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EA62E" w14:textId="77777777" w:rsidR="00112D8E" w:rsidRDefault="00112D8E" w:rsidP="003E1328">
      <w:pPr>
        <w:rPr>
          <w:rFonts w:ascii="Century Gothic" w:hAnsi="Century Gothic"/>
        </w:rPr>
      </w:pPr>
    </w:p>
    <w:tbl>
      <w:tblPr>
        <w:tblStyle w:val="TableGrid"/>
        <w:tblW w:w="11070" w:type="dxa"/>
        <w:tblInd w:w="-905" w:type="dxa"/>
        <w:tblLook w:val="04A0" w:firstRow="1" w:lastRow="0" w:firstColumn="1" w:lastColumn="0" w:noHBand="0" w:noVBand="1"/>
      </w:tblPr>
      <w:tblGrid>
        <w:gridCol w:w="1350"/>
        <w:gridCol w:w="2330"/>
        <w:gridCol w:w="5050"/>
        <w:gridCol w:w="2340"/>
      </w:tblGrid>
      <w:tr w:rsidR="00CB7C16" w14:paraId="07729FCD" w14:textId="77777777" w:rsidTr="00CB7C16">
        <w:trPr>
          <w:trHeight w:val="728"/>
        </w:trPr>
        <w:tc>
          <w:tcPr>
            <w:tcW w:w="1350" w:type="dxa"/>
            <w:vMerge w:val="restart"/>
            <w:shd w:val="clear" w:color="auto" w:fill="C5E0B3" w:themeFill="accent6" w:themeFillTint="66"/>
          </w:tcPr>
          <w:p w14:paraId="513C8D6F" w14:textId="4E400961" w:rsidR="0076349D" w:rsidRPr="00AD4E1A" w:rsidRDefault="00CB7C16" w:rsidP="00112D8E">
            <w:pPr>
              <w:rPr>
                <w:rFonts w:ascii="Century Gothic" w:hAnsi="Century Gothic"/>
              </w:rPr>
            </w:pPr>
            <w:r w:rsidRPr="00AD4E1A">
              <w:rPr>
                <w:rFonts w:ascii="Century Gothic" w:hAnsi="Century Gothic"/>
                <w:noProof/>
              </w:rPr>
              <mc:AlternateContent>
                <mc:Choice Requires="wps">
                  <w:drawing>
                    <wp:anchor distT="45720" distB="45720" distL="114300" distR="114300" simplePos="0" relativeHeight="251659264" behindDoc="0" locked="0" layoutInCell="1" allowOverlap="1" wp14:anchorId="17BDA1BC" wp14:editId="567B0442">
                      <wp:simplePos x="0" y="0"/>
                      <wp:positionH relativeFrom="column">
                        <wp:posOffset>-921385</wp:posOffset>
                      </wp:positionH>
                      <wp:positionV relativeFrom="paragraph">
                        <wp:posOffset>4272915</wp:posOffset>
                      </wp:positionV>
                      <wp:extent cx="2476500" cy="563245"/>
                      <wp:effectExtent l="4127" t="0" r="23178" b="23177"/>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476500" cy="563245"/>
                              </a:xfrm>
                              <a:prstGeom prst="rect">
                                <a:avLst/>
                              </a:prstGeom>
                              <a:solidFill>
                                <a:srgbClr val="FFFFFF"/>
                              </a:solidFill>
                              <a:ln w="9525">
                                <a:solidFill>
                                  <a:srgbClr val="000000"/>
                                </a:solidFill>
                                <a:miter lim="800000"/>
                                <a:headEnd/>
                                <a:tailEnd/>
                              </a:ln>
                            </wps:spPr>
                            <wps:txbx>
                              <w:txbxContent>
                                <w:p w14:paraId="634CCA80" w14:textId="79EA7800" w:rsidR="00C06449" w:rsidRPr="00CB7C16" w:rsidRDefault="00CB7C16">
                                  <w:pPr>
                                    <w:rPr>
                                      <w:b/>
                                      <w:bCs/>
                                      <w:sz w:val="56"/>
                                      <w:szCs w:val="56"/>
                                    </w:rPr>
                                  </w:pPr>
                                  <w:r w:rsidRPr="00CB7C16">
                                    <w:rPr>
                                      <w:b/>
                                      <w:bCs/>
                                      <w:sz w:val="56"/>
                                      <w:szCs w:val="56"/>
                                    </w:rPr>
                                    <w:t>Key Action 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BDA1BC" id="_x0000_t202" coordsize="21600,21600" o:spt="202" path="m,l,21600r21600,l21600,xe">
                      <v:stroke joinstyle="miter"/>
                      <v:path gradientshapeok="t" o:connecttype="rect"/>
                    </v:shapetype>
                    <v:shape id="Text Box 2" o:spid="_x0000_s1026" type="#_x0000_t202" style="position:absolute;margin-left:-72.55pt;margin-top:336.45pt;width:195pt;height:44.35pt;rotation:-90;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">
                      <v:textbox>
                        <w:txbxContent>
                          <w:p w14:paraId="634CCA80" w14:textId="79EA7800" w:rsidR="00C06449" w:rsidRPr="00CB7C16" w:rsidRDefault="00CB7C16">
                            <w:pPr>
                              <w:rPr>
                                <w:b/>
                                <w:bCs/>
                                <w:sz w:val="56"/>
                                <w:szCs w:val="56"/>
                              </w:rPr>
                            </w:pPr>
                            <w:r w:rsidRPr="00CB7C16">
                              <w:rPr>
                                <w:b/>
                                <w:bCs/>
                                <w:sz w:val="56"/>
                                <w:szCs w:val="56"/>
                              </w:rPr>
                              <w:t>Key Action One</w:t>
                            </w:r>
                          </w:p>
                        </w:txbxContent>
                      </v:textbox>
                      <w10:wrap type="square"/>
                    </v:shape>
                  </w:pict>
                </mc:Fallback>
              </mc:AlternateContent>
            </w:r>
          </w:p>
        </w:tc>
        <w:tc>
          <w:tcPr>
            <w:tcW w:w="9720" w:type="dxa"/>
            <w:gridSpan w:val="3"/>
          </w:tcPr>
          <w:p w14:paraId="643EE3F0" w14:textId="2B98DD1D" w:rsidR="0076349D" w:rsidRPr="00AD4E1A" w:rsidRDefault="0076349D" w:rsidP="00112D8E">
            <w:pPr>
              <w:rPr>
                <w:rFonts w:cstheme="minorHAnsi"/>
                <w:b/>
                <w:bCs/>
                <w:sz w:val="24"/>
                <w:szCs w:val="24"/>
              </w:rPr>
            </w:pPr>
            <w:r w:rsidRPr="00AD4E1A">
              <w:rPr>
                <w:rFonts w:cstheme="minorHAnsi"/>
                <w:b/>
                <w:bCs/>
                <w:sz w:val="24"/>
                <w:szCs w:val="24"/>
              </w:rPr>
              <w:t>Key Action</w:t>
            </w:r>
          </w:p>
          <w:p w14:paraId="75B8B1C5" w14:textId="77777777" w:rsidR="0076349D" w:rsidRPr="00AD4E1A" w:rsidRDefault="0076349D" w:rsidP="00112D8E">
            <w:pPr>
              <w:rPr>
                <w:rFonts w:cstheme="minorHAnsi"/>
                <w:b/>
                <w:bCs/>
                <w:sz w:val="24"/>
                <w:szCs w:val="24"/>
              </w:rPr>
            </w:pPr>
          </w:p>
          <w:p w14:paraId="3CE95376" w14:textId="3D4C2D59" w:rsidR="00943489" w:rsidRPr="00943489" w:rsidRDefault="00943489" w:rsidP="00943489">
            <w:pPr>
              <w:pStyle w:val="TableParagraph"/>
              <w:spacing w:before="120"/>
              <w:ind w:left="-20"/>
              <w:rPr>
                <w:rFonts w:asciiTheme="minorHAnsi" w:hAnsiTheme="minorHAnsi" w:cstheme="minorHAnsi"/>
                <w:bCs/>
                <w:sz w:val="24"/>
                <w:szCs w:val="24"/>
              </w:rPr>
            </w:pPr>
            <w:r w:rsidRPr="00AD4E1A">
              <w:rPr>
                <w:rFonts w:asciiTheme="minorHAnsi" w:eastAsia="Arial" w:hAnsiTheme="minorHAnsi" w:cstheme="minorHAnsi"/>
                <w:sz w:val="24"/>
                <w:szCs w:val="24"/>
              </w:rPr>
              <w:t>MLK ECC will improve the instructional quality and capacity of the teaching staff</w:t>
            </w:r>
            <w:r w:rsidRPr="00AD4E1A">
              <w:rPr>
                <w:rFonts w:asciiTheme="minorHAnsi" w:hAnsiTheme="minorHAnsi" w:cstheme="minorHAnsi"/>
                <w:bCs/>
                <w:sz w:val="24"/>
                <w:szCs w:val="24"/>
              </w:rPr>
              <w:t xml:space="preserve"> to meet the diverse learning needs of our student</w:t>
            </w:r>
            <w:r w:rsidR="007854EA" w:rsidRPr="00AD4E1A">
              <w:rPr>
                <w:rFonts w:asciiTheme="minorHAnsi" w:hAnsiTheme="minorHAnsi" w:cstheme="minorHAnsi"/>
                <w:bCs/>
                <w:sz w:val="24"/>
                <w:szCs w:val="24"/>
              </w:rPr>
              <w:t>s</w:t>
            </w:r>
            <w:r w:rsidRPr="00AD4E1A">
              <w:rPr>
                <w:rFonts w:asciiTheme="minorHAnsi" w:hAnsiTheme="minorHAnsi" w:cstheme="minorHAnsi"/>
                <w:bCs/>
                <w:sz w:val="24"/>
                <w:szCs w:val="24"/>
              </w:rPr>
              <w:t xml:space="preserve"> which will result into higher student achievement</w:t>
            </w:r>
            <w:r w:rsidR="007854EA" w:rsidRPr="00AD4E1A">
              <w:rPr>
                <w:rFonts w:asciiTheme="minorHAnsi" w:hAnsiTheme="minorHAnsi" w:cstheme="minorHAnsi"/>
                <w:bCs/>
                <w:sz w:val="24"/>
                <w:szCs w:val="24"/>
              </w:rPr>
              <w:t xml:space="preserve"> in all content areas</w:t>
            </w:r>
            <w:r w:rsidRPr="00AD4E1A">
              <w:rPr>
                <w:rFonts w:asciiTheme="minorHAnsi" w:hAnsiTheme="minorHAnsi" w:cstheme="minorHAnsi"/>
                <w:bCs/>
                <w:sz w:val="24"/>
                <w:szCs w:val="24"/>
              </w:rPr>
              <w:t>.</w:t>
            </w:r>
          </w:p>
          <w:p w14:paraId="1B0AC6A0" w14:textId="2BD8F2DA" w:rsidR="0076349D" w:rsidRPr="00112D8E" w:rsidRDefault="0076349D" w:rsidP="00112D8E">
            <w:pPr>
              <w:rPr>
                <w:rFonts w:cstheme="minorHAnsi"/>
                <w:sz w:val="24"/>
                <w:szCs w:val="24"/>
              </w:rPr>
            </w:pPr>
          </w:p>
        </w:tc>
      </w:tr>
      <w:tr w:rsidR="00CB7C16" w14:paraId="74EA1444" w14:textId="77777777" w:rsidTr="00CB7C16">
        <w:trPr>
          <w:trHeight w:val="728"/>
        </w:trPr>
        <w:tc>
          <w:tcPr>
            <w:tcW w:w="1350" w:type="dxa"/>
            <w:vMerge/>
            <w:shd w:val="clear" w:color="auto" w:fill="C5E0B3" w:themeFill="accent6" w:themeFillTint="66"/>
          </w:tcPr>
          <w:p w14:paraId="2E23E5CA" w14:textId="77777777" w:rsidR="0076349D" w:rsidRDefault="0076349D" w:rsidP="00112D8E">
            <w:pPr>
              <w:rPr>
                <w:rFonts w:ascii="Century Gothic" w:hAnsi="Century Gothic"/>
              </w:rPr>
            </w:pPr>
          </w:p>
        </w:tc>
        <w:tc>
          <w:tcPr>
            <w:tcW w:w="9720" w:type="dxa"/>
            <w:gridSpan w:val="3"/>
          </w:tcPr>
          <w:p w14:paraId="6C477568" w14:textId="349B7DD5" w:rsidR="0076349D" w:rsidRDefault="0076349D" w:rsidP="00562B9B">
            <w:pPr>
              <w:pStyle w:val="ListParagraph"/>
              <w:ind w:left="-20"/>
              <w:rPr>
                <w:rFonts w:cstheme="minorHAnsi"/>
                <w:b/>
                <w:bCs/>
                <w:sz w:val="24"/>
                <w:szCs w:val="24"/>
              </w:rPr>
            </w:pPr>
            <w:r w:rsidRPr="00562B9B">
              <w:rPr>
                <w:rFonts w:cstheme="minorHAnsi"/>
                <w:b/>
                <w:bCs/>
                <w:sz w:val="24"/>
                <w:szCs w:val="24"/>
              </w:rPr>
              <w:t>Indicators of success</w:t>
            </w:r>
          </w:p>
          <w:p w14:paraId="1FEB2E3F" w14:textId="3851562C" w:rsidR="0076349D" w:rsidRPr="00562B9B" w:rsidRDefault="0076349D" w:rsidP="00562B9B">
            <w:pPr>
              <w:pStyle w:val="ListParagraph"/>
              <w:ind w:left="-20"/>
              <w:rPr>
                <w:rFonts w:cstheme="minorHAnsi"/>
                <w:b/>
                <w:bCs/>
                <w:sz w:val="24"/>
                <w:szCs w:val="24"/>
              </w:rPr>
            </w:pPr>
          </w:p>
          <w:p w14:paraId="504177F7" w14:textId="0C23789D" w:rsidR="00223389" w:rsidRPr="00284352" w:rsidRDefault="001D32EC" w:rsidP="00CD03E1">
            <w:pPr>
              <w:pStyle w:val="ListParagraph"/>
              <w:numPr>
                <w:ilvl w:val="0"/>
                <w:numId w:val="1"/>
              </w:numPr>
              <w:ind w:left="430"/>
              <w:rPr>
                <w:rFonts w:cstheme="minorHAnsi"/>
                <w:sz w:val="24"/>
                <w:szCs w:val="24"/>
              </w:rPr>
            </w:pPr>
            <w:r w:rsidRPr="00AD4E1A">
              <w:rPr>
                <w:rFonts w:cstheme="minorHAnsi"/>
                <w:sz w:val="24"/>
                <w:szCs w:val="24"/>
              </w:rPr>
              <w:t>75%</w:t>
            </w:r>
            <w:r>
              <w:rPr>
                <w:rFonts w:cstheme="minorHAnsi"/>
                <w:sz w:val="24"/>
                <w:szCs w:val="24"/>
              </w:rPr>
              <w:t xml:space="preserve"> </w:t>
            </w:r>
            <w:r w:rsidR="00B4321A">
              <w:rPr>
                <w:rFonts w:cstheme="minorHAnsi"/>
                <w:sz w:val="24"/>
                <w:szCs w:val="24"/>
              </w:rPr>
              <w:t xml:space="preserve">of </w:t>
            </w:r>
            <w:r w:rsidR="003A779D">
              <w:rPr>
                <w:rFonts w:cstheme="minorHAnsi"/>
                <w:sz w:val="24"/>
                <w:szCs w:val="24"/>
              </w:rPr>
              <w:t xml:space="preserve">MLK teachers will </w:t>
            </w:r>
            <w:r>
              <w:rPr>
                <w:rFonts w:cstheme="minorHAnsi"/>
                <w:sz w:val="24"/>
                <w:szCs w:val="24"/>
              </w:rPr>
              <w:t xml:space="preserve">achieve a score of </w:t>
            </w:r>
            <w:r w:rsidR="009E755B">
              <w:rPr>
                <w:rFonts w:cstheme="minorHAnsi"/>
                <w:sz w:val="24"/>
                <w:szCs w:val="24"/>
              </w:rPr>
              <w:t>2</w:t>
            </w:r>
            <w:r w:rsidR="00F541EE">
              <w:rPr>
                <w:rFonts w:cstheme="minorHAnsi"/>
                <w:sz w:val="24"/>
                <w:szCs w:val="24"/>
              </w:rPr>
              <w:t xml:space="preserve"> or higher </w:t>
            </w:r>
            <w:proofErr w:type="gramStart"/>
            <w:r w:rsidR="005554B5">
              <w:rPr>
                <w:rFonts w:cstheme="minorHAnsi"/>
                <w:sz w:val="24"/>
                <w:szCs w:val="24"/>
              </w:rPr>
              <w:t>in the area of</w:t>
            </w:r>
            <w:proofErr w:type="gramEnd"/>
            <w:r w:rsidR="005554B5">
              <w:rPr>
                <w:rFonts w:cstheme="minorHAnsi"/>
                <w:sz w:val="24"/>
                <w:szCs w:val="24"/>
              </w:rPr>
              <w:t xml:space="preserve"> </w:t>
            </w:r>
            <w:r w:rsidR="00AD4E1A">
              <w:rPr>
                <w:rFonts w:cstheme="minorHAnsi"/>
                <w:sz w:val="24"/>
                <w:szCs w:val="24"/>
              </w:rPr>
              <w:t>Monitor and Adjust</w:t>
            </w:r>
            <w:r w:rsidR="005554B5">
              <w:rPr>
                <w:rFonts w:cstheme="minorHAnsi"/>
                <w:sz w:val="24"/>
                <w:szCs w:val="24"/>
              </w:rPr>
              <w:t xml:space="preserve"> </w:t>
            </w:r>
            <w:r w:rsidR="00CF6DD4">
              <w:rPr>
                <w:rFonts w:cstheme="minorHAnsi"/>
                <w:sz w:val="24"/>
                <w:szCs w:val="24"/>
              </w:rPr>
              <w:t>on the spot observation</w:t>
            </w:r>
            <w:r w:rsidR="003A779D">
              <w:rPr>
                <w:rFonts w:cstheme="minorHAnsi"/>
                <w:sz w:val="24"/>
                <w:szCs w:val="24"/>
              </w:rPr>
              <w:t xml:space="preserve"> </w:t>
            </w:r>
            <w:r w:rsidR="00CC360A">
              <w:rPr>
                <w:rFonts w:cstheme="minorHAnsi"/>
                <w:sz w:val="24"/>
                <w:szCs w:val="24"/>
              </w:rPr>
              <w:t>form</w:t>
            </w:r>
            <w:r w:rsidR="005E66FA">
              <w:rPr>
                <w:rFonts w:cstheme="minorHAnsi"/>
                <w:sz w:val="24"/>
                <w:szCs w:val="24"/>
              </w:rPr>
              <w:t xml:space="preserve"> by </w:t>
            </w:r>
            <w:r w:rsidR="00C018AD">
              <w:rPr>
                <w:rFonts w:cstheme="minorHAnsi"/>
                <w:sz w:val="24"/>
                <w:szCs w:val="24"/>
              </w:rPr>
              <w:t>December 202</w:t>
            </w:r>
            <w:r w:rsidR="00F15F8A">
              <w:rPr>
                <w:rFonts w:cstheme="minorHAnsi"/>
                <w:sz w:val="24"/>
                <w:szCs w:val="24"/>
              </w:rPr>
              <w:t>5</w:t>
            </w:r>
            <w:r w:rsidR="00C018AD">
              <w:rPr>
                <w:rFonts w:cstheme="minorHAnsi"/>
                <w:sz w:val="24"/>
                <w:szCs w:val="24"/>
              </w:rPr>
              <w:t>.</w:t>
            </w:r>
          </w:p>
          <w:p w14:paraId="71433530" w14:textId="77777777" w:rsidR="00223389" w:rsidRDefault="00223389" w:rsidP="00223389">
            <w:pPr>
              <w:rPr>
                <w:rFonts w:cstheme="minorHAnsi"/>
                <w:sz w:val="24"/>
                <w:szCs w:val="24"/>
              </w:rPr>
            </w:pPr>
          </w:p>
          <w:p w14:paraId="37B73E5D" w14:textId="3B3AD4A6" w:rsidR="005811B2" w:rsidRDefault="00C018AD" w:rsidP="00CD03E1">
            <w:pPr>
              <w:pStyle w:val="ListParagraph"/>
              <w:numPr>
                <w:ilvl w:val="0"/>
                <w:numId w:val="1"/>
              </w:numPr>
              <w:ind w:left="430"/>
              <w:rPr>
                <w:rFonts w:cstheme="minorHAnsi"/>
                <w:sz w:val="24"/>
                <w:szCs w:val="24"/>
              </w:rPr>
            </w:pPr>
            <w:r w:rsidRPr="00AD4E1A">
              <w:rPr>
                <w:rFonts w:cstheme="minorHAnsi"/>
                <w:sz w:val="24"/>
                <w:szCs w:val="24"/>
              </w:rPr>
              <w:t>90%</w:t>
            </w:r>
            <w:r>
              <w:rPr>
                <w:rFonts w:cstheme="minorHAnsi"/>
                <w:sz w:val="24"/>
                <w:szCs w:val="24"/>
              </w:rPr>
              <w:t xml:space="preserve"> of MLK teachers will achieve a score of</w:t>
            </w:r>
            <w:r w:rsidRPr="00AD4E1A">
              <w:rPr>
                <w:rFonts w:cstheme="minorHAnsi"/>
                <w:sz w:val="24"/>
                <w:szCs w:val="24"/>
              </w:rPr>
              <w:t xml:space="preserve"> </w:t>
            </w:r>
            <w:r w:rsidR="009E755B">
              <w:rPr>
                <w:rFonts w:cstheme="minorHAnsi"/>
                <w:sz w:val="24"/>
                <w:szCs w:val="24"/>
              </w:rPr>
              <w:t>3</w:t>
            </w:r>
            <w:r w:rsidR="00B4321A">
              <w:rPr>
                <w:rFonts w:cstheme="minorHAnsi"/>
                <w:sz w:val="24"/>
                <w:szCs w:val="24"/>
              </w:rPr>
              <w:t xml:space="preserve"> or higher </w:t>
            </w:r>
            <w:proofErr w:type="gramStart"/>
            <w:r w:rsidR="00380A34">
              <w:rPr>
                <w:rFonts w:cstheme="minorHAnsi"/>
                <w:sz w:val="24"/>
                <w:szCs w:val="24"/>
              </w:rPr>
              <w:t>in the area of</w:t>
            </w:r>
            <w:proofErr w:type="gramEnd"/>
            <w:r w:rsidR="00380A34">
              <w:rPr>
                <w:rFonts w:cstheme="minorHAnsi"/>
                <w:sz w:val="24"/>
                <w:szCs w:val="24"/>
              </w:rPr>
              <w:t xml:space="preserve"> </w:t>
            </w:r>
            <w:r w:rsidR="00AD4E1A">
              <w:rPr>
                <w:rFonts w:cstheme="minorHAnsi"/>
                <w:sz w:val="24"/>
                <w:szCs w:val="24"/>
              </w:rPr>
              <w:t>Monitor and Adjust</w:t>
            </w:r>
            <w:r w:rsidR="00380A34">
              <w:rPr>
                <w:rFonts w:cstheme="minorHAnsi"/>
                <w:sz w:val="24"/>
                <w:szCs w:val="24"/>
              </w:rPr>
              <w:t xml:space="preserve"> </w:t>
            </w:r>
            <w:r w:rsidR="00B4321A">
              <w:rPr>
                <w:rFonts w:cstheme="minorHAnsi"/>
                <w:sz w:val="24"/>
                <w:szCs w:val="24"/>
              </w:rPr>
              <w:t>on the</w:t>
            </w:r>
            <w:r w:rsidR="00360602">
              <w:rPr>
                <w:rFonts w:cstheme="minorHAnsi"/>
                <w:sz w:val="24"/>
                <w:szCs w:val="24"/>
              </w:rPr>
              <w:t xml:space="preserve"> </w:t>
            </w:r>
            <w:r w:rsidR="00B4321A">
              <w:rPr>
                <w:rFonts w:cstheme="minorHAnsi"/>
                <w:sz w:val="24"/>
                <w:szCs w:val="24"/>
              </w:rPr>
              <w:t>spot observation for</w:t>
            </w:r>
            <w:r w:rsidR="0037151C">
              <w:rPr>
                <w:rFonts w:cstheme="minorHAnsi"/>
                <w:sz w:val="24"/>
                <w:szCs w:val="24"/>
              </w:rPr>
              <w:t>m</w:t>
            </w:r>
            <w:r w:rsidR="00380A34">
              <w:rPr>
                <w:rFonts w:cstheme="minorHAnsi"/>
                <w:sz w:val="24"/>
                <w:szCs w:val="24"/>
              </w:rPr>
              <w:t xml:space="preserve"> </w:t>
            </w:r>
            <w:r w:rsidR="00B4321A">
              <w:rPr>
                <w:rFonts w:cstheme="minorHAnsi"/>
                <w:sz w:val="24"/>
                <w:szCs w:val="24"/>
              </w:rPr>
              <w:t>by May 2025.</w:t>
            </w:r>
          </w:p>
          <w:p w14:paraId="25058A82" w14:textId="77777777" w:rsidR="00AD4E1A" w:rsidRDefault="00AD4E1A" w:rsidP="00AD4E1A">
            <w:pPr>
              <w:rPr>
                <w:rFonts w:cstheme="minorHAnsi"/>
                <w:sz w:val="24"/>
                <w:szCs w:val="24"/>
              </w:rPr>
            </w:pPr>
          </w:p>
          <w:p w14:paraId="3920688D" w14:textId="020941BC" w:rsidR="00B4321A" w:rsidRPr="00AD4E1A" w:rsidRDefault="0080403F" w:rsidP="00AD4E1A">
            <w:pPr>
              <w:pStyle w:val="ListParagraph"/>
              <w:numPr>
                <w:ilvl w:val="0"/>
                <w:numId w:val="1"/>
              </w:numPr>
              <w:ind w:left="436"/>
              <w:rPr>
                <w:rFonts w:cstheme="minorHAnsi"/>
                <w:sz w:val="24"/>
                <w:szCs w:val="24"/>
              </w:rPr>
            </w:pPr>
            <w:r w:rsidRPr="00AD4E1A">
              <w:rPr>
                <w:rFonts w:cstheme="minorHAnsi"/>
                <w:sz w:val="24"/>
                <w:szCs w:val="24"/>
              </w:rPr>
              <w:t xml:space="preserve">MLK </w:t>
            </w:r>
            <w:r w:rsidR="00CE5FBD" w:rsidRPr="00AD4E1A">
              <w:rPr>
                <w:rFonts w:cstheme="minorHAnsi"/>
                <w:sz w:val="24"/>
                <w:szCs w:val="24"/>
              </w:rPr>
              <w:t xml:space="preserve">ECC IRT score will increase from an average of </w:t>
            </w:r>
            <w:r w:rsidR="00AD4E1A" w:rsidRPr="00AD4E1A">
              <w:rPr>
                <w:rFonts w:cstheme="minorHAnsi"/>
                <w:sz w:val="24"/>
                <w:szCs w:val="24"/>
              </w:rPr>
              <w:t>10.</w:t>
            </w:r>
            <w:r w:rsidR="00FE4290">
              <w:rPr>
                <w:rFonts w:cstheme="minorHAnsi"/>
                <w:sz w:val="24"/>
                <w:szCs w:val="24"/>
              </w:rPr>
              <w:t>5</w:t>
            </w:r>
            <w:r w:rsidR="00CE5FBD" w:rsidRPr="00AD4E1A">
              <w:rPr>
                <w:rFonts w:cstheme="minorHAnsi"/>
                <w:sz w:val="24"/>
                <w:szCs w:val="24"/>
              </w:rPr>
              <w:t xml:space="preserve"> in 202</w:t>
            </w:r>
            <w:r w:rsidR="003E1328">
              <w:rPr>
                <w:rFonts w:cstheme="minorHAnsi"/>
                <w:sz w:val="24"/>
                <w:szCs w:val="24"/>
              </w:rPr>
              <w:t>5-2026</w:t>
            </w:r>
            <w:r w:rsidR="00CE5FBD" w:rsidRPr="00AD4E1A">
              <w:rPr>
                <w:rFonts w:cstheme="minorHAnsi"/>
                <w:sz w:val="24"/>
                <w:szCs w:val="24"/>
              </w:rPr>
              <w:t xml:space="preserve"> to an average of </w:t>
            </w:r>
            <w:r w:rsidR="00AD4E1A" w:rsidRPr="00AD4E1A">
              <w:rPr>
                <w:rFonts w:cstheme="minorHAnsi"/>
                <w:sz w:val="24"/>
                <w:szCs w:val="24"/>
              </w:rPr>
              <w:t>10.</w:t>
            </w:r>
            <w:r w:rsidR="00FE4290">
              <w:rPr>
                <w:rFonts w:cstheme="minorHAnsi"/>
                <w:sz w:val="24"/>
                <w:szCs w:val="24"/>
              </w:rPr>
              <w:t>8</w:t>
            </w:r>
            <w:r w:rsidR="00CE5FBD" w:rsidRPr="00AD4E1A">
              <w:rPr>
                <w:rFonts w:cstheme="minorHAnsi"/>
                <w:sz w:val="24"/>
                <w:szCs w:val="24"/>
              </w:rPr>
              <w:t xml:space="preserve"> or higher in 202</w:t>
            </w:r>
            <w:r w:rsidR="00AD4E1A" w:rsidRPr="00AD4E1A">
              <w:rPr>
                <w:rFonts w:cstheme="minorHAnsi"/>
                <w:sz w:val="24"/>
                <w:szCs w:val="24"/>
              </w:rPr>
              <w:t>5</w:t>
            </w:r>
            <w:r w:rsidR="00CE5FBD" w:rsidRPr="00AD4E1A">
              <w:rPr>
                <w:rFonts w:cstheme="minorHAnsi"/>
                <w:sz w:val="24"/>
                <w:szCs w:val="24"/>
              </w:rPr>
              <w:t>-2</w:t>
            </w:r>
            <w:r w:rsidR="00AD4E1A" w:rsidRPr="00AD4E1A">
              <w:rPr>
                <w:rFonts w:cstheme="minorHAnsi"/>
                <w:sz w:val="24"/>
                <w:szCs w:val="24"/>
              </w:rPr>
              <w:t>6</w:t>
            </w:r>
            <w:r w:rsidR="00CE5FBD" w:rsidRPr="00AD4E1A">
              <w:rPr>
                <w:rFonts w:cstheme="minorHAnsi"/>
                <w:sz w:val="24"/>
                <w:szCs w:val="24"/>
              </w:rPr>
              <w:t>.</w:t>
            </w:r>
          </w:p>
          <w:p w14:paraId="32334BA7" w14:textId="51A98ECE" w:rsidR="003E3B0D" w:rsidRPr="001D2952" w:rsidRDefault="003E3B0D" w:rsidP="001D2952">
            <w:pPr>
              <w:rPr>
                <w:rFonts w:cstheme="minorHAnsi"/>
                <w:sz w:val="24"/>
                <w:szCs w:val="24"/>
              </w:rPr>
            </w:pPr>
          </w:p>
        </w:tc>
      </w:tr>
      <w:tr w:rsidR="00CB7C16" w14:paraId="1F4304C7" w14:textId="77777777" w:rsidTr="00CB7C16">
        <w:trPr>
          <w:trHeight w:val="728"/>
        </w:trPr>
        <w:tc>
          <w:tcPr>
            <w:tcW w:w="1350" w:type="dxa"/>
            <w:vMerge/>
            <w:shd w:val="clear" w:color="auto" w:fill="C5E0B3" w:themeFill="accent6" w:themeFillTint="66"/>
          </w:tcPr>
          <w:p w14:paraId="25B59957" w14:textId="77777777" w:rsidR="0076349D" w:rsidRDefault="0076349D" w:rsidP="00112D8E">
            <w:pPr>
              <w:rPr>
                <w:rFonts w:ascii="Century Gothic" w:hAnsi="Century Gothic"/>
              </w:rPr>
            </w:pPr>
          </w:p>
        </w:tc>
        <w:tc>
          <w:tcPr>
            <w:tcW w:w="9720" w:type="dxa"/>
            <w:gridSpan w:val="3"/>
          </w:tcPr>
          <w:p w14:paraId="53C09F60" w14:textId="67930ABA" w:rsidR="003933DA" w:rsidRPr="00F856FF" w:rsidRDefault="0076349D" w:rsidP="00F856FF">
            <w:pPr>
              <w:pStyle w:val="TableParagraph"/>
              <w:spacing w:before="120" w:line="259" w:lineRule="auto"/>
              <w:rPr>
                <w:rFonts w:asciiTheme="minorHAnsi" w:hAnsiTheme="minorHAnsi" w:cstheme="minorHAnsi"/>
                <w:sz w:val="24"/>
                <w:szCs w:val="24"/>
              </w:rPr>
            </w:pPr>
            <w:r w:rsidRPr="00F856FF">
              <w:rPr>
                <w:rFonts w:asciiTheme="minorHAnsi" w:hAnsiTheme="minorHAnsi" w:cstheme="minorHAnsi"/>
                <w:b/>
                <w:bCs/>
                <w:sz w:val="24"/>
                <w:szCs w:val="24"/>
              </w:rPr>
              <w:t>Specific actions – school leaders</w:t>
            </w:r>
            <w:r w:rsidR="003933DA" w:rsidRPr="00F856FF">
              <w:rPr>
                <w:rFonts w:asciiTheme="minorHAnsi" w:hAnsiTheme="minorHAnsi" w:cstheme="minorHAnsi"/>
                <w:b/>
                <w:bCs/>
                <w:sz w:val="24"/>
                <w:szCs w:val="24"/>
              </w:rPr>
              <w:t xml:space="preserve"> </w:t>
            </w:r>
          </w:p>
          <w:p w14:paraId="7427E968" w14:textId="1FAEFC0B" w:rsidR="0076349D" w:rsidRPr="002214E1" w:rsidRDefault="0076349D" w:rsidP="00562B9B">
            <w:pPr>
              <w:rPr>
                <w:rFonts w:cstheme="minorHAnsi"/>
                <w:b/>
                <w:bCs/>
                <w:sz w:val="24"/>
                <w:szCs w:val="24"/>
              </w:rPr>
            </w:pPr>
          </w:p>
          <w:p w14:paraId="3224FD48" w14:textId="77777777" w:rsidR="0076349D" w:rsidRDefault="0076349D" w:rsidP="00562B9B">
            <w:pPr>
              <w:rPr>
                <w:rFonts w:cstheme="minorHAnsi"/>
                <w:sz w:val="24"/>
                <w:szCs w:val="24"/>
              </w:rPr>
            </w:pPr>
          </w:p>
          <w:p w14:paraId="00C7AC11" w14:textId="0209D698" w:rsidR="0076349D" w:rsidRDefault="0076349D" w:rsidP="00DB05F8">
            <w:pPr>
              <w:pStyle w:val="ListParagraph"/>
              <w:numPr>
                <w:ilvl w:val="0"/>
                <w:numId w:val="4"/>
              </w:numPr>
              <w:ind w:left="430"/>
              <w:rPr>
                <w:rFonts w:cstheme="minorHAnsi"/>
                <w:sz w:val="24"/>
                <w:szCs w:val="24"/>
              </w:rPr>
            </w:pPr>
            <w:r w:rsidRPr="003933DA">
              <w:rPr>
                <w:rFonts w:cstheme="minorHAnsi"/>
                <w:sz w:val="24"/>
                <w:szCs w:val="24"/>
              </w:rPr>
              <w:t xml:space="preserve">Leadership will leverage Pre-Service and </w:t>
            </w:r>
            <w:r w:rsidR="00251E8B">
              <w:rPr>
                <w:rFonts w:cstheme="minorHAnsi"/>
                <w:sz w:val="24"/>
                <w:szCs w:val="24"/>
              </w:rPr>
              <w:t>daily PLCs</w:t>
            </w:r>
            <w:r w:rsidRPr="003933DA">
              <w:rPr>
                <w:rFonts w:cstheme="minorHAnsi"/>
                <w:sz w:val="24"/>
                <w:szCs w:val="24"/>
              </w:rPr>
              <w:t xml:space="preserve"> to reinforce delivery of high-quality instruction </w:t>
            </w:r>
            <w:r w:rsidR="00E56829" w:rsidRPr="003933DA">
              <w:rPr>
                <w:rFonts w:cstheme="minorHAnsi"/>
                <w:sz w:val="24"/>
                <w:szCs w:val="24"/>
              </w:rPr>
              <w:t xml:space="preserve">with a focus on </w:t>
            </w:r>
            <w:r w:rsidR="00DB05F8">
              <w:rPr>
                <w:rFonts w:cstheme="minorHAnsi"/>
                <w:sz w:val="24"/>
                <w:szCs w:val="24"/>
              </w:rPr>
              <w:t xml:space="preserve">utilizing student answers to reinforce key ideas and </w:t>
            </w:r>
            <w:proofErr w:type="gramStart"/>
            <w:r w:rsidR="00DB05F8">
              <w:rPr>
                <w:rFonts w:cstheme="minorHAnsi"/>
                <w:sz w:val="24"/>
                <w:szCs w:val="24"/>
              </w:rPr>
              <w:t>adjusting</w:t>
            </w:r>
            <w:proofErr w:type="gramEnd"/>
            <w:r w:rsidR="00DB05F8">
              <w:rPr>
                <w:rFonts w:cstheme="minorHAnsi"/>
                <w:sz w:val="24"/>
                <w:szCs w:val="24"/>
              </w:rPr>
              <w:t xml:space="preserve"> accordingly based on collected data.  </w:t>
            </w:r>
          </w:p>
          <w:p w14:paraId="05D79A78" w14:textId="77777777" w:rsidR="00DB05F8" w:rsidRPr="003933DA" w:rsidRDefault="00DB05F8" w:rsidP="00DB05F8">
            <w:pPr>
              <w:pStyle w:val="ListParagraph"/>
              <w:ind w:left="430"/>
              <w:rPr>
                <w:rFonts w:cstheme="minorHAnsi"/>
                <w:sz w:val="24"/>
                <w:szCs w:val="24"/>
              </w:rPr>
            </w:pPr>
          </w:p>
          <w:p w14:paraId="65E3DF68" w14:textId="03697091" w:rsidR="0076349D" w:rsidRDefault="0076349D" w:rsidP="00891540">
            <w:pPr>
              <w:pStyle w:val="ListParagraph"/>
              <w:numPr>
                <w:ilvl w:val="0"/>
                <w:numId w:val="4"/>
              </w:numPr>
              <w:ind w:left="430"/>
              <w:rPr>
                <w:rFonts w:cstheme="minorHAnsi"/>
                <w:sz w:val="24"/>
                <w:szCs w:val="24"/>
              </w:rPr>
            </w:pPr>
            <w:r w:rsidRPr="00891540">
              <w:rPr>
                <w:rFonts w:cstheme="minorHAnsi"/>
                <w:sz w:val="24"/>
                <w:szCs w:val="24"/>
              </w:rPr>
              <w:t xml:space="preserve">Leadership will </w:t>
            </w:r>
            <w:r w:rsidR="00D42FBF">
              <w:rPr>
                <w:rFonts w:cstheme="minorHAnsi"/>
                <w:sz w:val="24"/>
                <w:szCs w:val="24"/>
              </w:rPr>
              <w:t>schedule</w:t>
            </w:r>
            <w:r w:rsidRPr="00891540">
              <w:rPr>
                <w:rFonts w:cstheme="minorHAnsi"/>
                <w:sz w:val="24"/>
                <w:szCs w:val="24"/>
              </w:rPr>
              <w:t xml:space="preserve"> </w:t>
            </w:r>
            <w:r>
              <w:rPr>
                <w:rFonts w:cstheme="minorHAnsi"/>
                <w:sz w:val="24"/>
                <w:szCs w:val="24"/>
              </w:rPr>
              <w:t xml:space="preserve">daily </w:t>
            </w:r>
            <w:r w:rsidR="00626315">
              <w:rPr>
                <w:rFonts w:cstheme="minorHAnsi"/>
                <w:sz w:val="24"/>
                <w:szCs w:val="24"/>
              </w:rPr>
              <w:t>s</w:t>
            </w:r>
            <w:r w:rsidRPr="00891540">
              <w:rPr>
                <w:rFonts w:cstheme="minorHAnsi"/>
                <w:sz w:val="24"/>
                <w:szCs w:val="24"/>
              </w:rPr>
              <w:t xml:space="preserve">pot </w:t>
            </w:r>
            <w:r w:rsidR="00626315">
              <w:rPr>
                <w:rFonts w:cstheme="minorHAnsi"/>
                <w:sz w:val="24"/>
                <w:szCs w:val="24"/>
              </w:rPr>
              <w:t>o</w:t>
            </w:r>
            <w:r w:rsidRPr="00891540">
              <w:rPr>
                <w:rFonts w:cstheme="minorHAnsi"/>
                <w:sz w:val="24"/>
                <w:szCs w:val="24"/>
              </w:rPr>
              <w:t>bservation</w:t>
            </w:r>
            <w:r w:rsidR="00626315">
              <w:rPr>
                <w:rFonts w:cstheme="minorHAnsi"/>
                <w:sz w:val="24"/>
                <w:szCs w:val="24"/>
              </w:rPr>
              <w:t>s</w:t>
            </w:r>
            <w:r w:rsidR="006D47D8">
              <w:rPr>
                <w:rFonts w:cstheme="minorHAnsi"/>
                <w:sz w:val="24"/>
                <w:szCs w:val="24"/>
              </w:rPr>
              <w:t xml:space="preserve">, </w:t>
            </w:r>
            <w:r w:rsidR="00F27713">
              <w:rPr>
                <w:rFonts w:cstheme="minorHAnsi"/>
                <w:sz w:val="24"/>
                <w:szCs w:val="24"/>
              </w:rPr>
              <w:t xml:space="preserve">on the spot </w:t>
            </w:r>
            <w:r w:rsidRPr="00891540">
              <w:rPr>
                <w:rFonts w:cstheme="minorHAnsi"/>
                <w:sz w:val="24"/>
                <w:szCs w:val="24"/>
              </w:rPr>
              <w:t>coaching</w:t>
            </w:r>
            <w:r>
              <w:rPr>
                <w:rFonts w:cstheme="minorHAnsi"/>
                <w:sz w:val="24"/>
                <w:szCs w:val="24"/>
              </w:rPr>
              <w:t xml:space="preserve">, and provide timely </w:t>
            </w:r>
            <w:r w:rsidR="008C0A92">
              <w:rPr>
                <w:rFonts w:cstheme="minorHAnsi"/>
                <w:sz w:val="24"/>
                <w:szCs w:val="24"/>
              </w:rPr>
              <w:t xml:space="preserve">verbal and </w:t>
            </w:r>
            <w:r>
              <w:rPr>
                <w:rFonts w:cstheme="minorHAnsi"/>
                <w:sz w:val="24"/>
                <w:szCs w:val="24"/>
              </w:rPr>
              <w:t>written feedback</w:t>
            </w:r>
            <w:r w:rsidRPr="00891540">
              <w:rPr>
                <w:rFonts w:cstheme="minorHAnsi"/>
                <w:sz w:val="24"/>
                <w:szCs w:val="24"/>
              </w:rPr>
              <w:t xml:space="preserve"> </w:t>
            </w:r>
            <w:r>
              <w:rPr>
                <w:rFonts w:cstheme="minorHAnsi"/>
                <w:sz w:val="24"/>
                <w:szCs w:val="24"/>
              </w:rPr>
              <w:t xml:space="preserve">to individual teachers </w:t>
            </w:r>
            <w:r w:rsidRPr="00891540">
              <w:rPr>
                <w:rFonts w:cstheme="minorHAnsi"/>
                <w:sz w:val="24"/>
                <w:szCs w:val="24"/>
              </w:rPr>
              <w:t xml:space="preserve">to ensure that </w:t>
            </w:r>
            <w:r>
              <w:rPr>
                <w:rFonts w:cstheme="minorHAnsi"/>
                <w:sz w:val="24"/>
                <w:szCs w:val="24"/>
              </w:rPr>
              <w:t xml:space="preserve">students are receiving high quality instruction. </w:t>
            </w:r>
            <w:r w:rsidR="003933DA">
              <w:rPr>
                <w:rFonts w:cstheme="minorHAnsi"/>
                <w:sz w:val="24"/>
                <w:szCs w:val="24"/>
              </w:rPr>
              <w:t xml:space="preserve"> </w:t>
            </w:r>
            <w:r w:rsidR="00B0552B">
              <w:rPr>
                <w:rFonts w:cstheme="minorHAnsi"/>
                <w:sz w:val="24"/>
                <w:szCs w:val="24"/>
              </w:rPr>
              <w:t>Implementation will be documented on the spot observation form and MLK coaching log.</w:t>
            </w:r>
          </w:p>
          <w:p w14:paraId="18BC08CD" w14:textId="77777777" w:rsidR="0076349D" w:rsidRPr="001C7EE1" w:rsidRDefault="0076349D" w:rsidP="001C7EE1">
            <w:pPr>
              <w:rPr>
                <w:rFonts w:cstheme="minorHAnsi"/>
                <w:sz w:val="24"/>
                <w:szCs w:val="24"/>
              </w:rPr>
            </w:pPr>
          </w:p>
          <w:p w14:paraId="2E10C916" w14:textId="1F2A7BB8" w:rsidR="0076349D" w:rsidRDefault="0076349D" w:rsidP="0076340E">
            <w:pPr>
              <w:pStyle w:val="ListParagraph"/>
              <w:numPr>
                <w:ilvl w:val="0"/>
                <w:numId w:val="4"/>
              </w:numPr>
              <w:ind w:left="430"/>
              <w:rPr>
                <w:rFonts w:cstheme="minorHAnsi"/>
                <w:sz w:val="24"/>
                <w:szCs w:val="24"/>
              </w:rPr>
            </w:pPr>
            <w:r w:rsidRPr="00E45CC9">
              <w:rPr>
                <w:rFonts w:cstheme="minorHAnsi"/>
                <w:sz w:val="24"/>
                <w:szCs w:val="24"/>
              </w:rPr>
              <w:t xml:space="preserve">Leadership will provide monthly support through modeling, peer observations, and/or professional development for teachers who need extra support. </w:t>
            </w:r>
            <w:r w:rsidR="00322B01" w:rsidRPr="00E45CC9">
              <w:rPr>
                <w:rFonts w:cstheme="minorHAnsi"/>
                <w:sz w:val="24"/>
                <w:szCs w:val="24"/>
              </w:rPr>
              <w:t xml:space="preserve">Support will be </w:t>
            </w:r>
            <w:r w:rsidR="00AC5637" w:rsidRPr="00E45CC9">
              <w:rPr>
                <w:rFonts w:cstheme="minorHAnsi"/>
                <w:sz w:val="24"/>
                <w:szCs w:val="24"/>
              </w:rPr>
              <w:t xml:space="preserve">documented through PLC agendas, MLK coaching log, </w:t>
            </w:r>
            <w:r w:rsidR="00E45CC9" w:rsidRPr="00E45CC9">
              <w:rPr>
                <w:rFonts w:cstheme="minorHAnsi"/>
                <w:sz w:val="24"/>
                <w:szCs w:val="24"/>
              </w:rPr>
              <w:t xml:space="preserve">and </w:t>
            </w:r>
            <w:r w:rsidR="00AC5637" w:rsidRPr="00E45CC9">
              <w:rPr>
                <w:rFonts w:cstheme="minorHAnsi"/>
                <w:sz w:val="24"/>
                <w:szCs w:val="24"/>
              </w:rPr>
              <w:t>spot observation form</w:t>
            </w:r>
            <w:r w:rsidR="00E45CC9">
              <w:rPr>
                <w:rFonts w:cstheme="minorHAnsi"/>
                <w:sz w:val="24"/>
                <w:szCs w:val="24"/>
              </w:rPr>
              <w:t>.</w:t>
            </w:r>
          </w:p>
          <w:p w14:paraId="0D425CB9" w14:textId="77777777" w:rsidR="00E45CC9" w:rsidRPr="00E45CC9" w:rsidRDefault="00E45CC9" w:rsidP="00E45CC9">
            <w:pPr>
              <w:rPr>
                <w:rFonts w:cstheme="minorHAnsi"/>
                <w:sz w:val="24"/>
                <w:szCs w:val="24"/>
              </w:rPr>
            </w:pPr>
          </w:p>
          <w:p w14:paraId="5064CAC1" w14:textId="7678BA17" w:rsidR="000B4E07" w:rsidRDefault="0076349D" w:rsidP="006E0338">
            <w:pPr>
              <w:pStyle w:val="ListParagraph"/>
              <w:numPr>
                <w:ilvl w:val="0"/>
                <w:numId w:val="4"/>
              </w:numPr>
              <w:ind w:left="430"/>
              <w:rPr>
                <w:rFonts w:cstheme="minorHAnsi"/>
                <w:sz w:val="24"/>
                <w:szCs w:val="24"/>
              </w:rPr>
            </w:pPr>
            <w:r w:rsidRPr="00DB05F8">
              <w:rPr>
                <w:rFonts w:cstheme="minorHAnsi"/>
                <w:sz w:val="24"/>
                <w:szCs w:val="24"/>
              </w:rPr>
              <w:t xml:space="preserve">Principal and Assistant Principal will huddle twice (AM and PM) </w:t>
            </w:r>
            <w:r w:rsidR="00793972" w:rsidRPr="00DB05F8">
              <w:rPr>
                <w:rFonts w:cstheme="minorHAnsi"/>
                <w:sz w:val="24"/>
                <w:szCs w:val="24"/>
              </w:rPr>
              <w:t xml:space="preserve">weekly </w:t>
            </w:r>
            <w:r w:rsidRPr="00DB05F8">
              <w:rPr>
                <w:rFonts w:cstheme="minorHAnsi"/>
                <w:sz w:val="24"/>
                <w:szCs w:val="24"/>
              </w:rPr>
              <w:t xml:space="preserve">to discuss collected evidence </w:t>
            </w:r>
            <w:r w:rsidR="00B45BB4" w:rsidRPr="00DB05F8">
              <w:rPr>
                <w:rFonts w:cstheme="minorHAnsi"/>
                <w:sz w:val="24"/>
                <w:szCs w:val="24"/>
              </w:rPr>
              <w:t xml:space="preserve">from spot observations and </w:t>
            </w:r>
            <w:r w:rsidRPr="00DB05F8">
              <w:rPr>
                <w:rFonts w:cstheme="minorHAnsi"/>
                <w:sz w:val="24"/>
                <w:szCs w:val="24"/>
              </w:rPr>
              <w:t xml:space="preserve">coaching </w:t>
            </w:r>
            <w:r w:rsidR="00B45BB4" w:rsidRPr="00DB05F8">
              <w:rPr>
                <w:rFonts w:cstheme="minorHAnsi"/>
                <w:sz w:val="24"/>
                <w:szCs w:val="24"/>
              </w:rPr>
              <w:t xml:space="preserve">to provide </w:t>
            </w:r>
            <w:r w:rsidRPr="00DB05F8">
              <w:rPr>
                <w:rFonts w:cstheme="minorHAnsi"/>
                <w:sz w:val="24"/>
                <w:szCs w:val="24"/>
              </w:rPr>
              <w:t>next steps that will be shared with teachers</w:t>
            </w:r>
            <w:r w:rsidR="0005789E" w:rsidRPr="00DB05F8">
              <w:rPr>
                <w:rFonts w:cstheme="minorHAnsi"/>
                <w:sz w:val="24"/>
                <w:szCs w:val="24"/>
              </w:rPr>
              <w:t xml:space="preserve">.  We will provide </w:t>
            </w:r>
            <w:proofErr w:type="gramStart"/>
            <w:r w:rsidR="0005789E" w:rsidRPr="00DB05F8">
              <w:rPr>
                <w:rFonts w:cstheme="minorHAnsi"/>
                <w:sz w:val="24"/>
                <w:szCs w:val="24"/>
              </w:rPr>
              <w:t>demonstration</w:t>
            </w:r>
            <w:proofErr w:type="gramEnd"/>
            <w:r w:rsidR="0005789E" w:rsidRPr="00DB05F8">
              <w:rPr>
                <w:rFonts w:cstheme="minorHAnsi"/>
                <w:sz w:val="24"/>
                <w:szCs w:val="24"/>
              </w:rPr>
              <w:t xml:space="preserve"> of implementation </w:t>
            </w:r>
            <w:r w:rsidR="00594950" w:rsidRPr="00DB05F8">
              <w:rPr>
                <w:rFonts w:cstheme="minorHAnsi"/>
                <w:sz w:val="24"/>
                <w:szCs w:val="24"/>
              </w:rPr>
              <w:t xml:space="preserve">through </w:t>
            </w:r>
            <w:r w:rsidR="004636E8">
              <w:rPr>
                <w:rFonts w:cstheme="minorHAnsi"/>
                <w:sz w:val="24"/>
                <w:szCs w:val="24"/>
              </w:rPr>
              <w:t>l</w:t>
            </w:r>
            <w:r w:rsidR="00594950" w:rsidRPr="00DB05F8">
              <w:rPr>
                <w:rFonts w:cstheme="minorHAnsi"/>
                <w:sz w:val="24"/>
                <w:szCs w:val="24"/>
              </w:rPr>
              <w:t>eadership huddle agendas</w:t>
            </w:r>
            <w:r w:rsidR="00E45CC9" w:rsidRPr="00DB05F8">
              <w:rPr>
                <w:rFonts w:cstheme="minorHAnsi"/>
                <w:sz w:val="24"/>
                <w:szCs w:val="24"/>
              </w:rPr>
              <w:t xml:space="preserve"> and referencing spot observation form</w:t>
            </w:r>
            <w:r w:rsidR="00251E8B">
              <w:rPr>
                <w:rFonts w:cstheme="minorHAnsi"/>
                <w:sz w:val="24"/>
                <w:szCs w:val="24"/>
              </w:rPr>
              <w:t xml:space="preserve"> and </w:t>
            </w:r>
            <w:r w:rsidR="00CC2E44" w:rsidRPr="00DB05F8">
              <w:rPr>
                <w:rFonts w:cstheme="minorHAnsi"/>
                <w:sz w:val="24"/>
                <w:szCs w:val="24"/>
              </w:rPr>
              <w:t>MLK Coaching Logs</w:t>
            </w:r>
            <w:r w:rsidR="00DB05F8">
              <w:rPr>
                <w:rFonts w:cstheme="minorHAnsi"/>
                <w:sz w:val="24"/>
                <w:szCs w:val="24"/>
              </w:rPr>
              <w:t>.</w:t>
            </w:r>
          </w:p>
          <w:p w14:paraId="2F10F315" w14:textId="77777777" w:rsidR="004636E8" w:rsidRPr="004636E8" w:rsidRDefault="004636E8" w:rsidP="004636E8">
            <w:pPr>
              <w:pStyle w:val="ListParagraph"/>
              <w:rPr>
                <w:rFonts w:cstheme="minorHAnsi"/>
                <w:sz w:val="24"/>
                <w:szCs w:val="24"/>
              </w:rPr>
            </w:pPr>
          </w:p>
          <w:p w14:paraId="57DC074D" w14:textId="77777777" w:rsidR="004636E8" w:rsidRPr="004636E8" w:rsidRDefault="004636E8" w:rsidP="004636E8">
            <w:pPr>
              <w:rPr>
                <w:rFonts w:cstheme="minorHAnsi"/>
                <w:sz w:val="24"/>
                <w:szCs w:val="24"/>
              </w:rPr>
            </w:pPr>
          </w:p>
          <w:p w14:paraId="1AABEB0B" w14:textId="3B4D96A8" w:rsidR="000B4E07" w:rsidRDefault="004B2914" w:rsidP="007801B3">
            <w:pPr>
              <w:pStyle w:val="ListParagraph"/>
              <w:numPr>
                <w:ilvl w:val="0"/>
                <w:numId w:val="4"/>
              </w:numPr>
              <w:ind w:left="430"/>
              <w:rPr>
                <w:rFonts w:cstheme="minorHAnsi"/>
                <w:sz w:val="24"/>
                <w:szCs w:val="24"/>
              </w:rPr>
            </w:pPr>
            <w:proofErr w:type="gramStart"/>
            <w:r>
              <w:rPr>
                <w:rFonts w:cstheme="minorHAnsi"/>
                <w:sz w:val="24"/>
                <w:szCs w:val="24"/>
              </w:rPr>
              <w:lastRenderedPageBreak/>
              <w:t>Principal</w:t>
            </w:r>
            <w:proofErr w:type="gramEnd"/>
            <w:r>
              <w:rPr>
                <w:rFonts w:cstheme="minorHAnsi"/>
                <w:sz w:val="24"/>
                <w:szCs w:val="24"/>
              </w:rPr>
              <w:t xml:space="preserve"> and Assistant Principal will </w:t>
            </w:r>
            <w:r w:rsidR="00EB319D">
              <w:rPr>
                <w:rFonts w:cstheme="minorHAnsi"/>
                <w:sz w:val="24"/>
                <w:szCs w:val="24"/>
              </w:rPr>
              <w:t xml:space="preserve">leverage teacher leaders to support teachers in providing high quality instruction.  Teacher leaders will </w:t>
            </w:r>
            <w:r w:rsidR="006A0005">
              <w:rPr>
                <w:rFonts w:cstheme="minorHAnsi"/>
                <w:sz w:val="24"/>
                <w:szCs w:val="24"/>
              </w:rPr>
              <w:t xml:space="preserve">be paired with less experienced colleagues, </w:t>
            </w:r>
            <w:r w:rsidR="00160C9D">
              <w:rPr>
                <w:rFonts w:cstheme="minorHAnsi"/>
                <w:sz w:val="24"/>
                <w:szCs w:val="24"/>
              </w:rPr>
              <w:t xml:space="preserve">facilitate PLCs, </w:t>
            </w:r>
            <w:r w:rsidR="00DD7CFB">
              <w:rPr>
                <w:rFonts w:cstheme="minorHAnsi"/>
                <w:sz w:val="24"/>
                <w:szCs w:val="24"/>
              </w:rPr>
              <w:t>model best practices in their classrooms</w:t>
            </w:r>
            <w:r w:rsidR="00D4681C">
              <w:rPr>
                <w:rFonts w:cstheme="minorHAnsi"/>
                <w:sz w:val="24"/>
                <w:szCs w:val="24"/>
              </w:rPr>
              <w:t xml:space="preserve">, and provide feedback to leadership in the progress of their mentee. </w:t>
            </w:r>
            <w:r w:rsidR="00E3707D">
              <w:rPr>
                <w:rFonts w:cstheme="minorHAnsi"/>
                <w:sz w:val="24"/>
                <w:szCs w:val="24"/>
              </w:rPr>
              <w:t>The implementation will be evident in PLC agendas, MLK Coaching Log</w:t>
            </w:r>
            <w:r w:rsidR="004E403D">
              <w:rPr>
                <w:rFonts w:cstheme="minorHAnsi"/>
                <w:sz w:val="24"/>
                <w:szCs w:val="24"/>
              </w:rPr>
              <w:t xml:space="preserve">s, and spot observation forms. </w:t>
            </w:r>
          </w:p>
          <w:p w14:paraId="0F473C01" w14:textId="77777777" w:rsidR="00461F2E" w:rsidRPr="004636E8" w:rsidRDefault="00461F2E" w:rsidP="004636E8">
            <w:pPr>
              <w:rPr>
                <w:rFonts w:cstheme="minorHAnsi"/>
                <w:sz w:val="24"/>
                <w:szCs w:val="24"/>
              </w:rPr>
            </w:pPr>
          </w:p>
          <w:p w14:paraId="42C87526" w14:textId="6D0360C8" w:rsidR="00C608F7" w:rsidRPr="00251E8B" w:rsidRDefault="00461F2E" w:rsidP="00251E8B">
            <w:pPr>
              <w:pStyle w:val="ListParagraph"/>
              <w:numPr>
                <w:ilvl w:val="0"/>
                <w:numId w:val="4"/>
              </w:numPr>
              <w:ind w:left="430"/>
              <w:rPr>
                <w:rFonts w:cstheme="minorHAnsi"/>
                <w:sz w:val="24"/>
                <w:szCs w:val="24"/>
              </w:rPr>
            </w:pPr>
            <w:proofErr w:type="gramStart"/>
            <w:r>
              <w:rPr>
                <w:rFonts w:cstheme="minorHAnsi"/>
                <w:sz w:val="24"/>
                <w:szCs w:val="24"/>
              </w:rPr>
              <w:t>Principal</w:t>
            </w:r>
            <w:proofErr w:type="gramEnd"/>
            <w:r>
              <w:rPr>
                <w:rFonts w:cstheme="minorHAnsi"/>
                <w:sz w:val="24"/>
                <w:szCs w:val="24"/>
              </w:rPr>
              <w:t xml:space="preserve"> and Assistant Principal will calibrate </w:t>
            </w:r>
            <w:r w:rsidR="00E3533A">
              <w:rPr>
                <w:rFonts w:cstheme="minorHAnsi"/>
                <w:sz w:val="24"/>
                <w:szCs w:val="24"/>
              </w:rPr>
              <w:t xml:space="preserve">bi-weekly </w:t>
            </w:r>
            <w:proofErr w:type="gramStart"/>
            <w:r>
              <w:rPr>
                <w:rFonts w:cstheme="minorHAnsi"/>
                <w:sz w:val="24"/>
                <w:szCs w:val="24"/>
              </w:rPr>
              <w:t>to coll</w:t>
            </w:r>
            <w:r w:rsidR="00927CF8">
              <w:rPr>
                <w:rFonts w:cstheme="minorHAnsi"/>
                <w:sz w:val="24"/>
                <w:szCs w:val="24"/>
              </w:rPr>
              <w:t>ect</w:t>
            </w:r>
            <w:proofErr w:type="gramEnd"/>
            <w:r w:rsidR="00927CF8">
              <w:rPr>
                <w:rFonts w:cstheme="minorHAnsi"/>
                <w:sz w:val="24"/>
                <w:szCs w:val="24"/>
              </w:rPr>
              <w:t xml:space="preserve"> data on the progress of </w:t>
            </w:r>
            <w:r w:rsidR="00B535C1">
              <w:rPr>
                <w:rFonts w:cstheme="minorHAnsi"/>
                <w:sz w:val="24"/>
                <w:szCs w:val="24"/>
              </w:rPr>
              <w:t xml:space="preserve">the </w:t>
            </w:r>
            <w:r w:rsidR="00927CF8">
              <w:rPr>
                <w:rFonts w:cstheme="minorHAnsi"/>
                <w:sz w:val="24"/>
                <w:szCs w:val="24"/>
              </w:rPr>
              <w:t>deliver</w:t>
            </w:r>
            <w:r w:rsidR="00B535C1">
              <w:rPr>
                <w:rFonts w:cstheme="minorHAnsi"/>
                <w:sz w:val="24"/>
                <w:szCs w:val="24"/>
              </w:rPr>
              <w:t>y of</w:t>
            </w:r>
            <w:r w:rsidR="00927CF8">
              <w:rPr>
                <w:rFonts w:cstheme="minorHAnsi"/>
                <w:sz w:val="24"/>
                <w:szCs w:val="24"/>
              </w:rPr>
              <w:t xml:space="preserve"> </w:t>
            </w:r>
            <w:r w:rsidR="00CD77BF">
              <w:rPr>
                <w:rFonts w:cstheme="minorHAnsi"/>
                <w:sz w:val="24"/>
                <w:szCs w:val="24"/>
              </w:rPr>
              <w:t>high-quality</w:t>
            </w:r>
            <w:r w:rsidR="00927CF8">
              <w:rPr>
                <w:rFonts w:cstheme="minorHAnsi"/>
                <w:sz w:val="24"/>
                <w:szCs w:val="24"/>
              </w:rPr>
              <w:t xml:space="preserve"> instruction</w:t>
            </w:r>
            <w:r w:rsidR="00B535C1">
              <w:rPr>
                <w:rFonts w:cstheme="minorHAnsi"/>
                <w:sz w:val="24"/>
                <w:szCs w:val="24"/>
              </w:rPr>
              <w:t xml:space="preserve"> based on information from coaching and spot observations</w:t>
            </w:r>
            <w:r w:rsidR="00251E8B">
              <w:rPr>
                <w:rFonts w:cstheme="minorHAnsi"/>
                <w:sz w:val="24"/>
                <w:szCs w:val="24"/>
              </w:rPr>
              <w:t xml:space="preserve"> and </w:t>
            </w:r>
            <w:r w:rsidR="00FF6591">
              <w:rPr>
                <w:rFonts w:cstheme="minorHAnsi"/>
                <w:sz w:val="24"/>
                <w:szCs w:val="24"/>
              </w:rPr>
              <w:t>MLK Coaching Logs</w:t>
            </w:r>
            <w:r w:rsidR="00281663">
              <w:rPr>
                <w:rFonts w:cstheme="minorHAnsi"/>
                <w:sz w:val="24"/>
                <w:szCs w:val="24"/>
              </w:rPr>
              <w:t>.</w:t>
            </w:r>
          </w:p>
        </w:tc>
      </w:tr>
      <w:tr w:rsidR="00CB7C16" w14:paraId="02A37FA2" w14:textId="77777777" w:rsidTr="00CB7C16">
        <w:trPr>
          <w:trHeight w:val="728"/>
        </w:trPr>
        <w:tc>
          <w:tcPr>
            <w:tcW w:w="1350" w:type="dxa"/>
            <w:vMerge/>
            <w:shd w:val="clear" w:color="auto" w:fill="C5E0B3" w:themeFill="accent6" w:themeFillTint="66"/>
          </w:tcPr>
          <w:p w14:paraId="07424F5D" w14:textId="77777777" w:rsidR="0076349D" w:rsidRDefault="0076349D" w:rsidP="00112D8E">
            <w:pPr>
              <w:rPr>
                <w:rFonts w:ascii="Century Gothic" w:hAnsi="Century Gothic"/>
              </w:rPr>
            </w:pPr>
          </w:p>
        </w:tc>
        <w:tc>
          <w:tcPr>
            <w:tcW w:w="9720" w:type="dxa"/>
            <w:gridSpan w:val="3"/>
          </w:tcPr>
          <w:p w14:paraId="7641356D" w14:textId="58494245" w:rsidR="0076349D" w:rsidRDefault="0076349D" w:rsidP="00562B9B">
            <w:pPr>
              <w:rPr>
                <w:rFonts w:cstheme="minorHAnsi"/>
                <w:b/>
                <w:bCs/>
                <w:sz w:val="24"/>
                <w:szCs w:val="24"/>
              </w:rPr>
            </w:pPr>
            <w:r>
              <w:rPr>
                <w:rFonts w:cstheme="minorHAnsi"/>
                <w:b/>
                <w:bCs/>
                <w:sz w:val="24"/>
                <w:szCs w:val="24"/>
              </w:rPr>
              <w:t>Specific actions – staff</w:t>
            </w:r>
          </w:p>
          <w:p w14:paraId="0A4B28D3" w14:textId="77777777" w:rsidR="0076349D" w:rsidRDefault="0076349D" w:rsidP="00562B9B">
            <w:pPr>
              <w:rPr>
                <w:rFonts w:cstheme="minorHAnsi"/>
                <w:b/>
                <w:bCs/>
                <w:sz w:val="24"/>
                <w:szCs w:val="24"/>
              </w:rPr>
            </w:pPr>
          </w:p>
          <w:p w14:paraId="1514E6BB" w14:textId="0AB3357F" w:rsidR="0076349D" w:rsidRDefault="0076349D" w:rsidP="008203F7">
            <w:pPr>
              <w:pStyle w:val="ListParagraph"/>
              <w:numPr>
                <w:ilvl w:val="0"/>
                <w:numId w:val="5"/>
              </w:numPr>
              <w:ind w:left="430"/>
              <w:rPr>
                <w:rFonts w:cstheme="minorHAnsi"/>
                <w:sz w:val="24"/>
                <w:szCs w:val="24"/>
              </w:rPr>
            </w:pPr>
            <w:r>
              <w:rPr>
                <w:rFonts w:cstheme="minorHAnsi"/>
                <w:sz w:val="24"/>
                <w:szCs w:val="24"/>
              </w:rPr>
              <w:t>Teachers will use lesson plans that utilize TEA Pre-Kindergarten Guidelines, HISD Lesson Plan, and SAVVAS (as a resource) to provide students</w:t>
            </w:r>
            <w:r w:rsidR="000A2126">
              <w:rPr>
                <w:rFonts w:cstheme="minorHAnsi"/>
                <w:sz w:val="24"/>
                <w:szCs w:val="24"/>
              </w:rPr>
              <w:t xml:space="preserve"> with</w:t>
            </w:r>
            <w:r>
              <w:rPr>
                <w:rFonts w:cstheme="minorHAnsi"/>
                <w:sz w:val="24"/>
                <w:szCs w:val="24"/>
              </w:rPr>
              <w:t xml:space="preserve"> </w:t>
            </w:r>
            <w:r w:rsidR="00DD143F">
              <w:rPr>
                <w:rFonts w:cstheme="minorHAnsi"/>
                <w:sz w:val="24"/>
                <w:szCs w:val="24"/>
              </w:rPr>
              <w:t xml:space="preserve">instruction that </w:t>
            </w:r>
            <w:r w:rsidR="004636E8">
              <w:rPr>
                <w:rFonts w:cstheme="minorHAnsi"/>
                <w:sz w:val="24"/>
                <w:szCs w:val="24"/>
              </w:rPr>
              <w:t xml:space="preserve">is </w:t>
            </w:r>
            <w:r w:rsidR="00DD143F">
              <w:rPr>
                <w:rFonts w:cstheme="minorHAnsi"/>
                <w:sz w:val="24"/>
                <w:szCs w:val="24"/>
              </w:rPr>
              <w:t xml:space="preserve">aligned </w:t>
            </w:r>
            <w:proofErr w:type="gramStart"/>
            <w:r w:rsidR="00DD143F">
              <w:rPr>
                <w:rFonts w:cstheme="minorHAnsi"/>
                <w:sz w:val="24"/>
                <w:szCs w:val="24"/>
              </w:rPr>
              <w:t>with  Prekindergarten</w:t>
            </w:r>
            <w:proofErr w:type="gramEnd"/>
            <w:r w:rsidR="00DD143F">
              <w:rPr>
                <w:rFonts w:cstheme="minorHAnsi"/>
                <w:sz w:val="24"/>
                <w:szCs w:val="24"/>
              </w:rPr>
              <w:t xml:space="preserve"> Guidelines and state standards</w:t>
            </w:r>
            <w:r w:rsidR="00D42FBF">
              <w:rPr>
                <w:rFonts w:cstheme="minorHAnsi"/>
                <w:sz w:val="24"/>
                <w:szCs w:val="24"/>
              </w:rPr>
              <w:t>.</w:t>
            </w:r>
            <w:r w:rsidR="003933DA">
              <w:rPr>
                <w:rFonts w:cstheme="minorHAnsi"/>
                <w:sz w:val="24"/>
                <w:szCs w:val="24"/>
              </w:rPr>
              <w:t xml:space="preserve"> </w:t>
            </w:r>
          </w:p>
          <w:p w14:paraId="41CEB607" w14:textId="77777777" w:rsidR="0076349D" w:rsidRDefault="0076349D" w:rsidP="00912008">
            <w:pPr>
              <w:pStyle w:val="ListParagraph"/>
              <w:ind w:left="430"/>
              <w:rPr>
                <w:rFonts w:cstheme="minorHAnsi"/>
                <w:sz w:val="24"/>
                <w:szCs w:val="24"/>
              </w:rPr>
            </w:pPr>
          </w:p>
          <w:p w14:paraId="7206276A" w14:textId="4B21EDF8" w:rsidR="00870D0A" w:rsidRDefault="0076349D" w:rsidP="00912008">
            <w:pPr>
              <w:pStyle w:val="ListParagraph"/>
              <w:numPr>
                <w:ilvl w:val="0"/>
                <w:numId w:val="5"/>
              </w:numPr>
              <w:ind w:left="430"/>
              <w:rPr>
                <w:rFonts w:cstheme="minorHAnsi"/>
                <w:sz w:val="24"/>
                <w:szCs w:val="24"/>
              </w:rPr>
            </w:pPr>
            <w:r>
              <w:rPr>
                <w:rFonts w:cstheme="minorHAnsi"/>
                <w:sz w:val="24"/>
                <w:szCs w:val="24"/>
              </w:rPr>
              <w:t xml:space="preserve">Teachers </w:t>
            </w:r>
            <w:r w:rsidR="004636E8">
              <w:rPr>
                <w:rFonts w:cstheme="minorHAnsi"/>
                <w:sz w:val="24"/>
                <w:szCs w:val="24"/>
              </w:rPr>
              <w:t xml:space="preserve">will </w:t>
            </w:r>
            <w:r>
              <w:rPr>
                <w:rFonts w:cstheme="minorHAnsi"/>
                <w:sz w:val="24"/>
                <w:szCs w:val="24"/>
              </w:rPr>
              <w:t xml:space="preserve">receive </w:t>
            </w:r>
            <w:r w:rsidR="00F64A64">
              <w:rPr>
                <w:rFonts w:cstheme="minorHAnsi"/>
                <w:sz w:val="24"/>
                <w:szCs w:val="24"/>
              </w:rPr>
              <w:t xml:space="preserve">SPOT </w:t>
            </w:r>
            <w:r>
              <w:rPr>
                <w:rFonts w:cstheme="minorHAnsi"/>
                <w:sz w:val="24"/>
                <w:szCs w:val="24"/>
              </w:rPr>
              <w:t xml:space="preserve">observations </w:t>
            </w:r>
            <w:r w:rsidRPr="00870D0A">
              <w:rPr>
                <w:rFonts w:cstheme="minorHAnsi"/>
                <w:sz w:val="24"/>
                <w:szCs w:val="24"/>
              </w:rPr>
              <w:t xml:space="preserve">(at least once a </w:t>
            </w:r>
            <w:proofErr w:type="gramStart"/>
            <w:r w:rsidRPr="00870D0A">
              <w:rPr>
                <w:rFonts w:cstheme="minorHAnsi"/>
                <w:sz w:val="24"/>
                <w:szCs w:val="24"/>
              </w:rPr>
              <w:t>month-starting</w:t>
            </w:r>
            <w:proofErr w:type="gramEnd"/>
            <w:r w:rsidRPr="00870D0A">
              <w:rPr>
                <w:rFonts w:cstheme="minorHAnsi"/>
                <w:sz w:val="24"/>
                <w:szCs w:val="24"/>
              </w:rPr>
              <w:t xml:space="preserve"> in September)</w:t>
            </w:r>
            <w:r>
              <w:rPr>
                <w:rFonts w:cstheme="minorHAnsi"/>
                <w:sz w:val="24"/>
                <w:szCs w:val="24"/>
              </w:rPr>
              <w:t xml:space="preserve"> to ensure </w:t>
            </w:r>
            <w:r w:rsidR="00870D0A">
              <w:rPr>
                <w:rFonts w:cstheme="minorHAnsi"/>
                <w:sz w:val="24"/>
                <w:szCs w:val="24"/>
              </w:rPr>
              <w:t>teachers are able to promptly adjust pacing, grouping, or instructional strategies based on student needs</w:t>
            </w:r>
            <w:r>
              <w:rPr>
                <w:rFonts w:cstheme="minorHAnsi"/>
                <w:sz w:val="24"/>
                <w:szCs w:val="24"/>
              </w:rPr>
              <w:t>.</w:t>
            </w:r>
            <w:r w:rsidR="00870D0A">
              <w:rPr>
                <w:rFonts w:cstheme="minorHAnsi"/>
                <w:sz w:val="24"/>
                <w:szCs w:val="24"/>
              </w:rPr>
              <w:t xml:space="preserve">  </w:t>
            </w:r>
          </w:p>
          <w:p w14:paraId="7122FB33" w14:textId="77777777" w:rsidR="00870D0A" w:rsidRPr="00870D0A" w:rsidRDefault="00870D0A" w:rsidP="00870D0A">
            <w:pPr>
              <w:pStyle w:val="ListParagraph"/>
              <w:rPr>
                <w:rFonts w:cstheme="minorHAnsi"/>
                <w:sz w:val="24"/>
                <w:szCs w:val="24"/>
              </w:rPr>
            </w:pPr>
          </w:p>
          <w:p w14:paraId="7DA2AAB6" w14:textId="77777777" w:rsidR="00870D0A" w:rsidRDefault="00870D0A" w:rsidP="00912008">
            <w:pPr>
              <w:pStyle w:val="ListParagraph"/>
              <w:numPr>
                <w:ilvl w:val="0"/>
                <w:numId w:val="5"/>
              </w:numPr>
              <w:ind w:left="430"/>
              <w:rPr>
                <w:rFonts w:cstheme="minorHAnsi"/>
                <w:sz w:val="24"/>
                <w:szCs w:val="24"/>
              </w:rPr>
            </w:pPr>
            <w:r>
              <w:rPr>
                <w:rFonts w:cstheme="minorHAnsi"/>
                <w:sz w:val="24"/>
                <w:szCs w:val="24"/>
              </w:rPr>
              <w:t xml:space="preserve">Teachers will also use student questioning and student responses to guide instructional decisions.  </w:t>
            </w:r>
          </w:p>
          <w:p w14:paraId="647BFFDA" w14:textId="77777777" w:rsidR="00870D0A" w:rsidRPr="00870D0A" w:rsidRDefault="00870D0A" w:rsidP="00870D0A">
            <w:pPr>
              <w:pStyle w:val="ListParagraph"/>
              <w:rPr>
                <w:rFonts w:cstheme="minorHAnsi"/>
                <w:sz w:val="24"/>
                <w:szCs w:val="24"/>
              </w:rPr>
            </w:pPr>
          </w:p>
          <w:p w14:paraId="0BA6A145" w14:textId="6BAF7008" w:rsidR="0076349D" w:rsidRDefault="00870D0A" w:rsidP="00912008">
            <w:pPr>
              <w:pStyle w:val="ListParagraph"/>
              <w:numPr>
                <w:ilvl w:val="0"/>
                <w:numId w:val="5"/>
              </w:numPr>
              <w:ind w:left="430"/>
              <w:rPr>
                <w:rFonts w:cstheme="minorHAnsi"/>
                <w:sz w:val="24"/>
                <w:szCs w:val="24"/>
              </w:rPr>
            </w:pPr>
            <w:r>
              <w:rPr>
                <w:rFonts w:cstheme="minorHAnsi"/>
                <w:sz w:val="24"/>
                <w:szCs w:val="24"/>
              </w:rPr>
              <w:t xml:space="preserve">Teachers will also use real-time data (student responses, engagement, </w:t>
            </w:r>
            <w:r w:rsidR="0073016B">
              <w:rPr>
                <w:rFonts w:cstheme="minorHAnsi"/>
                <w:sz w:val="24"/>
                <w:szCs w:val="24"/>
              </w:rPr>
              <w:t>and/</w:t>
            </w:r>
            <w:r>
              <w:rPr>
                <w:rFonts w:cstheme="minorHAnsi"/>
                <w:sz w:val="24"/>
                <w:szCs w:val="24"/>
              </w:rPr>
              <w:t xml:space="preserve">or understanding) to make instructional shifts. </w:t>
            </w:r>
          </w:p>
          <w:p w14:paraId="128599FA" w14:textId="77777777" w:rsidR="0076349D" w:rsidRPr="00E91D30" w:rsidRDefault="0076349D" w:rsidP="00E91D30">
            <w:pPr>
              <w:pStyle w:val="ListParagraph"/>
              <w:rPr>
                <w:rFonts w:cstheme="minorHAnsi"/>
                <w:sz w:val="24"/>
                <w:szCs w:val="24"/>
              </w:rPr>
            </w:pPr>
          </w:p>
          <w:p w14:paraId="04FC4472" w14:textId="0478FECE" w:rsidR="0076349D" w:rsidRDefault="0076349D" w:rsidP="00912008">
            <w:pPr>
              <w:pStyle w:val="ListParagraph"/>
              <w:numPr>
                <w:ilvl w:val="0"/>
                <w:numId w:val="5"/>
              </w:numPr>
              <w:ind w:left="430"/>
              <w:rPr>
                <w:rFonts w:cstheme="minorHAnsi"/>
                <w:sz w:val="24"/>
                <w:szCs w:val="24"/>
              </w:rPr>
            </w:pPr>
            <w:r>
              <w:rPr>
                <w:rFonts w:cstheme="minorHAnsi"/>
                <w:sz w:val="24"/>
                <w:szCs w:val="24"/>
              </w:rPr>
              <w:t>Teachers will analyze BOY, MOY, and EOY data, formative assessments, and progress monitoring data (</w:t>
            </w:r>
            <w:r w:rsidR="00117C16">
              <w:rPr>
                <w:rFonts w:cstheme="minorHAnsi"/>
                <w:sz w:val="24"/>
                <w:szCs w:val="24"/>
              </w:rPr>
              <w:t>during daily PLCs</w:t>
            </w:r>
            <w:r>
              <w:rPr>
                <w:rFonts w:cstheme="minorHAnsi"/>
                <w:sz w:val="24"/>
                <w:szCs w:val="24"/>
              </w:rPr>
              <w:t>) to drive instruction in whole group, small group, and independent practice</w:t>
            </w:r>
            <w:r w:rsidR="00E83672">
              <w:rPr>
                <w:rFonts w:cstheme="minorHAnsi"/>
                <w:sz w:val="24"/>
                <w:szCs w:val="24"/>
              </w:rPr>
              <w:t xml:space="preserve">.  Evidence will be derived from </w:t>
            </w:r>
            <w:r w:rsidR="0047702A">
              <w:rPr>
                <w:rFonts w:cstheme="minorHAnsi"/>
                <w:sz w:val="24"/>
                <w:szCs w:val="24"/>
              </w:rPr>
              <w:t xml:space="preserve">CIRCLE assessment, teacher </w:t>
            </w:r>
            <w:r w:rsidR="00E83672">
              <w:rPr>
                <w:rFonts w:cstheme="minorHAnsi"/>
                <w:sz w:val="24"/>
                <w:szCs w:val="24"/>
              </w:rPr>
              <w:t xml:space="preserve">anecdotal small group notes, DOL documentation, </w:t>
            </w:r>
            <w:r w:rsidR="0047702A">
              <w:rPr>
                <w:rFonts w:cstheme="minorHAnsi"/>
                <w:sz w:val="24"/>
                <w:szCs w:val="24"/>
              </w:rPr>
              <w:t>MLK Progress Monitoring tool</w:t>
            </w:r>
            <w:r w:rsidR="00853BDE">
              <w:rPr>
                <w:rFonts w:cstheme="minorHAnsi"/>
                <w:sz w:val="24"/>
                <w:szCs w:val="24"/>
              </w:rPr>
              <w:t>.</w:t>
            </w:r>
          </w:p>
          <w:p w14:paraId="3BB294FB" w14:textId="77777777" w:rsidR="0076349D" w:rsidRPr="00F46C4F" w:rsidRDefault="0076349D" w:rsidP="00F46C4F">
            <w:pPr>
              <w:pStyle w:val="ListParagraph"/>
              <w:rPr>
                <w:rFonts w:cstheme="minorHAnsi"/>
                <w:sz w:val="24"/>
                <w:szCs w:val="24"/>
              </w:rPr>
            </w:pPr>
          </w:p>
          <w:p w14:paraId="2940F2E2" w14:textId="4E8DFC8C" w:rsidR="0076349D" w:rsidRDefault="0076349D" w:rsidP="00912008">
            <w:pPr>
              <w:pStyle w:val="ListParagraph"/>
              <w:numPr>
                <w:ilvl w:val="0"/>
                <w:numId w:val="5"/>
              </w:numPr>
              <w:ind w:left="430"/>
              <w:rPr>
                <w:rFonts w:cstheme="minorHAnsi"/>
                <w:sz w:val="24"/>
                <w:szCs w:val="24"/>
              </w:rPr>
            </w:pPr>
            <w:r>
              <w:rPr>
                <w:rFonts w:cstheme="minorHAnsi"/>
                <w:sz w:val="24"/>
                <w:szCs w:val="24"/>
              </w:rPr>
              <w:t xml:space="preserve">Teachers </w:t>
            </w:r>
            <w:r w:rsidRPr="00853BDE">
              <w:rPr>
                <w:rFonts w:cstheme="minorHAnsi"/>
                <w:color w:val="000000" w:themeColor="text1"/>
                <w:sz w:val="24"/>
                <w:szCs w:val="24"/>
              </w:rPr>
              <w:t xml:space="preserve">will </w:t>
            </w:r>
            <w:r w:rsidR="003933DA" w:rsidRPr="00853BDE">
              <w:rPr>
                <w:rFonts w:cstheme="minorHAnsi"/>
                <w:color w:val="000000" w:themeColor="text1"/>
                <w:sz w:val="24"/>
                <w:szCs w:val="24"/>
              </w:rPr>
              <w:t xml:space="preserve">keep data binders </w:t>
            </w:r>
            <w:r w:rsidR="003933DA">
              <w:rPr>
                <w:rFonts w:cstheme="minorHAnsi"/>
                <w:sz w:val="24"/>
                <w:szCs w:val="24"/>
              </w:rPr>
              <w:t xml:space="preserve">and </w:t>
            </w:r>
            <w:r>
              <w:rPr>
                <w:rFonts w:cstheme="minorHAnsi"/>
                <w:sz w:val="24"/>
                <w:szCs w:val="24"/>
              </w:rPr>
              <w:t>actively participate in bi-monthly d</w:t>
            </w:r>
            <w:r w:rsidR="00117C16">
              <w:rPr>
                <w:rFonts w:cstheme="minorHAnsi"/>
                <w:sz w:val="24"/>
                <w:szCs w:val="24"/>
              </w:rPr>
              <w:t xml:space="preserve">aily </w:t>
            </w:r>
            <w:r>
              <w:rPr>
                <w:rFonts w:cstheme="minorHAnsi"/>
                <w:sz w:val="24"/>
                <w:szCs w:val="24"/>
              </w:rPr>
              <w:t xml:space="preserve">PLCs to evaluate BOY, MOY, EOY data; set specific targets from data information; and create action steps </w:t>
            </w:r>
            <w:r w:rsidR="006D05C4">
              <w:rPr>
                <w:rFonts w:cstheme="minorHAnsi"/>
                <w:sz w:val="24"/>
                <w:szCs w:val="24"/>
              </w:rPr>
              <w:t xml:space="preserve">during data conferences </w:t>
            </w:r>
            <w:r>
              <w:rPr>
                <w:rFonts w:cstheme="minorHAnsi"/>
                <w:sz w:val="24"/>
                <w:szCs w:val="24"/>
              </w:rPr>
              <w:t>to move data</w:t>
            </w:r>
            <w:r w:rsidR="003933DA">
              <w:rPr>
                <w:rFonts w:cstheme="minorHAnsi"/>
                <w:sz w:val="24"/>
                <w:szCs w:val="24"/>
              </w:rPr>
              <w:t>.</w:t>
            </w:r>
          </w:p>
          <w:p w14:paraId="2616FC5E" w14:textId="77777777" w:rsidR="00D45734" w:rsidRPr="00D45734" w:rsidRDefault="00D45734" w:rsidP="00D45734">
            <w:pPr>
              <w:pStyle w:val="ListParagraph"/>
              <w:rPr>
                <w:rFonts w:cstheme="minorHAnsi"/>
                <w:sz w:val="24"/>
                <w:szCs w:val="24"/>
              </w:rPr>
            </w:pPr>
          </w:p>
          <w:p w14:paraId="15EB658D" w14:textId="6FB31058" w:rsidR="009D4AEC" w:rsidRPr="00870D0A" w:rsidRDefault="00F44F20" w:rsidP="00870D0A">
            <w:pPr>
              <w:pStyle w:val="ListParagraph"/>
              <w:numPr>
                <w:ilvl w:val="0"/>
                <w:numId w:val="5"/>
              </w:numPr>
              <w:ind w:left="430"/>
              <w:rPr>
                <w:rFonts w:cstheme="minorHAnsi"/>
                <w:sz w:val="24"/>
                <w:szCs w:val="24"/>
              </w:rPr>
            </w:pPr>
            <w:r w:rsidRPr="00853BDE">
              <w:rPr>
                <w:sz w:val="24"/>
                <w:szCs w:val="24"/>
              </w:rPr>
              <w:t xml:space="preserve">Special Education </w:t>
            </w:r>
            <w:r w:rsidR="00090CBF" w:rsidRPr="00853BDE">
              <w:rPr>
                <w:sz w:val="24"/>
                <w:szCs w:val="24"/>
              </w:rPr>
              <w:t xml:space="preserve">will implement the </w:t>
            </w:r>
            <w:r w:rsidRPr="00853BDE">
              <w:rPr>
                <w:sz w:val="24"/>
                <w:szCs w:val="24"/>
              </w:rPr>
              <w:t>students IEP with fidelity</w:t>
            </w:r>
            <w:r w:rsidR="00090CBF" w:rsidRPr="00853BDE">
              <w:rPr>
                <w:sz w:val="24"/>
                <w:szCs w:val="24"/>
              </w:rPr>
              <w:t xml:space="preserve">.  </w:t>
            </w:r>
            <w:r w:rsidRPr="00853BDE">
              <w:rPr>
                <w:sz w:val="24"/>
                <w:szCs w:val="24"/>
              </w:rPr>
              <w:t xml:space="preserve">When indicated in the IEP, a </w:t>
            </w:r>
            <w:r w:rsidR="00090CBF" w:rsidRPr="00853BDE">
              <w:rPr>
                <w:sz w:val="24"/>
                <w:szCs w:val="24"/>
              </w:rPr>
              <w:t>Teacher Assistant</w:t>
            </w:r>
            <w:r w:rsidRPr="00853BDE">
              <w:rPr>
                <w:sz w:val="24"/>
                <w:szCs w:val="24"/>
              </w:rPr>
              <w:t xml:space="preserve"> must be in the classroom actively supporting the Special Education students so </w:t>
            </w:r>
            <w:r w:rsidR="00640F19" w:rsidRPr="00853BDE">
              <w:rPr>
                <w:sz w:val="24"/>
                <w:szCs w:val="24"/>
              </w:rPr>
              <w:t xml:space="preserve">that </w:t>
            </w:r>
            <w:r w:rsidRPr="00853BDE">
              <w:rPr>
                <w:sz w:val="24"/>
                <w:szCs w:val="24"/>
              </w:rPr>
              <w:t xml:space="preserve">they can participate </w:t>
            </w:r>
            <w:r w:rsidR="00640F19" w:rsidRPr="00853BDE">
              <w:rPr>
                <w:sz w:val="24"/>
                <w:szCs w:val="24"/>
              </w:rPr>
              <w:t xml:space="preserve">in </w:t>
            </w:r>
            <w:r w:rsidR="0098421E" w:rsidRPr="00853BDE">
              <w:rPr>
                <w:sz w:val="24"/>
                <w:szCs w:val="24"/>
              </w:rPr>
              <w:t>meaningful</w:t>
            </w:r>
            <w:r w:rsidRPr="00853BDE">
              <w:rPr>
                <w:sz w:val="24"/>
                <w:szCs w:val="24"/>
              </w:rPr>
              <w:t xml:space="preserve"> lesson activities</w:t>
            </w:r>
            <w:r w:rsidR="00853BDE">
              <w:rPr>
                <w:sz w:val="24"/>
                <w:szCs w:val="24"/>
              </w:rPr>
              <w:t xml:space="preserve">.  </w:t>
            </w:r>
            <w:r w:rsidR="00870D0A">
              <w:rPr>
                <w:sz w:val="24"/>
                <w:szCs w:val="24"/>
              </w:rPr>
              <w:t>Special Education teachers will make instructional pivots based on student responses (verbal or by responding by selection).</w:t>
            </w:r>
          </w:p>
        </w:tc>
      </w:tr>
      <w:tr w:rsidR="00B7517D" w14:paraId="02D0194D" w14:textId="77777777" w:rsidTr="00C7193B">
        <w:trPr>
          <w:trHeight w:val="328"/>
        </w:trPr>
        <w:tc>
          <w:tcPr>
            <w:tcW w:w="3680" w:type="dxa"/>
            <w:gridSpan w:val="2"/>
            <w:tcBorders>
              <w:top w:val="single" w:sz="8" w:space="0" w:color="auto"/>
              <w:bottom w:val="single" w:sz="24" w:space="0" w:color="auto"/>
              <w:right w:val="single" w:sz="24" w:space="0" w:color="auto"/>
            </w:tcBorders>
            <w:shd w:val="clear" w:color="auto" w:fill="auto"/>
          </w:tcPr>
          <w:p w14:paraId="2CE5ECA2" w14:textId="77777777" w:rsidR="00B7517D" w:rsidRDefault="00B7517D" w:rsidP="00C7193B">
            <w:pPr>
              <w:jc w:val="center"/>
              <w:rPr>
                <w:rFonts w:cstheme="minorHAnsi"/>
                <w:b/>
                <w:bCs/>
                <w:sz w:val="24"/>
                <w:szCs w:val="24"/>
              </w:rPr>
            </w:pPr>
            <w:r>
              <w:rPr>
                <w:rFonts w:cstheme="minorHAnsi"/>
                <w:b/>
                <w:bCs/>
                <w:sz w:val="24"/>
                <w:szCs w:val="24"/>
              </w:rPr>
              <w:t>Proposed Item</w:t>
            </w:r>
          </w:p>
        </w:tc>
        <w:tc>
          <w:tcPr>
            <w:tcW w:w="5050" w:type="dxa"/>
            <w:tcBorders>
              <w:top w:val="single" w:sz="24" w:space="0" w:color="auto"/>
              <w:left w:val="single" w:sz="24" w:space="0" w:color="auto"/>
              <w:bottom w:val="single" w:sz="24" w:space="0" w:color="auto"/>
              <w:right w:val="single" w:sz="24" w:space="0" w:color="auto"/>
            </w:tcBorders>
          </w:tcPr>
          <w:p w14:paraId="0BB3D846" w14:textId="77777777" w:rsidR="00B7517D" w:rsidRDefault="00B7517D" w:rsidP="00C7193B">
            <w:pPr>
              <w:jc w:val="center"/>
              <w:rPr>
                <w:rFonts w:cstheme="minorHAnsi"/>
                <w:b/>
                <w:bCs/>
                <w:sz w:val="24"/>
                <w:szCs w:val="24"/>
              </w:rPr>
            </w:pPr>
            <w:r>
              <w:rPr>
                <w:rFonts w:cstheme="minorHAnsi"/>
                <w:b/>
                <w:bCs/>
                <w:sz w:val="24"/>
                <w:szCs w:val="24"/>
              </w:rPr>
              <w:t>Description</w:t>
            </w:r>
          </w:p>
        </w:tc>
        <w:tc>
          <w:tcPr>
            <w:tcW w:w="2340" w:type="dxa"/>
            <w:tcBorders>
              <w:top w:val="single" w:sz="24" w:space="0" w:color="auto"/>
              <w:left w:val="single" w:sz="24" w:space="0" w:color="auto"/>
              <w:bottom w:val="single" w:sz="24" w:space="0" w:color="auto"/>
              <w:right w:val="single" w:sz="24" w:space="0" w:color="auto"/>
            </w:tcBorders>
          </w:tcPr>
          <w:p w14:paraId="0D7CAB9B" w14:textId="77777777" w:rsidR="00B7517D" w:rsidRDefault="00B7517D" w:rsidP="00C7193B">
            <w:pPr>
              <w:jc w:val="center"/>
              <w:rPr>
                <w:rFonts w:cstheme="minorHAnsi"/>
                <w:b/>
                <w:bCs/>
                <w:sz w:val="24"/>
                <w:szCs w:val="24"/>
              </w:rPr>
            </w:pPr>
            <w:r>
              <w:rPr>
                <w:rFonts w:cstheme="minorHAnsi"/>
                <w:b/>
                <w:bCs/>
                <w:sz w:val="24"/>
                <w:szCs w:val="24"/>
              </w:rPr>
              <w:t>Amount</w:t>
            </w:r>
          </w:p>
        </w:tc>
      </w:tr>
      <w:tr w:rsidR="00C40C7B" w14:paraId="6B625B46" w14:textId="77777777" w:rsidTr="00864749">
        <w:trPr>
          <w:trHeight w:val="390"/>
        </w:trPr>
        <w:tc>
          <w:tcPr>
            <w:tcW w:w="3680" w:type="dxa"/>
            <w:gridSpan w:val="2"/>
            <w:tcBorders>
              <w:top w:val="single" w:sz="24" w:space="0" w:color="auto"/>
            </w:tcBorders>
            <w:shd w:val="clear" w:color="auto" w:fill="auto"/>
          </w:tcPr>
          <w:p w14:paraId="0B850F70" w14:textId="77777777" w:rsidR="00C40C7B" w:rsidRPr="00011829" w:rsidRDefault="00C40C7B" w:rsidP="00C7193B">
            <w:pPr>
              <w:rPr>
                <w:rFonts w:cstheme="minorHAnsi"/>
                <w:sz w:val="24"/>
                <w:szCs w:val="24"/>
              </w:rPr>
            </w:pPr>
            <w:r w:rsidRPr="00011829">
              <w:rPr>
                <w:rFonts w:cstheme="minorHAnsi"/>
                <w:sz w:val="24"/>
                <w:szCs w:val="24"/>
              </w:rPr>
              <w:t>Staff Development</w:t>
            </w:r>
          </w:p>
        </w:tc>
        <w:tc>
          <w:tcPr>
            <w:tcW w:w="5050" w:type="dxa"/>
            <w:tcBorders>
              <w:left w:val="single" w:sz="8" w:space="0" w:color="auto"/>
            </w:tcBorders>
          </w:tcPr>
          <w:p w14:paraId="0AADEC63" w14:textId="041A1A30" w:rsidR="00C40C7B" w:rsidRDefault="00C40C7B" w:rsidP="00C7193B">
            <w:pPr>
              <w:rPr>
                <w:rFonts w:cstheme="minorHAnsi"/>
                <w:sz w:val="24"/>
                <w:szCs w:val="24"/>
              </w:rPr>
            </w:pPr>
            <w:r>
              <w:rPr>
                <w:rFonts w:cstheme="minorHAnsi"/>
                <w:sz w:val="24"/>
                <w:szCs w:val="24"/>
              </w:rPr>
              <w:t>Training</w:t>
            </w:r>
            <w:proofErr w:type="gramStart"/>
            <w:r w:rsidR="00117C16">
              <w:rPr>
                <w:rFonts w:cstheme="minorHAnsi"/>
                <w:sz w:val="24"/>
                <w:szCs w:val="24"/>
              </w:rPr>
              <w:t>:  D</w:t>
            </w:r>
            <w:r>
              <w:rPr>
                <w:rFonts w:cstheme="minorHAnsi"/>
                <w:sz w:val="24"/>
                <w:szCs w:val="24"/>
              </w:rPr>
              <w:t>ifferentiated</w:t>
            </w:r>
            <w:proofErr w:type="gramEnd"/>
            <w:r>
              <w:rPr>
                <w:rFonts w:cstheme="minorHAnsi"/>
                <w:sz w:val="24"/>
                <w:szCs w:val="24"/>
              </w:rPr>
              <w:t xml:space="preserve"> instruction</w:t>
            </w:r>
          </w:p>
          <w:p w14:paraId="4D5238BB" w14:textId="77777777" w:rsidR="00C40C7B" w:rsidRDefault="00C40C7B" w:rsidP="00B7517D">
            <w:pPr>
              <w:pStyle w:val="ListParagraph"/>
              <w:numPr>
                <w:ilvl w:val="0"/>
                <w:numId w:val="32"/>
              </w:numPr>
              <w:rPr>
                <w:rFonts w:cstheme="minorHAnsi"/>
                <w:sz w:val="24"/>
                <w:szCs w:val="24"/>
              </w:rPr>
            </w:pPr>
            <w:r>
              <w:rPr>
                <w:rFonts w:cstheme="minorHAnsi"/>
                <w:sz w:val="24"/>
                <w:szCs w:val="24"/>
              </w:rPr>
              <w:t>Workstations</w:t>
            </w:r>
          </w:p>
          <w:p w14:paraId="66573BA8" w14:textId="77777777" w:rsidR="00C40C7B" w:rsidRDefault="00C40C7B" w:rsidP="00B7517D">
            <w:pPr>
              <w:pStyle w:val="ListParagraph"/>
              <w:numPr>
                <w:ilvl w:val="0"/>
                <w:numId w:val="32"/>
              </w:numPr>
              <w:rPr>
                <w:rFonts w:cstheme="minorHAnsi"/>
                <w:sz w:val="24"/>
                <w:szCs w:val="24"/>
              </w:rPr>
            </w:pPr>
            <w:r>
              <w:rPr>
                <w:rFonts w:cstheme="minorHAnsi"/>
                <w:sz w:val="24"/>
                <w:szCs w:val="24"/>
              </w:rPr>
              <w:lastRenderedPageBreak/>
              <w:t>Small group</w:t>
            </w:r>
          </w:p>
          <w:p w14:paraId="0E6A3AC8" w14:textId="77777777" w:rsidR="00C40C7B" w:rsidRDefault="00C40C7B" w:rsidP="00B7517D">
            <w:pPr>
              <w:pStyle w:val="ListParagraph"/>
              <w:numPr>
                <w:ilvl w:val="0"/>
                <w:numId w:val="32"/>
              </w:numPr>
              <w:rPr>
                <w:rFonts w:cstheme="minorHAnsi"/>
                <w:sz w:val="24"/>
                <w:szCs w:val="24"/>
              </w:rPr>
            </w:pPr>
            <w:r>
              <w:rPr>
                <w:rFonts w:cstheme="minorHAnsi"/>
                <w:sz w:val="24"/>
                <w:szCs w:val="24"/>
              </w:rPr>
              <w:t>Whole group</w:t>
            </w:r>
          </w:p>
          <w:p w14:paraId="128A12A0" w14:textId="77777777" w:rsidR="00425682" w:rsidRDefault="00425682" w:rsidP="00425682">
            <w:pPr>
              <w:rPr>
                <w:rFonts w:cstheme="minorHAnsi"/>
                <w:sz w:val="24"/>
                <w:szCs w:val="24"/>
              </w:rPr>
            </w:pPr>
            <w:r>
              <w:rPr>
                <w:rFonts w:cstheme="minorHAnsi"/>
                <w:sz w:val="24"/>
                <w:szCs w:val="24"/>
              </w:rPr>
              <w:t>On-Going Training</w:t>
            </w:r>
          </w:p>
          <w:p w14:paraId="55F9307B" w14:textId="77777777" w:rsidR="00425682" w:rsidRDefault="00425682" w:rsidP="00425682">
            <w:pPr>
              <w:pStyle w:val="ListParagraph"/>
              <w:numPr>
                <w:ilvl w:val="0"/>
                <w:numId w:val="37"/>
              </w:numPr>
              <w:rPr>
                <w:rFonts w:cstheme="minorHAnsi"/>
                <w:sz w:val="24"/>
                <w:szCs w:val="24"/>
              </w:rPr>
            </w:pPr>
            <w:r w:rsidRPr="00425682">
              <w:rPr>
                <w:rFonts w:cstheme="minorHAnsi"/>
                <w:sz w:val="24"/>
                <w:szCs w:val="24"/>
              </w:rPr>
              <w:t>Coaching and Feedback (Pre-Service)</w:t>
            </w:r>
          </w:p>
          <w:p w14:paraId="53C5CCE7" w14:textId="77777777" w:rsidR="00425682" w:rsidRDefault="00425682" w:rsidP="00425682">
            <w:pPr>
              <w:pStyle w:val="ListParagraph"/>
              <w:numPr>
                <w:ilvl w:val="0"/>
                <w:numId w:val="37"/>
              </w:numPr>
              <w:rPr>
                <w:rFonts w:cstheme="minorHAnsi"/>
                <w:sz w:val="24"/>
                <w:szCs w:val="24"/>
              </w:rPr>
            </w:pPr>
            <w:r w:rsidRPr="00425682">
              <w:rPr>
                <w:rFonts w:cstheme="minorHAnsi"/>
                <w:sz w:val="24"/>
                <w:szCs w:val="24"/>
              </w:rPr>
              <w:t>Purposeful Instruction (Pre-Service)</w:t>
            </w:r>
          </w:p>
          <w:p w14:paraId="66529B2C" w14:textId="77777777" w:rsidR="00425682" w:rsidRDefault="00425682" w:rsidP="00425682">
            <w:pPr>
              <w:pStyle w:val="ListParagraph"/>
              <w:numPr>
                <w:ilvl w:val="0"/>
                <w:numId w:val="37"/>
              </w:numPr>
              <w:rPr>
                <w:rFonts w:cstheme="minorHAnsi"/>
                <w:sz w:val="24"/>
                <w:szCs w:val="24"/>
              </w:rPr>
            </w:pPr>
            <w:r w:rsidRPr="00425682">
              <w:rPr>
                <w:rFonts w:cstheme="minorHAnsi"/>
                <w:sz w:val="24"/>
                <w:szCs w:val="24"/>
              </w:rPr>
              <w:t>Workstation differentiation</w:t>
            </w:r>
          </w:p>
          <w:p w14:paraId="3B9895DE" w14:textId="7CA5479C" w:rsidR="00117C16" w:rsidRPr="00117C16" w:rsidRDefault="00425682" w:rsidP="00117C16">
            <w:pPr>
              <w:rPr>
                <w:rFonts w:cstheme="minorHAnsi"/>
                <w:sz w:val="24"/>
                <w:szCs w:val="24"/>
              </w:rPr>
            </w:pPr>
            <w:r>
              <w:rPr>
                <w:rFonts w:cstheme="minorHAnsi"/>
                <w:sz w:val="24"/>
                <w:szCs w:val="24"/>
              </w:rPr>
              <w:t>Demo-Day</w:t>
            </w:r>
          </w:p>
        </w:tc>
        <w:tc>
          <w:tcPr>
            <w:tcW w:w="2340" w:type="dxa"/>
            <w:tcBorders>
              <w:left w:val="single" w:sz="8" w:space="0" w:color="auto"/>
            </w:tcBorders>
            <w:vAlign w:val="center"/>
          </w:tcPr>
          <w:p w14:paraId="67BA2676" w14:textId="77777777" w:rsidR="00C40C7B" w:rsidRDefault="00C40C7B" w:rsidP="00C7193B">
            <w:pPr>
              <w:jc w:val="center"/>
              <w:rPr>
                <w:rFonts w:cstheme="minorHAnsi"/>
                <w:b/>
                <w:bCs/>
                <w:sz w:val="24"/>
                <w:szCs w:val="24"/>
              </w:rPr>
            </w:pPr>
            <w:r>
              <w:rPr>
                <w:rFonts w:cstheme="minorHAnsi"/>
                <w:b/>
                <w:bCs/>
                <w:sz w:val="24"/>
                <w:szCs w:val="24"/>
              </w:rPr>
              <w:lastRenderedPageBreak/>
              <w:t>0.00</w:t>
            </w:r>
          </w:p>
        </w:tc>
      </w:tr>
      <w:tr w:rsidR="00C40C7B" w14:paraId="77AC585A" w14:textId="77777777" w:rsidTr="00420F0C">
        <w:trPr>
          <w:trHeight w:val="390"/>
        </w:trPr>
        <w:tc>
          <w:tcPr>
            <w:tcW w:w="3680" w:type="dxa"/>
            <w:gridSpan w:val="2"/>
            <w:shd w:val="clear" w:color="auto" w:fill="auto"/>
          </w:tcPr>
          <w:p w14:paraId="40E07D65" w14:textId="77777777" w:rsidR="00C40C7B" w:rsidRPr="00011829" w:rsidRDefault="00C40C7B" w:rsidP="00C7193B">
            <w:pPr>
              <w:rPr>
                <w:rFonts w:cstheme="minorHAnsi"/>
                <w:sz w:val="24"/>
                <w:szCs w:val="24"/>
              </w:rPr>
            </w:pPr>
            <w:r>
              <w:rPr>
                <w:rFonts w:cstheme="minorHAnsi"/>
                <w:sz w:val="24"/>
                <w:szCs w:val="24"/>
              </w:rPr>
              <w:t>Resources/Materials</w:t>
            </w:r>
          </w:p>
        </w:tc>
        <w:tc>
          <w:tcPr>
            <w:tcW w:w="5050" w:type="dxa"/>
            <w:tcBorders>
              <w:left w:val="single" w:sz="8" w:space="0" w:color="auto"/>
            </w:tcBorders>
          </w:tcPr>
          <w:p w14:paraId="7F37515F" w14:textId="461D89C8" w:rsidR="00C40C7B" w:rsidRDefault="00117C16" w:rsidP="00B7517D">
            <w:pPr>
              <w:pStyle w:val="ListParagraph"/>
              <w:numPr>
                <w:ilvl w:val="0"/>
                <w:numId w:val="32"/>
              </w:numPr>
              <w:rPr>
                <w:rFonts w:cstheme="minorHAnsi"/>
                <w:sz w:val="24"/>
                <w:szCs w:val="24"/>
              </w:rPr>
            </w:pPr>
            <w:r>
              <w:rPr>
                <w:rFonts w:cstheme="minorHAnsi"/>
                <w:sz w:val="24"/>
                <w:szCs w:val="24"/>
              </w:rPr>
              <w:t>2024-2025</w:t>
            </w:r>
            <w:r w:rsidR="00C40C7B">
              <w:rPr>
                <w:rFonts w:cstheme="minorHAnsi"/>
                <w:sz w:val="24"/>
                <w:szCs w:val="24"/>
              </w:rPr>
              <w:t xml:space="preserve"> EOY Data</w:t>
            </w:r>
          </w:p>
          <w:p w14:paraId="0839A6DF" w14:textId="1E1E1B0D" w:rsidR="00C40C7B" w:rsidRDefault="00C40C7B" w:rsidP="00B7517D">
            <w:pPr>
              <w:pStyle w:val="ListParagraph"/>
              <w:numPr>
                <w:ilvl w:val="0"/>
                <w:numId w:val="32"/>
              </w:numPr>
              <w:rPr>
                <w:rFonts w:cstheme="minorHAnsi"/>
                <w:sz w:val="24"/>
                <w:szCs w:val="24"/>
              </w:rPr>
            </w:pPr>
            <w:r>
              <w:rPr>
                <w:rFonts w:cstheme="minorHAnsi"/>
                <w:sz w:val="24"/>
                <w:szCs w:val="24"/>
              </w:rPr>
              <w:t>2</w:t>
            </w:r>
            <w:r w:rsidR="008C3369">
              <w:rPr>
                <w:rFonts w:cstheme="minorHAnsi"/>
                <w:sz w:val="24"/>
                <w:szCs w:val="24"/>
              </w:rPr>
              <w:t>025-2026</w:t>
            </w:r>
            <w:r>
              <w:rPr>
                <w:rFonts w:cstheme="minorHAnsi"/>
                <w:sz w:val="24"/>
                <w:szCs w:val="24"/>
              </w:rPr>
              <w:t xml:space="preserve"> Common Assessments</w:t>
            </w:r>
          </w:p>
          <w:p w14:paraId="26C36825" w14:textId="77777777" w:rsidR="00C40C7B" w:rsidRDefault="00C40C7B" w:rsidP="00B7517D">
            <w:pPr>
              <w:pStyle w:val="ListParagraph"/>
              <w:numPr>
                <w:ilvl w:val="0"/>
                <w:numId w:val="32"/>
              </w:numPr>
              <w:rPr>
                <w:rFonts w:cstheme="minorHAnsi"/>
                <w:sz w:val="24"/>
                <w:szCs w:val="24"/>
              </w:rPr>
            </w:pPr>
            <w:r>
              <w:rPr>
                <w:rFonts w:cstheme="minorHAnsi"/>
                <w:sz w:val="24"/>
                <w:szCs w:val="24"/>
              </w:rPr>
              <w:t>Special Education IEPs and Goals</w:t>
            </w:r>
          </w:p>
          <w:p w14:paraId="317F1096" w14:textId="71D0588A" w:rsidR="00C40C7B" w:rsidRDefault="00C40C7B" w:rsidP="00B7517D">
            <w:pPr>
              <w:pStyle w:val="ListParagraph"/>
              <w:numPr>
                <w:ilvl w:val="0"/>
                <w:numId w:val="32"/>
              </w:numPr>
              <w:rPr>
                <w:rFonts w:cstheme="minorHAnsi"/>
                <w:sz w:val="24"/>
                <w:szCs w:val="24"/>
              </w:rPr>
            </w:pPr>
            <w:r>
              <w:rPr>
                <w:rFonts w:cstheme="minorHAnsi"/>
                <w:sz w:val="24"/>
                <w:szCs w:val="24"/>
              </w:rPr>
              <w:t>2</w:t>
            </w:r>
            <w:r w:rsidR="008C3369">
              <w:rPr>
                <w:rFonts w:cstheme="minorHAnsi"/>
                <w:sz w:val="24"/>
                <w:szCs w:val="24"/>
              </w:rPr>
              <w:t>025-2026</w:t>
            </w:r>
            <w:r>
              <w:rPr>
                <w:rFonts w:cstheme="minorHAnsi"/>
                <w:sz w:val="24"/>
                <w:szCs w:val="24"/>
              </w:rPr>
              <w:t xml:space="preserve"> BOY, MOY, EOY Data</w:t>
            </w:r>
          </w:p>
          <w:p w14:paraId="72AC065B" w14:textId="77777777" w:rsidR="00C40C7B" w:rsidRDefault="00C40C7B" w:rsidP="00B7517D">
            <w:pPr>
              <w:pStyle w:val="ListParagraph"/>
              <w:numPr>
                <w:ilvl w:val="0"/>
                <w:numId w:val="32"/>
              </w:numPr>
              <w:rPr>
                <w:rFonts w:cstheme="minorHAnsi"/>
                <w:sz w:val="24"/>
                <w:szCs w:val="24"/>
              </w:rPr>
            </w:pPr>
            <w:r>
              <w:rPr>
                <w:rFonts w:cstheme="minorHAnsi"/>
                <w:sz w:val="24"/>
                <w:szCs w:val="24"/>
              </w:rPr>
              <w:t>Texas Pre-Kindergarten Guidelines</w:t>
            </w:r>
          </w:p>
          <w:p w14:paraId="4C7CD648" w14:textId="77777777" w:rsidR="00C40C7B" w:rsidRDefault="00C40C7B" w:rsidP="00B7517D">
            <w:pPr>
              <w:pStyle w:val="ListParagraph"/>
              <w:numPr>
                <w:ilvl w:val="0"/>
                <w:numId w:val="32"/>
              </w:numPr>
              <w:rPr>
                <w:rFonts w:cstheme="minorHAnsi"/>
                <w:sz w:val="24"/>
                <w:szCs w:val="24"/>
              </w:rPr>
            </w:pPr>
            <w:r>
              <w:rPr>
                <w:rFonts w:cstheme="minorHAnsi"/>
                <w:sz w:val="24"/>
                <w:szCs w:val="24"/>
              </w:rPr>
              <w:t>Classroom manipulatives</w:t>
            </w:r>
          </w:p>
          <w:p w14:paraId="6C35607F" w14:textId="77777777" w:rsidR="00C40C7B" w:rsidRDefault="00C40C7B" w:rsidP="00B7517D">
            <w:pPr>
              <w:pStyle w:val="ListParagraph"/>
              <w:numPr>
                <w:ilvl w:val="0"/>
                <w:numId w:val="32"/>
              </w:numPr>
              <w:rPr>
                <w:rFonts w:cstheme="minorHAnsi"/>
                <w:sz w:val="24"/>
                <w:szCs w:val="24"/>
              </w:rPr>
            </w:pPr>
            <w:r>
              <w:rPr>
                <w:rFonts w:cstheme="minorHAnsi"/>
                <w:sz w:val="24"/>
                <w:szCs w:val="24"/>
              </w:rPr>
              <w:t>SPOT Observation Form</w:t>
            </w:r>
          </w:p>
          <w:p w14:paraId="1F03D945" w14:textId="4C6C4199" w:rsidR="00C40C7B" w:rsidRPr="008C3369" w:rsidRDefault="00C40C7B" w:rsidP="008C3369">
            <w:pPr>
              <w:pStyle w:val="ListParagraph"/>
              <w:numPr>
                <w:ilvl w:val="0"/>
                <w:numId w:val="32"/>
              </w:numPr>
              <w:rPr>
                <w:rFonts w:cstheme="minorHAnsi"/>
                <w:sz w:val="24"/>
                <w:szCs w:val="24"/>
              </w:rPr>
            </w:pPr>
            <w:r>
              <w:rPr>
                <w:rFonts w:cstheme="minorHAnsi"/>
                <w:sz w:val="24"/>
                <w:szCs w:val="24"/>
              </w:rPr>
              <w:t>Attendance Data 2</w:t>
            </w:r>
            <w:r w:rsidR="008C3369">
              <w:rPr>
                <w:rFonts w:cstheme="minorHAnsi"/>
                <w:sz w:val="24"/>
                <w:szCs w:val="24"/>
              </w:rPr>
              <w:t>024-2025</w:t>
            </w:r>
            <w:r>
              <w:rPr>
                <w:rFonts w:cstheme="minorHAnsi"/>
                <w:sz w:val="24"/>
                <w:szCs w:val="24"/>
              </w:rPr>
              <w:t xml:space="preserve"> EOY</w:t>
            </w:r>
          </w:p>
        </w:tc>
        <w:tc>
          <w:tcPr>
            <w:tcW w:w="2340" w:type="dxa"/>
            <w:tcBorders>
              <w:left w:val="single" w:sz="8" w:space="0" w:color="auto"/>
            </w:tcBorders>
            <w:vAlign w:val="center"/>
          </w:tcPr>
          <w:p w14:paraId="71B2E948" w14:textId="77777777" w:rsidR="00C40C7B" w:rsidRDefault="00C40C7B" w:rsidP="00C7193B">
            <w:pPr>
              <w:jc w:val="center"/>
              <w:rPr>
                <w:rFonts w:cstheme="minorHAnsi"/>
                <w:b/>
                <w:bCs/>
                <w:sz w:val="24"/>
                <w:szCs w:val="24"/>
              </w:rPr>
            </w:pPr>
          </w:p>
        </w:tc>
      </w:tr>
      <w:tr w:rsidR="00C40C7B" w14:paraId="06F8B11B" w14:textId="77777777" w:rsidTr="00EF14F0">
        <w:trPr>
          <w:trHeight w:val="390"/>
        </w:trPr>
        <w:tc>
          <w:tcPr>
            <w:tcW w:w="3680" w:type="dxa"/>
            <w:gridSpan w:val="2"/>
            <w:shd w:val="clear" w:color="auto" w:fill="auto"/>
          </w:tcPr>
          <w:p w14:paraId="3DA1EBC0" w14:textId="77777777" w:rsidR="00C40C7B" w:rsidRDefault="00C40C7B" w:rsidP="00C7193B">
            <w:pPr>
              <w:rPr>
                <w:rFonts w:cstheme="minorHAnsi"/>
                <w:sz w:val="24"/>
                <w:szCs w:val="24"/>
              </w:rPr>
            </w:pPr>
            <w:r>
              <w:rPr>
                <w:rFonts w:cstheme="minorHAnsi"/>
                <w:sz w:val="24"/>
                <w:szCs w:val="24"/>
              </w:rPr>
              <w:t>Purchased Services</w:t>
            </w:r>
          </w:p>
        </w:tc>
        <w:tc>
          <w:tcPr>
            <w:tcW w:w="5050" w:type="dxa"/>
            <w:tcBorders>
              <w:left w:val="single" w:sz="8" w:space="0" w:color="auto"/>
            </w:tcBorders>
          </w:tcPr>
          <w:p w14:paraId="07DDFA06" w14:textId="591678DF" w:rsidR="00C40C7B" w:rsidRPr="00E302AE" w:rsidRDefault="00C40C7B" w:rsidP="00B7517D">
            <w:pPr>
              <w:pStyle w:val="ListParagraph"/>
              <w:numPr>
                <w:ilvl w:val="0"/>
                <w:numId w:val="33"/>
              </w:numPr>
              <w:rPr>
                <w:rFonts w:cstheme="minorHAnsi"/>
                <w:sz w:val="24"/>
                <w:szCs w:val="24"/>
              </w:rPr>
            </w:pPr>
          </w:p>
        </w:tc>
        <w:tc>
          <w:tcPr>
            <w:tcW w:w="2340" w:type="dxa"/>
            <w:tcBorders>
              <w:left w:val="single" w:sz="8" w:space="0" w:color="auto"/>
            </w:tcBorders>
            <w:vAlign w:val="center"/>
          </w:tcPr>
          <w:p w14:paraId="69CD606A" w14:textId="44ED27A3" w:rsidR="00C40C7B" w:rsidRDefault="00C40C7B" w:rsidP="00C7193B">
            <w:pPr>
              <w:jc w:val="center"/>
              <w:rPr>
                <w:rFonts w:cstheme="minorHAnsi"/>
                <w:b/>
                <w:bCs/>
                <w:sz w:val="24"/>
                <w:szCs w:val="24"/>
              </w:rPr>
            </w:pPr>
          </w:p>
        </w:tc>
      </w:tr>
    </w:tbl>
    <w:p w14:paraId="5CE50112" w14:textId="77777777" w:rsidR="00112D8E" w:rsidRDefault="00112D8E" w:rsidP="00B7517D">
      <w:pPr>
        <w:ind w:left="-900"/>
        <w:rPr>
          <w:rFonts w:ascii="Century Gothic" w:hAnsi="Century Gothic"/>
        </w:rPr>
      </w:pPr>
    </w:p>
    <w:p w14:paraId="0310BAEC" w14:textId="11801D95" w:rsidR="00B56A02" w:rsidRDefault="00B56A02" w:rsidP="00B7517D">
      <w:pPr>
        <w:ind w:left="-900"/>
        <w:rPr>
          <w:rFonts w:ascii="Century Gothic" w:hAnsi="Century Gothic"/>
        </w:rPr>
      </w:pPr>
      <w:r>
        <w:rPr>
          <w:rFonts w:ascii="Century Gothic" w:hAnsi="Century Gothic"/>
        </w:rPr>
        <w:br w:type="page"/>
      </w:r>
    </w:p>
    <w:p w14:paraId="7AFBA462" w14:textId="77777777" w:rsidR="00C14195" w:rsidRDefault="00C14195" w:rsidP="00112D8E">
      <w:pPr>
        <w:rPr>
          <w:rFonts w:ascii="Century Gothic" w:hAnsi="Century Gothic"/>
        </w:rPr>
      </w:pPr>
    </w:p>
    <w:tbl>
      <w:tblPr>
        <w:tblStyle w:val="TableGrid"/>
        <w:tblW w:w="11070" w:type="dxa"/>
        <w:tblInd w:w="-905" w:type="dxa"/>
        <w:tblLook w:val="04A0" w:firstRow="1" w:lastRow="0" w:firstColumn="1" w:lastColumn="0" w:noHBand="0" w:noVBand="1"/>
      </w:tblPr>
      <w:tblGrid>
        <w:gridCol w:w="1350"/>
        <w:gridCol w:w="980"/>
        <w:gridCol w:w="5370"/>
        <w:gridCol w:w="3370"/>
      </w:tblGrid>
      <w:tr w:rsidR="00E01F88" w:rsidRPr="00112D8E" w14:paraId="7C89E814" w14:textId="77777777" w:rsidTr="00B56A02">
        <w:trPr>
          <w:trHeight w:val="728"/>
        </w:trPr>
        <w:tc>
          <w:tcPr>
            <w:tcW w:w="1350" w:type="dxa"/>
            <w:vMerge w:val="restart"/>
            <w:shd w:val="clear" w:color="auto" w:fill="B4C6E7" w:themeFill="accent1" w:themeFillTint="66"/>
          </w:tcPr>
          <w:p w14:paraId="65B8CAEE" w14:textId="77777777" w:rsidR="00B56A02" w:rsidRDefault="00B56A02" w:rsidP="00697B05">
            <w:pPr>
              <w:rPr>
                <w:rFonts w:ascii="Century Gothic" w:hAnsi="Century Gothic"/>
              </w:rPr>
            </w:pPr>
            <w:bookmarkStart w:id="0" w:name="_Hlk165104620"/>
            <w:r w:rsidRPr="00C06449">
              <w:rPr>
                <w:rFonts w:ascii="Century Gothic" w:hAnsi="Century Gothic"/>
                <w:noProof/>
              </w:rPr>
              <mc:AlternateContent>
                <mc:Choice Requires="wps">
                  <w:drawing>
                    <wp:anchor distT="45720" distB="45720" distL="114300" distR="114300" simplePos="0" relativeHeight="251663360" behindDoc="0" locked="0" layoutInCell="1" allowOverlap="1" wp14:anchorId="2FC25452" wp14:editId="0257ADF1">
                      <wp:simplePos x="0" y="0"/>
                      <wp:positionH relativeFrom="column">
                        <wp:posOffset>-895985</wp:posOffset>
                      </wp:positionH>
                      <wp:positionV relativeFrom="paragraph">
                        <wp:posOffset>2208530</wp:posOffset>
                      </wp:positionV>
                      <wp:extent cx="2476500" cy="563245"/>
                      <wp:effectExtent l="4127" t="0" r="23178" b="23177"/>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476500" cy="563245"/>
                              </a:xfrm>
                              <a:prstGeom prst="rect">
                                <a:avLst/>
                              </a:prstGeom>
                              <a:solidFill>
                                <a:srgbClr val="FFFFFF"/>
                              </a:solidFill>
                              <a:ln w="9525">
                                <a:solidFill>
                                  <a:srgbClr val="000000"/>
                                </a:solidFill>
                                <a:miter lim="800000"/>
                                <a:headEnd/>
                                <a:tailEnd/>
                              </a:ln>
                            </wps:spPr>
                            <wps:txbx>
                              <w:txbxContent>
                                <w:p w14:paraId="51721336" w14:textId="50D376A9" w:rsidR="00B56A02" w:rsidRPr="00CB7C16" w:rsidRDefault="00B56A02" w:rsidP="00B56A02">
                                  <w:pPr>
                                    <w:rPr>
                                      <w:b/>
                                      <w:bCs/>
                                      <w:sz w:val="56"/>
                                      <w:szCs w:val="56"/>
                                    </w:rPr>
                                  </w:pPr>
                                  <w:r w:rsidRPr="00CB7C16">
                                    <w:rPr>
                                      <w:b/>
                                      <w:bCs/>
                                      <w:sz w:val="56"/>
                                      <w:szCs w:val="56"/>
                                    </w:rPr>
                                    <w:t xml:space="preserve">Key Action </w:t>
                                  </w:r>
                                  <w:r w:rsidR="00E01F88">
                                    <w:rPr>
                                      <w:b/>
                                      <w:bCs/>
                                      <w:sz w:val="56"/>
                                      <w:szCs w:val="56"/>
                                    </w:rPr>
                                    <w:t>Two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C25452" id="_x0000_s1027" type="#_x0000_t202" style="position:absolute;margin-left:-70.55pt;margin-top:173.9pt;width:195pt;height:44.35pt;rotation:-90;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">
                      <v:textbox>
                        <w:txbxContent>
                          <w:p w14:paraId="51721336" w14:textId="50D376A9" w:rsidR="00B56A02" w:rsidRPr="00CB7C16" w:rsidRDefault="00B56A02" w:rsidP="00B56A02">
                            <w:pPr>
                              <w:rPr>
                                <w:b/>
                                <w:bCs/>
                                <w:sz w:val="56"/>
                                <w:szCs w:val="56"/>
                              </w:rPr>
                            </w:pPr>
                            <w:r w:rsidRPr="00CB7C16">
                              <w:rPr>
                                <w:b/>
                                <w:bCs/>
                                <w:sz w:val="56"/>
                                <w:szCs w:val="56"/>
                              </w:rPr>
                              <w:t xml:space="preserve">Key Action </w:t>
                            </w:r>
                            <w:r w:rsidR="00E01F88">
                              <w:rPr>
                                <w:b/>
                                <w:bCs/>
                                <w:sz w:val="56"/>
                                <w:szCs w:val="56"/>
                              </w:rPr>
                              <w:t>Two</w:t>
                            </w:r>
                          </w:p>
                        </w:txbxContent>
                      </v:textbox>
                      <w10:wrap type="square"/>
                    </v:shape>
                  </w:pict>
                </mc:Fallback>
              </mc:AlternateContent>
            </w:r>
          </w:p>
        </w:tc>
        <w:tc>
          <w:tcPr>
            <w:tcW w:w="9720" w:type="dxa"/>
            <w:gridSpan w:val="3"/>
          </w:tcPr>
          <w:p w14:paraId="7D4E0B9C" w14:textId="77777777" w:rsidR="00B56A02" w:rsidRDefault="00B56A02" w:rsidP="00697B05">
            <w:pPr>
              <w:rPr>
                <w:rFonts w:cstheme="minorHAnsi"/>
                <w:b/>
                <w:bCs/>
                <w:sz w:val="24"/>
                <w:szCs w:val="24"/>
              </w:rPr>
            </w:pPr>
            <w:r w:rsidRPr="00112D8E">
              <w:rPr>
                <w:rFonts w:cstheme="minorHAnsi"/>
                <w:b/>
                <w:bCs/>
                <w:sz w:val="24"/>
                <w:szCs w:val="24"/>
              </w:rPr>
              <w:t>Key Action</w:t>
            </w:r>
          </w:p>
          <w:p w14:paraId="3620693E" w14:textId="77777777" w:rsidR="00B56A02" w:rsidRPr="004B7D54" w:rsidRDefault="00B56A02" w:rsidP="00697B05">
            <w:pPr>
              <w:rPr>
                <w:rFonts w:cstheme="minorHAnsi"/>
                <w:b/>
                <w:bCs/>
                <w:sz w:val="24"/>
                <w:szCs w:val="24"/>
              </w:rPr>
            </w:pPr>
          </w:p>
          <w:p w14:paraId="147235E2" w14:textId="414C5D6F" w:rsidR="00B56A02" w:rsidRPr="00112D8E" w:rsidRDefault="00B56A02" w:rsidP="00697B05">
            <w:pPr>
              <w:rPr>
                <w:rFonts w:cstheme="minorHAnsi"/>
                <w:sz w:val="24"/>
                <w:szCs w:val="24"/>
              </w:rPr>
            </w:pPr>
            <w:r w:rsidRPr="00112D8E">
              <w:rPr>
                <w:rFonts w:cstheme="minorHAnsi"/>
                <w:sz w:val="24"/>
                <w:szCs w:val="24"/>
              </w:rPr>
              <w:t xml:space="preserve">MLK ECC will </w:t>
            </w:r>
            <w:r w:rsidR="00462609">
              <w:rPr>
                <w:rFonts w:cstheme="minorHAnsi"/>
                <w:sz w:val="24"/>
                <w:szCs w:val="24"/>
              </w:rPr>
              <w:t>perform</w:t>
            </w:r>
            <w:r w:rsidRPr="00112D8E">
              <w:rPr>
                <w:rFonts w:cstheme="minorHAnsi"/>
                <w:sz w:val="24"/>
                <w:szCs w:val="24"/>
              </w:rPr>
              <w:t xml:space="preserve"> above grade level percentages in overall </w:t>
            </w:r>
            <w:r w:rsidR="00462609">
              <w:rPr>
                <w:rFonts w:cstheme="minorHAnsi"/>
                <w:sz w:val="24"/>
                <w:szCs w:val="24"/>
              </w:rPr>
              <w:t>Phonological Awareness</w:t>
            </w:r>
            <w:r w:rsidRPr="00112D8E">
              <w:rPr>
                <w:rFonts w:cstheme="minorHAnsi"/>
                <w:sz w:val="24"/>
                <w:szCs w:val="24"/>
              </w:rPr>
              <w:t xml:space="preserve"> proficiency skills in English and Spanish due to high quality instruction which will result in student achievement. </w:t>
            </w:r>
          </w:p>
        </w:tc>
      </w:tr>
      <w:tr w:rsidR="00E01F88" w:rsidRPr="00562B9B" w14:paraId="400D7504" w14:textId="77777777" w:rsidTr="00B56A02">
        <w:trPr>
          <w:trHeight w:val="728"/>
        </w:trPr>
        <w:tc>
          <w:tcPr>
            <w:tcW w:w="1350" w:type="dxa"/>
            <w:vMerge/>
            <w:shd w:val="clear" w:color="auto" w:fill="B4C6E7" w:themeFill="accent1" w:themeFillTint="66"/>
          </w:tcPr>
          <w:p w14:paraId="51994452" w14:textId="77777777" w:rsidR="00B56A02" w:rsidRDefault="00B56A02" w:rsidP="00697B05">
            <w:pPr>
              <w:rPr>
                <w:rFonts w:ascii="Century Gothic" w:hAnsi="Century Gothic"/>
              </w:rPr>
            </w:pPr>
          </w:p>
        </w:tc>
        <w:tc>
          <w:tcPr>
            <w:tcW w:w="9720" w:type="dxa"/>
            <w:gridSpan w:val="3"/>
          </w:tcPr>
          <w:p w14:paraId="7FDEDDC5" w14:textId="77777777" w:rsidR="00B56A02" w:rsidRDefault="00B56A02" w:rsidP="00697B05">
            <w:pPr>
              <w:pStyle w:val="ListParagraph"/>
              <w:ind w:left="-20"/>
              <w:rPr>
                <w:rFonts w:cstheme="minorHAnsi"/>
                <w:b/>
                <w:bCs/>
                <w:sz w:val="24"/>
                <w:szCs w:val="24"/>
              </w:rPr>
            </w:pPr>
            <w:r w:rsidRPr="00562B9B">
              <w:rPr>
                <w:rFonts w:cstheme="minorHAnsi"/>
                <w:b/>
                <w:bCs/>
                <w:sz w:val="24"/>
                <w:szCs w:val="24"/>
              </w:rPr>
              <w:t>Indicators of success</w:t>
            </w:r>
          </w:p>
          <w:p w14:paraId="23EEC28F" w14:textId="77777777" w:rsidR="00B56A02" w:rsidRPr="00562B9B" w:rsidRDefault="00B56A02" w:rsidP="00697B05">
            <w:pPr>
              <w:pStyle w:val="ListParagraph"/>
              <w:ind w:left="-20"/>
              <w:rPr>
                <w:rFonts w:cstheme="minorHAnsi"/>
                <w:b/>
                <w:bCs/>
                <w:sz w:val="24"/>
                <w:szCs w:val="24"/>
              </w:rPr>
            </w:pPr>
          </w:p>
          <w:p w14:paraId="19AAA252" w14:textId="4425304A" w:rsidR="00B56A02" w:rsidRDefault="00B56A02" w:rsidP="00462609">
            <w:pPr>
              <w:pStyle w:val="ListParagraph"/>
              <w:numPr>
                <w:ilvl w:val="0"/>
                <w:numId w:val="10"/>
              </w:numPr>
              <w:ind w:left="430"/>
              <w:rPr>
                <w:rFonts w:cstheme="minorHAnsi"/>
                <w:sz w:val="24"/>
                <w:szCs w:val="24"/>
              </w:rPr>
            </w:pPr>
            <w:r w:rsidRPr="00462609">
              <w:rPr>
                <w:rFonts w:cstheme="minorHAnsi"/>
                <w:sz w:val="24"/>
                <w:szCs w:val="24"/>
              </w:rPr>
              <w:t xml:space="preserve">The average percentage of Pre-Kindergarteners performing above grade level in overall </w:t>
            </w:r>
            <w:r w:rsidR="008D7E5C">
              <w:rPr>
                <w:rFonts w:cstheme="minorHAnsi"/>
                <w:sz w:val="24"/>
                <w:szCs w:val="24"/>
              </w:rPr>
              <w:t>Phonological Awareness</w:t>
            </w:r>
            <w:r w:rsidRPr="00462609">
              <w:rPr>
                <w:rFonts w:cstheme="minorHAnsi"/>
                <w:sz w:val="24"/>
                <w:szCs w:val="24"/>
              </w:rPr>
              <w:t xml:space="preserve"> skills as measured by CLI will </w:t>
            </w:r>
            <w:r w:rsidR="005A615E">
              <w:rPr>
                <w:rFonts w:cstheme="minorHAnsi"/>
                <w:sz w:val="24"/>
                <w:szCs w:val="24"/>
              </w:rPr>
              <w:t xml:space="preserve">maintain </w:t>
            </w:r>
            <w:r w:rsidR="000C5522">
              <w:rPr>
                <w:rFonts w:cstheme="minorHAnsi"/>
                <w:sz w:val="24"/>
                <w:szCs w:val="24"/>
              </w:rPr>
              <w:t xml:space="preserve">an average </w:t>
            </w:r>
            <w:r w:rsidR="000C5522" w:rsidRPr="002D1F5B">
              <w:rPr>
                <w:rFonts w:cstheme="minorHAnsi"/>
                <w:sz w:val="24"/>
                <w:szCs w:val="24"/>
              </w:rPr>
              <w:t xml:space="preserve">of </w:t>
            </w:r>
            <w:r w:rsidR="00221A71" w:rsidRPr="002D1F5B">
              <w:rPr>
                <w:rFonts w:cstheme="minorHAnsi"/>
                <w:sz w:val="24"/>
                <w:szCs w:val="24"/>
              </w:rPr>
              <w:t>85%</w:t>
            </w:r>
            <w:r w:rsidR="005A615E">
              <w:rPr>
                <w:rFonts w:cstheme="minorHAnsi"/>
                <w:sz w:val="24"/>
                <w:szCs w:val="24"/>
              </w:rPr>
              <w:t xml:space="preserve"> or higher</w:t>
            </w:r>
            <w:r w:rsidRPr="00462609">
              <w:rPr>
                <w:rFonts w:cstheme="minorHAnsi"/>
                <w:sz w:val="24"/>
                <w:szCs w:val="24"/>
              </w:rPr>
              <w:t xml:space="preserve"> (English</w:t>
            </w:r>
            <w:r w:rsidR="005A615E">
              <w:rPr>
                <w:rFonts w:cstheme="minorHAnsi"/>
                <w:sz w:val="24"/>
                <w:szCs w:val="24"/>
              </w:rPr>
              <w:t xml:space="preserve">) </w:t>
            </w:r>
            <w:r w:rsidR="00752E79">
              <w:rPr>
                <w:rFonts w:cstheme="minorHAnsi"/>
                <w:sz w:val="24"/>
                <w:szCs w:val="24"/>
              </w:rPr>
              <w:t>on EOY</w:t>
            </w:r>
            <w:r w:rsidR="00217641">
              <w:rPr>
                <w:rFonts w:cstheme="minorHAnsi"/>
                <w:sz w:val="24"/>
                <w:szCs w:val="24"/>
              </w:rPr>
              <w:t xml:space="preserve"> </w:t>
            </w:r>
            <w:r w:rsidR="00217641" w:rsidRPr="00462609">
              <w:rPr>
                <w:rFonts w:cstheme="minorHAnsi"/>
                <w:sz w:val="24"/>
                <w:szCs w:val="24"/>
              </w:rPr>
              <w:t>CLI</w:t>
            </w:r>
            <w:r w:rsidRPr="00462609">
              <w:rPr>
                <w:rFonts w:cstheme="minorHAnsi"/>
                <w:sz w:val="24"/>
                <w:szCs w:val="24"/>
              </w:rPr>
              <w:t xml:space="preserve"> 202</w:t>
            </w:r>
            <w:r w:rsidR="002D1F5B">
              <w:rPr>
                <w:rFonts w:cstheme="minorHAnsi"/>
                <w:sz w:val="24"/>
                <w:szCs w:val="24"/>
              </w:rPr>
              <w:t>6</w:t>
            </w:r>
            <w:r w:rsidRPr="00462609">
              <w:rPr>
                <w:rFonts w:cstheme="minorHAnsi"/>
                <w:sz w:val="24"/>
                <w:szCs w:val="24"/>
              </w:rPr>
              <w:t>.</w:t>
            </w:r>
          </w:p>
          <w:p w14:paraId="439C3EAE" w14:textId="7383F259" w:rsidR="008033F6" w:rsidRPr="008033F6" w:rsidRDefault="008033F6" w:rsidP="008033F6">
            <w:pPr>
              <w:pStyle w:val="ListParagraph"/>
              <w:numPr>
                <w:ilvl w:val="0"/>
                <w:numId w:val="36"/>
              </w:numPr>
              <w:rPr>
                <w:rFonts w:cstheme="minorHAnsi"/>
                <w:sz w:val="24"/>
                <w:szCs w:val="24"/>
              </w:rPr>
            </w:pPr>
            <w:r>
              <w:rPr>
                <w:rFonts w:cstheme="minorHAnsi"/>
                <w:sz w:val="24"/>
                <w:szCs w:val="24"/>
              </w:rPr>
              <w:t xml:space="preserve">Students will be progress monitored using a campus created assessment after BOY CLI administration </w:t>
            </w:r>
            <w:r w:rsidRPr="00865C62">
              <w:rPr>
                <w:rFonts w:cstheme="minorHAnsi"/>
                <w:b/>
                <w:bCs/>
                <w:sz w:val="24"/>
                <w:szCs w:val="24"/>
              </w:rPr>
              <w:t>(October)</w:t>
            </w:r>
            <w:r>
              <w:rPr>
                <w:rFonts w:cstheme="minorHAnsi"/>
                <w:b/>
                <w:bCs/>
                <w:sz w:val="24"/>
                <w:szCs w:val="24"/>
              </w:rPr>
              <w:t xml:space="preserve"> </w:t>
            </w:r>
            <w:r w:rsidRPr="00766A10">
              <w:rPr>
                <w:rFonts w:cstheme="minorHAnsi"/>
                <w:sz w:val="24"/>
                <w:szCs w:val="24"/>
              </w:rPr>
              <w:t>and</w:t>
            </w:r>
            <w:r>
              <w:rPr>
                <w:rFonts w:cstheme="minorHAnsi"/>
                <w:b/>
                <w:bCs/>
                <w:sz w:val="24"/>
                <w:szCs w:val="24"/>
              </w:rPr>
              <w:t xml:space="preserve"> </w:t>
            </w:r>
            <w:r>
              <w:rPr>
                <w:rFonts w:cstheme="minorHAnsi"/>
                <w:sz w:val="24"/>
                <w:szCs w:val="24"/>
              </w:rPr>
              <w:t xml:space="preserve">after MOY CLI administration </w:t>
            </w:r>
            <w:r w:rsidRPr="003843DD">
              <w:rPr>
                <w:rFonts w:cstheme="minorHAnsi"/>
                <w:b/>
                <w:bCs/>
                <w:sz w:val="24"/>
                <w:szCs w:val="24"/>
              </w:rPr>
              <w:t>(March)</w:t>
            </w:r>
            <w:r>
              <w:rPr>
                <w:rFonts w:cstheme="minorHAnsi"/>
                <w:b/>
                <w:bCs/>
                <w:sz w:val="24"/>
                <w:szCs w:val="24"/>
              </w:rPr>
              <w:t xml:space="preserve"> </w:t>
            </w:r>
            <w:r>
              <w:rPr>
                <w:rFonts w:cstheme="minorHAnsi"/>
                <w:sz w:val="24"/>
                <w:szCs w:val="24"/>
              </w:rPr>
              <w:t>to ensure that we move the percentage of students meeting overall phonological awareness benchmark skills.</w:t>
            </w:r>
          </w:p>
          <w:p w14:paraId="4047F04F" w14:textId="4628EA5D" w:rsidR="00B56A02" w:rsidRDefault="00B56A02" w:rsidP="00697B05">
            <w:pPr>
              <w:pStyle w:val="ListParagraph"/>
              <w:numPr>
                <w:ilvl w:val="0"/>
                <w:numId w:val="10"/>
              </w:numPr>
              <w:ind w:left="430"/>
              <w:rPr>
                <w:rFonts w:cstheme="minorHAnsi"/>
                <w:sz w:val="24"/>
                <w:szCs w:val="24"/>
              </w:rPr>
            </w:pPr>
            <w:r w:rsidRPr="00462609">
              <w:rPr>
                <w:rFonts w:cstheme="minorHAnsi"/>
                <w:sz w:val="24"/>
                <w:szCs w:val="24"/>
              </w:rPr>
              <w:t xml:space="preserve">The average percentage of Pre-Kindergarteners performing above grade level in overall </w:t>
            </w:r>
            <w:r w:rsidR="008D7E5C">
              <w:rPr>
                <w:rFonts w:cstheme="minorHAnsi"/>
                <w:sz w:val="24"/>
                <w:szCs w:val="24"/>
              </w:rPr>
              <w:t>Phonological Awareness</w:t>
            </w:r>
            <w:r w:rsidRPr="00462609">
              <w:rPr>
                <w:rFonts w:cstheme="minorHAnsi"/>
                <w:sz w:val="24"/>
                <w:szCs w:val="24"/>
              </w:rPr>
              <w:t xml:space="preserve"> skills as measured by CLI will </w:t>
            </w:r>
            <w:r w:rsidR="005A615E">
              <w:rPr>
                <w:rFonts w:cstheme="minorHAnsi"/>
                <w:sz w:val="24"/>
                <w:szCs w:val="24"/>
              </w:rPr>
              <w:t>maintain</w:t>
            </w:r>
            <w:r w:rsidRPr="00462609">
              <w:rPr>
                <w:rFonts w:cstheme="minorHAnsi"/>
                <w:sz w:val="24"/>
                <w:szCs w:val="24"/>
              </w:rPr>
              <w:t xml:space="preserve"> </w:t>
            </w:r>
            <w:r w:rsidR="000C5522">
              <w:rPr>
                <w:rFonts w:cstheme="minorHAnsi"/>
                <w:sz w:val="24"/>
                <w:szCs w:val="24"/>
              </w:rPr>
              <w:t xml:space="preserve">an average of </w:t>
            </w:r>
            <w:r w:rsidR="009D586E" w:rsidRPr="002D1F5B">
              <w:rPr>
                <w:rFonts w:cstheme="minorHAnsi"/>
                <w:sz w:val="24"/>
                <w:szCs w:val="24"/>
              </w:rPr>
              <w:t>96%</w:t>
            </w:r>
            <w:r w:rsidR="009D586E">
              <w:rPr>
                <w:rFonts w:cstheme="minorHAnsi"/>
                <w:sz w:val="24"/>
                <w:szCs w:val="24"/>
              </w:rPr>
              <w:t xml:space="preserve"> </w:t>
            </w:r>
            <w:r w:rsidR="005A615E">
              <w:rPr>
                <w:rFonts w:cstheme="minorHAnsi"/>
                <w:sz w:val="24"/>
                <w:szCs w:val="24"/>
              </w:rPr>
              <w:t xml:space="preserve">or higher </w:t>
            </w:r>
            <w:r w:rsidRPr="00462609">
              <w:rPr>
                <w:rFonts w:cstheme="minorHAnsi"/>
                <w:sz w:val="24"/>
                <w:szCs w:val="24"/>
              </w:rPr>
              <w:t xml:space="preserve">(Spanish) </w:t>
            </w:r>
            <w:r w:rsidR="000B7838" w:rsidRPr="009D586E">
              <w:rPr>
                <w:rFonts w:cstheme="minorHAnsi"/>
                <w:sz w:val="24"/>
                <w:szCs w:val="24"/>
              </w:rPr>
              <w:t>on EOY scores</w:t>
            </w:r>
            <w:r w:rsidRPr="00462609">
              <w:rPr>
                <w:rFonts w:cstheme="minorHAnsi"/>
                <w:sz w:val="24"/>
                <w:szCs w:val="24"/>
              </w:rPr>
              <w:t xml:space="preserve"> CLI 202</w:t>
            </w:r>
            <w:r w:rsidR="002D1F5B">
              <w:rPr>
                <w:rFonts w:cstheme="minorHAnsi"/>
                <w:sz w:val="24"/>
                <w:szCs w:val="24"/>
              </w:rPr>
              <w:t>6</w:t>
            </w:r>
            <w:r w:rsidRPr="00462609">
              <w:rPr>
                <w:rFonts w:cstheme="minorHAnsi"/>
                <w:sz w:val="24"/>
                <w:szCs w:val="24"/>
              </w:rPr>
              <w:t>.</w:t>
            </w:r>
          </w:p>
          <w:p w14:paraId="7F438BA2" w14:textId="2C8EB11B" w:rsidR="008033F6" w:rsidRPr="008033F6" w:rsidRDefault="008033F6" w:rsidP="008033F6">
            <w:pPr>
              <w:pStyle w:val="ListParagraph"/>
              <w:numPr>
                <w:ilvl w:val="0"/>
                <w:numId w:val="35"/>
              </w:numPr>
              <w:rPr>
                <w:rFonts w:cstheme="minorHAnsi"/>
                <w:sz w:val="24"/>
                <w:szCs w:val="24"/>
              </w:rPr>
            </w:pPr>
            <w:r>
              <w:rPr>
                <w:rFonts w:cstheme="minorHAnsi"/>
                <w:sz w:val="24"/>
                <w:szCs w:val="24"/>
              </w:rPr>
              <w:t xml:space="preserve">Students will be progress monitored using a campus created assessment after BOY CLI administration </w:t>
            </w:r>
            <w:r w:rsidRPr="00865C62">
              <w:rPr>
                <w:rFonts w:cstheme="minorHAnsi"/>
                <w:b/>
                <w:bCs/>
                <w:sz w:val="24"/>
                <w:szCs w:val="24"/>
              </w:rPr>
              <w:t>(October)</w:t>
            </w:r>
            <w:r>
              <w:rPr>
                <w:rFonts w:cstheme="minorHAnsi"/>
                <w:b/>
                <w:bCs/>
                <w:sz w:val="24"/>
                <w:szCs w:val="24"/>
              </w:rPr>
              <w:t xml:space="preserve"> </w:t>
            </w:r>
            <w:r w:rsidRPr="00766A10">
              <w:rPr>
                <w:rFonts w:cstheme="minorHAnsi"/>
                <w:sz w:val="24"/>
                <w:szCs w:val="24"/>
              </w:rPr>
              <w:t>and</w:t>
            </w:r>
            <w:r>
              <w:rPr>
                <w:rFonts w:cstheme="minorHAnsi"/>
                <w:b/>
                <w:bCs/>
                <w:sz w:val="24"/>
                <w:szCs w:val="24"/>
              </w:rPr>
              <w:t xml:space="preserve"> </w:t>
            </w:r>
            <w:r>
              <w:rPr>
                <w:rFonts w:cstheme="minorHAnsi"/>
                <w:sz w:val="24"/>
                <w:szCs w:val="24"/>
              </w:rPr>
              <w:t xml:space="preserve">after MOY CLI administration </w:t>
            </w:r>
            <w:r w:rsidRPr="003843DD">
              <w:rPr>
                <w:rFonts w:cstheme="minorHAnsi"/>
                <w:b/>
                <w:bCs/>
                <w:sz w:val="24"/>
                <w:szCs w:val="24"/>
              </w:rPr>
              <w:t>(March)</w:t>
            </w:r>
            <w:r>
              <w:rPr>
                <w:rFonts w:cstheme="minorHAnsi"/>
                <w:b/>
                <w:bCs/>
                <w:sz w:val="24"/>
                <w:szCs w:val="24"/>
              </w:rPr>
              <w:t xml:space="preserve"> </w:t>
            </w:r>
            <w:r>
              <w:rPr>
                <w:rFonts w:cstheme="minorHAnsi"/>
                <w:sz w:val="24"/>
                <w:szCs w:val="24"/>
              </w:rPr>
              <w:t>to ensure that we move the percentage of students meeting overall phonological awareness benchmark skills.</w:t>
            </w:r>
          </w:p>
          <w:p w14:paraId="210AD497" w14:textId="0E39DAEF" w:rsidR="00BF2CED" w:rsidRPr="005D131F" w:rsidRDefault="006E7AEB" w:rsidP="00697B05">
            <w:pPr>
              <w:pStyle w:val="ListParagraph"/>
              <w:numPr>
                <w:ilvl w:val="0"/>
                <w:numId w:val="10"/>
              </w:numPr>
              <w:ind w:left="430"/>
              <w:rPr>
                <w:rFonts w:cstheme="minorHAnsi"/>
                <w:sz w:val="24"/>
                <w:szCs w:val="24"/>
              </w:rPr>
            </w:pPr>
            <w:r>
              <w:rPr>
                <w:rFonts w:cstheme="minorHAnsi"/>
                <w:sz w:val="24"/>
                <w:szCs w:val="24"/>
              </w:rPr>
              <w:t>B</w:t>
            </w:r>
            <w:r w:rsidR="0009339C">
              <w:rPr>
                <w:rFonts w:cstheme="minorHAnsi"/>
                <w:sz w:val="24"/>
                <w:szCs w:val="24"/>
              </w:rPr>
              <w:t>y</w:t>
            </w:r>
            <w:r>
              <w:rPr>
                <w:rFonts w:cstheme="minorHAnsi"/>
                <w:sz w:val="24"/>
                <w:szCs w:val="24"/>
              </w:rPr>
              <w:t xml:space="preserve"> EOY administration of CLI, the average percentage of student perform</w:t>
            </w:r>
            <w:r w:rsidR="0010584D">
              <w:rPr>
                <w:rFonts w:cstheme="minorHAnsi"/>
                <w:sz w:val="24"/>
                <w:szCs w:val="24"/>
              </w:rPr>
              <w:t>ance</w:t>
            </w:r>
            <w:r>
              <w:rPr>
                <w:rFonts w:cstheme="minorHAnsi"/>
                <w:sz w:val="24"/>
                <w:szCs w:val="24"/>
              </w:rPr>
              <w:t xml:space="preserve"> in Alliteration will go from</w:t>
            </w:r>
            <w:r w:rsidR="00795204">
              <w:rPr>
                <w:rFonts w:cstheme="minorHAnsi"/>
                <w:sz w:val="24"/>
                <w:szCs w:val="24"/>
              </w:rPr>
              <w:t xml:space="preserve"> 57</w:t>
            </w:r>
            <w:proofErr w:type="gramStart"/>
            <w:r w:rsidR="00795204">
              <w:rPr>
                <w:rFonts w:cstheme="minorHAnsi"/>
                <w:sz w:val="24"/>
                <w:szCs w:val="24"/>
              </w:rPr>
              <w:t>%</w:t>
            </w:r>
            <w:r w:rsidR="002D1F5B" w:rsidRPr="00795204">
              <w:rPr>
                <w:rFonts w:cstheme="minorHAnsi"/>
                <w:sz w:val="24"/>
                <w:szCs w:val="24"/>
              </w:rPr>
              <w:t xml:space="preserve"> </w:t>
            </w:r>
            <w:r w:rsidR="005A615E" w:rsidRPr="00795204">
              <w:rPr>
                <w:rFonts w:cstheme="minorHAnsi"/>
                <w:sz w:val="24"/>
                <w:szCs w:val="24"/>
              </w:rPr>
              <w:t xml:space="preserve"> to</w:t>
            </w:r>
            <w:proofErr w:type="gramEnd"/>
            <w:r w:rsidR="005A615E" w:rsidRPr="00795204">
              <w:rPr>
                <w:rFonts w:cstheme="minorHAnsi"/>
                <w:sz w:val="24"/>
                <w:szCs w:val="24"/>
              </w:rPr>
              <w:t xml:space="preserve"> 70% </w:t>
            </w:r>
            <w:r w:rsidR="008A357F" w:rsidRPr="00795204">
              <w:rPr>
                <w:rFonts w:cstheme="minorHAnsi"/>
                <w:sz w:val="24"/>
                <w:szCs w:val="24"/>
              </w:rPr>
              <w:t>(English)</w:t>
            </w:r>
            <w:r w:rsidR="008A357F">
              <w:rPr>
                <w:rFonts w:cstheme="minorHAnsi"/>
                <w:sz w:val="24"/>
                <w:szCs w:val="24"/>
              </w:rPr>
              <w:t xml:space="preserve"> and </w:t>
            </w:r>
            <w:r w:rsidR="005A615E" w:rsidRPr="00795204">
              <w:rPr>
                <w:rFonts w:cstheme="minorHAnsi"/>
                <w:sz w:val="24"/>
                <w:szCs w:val="24"/>
              </w:rPr>
              <w:t xml:space="preserve">maintain 77% or higher </w:t>
            </w:r>
            <w:r w:rsidR="008A357F" w:rsidRPr="00795204">
              <w:rPr>
                <w:rFonts w:cstheme="minorHAnsi"/>
                <w:sz w:val="24"/>
                <w:szCs w:val="24"/>
              </w:rPr>
              <w:t>(Spanish)</w:t>
            </w:r>
            <w:r w:rsidR="00586A4B" w:rsidRPr="00795204">
              <w:rPr>
                <w:rFonts w:cstheme="minorHAnsi"/>
                <w:sz w:val="24"/>
                <w:szCs w:val="24"/>
              </w:rPr>
              <w:t>.</w:t>
            </w:r>
          </w:p>
          <w:p w14:paraId="22DAD441" w14:textId="0D4C3E88" w:rsidR="008332AB" w:rsidRPr="008033F6" w:rsidRDefault="00050CAE" w:rsidP="008033F6">
            <w:pPr>
              <w:pStyle w:val="ListParagraph"/>
              <w:numPr>
                <w:ilvl w:val="0"/>
                <w:numId w:val="10"/>
              </w:numPr>
              <w:ind w:left="430"/>
              <w:rPr>
                <w:rFonts w:cstheme="minorHAnsi"/>
                <w:sz w:val="24"/>
                <w:szCs w:val="24"/>
              </w:rPr>
            </w:pPr>
            <w:r w:rsidRPr="002D1F5B">
              <w:rPr>
                <w:sz w:val="24"/>
                <w:szCs w:val="24"/>
              </w:rPr>
              <w:t>90%</w:t>
            </w:r>
            <w:r w:rsidRPr="00C64159">
              <w:rPr>
                <w:sz w:val="24"/>
                <w:szCs w:val="24"/>
              </w:rPr>
              <w:t xml:space="preserve"> of our students receiving Special Education services will show adequate growth towards their IEP goals</w:t>
            </w:r>
            <w:r>
              <w:rPr>
                <w:sz w:val="24"/>
                <w:szCs w:val="24"/>
              </w:rPr>
              <w:t xml:space="preserve"> with a focus on Pre-Kindergarten </w:t>
            </w:r>
            <w:r w:rsidR="007F3D1D">
              <w:rPr>
                <w:sz w:val="24"/>
                <w:szCs w:val="24"/>
              </w:rPr>
              <w:t>Language Arts</w:t>
            </w:r>
            <w:r>
              <w:rPr>
                <w:sz w:val="24"/>
                <w:szCs w:val="24"/>
              </w:rPr>
              <w:t xml:space="preserve"> skills</w:t>
            </w:r>
            <w:r w:rsidRPr="00C64159">
              <w:rPr>
                <w:sz w:val="24"/>
                <w:szCs w:val="24"/>
              </w:rPr>
              <w:t>, as measured by the Special Education teachers monthly progress notes</w:t>
            </w:r>
            <w:r>
              <w:rPr>
                <w:sz w:val="24"/>
                <w:szCs w:val="24"/>
              </w:rPr>
              <w:t xml:space="preserve"> and CIRCLE assessment scores for those students who are administered CIRCLE</w:t>
            </w:r>
            <w:r w:rsidRPr="00C64159">
              <w:rPr>
                <w:sz w:val="24"/>
                <w:szCs w:val="24"/>
              </w:rPr>
              <w:t>.</w:t>
            </w:r>
          </w:p>
        </w:tc>
      </w:tr>
      <w:bookmarkEnd w:id="0"/>
      <w:tr w:rsidR="00E01F88" w:rsidRPr="007801B3" w14:paraId="47658895" w14:textId="77777777" w:rsidTr="00B56A02">
        <w:trPr>
          <w:trHeight w:val="728"/>
        </w:trPr>
        <w:tc>
          <w:tcPr>
            <w:tcW w:w="1350" w:type="dxa"/>
            <w:vMerge/>
            <w:shd w:val="clear" w:color="auto" w:fill="B4C6E7" w:themeFill="accent1" w:themeFillTint="66"/>
          </w:tcPr>
          <w:p w14:paraId="5F4EE528" w14:textId="77777777" w:rsidR="00B56A02" w:rsidRDefault="00B56A02" w:rsidP="00697B05">
            <w:pPr>
              <w:rPr>
                <w:rFonts w:ascii="Century Gothic" w:hAnsi="Century Gothic"/>
              </w:rPr>
            </w:pPr>
          </w:p>
        </w:tc>
        <w:tc>
          <w:tcPr>
            <w:tcW w:w="9720" w:type="dxa"/>
            <w:gridSpan w:val="3"/>
          </w:tcPr>
          <w:p w14:paraId="5243624D" w14:textId="77777777" w:rsidR="00892AB5" w:rsidRDefault="00B56A02" w:rsidP="00697B05">
            <w:pPr>
              <w:rPr>
                <w:rFonts w:cstheme="minorHAnsi"/>
                <w:b/>
                <w:bCs/>
                <w:sz w:val="24"/>
                <w:szCs w:val="24"/>
              </w:rPr>
            </w:pPr>
            <w:r w:rsidRPr="002214E1">
              <w:rPr>
                <w:rFonts w:cstheme="minorHAnsi"/>
                <w:b/>
                <w:bCs/>
                <w:sz w:val="24"/>
                <w:szCs w:val="24"/>
              </w:rPr>
              <w:t>Specific actions – school leaders</w:t>
            </w:r>
            <w:r w:rsidR="00892AB5">
              <w:rPr>
                <w:rFonts w:cstheme="minorHAnsi"/>
                <w:b/>
                <w:bCs/>
                <w:sz w:val="24"/>
                <w:szCs w:val="24"/>
              </w:rPr>
              <w:t xml:space="preserve"> </w:t>
            </w:r>
          </w:p>
          <w:p w14:paraId="2C932CD9" w14:textId="77777777" w:rsidR="00B56A02" w:rsidRDefault="00B56A02" w:rsidP="00697B05">
            <w:pPr>
              <w:rPr>
                <w:rFonts w:cstheme="minorHAnsi"/>
                <w:sz w:val="24"/>
                <w:szCs w:val="24"/>
              </w:rPr>
            </w:pPr>
          </w:p>
          <w:p w14:paraId="252C502F" w14:textId="5C68CC28" w:rsidR="00B56A02" w:rsidRPr="0075760E" w:rsidRDefault="00B56A02" w:rsidP="00D27055">
            <w:pPr>
              <w:pStyle w:val="ListParagraph"/>
              <w:numPr>
                <w:ilvl w:val="0"/>
                <w:numId w:val="11"/>
              </w:numPr>
              <w:ind w:left="430"/>
              <w:rPr>
                <w:rFonts w:cstheme="minorHAnsi"/>
                <w:color w:val="000000" w:themeColor="text1"/>
                <w:sz w:val="24"/>
                <w:szCs w:val="24"/>
              </w:rPr>
            </w:pPr>
            <w:r w:rsidRPr="0075760E">
              <w:rPr>
                <w:rFonts w:cstheme="minorHAnsi"/>
                <w:color w:val="000000" w:themeColor="text1"/>
                <w:sz w:val="24"/>
                <w:szCs w:val="24"/>
              </w:rPr>
              <w:t xml:space="preserve">Leadership will leverage Pre-Service and </w:t>
            </w:r>
            <w:r w:rsidR="00795204">
              <w:rPr>
                <w:rFonts w:cstheme="minorHAnsi"/>
                <w:color w:val="000000" w:themeColor="text1"/>
                <w:sz w:val="24"/>
                <w:szCs w:val="24"/>
              </w:rPr>
              <w:t>daily PLCs</w:t>
            </w:r>
            <w:r w:rsidRPr="0075760E">
              <w:rPr>
                <w:rFonts w:cstheme="minorHAnsi"/>
                <w:color w:val="000000" w:themeColor="text1"/>
                <w:sz w:val="24"/>
                <w:szCs w:val="24"/>
              </w:rPr>
              <w:t xml:space="preserve"> to reinforce delivery of high-quality instruction through use of modeling and At-Bats to guarantee </w:t>
            </w:r>
            <w:r w:rsidR="000D6A2B" w:rsidRPr="0075760E">
              <w:rPr>
                <w:rFonts w:cstheme="minorHAnsi"/>
                <w:color w:val="000000" w:themeColor="text1"/>
                <w:sz w:val="24"/>
                <w:szCs w:val="24"/>
              </w:rPr>
              <w:t>morning message</w:t>
            </w:r>
            <w:r w:rsidRPr="0075760E">
              <w:rPr>
                <w:rFonts w:cstheme="minorHAnsi"/>
                <w:color w:val="000000" w:themeColor="text1"/>
                <w:sz w:val="24"/>
                <w:szCs w:val="24"/>
              </w:rPr>
              <w:t>, whole group instruction, small group instruction, and independent practice are implemented with fidelity.</w:t>
            </w:r>
            <w:r w:rsidR="006D2FE5">
              <w:rPr>
                <w:rFonts w:cstheme="minorHAnsi"/>
                <w:color w:val="000000" w:themeColor="text1"/>
                <w:sz w:val="24"/>
                <w:szCs w:val="24"/>
              </w:rPr>
              <w:t xml:space="preserve">  Evidence from spot observations,</w:t>
            </w:r>
            <w:r w:rsidR="00D3526A">
              <w:rPr>
                <w:rFonts w:cstheme="minorHAnsi"/>
                <w:color w:val="000000" w:themeColor="text1"/>
                <w:sz w:val="24"/>
                <w:szCs w:val="24"/>
              </w:rPr>
              <w:t xml:space="preserve"> Pre-Service Agenda, PLC agendas</w:t>
            </w:r>
            <w:r w:rsidR="00634989">
              <w:rPr>
                <w:rFonts w:cstheme="minorHAnsi"/>
                <w:color w:val="000000" w:themeColor="text1"/>
                <w:sz w:val="24"/>
                <w:szCs w:val="24"/>
              </w:rPr>
              <w:t>, and weekly lesson plans</w:t>
            </w:r>
            <w:r w:rsidR="00F21016">
              <w:rPr>
                <w:rFonts w:cstheme="minorHAnsi"/>
                <w:color w:val="000000" w:themeColor="text1"/>
                <w:sz w:val="24"/>
                <w:szCs w:val="24"/>
              </w:rPr>
              <w:t xml:space="preserve"> will be used as reference points</w:t>
            </w:r>
            <w:r w:rsidR="00634989">
              <w:rPr>
                <w:rFonts w:cstheme="minorHAnsi"/>
                <w:color w:val="000000" w:themeColor="text1"/>
                <w:sz w:val="24"/>
                <w:szCs w:val="24"/>
              </w:rPr>
              <w:t xml:space="preserve">. </w:t>
            </w:r>
          </w:p>
          <w:p w14:paraId="300CDC43" w14:textId="77777777" w:rsidR="00B56A02" w:rsidRDefault="00B56A02" w:rsidP="00697B05">
            <w:pPr>
              <w:pStyle w:val="ListParagraph"/>
              <w:ind w:left="430"/>
              <w:rPr>
                <w:rFonts w:cstheme="minorHAnsi"/>
                <w:sz w:val="24"/>
                <w:szCs w:val="24"/>
              </w:rPr>
            </w:pPr>
            <w:r>
              <w:rPr>
                <w:rFonts w:cstheme="minorHAnsi"/>
                <w:sz w:val="24"/>
                <w:szCs w:val="24"/>
              </w:rPr>
              <w:t xml:space="preserve"> </w:t>
            </w:r>
          </w:p>
          <w:p w14:paraId="786AD13A" w14:textId="56F267C6" w:rsidR="00B56A02" w:rsidRPr="00D27055" w:rsidRDefault="00B56A02" w:rsidP="00D27055">
            <w:pPr>
              <w:pStyle w:val="ListParagraph"/>
              <w:numPr>
                <w:ilvl w:val="0"/>
                <w:numId w:val="12"/>
              </w:numPr>
              <w:ind w:left="430"/>
              <w:rPr>
                <w:rFonts w:cstheme="minorHAnsi"/>
                <w:sz w:val="24"/>
                <w:szCs w:val="24"/>
              </w:rPr>
            </w:pPr>
            <w:r w:rsidRPr="00D27055">
              <w:rPr>
                <w:rFonts w:cstheme="minorHAnsi"/>
                <w:sz w:val="24"/>
                <w:szCs w:val="24"/>
              </w:rPr>
              <w:t xml:space="preserve">Leadership will conduct daily Spot Observations, </w:t>
            </w:r>
            <w:r w:rsidR="00BA372E">
              <w:rPr>
                <w:rFonts w:cstheme="minorHAnsi"/>
                <w:sz w:val="24"/>
                <w:szCs w:val="24"/>
              </w:rPr>
              <w:t xml:space="preserve">on the spot </w:t>
            </w:r>
            <w:r w:rsidRPr="00D27055">
              <w:rPr>
                <w:rFonts w:cstheme="minorHAnsi"/>
                <w:sz w:val="24"/>
                <w:szCs w:val="24"/>
              </w:rPr>
              <w:t xml:space="preserve">coaching, and provide timely written </w:t>
            </w:r>
            <w:r w:rsidR="00596D51">
              <w:rPr>
                <w:rFonts w:cstheme="minorHAnsi"/>
                <w:sz w:val="24"/>
                <w:szCs w:val="24"/>
              </w:rPr>
              <w:t xml:space="preserve">and verbal </w:t>
            </w:r>
            <w:r w:rsidRPr="00D27055">
              <w:rPr>
                <w:rFonts w:cstheme="minorHAnsi"/>
                <w:sz w:val="24"/>
                <w:szCs w:val="24"/>
              </w:rPr>
              <w:t xml:space="preserve">feedback to individual teachers to ensure that students are receiving high quality instruction. </w:t>
            </w:r>
            <w:r w:rsidR="00DA2B1D">
              <w:rPr>
                <w:rFonts w:cstheme="minorHAnsi"/>
                <w:sz w:val="24"/>
                <w:szCs w:val="24"/>
              </w:rPr>
              <w:t>Evidence will be sourced from spot observation form</w:t>
            </w:r>
            <w:r w:rsidR="00596D51">
              <w:rPr>
                <w:rFonts w:cstheme="minorHAnsi"/>
                <w:sz w:val="24"/>
                <w:szCs w:val="24"/>
              </w:rPr>
              <w:t xml:space="preserve"> and MLK Coaching Log. </w:t>
            </w:r>
          </w:p>
          <w:p w14:paraId="34E98493" w14:textId="77777777" w:rsidR="00B56A02" w:rsidRPr="00CE31FE" w:rsidRDefault="00B56A02" w:rsidP="00697B05">
            <w:pPr>
              <w:pStyle w:val="ListParagraph"/>
              <w:rPr>
                <w:rFonts w:cstheme="minorHAnsi"/>
                <w:sz w:val="24"/>
                <w:szCs w:val="24"/>
              </w:rPr>
            </w:pPr>
          </w:p>
          <w:p w14:paraId="7D8FC175" w14:textId="5D624037" w:rsidR="00B56A02" w:rsidRPr="00596D51" w:rsidRDefault="00B56A02" w:rsidP="00D27055">
            <w:pPr>
              <w:pStyle w:val="ListParagraph"/>
              <w:numPr>
                <w:ilvl w:val="0"/>
                <w:numId w:val="13"/>
              </w:numPr>
              <w:ind w:left="430"/>
              <w:rPr>
                <w:rFonts w:cstheme="minorHAnsi"/>
                <w:color w:val="000000" w:themeColor="text1"/>
                <w:sz w:val="24"/>
                <w:szCs w:val="24"/>
              </w:rPr>
            </w:pPr>
            <w:r w:rsidRPr="00596D51">
              <w:rPr>
                <w:rFonts w:cstheme="minorHAnsi"/>
                <w:color w:val="000000" w:themeColor="text1"/>
                <w:sz w:val="24"/>
                <w:szCs w:val="24"/>
              </w:rPr>
              <w:lastRenderedPageBreak/>
              <w:t xml:space="preserve">Leadership will lead data PLCs </w:t>
            </w:r>
            <w:r w:rsidR="00795204">
              <w:rPr>
                <w:rFonts w:cstheme="minorHAnsi"/>
                <w:color w:val="000000" w:themeColor="text1"/>
                <w:sz w:val="24"/>
                <w:szCs w:val="24"/>
              </w:rPr>
              <w:t xml:space="preserve">at least once a week </w:t>
            </w:r>
            <w:r w:rsidRPr="00596D51">
              <w:rPr>
                <w:rFonts w:cstheme="minorHAnsi"/>
                <w:color w:val="000000" w:themeColor="text1"/>
                <w:sz w:val="24"/>
                <w:szCs w:val="24"/>
              </w:rPr>
              <w:t xml:space="preserve">to collaborate with teachers to find gaps in instruction and to provide specific instructional strategies to move data.  </w:t>
            </w:r>
            <w:r w:rsidR="00106089">
              <w:rPr>
                <w:rFonts w:cstheme="minorHAnsi"/>
                <w:color w:val="000000" w:themeColor="text1"/>
                <w:sz w:val="24"/>
                <w:szCs w:val="24"/>
              </w:rPr>
              <w:t xml:space="preserve">Leadership will use </w:t>
            </w:r>
            <w:r w:rsidR="006747EF">
              <w:rPr>
                <w:rFonts w:cstheme="minorHAnsi"/>
                <w:color w:val="000000" w:themeColor="text1"/>
                <w:sz w:val="24"/>
                <w:szCs w:val="24"/>
              </w:rPr>
              <w:t>CIRCLE assessment</w:t>
            </w:r>
            <w:r w:rsidR="00112267">
              <w:rPr>
                <w:rFonts w:cstheme="minorHAnsi"/>
                <w:color w:val="000000" w:themeColor="text1"/>
                <w:sz w:val="24"/>
                <w:szCs w:val="24"/>
              </w:rPr>
              <w:t xml:space="preserve"> (BOY, MOY, and EOY)</w:t>
            </w:r>
            <w:r w:rsidR="006747EF">
              <w:rPr>
                <w:rFonts w:cstheme="minorHAnsi"/>
                <w:color w:val="000000" w:themeColor="text1"/>
                <w:sz w:val="24"/>
                <w:szCs w:val="24"/>
              </w:rPr>
              <w:t>, PLC agendas, teacher data binders</w:t>
            </w:r>
            <w:r w:rsidR="00112267">
              <w:rPr>
                <w:rFonts w:cstheme="minorHAnsi"/>
                <w:color w:val="000000" w:themeColor="text1"/>
                <w:sz w:val="24"/>
                <w:szCs w:val="24"/>
              </w:rPr>
              <w:t xml:space="preserve"> with anecdotal notes, data conversation notes, data protocol notes, </w:t>
            </w:r>
            <w:r w:rsidR="007827C1">
              <w:rPr>
                <w:rFonts w:cstheme="minorHAnsi"/>
                <w:color w:val="000000" w:themeColor="text1"/>
                <w:sz w:val="24"/>
                <w:szCs w:val="24"/>
              </w:rPr>
              <w:t xml:space="preserve">and MLK Progress Monitoring tool as sources of evidence. </w:t>
            </w:r>
          </w:p>
          <w:p w14:paraId="0EFD9F57" w14:textId="77777777" w:rsidR="00B56A02" w:rsidRPr="00A46D82" w:rsidRDefault="00B56A02" w:rsidP="00697B05">
            <w:pPr>
              <w:pStyle w:val="ListParagraph"/>
              <w:rPr>
                <w:rFonts w:cstheme="minorHAnsi"/>
                <w:sz w:val="24"/>
                <w:szCs w:val="24"/>
              </w:rPr>
            </w:pPr>
          </w:p>
          <w:p w14:paraId="32D68D92" w14:textId="2A817FA3" w:rsidR="00B56A02" w:rsidRDefault="00B56A02" w:rsidP="00D27055">
            <w:pPr>
              <w:pStyle w:val="ListParagraph"/>
              <w:numPr>
                <w:ilvl w:val="0"/>
                <w:numId w:val="13"/>
              </w:numPr>
              <w:ind w:left="430"/>
              <w:rPr>
                <w:rFonts w:cstheme="minorHAnsi"/>
                <w:sz w:val="24"/>
                <w:szCs w:val="24"/>
              </w:rPr>
            </w:pPr>
            <w:r w:rsidRPr="008A225C">
              <w:rPr>
                <w:rFonts w:cstheme="minorHAnsi"/>
                <w:color w:val="000000" w:themeColor="text1"/>
                <w:sz w:val="24"/>
                <w:szCs w:val="24"/>
              </w:rPr>
              <w:t>Leadership will provide monthly support through modeling, peer observations, and/or professional development for teachers who need extra support</w:t>
            </w:r>
            <w:r w:rsidRPr="00D27055">
              <w:rPr>
                <w:rFonts w:cstheme="minorHAnsi"/>
                <w:sz w:val="24"/>
                <w:szCs w:val="24"/>
              </w:rPr>
              <w:t xml:space="preserve">. </w:t>
            </w:r>
            <w:r w:rsidR="008A225C">
              <w:rPr>
                <w:rFonts w:cstheme="minorHAnsi"/>
                <w:sz w:val="24"/>
                <w:szCs w:val="24"/>
              </w:rPr>
              <w:t xml:space="preserve">MLK Coaching Log, </w:t>
            </w:r>
            <w:r w:rsidR="00DB35D3">
              <w:rPr>
                <w:rFonts w:cstheme="minorHAnsi"/>
                <w:sz w:val="24"/>
                <w:szCs w:val="24"/>
              </w:rPr>
              <w:t xml:space="preserve">spot observation documentation, PLC agendas, district-wide professional development, </w:t>
            </w:r>
            <w:r w:rsidR="00B96BF7">
              <w:rPr>
                <w:rFonts w:cstheme="minorHAnsi"/>
                <w:sz w:val="24"/>
                <w:szCs w:val="24"/>
              </w:rPr>
              <w:t>MLK Observation Form</w:t>
            </w:r>
            <w:r w:rsidR="00EE27C2">
              <w:rPr>
                <w:rFonts w:cstheme="minorHAnsi"/>
                <w:sz w:val="24"/>
                <w:szCs w:val="24"/>
              </w:rPr>
              <w:t xml:space="preserve"> will be used</w:t>
            </w:r>
            <w:r w:rsidR="00795204">
              <w:rPr>
                <w:rFonts w:cstheme="minorHAnsi"/>
                <w:sz w:val="24"/>
                <w:szCs w:val="24"/>
              </w:rPr>
              <w:t xml:space="preserve"> </w:t>
            </w:r>
            <w:r w:rsidR="00B85D84">
              <w:rPr>
                <w:rFonts w:cstheme="minorHAnsi"/>
                <w:sz w:val="24"/>
                <w:szCs w:val="24"/>
              </w:rPr>
              <w:t xml:space="preserve">as a reference for data. </w:t>
            </w:r>
          </w:p>
          <w:p w14:paraId="6C01E005" w14:textId="77777777" w:rsidR="00B56A02" w:rsidRPr="00DB35D3" w:rsidRDefault="00B56A02" w:rsidP="00DB35D3">
            <w:pPr>
              <w:rPr>
                <w:rFonts w:cstheme="minorHAnsi"/>
                <w:sz w:val="24"/>
                <w:szCs w:val="24"/>
              </w:rPr>
            </w:pPr>
          </w:p>
          <w:p w14:paraId="77D4AE34" w14:textId="403B9B47" w:rsidR="00B56A02" w:rsidRPr="00B96BF7" w:rsidRDefault="00B56A02" w:rsidP="004C0544">
            <w:pPr>
              <w:pStyle w:val="ListParagraph"/>
              <w:numPr>
                <w:ilvl w:val="0"/>
                <w:numId w:val="13"/>
              </w:numPr>
              <w:ind w:left="430"/>
              <w:rPr>
                <w:rFonts w:cstheme="minorHAnsi"/>
                <w:color w:val="000000" w:themeColor="text1"/>
                <w:sz w:val="24"/>
                <w:szCs w:val="24"/>
              </w:rPr>
            </w:pPr>
            <w:r w:rsidRPr="00B96BF7">
              <w:rPr>
                <w:rFonts w:cstheme="minorHAnsi"/>
                <w:color w:val="000000" w:themeColor="text1"/>
                <w:sz w:val="24"/>
                <w:szCs w:val="24"/>
              </w:rPr>
              <w:t>Principal and Assistant Principal will huddle twice</w:t>
            </w:r>
            <w:r w:rsidR="00B96BF7">
              <w:rPr>
                <w:rFonts w:cstheme="minorHAnsi"/>
                <w:color w:val="000000" w:themeColor="text1"/>
                <w:sz w:val="24"/>
                <w:szCs w:val="24"/>
              </w:rPr>
              <w:t xml:space="preserve"> week</w:t>
            </w:r>
            <w:r w:rsidRPr="00B96BF7">
              <w:rPr>
                <w:rFonts w:cstheme="minorHAnsi"/>
                <w:color w:val="000000" w:themeColor="text1"/>
                <w:sz w:val="24"/>
                <w:szCs w:val="24"/>
              </w:rPr>
              <w:t xml:space="preserve"> (AM and PM) to discuss collected evidence of coaching and next steps that will be shared with teachers.</w:t>
            </w:r>
            <w:r w:rsidR="00B96BF7">
              <w:rPr>
                <w:rFonts w:cstheme="minorHAnsi"/>
                <w:color w:val="000000" w:themeColor="text1"/>
                <w:sz w:val="24"/>
                <w:szCs w:val="24"/>
              </w:rPr>
              <w:t xml:space="preserve">  To guide the collaboration, leadership will use </w:t>
            </w:r>
            <w:r w:rsidR="000B4152">
              <w:rPr>
                <w:rFonts w:cstheme="minorHAnsi"/>
                <w:color w:val="000000" w:themeColor="text1"/>
                <w:sz w:val="24"/>
                <w:szCs w:val="24"/>
              </w:rPr>
              <w:t xml:space="preserve">MLK Coaching Log, spot observation information, MLK Observation Form, </w:t>
            </w:r>
            <w:r w:rsidR="00AC6B43">
              <w:rPr>
                <w:rFonts w:cstheme="minorHAnsi"/>
                <w:color w:val="000000" w:themeColor="text1"/>
                <w:sz w:val="24"/>
                <w:szCs w:val="24"/>
              </w:rPr>
              <w:t xml:space="preserve">Progress Monitoring data, </w:t>
            </w:r>
            <w:r w:rsidR="007757E7">
              <w:rPr>
                <w:rFonts w:cstheme="minorHAnsi"/>
                <w:color w:val="000000" w:themeColor="text1"/>
                <w:sz w:val="24"/>
                <w:szCs w:val="24"/>
              </w:rPr>
              <w:t xml:space="preserve">and </w:t>
            </w:r>
            <w:r w:rsidR="00AC6B43">
              <w:rPr>
                <w:rFonts w:cstheme="minorHAnsi"/>
                <w:color w:val="000000" w:themeColor="text1"/>
                <w:sz w:val="24"/>
                <w:szCs w:val="24"/>
              </w:rPr>
              <w:t>MLK Workstation Rubric</w:t>
            </w:r>
            <w:r w:rsidR="007757E7">
              <w:rPr>
                <w:rFonts w:cstheme="minorHAnsi"/>
                <w:color w:val="000000" w:themeColor="text1"/>
                <w:sz w:val="24"/>
                <w:szCs w:val="24"/>
              </w:rPr>
              <w:t>.</w:t>
            </w:r>
          </w:p>
          <w:p w14:paraId="352C013E" w14:textId="77777777" w:rsidR="00551035" w:rsidRPr="00551035" w:rsidRDefault="00551035" w:rsidP="00551035">
            <w:pPr>
              <w:pStyle w:val="ListParagraph"/>
              <w:rPr>
                <w:rFonts w:cstheme="minorHAnsi"/>
                <w:sz w:val="24"/>
                <w:szCs w:val="24"/>
              </w:rPr>
            </w:pPr>
          </w:p>
          <w:p w14:paraId="1EFC12AF" w14:textId="79388A66" w:rsidR="00551035" w:rsidRPr="004C0544" w:rsidRDefault="00551035" w:rsidP="004C0544">
            <w:pPr>
              <w:pStyle w:val="ListParagraph"/>
              <w:numPr>
                <w:ilvl w:val="0"/>
                <w:numId w:val="13"/>
              </w:numPr>
              <w:ind w:left="430"/>
              <w:rPr>
                <w:rFonts w:cstheme="minorHAnsi"/>
                <w:sz w:val="24"/>
                <w:szCs w:val="24"/>
              </w:rPr>
            </w:pPr>
            <w:r>
              <w:rPr>
                <w:rFonts w:cstheme="minorHAnsi"/>
                <w:sz w:val="24"/>
                <w:szCs w:val="24"/>
              </w:rPr>
              <w:t xml:space="preserve">Principal and Assistant Principal will </w:t>
            </w:r>
            <w:r w:rsidRPr="00D6401C">
              <w:rPr>
                <w:rFonts w:cstheme="minorHAnsi"/>
                <w:sz w:val="24"/>
                <w:szCs w:val="24"/>
              </w:rPr>
              <w:t>o</w:t>
            </w:r>
            <w:r w:rsidRPr="00D6401C">
              <w:rPr>
                <w:sz w:val="24"/>
                <w:szCs w:val="24"/>
              </w:rPr>
              <w:t>bserv</w:t>
            </w:r>
            <w:r>
              <w:rPr>
                <w:sz w:val="24"/>
                <w:szCs w:val="24"/>
              </w:rPr>
              <w:t>e</w:t>
            </w:r>
            <w:r w:rsidRPr="00D6401C">
              <w:rPr>
                <w:sz w:val="24"/>
                <w:szCs w:val="24"/>
              </w:rPr>
              <w:t xml:space="preserve"> cl</w:t>
            </w:r>
            <w:r>
              <w:rPr>
                <w:sz w:val="24"/>
                <w:szCs w:val="24"/>
              </w:rPr>
              <w:t>a</w:t>
            </w:r>
            <w:r w:rsidRPr="00D6401C">
              <w:rPr>
                <w:sz w:val="24"/>
                <w:szCs w:val="24"/>
              </w:rPr>
              <w:t>ssrooms</w:t>
            </w:r>
            <w:r>
              <w:rPr>
                <w:sz w:val="24"/>
                <w:szCs w:val="24"/>
              </w:rPr>
              <w:t xml:space="preserve"> and </w:t>
            </w:r>
            <w:r w:rsidRPr="00D6401C">
              <w:rPr>
                <w:sz w:val="24"/>
                <w:szCs w:val="24"/>
              </w:rPr>
              <w:t>include a</w:t>
            </w:r>
            <w:r>
              <w:rPr>
                <w:sz w:val="24"/>
                <w:szCs w:val="24"/>
              </w:rPr>
              <w:t>n</w:t>
            </w:r>
            <w:r w:rsidRPr="00D6401C">
              <w:rPr>
                <w:sz w:val="24"/>
                <w:szCs w:val="24"/>
              </w:rPr>
              <w:t xml:space="preserve"> observation of Special Ed students use of accommodations based on </w:t>
            </w:r>
            <w:r>
              <w:rPr>
                <w:sz w:val="24"/>
                <w:szCs w:val="24"/>
              </w:rPr>
              <w:t>the student’s IEP</w:t>
            </w:r>
            <w:r w:rsidR="00ED41A9">
              <w:rPr>
                <w:sz w:val="24"/>
                <w:szCs w:val="24"/>
              </w:rPr>
              <w:t>s and goals</w:t>
            </w:r>
            <w:r>
              <w:rPr>
                <w:sz w:val="24"/>
                <w:szCs w:val="24"/>
              </w:rPr>
              <w:t>.</w:t>
            </w:r>
            <w:r w:rsidR="007757E7">
              <w:rPr>
                <w:sz w:val="24"/>
                <w:szCs w:val="24"/>
              </w:rPr>
              <w:t xml:space="preserve">  </w:t>
            </w:r>
            <w:r w:rsidR="007C415B">
              <w:rPr>
                <w:sz w:val="24"/>
                <w:szCs w:val="24"/>
              </w:rPr>
              <w:t xml:space="preserve">Leadership will </w:t>
            </w:r>
            <w:r w:rsidR="006457AD">
              <w:rPr>
                <w:sz w:val="24"/>
                <w:szCs w:val="24"/>
              </w:rPr>
              <w:t xml:space="preserve">acquire information from the </w:t>
            </w:r>
            <w:proofErr w:type="gramStart"/>
            <w:r w:rsidR="0073016B">
              <w:rPr>
                <w:sz w:val="24"/>
                <w:szCs w:val="24"/>
              </w:rPr>
              <w:t>student’s</w:t>
            </w:r>
            <w:proofErr w:type="gramEnd"/>
            <w:r w:rsidR="006457AD">
              <w:rPr>
                <w:sz w:val="24"/>
                <w:szCs w:val="24"/>
              </w:rPr>
              <w:t xml:space="preserve"> IEPs and goals, student report cards, student progress reports</w:t>
            </w:r>
            <w:r w:rsidR="00C81C61">
              <w:rPr>
                <w:sz w:val="24"/>
                <w:szCs w:val="24"/>
              </w:rPr>
              <w:t xml:space="preserve">.  </w:t>
            </w:r>
          </w:p>
        </w:tc>
      </w:tr>
      <w:tr w:rsidR="00E01F88" w:rsidRPr="002E16E8" w14:paraId="7C60FC77" w14:textId="77777777" w:rsidTr="00B56A02">
        <w:trPr>
          <w:trHeight w:val="728"/>
        </w:trPr>
        <w:tc>
          <w:tcPr>
            <w:tcW w:w="1350" w:type="dxa"/>
            <w:vMerge/>
            <w:shd w:val="clear" w:color="auto" w:fill="B4C6E7" w:themeFill="accent1" w:themeFillTint="66"/>
          </w:tcPr>
          <w:p w14:paraId="1D35A122" w14:textId="77777777" w:rsidR="00B56A02" w:rsidRDefault="00B56A02" w:rsidP="00697B05">
            <w:pPr>
              <w:rPr>
                <w:rFonts w:ascii="Century Gothic" w:hAnsi="Century Gothic"/>
              </w:rPr>
            </w:pPr>
          </w:p>
        </w:tc>
        <w:tc>
          <w:tcPr>
            <w:tcW w:w="9720" w:type="dxa"/>
            <w:gridSpan w:val="3"/>
          </w:tcPr>
          <w:p w14:paraId="2D73697F" w14:textId="5760C290" w:rsidR="00B56A02" w:rsidRDefault="00B56A02" w:rsidP="00697B05">
            <w:pPr>
              <w:rPr>
                <w:rFonts w:cstheme="minorHAnsi"/>
                <w:b/>
                <w:bCs/>
                <w:sz w:val="24"/>
                <w:szCs w:val="24"/>
              </w:rPr>
            </w:pPr>
            <w:r>
              <w:rPr>
                <w:rFonts w:cstheme="minorHAnsi"/>
                <w:b/>
                <w:bCs/>
                <w:sz w:val="24"/>
                <w:szCs w:val="24"/>
              </w:rPr>
              <w:t>Specific actions – staff</w:t>
            </w:r>
            <w:r w:rsidR="00892AB5">
              <w:rPr>
                <w:rFonts w:cstheme="minorHAnsi"/>
                <w:b/>
                <w:bCs/>
                <w:sz w:val="24"/>
                <w:szCs w:val="24"/>
              </w:rPr>
              <w:t xml:space="preserve"> </w:t>
            </w:r>
          </w:p>
          <w:p w14:paraId="3FA3064D" w14:textId="77777777" w:rsidR="00B56A02" w:rsidRDefault="00B56A02" w:rsidP="00697B05">
            <w:pPr>
              <w:rPr>
                <w:rFonts w:cstheme="minorHAnsi"/>
                <w:b/>
                <w:bCs/>
                <w:sz w:val="24"/>
                <w:szCs w:val="24"/>
              </w:rPr>
            </w:pPr>
          </w:p>
          <w:p w14:paraId="6C3597A7" w14:textId="5D88B3C4" w:rsidR="00B56A02" w:rsidRPr="00A21748" w:rsidRDefault="00B56A02" w:rsidP="00A21748">
            <w:pPr>
              <w:pStyle w:val="ListParagraph"/>
              <w:numPr>
                <w:ilvl w:val="0"/>
                <w:numId w:val="14"/>
              </w:numPr>
              <w:ind w:left="430"/>
              <w:rPr>
                <w:rFonts w:cstheme="minorHAnsi"/>
                <w:sz w:val="24"/>
                <w:szCs w:val="24"/>
              </w:rPr>
            </w:pPr>
            <w:r w:rsidRPr="00A21748">
              <w:rPr>
                <w:rFonts w:cstheme="minorHAnsi"/>
                <w:sz w:val="24"/>
                <w:szCs w:val="24"/>
              </w:rPr>
              <w:t>Teachers will use lesson plans that utilize TEA Pre-Kindergarten Guidelines, HISD Lesson Plan, and SAVVAS (as a resource) to provide students with lessons that are aligned and scaffolded for whole group and small group instruction.</w:t>
            </w:r>
            <w:r w:rsidR="0032137F">
              <w:rPr>
                <w:rFonts w:cstheme="minorHAnsi"/>
                <w:sz w:val="24"/>
                <w:szCs w:val="24"/>
              </w:rPr>
              <w:t xml:space="preserve">  Evidence will be derived from </w:t>
            </w:r>
            <w:r w:rsidR="007A0CB8">
              <w:rPr>
                <w:rFonts w:cstheme="minorHAnsi"/>
                <w:sz w:val="24"/>
                <w:szCs w:val="24"/>
              </w:rPr>
              <w:t xml:space="preserve">weekly </w:t>
            </w:r>
            <w:r w:rsidR="0032137F">
              <w:rPr>
                <w:rFonts w:cstheme="minorHAnsi"/>
                <w:sz w:val="24"/>
                <w:szCs w:val="24"/>
              </w:rPr>
              <w:t>MLK lesson plans</w:t>
            </w:r>
            <w:r w:rsidR="007A0CB8">
              <w:rPr>
                <w:rFonts w:cstheme="minorHAnsi"/>
                <w:sz w:val="24"/>
                <w:szCs w:val="24"/>
              </w:rPr>
              <w:t>.</w:t>
            </w:r>
          </w:p>
          <w:p w14:paraId="5F07E025" w14:textId="77777777" w:rsidR="00B56A02" w:rsidRDefault="00B56A02" w:rsidP="00697B05">
            <w:pPr>
              <w:pStyle w:val="ListParagraph"/>
              <w:ind w:left="430"/>
              <w:rPr>
                <w:rFonts w:cstheme="minorHAnsi"/>
                <w:sz w:val="24"/>
                <w:szCs w:val="24"/>
              </w:rPr>
            </w:pPr>
          </w:p>
          <w:p w14:paraId="4C2EDCA8" w14:textId="4F61BD05" w:rsidR="00B56A02" w:rsidRPr="00A21748" w:rsidRDefault="00B56A02" w:rsidP="00A21748">
            <w:pPr>
              <w:pStyle w:val="ListParagraph"/>
              <w:numPr>
                <w:ilvl w:val="0"/>
                <w:numId w:val="14"/>
              </w:numPr>
              <w:ind w:left="430"/>
              <w:rPr>
                <w:rFonts w:cstheme="minorHAnsi"/>
                <w:sz w:val="24"/>
                <w:szCs w:val="24"/>
              </w:rPr>
            </w:pPr>
            <w:r w:rsidRPr="00A21748">
              <w:rPr>
                <w:rFonts w:cstheme="minorHAnsi"/>
                <w:sz w:val="24"/>
                <w:szCs w:val="24"/>
              </w:rPr>
              <w:t xml:space="preserve">Teachers will </w:t>
            </w:r>
            <w:r w:rsidR="001D3517">
              <w:rPr>
                <w:rFonts w:cstheme="minorHAnsi"/>
                <w:sz w:val="24"/>
                <w:szCs w:val="24"/>
              </w:rPr>
              <w:t>use</w:t>
            </w:r>
            <w:r w:rsidRPr="00A21748">
              <w:rPr>
                <w:rFonts w:cstheme="minorHAnsi"/>
                <w:sz w:val="24"/>
                <w:szCs w:val="24"/>
              </w:rPr>
              <w:t xml:space="preserve"> Spot Observation</w:t>
            </w:r>
            <w:r w:rsidR="001D3517">
              <w:rPr>
                <w:rFonts w:cstheme="minorHAnsi"/>
                <w:sz w:val="24"/>
                <w:szCs w:val="24"/>
              </w:rPr>
              <w:t xml:space="preserve"> form as a reference </w:t>
            </w:r>
            <w:r w:rsidRPr="00A21748">
              <w:rPr>
                <w:rFonts w:cstheme="minorHAnsi"/>
                <w:sz w:val="24"/>
                <w:szCs w:val="24"/>
              </w:rPr>
              <w:t xml:space="preserve">(at least once a month-starting in September) to ensure that delivery of instruction is purposeful and rigorous enough to move </w:t>
            </w:r>
            <w:r w:rsidR="00A21748" w:rsidRPr="00A21748">
              <w:rPr>
                <w:rFonts w:cstheme="minorHAnsi"/>
                <w:sz w:val="24"/>
                <w:szCs w:val="24"/>
              </w:rPr>
              <w:t>phonological awareness</w:t>
            </w:r>
            <w:r w:rsidRPr="00A21748">
              <w:rPr>
                <w:rFonts w:cstheme="minorHAnsi"/>
                <w:sz w:val="24"/>
                <w:szCs w:val="24"/>
              </w:rPr>
              <w:t xml:space="preserve"> data.</w:t>
            </w:r>
            <w:r w:rsidR="007A0CB8">
              <w:rPr>
                <w:rFonts w:cstheme="minorHAnsi"/>
                <w:sz w:val="24"/>
                <w:szCs w:val="24"/>
              </w:rPr>
              <w:t xml:space="preserve">  </w:t>
            </w:r>
            <w:r w:rsidR="007D321B">
              <w:rPr>
                <w:rFonts w:cstheme="minorHAnsi"/>
                <w:sz w:val="24"/>
                <w:szCs w:val="24"/>
              </w:rPr>
              <w:t xml:space="preserve">Documentation </w:t>
            </w:r>
            <w:r w:rsidR="001F5AD5">
              <w:rPr>
                <w:rFonts w:cstheme="minorHAnsi"/>
                <w:sz w:val="24"/>
                <w:szCs w:val="24"/>
              </w:rPr>
              <w:t>will be noted</w:t>
            </w:r>
            <w:r w:rsidR="005629A9">
              <w:rPr>
                <w:rFonts w:cstheme="minorHAnsi"/>
                <w:sz w:val="24"/>
                <w:szCs w:val="24"/>
              </w:rPr>
              <w:t xml:space="preserve"> on spot observation form but </w:t>
            </w:r>
            <w:proofErr w:type="gramStart"/>
            <w:r w:rsidR="00D81721">
              <w:rPr>
                <w:rFonts w:cstheme="minorHAnsi"/>
                <w:sz w:val="24"/>
                <w:szCs w:val="24"/>
              </w:rPr>
              <w:t xml:space="preserve">in </w:t>
            </w:r>
            <w:r w:rsidR="005629A9">
              <w:rPr>
                <w:rFonts w:cstheme="minorHAnsi"/>
                <w:sz w:val="24"/>
                <w:szCs w:val="24"/>
              </w:rPr>
              <w:t xml:space="preserve"> support</w:t>
            </w:r>
            <w:proofErr w:type="gramEnd"/>
            <w:r w:rsidR="001F5AD5">
              <w:rPr>
                <w:rFonts w:cstheme="minorHAnsi"/>
                <w:sz w:val="24"/>
                <w:szCs w:val="24"/>
              </w:rPr>
              <w:t xml:space="preserve"> </w:t>
            </w:r>
            <w:r w:rsidR="00D81721">
              <w:rPr>
                <w:rFonts w:cstheme="minorHAnsi"/>
                <w:sz w:val="24"/>
                <w:szCs w:val="24"/>
              </w:rPr>
              <w:t>of the effort, documentation will also come from</w:t>
            </w:r>
            <w:r w:rsidR="001F5AD5">
              <w:rPr>
                <w:rFonts w:cstheme="minorHAnsi"/>
                <w:sz w:val="24"/>
                <w:szCs w:val="24"/>
              </w:rPr>
              <w:t xml:space="preserve"> </w:t>
            </w:r>
            <w:r w:rsidR="005D2EB1">
              <w:rPr>
                <w:rFonts w:cstheme="minorHAnsi"/>
                <w:sz w:val="24"/>
                <w:szCs w:val="24"/>
              </w:rPr>
              <w:t xml:space="preserve">PLC agendas, CIRCLE Assessment data, </w:t>
            </w:r>
            <w:r w:rsidR="005F3329">
              <w:rPr>
                <w:rFonts w:cstheme="minorHAnsi"/>
                <w:sz w:val="24"/>
                <w:szCs w:val="24"/>
              </w:rPr>
              <w:t xml:space="preserve">MLK Progress Monitoring Tool, MLK Common Assessment, </w:t>
            </w:r>
            <w:r w:rsidR="003A3315">
              <w:rPr>
                <w:rFonts w:cstheme="minorHAnsi"/>
                <w:sz w:val="24"/>
                <w:szCs w:val="24"/>
              </w:rPr>
              <w:t xml:space="preserve">MLK Workstation Rubric. </w:t>
            </w:r>
          </w:p>
          <w:p w14:paraId="3CD4047B" w14:textId="77777777" w:rsidR="00B56A02" w:rsidRPr="00E91D30" w:rsidRDefault="00B56A02" w:rsidP="00697B05">
            <w:pPr>
              <w:pStyle w:val="ListParagraph"/>
              <w:rPr>
                <w:rFonts w:cstheme="minorHAnsi"/>
                <w:sz w:val="24"/>
                <w:szCs w:val="24"/>
              </w:rPr>
            </w:pPr>
          </w:p>
          <w:p w14:paraId="2CBCA84B" w14:textId="1639A45A" w:rsidR="00B56A02" w:rsidRPr="00A21748" w:rsidRDefault="00B56A02" w:rsidP="00A21748">
            <w:pPr>
              <w:pStyle w:val="ListParagraph"/>
              <w:numPr>
                <w:ilvl w:val="0"/>
                <w:numId w:val="14"/>
              </w:numPr>
              <w:ind w:left="430"/>
              <w:rPr>
                <w:rFonts w:cstheme="minorHAnsi"/>
                <w:sz w:val="24"/>
                <w:szCs w:val="24"/>
              </w:rPr>
            </w:pPr>
            <w:r w:rsidRPr="00A21748">
              <w:rPr>
                <w:rFonts w:cstheme="minorHAnsi"/>
                <w:sz w:val="24"/>
                <w:szCs w:val="24"/>
              </w:rPr>
              <w:t>Teachers will analyze BOY, MOY, and EOY data, formative assessments, and progress monitoring data (</w:t>
            </w:r>
            <w:r w:rsidR="0028052D">
              <w:rPr>
                <w:rFonts w:cstheme="minorHAnsi"/>
                <w:sz w:val="24"/>
                <w:szCs w:val="24"/>
              </w:rPr>
              <w:t xml:space="preserve">daily </w:t>
            </w:r>
            <w:r w:rsidRPr="00A21748">
              <w:rPr>
                <w:rFonts w:cstheme="minorHAnsi"/>
                <w:sz w:val="24"/>
                <w:szCs w:val="24"/>
              </w:rPr>
              <w:t>PLCs) to drive instruction in whole group, small group, and independent practice.</w:t>
            </w:r>
            <w:r w:rsidR="00CA3252">
              <w:rPr>
                <w:rFonts w:cstheme="minorHAnsi"/>
                <w:sz w:val="24"/>
                <w:szCs w:val="24"/>
              </w:rPr>
              <w:t xml:space="preserve">  Data will be obtained through CIRCLE assessments, Progress Monitoring tool, </w:t>
            </w:r>
            <w:r w:rsidR="00B70DE1">
              <w:rPr>
                <w:rFonts w:cstheme="minorHAnsi"/>
                <w:sz w:val="24"/>
                <w:szCs w:val="24"/>
              </w:rPr>
              <w:t xml:space="preserve">teacher small group anecdotal notes, MLK Common assessments, DOL documentation, </w:t>
            </w:r>
            <w:r w:rsidR="00C93114">
              <w:rPr>
                <w:rFonts w:cstheme="minorHAnsi"/>
                <w:sz w:val="24"/>
                <w:szCs w:val="24"/>
              </w:rPr>
              <w:t xml:space="preserve">report card information. </w:t>
            </w:r>
          </w:p>
          <w:p w14:paraId="5C911545" w14:textId="77777777" w:rsidR="00B56A02" w:rsidRPr="00F46C4F" w:rsidRDefault="00B56A02" w:rsidP="00697B05">
            <w:pPr>
              <w:pStyle w:val="ListParagraph"/>
              <w:rPr>
                <w:rFonts w:cstheme="minorHAnsi"/>
                <w:sz w:val="24"/>
                <w:szCs w:val="24"/>
              </w:rPr>
            </w:pPr>
          </w:p>
          <w:p w14:paraId="44E9D19B" w14:textId="05C8334A" w:rsidR="00B56A02" w:rsidRDefault="00B56A02" w:rsidP="00A21748">
            <w:pPr>
              <w:pStyle w:val="ListParagraph"/>
              <w:numPr>
                <w:ilvl w:val="0"/>
                <w:numId w:val="14"/>
              </w:numPr>
              <w:ind w:left="430"/>
              <w:rPr>
                <w:rFonts w:cstheme="minorHAnsi"/>
                <w:sz w:val="24"/>
                <w:szCs w:val="24"/>
              </w:rPr>
            </w:pPr>
            <w:r w:rsidRPr="00A21748">
              <w:rPr>
                <w:rFonts w:cstheme="minorHAnsi"/>
                <w:sz w:val="24"/>
                <w:szCs w:val="24"/>
              </w:rPr>
              <w:t>Teachers will</w:t>
            </w:r>
            <w:r w:rsidR="00892AB5">
              <w:rPr>
                <w:rFonts w:cstheme="minorHAnsi"/>
                <w:sz w:val="24"/>
                <w:szCs w:val="24"/>
              </w:rPr>
              <w:t xml:space="preserve"> </w:t>
            </w:r>
            <w:r w:rsidR="00892AB5" w:rsidRPr="0032137F">
              <w:rPr>
                <w:rFonts w:cstheme="minorHAnsi"/>
                <w:color w:val="000000" w:themeColor="text1"/>
                <w:sz w:val="24"/>
                <w:szCs w:val="24"/>
              </w:rPr>
              <w:t xml:space="preserve">keep data binders and </w:t>
            </w:r>
            <w:r w:rsidRPr="00A21748">
              <w:rPr>
                <w:rFonts w:cstheme="minorHAnsi"/>
                <w:sz w:val="24"/>
                <w:szCs w:val="24"/>
              </w:rPr>
              <w:t xml:space="preserve">actively participate </w:t>
            </w:r>
            <w:proofErr w:type="gramStart"/>
            <w:r w:rsidRPr="00A21748">
              <w:rPr>
                <w:rFonts w:cstheme="minorHAnsi"/>
                <w:sz w:val="24"/>
                <w:szCs w:val="24"/>
              </w:rPr>
              <w:t>in</w:t>
            </w:r>
            <w:r w:rsidR="0028052D">
              <w:rPr>
                <w:rFonts w:cstheme="minorHAnsi"/>
                <w:sz w:val="24"/>
                <w:szCs w:val="24"/>
              </w:rPr>
              <w:t xml:space="preserve"> </w:t>
            </w:r>
            <w:r w:rsidRPr="00A21748">
              <w:rPr>
                <w:rFonts w:cstheme="minorHAnsi"/>
                <w:sz w:val="24"/>
                <w:szCs w:val="24"/>
              </w:rPr>
              <w:t xml:space="preserve"> PLCs</w:t>
            </w:r>
            <w:proofErr w:type="gramEnd"/>
            <w:r w:rsidRPr="00A21748">
              <w:rPr>
                <w:rFonts w:cstheme="minorHAnsi"/>
                <w:sz w:val="24"/>
                <w:szCs w:val="24"/>
              </w:rPr>
              <w:t xml:space="preserve"> to evaluate BOY, MOY, EOY data; set specific targets from data information; and create action steps during data conferences to move </w:t>
            </w:r>
            <w:r w:rsidR="00A21748" w:rsidRPr="00A21748">
              <w:rPr>
                <w:rFonts w:cstheme="minorHAnsi"/>
                <w:sz w:val="24"/>
                <w:szCs w:val="24"/>
              </w:rPr>
              <w:t>phonological awareness</w:t>
            </w:r>
            <w:r w:rsidRPr="00A21748">
              <w:rPr>
                <w:rFonts w:cstheme="minorHAnsi"/>
                <w:sz w:val="24"/>
                <w:szCs w:val="24"/>
              </w:rPr>
              <w:t xml:space="preserve"> data. </w:t>
            </w:r>
          </w:p>
          <w:p w14:paraId="3358C5B7" w14:textId="77777777" w:rsidR="000274B6" w:rsidRPr="000274B6" w:rsidRDefault="000274B6" w:rsidP="000274B6">
            <w:pPr>
              <w:pStyle w:val="ListParagraph"/>
              <w:rPr>
                <w:rFonts w:cstheme="minorHAnsi"/>
                <w:sz w:val="24"/>
                <w:szCs w:val="24"/>
              </w:rPr>
            </w:pPr>
          </w:p>
          <w:p w14:paraId="6AFAD20A" w14:textId="5BD67683" w:rsidR="000274B6" w:rsidRPr="00961B1F" w:rsidRDefault="00961B1F" w:rsidP="00EE27C2">
            <w:pPr>
              <w:pStyle w:val="ListParagraph"/>
              <w:numPr>
                <w:ilvl w:val="0"/>
                <w:numId w:val="14"/>
              </w:numPr>
              <w:ind w:left="430"/>
              <w:rPr>
                <w:rFonts w:cstheme="minorHAnsi"/>
                <w:sz w:val="24"/>
                <w:szCs w:val="24"/>
              </w:rPr>
            </w:pPr>
            <w:r>
              <w:rPr>
                <w:color w:val="000000" w:themeColor="text1"/>
                <w:sz w:val="24"/>
                <w:szCs w:val="24"/>
              </w:rPr>
              <w:t xml:space="preserve"> </w:t>
            </w:r>
            <w:r w:rsidR="000274B6" w:rsidRPr="00961B1F">
              <w:rPr>
                <w:color w:val="000000" w:themeColor="text1"/>
                <w:sz w:val="24"/>
                <w:szCs w:val="24"/>
              </w:rPr>
              <w:t xml:space="preserve">Special Education will implement the students IEP with </w:t>
            </w:r>
            <w:r w:rsidR="008F155C">
              <w:rPr>
                <w:color w:val="000000" w:themeColor="text1"/>
                <w:sz w:val="24"/>
                <w:szCs w:val="24"/>
              </w:rPr>
              <w:t>consisten</w:t>
            </w:r>
            <w:r w:rsidR="00D178DF">
              <w:rPr>
                <w:color w:val="000000" w:themeColor="text1"/>
                <w:sz w:val="24"/>
                <w:szCs w:val="24"/>
              </w:rPr>
              <w:t>cy</w:t>
            </w:r>
            <w:r w:rsidR="000274B6" w:rsidRPr="00961B1F">
              <w:rPr>
                <w:color w:val="000000" w:themeColor="text1"/>
                <w:sz w:val="24"/>
                <w:szCs w:val="24"/>
              </w:rPr>
              <w:t>.  When indicated in the IEP, a Teacher Assistant must be in the classroom actively supporting the Special Education students so they can participate meaningfully in the lesson activities.</w:t>
            </w:r>
            <w:r w:rsidR="00170274" w:rsidRPr="00961B1F">
              <w:rPr>
                <w:color w:val="000000" w:themeColor="text1"/>
                <w:sz w:val="24"/>
                <w:szCs w:val="24"/>
              </w:rPr>
              <w:t xml:space="preserve">  </w:t>
            </w:r>
            <w:r w:rsidR="00DD2F6B" w:rsidRPr="00961B1F">
              <w:rPr>
                <w:sz w:val="24"/>
                <w:szCs w:val="24"/>
              </w:rPr>
              <w:t xml:space="preserve">Evidence will be drawn from teacher anecdotal notes, MLK lesson plans, Special Education Progress reports and Report Cards. </w:t>
            </w:r>
          </w:p>
          <w:p w14:paraId="591B0378" w14:textId="77777777" w:rsidR="00B56A02" w:rsidRPr="002E16E8" w:rsidRDefault="00B56A02" w:rsidP="00697B05">
            <w:pPr>
              <w:rPr>
                <w:rFonts w:cstheme="minorHAnsi"/>
                <w:sz w:val="24"/>
                <w:szCs w:val="24"/>
              </w:rPr>
            </w:pPr>
          </w:p>
        </w:tc>
      </w:tr>
      <w:tr w:rsidR="00EA473B" w14:paraId="2114BE62" w14:textId="77777777" w:rsidTr="00C7193B">
        <w:trPr>
          <w:trHeight w:val="328"/>
        </w:trPr>
        <w:tc>
          <w:tcPr>
            <w:tcW w:w="2330" w:type="dxa"/>
            <w:gridSpan w:val="2"/>
            <w:tcBorders>
              <w:top w:val="single" w:sz="24" w:space="0" w:color="auto"/>
              <w:left w:val="single" w:sz="8" w:space="0" w:color="auto"/>
              <w:bottom w:val="single" w:sz="24" w:space="0" w:color="auto"/>
              <w:right w:val="single" w:sz="24" w:space="0" w:color="auto"/>
            </w:tcBorders>
          </w:tcPr>
          <w:p w14:paraId="1172FA40" w14:textId="77777777" w:rsidR="00EA473B" w:rsidRDefault="00EA473B" w:rsidP="00C7193B">
            <w:pPr>
              <w:jc w:val="center"/>
              <w:rPr>
                <w:rFonts w:cstheme="minorHAnsi"/>
                <w:b/>
                <w:bCs/>
                <w:sz w:val="24"/>
                <w:szCs w:val="24"/>
              </w:rPr>
            </w:pPr>
            <w:r>
              <w:rPr>
                <w:rFonts w:cstheme="minorHAnsi"/>
                <w:b/>
                <w:bCs/>
                <w:sz w:val="24"/>
                <w:szCs w:val="24"/>
              </w:rPr>
              <w:lastRenderedPageBreak/>
              <w:t>Proposed Item</w:t>
            </w:r>
          </w:p>
        </w:tc>
        <w:tc>
          <w:tcPr>
            <w:tcW w:w="5370" w:type="dxa"/>
            <w:tcBorders>
              <w:top w:val="single" w:sz="24" w:space="0" w:color="auto"/>
              <w:left w:val="single" w:sz="24" w:space="0" w:color="auto"/>
              <w:bottom w:val="single" w:sz="24" w:space="0" w:color="auto"/>
              <w:right w:val="single" w:sz="24" w:space="0" w:color="auto"/>
            </w:tcBorders>
          </w:tcPr>
          <w:p w14:paraId="02F718FC" w14:textId="77777777" w:rsidR="00EA473B" w:rsidRDefault="00EA473B" w:rsidP="00C7193B">
            <w:pPr>
              <w:jc w:val="center"/>
              <w:rPr>
                <w:rFonts w:cstheme="minorHAnsi"/>
                <w:b/>
                <w:bCs/>
                <w:sz w:val="24"/>
                <w:szCs w:val="24"/>
              </w:rPr>
            </w:pPr>
            <w:r>
              <w:rPr>
                <w:rFonts w:cstheme="minorHAnsi"/>
                <w:b/>
                <w:bCs/>
                <w:sz w:val="24"/>
                <w:szCs w:val="24"/>
              </w:rPr>
              <w:t>Description</w:t>
            </w:r>
          </w:p>
        </w:tc>
        <w:tc>
          <w:tcPr>
            <w:tcW w:w="3370" w:type="dxa"/>
            <w:tcBorders>
              <w:top w:val="single" w:sz="24" w:space="0" w:color="auto"/>
              <w:left w:val="single" w:sz="24" w:space="0" w:color="auto"/>
              <w:bottom w:val="single" w:sz="24" w:space="0" w:color="auto"/>
              <w:right w:val="single" w:sz="24" w:space="0" w:color="auto"/>
            </w:tcBorders>
          </w:tcPr>
          <w:p w14:paraId="5C8623B5" w14:textId="77777777" w:rsidR="00EA473B" w:rsidRDefault="00EA473B" w:rsidP="00C7193B">
            <w:pPr>
              <w:jc w:val="center"/>
              <w:rPr>
                <w:rFonts w:cstheme="minorHAnsi"/>
                <w:b/>
                <w:bCs/>
                <w:sz w:val="24"/>
                <w:szCs w:val="24"/>
              </w:rPr>
            </w:pPr>
            <w:r>
              <w:rPr>
                <w:rFonts w:cstheme="minorHAnsi"/>
                <w:b/>
                <w:bCs/>
                <w:sz w:val="24"/>
                <w:szCs w:val="24"/>
              </w:rPr>
              <w:t>Amount</w:t>
            </w:r>
          </w:p>
        </w:tc>
      </w:tr>
      <w:tr w:rsidR="00EA473B" w14:paraId="4C649CF0" w14:textId="77777777" w:rsidTr="00C7193B">
        <w:trPr>
          <w:trHeight w:val="390"/>
        </w:trPr>
        <w:tc>
          <w:tcPr>
            <w:tcW w:w="2330" w:type="dxa"/>
            <w:gridSpan w:val="2"/>
            <w:tcBorders>
              <w:left w:val="single" w:sz="8" w:space="0" w:color="auto"/>
            </w:tcBorders>
          </w:tcPr>
          <w:p w14:paraId="33D88819" w14:textId="77777777" w:rsidR="00EA473B" w:rsidRPr="00011829" w:rsidRDefault="00EA473B" w:rsidP="00C7193B">
            <w:pPr>
              <w:rPr>
                <w:rFonts w:cstheme="minorHAnsi"/>
                <w:sz w:val="24"/>
                <w:szCs w:val="24"/>
              </w:rPr>
            </w:pPr>
            <w:r w:rsidRPr="00011829">
              <w:rPr>
                <w:rFonts w:cstheme="minorHAnsi"/>
                <w:sz w:val="24"/>
                <w:szCs w:val="24"/>
              </w:rPr>
              <w:t>Staff Development</w:t>
            </w:r>
          </w:p>
        </w:tc>
        <w:tc>
          <w:tcPr>
            <w:tcW w:w="5370" w:type="dxa"/>
            <w:tcBorders>
              <w:left w:val="single" w:sz="8" w:space="0" w:color="auto"/>
            </w:tcBorders>
          </w:tcPr>
          <w:p w14:paraId="5A8A2347" w14:textId="77777777" w:rsidR="00EA473B" w:rsidRDefault="00EA473B" w:rsidP="00C7193B">
            <w:pPr>
              <w:rPr>
                <w:rFonts w:cstheme="minorHAnsi"/>
                <w:sz w:val="24"/>
                <w:szCs w:val="24"/>
              </w:rPr>
            </w:pPr>
            <w:r>
              <w:rPr>
                <w:rFonts w:cstheme="minorHAnsi"/>
                <w:sz w:val="24"/>
                <w:szCs w:val="24"/>
              </w:rPr>
              <w:t xml:space="preserve">Training for whole and small group instruction </w:t>
            </w:r>
            <w:r w:rsidR="002901C4">
              <w:rPr>
                <w:rFonts w:cstheme="minorHAnsi"/>
                <w:sz w:val="24"/>
                <w:szCs w:val="24"/>
              </w:rPr>
              <w:t xml:space="preserve">/phonological awareness </w:t>
            </w:r>
            <w:r>
              <w:rPr>
                <w:rFonts w:cstheme="minorHAnsi"/>
                <w:sz w:val="24"/>
                <w:szCs w:val="24"/>
              </w:rPr>
              <w:t>(Activity vs Instruction)</w:t>
            </w:r>
          </w:p>
          <w:p w14:paraId="621E68CA" w14:textId="77777777" w:rsidR="00425682" w:rsidRDefault="00425682" w:rsidP="00C7193B">
            <w:pPr>
              <w:rPr>
                <w:rFonts w:cstheme="minorHAnsi"/>
                <w:sz w:val="24"/>
                <w:szCs w:val="24"/>
              </w:rPr>
            </w:pPr>
          </w:p>
          <w:p w14:paraId="5CC89AFE" w14:textId="77777777" w:rsidR="00425682" w:rsidRDefault="00425682" w:rsidP="00425682">
            <w:pPr>
              <w:rPr>
                <w:rFonts w:cstheme="minorHAnsi"/>
                <w:sz w:val="24"/>
                <w:szCs w:val="24"/>
              </w:rPr>
            </w:pPr>
            <w:r>
              <w:rPr>
                <w:rFonts w:cstheme="minorHAnsi"/>
                <w:sz w:val="24"/>
                <w:szCs w:val="24"/>
              </w:rPr>
              <w:t>On-Going Training</w:t>
            </w:r>
          </w:p>
          <w:p w14:paraId="3A489FAD" w14:textId="77777777" w:rsidR="00425682" w:rsidRDefault="00425682" w:rsidP="00425682">
            <w:pPr>
              <w:pStyle w:val="ListParagraph"/>
              <w:numPr>
                <w:ilvl w:val="0"/>
                <w:numId w:val="37"/>
              </w:numPr>
              <w:rPr>
                <w:rFonts w:cstheme="minorHAnsi"/>
                <w:sz w:val="24"/>
                <w:szCs w:val="24"/>
              </w:rPr>
            </w:pPr>
            <w:r w:rsidRPr="00425682">
              <w:rPr>
                <w:rFonts w:cstheme="minorHAnsi"/>
                <w:sz w:val="24"/>
                <w:szCs w:val="24"/>
              </w:rPr>
              <w:t>Coaching and Feedback (Pre-Service)</w:t>
            </w:r>
          </w:p>
          <w:p w14:paraId="2387095A" w14:textId="77777777" w:rsidR="00425682" w:rsidRDefault="00425682" w:rsidP="00425682">
            <w:pPr>
              <w:pStyle w:val="ListParagraph"/>
              <w:numPr>
                <w:ilvl w:val="0"/>
                <w:numId w:val="37"/>
              </w:numPr>
              <w:rPr>
                <w:rFonts w:cstheme="minorHAnsi"/>
                <w:sz w:val="24"/>
                <w:szCs w:val="24"/>
              </w:rPr>
            </w:pPr>
            <w:r w:rsidRPr="00425682">
              <w:rPr>
                <w:rFonts w:cstheme="minorHAnsi"/>
                <w:sz w:val="24"/>
                <w:szCs w:val="24"/>
              </w:rPr>
              <w:t>Purposeful Instruction (Pre-Service)</w:t>
            </w:r>
          </w:p>
          <w:p w14:paraId="7B6CA92C" w14:textId="1C37CB82" w:rsidR="00425682" w:rsidRDefault="00425682" w:rsidP="00425682">
            <w:pPr>
              <w:pStyle w:val="ListParagraph"/>
              <w:numPr>
                <w:ilvl w:val="0"/>
                <w:numId w:val="37"/>
              </w:numPr>
              <w:rPr>
                <w:rFonts w:cstheme="minorHAnsi"/>
                <w:sz w:val="24"/>
                <w:szCs w:val="24"/>
              </w:rPr>
            </w:pPr>
            <w:r w:rsidRPr="00425682">
              <w:rPr>
                <w:rFonts w:cstheme="minorHAnsi"/>
                <w:sz w:val="24"/>
                <w:szCs w:val="24"/>
              </w:rPr>
              <w:t>Workstation differentiation</w:t>
            </w:r>
          </w:p>
          <w:p w14:paraId="14EA0066" w14:textId="1F3C6F67" w:rsidR="00425682" w:rsidRPr="002F71C9" w:rsidRDefault="00425682" w:rsidP="00425682">
            <w:pPr>
              <w:rPr>
                <w:rFonts w:cstheme="minorHAnsi"/>
                <w:sz w:val="24"/>
                <w:szCs w:val="24"/>
              </w:rPr>
            </w:pPr>
            <w:r>
              <w:rPr>
                <w:rFonts w:cstheme="minorHAnsi"/>
                <w:sz w:val="24"/>
                <w:szCs w:val="24"/>
              </w:rPr>
              <w:t>Demo-Day</w:t>
            </w:r>
          </w:p>
        </w:tc>
        <w:tc>
          <w:tcPr>
            <w:tcW w:w="3370" w:type="dxa"/>
            <w:tcBorders>
              <w:left w:val="single" w:sz="8" w:space="0" w:color="auto"/>
            </w:tcBorders>
            <w:vAlign w:val="center"/>
          </w:tcPr>
          <w:p w14:paraId="701E104F" w14:textId="77777777" w:rsidR="00EA473B" w:rsidRDefault="00EA473B" w:rsidP="00C7193B">
            <w:pPr>
              <w:jc w:val="center"/>
              <w:rPr>
                <w:rFonts w:cstheme="minorHAnsi"/>
                <w:b/>
                <w:bCs/>
                <w:sz w:val="24"/>
                <w:szCs w:val="24"/>
              </w:rPr>
            </w:pPr>
            <w:r>
              <w:rPr>
                <w:rFonts w:cstheme="minorHAnsi"/>
                <w:b/>
                <w:bCs/>
                <w:sz w:val="24"/>
                <w:szCs w:val="24"/>
              </w:rPr>
              <w:t>0.00</w:t>
            </w:r>
          </w:p>
        </w:tc>
      </w:tr>
      <w:tr w:rsidR="00EA473B" w14:paraId="3DED4A40" w14:textId="77777777" w:rsidTr="00C7193B">
        <w:trPr>
          <w:trHeight w:val="390"/>
        </w:trPr>
        <w:tc>
          <w:tcPr>
            <w:tcW w:w="2330" w:type="dxa"/>
            <w:gridSpan w:val="2"/>
            <w:tcBorders>
              <w:left w:val="single" w:sz="8" w:space="0" w:color="auto"/>
            </w:tcBorders>
          </w:tcPr>
          <w:p w14:paraId="4AE56EF1" w14:textId="77777777" w:rsidR="00EA473B" w:rsidRPr="00011829" w:rsidRDefault="00EA473B" w:rsidP="00C7193B">
            <w:pPr>
              <w:rPr>
                <w:rFonts w:cstheme="minorHAnsi"/>
                <w:sz w:val="24"/>
                <w:szCs w:val="24"/>
              </w:rPr>
            </w:pPr>
            <w:r>
              <w:rPr>
                <w:rFonts w:cstheme="minorHAnsi"/>
                <w:sz w:val="24"/>
                <w:szCs w:val="24"/>
              </w:rPr>
              <w:t>Resources/Materials</w:t>
            </w:r>
          </w:p>
        </w:tc>
        <w:tc>
          <w:tcPr>
            <w:tcW w:w="5370" w:type="dxa"/>
            <w:tcBorders>
              <w:left w:val="single" w:sz="8" w:space="0" w:color="auto"/>
            </w:tcBorders>
          </w:tcPr>
          <w:p w14:paraId="5EDDDF87" w14:textId="1643F238" w:rsidR="00EA473B" w:rsidRDefault="00EA473B" w:rsidP="00EA473B">
            <w:pPr>
              <w:pStyle w:val="ListParagraph"/>
              <w:numPr>
                <w:ilvl w:val="0"/>
                <w:numId w:val="34"/>
              </w:numPr>
              <w:rPr>
                <w:rFonts w:cstheme="minorHAnsi"/>
                <w:sz w:val="24"/>
                <w:szCs w:val="24"/>
              </w:rPr>
            </w:pPr>
            <w:r>
              <w:rPr>
                <w:rFonts w:cstheme="minorHAnsi"/>
                <w:sz w:val="24"/>
                <w:szCs w:val="24"/>
              </w:rPr>
              <w:t>2</w:t>
            </w:r>
            <w:r w:rsidR="00F35F46">
              <w:rPr>
                <w:rFonts w:cstheme="minorHAnsi"/>
                <w:sz w:val="24"/>
                <w:szCs w:val="24"/>
              </w:rPr>
              <w:t>024-2025</w:t>
            </w:r>
            <w:r>
              <w:rPr>
                <w:rFonts w:cstheme="minorHAnsi"/>
                <w:sz w:val="24"/>
                <w:szCs w:val="24"/>
              </w:rPr>
              <w:t xml:space="preserve"> EOY Data</w:t>
            </w:r>
          </w:p>
          <w:p w14:paraId="00D51EEE" w14:textId="00E953A9" w:rsidR="00EA473B" w:rsidRDefault="00EA473B" w:rsidP="00EA473B">
            <w:pPr>
              <w:pStyle w:val="ListParagraph"/>
              <w:numPr>
                <w:ilvl w:val="0"/>
                <w:numId w:val="34"/>
              </w:numPr>
              <w:rPr>
                <w:rFonts w:cstheme="minorHAnsi"/>
                <w:sz w:val="24"/>
                <w:szCs w:val="24"/>
              </w:rPr>
            </w:pPr>
            <w:r>
              <w:rPr>
                <w:rFonts w:cstheme="minorHAnsi"/>
                <w:sz w:val="24"/>
                <w:szCs w:val="24"/>
              </w:rPr>
              <w:t>2</w:t>
            </w:r>
            <w:r w:rsidR="00F35F46">
              <w:rPr>
                <w:rFonts w:cstheme="minorHAnsi"/>
                <w:sz w:val="24"/>
                <w:szCs w:val="24"/>
              </w:rPr>
              <w:t>025-2026</w:t>
            </w:r>
            <w:r>
              <w:rPr>
                <w:rFonts w:cstheme="minorHAnsi"/>
                <w:sz w:val="24"/>
                <w:szCs w:val="24"/>
              </w:rPr>
              <w:t xml:space="preserve"> Common Assessments</w:t>
            </w:r>
          </w:p>
          <w:p w14:paraId="0B103E9F" w14:textId="77777777" w:rsidR="00EA473B" w:rsidRDefault="00EA473B" w:rsidP="00EA473B">
            <w:pPr>
              <w:pStyle w:val="ListParagraph"/>
              <w:numPr>
                <w:ilvl w:val="0"/>
                <w:numId w:val="34"/>
              </w:numPr>
              <w:rPr>
                <w:rFonts w:cstheme="minorHAnsi"/>
                <w:sz w:val="24"/>
                <w:szCs w:val="24"/>
              </w:rPr>
            </w:pPr>
            <w:r>
              <w:rPr>
                <w:rFonts w:cstheme="minorHAnsi"/>
                <w:sz w:val="24"/>
                <w:szCs w:val="24"/>
              </w:rPr>
              <w:t>Special Education IEPs and Goals</w:t>
            </w:r>
          </w:p>
          <w:p w14:paraId="093F090C" w14:textId="503961AC" w:rsidR="00EA473B" w:rsidRDefault="00EA473B" w:rsidP="00EA473B">
            <w:pPr>
              <w:pStyle w:val="ListParagraph"/>
              <w:numPr>
                <w:ilvl w:val="0"/>
                <w:numId w:val="34"/>
              </w:numPr>
              <w:rPr>
                <w:rFonts w:cstheme="minorHAnsi"/>
                <w:sz w:val="24"/>
                <w:szCs w:val="24"/>
              </w:rPr>
            </w:pPr>
            <w:r>
              <w:rPr>
                <w:rFonts w:cstheme="minorHAnsi"/>
                <w:sz w:val="24"/>
                <w:szCs w:val="24"/>
              </w:rPr>
              <w:t>2</w:t>
            </w:r>
            <w:r w:rsidR="00F35F46">
              <w:rPr>
                <w:rFonts w:cstheme="minorHAnsi"/>
                <w:sz w:val="24"/>
                <w:szCs w:val="24"/>
              </w:rPr>
              <w:t>025-2026</w:t>
            </w:r>
            <w:r>
              <w:rPr>
                <w:rFonts w:cstheme="minorHAnsi"/>
                <w:sz w:val="24"/>
                <w:szCs w:val="24"/>
              </w:rPr>
              <w:t xml:space="preserve"> BOY, MOY, EOY Data</w:t>
            </w:r>
          </w:p>
          <w:p w14:paraId="524AC193" w14:textId="77777777" w:rsidR="00EA473B" w:rsidRDefault="00EA473B" w:rsidP="00EA473B">
            <w:pPr>
              <w:pStyle w:val="ListParagraph"/>
              <w:numPr>
                <w:ilvl w:val="0"/>
                <w:numId w:val="34"/>
              </w:numPr>
              <w:rPr>
                <w:rFonts w:cstheme="minorHAnsi"/>
                <w:sz w:val="24"/>
                <w:szCs w:val="24"/>
              </w:rPr>
            </w:pPr>
            <w:r>
              <w:rPr>
                <w:rFonts w:cstheme="minorHAnsi"/>
                <w:sz w:val="24"/>
                <w:szCs w:val="24"/>
              </w:rPr>
              <w:t>Texas Pre-Kindergarten Guidelines</w:t>
            </w:r>
          </w:p>
          <w:p w14:paraId="18F10D0B" w14:textId="77777777" w:rsidR="00EA473B" w:rsidRDefault="00EA473B" w:rsidP="00EA473B">
            <w:pPr>
              <w:pStyle w:val="ListParagraph"/>
              <w:numPr>
                <w:ilvl w:val="0"/>
                <w:numId w:val="34"/>
              </w:numPr>
              <w:rPr>
                <w:rFonts w:cstheme="minorHAnsi"/>
                <w:sz w:val="24"/>
                <w:szCs w:val="24"/>
              </w:rPr>
            </w:pPr>
            <w:r>
              <w:rPr>
                <w:rFonts w:cstheme="minorHAnsi"/>
                <w:sz w:val="24"/>
                <w:szCs w:val="24"/>
              </w:rPr>
              <w:t>Classroom manipulatives</w:t>
            </w:r>
          </w:p>
          <w:p w14:paraId="728E18B0" w14:textId="77777777" w:rsidR="00EA473B" w:rsidRDefault="00EA473B" w:rsidP="00EA473B">
            <w:pPr>
              <w:pStyle w:val="ListParagraph"/>
              <w:numPr>
                <w:ilvl w:val="0"/>
                <w:numId w:val="34"/>
              </w:numPr>
              <w:rPr>
                <w:rFonts w:cstheme="minorHAnsi"/>
                <w:sz w:val="24"/>
                <w:szCs w:val="24"/>
              </w:rPr>
            </w:pPr>
            <w:r>
              <w:rPr>
                <w:rFonts w:cstheme="minorHAnsi"/>
                <w:sz w:val="24"/>
                <w:szCs w:val="24"/>
              </w:rPr>
              <w:t>SPOT Observation Form</w:t>
            </w:r>
          </w:p>
          <w:p w14:paraId="47CC5000" w14:textId="163DB773" w:rsidR="00EA473B" w:rsidRPr="00F35F46" w:rsidRDefault="00EA473B" w:rsidP="00F35F46">
            <w:pPr>
              <w:pStyle w:val="ListParagraph"/>
              <w:numPr>
                <w:ilvl w:val="0"/>
                <w:numId w:val="34"/>
              </w:numPr>
              <w:rPr>
                <w:rFonts w:cstheme="minorHAnsi"/>
                <w:sz w:val="24"/>
                <w:szCs w:val="24"/>
              </w:rPr>
            </w:pPr>
            <w:r>
              <w:rPr>
                <w:rFonts w:cstheme="minorHAnsi"/>
                <w:sz w:val="24"/>
                <w:szCs w:val="24"/>
              </w:rPr>
              <w:t>Attendance Data 2</w:t>
            </w:r>
            <w:r w:rsidR="00F35F46">
              <w:rPr>
                <w:rFonts w:cstheme="minorHAnsi"/>
                <w:sz w:val="24"/>
                <w:szCs w:val="24"/>
              </w:rPr>
              <w:t>024-2025</w:t>
            </w:r>
            <w:r>
              <w:rPr>
                <w:rFonts w:cstheme="minorHAnsi"/>
                <w:sz w:val="24"/>
                <w:szCs w:val="24"/>
              </w:rPr>
              <w:t xml:space="preserve"> EOY</w:t>
            </w:r>
          </w:p>
        </w:tc>
        <w:tc>
          <w:tcPr>
            <w:tcW w:w="3370" w:type="dxa"/>
            <w:tcBorders>
              <w:left w:val="single" w:sz="8" w:space="0" w:color="auto"/>
            </w:tcBorders>
            <w:vAlign w:val="center"/>
          </w:tcPr>
          <w:p w14:paraId="0425EC77" w14:textId="77777777" w:rsidR="00EA473B" w:rsidRDefault="00EA473B" w:rsidP="00C7193B">
            <w:pPr>
              <w:jc w:val="center"/>
              <w:rPr>
                <w:rFonts w:cstheme="minorHAnsi"/>
                <w:b/>
                <w:bCs/>
                <w:sz w:val="24"/>
                <w:szCs w:val="24"/>
              </w:rPr>
            </w:pPr>
            <w:r>
              <w:rPr>
                <w:rFonts w:cstheme="minorHAnsi"/>
                <w:b/>
                <w:bCs/>
                <w:sz w:val="24"/>
                <w:szCs w:val="24"/>
              </w:rPr>
              <w:t>0.00</w:t>
            </w:r>
          </w:p>
        </w:tc>
      </w:tr>
      <w:tr w:rsidR="00EA473B" w14:paraId="794C7AC5" w14:textId="77777777" w:rsidTr="00C7193B">
        <w:trPr>
          <w:trHeight w:val="390"/>
        </w:trPr>
        <w:tc>
          <w:tcPr>
            <w:tcW w:w="2330" w:type="dxa"/>
            <w:gridSpan w:val="2"/>
            <w:tcBorders>
              <w:left w:val="single" w:sz="8" w:space="0" w:color="auto"/>
            </w:tcBorders>
          </w:tcPr>
          <w:p w14:paraId="53465BDB" w14:textId="77777777" w:rsidR="00EA473B" w:rsidRDefault="00EA473B" w:rsidP="00C7193B">
            <w:pPr>
              <w:rPr>
                <w:rFonts w:cstheme="minorHAnsi"/>
                <w:sz w:val="24"/>
                <w:szCs w:val="24"/>
              </w:rPr>
            </w:pPr>
            <w:r>
              <w:rPr>
                <w:rFonts w:cstheme="minorHAnsi"/>
                <w:sz w:val="24"/>
                <w:szCs w:val="24"/>
              </w:rPr>
              <w:t>Purchased Services</w:t>
            </w:r>
          </w:p>
        </w:tc>
        <w:tc>
          <w:tcPr>
            <w:tcW w:w="5370" w:type="dxa"/>
            <w:tcBorders>
              <w:left w:val="single" w:sz="8" w:space="0" w:color="auto"/>
            </w:tcBorders>
          </w:tcPr>
          <w:p w14:paraId="4D3EBBE5" w14:textId="0787F435" w:rsidR="00EA473B" w:rsidRPr="00E50314" w:rsidRDefault="00EA473B" w:rsidP="00E50314">
            <w:pPr>
              <w:rPr>
                <w:rFonts w:cstheme="minorHAnsi"/>
                <w:sz w:val="24"/>
                <w:szCs w:val="24"/>
              </w:rPr>
            </w:pPr>
          </w:p>
        </w:tc>
        <w:tc>
          <w:tcPr>
            <w:tcW w:w="3370" w:type="dxa"/>
            <w:tcBorders>
              <w:left w:val="single" w:sz="8" w:space="0" w:color="auto"/>
            </w:tcBorders>
            <w:vAlign w:val="center"/>
          </w:tcPr>
          <w:p w14:paraId="7ABB2A23" w14:textId="3FD59A0A" w:rsidR="00EA473B" w:rsidRDefault="00EA473B" w:rsidP="00C7193B">
            <w:pPr>
              <w:jc w:val="center"/>
              <w:rPr>
                <w:rFonts w:cstheme="minorHAnsi"/>
                <w:b/>
                <w:bCs/>
                <w:sz w:val="24"/>
                <w:szCs w:val="24"/>
              </w:rPr>
            </w:pPr>
          </w:p>
        </w:tc>
      </w:tr>
    </w:tbl>
    <w:p w14:paraId="23297B74" w14:textId="77777777" w:rsidR="00C14195" w:rsidRDefault="00C14195" w:rsidP="00EA473B">
      <w:pPr>
        <w:ind w:left="-900"/>
        <w:rPr>
          <w:rFonts w:ascii="Century Gothic" w:hAnsi="Century Gothic"/>
        </w:rPr>
      </w:pPr>
    </w:p>
    <w:p w14:paraId="6D68495E" w14:textId="40307E5D" w:rsidR="00C14195" w:rsidRDefault="00C14195" w:rsidP="00112D8E">
      <w:pPr>
        <w:rPr>
          <w:rFonts w:ascii="Century Gothic" w:hAnsi="Century Gothic"/>
        </w:rPr>
      </w:pPr>
    </w:p>
    <w:p w14:paraId="1CE7C3FD" w14:textId="77777777" w:rsidR="00DB6663" w:rsidRDefault="00DB6663">
      <w:pPr>
        <w:rPr>
          <w:rFonts w:ascii="Century Gothic" w:hAnsi="Century Gothic"/>
        </w:rPr>
      </w:pPr>
      <w:r>
        <w:rPr>
          <w:rFonts w:ascii="Century Gothic" w:hAnsi="Century Gothic"/>
        </w:rPr>
        <w:br w:type="page"/>
      </w:r>
    </w:p>
    <w:tbl>
      <w:tblPr>
        <w:tblStyle w:val="TableGrid"/>
        <w:tblW w:w="11070" w:type="dxa"/>
        <w:tblInd w:w="-905" w:type="dxa"/>
        <w:tblLook w:val="04A0" w:firstRow="1" w:lastRow="0" w:firstColumn="1" w:lastColumn="0" w:noHBand="0" w:noVBand="1"/>
      </w:tblPr>
      <w:tblGrid>
        <w:gridCol w:w="1350"/>
        <w:gridCol w:w="980"/>
        <w:gridCol w:w="5370"/>
        <w:gridCol w:w="3370"/>
      </w:tblGrid>
      <w:tr w:rsidR="00DB6663" w:rsidRPr="00112D8E" w14:paraId="1C6D3053" w14:textId="77777777" w:rsidTr="007C723C">
        <w:trPr>
          <w:trHeight w:val="728"/>
        </w:trPr>
        <w:tc>
          <w:tcPr>
            <w:tcW w:w="1350" w:type="dxa"/>
            <w:vMerge w:val="restart"/>
            <w:shd w:val="clear" w:color="auto" w:fill="7030A0"/>
          </w:tcPr>
          <w:p w14:paraId="70A3219C" w14:textId="7C497A93" w:rsidR="00DB6663" w:rsidRDefault="00DB6663" w:rsidP="000914E3">
            <w:pPr>
              <w:rPr>
                <w:rFonts w:ascii="Century Gothic" w:hAnsi="Century Gothic"/>
              </w:rPr>
            </w:pPr>
            <w:r w:rsidRPr="00C06449">
              <w:rPr>
                <w:rFonts w:ascii="Century Gothic" w:hAnsi="Century Gothic"/>
                <w:noProof/>
              </w:rPr>
              <w:lastRenderedPageBreak/>
              <mc:AlternateContent>
                <mc:Choice Requires="wps">
                  <w:drawing>
                    <wp:anchor distT="45720" distB="45720" distL="114300" distR="114300" simplePos="0" relativeHeight="251669504" behindDoc="0" locked="0" layoutInCell="1" allowOverlap="1" wp14:anchorId="099ABADE" wp14:editId="049BF840">
                      <wp:simplePos x="0" y="0"/>
                      <wp:positionH relativeFrom="page">
                        <wp:posOffset>-993775</wp:posOffset>
                      </wp:positionH>
                      <wp:positionV relativeFrom="paragraph">
                        <wp:posOffset>1925320</wp:posOffset>
                      </wp:positionV>
                      <wp:extent cx="2822575" cy="563245"/>
                      <wp:effectExtent l="5715" t="0" r="21590" b="21590"/>
                      <wp:wrapSquare wrapText="bothSides"/>
                      <wp:docPr id="4620291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822575" cy="563245"/>
                              </a:xfrm>
                              <a:prstGeom prst="rect">
                                <a:avLst/>
                              </a:prstGeom>
                              <a:solidFill>
                                <a:srgbClr val="FFFFFF"/>
                              </a:solidFill>
                              <a:ln w="9525">
                                <a:solidFill>
                                  <a:srgbClr val="000000"/>
                                </a:solidFill>
                                <a:miter lim="800000"/>
                                <a:headEnd/>
                                <a:tailEnd/>
                              </a:ln>
                            </wps:spPr>
                            <wps:txbx>
                              <w:txbxContent>
                                <w:p w14:paraId="79D161D5" w14:textId="5DEEEB3E" w:rsidR="00DB6663" w:rsidRPr="00CB7C16" w:rsidRDefault="00DB6663" w:rsidP="00DB6663">
                                  <w:pPr>
                                    <w:rPr>
                                      <w:b/>
                                      <w:bCs/>
                                      <w:sz w:val="56"/>
                                      <w:szCs w:val="56"/>
                                    </w:rPr>
                                  </w:pPr>
                                  <w:r w:rsidRPr="00CB7C16">
                                    <w:rPr>
                                      <w:b/>
                                      <w:bCs/>
                                      <w:sz w:val="56"/>
                                      <w:szCs w:val="56"/>
                                    </w:rPr>
                                    <w:t xml:space="preserve">Key Action </w:t>
                                  </w:r>
                                  <w:r>
                                    <w:rPr>
                                      <w:b/>
                                      <w:bCs/>
                                      <w:sz w:val="56"/>
                                      <w:szCs w:val="56"/>
                                    </w:rPr>
                                    <w:t>Three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9ABADE" id="_x0000_s1028" type="#_x0000_t202" style="position:absolute;margin-left:-78.25pt;margin-top:151.6pt;width:222.25pt;height:44.35pt;rotation:-90;z-index:2516695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">
                      <v:textbox>
                        <w:txbxContent>
                          <w:p w14:paraId="79D161D5" w14:textId="5DEEEB3E" w:rsidR="00DB6663" w:rsidRPr="00CB7C16" w:rsidRDefault="00DB6663" w:rsidP="00DB6663">
                            <w:pPr>
                              <w:rPr>
                                <w:b/>
                                <w:bCs/>
                                <w:sz w:val="56"/>
                                <w:szCs w:val="56"/>
                              </w:rPr>
                            </w:pPr>
                            <w:r w:rsidRPr="00CB7C16">
                              <w:rPr>
                                <w:b/>
                                <w:bCs/>
                                <w:sz w:val="56"/>
                                <w:szCs w:val="56"/>
                              </w:rPr>
                              <w:t xml:space="preserve">Key Action </w:t>
                            </w:r>
                            <w:r>
                              <w:rPr>
                                <w:b/>
                                <w:bCs/>
                                <w:sz w:val="56"/>
                                <w:szCs w:val="56"/>
                              </w:rPr>
                              <w:t>Three</w:t>
                            </w:r>
                          </w:p>
                        </w:txbxContent>
                      </v:textbox>
                      <w10:wrap type="square" anchorx="page"/>
                    </v:shape>
                  </w:pict>
                </mc:Fallback>
              </mc:AlternateContent>
            </w:r>
          </w:p>
        </w:tc>
        <w:tc>
          <w:tcPr>
            <w:tcW w:w="9720" w:type="dxa"/>
            <w:gridSpan w:val="3"/>
          </w:tcPr>
          <w:p w14:paraId="3D4D59FA" w14:textId="77777777" w:rsidR="00DB6663" w:rsidRDefault="00DB6663" w:rsidP="000914E3">
            <w:pPr>
              <w:rPr>
                <w:rFonts w:cstheme="minorHAnsi"/>
                <w:b/>
                <w:bCs/>
                <w:sz w:val="24"/>
                <w:szCs w:val="24"/>
              </w:rPr>
            </w:pPr>
            <w:r w:rsidRPr="00112D8E">
              <w:rPr>
                <w:rFonts w:cstheme="minorHAnsi"/>
                <w:b/>
                <w:bCs/>
                <w:sz w:val="24"/>
                <w:szCs w:val="24"/>
              </w:rPr>
              <w:t>Key Action</w:t>
            </w:r>
          </w:p>
          <w:p w14:paraId="5B81B2D8" w14:textId="77777777" w:rsidR="00DB6663" w:rsidRPr="004B7D54" w:rsidRDefault="00DB6663" w:rsidP="000914E3">
            <w:pPr>
              <w:rPr>
                <w:rFonts w:cstheme="minorHAnsi"/>
                <w:b/>
                <w:bCs/>
                <w:sz w:val="24"/>
                <w:szCs w:val="24"/>
              </w:rPr>
            </w:pPr>
          </w:p>
          <w:p w14:paraId="19B6FF4F" w14:textId="287A3AC4" w:rsidR="00DB6663" w:rsidRPr="00112D8E" w:rsidRDefault="00DB6663" w:rsidP="000914E3">
            <w:pPr>
              <w:rPr>
                <w:rFonts w:cstheme="minorHAnsi"/>
                <w:sz w:val="24"/>
                <w:szCs w:val="24"/>
              </w:rPr>
            </w:pPr>
            <w:r w:rsidRPr="00112D8E">
              <w:rPr>
                <w:rFonts w:cstheme="minorHAnsi"/>
                <w:sz w:val="24"/>
                <w:szCs w:val="24"/>
              </w:rPr>
              <w:t xml:space="preserve">MLK ECC will </w:t>
            </w:r>
            <w:r>
              <w:rPr>
                <w:rFonts w:cstheme="minorHAnsi"/>
                <w:sz w:val="24"/>
                <w:szCs w:val="24"/>
              </w:rPr>
              <w:t>perform</w:t>
            </w:r>
            <w:r w:rsidRPr="00112D8E">
              <w:rPr>
                <w:rFonts w:cstheme="minorHAnsi"/>
                <w:sz w:val="24"/>
                <w:szCs w:val="24"/>
              </w:rPr>
              <w:t xml:space="preserve"> above grade level percentages in overall </w:t>
            </w:r>
            <w:r>
              <w:rPr>
                <w:rFonts w:cstheme="minorHAnsi"/>
                <w:sz w:val="24"/>
                <w:szCs w:val="24"/>
              </w:rPr>
              <w:t>Math</w:t>
            </w:r>
            <w:r w:rsidRPr="00112D8E">
              <w:rPr>
                <w:rFonts w:cstheme="minorHAnsi"/>
                <w:sz w:val="24"/>
                <w:szCs w:val="24"/>
              </w:rPr>
              <w:t xml:space="preserve"> proficiency skills in English and Spanish due to high quality instruction which will result in student achievement. </w:t>
            </w:r>
          </w:p>
        </w:tc>
      </w:tr>
      <w:tr w:rsidR="00DB6663" w:rsidRPr="00551035" w14:paraId="2CCB2D6F" w14:textId="77777777" w:rsidTr="007C723C">
        <w:trPr>
          <w:trHeight w:val="728"/>
        </w:trPr>
        <w:tc>
          <w:tcPr>
            <w:tcW w:w="1350" w:type="dxa"/>
            <w:vMerge/>
            <w:shd w:val="clear" w:color="auto" w:fill="7030A0"/>
          </w:tcPr>
          <w:p w14:paraId="23E3A397" w14:textId="77777777" w:rsidR="00DB6663" w:rsidRDefault="00DB6663" w:rsidP="000914E3">
            <w:pPr>
              <w:rPr>
                <w:rFonts w:ascii="Century Gothic" w:hAnsi="Century Gothic"/>
              </w:rPr>
            </w:pPr>
          </w:p>
        </w:tc>
        <w:tc>
          <w:tcPr>
            <w:tcW w:w="9720" w:type="dxa"/>
            <w:gridSpan w:val="3"/>
          </w:tcPr>
          <w:p w14:paraId="6F079D9C" w14:textId="77777777" w:rsidR="00DB6663" w:rsidRDefault="00DB6663" w:rsidP="000914E3">
            <w:pPr>
              <w:pStyle w:val="ListParagraph"/>
              <w:ind w:left="-20"/>
              <w:rPr>
                <w:rFonts w:cstheme="minorHAnsi"/>
                <w:b/>
                <w:bCs/>
                <w:sz w:val="24"/>
                <w:szCs w:val="24"/>
              </w:rPr>
            </w:pPr>
            <w:r w:rsidRPr="00562B9B">
              <w:rPr>
                <w:rFonts w:cstheme="minorHAnsi"/>
                <w:b/>
                <w:bCs/>
                <w:sz w:val="24"/>
                <w:szCs w:val="24"/>
              </w:rPr>
              <w:t>Indicators of success</w:t>
            </w:r>
          </w:p>
          <w:p w14:paraId="12366E00" w14:textId="77777777" w:rsidR="00DB6663" w:rsidRPr="00562B9B" w:rsidRDefault="00DB6663" w:rsidP="000914E3">
            <w:pPr>
              <w:pStyle w:val="ListParagraph"/>
              <w:ind w:left="-20"/>
              <w:rPr>
                <w:rFonts w:cstheme="minorHAnsi"/>
                <w:b/>
                <w:bCs/>
                <w:sz w:val="24"/>
                <w:szCs w:val="24"/>
              </w:rPr>
            </w:pPr>
          </w:p>
          <w:p w14:paraId="57E503D1" w14:textId="63EAB7EF" w:rsidR="002876B2" w:rsidRDefault="00DB6663" w:rsidP="002876B2">
            <w:pPr>
              <w:pStyle w:val="ListParagraph"/>
              <w:numPr>
                <w:ilvl w:val="0"/>
                <w:numId w:val="24"/>
              </w:numPr>
              <w:ind w:left="430"/>
              <w:rPr>
                <w:rFonts w:cstheme="minorHAnsi"/>
                <w:sz w:val="24"/>
                <w:szCs w:val="24"/>
              </w:rPr>
            </w:pPr>
            <w:r w:rsidRPr="00834467">
              <w:rPr>
                <w:rFonts w:cstheme="minorHAnsi"/>
                <w:sz w:val="24"/>
                <w:szCs w:val="24"/>
              </w:rPr>
              <w:t xml:space="preserve">The average percentage of Pre-Kindergarteners performing above grade level in overall </w:t>
            </w:r>
            <w:r w:rsidR="00182548">
              <w:rPr>
                <w:rFonts w:cstheme="minorHAnsi"/>
                <w:sz w:val="24"/>
                <w:szCs w:val="24"/>
              </w:rPr>
              <w:t>Math</w:t>
            </w:r>
            <w:r w:rsidRPr="00834467">
              <w:rPr>
                <w:rFonts w:cstheme="minorHAnsi"/>
                <w:sz w:val="24"/>
                <w:szCs w:val="24"/>
              </w:rPr>
              <w:t xml:space="preserve"> skills as measured by CLI will </w:t>
            </w:r>
            <w:r w:rsidR="007A0C82">
              <w:rPr>
                <w:rFonts w:cstheme="minorHAnsi"/>
                <w:sz w:val="24"/>
                <w:szCs w:val="24"/>
              </w:rPr>
              <w:t xml:space="preserve">maintain </w:t>
            </w:r>
            <w:r w:rsidR="000C5522">
              <w:rPr>
                <w:rFonts w:cstheme="minorHAnsi"/>
                <w:sz w:val="24"/>
                <w:szCs w:val="24"/>
              </w:rPr>
              <w:t xml:space="preserve">an average of </w:t>
            </w:r>
            <w:r w:rsidR="0013184C" w:rsidRPr="0080437E">
              <w:rPr>
                <w:rFonts w:cstheme="minorHAnsi"/>
                <w:sz w:val="24"/>
                <w:szCs w:val="24"/>
              </w:rPr>
              <w:t>96%</w:t>
            </w:r>
            <w:r w:rsidR="007A0C82">
              <w:rPr>
                <w:rFonts w:cstheme="minorHAnsi"/>
                <w:sz w:val="24"/>
                <w:szCs w:val="24"/>
              </w:rPr>
              <w:t xml:space="preserve"> or higher</w:t>
            </w:r>
            <w:r w:rsidRPr="00834467">
              <w:rPr>
                <w:rFonts w:cstheme="minorHAnsi"/>
                <w:sz w:val="24"/>
                <w:szCs w:val="24"/>
              </w:rPr>
              <w:t xml:space="preserve"> (English) </w:t>
            </w:r>
            <w:r w:rsidRPr="0013184C">
              <w:rPr>
                <w:rFonts w:cstheme="minorHAnsi"/>
                <w:sz w:val="24"/>
                <w:szCs w:val="24"/>
              </w:rPr>
              <w:t>on EOY scores</w:t>
            </w:r>
            <w:r w:rsidRPr="00834467">
              <w:rPr>
                <w:rFonts w:cstheme="minorHAnsi"/>
                <w:sz w:val="24"/>
                <w:szCs w:val="24"/>
              </w:rPr>
              <w:t xml:space="preserve"> CLI 2025.</w:t>
            </w:r>
          </w:p>
          <w:p w14:paraId="5196B00E" w14:textId="53E90774" w:rsidR="002876B2" w:rsidRPr="002876B2" w:rsidRDefault="002876B2" w:rsidP="002876B2">
            <w:pPr>
              <w:pStyle w:val="ListParagraph"/>
              <w:numPr>
                <w:ilvl w:val="0"/>
                <w:numId w:val="35"/>
              </w:numPr>
              <w:rPr>
                <w:rFonts w:cstheme="minorHAnsi"/>
                <w:sz w:val="24"/>
                <w:szCs w:val="24"/>
              </w:rPr>
            </w:pPr>
            <w:r>
              <w:rPr>
                <w:rFonts w:cstheme="minorHAnsi"/>
                <w:sz w:val="24"/>
                <w:szCs w:val="24"/>
              </w:rPr>
              <w:t xml:space="preserve">Students will be progress monitored using a campus created assessment after BOY CLI administration </w:t>
            </w:r>
            <w:r w:rsidRPr="00865C62">
              <w:rPr>
                <w:rFonts w:cstheme="minorHAnsi"/>
                <w:b/>
                <w:bCs/>
                <w:sz w:val="24"/>
                <w:szCs w:val="24"/>
              </w:rPr>
              <w:t>(October)</w:t>
            </w:r>
            <w:r>
              <w:rPr>
                <w:rFonts w:cstheme="minorHAnsi"/>
                <w:b/>
                <w:bCs/>
                <w:sz w:val="24"/>
                <w:szCs w:val="24"/>
              </w:rPr>
              <w:t xml:space="preserve"> </w:t>
            </w:r>
            <w:r w:rsidRPr="00766A10">
              <w:rPr>
                <w:rFonts w:cstheme="minorHAnsi"/>
                <w:sz w:val="24"/>
                <w:szCs w:val="24"/>
              </w:rPr>
              <w:t>and</w:t>
            </w:r>
            <w:r>
              <w:rPr>
                <w:rFonts w:cstheme="minorHAnsi"/>
                <w:b/>
                <w:bCs/>
                <w:sz w:val="24"/>
                <w:szCs w:val="24"/>
              </w:rPr>
              <w:t xml:space="preserve"> </w:t>
            </w:r>
            <w:r>
              <w:rPr>
                <w:rFonts w:cstheme="minorHAnsi"/>
                <w:sz w:val="24"/>
                <w:szCs w:val="24"/>
              </w:rPr>
              <w:t xml:space="preserve">after MOY CLI administration </w:t>
            </w:r>
            <w:r w:rsidRPr="003843DD">
              <w:rPr>
                <w:rFonts w:cstheme="minorHAnsi"/>
                <w:b/>
                <w:bCs/>
                <w:sz w:val="24"/>
                <w:szCs w:val="24"/>
              </w:rPr>
              <w:t>(March)</w:t>
            </w:r>
            <w:r>
              <w:rPr>
                <w:rFonts w:cstheme="minorHAnsi"/>
                <w:b/>
                <w:bCs/>
                <w:sz w:val="24"/>
                <w:szCs w:val="24"/>
              </w:rPr>
              <w:t xml:space="preserve"> </w:t>
            </w:r>
            <w:r>
              <w:rPr>
                <w:rFonts w:cstheme="minorHAnsi"/>
                <w:sz w:val="24"/>
                <w:szCs w:val="24"/>
              </w:rPr>
              <w:t>to ensure that we move the percentage of students meeting overall math benchmark skills.</w:t>
            </w:r>
          </w:p>
          <w:p w14:paraId="5DFE8D7A" w14:textId="53F513B1" w:rsidR="00DB6663" w:rsidRDefault="00DB6663" w:rsidP="00D00DCC">
            <w:pPr>
              <w:pStyle w:val="ListParagraph"/>
              <w:numPr>
                <w:ilvl w:val="0"/>
                <w:numId w:val="24"/>
              </w:numPr>
              <w:ind w:left="430"/>
              <w:rPr>
                <w:rFonts w:cstheme="minorHAnsi"/>
                <w:sz w:val="24"/>
                <w:szCs w:val="24"/>
              </w:rPr>
            </w:pPr>
            <w:r w:rsidRPr="00462609">
              <w:rPr>
                <w:rFonts w:cstheme="minorHAnsi"/>
                <w:sz w:val="24"/>
                <w:szCs w:val="24"/>
              </w:rPr>
              <w:t xml:space="preserve">The average percentage of Pre-Kindergarteners performing above grade level in overall </w:t>
            </w:r>
            <w:r w:rsidR="0013184C">
              <w:rPr>
                <w:rFonts w:cstheme="minorHAnsi"/>
                <w:sz w:val="24"/>
                <w:szCs w:val="24"/>
              </w:rPr>
              <w:t>Math</w:t>
            </w:r>
            <w:r w:rsidRPr="00462609">
              <w:rPr>
                <w:rFonts w:cstheme="minorHAnsi"/>
                <w:sz w:val="24"/>
                <w:szCs w:val="24"/>
              </w:rPr>
              <w:t xml:space="preserve"> skills as measured by CLI </w:t>
            </w:r>
            <w:r w:rsidR="0014056A">
              <w:rPr>
                <w:rFonts w:cstheme="minorHAnsi"/>
                <w:sz w:val="24"/>
                <w:szCs w:val="24"/>
              </w:rPr>
              <w:t xml:space="preserve">will </w:t>
            </w:r>
            <w:r w:rsidR="00BF5286">
              <w:rPr>
                <w:rFonts w:cstheme="minorHAnsi"/>
                <w:sz w:val="24"/>
                <w:szCs w:val="24"/>
              </w:rPr>
              <w:t>maintain</w:t>
            </w:r>
            <w:r w:rsidRPr="00462609">
              <w:rPr>
                <w:rFonts w:cstheme="minorHAnsi"/>
                <w:sz w:val="24"/>
                <w:szCs w:val="24"/>
              </w:rPr>
              <w:t xml:space="preserve"> </w:t>
            </w:r>
            <w:r w:rsidR="00BF5286">
              <w:rPr>
                <w:rFonts w:cstheme="minorHAnsi"/>
                <w:sz w:val="24"/>
                <w:szCs w:val="24"/>
              </w:rPr>
              <w:t xml:space="preserve">an average </w:t>
            </w:r>
            <w:r w:rsidR="00BF5286" w:rsidRPr="0080437E">
              <w:rPr>
                <w:rFonts w:cstheme="minorHAnsi"/>
                <w:sz w:val="24"/>
                <w:szCs w:val="24"/>
              </w:rPr>
              <w:t xml:space="preserve">of </w:t>
            </w:r>
            <w:r w:rsidR="00371F73" w:rsidRPr="0080437E">
              <w:rPr>
                <w:rFonts w:cstheme="minorHAnsi"/>
                <w:sz w:val="24"/>
                <w:szCs w:val="24"/>
              </w:rPr>
              <w:t>98%</w:t>
            </w:r>
            <w:r>
              <w:rPr>
                <w:rFonts w:cstheme="minorHAnsi"/>
                <w:sz w:val="24"/>
                <w:szCs w:val="24"/>
              </w:rPr>
              <w:t xml:space="preserve"> </w:t>
            </w:r>
            <w:r w:rsidRPr="00462609">
              <w:rPr>
                <w:rFonts w:cstheme="minorHAnsi"/>
                <w:sz w:val="24"/>
                <w:szCs w:val="24"/>
              </w:rPr>
              <w:t>(Spanish)</w:t>
            </w:r>
            <w:r w:rsidR="00371F73">
              <w:rPr>
                <w:rFonts w:cstheme="minorHAnsi"/>
                <w:sz w:val="24"/>
                <w:szCs w:val="24"/>
              </w:rPr>
              <w:t xml:space="preserve"> or higher on EOY scores CLI 2025.</w:t>
            </w:r>
          </w:p>
          <w:p w14:paraId="17731876" w14:textId="6607332F" w:rsidR="002876B2" w:rsidRPr="002876B2" w:rsidRDefault="002876B2" w:rsidP="002876B2">
            <w:pPr>
              <w:pStyle w:val="ListParagraph"/>
              <w:numPr>
                <w:ilvl w:val="0"/>
                <w:numId w:val="35"/>
              </w:numPr>
              <w:rPr>
                <w:rFonts w:cstheme="minorHAnsi"/>
                <w:sz w:val="24"/>
                <w:szCs w:val="24"/>
              </w:rPr>
            </w:pPr>
            <w:r>
              <w:rPr>
                <w:rFonts w:cstheme="minorHAnsi"/>
                <w:sz w:val="24"/>
                <w:szCs w:val="24"/>
              </w:rPr>
              <w:t xml:space="preserve">Students will be progress monitored using a campus created assessment after BOY CLI administration </w:t>
            </w:r>
            <w:r w:rsidRPr="00865C62">
              <w:rPr>
                <w:rFonts w:cstheme="minorHAnsi"/>
                <w:b/>
                <w:bCs/>
                <w:sz w:val="24"/>
                <w:szCs w:val="24"/>
              </w:rPr>
              <w:t>(October)</w:t>
            </w:r>
            <w:r>
              <w:rPr>
                <w:rFonts w:cstheme="minorHAnsi"/>
                <w:b/>
                <w:bCs/>
                <w:sz w:val="24"/>
                <w:szCs w:val="24"/>
              </w:rPr>
              <w:t xml:space="preserve"> </w:t>
            </w:r>
            <w:r w:rsidRPr="00766A10">
              <w:rPr>
                <w:rFonts w:cstheme="minorHAnsi"/>
                <w:sz w:val="24"/>
                <w:szCs w:val="24"/>
              </w:rPr>
              <w:t>and</w:t>
            </w:r>
            <w:r>
              <w:rPr>
                <w:rFonts w:cstheme="minorHAnsi"/>
                <w:b/>
                <w:bCs/>
                <w:sz w:val="24"/>
                <w:szCs w:val="24"/>
              </w:rPr>
              <w:t xml:space="preserve"> </w:t>
            </w:r>
            <w:r>
              <w:rPr>
                <w:rFonts w:cstheme="minorHAnsi"/>
                <w:sz w:val="24"/>
                <w:szCs w:val="24"/>
              </w:rPr>
              <w:t xml:space="preserve">after MOY CLI administration </w:t>
            </w:r>
            <w:r w:rsidRPr="003843DD">
              <w:rPr>
                <w:rFonts w:cstheme="minorHAnsi"/>
                <w:b/>
                <w:bCs/>
                <w:sz w:val="24"/>
                <w:szCs w:val="24"/>
              </w:rPr>
              <w:t>(March)</w:t>
            </w:r>
            <w:r>
              <w:rPr>
                <w:rFonts w:cstheme="minorHAnsi"/>
                <w:b/>
                <w:bCs/>
                <w:sz w:val="24"/>
                <w:szCs w:val="24"/>
              </w:rPr>
              <w:t xml:space="preserve"> </w:t>
            </w:r>
            <w:r>
              <w:rPr>
                <w:rFonts w:cstheme="minorHAnsi"/>
                <w:sz w:val="24"/>
                <w:szCs w:val="24"/>
              </w:rPr>
              <w:t>to ensure that we move the percentage of students meeting overall math benchmark skills.</w:t>
            </w:r>
          </w:p>
          <w:p w14:paraId="3775A6C3" w14:textId="654FFFCB" w:rsidR="0009339C" w:rsidRPr="00D00DCC" w:rsidRDefault="00D00DCC" w:rsidP="00D00DCC">
            <w:pPr>
              <w:pStyle w:val="ListParagraph"/>
              <w:numPr>
                <w:ilvl w:val="0"/>
                <w:numId w:val="24"/>
              </w:numPr>
              <w:ind w:left="430"/>
              <w:rPr>
                <w:rFonts w:cstheme="minorHAnsi"/>
                <w:sz w:val="24"/>
                <w:szCs w:val="24"/>
              </w:rPr>
            </w:pPr>
            <w:r>
              <w:rPr>
                <w:rFonts w:cstheme="minorHAnsi"/>
                <w:sz w:val="24"/>
                <w:szCs w:val="24"/>
              </w:rPr>
              <w:t xml:space="preserve">By EOY administration of CLI, the average percentage of students performing above grade level in </w:t>
            </w:r>
            <w:r w:rsidR="00371F73">
              <w:rPr>
                <w:rFonts w:cstheme="minorHAnsi"/>
                <w:sz w:val="24"/>
                <w:szCs w:val="24"/>
              </w:rPr>
              <w:t>Operations</w:t>
            </w:r>
            <w:r>
              <w:rPr>
                <w:rFonts w:cstheme="minorHAnsi"/>
                <w:sz w:val="24"/>
                <w:szCs w:val="24"/>
              </w:rPr>
              <w:t xml:space="preserve"> will </w:t>
            </w:r>
            <w:r w:rsidR="00425682">
              <w:rPr>
                <w:rFonts w:cstheme="minorHAnsi"/>
                <w:sz w:val="24"/>
                <w:szCs w:val="24"/>
              </w:rPr>
              <w:t>75%</w:t>
            </w:r>
            <w:r w:rsidR="002B254F">
              <w:rPr>
                <w:rFonts w:cstheme="minorHAnsi"/>
                <w:sz w:val="24"/>
                <w:szCs w:val="24"/>
              </w:rPr>
              <w:t xml:space="preserve"> or higher</w:t>
            </w:r>
            <w:r>
              <w:rPr>
                <w:rFonts w:cstheme="minorHAnsi"/>
                <w:sz w:val="24"/>
                <w:szCs w:val="24"/>
              </w:rPr>
              <w:t xml:space="preserve"> (English) and</w:t>
            </w:r>
            <w:r w:rsidR="002B254F">
              <w:rPr>
                <w:rFonts w:cstheme="minorHAnsi"/>
                <w:sz w:val="24"/>
                <w:szCs w:val="24"/>
              </w:rPr>
              <w:t xml:space="preserve"> maintain </w:t>
            </w:r>
            <w:r w:rsidR="00425682">
              <w:rPr>
                <w:rFonts w:cstheme="minorHAnsi"/>
                <w:sz w:val="24"/>
                <w:szCs w:val="24"/>
              </w:rPr>
              <w:t>95</w:t>
            </w:r>
            <w:r w:rsidR="002B254F" w:rsidRPr="0080437E">
              <w:rPr>
                <w:rFonts w:cstheme="minorHAnsi"/>
                <w:sz w:val="24"/>
                <w:szCs w:val="24"/>
              </w:rPr>
              <w:t>%</w:t>
            </w:r>
            <w:r w:rsidR="002B254F">
              <w:rPr>
                <w:rFonts w:cstheme="minorHAnsi"/>
                <w:sz w:val="24"/>
                <w:szCs w:val="24"/>
              </w:rPr>
              <w:t xml:space="preserve"> or </w:t>
            </w:r>
            <w:proofErr w:type="gramStart"/>
            <w:r w:rsidR="002B254F">
              <w:rPr>
                <w:rFonts w:cstheme="minorHAnsi"/>
                <w:sz w:val="24"/>
                <w:szCs w:val="24"/>
              </w:rPr>
              <w:t xml:space="preserve">higher </w:t>
            </w:r>
            <w:r>
              <w:rPr>
                <w:rFonts w:cstheme="minorHAnsi"/>
                <w:sz w:val="24"/>
                <w:szCs w:val="24"/>
              </w:rPr>
              <w:t xml:space="preserve"> (</w:t>
            </w:r>
            <w:proofErr w:type="gramEnd"/>
            <w:r>
              <w:rPr>
                <w:rFonts w:cstheme="minorHAnsi"/>
                <w:sz w:val="24"/>
                <w:szCs w:val="24"/>
              </w:rPr>
              <w:t>Spanish).</w:t>
            </w:r>
          </w:p>
          <w:p w14:paraId="20F687F9" w14:textId="760CAED2" w:rsidR="00DB6663" w:rsidRPr="002876B2" w:rsidRDefault="00DB6663" w:rsidP="002876B2">
            <w:pPr>
              <w:pStyle w:val="ListParagraph"/>
              <w:numPr>
                <w:ilvl w:val="0"/>
                <w:numId w:val="24"/>
              </w:numPr>
              <w:ind w:left="430"/>
              <w:rPr>
                <w:rFonts w:cstheme="minorHAnsi"/>
                <w:sz w:val="24"/>
                <w:szCs w:val="24"/>
              </w:rPr>
            </w:pPr>
            <w:r w:rsidRPr="0080437E">
              <w:rPr>
                <w:sz w:val="24"/>
                <w:szCs w:val="24"/>
              </w:rPr>
              <w:t>90%</w:t>
            </w:r>
            <w:r w:rsidRPr="00C64159">
              <w:rPr>
                <w:sz w:val="24"/>
                <w:szCs w:val="24"/>
              </w:rPr>
              <w:t xml:space="preserve"> of our students receiving Special Education services will show adequate growth towards their IEP goals</w:t>
            </w:r>
            <w:r>
              <w:rPr>
                <w:sz w:val="24"/>
                <w:szCs w:val="24"/>
              </w:rPr>
              <w:t xml:space="preserve"> with a focus on Pre-Kindergarten </w:t>
            </w:r>
            <w:r w:rsidR="003B4C1B">
              <w:rPr>
                <w:sz w:val="24"/>
                <w:szCs w:val="24"/>
              </w:rPr>
              <w:t>Math</w:t>
            </w:r>
            <w:r>
              <w:rPr>
                <w:sz w:val="24"/>
                <w:szCs w:val="24"/>
              </w:rPr>
              <w:t xml:space="preserve"> skills</w:t>
            </w:r>
            <w:r w:rsidRPr="00C64159">
              <w:rPr>
                <w:sz w:val="24"/>
                <w:szCs w:val="24"/>
              </w:rPr>
              <w:t>, as measured by the Special Education teachers monthly progress notes</w:t>
            </w:r>
            <w:r>
              <w:rPr>
                <w:sz w:val="24"/>
                <w:szCs w:val="24"/>
              </w:rPr>
              <w:t xml:space="preserve"> and</w:t>
            </w:r>
            <w:r w:rsidR="007C2A3D">
              <w:rPr>
                <w:sz w:val="24"/>
                <w:szCs w:val="24"/>
              </w:rPr>
              <w:t>/or</w:t>
            </w:r>
            <w:r>
              <w:rPr>
                <w:sz w:val="24"/>
                <w:szCs w:val="24"/>
              </w:rPr>
              <w:t xml:space="preserve"> CIRCLE assessment scores for those students who are administered CIRCLE</w:t>
            </w:r>
            <w:r w:rsidRPr="00C64159">
              <w:rPr>
                <w:sz w:val="24"/>
                <w:szCs w:val="24"/>
              </w:rPr>
              <w:t>.</w:t>
            </w:r>
          </w:p>
        </w:tc>
      </w:tr>
      <w:tr w:rsidR="00FE5C4F" w:rsidRPr="00551035" w14:paraId="32E2FDA7" w14:textId="77777777" w:rsidTr="007C723C">
        <w:trPr>
          <w:trHeight w:val="728"/>
        </w:trPr>
        <w:tc>
          <w:tcPr>
            <w:tcW w:w="1350" w:type="dxa"/>
            <w:shd w:val="clear" w:color="auto" w:fill="7030A0"/>
          </w:tcPr>
          <w:p w14:paraId="1B646AE5" w14:textId="77777777" w:rsidR="00FE5C4F" w:rsidRDefault="00FE5C4F" w:rsidP="00FE5C4F">
            <w:pPr>
              <w:rPr>
                <w:rFonts w:ascii="Century Gothic" w:hAnsi="Century Gothic"/>
              </w:rPr>
            </w:pPr>
          </w:p>
        </w:tc>
        <w:tc>
          <w:tcPr>
            <w:tcW w:w="9720" w:type="dxa"/>
            <w:gridSpan w:val="3"/>
          </w:tcPr>
          <w:p w14:paraId="6AA869E2" w14:textId="70A548DC" w:rsidR="00FE5C4F" w:rsidRPr="002214E1" w:rsidRDefault="00FE5C4F" w:rsidP="00FE5C4F">
            <w:pPr>
              <w:rPr>
                <w:rFonts w:cstheme="minorHAnsi"/>
                <w:b/>
                <w:bCs/>
                <w:sz w:val="24"/>
                <w:szCs w:val="24"/>
              </w:rPr>
            </w:pPr>
            <w:r w:rsidRPr="002214E1">
              <w:rPr>
                <w:rFonts w:cstheme="minorHAnsi"/>
                <w:b/>
                <w:bCs/>
                <w:sz w:val="24"/>
                <w:szCs w:val="24"/>
              </w:rPr>
              <w:t>Specific actions – school leaders</w:t>
            </w:r>
            <w:r w:rsidR="00892AB5">
              <w:rPr>
                <w:rFonts w:cstheme="minorHAnsi"/>
                <w:b/>
                <w:bCs/>
                <w:sz w:val="24"/>
                <w:szCs w:val="24"/>
              </w:rPr>
              <w:t xml:space="preserve"> </w:t>
            </w:r>
          </w:p>
          <w:p w14:paraId="779F1875" w14:textId="77777777" w:rsidR="0052688A" w:rsidRDefault="0052688A" w:rsidP="0052688A">
            <w:pPr>
              <w:rPr>
                <w:rFonts w:cstheme="minorHAnsi"/>
                <w:sz w:val="24"/>
                <w:szCs w:val="24"/>
              </w:rPr>
            </w:pPr>
          </w:p>
          <w:p w14:paraId="5876F42A" w14:textId="707CF37C" w:rsidR="00FE5C4F" w:rsidRPr="00394001" w:rsidRDefault="00FE5C4F" w:rsidP="00394001">
            <w:pPr>
              <w:pStyle w:val="ListParagraph"/>
              <w:numPr>
                <w:ilvl w:val="0"/>
                <w:numId w:val="31"/>
              </w:numPr>
              <w:ind w:left="430"/>
              <w:rPr>
                <w:rFonts w:cstheme="minorHAnsi"/>
                <w:color w:val="000000" w:themeColor="text1"/>
                <w:sz w:val="24"/>
                <w:szCs w:val="24"/>
              </w:rPr>
            </w:pPr>
            <w:r w:rsidRPr="00394001">
              <w:rPr>
                <w:rFonts w:cstheme="minorHAnsi"/>
                <w:color w:val="000000" w:themeColor="text1"/>
                <w:sz w:val="24"/>
                <w:szCs w:val="24"/>
              </w:rPr>
              <w:t>Leadership will leverage Pre-Service and bi-monthly PLCs to reinforce delivery of high-quality instruction through use of modeling and At-Bats to guarantee morning message, whole group instruction, small group instruction, and independent practice are implemented with fidelity.</w:t>
            </w:r>
            <w:r w:rsidR="00961B1F" w:rsidRPr="00394001">
              <w:rPr>
                <w:rFonts w:cstheme="minorHAnsi"/>
                <w:color w:val="000000" w:themeColor="text1"/>
                <w:sz w:val="24"/>
                <w:szCs w:val="24"/>
              </w:rPr>
              <w:t xml:space="preserve">  Evidence from spot observations, Pre-Service Agenda, PLC agendas, and weekly lesson plans</w:t>
            </w:r>
            <w:r w:rsidR="00394001">
              <w:rPr>
                <w:rFonts w:cstheme="minorHAnsi"/>
                <w:color w:val="000000" w:themeColor="text1"/>
                <w:sz w:val="24"/>
                <w:szCs w:val="24"/>
              </w:rPr>
              <w:t xml:space="preserve"> will be used </w:t>
            </w:r>
            <w:r w:rsidR="00F21016">
              <w:rPr>
                <w:rFonts w:cstheme="minorHAnsi"/>
                <w:color w:val="000000" w:themeColor="text1"/>
                <w:sz w:val="24"/>
                <w:szCs w:val="24"/>
              </w:rPr>
              <w:t xml:space="preserve">as documentation and </w:t>
            </w:r>
            <w:proofErr w:type="gramStart"/>
            <w:r w:rsidR="00F21016">
              <w:rPr>
                <w:rFonts w:cstheme="minorHAnsi"/>
                <w:color w:val="000000" w:themeColor="text1"/>
                <w:sz w:val="24"/>
                <w:szCs w:val="24"/>
              </w:rPr>
              <w:t>a reference</w:t>
            </w:r>
            <w:proofErr w:type="gramEnd"/>
            <w:r w:rsidR="00F21016">
              <w:rPr>
                <w:rFonts w:cstheme="minorHAnsi"/>
                <w:color w:val="000000" w:themeColor="text1"/>
                <w:sz w:val="24"/>
                <w:szCs w:val="24"/>
              </w:rPr>
              <w:t xml:space="preserve"> points</w:t>
            </w:r>
            <w:r w:rsidR="00961B1F" w:rsidRPr="00394001">
              <w:rPr>
                <w:rFonts w:cstheme="minorHAnsi"/>
                <w:color w:val="000000" w:themeColor="text1"/>
                <w:sz w:val="24"/>
                <w:szCs w:val="24"/>
              </w:rPr>
              <w:t>.</w:t>
            </w:r>
          </w:p>
          <w:p w14:paraId="6681DE13" w14:textId="77777777" w:rsidR="00FE5C4F" w:rsidRDefault="00FE5C4F" w:rsidP="00FE5C4F">
            <w:pPr>
              <w:pStyle w:val="ListParagraph"/>
              <w:ind w:left="430"/>
              <w:rPr>
                <w:rFonts w:cstheme="minorHAnsi"/>
                <w:sz w:val="24"/>
                <w:szCs w:val="24"/>
              </w:rPr>
            </w:pPr>
            <w:r>
              <w:rPr>
                <w:rFonts w:cstheme="minorHAnsi"/>
                <w:sz w:val="24"/>
                <w:szCs w:val="24"/>
              </w:rPr>
              <w:t xml:space="preserve"> </w:t>
            </w:r>
          </w:p>
          <w:p w14:paraId="1F31718C" w14:textId="38A2AB47" w:rsidR="00FE5C4F" w:rsidRDefault="00FE5C4F" w:rsidP="00D90382">
            <w:pPr>
              <w:pStyle w:val="ListParagraph"/>
              <w:numPr>
                <w:ilvl w:val="0"/>
                <w:numId w:val="31"/>
              </w:numPr>
              <w:ind w:left="430"/>
              <w:rPr>
                <w:rFonts w:cstheme="minorHAnsi"/>
                <w:sz w:val="24"/>
                <w:szCs w:val="24"/>
              </w:rPr>
            </w:pPr>
            <w:r w:rsidRPr="00D90382">
              <w:rPr>
                <w:rFonts w:cstheme="minorHAnsi"/>
                <w:sz w:val="24"/>
                <w:szCs w:val="24"/>
              </w:rPr>
              <w:t xml:space="preserve">Leadership will conduct daily Spot Observations, on the spot coaching, and provide timely written feedback to individual teachers to ensure that students are receiving high quality instruction. </w:t>
            </w:r>
            <w:r w:rsidR="00D90382" w:rsidRPr="00D90382">
              <w:rPr>
                <w:rFonts w:cstheme="minorHAnsi"/>
                <w:sz w:val="24"/>
                <w:szCs w:val="24"/>
              </w:rPr>
              <w:t>Evidence will be sourced from spot observation form and MLK Coaching Log</w:t>
            </w:r>
            <w:r w:rsidR="00D90382">
              <w:rPr>
                <w:rFonts w:cstheme="minorHAnsi"/>
                <w:sz w:val="24"/>
                <w:szCs w:val="24"/>
              </w:rPr>
              <w:t>.</w:t>
            </w:r>
          </w:p>
          <w:p w14:paraId="222950A2" w14:textId="77777777" w:rsidR="00D90382" w:rsidRPr="00D90382" w:rsidRDefault="00D90382" w:rsidP="00D90382">
            <w:pPr>
              <w:pStyle w:val="ListParagraph"/>
              <w:rPr>
                <w:rFonts w:cstheme="minorHAnsi"/>
                <w:sz w:val="24"/>
                <w:szCs w:val="24"/>
              </w:rPr>
            </w:pPr>
          </w:p>
          <w:p w14:paraId="69E0FD78" w14:textId="44E27160" w:rsidR="00EE27C2" w:rsidRPr="00EE27C2" w:rsidRDefault="00D90382" w:rsidP="00EE27C2">
            <w:pPr>
              <w:pStyle w:val="ListParagraph"/>
              <w:numPr>
                <w:ilvl w:val="0"/>
                <w:numId w:val="31"/>
              </w:numPr>
              <w:ind w:left="430"/>
              <w:rPr>
                <w:rFonts w:cstheme="minorHAnsi"/>
                <w:color w:val="000000" w:themeColor="text1"/>
                <w:sz w:val="24"/>
                <w:szCs w:val="24"/>
              </w:rPr>
            </w:pPr>
            <w:r w:rsidRPr="00EE27C2">
              <w:rPr>
                <w:rFonts w:cstheme="minorHAnsi"/>
                <w:color w:val="000000" w:themeColor="text1"/>
                <w:sz w:val="24"/>
                <w:szCs w:val="24"/>
              </w:rPr>
              <w:t>Leadership will lead PLCs to collaborate with teachers to find gaps in instruction and to provide specific instructional strategies to move data.</w:t>
            </w:r>
            <w:r w:rsidR="00EE27C2" w:rsidRPr="00EE27C2">
              <w:rPr>
                <w:rFonts w:cstheme="minorHAnsi"/>
                <w:color w:val="000000" w:themeColor="text1"/>
                <w:sz w:val="24"/>
                <w:szCs w:val="24"/>
              </w:rPr>
              <w:t xml:space="preserve">  Leadership will use CIRCLE assessment (BOY, MOY, and EOY), PLC agendas, teacher data binders with anecdotal notes, data conversation notes, data protocol notes, and MLK Progress Monitoring tool as sources of evidence. </w:t>
            </w:r>
          </w:p>
          <w:p w14:paraId="13864C49" w14:textId="3AFDA81A" w:rsidR="00D90382" w:rsidRPr="00EE27C2" w:rsidRDefault="00D90382" w:rsidP="00EE27C2">
            <w:pPr>
              <w:pStyle w:val="ListParagraph"/>
              <w:ind w:left="430"/>
              <w:rPr>
                <w:rFonts w:cstheme="minorHAnsi"/>
                <w:sz w:val="24"/>
                <w:szCs w:val="24"/>
              </w:rPr>
            </w:pPr>
          </w:p>
          <w:p w14:paraId="4FBE1A6D" w14:textId="77777777" w:rsidR="00FE5C4F" w:rsidRPr="00892AB5" w:rsidRDefault="00FE5C4F" w:rsidP="00FE5C4F">
            <w:pPr>
              <w:pStyle w:val="ListParagraph"/>
              <w:rPr>
                <w:rFonts w:cstheme="minorHAnsi"/>
                <w:color w:val="FF0000"/>
                <w:sz w:val="24"/>
                <w:szCs w:val="24"/>
              </w:rPr>
            </w:pPr>
          </w:p>
          <w:p w14:paraId="60F41FE9" w14:textId="407285C8" w:rsidR="00B85D84" w:rsidRPr="00B85D84" w:rsidRDefault="00FE5C4F" w:rsidP="00B85D84">
            <w:pPr>
              <w:pStyle w:val="ListParagraph"/>
              <w:numPr>
                <w:ilvl w:val="0"/>
                <w:numId w:val="31"/>
              </w:numPr>
              <w:ind w:left="340"/>
              <w:rPr>
                <w:rFonts w:cstheme="minorHAnsi"/>
                <w:sz w:val="24"/>
                <w:szCs w:val="24"/>
              </w:rPr>
            </w:pPr>
            <w:r w:rsidRPr="00B85D84">
              <w:rPr>
                <w:rFonts w:cstheme="minorHAnsi"/>
                <w:color w:val="000000" w:themeColor="text1"/>
                <w:sz w:val="24"/>
                <w:szCs w:val="24"/>
              </w:rPr>
              <w:t xml:space="preserve">Leadership will provide monthly support through modeling, peer observations, and/or professional development for teachers who need extra support. </w:t>
            </w:r>
            <w:r w:rsidR="00B85D84" w:rsidRPr="00B85D84">
              <w:rPr>
                <w:rFonts w:cstheme="minorHAnsi"/>
                <w:sz w:val="24"/>
                <w:szCs w:val="24"/>
              </w:rPr>
              <w:t xml:space="preserve">MLK Coaching Log, spot observation documentation, PLC agendas, district-wide professional development, MLK Observation Form will be used to as a reference for data. </w:t>
            </w:r>
          </w:p>
          <w:p w14:paraId="337E1385" w14:textId="77777777" w:rsidR="00B85D84" w:rsidRDefault="00B85D84" w:rsidP="00B85D84">
            <w:pPr>
              <w:pStyle w:val="ListParagraph"/>
              <w:ind w:left="430"/>
              <w:rPr>
                <w:rFonts w:cstheme="minorHAnsi"/>
                <w:sz w:val="24"/>
                <w:szCs w:val="24"/>
              </w:rPr>
            </w:pPr>
          </w:p>
          <w:p w14:paraId="7DA3AC89" w14:textId="3E55C77C" w:rsidR="00FE5C4F" w:rsidRPr="00B85D84" w:rsidRDefault="00FE5C4F" w:rsidP="00B85D84">
            <w:pPr>
              <w:pStyle w:val="ListParagraph"/>
              <w:numPr>
                <w:ilvl w:val="0"/>
                <w:numId w:val="31"/>
              </w:numPr>
              <w:ind w:left="340"/>
              <w:rPr>
                <w:rFonts w:cstheme="minorHAnsi"/>
                <w:color w:val="000000" w:themeColor="text1"/>
                <w:sz w:val="24"/>
                <w:szCs w:val="24"/>
              </w:rPr>
            </w:pPr>
            <w:r w:rsidRPr="00B85D84">
              <w:rPr>
                <w:rFonts w:cstheme="minorHAnsi"/>
                <w:color w:val="000000" w:themeColor="text1"/>
                <w:sz w:val="24"/>
                <w:szCs w:val="24"/>
              </w:rPr>
              <w:t>Principal and Assistant Principal will huddle twice (AM and PM) to discuss collected evidence of coaching and next steps that will be shared with teachers.</w:t>
            </w:r>
            <w:r w:rsidR="00B85D84">
              <w:rPr>
                <w:rFonts w:cstheme="minorHAnsi"/>
                <w:color w:val="000000" w:themeColor="text1"/>
                <w:sz w:val="24"/>
                <w:szCs w:val="24"/>
              </w:rPr>
              <w:t xml:space="preserve">  To guide the collaboration, leadership will use MLK Coaching Log, spot observation information, MLK Observation Form, Progress Monitoring data, and MLK Workstation Rubric.</w:t>
            </w:r>
          </w:p>
          <w:p w14:paraId="0B1F0314" w14:textId="77777777" w:rsidR="00FE5C4F" w:rsidRPr="00892AB5" w:rsidRDefault="00FE5C4F" w:rsidP="00FE5C4F">
            <w:pPr>
              <w:pStyle w:val="ListParagraph"/>
              <w:rPr>
                <w:rFonts w:cstheme="minorHAnsi"/>
                <w:color w:val="FF0000"/>
                <w:sz w:val="24"/>
                <w:szCs w:val="24"/>
              </w:rPr>
            </w:pPr>
          </w:p>
          <w:p w14:paraId="76659A72" w14:textId="413E43F8" w:rsidR="00FE5C4F" w:rsidRPr="0052688A" w:rsidRDefault="00FE5C4F" w:rsidP="00D90382">
            <w:pPr>
              <w:pStyle w:val="ListParagraph"/>
              <w:numPr>
                <w:ilvl w:val="0"/>
                <w:numId w:val="31"/>
              </w:numPr>
              <w:ind w:left="340"/>
              <w:rPr>
                <w:rFonts w:cstheme="minorHAnsi"/>
                <w:b/>
                <w:bCs/>
                <w:sz w:val="24"/>
                <w:szCs w:val="24"/>
              </w:rPr>
            </w:pPr>
            <w:r w:rsidRPr="0052688A">
              <w:rPr>
                <w:rFonts w:cstheme="minorHAnsi"/>
                <w:sz w:val="24"/>
                <w:szCs w:val="24"/>
              </w:rPr>
              <w:t>Principal and Assistant Principal will o</w:t>
            </w:r>
            <w:r w:rsidRPr="0052688A">
              <w:rPr>
                <w:sz w:val="24"/>
                <w:szCs w:val="24"/>
              </w:rPr>
              <w:t>bserve classrooms and include an observation of Special Ed students use of accommodations based on the student’s IEPs and goals.</w:t>
            </w:r>
            <w:r w:rsidR="00D35B74">
              <w:rPr>
                <w:sz w:val="24"/>
                <w:szCs w:val="24"/>
              </w:rPr>
              <w:t xml:space="preserve">  Leadership will acquire information from the </w:t>
            </w:r>
            <w:proofErr w:type="gramStart"/>
            <w:r w:rsidR="0073016B">
              <w:rPr>
                <w:sz w:val="24"/>
                <w:szCs w:val="24"/>
              </w:rPr>
              <w:t>student’s</w:t>
            </w:r>
            <w:proofErr w:type="gramEnd"/>
            <w:r w:rsidR="00D35B74">
              <w:rPr>
                <w:sz w:val="24"/>
                <w:szCs w:val="24"/>
              </w:rPr>
              <w:t xml:space="preserve"> IEPs and goals, student report cards, student progress reports.  </w:t>
            </w:r>
          </w:p>
        </w:tc>
      </w:tr>
      <w:tr w:rsidR="00FE5C4F" w:rsidRPr="00551035" w14:paraId="374303BF" w14:textId="77777777" w:rsidTr="007C723C">
        <w:trPr>
          <w:trHeight w:val="728"/>
        </w:trPr>
        <w:tc>
          <w:tcPr>
            <w:tcW w:w="1350" w:type="dxa"/>
            <w:shd w:val="clear" w:color="auto" w:fill="7030A0"/>
          </w:tcPr>
          <w:p w14:paraId="36B8A0BD" w14:textId="77777777" w:rsidR="00FE5C4F" w:rsidRDefault="00FE5C4F" w:rsidP="00FE5C4F">
            <w:pPr>
              <w:rPr>
                <w:rFonts w:ascii="Century Gothic" w:hAnsi="Century Gothic"/>
              </w:rPr>
            </w:pPr>
          </w:p>
        </w:tc>
        <w:tc>
          <w:tcPr>
            <w:tcW w:w="9720" w:type="dxa"/>
            <w:gridSpan w:val="3"/>
          </w:tcPr>
          <w:p w14:paraId="20F38AD5" w14:textId="28BF7A3C" w:rsidR="00FE5C4F" w:rsidRDefault="00FE5C4F" w:rsidP="00FE5C4F">
            <w:pPr>
              <w:rPr>
                <w:rFonts w:cstheme="minorHAnsi"/>
                <w:b/>
                <w:bCs/>
                <w:sz w:val="24"/>
                <w:szCs w:val="24"/>
              </w:rPr>
            </w:pPr>
            <w:r>
              <w:rPr>
                <w:rFonts w:cstheme="minorHAnsi"/>
                <w:b/>
                <w:bCs/>
                <w:sz w:val="24"/>
                <w:szCs w:val="24"/>
              </w:rPr>
              <w:t>Specific actions – staff</w:t>
            </w:r>
            <w:r w:rsidR="00892AB5">
              <w:rPr>
                <w:rFonts w:cstheme="minorHAnsi"/>
                <w:b/>
                <w:bCs/>
                <w:sz w:val="24"/>
                <w:szCs w:val="24"/>
              </w:rPr>
              <w:t xml:space="preserve"> </w:t>
            </w:r>
          </w:p>
          <w:p w14:paraId="3A21DC0E" w14:textId="77777777" w:rsidR="00FE5C4F" w:rsidRDefault="00FE5C4F" w:rsidP="00FE5C4F">
            <w:pPr>
              <w:rPr>
                <w:rFonts w:cstheme="minorHAnsi"/>
                <w:b/>
                <w:bCs/>
                <w:sz w:val="24"/>
                <w:szCs w:val="24"/>
              </w:rPr>
            </w:pPr>
          </w:p>
          <w:p w14:paraId="3FC459F2" w14:textId="308F701E" w:rsidR="00805488" w:rsidRPr="003A3315" w:rsidRDefault="00FE5C4F" w:rsidP="003A3315">
            <w:pPr>
              <w:pStyle w:val="ListParagraph"/>
              <w:numPr>
                <w:ilvl w:val="0"/>
                <w:numId w:val="25"/>
              </w:numPr>
              <w:ind w:left="430"/>
              <w:rPr>
                <w:rFonts w:cstheme="minorHAnsi"/>
                <w:sz w:val="24"/>
                <w:szCs w:val="24"/>
              </w:rPr>
            </w:pPr>
            <w:r w:rsidRPr="003A3315">
              <w:rPr>
                <w:rFonts w:cstheme="minorHAnsi"/>
                <w:sz w:val="24"/>
                <w:szCs w:val="24"/>
              </w:rPr>
              <w:t>Teachers will use lesson plans that utilize TEA Pre-Kindergarten Guidelines, HISD Lesson Plan, and SAVVAS (as a resource) to provide students with lessons that are aligned and scaffolded for whole group and small group instruction.</w:t>
            </w:r>
            <w:r w:rsidR="00805488" w:rsidRPr="003A3315">
              <w:rPr>
                <w:rFonts w:cstheme="minorHAnsi"/>
                <w:sz w:val="24"/>
                <w:szCs w:val="24"/>
              </w:rPr>
              <w:t xml:space="preserve">  Evidence will be derived from weekly MLK lesson plans.</w:t>
            </w:r>
          </w:p>
          <w:p w14:paraId="429B2BE9" w14:textId="77777777" w:rsidR="00805488" w:rsidRPr="00805488" w:rsidRDefault="00805488" w:rsidP="00805488">
            <w:pPr>
              <w:ind w:left="360"/>
              <w:rPr>
                <w:rFonts w:cstheme="minorHAnsi"/>
                <w:sz w:val="24"/>
                <w:szCs w:val="24"/>
              </w:rPr>
            </w:pPr>
          </w:p>
          <w:p w14:paraId="646E7237" w14:textId="720CC2F7" w:rsidR="002A23E5" w:rsidRPr="00805488" w:rsidRDefault="002A23E5" w:rsidP="00805488">
            <w:pPr>
              <w:pStyle w:val="ListParagraph"/>
              <w:numPr>
                <w:ilvl w:val="0"/>
                <w:numId w:val="25"/>
              </w:numPr>
              <w:ind w:left="430"/>
              <w:rPr>
                <w:rFonts w:cstheme="minorHAnsi"/>
                <w:sz w:val="24"/>
                <w:szCs w:val="24"/>
              </w:rPr>
            </w:pPr>
            <w:r w:rsidRPr="00805488">
              <w:rPr>
                <w:rFonts w:cstheme="minorHAnsi"/>
                <w:sz w:val="24"/>
                <w:szCs w:val="24"/>
              </w:rPr>
              <w:t xml:space="preserve">Teachers will use Spot Observations form as a reference (at least once a month-starting in September) to ensure that delivery of instruction is purposeful and rigorous enough to move </w:t>
            </w:r>
            <w:r w:rsidR="00CD03E1" w:rsidRPr="00805488">
              <w:rPr>
                <w:rFonts w:cstheme="minorHAnsi"/>
                <w:sz w:val="24"/>
                <w:szCs w:val="24"/>
              </w:rPr>
              <w:t>math</w:t>
            </w:r>
            <w:r w:rsidRPr="00805488">
              <w:rPr>
                <w:rFonts w:cstheme="minorHAnsi"/>
                <w:sz w:val="24"/>
                <w:szCs w:val="24"/>
              </w:rPr>
              <w:t>.</w:t>
            </w:r>
            <w:r w:rsidR="003A3315">
              <w:rPr>
                <w:rFonts w:cstheme="minorHAnsi"/>
                <w:sz w:val="24"/>
                <w:szCs w:val="24"/>
              </w:rPr>
              <w:t xml:space="preserve">  Documentation will be noted on spot observation form but in support of the effort, documentation will also come from PLC agendas, CIRCLE Assessment data, MLK Progress Monitoring Tool, MLK Common Assessment, MLK Workstation Rubric.</w:t>
            </w:r>
          </w:p>
          <w:p w14:paraId="216C4183" w14:textId="77777777" w:rsidR="00FE5C4F" w:rsidRPr="002A23E5" w:rsidRDefault="00FE5C4F" w:rsidP="002A23E5">
            <w:pPr>
              <w:pStyle w:val="ListParagraph"/>
              <w:rPr>
                <w:rFonts w:cstheme="minorHAnsi"/>
                <w:sz w:val="24"/>
                <w:szCs w:val="24"/>
              </w:rPr>
            </w:pPr>
          </w:p>
          <w:p w14:paraId="511A12A9" w14:textId="1D008156" w:rsidR="00FE5C4F" w:rsidRPr="00A21748" w:rsidRDefault="00FE5C4F" w:rsidP="002A23E5">
            <w:pPr>
              <w:pStyle w:val="ListParagraph"/>
              <w:numPr>
                <w:ilvl w:val="0"/>
                <w:numId w:val="25"/>
              </w:numPr>
              <w:ind w:left="430"/>
              <w:rPr>
                <w:rFonts w:cstheme="minorHAnsi"/>
                <w:sz w:val="24"/>
                <w:szCs w:val="24"/>
              </w:rPr>
            </w:pPr>
            <w:r w:rsidRPr="00A21748">
              <w:rPr>
                <w:rFonts w:cstheme="minorHAnsi"/>
                <w:sz w:val="24"/>
                <w:szCs w:val="24"/>
              </w:rPr>
              <w:t xml:space="preserve">Teachers will analyze BOY, MOY, and EOY </w:t>
            </w:r>
            <w:r w:rsidR="00136005">
              <w:rPr>
                <w:rFonts w:cstheme="minorHAnsi"/>
                <w:sz w:val="24"/>
                <w:szCs w:val="24"/>
              </w:rPr>
              <w:t xml:space="preserve">CIRCLE </w:t>
            </w:r>
            <w:r w:rsidRPr="00A21748">
              <w:rPr>
                <w:rFonts w:cstheme="minorHAnsi"/>
                <w:sz w:val="24"/>
                <w:szCs w:val="24"/>
              </w:rPr>
              <w:t xml:space="preserve">data, formative assessments, and </w:t>
            </w:r>
            <w:r w:rsidR="00136005">
              <w:rPr>
                <w:rFonts w:cstheme="minorHAnsi"/>
                <w:sz w:val="24"/>
                <w:szCs w:val="24"/>
              </w:rPr>
              <w:t>MLK P</w:t>
            </w:r>
            <w:r w:rsidRPr="00A21748">
              <w:rPr>
                <w:rFonts w:cstheme="minorHAnsi"/>
                <w:sz w:val="24"/>
                <w:szCs w:val="24"/>
              </w:rPr>
              <w:t xml:space="preserve">rogress </w:t>
            </w:r>
            <w:r w:rsidR="00136005">
              <w:rPr>
                <w:rFonts w:cstheme="minorHAnsi"/>
                <w:sz w:val="24"/>
                <w:szCs w:val="24"/>
              </w:rPr>
              <w:t>M</w:t>
            </w:r>
            <w:r w:rsidRPr="00A21748">
              <w:rPr>
                <w:rFonts w:cstheme="minorHAnsi"/>
                <w:sz w:val="24"/>
                <w:szCs w:val="24"/>
              </w:rPr>
              <w:t xml:space="preserve">onitoring </w:t>
            </w:r>
            <w:r w:rsidR="00136005">
              <w:rPr>
                <w:rFonts w:cstheme="minorHAnsi"/>
                <w:sz w:val="24"/>
                <w:szCs w:val="24"/>
              </w:rPr>
              <w:t>tool</w:t>
            </w:r>
            <w:r w:rsidRPr="00A21748">
              <w:rPr>
                <w:rFonts w:cstheme="minorHAnsi"/>
                <w:sz w:val="24"/>
                <w:szCs w:val="24"/>
              </w:rPr>
              <w:t xml:space="preserve"> </w:t>
            </w:r>
            <w:r w:rsidR="00425682">
              <w:rPr>
                <w:rFonts w:cstheme="minorHAnsi"/>
                <w:sz w:val="24"/>
                <w:szCs w:val="24"/>
              </w:rPr>
              <w:t xml:space="preserve">during </w:t>
            </w:r>
            <w:proofErr w:type="spellStart"/>
            <w:r w:rsidR="00425682">
              <w:rPr>
                <w:rFonts w:cstheme="minorHAnsi"/>
                <w:sz w:val="24"/>
                <w:szCs w:val="24"/>
              </w:rPr>
              <w:t>PlCs</w:t>
            </w:r>
            <w:proofErr w:type="spellEnd"/>
            <w:r w:rsidRPr="00A21748">
              <w:rPr>
                <w:rFonts w:cstheme="minorHAnsi"/>
                <w:sz w:val="24"/>
                <w:szCs w:val="24"/>
              </w:rPr>
              <w:t xml:space="preserve"> to drive instruction in whole group, small group, and independent practice.</w:t>
            </w:r>
          </w:p>
          <w:p w14:paraId="704AAF97" w14:textId="77777777" w:rsidR="00FE5C4F" w:rsidRPr="00F46C4F" w:rsidRDefault="00FE5C4F" w:rsidP="00FE5C4F">
            <w:pPr>
              <w:pStyle w:val="ListParagraph"/>
              <w:rPr>
                <w:rFonts w:cstheme="minorHAnsi"/>
                <w:sz w:val="24"/>
                <w:szCs w:val="24"/>
              </w:rPr>
            </w:pPr>
          </w:p>
          <w:p w14:paraId="7C3F17A8" w14:textId="376E82EE" w:rsidR="00FE5C4F" w:rsidRDefault="00FE5C4F" w:rsidP="002A23E5">
            <w:pPr>
              <w:pStyle w:val="ListParagraph"/>
              <w:numPr>
                <w:ilvl w:val="0"/>
                <w:numId w:val="25"/>
              </w:numPr>
              <w:ind w:left="430"/>
              <w:rPr>
                <w:rFonts w:cstheme="minorHAnsi"/>
                <w:sz w:val="24"/>
                <w:szCs w:val="24"/>
              </w:rPr>
            </w:pPr>
            <w:r w:rsidRPr="00A21748">
              <w:rPr>
                <w:rFonts w:cstheme="minorHAnsi"/>
                <w:sz w:val="24"/>
                <w:szCs w:val="24"/>
              </w:rPr>
              <w:t xml:space="preserve">Teachers </w:t>
            </w:r>
            <w:r w:rsidRPr="00B64C11">
              <w:rPr>
                <w:rFonts w:cstheme="minorHAnsi"/>
                <w:color w:val="000000" w:themeColor="text1"/>
                <w:sz w:val="24"/>
                <w:szCs w:val="24"/>
              </w:rPr>
              <w:t xml:space="preserve">will </w:t>
            </w:r>
            <w:r w:rsidR="00892AB5" w:rsidRPr="00B64C11">
              <w:rPr>
                <w:rFonts w:cstheme="minorHAnsi"/>
                <w:color w:val="000000" w:themeColor="text1"/>
                <w:sz w:val="24"/>
                <w:szCs w:val="24"/>
              </w:rPr>
              <w:t xml:space="preserve">keep data binders </w:t>
            </w:r>
            <w:r w:rsidR="00B64C11">
              <w:rPr>
                <w:rFonts w:cstheme="minorHAnsi"/>
                <w:sz w:val="24"/>
                <w:szCs w:val="24"/>
              </w:rPr>
              <w:t xml:space="preserve">with anecdotal notes </w:t>
            </w:r>
            <w:r w:rsidR="00892AB5">
              <w:rPr>
                <w:rFonts w:cstheme="minorHAnsi"/>
                <w:sz w:val="24"/>
                <w:szCs w:val="24"/>
              </w:rPr>
              <w:t xml:space="preserve">and </w:t>
            </w:r>
            <w:r w:rsidRPr="00A21748">
              <w:rPr>
                <w:rFonts w:cstheme="minorHAnsi"/>
                <w:sz w:val="24"/>
                <w:szCs w:val="24"/>
              </w:rPr>
              <w:t xml:space="preserve">actively participate in PLCs to evaluate BOY, MOY, EOY data; set specific targets from data information; and create action steps during data conferences to move </w:t>
            </w:r>
            <w:r w:rsidR="00CD03E1">
              <w:rPr>
                <w:rFonts w:cstheme="minorHAnsi"/>
                <w:sz w:val="24"/>
                <w:szCs w:val="24"/>
              </w:rPr>
              <w:t>math data</w:t>
            </w:r>
            <w:r w:rsidRPr="00A21748">
              <w:rPr>
                <w:rFonts w:cstheme="minorHAnsi"/>
                <w:sz w:val="24"/>
                <w:szCs w:val="24"/>
              </w:rPr>
              <w:t xml:space="preserve">. </w:t>
            </w:r>
          </w:p>
          <w:p w14:paraId="1B7B8623" w14:textId="77777777" w:rsidR="00FE5C4F" w:rsidRPr="000274B6" w:rsidRDefault="00FE5C4F" w:rsidP="00FE5C4F">
            <w:pPr>
              <w:pStyle w:val="ListParagraph"/>
              <w:rPr>
                <w:rFonts w:cstheme="minorHAnsi"/>
                <w:sz w:val="24"/>
                <w:szCs w:val="24"/>
              </w:rPr>
            </w:pPr>
          </w:p>
          <w:p w14:paraId="6CD5BB2A" w14:textId="6B61E75F" w:rsidR="00FE5C4F" w:rsidRPr="002F19C0" w:rsidRDefault="00FE5C4F" w:rsidP="002F19C0">
            <w:pPr>
              <w:pStyle w:val="ListParagraph"/>
              <w:numPr>
                <w:ilvl w:val="0"/>
                <w:numId w:val="14"/>
              </w:numPr>
              <w:ind w:left="430"/>
              <w:rPr>
                <w:rFonts w:cstheme="minorHAnsi"/>
                <w:sz w:val="24"/>
                <w:szCs w:val="24"/>
              </w:rPr>
            </w:pPr>
            <w:r w:rsidRPr="00B64C11">
              <w:rPr>
                <w:color w:val="000000" w:themeColor="text1"/>
                <w:sz w:val="24"/>
                <w:szCs w:val="24"/>
              </w:rPr>
              <w:t xml:space="preserve">Special Education will implement the students IEP </w:t>
            </w:r>
            <w:r w:rsidR="00F667B3">
              <w:rPr>
                <w:color w:val="000000" w:themeColor="text1"/>
                <w:sz w:val="24"/>
                <w:szCs w:val="24"/>
              </w:rPr>
              <w:t>consistently</w:t>
            </w:r>
            <w:r w:rsidRPr="00B64C11">
              <w:rPr>
                <w:color w:val="000000" w:themeColor="text1"/>
                <w:sz w:val="24"/>
                <w:szCs w:val="24"/>
              </w:rPr>
              <w:t>.  When indicated in the IEP, a Teacher Assistant must be in the classroom actively supporting the Special Education students so they can participate meaningfully in the lesson activities.</w:t>
            </w:r>
            <w:r w:rsidR="002F19C0">
              <w:rPr>
                <w:color w:val="000000" w:themeColor="text1"/>
                <w:sz w:val="24"/>
                <w:szCs w:val="24"/>
              </w:rPr>
              <w:t xml:space="preserve">  </w:t>
            </w:r>
            <w:r w:rsidR="002F19C0" w:rsidRPr="00961B1F">
              <w:rPr>
                <w:sz w:val="24"/>
                <w:szCs w:val="24"/>
              </w:rPr>
              <w:t xml:space="preserve">Evidence will be drawn from teacher anecdotal notes, MLK lesson plans, Special Education Progress reports and Report Cards. </w:t>
            </w:r>
          </w:p>
          <w:p w14:paraId="63FB3592" w14:textId="77777777" w:rsidR="00FE5C4F" w:rsidRPr="002214E1" w:rsidRDefault="00FE5C4F" w:rsidP="00FE5C4F">
            <w:pPr>
              <w:rPr>
                <w:rFonts w:cstheme="minorHAnsi"/>
                <w:b/>
                <w:bCs/>
                <w:sz w:val="24"/>
                <w:szCs w:val="24"/>
              </w:rPr>
            </w:pPr>
          </w:p>
        </w:tc>
      </w:tr>
      <w:tr w:rsidR="005F2FC5" w14:paraId="1E5F6425" w14:textId="77777777" w:rsidTr="00C7193B">
        <w:trPr>
          <w:trHeight w:val="328"/>
        </w:trPr>
        <w:tc>
          <w:tcPr>
            <w:tcW w:w="2330" w:type="dxa"/>
            <w:gridSpan w:val="2"/>
            <w:tcBorders>
              <w:top w:val="single" w:sz="24" w:space="0" w:color="auto"/>
              <w:left w:val="single" w:sz="8" w:space="0" w:color="auto"/>
              <w:bottom w:val="single" w:sz="24" w:space="0" w:color="auto"/>
              <w:right w:val="single" w:sz="24" w:space="0" w:color="auto"/>
            </w:tcBorders>
          </w:tcPr>
          <w:p w14:paraId="45046CC1" w14:textId="77777777" w:rsidR="00BE5079" w:rsidRDefault="00BE5079" w:rsidP="00C7193B">
            <w:pPr>
              <w:jc w:val="center"/>
              <w:rPr>
                <w:rFonts w:cstheme="minorHAnsi"/>
                <w:b/>
                <w:bCs/>
                <w:sz w:val="24"/>
                <w:szCs w:val="24"/>
              </w:rPr>
            </w:pPr>
          </w:p>
          <w:p w14:paraId="513E333A" w14:textId="66C23F54" w:rsidR="005F2FC5" w:rsidRDefault="005F2FC5" w:rsidP="00C7193B">
            <w:pPr>
              <w:jc w:val="center"/>
              <w:rPr>
                <w:rFonts w:cstheme="minorHAnsi"/>
                <w:b/>
                <w:bCs/>
                <w:sz w:val="24"/>
                <w:szCs w:val="24"/>
              </w:rPr>
            </w:pPr>
            <w:r>
              <w:rPr>
                <w:rFonts w:cstheme="minorHAnsi"/>
                <w:b/>
                <w:bCs/>
                <w:sz w:val="24"/>
                <w:szCs w:val="24"/>
              </w:rPr>
              <w:t>Proposed Item</w:t>
            </w:r>
          </w:p>
        </w:tc>
        <w:tc>
          <w:tcPr>
            <w:tcW w:w="5370" w:type="dxa"/>
            <w:tcBorders>
              <w:top w:val="single" w:sz="24" w:space="0" w:color="auto"/>
              <w:left w:val="single" w:sz="24" w:space="0" w:color="auto"/>
              <w:bottom w:val="single" w:sz="24" w:space="0" w:color="auto"/>
              <w:right w:val="single" w:sz="24" w:space="0" w:color="auto"/>
            </w:tcBorders>
          </w:tcPr>
          <w:p w14:paraId="36E76742" w14:textId="77777777" w:rsidR="00BE5079" w:rsidRDefault="00BE5079" w:rsidP="00C7193B">
            <w:pPr>
              <w:jc w:val="center"/>
              <w:rPr>
                <w:rFonts w:cstheme="minorHAnsi"/>
                <w:b/>
                <w:bCs/>
                <w:sz w:val="24"/>
                <w:szCs w:val="24"/>
              </w:rPr>
            </w:pPr>
          </w:p>
          <w:p w14:paraId="5A4011AF" w14:textId="55CD0FE3" w:rsidR="005F2FC5" w:rsidRDefault="005F2FC5" w:rsidP="00C7193B">
            <w:pPr>
              <w:jc w:val="center"/>
              <w:rPr>
                <w:rFonts w:cstheme="minorHAnsi"/>
                <w:b/>
                <w:bCs/>
                <w:sz w:val="24"/>
                <w:szCs w:val="24"/>
              </w:rPr>
            </w:pPr>
            <w:r>
              <w:rPr>
                <w:rFonts w:cstheme="minorHAnsi"/>
                <w:b/>
                <w:bCs/>
                <w:sz w:val="24"/>
                <w:szCs w:val="24"/>
              </w:rPr>
              <w:t>Description</w:t>
            </w:r>
          </w:p>
        </w:tc>
        <w:tc>
          <w:tcPr>
            <w:tcW w:w="3370" w:type="dxa"/>
            <w:tcBorders>
              <w:top w:val="single" w:sz="24" w:space="0" w:color="auto"/>
              <w:left w:val="single" w:sz="24" w:space="0" w:color="auto"/>
              <w:bottom w:val="single" w:sz="24" w:space="0" w:color="auto"/>
              <w:right w:val="single" w:sz="24" w:space="0" w:color="auto"/>
            </w:tcBorders>
          </w:tcPr>
          <w:p w14:paraId="11D88D8A" w14:textId="77777777" w:rsidR="00BE5079" w:rsidRDefault="00BE5079" w:rsidP="00C7193B">
            <w:pPr>
              <w:jc w:val="center"/>
              <w:rPr>
                <w:rFonts w:cstheme="minorHAnsi"/>
                <w:b/>
                <w:bCs/>
                <w:sz w:val="24"/>
                <w:szCs w:val="24"/>
              </w:rPr>
            </w:pPr>
            <w:r>
              <w:rPr>
                <w:rFonts w:cstheme="minorHAnsi"/>
                <w:b/>
                <w:bCs/>
                <w:sz w:val="24"/>
                <w:szCs w:val="24"/>
              </w:rPr>
              <w:t>.</w:t>
            </w:r>
          </w:p>
          <w:p w14:paraId="66F349B4" w14:textId="1E432B15" w:rsidR="005F2FC5" w:rsidRDefault="005F2FC5" w:rsidP="00C7193B">
            <w:pPr>
              <w:jc w:val="center"/>
              <w:rPr>
                <w:rFonts w:cstheme="minorHAnsi"/>
                <w:b/>
                <w:bCs/>
                <w:sz w:val="24"/>
                <w:szCs w:val="24"/>
              </w:rPr>
            </w:pPr>
            <w:r>
              <w:rPr>
                <w:rFonts w:cstheme="minorHAnsi"/>
                <w:b/>
                <w:bCs/>
                <w:sz w:val="24"/>
                <w:szCs w:val="24"/>
              </w:rPr>
              <w:t>Amount</w:t>
            </w:r>
          </w:p>
        </w:tc>
      </w:tr>
      <w:tr w:rsidR="005F2FC5" w14:paraId="1370D78A" w14:textId="77777777" w:rsidTr="00C7193B">
        <w:trPr>
          <w:trHeight w:val="390"/>
        </w:trPr>
        <w:tc>
          <w:tcPr>
            <w:tcW w:w="2330" w:type="dxa"/>
            <w:gridSpan w:val="2"/>
            <w:tcBorders>
              <w:left w:val="single" w:sz="8" w:space="0" w:color="auto"/>
            </w:tcBorders>
          </w:tcPr>
          <w:p w14:paraId="4C91AC8B" w14:textId="77777777" w:rsidR="005F2FC5" w:rsidRPr="00011829" w:rsidRDefault="005F2FC5" w:rsidP="00C7193B">
            <w:pPr>
              <w:rPr>
                <w:rFonts w:cstheme="minorHAnsi"/>
                <w:sz w:val="24"/>
                <w:szCs w:val="24"/>
              </w:rPr>
            </w:pPr>
            <w:r w:rsidRPr="00011829">
              <w:rPr>
                <w:rFonts w:cstheme="minorHAnsi"/>
                <w:sz w:val="24"/>
                <w:szCs w:val="24"/>
              </w:rPr>
              <w:t>Staff Development</w:t>
            </w:r>
          </w:p>
        </w:tc>
        <w:tc>
          <w:tcPr>
            <w:tcW w:w="5370" w:type="dxa"/>
            <w:tcBorders>
              <w:left w:val="single" w:sz="8" w:space="0" w:color="auto"/>
            </w:tcBorders>
          </w:tcPr>
          <w:p w14:paraId="471A3826" w14:textId="77777777" w:rsidR="005F2FC5" w:rsidRDefault="005F2FC5" w:rsidP="00C7193B">
            <w:pPr>
              <w:rPr>
                <w:rFonts w:cstheme="minorHAnsi"/>
                <w:sz w:val="24"/>
                <w:szCs w:val="24"/>
              </w:rPr>
            </w:pPr>
            <w:r>
              <w:rPr>
                <w:rFonts w:cstheme="minorHAnsi"/>
                <w:sz w:val="24"/>
                <w:szCs w:val="24"/>
              </w:rPr>
              <w:t>Training for whole and small group instruction</w:t>
            </w:r>
            <w:r w:rsidR="004C50AB">
              <w:rPr>
                <w:rFonts w:cstheme="minorHAnsi"/>
                <w:sz w:val="24"/>
                <w:szCs w:val="24"/>
              </w:rPr>
              <w:t>/Overall math</w:t>
            </w:r>
            <w:r>
              <w:rPr>
                <w:rFonts w:cstheme="minorHAnsi"/>
                <w:sz w:val="24"/>
                <w:szCs w:val="24"/>
              </w:rPr>
              <w:t xml:space="preserve"> (Activity vs Instruction)</w:t>
            </w:r>
          </w:p>
          <w:p w14:paraId="269A97D3" w14:textId="77777777" w:rsidR="00425682" w:rsidRDefault="00425682" w:rsidP="00C7193B">
            <w:pPr>
              <w:rPr>
                <w:rFonts w:cstheme="minorHAnsi"/>
                <w:sz w:val="24"/>
                <w:szCs w:val="24"/>
              </w:rPr>
            </w:pPr>
          </w:p>
          <w:p w14:paraId="0C0472CF" w14:textId="77777777" w:rsidR="00425682" w:rsidRDefault="00425682" w:rsidP="00425682">
            <w:pPr>
              <w:rPr>
                <w:rFonts w:cstheme="minorHAnsi"/>
                <w:sz w:val="24"/>
                <w:szCs w:val="24"/>
              </w:rPr>
            </w:pPr>
            <w:r>
              <w:rPr>
                <w:rFonts w:cstheme="minorHAnsi"/>
                <w:sz w:val="24"/>
                <w:szCs w:val="24"/>
              </w:rPr>
              <w:t>On-Going Training</w:t>
            </w:r>
          </w:p>
          <w:p w14:paraId="21B51D82" w14:textId="77777777" w:rsidR="00425682" w:rsidRDefault="00425682" w:rsidP="00425682">
            <w:pPr>
              <w:pStyle w:val="ListParagraph"/>
              <w:numPr>
                <w:ilvl w:val="0"/>
                <w:numId w:val="37"/>
              </w:numPr>
              <w:rPr>
                <w:rFonts w:cstheme="minorHAnsi"/>
                <w:sz w:val="24"/>
                <w:szCs w:val="24"/>
              </w:rPr>
            </w:pPr>
            <w:r w:rsidRPr="00425682">
              <w:rPr>
                <w:rFonts w:cstheme="minorHAnsi"/>
                <w:sz w:val="24"/>
                <w:szCs w:val="24"/>
              </w:rPr>
              <w:t>Coaching and Feedback (Pre-Service)</w:t>
            </w:r>
          </w:p>
          <w:p w14:paraId="3C39C172" w14:textId="77777777" w:rsidR="00425682" w:rsidRDefault="00425682" w:rsidP="00425682">
            <w:pPr>
              <w:pStyle w:val="ListParagraph"/>
              <w:numPr>
                <w:ilvl w:val="0"/>
                <w:numId w:val="37"/>
              </w:numPr>
              <w:rPr>
                <w:rFonts w:cstheme="minorHAnsi"/>
                <w:sz w:val="24"/>
                <w:szCs w:val="24"/>
              </w:rPr>
            </w:pPr>
            <w:r w:rsidRPr="00425682">
              <w:rPr>
                <w:rFonts w:cstheme="minorHAnsi"/>
                <w:sz w:val="24"/>
                <w:szCs w:val="24"/>
              </w:rPr>
              <w:t>Purposeful Instruction (Pre-Service)</w:t>
            </w:r>
          </w:p>
          <w:p w14:paraId="0EBEF541" w14:textId="77777777" w:rsidR="00425682" w:rsidRDefault="00425682" w:rsidP="00425682">
            <w:pPr>
              <w:pStyle w:val="ListParagraph"/>
              <w:numPr>
                <w:ilvl w:val="0"/>
                <w:numId w:val="37"/>
              </w:numPr>
              <w:rPr>
                <w:rFonts w:cstheme="minorHAnsi"/>
                <w:sz w:val="24"/>
                <w:szCs w:val="24"/>
              </w:rPr>
            </w:pPr>
            <w:r w:rsidRPr="00425682">
              <w:rPr>
                <w:rFonts w:cstheme="minorHAnsi"/>
                <w:sz w:val="24"/>
                <w:szCs w:val="24"/>
              </w:rPr>
              <w:t>Workstation differentiation</w:t>
            </w:r>
          </w:p>
          <w:p w14:paraId="0B9526D1" w14:textId="6C8A8B19" w:rsidR="00425682" w:rsidRPr="002F71C9" w:rsidRDefault="00425682" w:rsidP="00C7193B">
            <w:pPr>
              <w:rPr>
                <w:rFonts w:cstheme="minorHAnsi"/>
                <w:sz w:val="24"/>
                <w:szCs w:val="24"/>
              </w:rPr>
            </w:pPr>
            <w:r>
              <w:rPr>
                <w:rFonts w:cstheme="minorHAnsi"/>
                <w:sz w:val="24"/>
                <w:szCs w:val="24"/>
              </w:rPr>
              <w:t>Demo-Day</w:t>
            </w:r>
          </w:p>
        </w:tc>
        <w:tc>
          <w:tcPr>
            <w:tcW w:w="3370" w:type="dxa"/>
            <w:tcBorders>
              <w:left w:val="single" w:sz="8" w:space="0" w:color="auto"/>
            </w:tcBorders>
            <w:vAlign w:val="center"/>
          </w:tcPr>
          <w:p w14:paraId="73FEDCFD" w14:textId="77777777" w:rsidR="005F2FC5" w:rsidRDefault="005F2FC5" w:rsidP="00C7193B">
            <w:pPr>
              <w:jc w:val="center"/>
              <w:rPr>
                <w:rFonts w:cstheme="minorHAnsi"/>
                <w:b/>
                <w:bCs/>
                <w:sz w:val="24"/>
                <w:szCs w:val="24"/>
              </w:rPr>
            </w:pPr>
            <w:r>
              <w:rPr>
                <w:rFonts w:cstheme="minorHAnsi"/>
                <w:b/>
                <w:bCs/>
                <w:sz w:val="24"/>
                <w:szCs w:val="24"/>
              </w:rPr>
              <w:t>0.00</w:t>
            </w:r>
          </w:p>
        </w:tc>
      </w:tr>
      <w:tr w:rsidR="005F2FC5" w14:paraId="47B24BCB" w14:textId="77777777" w:rsidTr="00C7193B">
        <w:trPr>
          <w:trHeight w:val="390"/>
        </w:trPr>
        <w:tc>
          <w:tcPr>
            <w:tcW w:w="2330" w:type="dxa"/>
            <w:gridSpan w:val="2"/>
            <w:tcBorders>
              <w:left w:val="single" w:sz="8" w:space="0" w:color="auto"/>
            </w:tcBorders>
          </w:tcPr>
          <w:p w14:paraId="6B0985E6" w14:textId="77777777" w:rsidR="005F2FC5" w:rsidRPr="00011829" w:rsidRDefault="005F2FC5" w:rsidP="00C7193B">
            <w:pPr>
              <w:rPr>
                <w:rFonts w:cstheme="minorHAnsi"/>
                <w:sz w:val="24"/>
                <w:szCs w:val="24"/>
              </w:rPr>
            </w:pPr>
            <w:r>
              <w:rPr>
                <w:rFonts w:cstheme="minorHAnsi"/>
                <w:sz w:val="24"/>
                <w:szCs w:val="24"/>
              </w:rPr>
              <w:t>Resources/Materials</w:t>
            </w:r>
          </w:p>
        </w:tc>
        <w:tc>
          <w:tcPr>
            <w:tcW w:w="5370" w:type="dxa"/>
            <w:tcBorders>
              <w:left w:val="single" w:sz="8" w:space="0" w:color="auto"/>
            </w:tcBorders>
          </w:tcPr>
          <w:p w14:paraId="338028B0" w14:textId="447D8136" w:rsidR="000A2126" w:rsidRDefault="000A2126" w:rsidP="005F2FC5">
            <w:pPr>
              <w:pStyle w:val="ListParagraph"/>
              <w:numPr>
                <w:ilvl w:val="0"/>
                <w:numId w:val="34"/>
              </w:numPr>
              <w:rPr>
                <w:rFonts w:cstheme="minorHAnsi"/>
                <w:sz w:val="24"/>
                <w:szCs w:val="24"/>
              </w:rPr>
            </w:pPr>
            <w:r>
              <w:rPr>
                <w:rFonts w:cstheme="minorHAnsi"/>
                <w:sz w:val="24"/>
                <w:szCs w:val="24"/>
              </w:rPr>
              <w:t>My Math Platform</w:t>
            </w:r>
          </w:p>
          <w:p w14:paraId="6762AE4E" w14:textId="635E9597" w:rsidR="005F2FC5" w:rsidRDefault="005F2FC5" w:rsidP="005F2FC5">
            <w:pPr>
              <w:pStyle w:val="ListParagraph"/>
              <w:numPr>
                <w:ilvl w:val="0"/>
                <w:numId w:val="34"/>
              </w:numPr>
              <w:rPr>
                <w:rFonts w:cstheme="minorHAnsi"/>
                <w:sz w:val="24"/>
                <w:szCs w:val="24"/>
              </w:rPr>
            </w:pPr>
            <w:r>
              <w:rPr>
                <w:rFonts w:cstheme="minorHAnsi"/>
                <w:sz w:val="24"/>
                <w:szCs w:val="24"/>
              </w:rPr>
              <w:t>2</w:t>
            </w:r>
            <w:r w:rsidR="00F35F46">
              <w:rPr>
                <w:rFonts w:cstheme="minorHAnsi"/>
                <w:sz w:val="24"/>
                <w:szCs w:val="24"/>
              </w:rPr>
              <w:t xml:space="preserve">024-2025 </w:t>
            </w:r>
            <w:r>
              <w:rPr>
                <w:rFonts w:cstheme="minorHAnsi"/>
                <w:sz w:val="24"/>
                <w:szCs w:val="24"/>
              </w:rPr>
              <w:t>EOY Data</w:t>
            </w:r>
          </w:p>
          <w:p w14:paraId="4FC5D9F3" w14:textId="04032432" w:rsidR="005F2FC5" w:rsidRDefault="005F2FC5" w:rsidP="005F2FC5">
            <w:pPr>
              <w:pStyle w:val="ListParagraph"/>
              <w:numPr>
                <w:ilvl w:val="0"/>
                <w:numId w:val="34"/>
              </w:numPr>
              <w:rPr>
                <w:rFonts w:cstheme="minorHAnsi"/>
                <w:sz w:val="24"/>
                <w:szCs w:val="24"/>
              </w:rPr>
            </w:pPr>
            <w:r>
              <w:rPr>
                <w:rFonts w:cstheme="minorHAnsi"/>
                <w:sz w:val="24"/>
                <w:szCs w:val="24"/>
              </w:rPr>
              <w:t>2</w:t>
            </w:r>
            <w:r w:rsidR="00F35F46">
              <w:rPr>
                <w:rFonts w:cstheme="minorHAnsi"/>
                <w:sz w:val="24"/>
                <w:szCs w:val="24"/>
              </w:rPr>
              <w:t>025-2026</w:t>
            </w:r>
            <w:r>
              <w:rPr>
                <w:rFonts w:cstheme="minorHAnsi"/>
                <w:sz w:val="24"/>
                <w:szCs w:val="24"/>
              </w:rPr>
              <w:t xml:space="preserve"> Common Assessments</w:t>
            </w:r>
          </w:p>
          <w:p w14:paraId="74472387" w14:textId="77777777" w:rsidR="005F2FC5" w:rsidRDefault="005F2FC5" w:rsidP="005F2FC5">
            <w:pPr>
              <w:pStyle w:val="ListParagraph"/>
              <w:numPr>
                <w:ilvl w:val="0"/>
                <w:numId w:val="34"/>
              </w:numPr>
              <w:rPr>
                <w:rFonts w:cstheme="minorHAnsi"/>
                <w:sz w:val="24"/>
                <w:szCs w:val="24"/>
              </w:rPr>
            </w:pPr>
            <w:r>
              <w:rPr>
                <w:rFonts w:cstheme="minorHAnsi"/>
                <w:sz w:val="24"/>
                <w:szCs w:val="24"/>
              </w:rPr>
              <w:t>Special Education IEPs and Goals</w:t>
            </w:r>
          </w:p>
          <w:p w14:paraId="682AF398" w14:textId="50AFDFEA" w:rsidR="005F2FC5" w:rsidRDefault="005F2FC5" w:rsidP="005F2FC5">
            <w:pPr>
              <w:pStyle w:val="ListParagraph"/>
              <w:numPr>
                <w:ilvl w:val="0"/>
                <w:numId w:val="34"/>
              </w:numPr>
              <w:rPr>
                <w:rFonts w:cstheme="minorHAnsi"/>
                <w:sz w:val="24"/>
                <w:szCs w:val="24"/>
              </w:rPr>
            </w:pPr>
            <w:r>
              <w:rPr>
                <w:rFonts w:cstheme="minorHAnsi"/>
                <w:sz w:val="24"/>
                <w:szCs w:val="24"/>
              </w:rPr>
              <w:t>2</w:t>
            </w:r>
            <w:r w:rsidR="00F35F46">
              <w:rPr>
                <w:rFonts w:cstheme="minorHAnsi"/>
                <w:sz w:val="24"/>
                <w:szCs w:val="24"/>
              </w:rPr>
              <w:t>025-2026</w:t>
            </w:r>
            <w:r>
              <w:rPr>
                <w:rFonts w:cstheme="minorHAnsi"/>
                <w:sz w:val="24"/>
                <w:szCs w:val="24"/>
              </w:rPr>
              <w:t xml:space="preserve"> BOY, MOY, EOY Data</w:t>
            </w:r>
          </w:p>
          <w:p w14:paraId="52CFEA4E" w14:textId="77777777" w:rsidR="005F2FC5" w:rsidRDefault="005F2FC5" w:rsidP="005F2FC5">
            <w:pPr>
              <w:pStyle w:val="ListParagraph"/>
              <w:numPr>
                <w:ilvl w:val="0"/>
                <w:numId w:val="34"/>
              </w:numPr>
              <w:rPr>
                <w:rFonts w:cstheme="minorHAnsi"/>
                <w:sz w:val="24"/>
                <w:szCs w:val="24"/>
              </w:rPr>
            </w:pPr>
            <w:r>
              <w:rPr>
                <w:rFonts w:cstheme="minorHAnsi"/>
                <w:sz w:val="24"/>
                <w:szCs w:val="24"/>
              </w:rPr>
              <w:t>Texas Pre-Kindergarten Guidelines</w:t>
            </w:r>
          </w:p>
          <w:p w14:paraId="0D5C953F" w14:textId="77777777" w:rsidR="005F2FC5" w:rsidRDefault="005F2FC5" w:rsidP="005F2FC5">
            <w:pPr>
              <w:pStyle w:val="ListParagraph"/>
              <w:numPr>
                <w:ilvl w:val="0"/>
                <w:numId w:val="34"/>
              </w:numPr>
              <w:rPr>
                <w:rFonts w:cstheme="minorHAnsi"/>
                <w:sz w:val="24"/>
                <w:szCs w:val="24"/>
              </w:rPr>
            </w:pPr>
            <w:r>
              <w:rPr>
                <w:rFonts w:cstheme="minorHAnsi"/>
                <w:sz w:val="24"/>
                <w:szCs w:val="24"/>
              </w:rPr>
              <w:t>Classroom manipulatives</w:t>
            </w:r>
          </w:p>
          <w:p w14:paraId="33D63C5F" w14:textId="77777777" w:rsidR="005F2FC5" w:rsidRDefault="005F2FC5" w:rsidP="005F2FC5">
            <w:pPr>
              <w:pStyle w:val="ListParagraph"/>
              <w:numPr>
                <w:ilvl w:val="0"/>
                <w:numId w:val="34"/>
              </w:numPr>
              <w:rPr>
                <w:rFonts w:cstheme="minorHAnsi"/>
                <w:sz w:val="24"/>
                <w:szCs w:val="24"/>
              </w:rPr>
            </w:pPr>
            <w:r>
              <w:rPr>
                <w:rFonts w:cstheme="minorHAnsi"/>
                <w:sz w:val="24"/>
                <w:szCs w:val="24"/>
              </w:rPr>
              <w:t>SPOT Observation Form</w:t>
            </w:r>
          </w:p>
          <w:p w14:paraId="1EE66659" w14:textId="467058D8" w:rsidR="005F2FC5" w:rsidRPr="00F35F46" w:rsidRDefault="005F2FC5" w:rsidP="00F35F46">
            <w:pPr>
              <w:pStyle w:val="ListParagraph"/>
              <w:numPr>
                <w:ilvl w:val="0"/>
                <w:numId w:val="34"/>
              </w:numPr>
              <w:rPr>
                <w:rFonts w:cstheme="minorHAnsi"/>
                <w:sz w:val="24"/>
                <w:szCs w:val="24"/>
              </w:rPr>
            </w:pPr>
            <w:r>
              <w:rPr>
                <w:rFonts w:cstheme="minorHAnsi"/>
                <w:sz w:val="24"/>
                <w:szCs w:val="24"/>
              </w:rPr>
              <w:t>Attendance Data 2</w:t>
            </w:r>
            <w:r w:rsidR="00F35F46">
              <w:rPr>
                <w:rFonts w:cstheme="minorHAnsi"/>
                <w:sz w:val="24"/>
                <w:szCs w:val="24"/>
              </w:rPr>
              <w:t>024-2025</w:t>
            </w:r>
            <w:r>
              <w:rPr>
                <w:rFonts w:cstheme="minorHAnsi"/>
                <w:sz w:val="24"/>
                <w:szCs w:val="24"/>
              </w:rPr>
              <w:t xml:space="preserve"> EOY</w:t>
            </w:r>
          </w:p>
        </w:tc>
        <w:tc>
          <w:tcPr>
            <w:tcW w:w="3370" w:type="dxa"/>
            <w:tcBorders>
              <w:left w:val="single" w:sz="8" w:space="0" w:color="auto"/>
            </w:tcBorders>
            <w:vAlign w:val="center"/>
          </w:tcPr>
          <w:p w14:paraId="07F11B55" w14:textId="77777777" w:rsidR="005F2FC5" w:rsidRDefault="005F2FC5" w:rsidP="00C7193B">
            <w:pPr>
              <w:jc w:val="center"/>
              <w:rPr>
                <w:rFonts w:cstheme="minorHAnsi"/>
                <w:b/>
                <w:bCs/>
                <w:sz w:val="24"/>
                <w:szCs w:val="24"/>
              </w:rPr>
            </w:pPr>
            <w:r>
              <w:rPr>
                <w:rFonts w:cstheme="minorHAnsi"/>
                <w:b/>
                <w:bCs/>
                <w:sz w:val="24"/>
                <w:szCs w:val="24"/>
              </w:rPr>
              <w:t>0.00</w:t>
            </w:r>
          </w:p>
        </w:tc>
      </w:tr>
      <w:tr w:rsidR="005F2FC5" w14:paraId="4D834C3E" w14:textId="77777777" w:rsidTr="00C7193B">
        <w:trPr>
          <w:trHeight w:val="390"/>
        </w:trPr>
        <w:tc>
          <w:tcPr>
            <w:tcW w:w="2330" w:type="dxa"/>
            <w:gridSpan w:val="2"/>
            <w:tcBorders>
              <w:left w:val="single" w:sz="8" w:space="0" w:color="auto"/>
            </w:tcBorders>
          </w:tcPr>
          <w:p w14:paraId="1E128244" w14:textId="77777777" w:rsidR="005F2FC5" w:rsidRDefault="005F2FC5" w:rsidP="00C7193B">
            <w:pPr>
              <w:rPr>
                <w:rFonts w:cstheme="minorHAnsi"/>
                <w:sz w:val="24"/>
                <w:szCs w:val="24"/>
              </w:rPr>
            </w:pPr>
            <w:r>
              <w:rPr>
                <w:rFonts w:cstheme="minorHAnsi"/>
                <w:sz w:val="24"/>
                <w:szCs w:val="24"/>
              </w:rPr>
              <w:t>Purchased Services</w:t>
            </w:r>
          </w:p>
        </w:tc>
        <w:tc>
          <w:tcPr>
            <w:tcW w:w="5370" w:type="dxa"/>
            <w:tcBorders>
              <w:left w:val="single" w:sz="8" w:space="0" w:color="auto"/>
            </w:tcBorders>
          </w:tcPr>
          <w:p w14:paraId="471C242C" w14:textId="591842D7" w:rsidR="005F2FC5" w:rsidRPr="00E367AF" w:rsidRDefault="005F2FC5" w:rsidP="005F2FC5">
            <w:pPr>
              <w:pStyle w:val="ListParagraph"/>
              <w:numPr>
                <w:ilvl w:val="0"/>
                <w:numId w:val="34"/>
              </w:numPr>
              <w:rPr>
                <w:rFonts w:cstheme="minorHAnsi"/>
                <w:sz w:val="24"/>
                <w:szCs w:val="24"/>
              </w:rPr>
            </w:pPr>
          </w:p>
        </w:tc>
        <w:tc>
          <w:tcPr>
            <w:tcW w:w="3370" w:type="dxa"/>
            <w:tcBorders>
              <w:left w:val="single" w:sz="8" w:space="0" w:color="auto"/>
            </w:tcBorders>
            <w:vAlign w:val="center"/>
          </w:tcPr>
          <w:p w14:paraId="1DA4920A" w14:textId="2B56185A" w:rsidR="005F2FC5" w:rsidRDefault="005F2FC5" w:rsidP="00C7193B">
            <w:pPr>
              <w:jc w:val="center"/>
              <w:rPr>
                <w:rFonts w:cstheme="minorHAnsi"/>
                <w:b/>
                <w:bCs/>
                <w:sz w:val="24"/>
                <w:szCs w:val="24"/>
              </w:rPr>
            </w:pPr>
          </w:p>
        </w:tc>
      </w:tr>
    </w:tbl>
    <w:p w14:paraId="1CE7A644" w14:textId="2F76D155" w:rsidR="00930A06" w:rsidRDefault="00930A06" w:rsidP="00126B1D">
      <w:pPr>
        <w:ind w:left="-900"/>
        <w:rPr>
          <w:rFonts w:ascii="Century Gothic" w:hAnsi="Century Gothic"/>
        </w:rPr>
      </w:pPr>
      <w:r>
        <w:rPr>
          <w:rFonts w:ascii="Century Gothic" w:hAnsi="Century Gothic"/>
        </w:rPr>
        <w:br w:type="page"/>
      </w:r>
    </w:p>
    <w:p w14:paraId="4149683B" w14:textId="77777777" w:rsidR="00C14195" w:rsidRDefault="00C14195" w:rsidP="00112D8E">
      <w:pPr>
        <w:rPr>
          <w:rFonts w:ascii="Century Gothic" w:hAnsi="Century Gothic"/>
        </w:rPr>
      </w:pPr>
    </w:p>
    <w:p w14:paraId="36CEA26C" w14:textId="77777777" w:rsidR="00930A06" w:rsidRDefault="00930A06" w:rsidP="00112D8E">
      <w:pPr>
        <w:rPr>
          <w:rFonts w:ascii="Century Gothic" w:hAnsi="Century Gothic"/>
        </w:rPr>
      </w:pPr>
    </w:p>
    <w:tbl>
      <w:tblPr>
        <w:tblStyle w:val="TableGrid"/>
        <w:tblW w:w="11070" w:type="dxa"/>
        <w:tblInd w:w="-905" w:type="dxa"/>
        <w:tblLook w:val="04A0" w:firstRow="1" w:lastRow="0" w:firstColumn="1" w:lastColumn="0" w:noHBand="0" w:noVBand="1"/>
      </w:tblPr>
      <w:tblGrid>
        <w:gridCol w:w="1350"/>
        <w:gridCol w:w="980"/>
        <w:gridCol w:w="5370"/>
        <w:gridCol w:w="3370"/>
      </w:tblGrid>
      <w:tr w:rsidR="00930A06" w:rsidRPr="00112D8E" w14:paraId="78767E08" w14:textId="77777777" w:rsidTr="00BF4206">
        <w:trPr>
          <w:trHeight w:val="728"/>
        </w:trPr>
        <w:tc>
          <w:tcPr>
            <w:tcW w:w="1350" w:type="dxa"/>
            <w:vMerge w:val="restart"/>
            <w:shd w:val="clear" w:color="auto" w:fill="FFF2CC" w:themeFill="accent4" w:themeFillTint="33"/>
          </w:tcPr>
          <w:p w14:paraId="5C110897" w14:textId="57BF2A13" w:rsidR="00930A06" w:rsidRDefault="00930A06" w:rsidP="00697B05">
            <w:pPr>
              <w:rPr>
                <w:rFonts w:ascii="Century Gothic" w:hAnsi="Century Gothic"/>
              </w:rPr>
            </w:pPr>
            <w:r w:rsidRPr="00C06449">
              <w:rPr>
                <w:rFonts w:ascii="Century Gothic" w:hAnsi="Century Gothic"/>
                <w:noProof/>
              </w:rPr>
              <mc:AlternateContent>
                <mc:Choice Requires="wps">
                  <w:drawing>
                    <wp:anchor distT="45720" distB="45720" distL="114300" distR="114300" simplePos="0" relativeHeight="251665408" behindDoc="0" locked="0" layoutInCell="1" allowOverlap="1" wp14:anchorId="2A6F64C6" wp14:editId="2CF6109E">
                      <wp:simplePos x="0" y="0"/>
                      <wp:positionH relativeFrom="column">
                        <wp:posOffset>-1181100</wp:posOffset>
                      </wp:positionH>
                      <wp:positionV relativeFrom="paragraph">
                        <wp:posOffset>4014470</wp:posOffset>
                      </wp:positionV>
                      <wp:extent cx="2997835" cy="563245"/>
                      <wp:effectExtent l="0" t="1905" r="10160" b="1016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997835" cy="563245"/>
                              </a:xfrm>
                              <a:prstGeom prst="rect">
                                <a:avLst/>
                              </a:prstGeom>
                              <a:solidFill>
                                <a:srgbClr val="FFFFFF"/>
                              </a:solidFill>
                              <a:ln w="9525">
                                <a:solidFill>
                                  <a:srgbClr val="000000"/>
                                </a:solidFill>
                                <a:miter lim="800000"/>
                                <a:headEnd/>
                                <a:tailEnd/>
                              </a:ln>
                            </wps:spPr>
                            <wps:txbx>
                              <w:txbxContent>
                                <w:p w14:paraId="329D6AA5" w14:textId="41B0A1A7" w:rsidR="00930A06" w:rsidRPr="00CB7C16" w:rsidRDefault="00930A06" w:rsidP="006D37F3">
                                  <w:pPr>
                                    <w:jc w:val="center"/>
                                    <w:rPr>
                                      <w:b/>
                                      <w:bCs/>
                                      <w:sz w:val="56"/>
                                      <w:szCs w:val="56"/>
                                    </w:rPr>
                                  </w:pPr>
                                  <w:r w:rsidRPr="00CB7C16">
                                    <w:rPr>
                                      <w:b/>
                                      <w:bCs/>
                                      <w:sz w:val="56"/>
                                      <w:szCs w:val="56"/>
                                    </w:rPr>
                                    <w:t xml:space="preserve">Key Action </w:t>
                                  </w:r>
                                  <w:r w:rsidR="006D37F3">
                                    <w:rPr>
                                      <w:b/>
                                      <w:bCs/>
                                      <w:sz w:val="56"/>
                                      <w:szCs w:val="56"/>
                                    </w:rPr>
                                    <w:t>Four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6F64C6" id="_x0000_s1029" type="#_x0000_t202" style="position:absolute;margin-left:-93pt;margin-top:316.1pt;width:236.05pt;height:44.35pt;rotation:-90;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">
                      <v:textbox>
                        <w:txbxContent>
                          <w:p w14:paraId="329D6AA5" w14:textId="41B0A1A7" w:rsidR="00930A06" w:rsidRPr="00CB7C16" w:rsidRDefault="00930A06" w:rsidP="006D37F3">
                            <w:pPr>
                              <w:jc w:val="center"/>
                              <w:rPr>
                                <w:b/>
                                <w:bCs/>
                                <w:sz w:val="56"/>
                                <w:szCs w:val="56"/>
                              </w:rPr>
                            </w:pPr>
                            <w:r w:rsidRPr="00CB7C16">
                              <w:rPr>
                                <w:b/>
                                <w:bCs/>
                                <w:sz w:val="56"/>
                                <w:szCs w:val="56"/>
                              </w:rPr>
                              <w:t xml:space="preserve">Key Action </w:t>
                            </w:r>
                            <w:r w:rsidR="006D37F3">
                              <w:rPr>
                                <w:b/>
                                <w:bCs/>
                                <w:sz w:val="56"/>
                                <w:szCs w:val="56"/>
                              </w:rPr>
                              <w:t>Four</w:t>
                            </w:r>
                          </w:p>
                        </w:txbxContent>
                      </v:textbox>
                      <w10:wrap type="square"/>
                    </v:shape>
                  </w:pict>
                </mc:Fallback>
              </mc:AlternateContent>
            </w:r>
          </w:p>
        </w:tc>
        <w:tc>
          <w:tcPr>
            <w:tcW w:w="9720" w:type="dxa"/>
            <w:gridSpan w:val="3"/>
          </w:tcPr>
          <w:p w14:paraId="14838218" w14:textId="77777777" w:rsidR="00930A06" w:rsidRDefault="00930A06" w:rsidP="00697B05">
            <w:pPr>
              <w:rPr>
                <w:rFonts w:cstheme="minorHAnsi"/>
                <w:b/>
                <w:bCs/>
                <w:sz w:val="24"/>
                <w:szCs w:val="24"/>
              </w:rPr>
            </w:pPr>
            <w:r w:rsidRPr="00112D8E">
              <w:rPr>
                <w:rFonts w:cstheme="minorHAnsi"/>
                <w:b/>
                <w:bCs/>
                <w:sz w:val="24"/>
                <w:szCs w:val="24"/>
              </w:rPr>
              <w:t>Key Action</w:t>
            </w:r>
          </w:p>
          <w:p w14:paraId="14228227" w14:textId="77777777" w:rsidR="00930A06" w:rsidRPr="004B7D54" w:rsidRDefault="00930A06" w:rsidP="00697B05">
            <w:pPr>
              <w:rPr>
                <w:rFonts w:cstheme="minorHAnsi"/>
                <w:b/>
                <w:bCs/>
                <w:sz w:val="24"/>
                <w:szCs w:val="24"/>
              </w:rPr>
            </w:pPr>
          </w:p>
          <w:p w14:paraId="0AE7C4D3" w14:textId="1D1DF348" w:rsidR="00930A06" w:rsidRPr="00112D8E" w:rsidRDefault="008C7314" w:rsidP="00697B05">
            <w:pPr>
              <w:rPr>
                <w:rFonts w:cstheme="minorHAnsi"/>
                <w:sz w:val="24"/>
                <w:szCs w:val="24"/>
              </w:rPr>
            </w:pPr>
            <w:r>
              <w:rPr>
                <w:rFonts w:cstheme="minorHAnsi"/>
                <w:sz w:val="24"/>
                <w:szCs w:val="24"/>
              </w:rPr>
              <w:t>MLK</w:t>
            </w:r>
            <w:r w:rsidR="003536F0">
              <w:rPr>
                <w:rFonts w:cstheme="minorHAnsi"/>
                <w:sz w:val="24"/>
                <w:szCs w:val="24"/>
              </w:rPr>
              <w:t xml:space="preserve"> ECC will</w:t>
            </w:r>
            <w:r w:rsidR="00431DDB">
              <w:rPr>
                <w:rFonts w:cstheme="minorHAnsi"/>
                <w:sz w:val="24"/>
                <w:szCs w:val="24"/>
              </w:rPr>
              <w:t xml:space="preserve"> </w:t>
            </w:r>
            <w:r w:rsidR="006A2E27">
              <w:rPr>
                <w:rFonts w:cstheme="minorHAnsi"/>
                <w:sz w:val="24"/>
                <w:szCs w:val="24"/>
              </w:rPr>
              <w:t xml:space="preserve">improve English proficiency for Emergent Bilingual students. </w:t>
            </w:r>
            <w:r w:rsidR="003A6B83">
              <w:rPr>
                <w:rFonts w:cstheme="minorHAnsi"/>
                <w:sz w:val="24"/>
                <w:szCs w:val="24"/>
              </w:rPr>
              <w:t xml:space="preserve"> </w:t>
            </w:r>
          </w:p>
        </w:tc>
      </w:tr>
      <w:tr w:rsidR="00930A06" w:rsidRPr="00562B9B" w14:paraId="5DE549E9" w14:textId="77777777" w:rsidTr="00BF4206">
        <w:trPr>
          <w:trHeight w:val="728"/>
        </w:trPr>
        <w:tc>
          <w:tcPr>
            <w:tcW w:w="1350" w:type="dxa"/>
            <w:vMerge/>
            <w:shd w:val="clear" w:color="auto" w:fill="FFF2CC" w:themeFill="accent4" w:themeFillTint="33"/>
          </w:tcPr>
          <w:p w14:paraId="74CDFFA0" w14:textId="77777777" w:rsidR="00930A06" w:rsidRDefault="00930A06" w:rsidP="00697B05">
            <w:pPr>
              <w:rPr>
                <w:rFonts w:ascii="Century Gothic" w:hAnsi="Century Gothic"/>
              </w:rPr>
            </w:pPr>
          </w:p>
        </w:tc>
        <w:tc>
          <w:tcPr>
            <w:tcW w:w="9720" w:type="dxa"/>
            <w:gridSpan w:val="3"/>
          </w:tcPr>
          <w:p w14:paraId="1DD48DBF" w14:textId="77777777" w:rsidR="00930A06" w:rsidRDefault="00930A06" w:rsidP="00697B05">
            <w:pPr>
              <w:pStyle w:val="ListParagraph"/>
              <w:ind w:left="-20"/>
              <w:rPr>
                <w:rFonts w:cstheme="minorHAnsi"/>
                <w:b/>
                <w:bCs/>
                <w:sz w:val="24"/>
                <w:szCs w:val="24"/>
              </w:rPr>
            </w:pPr>
            <w:r w:rsidRPr="00562B9B">
              <w:rPr>
                <w:rFonts w:cstheme="minorHAnsi"/>
                <w:b/>
                <w:bCs/>
                <w:sz w:val="24"/>
                <w:szCs w:val="24"/>
              </w:rPr>
              <w:t>Indicators of success</w:t>
            </w:r>
          </w:p>
          <w:p w14:paraId="7E4E8C29" w14:textId="77777777" w:rsidR="00930A06" w:rsidRPr="00562B9B" w:rsidRDefault="00930A06" w:rsidP="00697B05">
            <w:pPr>
              <w:pStyle w:val="ListParagraph"/>
              <w:ind w:left="-20"/>
              <w:rPr>
                <w:rFonts w:cstheme="minorHAnsi"/>
                <w:b/>
                <w:bCs/>
                <w:sz w:val="24"/>
                <w:szCs w:val="24"/>
              </w:rPr>
            </w:pPr>
          </w:p>
          <w:p w14:paraId="5CD4F532" w14:textId="3E9BF0BE" w:rsidR="00D72B75" w:rsidRDefault="001A7633" w:rsidP="00142F70">
            <w:pPr>
              <w:pStyle w:val="ListParagraph"/>
              <w:numPr>
                <w:ilvl w:val="0"/>
                <w:numId w:val="18"/>
              </w:numPr>
              <w:ind w:left="430"/>
              <w:rPr>
                <w:rFonts w:cstheme="minorHAnsi"/>
                <w:color w:val="000000" w:themeColor="text1"/>
                <w:sz w:val="24"/>
                <w:szCs w:val="24"/>
              </w:rPr>
            </w:pPr>
            <w:r>
              <w:rPr>
                <w:rFonts w:cstheme="minorHAnsi"/>
                <w:color w:val="000000" w:themeColor="text1"/>
                <w:sz w:val="24"/>
                <w:szCs w:val="24"/>
              </w:rPr>
              <w:t xml:space="preserve">MLK ECC will use </w:t>
            </w:r>
            <w:r w:rsidR="000C5522">
              <w:rPr>
                <w:rFonts w:cstheme="minorHAnsi"/>
                <w:color w:val="000000" w:themeColor="text1"/>
                <w:sz w:val="24"/>
                <w:szCs w:val="24"/>
              </w:rPr>
              <w:t>MLK Progress tracker</w:t>
            </w:r>
            <w:r w:rsidR="001A0836">
              <w:rPr>
                <w:rFonts w:cstheme="minorHAnsi"/>
                <w:color w:val="000000" w:themeColor="text1"/>
                <w:sz w:val="24"/>
                <w:szCs w:val="24"/>
              </w:rPr>
              <w:t xml:space="preserve"> </w:t>
            </w:r>
            <w:r w:rsidR="007264A3">
              <w:rPr>
                <w:rFonts w:cstheme="minorHAnsi"/>
                <w:color w:val="000000" w:themeColor="text1"/>
                <w:sz w:val="24"/>
                <w:szCs w:val="24"/>
              </w:rPr>
              <w:t xml:space="preserve">to gauge </w:t>
            </w:r>
            <w:r w:rsidR="000C34F0">
              <w:rPr>
                <w:rFonts w:cstheme="minorHAnsi"/>
                <w:color w:val="000000" w:themeColor="text1"/>
                <w:sz w:val="24"/>
                <w:szCs w:val="24"/>
              </w:rPr>
              <w:t>l</w:t>
            </w:r>
            <w:r w:rsidR="00871ED4">
              <w:rPr>
                <w:rFonts w:cstheme="minorHAnsi"/>
                <w:color w:val="000000" w:themeColor="text1"/>
                <w:sz w:val="24"/>
                <w:szCs w:val="24"/>
              </w:rPr>
              <w:t>evels of listening</w:t>
            </w:r>
            <w:r w:rsidR="00B93E95">
              <w:rPr>
                <w:rFonts w:cstheme="minorHAnsi"/>
                <w:color w:val="000000" w:themeColor="text1"/>
                <w:sz w:val="24"/>
                <w:szCs w:val="24"/>
              </w:rPr>
              <w:t xml:space="preserve">, speaking, reading and writing.  </w:t>
            </w:r>
          </w:p>
          <w:p w14:paraId="4A4A3B17" w14:textId="6558F822" w:rsidR="00444778" w:rsidRPr="00150ED0" w:rsidRDefault="00150ED0" w:rsidP="00444778">
            <w:pPr>
              <w:pStyle w:val="ListParagraph"/>
              <w:numPr>
                <w:ilvl w:val="0"/>
                <w:numId w:val="35"/>
              </w:numPr>
              <w:rPr>
                <w:rFonts w:cstheme="minorHAnsi"/>
                <w:color w:val="000000" w:themeColor="text1"/>
                <w:sz w:val="24"/>
                <w:szCs w:val="24"/>
              </w:rPr>
            </w:pPr>
            <w:r>
              <w:rPr>
                <w:rFonts w:cstheme="minorHAnsi"/>
                <w:color w:val="000000" w:themeColor="text1"/>
                <w:sz w:val="24"/>
                <w:szCs w:val="24"/>
              </w:rPr>
              <w:t xml:space="preserve">Students will be rated in </w:t>
            </w:r>
            <w:r w:rsidR="000C5522">
              <w:rPr>
                <w:rFonts w:cstheme="minorHAnsi"/>
                <w:color w:val="000000" w:themeColor="text1"/>
                <w:sz w:val="24"/>
                <w:szCs w:val="24"/>
              </w:rPr>
              <w:t>December</w:t>
            </w:r>
            <w:r>
              <w:rPr>
                <w:rFonts w:cstheme="minorHAnsi"/>
                <w:color w:val="000000" w:themeColor="text1"/>
                <w:sz w:val="24"/>
                <w:szCs w:val="24"/>
              </w:rPr>
              <w:t xml:space="preserve"> (BOY)</w:t>
            </w:r>
            <w:r w:rsidR="000C5522">
              <w:rPr>
                <w:rFonts w:cstheme="minorHAnsi"/>
                <w:color w:val="000000" w:themeColor="text1"/>
                <w:sz w:val="24"/>
                <w:szCs w:val="24"/>
              </w:rPr>
              <w:t xml:space="preserve">, February (MOY), </w:t>
            </w:r>
            <w:r>
              <w:rPr>
                <w:rFonts w:cstheme="minorHAnsi"/>
                <w:color w:val="000000" w:themeColor="text1"/>
                <w:sz w:val="24"/>
                <w:szCs w:val="24"/>
              </w:rPr>
              <w:t xml:space="preserve">again in May (EOY) to show growth the areas of listening, speaking, reading, and writing. </w:t>
            </w:r>
            <w:r w:rsidR="005C1C84" w:rsidRPr="00150ED0">
              <w:rPr>
                <w:rFonts w:cstheme="minorHAnsi"/>
                <w:sz w:val="24"/>
                <w:szCs w:val="24"/>
              </w:rPr>
              <w:t>By</w:t>
            </w:r>
            <w:r w:rsidR="000C5522">
              <w:rPr>
                <w:rFonts w:cstheme="minorHAnsi"/>
                <w:sz w:val="24"/>
                <w:szCs w:val="24"/>
              </w:rPr>
              <w:t xml:space="preserve"> May</w:t>
            </w:r>
            <w:r w:rsidR="005C1C84" w:rsidRPr="00150ED0">
              <w:rPr>
                <w:rFonts w:cstheme="minorHAnsi"/>
                <w:sz w:val="24"/>
                <w:szCs w:val="24"/>
              </w:rPr>
              <w:t xml:space="preserve"> of 202</w:t>
            </w:r>
            <w:r w:rsidR="0080437E">
              <w:rPr>
                <w:rFonts w:cstheme="minorHAnsi"/>
                <w:sz w:val="24"/>
                <w:szCs w:val="24"/>
              </w:rPr>
              <w:t>6</w:t>
            </w:r>
            <w:r w:rsidR="005C1C84" w:rsidRPr="00150ED0">
              <w:rPr>
                <w:rFonts w:cstheme="minorHAnsi"/>
                <w:sz w:val="24"/>
                <w:szCs w:val="24"/>
              </w:rPr>
              <w:t xml:space="preserve">, </w:t>
            </w:r>
            <w:r w:rsidR="00626C0D" w:rsidRPr="0080437E">
              <w:rPr>
                <w:rFonts w:cstheme="minorHAnsi"/>
                <w:sz w:val="24"/>
                <w:szCs w:val="24"/>
              </w:rPr>
              <w:t>5</w:t>
            </w:r>
            <w:r w:rsidR="00A4681B" w:rsidRPr="0080437E">
              <w:rPr>
                <w:rFonts w:cstheme="minorHAnsi"/>
                <w:sz w:val="24"/>
                <w:szCs w:val="24"/>
              </w:rPr>
              <w:t>0% of Emergent Bilingual</w:t>
            </w:r>
            <w:r w:rsidR="00A4681B" w:rsidRPr="00150ED0">
              <w:rPr>
                <w:rFonts w:cstheme="minorHAnsi"/>
                <w:sz w:val="24"/>
                <w:szCs w:val="24"/>
              </w:rPr>
              <w:t xml:space="preserve"> students will show individual growth as measured by </w:t>
            </w:r>
            <w:r w:rsidR="00660A2A">
              <w:rPr>
                <w:rFonts w:cstheme="minorHAnsi"/>
                <w:sz w:val="24"/>
                <w:szCs w:val="24"/>
              </w:rPr>
              <w:t>MLK listening, speaking, reading and writing tracker</w:t>
            </w:r>
            <w:r w:rsidR="00BA6857" w:rsidRPr="00150ED0">
              <w:rPr>
                <w:rFonts w:cstheme="minorHAnsi"/>
                <w:sz w:val="24"/>
                <w:szCs w:val="24"/>
              </w:rPr>
              <w:t xml:space="preserve">. </w:t>
            </w:r>
          </w:p>
          <w:p w14:paraId="0416130B" w14:textId="06CFA548" w:rsidR="00D31527" w:rsidRPr="00012DFB" w:rsidRDefault="00D31527" w:rsidP="00D72B75">
            <w:pPr>
              <w:pStyle w:val="ListParagraph"/>
              <w:numPr>
                <w:ilvl w:val="0"/>
                <w:numId w:val="18"/>
              </w:numPr>
              <w:ind w:left="430"/>
              <w:rPr>
                <w:rFonts w:cstheme="minorHAnsi"/>
                <w:sz w:val="24"/>
                <w:szCs w:val="24"/>
              </w:rPr>
            </w:pPr>
            <w:r>
              <w:rPr>
                <w:rFonts w:cstheme="minorHAnsi"/>
                <w:sz w:val="24"/>
                <w:szCs w:val="24"/>
              </w:rPr>
              <w:t xml:space="preserve">By PEIMS snapshot, </w:t>
            </w:r>
            <w:r w:rsidRPr="0080437E">
              <w:rPr>
                <w:rFonts w:cstheme="minorHAnsi"/>
                <w:sz w:val="24"/>
                <w:szCs w:val="24"/>
              </w:rPr>
              <w:t>100%</w:t>
            </w:r>
            <w:r>
              <w:rPr>
                <w:rFonts w:cstheme="minorHAnsi"/>
                <w:sz w:val="24"/>
                <w:szCs w:val="24"/>
              </w:rPr>
              <w:t xml:space="preserve"> of new to HISD students, defined as those completing the Home Language Survey, who are identified as EB after the EB Identification </w:t>
            </w:r>
            <w:proofErr w:type="gramStart"/>
            <w:r>
              <w:rPr>
                <w:rFonts w:cstheme="minorHAnsi"/>
                <w:sz w:val="24"/>
                <w:szCs w:val="24"/>
              </w:rPr>
              <w:t>Test</w:t>
            </w:r>
            <w:proofErr w:type="gramEnd"/>
            <w:r>
              <w:rPr>
                <w:rFonts w:cstheme="minorHAnsi"/>
                <w:sz w:val="24"/>
                <w:szCs w:val="24"/>
              </w:rPr>
              <w:t xml:space="preserve"> are placed in a bilingual or ESL classroom unless parents waive services. </w:t>
            </w:r>
          </w:p>
        </w:tc>
      </w:tr>
      <w:tr w:rsidR="00930A06" w:rsidRPr="007801B3" w14:paraId="0640288E" w14:textId="77777777" w:rsidTr="00BF4206">
        <w:trPr>
          <w:trHeight w:val="728"/>
        </w:trPr>
        <w:tc>
          <w:tcPr>
            <w:tcW w:w="1350" w:type="dxa"/>
            <w:vMerge/>
            <w:shd w:val="clear" w:color="auto" w:fill="FFF2CC" w:themeFill="accent4" w:themeFillTint="33"/>
          </w:tcPr>
          <w:p w14:paraId="40516356" w14:textId="77777777" w:rsidR="00930A06" w:rsidRDefault="00930A06" w:rsidP="00697B05">
            <w:pPr>
              <w:rPr>
                <w:rFonts w:ascii="Century Gothic" w:hAnsi="Century Gothic"/>
              </w:rPr>
            </w:pPr>
          </w:p>
        </w:tc>
        <w:tc>
          <w:tcPr>
            <w:tcW w:w="9720" w:type="dxa"/>
            <w:gridSpan w:val="3"/>
          </w:tcPr>
          <w:p w14:paraId="0D5C9F1B" w14:textId="77777777" w:rsidR="00930A06" w:rsidRPr="002214E1" w:rsidRDefault="00930A06" w:rsidP="00697B05">
            <w:pPr>
              <w:rPr>
                <w:rFonts w:cstheme="minorHAnsi"/>
                <w:b/>
                <w:bCs/>
                <w:sz w:val="24"/>
                <w:szCs w:val="24"/>
              </w:rPr>
            </w:pPr>
            <w:r w:rsidRPr="002214E1">
              <w:rPr>
                <w:rFonts w:cstheme="minorHAnsi"/>
                <w:b/>
                <w:bCs/>
                <w:sz w:val="24"/>
                <w:szCs w:val="24"/>
              </w:rPr>
              <w:t>Specific actions – school leaders</w:t>
            </w:r>
          </w:p>
          <w:p w14:paraId="19E8A462" w14:textId="77777777" w:rsidR="002F27F5" w:rsidRPr="00CD03E1" w:rsidRDefault="002F27F5" w:rsidP="00CD03E1">
            <w:pPr>
              <w:rPr>
                <w:rFonts w:cstheme="minorHAnsi"/>
                <w:sz w:val="24"/>
                <w:szCs w:val="24"/>
              </w:rPr>
            </w:pPr>
          </w:p>
          <w:p w14:paraId="4C5A9528" w14:textId="425E0EF3" w:rsidR="00AE3979" w:rsidRDefault="002F27F5" w:rsidP="002F27F5">
            <w:pPr>
              <w:pStyle w:val="ListParagraph"/>
              <w:numPr>
                <w:ilvl w:val="0"/>
                <w:numId w:val="16"/>
              </w:numPr>
              <w:ind w:left="430"/>
              <w:rPr>
                <w:rFonts w:cstheme="minorHAnsi"/>
                <w:sz w:val="24"/>
                <w:szCs w:val="24"/>
              </w:rPr>
            </w:pPr>
            <w:r>
              <w:rPr>
                <w:rFonts w:cstheme="minorHAnsi"/>
                <w:sz w:val="24"/>
                <w:szCs w:val="24"/>
              </w:rPr>
              <w:t xml:space="preserve">Leadership will </w:t>
            </w:r>
            <w:r w:rsidR="003E12D1">
              <w:rPr>
                <w:rFonts w:cstheme="minorHAnsi"/>
                <w:sz w:val="24"/>
                <w:szCs w:val="24"/>
              </w:rPr>
              <w:t>monitor</w:t>
            </w:r>
            <w:r w:rsidR="003E12D1" w:rsidRPr="002F27F5">
              <w:rPr>
                <w:rFonts w:cstheme="minorHAnsi"/>
                <w:sz w:val="24"/>
                <w:szCs w:val="24"/>
              </w:rPr>
              <w:t xml:space="preserve"> the</w:t>
            </w:r>
            <w:r w:rsidR="00C96A59">
              <w:rPr>
                <w:rFonts w:cstheme="minorHAnsi"/>
                <w:sz w:val="24"/>
                <w:szCs w:val="24"/>
              </w:rPr>
              <w:t xml:space="preserve"> use </w:t>
            </w:r>
            <w:r w:rsidR="00BA6857">
              <w:rPr>
                <w:rFonts w:cstheme="minorHAnsi"/>
                <w:sz w:val="24"/>
                <w:szCs w:val="24"/>
              </w:rPr>
              <w:t xml:space="preserve">the TELPAS </w:t>
            </w:r>
            <w:r w:rsidR="00533E25">
              <w:rPr>
                <w:rFonts w:cstheme="minorHAnsi"/>
                <w:sz w:val="24"/>
                <w:szCs w:val="24"/>
              </w:rPr>
              <w:t xml:space="preserve">rubric, to ensure that students are </w:t>
            </w:r>
            <w:r w:rsidR="00B42798">
              <w:rPr>
                <w:rFonts w:cstheme="minorHAnsi"/>
                <w:sz w:val="24"/>
                <w:szCs w:val="24"/>
              </w:rPr>
              <w:t xml:space="preserve">assessed consistently. </w:t>
            </w:r>
          </w:p>
          <w:p w14:paraId="4A1905A9" w14:textId="77777777" w:rsidR="000D288C" w:rsidRPr="000D288C" w:rsidRDefault="000D288C" w:rsidP="000D288C">
            <w:pPr>
              <w:pStyle w:val="ListParagraph"/>
              <w:rPr>
                <w:rFonts w:cstheme="minorHAnsi"/>
                <w:sz w:val="24"/>
                <w:szCs w:val="24"/>
              </w:rPr>
            </w:pPr>
          </w:p>
          <w:p w14:paraId="2D718C4B" w14:textId="79FD44E9" w:rsidR="000D288C" w:rsidRDefault="00B42798" w:rsidP="002F27F5">
            <w:pPr>
              <w:pStyle w:val="ListParagraph"/>
              <w:numPr>
                <w:ilvl w:val="0"/>
                <w:numId w:val="16"/>
              </w:numPr>
              <w:ind w:left="430"/>
              <w:rPr>
                <w:rFonts w:cstheme="minorHAnsi"/>
                <w:sz w:val="24"/>
                <w:szCs w:val="24"/>
              </w:rPr>
            </w:pPr>
            <w:r>
              <w:rPr>
                <w:rFonts w:cstheme="minorHAnsi"/>
                <w:sz w:val="24"/>
                <w:szCs w:val="24"/>
              </w:rPr>
              <w:t>Leadership will meet consistently</w:t>
            </w:r>
            <w:r w:rsidR="00B91B94">
              <w:rPr>
                <w:rFonts w:cstheme="minorHAnsi"/>
                <w:sz w:val="24"/>
                <w:szCs w:val="24"/>
              </w:rPr>
              <w:t xml:space="preserve"> </w:t>
            </w:r>
            <w:r>
              <w:rPr>
                <w:rFonts w:cstheme="minorHAnsi"/>
                <w:sz w:val="24"/>
                <w:szCs w:val="24"/>
              </w:rPr>
              <w:t>with the Bilingual</w:t>
            </w:r>
            <w:r w:rsidR="005718AC">
              <w:rPr>
                <w:rFonts w:cstheme="minorHAnsi"/>
                <w:sz w:val="24"/>
                <w:szCs w:val="24"/>
              </w:rPr>
              <w:t>/ESL</w:t>
            </w:r>
            <w:r>
              <w:rPr>
                <w:rFonts w:cstheme="minorHAnsi"/>
                <w:sz w:val="24"/>
                <w:szCs w:val="24"/>
              </w:rPr>
              <w:t xml:space="preserve"> team to </w:t>
            </w:r>
            <w:r w:rsidR="00DC1D8A">
              <w:rPr>
                <w:rFonts w:cstheme="minorHAnsi"/>
                <w:sz w:val="24"/>
                <w:szCs w:val="24"/>
              </w:rPr>
              <w:t>share student level</w:t>
            </w:r>
            <w:r w:rsidR="005718AC">
              <w:rPr>
                <w:rFonts w:cstheme="minorHAnsi"/>
                <w:sz w:val="24"/>
                <w:szCs w:val="24"/>
              </w:rPr>
              <w:t>s</w:t>
            </w:r>
            <w:r w:rsidR="00DC1D8A">
              <w:rPr>
                <w:rFonts w:cstheme="minorHAnsi"/>
                <w:sz w:val="24"/>
                <w:szCs w:val="24"/>
              </w:rPr>
              <w:t xml:space="preserve"> data and goals</w:t>
            </w:r>
            <w:r w:rsidR="00521424">
              <w:rPr>
                <w:rFonts w:cstheme="minorHAnsi"/>
                <w:sz w:val="24"/>
                <w:szCs w:val="24"/>
              </w:rPr>
              <w:t>.</w:t>
            </w:r>
          </w:p>
          <w:p w14:paraId="781FF3FB" w14:textId="77777777" w:rsidR="00521424" w:rsidRPr="00521424" w:rsidRDefault="00521424" w:rsidP="00521424">
            <w:pPr>
              <w:pStyle w:val="ListParagraph"/>
              <w:rPr>
                <w:rFonts w:cstheme="minorHAnsi"/>
                <w:sz w:val="24"/>
                <w:szCs w:val="24"/>
              </w:rPr>
            </w:pPr>
          </w:p>
          <w:p w14:paraId="7F14EF18" w14:textId="097E61DF" w:rsidR="00521424" w:rsidRDefault="00B91B94" w:rsidP="002F27F5">
            <w:pPr>
              <w:pStyle w:val="ListParagraph"/>
              <w:numPr>
                <w:ilvl w:val="0"/>
                <w:numId w:val="16"/>
              </w:numPr>
              <w:ind w:left="430"/>
              <w:rPr>
                <w:rFonts w:cstheme="minorHAnsi"/>
                <w:sz w:val="24"/>
                <w:szCs w:val="24"/>
              </w:rPr>
            </w:pPr>
            <w:r>
              <w:rPr>
                <w:rFonts w:cstheme="minorHAnsi"/>
                <w:sz w:val="24"/>
                <w:szCs w:val="24"/>
              </w:rPr>
              <w:t>Leadership will c</w:t>
            </w:r>
            <w:r w:rsidR="00521424">
              <w:rPr>
                <w:rFonts w:cstheme="minorHAnsi"/>
                <w:sz w:val="24"/>
                <w:szCs w:val="24"/>
              </w:rPr>
              <w:t xml:space="preserve">onduct at least two EB spots forms per week on teachers who have students with Emergent Bilingual students. </w:t>
            </w:r>
          </w:p>
          <w:p w14:paraId="6125792F" w14:textId="77777777" w:rsidR="00BB43DF" w:rsidRPr="00BB43DF" w:rsidRDefault="00BB43DF" w:rsidP="00BB43DF">
            <w:pPr>
              <w:pStyle w:val="ListParagraph"/>
              <w:rPr>
                <w:rFonts w:cstheme="minorHAnsi"/>
                <w:sz w:val="24"/>
                <w:szCs w:val="24"/>
              </w:rPr>
            </w:pPr>
          </w:p>
          <w:p w14:paraId="65E7BCBA" w14:textId="76062928" w:rsidR="00BB43DF" w:rsidRPr="002F27F5" w:rsidRDefault="00BB43DF" w:rsidP="002F27F5">
            <w:pPr>
              <w:pStyle w:val="ListParagraph"/>
              <w:numPr>
                <w:ilvl w:val="0"/>
                <w:numId w:val="16"/>
              </w:numPr>
              <w:ind w:left="430"/>
              <w:rPr>
                <w:rFonts w:cstheme="minorHAnsi"/>
                <w:sz w:val="24"/>
                <w:szCs w:val="24"/>
              </w:rPr>
            </w:pPr>
            <w:r>
              <w:rPr>
                <w:rFonts w:cstheme="minorHAnsi"/>
                <w:sz w:val="24"/>
                <w:szCs w:val="24"/>
              </w:rPr>
              <w:t xml:space="preserve">Leadership will review potential emergent bilingual list provided by multilingual department for identifying students who need to test EB identification assessment (Pre/LAS) before district snapshot date. </w:t>
            </w:r>
          </w:p>
        </w:tc>
      </w:tr>
      <w:tr w:rsidR="00930A06" w:rsidRPr="002E16E8" w14:paraId="141FFE67" w14:textId="77777777" w:rsidTr="00BF4206">
        <w:trPr>
          <w:trHeight w:val="728"/>
        </w:trPr>
        <w:tc>
          <w:tcPr>
            <w:tcW w:w="1350" w:type="dxa"/>
            <w:vMerge/>
            <w:shd w:val="clear" w:color="auto" w:fill="FFF2CC" w:themeFill="accent4" w:themeFillTint="33"/>
          </w:tcPr>
          <w:p w14:paraId="66608DA0" w14:textId="77777777" w:rsidR="00930A06" w:rsidRDefault="00930A06" w:rsidP="00697B05">
            <w:pPr>
              <w:rPr>
                <w:rFonts w:ascii="Century Gothic" w:hAnsi="Century Gothic"/>
              </w:rPr>
            </w:pPr>
          </w:p>
        </w:tc>
        <w:tc>
          <w:tcPr>
            <w:tcW w:w="9720" w:type="dxa"/>
            <w:gridSpan w:val="3"/>
          </w:tcPr>
          <w:p w14:paraId="21261C40" w14:textId="77777777" w:rsidR="00930A06" w:rsidRDefault="00930A06" w:rsidP="00697B05">
            <w:pPr>
              <w:rPr>
                <w:rFonts w:cstheme="minorHAnsi"/>
                <w:b/>
                <w:bCs/>
                <w:sz w:val="24"/>
                <w:szCs w:val="24"/>
              </w:rPr>
            </w:pPr>
            <w:r>
              <w:rPr>
                <w:rFonts w:cstheme="minorHAnsi"/>
                <w:b/>
                <w:bCs/>
                <w:sz w:val="24"/>
                <w:szCs w:val="24"/>
              </w:rPr>
              <w:t>Specific actions – staff</w:t>
            </w:r>
          </w:p>
          <w:p w14:paraId="4E169705" w14:textId="77777777" w:rsidR="00930A06" w:rsidRDefault="00930A06" w:rsidP="00697B05">
            <w:pPr>
              <w:rPr>
                <w:rFonts w:cstheme="minorHAnsi"/>
                <w:b/>
                <w:bCs/>
                <w:sz w:val="24"/>
                <w:szCs w:val="24"/>
              </w:rPr>
            </w:pPr>
          </w:p>
          <w:p w14:paraId="25BEB703" w14:textId="7B19F90C" w:rsidR="0017296D" w:rsidRDefault="00BC1BC0" w:rsidP="00045ED1">
            <w:pPr>
              <w:pStyle w:val="ListParagraph"/>
              <w:numPr>
                <w:ilvl w:val="0"/>
                <w:numId w:val="17"/>
              </w:numPr>
              <w:ind w:left="430"/>
              <w:rPr>
                <w:rFonts w:cstheme="minorHAnsi"/>
                <w:sz w:val="24"/>
                <w:szCs w:val="24"/>
              </w:rPr>
            </w:pPr>
            <w:r>
              <w:rPr>
                <w:rFonts w:cstheme="minorHAnsi"/>
                <w:sz w:val="24"/>
                <w:szCs w:val="24"/>
              </w:rPr>
              <w:t xml:space="preserve">Teachers </w:t>
            </w:r>
            <w:r w:rsidR="00FA48B4">
              <w:rPr>
                <w:rFonts w:cstheme="minorHAnsi"/>
                <w:sz w:val="24"/>
                <w:szCs w:val="24"/>
              </w:rPr>
              <w:t xml:space="preserve">will </w:t>
            </w:r>
            <w:r w:rsidR="0017296D">
              <w:rPr>
                <w:rFonts w:cstheme="minorHAnsi"/>
                <w:sz w:val="24"/>
                <w:szCs w:val="24"/>
              </w:rPr>
              <w:t>meet to</w:t>
            </w:r>
            <w:r w:rsidR="00450E5F">
              <w:rPr>
                <w:rFonts w:cstheme="minorHAnsi"/>
                <w:sz w:val="24"/>
                <w:szCs w:val="24"/>
              </w:rPr>
              <w:t xml:space="preserve"> share student level data and goals as </w:t>
            </w:r>
            <w:r w:rsidR="0017296D">
              <w:rPr>
                <w:rFonts w:cstheme="minorHAnsi"/>
                <w:sz w:val="24"/>
                <w:szCs w:val="24"/>
              </w:rPr>
              <w:t>a Bilingual</w:t>
            </w:r>
            <w:r w:rsidR="00BB43DF">
              <w:rPr>
                <w:rFonts w:cstheme="minorHAnsi"/>
                <w:sz w:val="24"/>
                <w:szCs w:val="24"/>
              </w:rPr>
              <w:t>/ESL</w:t>
            </w:r>
            <w:r w:rsidR="0017296D">
              <w:rPr>
                <w:rFonts w:cstheme="minorHAnsi"/>
                <w:sz w:val="24"/>
                <w:szCs w:val="24"/>
              </w:rPr>
              <w:t xml:space="preserve"> team.</w:t>
            </w:r>
          </w:p>
          <w:p w14:paraId="60128DEA" w14:textId="77777777" w:rsidR="0017296D" w:rsidRDefault="0017296D" w:rsidP="0017296D">
            <w:pPr>
              <w:rPr>
                <w:rFonts w:cstheme="minorHAnsi"/>
                <w:sz w:val="24"/>
                <w:szCs w:val="24"/>
              </w:rPr>
            </w:pPr>
          </w:p>
          <w:p w14:paraId="583371D4" w14:textId="34A293DC" w:rsidR="00882C1F" w:rsidRDefault="0017296D" w:rsidP="00882C1F">
            <w:pPr>
              <w:pStyle w:val="ListParagraph"/>
              <w:numPr>
                <w:ilvl w:val="0"/>
                <w:numId w:val="17"/>
              </w:numPr>
              <w:ind w:left="430"/>
              <w:rPr>
                <w:rFonts w:cstheme="minorHAnsi"/>
                <w:sz w:val="24"/>
                <w:szCs w:val="24"/>
              </w:rPr>
            </w:pPr>
            <w:r>
              <w:rPr>
                <w:rFonts w:cstheme="minorHAnsi"/>
                <w:sz w:val="24"/>
                <w:szCs w:val="24"/>
              </w:rPr>
              <w:t xml:space="preserve">Teachers </w:t>
            </w:r>
            <w:r w:rsidR="00BB43DF">
              <w:rPr>
                <w:rFonts w:cstheme="minorHAnsi"/>
                <w:sz w:val="24"/>
                <w:szCs w:val="24"/>
              </w:rPr>
              <w:t xml:space="preserve">will </w:t>
            </w:r>
            <w:r w:rsidR="00BB43DF" w:rsidRPr="0017296D">
              <w:rPr>
                <w:rFonts w:cstheme="minorHAnsi"/>
                <w:sz w:val="24"/>
                <w:szCs w:val="24"/>
              </w:rPr>
              <w:t>design</w:t>
            </w:r>
            <w:r w:rsidR="0076473D">
              <w:rPr>
                <w:rFonts w:cstheme="minorHAnsi"/>
                <w:sz w:val="24"/>
                <w:szCs w:val="24"/>
              </w:rPr>
              <w:t xml:space="preserve"> customized lessons using the HISD internalization protocol</w:t>
            </w:r>
            <w:r w:rsidR="00882C1F">
              <w:rPr>
                <w:rFonts w:cstheme="minorHAnsi"/>
                <w:sz w:val="24"/>
                <w:szCs w:val="24"/>
              </w:rPr>
              <w:t xml:space="preserve"> for delivery of lessons.</w:t>
            </w:r>
          </w:p>
          <w:p w14:paraId="48A2AE07" w14:textId="77777777" w:rsidR="00882C1F" w:rsidRPr="00882C1F" w:rsidRDefault="00882C1F" w:rsidP="00882C1F">
            <w:pPr>
              <w:pStyle w:val="ListParagraph"/>
              <w:rPr>
                <w:rFonts w:cstheme="minorHAnsi"/>
                <w:sz w:val="24"/>
                <w:szCs w:val="24"/>
              </w:rPr>
            </w:pPr>
          </w:p>
          <w:p w14:paraId="522F4766" w14:textId="77777777" w:rsidR="00882C1F" w:rsidRDefault="005D31AC" w:rsidP="00882C1F">
            <w:pPr>
              <w:pStyle w:val="ListParagraph"/>
              <w:numPr>
                <w:ilvl w:val="0"/>
                <w:numId w:val="17"/>
              </w:numPr>
              <w:ind w:left="430"/>
              <w:rPr>
                <w:rFonts w:cstheme="minorHAnsi"/>
                <w:sz w:val="24"/>
                <w:szCs w:val="24"/>
              </w:rPr>
            </w:pPr>
            <w:r>
              <w:rPr>
                <w:rFonts w:cstheme="minorHAnsi"/>
                <w:sz w:val="24"/>
                <w:szCs w:val="24"/>
              </w:rPr>
              <w:t>Teachers will review the EB SPOT form guidance document and the lesson internalization protocol with administration</w:t>
            </w:r>
            <w:r w:rsidR="000466A8">
              <w:rPr>
                <w:rFonts w:cstheme="minorHAnsi"/>
                <w:sz w:val="24"/>
                <w:szCs w:val="24"/>
              </w:rPr>
              <w:t xml:space="preserve"> to clarify all instructional expectation, set norms, and calibrate. </w:t>
            </w:r>
          </w:p>
          <w:p w14:paraId="7AD2FAB4" w14:textId="77777777" w:rsidR="00671537" w:rsidRPr="00671537" w:rsidRDefault="00671537" w:rsidP="00671537">
            <w:pPr>
              <w:pStyle w:val="ListParagraph"/>
              <w:rPr>
                <w:rFonts w:cstheme="minorHAnsi"/>
                <w:sz w:val="24"/>
                <w:szCs w:val="24"/>
              </w:rPr>
            </w:pPr>
          </w:p>
          <w:p w14:paraId="4F694244" w14:textId="63767B43" w:rsidR="00671537" w:rsidRPr="00882C1F" w:rsidRDefault="00671537" w:rsidP="00882C1F">
            <w:pPr>
              <w:pStyle w:val="ListParagraph"/>
              <w:numPr>
                <w:ilvl w:val="0"/>
                <w:numId w:val="17"/>
              </w:numPr>
              <w:ind w:left="430"/>
              <w:rPr>
                <w:rFonts w:cstheme="minorHAnsi"/>
                <w:sz w:val="24"/>
                <w:szCs w:val="24"/>
              </w:rPr>
            </w:pPr>
            <w:r>
              <w:rPr>
                <w:rFonts w:cstheme="minorHAnsi"/>
                <w:sz w:val="24"/>
                <w:szCs w:val="24"/>
              </w:rPr>
              <w:lastRenderedPageBreak/>
              <w:t xml:space="preserve">Teachers will administer a writing sample once a month and use the HISD Proficiency Level Descriptors as a rating tool to measure progress of EB students. </w:t>
            </w:r>
          </w:p>
        </w:tc>
      </w:tr>
      <w:tr w:rsidR="00F238DD" w:rsidRPr="002E16E8" w14:paraId="25CDEA48" w14:textId="77777777" w:rsidTr="00BF4206">
        <w:trPr>
          <w:trHeight w:val="728"/>
        </w:trPr>
        <w:tc>
          <w:tcPr>
            <w:tcW w:w="1350" w:type="dxa"/>
            <w:shd w:val="clear" w:color="auto" w:fill="FFF2CC" w:themeFill="accent4" w:themeFillTint="33"/>
          </w:tcPr>
          <w:p w14:paraId="3B5DFDF7" w14:textId="77777777" w:rsidR="00F238DD" w:rsidRDefault="00F238DD" w:rsidP="00697B05">
            <w:pPr>
              <w:rPr>
                <w:rFonts w:ascii="Century Gothic" w:hAnsi="Century Gothic"/>
              </w:rPr>
            </w:pPr>
          </w:p>
        </w:tc>
        <w:tc>
          <w:tcPr>
            <w:tcW w:w="9720" w:type="dxa"/>
            <w:gridSpan w:val="3"/>
          </w:tcPr>
          <w:p w14:paraId="1FE4C107" w14:textId="77777777" w:rsidR="00F238DD" w:rsidRDefault="00F238DD" w:rsidP="00697B05">
            <w:pPr>
              <w:rPr>
                <w:rFonts w:cstheme="minorHAnsi"/>
                <w:b/>
                <w:bCs/>
                <w:sz w:val="24"/>
                <w:szCs w:val="24"/>
              </w:rPr>
            </w:pPr>
          </w:p>
        </w:tc>
      </w:tr>
      <w:tr w:rsidR="00D0108A" w14:paraId="5E10E5B2" w14:textId="77777777" w:rsidTr="00C7193B">
        <w:trPr>
          <w:trHeight w:val="328"/>
        </w:trPr>
        <w:tc>
          <w:tcPr>
            <w:tcW w:w="2330" w:type="dxa"/>
            <w:gridSpan w:val="2"/>
            <w:tcBorders>
              <w:top w:val="single" w:sz="24" w:space="0" w:color="auto"/>
              <w:left w:val="single" w:sz="8" w:space="0" w:color="auto"/>
              <w:bottom w:val="single" w:sz="24" w:space="0" w:color="auto"/>
              <w:right w:val="single" w:sz="24" w:space="0" w:color="auto"/>
            </w:tcBorders>
          </w:tcPr>
          <w:p w14:paraId="33B4F6F8" w14:textId="77777777" w:rsidR="00D0108A" w:rsidRDefault="00D0108A" w:rsidP="00C7193B">
            <w:pPr>
              <w:jc w:val="center"/>
              <w:rPr>
                <w:rFonts w:cstheme="minorHAnsi"/>
                <w:b/>
                <w:bCs/>
                <w:sz w:val="24"/>
                <w:szCs w:val="24"/>
              </w:rPr>
            </w:pPr>
            <w:r>
              <w:rPr>
                <w:rFonts w:cstheme="minorHAnsi"/>
                <w:b/>
                <w:bCs/>
                <w:sz w:val="24"/>
                <w:szCs w:val="24"/>
              </w:rPr>
              <w:t>Proposed Item</w:t>
            </w:r>
          </w:p>
        </w:tc>
        <w:tc>
          <w:tcPr>
            <w:tcW w:w="5370" w:type="dxa"/>
            <w:tcBorders>
              <w:top w:val="single" w:sz="24" w:space="0" w:color="auto"/>
              <w:left w:val="single" w:sz="24" w:space="0" w:color="auto"/>
              <w:bottom w:val="single" w:sz="24" w:space="0" w:color="auto"/>
              <w:right w:val="single" w:sz="24" w:space="0" w:color="auto"/>
            </w:tcBorders>
          </w:tcPr>
          <w:p w14:paraId="40735FC3" w14:textId="77777777" w:rsidR="00D0108A" w:rsidRDefault="00D0108A" w:rsidP="00C7193B">
            <w:pPr>
              <w:jc w:val="center"/>
              <w:rPr>
                <w:rFonts w:cstheme="minorHAnsi"/>
                <w:b/>
                <w:bCs/>
                <w:sz w:val="24"/>
                <w:szCs w:val="24"/>
              </w:rPr>
            </w:pPr>
            <w:r>
              <w:rPr>
                <w:rFonts w:cstheme="minorHAnsi"/>
                <w:b/>
                <w:bCs/>
                <w:sz w:val="24"/>
                <w:szCs w:val="24"/>
              </w:rPr>
              <w:t>Description</w:t>
            </w:r>
          </w:p>
        </w:tc>
        <w:tc>
          <w:tcPr>
            <w:tcW w:w="3370" w:type="dxa"/>
            <w:tcBorders>
              <w:top w:val="single" w:sz="24" w:space="0" w:color="auto"/>
              <w:left w:val="single" w:sz="24" w:space="0" w:color="auto"/>
              <w:bottom w:val="single" w:sz="24" w:space="0" w:color="auto"/>
              <w:right w:val="single" w:sz="24" w:space="0" w:color="auto"/>
            </w:tcBorders>
          </w:tcPr>
          <w:p w14:paraId="252D8340" w14:textId="77777777" w:rsidR="00D0108A" w:rsidRDefault="00D0108A" w:rsidP="00C7193B">
            <w:pPr>
              <w:jc w:val="center"/>
              <w:rPr>
                <w:rFonts w:cstheme="minorHAnsi"/>
                <w:b/>
                <w:bCs/>
                <w:sz w:val="24"/>
                <w:szCs w:val="24"/>
              </w:rPr>
            </w:pPr>
            <w:r>
              <w:rPr>
                <w:rFonts w:cstheme="minorHAnsi"/>
                <w:b/>
                <w:bCs/>
                <w:sz w:val="24"/>
                <w:szCs w:val="24"/>
              </w:rPr>
              <w:t>Amount</w:t>
            </w:r>
          </w:p>
        </w:tc>
      </w:tr>
      <w:tr w:rsidR="00D0108A" w14:paraId="1A7B041C" w14:textId="77777777" w:rsidTr="00C7193B">
        <w:trPr>
          <w:trHeight w:val="390"/>
        </w:trPr>
        <w:tc>
          <w:tcPr>
            <w:tcW w:w="2330" w:type="dxa"/>
            <w:gridSpan w:val="2"/>
            <w:tcBorders>
              <w:left w:val="single" w:sz="8" w:space="0" w:color="auto"/>
            </w:tcBorders>
          </w:tcPr>
          <w:p w14:paraId="4948C763" w14:textId="77777777" w:rsidR="00D0108A" w:rsidRPr="00011829" w:rsidRDefault="00D0108A" w:rsidP="00C7193B">
            <w:pPr>
              <w:rPr>
                <w:rFonts w:cstheme="minorHAnsi"/>
                <w:sz w:val="24"/>
                <w:szCs w:val="24"/>
              </w:rPr>
            </w:pPr>
            <w:r w:rsidRPr="00011829">
              <w:rPr>
                <w:rFonts w:cstheme="minorHAnsi"/>
                <w:sz w:val="24"/>
                <w:szCs w:val="24"/>
              </w:rPr>
              <w:t>Staff Development</w:t>
            </w:r>
          </w:p>
        </w:tc>
        <w:tc>
          <w:tcPr>
            <w:tcW w:w="5370" w:type="dxa"/>
            <w:tcBorders>
              <w:left w:val="single" w:sz="8" w:space="0" w:color="auto"/>
            </w:tcBorders>
          </w:tcPr>
          <w:p w14:paraId="0816061F" w14:textId="3AA63118" w:rsidR="00D0108A" w:rsidRPr="002F71C9" w:rsidRDefault="00D0108A" w:rsidP="00C7193B">
            <w:pPr>
              <w:rPr>
                <w:rFonts w:cstheme="minorHAnsi"/>
                <w:sz w:val="24"/>
                <w:szCs w:val="24"/>
              </w:rPr>
            </w:pPr>
          </w:p>
        </w:tc>
        <w:tc>
          <w:tcPr>
            <w:tcW w:w="3370" w:type="dxa"/>
            <w:tcBorders>
              <w:left w:val="single" w:sz="8" w:space="0" w:color="auto"/>
            </w:tcBorders>
            <w:vAlign w:val="center"/>
          </w:tcPr>
          <w:p w14:paraId="4FF58EFB" w14:textId="77777777" w:rsidR="00D0108A" w:rsidRDefault="00D0108A" w:rsidP="00C7193B">
            <w:pPr>
              <w:jc w:val="center"/>
              <w:rPr>
                <w:rFonts w:cstheme="minorHAnsi"/>
                <w:b/>
                <w:bCs/>
                <w:sz w:val="24"/>
                <w:szCs w:val="24"/>
              </w:rPr>
            </w:pPr>
            <w:r>
              <w:rPr>
                <w:rFonts w:cstheme="minorHAnsi"/>
                <w:b/>
                <w:bCs/>
                <w:sz w:val="24"/>
                <w:szCs w:val="24"/>
              </w:rPr>
              <w:t>0.00</w:t>
            </w:r>
          </w:p>
        </w:tc>
      </w:tr>
      <w:tr w:rsidR="00D0108A" w14:paraId="7D923991" w14:textId="77777777" w:rsidTr="00C7193B">
        <w:trPr>
          <w:trHeight w:val="390"/>
        </w:trPr>
        <w:tc>
          <w:tcPr>
            <w:tcW w:w="2330" w:type="dxa"/>
            <w:gridSpan w:val="2"/>
            <w:tcBorders>
              <w:left w:val="single" w:sz="8" w:space="0" w:color="auto"/>
            </w:tcBorders>
          </w:tcPr>
          <w:p w14:paraId="7C59603D" w14:textId="77777777" w:rsidR="00D0108A" w:rsidRPr="00011829" w:rsidRDefault="00D0108A" w:rsidP="00C7193B">
            <w:pPr>
              <w:rPr>
                <w:rFonts w:cstheme="minorHAnsi"/>
                <w:sz w:val="24"/>
                <w:szCs w:val="24"/>
              </w:rPr>
            </w:pPr>
            <w:r>
              <w:rPr>
                <w:rFonts w:cstheme="minorHAnsi"/>
                <w:sz w:val="24"/>
                <w:szCs w:val="24"/>
              </w:rPr>
              <w:t>Resources/Materials</w:t>
            </w:r>
          </w:p>
        </w:tc>
        <w:tc>
          <w:tcPr>
            <w:tcW w:w="5370" w:type="dxa"/>
            <w:tcBorders>
              <w:left w:val="single" w:sz="8" w:space="0" w:color="auto"/>
            </w:tcBorders>
          </w:tcPr>
          <w:p w14:paraId="5EDA23DC" w14:textId="77777777" w:rsidR="00ED193E" w:rsidRDefault="000F00FD" w:rsidP="006249E6">
            <w:pPr>
              <w:pStyle w:val="ListParagraph"/>
              <w:numPr>
                <w:ilvl w:val="0"/>
                <w:numId w:val="38"/>
              </w:numPr>
              <w:rPr>
                <w:rFonts w:cstheme="minorHAnsi"/>
                <w:sz w:val="24"/>
                <w:szCs w:val="24"/>
              </w:rPr>
            </w:pPr>
            <w:r>
              <w:rPr>
                <w:rFonts w:cstheme="minorHAnsi"/>
                <w:sz w:val="24"/>
                <w:szCs w:val="24"/>
              </w:rPr>
              <w:t>Kindergarten Proficiency Level Descriptors</w:t>
            </w:r>
          </w:p>
          <w:p w14:paraId="53EF25A0" w14:textId="1FE6B010" w:rsidR="006249E6" w:rsidRPr="007F0578" w:rsidRDefault="006249E6" w:rsidP="006249E6">
            <w:pPr>
              <w:pStyle w:val="ListParagraph"/>
              <w:numPr>
                <w:ilvl w:val="0"/>
                <w:numId w:val="38"/>
              </w:numPr>
              <w:rPr>
                <w:rFonts w:cstheme="minorHAnsi"/>
                <w:sz w:val="24"/>
                <w:szCs w:val="24"/>
              </w:rPr>
            </w:pPr>
            <w:r>
              <w:rPr>
                <w:rFonts w:cstheme="minorHAnsi"/>
                <w:sz w:val="24"/>
                <w:szCs w:val="24"/>
              </w:rPr>
              <w:t>Writing Prompts</w:t>
            </w:r>
          </w:p>
        </w:tc>
        <w:tc>
          <w:tcPr>
            <w:tcW w:w="3370" w:type="dxa"/>
            <w:tcBorders>
              <w:left w:val="single" w:sz="8" w:space="0" w:color="auto"/>
            </w:tcBorders>
            <w:vAlign w:val="center"/>
          </w:tcPr>
          <w:p w14:paraId="18833B9A" w14:textId="77777777" w:rsidR="00D0108A" w:rsidRDefault="00D0108A" w:rsidP="00C7193B">
            <w:pPr>
              <w:jc w:val="center"/>
              <w:rPr>
                <w:rFonts w:cstheme="minorHAnsi"/>
                <w:b/>
                <w:bCs/>
                <w:sz w:val="24"/>
                <w:szCs w:val="24"/>
              </w:rPr>
            </w:pPr>
            <w:r>
              <w:rPr>
                <w:rFonts w:cstheme="minorHAnsi"/>
                <w:b/>
                <w:bCs/>
                <w:sz w:val="24"/>
                <w:szCs w:val="24"/>
              </w:rPr>
              <w:t>0.00</w:t>
            </w:r>
          </w:p>
        </w:tc>
      </w:tr>
      <w:tr w:rsidR="00D0108A" w14:paraId="327E663D" w14:textId="77777777" w:rsidTr="00C7193B">
        <w:trPr>
          <w:trHeight w:val="390"/>
        </w:trPr>
        <w:tc>
          <w:tcPr>
            <w:tcW w:w="2330" w:type="dxa"/>
            <w:gridSpan w:val="2"/>
            <w:tcBorders>
              <w:left w:val="single" w:sz="8" w:space="0" w:color="auto"/>
            </w:tcBorders>
          </w:tcPr>
          <w:p w14:paraId="6DB75979" w14:textId="77777777" w:rsidR="00D0108A" w:rsidRDefault="00D0108A" w:rsidP="00C7193B">
            <w:pPr>
              <w:rPr>
                <w:rFonts w:cstheme="minorHAnsi"/>
                <w:sz w:val="24"/>
                <w:szCs w:val="24"/>
              </w:rPr>
            </w:pPr>
            <w:r>
              <w:rPr>
                <w:rFonts w:cstheme="minorHAnsi"/>
                <w:sz w:val="24"/>
                <w:szCs w:val="24"/>
              </w:rPr>
              <w:t>Purchased Services</w:t>
            </w:r>
          </w:p>
        </w:tc>
        <w:tc>
          <w:tcPr>
            <w:tcW w:w="5370" w:type="dxa"/>
            <w:tcBorders>
              <w:left w:val="single" w:sz="8" w:space="0" w:color="auto"/>
            </w:tcBorders>
          </w:tcPr>
          <w:p w14:paraId="2DF06314" w14:textId="45AC278E" w:rsidR="00D0108A" w:rsidRPr="004C50AB" w:rsidRDefault="00D0108A" w:rsidP="004C50AB">
            <w:pPr>
              <w:rPr>
                <w:rFonts w:cstheme="minorHAnsi"/>
                <w:sz w:val="24"/>
                <w:szCs w:val="24"/>
              </w:rPr>
            </w:pPr>
          </w:p>
        </w:tc>
        <w:tc>
          <w:tcPr>
            <w:tcW w:w="3370" w:type="dxa"/>
            <w:tcBorders>
              <w:left w:val="single" w:sz="8" w:space="0" w:color="auto"/>
            </w:tcBorders>
            <w:vAlign w:val="center"/>
          </w:tcPr>
          <w:p w14:paraId="7A15D44C" w14:textId="77777777" w:rsidR="00D0108A" w:rsidRDefault="00D0108A" w:rsidP="00C7193B">
            <w:pPr>
              <w:jc w:val="center"/>
              <w:rPr>
                <w:rFonts w:cstheme="minorHAnsi"/>
                <w:b/>
                <w:bCs/>
                <w:sz w:val="24"/>
                <w:szCs w:val="24"/>
              </w:rPr>
            </w:pPr>
            <w:r>
              <w:rPr>
                <w:rFonts w:cstheme="minorHAnsi"/>
                <w:b/>
                <w:bCs/>
                <w:sz w:val="24"/>
                <w:szCs w:val="24"/>
              </w:rPr>
              <w:t>0.00</w:t>
            </w:r>
          </w:p>
        </w:tc>
      </w:tr>
    </w:tbl>
    <w:p w14:paraId="35705C9B" w14:textId="77777777" w:rsidR="00930A06" w:rsidRDefault="00930A06" w:rsidP="00D0108A">
      <w:pPr>
        <w:ind w:left="-900"/>
        <w:rPr>
          <w:rFonts w:ascii="Century Gothic" w:hAnsi="Century Gothic"/>
        </w:rPr>
      </w:pPr>
    </w:p>
    <w:p w14:paraId="7AED614F" w14:textId="7FBB1373" w:rsidR="00AD0282" w:rsidRDefault="00AD0282">
      <w:pPr>
        <w:rPr>
          <w:rFonts w:ascii="Century Gothic" w:hAnsi="Century Gothic"/>
        </w:rPr>
      </w:pPr>
      <w:r>
        <w:rPr>
          <w:rFonts w:ascii="Century Gothic" w:hAnsi="Century Gothic"/>
        </w:rPr>
        <w:br w:type="page"/>
      </w:r>
    </w:p>
    <w:p w14:paraId="46E61771" w14:textId="77777777" w:rsidR="00AD0282" w:rsidRDefault="00AD0282" w:rsidP="00112D8E">
      <w:pPr>
        <w:rPr>
          <w:rFonts w:ascii="Century Gothic" w:hAnsi="Century Gothic"/>
        </w:rPr>
      </w:pPr>
    </w:p>
    <w:tbl>
      <w:tblPr>
        <w:tblStyle w:val="TableGrid"/>
        <w:tblW w:w="11070" w:type="dxa"/>
        <w:tblInd w:w="-905" w:type="dxa"/>
        <w:tblLook w:val="04A0" w:firstRow="1" w:lastRow="0" w:firstColumn="1" w:lastColumn="0" w:noHBand="0" w:noVBand="1"/>
      </w:tblPr>
      <w:tblGrid>
        <w:gridCol w:w="1350"/>
        <w:gridCol w:w="980"/>
        <w:gridCol w:w="5370"/>
        <w:gridCol w:w="3370"/>
      </w:tblGrid>
      <w:tr w:rsidR="00AF7A63" w:rsidRPr="00112D8E" w14:paraId="226EEF0A" w14:textId="77777777" w:rsidTr="00AF7A63">
        <w:trPr>
          <w:trHeight w:val="728"/>
        </w:trPr>
        <w:tc>
          <w:tcPr>
            <w:tcW w:w="1350" w:type="dxa"/>
            <w:vMerge w:val="restart"/>
            <w:shd w:val="clear" w:color="auto" w:fill="AEAAAA" w:themeFill="background2" w:themeFillShade="BF"/>
          </w:tcPr>
          <w:p w14:paraId="1C29E46F" w14:textId="77777777" w:rsidR="00E124D5" w:rsidRDefault="00E124D5" w:rsidP="009D74A3">
            <w:pPr>
              <w:rPr>
                <w:rFonts w:ascii="Century Gothic" w:hAnsi="Century Gothic"/>
              </w:rPr>
            </w:pPr>
            <w:r w:rsidRPr="00C06449">
              <w:rPr>
                <w:rFonts w:ascii="Century Gothic" w:hAnsi="Century Gothic"/>
                <w:noProof/>
              </w:rPr>
              <mc:AlternateContent>
                <mc:Choice Requires="wps">
                  <w:drawing>
                    <wp:anchor distT="45720" distB="45720" distL="114300" distR="114300" simplePos="0" relativeHeight="251667456" behindDoc="0" locked="0" layoutInCell="1" allowOverlap="1" wp14:anchorId="28E98342" wp14:editId="2612AF22">
                      <wp:simplePos x="0" y="0"/>
                      <wp:positionH relativeFrom="column">
                        <wp:posOffset>-1049020</wp:posOffset>
                      </wp:positionH>
                      <wp:positionV relativeFrom="paragraph">
                        <wp:posOffset>1646555</wp:posOffset>
                      </wp:positionV>
                      <wp:extent cx="2781300" cy="563245"/>
                      <wp:effectExtent l="4127" t="0" r="23178" b="23177"/>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781300" cy="563245"/>
                              </a:xfrm>
                              <a:prstGeom prst="rect">
                                <a:avLst/>
                              </a:prstGeom>
                              <a:solidFill>
                                <a:srgbClr val="FFFFFF"/>
                              </a:solidFill>
                              <a:ln w="9525">
                                <a:solidFill>
                                  <a:srgbClr val="000000"/>
                                </a:solidFill>
                                <a:miter lim="800000"/>
                                <a:headEnd/>
                                <a:tailEnd/>
                              </a:ln>
                            </wps:spPr>
                            <wps:txbx>
                              <w:txbxContent>
                                <w:p w14:paraId="584DC6BF" w14:textId="2224638A" w:rsidR="00E124D5" w:rsidRPr="00CB7C16" w:rsidRDefault="00E124D5" w:rsidP="00294D95">
                                  <w:pPr>
                                    <w:jc w:val="center"/>
                                    <w:rPr>
                                      <w:b/>
                                      <w:bCs/>
                                      <w:sz w:val="56"/>
                                      <w:szCs w:val="56"/>
                                    </w:rPr>
                                  </w:pPr>
                                  <w:r w:rsidRPr="00CB7C16">
                                    <w:rPr>
                                      <w:b/>
                                      <w:bCs/>
                                      <w:sz w:val="56"/>
                                      <w:szCs w:val="56"/>
                                    </w:rPr>
                                    <w:t>Key Actio</w:t>
                                  </w:r>
                                  <w:r w:rsidR="00294D95">
                                    <w:rPr>
                                      <w:b/>
                                      <w:bCs/>
                                      <w:sz w:val="56"/>
                                      <w:szCs w:val="56"/>
                                    </w:rPr>
                                    <w:t>n Five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E98342" id="_x0000_s1030" type="#_x0000_t202" style="position:absolute;margin-left:-82.6pt;margin-top:129.65pt;width:219pt;height:44.35pt;rotation:-90;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">
                      <v:textbox>
                        <w:txbxContent>
                          <w:p w14:paraId="584DC6BF" w14:textId="2224638A" w:rsidR="00E124D5" w:rsidRPr="00CB7C16" w:rsidRDefault="00E124D5" w:rsidP="00294D95">
                            <w:pPr>
                              <w:jc w:val="center"/>
                              <w:rPr>
                                <w:b/>
                                <w:bCs/>
                                <w:sz w:val="56"/>
                                <w:szCs w:val="56"/>
                              </w:rPr>
                            </w:pPr>
                            <w:r w:rsidRPr="00CB7C16">
                              <w:rPr>
                                <w:b/>
                                <w:bCs/>
                                <w:sz w:val="56"/>
                                <w:szCs w:val="56"/>
                              </w:rPr>
                              <w:t>Key Actio</w:t>
                            </w:r>
                            <w:r w:rsidR="00294D95">
                              <w:rPr>
                                <w:b/>
                                <w:bCs/>
                                <w:sz w:val="56"/>
                                <w:szCs w:val="56"/>
                              </w:rPr>
                              <w:t>n Five</w:t>
                            </w:r>
                          </w:p>
                        </w:txbxContent>
                      </v:textbox>
                      <w10:wrap type="square"/>
                    </v:shape>
                  </w:pict>
                </mc:Fallback>
              </mc:AlternateContent>
            </w:r>
          </w:p>
        </w:tc>
        <w:tc>
          <w:tcPr>
            <w:tcW w:w="9720" w:type="dxa"/>
            <w:gridSpan w:val="3"/>
          </w:tcPr>
          <w:p w14:paraId="0E2D338B" w14:textId="77777777" w:rsidR="00E124D5" w:rsidRDefault="00E124D5" w:rsidP="009D74A3">
            <w:pPr>
              <w:rPr>
                <w:rFonts w:cstheme="minorHAnsi"/>
                <w:b/>
                <w:bCs/>
                <w:sz w:val="24"/>
                <w:szCs w:val="24"/>
              </w:rPr>
            </w:pPr>
            <w:r w:rsidRPr="00112D8E">
              <w:rPr>
                <w:rFonts w:cstheme="minorHAnsi"/>
                <w:b/>
                <w:bCs/>
                <w:sz w:val="24"/>
                <w:szCs w:val="24"/>
              </w:rPr>
              <w:t>Key Action</w:t>
            </w:r>
          </w:p>
          <w:p w14:paraId="771F1E54" w14:textId="77777777" w:rsidR="00E124D5" w:rsidRPr="004B7D54" w:rsidRDefault="00E124D5" w:rsidP="009D74A3">
            <w:pPr>
              <w:rPr>
                <w:rFonts w:cstheme="minorHAnsi"/>
                <w:b/>
                <w:bCs/>
                <w:sz w:val="24"/>
                <w:szCs w:val="24"/>
              </w:rPr>
            </w:pPr>
          </w:p>
          <w:p w14:paraId="7FDB7D9D" w14:textId="0446AAEB" w:rsidR="00E124D5" w:rsidRPr="00112D8E" w:rsidRDefault="0047748A" w:rsidP="009D74A3">
            <w:pPr>
              <w:rPr>
                <w:rFonts w:cstheme="minorHAnsi"/>
                <w:sz w:val="24"/>
                <w:szCs w:val="24"/>
              </w:rPr>
            </w:pPr>
            <w:r>
              <w:rPr>
                <w:rFonts w:cstheme="minorHAnsi"/>
                <w:sz w:val="24"/>
                <w:szCs w:val="24"/>
              </w:rPr>
              <w:t xml:space="preserve">MLK ECC will </w:t>
            </w:r>
            <w:r w:rsidR="00E23711">
              <w:rPr>
                <w:rFonts w:cstheme="minorHAnsi"/>
                <w:sz w:val="24"/>
                <w:szCs w:val="24"/>
              </w:rPr>
              <w:t>ensure IEP</w:t>
            </w:r>
            <w:r w:rsidR="00BC7EEC">
              <w:rPr>
                <w:rFonts w:cstheme="minorHAnsi"/>
                <w:sz w:val="24"/>
                <w:szCs w:val="24"/>
              </w:rPr>
              <w:t xml:space="preserve"> data points are tracked weekly.</w:t>
            </w:r>
            <w:r w:rsidR="00E124D5">
              <w:rPr>
                <w:rFonts w:cstheme="minorHAnsi"/>
                <w:sz w:val="24"/>
                <w:szCs w:val="24"/>
              </w:rPr>
              <w:t xml:space="preserve">  </w:t>
            </w:r>
          </w:p>
        </w:tc>
      </w:tr>
      <w:tr w:rsidR="00AF7A63" w:rsidRPr="00012DFB" w14:paraId="2979CC6F" w14:textId="77777777" w:rsidTr="00F35F46">
        <w:trPr>
          <w:trHeight w:val="3491"/>
        </w:trPr>
        <w:tc>
          <w:tcPr>
            <w:tcW w:w="1350" w:type="dxa"/>
            <w:vMerge/>
            <w:shd w:val="clear" w:color="auto" w:fill="AEAAAA" w:themeFill="background2" w:themeFillShade="BF"/>
          </w:tcPr>
          <w:p w14:paraId="14D527FB" w14:textId="77777777" w:rsidR="00E124D5" w:rsidRDefault="00E124D5" w:rsidP="009D74A3">
            <w:pPr>
              <w:rPr>
                <w:rFonts w:ascii="Century Gothic" w:hAnsi="Century Gothic"/>
              </w:rPr>
            </w:pPr>
          </w:p>
        </w:tc>
        <w:tc>
          <w:tcPr>
            <w:tcW w:w="9720" w:type="dxa"/>
            <w:gridSpan w:val="3"/>
          </w:tcPr>
          <w:p w14:paraId="506B7763" w14:textId="77777777" w:rsidR="00E124D5" w:rsidRDefault="00E124D5" w:rsidP="009D74A3">
            <w:pPr>
              <w:pStyle w:val="ListParagraph"/>
              <w:ind w:left="-20"/>
              <w:rPr>
                <w:rFonts w:cstheme="minorHAnsi"/>
                <w:b/>
                <w:bCs/>
                <w:sz w:val="24"/>
                <w:szCs w:val="24"/>
              </w:rPr>
            </w:pPr>
            <w:r w:rsidRPr="00562B9B">
              <w:rPr>
                <w:rFonts w:cstheme="minorHAnsi"/>
                <w:b/>
                <w:bCs/>
                <w:sz w:val="24"/>
                <w:szCs w:val="24"/>
              </w:rPr>
              <w:t>Indicators of success</w:t>
            </w:r>
          </w:p>
          <w:p w14:paraId="45CFFB70" w14:textId="2FFC200D" w:rsidR="00E124D5" w:rsidRPr="00562B9B" w:rsidRDefault="00E124D5" w:rsidP="009D74A3">
            <w:pPr>
              <w:pStyle w:val="ListParagraph"/>
              <w:ind w:left="-20"/>
              <w:rPr>
                <w:rFonts w:cstheme="minorHAnsi"/>
                <w:b/>
                <w:bCs/>
                <w:sz w:val="24"/>
                <w:szCs w:val="24"/>
              </w:rPr>
            </w:pPr>
          </w:p>
          <w:p w14:paraId="51DA3630" w14:textId="3F245ED1" w:rsidR="000B6369" w:rsidRPr="00E8654E" w:rsidRDefault="00284E39" w:rsidP="00E8654E">
            <w:pPr>
              <w:pStyle w:val="ListParagraph"/>
              <w:numPr>
                <w:ilvl w:val="0"/>
                <w:numId w:val="20"/>
              </w:numPr>
              <w:ind w:left="340"/>
              <w:rPr>
                <w:rFonts w:cstheme="minorHAnsi"/>
                <w:color w:val="000000" w:themeColor="text1"/>
                <w:sz w:val="24"/>
                <w:szCs w:val="24"/>
              </w:rPr>
            </w:pPr>
            <w:r>
              <w:rPr>
                <w:rFonts w:cstheme="minorHAnsi"/>
                <w:color w:val="000000" w:themeColor="text1"/>
                <w:sz w:val="24"/>
                <w:szCs w:val="24"/>
              </w:rPr>
              <w:t xml:space="preserve">By the end of the first grading period, the principal ensures </w:t>
            </w:r>
            <w:r w:rsidRPr="009D366E">
              <w:rPr>
                <w:rFonts w:cstheme="minorHAnsi"/>
                <w:color w:val="000000" w:themeColor="text1"/>
                <w:sz w:val="24"/>
                <w:szCs w:val="24"/>
              </w:rPr>
              <w:t>100%</w:t>
            </w:r>
            <w:r>
              <w:rPr>
                <w:rFonts w:cstheme="minorHAnsi"/>
                <w:color w:val="000000" w:themeColor="text1"/>
                <w:sz w:val="24"/>
                <w:szCs w:val="24"/>
              </w:rPr>
              <w:t xml:space="preserve"> of special education teachers receive training on progress monitoring for IEPs and </w:t>
            </w:r>
            <w:r w:rsidR="007C47E5">
              <w:rPr>
                <w:rFonts w:cstheme="minorHAnsi"/>
                <w:color w:val="000000" w:themeColor="text1"/>
                <w:sz w:val="24"/>
                <w:szCs w:val="24"/>
              </w:rPr>
              <w:t>progress reports (progress track and report card wizard).</w:t>
            </w:r>
          </w:p>
          <w:p w14:paraId="261BAB40" w14:textId="77777777" w:rsidR="006249E6" w:rsidRDefault="00C20FDC" w:rsidP="006249E6">
            <w:pPr>
              <w:pStyle w:val="ListParagraph"/>
              <w:numPr>
                <w:ilvl w:val="0"/>
                <w:numId w:val="20"/>
              </w:numPr>
              <w:ind w:left="340"/>
              <w:rPr>
                <w:rFonts w:cstheme="minorHAnsi"/>
                <w:color w:val="000000" w:themeColor="text1"/>
                <w:sz w:val="24"/>
                <w:szCs w:val="24"/>
              </w:rPr>
            </w:pPr>
            <w:r>
              <w:rPr>
                <w:rFonts w:cstheme="minorHAnsi"/>
                <w:color w:val="000000" w:themeColor="text1"/>
                <w:sz w:val="24"/>
                <w:szCs w:val="24"/>
              </w:rPr>
              <w:t xml:space="preserve">By the end of the </w:t>
            </w:r>
            <w:r w:rsidR="006249E6">
              <w:rPr>
                <w:rFonts w:cstheme="minorHAnsi"/>
                <w:color w:val="000000" w:themeColor="text1"/>
                <w:sz w:val="24"/>
                <w:szCs w:val="24"/>
              </w:rPr>
              <w:t>2025-2026</w:t>
            </w:r>
            <w:r>
              <w:rPr>
                <w:rFonts w:cstheme="minorHAnsi"/>
                <w:color w:val="000000" w:themeColor="text1"/>
                <w:sz w:val="24"/>
                <w:szCs w:val="24"/>
              </w:rPr>
              <w:t xml:space="preserve"> school year, the principal ensures that </w:t>
            </w:r>
            <w:r w:rsidRPr="009D366E">
              <w:rPr>
                <w:rFonts w:cstheme="minorHAnsi"/>
                <w:color w:val="000000" w:themeColor="text1"/>
                <w:sz w:val="24"/>
                <w:szCs w:val="24"/>
              </w:rPr>
              <w:t>100%</w:t>
            </w:r>
            <w:r>
              <w:rPr>
                <w:rFonts w:cstheme="minorHAnsi"/>
                <w:color w:val="000000" w:themeColor="text1"/>
                <w:sz w:val="24"/>
                <w:szCs w:val="24"/>
              </w:rPr>
              <w:t xml:space="preserve"> </w:t>
            </w:r>
            <w:proofErr w:type="gramStart"/>
            <w:r>
              <w:rPr>
                <w:rFonts w:cstheme="minorHAnsi"/>
                <w:color w:val="000000" w:themeColor="text1"/>
                <w:sz w:val="24"/>
                <w:szCs w:val="24"/>
              </w:rPr>
              <w:t>IEP</w:t>
            </w:r>
            <w:proofErr w:type="gramEnd"/>
            <w:r>
              <w:rPr>
                <w:rFonts w:cstheme="minorHAnsi"/>
                <w:color w:val="000000" w:themeColor="text1"/>
                <w:sz w:val="24"/>
                <w:szCs w:val="24"/>
              </w:rPr>
              <w:t xml:space="preserve"> progress reports are delivered without delay. </w:t>
            </w:r>
          </w:p>
          <w:p w14:paraId="5DFF62AF" w14:textId="72FE92C3" w:rsidR="006249E6" w:rsidRPr="006249E6" w:rsidRDefault="006249E6" w:rsidP="006249E6">
            <w:pPr>
              <w:pStyle w:val="ListParagraph"/>
              <w:numPr>
                <w:ilvl w:val="0"/>
                <w:numId w:val="20"/>
              </w:numPr>
              <w:ind w:left="340"/>
              <w:rPr>
                <w:rFonts w:cstheme="minorHAnsi"/>
                <w:color w:val="000000" w:themeColor="text1"/>
                <w:sz w:val="24"/>
                <w:szCs w:val="24"/>
              </w:rPr>
            </w:pPr>
            <w:r>
              <w:rPr>
                <w:rFonts w:cstheme="minorHAnsi"/>
                <w:color w:val="000000" w:themeColor="text1"/>
                <w:sz w:val="24"/>
                <w:szCs w:val="24"/>
              </w:rPr>
              <w:t>By the 2026 Spring Folder Review, MLK will maintain an A for folder documentation.</w:t>
            </w:r>
          </w:p>
        </w:tc>
      </w:tr>
      <w:tr w:rsidR="00AF7A63" w:rsidRPr="002F27F5" w14:paraId="40352FB7" w14:textId="77777777" w:rsidTr="00AF7A63">
        <w:trPr>
          <w:trHeight w:val="728"/>
        </w:trPr>
        <w:tc>
          <w:tcPr>
            <w:tcW w:w="1350" w:type="dxa"/>
            <w:vMerge/>
            <w:shd w:val="clear" w:color="auto" w:fill="AEAAAA" w:themeFill="background2" w:themeFillShade="BF"/>
          </w:tcPr>
          <w:p w14:paraId="40A497A4" w14:textId="77777777" w:rsidR="00E124D5" w:rsidRDefault="00E124D5" w:rsidP="009D74A3">
            <w:pPr>
              <w:rPr>
                <w:rFonts w:ascii="Century Gothic" w:hAnsi="Century Gothic"/>
              </w:rPr>
            </w:pPr>
          </w:p>
        </w:tc>
        <w:tc>
          <w:tcPr>
            <w:tcW w:w="9720" w:type="dxa"/>
            <w:gridSpan w:val="3"/>
          </w:tcPr>
          <w:p w14:paraId="055A35D7" w14:textId="77777777" w:rsidR="00E124D5" w:rsidRPr="002214E1" w:rsidRDefault="00E124D5" w:rsidP="009D74A3">
            <w:pPr>
              <w:rPr>
                <w:rFonts w:cstheme="minorHAnsi"/>
                <w:b/>
                <w:bCs/>
                <w:sz w:val="24"/>
                <w:szCs w:val="24"/>
              </w:rPr>
            </w:pPr>
            <w:r w:rsidRPr="002214E1">
              <w:rPr>
                <w:rFonts w:cstheme="minorHAnsi"/>
                <w:b/>
                <w:bCs/>
                <w:sz w:val="24"/>
                <w:szCs w:val="24"/>
              </w:rPr>
              <w:t>Specific actions – school leaders</w:t>
            </w:r>
          </w:p>
          <w:p w14:paraId="70D0229D" w14:textId="77777777" w:rsidR="00E124D5" w:rsidRDefault="00E124D5" w:rsidP="009D74A3">
            <w:pPr>
              <w:rPr>
                <w:rFonts w:cstheme="minorHAnsi"/>
                <w:sz w:val="24"/>
                <w:szCs w:val="24"/>
              </w:rPr>
            </w:pPr>
          </w:p>
          <w:p w14:paraId="638F1045" w14:textId="6B3877C7" w:rsidR="00E124D5" w:rsidRDefault="000301A5" w:rsidP="00BF01FE">
            <w:pPr>
              <w:pStyle w:val="ListParagraph"/>
              <w:numPr>
                <w:ilvl w:val="0"/>
                <w:numId w:val="21"/>
              </w:numPr>
              <w:ind w:left="340"/>
              <w:rPr>
                <w:rFonts w:cstheme="minorHAnsi"/>
                <w:sz w:val="24"/>
                <w:szCs w:val="24"/>
              </w:rPr>
            </w:pPr>
            <w:r>
              <w:rPr>
                <w:rFonts w:cstheme="minorHAnsi"/>
                <w:sz w:val="24"/>
                <w:szCs w:val="24"/>
              </w:rPr>
              <w:t xml:space="preserve">Ensure special education teachers set up IEP goals in </w:t>
            </w:r>
            <w:r w:rsidR="006249E6" w:rsidRPr="006249E6">
              <w:rPr>
                <w:rFonts w:cstheme="minorHAnsi"/>
                <w:sz w:val="24"/>
                <w:szCs w:val="24"/>
                <w:highlight w:val="yellow"/>
              </w:rPr>
              <w:t>Frontline</w:t>
            </w:r>
            <w:r>
              <w:rPr>
                <w:rFonts w:cstheme="minorHAnsi"/>
                <w:sz w:val="24"/>
                <w:szCs w:val="24"/>
              </w:rPr>
              <w:t xml:space="preserve"> progress track.</w:t>
            </w:r>
          </w:p>
          <w:p w14:paraId="409E93A7" w14:textId="77777777" w:rsidR="00450509" w:rsidRDefault="00450509" w:rsidP="00450509">
            <w:pPr>
              <w:rPr>
                <w:rFonts w:cstheme="minorHAnsi"/>
                <w:sz w:val="24"/>
                <w:szCs w:val="24"/>
              </w:rPr>
            </w:pPr>
          </w:p>
          <w:p w14:paraId="2BAC5360" w14:textId="4B0830A2" w:rsidR="00450509" w:rsidRDefault="008A3889" w:rsidP="00450509">
            <w:pPr>
              <w:pStyle w:val="ListParagraph"/>
              <w:numPr>
                <w:ilvl w:val="0"/>
                <w:numId w:val="21"/>
              </w:numPr>
              <w:ind w:left="430"/>
              <w:rPr>
                <w:rFonts w:cstheme="minorHAnsi"/>
                <w:sz w:val="24"/>
                <w:szCs w:val="24"/>
              </w:rPr>
            </w:pPr>
            <w:r>
              <w:rPr>
                <w:rFonts w:cstheme="minorHAnsi"/>
                <w:sz w:val="24"/>
                <w:szCs w:val="24"/>
              </w:rPr>
              <w:t xml:space="preserve">Establish a system to ensure progress reports are distributed with report cards. </w:t>
            </w:r>
          </w:p>
          <w:p w14:paraId="258D7E5B" w14:textId="1ADE591F" w:rsidR="0024311A" w:rsidRPr="0064345B" w:rsidRDefault="0024311A" w:rsidP="0064345B">
            <w:pPr>
              <w:rPr>
                <w:rFonts w:cstheme="minorHAnsi"/>
                <w:sz w:val="24"/>
                <w:szCs w:val="24"/>
              </w:rPr>
            </w:pPr>
          </w:p>
        </w:tc>
      </w:tr>
      <w:tr w:rsidR="00AF7A63" w:rsidRPr="00143BEE" w14:paraId="74277612" w14:textId="77777777" w:rsidTr="00AF7A63">
        <w:trPr>
          <w:trHeight w:val="728"/>
        </w:trPr>
        <w:tc>
          <w:tcPr>
            <w:tcW w:w="1350" w:type="dxa"/>
            <w:vMerge/>
            <w:shd w:val="clear" w:color="auto" w:fill="AEAAAA" w:themeFill="background2" w:themeFillShade="BF"/>
          </w:tcPr>
          <w:p w14:paraId="53746455" w14:textId="77777777" w:rsidR="00E124D5" w:rsidRDefault="00E124D5" w:rsidP="009D74A3">
            <w:pPr>
              <w:rPr>
                <w:rFonts w:ascii="Century Gothic" w:hAnsi="Century Gothic"/>
              </w:rPr>
            </w:pPr>
          </w:p>
        </w:tc>
        <w:tc>
          <w:tcPr>
            <w:tcW w:w="9720" w:type="dxa"/>
            <w:gridSpan w:val="3"/>
          </w:tcPr>
          <w:p w14:paraId="3339FD73" w14:textId="3FC27D7D" w:rsidR="00E124D5" w:rsidRDefault="00E124D5" w:rsidP="009D74A3">
            <w:pPr>
              <w:rPr>
                <w:rFonts w:cstheme="minorHAnsi"/>
                <w:b/>
                <w:bCs/>
                <w:sz w:val="24"/>
                <w:szCs w:val="24"/>
              </w:rPr>
            </w:pPr>
            <w:r>
              <w:rPr>
                <w:rFonts w:cstheme="minorHAnsi"/>
                <w:b/>
                <w:bCs/>
                <w:sz w:val="24"/>
                <w:szCs w:val="24"/>
              </w:rPr>
              <w:t>Specific actions – staff</w:t>
            </w:r>
            <w:r w:rsidR="00206F2E">
              <w:rPr>
                <w:rFonts w:cstheme="minorHAnsi"/>
                <w:b/>
                <w:bCs/>
                <w:sz w:val="24"/>
                <w:szCs w:val="24"/>
              </w:rPr>
              <w:t xml:space="preserve"> </w:t>
            </w:r>
          </w:p>
          <w:p w14:paraId="52BD062F" w14:textId="77777777" w:rsidR="00E124D5" w:rsidRDefault="00E124D5" w:rsidP="009D74A3">
            <w:pPr>
              <w:rPr>
                <w:rFonts w:cstheme="minorHAnsi"/>
                <w:b/>
                <w:bCs/>
                <w:sz w:val="24"/>
                <w:szCs w:val="24"/>
              </w:rPr>
            </w:pPr>
          </w:p>
          <w:p w14:paraId="4746B7F5" w14:textId="1FA7F45C" w:rsidR="00E124D5" w:rsidRPr="006B02A9" w:rsidRDefault="001F40CF" w:rsidP="00DD3382">
            <w:pPr>
              <w:pStyle w:val="ListParagraph"/>
              <w:numPr>
                <w:ilvl w:val="0"/>
                <w:numId w:val="22"/>
              </w:numPr>
              <w:ind w:left="340"/>
              <w:rPr>
                <w:rFonts w:cstheme="minorHAnsi"/>
                <w:color w:val="000000" w:themeColor="text1"/>
                <w:sz w:val="24"/>
                <w:szCs w:val="24"/>
              </w:rPr>
            </w:pPr>
            <w:r w:rsidRPr="006B02A9">
              <w:rPr>
                <w:rFonts w:cstheme="minorHAnsi"/>
                <w:color w:val="000000" w:themeColor="text1"/>
                <w:sz w:val="24"/>
                <w:szCs w:val="24"/>
              </w:rPr>
              <w:t xml:space="preserve">Campus </w:t>
            </w:r>
            <w:proofErr w:type="spellStart"/>
            <w:r w:rsidRPr="006B02A9">
              <w:rPr>
                <w:rFonts w:cstheme="minorHAnsi"/>
                <w:color w:val="000000" w:themeColor="text1"/>
                <w:sz w:val="24"/>
                <w:szCs w:val="24"/>
              </w:rPr>
              <w:t>SpEd</w:t>
            </w:r>
            <w:proofErr w:type="spellEnd"/>
            <w:r w:rsidRPr="006B02A9">
              <w:rPr>
                <w:rFonts w:cstheme="minorHAnsi"/>
                <w:color w:val="000000" w:themeColor="text1"/>
                <w:sz w:val="24"/>
                <w:szCs w:val="24"/>
              </w:rPr>
              <w:t xml:space="preserve"> teacher, </w:t>
            </w:r>
            <w:proofErr w:type="spellStart"/>
            <w:r w:rsidRPr="006B02A9">
              <w:rPr>
                <w:rFonts w:cstheme="minorHAnsi"/>
                <w:color w:val="000000" w:themeColor="text1"/>
                <w:sz w:val="24"/>
                <w:szCs w:val="24"/>
              </w:rPr>
              <w:t>SpEd</w:t>
            </w:r>
            <w:proofErr w:type="spellEnd"/>
            <w:r w:rsidRPr="006B02A9">
              <w:rPr>
                <w:rFonts w:cstheme="minorHAnsi"/>
                <w:color w:val="000000" w:themeColor="text1"/>
                <w:sz w:val="24"/>
                <w:szCs w:val="24"/>
              </w:rPr>
              <w:t xml:space="preserve"> Department Chair, and </w:t>
            </w:r>
            <w:proofErr w:type="spellStart"/>
            <w:r w:rsidRPr="006B02A9">
              <w:rPr>
                <w:rFonts w:cstheme="minorHAnsi"/>
                <w:color w:val="000000" w:themeColor="text1"/>
                <w:sz w:val="24"/>
                <w:szCs w:val="24"/>
              </w:rPr>
              <w:t>SpEd</w:t>
            </w:r>
            <w:proofErr w:type="spellEnd"/>
            <w:r w:rsidRPr="006B02A9">
              <w:rPr>
                <w:rFonts w:cstheme="minorHAnsi"/>
                <w:color w:val="000000" w:themeColor="text1"/>
                <w:sz w:val="24"/>
                <w:szCs w:val="24"/>
              </w:rPr>
              <w:t xml:space="preserve"> Teacher Assistant (if applicable) will attend all district </w:t>
            </w:r>
            <w:proofErr w:type="spellStart"/>
            <w:r w:rsidRPr="006B02A9">
              <w:rPr>
                <w:rFonts w:cstheme="minorHAnsi"/>
                <w:color w:val="000000" w:themeColor="text1"/>
                <w:sz w:val="24"/>
                <w:szCs w:val="24"/>
              </w:rPr>
              <w:t>SpEd</w:t>
            </w:r>
            <w:proofErr w:type="spellEnd"/>
            <w:r w:rsidRPr="006B02A9">
              <w:rPr>
                <w:rFonts w:cstheme="minorHAnsi"/>
                <w:color w:val="000000" w:themeColor="text1"/>
                <w:sz w:val="24"/>
                <w:szCs w:val="24"/>
              </w:rPr>
              <w:t xml:space="preserve"> trainings</w:t>
            </w:r>
            <w:r w:rsidR="009829F0">
              <w:rPr>
                <w:rFonts w:cstheme="minorHAnsi"/>
                <w:color w:val="000000" w:themeColor="text1"/>
                <w:sz w:val="24"/>
                <w:szCs w:val="24"/>
              </w:rPr>
              <w:t xml:space="preserve"> in support of ensuring that PLAAFPs are written to the expectation of the district and meet student needs</w:t>
            </w:r>
            <w:r w:rsidRPr="006B02A9">
              <w:rPr>
                <w:rFonts w:cstheme="minorHAnsi"/>
                <w:color w:val="000000" w:themeColor="text1"/>
                <w:sz w:val="24"/>
                <w:szCs w:val="24"/>
              </w:rPr>
              <w:t xml:space="preserve">. </w:t>
            </w:r>
            <w:r w:rsidR="00206F2E" w:rsidRPr="006B02A9">
              <w:rPr>
                <w:rFonts w:cstheme="minorHAnsi"/>
                <w:color w:val="000000" w:themeColor="text1"/>
                <w:sz w:val="24"/>
                <w:szCs w:val="24"/>
              </w:rPr>
              <w:t xml:space="preserve"> </w:t>
            </w:r>
            <w:r w:rsidR="00DA1D7A">
              <w:rPr>
                <w:rFonts w:cstheme="minorHAnsi"/>
                <w:color w:val="000000" w:themeColor="text1"/>
                <w:sz w:val="24"/>
                <w:szCs w:val="24"/>
              </w:rPr>
              <w:t xml:space="preserve">This will be documented through </w:t>
            </w:r>
            <w:proofErr w:type="spellStart"/>
            <w:r w:rsidR="00DA1D7A">
              <w:rPr>
                <w:rFonts w:cstheme="minorHAnsi"/>
                <w:color w:val="000000" w:themeColor="text1"/>
                <w:sz w:val="24"/>
                <w:szCs w:val="24"/>
              </w:rPr>
              <w:t>SpEd</w:t>
            </w:r>
            <w:proofErr w:type="spellEnd"/>
            <w:r w:rsidR="00DA1D7A">
              <w:rPr>
                <w:rFonts w:cstheme="minorHAnsi"/>
                <w:color w:val="000000" w:themeColor="text1"/>
                <w:sz w:val="24"/>
                <w:szCs w:val="24"/>
              </w:rPr>
              <w:t xml:space="preserve"> </w:t>
            </w:r>
            <w:r w:rsidR="0091556C">
              <w:rPr>
                <w:rFonts w:cstheme="minorHAnsi"/>
                <w:color w:val="000000" w:themeColor="text1"/>
                <w:sz w:val="24"/>
                <w:szCs w:val="24"/>
              </w:rPr>
              <w:t xml:space="preserve">sign in sheets and </w:t>
            </w:r>
            <w:proofErr w:type="spellStart"/>
            <w:r w:rsidR="0091556C">
              <w:rPr>
                <w:rFonts w:cstheme="minorHAnsi"/>
                <w:color w:val="000000" w:themeColor="text1"/>
                <w:sz w:val="24"/>
                <w:szCs w:val="24"/>
              </w:rPr>
              <w:t>SpEd</w:t>
            </w:r>
            <w:proofErr w:type="spellEnd"/>
            <w:r w:rsidR="0091556C">
              <w:rPr>
                <w:rFonts w:cstheme="minorHAnsi"/>
                <w:color w:val="000000" w:themeColor="text1"/>
                <w:sz w:val="24"/>
                <w:szCs w:val="24"/>
              </w:rPr>
              <w:t xml:space="preserve"> leadership collaboration of </w:t>
            </w:r>
            <w:r w:rsidR="00422616">
              <w:rPr>
                <w:rFonts w:cstheme="minorHAnsi"/>
                <w:color w:val="000000" w:themeColor="text1"/>
                <w:sz w:val="24"/>
                <w:szCs w:val="24"/>
              </w:rPr>
              <w:t>Sped Department chair meetings.</w:t>
            </w:r>
          </w:p>
          <w:p w14:paraId="540C60BF" w14:textId="77777777" w:rsidR="00547D92" w:rsidRPr="00CE3A9A" w:rsidRDefault="00547D92" w:rsidP="00CE3A9A">
            <w:pPr>
              <w:rPr>
                <w:rFonts w:cstheme="minorHAnsi"/>
                <w:sz w:val="24"/>
                <w:szCs w:val="24"/>
              </w:rPr>
            </w:pPr>
          </w:p>
          <w:p w14:paraId="39225757" w14:textId="77777777" w:rsidR="00E124D5" w:rsidRDefault="00E124D5" w:rsidP="00DA2BDD">
            <w:pPr>
              <w:rPr>
                <w:rFonts w:cstheme="minorHAnsi"/>
                <w:sz w:val="24"/>
                <w:szCs w:val="24"/>
              </w:rPr>
            </w:pPr>
          </w:p>
          <w:p w14:paraId="43717F25" w14:textId="6ABA2D53" w:rsidR="00901D63" w:rsidRPr="00DA2BDD" w:rsidRDefault="00901D63" w:rsidP="00DA2BDD">
            <w:pPr>
              <w:rPr>
                <w:rFonts w:cstheme="minorHAnsi"/>
                <w:sz w:val="24"/>
                <w:szCs w:val="24"/>
              </w:rPr>
            </w:pPr>
          </w:p>
        </w:tc>
      </w:tr>
      <w:tr w:rsidR="004100D2" w14:paraId="169C4121" w14:textId="77777777" w:rsidTr="00C7193B">
        <w:trPr>
          <w:trHeight w:val="328"/>
        </w:trPr>
        <w:tc>
          <w:tcPr>
            <w:tcW w:w="2330" w:type="dxa"/>
            <w:gridSpan w:val="2"/>
            <w:tcBorders>
              <w:top w:val="single" w:sz="24" w:space="0" w:color="auto"/>
              <w:left w:val="single" w:sz="8" w:space="0" w:color="auto"/>
              <w:bottom w:val="single" w:sz="24" w:space="0" w:color="auto"/>
              <w:right w:val="single" w:sz="24" w:space="0" w:color="auto"/>
            </w:tcBorders>
          </w:tcPr>
          <w:p w14:paraId="794EB315" w14:textId="74B77C58" w:rsidR="004100D2" w:rsidRDefault="004100D2" w:rsidP="00901D63">
            <w:pPr>
              <w:rPr>
                <w:rFonts w:cstheme="minorHAnsi"/>
                <w:b/>
                <w:bCs/>
                <w:sz w:val="24"/>
                <w:szCs w:val="24"/>
              </w:rPr>
            </w:pPr>
            <w:r>
              <w:rPr>
                <w:rFonts w:cstheme="minorHAnsi"/>
                <w:b/>
                <w:bCs/>
                <w:sz w:val="24"/>
                <w:szCs w:val="24"/>
              </w:rPr>
              <w:t>Proposed Item</w:t>
            </w:r>
          </w:p>
        </w:tc>
        <w:tc>
          <w:tcPr>
            <w:tcW w:w="5370" w:type="dxa"/>
            <w:tcBorders>
              <w:top w:val="single" w:sz="24" w:space="0" w:color="auto"/>
              <w:left w:val="single" w:sz="24" w:space="0" w:color="auto"/>
              <w:bottom w:val="single" w:sz="24" w:space="0" w:color="auto"/>
              <w:right w:val="single" w:sz="24" w:space="0" w:color="auto"/>
            </w:tcBorders>
          </w:tcPr>
          <w:p w14:paraId="5B3928B5" w14:textId="77777777" w:rsidR="004100D2" w:rsidRDefault="004100D2" w:rsidP="00C7193B">
            <w:pPr>
              <w:jc w:val="center"/>
              <w:rPr>
                <w:rFonts w:cstheme="minorHAnsi"/>
                <w:b/>
                <w:bCs/>
                <w:sz w:val="24"/>
                <w:szCs w:val="24"/>
              </w:rPr>
            </w:pPr>
            <w:r>
              <w:rPr>
                <w:rFonts w:cstheme="minorHAnsi"/>
                <w:b/>
                <w:bCs/>
                <w:sz w:val="24"/>
                <w:szCs w:val="24"/>
              </w:rPr>
              <w:t>Description</w:t>
            </w:r>
          </w:p>
        </w:tc>
        <w:tc>
          <w:tcPr>
            <w:tcW w:w="3370" w:type="dxa"/>
            <w:tcBorders>
              <w:top w:val="single" w:sz="24" w:space="0" w:color="auto"/>
              <w:left w:val="single" w:sz="24" w:space="0" w:color="auto"/>
              <w:bottom w:val="single" w:sz="24" w:space="0" w:color="auto"/>
              <w:right w:val="single" w:sz="24" w:space="0" w:color="auto"/>
            </w:tcBorders>
          </w:tcPr>
          <w:p w14:paraId="3ADBA02A" w14:textId="77777777" w:rsidR="004100D2" w:rsidRDefault="004100D2" w:rsidP="00C7193B">
            <w:pPr>
              <w:jc w:val="center"/>
              <w:rPr>
                <w:rFonts w:cstheme="minorHAnsi"/>
                <w:b/>
                <w:bCs/>
                <w:sz w:val="24"/>
                <w:szCs w:val="24"/>
              </w:rPr>
            </w:pPr>
            <w:r>
              <w:rPr>
                <w:rFonts w:cstheme="minorHAnsi"/>
                <w:b/>
                <w:bCs/>
                <w:sz w:val="24"/>
                <w:szCs w:val="24"/>
              </w:rPr>
              <w:t>Amount</w:t>
            </w:r>
          </w:p>
        </w:tc>
      </w:tr>
      <w:tr w:rsidR="004100D2" w14:paraId="1E09308E" w14:textId="77777777" w:rsidTr="00C7193B">
        <w:trPr>
          <w:trHeight w:val="390"/>
        </w:trPr>
        <w:tc>
          <w:tcPr>
            <w:tcW w:w="2330" w:type="dxa"/>
            <w:gridSpan w:val="2"/>
            <w:tcBorders>
              <w:left w:val="single" w:sz="8" w:space="0" w:color="auto"/>
            </w:tcBorders>
          </w:tcPr>
          <w:p w14:paraId="037B489D" w14:textId="77777777" w:rsidR="004100D2" w:rsidRPr="00011829" w:rsidRDefault="004100D2" w:rsidP="00C7193B">
            <w:pPr>
              <w:rPr>
                <w:rFonts w:cstheme="minorHAnsi"/>
                <w:sz w:val="24"/>
                <w:szCs w:val="24"/>
              </w:rPr>
            </w:pPr>
            <w:r w:rsidRPr="00011829">
              <w:rPr>
                <w:rFonts w:cstheme="minorHAnsi"/>
                <w:sz w:val="24"/>
                <w:szCs w:val="24"/>
              </w:rPr>
              <w:t>Staff Development</w:t>
            </w:r>
          </w:p>
        </w:tc>
        <w:tc>
          <w:tcPr>
            <w:tcW w:w="5370" w:type="dxa"/>
            <w:tcBorders>
              <w:left w:val="single" w:sz="8" w:space="0" w:color="auto"/>
            </w:tcBorders>
          </w:tcPr>
          <w:p w14:paraId="2B9D564D" w14:textId="6DE8852E" w:rsidR="004100D2" w:rsidRPr="002F71C9" w:rsidRDefault="004100D2" w:rsidP="00C7193B">
            <w:pPr>
              <w:rPr>
                <w:rFonts w:cstheme="minorHAnsi"/>
                <w:sz w:val="24"/>
                <w:szCs w:val="24"/>
              </w:rPr>
            </w:pPr>
            <w:r>
              <w:rPr>
                <w:rFonts w:cstheme="minorHAnsi"/>
                <w:sz w:val="24"/>
                <w:szCs w:val="24"/>
              </w:rPr>
              <w:t xml:space="preserve">Training for </w:t>
            </w:r>
            <w:r w:rsidR="00901D63">
              <w:rPr>
                <w:rFonts w:cstheme="minorHAnsi"/>
                <w:sz w:val="24"/>
                <w:szCs w:val="24"/>
              </w:rPr>
              <w:t>special education implementation</w:t>
            </w:r>
            <w:r>
              <w:rPr>
                <w:rFonts w:cstheme="minorHAnsi"/>
                <w:sz w:val="24"/>
                <w:szCs w:val="24"/>
              </w:rPr>
              <w:t xml:space="preserve"> </w:t>
            </w:r>
          </w:p>
        </w:tc>
        <w:tc>
          <w:tcPr>
            <w:tcW w:w="3370" w:type="dxa"/>
            <w:tcBorders>
              <w:left w:val="single" w:sz="8" w:space="0" w:color="auto"/>
            </w:tcBorders>
            <w:vAlign w:val="center"/>
          </w:tcPr>
          <w:p w14:paraId="4E048257" w14:textId="77777777" w:rsidR="004100D2" w:rsidRDefault="004100D2" w:rsidP="00C7193B">
            <w:pPr>
              <w:jc w:val="center"/>
              <w:rPr>
                <w:rFonts w:cstheme="minorHAnsi"/>
                <w:b/>
                <w:bCs/>
                <w:sz w:val="24"/>
                <w:szCs w:val="24"/>
              </w:rPr>
            </w:pPr>
            <w:r>
              <w:rPr>
                <w:rFonts w:cstheme="minorHAnsi"/>
                <w:b/>
                <w:bCs/>
                <w:sz w:val="24"/>
                <w:szCs w:val="24"/>
              </w:rPr>
              <w:t>0.00</w:t>
            </w:r>
          </w:p>
        </w:tc>
      </w:tr>
      <w:tr w:rsidR="004100D2" w14:paraId="3CEFF002" w14:textId="77777777" w:rsidTr="00C7193B">
        <w:trPr>
          <w:trHeight w:val="390"/>
        </w:trPr>
        <w:tc>
          <w:tcPr>
            <w:tcW w:w="2330" w:type="dxa"/>
            <w:gridSpan w:val="2"/>
            <w:tcBorders>
              <w:left w:val="single" w:sz="8" w:space="0" w:color="auto"/>
            </w:tcBorders>
          </w:tcPr>
          <w:p w14:paraId="61986F1B" w14:textId="77777777" w:rsidR="004100D2" w:rsidRPr="00011829" w:rsidRDefault="004100D2" w:rsidP="00C7193B">
            <w:pPr>
              <w:rPr>
                <w:rFonts w:cstheme="minorHAnsi"/>
                <w:sz w:val="24"/>
                <w:szCs w:val="24"/>
              </w:rPr>
            </w:pPr>
            <w:r>
              <w:rPr>
                <w:rFonts w:cstheme="minorHAnsi"/>
                <w:sz w:val="24"/>
                <w:szCs w:val="24"/>
              </w:rPr>
              <w:t>Resources/Materials</w:t>
            </w:r>
          </w:p>
        </w:tc>
        <w:tc>
          <w:tcPr>
            <w:tcW w:w="5370" w:type="dxa"/>
            <w:tcBorders>
              <w:left w:val="single" w:sz="8" w:space="0" w:color="auto"/>
            </w:tcBorders>
          </w:tcPr>
          <w:p w14:paraId="777563C2" w14:textId="77777777" w:rsidR="004100D2" w:rsidRDefault="00DF453F" w:rsidP="004100D2">
            <w:pPr>
              <w:pStyle w:val="ListParagraph"/>
              <w:numPr>
                <w:ilvl w:val="0"/>
                <w:numId w:val="34"/>
              </w:numPr>
              <w:rPr>
                <w:rFonts w:cstheme="minorHAnsi"/>
                <w:sz w:val="24"/>
                <w:szCs w:val="24"/>
              </w:rPr>
            </w:pPr>
            <w:r>
              <w:rPr>
                <w:rFonts w:cstheme="minorHAnsi"/>
                <w:sz w:val="24"/>
                <w:szCs w:val="24"/>
              </w:rPr>
              <w:t>Special Education monthly meetings</w:t>
            </w:r>
          </w:p>
          <w:p w14:paraId="5A995DAB" w14:textId="77777777" w:rsidR="00DF453F" w:rsidRDefault="004E422F" w:rsidP="004100D2">
            <w:pPr>
              <w:pStyle w:val="ListParagraph"/>
              <w:numPr>
                <w:ilvl w:val="0"/>
                <w:numId w:val="34"/>
              </w:numPr>
              <w:rPr>
                <w:rFonts w:cstheme="minorHAnsi"/>
                <w:sz w:val="24"/>
                <w:szCs w:val="24"/>
              </w:rPr>
            </w:pPr>
            <w:r>
              <w:rPr>
                <w:rFonts w:cstheme="minorHAnsi"/>
                <w:sz w:val="24"/>
                <w:szCs w:val="24"/>
              </w:rPr>
              <w:t>Special Education ARD documentation</w:t>
            </w:r>
          </w:p>
          <w:p w14:paraId="70C494D5" w14:textId="162D7A17" w:rsidR="004E422F" w:rsidRPr="007F0578" w:rsidRDefault="004E422F" w:rsidP="004100D2">
            <w:pPr>
              <w:pStyle w:val="ListParagraph"/>
              <w:numPr>
                <w:ilvl w:val="0"/>
                <w:numId w:val="34"/>
              </w:numPr>
              <w:rPr>
                <w:rFonts w:cstheme="minorHAnsi"/>
                <w:sz w:val="24"/>
                <w:szCs w:val="24"/>
              </w:rPr>
            </w:pPr>
          </w:p>
        </w:tc>
        <w:tc>
          <w:tcPr>
            <w:tcW w:w="3370" w:type="dxa"/>
            <w:tcBorders>
              <w:left w:val="single" w:sz="8" w:space="0" w:color="auto"/>
            </w:tcBorders>
            <w:vAlign w:val="center"/>
          </w:tcPr>
          <w:p w14:paraId="408EAF82" w14:textId="77777777" w:rsidR="004100D2" w:rsidRDefault="004100D2" w:rsidP="00C7193B">
            <w:pPr>
              <w:jc w:val="center"/>
              <w:rPr>
                <w:rFonts w:cstheme="minorHAnsi"/>
                <w:b/>
                <w:bCs/>
                <w:sz w:val="24"/>
                <w:szCs w:val="24"/>
              </w:rPr>
            </w:pPr>
            <w:r>
              <w:rPr>
                <w:rFonts w:cstheme="minorHAnsi"/>
                <w:b/>
                <w:bCs/>
                <w:sz w:val="24"/>
                <w:szCs w:val="24"/>
              </w:rPr>
              <w:t>0.00</w:t>
            </w:r>
          </w:p>
        </w:tc>
      </w:tr>
      <w:tr w:rsidR="004100D2" w14:paraId="47C8C8D7" w14:textId="77777777" w:rsidTr="00C7193B">
        <w:trPr>
          <w:trHeight w:val="390"/>
        </w:trPr>
        <w:tc>
          <w:tcPr>
            <w:tcW w:w="2330" w:type="dxa"/>
            <w:gridSpan w:val="2"/>
            <w:tcBorders>
              <w:left w:val="single" w:sz="8" w:space="0" w:color="auto"/>
            </w:tcBorders>
          </w:tcPr>
          <w:p w14:paraId="5BD75823" w14:textId="77777777" w:rsidR="004100D2" w:rsidRDefault="004100D2" w:rsidP="00C7193B">
            <w:pPr>
              <w:rPr>
                <w:rFonts w:cstheme="minorHAnsi"/>
                <w:sz w:val="24"/>
                <w:szCs w:val="24"/>
              </w:rPr>
            </w:pPr>
            <w:r>
              <w:rPr>
                <w:rFonts w:cstheme="minorHAnsi"/>
                <w:sz w:val="24"/>
                <w:szCs w:val="24"/>
              </w:rPr>
              <w:t>Purchased Services</w:t>
            </w:r>
          </w:p>
        </w:tc>
        <w:tc>
          <w:tcPr>
            <w:tcW w:w="5370" w:type="dxa"/>
            <w:tcBorders>
              <w:left w:val="single" w:sz="8" w:space="0" w:color="auto"/>
            </w:tcBorders>
          </w:tcPr>
          <w:p w14:paraId="6F5D27A1" w14:textId="38E7683C" w:rsidR="004100D2" w:rsidRPr="004E422F" w:rsidRDefault="004100D2" w:rsidP="004E422F">
            <w:pPr>
              <w:rPr>
                <w:rFonts w:cstheme="minorHAnsi"/>
                <w:sz w:val="24"/>
                <w:szCs w:val="24"/>
              </w:rPr>
            </w:pPr>
          </w:p>
        </w:tc>
        <w:tc>
          <w:tcPr>
            <w:tcW w:w="3370" w:type="dxa"/>
            <w:tcBorders>
              <w:left w:val="single" w:sz="8" w:space="0" w:color="auto"/>
            </w:tcBorders>
            <w:vAlign w:val="center"/>
          </w:tcPr>
          <w:p w14:paraId="63C6416C" w14:textId="086E529D" w:rsidR="004100D2" w:rsidRDefault="004100D2" w:rsidP="004E422F">
            <w:pPr>
              <w:rPr>
                <w:rFonts w:cstheme="minorHAnsi"/>
                <w:b/>
                <w:bCs/>
                <w:sz w:val="24"/>
                <w:szCs w:val="24"/>
              </w:rPr>
            </w:pPr>
          </w:p>
        </w:tc>
      </w:tr>
    </w:tbl>
    <w:p w14:paraId="607987A2" w14:textId="134DA5D4" w:rsidR="002B168C" w:rsidRDefault="002B168C" w:rsidP="00B532AF">
      <w:pPr>
        <w:rPr>
          <w:rFonts w:ascii="Century Gothic" w:hAnsi="Century Gothic"/>
        </w:rPr>
      </w:pPr>
    </w:p>
    <w:p w14:paraId="24DF68F8" w14:textId="77777777" w:rsidR="002B168C" w:rsidRDefault="002B168C">
      <w:pPr>
        <w:rPr>
          <w:rFonts w:ascii="Century Gothic" w:hAnsi="Century Gothic"/>
        </w:rPr>
      </w:pPr>
      <w:r>
        <w:rPr>
          <w:rFonts w:ascii="Century Gothic" w:hAnsi="Century Gothic"/>
        </w:rPr>
        <w:br w:type="page"/>
      </w:r>
    </w:p>
    <w:p w14:paraId="054DC365" w14:textId="0F1094B0" w:rsidR="001E4096" w:rsidRDefault="001E4096" w:rsidP="00B532AF">
      <w:pPr>
        <w:rPr>
          <w:rFonts w:ascii="Century Gothic" w:hAnsi="Century Gothic"/>
        </w:rPr>
      </w:pPr>
    </w:p>
    <w:p w14:paraId="262774E1" w14:textId="77777777" w:rsidR="002B168C" w:rsidRPr="002B168C" w:rsidRDefault="002B168C" w:rsidP="002B168C">
      <w:pPr>
        <w:rPr>
          <w:rFonts w:ascii="Century Gothic" w:hAnsi="Century Gothic"/>
        </w:rPr>
      </w:pPr>
    </w:p>
    <w:p w14:paraId="014F58B3" w14:textId="0E037527" w:rsidR="002B168C" w:rsidRPr="002B168C" w:rsidRDefault="00A75DE4" w:rsidP="002B168C">
      <w:pPr>
        <w:rPr>
          <w:rFonts w:ascii="Century Gothic" w:hAnsi="Century Gothic"/>
        </w:rPr>
      </w:pPr>
      <w:r w:rsidRPr="00A75DE4">
        <w:rPr>
          <w:rFonts w:ascii="Century Gothic" w:hAnsi="Century Gothic"/>
          <w:noProof/>
        </w:rPr>
        <w:drawing>
          <wp:inline distT="0" distB="0" distL="0" distR="0" wp14:anchorId="35B1FEC8" wp14:editId="7CDB1F24">
            <wp:extent cx="6402888" cy="3594100"/>
            <wp:effectExtent l="0" t="0" r="0" b="6350"/>
            <wp:docPr id="775155410" name="Picture 1" descr="A close-up of a business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155410" name="Picture 1" descr="A close-up of a business card&#10;&#10;AI-generated content may be incorrect."/>
                    <pic:cNvPicPr/>
                  </pic:nvPicPr>
                  <pic:blipFill>
                    <a:blip r:embed="rId7"/>
                    <a:stretch>
                      <a:fillRect/>
                    </a:stretch>
                  </pic:blipFill>
                  <pic:spPr>
                    <a:xfrm>
                      <a:off x="0" y="0"/>
                      <a:ext cx="6408108" cy="3597030"/>
                    </a:xfrm>
                    <a:prstGeom prst="rect">
                      <a:avLst/>
                    </a:prstGeom>
                  </pic:spPr>
                </pic:pic>
              </a:graphicData>
            </a:graphic>
          </wp:inline>
        </w:drawing>
      </w:r>
    </w:p>
    <w:p w14:paraId="18031F4B" w14:textId="153F4CC3" w:rsidR="002B168C" w:rsidRDefault="002B168C" w:rsidP="002B168C">
      <w:pPr>
        <w:tabs>
          <w:tab w:val="left" w:pos="3850"/>
        </w:tabs>
        <w:rPr>
          <w:rFonts w:ascii="Century Gothic" w:hAnsi="Century Gothic"/>
        </w:rPr>
      </w:pPr>
      <w:r>
        <w:rPr>
          <w:rFonts w:ascii="Century Gothic" w:hAnsi="Century Gothic"/>
        </w:rPr>
        <w:tab/>
      </w:r>
    </w:p>
    <w:p w14:paraId="38708864" w14:textId="77777777" w:rsidR="002B168C" w:rsidRDefault="002B168C">
      <w:pPr>
        <w:rPr>
          <w:rFonts w:ascii="Century Gothic" w:hAnsi="Century Gothic"/>
        </w:rPr>
      </w:pPr>
      <w:r>
        <w:rPr>
          <w:rFonts w:ascii="Century Gothic" w:hAnsi="Century Gothic"/>
        </w:rPr>
        <w:br w:type="page"/>
      </w:r>
    </w:p>
    <w:p w14:paraId="4D0D6097" w14:textId="2AD564A4" w:rsidR="002B168C" w:rsidRPr="002B168C" w:rsidRDefault="00A75DE4" w:rsidP="002B168C">
      <w:pPr>
        <w:tabs>
          <w:tab w:val="left" w:pos="3850"/>
        </w:tabs>
        <w:rPr>
          <w:rFonts w:ascii="Century Gothic" w:hAnsi="Century Gothic"/>
        </w:rPr>
      </w:pPr>
      <w:r w:rsidRPr="00A75DE4">
        <w:rPr>
          <w:rFonts w:ascii="Century Gothic" w:hAnsi="Century Gothic"/>
          <w:noProof/>
        </w:rPr>
        <w:lastRenderedPageBreak/>
        <w:drawing>
          <wp:anchor distT="0" distB="0" distL="114300" distR="114300" simplePos="0" relativeHeight="251670528" behindDoc="0" locked="0" layoutInCell="1" allowOverlap="1" wp14:anchorId="07143810" wp14:editId="2D7C7DCC">
            <wp:simplePos x="0" y="0"/>
            <wp:positionH relativeFrom="column">
              <wp:posOffset>190500</wp:posOffset>
            </wp:positionH>
            <wp:positionV relativeFrom="paragraph">
              <wp:posOffset>0</wp:posOffset>
            </wp:positionV>
            <wp:extent cx="5943600" cy="3352800"/>
            <wp:effectExtent l="0" t="0" r="0" b="0"/>
            <wp:wrapThrough wrapText="bothSides">
              <wp:wrapPolygon edited="0">
                <wp:start x="0" y="0"/>
                <wp:lineTo x="0" y="21477"/>
                <wp:lineTo x="21531" y="21477"/>
                <wp:lineTo x="21531" y="0"/>
                <wp:lineTo x="0" y="0"/>
              </wp:wrapPolygon>
            </wp:wrapThrough>
            <wp:docPr id="1205041149" name="Picture 1" descr="A screenshot of a web pag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041149" name="Picture 1" descr="A screenshot of a web pag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5943600" cy="3352800"/>
                    </a:xfrm>
                    <a:prstGeom prst="rect">
                      <a:avLst/>
                    </a:prstGeom>
                  </pic:spPr>
                </pic:pic>
              </a:graphicData>
            </a:graphic>
          </wp:anchor>
        </w:drawing>
      </w:r>
    </w:p>
    <w:p w14:paraId="4907DAEE" w14:textId="4AA5DB4B" w:rsidR="00A75DE4" w:rsidRDefault="00A75DE4" w:rsidP="002B168C">
      <w:pPr>
        <w:rPr>
          <w:rFonts w:ascii="Century Gothic" w:hAnsi="Century Gothic"/>
          <w:noProof/>
        </w:rPr>
      </w:pPr>
    </w:p>
    <w:p w14:paraId="3FAB7B82" w14:textId="1911C88F" w:rsidR="00A75DE4" w:rsidRDefault="00A75DE4">
      <w:pPr>
        <w:rPr>
          <w:rFonts w:ascii="Century Gothic" w:hAnsi="Century Gothic"/>
          <w:noProof/>
        </w:rPr>
      </w:pPr>
      <w:r>
        <w:rPr>
          <w:rFonts w:ascii="Century Gothic" w:hAnsi="Century Gothic"/>
          <w:noProof/>
        </w:rPr>
        <w:br w:type="page"/>
      </w:r>
      <w:r w:rsidRPr="00A75DE4">
        <w:rPr>
          <w:rFonts w:ascii="Century Gothic" w:hAnsi="Century Gothic"/>
          <w:noProof/>
        </w:rPr>
        <w:lastRenderedPageBreak/>
        <w:drawing>
          <wp:inline distT="0" distB="0" distL="0" distR="0" wp14:anchorId="5A47CA66" wp14:editId="1FE9AC9E">
            <wp:extent cx="5943600" cy="3326765"/>
            <wp:effectExtent l="0" t="0" r="0" b="6985"/>
            <wp:docPr id="515654921" name="Picture 1" descr="A screenshot of a repo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654921" name="Picture 1" descr="A screenshot of a report&#10;&#10;AI-generated content may be incorrect."/>
                    <pic:cNvPicPr/>
                  </pic:nvPicPr>
                  <pic:blipFill>
                    <a:blip r:embed="rId9"/>
                    <a:stretch>
                      <a:fillRect/>
                    </a:stretch>
                  </pic:blipFill>
                  <pic:spPr>
                    <a:xfrm>
                      <a:off x="0" y="0"/>
                      <a:ext cx="5943600" cy="3326765"/>
                    </a:xfrm>
                    <a:prstGeom prst="rect">
                      <a:avLst/>
                    </a:prstGeom>
                  </pic:spPr>
                </pic:pic>
              </a:graphicData>
            </a:graphic>
          </wp:inline>
        </w:drawing>
      </w:r>
    </w:p>
    <w:p w14:paraId="36EB8DD1" w14:textId="7F67B6D4" w:rsidR="00A75DE4" w:rsidRDefault="00A75DE4" w:rsidP="002B168C">
      <w:pPr>
        <w:rPr>
          <w:rFonts w:ascii="Century Gothic" w:hAnsi="Century Gothic"/>
        </w:rPr>
      </w:pPr>
    </w:p>
    <w:p w14:paraId="48DDDB6D" w14:textId="77777777" w:rsidR="00A75DE4" w:rsidRDefault="00A75DE4">
      <w:pPr>
        <w:rPr>
          <w:rFonts w:ascii="Century Gothic" w:hAnsi="Century Gothic"/>
        </w:rPr>
      </w:pPr>
      <w:r>
        <w:rPr>
          <w:rFonts w:ascii="Century Gothic" w:hAnsi="Century Gothic"/>
        </w:rPr>
        <w:br w:type="page"/>
      </w:r>
    </w:p>
    <w:p w14:paraId="7A7897E2" w14:textId="77777777" w:rsidR="002B168C" w:rsidRPr="002B168C" w:rsidRDefault="002B168C" w:rsidP="002B168C">
      <w:pPr>
        <w:rPr>
          <w:rFonts w:ascii="Century Gothic" w:hAnsi="Century Gothic"/>
        </w:rPr>
      </w:pPr>
    </w:p>
    <w:p w14:paraId="7B57D804" w14:textId="633334BB" w:rsidR="002B168C" w:rsidRPr="002B168C" w:rsidRDefault="002B168C" w:rsidP="002B168C">
      <w:pPr>
        <w:rPr>
          <w:rFonts w:ascii="Century Gothic" w:hAnsi="Century Gothic"/>
        </w:rPr>
      </w:pPr>
    </w:p>
    <w:p w14:paraId="4E9367E6" w14:textId="77777777" w:rsidR="002B168C" w:rsidRPr="002B168C" w:rsidRDefault="002B168C" w:rsidP="002B168C">
      <w:pPr>
        <w:rPr>
          <w:rFonts w:ascii="Century Gothic" w:hAnsi="Century Gothic"/>
        </w:rPr>
      </w:pPr>
    </w:p>
    <w:p w14:paraId="5ECE83B9" w14:textId="77777777" w:rsidR="002B168C" w:rsidRPr="002B168C" w:rsidRDefault="002B168C" w:rsidP="002B168C">
      <w:pPr>
        <w:rPr>
          <w:rFonts w:ascii="Century Gothic" w:hAnsi="Century Gothic"/>
        </w:rPr>
      </w:pPr>
    </w:p>
    <w:p w14:paraId="26F7AC4D" w14:textId="4C8BA077" w:rsidR="002B168C" w:rsidRPr="002B168C" w:rsidRDefault="00F40D43" w:rsidP="002B168C">
      <w:pPr>
        <w:rPr>
          <w:rFonts w:ascii="Century Gothic" w:hAnsi="Century Gothic"/>
        </w:rPr>
      </w:pPr>
      <w:r w:rsidRPr="00F40D43">
        <w:rPr>
          <w:rFonts w:ascii="Century Gothic" w:hAnsi="Century Gothic"/>
        </w:rPr>
        <w:drawing>
          <wp:inline distT="0" distB="0" distL="0" distR="0" wp14:anchorId="2397CD59" wp14:editId="1C03DDD3">
            <wp:extent cx="5943600" cy="3336290"/>
            <wp:effectExtent l="0" t="0" r="0" b="0"/>
            <wp:docPr id="891675074" name="Picture 1" descr="A white and 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1675074" name="Picture 1" descr="A white and blue text on a white background&#10;&#10;AI-generated content may be incorrect."/>
                    <pic:cNvPicPr/>
                  </pic:nvPicPr>
                  <pic:blipFill>
                    <a:blip r:embed="rId10"/>
                    <a:stretch>
                      <a:fillRect/>
                    </a:stretch>
                  </pic:blipFill>
                  <pic:spPr>
                    <a:xfrm>
                      <a:off x="0" y="0"/>
                      <a:ext cx="5943600" cy="3336290"/>
                    </a:xfrm>
                    <a:prstGeom prst="rect">
                      <a:avLst/>
                    </a:prstGeom>
                  </pic:spPr>
                </pic:pic>
              </a:graphicData>
            </a:graphic>
          </wp:inline>
        </w:drawing>
      </w:r>
    </w:p>
    <w:p w14:paraId="5848BEF1" w14:textId="3E7AD8D4" w:rsidR="002B168C" w:rsidRPr="002B168C" w:rsidRDefault="002B168C" w:rsidP="002B168C">
      <w:pPr>
        <w:rPr>
          <w:rFonts w:ascii="Century Gothic" w:hAnsi="Century Gothic"/>
        </w:rPr>
      </w:pPr>
    </w:p>
    <w:p w14:paraId="07743CB2" w14:textId="77777777" w:rsidR="002B168C" w:rsidRPr="002B168C" w:rsidRDefault="002B168C" w:rsidP="002B168C">
      <w:pPr>
        <w:rPr>
          <w:rFonts w:ascii="Century Gothic" w:hAnsi="Century Gothic"/>
        </w:rPr>
      </w:pPr>
    </w:p>
    <w:p w14:paraId="3D914560" w14:textId="09DD1044" w:rsidR="002B168C" w:rsidRPr="002B168C" w:rsidRDefault="002B168C" w:rsidP="002B168C">
      <w:pPr>
        <w:rPr>
          <w:rFonts w:ascii="Century Gothic" w:hAnsi="Century Gothic"/>
        </w:rPr>
      </w:pPr>
    </w:p>
    <w:p w14:paraId="0DD61B1C" w14:textId="77777777" w:rsidR="002B168C" w:rsidRPr="002B168C" w:rsidRDefault="002B168C" w:rsidP="002B168C">
      <w:pPr>
        <w:rPr>
          <w:rFonts w:ascii="Century Gothic" w:hAnsi="Century Gothic"/>
        </w:rPr>
      </w:pPr>
    </w:p>
    <w:p w14:paraId="05769FCF" w14:textId="77777777" w:rsidR="002B168C" w:rsidRPr="002B168C" w:rsidRDefault="002B168C" w:rsidP="002B168C">
      <w:pPr>
        <w:rPr>
          <w:rFonts w:ascii="Century Gothic" w:hAnsi="Century Gothic"/>
        </w:rPr>
      </w:pPr>
    </w:p>
    <w:p w14:paraId="76BEA36E" w14:textId="00C5AC9E" w:rsidR="002B168C" w:rsidRDefault="002B168C" w:rsidP="002B168C">
      <w:pPr>
        <w:rPr>
          <w:rFonts w:ascii="Century Gothic" w:hAnsi="Century Gothic"/>
        </w:rPr>
      </w:pPr>
    </w:p>
    <w:p w14:paraId="46482CAF" w14:textId="3A7BC772" w:rsidR="00AC5761" w:rsidRDefault="00AC5761" w:rsidP="002B168C">
      <w:pPr>
        <w:rPr>
          <w:rFonts w:ascii="Century Gothic" w:hAnsi="Century Gothic"/>
        </w:rPr>
      </w:pPr>
    </w:p>
    <w:p w14:paraId="47A97260" w14:textId="77777777" w:rsidR="00AC5761" w:rsidRDefault="00AC5761" w:rsidP="002B168C">
      <w:pPr>
        <w:rPr>
          <w:rFonts w:ascii="Century Gothic" w:hAnsi="Century Gothic"/>
        </w:rPr>
      </w:pPr>
    </w:p>
    <w:p w14:paraId="6A4EEA78" w14:textId="77777777" w:rsidR="00AC5761" w:rsidRDefault="00AC5761" w:rsidP="002B168C">
      <w:pPr>
        <w:rPr>
          <w:rFonts w:ascii="Century Gothic" w:hAnsi="Century Gothic"/>
        </w:rPr>
      </w:pPr>
    </w:p>
    <w:p w14:paraId="44EBF614" w14:textId="60A12AF1" w:rsidR="00E853B1" w:rsidRDefault="00E853B1" w:rsidP="002B168C">
      <w:pPr>
        <w:rPr>
          <w:rFonts w:ascii="Century Gothic" w:hAnsi="Century Gothic"/>
        </w:rPr>
      </w:pPr>
    </w:p>
    <w:p w14:paraId="21F95112" w14:textId="77777777" w:rsidR="00E853B1" w:rsidRDefault="00E853B1">
      <w:pPr>
        <w:rPr>
          <w:rFonts w:ascii="Century Gothic" w:hAnsi="Century Gothic"/>
        </w:rPr>
      </w:pPr>
      <w:r>
        <w:rPr>
          <w:rFonts w:ascii="Century Gothic" w:hAnsi="Century Gothic"/>
        </w:rPr>
        <w:br w:type="page"/>
      </w:r>
    </w:p>
    <w:p w14:paraId="711C2AC1" w14:textId="683706BA" w:rsidR="00AC5761" w:rsidRDefault="00F40D43" w:rsidP="002B168C">
      <w:pPr>
        <w:rPr>
          <w:rFonts w:ascii="Century Gothic" w:hAnsi="Century Gothic"/>
        </w:rPr>
      </w:pPr>
      <w:r w:rsidRPr="00F40D43">
        <w:rPr>
          <w:rFonts w:ascii="Century Gothic" w:hAnsi="Century Gothic"/>
        </w:rPr>
        <w:lastRenderedPageBreak/>
        <w:drawing>
          <wp:inline distT="0" distB="0" distL="0" distR="0" wp14:anchorId="2209FFEA" wp14:editId="1378A37E">
            <wp:extent cx="5943600" cy="3341370"/>
            <wp:effectExtent l="0" t="0" r="0" b="0"/>
            <wp:docPr id="1556813169" name="Picture 1" descr="A white and blue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813169" name="Picture 1" descr="A white and blue text on a white background&#10;&#10;AI-generated content may be incorrect."/>
                    <pic:cNvPicPr/>
                  </pic:nvPicPr>
                  <pic:blipFill>
                    <a:blip r:embed="rId11"/>
                    <a:stretch>
                      <a:fillRect/>
                    </a:stretch>
                  </pic:blipFill>
                  <pic:spPr>
                    <a:xfrm>
                      <a:off x="0" y="0"/>
                      <a:ext cx="5943600" cy="3341370"/>
                    </a:xfrm>
                    <a:prstGeom prst="rect">
                      <a:avLst/>
                    </a:prstGeom>
                  </pic:spPr>
                </pic:pic>
              </a:graphicData>
            </a:graphic>
          </wp:inline>
        </w:drawing>
      </w:r>
    </w:p>
    <w:p w14:paraId="1CFBC214" w14:textId="77777777" w:rsidR="00F40D43" w:rsidRPr="00F40D43" w:rsidRDefault="00F40D43" w:rsidP="00F40D43">
      <w:pPr>
        <w:rPr>
          <w:rFonts w:ascii="Century Gothic" w:hAnsi="Century Gothic"/>
        </w:rPr>
      </w:pPr>
    </w:p>
    <w:p w14:paraId="788C993E" w14:textId="77777777" w:rsidR="00F40D43" w:rsidRPr="00F40D43" w:rsidRDefault="00F40D43" w:rsidP="00F40D43">
      <w:pPr>
        <w:rPr>
          <w:rFonts w:ascii="Century Gothic" w:hAnsi="Century Gothic"/>
        </w:rPr>
      </w:pPr>
    </w:p>
    <w:p w14:paraId="5ACD7D5E" w14:textId="77777777" w:rsidR="00F40D43" w:rsidRPr="00F40D43" w:rsidRDefault="00F40D43" w:rsidP="00F40D43">
      <w:pPr>
        <w:rPr>
          <w:rFonts w:ascii="Century Gothic" w:hAnsi="Century Gothic"/>
        </w:rPr>
      </w:pPr>
    </w:p>
    <w:p w14:paraId="3B0C65EE" w14:textId="77777777" w:rsidR="00F40D43" w:rsidRPr="00F40D43" w:rsidRDefault="00F40D43" w:rsidP="00F40D43">
      <w:pPr>
        <w:rPr>
          <w:rFonts w:ascii="Century Gothic" w:hAnsi="Century Gothic"/>
        </w:rPr>
      </w:pPr>
    </w:p>
    <w:p w14:paraId="0E01381F" w14:textId="77777777" w:rsidR="00F40D43" w:rsidRPr="00F40D43" w:rsidRDefault="00F40D43" w:rsidP="00F40D43">
      <w:pPr>
        <w:rPr>
          <w:rFonts w:ascii="Century Gothic" w:hAnsi="Century Gothic"/>
        </w:rPr>
      </w:pPr>
    </w:p>
    <w:p w14:paraId="32236534" w14:textId="77777777" w:rsidR="00F40D43" w:rsidRPr="00F40D43" w:rsidRDefault="00F40D43" w:rsidP="00F40D43">
      <w:pPr>
        <w:rPr>
          <w:rFonts w:ascii="Century Gothic" w:hAnsi="Century Gothic"/>
        </w:rPr>
      </w:pPr>
    </w:p>
    <w:p w14:paraId="5905FF04" w14:textId="77777777" w:rsidR="00F40D43" w:rsidRPr="00F40D43" w:rsidRDefault="00F40D43" w:rsidP="00F40D43">
      <w:pPr>
        <w:rPr>
          <w:rFonts w:ascii="Century Gothic" w:hAnsi="Century Gothic"/>
        </w:rPr>
      </w:pPr>
    </w:p>
    <w:p w14:paraId="0166F409" w14:textId="77777777" w:rsidR="00F40D43" w:rsidRPr="00F40D43" w:rsidRDefault="00F40D43" w:rsidP="00F40D43">
      <w:pPr>
        <w:rPr>
          <w:rFonts w:ascii="Century Gothic" w:hAnsi="Century Gothic"/>
        </w:rPr>
      </w:pPr>
    </w:p>
    <w:p w14:paraId="2C6D07EA" w14:textId="77777777" w:rsidR="00F40D43" w:rsidRDefault="00F40D43" w:rsidP="00F40D43">
      <w:pPr>
        <w:rPr>
          <w:rFonts w:ascii="Century Gothic" w:hAnsi="Century Gothic"/>
        </w:rPr>
      </w:pPr>
    </w:p>
    <w:p w14:paraId="30FA18CC" w14:textId="6B5B6A2A" w:rsidR="00F40D43" w:rsidRDefault="00F40D43" w:rsidP="00F40D43">
      <w:pPr>
        <w:ind w:firstLine="720"/>
        <w:rPr>
          <w:rFonts w:ascii="Century Gothic" w:hAnsi="Century Gothic"/>
        </w:rPr>
      </w:pPr>
    </w:p>
    <w:p w14:paraId="2D04CDE9" w14:textId="77777777" w:rsidR="00F40D43" w:rsidRDefault="00F40D43">
      <w:pPr>
        <w:rPr>
          <w:rFonts w:ascii="Century Gothic" w:hAnsi="Century Gothic"/>
        </w:rPr>
      </w:pPr>
      <w:r>
        <w:rPr>
          <w:rFonts w:ascii="Century Gothic" w:hAnsi="Century Gothic"/>
        </w:rPr>
        <w:br w:type="page"/>
      </w:r>
    </w:p>
    <w:p w14:paraId="6C49EECF" w14:textId="28D6B826" w:rsidR="00F40D43" w:rsidRDefault="00F40D43" w:rsidP="00F40D43">
      <w:pPr>
        <w:ind w:firstLine="720"/>
        <w:rPr>
          <w:rFonts w:ascii="Century Gothic" w:hAnsi="Century Gothic"/>
        </w:rPr>
      </w:pPr>
      <w:r w:rsidRPr="00F40D43">
        <w:rPr>
          <w:rFonts w:ascii="Century Gothic" w:hAnsi="Century Gothic"/>
        </w:rPr>
        <w:lastRenderedPageBreak/>
        <w:drawing>
          <wp:inline distT="0" distB="0" distL="0" distR="0" wp14:anchorId="50634C1E" wp14:editId="18445024">
            <wp:extent cx="5943600" cy="3370580"/>
            <wp:effectExtent l="0" t="0" r="0" b="1270"/>
            <wp:docPr id="1761921196" name="Picture 1" descr="A white and blue documen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921196" name="Picture 1" descr="A white and blue document with black text&#10;&#10;AI-generated content may be incorrect."/>
                    <pic:cNvPicPr/>
                  </pic:nvPicPr>
                  <pic:blipFill>
                    <a:blip r:embed="rId12"/>
                    <a:stretch>
                      <a:fillRect/>
                    </a:stretch>
                  </pic:blipFill>
                  <pic:spPr>
                    <a:xfrm>
                      <a:off x="0" y="0"/>
                      <a:ext cx="5943600" cy="3370580"/>
                    </a:xfrm>
                    <a:prstGeom prst="rect">
                      <a:avLst/>
                    </a:prstGeom>
                  </pic:spPr>
                </pic:pic>
              </a:graphicData>
            </a:graphic>
          </wp:inline>
        </w:drawing>
      </w:r>
    </w:p>
    <w:p w14:paraId="5DBE575D" w14:textId="77777777" w:rsidR="00F40D43" w:rsidRPr="00F40D43" w:rsidRDefault="00F40D43" w:rsidP="00F40D43">
      <w:pPr>
        <w:rPr>
          <w:rFonts w:ascii="Century Gothic" w:hAnsi="Century Gothic"/>
        </w:rPr>
      </w:pPr>
    </w:p>
    <w:p w14:paraId="79C7643F" w14:textId="77777777" w:rsidR="00F40D43" w:rsidRPr="00F40D43" w:rsidRDefault="00F40D43" w:rsidP="00F40D43">
      <w:pPr>
        <w:rPr>
          <w:rFonts w:ascii="Century Gothic" w:hAnsi="Century Gothic"/>
        </w:rPr>
      </w:pPr>
    </w:p>
    <w:p w14:paraId="35FCEE11" w14:textId="77777777" w:rsidR="00F40D43" w:rsidRPr="00F40D43" w:rsidRDefault="00F40D43" w:rsidP="00F40D43">
      <w:pPr>
        <w:rPr>
          <w:rFonts w:ascii="Century Gothic" w:hAnsi="Century Gothic"/>
        </w:rPr>
      </w:pPr>
    </w:p>
    <w:p w14:paraId="66E5FBDA" w14:textId="77777777" w:rsidR="00F40D43" w:rsidRPr="00F40D43" w:rsidRDefault="00F40D43" w:rsidP="00F40D43">
      <w:pPr>
        <w:rPr>
          <w:rFonts w:ascii="Century Gothic" w:hAnsi="Century Gothic"/>
        </w:rPr>
      </w:pPr>
    </w:p>
    <w:p w14:paraId="1910AE18" w14:textId="77777777" w:rsidR="00F40D43" w:rsidRPr="00F40D43" w:rsidRDefault="00F40D43" w:rsidP="00F40D43">
      <w:pPr>
        <w:rPr>
          <w:rFonts w:ascii="Century Gothic" w:hAnsi="Century Gothic"/>
        </w:rPr>
      </w:pPr>
    </w:p>
    <w:p w14:paraId="2FE15B48" w14:textId="77777777" w:rsidR="00F40D43" w:rsidRPr="00F40D43" w:rsidRDefault="00F40D43" w:rsidP="00F40D43">
      <w:pPr>
        <w:rPr>
          <w:rFonts w:ascii="Century Gothic" w:hAnsi="Century Gothic"/>
        </w:rPr>
      </w:pPr>
    </w:p>
    <w:p w14:paraId="4E2C9F92" w14:textId="77777777" w:rsidR="00F40D43" w:rsidRPr="00F40D43" w:rsidRDefault="00F40D43" w:rsidP="00F40D43">
      <w:pPr>
        <w:rPr>
          <w:rFonts w:ascii="Century Gothic" w:hAnsi="Century Gothic"/>
        </w:rPr>
      </w:pPr>
    </w:p>
    <w:p w14:paraId="15324B9E" w14:textId="77777777" w:rsidR="00F40D43" w:rsidRDefault="00F40D43" w:rsidP="00F40D43">
      <w:pPr>
        <w:rPr>
          <w:rFonts w:ascii="Century Gothic" w:hAnsi="Century Gothic"/>
        </w:rPr>
      </w:pPr>
    </w:p>
    <w:p w14:paraId="172275D4" w14:textId="77777777" w:rsidR="00F40D43" w:rsidRDefault="00F40D43" w:rsidP="00F40D43">
      <w:pPr>
        <w:rPr>
          <w:rFonts w:ascii="Century Gothic" w:hAnsi="Century Gothic"/>
        </w:rPr>
      </w:pPr>
    </w:p>
    <w:p w14:paraId="7A10223C" w14:textId="1D886C0E" w:rsidR="00F40D43" w:rsidRDefault="00F40D43" w:rsidP="00F40D43">
      <w:pPr>
        <w:tabs>
          <w:tab w:val="left" w:pos="2195"/>
        </w:tabs>
        <w:rPr>
          <w:rFonts w:ascii="Century Gothic" w:hAnsi="Century Gothic"/>
        </w:rPr>
      </w:pPr>
      <w:r>
        <w:rPr>
          <w:rFonts w:ascii="Century Gothic" w:hAnsi="Century Gothic"/>
        </w:rPr>
        <w:tab/>
      </w:r>
    </w:p>
    <w:p w14:paraId="15A61D2B" w14:textId="77777777" w:rsidR="00F40D43" w:rsidRDefault="00F40D43">
      <w:pPr>
        <w:rPr>
          <w:rFonts w:ascii="Century Gothic" w:hAnsi="Century Gothic"/>
        </w:rPr>
      </w:pPr>
      <w:r>
        <w:rPr>
          <w:rFonts w:ascii="Century Gothic" w:hAnsi="Century Gothic"/>
        </w:rPr>
        <w:br w:type="page"/>
      </w:r>
    </w:p>
    <w:p w14:paraId="4FDAF226" w14:textId="4571333E" w:rsidR="00F40D43" w:rsidRPr="00F40D43" w:rsidRDefault="0058439B" w:rsidP="00F40D43">
      <w:pPr>
        <w:tabs>
          <w:tab w:val="left" w:pos="2195"/>
        </w:tabs>
        <w:rPr>
          <w:rFonts w:ascii="Century Gothic" w:hAnsi="Century Gothic"/>
        </w:rPr>
      </w:pPr>
      <w:r w:rsidRPr="0058439B">
        <w:rPr>
          <w:rFonts w:ascii="Century Gothic" w:hAnsi="Century Gothic"/>
        </w:rPr>
        <w:lastRenderedPageBreak/>
        <w:drawing>
          <wp:inline distT="0" distB="0" distL="0" distR="0" wp14:anchorId="22C7A6CB" wp14:editId="07E8D4AF">
            <wp:extent cx="5943600" cy="3324860"/>
            <wp:effectExtent l="0" t="0" r="0" b="8890"/>
            <wp:docPr id="754360165" name="Picture 1" descr="A white and blue document with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360165" name="Picture 1" descr="A white and blue document with black text&#10;&#10;AI-generated content may be incorrect."/>
                    <pic:cNvPicPr/>
                  </pic:nvPicPr>
                  <pic:blipFill>
                    <a:blip r:embed="rId13"/>
                    <a:stretch>
                      <a:fillRect/>
                    </a:stretch>
                  </pic:blipFill>
                  <pic:spPr>
                    <a:xfrm>
                      <a:off x="0" y="0"/>
                      <a:ext cx="5943600" cy="3324860"/>
                    </a:xfrm>
                    <a:prstGeom prst="rect">
                      <a:avLst/>
                    </a:prstGeom>
                  </pic:spPr>
                </pic:pic>
              </a:graphicData>
            </a:graphic>
          </wp:inline>
        </w:drawing>
      </w:r>
    </w:p>
    <w:sectPr w:rsidR="00F40D43" w:rsidRPr="00F40D43" w:rsidSect="00D501A1">
      <w:head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2FB83" w14:textId="77777777" w:rsidR="00D70EB2" w:rsidRDefault="00D70EB2" w:rsidP="00112D8E">
      <w:pPr>
        <w:spacing w:after="0" w:line="240" w:lineRule="auto"/>
      </w:pPr>
      <w:r>
        <w:separator/>
      </w:r>
    </w:p>
  </w:endnote>
  <w:endnote w:type="continuationSeparator" w:id="0">
    <w:p w14:paraId="6A3EBDC9" w14:textId="77777777" w:rsidR="00D70EB2" w:rsidRDefault="00D70EB2" w:rsidP="00112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07B88" w14:textId="77777777" w:rsidR="00D70EB2" w:rsidRDefault="00D70EB2" w:rsidP="00112D8E">
      <w:pPr>
        <w:spacing w:after="0" w:line="240" w:lineRule="auto"/>
      </w:pPr>
      <w:r>
        <w:separator/>
      </w:r>
    </w:p>
  </w:footnote>
  <w:footnote w:type="continuationSeparator" w:id="0">
    <w:p w14:paraId="394F775E" w14:textId="77777777" w:rsidR="00D70EB2" w:rsidRDefault="00D70EB2" w:rsidP="00112D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C7093" w14:textId="4C4F3003" w:rsidR="00112D8E" w:rsidRPr="00112D8E" w:rsidRDefault="00260893" w:rsidP="00112D8E">
    <w:pPr>
      <w:pStyle w:val="Header"/>
      <w:jc w:val="center"/>
      <w:rPr>
        <w:rFonts w:ascii="Century Gothic" w:hAnsi="Century Gothic"/>
        <w:b/>
        <w:bCs/>
        <w:sz w:val="24"/>
        <w:szCs w:val="24"/>
      </w:rPr>
    </w:pPr>
    <w:r>
      <w:rPr>
        <w:rFonts w:ascii="Century Gothic" w:hAnsi="Century Gothic"/>
        <w:b/>
        <w:bCs/>
        <w:noProof/>
        <w:sz w:val="24"/>
        <w:szCs w:val="24"/>
      </w:rPr>
      <w:drawing>
        <wp:anchor distT="0" distB="0" distL="114300" distR="114300" simplePos="0" relativeHeight="251659264" behindDoc="0" locked="0" layoutInCell="1" allowOverlap="1" wp14:anchorId="14F1BCC8" wp14:editId="4E6E4F2E">
          <wp:simplePos x="0" y="0"/>
          <wp:positionH relativeFrom="column">
            <wp:posOffset>5162550</wp:posOffset>
          </wp:positionH>
          <wp:positionV relativeFrom="paragraph">
            <wp:posOffset>-31750</wp:posOffset>
          </wp:positionV>
          <wp:extent cx="618259" cy="514350"/>
          <wp:effectExtent l="0" t="0" r="0" b="0"/>
          <wp:wrapNone/>
          <wp:docPr id="785645489" name="Picture 785645489" descr="A picture containing text, ge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gear&#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259" cy="514350"/>
                  </a:xfrm>
                  <a:prstGeom prst="rect">
                    <a:avLst/>
                  </a:prstGeom>
                  <a:noFill/>
                  <a:ln>
                    <a:noFill/>
                  </a:ln>
                </pic:spPr>
              </pic:pic>
            </a:graphicData>
          </a:graphic>
          <wp14:sizeRelH relativeFrom="page">
            <wp14:pctWidth>0</wp14:pctWidth>
          </wp14:sizeRelH>
          <wp14:sizeRelV relativeFrom="page">
            <wp14:pctHeight>0</wp14:pctHeight>
          </wp14:sizeRelV>
        </wp:anchor>
      </w:drawing>
    </w:r>
    <w:r w:rsidR="00112D8E" w:rsidRPr="00112D8E">
      <w:rPr>
        <w:rFonts w:ascii="Century Gothic" w:hAnsi="Century Gothic"/>
        <w:b/>
        <w:bCs/>
        <w:sz w:val="24"/>
        <w:szCs w:val="24"/>
      </w:rPr>
      <w:t>Martin Luther King, Jr. Early Childhood Center</w:t>
    </w:r>
  </w:p>
  <w:p w14:paraId="3786CC72" w14:textId="6BADAB26" w:rsidR="00112D8E" w:rsidRDefault="00112D8E" w:rsidP="00112D8E">
    <w:pPr>
      <w:pStyle w:val="Header"/>
      <w:jc w:val="center"/>
      <w:rPr>
        <w:rFonts w:ascii="Century Gothic" w:hAnsi="Century Gothic"/>
        <w:b/>
        <w:bCs/>
        <w:sz w:val="24"/>
        <w:szCs w:val="24"/>
      </w:rPr>
    </w:pPr>
    <w:r>
      <w:rPr>
        <w:rFonts w:ascii="Century Gothic" w:hAnsi="Century Gothic"/>
        <w:b/>
        <w:bCs/>
        <w:sz w:val="24"/>
        <w:szCs w:val="24"/>
      </w:rPr>
      <w:t>202</w:t>
    </w:r>
    <w:r w:rsidR="00CB03A8">
      <w:rPr>
        <w:rFonts w:ascii="Century Gothic" w:hAnsi="Century Gothic"/>
        <w:b/>
        <w:bCs/>
        <w:sz w:val="24"/>
        <w:szCs w:val="24"/>
      </w:rPr>
      <w:t>5</w:t>
    </w:r>
    <w:r>
      <w:rPr>
        <w:rFonts w:ascii="Century Gothic" w:hAnsi="Century Gothic"/>
        <w:b/>
        <w:bCs/>
        <w:sz w:val="24"/>
        <w:szCs w:val="24"/>
      </w:rPr>
      <w:t>-202</w:t>
    </w:r>
    <w:r w:rsidR="00CB03A8">
      <w:rPr>
        <w:rFonts w:ascii="Century Gothic" w:hAnsi="Century Gothic"/>
        <w:b/>
        <w:bCs/>
        <w:sz w:val="24"/>
        <w:szCs w:val="24"/>
      </w:rPr>
      <w:t>6</w:t>
    </w:r>
    <w:r w:rsidR="00102971">
      <w:rPr>
        <w:rFonts w:ascii="Century Gothic" w:hAnsi="Century Gothic"/>
        <w:b/>
        <w:bCs/>
        <w:sz w:val="24"/>
        <w:szCs w:val="24"/>
      </w:rPr>
      <w:t xml:space="preserve"> Action Plan</w:t>
    </w:r>
    <w:r w:rsidR="00FF4EEA">
      <w:rPr>
        <w:rFonts w:ascii="Century Gothic" w:hAnsi="Century Gothic"/>
        <w:b/>
        <w:bCs/>
        <w:sz w:val="24"/>
        <w:szCs w:val="24"/>
      </w:rPr>
      <w:t xml:space="preserve"> </w:t>
    </w:r>
  </w:p>
  <w:p w14:paraId="3B737E9A" w14:textId="77777777" w:rsidR="00FF4EEA" w:rsidRDefault="00FF4EEA" w:rsidP="00112D8E">
    <w:pPr>
      <w:pStyle w:val="Header"/>
      <w:jc w:val="center"/>
      <w:rPr>
        <w:rFonts w:ascii="Century Gothic" w:hAnsi="Century Gothic"/>
        <w:b/>
        <w:bCs/>
        <w:sz w:val="24"/>
        <w:szCs w:val="24"/>
      </w:rPr>
    </w:pPr>
  </w:p>
  <w:p w14:paraId="6AC53C38" w14:textId="77777777" w:rsidR="00112D8E" w:rsidRPr="00112D8E" w:rsidRDefault="00112D8E" w:rsidP="00112D8E">
    <w:pPr>
      <w:pStyle w:val="Header"/>
      <w:jc w:val="center"/>
      <w:rPr>
        <w:rFonts w:ascii="Century Gothic" w:hAnsi="Century Gothic"/>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6604D"/>
    <w:multiLevelType w:val="hybridMultilevel"/>
    <w:tmpl w:val="F4F282E2"/>
    <w:lvl w:ilvl="0" w:tplc="765C3E1A">
      <w:start w:val="1"/>
      <w:numFmt w:val="decimal"/>
      <w:lvlText w:val="%1."/>
      <w:lvlJc w:val="left"/>
      <w:pPr>
        <w:ind w:left="720" w:hanging="360"/>
      </w:pPr>
      <w:rPr>
        <w:rFonts w:asciiTheme="minorHAnsi" w:eastAsiaTheme="minorHAnsi" w:hAnsiTheme="minorHAnsi" w:cstheme="minorHAns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A00DF0"/>
    <w:multiLevelType w:val="hybridMultilevel"/>
    <w:tmpl w:val="876CC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DB491D"/>
    <w:multiLevelType w:val="hybridMultilevel"/>
    <w:tmpl w:val="3C34E012"/>
    <w:lvl w:ilvl="0" w:tplc="C37267E6">
      <w:start w:val="2"/>
      <w:numFmt w:val="bullet"/>
      <w:lvlText w:val="-"/>
      <w:lvlJc w:val="left"/>
      <w:pPr>
        <w:ind w:left="1290" w:hanging="360"/>
      </w:pPr>
      <w:rPr>
        <w:rFonts w:ascii="Calibri" w:eastAsiaTheme="minorHAnsi" w:hAnsi="Calibri" w:cs="Calibri"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3" w15:restartNumberingAfterBreak="0">
    <w:nsid w:val="09E40FA6"/>
    <w:multiLevelType w:val="hybridMultilevel"/>
    <w:tmpl w:val="0D921306"/>
    <w:lvl w:ilvl="0" w:tplc="686C9692">
      <w:start w:val="2024"/>
      <w:numFmt w:val="bullet"/>
      <w:lvlText w:val="-"/>
      <w:lvlJc w:val="left"/>
      <w:pPr>
        <w:ind w:left="790" w:hanging="360"/>
      </w:pPr>
      <w:rPr>
        <w:rFonts w:ascii="Calibri" w:eastAsiaTheme="minorHAnsi" w:hAnsi="Calibri" w:cs="Calibri"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4" w15:restartNumberingAfterBreak="0">
    <w:nsid w:val="0CBA74D2"/>
    <w:multiLevelType w:val="hybridMultilevel"/>
    <w:tmpl w:val="8E827B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00C4F0E"/>
    <w:multiLevelType w:val="hybridMultilevel"/>
    <w:tmpl w:val="3A8C978A"/>
    <w:lvl w:ilvl="0" w:tplc="11B013EC">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2A21AF"/>
    <w:multiLevelType w:val="hybridMultilevel"/>
    <w:tmpl w:val="9FE816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9E7372"/>
    <w:multiLevelType w:val="hybridMultilevel"/>
    <w:tmpl w:val="741600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A81BA4"/>
    <w:multiLevelType w:val="hybridMultilevel"/>
    <w:tmpl w:val="DFCE8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CF4C62"/>
    <w:multiLevelType w:val="hybridMultilevel"/>
    <w:tmpl w:val="93E642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5C19A8"/>
    <w:multiLevelType w:val="hybridMultilevel"/>
    <w:tmpl w:val="AC688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52347B"/>
    <w:multiLevelType w:val="hybridMultilevel"/>
    <w:tmpl w:val="32FA1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763540"/>
    <w:multiLevelType w:val="hybridMultilevel"/>
    <w:tmpl w:val="B9B4B380"/>
    <w:lvl w:ilvl="0" w:tplc="71764912">
      <w:start w:val="1"/>
      <w:numFmt w:val="decimal"/>
      <w:lvlText w:val="%1."/>
      <w:lvlJc w:val="left"/>
      <w:pPr>
        <w:ind w:left="790" w:hanging="360"/>
      </w:pPr>
      <w:rPr>
        <w:rFonts w:hint="default"/>
      </w:rPr>
    </w:lvl>
    <w:lvl w:ilvl="1" w:tplc="04090019" w:tentative="1">
      <w:start w:val="1"/>
      <w:numFmt w:val="lowerLetter"/>
      <w:lvlText w:val="%2."/>
      <w:lvlJc w:val="left"/>
      <w:pPr>
        <w:ind w:left="1510" w:hanging="360"/>
      </w:pPr>
    </w:lvl>
    <w:lvl w:ilvl="2" w:tplc="0409001B" w:tentative="1">
      <w:start w:val="1"/>
      <w:numFmt w:val="lowerRoman"/>
      <w:lvlText w:val="%3."/>
      <w:lvlJc w:val="right"/>
      <w:pPr>
        <w:ind w:left="2230" w:hanging="180"/>
      </w:pPr>
    </w:lvl>
    <w:lvl w:ilvl="3" w:tplc="0409000F" w:tentative="1">
      <w:start w:val="1"/>
      <w:numFmt w:val="decimal"/>
      <w:lvlText w:val="%4."/>
      <w:lvlJc w:val="left"/>
      <w:pPr>
        <w:ind w:left="2950" w:hanging="360"/>
      </w:pPr>
    </w:lvl>
    <w:lvl w:ilvl="4" w:tplc="04090019" w:tentative="1">
      <w:start w:val="1"/>
      <w:numFmt w:val="lowerLetter"/>
      <w:lvlText w:val="%5."/>
      <w:lvlJc w:val="left"/>
      <w:pPr>
        <w:ind w:left="3670" w:hanging="360"/>
      </w:pPr>
    </w:lvl>
    <w:lvl w:ilvl="5" w:tplc="0409001B" w:tentative="1">
      <w:start w:val="1"/>
      <w:numFmt w:val="lowerRoman"/>
      <w:lvlText w:val="%6."/>
      <w:lvlJc w:val="right"/>
      <w:pPr>
        <w:ind w:left="4390" w:hanging="180"/>
      </w:pPr>
    </w:lvl>
    <w:lvl w:ilvl="6" w:tplc="0409000F" w:tentative="1">
      <w:start w:val="1"/>
      <w:numFmt w:val="decimal"/>
      <w:lvlText w:val="%7."/>
      <w:lvlJc w:val="left"/>
      <w:pPr>
        <w:ind w:left="5110" w:hanging="360"/>
      </w:pPr>
    </w:lvl>
    <w:lvl w:ilvl="7" w:tplc="04090019" w:tentative="1">
      <w:start w:val="1"/>
      <w:numFmt w:val="lowerLetter"/>
      <w:lvlText w:val="%8."/>
      <w:lvlJc w:val="left"/>
      <w:pPr>
        <w:ind w:left="5830" w:hanging="360"/>
      </w:pPr>
    </w:lvl>
    <w:lvl w:ilvl="8" w:tplc="0409001B" w:tentative="1">
      <w:start w:val="1"/>
      <w:numFmt w:val="lowerRoman"/>
      <w:lvlText w:val="%9."/>
      <w:lvlJc w:val="right"/>
      <w:pPr>
        <w:ind w:left="6550" w:hanging="180"/>
      </w:pPr>
    </w:lvl>
  </w:abstractNum>
  <w:abstractNum w:abstractNumId="13" w15:restartNumberingAfterBreak="0">
    <w:nsid w:val="32081C2F"/>
    <w:multiLevelType w:val="hybridMultilevel"/>
    <w:tmpl w:val="5C6620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575B05"/>
    <w:multiLevelType w:val="hybridMultilevel"/>
    <w:tmpl w:val="E7FC6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057E05"/>
    <w:multiLevelType w:val="hybridMultilevel"/>
    <w:tmpl w:val="AA144520"/>
    <w:lvl w:ilvl="0" w:tplc="291C7714">
      <w:start w:val="2024"/>
      <w:numFmt w:val="bullet"/>
      <w:lvlText w:val="-"/>
      <w:lvlJc w:val="left"/>
      <w:pPr>
        <w:ind w:left="790" w:hanging="360"/>
      </w:pPr>
      <w:rPr>
        <w:rFonts w:ascii="Calibri" w:eastAsiaTheme="minorHAnsi" w:hAnsi="Calibri" w:cs="Calibri"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6" w15:restartNumberingAfterBreak="0">
    <w:nsid w:val="37533000"/>
    <w:multiLevelType w:val="hybridMultilevel"/>
    <w:tmpl w:val="A7363306"/>
    <w:lvl w:ilvl="0" w:tplc="11B013EC">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AC6E3F"/>
    <w:multiLevelType w:val="hybridMultilevel"/>
    <w:tmpl w:val="8E827B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E6F76A8"/>
    <w:multiLevelType w:val="hybridMultilevel"/>
    <w:tmpl w:val="FDC29BA0"/>
    <w:lvl w:ilvl="0" w:tplc="66CC3656">
      <w:start w:val="1"/>
      <w:numFmt w:val="decimal"/>
      <w:lvlText w:val="%1."/>
      <w:lvlJc w:val="left"/>
      <w:pPr>
        <w:ind w:left="790" w:hanging="360"/>
      </w:pPr>
      <w:rPr>
        <w:rFonts w:hint="default"/>
      </w:rPr>
    </w:lvl>
    <w:lvl w:ilvl="1" w:tplc="04090019" w:tentative="1">
      <w:start w:val="1"/>
      <w:numFmt w:val="lowerLetter"/>
      <w:lvlText w:val="%2."/>
      <w:lvlJc w:val="left"/>
      <w:pPr>
        <w:ind w:left="1510" w:hanging="360"/>
      </w:pPr>
    </w:lvl>
    <w:lvl w:ilvl="2" w:tplc="0409001B" w:tentative="1">
      <w:start w:val="1"/>
      <w:numFmt w:val="lowerRoman"/>
      <w:lvlText w:val="%3."/>
      <w:lvlJc w:val="right"/>
      <w:pPr>
        <w:ind w:left="2230" w:hanging="180"/>
      </w:pPr>
    </w:lvl>
    <w:lvl w:ilvl="3" w:tplc="0409000F" w:tentative="1">
      <w:start w:val="1"/>
      <w:numFmt w:val="decimal"/>
      <w:lvlText w:val="%4."/>
      <w:lvlJc w:val="left"/>
      <w:pPr>
        <w:ind w:left="2950" w:hanging="360"/>
      </w:pPr>
    </w:lvl>
    <w:lvl w:ilvl="4" w:tplc="04090019" w:tentative="1">
      <w:start w:val="1"/>
      <w:numFmt w:val="lowerLetter"/>
      <w:lvlText w:val="%5."/>
      <w:lvlJc w:val="left"/>
      <w:pPr>
        <w:ind w:left="3670" w:hanging="360"/>
      </w:pPr>
    </w:lvl>
    <w:lvl w:ilvl="5" w:tplc="0409001B" w:tentative="1">
      <w:start w:val="1"/>
      <w:numFmt w:val="lowerRoman"/>
      <w:lvlText w:val="%6."/>
      <w:lvlJc w:val="right"/>
      <w:pPr>
        <w:ind w:left="4390" w:hanging="180"/>
      </w:pPr>
    </w:lvl>
    <w:lvl w:ilvl="6" w:tplc="0409000F" w:tentative="1">
      <w:start w:val="1"/>
      <w:numFmt w:val="decimal"/>
      <w:lvlText w:val="%7."/>
      <w:lvlJc w:val="left"/>
      <w:pPr>
        <w:ind w:left="5110" w:hanging="360"/>
      </w:pPr>
    </w:lvl>
    <w:lvl w:ilvl="7" w:tplc="04090019" w:tentative="1">
      <w:start w:val="1"/>
      <w:numFmt w:val="lowerLetter"/>
      <w:lvlText w:val="%8."/>
      <w:lvlJc w:val="left"/>
      <w:pPr>
        <w:ind w:left="5830" w:hanging="360"/>
      </w:pPr>
    </w:lvl>
    <w:lvl w:ilvl="8" w:tplc="0409001B" w:tentative="1">
      <w:start w:val="1"/>
      <w:numFmt w:val="lowerRoman"/>
      <w:lvlText w:val="%9."/>
      <w:lvlJc w:val="right"/>
      <w:pPr>
        <w:ind w:left="6550" w:hanging="180"/>
      </w:pPr>
    </w:lvl>
  </w:abstractNum>
  <w:abstractNum w:abstractNumId="19" w15:restartNumberingAfterBreak="0">
    <w:nsid w:val="40A07EE9"/>
    <w:multiLevelType w:val="hybridMultilevel"/>
    <w:tmpl w:val="99D051C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0D9764E"/>
    <w:multiLevelType w:val="hybridMultilevel"/>
    <w:tmpl w:val="45706F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3D76B5"/>
    <w:multiLevelType w:val="hybridMultilevel"/>
    <w:tmpl w:val="DD34B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F16F75"/>
    <w:multiLevelType w:val="hybridMultilevel"/>
    <w:tmpl w:val="1242D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1605F4"/>
    <w:multiLevelType w:val="hybridMultilevel"/>
    <w:tmpl w:val="1D3CF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134754"/>
    <w:multiLevelType w:val="hybridMultilevel"/>
    <w:tmpl w:val="E1BC7630"/>
    <w:lvl w:ilvl="0" w:tplc="121285D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202F40"/>
    <w:multiLevelType w:val="hybridMultilevel"/>
    <w:tmpl w:val="2962FBD8"/>
    <w:lvl w:ilvl="0" w:tplc="1DB62184">
      <w:start w:val="1"/>
      <w:numFmt w:val="decimal"/>
      <w:lvlText w:val="%1."/>
      <w:lvlJc w:val="left"/>
      <w:pPr>
        <w:ind w:left="790" w:hanging="360"/>
      </w:pPr>
      <w:rPr>
        <w:rFonts w:hint="default"/>
      </w:rPr>
    </w:lvl>
    <w:lvl w:ilvl="1" w:tplc="04090019" w:tentative="1">
      <w:start w:val="1"/>
      <w:numFmt w:val="lowerLetter"/>
      <w:lvlText w:val="%2."/>
      <w:lvlJc w:val="left"/>
      <w:pPr>
        <w:ind w:left="1510" w:hanging="360"/>
      </w:pPr>
    </w:lvl>
    <w:lvl w:ilvl="2" w:tplc="0409001B" w:tentative="1">
      <w:start w:val="1"/>
      <w:numFmt w:val="lowerRoman"/>
      <w:lvlText w:val="%3."/>
      <w:lvlJc w:val="right"/>
      <w:pPr>
        <w:ind w:left="2230" w:hanging="180"/>
      </w:pPr>
    </w:lvl>
    <w:lvl w:ilvl="3" w:tplc="0409000F" w:tentative="1">
      <w:start w:val="1"/>
      <w:numFmt w:val="decimal"/>
      <w:lvlText w:val="%4."/>
      <w:lvlJc w:val="left"/>
      <w:pPr>
        <w:ind w:left="2950" w:hanging="360"/>
      </w:pPr>
    </w:lvl>
    <w:lvl w:ilvl="4" w:tplc="04090019" w:tentative="1">
      <w:start w:val="1"/>
      <w:numFmt w:val="lowerLetter"/>
      <w:lvlText w:val="%5."/>
      <w:lvlJc w:val="left"/>
      <w:pPr>
        <w:ind w:left="3670" w:hanging="360"/>
      </w:pPr>
    </w:lvl>
    <w:lvl w:ilvl="5" w:tplc="0409001B" w:tentative="1">
      <w:start w:val="1"/>
      <w:numFmt w:val="lowerRoman"/>
      <w:lvlText w:val="%6."/>
      <w:lvlJc w:val="right"/>
      <w:pPr>
        <w:ind w:left="4390" w:hanging="180"/>
      </w:pPr>
    </w:lvl>
    <w:lvl w:ilvl="6" w:tplc="0409000F" w:tentative="1">
      <w:start w:val="1"/>
      <w:numFmt w:val="decimal"/>
      <w:lvlText w:val="%7."/>
      <w:lvlJc w:val="left"/>
      <w:pPr>
        <w:ind w:left="5110" w:hanging="360"/>
      </w:pPr>
    </w:lvl>
    <w:lvl w:ilvl="7" w:tplc="04090019" w:tentative="1">
      <w:start w:val="1"/>
      <w:numFmt w:val="lowerLetter"/>
      <w:lvlText w:val="%8."/>
      <w:lvlJc w:val="left"/>
      <w:pPr>
        <w:ind w:left="5830" w:hanging="360"/>
      </w:pPr>
    </w:lvl>
    <w:lvl w:ilvl="8" w:tplc="0409001B" w:tentative="1">
      <w:start w:val="1"/>
      <w:numFmt w:val="lowerRoman"/>
      <w:lvlText w:val="%9."/>
      <w:lvlJc w:val="right"/>
      <w:pPr>
        <w:ind w:left="6550" w:hanging="180"/>
      </w:pPr>
    </w:lvl>
  </w:abstractNum>
  <w:abstractNum w:abstractNumId="26" w15:restartNumberingAfterBreak="0">
    <w:nsid w:val="4C7609AF"/>
    <w:multiLevelType w:val="hybridMultilevel"/>
    <w:tmpl w:val="5D308D14"/>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27" w15:restartNumberingAfterBreak="0">
    <w:nsid w:val="4E6A0AE9"/>
    <w:multiLevelType w:val="hybridMultilevel"/>
    <w:tmpl w:val="4118BED2"/>
    <w:lvl w:ilvl="0" w:tplc="9D542EEA">
      <w:start w:val="1"/>
      <w:numFmt w:val="decimal"/>
      <w:lvlText w:val="%1."/>
      <w:lvlJc w:val="left"/>
      <w:pPr>
        <w:ind w:left="790" w:hanging="360"/>
      </w:pPr>
      <w:rPr>
        <w:rFonts w:hint="default"/>
      </w:rPr>
    </w:lvl>
    <w:lvl w:ilvl="1" w:tplc="04090019" w:tentative="1">
      <w:start w:val="1"/>
      <w:numFmt w:val="lowerLetter"/>
      <w:lvlText w:val="%2."/>
      <w:lvlJc w:val="left"/>
      <w:pPr>
        <w:ind w:left="1510" w:hanging="360"/>
      </w:pPr>
    </w:lvl>
    <w:lvl w:ilvl="2" w:tplc="0409001B" w:tentative="1">
      <w:start w:val="1"/>
      <w:numFmt w:val="lowerRoman"/>
      <w:lvlText w:val="%3."/>
      <w:lvlJc w:val="right"/>
      <w:pPr>
        <w:ind w:left="2230" w:hanging="180"/>
      </w:pPr>
    </w:lvl>
    <w:lvl w:ilvl="3" w:tplc="0409000F" w:tentative="1">
      <w:start w:val="1"/>
      <w:numFmt w:val="decimal"/>
      <w:lvlText w:val="%4."/>
      <w:lvlJc w:val="left"/>
      <w:pPr>
        <w:ind w:left="2950" w:hanging="360"/>
      </w:pPr>
    </w:lvl>
    <w:lvl w:ilvl="4" w:tplc="04090019" w:tentative="1">
      <w:start w:val="1"/>
      <w:numFmt w:val="lowerLetter"/>
      <w:lvlText w:val="%5."/>
      <w:lvlJc w:val="left"/>
      <w:pPr>
        <w:ind w:left="3670" w:hanging="360"/>
      </w:pPr>
    </w:lvl>
    <w:lvl w:ilvl="5" w:tplc="0409001B" w:tentative="1">
      <w:start w:val="1"/>
      <w:numFmt w:val="lowerRoman"/>
      <w:lvlText w:val="%6."/>
      <w:lvlJc w:val="right"/>
      <w:pPr>
        <w:ind w:left="4390" w:hanging="180"/>
      </w:pPr>
    </w:lvl>
    <w:lvl w:ilvl="6" w:tplc="0409000F" w:tentative="1">
      <w:start w:val="1"/>
      <w:numFmt w:val="decimal"/>
      <w:lvlText w:val="%7."/>
      <w:lvlJc w:val="left"/>
      <w:pPr>
        <w:ind w:left="5110" w:hanging="360"/>
      </w:pPr>
    </w:lvl>
    <w:lvl w:ilvl="7" w:tplc="04090019" w:tentative="1">
      <w:start w:val="1"/>
      <w:numFmt w:val="lowerLetter"/>
      <w:lvlText w:val="%8."/>
      <w:lvlJc w:val="left"/>
      <w:pPr>
        <w:ind w:left="5830" w:hanging="360"/>
      </w:pPr>
    </w:lvl>
    <w:lvl w:ilvl="8" w:tplc="0409001B" w:tentative="1">
      <w:start w:val="1"/>
      <w:numFmt w:val="lowerRoman"/>
      <w:lvlText w:val="%9."/>
      <w:lvlJc w:val="right"/>
      <w:pPr>
        <w:ind w:left="6550" w:hanging="180"/>
      </w:pPr>
    </w:lvl>
  </w:abstractNum>
  <w:abstractNum w:abstractNumId="28" w15:restartNumberingAfterBreak="0">
    <w:nsid w:val="4FD86441"/>
    <w:multiLevelType w:val="hybridMultilevel"/>
    <w:tmpl w:val="7CB6BB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42561DF"/>
    <w:multiLevelType w:val="hybridMultilevel"/>
    <w:tmpl w:val="FE64E80E"/>
    <w:lvl w:ilvl="0" w:tplc="B28AEFA4">
      <w:start w:val="1"/>
      <w:numFmt w:val="bullet"/>
      <w:lvlText w:val="-"/>
      <w:lvlJc w:val="left"/>
      <w:pPr>
        <w:ind w:left="790" w:hanging="360"/>
      </w:pPr>
      <w:rPr>
        <w:rFonts w:ascii="Calibri" w:eastAsiaTheme="minorHAnsi" w:hAnsi="Calibri" w:cs="Calibri"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30" w15:restartNumberingAfterBreak="0">
    <w:nsid w:val="5AB52242"/>
    <w:multiLevelType w:val="hybridMultilevel"/>
    <w:tmpl w:val="1520C9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453D7D"/>
    <w:multiLevelType w:val="hybridMultilevel"/>
    <w:tmpl w:val="12660F6C"/>
    <w:lvl w:ilvl="0" w:tplc="AC84B80C">
      <w:start w:val="1"/>
      <w:numFmt w:val="decimal"/>
      <w:lvlText w:val="%1."/>
      <w:lvlJc w:val="left"/>
      <w:pPr>
        <w:ind w:left="790" w:hanging="360"/>
      </w:pPr>
      <w:rPr>
        <w:rFonts w:hint="default"/>
      </w:rPr>
    </w:lvl>
    <w:lvl w:ilvl="1" w:tplc="04090019" w:tentative="1">
      <w:start w:val="1"/>
      <w:numFmt w:val="lowerLetter"/>
      <w:lvlText w:val="%2."/>
      <w:lvlJc w:val="left"/>
      <w:pPr>
        <w:ind w:left="1510" w:hanging="360"/>
      </w:pPr>
    </w:lvl>
    <w:lvl w:ilvl="2" w:tplc="0409001B" w:tentative="1">
      <w:start w:val="1"/>
      <w:numFmt w:val="lowerRoman"/>
      <w:lvlText w:val="%3."/>
      <w:lvlJc w:val="right"/>
      <w:pPr>
        <w:ind w:left="2230" w:hanging="180"/>
      </w:pPr>
    </w:lvl>
    <w:lvl w:ilvl="3" w:tplc="0409000F" w:tentative="1">
      <w:start w:val="1"/>
      <w:numFmt w:val="decimal"/>
      <w:lvlText w:val="%4."/>
      <w:lvlJc w:val="left"/>
      <w:pPr>
        <w:ind w:left="2950" w:hanging="360"/>
      </w:pPr>
    </w:lvl>
    <w:lvl w:ilvl="4" w:tplc="04090019" w:tentative="1">
      <w:start w:val="1"/>
      <w:numFmt w:val="lowerLetter"/>
      <w:lvlText w:val="%5."/>
      <w:lvlJc w:val="left"/>
      <w:pPr>
        <w:ind w:left="3670" w:hanging="360"/>
      </w:pPr>
    </w:lvl>
    <w:lvl w:ilvl="5" w:tplc="0409001B" w:tentative="1">
      <w:start w:val="1"/>
      <w:numFmt w:val="lowerRoman"/>
      <w:lvlText w:val="%6."/>
      <w:lvlJc w:val="right"/>
      <w:pPr>
        <w:ind w:left="4390" w:hanging="180"/>
      </w:pPr>
    </w:lvl>
    <w:lvl w:ilvl="6" w:tplc="0409000F" w:tentative="1">
      <w:start w:val="1"/>
      <w:numFmt w:val="decimal"/>
      <w:lvlText w:val="%7."/>
      <w:lvlJc w:val="left"/>
      <w:pPr>
        <w:ind w:left="5110" w:hanging="360"/>
      </w:pPr>
    </w:lvl>
    <w:lvl w:ilvl="7" w:tplc="04090019" w:tentative="1">
      <w:start w:val="1"/>
      <w:numFmt w:val="lowerLetter"/>
      <w:lvlText w:val="%8."/>
      <w:lvlJc w:val="left"/>
      <w:pPr>
        <w:ind w:left="5830" w:hanging="360"/>
      </w:pPr>
    </w:lvl>
    <w:lvl w:ilvl="8" w:tplc="0409001B" w:tentative="1">
      <w:start w:val="1"/>
      <w:numFmt w:val="lowerRoman"/>
      <w:lvlText w:val="%9."/>
      <w:lvlJc w:val="right"/>
      <w:pPr>
        <w:ind w:left="6550" w:hanging="180"/>
      </w:pPr>
    </w:lvl>
  </w:abstractNum>
  <w:abstractNum w:abstractNumId="32" w15:restartNumberingAfterBreak="0">
    <w:nsid w:val="665811BD"/>
    <w:multiLevelType w:val="hybridMultilevel"/>
    <w:tmpl w:val="CB7CD6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6A0A22"/>
    <w:multiLevelType w:val="hybridMultilevel"/>
    <w:tmpl w:val="2E70F2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A81C0C"/>
    <w:multiLevelType w:val="hybridMultilevel"/>
    <w:tmpl w:val="C8B43726"/>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2FA3858"/>
    <w:multiLevelType w:val="hybridMultilevel"/>
    <w:tmpl w:val="7CB6BB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D0F0C4A"/>
    <w:multiLevelType w:val="hybridMultilevel"/>
    <w:tmpl w:val="99D05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3A618E"/>
    <w:multiLevelType w:val="hybridMultilevel"/>
    <w:tmpl w:val="7E527F48"/>
    <w:lvl w:ilvl="0" w:tplc="11B013EC">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7399881">
    <w:abstractNumId w:val="17"/>
  </w:num>
  <w:num w:numId="2" w16cid:durableId="1642229964">
    <w:abstractNumId w:val="4"/>
  </w:num>
  <w:num w:numId="3" w16cid:durableId="2144033894">
    <w:abstractNumId w:val="1"/>
  </w:num>
  <w:num w:numId="4" w16cid:durableId="1445882998">
    <w:abstractNumId w:val="35"/>
  </w:num>
  <w:num w:numId="5" w16cid:durableId="1470786159">
    <w:abstractNumId w:val="14"/>
  </w:num>
  <w:num w:numId="6" w16cid:durableId="1355379925">
    <w:abstractNumId w:val="2"/>
  </w:num>
  <w:num w:numId="7" w16cid:durableId="469250937">
    <w:abstractNumId w:val="21"/>
  </w:num>
  <w:num w:numId="8" w16cid:durableId="984815000">
    <w:abstractNumId w:val="33"/>
  </w:num>
  <w:num w:numId="9" w16cid:durableId="919489969">
    <w:abstractNumId w:val="31"/>
  </w:num>
  <w:num w:numId="10" w16cid:durableId="2016573066">
    <w:abstractNumId w:val="6"/>
  </w:num>
  <w:num w:numId="11" w16cid:durableId="1503622692">
    <w:abstractNumId w:val="22"/>
  </w:num>
  <w:num w:numId="12" w16cid:durableId="2132017371">
    <w:abstractNumId w:val="24"/>
  </w:num>
  <w:num w:numId="13" w16cid:durableId="2010524733">
    <w:abstractNumId w:val="34"/>
  </w:num>
  <w:num w:numId="14" w16cid:durableId="507604337">
    <w:abstractNumId w:val="36"/>
  </w:num>
  <w:num w:numId="15" w16cid:durableId="1408108547">
    <w:abstractNumId w:val="25"/>
  </w:num>
  <w:num w:numId="16" w16cid:durableId="2085489222">
    <w:abstractNumId w:val="27"/>
  </w:num>
  <w:num w:numId="17" w16cid:durableId="1132216628">
    <w:abstractNumId w:val="20"/>
  </w:num>
  <w:num w:numId="18" w16cid:durableId="1296255696">
    <w:abstractNumId w:val="10"/>
  </w:num>
  <w:num w:numId="19" w16cid:durableId="1558082402">
    <w:abstractNumId w:val="29"/>
  </w:num>
  <w:num w:numId="20" w16cid:durableId="600456110">
    <w:abstractNumId w:val="9"/>
  </w:num>
  <w:num w:numId="21" w16cid:durableId="474689766">
    <w:abstractNumId w:val="18"/>
  </w:num>
  <w:num w:numId="22" w16cid:durableId="1040670610">
    <w:abstractNumId w:val="12"/>
  </w:num>
  <w:num w:numId="23" w16cid:durableId="1790466285">
    <w:abstractNumId w:val="28"/>
  </w:num>
  <w:num w:numId="24" w16cid:durableId="594561677">
    <w:abstractNumId w:val="0"/>
  </w:num>
  <w:num w:numId="25" w16cid:durableId="299575759">
    <w:abstractNumId w:val="19"/>
  </w:num>
  <w:num w:numId="26" w16cid:durableId="1642421873">
    <w:abstractNumId w:val="32"/>
  </w:num>
  <w:num w:numId="27" w16cid:durableId="202405370">
    <w:abstractNumId w:val="7"/>
  </w:num>
  <w:num w:numId="28" w16cid:durableId="1615601926">
    <w:abstractNumId w:val="8"/>
  </w:num>
  <w:num w:numId="29" w16cid:durableId="1172793478">
    <w:abstractNumId w:val="11"/>
  </w:num>
  <w:num w:numId="30" w16cid:durableId="660349059">
    <w:abstractNumId w:val="30"/>
  </w:num>
  <w:num w:numId="31" w16cid:durableId="1699814028">
    <w:abstractNumId w:val="13"/>
  </w:num>
  <w:num w:numId="32" w16cid:durableId="1592398008">
    <w:abstractNumId w:val="16"/>
  </w:num>
  <w:num w:numId="33" w16cid:durableId="551695556">
    <w:abstractNumId w:val="37"/>
  </w:num>
  <w:num w:numId="34" w16cid:durableId="1350063203">
    <w:abstractNumId w:val="5"/>
  </w:num>
  <w:num w:numId="35" w16cid:durableId="1840385776">
    <w:abstractNumId w:val="3"/>
  </w:num>
  <w:num w:numId="36" w16cid:durableId="1715739149">
    <w:abstractNumId w:val="15"/>
  </w:num>
  <w:num w:numId="37" w16cid:durableId="1030104581">
    <w:abstractNumId w:val="23"/>
  </w:num>
  <w:num w:numId="38" w16cid:durableId="51068026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D8E"/>
    <w:rsid w:val="000072B3"/>
    <w:rsid w:val="0001124D"/>
    <w:rsid w:val="00012DFB"/>
    <w:rsid w:val="00021833"/>
    <w:rsid w:val="000274B6"/>
    <w:rsid w:val="000301A5"/>
    <w:rsid w:val="00032244"/>
    <w:rsid w:val="00032588"/>
    <w:rsid w:val="00034CF8"/>
    <w:rsid w:val="0003629E"/>
    <w:rsid w:val="000406F9"/>
    <w:rsid w:val="00045ED1"/>
    <w:rsid w:val="000466A8"/>
    <w:rsid w:val="00047978"/>
    <w:rsid w:val="00050CAE"/>
    <w:rsid w:val="000549CB"/>
    <w:rsid w:val="00055D86"/>
    <w:rsid w:val="00057185"/>
    <w:rsid w:val="0005789E"/>
    <w:rsid w:val="000579BB"/>
    <w:rsid w:val="00067741"/>
    <w:rsid w:val="00071551"/>
    <w:rsid w:val="00072E81"/>
    <w:rsid w:val="00077081"/>
    <w:rsid w:val="00086E77"/>
    <w:rsid w:val="000902C1"/>
    <w:rsid w:val="00090CBF"/>
    <w:rsid w:val="0009339C"/>
    <w:rsid w:val="00093C54"/>
    <w:rsid w:val="0009537A"/>
    <w:rsid w:val="00095D84"/>
    <w:rsid w:val="00097822"/>
    <w:rsid w:val="000A2126"/>
    <w:rsid w:val="000A2239"/>
    <w:rsid w:val="000A3240"/>
    <w:rsid w:val="000A4FDE"/>
    <w:rsid w:val="000A5C7F"/>
    <w:rsid w:val="000B34A6"/>
    <w:rsid w:val="000B4152"/>
    <w:rsid w:val="000B4E07"/>
    <w:rsid w:val="000B6369"/>
    <w:rsid w:val="000B7838"/>
    <w:rsid w:val="000C304B"/>
    <w:rsid w:val="000C34EF"/>
    <w:rsid w:val="000C34F0"/>
    <w:rsid w:val="000C5522"/>
    <w:rsid w:val="000C776F"/>
    <w:rsid w:val="000D288C"/>
    <w:rsid w:val="000D6A2B"/>
    <w:rsid w:val="000E2901"/>
    <w:rsid w:val="000E66C5"/>
    <w:rsid w:val="000F00FD"/>
    <w:rsid w:val="000F46E1"/>
    <w:rsid w:val="000F5CBC"/>
    <w:rsid w:val="0010008E"/>
    <w:rsid w:val="00102971"/>
    <w:rsid w:val="00103022"/>
    <w:rsid w:val="0010584D"/>
    <w:rsid w:val="00106089"/>
    <w:rsid w:val="0011016E"/>
    <w:rsid w:val="00112267"/>
    <w:rsid w:val="00112D8E"/>
    <w:rsid w:val="00115A80"/>
    <w:rsid w:val="00116B59"/>
    <w:rsid w:val="00117AD2"/>
    <w:rsid w:val="00117C16"/>
    <w:rsid w:val="00126B1D"/>
    <w:rsid w:val="00127057"/>
    <w:rsid w:val="0013184C"/>
    <w:rsid w:val="0013400A"/>
    <w:rsid w:val="00135B8F"/>
    <w:rsid w:val="00136005"/>
    <w:rsid w:val="0014056A"/>
    <w:rsid w:val="00140667"/>
    <w:rsid w:val="0014070C"/>
    <w:rsid w:val="001424F2"/>
    <w:rsid w:val="00142604"/>
    <w:rsid w:val="00142F70"/>
    <w:rsid w:val="00143BEE"/>
    <w:rsid w:val="00147C2A"/>
    <w:rsid w:val="00150ED0"/>
    <w:rsid w:val="00156326"/>
    <w:rsid w:val="00160C9D"/>
    <w:rsid w:val="001653D4"/>
    <w:rsid w:val="00166322"/>
    <w:rsid w:val="00170274"/>
    <w:rsid w:val="0017296D"/>
    <w:rsid w:val="00177EF3"/>
    <w:rsid w:val="00182548"/>
    <w:rsid w:val="00184067"/>
    <w:rsid w:val="0018561B"/>
    <w:rsid w:val="00192BF7"/>
    <w:rsid w:val="00193737"/>
    <w:rsid w:val="00194B09"/>
    <w:rsid w:val="00195FC0"/>
    <w:rsid w:val="001A0836"/>
    <w:rsid w:val="001A1536"/>
    <w:rsid w:val="001A5F62"/>
    <w:rsid w:val="001A7633"/>
    <w:rsid w:val="001B4E94"/>
    <w:rsid w:val="001B7666"/>
    <w:rsid w:val="001B78F0"/>
    <w:rsid w:val="001C17C2"/>
    <w:rsid w:val="001C7316"/>
    <w:rsid w:val="001C7EE1"/>
    <w:rsid w:val="001D2952"/>
    <w:rsid w:val="001D32EC"/>
    <w:rsid w:val="001D3517"/>
    <w:rsid w:val="001E301D"/>
    <w:rsid w:val="001E4096"/>
    <w:rsid w:val="001E42B9"/>
    <w:rsid w:val="001F40CF"/>
    <w:rsid w:val="001F4511"/>
    <w:rsid w:val="001F45D3"/>
    <w:rsid w:val="001F5AD5"/>
    <w:rsid w:val="001F61D7"/>
    <w:rsid w:val="00206F2E"/>
    <w:rsid w:val="00206F70"/>
    <w:rsid w:val="002105D9"/>
    <w:rsid w:val="00215595"/>
    <w:rsid w:val="00217641"/>
    <w:rsid w:val="0021797B"/>
    <w:rsid w:val="00220CF2"/>
    <w:rsid w:val="0022126D"/>
    <w:rsid w:val="002214E1"/>
    <w:rsid w:val="00221A71"/>
    <w:rsid w:val="00223389"/>
    <w:rsid w:val="00225C07"/>
    <w:rsid w:val="00225F49"/>
    <w:rsid w:val="0022736E"/>
    <w:rsid w:val="00234BB3"/>
    <w:rsid w:val="0024197B"/>
    <w:rsid w:val="0024311A"/>
    <w:rsid w:val="00244CFF"/>
    <w:rsid w:val="00251E8B"/>
    <w:rsid w:val="00260893"/>
    <w:rsid w:val="0026417B"/>
    <w:rsid w:val="00266C85"/>
    <w:rsid w:val="00271CB3"/>
    <w:rsid w:val="00272961"/>
    <w:rsid w:val="0028052D"/>
    <w:rsid w:val="00281663"/>
    <w:rsid w:val="00284352"/>
    <w:rsid w:val="00284E39"/>
    <w:rsid w:val="0028612E"/>
    <w:rsid w:val="002876B2"/>
    <w:rsid w:val="002901C4"/>
    <w:rsid w:val="002908EF"/>
    <w:rsid w:val="00294D95"/>
    <w:rsid w:val="0029704D"/>
    <w:rsid w:val="002A23E5"/>
    <w:rsid w:val="002A473E"/>
    <w:rsid w:val="002B168C"/>
    <w:rsid w:val="002B254F"/>
    <w:rsid w:val="002D1F5B"/>
    <w:rsid w:val="002D36B3"/>
    <w:rsid w:val="002D3C65"/>
    <w:rsid w:val="002E16E8"/>
    <w:rsid w:val="002F19C0"/>
    <w:rsid w:val="002F27F5"/>
    <w:rsid w:val="002F2E08"/>
    <w:rsid w:val="002F5355"/>
    <w:rsid w:val="002F7B79"/>
    <w:rsid w:val="0030413D"/>
    <w:rsid w:val="00305494"/>
    <w:rsid w:val="003065C7"/>
    <w:rsid w:val="00306C72"/>
    <w:rsid w:val="003075C6"/>
    <w:rsid w:val="00315381"/>
    <w:rsid w:val="0032137F"/>
    <w:rsid w:val="00322B01"/>
    <w:rsid w:val="003251C2"/>
    <w:rsid w:val="00331FCE"/>
    <w:rsid w:val="0033386E"/>
    <w:rsid w:val="003339EA"/>
    <w:rsid w:val="00336C34"/>
    <w:rsid w:val="00340333"/>
    <w:rsid w:val="00345436"/>
    <w:rsid w:val="003471FF"/>
    <w:rsid w:val="00350DC4"/>
    <w:rsid w:val="00351B97"/>
    <w:rsid w:val="003536F0"/>
    <w:rsid w:val="00357AAE"/>
    <w:rsid w:val="00360602"/>
    <w:rsid w:val="0037151C"/>
    <w:rsid w:val="00371F73"/>
    <w:rsid w:val="00377081"/>
    <w:rsid w:val="00380A34"/>
    <w:rsid w:val="00381E6C"/>
    <w:rsid w:val="003843DD"/>
    <w:rsid w:val="00384E70"/>
    <w:rsid w:val="00391F57"/>
    <w:rsid w:val="003924B8"/>
    <w:rsid w:val="003933DA"/>
    <w:rsid w:val="00394001"/>
    <w:rsid w:val="003A229E"/>
    <w:rsid w:val="003A3315"/>
    <w:rsid w:val="003A5CBB"/>
    <w:rsid w:val="003A6B83"/>
    <w:rsid w:val="003A779D"/>
    <w:rsid w:val="003B26F7"/>
    <w:rsid w:val="003B4C1B"/>
    <w:rsid w:val="003C5FD3"/>
    <w:rsid w:val="003C62C2"/>
    <w:rsid w:val="003C732D"/>
    <w:rsid w:val="003C79BC"/>
    <w:rsid w:val="003D1E75"/>
    <w:rsid w:val="003D5EC4"/>
    <w:rsid w:val="003D61BC"/>
    <w:rsid w:val="003E0EA4"/>
    <w:rsid w:val="003E12D1"/>
    <w:rsid w:val="003E1328"/>
    <w:rsid w:val="003E13B5"/>
    <w:rsid w:val="003E3B0D"/>
    <w:rsid w:val="003E3B90"/>
    <w:rsid w:val="003E7190"/>
    <w:rsid w:val="003F674E"/>
    <w:rsid w:val="0040635C"/>
    <w:rsid w:val="004100D2"/>
    <w:rsid w:val="004112E1"/>
    <w:rsid w:val="00411406"/>
    <w:rsid w:val="004145D5"/>
    <w:rsid w:val="004147B4"/>
    <w:rsid w:val="00416787"/>
    <w:rsid w:val="00422616"/>
    <w:rsid w:val="00422FB1"/>
    <w:rsid w:val="00425682"/>
    <w:rsid w:val="004261A7"/>
    <w:rsid w:val="00431DDB"/>
    <w:rsid w:val="00434D6D"/>
    <w:rsid w:val="0044018B"/>
    <w:rsid w:val="00442F92"/>
    <w:rsid w:val="00444778"/>
    <w:rsid w:val="00450509"/>
    <w:rsid w:val="00450E5F"/>
    <w:rsid w:val="00456782"/>
    <w:rsid w:val="00456C0F"/>
    <w:rsid w:val="00461F2E"/>
    <w:rsid w:val="00462609"/>
    <w:rsid w:val="004636E8"/>
    <w:rsid w:val="004663AA"/>
    <w:rsid w:val="00467C00"/>
    <w:rsid w:val="00470C57"/>
    <w:rsid w:val="00472230"/>
    <w:rsid w:val="004735C8"/>
    <w:rsid w:val="00475278"/>
    <w:rsid w:val="0047702A"/>
    <w:rsid w:val="0047748A"/>
    <w:rsid w:val="0048112C"/>
    <w:rsid w:val="00482524"/>
    <w:rsid w:val="00483ECD"/>
    <w:rsid w:val="0048430B"/>
    <w:rsid w:val="00487F20"/>
    <w:rsid w:val="0049066B"/>
    <w:rsid w:val="00490F8D"/>
    <w:rsid w:val="004913A8"/>
    <w:rsid w:val="004952DD"/>
    <w:rsid w:val="00495374"/>
    <w:rsid w:val="00497812"/>
    <w:rsid w:val="004A3400"/>
    <w:rsid w:val="004A4143"/>
    <w:rsid w:val="004A62F6"/>
    <w:rsid w:val="004B17FE"/>
    <w:rsid w:val="004B2914"/>
    <w:rsid w:val="004B3121"/>
    <w:rsid w:val="004B48B6"/>
    <w:rsid w:val="004B74CF"/>
    <w:rsid w:val="004B7D54"/>
    <w:rsid w:val="004C0544"/>
    <w:rsid w:val="004C0D8B"/>
    <w:rsid w:val="004C50AB"/>
    <w:rsid w:val="004D1DB2"/>
    <w:rsid w:val="004D1FB1"/>
    <w:rsid w:val="004D3941"/>
    <w:rsid w:val="004D3EB2"/>
    <w:rsid w:val="004E0766"/>
    <w:rsid w:val="004E0E08"/>
    <w:rsid w:val="004E17BA"/>
    <w:rsid w:val="004E403D"/>
    <w:rsid w:val="004E422F"/>
    <w:rsid w:val="004E55C1"/>
    <w:rsid w:val="004E60EE"/>
    <w:rsid w:val="004E7323"/>
    <w:rsid w:val="004F0D43"/>
    <w:rsid w:val="004F2011"/>
    <w:rsid w:val="00510638"/>
    <w:rsid w:val="00512AAA"/>
    <w:rsid w:val="00516E24"/>
    <w:rsid w:val="00521424"/>
    <w:rsid w:val="00522445"/>
    <w:rsid w:val="0052688A"/>
    <w:rsid w:val="00530BD0"/>
    <w:rsid w:val="00533E25"/>
    <w:rsid w:val="005352E3"/>
    <w:rsid w:val="00547D92"/>
    <w:rsid w:val="00551035"/>
    <w:rsid w:val="005511AB"/>
    <w:rsid w:val="00553F7D"/>
    <w:rsid w:val="005554B5"/>
    <w:rsid w:val="005625DD"/>
    <w:rsid w:val="005629A9"/>
    <w:rsid w:val="00562B9B"/>
    <w:rsid w:val="005673BD"/>
    <w:rsid w:val="005677FD"/>
    <w:rsid w:val="00567C20"/>
    <w:rsid w:val="00570036"/>
    <w:rsid w:val="005718AC"/>
    <w:rsid w:val="005811B2"/>
    <w:rsid w:val="0058439B"/>
    <w:rsid w:val="00586A4B"/>
    <w:rsid w:val="00586C90"/>
    <w:rsid w:val="0058745E"/>
    <w:rsid w:val="00587CF2"/>
    <w:rsid w:val="00593F76"/>
    <w:rsid w:val="0059402E"/>
    <w:rsid w:val="00594950"/>
    <w:rsid w:val="00596D51"/>
    <w:rsid w:val="005A1F4E"/>
    <w:rsid w:val="005A2D04"/>
    <w:rsid w:val="005A615E"/>
    <w:rsid w:val="005A6BD1"/>
    <w:rsid w:val="005A782B"/>
    <w:rsid w:val="005B7E4C"/>
    <w:rsid w:val="005C1C84"/>
    <w:rsid w:val="005C500B"/>
    <w:rsid w:val="005D131F"/>
    <w:rsid w:val="005D14BF"/>
    <w:rsid w:val="005D2EB1"/>
    <w:rsid w:val="005D31AC"/>
    <w:rsid w:val="005D5F60"/>
    <w:rsid w:val="005E66FA"/>
    <w:rsid w:val="005F1DAF"/>
    <w:rsid w:val="005F2FC5"/>
    <w:rsid w:val="005F3329"/>
    <w:rsid w:val="005F79DD"/>
    <w:rsid w:val="00601A46"/>
    <w:rsid w:val="0060379C"/>
    <w:rsid w:val="00607F11"/>
    <w:rsid w:val="00610C91"/>
    <w:rsid w:val="00611398"/>
    <w:rsid w:val="00622915"/>
    <w:rsid w:val="006249E6"/>
    <w:rsid w:val="00626315"/>
    <w:rsid w:val="00626C0D"/>
    <w:rsid w:val="00627334"/>
    <w:rsid w:val="00632588"/>
    <w:rsid w:val="006344E8"/>
    <w:rsid w:val="00634989"/>
    <w:rsid w:val="00640F19"/>
    <w:rsid w:val="0064345B"/>
    <w:rsid w:val="006457AD"/>
    <w:rsid w:val="00652EEE"/>
    <w:rsid w:val="00655A1C"/>
    <w:rsid w:val="00660A2A"/>
    <w:rsid w:val="0066170C"/>
    <w:rsid w:val="00671537"/>
    <w:rsid w:val="006747EF"/>
    <w:rsid w:val="00681A2D"/>
    <w:rsid w:val="00696A5F"/>
    <w:rsid w:val="00697928"/>
    <w:rsid w:val="006A0005"/>
    <w:rsid w:val="006A2E27"/>
    <w:rsid w:val="006B02A9"/>
    <w:rsid w:val="006B3BA3"/>
    <w:rsid w:val="006C371D"/>
    <w:rsid w:val="006D05C4"/>
    <w:rsid w:val="006D2FE5"/>
    <w:rsid w:val="006D37F3"/>
    <w:rsid w:val="006D47D8"/>
    <w:rsid w:val="006E7AEB"/>
    <w:rsid w:val="006F04A4"/>
    <w:rsid w:val="006F3C1C"/>
    <w:rsid w:val="00701C94"/>
    <w:rsid w:val="00721355"/>
    <w:rsid w:val="007264A3"/>
    <w:rsid w:val="00726900"/>
    <w:rsid w:val="0073016B"/>
    <w:rsid w:val="00732D9E"/>
    <w:rsid w:val="0073626B"/>
    <w:rsid w:val="007517E8"/>
    <w:rsid w:val="00752E79"/>
    <w:rsid w:val="00755215"/>
    <w:rsid w:val="0075760E"/>
    <w:rsid w:val="0076349D"/>
    <w:rsid w:val="0076473D"/>
    <w:rsid w:val="00766731"/>
    <w:rsid w:val="00766A10"/>
    <w:rsid w:val="007723B2"/>
    <w:rsid w:val="007742F6"/>
    <w:rsid w:val="007757E7"/>
    <w:rsid w:val="007759B1"/>
    <w:rsid w:val="007801B3"/>
    <w:rsid w:val="007827C1"/>
    <w:rsid w:val="007854EA"/>
    <w:rsid w:val="00786922"/>
    <w:rsid w:val="00793972"/>
    <w:rsid w:val="00795204"/>
    <w:rsid w:val="007977CF"/>
    <w:rsid w:val="007A0C82"/>
    <w:rsid w:val="007A0CB8"/>
    <w:rsid w:val="007C1C99"/>
    <w:rsid w:val="007C2A3D"/>
    <w:rsid w:val="007C415B"/>
    <w:rsid w:val="007C47E5"/>
    <w:rsid w:val="007C6B2F"/>
    <w:rsid w:val="007C6D17"/>
    <w:rsid w:val="007C723C"/>
    <w:rsid w:val="007C7AA7"/>
    <w:rsid w:val="007D1EC1"/>
    <w:rsid w:val="007D321B"/>
    <w:rsid w:val="007D3D3F"/>
    <w:rsid w:val="007D7BC5"/>
    <w:rsid w:val="007E058F"/>
    <w:rsid w:val="007E4B57"/>
    <w:rsid w:val="007E689D"/>
    <w:rsid w:val="007F20A1"/>
    <w:rsid w:val="007F3D1D"/>
    <w:rsid w:val="007F40AA"/>
    <w:rsid w:val="00800A9D"/>
    <w:rsid w:val="00802184"/>
    <w:rsid w:val="008033F6"/>
    <w:rsid w:val="0080403F"/>
    <w:rsid w:val="0080437E"/>
    <w:rsid w:val="008046DA"/>
    <w:rsid w:val="00805488"/>
    <w:rsid w:val="008147EA"/>
    <w:rsid w:val="008203F7"/>
    <w:rsid w:val="00823D12"/>
    <w:rsid w:val="008246B4"/>
    <w:rsid w:val="00825F6A"/>
    <w:rsid w:val="0082647D"/>
    <w:rsid w:val="008332AB"/>
    <w:rsid w:val="00834467"/>
    <w:rsid w:val="00836E91"/>
    <w:rsid w:val="00853BDE"/>
    <w:rsid w:val="00854E0D"/>
    <w:rsid w:val="00856EA8"/>
    <w:rsid w:val="00863293"/>
    <w:rsid w:val="00865C62"/>
    <w:rsid w:val="008674E9"/>
    <w:rsid w:val="00867C21"/>
    <w:rsid w:val="0087084D"/>
    <w:rsid w:val="00870D0A"/>
    <w:rsid w:val="00871569"/>
    <w:rsid w:val="00871ED4"/>
    <w:rsid w:val="00872A2A"/>
    <w:rsid w:val="00873BB2"/>
    <w:rsid w:val="00874286"/>
    <w:rsid w:val="00875B25"/>
    <w:rsid w:val="00880781"/>
    <w:rsid w:val="00881837"/>
    <w:rsid w:val="00882C1F"/>
    <w:rsid w:val="00887761"/>
    <w:rsid w:val="00891540"/>
    <w:rsid w:val="00892AB5"/>
    <w:rsid w:val="00895FCD"/>
    <w:rsid w:val="008A225C"/>
    <w:rsid w:val="008A357F"/>
    <w:rsid w:val="008A3889"/>
    <w:rsid w:val="008A6A14"/>
    <w:rsid w:val="008B2278"/>
    <w:rsid w:val="008B633B"/>
    <w:rsid w:val="008B6689"/>
    <w:rsid w:val="008C0A92"/>
    <w:rsid w:val="008C3369"/>
    <w:rsid w:val="008C59BB"/>
    <w:rsid w:val="008C66C4"/>
    <w:rsid w:val="008C7314"/>
    <w:rsid w:val="008D0CD3"/>
    <w:rsid w:val="008D7E5C"/>
    <w:rsid w:val="008E22DF"/>
    <w:rsid w:val="008E6922"/>
    <w:rsid w:val="008F155C"/>
    <w:rsid w:val="008F35CB"/>
    <w:rsid w:val="008F3BCF"/>
    <w:rsid w:val="008F3D8D"/>
    <w:rsid w:val="008F6F53"/>
    <w:rsid w:val="009011BB"/>
    <w:rsid w:val="00901D63"/>
    <w:rsid w:val="00903150"/>
    <w:rsid w:val="0090427D"/>
    <w:rsid w:val="009075F0"/>
    <w:rsid w:val="00912008"/>
    <w:rsid w:val="009121AB"/>
    <w:rsid w:val="009130E1"/>
    <w:rsid w:val="0091556C"/>
    <w:rsid w:val="009277DA"/>
    <w:rsid w:val="00927CF8"/>
    <w:rsid w:val="00930A06"/>
    <w:rsid w:val="00934A5E"/>
    <w:rsid w:val="00934E20"/>
    <w:rsid w:val="009352E4"/>
    <w:rsid w:val="0093772C"/>
    <w:rsid w:val="00937B9D"/>
    <w:rsid w:val="00940DBF"/>
    <w:rsid w:val="00943489"/>
    <w:rsid w:val="00951448"/>
    <w:rsid w:val="00952B2F"/>
    <w:rsid w:val="00961B1F"/>
    <w:rsid w:val="00961C5A"/>
    <w:rsid w:val="00962C04"/>
    <w:rsid w:val="009701F9"/>
    <w:rsid w:val="00973A8A"/>
    <w:rsid w:val="00973FCF"/>
    <w:rsid w:val="009765A6"/>
    <w:rsid w:val="00980034"/>
    <w:rsid w:val="009829F0"/>
    <w:rsid w:val="0098421E"/>
    <w:rsid w:val="00985D00"/>
    <w:rsid w:val="00994440"/>
    <w:rsid w:val="00995711"/>
    <w:rsid w:val="009A7A68"/>
    <w:rsid w:val="009C426C"/>
    <w:rsid w:val="009C4C64"/>
    <w:rsid w:val="009D366E"/>
    <w:rsid w:val="009D4AEC"/>
    <w:rsid w:val="009D51B6"/>
    <w:rsid w:val="009D586E"/>
    <w:rsid w:val="009E3DE5"/>
    <w:rsid w:val="009E755B"/>
    <w:rsid w:val="009F461A"/>
    <w:rsid w:val="00A00DF7"/>
    <w:rsid w:val="00A04B2C"/>
    <w:rsid w:val="00A15D27"/>
    <w:rsid w:val="00A16B63"/>
    <w:rsid w:val="00A21748"/>
    <w:rsid w:val="00A24236"/>
    <w:rsid w:val="00A257F0"/>
    <w:rsid w:val="00A26D6D"/>
    <w:rsid w:val="00A317E1"/>
    <w:rsid w:val="00A31F1E"/>
    <w:rsid w:val="00A34EFA"/>
    <w:rsid w:val="00A408D2"/>
    <w:rsid w:val="00A4681B"/>
    <w:rsid w:val="00A46D82"/>
    <w:rsid w:val="00A6086E"/>
    <w:rsid w:val="00A6265F"/>
    <w:rsid w:val="00A65438"/>
    <w:rsid w:val="00A67CA3"/>
    <w:rsid w:val="00A67E73"/>
    <w:rsid w:val="00A75407"/>
    <w:rsid w:val="00A75AC5"/>
    <w:rsid w:val="00A75DE4"/>
    <w:rsid w:val="00A8712B"/>
    <w:rsid w:val="00A90832"/>
    <w:rsid w:val="00A914DC"/>
    <w:rsid w:val="00A91B90"/>
    <w:rsid w:val="00A95610"/>
    <w:rsid w:val="00A968DF"/>
    <w:rsid w:val="00AA20CE"/>
    <w:rsid w:val="00AB2551"/>
    <w:rsid w:val="00AC0FEC"/>
    <w:rsid w:val="00AC5637"/>
    <w:rsid w:val="00AC5761"/>
    <w:rsid w:val="00AC6B43"/>
    <w:rsid w:val="00AC6CFF"/>
    <w:rsid w:val="00AC7E84"/>
    <w:rsid w:val="00AD0282"/>
    <w:rsid w:val="00AD4E1A"/>
    <w:rsid w:val="00AD731E"/>
    <w:rsid w:val="00AE264F"/>
    <w:rsid w:val="00AE3979"/>
    <w:rsid w:val="00AE673E"/>
    <w:rsid w:val="00AE7DAA"/>
    <w:rsid w:val="00AF75AD"/>
    <w:rsid w:val="00AF7A63"/>
    <w:rsid w:val="00B015B3"/>
    <w:rsid w:val="00B03908"/>
    <w:rsid w:val="00B03C87"/>
    <w:rsid w:val="00B04425"/>
    <w:rsid w:val="00B0552B"/>
    <w:rsid w:val="00B15A8C"/>
    <w:rsid w:val="00B23D5F"/>
    <w:rsid w:val="00B2635E"/>
    <w:rsid w:val="00B27EA0"/>
    <w:rsid w:val="00B364F5"/>
    <w:rsid w:val="00B37961"/>
    <w:rsid w:val="00B416A5"/>
    <w:rsid w:val="00B42798"/>
    <w:rsid w:val="00B4321A"/>
    <w:rsid w:val="00B45BB4"/>
    <w:rsid w:val="00B45C42"/>
    <w:rsid w:val="00B477D7"/>
    <w:rsid w:val="00B5160E"/>
    <w:rsid w:val="00B532AF"/>
    <w:rsid w:val="00B535C1"/>
    <w:rsid w:val="00B56A02"/>
    <w:rsid w:val="00B64C11"/>
    <w:rsid w:val="00B70DE1"/>
    <w:rsid w:val="00B7517D"/>
    <w:rsid w:val="00B7547B"/>
    <w:rsid w:val="00B767E4"/>
    <w:rsid w:val="00B85D84"/>
    <w:rsid w:val="00B91B94"/>
    <w:rsid w:val="00B93E95"/>
    <w:rsid w:val="00B96608"/>
    <w:rsid w:val="00B96BF7"/>
    <w:rsid w:val="00BA372E"/>
    <w:rsid w:val="00BA6857"/>
    <w:rsid w:val="00BB2C94"/>
    <w:rsid w:val="00BB3437"/>
    <w:rsid w:val="00BB381E"/>
    <w:rsid w:val="00BB43DF"/>
    <w:rsid w:val="00BB4ACA"/>
    <w:rsid w:val="00BC03FA"/>
    <w:rsid w:val="00BC1BC0"/>
    <w:rsid w:val="00BC6404"/>
    <w:rsid w:val="00BC7EEC"/>
    <w:rsid w:val="00BD282D"/>
    <w:rsid w:val="00BD39A3"/>
    <w:rsid w:val="00BD4B3C"/>
    <w:rsid w:val="00BE4C7D"/>
    <w:rsid w:val="00BE5079"/>
    <w:rsid w:val="00BE695C"/>
    <w:rsid w:val="00BF01FE"/>
    <w:rsid w:val="00BF04BE"/>
    <w:rsid w:val="00BF2CED"/>
    <w:rsid w:val="00BF4206"/>
    <w:rsid w:val="00BF5286"/>
    <w:rsid w:val="00C018AD"/>
    <w:rsid w:val="00C05AC0"/>
    <w:rsid w:val="00C06449"/>
    <w:rsid w:val="00C14138"/>
    <w:rsid w:val="00C14195"/>
    <w:rsid w:val="00C17B47"/>
    <w:rsid w:val="00C2051D"/>
    <w:rsid w:val="00C20EBD"/>
    <w:rsid w:val="00C20FDC"/>
    <w:rsid w:val="00C23844"/>
    <w:rsid w:val="00C333E3"/>
    <w:rsid w:val="00C37E82"/>
    <w:rsid w:val="00C40C7B"/>
    <w:rsid w:val="00C608F7"/>
    <w:rsid w:val="00C611E8"/>
    <w:rsid w:val="00C620FF"/>
    <w:rsid w:val="00C64159"/>
    <w:rsid w:val="00C70F33"/>
    <w:rsid w:val="00C75424"/>
    <w:rsid w:val="00C81C61"/>
    <w:rsid w:val="00C823EC"/>
    <w:rsid w:val="00C836B6"/>
    <w:rsid w:val="00C83B00"/>
    <w:rsid w:val="00C926F0"/>
    <w:rsid w:val="00C93114"/>
    <w:rsid w:val="00C93D3F"/>
    <w:rsid w:val="00C95F3E"/>
    <w:rsid w:val="00C9605B"/>
    <w:rsid w:val="00C96A59"/>
    <w:rsid w:val="00C97B9D"/>
    <w:rsid w:val="00CA2267"/>
    <w:rsid w:val="00CA3252"/>
    <w:rsid w:val="00CB03A8"/>
    <w:rsid w:val="00CB28D2"/>
    <w:rsid w:val="00CB354C"/>
    <w:rsid w:val="00CB7C16"/>
    <w:rsid w:val="00CC034E"/>
    <w:rsid w:val="00CC2E44"/>
    <w:rsid w:val="00CC33D7"/>
    <w:rsid w:val="00CC360A"/>
    <w:rsid w:val="00CC6753"/>
    <w:rsid w:val="00CD03E1"/>
    <w:rsid w:val="00CD77BF"/>
    <w:rsid w:val="00CE31FE"/>
    <w:rsid w:val="00CE379E"/>
    <w:rsid w:val="00CE3A9A"/>
    <w:rsid w:val="00CE4DFF"/>
    <w:rsid w:val="00CE5FBD"/>
    <w:rsid w:val="00CF21B0"/>
    <w:rsid w:val="00CF6A76"/>
    <w:rsid w:val="00CF6DD4"/>
    <w:rsid w:val="00D00DCC"/>
    <w:rsid w:val="00D0108A"/>
    <w:rsid w:val="00D178DF"/>
    <w:rsid w:val="00D21291"/>
    <w:rsid w:val="00D22FAB"/>
    <w:rsid w:val="00D27055"/>
    <w:rsid w:val="00D31527"/>
    <w:rsid w:val="00D3526A"/>
    <w:rsid w:val="00D35B74"/>
    <w:rsid w:val="00D415BB"/>
    <w:rsid w:val="00D42FBF"/>
    <w:rsid w:val="00D45734"/>
    <w:rsid w:val="00D4681C"/>
    <w:rsid w:val="00D501A1"/>
    <w:rsid w:val="00D526B7"/>
    <w:rsid w:val="00D5288A"/>
    <w:rsid w:val="00D622B5"/>
    <w:rsid w:val="00D6401C"/>
    <w:rsid w:val="00D70EB2"/>
    <w:rsid w:val="00D72B75"/>
    <w:rsid w:val="00D802D8"/>
    <w:rsid w:val="00D80C9F"/>
    <w:rsid w:val="00D81721"/>
    <w:rsid w:val="00D81B9E"/>
    <w:rsid w:val="00D82FA0"/>
    <w:rsid w:val="00D90382"/>
    <w:rsid w:val="00D9358A"/>
    <w:rsid w:val="00D966CB"/>
    <w:rsid w:val="00D9724F"/>
    <w:rsid w:val="00DA1530"/>
    <w:rsid w:val="00DA1D7A"/>
    <w:rsid w:val="00DA2B1D"/>
    <w:rsid w:val="00DA2BDD"/>
    <w:rsid w:val="00DA3158"/>
    <w:rsid w:val="00DB05F8"/>
    <w:rsid w:val="00DB35D3"/>
    <w:rsid w:val="00DB380E"/>
    <w:rsid w:val="00DB4838"/>
    <w:rsid w:val="00DB6663"/>
    <w:rsid w:val="00DB7A68"/>
    <w:rsid w:val="00DC1D8A"/>
    <w:rsid w:val="00DC237A"/>
    <w:rsid w:val="00DC334A"/>
    <w:rsid w:val="00DC3D8E"/>
    <w:rsid w:val="00DD0368"/>
    <w:rsid w:val="00DD074E"/>
    <w:rsid w:val="00DD143F"/>
    <w:rsid w:val="00DD1878"/>
    <w:rsid w:val="00DD2F6B"/>
    <w:rsid w:val="00DD3382"/>
    <w:rsid w:val="00DD79FE"/>
    <w:rsid w:val="00DD7CFB"/>
    <w:rsid w:val="00DE1375"/>
    <w:rsid w:val="00DE62A3"/>
    <w:rsid w:val="00DF453F"/>
    <w:rsid w:val="00DF4C09"/>
    <w:rsid w:val="00DF5A7C"/>
    <w:rsid w:val="00E01F88"/>
    <w:rsid w:val="00E04281"/>
    <w:rsid w:val="00E123F4"/>
    <w:rsid w:val="00E124D5"/>
    <w:rsid w:val="00E14A87"/>
    <w:rsid w:val="00E15B68"/>
    <w:rsid w:val="00E20736"/>
    <w:rsid w:val="00E20E8A"/>
    <w:rsid w:val="00E20F42"/>
    <w:rsid w:val="00E23711"/>
    <w:rsid w:val="00E24572"/>
    <w:rsid w:val="00E25138"/>
    <w:rsid w:val="00E32DF3"/>
    <w:rsid w:val="00E338EF"/>
    <w:rsid w:val="00E3533A"/>
    <w:rsid w:val="00E3707D"/>
    <w:rsid w:val="00E42C57"/>
    <w:rsid w:val="00E43565"/>
    <w:rsid w:val="00E4434D"/>
    <w:rsid w:val="00E4474E"/>
    <w:rsid w:val="00E45CC9"/>
    <w:rsid w:val="00E50314"/>
    <w:rsid w:val="00E516F8"/>
    <w:rsid w:val="00E56829"/>
    <w:rsid w:val="00E83672"/>
    <w:rsid w:val="00E853B1"/>
    <w:rsid w:val="00E8654E"/>
    <w:rsid w:val="00E91D30"/>
    <w:rsid w:val="00EA1F7C"/>
    <w:rsid w:val="00EA473B"/>
    <w:rsid w:val="00EB319D"/>
    <w:rsid w:val="00EB3D67"/>
    <w:rsid w:val="00EC69F6"/>
    <w:rsid w:val="00ED193E"/>
    <w:rsid w:val="00ED2801"/>
    <w:rsid w:val="00ED41A9"/>
    <w:rsid w:val="00EE27C2"/>
    <w:rsid w:val="00EE3D18"/>
    <w:rsid w:val="00EF1F85"/>
    <w:rsid w:val="00F11BF9"/>
    <w:rsid w:val="00F15F8A"/>
    <w:rsid w:val="00F164BC"/>
    <w:rsid w:val="00F21016"/>
    <w:rsid w:val="00F238DD"/>
    <w:rsid w:val="00F27713"/>
    <w:rsid w:val="00F31E6F"/>
    <w:rsid w:val="00F33543"/>
    <w:rsid w:val="00F35F46"/>
    <w:rsid w:val="00F36646"/>
    <w:rsid w:val="00F40D43"/>
    <w:rsid w:val="00F44F20"/>
    <w:rsid w:val="00F46C4F"/>
    <w:rsid w:val="00F533EA"/>
    <w:rsid w:val="00F541EE"/>
    <w:rsid w:val="00F5773D"/>
    <w:rsid w:val="00F61BFF"/>
    <w:rsid w:val="00F64A64"/>
    <w:rsid w:val="00F64FF3"/>
    <w:rsid w:val="00F667B3"/>
    <w:rsid w:val="00F677CB"/>
    <w:rsid w:val="00F74A86"/>
    <w:rsid w:val="00F76C4D"/>
    <w:rsid w:val="00F81FAF"/>
    <w:rsid w:val="00F856FF"/>
    <w:rsid w:val="00F85A4A"/>
    <w:rsid w:val="00F93342"/>
    <w:rsid w:val="00F9776B"/>
    <w:rsid w:val="00FA48B4"/>
    <w:rsid w:val="00FA6379"/>
    <w:rsid w:val="00FA77B1"/>
    <w:rsid w:val="00FB6367"/>
    <w:rsid w:val="00FB7044"/>
    <w:rsid w:val="00FC6A35"/>
    <w:rsid w:val="00FD46DA"/>
    <w:rsid w:val="00FD7B9D"/>
    <w:rsid w:val="00FE0D13"/>
    <w:rsid w:val="00FE4290"/>
    <w:rsid w:val="00FE575A"/>
    <w:rsid w:val="00FE5C4F"/>
    <w:rsid w:val="00FF2E71"/>
    <w:rsid w:val="00FF459B"/>
    <w:rsid w:val="00FF48B6"/>
    <w:rsid w:val="00FF4EEA"/>
    <w:rsid w:val="00FF5E95"/>
    <w:rsid w:val="00FF6591"/>
    <w:rsid w:val="00FF7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54B52"/>
  <w15:chartTrackingRefBased/>
  <w15:docId w15:val="{F0D83E6F-4016-485E-8F9C-15121BFFD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66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D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D8E"/>
  </w:style>
  <w:style w:type="paragraph" w:styleId="Footer">
    <w:name w:val="footer"/>
    <w:basedOn w:val="Normal"/>
    <w:link w:val="FooterChar"/>
    <w:uiPriority w:val="99"/>
    <w:unhideWhenUsed/>
    <w:rsid w:val="00112D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D8E"/>
  </w:style>
  <w:style w:type="table" w:styleId="TableGrid">
    <w:name w:val="Table Grid"/>
    <w:basedOn w:val="TableNormal"/>
    <w:uiPriority w:val="39"/>
    <w:rsid w:val="00112D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12D8E"/>
    <w:pPr>
      <w:ind w:left="720"/>
      <w:contextualSpacing/>
    </w:pPr>
  </w:style>
  <w:style w:type="paragraph" w:styleId="NoSpacing">
    <w:name w:val="No Spacing"/>
    <w:link w:val="NoSpacingChar"/>
    <w:uiPriority w:val="1"/>
    <w:qFormat/>
    <w:rsid w:val="00C06449"/>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C06449"/>
    <w:rPr>
      <w:rFonts w:eastAsiaTheme="minorEastAsia"/>
      <w:kern w:val="0"/>
      <w14:ligatures w14:val="none"/>
    </w:rPr>
  </w:style>
  <w:style w:type="paragraph" w:customStyle="1" w:styleId="TableParagraph">
    <w:name w:val="Table Paragraph"/>
    <w:basedOn w:val="Normal"/>
    <w:uiPriority w:val="1"/>
    <w:qFormat/>
    <w:rsid w:val="00943489"/>
    <w:pPr>
      <w:widowControl w:val="0"/>
      <w:autoSpaceDE w:val="0"/>
      <w:autoSpaceDN w:val="0"/>
      <w:spacing w:after="0" w:line="240" w:lineRule="auto"/>
    </w:pPr>
    <w:rPr>
      <w:rFonts w:ascii="Times New Roman" w:eastAsia="Times New Roman" w:hAnsi="Times New Roman" w:cs="Times New Roman"/>
      <w:kern w:val="0"/>
      <w14:ligatures w14:val="none"/>
    </w:rPr>
  </w:style>
  <w:style w:type="character" w:styleId="CommentReference">
    <w:name w:val="annotation reference"/>
    <w:basedOn w:val="DefaultParagraphFont"/>
    <w:uiPriority w:val="99"/>
    <w:semiHidden/>
    <w:unhideWhenUsed/>
    <w:rsid w:val="003933DA"/>
    <w:rPr>
      <w:sz w:val="16"/>
      <w:szCs w:val="16"/>
    </w:rPr>
  </w:style>
  <w:style w:type="paragraph" w:styleId="CommentText">
    <w:name w:val="annotation text"/>
    <w:basedOn w:val="Normal"/>
    <w:link w:val="CommentTextChar"/>
    <w:uiPriority w:val="99"/>
    <w:unhideWhenUsed/>
    <w:rsid w:val="003933DA"/>
    <w:pPr>
      <w:spacing w:line="240" w:lineRule="auto"/>
    </w:pPr>
    <w:rPr>
      <w:sz w:val="20"/>
      <w:szCs w:val="20"/>
    </w:rPr>
  </w:style>
  <w:style w:type="character" w:customStyle="1" w:styleId="CommentTextChar">
    <w:name w:val="Comment Text Char"/>
    <w:basedOn w:val="DefaultParagraphFont"/>
    <w:link w:val="CommentText"/>
    <w:uiPriority w:val="99"/>
    <w:rsid w:val="003933DA"/>
    <w:rPr>
      <w:sz w:val="20"/>
      <w:szCs w:val="20"/>
    </w:rPr>
  </w:style>
  <w:style w:type="paragraph" w:styleId="CommentSubject">
    <w:name w:val="annotation subject"/>
    <w:basedOn w:val="CommentText"/>
    <w:next w:val="CommentText"/>
    <w:link w:val="CommentSubjectChar"/>
    <w:uiPriority w:val="99"/>
    <w:semiHidden/>
    <w:unhideWhenUsed/>
    <w:rsid w:val="003933DA"/>
    <w:rPr>
      <w:b/>
      <w:bCs/>
    </w:rPr>
  </w:style>
  <w:style w:type="character" w:customStyle="1" w:styleId="CommentSubjectChar">
    <w:name w:val="Comment Subject Char"/>
    <w:basedOn w:val="CommentTextChar"/>
    <w:link w:val="CommentSubject"/>
    <w:uiPriority w:val="99"/>
    <w:semiHidden/>
    <w:rsid w:val="003933D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2771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19</Pages>
  <Words>2942</Words>
  <Characters>16773</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Michelle D</dc:creator>
  <cp:keywords/>
  <dc:description/>
  <cp:lastModifiedBy>Thomas, Michelle D</cp:lastModifiedBy>
  <cp:revision>2</cp:revision>
  <cp:lastPrinted>2024-06-26T14:26:00Z</cp:lastPrinted>
  <dcterms:created xsi:type="dcterms:W3CDTF">2025-08-05T01:04:00Z</dcterms:created>
  <dcterms:modified xsi:type="dcterms:W3CDTF">2025-08-05T01:04:00Z</dcterms:modified>
</cp:coreProperties>
</file>