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7D1" w:rsidRPr="00F7533E" w:rsidRDefault="00A817D1" w:rsidP="00A817D1">
      <w:pPr>
        <w:rPr>
          <w:rFonts w:ascii="Arial" w:hAnsi="Arial" w:cs="Arial"/>
          <w:b/>
          <w:bCs/>
          <w:i/>
          <w:color w:val="1F497D" w:themeColor="text2"/>
          <w:sz w:val="20"/>
          <w:szCs w:val="20"/>
        </w:rPr>
      </w:pPr>
      <w:r>
        <w:rPr>
          <w:rFonts w:ascii="Arial" w:hAnsi="Arial" w:cs="Arial"/>
          <w:b/>
          <w:bCs/>
          <w:color w:val="1F497D" w:themeColor="text2"/>
          <w:sz w:val="28"/>
          <w:szCs w:val="28"/>
        </w:rPr>
        <w:t>INTRODUCTION: HOW TO USE THE PRINCIPAL’S PERFORMANCE APPRAISAL SELF-ASSESSMENT</w:t>
      </w:r>
      <w:r w:rsidR="00F7533E">
        <w:rPr>
          <w:rFonts w:ascii="Arial" w:hAnsi="Arial" w:cs="Arial"/>
          <w:b/>
          <w:bCs/>
          <w:color w:val="1F497D" w:themeColor="text2"/>
          <w:sz w:val="28"/>
          <w:szCs w:val="28"/>
        </w:rPr>
        <w:tab/>
      </w:r>
      <w:r w:rsidR="00F7533E">
        <w:rPr>
          <w:rFonts w:ascii="Arial" w:hAnsi="Arial" w:cs="Arial"/>
          <w:b/>
          <w:bCs/>
          <w:color w:val="1F497D" w:themeColor="text2"/>
          <w:sz w:val="28"/>
          <w:szCs w:val="28"/>
        </w:rPr>
        <w:tab/>
      </w:r>
      <w:r w:rsidR="00F7533E">
        <w:rPr>
          <w:rFonts w:ascii="Arial" w:hAnsi="Arial" w:cs="Arial"/>
          <w:b/>
          <w:bCs/>
          <w:color w:val="1F497D" w:themeColor="text2"/>
          <w:sz w:val="28"/>
          <w:szCs w:val="28"/>
        </w:rPr>
        <w:tab/>
      </w:r>
      <w:r w:rsidR="00F7533E">
        <w:rPr>
          <w:rFonts w:ascii="Arial" w:hAnsi="Arial" w:cs="Arial"/>
          <w:b/>
          <w:bCs/>
          <w:color w:val="1F497D" w:themeColor="text2"/>
          <w:sz w:val="28"/>
          <w:szCs w:val="28"/>
        </w:rPr>
        <w:tab/>
      </w:r>
      <w:r w:rsidR="00F7533E">
        <w:rPr>
          <w:rFonts w:ascii="Arial" w:hAnsi="Arial" w:cs="Arial"/>
          <w:b/>
          <w:bCs/>
          <w:i/>
          <w:color w:val="A6A6A6" w:themeColor="background1" w:themeShade="A6"/>
          <w:sz w:val="20"/>
          <w:szCs w:val="20"/>
        </w:rPr>
        <w:t>(U</w:t>
      </w:r>
      <w:r w:rsidR="00BC2C6E">
        <w:rPr>
          <w:rFonts w:ascii="Arial" w:hAnsi="Arial" w:cs="Arial"/>
          <w:b/>
          <w:bCs/>
          <w:i/>
          <w:color w:val="A6A6A6" w:themeColor="background1" w:themeShade="A6"/>
          <w:sz w:val="20"/>
          <w:szCs w:val="20"/>
        </w:rPr>
        <w:t>pdated April 2025</w:t>
      </w:r>
      <w:r w:rsidR="00F7533E">
        <w:rPr>
          <w:rFonts w:ascii="Arial" w:hAnsi="Arial" w:cs="Arial"/>
          <w:b/>
          <w:bCs/>
          <w:i/>
          <w:color w:val="A6A6A6" w:themeColor="background1" w:themeShade="A6"/>
          <w:sz w:val="20"/>
          <w:szCs w:val="20"/>
        </w:rPr>
        <w:t>)</w:t>
      </w:r>
    </w:p>
    <w:p w:rsidR="00A817D1" w:rsidRPr="006A78C6" w:rsidRDefault="005B28F8" w:rsidP="00A817D1">
      <w:r w:rsidRPr="006A78C6">
        <w:t>Principal p</w:t>
      </w:r>
      <w:r w:rsidR="00A817D1" w:rsidRPr="006A78C6">
        <w:t xml:space="preserve">erformance appraisal procedures at </w:t>
      </w:r>
      <w:r w:rsidR="00272952" w:rsidRPr="006A78C6">
        <w:t xml:space="preserve">our school </w:t>
      </w:r>
      <w:r w:rsidR="00A817D1" w:rsidRPr="006A78C6">
        <w:t>reflect the belief that professional practice evolves through constant, highly-refined reflection by principals of their approaches, assumptions and results in leading the school in carrying out its mission and goals as stated in the school’s charter, and performance framework &amp; certificate. Principals are expected to self-assess and invite feedback from colleagues and the members of their governing board. The purpose of the following instrument is to guide but not limit a fair and consistent process for principals to self-assess and to direct one’s focus for continued professional growth.  Principals are reminded that policies regarding the annual evaluation can be found in the Employee Handbook and on the school’s website. All evaluation records are confidential according to federal and state regulations.</w:t>
      </w:r>
    </w:p>
    <w:p w:rsidR="00A817D1" w:rsidRPr="006A78C6" w:rsidRDefault="005B28F8" w:rsidP="00A817D1">
      <w:r w:rsidRPr="006A78C6">
        <w:t xml:space="preserve">Performance Ratings on the Harbor Method Principal Self-Assessment describe the principal’s level of performance on professional practices with respect to Harbor Method Essentials for principals in five essential areas. </w:t>
      </w:r>
      <w:r w:rsidR="00A817D1" w:rsidRPr="006A78C6">
        <w:t xml:space="preserve"> To demonstrate alignment with the State Dept. of Education’s Idaho Professional Evaluation Framework (IPEF), each measure within in the Harbor Principal Evaluation is followed by a descriptor (Ex: IPEF-D1-1a) marking where the measure falls in the IPEF</w:t>
      </w:r>
      <w:r w:rsidR="005A4069" w:rsidRPr="006A78C6">
        <w:t>.  Within each area</w:t>
      </w:r>
      <w:r w:rsidR="00A817D1" w:rsidRPr="006A78C6">
        <w:t>, please note:</w:t>
      </w:r>
    </w:p>
    <w:p w:rsidR="00A817D1" w:rsidRPr="006A78C6" w:rsidRDefault="00A817D1" w:rsidP="00A817D1">
      <w:pPr>
        <w:pStyle w:val="ListParagraph"/>
        <w:numPr>
          <w:ilvl w:val="0"/>
          <w:numId w:val="1"/>
        </w:numPr>
        <w:rPr>
          <w:rFonts w:cstheme="minorHAnsi"/>
          <w:bCs/>
          <w:color w:val="000000"/>
        </w:rPr>
      </w:pPr>
      <w:r w:rsidRPr="006A78C6">
        <w:t>Explicit expectations of the Harbor Method</w:t>
      </w:r>
      <w:r w:rsidRPr="006A78C6">
        <w:rPr>
          <w:rFonts w:cstheme="minorHAnsi"/>
        </w:rPr>
        <w:t>™</w:t>
      </w:r>
      <w:r w:rsidRPr="006A78C6">
        <w:t xml:space="preserve"> </w:t>
      </w:r>
      <w:r w:rsidR="005A4069" w:rsidRPr="006A78C6">
        <w:t xml:space="preserve">are featured in this instrument. </w:t>
      </w:r>
      <w:r w:rsidRPr="006A78C6">
        <w:rPr>
          <w:rFonts w:cstheme="minorHAnsi"/>
          <w:bCs/>
          <w:color w:val="000000"/>
        </w:rPr>
        <w:t>These are the e</w:t>
      </w:r>
      <w:r w:rsidR="005A4069" w:rsidRPr="006A78C6">
        <w:rPr>
          <w:rFonts w:cstheme="minorHAnsi"/>
          <w:bCs/>
          <w:color w:val="000000"/>
        </w:rPr>
        <w:t>xpectations principals must constantly be developing and evaluating in themselves</w:t>
      </w:r>
      <w:r w:rsidR="008B3A96" w:rsidRPr="006A78C6">
        <w:rPr>
          <w:rFonts w:cstheme="minorHAnsi"/>
          <w:bCs/>
          <w:color w:val="000000"/>
        </w:rPr>
        <w:t xml:space="preserve"> and demonstrating to others</w:t>
      </w:r>
      <w:r w:rsidR="005A4069" w:rsidRPr="006A78C6">
        <w:rPr>
          <w:rFonts w:cstheme="minorHAnsi"/>
          <w:bCs/>
          <w:color w:val="000000"/>
        </w:rPr>
        <w:t xml:space="preserve">, and that their evaluator will use, in combination with the IPEF, to determine the level to which the principal is being successful. </w:t>
      </w:r>
      <w:r w:rsidRPr="006A78C6">
        <w:rPr>
          <w:rFonts w:cstheme="minorHAnsi"/>
          <w:bCs/>
          <w:color w:val="000000"/>
        </w:rPr>
        <w:t xml:space="preserve"> </w:t>
      </w:r>
    </w:p>
    <w:p w:rsidR="00A16C41" w:rsidRDefault="005A4069" w:rsidP="00A16C41">
      <w:pPr>
        <w:pStyle w:val="ListParagraph"/>
        <w:numPr>
          <w:ilvl w:val="0"/>
          <w:numId w:val="1"/>
        </w:numPr>
        <w:rPr>
          <w:rFonts w:cstheme="minorHAnsi"/>
          <w:bCs/>
          <w:color w:val="000000"/>
        </w:rPr>
      </w:pPr>
      <w:r w:rsidRPr="006A78C6">
        <w:rPr>
          <w:rFonts w:cstheme="minorHAnsi"/>
          <w:bCs/>
          <w:color w:val="000000"/>
        </w:rPr>
        <w:t>T</w:t>
      </w:r>
      <w:r w:rsidR="00A817D1" w:rsidRPr="006A78C6">
        <w:rPr>
          <w:rFonts w:cstheme="minorHAnsi"/>
          <w:bCs/>
          <w:color w:val="000000"/>
        </w:rPr>
        <w:t xml:space="preserve">he principal </w:t>
      </w:r>
      <w:r w:rsidRPr="006A78C6">
        <w:rPr>
          <w:rFonts w:cstheme="minorHAnsi"/>
          <w:bCs/>
          <w:color w:val="000000"/>
        </w:rPr>
        <w:t xml:space="preserve">and evaluator </w:t>
      </w:r>
      <w:r w:rsidR="00A817D1" w:rsidRPr="006A78C6">
        <w:rPr>
          <w:rFonts w:cstheme="minorHAnsi"/>
          <w:bCs/>
          <w:color w:val="000000"/>
        </w:rPr>
        <w:t xml:space="preserve">will use the expectations as a guide for self-assessment, feedback and goals for additional </w:t>
      </w:r>
      <w:r w:rsidRPr="006A78C6">
        <w:rPr>
          <w:rFonts w:cstheme="minorHAnsi"/>
          <w:bCs/>
          <w:color w:val="000000"/>
        </w:rPr>
        <w:t xml:space="preserve">professional </w:t>
      </w:r>
      <w:r w:rsidR="00A817D1" w:rsidRPr="006A78C6">
        <w:rPr>
          <w:rFonts w:cstheme="minorHAnsi"/>
          <w:bCs/>
          <w:color w:val="000000"/>
        </w:rPr>
        <w:t xml:space="preserve">development. </w:t>
      </w:r>
      <w:r w:rsidRPr="006A78C6">
        <w:rPr>
          <w:rFonts w:cstheme="minorHAnsi"/>
          <w:bCs/>
          <w:color w:val="000000"/>
        </w:rPr>
        <w:t xml:space="preserve">The accompanying IPEF will offer the opportunity for principals to provide comments they wish the evaluator to consider, as well as to add additional features or elements of their leadership that they determine to be relevant or important to performance and continued growth.  </w:t>
      </w:r>
      <w:r w:rsidR="00A16C41" w:rsidRPr="006A78C6">
        <w:rPr>
          <w:rFonts w:cstheme="minorHAnsi"/>
          <w:bCs/>
          <w:color w:val="000000"/>
        </w:rPr>
        <w:t xml:space="preserve">There is a designated area on the IPEF to record self-assessment comments regarding skill level as they relate to the state’s </w:t>
      </w:r>
      <w:r w:rsidR="005B28F8" w:rsidRPr="006A78C6">
        <w:rPr>
          <w:rFonts w:cstheme="minorHAnsi"/>
          <w:bCs/>
          <w:color w:val="000000"/>
        </w:rPr>
        <w:t>requirements</w:t>
      </w:r>
      <w:r w:rsidR="00A16C41" w:rsidRPr="006A78C6">
        <w:rPr>
          <w:rFonts w:cstheme="minorHAnsi"/>
          <w:bCs/>
          <w:color w:val="000000"/>
        </w:rPr>
        <w:t xml:space="preserve">. </w:t>
      </w:r>
      <w:r w:rsidR="005B28F8" w:rsidRPr="006A78C6">
        <w:rPr>
          <w:rFonts w:cstheme="minorHAnsi"/>
          <w:bCs/>
          <w:color w:val="000000"/>
        </w:rPr>
        <w:t xml:space="preserve">Likewise, the evaluator is able to use the designated area on the IPEF to provide comments. </w:t>
      </w:r>
    </w:p>
    <w:p w:rsidR="00A817D1" w:rsidRPr="00A963F4" w:rsidRDefault="005A4069" w:rsidP="00F30996">
      <w:pPr>
        <w:pStyle w:val="ListParagraph"/>
        <w:numPr>
          <w:ilvl w:val="0"/>
          <w:numId w:val="1"/>
        </w:numPr>
        <w:rPr>
          <w:rFonts w:cstheme="minorHAnsi"/>
          <w:bCs/>
          <w:color w:val="000000"/>
        </w:rPr>
      </w:pPr>
      <w:r w:rsidRPr="00F30996">
        <w:rPr>
          <w:rFonts w:cstheme="minorHAnsi"/>
          <w:bCs/>
          <w:color w:val="000000"/>
        </w:rPr>
        <w:t xml:space="preserve">Principals </w:t>
      </w:r>
      <w:r w:rsidR="00A817D1" w:rsidRPr="00F30996">
        <w:rPr>
          <w:rFonts w:cstheme="minorHAnsi"/>
          <w:bCs/>
          <w:color w:val="000000"/>
        </w:rPr>
        <w:t xml:space="preserve">do not need to </w:t>
      </w:r>
      <w:r w:rsidRPr="00F30996">
        <w:rPr>
          <w:rFonts w:cstheme="minorHAnsi"/>
          <w:bCs/>
          <w:color w:val="000000"/>
        </w:rPr>
        <w:t>provide written comments in each section of the IPEF</w:t>
      </w:r>
      <w:r w:rsidR="00A817D1" w:rsidRPr="00F30996">
        <w:rPr>
          <w:rFonts w:cstheme="minorHAnsi"/>
          <w:bCs/>
          <w:color w:val="000000"/>
        </w:rPr>
        <w:t xml:space="preserve">. </w:t>
      </w:r>
      <w:r w:rsidR="00A16C41" w:rsidRPr="00F30996">
        <w:rPr>
          <w:rFonts w:cstheme="minorHAnsi"/>
          <w:bCs/>
          <w:color w:val="000000"/>
        </w:rPr>
        <w:t>K</w:t>
      </w:r>
      <w:r w:rsidR="00A817D1" w:rsidRPr="00F30996">
        <w:rPr>
          <w:rFonts w:cstheme="minorHAnsi"/>
          <w:bCs/>
          <w:color w:val="000000"/>
        </w:rPr>
        <w:t xml:space="preserve">eep in mind that </w:t>
      </w:r>
      <w:r w:rsidR="00A817D1" w:rsidRPr="00F30996">
        <w:rPr>
          <w:rFonts w:cstheme="minorHAnsi"/>
        </w:rPr>
        <w:t>67% of this evaluation’s results are based on documentation r</w:t>
      </w:r>
      <w:r w:rsidR="00A16C41" w:rsidRPr="00F30996">
        <w:rPr>
          <w:rFonts w:cstheme="minorHAnsi"/>
        </w:rPr>
        <w:t xml:space="preserve">elated to Professional Practice, which includes student input received from the </w:t>
      </w:r>
      <w:r w:rsidR="00A963F4">
        <w:rPr>
          <w:rFonts w:cstheme="minorHAnsi"/>
        </w:rPr>
        <w:t xml:space="preserve">annual </w:t>
      </w:r>
      <w:r w:rsidR="00A961DB" w:rsidRPr="00F30996">
        <w:rPr>
          <w:rFonts w:cstheme="minorHAnsi"/>
        </w:rPr>
        <w:t>student survey, which comprises 10% of the total 67%.</w:t>
      </w:r>
      <w:r w:rsidR="006A78C6" w:rsidRPr="00F30996">
        <w:rPr>
          <w:rFonts w:cstheme="minorHAnsi"/>
        </w:rPr>
        <w:t xml:space="preserve"> In the Professional Practice section, administrators should evaluate themselves, and be evaluated by their governing board, using the following scale:</w:t>
      </w:r>
      <w:r w:rsidR="00F30996" w:rsidRPr="00F30996">
        <w:rPr>
          <w:rFonts w:cstheme="minorHAnsi"/>
        </w:rPr>
        <w:t xml:space="preserve"> </w:t>
      </w:r>
      <w:r w:rsidR="006A78C6" w:rsidRPr="00A963F4">
        <w:rPr>
          <w:rFonts w:cstheme="minorHAnsi"/>
        </w:rPr>
        <w:t>3</w:t>
      </w:r>
      <w:r w:rsidR="00F30996" w:rsidRPr="00A963F4">
        <w:rPr>
          <w:rFonts w:cstheme="minorHAnsi"/>
        </w:rPr>
        <w:t xml:space="preserve">=Proficient, </w:t>
      </w:r>
      <w:r w:rsidR="006A78C6" w:rsidRPr="00A963F4">
        <w:rPr>
          <w:rFonts w:cstheme="minorHAnsi"/>
        </w:rPr>
        <w:t>2</w:t>
      </w:r>
      <w:r w:rsidR="00A963F4">
        <w:rPr>
          <w:rFonts w:cstheme="minorHAnsi"/>
        </w:rPr>
        <w:t>.49-2.99</w:t>
      </w:r>
      <w:r w:rsidR="00F30996" w:rsidRPr="00A963F4">
        <w:rPr>
          <w:rFonts w:cstheme="minorHAnsi"/>
        </w:rPr>
        <w:t>=Satisfactory, 2.00-2.48</w:t>
      </w:r>
      <w:r w:rsidR="006A78C6" w:rsidRPr="00A963F4">
        <w:rPr>
          <w:rFonts w:cstheme="minorHAnsi"/>
        </w:rPr>
        <w:t>=Basic.</w:t>
      </w:r>
    </w:p>
    <w:p w:rsidR="006A78C6" w:rsidRPr="006F7CC6" w:rsidRDefault="00234201" w:rsidP="006F7CC6">
      <w:pPr>
        <w:pStyle w:val="ListParagraph"/>
        <w:numPr>
          <w:ilvl w:val="0"/>
          <w:numId w:val="1"/>
        </w:numPr>
        <w:rPr>
          <w:rFonts w:cstheme="minorHAnsi"/>
          <w:i/>
        </w:rPr>
      </w:pPr>
      <w:r w:rsidRPr="006F7CC6">
        <w:rPr>
          <w:rFonts w:cstheme="minorHAnsi"/>
          <w:bCs/>
          <w:color w:val="000000"/>
        </w:rPr>
        <w:t>T</w:t>
      </w:r>
      <w:r w:rsidR="00A16C41" w:rsidRPr="006F7CC6">
        <w:rPr>
          <w:rFonts w:cstheme="minorHAnsi"/>
          <w:bCs/>
          <w:color w:val="000000"/>
        </w:rPr>
        <w:t>he remaining 33% is based on multiple measures of growth in student achievement, including using growth in student achievement as measured b</w:t>
      </w:r>
      <w:r w:rsidR="006A78C6" w:rsidRPr="006F7CC6">
        <w:rPr>
          <w:rFonts w:cstheme="minorHAnsi"/>
          <w:bCs/>
          <w:color w:val="000000"/>
        </w:rPr>
        <w:t>y Idaho’s ISAT-Smarter Balanced, and is included on the Principal Summative Form excel spreadsheet.</w:t>
      </w:r>
      <w:r w:rsidRPr="006F7CC6">
        <w:rPr>
          <w:rFonts w:cstheme="minorHAnsi"/>
          <w:bCs/>
          <w:color w:val="000000"/>
        </w:rPr>
        <w:t xml:space="preserve"> See table following for </w:t>
      </w:r>
      <w:r w:rsidR="00A16C41" w:rsidRPr="006F7CC6">
        <w:rPr>
          <w:rFonts w:cstheme="minorHAnsi"/>
          <w:bCs/>
          <w:color w:val="000000"/>
        </w:rPr>
        <w:t>full determination of this measure by the governing board. Principals are welcome to provide evidence for their</w:t>
      </w:r>
      <w:r w:rsidR="00A817D1" w:rsidRPr="006F7CC6">
        <w:rPr>
          <w:rFonts w:cstheme="minorHAnsi"/>
          <w:bCs/>
          <w:color w:val="000000"/>
        </w:rPr>
        <w:t xml:space="preserve"> opinion, per</w:t>
      </w:r>
      <w:r w:rsidR="00A16C41" w:rsidRPr="006F7CC6">
        <w:rPr>
          <w:rFonts w:cstheme="minorHAnsi"/>
          <w:bCs/>
          <w:color w:val="000000"/>
        </w:rPr>
        <w:t xml:space="preserve">ception of their </w:t>
      </w:r>
      <w:r w:rsidR="00A817D1" w:rsidRPr="006F7CC6">
        <w:rPr>
          <w:rFonts w:cstheme="minorHAnsi"/>
          <w:bCs/>
          <w:color w:val="000000"/>
        </w:rPr>
        <w:t>skills, in</w:t>
      </w:r>
      <w:r w:rsidR="00A16C41" w:rsidRPr="006F7CC6">
        <w:rPr>
          <w:rFonts w:cstheme="minorHAnsi"/>
          <w:bCs/>
          <w:color w:val="000000"/>
        </w:rPr>
        <w:t xml:space="preserve"> directing &amp; leading staff in s</w:t>
      </w:r>
      <w:r w:rsidR="00A817D1" w:rsidRPr="006F7CC6">
        <w:rPr>
          <w:rFonts w:cstheme="minorHAnsi"/>
          <w:bCs/>
          <w:color w:val="000000"/>
        </w:rPr>
        <w:t xml:space="preserve">tudent growth </w:t>
      </w:r>
      <w:r w:rsidR="00A16C41" w:rsidRPr="006F7CC6">
        <w:rPr>
          <w:rFonts w:cstheme="minorHAnsi"/>
          <w:bCs/>
          <w:color w:val="000000"/>
        </w:rPr>
        <w:t>by commenting on the IPEF where appropriate</w:t>
      </w:r>
      <w:r w:rsidR="006F7CC6">
        <w:rPr>
          <w:rFonts w:cstheme="minorHAnsi"/>
          <w:bCs/>
          <w:color w:val="000000"/>
        </w:rPr>
        <w:t>.</w:t>
      </w:r>
      <w:r w:rsidR="00446CF6">
        <w:rPr>
          <w:rFonts w:cstheme="minorHAnsi"/>
          <w:bCs/>
          <w:color w:val="000000"/>
        </w:rPr>
        <w:t xml:space="preserve"> The Student Achievement section is evaluated on the following scale: </w:t>
      </w:r>
      <w:r w:rsidR="00446CF6" w:rsidRPr="00A963F4">
        <w:rPr>
          <w:rFonts w:cstheme="minorHAnsi"/>
          <w:bCs/>
          <w:color w:val="000000"/>
        </w:rPr>
        <w:t>4</w:t>
      </w:r>
      <w:r w:rsidR="00F30996" w:rsidRPr="00A963F4">
        <w:rPr>
          <w:rFonts w:cstheme="minorHAnsi"/>
          <w:bCs/>
          <w:color w:val="000000"/>
        </w:rPr>
        <w:t>.00</w:t>
      </w:r>
      <w:r w:rsidR="00446CF6" w:rsidRPr="00A963F4">
        <w:rPr>
          <w:rFonts w:cstheme="minorHAnsi"/>
          <w:bCs/>
          <w:color w:val="000000"/>
        </w:rPr>
        <w:t>=Distinguished,</w:t>
      </w:r>
      <w:r w:rsidR="00A963F4">
        <w:rPr>
          <w:rFonts w:cstheme="minorHAnsi"/>
          <w:bCs/>
          <w:color w:val="000000"/>
        </w:rPr>
        <w:t xml:space="preserve"> 3</w:t>
      </w:r>
      <w:r w:rsidR="00446CF6" w:rsidRPr="00A963F4">
        <w:rPr>
          <w:rFonts w:cstheme="minorHAnsi"/>
          <w:bCs/>
          <w:color w:val="000000"/>
        </w:rPr>
        <w:t xml:space="preserve">=Proficient, </w:t>
      </w:r>
      <w:r w:rsidR="00F30996" w:rsidRPr="00A963F4">
        <w:rPr>
          <w:rFonts w:cstheme="minorHAnsi"/>
          <w:bCs/>
          <w:color w:val="000000"/>
        </w:rPr>
        <w:t>2.49-2.99</w:t>
      </w:r>
      <w:r w:rsidR="00446CF6" w:rsidRPr="00A963F4">
        <w:rPr>
          <w:rFonts w:cstheme="minorHAnsi"/>
          <w:bCs/>
          <w:color w:val="000000"/>
        </w:rPr>
        <w:t>=Sati</w:t>
      </w:r>
      <w:r w:rsidR="00F30996" w:rsidRPr="00A963F4">
        <w:rPr>
          <w:rFonts w:cstheme="minorHAnsi"/>
          <w:bCs/>
          <w:color w:val="000000"/>
        </w:rPr>
        <w:t>s</w:t>
      </w:r>
      <w:r w:rsidR="00446CF6" w:rsidRPr="00A963F4">
        <w:rPr>
          <w:rFonts w:cstheme="minorHAnsi"/>
          <w:bCs/>
          <w:color w:val="000000"/>
        </w:rPr>
        <w:t xml:space="preserve">factory, </w:t>
      </w:r>
      <w:r w:rsidR="00F30996" w:rsidRPr="00A963F4">
        <w:rPr>
          <w:rFonts w:cstheme="minorHAnsi"/>
          <w:bCs/>
          <w:color w:val="000000"/>
        </w:rPr>
        <w:t>2.00-2.48</w:t>
      </w:r>
      <w:r w:rsidR="00446CF6" w:rsidRPr="00A963F4">
        <w:rPr>
          <w:rFonts w:cstheme="minorHAnsi"/>
          <w:bCs/>
          <w:color w:val="000000"/>
        </w:rPr>
        <w:t>=Basic</w:t>
      </w:r>
      <w:r w:rsidR="00F30996" w:rsidRPr="00A963F4">
        <w:rPr>
          <w:rFonts w:cstheme="minorHAnsi"/>
          <w:bCs/>
          <w:color w:val="000000"/>
        </w:rPr>
        <w:t>.</w:t>
      </w:r>
      <w:r w:rsidR="00A963F4">
        <w:rPr>
          <w:rFonts w:cstheme="minorHAnsi"/>
          <w:bCs/>
          <w:color w:val="000000"/>
        </w:rPr>
        <w:t xml:space="preserve"> Only the Student Achievement section includes the “Distinguished” scale.</w:t>
      </w:r>
      <w:r w:rsidR="006A78C6" w:rsidRPr="006F7CC6">
        <w:rPr>
          <w:rFonts w:cstheme="minorHAnsi"/>
          <w:i/>
        </w:rPr>
        <w:br w:type="page"/>
      </w:r>
    </w:p>
    <w:tbl>
      <w:tblPr>
        <w:tblStyle w:val="TableGrid"/>
        <w:tblW w:w="0" w:type="auto"/>
        <w:tblInd w:w="259" w:type="dxa"/>
        <w:tblLook w:val="04A0" w:firstRow="1" w:lastRow="0" w:firstColumn="1" w:lastColumn="0" w:noHBand="0" w:noVBand="1"/>
      </w:tblPr>
      <w:tblGrid>
        <w:gridCol w:w="2350"/>
        <w:gridCol w:w="2116"/>
        <w:gridCol w:w="2123"/>
        <w:gridCol w:w="2267"/>
      </w:tblGrid>
      <w:tr w:rsidR="00A817D1" w:rsidRPr="00A16C41" w:rsidTr="00774979">
        <w:tc>
          <w:tcPr>
            <w:tcW w:w="8856" w:type="dxa"/>
            <w:gridSpan w:val="4"/>
          </w:tcPr>
          <w:p w:rsidR="00A817D1" w:rsidRPr="00A16C41" w:rsidRDefault="00A817D1" w:rsidP="00767086">
            <w:pPr>
              <w:pStyle w:val="ListParagraph"/>
              <w:ind w:left="0"/>
              <w:jc w:val="center"/>
              <w:rPr>
                <w:rFonts w:cstheme="minorHAnsi"/>
                <w:b/>
                <w:bCs/>
                <w:color w:val="000000"/>
                <w:sz w:val="24"/>
                <w:szCs w:val="24"/>
              </w:rPr>
            </w:pPr>
            <w:r w:rsidRPr="00A16C41">
              <w:rPr>
                <w:rFonts w:cstheme="minorHAnsi"/>
                <w:b/>
                <w:bCs/>
                <w:color w:val="000000"/>
                <w:sz w:val="24"/>
                <w:szCs w:val="24"/>
              </w:rPr>
              <w:lastRenderedPageBreak/>
              <w:t>STUDENT ACHIEVEMENT LEVEL OF PERFORMANCE</w:t>
            </w:r>
            <w:r w:rsidR="00446CF6">
              <w:rPr>
                <w:rFonts w:cstheme="minorHAnsi"/>
                <w:b/>
                <w:bCs/>
                <w:color w:val="000000"/>
                <w:sz w:val="24"/>
                <w:szCs w:val="24"/>
              </w:rPr>
              <w:t>*</w:t>
            </w:r>
          </w:p>
        </w:tc>
      </w:tr>
      <w:tr w:rsidR="00A817D1" w:rsidRPr="00A16C41" w:rsidTr="00774979">
        <w:tc>
          <w:tcPr>
            <w:tcW w:w="8856" w:type="dxa"/>
            <w:gridSpan w:val="4"/>
          </w:tcPr>
          <w:p w:rsidR="00A817D1" w:rsidRPr="00A16C41" w:rsidRDefault="00A817D1" w:rsidP="00767086">
            <w:pPr>
              <w:pStyle w:val="ListParagraph"/>
              <w:ind w:left="0"/>
              <w:rPr>
                <w:rFonts w:cstheme="minorHAnsi"/>
                <w:b/>
                <w:bCs/>
                <w:color w:val="000000"/>
                <w:sz w:val="24"/>
                <w:szCs w:val="24"/>
              </w:rPr>
            </w:pPr>
            <w:r w:rsidRPr="00A16C41">
              <w:rPr>
                <w:rFonts w:cstheme="minorHAnsi"/>
                <w:b/>
                <w:bCs/>
                <w:color w:val="000000"/>
                <w:sz w:val="24"/>
                <w:szCs w:val="24"/>
              </w:rPr>
              <w:t>ISAT by Smarter Balanced:</w:t>
            </w:r>
          </w:p>
        </w:tc>
      </w:tr>
      <w:tr w:rsidR="00A817D1" w:rsidRPr="00A16C41" w:rsidTr="00774979">
        <w:tc>
          <w:tcPr>
            <w:tcW w:w="2350"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Basic</w:t>
            </w:r>
          </w:p>
        </w:tc>
        <w:tc>
          <w:tcPr>
            <w:tcW w:w="2116"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Satisfactory</w:t>
            </w:r>
          </w:p>
        </w:tc>
        <w:tc>
          <w:tcPr>
            <w:tcW w:w="2123" w:type="dxa"/>
          </w:tcPr>
          <w:p w:rsidR="00A817D1" w:rsidRPr="00A16C41" w:rsidRDefault="00446CF6" w:rsidP="00561099">
            <w:pPr>
              <w:pStyle w:val="ListParagraph"/>
              <w:ind w:left="0"/>
              <w:rPr>
                <w:rFonts w:cstheme="minorHAnsi"/>
                <w:bCs/>
                <w:color w:val="000000"/>
                <w:sz w:val="20"/>
                <w:szCs w:val="20"/>
              </w:rPr>
            </w:pPr>
            <w:r>
              <w:rPr>
                <w:rFonts w:cstheme="minorHAnsi"/>
                <w:bCs/>
                <w:color w:val="000000"/>
                <w:sz w:val="20"/>
                <w:szCs w:val="20"/>
              </w:rPr>
              <w:t>Proficient</w:t>
            </w:r>
          </w:p>
        </w:tc>
        <w:tc>
          <w:tcPr>
            <w:tcW w:w="2267"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Distinguished</w:t>
            </w:r>
          </w:p>
        </w:tc>
      </w:tr>
      <w:tr w:rsidR="00A817D1" w:rsidRPr="00A16C41" w:rsidTr="00774979">
        <w:tc>
          <w:tcPr>
            <w:tcW w:w="2350" w:type="dxa"/>
          </w:tcPr>
          <w:p w:rsidR="00A817D1" w:rsidRPr="00A16C41" w:rsidRDefault="00446CF6" w:rsidP="00446CF6">
            <w:pPr>
              <w:rPr>
                <w:rFonts w:cstheme="minorHAnsi"/>
                <w:bCs/>
                <w:color w:val="000000"/>
                <w:sz w:val="20"/>
                <w:szCs w:val="20"/>
              </w:rPr>
            </w:pPr>
            <w:r>
              <w:rPr>
                <w:rFonts w:cstheme="minorHAnsi"/>
                <w:bCs/>
                <w:color w:val="000000"/>
                <w:sz w:val="20"/>
                <w:szCs w:val="20"/>
              </w:rPr>
              <w:t>S</w:t>
            </w:r>
            <w:r w:rsidRPr="00446CF6">
              <w:rPr>
                <w:rFonts w:cstheme="minorHAnsi"/>
                <w:bCs/>
                <w:color w:val="000000"/>
                <w:sz w:val="20"/>
                <w:szCs w:val="20"/>
              </w:rPr>
              <w:t>chool's proficiency rates in math &amp; ELA exceed state average</w:t>
            </w:r>
            <w:r>
              <w:rPr>
                <w:rFonts w:cstheme="minorHAnsi"/>
                <w:bCs/>
                <w:color w:val="000000"/>
                <w:sz w:val="20"/>
                <w:szCs w:val="20"/>
              </w:rPr>
              <w:t>s</w:t>
            </w:r>
            <w:r w:rsidRPr="00446CF6">
              <w:rPr>
                <w:rFonts w:cstheme="minorHAnsi"/>
                <w:bCs/>
                <w:color w:val="000000"/>
                <w:sz w:val="20"/>
                <w:szCs w:val="20"/>
              </w:rPr>
              <w:t xml:space="preserve"> by 1-4 percentage points</w:t>
            </w:r>
          </w:p>
        </w:tc>
        <w:tc>
          <w:tcPr>
            <w:tcW w:w="2116" w:type="dxa"/>
          </w:tcPr>
          <w:p w:rsidR="00A817D1" w:rsidRPr="00A16C41" w:rsidRDefault="00561099" w:rsidP="00767086">
            <w:pPr>
              <w:pStyle w:val="ListParagraph"/>
              <w:ind w:left="0"/>
              <w:rPr>
                <w:rFonts w:cstheme="minorHAnsi"/>
                <w:bCs/>
                <w:color w:val="000000"/>
                <w:sz w:val="20"/>
                <w:szCs w:val="20"/>
              </w:rPr>
            </w:pPr>
            <w:r>
              <w:rPr>
                <w:rFonts w:cstheme="minorHAnsi"/>
                <w:bCs/>
                <w:color w:val="000000"/>
                <w:sz w:val="20"/>
                <w:szCs w:val="20"/>
              </w:rPr>
              <w:t>S</w:t>
            </w:r>
            <w:r w:rsidRPr="00561099">
              <w:rPr>
                <w:rFonts w:cstheme="minorHAnsi"/>
                <w:bCs/>
                <w:color w:val="000000"/>
                <w:sz w:val="20"/>
                <w:szCs w:val="20"/>
              </w:rPr>
              <w:t>chool's proficiency rates in math &amp;</w:t>
            </w:r>
            <w:r w:rsidR="00446CF6">
              <w:rPr>
                <w:rFonts w:cstheme="minorHAnsi"/>
                <w:bCs/>
                <w:color w:val="000000"/>
                <w:sz w:val="20"/>
                <w:szCs w:val="20"/>
              </w:rPr>
              <w:t xml:space="preserve"> ELA exceed state averages by 5-9</w:t>
            </w:r>
            <w:r w:rsidRPr="00561099">
              <w:rPr>
                <w:rFonts w:cstheme="minorHAnsi"/>
                <w:bCs/>
                <w:color w:val="000000"/>
                <w:sz w:val="20"/>
                <w:szCs w:val="20"/>
              </w:rPr>
              <w:t xml:space="preserve"> percentage points</w:t>
            </w:r>
          </w:p>
        </w:tc>
        <w:tc>
          <w:tcPr>
            <w:tcW w:w="2123" w:type="dxa"/>
          </w:tcPr>
          <w:p w:rsidR="00A817D1" w:rsidRPr="00A16C41" w:rsidRDefault="00561099" w:rsidP="00446CF6">
            <w:pPr>
              <w:pStyle w:val="ListParagraph"/>
              <w:ind w:left="0"/>
              <w:rPr>
                <w:rFonts w:cstheme="minorHAnsi"/>
                <w:bCs/>
                <w:color w:val="000000"/>
                <w:sz w:val="20"/>
                <w:szCs w:val="20"/>
              </w:rPr>
            </w:pPr>
            <w:r>
              <w:rPr>
                <w:rFonts w:cstheme="minorHAnsi"/>
                <w:bCs/>
                <w:color w:val="000000"/>
                <w:sz w:val="20"/>
                <w:szCs w:val="20"/>
              </w:rPr>
              <w:t>S</w:t>
            </w:r>
            <w:r w:rsidRPr="00561099">
              <w:rPr>
                <w:rFonts w:cstheme="minorHAnsi"/>
                <w:bCs/>
                <w:color w:val="000000"/>
                <w:sz w:val="20"/>
                <w:szCs w:val="20"/>
              </w:rPr>
              <w:t>chool's proficiency rates in math &amp; ELA</w:t>
            </w:r>
            <w:r w:rsidR="00446CF6">
              <w:rPr>
                <w:rFonts w:cstheme="minorHAnsi"/>
                <w:bCs/>
                <w:color w:val="000000"/>
                <w:sz w:val="20"/>
                <w:szCs w:val="20"/>
              </w:rPr>
              <w:t xml:space="preserve"> exceed state averages by 10-13</w:t>
            </w:r>
            <w:r w:rsidRPr="00561099">
              <w:rPr>
                <w:rFonts w:cstheme="minorHAnsi"/>
                <w:bCs/>
                <w:color w:val="000000"/>
                <w:sz w:val="20"/>
                <w:szCs w:val="20"/>
              </w:rPr>
              <w:t xml:space="preserve"> percentage points</w:t>
            </w:r>
          </w:p>
        </w:tc>
        <w:tc>
          <w:tcPr>
            <w:tcW w:w="2267" w:type="dxa"/>
          </w:tcPr>
          <w:p w:rsidR="00A817D1" w:rsidRPr="00A16C41" w:rsidRDefault="00561099" w:rsidP="00767086">
            <w:pPr>
              <w:pStyle w:val="ListParagraph"/>
              <w:ind w:left="0"/>
              <w:rPr>
                <w:rFonts w:cstheme="minorHAnsi"/>
                <w:bCs/>
                <w:color w:val="000000"/>
                <w:sz w:val="20"/>
                <w:szCs w:val="20"/>
              </w:rPr>
            </w:pPr>
            <w:r>
              <w:rPr>
                <w:rFonts w:cstheme="minorHAnsi"/>
                <w:bCs/>
                <w:color w:val="000000"/>
                <w:sz w:val="20"/>
                <w:szCs w:val="20"/>
              </w:rPr>
              <w:t>S</w:t>
            </w:r>
            <w:r w:rsidRPr="00561099">
              <w:rPr>
                <w:rFonts w:cstheme="minorHAnsi"/>
                <w:bCs/>
                <w:color w:val="000000"/>
                <w:sz w:val="20"/>
                <w:szCs w:val="20"/>
              </w:rPr>
              <w:t>chool's proficiency rate</w:t>
            </w:r>
            <w:r>
              <w:rPr>
                <w:rFonts w:cstheme="minorHAnsi"/>
                <w:bCs/>
                <w:color w:val="000000"/>
                <w:sz w:val="20"/>
                <w:szCs w:val="20"/>
              </w:rPr>
              <w:t>s</w:t>
            </w:r>
            <w:r w:rsidRPr="00561099">
              <w:rPr>
                <w:rFonts w:cstheme="minorHAnsi"/>
                <w:bCs/>
                <w:color w:val="000000"/>
                <w:sz w:val="20"/>
                <w:szCs w:val="20"/>
              </w:rPr>
              <w:t xml:space="preserve"> in math &amp; ELA exceed state averages by 13 percentage points</w:t>
            </w:r>
          </w:p>
        </w:tc>
      </w:tr>
      <w:tr w:rsidR="00A817D1" w:rsidRPr="00A16C41" w:rsidTr="00774979">
        <w:tc>
          <w:tcPr>
            <w:tcW w:w="8856" w:type="dxa"/>
            <w:gridSpan w:val="4"/>
          </w:tcPr>
          <w:p w:rsidR="00A817D1" w:rsidRPr="00A16C41" w:rsidRDefault="00A817D1" w:rsidP="00767086">
            <w:pPr>
              <w:pStyle w:val="ListParagraph"/>
              <w:ind w:left="0"/>
              <w:rPr>
                <w:rFonts w:cstheme="minorHAnsi"/>
                <w:b/>
                <w:bCs/>
                <w:color w:val="000000"/>
                <w:sz w:val="24"/>
                <w:szCs w:val="24"/>
              </w:rPr>
            </w:pPr>
            <w:r w:rsidRPr="00A16C41">
              <w:rPr>
                <w:rFonts w:cstheme="minorHAnsi"/>
                <w:b/>
                <w:bCs/>
                <w:color w:val="000000"/>
                <w:sz w:val="24"/>
                <w:szCs w:val="24"/>
              </w:rPr>
              <w:t>District-Determined Measure:</w:t>
            </w:r>
          </w:p>
        </w:tc>
      </w:tr>
      <w:tr w:rsidR="00A817D1" w:rsidRPr="00A16C41" w:rsidTr="00774979">
        <w:tc>
          <w:tcPr>
            <w:tcW w:w="2350"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Basic</w:t>
            </w:r>
          </w:p>
        </w:tc>
        <w:tc>
          <w:tcPr>
            <w:tcW w:w="2116"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Satisfactory</w:t>
            </w:r>
          </w:p>
        </w:tc>
        <w:tc>
          <w:tcPr>
            <w:tcW w:w="2123"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Proficient</w:t>
            </w:r>
          </w:p>
        </w:tc>
        <w:tc>
          <w:tcPr>
            <w:tcW w:w="2267"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Distinguished</w:t>
            </w:r>
          </w:p>
        </w:tc>
      </w:tr>
      <w:tr w:rsidR="00A817D1" w:rsidRPr="00A16C41" w:rsidTr="00774979">
        <w:tc>
          <w:tcPr>
            <w:tcW w:w="2350" w:type="dxa"/>
          </w:tcPr>
          <w:p w:rsidR="00A817D1" w:rsidRPr="00A16C41" w:rsidRDefault="00446CF6" w:rsidP="00446CF6">
            <w:pPr>
              <w:rPr>
                <w:rFonts w:cstheme="minorHAnsi"/>
                <w:bCs/>
                <w:color w:val="000000"/>
                <w:sz w:val="20"/>
                <w:szCs w:val="20"/>
              </w:rPr>
            </w:pPr>
            <w:r w:rsidRPr="00446CF6">
              <w:rPr>
                <w:rFonts w:cstheme="minorHAnsi"/>
                <w:bCs/>
                <w:color w:val="000000"/>
                <w:sz w:val="20"/>
                <w:szCs w:val="20"/>
              </w:rPr>
              <w:t>At least 62% of students are making adequate annual academic growth in math and ELA</w:t>
            </w:r>
          </w:p>
        </w:tc>
        <w:tc>
          <w:tcPr>
            <w:tcW w:w="2116" w:type="dxa"/>
          </w:tcPr>
          <w:p w:rsidR="00446CF6" w:rsidRDefault="00446CF6" w:rsidP="00446CF6">
            <w:pPr>
              <w:rPr>
                <w:rFonts w:ascii="Book Antiqua" w:hAnsi="Book Antiqua" w:cs="Calibri"/>
                <w:color w:val="000000"/>
                <w:sz w:val="18"/>
                <w:szCs w:val="18"/>
              </w:rPr>
            </w:pPr>
            <w:r>
              <w:rPr>
                <w:rFonts w:ascii="Book Antiqua" w:hAnsi="Book Antiqua" w:cs="Calibri"/>
                <w:color w:val="000000"/>
                <w:sz w:val="18"/>
                <w:szCs w:val="18"/>
              </w:rPr>
              <w:t>Between 63% and 69% of students are making adequate annual academic growth in math and ELA</w:t>
            </w:r>
          </w:p>
          <w:p w:rsidR="00A817D1" w:rsidRPr="00A16C41" w:rsidRDefault="00A817D1" w:rsidP="00767086">
            <w:pPr>
              <w:pStyle w:val="ListParagraph"/>
              <w:ind w:left="0"/>
              <w:rPr>
                <w:rFonts w:cstheme="minorHAnsi"/>
                <w:bCs/>
                <w:color w:val="000000"/>
                <w:sz w:val="20"/>
                <w:szCs w:val="20"/>
              </w:rPr>
            </w:pPr>
          </w:p>
        </w:tc>
        <w:tc>
          <w:tcPr>
            <w:tcW w:w="2123" w:type="dxa"/>
          </w:tcPr>
          <w:p w:rsidR="00A817D1" w:rsidRPr="00A16C41" w:rsidRDefault="00446CF6" w:rsidP="00767086">
            <w:pPr>
              <w:pStyle w:val="ListParagraph"/>
              <w:ind w:left="0"/>
              <w:rPr>
                <w:rFonts w:cstheme="minorHAnsi"/>
                <w:bCs/>
                <w:color w:val="000000"/>
                <w:sz w:val="20"/>
                <w:szCs w:val="20"/>
              </w:rPr>
            </w:pPr>
            <w:r>
              <w:rPr>
                <w:rFonts w:cstheme="minorHAnsi"/>
                <w:bCs/>
                <w:color w:val="000000"/>
                <w:sz w:val="20"/>
                <w:szCs w:val="20"/>
              </w:rPr>
              <w:t>Between 70</w:t>
            </w:r>
            <w:r w:rsidR="00561099" w:rsidRPr="00561099">
              <w:rPr>
                <w:rFonts w:cstheme="minorHAnsi"/>
                <w:bCs/>
                <w:color w:val="000000"/>
                <w:sz w:val="20"/>
                <w:szCs w:val="20"/>
              </w:rPr>
              <w:t>% and 78% of students are making adequate annual academic growth in math and ELA</w:t>
            </w:r>
          </w:p>
        </w:tc>
        <w:tc>
          <w:tcPr>
            <w:tcW w:w="2267" w:type="dxa"/>
          </w:tcPr>
          <w:p w:rsidR="00A817D1" w:rsidRPr="00A16C41" w:rsidRDefault="00561099" w:rsidP="00767086">
            <w:pPr>
              <w:pStyle w:val="ListParagraph"/>
              <w:ind w:left="0"/>
              <w:rPr>
                <w:rFonts w:cstheme="minorHAnsi"/>
                <w:bCs/>
                <w:color w:val="000000"/>
                <w:sz w:val="20"/>
                <w:szCs w:val="20"/>
              </w:rPr>
            </w:pPr>
            <w:r w:rsidRPr="00561099">
              <w:rPr>
                <w:rFonts w:cstheme="minorHAnsi"/>
                <w:bCs/>
                <w:color w:val="000000"/>
                <w:sz w:val="20"/>
                <w:szCs w:val="20"/>
              </w:rPr>
              <w:t>More than 78% of students are making adequate annual academic growth in math and ELA</w:t>
            </w:r>
          </w:p>
        </w:tc>
      </w:tr>
    </w:tbl>
    <w:p w:rsidR="00446CF6" w:rsidRPr="00774979" w:rsidRDefault="00446CF6" w:rsidP="00446CF6">
      <w:pPr>
        <w:rPr>
          <w:rFonts w:cstheme="minorHAnsi"/>
          <w:bCs/>
          <w:color w:val="000000"/>
          <w:sz w:val="18"/>
          <w:szCs w:val="18"/>
        </w:rPr>
      </w:pPr>
      <w:r>
        <w:rPr>
          <w:rFonts w:cstheme="minorHAnsi"/>
          <w:bCs/>
          <w:i/>
          <w:color w:val="000000"/>
          <w:sz w:val="18"/>
          <w:szCs w:val="18"/>
        </w:rPr>
        <w:t>*</w:t>
      </w:r>
      <w:r w:rsidRPr="00446CF6">
        <w:rPr>
          <w:rFonts w:cstheme="minorHAnsi"/>
          <w:bCs/>
          <w:i/>
          <w:color w:val="000000"/>
          <w:sz w:val="18"/>
          <w:szCs w:val="18"/>
        </w:rPr>
        <w:t xml:space="preserve"> </w:t>
      </w:r>
      <w:r>
        <w:rPr>
          <w:rFonts w:cstheme="minorHAnsi"/>
          <w:bCs/>
          <w:i/>
          <w:color w:val="000000"/>
          <w:sz w:val="18"/>
          <w:szCs w:val="18"/>
        </w:rPr>
        <w:t>Student Achievement Level of Performance o</w:t>
      </w:r>
      <w:r w:rsidRPr="00774979">
        <w:rPr>
          <w:rFonts w:cstheme="minorHAnsi"/>
          <w:bCs/>
          <w:i/>
          <w:color w:val="000000"/>
          <w:sz w:val="18"/>
          <w:szCs w:val="18"/>
        </w:rPr>
        <w:t xml:space="preserve">utcomes derived from </w:t>
      </w:r>
      <w:r>
        <w:rPr>
          <w:rFonts w:cstheme="minorHAnsi"/>
          <w:bCs/>
          <w:i/>
          <w:color w:val="000000"/>
          <w:sz w:val="18"/>
          <w:szCs w:val="18"/>
        </w:rPr>
        <w:t xml:space="preserve">most-recently published </w:t>
      </w:r>
      <w:r w:rsidRPr="00774979">
        <w:rPr>
          <w:rFonts w:cstheme="minorHAnsi"/>
          <w:bCs/>
          <w:i/>
          <w:color w:val="000000"/>
          <w:sz w:val="18"/>
          <w:szCs w:val="18"/>
        </w:rPr>
        <w:t>Annual Performance</w:t>
      </w:r>
      <w:r>
        <w:rPr>
          <w:rFonts w:cstheme="minorHAnsi"/>
          <w:bCs/>
          <w:i/>
          <w:color w:val="000000"/>
          <w:sz w:val="18"/>
          <w:szCs w:val="18"/>
        </w:rPr>
        <w:t xml:space="preserve"> </w:t>
      </w:r>
      <w:r w:rsidRPr="00774979">
        <w:rPr>
          <w:rFonts w:cstheme="minorHAnsi"/>
          <w:bCs/>
          <w:i/>
          <w:color w:val="000000"/>
          <w:sz w:val="18"/>
          <w:szCs w:val="18"/>
        </w:rPr>
        <w:t xml:space="preserve">Report </w:t>
      </w:r>
      <w:r>
        <w:rPr>
          <w:rFonts w:cstheme="minorHAnsi"/>
          <w:bCs/>
          <w:i/>
          <w:color w:val="000000"/>
          <w:sz w:val="18"/>
          <w:szCs w:val="18"/>
        </w:rPr>
        <w:t>by the school’s authorizer,</w:t>
      </w:r>
      <w:r w:rsidRPr="00774979">
        <w:rPr>
          <w:rFonts w:cstheme="minorHAnsi"/>
          <w:bCs/>
          <w:i/>
          <w:color w:val="000000"/>
          <w:sz w:val="18"/>
          <w:szCs w:val="18"/>
        </w:rPr>
        <w:t xml:space="preserve"> </w:t>
      </w:r>
      <w:r>
        <w:rPr>
          <w:rFonts w:cstheme="minorHAnsi"/>
          <w:bCs/>
          <w:i/>
          <w:color w:val="000000"/>
          <w:sz w:val="18"/>
          <w:szCs w:val="18"/>
        </w:rPr>
        <w:t xml:space="preserve">the </w:t>
      </w:r>
      <w:r w:rsidRPr="00774979">
        <w:rPr>
          <w:rFonts w:cstheme="minorHAnsi"/>
          <w:bCs/>
          <w:i/>
          <w:color w:val="000000"/>
          <w:sz w:val="18"/>
          <w:szCs w:val="18"/>
        </w:rPr>
        <w:t>Idaho Public Charter School Commission</w:t>
      </w:r>
      <w:r>
        <w:rPr>
          <w:rFonts w:cstheme="minorHAnsi"/>
          <w:bCs/>
          <w:i/>
          <w:color w:val="000000"/>
          <w:sz w:val="18"/>
          <w:szCs w:val="18"/>
        </w:rPr>
        <w:t>, and which is</w:t>
      </w:r>
      <w:r w:rsidRPr="00774979">
        <w:rPr>
          <w:rFonts w:cstheme="minorHAnsi"/>
          <w:bCs/>
          <w:i/>
          <w:color w:val="000000"/>
          <w:sz w:val="18"/>
          <w:szCs w:val="18"/>
        </w:rPr>
        <w:t xml:space="preserve"> found on school website.</w:t>
      </w:r>
    </w:p>
    <w:p w:rsidR="00A817D1" w:rsidRPr="00653319" w:rsidRDefault="00A817D1" w:rsidP="00653319">
      <w:pPr>
        <w:pStyle w:val="ListParagraph"/>
        <w:numPr>
          <w:ilvl w:val="0"/>
          <w:numId w:val="1"/>
        </w:numPr>
        <w:spacing w:after="0" w:line="240" w:lineRule="auto"/>
        <w:rPr>
          <w:rFonts w:cstheme="minorHAnsi"/>
          <w:bCs/>
          <w:color w:val="000000"/>
          <w:sz w:val="24"/>
          <w:szCs w:val="24"/>
        </w:rPr>
      </w:pPr>
      <w:r w:rsidRPr="00A16C41">
        <w:rPr>
          <w:rFonts w:cstheme="minorHAnsi"/>
          <w:bCs/>
          <w:color w:val="000000"/>
          <w:sz w:val="24"/>
          <w:szCs w:val="24"/>
        </w:rPr>
        <w:t xml:space="preserve">To be fair and consistent, </w:t>
      </w:r>
      <w:r w:rsidR="00272952">
        <w:rPr>
          <w:rFonts w:cstheme="minorHAnsi"/>
          <w:bCs/>
          <w:color w:val="000000"/>
          <w:sz w:val="24"/>
          <w:szCs w:val="24"/>
        </w:rPr>
        <w:t xml:space="preserve">principals </w:t>
      </w:r>
      <w:r w:rsidRPr="00A16C41">
        <w:rPr>
          <w:rFonts w:cstheme="minorHAnsi"/>
          <w:bCs/>
          <w:color w:val="000000"/>
          <w:sz w:val="24"/>
          <w:szCs w:val="24"/>
        </w:rPr>
        <w:t>will be evaluated at least once annu</w:t>
      </w:r>
      <w:r w:rsidR="00272952">
        <w:rPr>
          <w:rFonts w:cstheme="minorHAnsi"/>
          <w:bCs/>
          <w:color w:val="000000"/>
          <w:sz w:val="24"/>
          <w:szCs w:val="24"/>
        </w:rPr>
        <w:t>ally using this evaluation tool and accompanying IPEF. E</w:t>
      </w:r>
      <w:r w:rsidRPr="00A16C41">
        <w:rPr>
          <w:rFonts w:cstheme="minorHAnsi"/>
          <w:bCs/>
          <w:color w:val="000000"/>
          <w:sz w:val="24"/>
          <w:szCs w:val="24"/>
        </w:rPr>
        <w:t>valuations will be completed by May 1 of the current school year. Evaluation records are confidential according to state and federal regulations</w:t>
      </w:r>
      <w:r w:rsidRPr="00272952">
        <w:rPr>
          <w:rFonts w:cstheme="minorHAnsi"/>
          <w:bCs/>
          <w:color w:val="000000"/>
          <w:sz w:val="24"/>
          <w:szCs w:val="24"/>
        </w:rPr>
        <w:t xml:space="preserve">. </w:t>
      </w:r>
      <w:r w:rsidR="00272952" w:rsidRPr="00272952">
        <w:rPr>
          <w:sz w:val="24"/>
          <w:szCs w:val="24"/>
        </w:rPr>
        <w:t xml:space="preserve">The </w:t>
      </w:r>
      <w:r w:rsidR="00272952">
        <w:rPr>
          <w:sz w:val="24"/>
          <w:szCs w:val="24"/>
        </w:rPr>
        <w:t>s</w:t>
      </w:r>
      <w:r w:rsidR="00272952" w:rsidRPr="00272952">
        <w:rPr>
          <w:sz w:val="24"/>
          <w:szCs w:val="24"/>
        </w:rPr>
        <w:t>chool</w:t>
      </w:r>
      <w:r w:rsidR="00272952">
        <w:rPr>
          <w:sz w:val="24"/>
          <w:szCs w:val="24"/>
        </w:rPr>
        <w:t xml:space="preserve"> will</w:t>
      </w:r>
      <w:r w:rsidR="00272952" w:rsidRPr="00272952">
        <w:rPr>
          <w:sz w:val="24"/>
          <w:szCs w:val="24"/>
        </w:rPr>
        <w:t xml:space="preserve"> report the rankings of individual principal evaluations annually to the State Department of Education</w:t>
      </w:r>
      <w:r w:rsidR="00A961DB">
        <w:rPr>
          <w:sz w:val="24"/>
          <w:szCs w:val="24"/>
        </w:rPr>
        <w:t>.</w:t>
      </w:r>
    </w:p>
    <w:p w:rsidR="00653319" w:rsidRPr="00272952" w:rsidRDefault="00653319" w:rsidP="00653319">
      <w:pPr>
        <w:pStyle w:val="ListParagraph"/>
        <w:spacing w:after="0" w:line="240" w:lineRule="auto"/>
        <w:rPr>
          <w:rFonts w:cstheme="minorHAnsi"/>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4603"/>
      </w:tblGrid>
      <w:tr w:rsidR="00A817D1" w:rsidTr="00272952">
        <w:tc>
          <w:tcPr>
            <w:tcW w:w="4973" w:type="dxa"/>
          </w:tcPr>
          <w:p w:rsidR="003770D8" w:rsidRPr="00561099" w:rsidRDefault="00272952" w:rsidP="00272952">
            <w:pPr>
              <w:autoSpaceDE w:val="0"/>
              <w:autoSpaceDN w:val="0"/>
              <w:adjustRightInd w:val="0"/>
              <w:rPr>
                <w:rFonts w:cstheme="minorHAnsi"/>
                <w:bCs/>
                <w:color w:val="1F497D" w:themeColor="text2"/>
                <w:sz w:val="24"/>
                <w:szCs w:val="24"/>
              </w:rPr>
            </w:pPr>
            <w:r w:rsidRPr="00561099">
              <w:rPr>
                <w:rFonts w:cstheme="minorHAnsi"/>
                <w:bCs/>
                <w:color w:val="1F497D" w:themeColor="text2"/>
                <w:sz w:val="24"/>
                <w:szCs w:val="24"/>
              </w:rPr>
              <w:t>Principal</w:t>
            </w:r>
            <w:r w:rsidR="003770D8" w:rsidRPr="00561099">
              <w:rPr>
                <w:rFonts w:cstheme="minorHAnsi"/>
                <w:bCs/>
                <w:color w:val="1F497D" w:themeColor="text2"/>
                <w:sz w:val="24"/>
                <w:szCs w:val="24"/>
              </w:rPr>
              <w:t>:</w:t>
            </w:r>
          </w:p>
          <w:p w:rsidR="00A817D1" w:rsidRPr="00561099" w:rsidRDefault="003770D8" w:rsidP="00272952">
            <w:pPr>
              <w:autoSpaceDE w:val="0"/>
              <w:autoSpaceDN w:val="0"/>
              <w:adjustRightInd w:val="0"/>
              <w:rPr>
                <w:rFonts w:cstheme="minorHAnsi"/>
                <w:bCs/>
                <w:color w:val="1F497D" w:themeColor="text2"/>
                <w:sz w:val="24"/>
                <w:szCs w:val="24"/>
              </w:rPr>
            </w:pPr>
            <w:r w:rsidRPr="00561099">
              <w:rPr>
                <w:rFonts w:cstheme="minorHAnsi"/>
                <w:bCs/>
                <w:color w:val="1F497D" w:themeColor="text2"/>
                <w:sz w:val="24"/>
                <w:szCs w:val="24"/>
              </w:rPr>
              <w:t>Evaluator:</w:t>
            </w:r>
            <w:r w:rsidR="00272952" w:rsidRPr="00561099">
              <w:rPr>
                <w:rFonts w:cstheme="minorHAnsi"/>
                <w:bCs/>
                <w:color w:val="1F497D" w:themeColor="text2"/>
                <w:sz w:val="24"/>
                <w:szCs w:val="24"/>
              </w:rPr>
              <w:t xml:space="preserve"> </w:t>
            </w:r>
          </w:p>
        </w:tc>
        <w:tc>
          <w:tcPr>
            <w:tcW w:w="4603" w:type="dxa"/>
          </w:tcPr>
          <w:p w:rsidR="00A817D1" w:rsidRDefault="00A817D1" w:rsidP="00767086">
            <w:pPr>
              <w:autoSpaceDE w:val="0"/>
              <w:autoSpaceDN w:val="0"/>
              <w:adjustRightInd w:val="0"/>
              <w:rPr>
                <w:rFonts w:cstheme="minorHAnsi"/>
                <w:b/>
                <w:bCs/>
                <w:color w:val="1F497D" w:themeColor="text2"/>
                <w:sz w:val="28"/>
                <w:szCs w:val="28"/>
              </w:rPr>
            </w:pPr>
          </w:p>
        </w:tc>
      </w:tr>
      <w:tr w:rsidR="00A817D1" w:rsidTr="00272952">
        <w:tc>
          <w:tcPr>
            <w:tcW w:w="4973" w:type="dxa"/>
          </w:tcPr>
          <w:p w:rsidR="00A817D1" w:rsidRPr="00561099" w:rsidRDefault="00272952" w:rsidP="00767086">
            <w:pPr>
              <w:autoSpaceDE w:val="0"/>
              <w:autoSpaceDN w:val="0"/>
              <w:adjustRightInd w:val="0"/>
              <w:rPr>
                <w:rFonts w:cstheme="minorHAnsi"/>
                <w:bCs/>
                <w:color w:val="1F497D" w:themeColor="text2"/>
                <w:sz w:val="24"/>
                <w:szCs w:val="24"/>
              </w:rPr>
            </w:pPr>
            <w:r w:rsidRPr="00561099">
              <w:rPr>
                <w:rFonts w:cstheme="minorHAnsi"/>
                <w:bCs/>
                <w:color w:val="1F497D" w:themeColor="text2"/>
                <w:sz w:val="24"/>
                <w:szCs w:val="24"/>
              </w:rPr>
              <w:t>Date of Evaluation</w:t>
            </w:r>
            <w:r w:rsidR="00A817D1" w:rsidRPr="00561099">
              <w:rPr>
                <w:rFonts w:cstheme="minorHAnsi"/>
                <w:bCs/>
                <w:color w:val="1F497D" w:themeColor="text2"/>
                <w:sz w:val="24"/>
                <w:szCs w:val="24"/>
              </w:rPr>
              <w:t>:</w:t>
            </w:r>
          </w:p>
          <w:p w:rsidR="00A817D1" w:rsidRPr="00561099" w:rsidRDefault="00A817D1" w:rsidP="00767086">
            <w:pPr>
              <w:autoSpaceDE w:val="0"/>
              <w:autoSpaceDN w:val="0"/>
              <w:adjustRightInd w:val="0"/>
              <w:rPr>
                <w:rFonts w:cstheme="minorHAnsi"/>
                <w:bCs/>
                <w:color w:val="1F497D" w:themeColor="text2"/>
                <w:sz w:val="24"/>
                <w:szCs w:val="24"/>
              </w:rPr>
            </w:pPr>
          </w:p>
        </w:tc>
        <w:tc>
          <w:tcPr>
            <w:tcW w:w="4603" w:type="dxa"/>
          </w:tcPr>
          <w:p w:rsidR="00A817D1" w:rsidRDefault="00A817D1" w:rsidP="00767086">
            <w:pPr>
              <w:autoSpaceDE w:val="0"/>
              <w:autoSpaceDN w:val="0"/>
              <w:adjustRightInd w:val="0"/>
              <w:jc w:val="center"/>
              <w:rPr>
                <w:rFonts w:cstheme="minorHAnsi"/>
                <w:b/>
                <w:bCs/>
                <w:color w:val="1F497D" w:themeColor="text2"/>
                <w:sz w:val="28"/>
                <w:szCs w:val="28"/>
              </w:rPr>
            </w:pPr>
          </w:p>
        </w:tc>
      </w:tr>
    </w:tbl>
    <w:p w:rsidR="00A817D1" w:rsidRPr="00774979" w:rsidRDefault="00272952" w:rsidP="00A817D1">
      <w:pPr>
        <w:autoSpaceDE w:val="0"/>
        <w:autoSpaceDN w:val="0"/>
        <w:adjustRightInd w:val="0"/>
        <w:spacing w:after="0" w:line="240" w:lineRule="auto"/>
        <w:rPr>
          <w:rFonts w:cstheme="minorHAnsi"/>
          <w:bCs/>
          <w:color w:val="1F497D" w:themeColor="text2"/>
          <w:sz w:val="24"/>
          <w:szCs w:val="24"/>
        </w:rPr>
      </w:pPr>
      <w:r w:rsidRPr="00774979">
        <w:rPr>
          <w:rFonts w:cstheme="minorHAnsi"/>
          <w:bCs/>
          <w:color w:val="1F497D" w:themeColor="text2"/>
          <w:sz w:val="24"/>
          <w:szCs w:val="24"/>
        </w:rPr>
        <w:t>Principal’s Professional Goals</w:t>
      </w:r>
      <w:r w:rsidR="00A817D1" w:rsidRPr="00774979">
        <w:rPr>
          <w:rFonts w:cstheme="minorHAnsi"/>
          <w:bCs/>
          <w:color w:val="1F497D" w:themeColor="text2"/>
          <w:sz w:val="24"/>
          <w:szCs w:val="24"/>
        </w:rPr>
        <w:t xml:space="preserve">: </w:t>
      </w:r>
      <w:r w:rsidRPr="00774979">
        <w:rPr>
          <w:rFonts w:cstheme="minorHAnsi"/>
          <w:bCs/>
          <w:i/>
          <w:color w:val="1F497D" w:themeColor="text2"/>
          <w:sz w:val="24"/>
          <w:szCs w:val="24"/>
        </w:rPr>
        <w:t xml:space="preserve">As a result of completing the </w:t>
      </w:r>
      <w:r w:rsidR="00A961DB" w:rsidRPr="00774979">
        <w:rPr>
          <w:rFonts w:cstheme="minorHAnsi"/>
          <w:bCs/>
          <w:i/>
          <w:color w:val="1F497D" w:themeColor="text2"/>
          <w:sz w:val="24"/>
          <w:szCs w:val="24"/>
        </w:rPr>
        <w:t xml:space="preserve">self-assessment, </w:t>
      </w:r>
      <w:r w:rsidR="0063575C" w:rsidRPr="00774979">
        <w:rPr>
          <w:rFonts w:cstheme="minorHAnsi"/>
          <w:bCs/>
          <w:i/>
          <w:color w:val="1F497D" w:themeColor="text2"/>
          <w:sz w:val="24"/>
          <w:szCs w:val="24"/>
        </w:rPr>
        <w:t xml:space="preserve">reviewing the </w:t>
      </w:r>
      <w:r w:rsidRPr="00774979">
        <w:rPr>
          <w:rFonts w:cstheme="minorHAnsi"/>
          <w:bCs/>
          <w:i/>
          <w:color w:val="1F497D" w:themeColor="text2"/>
          <w:sz w:val="24"/>
          <w:szCs w:val="24"/>
        </w:rPr>
        <w:t xml:space="preserve">professional practice &amp; </w:t>
      </w:r>
      <w:r w:rsidR="00A817D1" w:rsidRPr="00774979">
        <w:rPr>
          <w:rFonts w:cstheme="minorHAnsi"/>
          <w:bCs/>
          <w:i/>
          <w:color w:val="1F497D" w:themeColor="text2"/>
          <w:sz w:val="24"/>
          <w:szCs w:val="24"/>
        </w:rPr>
        <w:t>student achievement</w:t>
      </w:r>
      <w:r w:rsidRPr="00774979">
        <w:rPr>
          <w:rFonts w:cstheme="minorHAnsi"/>
          <w:bCs/>
          <w:i/>
          <w:color w:val="1F497D" w:themeColor="text2"/>
          <w:sz w:val="24"/>
          <w:szCs w:val="24"/>
        </w:rPr>
        <w:t xml:space="preserve"> areas</w:t>
      </w:r>
      <w:r w:rsidR="00767C09" w:rsidRPr="00774979">
        <w:rPr>
          <w:rFonts w:cstheme="minorHAnsi"/>
          <w:bCs/>
          <w:i/>
          <w:color w:val="1F497D" w:themeColor="text2"/>
          <w:sz w:val="24"/>
          <w:szCs w:val="24"/>
        </w:rPr>
        <w:t>, and</w:t>
      </w:r>
      <w:r w:rsidRPr="00774979">
        <w:rPr>
          <w:rFonts w:cstheme="minorHAnsi"/>
          <w:bCs/>
          <w:i/>
          <w:color w:val="1F497D" w:themeColor="text2"/>
          <w:sz w:val="24"/>
          <w:szCs w:val="24"/>
        </w:rPr>
        <w:t xml:space="preserve"> input provided to me through </w:t>
      </w:r>
      <w:r w:rsidR="00A817D1" w:rsidRPr="00774979">
        <w:rPr>
          <w:rFonts w:cstheme="minorHAnsi"/>
          <w:bCs/>
          <w:i/>
          <w:color w:val="1F497D" w:themeColor="text2"/>
          <w:sz w:val="24"/>
          <w:szCs w:val="24"/>
        </w:rPr>
        <w:t>the annual student survey</w:t>
      </w:r>
      <w:r w:rsidRPr="00774979">
        <w:rPr>
          <w:rFonts w:cstheme="minorHAnsi"/>
          <w:bCs/>
          <w:i/>
          <w:color w:val="1F497D" w:themeColor="text2"/>
          <w:sz w:val="24"/>
          <w:szCs w:val="24"/>
        </w:rPr>
        <w:t xml:space="preserve"> and evaluator feedback</w:t>
      </w:r>
      <w:r w:rsidR="00A961DB" w:rsidRPr="00774979">
        <w:rPr>
          <w:rFonts w:cstheme="minorHAnsi"/>
          <w:bCs/>
          <w:i/>
          <w:color w:val="1F497D" w:themeColor="text2"/>
          <w:sz w:val="24"/>
          <w:szCs w:val="24"/>
        </w:rPr>
        <w:t xml:space="preserve"> from the IPEF</w:t>
      </w:r>
      <w:r w:rsidR="00A817D1" w:rsidRPr="00774979">
        <w:rPr>
          <w:rFonts w:cstheme="minorHAnsi"/>
          <w:bCs/>
          <w:i/>
          <w:color w:val="1F497D" w:themeColor="text2"/>
          <w:sz w:val="24"/>
          <w:szCs w:val="24"/>
        </w:rPr>
        <w:t>, I propose the following goals for my continued development:</w:t>
      </w:r>
    </w:p>
    <w:p w:rsidR="00A817D1" w:rsidRDefault="00A817D1" w:rsidP="00A817D1">
      <w:pPr>
        <w:autoSpaceDE w:val="0"/>
        <w:autoSpaceDN w:val="0"/>
        <w:adjustRightInd w:val="0"/>
        <w:spacing w:after="0" w:line="240" w:lineRule="auto"/>
        <w:rPr>
          <w:rFonts w:cstheme="minorHAnsi"/>
          <w:bCs/>
          <w:color w:val="1F497D" w:themeColor="text2"/>
          <w:sz w:val="24"/>
          <w:szCs w:val="24"/>
        </w:rPr>
      </w:pPr>
    </w:p>
    <w:p w:rsidR="006A78C6" w:rsidRPr="00774979" w:rsidRDefault="006A78C6" w:rsidP="00A817D1">
      <w:pPr>
        <w:autoSpaceDE w:val="0"/>
        <w:autoSpaceDN w:val="0"/>
        <w:adjustRightInd w:val="0"/>
        <w:spacing w:after="0" w:line="240" w:lineRule="auto"/>
        <w:rPr>
          <w:rFonts w:cstheme="minorHAnsi"/>
          <w:bCs/>
          <w:color w:val="1F497D" w:themeColor="text2"/>
          <w:sz w:val="24"/>
          <w:szCs w:val="24"/>
        </w:rPr>
      </w:pPr>
    </w:p>
    <w:p w:rsidR="00A817D1" w:rsidRPr="00774979" w:rsidRDefault="00A817D1" w:rsidP="00A817D1">
      <w:pPr>
        <w:autoSpaceDE w:val="0"/>
        <w:autoSpaceDN w:val="0"/>
        <w:adjustRightInd w:val="0"/>
        <w:spacing w:after="0" w:line="240" w:lineRule="auto"/>
        <w:rPr>
          <w:rFonts w:cstheme="minorHAnsi"/>
          <w:bCs/>
          <w:color w:val="1F497D" w:themeColor="text2"/>
          <w:sz w:val="24"/>
          <w:szCs w:val="24"/>
        </w:rPr>
      </w:pPr>
    </w:p>
    <w:p w:rsidR="00A817D1" w:rsidRDefault="00272952" w:rsidP="00A817D1">
      <w:pPr>
        <w:rPr>
          <w:rFonts w:cstheme="minorHAnsi"/>
          <w:bCs/>
          <w:color w:val="1F497D" w:themeColor="text2"/>
          <w:sz w:val="24"/>
          <w:szCs w:val="24"/>
        </w:rPr>
      </w:pPr>
      <w:r w:rsidRPr="00774979">
        <w:rPr>
          <w:rFonts w:cstheme="minorHAnsi"/>
          <w:bCs/>
          <w:color w:val="1F497D" w:themeColor="text2"/>
          <w:sz w:val="24"/>
          <w:szCs w:val="24"/>
        </w:rPr>
        <w:t>Evaluator Feedback:</w:t>
      </w:r>
    </w:p>
    <w:p w:rsidR="006A78C6" w:rsidRPr="00774979" w:rsidRDefault="006A78C6" w:rsidP="00A817D1">
      <w:pPr>
        <w:rPr>
          <w:rFonts w:cstheme="minorHAnsi"/>
          <w:bCs/>
          <w:color w:val="1F497D" w:themeColor="text2"/>
          <w:sz w:val="24"/>
          <w:szCs w:val="24"/>
        </w:rPr>
      </w:pPr>
    </w:p>
    <w:p w:rsidR="000F34CE" w:rsidRDefault="00A817D1" w:rsidP="000F34CE">
      <w:pPr>
        <w:spacing w:after="0" w:line="240" w:lineRule="auto"/>
        <w:rPr>
          <w:rFonts w:cstheme="minorHAnsi"/>
          <w:b/>
          <w:bCs/>
          <w:color w:val="1F497D" w:themeColor="text2"/>
          <w:sz w:val="28"/>
          <w:szCs w:val="28"/>
        </w:rPr>
      </w:pPr>
      <w:r w:rsidRPr="00774979">
        <w:rPr>
          <w:rFonts w:cstheme="minorHAnsi"/>
          <w:bCs/>
          <w:color w:val="1F497D" w:themeColor="text2"/>
          <w:sz w:val="24"/>
          <w:szCs w:val="24"/>
        </w:rPr>
        <w:t>Overall rating</w:t>
      </w:r>
      <w:r w:rsidR="0060523F">
        <w:rPr>
          <w:rFonts w:cstheme="minorHAnsi"/>
          <w:bCs/>
          <w:color w:val="1F497D" w:themeColor="text2"/>
          <w:sz w:val="28"/>
          <w:szCs w:val="28"/>
        </w:rPr>
        <w:t xml:space="preserve"> </w:t>
      </w:r>
      <w:r w:rsidR="0060523F" w:rsidRPr="000F34CE">
        <w:rPr>
          <w:rFonts w:cstheme="minorHAnsi"/>
          <w:bCs/>
          <w:color w:val="1F497D" w:themeColor="text2"/>
        </w:rPr>
        <w:t>(as recorded on the Principal Summative Evaluation</w:t>
      </w:r>
      <w:r w:rsidR="000F34CE">
        <w:rPr>
          <w:rFonts w:cstheme="minorHAnsi"/>
          <w:bCs/>
          <w:color w:val="1F497D" w:themeColor="text2"/>
        </w:rPr>
        <w:t>)</w:t>
      </w:r>
      <w:r w:rsidRPr="000F34CE">
        <w:rPr>
          <w:rFonts w:cstheme="minorHAnsi"/>
          <w:bCs/>
          <w:color w:val="1F497D" w:themeColor="text2"/>
          <w:sz w:val="28"/>
          <w:szCs w:val="28"/>
        </w:rPr>
        <w:t>:</w:t>
      </w:r>
      <w:r w:rsidRPr="006A0190">
        <w:rPr>
          <w:rFonts w:cstheme="minorHAnsi"/>
          <w:bCs/>
          <w:color w:val="1F497D" w:themeColor="text2"/>
          <w:sz w:val="28"/>
          <w:szCs w:val="28"/>
        </w:rPr>
        <w:t xml:space="preserve"> ________</w:t>
      </w:r>
      <w:r w:rsidRPr="001F7C45">
        <w:rPr>
          <w:rFonts w:cstheme="minorHAnsi"/>
          <w:b/>
          <w:bCs/>
          <w:color w:val="1F497D" w:themeColor="text2"/>
          <w:sz w:val="28"/>
          <w:szCs w:val="28"/>
        </w:rPr>
        <w:t xml:space="preserve"> </w:t>
      </w:r>
    </w:p>
    <w:p w:rsidR="00CF7FCA" w:rsidRPr="000F34CE" w:rsidRDefault="00A817D1" w:rsidP="00A817D1">
      <w:pPr>
        <w:rPr>
          <w:rFonts w:cstheme="minorHAnsi"/>
          <w:b/>
          <w:bCs/>
          <w:color w:val="1F497D" w:themeColor="text2"/>
          <w:sz w:val="28"/>
          <w:szCs w:val="28"/>
        </w:rPr>
      </w:pPr>
      <w:r w:rsidRPr="001F7C45">
        <w:rPr>
          <w:rFonts w:cstheme="minorHAnsi"/>
          <w:b/>
          <w:bCs/>
          <w:color w:val="1F497D" w:themeColor="text2"/>
          <w:sz w:val="28"/>
          <w:szCs w:val="28"/>
        </w:rPr>
        <w:t xml:space="preserve"> </w:t>
      </w:r>
      <w:r w:rsidRPr="00A963F4">
        <w:rPr>
          <w:rFonts w:cstheme="minorHAnsi"/>
          <w:bCs/>
          <w:i/>
          <w:color w:val="1F497D" w:themeColor="text2"/>
        </w:rPr>
        <w:t>(</w:t>
      </w:r>
      <w:r w:rsidR="00346F0D" w:rsidRPr="00A963F4">
        <w:rPr>
          <w:rFonts w:cstheme="minorHAnsi"/>
          <w:bCs/>
          <w:i/>
          <w:color w:val="1F497D" w:themeColor="text2"/>
        </w:rPr>
        <w:t>3</w:t>
      </w:r>
      <w:r w:rsidR="00A963F4" w:rsidRPr="00A963F4">
        <w:rPr>
          <w:rFonts w:cstheme="minorHAnsi"/>
          <w:bCs/>
          <w:i/>
          <w:color w:val="1F497D" w:themeColor="text2"/>
        </w:rPr>
        <w:t>.0</w:t>
      </w:r>
      <w:r w:rsidR="00346F0D" w:rsidRPr="00A963F4">
        <w:rPr>
          <w:rFonts w:cstheme="minorHAnsi"/>
          <w:bCs/>
          <w:i/>
          <w:color w:val="1F497D" w:themeColor="text2"/>
        </w:rPr>
        <w:t>=Proficient, 2</w:t>
      </w:r>
      <w:r w:rsidR="00A963F4" w:rsidRPr="00A963F4">
        <w:rPr>
          <w:rFonts w:cstheme="minorHAnsi"/>
          <w:bCs/>
          <w:i/>
          <w:color w:val="1F497D" w:themeColor="text2"/>
        </w:rPr>
        <w:t>.99-2.49</w:t>
      </w:r>
      <w:r w:rsidR="00346F0D" w:rsidRPr="00A963F4">
        <w:rPr>
          <w:rFonts w:cstheme="minorHAnsi"/>
          <w:bCs/>
          <w:i/>
          <w:color w:val="1F497D" w:themeColor="text2"/>
        </w:rPr>
        <w:t>=Satisfactory</w:t>
      </w:r>
      <w:r w:rsidR="00864C53" w:rsidRPr="00A963F4">
        <w:rPr>
          <w:rFonts w:cstheme="minorHAnsi"/>
          <w:bCs/>
          <w:i/>
          <w:color w:val="1F497D" w:themeColor="text2"/>
        </w:rPr>
        <w:t>,</w:t>
      </w:r>
      <w:r w:rsidR="00346F0D" w:rsidRPr="00A963F4">
        <w:rPr>
          <w:rFonts w:cstheme="minorHAnsi"/>
          <w:bCs/>
          <w:i/>
          <w:color w:val="1F497D" w:themeColor="text2"/>
        </w:rPr>
        <w:t xml:space="preserve"> </w:t>
      </w:r>
      <w:r w:rsidR="00A963F4" w:rsidRPr="00A963F4">
        <w:rPr>
          <w:rFonts w:cstheme="minorHAnsi"/>
          <w:bCs/>
          <w:i/>
          <w:color w:val="1F497D" w:themeColor="text2"/>
        </w:rPr>
        <w:t>2.48-2.0</w:t>
      </w:r>
      <w:r w:rsidR="00864C53" w:rsidRPr="00A963F4">
        <w:rPr>
          <w:rFonts w:cstheme="minorHAnsi"/>
          <w:bCs/>
          <w:i/>
          <w:color w:val="1F497D" w:themeColor="text2"/>
        </w:rPr>
        <w:t>=</w:t>
      </w:r>
      <w:r w:rsidR="00346F0D" w:rsidRPr="00A963F4">
        <w:rPr>
          <w:rFonts w:cstheme="minorHAnsi"/>
          <w:bCs/>
          <w:i/>
          <w:color w:val="1F497D" w:themeColor="text2"/>
        </w:rPr>
        <w:t>Basic</w:t>
      </w:r>
      <w:r w:rsidRPr="00A963F4">
        <w:rPr>
          <w:rFonts w:cstheme="minorHAnsi"/>
          <w:bCs/>
          <w:i/>
          <w:color w:val="1F497D" w:themeColor="text2"/>
        </w:rPr>
        <w:t>)</w:t>
      </w:r>
    </w:p>
    <w:p w:rsidR="003770D8" w:rsidRPr="006A0190" w:rsidRDefault="006A0190" w:rsidP="003770D8">
      <w:pPr>
        <w:spacing w:after="0" w:line="240" w:lineRule="auto"/>
        <w:rPr>
          <w:color w:val="1F497D" w:themeColor="text2"/>
          <w:sz w:val="24"/>
          <w:szCs w:val="24"/>
        </w:rPr>
      </w:pPr>
      <w:r w:rsidRPr="006A0190">
        <w:rPr>
          <w:color w:val="1F497D" w:themeColor="text2"/>
          <w:sz w:val="24"/>
          <w:szCs w:val="24"/>
        </w:rPr>
        <w:t>By signing, the parties agree that the evaluation results</w:t>
      </w:r>
      <w:r w:rsidR="00767C09">
        <w:rPr>
          <w:color w:val="1F497D" w:themeColor="text2"/>
          <w:sz w:val="24"/>
          <w:szCs w:val="24"/>
        </w:rPr>
        <w:t xml:space="preserve"> from the Self-Assessment and Idaho Professional Evaluation Framework</w:t>
      </w:r>
      <w:r w:rsidRPr="006A0190">
        <w:rPr>
          <w:color w:val="1F497D" w:themeColor="text2"/>
          <w:sz w:val="24"/>
          <w:szCs w:val="24"/>
        </w:rPr>
        <w:t xml:space="preserve"> have been shared with the principal and all parties agree to their content and outcomes.</w:t>
      </w:r>
    </w:p>
    <w:p w:rsidR="003770D8" w:rsidRPr="006A0190" w:rsidRDefault="003770D8" w:rsidP="003770D8">
      <w:pPr>
        <w:spacing w:after="0" w:line="240" w:lineRule="auto"/>
        <w:rPr>
          <w:rFonts w:ascii="Baskerville Old Face" w:hAnsi="Baskerville Old Face"/>
          <w:b/>
          <w:color w:val="1F497D" w:themeColor="text2"/>
          <w:sz w:val="28"/>
          <w:szCs w:val="28"/>
        </w:rPr>
      </w:pPr>
      <w:r w:rsidRPr="006A0190">
        <w:rPr>
          <w:rFonts w:ascii="Baskerville Old Face" w:hAnsi="Baskerville Old Face"/>
          <w:b/>
          <w:color w:val="1F497D" w:themeColor="text2"/>
          <w:sz w:val="28"/>
          <w:szCs w:val="28"/>
        </w:rPr>
        <w:t>_______________________</w:t>
      </w:r>
      <w:r w:rsidR="000F34CE">
        <w:rPr>
          <w:rFonts w:ascii="Baskerville Old Face" w:hAnsi="Baskerville Old Face"/>
          <w:b/>
          <w:color w:val="1F497D" w:themeColor="text2"/>
          <w:sz w:val="28"/>
          <w:szCs w:val="28"/>
        </w:rPr>
        <w:t>_______</w:t>
      </w:r>
      <w:r w:rsidR="000F34CE">
        <w:rPr>
          <w:rFonts w:ascii="Baskerville Old Face" w:hAnsi="Baskerville Old Face"/>
          <w:b/>
          <w:color w:val="1F497D" w:themeColor="text2"/>
          <w:sz w:val="28"/>
          <w:szCs w:val="28"/>
        </w:rPr>
        <w:tab/>
      </w:r>
      <w:r w:rsidR="000F34CE">
        <w:rPr>
          <w:rFonts w:ascii="Baskerville Old Face" w:hAnsi="Baskerville Old Face"/>
          <w:b/>
          <w:color w:val="1F497D" w:themeColor="text2"/>
          <w:sz w:val="28"/>
          <w:szCs w:val="28"/>
        </w:rPr>
        <w:tab/>
        <w:t>____________________________</w:t>
      </w:r>
      <w:r w:rsidRPr="006A0190">
        <w:rPr>
          <w:rFonts w:ascii="Baskerville Old Face" w:hAnsi="Baskerville Old Face"/>
          <w:b/>
          <w:color w:val="1F497D" w:themeColor="text2"/>
          <w:sz w:val="28"/>
          <w:szCs w:val="28"/>
        </w:rPr>
        <w:t>__</w:t>
      </w:r>
    </w:p>
    <w:p w:rsidR="003770D8" w:rsidRPr="006A0190" w:rsidRDefault="003770D8" w:rsidP="003770D8">
      <w:pPr>
        <w:spacing w:after="0" w:line="240" w:lineRule="auto"/>
        <w:rPr>
          <w:color w:val="1F497D" w:themeColor="text2"/>
          <w:sz w:val="24"/>
          <w:szCs w:val="24"/>
        </w:rPr>
      </w:pPr>
      <w:r w:rsidRPr="006A0190">
        <w:rPr>
          <w:color w:val="1F497D" w:themeColor="text2"/>
          <w:sz w:val="24"/>
          <w:szCs w:val="24"/>
        </w:rPr>
        <w:t>Principal Signature</w:t>
      </w:r>
      <w:r w:rsidRPr="006A0190">
        <w:rPr>
          <w:color w:val="1F497D" w:themeColor="text2"/>
          <w:sz w:val="24"/>
          <w:szCs w:val="24"/>
        </w:rPr>
        <w:tab/>
      </w:r>
      <w:r w:rsidRPr="006A0190">
        <w:rPr>
          <w:color w:val="1F497D" w:themeColor="text2"/>
          <w:sz w:val="24"/>
          <w:szCs w:val="24"/>
        </w:rPr>
        <w:tab/>
      </w:r>
      <w:r w:rsidRPr="006A0190">
        <w:rPr>
          <w:color w:val="1F497D" w:themeColor="text2"/>
          <w:sz w:val="24"/>
          <w:szCs w:val="24"/>
        </w:rPr>
        <w:tab/>
      </w:r>
      <w:r w:rsidRPr="006A0190">
        <w:rPr>
          <w:color w:val="1F497D" w:themeColor="text2"/>
          <w:sz w:val="24"/>
          <w:szCs w:val="24"/>
        </w:rPr>
        <w:tab/>
      </w:r>
      <w:r w:rsidRPr="006A0190">
        <w:rPr>
          <w:color w:val="1F497D" w:themeColor="text2"/>
          <w:sz w:val="24"/>
          <w:szCs w:val="24"/>
        </w:rPr>
        <w:tab/>
        <w:t>Evaluator Signature</w:t>
      </w:r>
    </w:p>
    <w:p w:rsidR="000F34CE" w:rsidRPr="006A0190" w:rsidRDefault="000F34CE" w:rsidP="003770D8">
      <w:pPr>
        <w:spacing w:after="0" w:line="240" w:lineRule="auto"/>
        <w:rPr>
          <w:color w:val="1F497D" w:themeColor="text2"/>
          <w:sz w:val="24"/>
          <w:szCs w:val="24"/>
        </w:rPr>
      </w:pPr>
    </w:p>
    <w:p w:rsidR="000F34CE" w:rsidRDefault="000F34CE" w:rsidP="003770D8">
      <w:pPr>
        <w:spacing w:after="0" w:line="240" w:lineRule="auto"/>
        <w:rPr>
          <w:color w:val="1F497D" w:themeColor="text2"/>
          <w:sz w:val="24"/>
          <w:szCs w:val="24"/>
        </w:rPr>
      </w:pPr>
      <w:r>
        <w:rPr>
          <w:color w:val="1F497D" w:themeColor="text2"/>
          <w:sz w:val="24"/>
          <w:szCs w:val="24"/>
        </w:rPr>
        <w:t xml:space="preserve">_____________________________________ </w:t>
      </w:r>
      <w:r>
        <w:rPr>
          <w:color w:val="1F497D" w:themeColor="text2"/>
          <w:sz w:val="24"/>
          <w:szCs w:val="24"/>
        </w:rPr>
        <w:tab/>
        <w:t>____________________________________</w:t>
      </w:r>
    </w:p>
    <w:p w:rsidR="006A0190" w:rsidRDefault="006A0190" w:rsidP="003770D8">
      <w:pPr>
        <w:spacing w:after="0" w:line="240" w:lineRule="auto"/>
        <w:rPr>
          <w:color w:val="1F497D" w:themeColor="text2"/>
          <w:sz w:val="24"/>
          <w:szCs w:val="24"/>
        </w:rPr>
      </w:pPr>
      <w:r w:rsidRPr="006A0190">
        <w:rPr>
          <w:color w:val="1F497D" w:themeColor="text2"/>
          <w:sz w:val="24"/>
          <w:szCs w:val="24"/>
        </w:rPr>
        <w:t xml:space="preserve">Governing Board Chair Name </w:t>
      </w:r>
      <w:r w:rsidR="000F34CE">
        <w:rPr>
          <w:color w:val="1F497D" w:themeColor="text2"/>
          <w:sz w:val="24"/>
          <w:szCs w:val="24"/>
        </w:rPr>
        <w:tab/>
      </w:r>
      <w:r w:rsidR="000F34CE">
        <w:rPr>
          <w:color w:val="1F497D" w:themeColor="text2"/>
          <w:sz w:val="24"/>
          <w:szCs w:val="24"/>
        </w:rPr>
        <w:tab/>
      </w:r>
      <w:r w:rsidR="000F34CE">
        <w:rPr>
          <w:color w:val="1F497D" w:themeColor="text2"/>
          <w:sz w:val="24"/>
          <w:szCs w:val="24"/>
        </w:rPr>
        <w:tab/>
        <w:t>Governing Board Signature</w:t>
      </w:r>
    </w:p>
    <w:p w:rsidR="000F34CE" w:rsidRDefault="000F34CE" w:rsidP="003770D8">
      <w:pPr>
        <w:spacing w:after="0" w:line="240" w:lineRule="auto"/>
        <w:rPr>
          <w:color w:val="1F497D" w:themeColor="text2"/>
          <w:sz w:val="24"/>
          <w:szCs w:val="24"/>
        </w:rPr>
      </w:pPr>
    </w:p>
    <w:p w:rsidR="000F34CE" w:rsidRPr="006A0190" w:rsidRDefault="000F34CE" w:rsidP="003770D8">
      <w:pPr>
        <w:spacing w:after="0" w:line="240" w:lineRule="auto"/>
        <w:rPr>
          <w:color w:val="1F497D" w:themeColor="text2"/>
          <w:sz w:val="24"/>
          <w:szCs w:val="24"/>
        </w:rPr>
      </w:pPr>
    </w:p>
    <w:p w:rsidR="003770D8" w:rsidRPr="0075768A" w:rsidRDefault="00561099" w:rsidP="00234201">
      <w:pPr>
        <w:spacing w:after="0" w:line="240" w:lineRule="auto"/>
        <w:jc w:val="center"/>
        <w:rPr>
          <w:rFonts w:ascii="Baskerville Old Face" w:hAnsi="Baskerville Old Face"/>
          <w:b/>
          <w:sz w:val="28"/>
          <w:szCs w:val="28"/>
        </w:rPr>
      </w:pPr>
      <w:r>
        <w:rPr>
          <w:rFonts w:ascii="Baskerville Old Face" w:hAnsi="Baskerville Old Face"/>
          <w:b/>
          <w:sz w:val="28"/>
          <w:szCs w:val="28"/>
        </w:rPr>
        <w:t xml:space="preserve">HARBOR SCHOOL PRINCIPAL </w:t>
      </w:r>
      <w:r w:rsidR="00234201" w:rsidRPr="003B7774">
        <w:rPr>
          <w:rFonts w:ascii="Baskerville Old Face" w:hAnsi="Baskerville Old Face"/>
          <w:b/>
          <w:sz w:val="28"/>
          <w:szCs w:val="28"/>
        </w:rPr>
        <w:t>EVALUATION</w:t>
      </w:r>
    </w:p>
    <w:p w:rsidR="00234201" w:rsidRPr="003B7774" w:rsidRDefault="00234201" w:rsidP="00234201">
      <w:pPr>
        <w:rPr>
          <w:rFonts w:ascii="Baskerville Old Face" w:hAnsi="Baskerville Old Face"/>
          <w:b/>
          <w:sz w:val="24"/>
          <w:szCs w:val="24"/>
        </w:rPr>
      </w:pPr>
    </w:p>
    <w:p w:rsidR="00234201" w:rsidRPr="003B7774" w:rsidRDefault="00234201" w:rsidP="00234201">
      <w:pPr>
        <w:pStyle w:val="ListParagraph"/>
        <w:numPr>
          <w:ilvl w:val="0"/>
          <w:numId w:val="2"/>
        </w:numPr>
        <w:rPr>
          <w:rFonts w:ascii="Verdana" w:hAnsi="Verdana"/>
          <w:b/>
          <w:sz w:val="24"/>
          <w:szCs w:val="24"/>
        </w:rPr>
      </w:pPr>
      <w:r w:rsidRPr="003B7774">
        <w:rPr>
          <w:rFonts w:ascii="Verdana" w:hAnsi="Verdana"/>
          <w:b/>
          <w:sz w:val="24"/>
          <w:szCs w:val="24"/>
        </w:rPr>
        <w:t xml:space="preserve"> STUDENT LEARNING</w:t>
      </w:r>
    </w:p>
    <w:p w:rsidR="00234201" w:rsidRPr="003B7774" w:rsidRDefault="00234201" w:rsidP="00234201">
      <w:pPr>
        <w:pStyle w:val="BlockQuotationFirst"/>
        <w:rPr>
          <w:sz w:val="24"/>
          <w:szCs w:val="24"/>
        </w:rPr>
      </w:pPr>
      <w:r w:rsidRPr="003B7774">
        <w:rPr>
          <w:sz w:val="24"/>
          <w:szCs w:val="24"/>
        </w:rPr>
        <w:t xml:space="preserve">What Principals Do </w:t>
      </w:r>
    </w:p>
    <w:p w:rsidR="00234201" w:rsidRPr="003B7774" w:rsidRDefault="00234201" w:rsidP="00234201">
      <w:pPr>
        <w:rPr>
          <w:b/>
          <w:sz w:val="24"/>
          <w:szCs w:val="24"/>
          <w:u w:val="single"/>
        </w:rPr>
      </w:pPr>
    </w:p>
    <w:p w:rsidR="00234201" w:rsidRPr="003B7774" w:rsidRDefault="00234201" w:rsidP="00234201">
      <w:pPr>
        <w:numPr>
          <w:ilvl w:val="0"/>
          <w:numId w:val="3"/>
        </w:numPr>
        <w:spacing w:after="0" w:line="240" w:lineRule="auto"/>
        <w:rPr>
          <w:sz w:val="24"/>
          <w:szCs w:val="24"/>
        </w:rPr>
      </w:pPr>
      <w:r w:rsidRPr="003B7774">
        <w:rPr>
          <w:b/>
          <w:i/>
          <w:sz w:val="24"/>
          <w:szCs w:val="24"/>
          <w:u w:val="single"/>
        </w:rPr>
        <w:t>Prin</w:t>
      </w:r>
      <w:r>
        <w:rPr>
          <w:b/>
          <w:i/>
          <w:sz w:val="24"/>
          <w:szCs w:val="24"/>
          <w:u w:val="single"/>
        </w:rPr>
        <w:t xml:space="preserve">cipals create a culture </w:t>
      </w:r>
      <w:r w:rsidRPr="003B7774">
        <w:rPr>
          <w:b/>
          <w:i/>
          <w:sz w:val="24"/>
          <w:szCs w:val="24"/>
          <w:u w:val="single"/>
        </w:rPr>
        <w:t>centered on student learning.</w:t>
      </w:r>
      <w:r w:rsidRPr="003B7774">
        <w:rPr>
          <w:b/>
          <w:i/>
          <w:sz w:val="24"/>
          <w:szCs w:val="24"/>
        </w:rPr>
        <w:t xml:space="preserve"> </w:t>
      </w:r>
      <w:r w:rsidRPr="003B7774">
        <w:rPr>
          <w:sz w:val="24"/>
          <w:szCs w:val="24"/>
        </w:rPr>
        <w:t xml:space="preserve">Harbor Schools center on </w:t>
      </w:r>
      <w:r w:rsidRPr="004F3D12">
        <w:rPr>
          <w:sz w:val="24"/>
          <w:szCs w:val="24"/>
        </w:rPr>
        <w:t>learning</w:t>
      </w:r>
      <w:r w:rsidR="001020F0" w:rsidRPr="004F3D12">
        <w:rPr>
          <w:sz w:val="24"/>
          <w:szCs w:val="24"/>
        </w:rPr>
        <w:t xml:space="preserve"> and student outcomes</w:t>
      </w:r>
      <w:r w:rsidRPr="004F3D12">
        <w:rPr>
          <w:sz w:val="24"/>
          <w:szCs w:val="24"/>
        </w:rPr>
        <w:t xml:space="preserve">, not testing.  Assessing student learning is continuous in classrooms. Harbor educators understand and respect the role of national and state testing, but center their teaching on </w:t>
      </w:r>
      <w:r w:rsidR="001020F0" w:rsidRPr="004F3D12">
        <w:rPr>
          <w:sz w:val="24"/>
          <w:szCs w:val="24"/>
        </w:rPr>
        <w:t xml:space="preserve">the Harbor Method curriculum. They do not </w:t>
      </w:r>
      <w:r w:rsidRPr="004F3D12">
        <w:rPr>
          <w:sz w:val="24"/>
          <w:szCs w:val="24"/>
        </w:rPr>
        <w:t>create an environment filled with</w:t>
      </w:r>
      <w:r w:rsidRPr="003B7774">
        <w:rPr>
          <w:sz w:val="24"/>
          <w:szCs w:val="24"/>
        </w:rPr>
        <w:t xml:space="preserve"> anxiety.  </w:t>
      </w:r>
      <w:r>
        <w:rPr>
          <w:sz w:val="24"/>
          <w:szCs w:val="24"/>
        </w:rPr>
        <w:t>[IPEF-D3-3a]</w:t>
      </w:r>
    </w:p>
    <w:p w:rsidR="00234201" w:rsidRPr="003B7774" w:rsidRDefault="00234201" w:rsidP="00234201">
      <w:pPr>
        <w:spacing w:after="0" w:line="240" w:lineRule="auto"/>
        <w:ind w:left="720"/>
        <w:rPr>
          <w:sz w:val="24"/>
          <w:szCs w:val="24"/>
        </w:rPr>
      </w:pPr>
    </w:p>
    <w:p w:rsidR="00234201" w:rsidRPr="003B7774" w:rsidRDefault="00346F0D" w:rsidP="00A961DB">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00234201" w:rsidRPr="003B7774">
        <w:rPr>
          <w:b/>
          <w:i/>
          <w:sz w:val="24"/>
          <w:szCs w:val="24"/>
        </w:rPr>
        <w:tab/>
      </w:r>
      <w:r w:rsidR="00234201">
        <w:rPr>
          <w:b/>
          <w:i/>
          <w:sz w:val="24"/>
          <w:szCs w:val="24"/>
        </w:rPr>
        <w:tab/>
      </w:r>
      <w:r>
        <w:rPr>
          <w:b/>
          <w:i/>
          <w:sz w:val="24"/>
          <w:szCs w:val="24"/>
        </w:rPr>
        <w:tab/>
      </w:r>
      <w:r>
        <w:rPr>
          <w:b/>
          <w:i/>
          <w:sz w:val="24"/>
          <w:szCs w:val="24"/>
        </w:rPr>
        <w:tab/>
      </w:r>
      <w:r w:rsidR="00234201" w:rsidRPr="003B7774">
        <w:rPr>
          <w:b/>
          <w:i/>
          <w:sz w:val="24"/>
          <w:szCs w:val="24"/>
        </w:rPr>
        <w:t>Proficient</w:t>
      </w:r>
      <w:r w:rsidR="00A961DB">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3"/>
        </w:numPr>
        <w:spacing w:after="0" w:line="240" w:lineRule="auto"/>
        <w:rPr>
          <w:sz w:val="24"/>
          <w:szCs w:val="24"/>
        </w:rPr>
      </w:pPr>
      <w:r w:rsidRPr="003B7774">
        <w:rPr>
          <w:b/>
          <w:i/>
          <w:sz w:val="24"/>
          <w:szCs w:val="24"/>
          <w:u w:val="single"/>
        </w:rPr>
        <w:t>Principals regularly and systematically monitor student learning</w:t>
      </w:r>
      <w:r w:rsidRPr="003B7774">
        <w:rPr>
          <w:sz w:val="24"/>
          <w:szCs w:val="24"/>
        </w:rPr>
        <w:t>.  A Harbor principal monitors both what is formally tested and what is demonstrated by students, in and out of the classroom.  They are familiar with students’ academic progress and needs.</w:t>
      </w:r>
      <w:r>
        <w:rPr>
          <w:sz w:val="24"/>
          <w:szCs w:val="24"/>
        </w:rPr>
        <w:t xml:space="preserve"> [IPEF-D3-3d]</w:t>
      </w:r>
    </w:p>
    <w:p w:rsidR="00234201" w:rsidRPr="003B7774" w:rsidRDefault="00234201" w:rsidP="00234201">
      <w:pPr>
        <w:spacing w:after="0" w:line="240" w:lineRule="auto"/>
        <w:ind w:left="720"/>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rPr>
          <w:sz w:val="24"/>
          <w:szCs w:val="24"/>
        </w:rPr>
      </w:pPr>
    </w:p>
    <w:p w:rsidR="00234201" w:rsidRPr="003B7774" w:rsidRDefault="00234201" w:rsidP="00234201">
      <w:pPr>
        <w:numPr>
          <w:ilvl w:val="0"/>
          <w:numId w:val="3"/>
        </w:numPr>
        <w:spacing w:after="0" w:line="240" w:lineRule="auto"/>
        <w:rPr>
          <w:sz w:val="24"/>
          <w:szCs w:val="24"/>
        </w:rPr>
      </w:pPr>
      <w:r w:rsidRPr="003B7774">
        <w:rPr>
          <w:b/>
          <w:i/>
          <w:sz w:val="24"/>
          <w:szCs w:val="24"/>
          <w:u w:val="single"/>
        </w:rPr>
        <w:t>Principals shape the development of students’ dispositions</w:t>
      </w:r>
      <w:r w:rsidRPr="003B7774">
        <w:rPr>
          <w:sz w:val="24"/>
          <w:szCs w:val="24"/>
        </w:rPr>
        <w:t xml:space="preserve">.  They know students and they seek opportunities to reinforce the work habits and attitudes that contribute to their success. They publicly praise when students succeed in and out of the classroom.  </w:t>
      </w:r>
      <w:r>
        <w:rPr>
          <w:sz w:val="24"/>
          <w:szCs w:val="24"/>
        </w:rPr>
        <w:t>[IPEF-D1-1c]</w:t>
      </w:r>
    </w:p>
    <w:p w:rsidR="00234201" w:rsidRPr="003B7774" w:rsidRDefault="00234201" w:rsidP="00234201">
      <w:pPr>
        <w:spacing w:after="0" w:line="240" w:lineRule="auto"/>
        <w:ind w:left="720"/>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1020F0" w:rsidP="00234201">
      <w:pPr>
        <w:numPr>
          <w:ilvl w:val="0"/>
          <w:numId w:val="3"/>
        </w:numPr>
        <w:spacing w:after="0" w:line="240" w:lineRule="auto"/>
        <w:rPr>
          <w:b/>
          <w:i/>
          <w:sz w:val="24"/>
          <w:szCs w:val="24"/>
        </w:rPr>
      </w:pPr>
      <w:r>
        <w:rPr>
          <w:b/>
          <w:i/>
          <w:sz w:val="24"/>
          <w:szCs w:val="24"/>
          <w:u w:val="single"/>
        </w:rPr>
        <w:t xml:space="preserve">Principals </w:t>
      </w:r>
      <w:r w:rsidRPr="004F3D12">
        <w:rPr>
          <w:b/>
          <w:i/>
          <w:sz w:val="24"/>
          <w:szCs w:val="24"/>
          <w:u w:val="single"/>
        </w:rPr>
        <w:t>address immediately</w:t>
      </w:r>
      <w:r w:rsidR="00234201" w:rsidRPr="003B7774">
        <w:rPr>
          <w:b/>
          <w:sz w:val="24"/>
          <w:szCs w:val="24"/>
        </w:rPr>
        <w:t xml:space="preserve"> </w:t>
      </w:r>
      <w:r w:rsidR="00234201" w:rsidRPr="003B7774">
        <w:rPr>
          <w:sz w:val="24"/>
          <w:szCs w:val="24"/>
        </w:rPr>
        <w:t>students when they have not met the behavioral expectations. Principals use these circumstances to teach students the choices and consequences of their decisions. It is important for students to understand that their choices and decisions impact others.</w:t>
      </w:r>
      <w:r w:rsidR="00234201">
        <w:rPr>
          <w:sz w:val="24"/>
          <w:szCs w:val="24"/>
        </w:rPr>
        <w:t xml:space="preserve"> [IPEF-D1-1c]</w:t>
      </w:r>
    </w:p>
    <w:p w:rsidR="00234201" w:rsidRPr="003B7774" w:rsidRDefault="00234201" w:rsidP="00234201">
      <w:pPr>
        <w:spacing w:after="0" w:line="240" w:lineRule="auto"/>
        <w:ind w:left="720"/>
        <w:rPr>
          <w:b/>
          <w:i/>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796C72" w:rsidRPr="003B7774" w:rsidRDefault="00234201" w:rsidP="00796C72">
      <w:pPr>
        <w:rPr>
          <w:b/>
          <w:i/>
          <w:sz w:val="24"/>
          <w:szCs w:val="24"/>
        </w:rPr>
      </w:pPr>
      <w:r>
        <w:rPr>
          <w:b/>
          <w:i/>
          <w:sz w:val="24"/>
          <w:szCs w:val="24"/>
        </w:rPr>
        <w:tab/>
      </w:r>
    </w:p>
    <w:p w:rsidR="00234201" w:rsidRDefault="00234201" w:rsidP="00234201">
      <w:pPr>
        <w:pStyle w:val="ListParagraph"/>
        <w:rPr>
          <w:b/>
          <w:i/>
          <w:sz w:val="24"/>
          <w:szCs w:val="24"/>
        </w:rPr>
      </w:pPr>
      <w:r w:rsidRPr="0051149F">
        <w:rPr>
          <w:b/>
          <w:i/>
          <w:sz w:val="24"/>
          <w:szCs w:val="24"/>
          <w:highlight w:val="lightGray"/>
        </w:rPr>
        <w:t>Overall rating, Student Learning: ________________</w:t>
      </w:r>
      <w:r w:rsidR="00796C72">
        <w:rPr>
          <w:b/>
          <w:i/>
          <w:sz w:val="24"/>
          <w:szCs w:val="24"/>
        </w:rPr>
        <w:br/>
      </w:r>
    </w:p>
    <w:p w:rsidR="00080C01" w:rsidRDefault="00080C01">
      <w:pPr>
        <w:rPr>
          <w:b/>
          <w:i/>
          <w:sz w:val="24"/>
          <w:szCs w:val="24"/>
        </w:rPr>
      </w:pPr>
      <w:r>
        <w:rPr>
          <w:b/>
          <w:i/>
          <w:sz w:val="24"/>
          <w:szCs w:val="24"/>
        </w:rPr>
        <w:br w:type="page"/>
      </w:r>
    </w:p>
    <w:p w:rsidR="00234201" w:rsidRPr="003B7774" w:rsidRDefault="00234201" w:rsidP="00234201">
      <w:pPr>
        <w:pStyle w:val="ListParagraph"/>
        <w:numPr>
          <w:ilvl w:val="0"/>
          <w:numId w:val="2"/>
        </w:numPr>
        <w:rPr>
          <w:rFonts w:ascii="Verdana" w:hAnsi="Verdana"/>
          <w:b/>
          <w:sz w:val="24"/>
          <w:szCs w:val="24"/>
        </w:rPr>
      </w:pPr>
      <w:r w:rsidRPr="003B7774">
        <w:rPr>
          <w:rFonts w:ascii="Verdana" w:hAnsi="Verdana"/>
          <w:b/>
          <w:sz w:val="24"/>
          <w:szCs w:val="24"/>
        </w:rPr>
        <w:lastRenderedPageBreak/>
        <w:t xml:space="preserve"> School Culture</w:t>
      </w:r>
    </w:p>
    <w:p w:rsidR="00234201" w:rsidRPr="003B7774" w:rsidRDefault="00234201" w:rsidP="00234201">
      <w:pPr>
        <w:pStyle w:val="BlockQuotationFirst"/>
        <w:rPr>
          <w:sz w:val="24"/>
          <w:szCs w:val="24"/>
        </w:rPr>
      </w:pPr>
      <w:r w:rsidRPr="003B7774">
        <w:rPr>
          <w:sz w:val="24"/>
          <w:szCs w:val="24"/>
        </w:rPr>
        <w:t>What Principals Do</w:t>
      </w:r>
    </w:p>
    <w:p w:rsidR="00234201" w:rsidRPr="003B7774" w:rsidRDefault="00234201" w:rsidP="00234201">
      <w:pPr>
        <w:rPr>
          <w:b/>
          <w:sz w:val="24"/>
          <w:szCs w:val="24"/>
          <w:u w:val="single"/>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actively work to create the school culture</w:t>
      </w:r>
      <w:r w:rsidRPr="003B7774">
        <w:rPr>
          <w:sz w:val="24"/>
          <w:szCs w:val="24"/>
        </w:rPr>
        <w:t xml:space="preserve"> that exem</w:t>
      </w:r>
      <w:r w:rsidR="00080C01">
        <w:rPr>
          <w:sz w:val="24"/>
          <w:szCs w:val="24"/>
        </w:rPr>
        <w:t xml:space="preserve">plifies the Harbor philosophy: </w:t>
      </w:r>
      <w:r w:rsidRPr="003B7774">
        <w:rPr>
          <w:sz w:val="24"/>
          <w:szCs w:val="24"/>
        </w:rPr>
        <w:t>high expectatio</w:t>
      </w:r>
      <w:r>
        <w:rPr>
          <w:sz w:val="24"/>
          <w:szCs w:val="24"/>
        </w:rPr>
        <w:t>ns; kindness towards others</w:t>
      </w:r>
      <w:r w:rsidRPr="003B7774">
        <w:rPr>
          <w:sz w:val="24"/>
          <w:szCs w:val="24"/>
        </w:rPr>
        <w:t xml:space="preserve">; safety physically </w:t>
      </w:r>
      <w:r>
        <w:rPr>
          <w:sz w:val="24"/>
          <w:szCs w:val="24"/>
        </w:rPr>
        <w:t xml:space="preserve">and </w:t>
      </w:r>
      <w:r w:rsidRPr="003B7774">
        <w:rPr>
          <w:sz w:val="24"/>
          <w:szCs w:val="24"/>
        </w:rPr>
        <w:t>emotionally, res</w:t>
      </w:r>
      <w:r>
        <w:rPr>
          <w:sz w:val="24"/>
          <w:szCs w:val="24"/>
        </w:rPr>
        <w:t xml:space="preserve">pect and responsibility for </w:t>
      </w:r>
      <w:r w:rsidRPr="003B7774">
        <w:rPr>
          <w:sz w:val="24"/>
          <w:szCs w:val="24"/>
        </w:rPr>
        <w:t xml:space="preserve">environment and every student.  Positive and professional working relationships among adults are essential and </w:t>
      </w:r>
      <w:r>
        <w:rPr>
          <w:sz w:val="24"/>
          <w:szCs w:val="24"/>
        </w:rPr>
        <w:t>fostered by principal</w:t>
      </w:r>
      <w:r w:rsidRPr="003B7774">
        <w:rPr>
          <w:sz w:val="24"/>
          <w:szCs w:val="24"/>
        </w:rPr>
        <w:t xml:space="preserve">. </w:t>
      </w:r>
      <w:r>
        <w:rPr>
          <w:sz w:val="24"/>
          <w:szCs w:val="24"/>
        </w:rPr>
        <w:t>[IPEF-D1-1a]</w:t>
      </w:r>
    </w:p>
    <w:p w:rsidR="00234201" w:rsidRPr="003B7774" w:rsidRDefault="00234201" w:rsidP="00234201">
      <w:pPr>
        <w:spacing w:after="0" w:line="240" w:lineRule="auto"/>
        <w:ind w:left="720"/>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numPr>
          <w:ilvl w:val="0"/>
          <w:numId w:val="4"/>
        </w:numPr>
        <w:spacing w:before="100" w:beforeAutospacing="1" w:after="100" w:afterAutospacing="1" w:line="240" w:lineRule="auto"/>
        <w:rPr>
          <w:rFonts w:ascii="Tahoma" w:hAnsi="Tahoma" w:cs="Tahoma"/>
          <w:sz w:val="24"/>
          <w:szCs w:val="24"/>
        </w:rPr>
      </w:pPr>
      <w:r w:rsidRPr="00B22F9A">
        <w:rPr>
          <w:b/>
          <w:i/>
          <w:sz w:val="24"/>
          <w:szCs w:val="24"/>
          <w:u w:val="single"/>
        </w:rPr>
        <w:t xml:space="preserve">Principals have primary responsibility to </w:t>
      </w:r>
      <w:r w:rsidR="00EC4633" w:rsidRPr="00B22F9A">
        <w:rPr>
          <w:b/>
          <w:i/>
          <w:sz w:val="24"/>
          <w:szCs w:val="24"/>
          <w:u w:val="single"/>
        </w:rPr>
        <w:t xml:space="preserve">observe classrooms, </w:t>
      </w:r>
      <w:r w:rsidRPr="00B22F9A">
        <w:rPr>
          <w:b/>
          <w:i/>
          <w:sz w:val="24"/>
          <w:szCs w:val="24"/>
          <w:u w:val="single"/>
        </w:rPr>
        <w:t xml:space="preserve">supervise lunch, school arrival and </w:t>
      </w:r>
      <w:r w:rsidR="00C1130A" w:rsidRPr="00B22F9A">
        <w:rPr>
          <w:b/>
          <w:i/>
          <w:sz w:val="24"/>
          <w:szCs w:val="24"/>
          <w:u w:val="single"/>
        </w:rPr>
        <w:t>after-school traffic duties</w:t>
      </w:r>
      <w:r w:rsidR="00EC4633" w:rsidRPr="00B22F9A">
        <w:rPr>
          <w:b/>
          <w:i/>
          <w:sz w:val="24"/>
          <w:szCs w:val="24"/>
          <w:u w:val="single"/>
        </w:rPr>
        <w:t xml:space="preserve"> (Kris Jensen Lane)</w:t>
      </w:r>
      <w:r w:rsidRPr="00B22F9A">
        <w:rPr>
          <w:sz w:val="24"/>
          <w:szCs w:val="24"/>
          <w:u w:val="single"/>
        </w:rPr>
        <w:t>.</w:t>
      </w:r>
      <w:r w:rsidR="00C1130A" w:rsidRPr="00B22F9A">
        <w:rPr>
          <w:sz w:val="24"/>
          <w:szCs w:val="24"/>
        </w:rPr>
        <w:t xml:space="preserve">  These are</w:t>
      </w:r>
      <w:r w:rsidRPr="00B22F9A">
        <w:rPr>
          <w:sz w:val="24"/>
          <w:szCs w:val="24"/>
        </w:rPr>
        <w:t xml:space="preserve"> the principal's classroom</w:t>
      </w:r>
      <w:r w:rsidR="00C1130A" w:rsidRPr="00B22F9A">
        <w:rPr>
          <w:sz w:val="24"/>
          <w:szCs w:val="24"/>
        </w:rPr>
        <w:t>s</w:t>
      </w:r>
      <w:r w:rsidRPr="00B22F9A">
        <w:rPr>
          <w:sz w:val="24"/>
          <w:szCs w:val="24"/>
        </w:rPr>
        <w:t xml:space="preserve"> in a Harbor School. Th</w:t>
      </w:r>
      <w:r w:rsidR="00C1130A" w:rsidRPr="00B22F9A">
        <w:rPr>
          <w:sz w:val="24"/>
          <w:szCs w:val="24"/>
        </w:rPr>
        <w:t>ese</w:t>
      </w:r>
      <w:r w:rsidRPr="00B22F9A">
        <w:rPr>
          <w:sz w:val="24"/>
          <w:szCs w:val="24"/>
        </w:rPr>
        <w:t xml:space="preserve"> </w:t>
      </w:r>
      <w:r w:rsidR="00C1130A" w:rsidRPr="00B22F9A">
        <w:rPr>
          <w:sz w:val="24"/>
          <w:szCs w:val="24"/>
        </w:rPr>
        <w:t>are</w:t>
      </w:r>
      <w:r w:rsidRPr="00B22F9A">
        <w:rPr>
          <w:sz w:val="24"/>
          <w:szCs w:val="24"/>
        </w:rPr>
        <w:t xml:space="preserve"> the setting</w:t>
      </w:r>
      <w:r w:rsidR="00C1130A" w:rsidRPr="00B22F9A">
        <w:rPr>
          <w:sz w:val="24"/>
          <w:szCs w:val="24"/>
        </w:rPr>
        <w:t>s</w:t>
      </w:r>
      <w:r w:rsidRPr="00B22F9A">
        <w:rPr>
          <w:sz w:val="24"/>
          <w:szCs w:val="24"/>
        </w:rPr>
        <w:t xml:space="preserve"> in which </w:t>
      </w:r>
      <w:r w:rsidR="00C1130A" w:rsidRPr="00B22F9A">
        <w:rPr>
          <w:sz w:val="24"/>
          <w:szCs w:val="24"/>
        </w:rPr>
        <w:t xml:space="preserve">the </w:t>
      </w:r>
      <w:r w:rsidRPr="00B22F9A">
        <w:rPr>
          <w:sz w:val="24"/>
          <w:szCs w:val="24"/>
        </w:rPr>
        <w:t xml:space="preserve">principal gets to know students in less formal contexts.  Interactions are personal, using these opportunities to acknowledge positive </w:t>
      </w:r>
      <w:r w:rsidR="00C1130A" w:rsidRPr="00B22F9A">
        <w:rPr>
          <w:sz w:val="24"/>
          <w:szCs w:val="24"/>
        </w:rPr>
        <w:t xml:space="preserve">attributes in </w:t>
      </w:r>
      <w:r w:rsidRPr="00B22F9A">
        <w:rPr>
          <w:sz w:val="24"/>
          <w:szCs w:val="24"/>
        </w:rPr>
        <w:t>students. School arriva</w:t>
      </w:r>
      <w:r w:rsidR="00C1130A" w:rsidRPr="00B22F9A">
        <w:rPr>
          <w:sz w:val="24"/>
          <w:szCs w:val="24"/>
        </w:rPr>
        <w:t>l and after-school traffic duties</w:t>
      </w:r>
      <w:r w:rsidRPr="00B22F9A">
        <w:rPr>
          <w:sz w:val="24"/>
          <w:szCs w:val="24"/>
        </w:rPr>
        <w:t xml:space="preserve"> are </w:t>
      </w:r>
      <w:r w:rsidR="00C1130A" w:rsidRPr="00B22F9A">
        <w:rPr>
          <w:sz w:val="24"/>
          <w:szCs w:val="24"/>
        </w:rPr>
        <w:t xml:space="preserve">also </w:t>
      </w:r>
      <w:r w:rsidRPr="00B22F9A">
        <w:rPr>
          <w:sz w:val="24"/>
          <w:szCs w:val="24"/>
        </w:rPr>
        <w:t xml:space="preserve">opportunities to visit with parents.  It is an </w:t>
      </w:r>
      <w:r w:rsidRPr="00B22F9A">
        <w:rPr>
          <w:b/>
          <w:sz w:val="24"/>
          <w:szCs w:val="24"/>
          <w:u w:val="single"/>
        </w:rPr>
        <w:t>ESSENTIAL</w:t>
      </w:r>
      <w:r w:rsidRPr="00B22F9A">
        <w:rPr>
          <w:sz w:val="24"/>
          <w:szCs w:val="24"/>
        </w:rPr>
        <w:t xml:space="preserve"> responsibility of the principal to establish positive relationships</w:t>
      </w:r>
      <w:r w:rsidRPr="003B7774">
        <w:rPr>
          <w:sz w:val="24"/>
          <w:szCs w:val="24"/>
        </w:rPr>
        <w:t xml:space="preserve"> with students and parents, and other stakeholders, and </w:t>
      </w:r>
      <w:r>
        <w:rPr>
          <w:sz w:val="24"/>
          <w:szCs w:val="24"/>
        </w:rPr>
        <w:t xml:space="preserve">be proactive in </w:t>
      </w:r>
      <w:r w:rsidRPr="003B7774">
        <w:rPr>
          <w:sz w:val="24"/>
          <w:szCs w:val="24"/>
        </w:rPr>
        <w:t>model</w:t>
      </w:r>
      <w:r>
        <w:rPr>
          <w:sz w:val="24"/>
          <w:szCs w:val="24"/>
        </w:rPr>
        <w:t xml:space="preserve">ing </w:t>
      </w:r>
      <w:r w:rsidR="00C1130A">
        <w:rPr>
          <w:sz w:val="24"/>
          <w:szCs w:val="24"/>
        </w:rPr>
        <w:t xml:space="preserve">the </w:t>
      </w:r>
      <w:r w:rsidRPr="003B7774">
        <w:rPr>
          <w:sz w:val="24"/>
          <w:szCs w:val="24"/>
        </w:rPr>
        <w:t xml:space="preserve">Harbor </w:t>
      </w:r>
      <w:r w:rsidR="00C1130A">
        <w:rPr>
          <w:sz w:val="24"/>
          <w:szCs w:val="24"/>
        </w:rPr>
        <w:t xml:space="preserve">Method </w:t>
      </w:r>
      <w:r w:rsidRPr="003B7774">
        <w:rPr>
          <w:sz w:val="24"/>
          <w:szCs w:val="24"/>
        </w:rPr>
        <w:t>philosophy. If the principal has an emergency, they need to te</w:t>
      </w:r>
      <w:r>
        <w:rPr>
          <w:sz w:val="24"/>
          <w:szCs w:val="24"/>
        </w:rPr>
        <w:t>mporarily assign someone to their</w:t>
      </w:r>
      <w:r w:rsidRPr="003B7774">
        <w:rPr>
          <w:sz w:val="24"/>
          <w:szCs w:val="24"/>
        </w:rPr>
        <w:t xml:space="preserve"> responsibility and orient them on consistent expectations.  </w:t>
      </w:r>
      <w:r>
        <w:rPr>
          <w:sz w:val="24"/>
          <w:szCs w:val="24"/>
        </w:rPr>
        <w:t>[IPEF-D2-2c]</w:t>
      </w:r>
    </w:p>
    <w:p w:rsidR="00234201" w:rsidRPr="003B7774" w:rsidRDefault="00346F0D" w:rsidP="00234201">
      <w:pPr>
        <w:pStyle w:val="ListParagraph"/>
        <w:spacing w:after="0" w:line="240" w:lineRule="auto"/>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346F0D" w:rsidP="00234201">
      <w:pPr>
        <w:pStyle w:val="ListParagraph"/>
        <w:spacing w:after="0" w:line="240" w:lineRule="auto"/>
        <w:rPr>
          <w:b/>
          <w:i/>
          <w:sz w:val="24"/>
          <w:szCs w:val="24"/>
        </w:rPr>
      </w:pPr>
      <w:r>
        <w:rPr>
          <w:b/>
          <w:i/>
          <w:sz w:val="24"/>
          <w:szCs w:val="24"/>
        </w:rPr>
        <w:tab/>
      </w: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s</w:t>
      </w:r>
      <w:r>
        <w:rPr>
          <w:b/>
          <w:i/>
          <w:sz w:val="24"/>
          <w:szCs w:val="24"/>
          <w:u w:val="single"/>
        </w:rPr>
        <w:t xml:space="preserve">upport teachers in </w:t>
      </w:r>
      <w:r w:rsidRPr="003B7774">
        <w:rPr>
          <w:b/>
          <w:i/>
          <w:sz w:val="24"/>
          <w:szCs w:val="24"/>
          <w:u w:val="single"/>
        </w:rPr>
        <w:t>management of student behavior</w:t>
      </w:r>
      <w:r w:rsidRPr="003B7774">
        <w:rPr>
          <w:sz w:val="24"/>
          <w:szCs w:val="24"/>
          <w:u w:val="single"/>
        </w:rPr>
        <w:t>.</w:t>
      </w:r>
      <w:r w:rsidRPr="003B7774">
        <w:rPr>
          <w:sz w:val="24"/>
          <w:szCs w:val="24"/>
        </w:rPr>
        <w:t xml:space="preserve">  If </w:t>
      </w:r>
      <w:r>
        <w:rPr>
          <w:sz w:val="24"/>
          <w:szCs w:val="24"/>
        </w:rPr>
        <w:t xml:space="preserve">student misconduct </w:t>
      </w:r>
      <w:r w:rsidRPr="003B7774">
        <w:rPr>
          <w:sz w:val="24"/>
          <w:szCs w:val="24"/>
        </w:rPr>
        <w:t>occurs, it is addressed in the environment in which</w:t>
      </w:r>
      <w:r>
        <w:rPr>
          <w:sz w:val="24"/>
          <w:szCs w:val="24"/>
        </w:rPr>
        <w:t xml:space="preserve"> it happened.  If a student </w:t>
      </w:r>
      <w:r w:rsidRPr="003B7774">
        <w:rPr>
          <w:sz w:val="24"/>
          <w:szCs w:val="24"/>
        </w:rPr>
        <w:t>defie</w:t>
      </w:r>
      <w:r>
        <w:rPr>
          <w:sz w:val="24"/>
          <w:szCs w:val="24"/>
        </w:rPr>
        <w:t>s</w:t>
      </w:r>
      <w:r w:rsidRPr="003B7774">
        <w:rPr>
          <w:sz w:val="24"/>
          <w:szCs w:val="24"/>
        </w:rPr>
        <w:t xml:space="preserve"> a teacher, the principal </w:t>
      </w:r>
      <w:r>
        <w:rPr>
          <w:sz w:val="24"/>
          <w:szCs w:val="24"/>
        </w:rPr>
        <w:t>addresses</w:t>
      </w:r>
      <w:r w:rsidRPr="003B7774">
        <w:rPr>
          <w:sz w:val="24"/>
          <w:szCs w:val="24"/>
        </w:rPr>
        <w:t xml:space="preserve"> it in the classroom so all students see that consequences happen to misbehaving students. </w:t>
      </w:r>
      <w:r>
        <w:rPr>
          <w:sz w:val="24"/>
          <w:szCs w:val="24"/>
        </w:rPr>
        <w:t>[IPEF-D1-1a]</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720"/>
        <w:rPr>
          <w:b/>
          <w:i/>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are involved with student management</w:t>
      </w:r>
      <w:r w:rsidRPr="003B7774">
        <w:rPr>
          <w:sz w:val="24"/>
          <w:szCs w:val="24"/>
          <w:u w:val="single"/>
        </w:rPr>
        <w:t>.</w:t>
      </w:r>
      <w:r>
        <w:rPr>
          <w:sz w:val="24"/>
          <w:szCs w:val="24"/>
        </w:rPr>
        <w:t xml:space="preserve">  Teachers inform </w:t>
      </w:r>
      <w:r w:rsidRPr="003B7774">
        <w:rPr>
          <w:sz w:val="24"/>
          <w:szCs w:val="24"/>
        </w:rPr>
        <w:t xml:space="preserve">principals early and depend on them to intervene.  </w:t>
      </w:r>
      <w:r>
        <w:rPr>
          <w:sz w:val="24"/>
          <w:szCs w:val="24"/>
        </w:rPr>
        <w:t>E</w:t>
      </w:r>
      <w:r w:rsidRPr="003B7774">
        <w:rPr>
          <w:sz w:val="24"/>
          <w:szCs w:val="24"/>
        </w:rPr>
        <w:t>x</w:t>
      </w:r>
      <w:r>
        <w:rPr>
          <w:sz w:val="24"/>
          <w:szCs w:val="24"/>
        </w:rPr>
        <w:t>: I</w:t>
      </w:r>
      <w:r w:rsidRPr="003B7774">
        <w:rPr>
          <w:sz w:val="24"/>
          <w:szCs w:val="24"/>
        </w:rPr>
        <w:t xml:space="preserve">n the case of a </w:t>
      </w:r>
      <w:r>
        <w:rPr>
          <w:sz w:val="24"/>
          <w:szCs w:val="24"/>
        </w:rPr>
        <w:t xml:space="preserve">chronically-misbehaving </w:t>
      </w:r>
      <w:r w:rsidRPr="003B7774">
        <w:rPr>
          <w:sz w:val="24"/>
          <w:szCs w:val="24"/>
        </w:rPr>
        <w:t>student</w:t>
      </w:r>
      <w:r>
        <w:rPr>
          <w:sz w:val="24"/>
          <w:szCs w:val="24"/>
        </w:rPr>
        <w:t>,</w:t>
      </w:r>
      <w:r w:rsidRPr="003B7774">
        <w:rPr>
          <w:sz w:val="24"/>
          <w:szCs w:val="24"/>
        </w:rPr>
        <w:t xml:space="preserve"> </w:t>
      </w:r>
      <w:r>
        <w:rPr>
          <w:sz w:val="24"/>
          <w:szCs w:val="24"/>
        </w:rPr>
        <w:t xml:space="preserve">principal </w:t>
      </w:r>
      <w:r w:rsidRPr="003B7774">
        <w:rPr>
          <w:sz w:val="24"/>
          <w:szCs w:val="24"/>
        </w:rPr>
        <w:t>check</w:t>
      </w:r>
      <w:r>
        <w:rPr>
          <w:sz w:val="24"/>
          <w:szCs w:val="24"/>
        </w:rPr>
        <w:t>s</w:t>
      </w:r>
      <w:r w:rsidRPr="003B7774">
        <w:rPr>
          <w:sz w:val="24"/>
          <w:szCs w:val="24"/>
        </w:rPr>
        <w:t xml:space="preserve"> with teacher first thing in the morning, saying, for example, "Mrs. Colbert, I just need to know how Johnny is doing?"  This is done early </w:t>
      </w:r>
      <w:r>
        <w:rPr>
          <w:sz w:val="24"/>
          <w:szCs w:val="24"/>
        </w:rPr>
        <w:t xml:space="preserve">so </w:t>
      </w:r>
      <w:r w:rsidRPr="003B7774">
        <w:rPr>
          <w:sz w:val="24"/>
          <w:szCs w:val="24"/>
        </w:rPr>
        <w:t>student has not had time to do anything wrong.  When teacher indicates, “</w:t>
      </w:r>
      <w:r>
        <w:rPr>
          <w:sz w:val="24"/>
          <w:szCs w:val="24"/>
        </w:rPr>
        <w:t>He</w:t>
      </w:r>
      <w:r w:rsidRPr="003B7774">
        <w:rPr>
          <w:sz w:val="24"/>
          <w:szCs w:val="24"/>
        </w:rPr>
        <w:t xml:space="preserve"> has been great!” the principal always follows up with a positive comment to the student.</w:t>
      </w:r>
      <w:r>
        <w:rPr>
          <w:sz w:val="24"/>
          <w:szCs w:val="24"/>
        </w:rPr>
        <w:t xml:space="preserve"> [IPEF-D1-1a]</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use time in hallways to acknowledge</w:t>
      </w:r>
      <w:r w:rsidRPr="003B7774">
        <w:rPr>
          <w:sz w:val="24"/>
          <w:szCs w:val="24"/>
        </w:rPr>
        <w:t xml:space="preserve"> the behaviors or accomplishments in more informal ways. It can be a time to connect with students in a more informal and discreet way.  This also minimizes student misconduct.</w:t>
      </w:r>
      <w:r>
        <w:rPr>
          <w:sz w:val="24"/>
          <w:szCs w:val="24"/>
        </w:rPr>
        <w:t xml:space="preserve"> [IPEF-D1-1a]</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b/>
          <w:i/>
          <w:sz w:val="24"/>
          <w:szCs w:val="24"/>
        </w:rPr>
      </w:pPr>
      <w:r w:rsidRPr="003B7774">
        <w:rPr>
          <w:b/>
          <w:i/>
          <w:sz w:val="24"/>
          <w:szCs w:val="24"/>
          <w:u w:val="single"/>
        </w:rPr>
        <w:lastRenderedPageBreak/>
        <w:t>Principals remove students in extreme cases of misconduct.</w:t>
      </w:r>
      <w:r w:rsidRPr="003B7774">
        <w:rPr>
          <w:b/>
          <w:i/>
          <w:sz w:val="24"/>
          <w:szCs w:val="24"/>
        </w:rPr>
        <w:t xml:space="preserve"> </w:t>
      </w:r>
      <w:r w:rsidRPr="003B7774">
        <w:rPr>
          <w:sz w:val="24"/>
          <w:szCs w:val="24"/>
        </w:rPr>
        <w:t>Principal and teacher(s) decide together on an appropriate course of action</w:t>
      </w:r>
      <w:r w:rsidRPr="003B7774">
        <w:rPr>
          <w:b/>
          <w:i/>
          <w:sz w:val="24"/>
          <w:szCs w:val="24"/>
        </w:rPr>
        <w:t xml:space="preserve">. </w:t>
      </w:r>
      <w:r w:rsidRPr="003B7774">
        <w:rPr>
          <w:sz w:val="24"/>
          <w:szCs w:val="24"/>
        </w:rPr>
        <w:t>Federal regulations, state rules, school policy are followed.  The safety of other students in a supportive learning environment is paramount.</w:t>
      </w:r>
      <w:r>
        <w:rPr>
          <w:sz w:val="24"/>
          <w:szCs w:val="24"/>
        </w:rPr>
        <w:t xml:space="preserve"> [IPEF-D1-1a]</w:t>
      </w:r>
    </w:p>
    <w:p w:rsidR="00234201" w:rsidRPr="003B7774" w:rsidRDefault="00234201" w:rsidP="00234201">
      <w:pPr>
        <w:spacing w:after="0" w:line="240" w:lineRule="auto"/>
        <w:ind w:left="720"/>
        <w:rPr>
          <w:b/>
          <w:i/>
          <w:sz w:val="24"/>
          <w:szCs w:val="24"/>
          <w:u w:val="single"/>
        </w:rPr>
      </w:pPr>
    </w:p>
    <w:p w:rsidR="00796C72"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p>
    <w:p w:rsidR="00234201" w:rsidRDefault="00234201" w:rsidP="00796C72">
      <w:pPr>
        <w:spacing w:after="0" w:line="240" w:lineRule="auto"/>
        <w:rPr>
          <w:b/>
          <w:i/>
          <w:sz w:val="24"/>
          <w:szCs w:val="24"/>
        </w:rPr>
      </w:pPr>
    </w:p>
    <w:p w:rsidR="00AE59EF" w:rsidRPr="00AE59EF" w:rsidRDefault="00796C72" w:rsidP="00AE59EF">
      <w:pPr>
        <w:pStyle w:val="ListParagraph"/>
        <w:numPr>
          <w:ilvl w:val="0"/>
          <w:numId w:val="4"/>
        </w:numPr>
        <w:spacing w:after="0" w:line="240" w:lineRule="auto"/>
        <w:rPr>
          <w:b/>
          <w:i/>
          <w:sz w:val="24"/>
          <w:szCs w:val="24"/>
        </w:rPr>
      </w:pPr>
      <w:r>
        <w:rPr>
          <w:b/>
          <w:i/>
          <w:sz w:val="24"/>
          <w:szCs w:val="24"/>
        </w:rPr>
        <w:t>Principals demonstrate a proactive approach to communication</w:t>
      </w:r>
      <w:r>
        <w:rPr>
          <w:sz w:val="24"/>
          <w:szCs w:val="24"/>
        </w:rPr>
        <w:t xml:space="preserve"> to inform parents, teachers and students of key information for their success at school. [IPEF-D1-1b]</w:t>
      </w:r>
    </w:p>
    <w:p w:rsidR="00AE59EF" w:rsidRDefault="00AE59EF" w:rsidP="00AE59EF">
      <w:pPr>
        <w:pStyle w:val="ListParagraph"/>
        <w:spacing w:after="0" w:line="240" w:lineRule="auto"/>
        <w:rPr>
          <w:b/>
          <w:i/>
          <w:sz w:val="24"/>
          <w:szCs w:val="24"/>
        </w:rPr>
      </w:pPr>
    </w:p>
    <w:p w:rsidR="00AE59EF" w:rsidRPr="00AE59EF" w:rsidRDefault="00AE59EF" w:rsidP="00AE59EF">
      <w:pPr>
        <w:pStyle w:val="ListParagraph"/>
        <w:spacing w:after="0" w:line="240" w:lineRule="auto"/>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Pr>
          <w:b/>
          <w:i/>
          <w:sz w:val="24"/>
          <w:szCs w:val="24"/>
        </w:rPr>
        <w:tab/>
      </w:r>
      <w:r>
        <w:rPr>
          <w:b/>
          <w:i/>
          <w:sz w:val="24"/>
          <w:szCs w:val="24"/>
        </w:rPr>
        <w:tab/>
      </w:r>
      <w:r>
        <w:rPr>
          <w:b/>
          <w:i/>
          <w:sz w:val="24"/>
          <w:szCs w:val="24"/>
        </w:rPr>
        <w:tab/>
      </w:r>
      <w:r>
        <w:rPr>
          <w:b/>
          <w:i/>
          <w:sz w:val="24"/>
          <w:szCs w:val="24"/>
        </w:rPr>
        <w:tab/>
        <w:t>Proficient</w:t>
      </w:r>
    </w:p>
    <w:p w:rsidR="00234201" w:rsidRPr="003B7774" w:rsidRDefault="00234201" w:rsidP="00234201">
      <w:pPr>
        <w:spacing w:after="0" w:line="240" w:lineRule="auto"/>
        <w:ind w:left="1440"/>
        <w:rPr>
          <w:b/>
          <w:i/>
          <w:sz w:val="24"/>
          <w:szCs w:val="24"/>
        </w:rPr>
      </w:pPr>
    </w:p>
    <w:p w:rsidR="00234201" w:rsidRPr="003B7774" w:rsidRDefault="00A71CDA" w:rsidP="00234201">
      <w:pPr>
        <w:numPr>
          <w:ilvl w:val="0"/>
          <w:numId w:val="4"/>
        </w:numPr>
        <w:spacing w:after="0" w:line="240" w:lineRule="auto"/>
        <w:rPr>
          <w:b/>
          <w:i/>
          <w:sz w:val="24"/>
          <w:szCs w:val="24"/>
        </w:rPr>
      </w:pPr>
      <w:bookmarkStart w:id="0" w:name="OLE_LINK1"/>
      <w:r w:rsidRPr="003B7774">
        <w:rPr>
          <w:b/>
          <w:i/>
          <w:sz w:val="24"/>
          <w:szCs w:val="24"/>
          <w:u w:val="single"/>
        </w:rPr>
        <w:t>Principals continually monitor the use of Harbo</w:t>
      </w:r>
      <w:r w:rsidRPr="003B7774">
        <w:rPr>
          <w:b/>
          <w:sz w:val="24"/>
          <w:szCs w:val="24"/>
          <w:u w:val="single"/>
        </w:rPr>
        <w:t>r ESSENTIALS</w:t>
      </w:r>
      <w:r w:rsidRPr="003B7774">
        <w:rPr>
          <w:b/>
          <w:i/>
          <w:sz w:val="24"/>
          <w:szCs w:val="24"/>
        </w:rPr>
        <w:t xml:space="preserve"> </w:t>
      </w:r>
      <w:r w:rsidRPr="003B7774">
        <w:rPr>
          <w:sz w:val="24"/>
          <w:szCs w:val="24"/>
        </w:rPr>
        <w:t xml:space="preserve">that contribute to the desired culture, including adult modeling, 40 Cards, Citizen of </w:t>
      </w:r>
      <w:r w:rsidRPr="00B22F9A">
        <w:rPr>
          <w:sz w:val="24"/>
          <w:szCs w:val="24"/>
        </w:rPr>
        <w:t>the Week/Month, May Awards (high school), etc. Principal is an active participant in addressing all behavior issues that affects the respect and kindness culture.</w:t>
      </w:r>
      <w:r w:rsidR="002260AE" w:rsidRPr="00B22F9A">
        <w:rPr>
          <w:sz w:val="24"/>
          <w:szCs w:val="24"/>
        </w:rPr>
        <w:t xml:space="preserve"> (</w:t>
      </w:r>
      <w:r w:rsidR="002260AE" w:rsidRPr="00B22F9A">
        <w:rPr>
          <w:i/>
          <w:sz w:val="24"/>
          <w:szCs w:val="24"/>
        </w:rPr>
        <w:t>“The first time an adult sees misbehavior and does nothing about it is a sign of a declining school.”)</w:t>
      </w:r>
      <w:r w:rsidR="002260AE">
        <w:rPr>
          <w:sz w:val="24"/>
          <w:szCs w:val="24"/>
        </w:rPr>
        <w:t xml:space="preserve"> </w:t>
      </w:r>
      <w:r>
        <w:rPr>
          <w:sz w:val="24"/>
          <w:szCs w:val="24"/>
        </w:rPr>
        <w:t xml:space="preserve"> [IPEF-D1-1b]</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bookmarkEnd w:id="0"/>
    <w:p w:rsidR="00156B1D" w:rsidRPr="00B22F9A" w:rsidRDefault="00156B1D" w:rsidP="00156B1D">
      <w:pPr>
        <w:numPr>
          <w:ilvl w:val="0"/>
          <w:numId w:val="4"/>
        </w:numPr>
        <w:spacing w:after="0" w:line="240" w:lineRule="auto"/>
        <w:rPr>
          <w:sz w:val="24"/>
          <w:szCs w:val="24"/>
        </w:rPr>
      </w:pPr>
      <w:r w:rsidRPr="00B22F9A">
        <w:rPr>
          <w:b/>
          <w:i/>
          <w:sz w:val="24"/>
          <w:szCs w:val="24"/>
          <w:u w:val="single"/>
        </w:rPr>
        <w:t>Principals insure a safe and clean environment in and out of school</w:t>
      </w:r>
      <w:r w:rsidRPr="00B22F9A">
        <w:rPr>
          <w:b/>
          <w:i/>
          <w:sz w:val="24"/>
          <w:szCs w:val="24"/>
        </w:rPr>
        <w:t xml:space="preserve">. </w:t>
      </w:r>
      <w:r w:rsidRPr="00B22F9A">
        <w:rPr>
          <w:sz w:val="24"/>
          <w:szCs w:val="24"/>
        </w:rPr>
        <w:t>Keeping a classroom and the school overall clean, orderly and maintained teaches respect and responsibility. Students at each grade level have age-appropriate, assigned responsibilities, from first-grade’s Scholar Dollars to 8</w:t>
      </w:r>
      <w:r w:rsidRPr="00B22F9A">
        <w:rPr>
          <w:sz w:val="24"/>
          <w:szCs w:val="24"/>
          <w:vertAlign w:val="superscript"/>
        </w:rPr>
        <w:t>th</w:t>
      </w:r>
      <w:r w:rsidRPr="00B22F9A">
        <w:rPr>
          <w:sz w:val="24"/>
          <w:szCs w:val="24"/>
        </w:rPr>
        <w:t>-grade’s School-to-Work program to the high school’s back-to-school clean-up day and other duties). These responsibilities help instill respect for their surroundings and help teach that all work is honorable. Students also learn these signs of respect and service by the principal</w:t>
      </w:r>
      <w:r w:rsidR="00080C01" w:rsidRPr="00B22F9A">
        <w:rPr>
          <w:sz w:val="24"/>
          <w:szCs w:val="24"/>
        </w:rPr>
        <w:t xml:space="preserve"> taking an active role</w:t>
      </w:r>
      <w:r w:rsidRPr="00B22F9A">
        <w:rPr>
          <w:sz w:val="24"/>
          <w:szCs w:val="24"/>
        </w:rPr>
        <w:t xml:space="preserve"> </w:t>
      </w:r>
      <w:r w:rsidR="00080C01" w:rsidRPr="00B22F9A">
        <w:rPr>
          <w:sz w:val="24"/>
          <w:szCs w:val="24"/>
        </w:rPr>
        <w:t>i</w:t>
      </w:r>
      <w:r w:rsidRPr="00B22F9A">
        <w:rPr>
          <w:sz w:val="24"/>
          <w:szCs w:val="24"/>
        </w:rPr>
        <w:t>n demonstrating</w:t>
      </w:r>
      <w:r w:rsidR="00080C01" w:rsidRPr="00B22F9A">
        <w:rPr>
          <w:sz w:val="24"/>
          <w:szCs w:val="24"/>
        </w:rPr>
        <w:t>/modeling</w:t>
      </w:r>
      <w:r w:rsidRPr="00B22F9A">
        <w:rPr>
          <w:sz w:val="24"/>
          <w:szCs w:val="24"/>
        </w:rPr>
        <w:t xml:space="preserve"> acts of service</w:t>
      </w:r>
      <w:r w:rsidR="0003289D" w:rsidRPr="00B22F9A">
        <w:rPr>
          <w:sz w:val="24"/>
          <w:szCs w:val="24"/>
        </w:rPr>
        <w:t xml:space="preserve"> in and around </w:t>
      </w:r>
      <w:r w:rsidR="00080C01" w:rsidRPr="00B22F9A">
        <w:rPr>
          <w:sz w:val="24"/>
          <w:szCs w:val="24"/>
        </w:rPr>
        <w:t>school</w:t>
      </w:r>
      <w:r w:rsidRPr="00B22F9A">
        <w:rPr>
          <w:sz w:val="24"/>
          <w:szCs w:val="24"/>
        </w:rPr>
        <w:t>. Bathrooms are decorated as they might be in one’s home. [IPEF-D1-1a]</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b/>
          <w:sz w:val="24"/>
          <w:szCs w:val="24"/>
          <w:u w:val="single"/>
        </w:rPr>
      </w:pPr>
      <w:r w:rsidRPr="003B7774">
        <w:rPr>
          <w:b/>
          <w:i/>
          <w:sz w:val="24"/>
          <w:szCs w:val="24"/>
          <w:u w:val="single"/>
        </w:rPr>
        <w:t>Principals demonstrate a non-threatening mindset and approach.</w:t>
      </w:r>
      <w:r w:rsidRPr="003B7774">
        <w:rPr>
          <w:sz w:val="24"/>
          <w:szCs w:val="24"/>
        </w:rPr>
        <w:t xml:space="preserve">  They demonstrate and model this to teachers.  Discipline is an opportunity to lay out consequences and to learn. </w:t>
      </w:r>
      <w:r>
        <w:rPr>
          <w:sz w:val="24"/>
          <w:szCs w:val="24"/>
        </w:rPr>
        <w:t>[IPEF-D1-1b]</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C62772">
        <w:rPr>
          <w:b/>
          <w:i/>
          <w:sz w:val="24"/>
          <w:szCs w:val="24"/>
        </w:rPr>
        <w:tab/>
      </w:r>
      <w:r w:rsidR="00C62772">
        <w:rPr>
          <w:b/>
          <w:i/>
          <w:sz w:val="24"/>
          <w:szCs w:val="24"/>
        </w:rPr>
        <w:tab/>
      </w:r>
    </w:p>
    <w:p w:rsidR="00234201" w:rsidRPr="003B7774" w:rsidRDefault="00234201" w:rsidP="00234201">
      <w:pPr>
        <w:spacing w:after="0" w:line="240" w:lineRule="auto"/>
        <w:ind w:left="1440"/>
        <w:rPr>
          <w:b/>
          <w:sz w:val="24"/>
          <w:szCs w:val="24"/>
        </w:rPr>
      </w:pPr>
    </w:p>
    <w:p w:rsidR="00234201" w:rsidRPr="003B7774" w:rsidRDefault="00234201" w:rsidP="00234201">
      <w:pPr>
        <w:numPr>
          <w:ilvl w:val="0"/>
          <w:numId w:val="4"/>
        </w:numPr>
        <w:spacing w:after="0" w:line="240" w:lineRule="auto"/>
        <w:rPr>
          <w:b/>
          <w:sz w:val="24"/>
          <w:szCs w:val="24"/>
          <w:u w:val="single"/>
        </w:rPr>
      </w:pPr>
      <w:r w:rsidRPr="003B7774">
        <w:rPr>
          <w:b/>
          <w:i/>
          <w:sz w:val="24"/>
          <w:szCs w:val="24"/>
          <w:u w:val="single"/>
        </w:rPr>
        <w:t>Principals use humor</w:t>
      </w:r>
      <w:r w:rsidRPr="003B7774">
        <w:rPr>
          <w:sz w:val="24"/>
          <w:szCs w:val="24"/>
        </w:rPr>
        <w:t xml:space="preserve"> to create a relaxed atmosphere in which both the adults and students enjoy teaching and learning.  </w:t>
      </w:r>
      <w:r>
        <w:rPr>
          <w:sz w:val="24"/>
          <w:szCs w:val="24"/>
        </w:rPr>
        <w:t>IPEF-D1-1b]</w:t>
      </w:r>
    </w:p>
    <w:p w:rsidR="00234201" w:rsidRPr="003B7774" w:rsidRDefault="00234201" w:rsidP="00234201">
      <w:pPr>
        <w:spacing w:after="0" w:line="240" w:lineRule="auto"/>
        <w:ind w:left="720"/>
        <w:rPr>
          <w:b/>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C62772">
        <w:rPr>
          <w:b/>
          <w:i/>
          <w:sz w:val="24"/>
          <w:szCs w:val="24"/>
        </w:rPr>
        <w:tab/>
      </w:r>
    </w:p>
    <w:p w:rsidR="00234201" w:rsidRDefault="00234201" w:rsidP="00234201">
      <w:pPr>
        <w:spacing w:after="0" w:line="240" w:lineRule="auto"/>
        <w:ind w:left="1440"/>
        <w:rPr>
          <w:b/>
          <w:sz w:val="24"/>
          <w:szCs w:val="24"/>
          <w:u w:val="single"/>
        </w:rPr>
      </w:pPr>
    </w:p>
    <w:p w:rsidR="00796C72" w:rsidRDefault="00796C72" w:rsidP="00796C72">
      <w:pPr>
        <w:spacing w:after="0" w:line="240" w:lineRule="auto"/>
        <w:rPr>
          <w:b/>
          <w:sz w:val="24"/>
          <w:szCs w:val="24"/>
          <w:u w:val="single"/>
        </w:rPr>
      </w:pPr>
    </w:p>
    <w:p w:rsidR="00234201" w:rsidRDefault="00234201" w:rsidP="00234201">
      <w:pPr>
        <w:spacing w:after="0" w:line="240" w:lineRule="auto"/>
        <w:rPr>
          <w:b/>
          <w:i/>
          <w:sz w:val="24"/>
          <w:szCs w:val="24"/>
        </w:rPr>
      </w:pPr>
      <w:r w:rsidRPr="0051149F">
        <w:rPr>
          <w:b/>
          <w:i/>
          <w:sz w:val="24"/>
          <w:szCs w:val="24"/>
          <w:highlight w:val="lightGray"/>
        </w:rPr>
        <w:t>Overall rating, School Culture: ________________</w:t>
      </w:r>
    </w:p>
    <w:p w:rsidR="00796C72" w:rsidRDefault="00796C72" w:rsidP="00234201">
      <w:pPr>
        <w:spacing w:after="0" w:line="240" w:lineRule="auto"/>
        <w:rPr>
          <w:b/>
          <w:i/>
          <w:sz w:val="24"/>
          <w:szCs w:val="24"/>
        </w:rPr>
      </w:pPr>
    </w:p>
    <w:p w:rsidR="00FB7A3B" w:rsidRDefault="00FB7A3B">
      <w:pPr>
        <w:rPr>
          <w:b/>
          <w:i/>
          <w:sz w:val="24"/>
          <w:szCs w:val="24"/>
        </w:rPr>
      </w:pPr>
      <w:r>
        <w:rPr>
          <w:b/>
          <w:i/>
          <w:sz w:val="24"/>
          <w:szCs w:val="24"/>
        </w:rPr>
        <w:br w:type="page"/>
      </w:r>
    </w:p>
    <w:p w:rsidR="00234201" w:rsidRPr="003B7774" w:rsidRDefault="00234201" w:rsidP="00234201">
      <w:pPr>
        <w:pStyle w:val="ListParagraph"/>
        <w:numPr>
          <w:ilvl w:val="0"/>
          <w:numId w:val="2"/>
        </w:numPr>
        <w:spacing w:after="0" w:line="240" w:lineRule="auto"/>
        <w:rPr>
          <w:rFonts w:ascii="Copperplate Gothic Light" w:hAnsi="Copperplate Gothic Light"/>
          <w:b/>
          <w:sz w:val="24"/>
          <w:szCs w:val="24"/>
          <w:u w:val="single"/>
        </w:rPr>
      </w:pPr>
      <w:r w:rsidRPr="003B7774">
        <w:rPr>
          <w:rFonts w:ascii="Verdana" w:hAnsi="Verdana"/>
          <w:b/>
          <w:sz w:val="24"/>
          <w:szCs w:val="24"/>
        </w:rPr>
        <w:lastRenderedPageBreak/>
        <w:t>INSTRUCTIONAL  FIDELITY</w:t>
      </w:r>
      <w:r w:rsidRPr="003B7774">
        <w:rPr>
          <w:rFonts w:ascii="Copperplate Gothic Light" w:hAnsi="Copperplate Gothic Light"/>
          <w:b/>
          <w:sz w:val="24"/>
          <w:szCs w:val="24"/>
        </w:rPr>
        <w:t xml:space="preserve"> *</w:t>
      </w:r>
    </w:p>
    <w:p w:rsidR="00234201" w:rsidRPr="003B7774" w:rsidRDefault="00234201" w:rsidP="00234201">
      <w:pPr>
        <w:pStyle w:val="BlockQuotationFirst"/>
        <w:rPr>
          <w:sz w:val="24"/>
          <w:szCs w:val="24"/>
        </w:rPr>
      </w:pPr>
      <w:r w:rsidRPr="003B7774">
        <w:rPr>
          <w:sz w:val="24"/>
          <w:szCs w:val="24"/>
        </w:rPr>
        <w:t>What Principals Do</w:t>
      </w:r>
    </w:p>
    <w:p w:rsidR="00234201" w:rsidRPr="003B7774" w:rsidRDefault="00234201" w:rsidP="00234201">
      <w:pPr>
        <w:numPr>
          <w:ilvl w:val="0"/>
          <w:numId w:val="5"/>
        </w:numPr>
        <w:spacing w:after="0" w:line="240" w:lineRule="auto"/>
        <w:rPr>
          <w:sz w:val="24"/>
          <w:szCs w:val="24"/>
        </w:rPr>
      </w:pPr>
      <w:r w:rsidRPr="003B7774">
        <w:rPr>
          <w:b/>
          <w:i/>
          <w:sz w:val="24"/>
          <w:szCs w:val="24"/>
          <w:u w:val="single"/>
        </w:rPr>
        <w:t>Principals know the Harbor curriculum, instructional practices and resources thoroughly.</w:t>
      </w:r>
      <w:r w:rsidRPr="003B7774">
        <w:rPr>
          <w:sz w:val="24"/>
          <w:szCs w:val="24"/>
        </w:rPr>
        <w:t xml:space="preserve">  They are able to expertly represent the Harbor Method to the community</w:t>
      </w:r>
      <w:r w:rsidR="00156B1D">
        <w:rPr>
          <w:sz w:val="24"/>
          <w:szCs w:val="24"/>
        </w:rPr>
        <w:t xml:space="preserve"> </w:t>
      </w:r>
      <w:r w:rsidR="00156B1D" w:rsidRPr="00B22F9A">
        <w:rPr>
          <w:sz w:val="24"/>
          <w:szCs w:val="24"/>
        </w:rPr>
        <w:t>when questions arise</w:t>
      </w:r>
      <w:r w:rsidRPr="00B22F9A">
        <w:rPr>
          <w:sz w:val="24"/>
          <w:szCs w:val="24"/>
        </w:rPr>
        <w:t>.</w:t>
      </w:r>
      <w:r w:rsidRPr="003B7774">
        <w:rPr>
          <w:sz w:val="24"/>
          <w:szCs w:val="24"/>
        </w:rPr>
        <w:t xml:space="preserve">  They demonstrate effective teaching to new teachers.  </w:t>
      </w:r>
      <w:r>
        <w:rPr>
          <w:sz w:val="24"/>
          <w:szCs w:val="24"/>
        </w:rPr>
        <w:t>[IPEF-D3-3a]</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5"/>
        </w:numPr>
        <w:spacing w:after="0" w:line="240" w:lineRule="auto"/>
        <w:rPr>
          <w:sz w:val="24"/>
          <w:szCs w:val="24"/>
        </w:rPr>
      </w:pPr>
      <w:r w:rsidRPr="003B7774">
        <w:rPr>
          <w:b/>
          <w:i/>
          <w:sz w:val="24"/>
          <w:szCs w:val="24"/>
          <w:u w:val="single"/>
        </w:rPr>
        <w:t>Principals monitor the teaching and learning</w:t>
      </w:r>
      <w:r w:rsidRPr="003B7774">
        <w:rPr>
          <w:sz w:val="24"/>
          <w:szCs w:val="24"/>
        </w:rPr>
        <w:t xml:space="preserve"> on a daily basis.  This is their most important responsibility.  They are highly visible in classrooms, on the playground, in the cafeteria, and during arrival and dismissal. They provide continual feedback to teachers regarding what was effective and what they might consider, taking into account teachers’ individual strengths and talents, and ensuring they are used in alignment with the Harbor Method.  They encourage students and recognize the behaviors and achievement that they want to reinforce.</w:t>
      </w:r>
      <w:r>
        <w:rPr>
          <w:sz w:val="24"/>
          <w:szCs w:val="24"/>
        </w:rPr>
        <w:t xml:space="preserve"> [IPEF-D3-3c]</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5"/>
        </w:numPr>
        <w:spacing w:after="0" w:line="240" w:lineRule="auto"/>
        <w:rPr>
          <w:sz w:val="24"/>
          <w:szCs w:val="24"/>
        </w:rPr>
      </w:pPr>
      <w:r w:rsidRPr="003B7774">
        <w:rPr>
          <w:b/>
          <w:i/>
          <w:sz w:val="24"/>
          <w:szCs w:val="24"/>
          <w:u w:val="single"/>
        </w:rPr>
        <w:t>Principals monitor student and school performance.</w:t>
      </w:r>
      <w:r w:rsidRPr="003B7774">
        <w:rPr>
          <w:sz w:val="24"/>
          <w:szCs w:val="24"/>
        </w:rPr>
        <w:t xml:space="preserve">  They review data from state and school assessments.  They monitor enrollment, attendance and proactively approach performance improvements. They collaborate with teachers during data review to ensure grade-level goals remain aligned with Harbor Method and sc</w:t>
      </w:r>
      <w:r w:rsidR="003A6FD0">
        <w:rPr>
          <w:sz w:val="24"/>
          <w:szCs w:val="24"/>
        </w:rPr>
        <w:t xml:space="preserve">hool’s performance certificate &amp; </w:t>
      </w:r>
      <w:r w:rsidRPr="003B7774">
        <w:rPr>
          <w:sz w:val="24"/>
          <w:szCs w:val="24"/>
        </w:rPr>
        <w:t>framework</w:t>
      </w:r>
      <w:r w:rsidR="003A6FD0">
        <w:rPr>
          <w:sz w:val="24"/>
          <w:szCs w:val="24"/>
        </w:rPr>
        <w:t>/s</w:t>
      </w:r>
      <w:r w:rsidRPr="003B7774">
        <w:rPr>
          <w:sz w:val="24"/>
          <w:szCs w:val="24"/>
        </w:rPr>
        <w:t>trategic plan.  By doing so, they use a variety of school data to monitor on-going effectiveness.</w:t>
      </w:r>
      <w:r>
        <w:rPr>
          <w:sz w:val="24"/>
          <w:szCs w:val="24"/>
        </w:rPr>
        <w:t xml:space="preserve"> [IPEF-D3-3c]</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5"/>
        </w:numPr>
        <w:spacing w:after="0" w:line="240" w:lineRule="auto"/>
        <w:rPr>
          <w:sz w:val="24"/>
          <w:szCs w:val="24"/>
        </w:rPr>
      </w:pPr>
      <w:r w:rsidRPr="003B7774">
        <w:rPr>
          <w:b/>
          <w:i/>
          <w:sz w:val="24"/>
          <w:szCs w:val="24"/>
          <w:u w:val="single"/>
        </w:rPr>
        <w:t>Principals defend, protect and insure instructional fidelity</w:t>
      </w:r>
      <w:r w:rsidRPr="003B7774">
        <w:rPr>
          <w:sz w:val="24"/>
          <w:szCs w:val="24"/>
        </w:rPr>
        <w:t xml:space="preserve"> and program coherence. They understand that traditional education has often been fragmented for students.  They understand the influence of programmatic coherence and consistency on student learning.</w:t>
      </w:r>
      <w:r>
        <w:rPr>
          <w:sz w:val="24"/>
          <w:szCs w:val="24"/>
        </w:rPr>
        <w:t xml:space="preserve"> [IPEF-D3-3b]</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5"/>
        </w:numPr>
        <w:spacing w:after="0" w:line="240" w:lineRule="auto"/>
        <w:rPr>
          <w:b/>
          <w:i/>
          <w:sz w:val="24"/>
          <w:szCs w:val="24"/>
        </w:rPr>
      </w:pPr>
      <w:r w:rsidRPr="003B7774">
        <w:rPr>
          <w:b/>
          <w:i/>
          <w:sz w:val="24"/>
          <w:szCs w:val="24"/>
          <w:u w:val="single"/>
        </w:rPr>
        <w:t>Principals cover classes, provide assistance and support to a teacher</w:t>
      </w:r>
      <w:r w:rsidRPr="003B7774">
        <w:rPr>
          <w:sz w:val="24"/>
          <w:szCs w:val="24"/>
        </w:rPr>
        <w:t xml:space="preserve">.  </w:t>
      </w:r>
      <w:r w:rsidRPr="003A6FD0">
        <w:rPr>
          <w:sz w:val="24"/>
          <w:szCs w:val="24"/>
          <w:u w:val="single"/>
        </w:rPr>
        <w:t>Above all, principals believe that teaching is an honored profession and quality of instruction is the value that schools bring to students.</w:t>
      </w:r>
      <w:r w:rsidR="003A6FD0">
        <w:rPr>
          <w:sz w:val="24"/>
          <w:szCs w:val="24"/>
        </w:rPr>
        <w:t xml:space="preserve"> </w:t>
      </w:r>
      <w:r w:rsidRPr="003B7774">
        <w:rPr>
          <w:sz w:val="24"/>
          <w:szCs w:val="24"/>
        </w:rPr>
        <w:t>They quickly cover instruction for teachers when appropriate.</w:t>
      </w:r>
      <w:r>
        <w:rPr>
          <w:sz w:val="24"/>
          <w:szCs w:val="24"/>
        </w:rPr>
        <w:t xml:space="preserve"> [IPEF-D1-1c]</w:t>
      </w:r>
      <w:r w:rsidRPr="003B7774">
        <w:rPr>
          <w:sz w:val="24"/>
          <w:szCs w:val="24"/>
        </w:rPr>
        <w:t xml:space="preserve"> </w:t>
      </w:r>
    </w:p>
    <w:p w:rsidR="00234201" w:rsidRPr="003B7774" w:rsidRDefault="00234201" w:rsidP="00234201">
      <w:pPr>
        <w:spacing w:after="0" w:line="240" w:lineRule="auto"/>
        <w:ind w:left="144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5"/>
        </w:numPr>
        <w:spacing w:after="0" w:line="240" w:lineRule="auto"/>
        <w:rPr>
          <w:b/>
          <w:i/>
          <w:sz w:val="24"/>
          <w:szCs w:val="24"/>
        </w:rPr>
      </w:pPr>
      <w:r w:rsidRPr="003B7774">
        <w:rPr>
          <w:b/>
          <w:i/>
          <w:sz w:val="24"/>
          <w:szCs w:val="24"/>
          <w:u w:val="single"/>
        </w:rPr>
        <w:t>Principals monitor grade to grade articulation and across grade consistency</w:t>
      </w:r>
      <w:r w:rsidRPr="003B7774">
        <w:rPr>
          <w:b/>
          <w:i/>
          <w:sz w:val="24"/>
          <w:szCs w:val="24"/>
        </w:rPr>
        <w:t xml:space="preserve">. </w:t>
      </w:r>
      <w:r w:rsidRPr="003B7774">
        <w:rPr>
          <w:sz w:val="24"/>
          <w:szCs w:val="24"/>
        </w:rPr>
        <w:t>The curriculum is built for grade level mastery and acceleration.  Teachers need to annually calibrate the content and grade level expectations to insure program instructional consistency and alignment to student learning expectations.</w:t>
      </w:r>
      <w:r>
        <w:rPr>
          <w:sz w:val="24"/>
          <w:szCs w:val="24"/>
        </w:rPr>
        <w:t xml:space="preserve"> [IPEF-D3-3b]</w:t>
      </w:r>
    </w:p>
    <w:p w:rsidR="00234201" w:rsidRPr="003B7774" w:rsidRDefault="00234201" w:rsidP="00234201">
      <w:pPr>
        <w:spacing w:after="0" w:line="240" w:lineRule="auto"/>
        <w:ind w:left="720"/>
        <w:rPr>
          <w:i/>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p>
    <w:p w:rsidR="00234201" w:rsidRPr="003B7774" w:rsidRDefault="00234201" w:rsidP="00234201">
      <w:pPr>
        <w:spacing w:after="0" w:line="240" w:lineRule="auto"/>
        <w:rPr>
          <w:rFonts w:ascii="Calibri" w:hAnsi="Calibri"/>
          <w:b/>
          <w:i/>
          <w:sz w:val="24"/>
          <w:szCs w:val="24"/>
        </w:rPr>
      </w:pPr>
      <w:r w:rsidRPr="0051149F">
        <w:rPr>
          <w:rFonts w:ascii="Calibri" w:hAnsi="Calibri"/>
          <w:b/>
          <w:i/>
          <w:sz w:val="24"/>
          <w:szCs w:val="24"/>
          <w:highlight w:val="lightGray"/>
        </w:rPr>
        <w:lastRenderedPageBreak/>
        <w:t>Overall rating, Instructional Fidelity: ________________</w:t>
      </w:r>
    </w:p>
    <w:p w:rsidR="00260FAE" w:rsidRDefault="00260FAE">
      <w:pPr>
        <w:rPr>
          <w:rFonts w:ascii="Copperplate Gothic Light" w:hAnsi="Copperplate Gothic Light"/>
          <w:sz w:val="24"/>
          <w:szCs w:val="24"/>
        </w:rPr>
      </w:pPr>
    </w:p>
    <w:p w:rsidR="00234201" w:rsidRDefault="00234201" w:rsidP="00234201">
      <w:pPr>
        <w:spacing w:after="0" w:line="240" w:lineRule="auto"/>
        <w:rPr>
          <w:rFonts w:ascii="Copperplate Gothic Light" w:hAnsi="Copperplate Gothic Light"/>
          <w:b/>
        </w:rPr>
      </w:pPr>
    </w:p>
    <w:p w:rsidR="00FB7A3B" w:rsidRPr="003B7774" w:rsidRDefault="00FB7A3B" w:rsidP="00234201">
      <w:pPr>
        <w:spacing w:after="0" w:line="240" w:lineRule="auto"/>
        <w:rPr>
          <w:rFonts w:ascii="Copperplate Gothic Light" w:hAnsi="Copperplate Gothic Light"/>
          <w:b/>
        </w:rPr>
      </w:pPr>
    </w:p>
    <w:p w:rsidR="00234201" w:rsidRPr="003B7774" w:rsidRDefault="00234201" w:rsidP="00234201">
      <w:pPr>
        <w:pStyle w:val="ListParagraph"/>
        <w:numPr>
          <w:ilvl w:val="0"/>
          <w:numId w:val="2"/>
        </w:numPr>
        <w:spacing w:after="0" w:line="240" w:lineRule="auto"/>
        <w:rPr>
          <w:rFonts w:ascii="Verdana" w:hAnsi="Verdana"/>
          <w:b/>
          <w:sz w:val="24"/>
          <w:szCs w:val="24"/>
        </w:rPr>
      </w:pPr>
      <w:r w:rsidRPr="003B7774">
        <w:rPr>
          <w:rFonts w:ascii="Verdana" w:hAnsi="Verdana"/>
          <w:b/>
          <w:sz w:val="24"/>
          <w:szCs w:val="24"/>
        </w:rPr>
        <w:t>SCHOOL  LEADERSHIP</w:t>
      </w:r>
    </w:p>
    <w:p w:rsidR="00234201" w:rsidRPr="003B7774" w:rsidRDefault="00234201" w:rsidP="00234201">
      <w:pPr>
        <w:pStyle w:val="BlockQuotationFirst"/>
        <w:rPr>
          <w:sz w:val="24"/>
          <w:szCs w:val="24"/>
        </w:rPr>
      </w:pPr>
      <w:r w:rsidRPr="003B7774">
        <w:rPr>
          <w:sz w:val="24"/>
          <w:szCs w:val="24"/>
        </w:rPr>
        <w:t>What Principals Do</w:t>
      </w:r>
    </w:p>
    <w:p w:rsidR="00234201" w:rsidRPr="00B22F9A" w:rsidRDefault="00260FAE" w:rsidP="00234201">
      <w:pPr>
        <w:numPr>
          <w:ilvl w:val="0"/>
          <w:numId w:val="4"/>
        </w:numPr>
        <w:spacing w:after="0" w:line="240" w:lineRule="auto"/>
        <w:rPr>
          <w:sz w:val="24"/>
          <w:szCs w:val="24"/>
        </w:rPr>
      </w:pPr>
      <w:r w:rsidRPr="003B7774">
        <w:rPr>
          <w:b/>
          <w:i/>
          <w:sz w:val="24"/>
          <w:szCs w:val="24"/>
          <w:u w:val="single"/>
        </w:rPr>
        <w:t>Principals act as stewards of the educational process.</w:t>
      </w:r>
      <w:r w:rsidRPr="003B7774">
        <w:rPr>
          <w:b/>
          <w:i/>
          <w:sz w:val="24"/>
          <w:szCs w:val="24"/>
        </w:rPr>
        <w:t xml:space="preserve"> </w:t>
      </w:r>
      <w:r w:rsidRPr="003B7774">
        <w:rPr>
          <w:sz w:val="24"/>
          <w:szCs w:val="24"/>
        </w:rPr>
        <w:t xml:space="preserve"> They understand their responsibility </w:t>
      </w:r>
      <w:r w:rsidR="00FB7A3B">
        <w:rPr>
          <w:sz w:val="24"/>
          <w:szCs w:val="24"/>
        </w:rPr>
        <w:t xml:space="preserve">in it </w:t>
      </w:r>
      <w:r w:rsidRPr="003B7774">
        <w:rPr>
          <w:sz w:val="24"/>
          <w:szCs w:val="24"/>
        </w:rPr>
        <w:t>as custodian of parent trust</w:t>
      </w:r>
      <w:r w:rsidRPr="00B22F9A">
        <w:rPr>
          <w:sz w:val="24"/>
          <w:szCs w:val="24"/>
        </w:rPr>
        <w:t>.  They work to ensure that parents understand the school’s mission, philosophy and educational program so that they have confidence in th</w:t>
      </w:r>
      <w:r w:rsidR="00FB7A3B" w:rsidRPr="00B22F9A">
        <w:rPr>
          <w:sz w:val="24"/>
          <w:szCs w:val="24"/>
        </w:rPr>
        <w:t xml:space="preserve">e </w:t>
      </w:r>
      <w:r w:rsidRPr="00B22F9A">
        <w:rPr>
          <w:sz w:val="24"/>
          <w:szCs w:val="24"/>
        </w:rPr>
        <w:t>school to create an educational atmosphere school that will help make their child successful.  [IPEF-D1-1c]</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F51699">
        <w:rPr>
          <w:b/>
          <w:i/>
          <w:sz w:val="24"/>
          <w:szCs w:val="24"/>
        </w:rPr>
        <w:tab/>
      </w:r>
      <w:r w:rsidR="00F51699">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create the culture and conditions</w:t>
      </w:r>
      <w:r w:rsidRPr="003B7774">
        <w:rPr>
          <w:sz w:val="24"/>
          <w:szCs w:val="24"/>
        </w:rPr>
        <w:t xml:space="preserve"> for high expectations for learning, conduct and program coherence across grades.  They create the conditions for teachers to excel at teaching, and to take on leadership roles that foster and develop individual expertise, strengths and talents while fully supporting the school’s mission, vision and Harbor Method absolutes. They develop the capabilities of staff for instructional effectiveness and high student achievement.</w:t>
      </w:r>
      <w:r>
        <w:rPr>
          <w:sz w:val="24"/>
          <w:szCs w:val="24"/>
        </w:rPr>
        <w:t xml:space="preserve"> [IPEF-D3-3c]</w:t>
      </w:r>
      <w:r w:rsidRPr="003B7774">
        <w:rPr>
          <w:sz w:val="24"/>
          <w:szCs w:val="24"/>
        </w:rPr>
        <w:t xml:space="preserve"> </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F51699">
        <w:rPr>
          <w:b/>
          <w:i/>
          <w:sz w:val="24"/>
          <w:szCs w:val="24"/>
        </w:rPr>
        <w:tab/>
      </w:r>
      <w:r w:rsidR="00F51699">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are present, visible and actively monitor the learning environments</w:t>
      </w:r>
      <w:r w:rsidRPr="003B7774">
        <w:rPr>
          <w:b/>
          <w:sz w:val="24"/>
          <w:szCs w:val="24"/>
          <w:u w:val="single"/>
        </w:rPr>
        <w:t>.</w:t>
      </w:r>
      <w:r w:rsidRPr="003B7774">
        <w:rPr>
          <w:b/>
          <w:sz w:val="24"/>
          <w:szCs w:val="24"/>
        </w:rPr>
        <w:t xml:space="preserve"> </w:t>
      </w:r>
      <w:r w:rsidRPr="003B7774">
        <w:rPr>
          <w:sz w:val="24"/>
          <w:szCs w:val="24"/>
        </w:rPr>
        <w:t xml:space="preserve">Since principals supervise lunch time, arrival and dismissal, </w:t>
      </w:r>
      <w:r w:rsidR="00F70963">
        <w:rPr>
          <w:sz w:val="24"/>
          <w:szCs w:val="24"/>
        </w:rPr>
        <w:t xml:space="preserve">and observe classrooms, </w:t>
      </w:r>
      <w:r w:rsidRPr="003B7774">
        <w:rPr>
          <w:sz w:val="24"/>
          <w:szCs w:val="24"/>
        </w:rPr>
        <w:t>they are visible and use this time to chat with parents and to interact with students. They use this time, among other things, to continually articulate/communicate the mission, vision, and goals of a Harbor School. Paper work and other management responsibilities are performed before and after the instructional day.</w:t>
      </w:r>
      <w:r w:rsidRPr="003B7774">
        <w:rPr>
          <w:color w:val="000000"/>
          <w:sz w:val="24"/>
          <w:szCs w:val="24"/>
        </w:rPr>
        <w:t xml:space="preserve"> </w:t>
      </w:r>
      <w:r>
        <w:rPr>
          <w:color w:val="000000"/>
          <w:sz w:val="24"/>
          <w:szCs w:val="24"/>
        </w:rPr>
        <w:t>[IPEF-D1-1c]</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F51699">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communicate their expectations to employees</w:t>
      </w:r>
      <w:r w:rsidRPr="003B7774">
        <w:rPr>
          <w:sz w:val="24"/>
          <w:szCs w:val="24"/>
        </w:rPr>
        <w:t xml:space="preserve"> in modeling the Harbor philosophy and practices.  They communicate a sense of mutual responsibility for all adults to contribute to the </w:t>
      </w:r>
      <w:r w:rsidR="00013401">
        <w:rPr>
          <w:sz w:val="24"/>
          <w:szCs w:val="24"/>
        </w:rPr>
        <w:t xml:space="preserve">Harbor </w:t>
      </w:r>
      <w:r w:rsidRPr="003B7774">
        <w:rPr>
          <w:sz w:val="24"/>
          <w:szCs w:val="24"/>
        </w:rPr>
        <w:t>culture that supports their own effectiveness and the success of their students.</w:t>
      </w:r>
      <w:r>
        <w:rPr>
          <w:sz w:val="24"/>
          <w:szCs w:val="24"/>
        </w:rPr>
        <w:t xml:space="preserve"> [IPEF-D3-3f]</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EE1833" w:rsidRDefault="00EE1833" w:rsidP="00234201">
      <w:pPr>
        <w:spacing w:after="0" w:line="240" w:lineRule="auto"/>
        <w:ind w:left="720"/>
        <w:rPr>
          <w:sz w:val="24"/>
          <w:szCs w:val="24"/>
        </w:rPr>
      </w:pPr>
    </w:p>
    <w:p w:rsidR="00234201" w:rsidRPr="00B22F9A" w:rsidRDefault="00EE1833" w:rsidP="00EE1833">
      <w:pPr>
        <w:pStyle w:val="ListParagraph"/>
        <w:numPr>
          <w:ilvl w:val="0"/>
          <w:numId w:val="4"/>
        </w:numPr>
        <w:spacing w:after="0" w:line="240" w:lineRule="auto"/>
        <w:rPr>
          <w:b/>
          <w:i/>
          <w:sz w:val="24"/>
          <w:szCs w:val="24"/>
          <w:u w:val="single"/>
        </w:rPr>
      </w:pPr>
      <w:r w:rsidRPr="00B22F9A">
        <w:rPr>
          <w:b/>
          <w:i/>
          <w:sz w:val="24"/>
          <w:szCs w:val="24"/>
          <w:u w:val="single"/>
        </w:rPr>
        <w:t>Principals act on adult expectations</w:t>
      </w:r>
      <w:r w:rsidRPr="00B22F9A">
        <w:rPr>
          <w:sz w:val="24"/>
          <w:szCs w:val="24"/>
          <w:u w:val="single"/>
        </w:rPr>
        <w:t>.</w:t>
      </w:r>
      <w:r w:rsidRPr="00B22F9A">
        <w:rPr>
          <w:sz w:val="24"/>
          <w:szCs w:val="24"/>
        </w:rPr>
        <w:t xml:space="preserve"> Harbor Principals hold themselves and their staff accountable to the expectation that adults model to students the highest forms of respect, collegiality, kindness, and professionalism. Therefore, principals address immediately with staff </w:t>
      </w:r>
      <w:r w:rsidR="00D430A3" w:rsidRPr="00B22F9A">
        <w:rPr>
          <w:sz w:val="24"/>
          <w:szCs w:val="24"/>
        </w:rPr>
        <w:t>inconsistencies</w:t>
      </w:r>
      <w:r w:rsidRPr="00B22F9A">
        <w:rPr>
          <w:sz w:val="24"/>
          <w:szCs w:val="24"/>
        </w:rPr>
        <w:t xml:space="preserve"> to this expectation. [IPEF-D3-3f]</w:t>
      </w:r>
    </w:p>
    <w:p w:rsidR="00EE1833" w:rsidRDefault="00EE1833" w:rsidP="00234201">
      <w:pPr>
        <w:spacing w:after="0" w:line="240" w:lineRule="auto"/>
        <w:ind w:left="720"/>
        <w:rPr>
          <w:b/>
          <w:i/>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p>
    <w:p w:rsidR="00234201" w:rsidRPr="003B7774" w:rsidRDefault="00234201" w:rsidP="00234201">
      <w:pPr>
        <w:spacing w:after="0" w:line="240" w:lineRule="auto"/>
        <w:ind w:left="720"/>
        <w:rPr>
          <w:b/>
          <w:i/>
          <w:sz w:val="24"/>
          <w:szCs w:val="24"/>
        </w:rPr>
      </w:pPr>
    </w:p>
    <w:p w:rsidR="00234201" w:rsidRPr="003B7774" w:rsidRDefault="00234201" w:rsidP="00234201">
      <w:pPr>
        <w:pStyle w:val="ListParagraph"/>
        <w:numPr>
          <w:ilvl w:val="0"/>
          <w:numId w:val="9"/>
        </w:numPr>
        <w:spacing w:after="0" w:line="240" w:lineRule="auto"/>
        <w:rPr>
          <w:b/>
          <w:i/>
          <w:sz w:val="24"/>
          <w:szCs w:val="24"/>
        </w:rPr>
      </w:pPr>
      <w:r w:rsidRPr="003B7774">
        <w:rPr>
          <w:b/>
          <w:i/>
          <w:sz w:val="24"/>
          <w:szCs w:val="24"/>
          <w:u w:val="single"/>
        </w:rPr>
        <w:t>Principals understand general and special education law</w:t>
      </w:r>
      <w:r w:rsidRPr="003B7774">
        <w:rPr>
          <w:b/>
          <w:i/>
          <w:sz w:val="24"/>
          <w:szCs w:val="24"/>
        </w:rPr>
        <w:t>.</w:t>
      </w:r>
      <w:r w:rsidRPr="003B7774">
        <w:rPr>
          <w:sz w:val="24"/>
          <w:szCs w:val="24"/>
        </w:rPr>
        <w:t xml:space="preserve"> They demonstrate through actions, discussion and decision-making with school stakeholders knowledge of </w:t>
      </w:r>
      <w:r w:rsidRPr="003B7774">
        <w:rPr>
          <w:sz w:val="24"/>
          <w:szCs w:val="24"/>
        </w:rPr>
        <w:lastRenderedPageBreak/>
        <w:t>education laws when upholding school policies and procedures, and when implementing solutions to address student education issues.</w:t>
      </w:r>
      <w:r>
        <w:rPr>
          <w:sz w:val="24"/>
          <w:szCs w:val="24"/>
        </w:rPr>
        <w:t xml:space="preserve"> [IPEF-D3-3a]</w:t>
      </w:r>
    </w:p>
    <w:p w:rsidR="00234201" w:rsidRPr="003B7774" w:rsidRDefault="00234201" w:rsidP="00234201">
      <w:pPr>
        <w:spacing w:after="0" w:line="240" w:lineRule="auto"/>
        <w:rPr>
          <w:b/>
          <w:i/>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4"/>
        </w:numPr>
        <w:spacing w:after="0" w:line="240" w:lineRule="auto"/>
        <w:rPr>
          <w:sz w:val="24"/>
          <w:szCs w:val="24"/>
        </w:rPr>
      </w:pPr>
      <w:r w:rsidRPr="003B7774">
        <w:rPr>
          <w:b/>
          <w:i/>
          <w:sz w:val="24"/>
          <w:szCs w:val="24"/>
          <w:u w:val="single"/>
        </w:rPr>
        <w:t>Principals promote positive working relationships.</w:t>
      </w:r>
      <w:r w:rsidRPr="003B7774">
        <w:rPr>
          <w:b/>
          <w:i/>
          <w:sz w:val="24"/>
          <w:szCs w:val="24"/>
        </w:rPr>
        <w:t xml:space="preserve"> </w:t>
      </w:r>
      <w:r w:rsidRPr="003B7774">
        <w:rPr>
          <w:sz w:val="24"/>
          <w:szCs w:val="24"/>
        </w:rPr>
        <w:t>They</w:t>
      </w:r>
      <w:r w:rsidRPr="003B7774">
        <w:rPr>
          <w:b/>
          <w:i/>
          <w:sz w:val="24"/>
          <w:szCs w:val="24"/>
        </w:rPr>
        <w:t xml:space="preserve"> </w:t>
      </w:r>
      <w:r w:rsidRPr="003B7774">
        <w:rPr>
          <w:sz w:val="24"/>
          <w:szCs w:val="24"/>
        </w:rPr>
        <w:t xml:space="preserve">immediately address behaviors or practices that are threats to the Harbor culture.   An example is gossiping among adults. The adults in a Harbor School are expected to provide constructive examples of high character and personal accountability for students. </w:t>
      </w:r>
      <w:r w:rsidR="007A753F">
        <w:rPr>
          <w:sz w:val="24"/>
          <w:szCs w:val="24"/>
        </w:rPr>
        <w:t>(</w:t>
      </w:r>
      <w:r w:rsidRPr="003B7774">
        <w:rPr>
          <w:sz w:val="24"/>
          <w:szCs w:val="24"/>
        </w:rPr>
        <w:t>A good rule of thumb is to ask yourself how you would feel if the person you were discussing suddenly happened upon your conversation.  Would you be embarrassed?</w:t>
      </w:r>
      <w:r w:rsidR="007A753F">
        <w:rPr>
          <w:sz w:val="24"/>
          <w:szCs w:val="24"/>
        </w:rPr>
        <w:t>)</w:t>
      </w:r>
      <w:r>
        <w:rPr>
          <w:sz w:val="24"/>
          <w:szCs w:val="24"/>
        </w:rPr>
        <w:t xml:space="preserve"> [IPEF-D3-3f]</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sz w:val="24"/>
          <w:szCs w:val="24"/>
        </w:rPr>
      </w:pPr>
    </w:p>
    <w:p w:rsidR="00234201" w:rsidRPr="003B7774" w:rsidRDefault="00234201" w:rsidP="00234201">
      <w:pPr>
        <w:numPr>
          <w:ilvl w:val="0"/>
          <w:numId w:val="6"/>
        </w:numPr>
        <w:spacing w:after="0" w:line="240" w:lineRule="auto"/>
        <w:rPr>
          <w:sz w:val="24"/>
          <w:szCs w:val="24"/>
        </w:rPr>
      </w:pPr>
      <w:r w:rsidRPr="003B7774">
        <w:rPr>
          <w:b/>
          <w:i/>
          <w:sz w:val="24"/>
          <w:szCs w:val="24"/>
          <w:u w:val="single"/>
        </w:rPr>
        <w:t>Principals establish proactive, transparent communication</w:t>
      </w:r>
      <w:r w:rsidRPr="003B7774">
        <w:rPr>
          <w:sz w:val="24"/>
          <w:szCs w:val="24"/>
        </w:rPr>
        <w:t xml:space="preserve"> with the Board, the staff and the parents.  The principal anticipates questions and makes communication a management priority. The principal ensures, in concert with the Board, that high standards are in place for professional, legal, ethical, and fiscal accountability for all involved with the school.</w:t>
      </w:r>
      <w:r>
        <w:rPr>
          <w:sz w:val="24"/>
          <w:szCs w:val="24"/>
        </w:rPr>
        <w:t xml:space="preserve"> [IPEF-D2-2c]</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6"/>
        </w:numPr>
        <w:spacing w:after="0" w:line="240" w:lineRule="auto"/>
        <w:rPr>
          <w:sz w:val="24"/>
          <w:szCs w:val="24"/>
        </w:rPr>
      </w:pPr>
      <w:r w:rsidRPr="003B7774">
        <w:rPr>
          <w:b/>
          <w:i/>
          <w:sz w:val="24"/>
          <w:szCs w:val="24"/>
          <w:u w:val="single"/>
        </w:rPr>
        <w:t>Principals are self-directed learners</w:t>
      </w:r>
      <w:r w:rsidRPr="003B7774">
        <w:rPr>
          <w:b/>
          <w:i/>
          <w:sz w:val="24"/>
          <w:szCs w:val="24"/>
        </w:rPr>
        <w:t xml:space="preserve">. </w:t>
      </w:r>
      <w:r w:rsidRPr="003B7774">
        <w:rPr>
          <w:sz w:val="24"/>
          <w:szCs w:val="24"/>
        </w:rPr>
        <w:t>As instructional leaders, they must remain knowledgeable and current</w:t>
      </w:r>
      <w:r w:rsidRPr="003B7774">
        <w:rPr>
          <w:b/>
          <w:i/>
          <w:sz w:val="24"/>
          <w:szCs w:val="24"/>
        </w:rPr>
        <w:t xml:space="preserve"> </w:t>
      </w:r>
      <w:r w:rsidRPr="003B7774">
        <w:rPr>
          <w:sz w:val="24"/>
          <w:szCs w:val="24"/>
        </w:rPr>
        <w:t>in educational research.  They seek and welcome continuous improvement in their leadership skills—not for the purpose to change the Harbor Method, but to model life-long learning and the value that adds to an established, successful organization. They create opportunities for teachers to develop professional skills, while guarding and protecting faculty from irrelevant distractions from their instruction.</w:t>
      </w:r>
      <w:r>
        <w:rPr>
          <w:sz w:val="24"/>
          <w:szCs w:val="24"/>
        </w:rPr>
        <w:t xml:space="preserve"> [IPEF-D3-3a]</w:t>
      </w:r>
    </w:p>
    <w:p w:rsidR="00234201" w:rsidRPr="003B7774" w:rsidRDefault="00234201" w:rsidP="00234201">
      <w:pPr>
        <w:spacing w:after="0" w:line="240" w:lineRule="auto"/>
        <w:ind w:left="720"/>
        <w:rPr>
          <w:b/>
          <w:i/>
          <w:sz w:val="24"/>
          <w:szCs w:val="24"/>
          <w:u w:val="single"/>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p>
    <w:p w:rsidR="00234201" w:rsidRPr="003B7774" w:rsidRDefault="00234201" w:rsidP="00234201">
      <w:pPr>
        <w:spacing w:after="0" w:line="240" w:lineRule="auto"/>
        <w:ind w:left="1440"/>
        <w:rPr>
          <w:sz w:val="24"/>
          <w:szCs w:val="24"/>
        </w:rPr>
      </w:pPr>
      <w:r w:rsidRPr="003B7774">
        <w:rPr>
          <w:sz w:val="24"/>
          <w:szCs w:val="24"/>
        </w:rPr>
        <w:t xml:space="preserve">   </w:t>
      </w:r>
    </w:p>
    <w:p w:rsidR="00234201" w:rsidRPr="00F51699" w:rsidRDefault="00234201" w:rsidP="00234201">
      <w:pPr>
        <w:pStyle w:val="ListParagraph"/>
        <w:numPr>
          <w:ilvl w:val="0"/>
          <w:numId w:val="8"/>
        </w:numPr>
        <w:rPr>
          <w:sz w:val="24"/>
          <w:szCs w:val="24"/>
        </w:rPr>
      </w:pPr>
      <w:r w:rsidRPr="003B7774">
        <w:rPr>
          <w:b/>
          <w:bCs/>
          <w:i/>
          <w:sz w:val="24"/>
          <w:szCs w:val="24"/>
          <w:u w:val="single"/>
        </w:rPr>
        <w:t>Principals demonstrate knowledge of and day-to-day compliance with general and special education law.</w:t>
      </w:r>
      <w:r w:rsidR="00CA396E">
        <w:rPr>
          <w:bCs/>
          <w:sz w:val="24"/>
          <w:szCs w:val="24"/>
        </w:rPr>
        <w:t xml:space="preserve"> They seek out staff that</w:t>
      </w:r>
      <w:r w:rsidRPr="003B7774">
        <w:rPr>
          <w:bCs/>
          <w:sz w:val="24"/>
          <w:szCs w:val="24"/>
        </w:rPr>
        <w:t xml:space="preserve"> also demonstrate this knowledge and can be assigned reporting tasks to assist in school compliance. If the school is found to be out of compliance, principals quickly recognize it, report it to the appropriate entities, and resolve/fix the issue.</w:t>
      </w:r>
      <w:r>
        <w:rPr>
          <w:bCs/>
          <w:sz w:val="24"/>
          <w:szCs w:val="24"/>
        </w:rPr>
        <w:t xml:space="preserve"> [IPEF-D3-3d]</w:t>
      </w:r>
    </w:p>
    <w:p w:rsidR="00F51699" w:rsidRDefault="00F51699" w:rsidP="00F51699">
      <w:pPr>
        <w:pStyle w:val="ListParagraph"/>
        <w:rPr>
          <w:b/>
          <w:bCs/>
          <w:i/>
          <w:sz w:val="24"/>
          <w:szCs w:val="24"/>
          <w:u w:val="single"/>
        </w:rPr>
      </w:pPr>
    </w:p>
    <w:p w:rsidR="00F51699" w:rsidRPr="00F51699" w:rsidRDefault="00346F0D" w:rsidP="00F51699">
      <w:pPr>
        <w:pStyle w:val="ListParagraph"/>
        <w:rPr>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F51699">
        <w:rPr>
          <w:b/>
          <w:bCs/>
          <w:i/>
          <w:sz w:val="24"/>
          <w:szCs w:val="24"/>
        </w:rPr>
        <w:tab/>
      </w:r>
      <w:r w:rsidR="00F51699">
        <w:rPr>
          <w:b/>
          <w:bCs/>
          <w:i/>
          <w:sz w:val="24"/>
          <w:szCs w:val="24"/>
        </w:rPr>
        <w:tab/>
      </w:r>
    </w:p>
    <w:p w:rsidR="003C6315" w:rsidRDefault="003C6315" w:rsidP="00234201">
      <w:pPr>
        <w:rPr>
          <w:b/>
          <w:i/>
          <w:sz w:val="24"/>
          <w:szCs w:val="24"/>
          <w:highlight w:val="lightGray"/>
        </w:rPr>
      </w:pPr>
    </w:p>
    <w:p w:rsidR="00234201" w:rsidRDefault="00234201" w:rsidP="00234201">
      <w:pPr>
        <w:rPr>
          <w:b/>
          <w:i/>
          <w:sz w:val="24"/>
          <w:szCs w:val="24"/>
        </w:rPr>
      </w:pPr>
      <w:r w:rsidRPr="0051149F">
        <w:rPr>
          <w:b/>
          <w:i/>
          <w:sz w:val="24"/>
          <w:szCs w:val="24"/>
          <w:highlight w:val="lightGray"/>
        </w:rPr>
        <w:t>Overall rating, School Leadership: ________________</w:t>
      </w:r>
    </w:p>
    <w:p w:rsidR="00D430A3" w:rsidRDefault="00D430A3">
      <w:pPr>
        <w:rPr>
          <w:b/>
          <w:i/>
          <w:sz w:val="24"/>
          <w:szCs w:val="24"/>
        </w:rPr>
      </w:pPr>
      <w:r>
        <w:rPr>
          <w:b/>
          <w:i/>
          <w:sz w:val="24"/>
          <w:szCs w:val="24"/>
        </w:rPr>
        <w:br w:type="page"/>
      </w:r>
    </w:p>
    <w:p w:rsidR="00234201" w:rsidRPr="003B7774" w:rsidRDefault="00234201" w:rsidP="00234201">
      <w:pPr>
        <w:ind w:left="4320" w:firstLine="720"/>
        <w:rPr>
          <w:rFonts w:ascii="Verdana" w:hAnsi="Verdana"/>
          <w:b/>
          <w:sz w:val="24"/>
          <w:szCs w:val="24"/>
        </w:rPr>
      </w:pPr>
      <w:r w:rsidRPr="003B7774">
        <w:rPr>
          <w:rFonts w:ascii="Verdana" w:hAnsi="Verdana"/>
          <w:b/>
          <w:sz w:val="24"/>
          <w:szCs w:val="24"/>
        </w:rPr>
        <w:lastRenderedPageBreak/>
        <w:t>5. Parent Engagement</w:t>
      </w:r>
    </w:p>
    <w:p w:rsidR="00234201" w:rsidRPr="003B7774" w:rsidRDefault="00234201" w:rsidP="00234201">
      <w:pPr>
        <w:pStyle w:val="BlockQuotationFirst"/>
        <w:rPr>
          <w:sz w:val="24"/>
          <w:szCs w:val="24"/>
        </w:rPr>
      </w:pPr>
      <w:r w:rsidRPr="003B7774">
        <w:rPr>
          <w:sz w:val="24"/>
          <w:szCs w:val="24"/>
        </w:rPr>
        <w:t>What Principals Do</w:t>
      </w:r>
    </w:p>
    <w:p w:rsidR="00234201" w:rsidRPr="00B22F9A" w:rsidRDefault="00234201" w:rsidP="00234201">
      <w:pPr>
        <w:numPr>
          <w:ilvl w:val="0"/>
          <w:numId w:val="7"/>
        </w:numPr>
        <w:spacing w:after="0" w:line="240" w:lineRule="auto"/>
        <w:rPr>
          <w:sz w:val="24"/>
          <w:szCs w:val="24"/>
        </w:rPr>
      </w:pPr>
      <w:r w:rsidRPr="00B22F9A">
        <w:rPr>
          <w:b/>
          <w:i/>
          <w:sz w:val="24"/>
          <w:szCs w:val="24"/>
          <w:u w:val="single"/>
        </w:rPr>
        <w:t xml:space="preserve">Principals proactively </w:t>
      </w:r>
      <w:r w:rsidR="007A753F" w:rsidRPr="00B22F9A">
        <w:rPr>
          <w:b/>
          <w:i/>
          <w:sz w:val="24"/>
          <w:szCs w:val="24"/>
          <w:u w:val="single"/>
        </w:rPr>
        <w:t xml:space="preserve">monitor </w:t>
      </w:r>
      <w:r w:rsidRPr="00B22F9A">
        <w:rPr>
          <w:b/>
          <w:i/>
          <w:sz w:val="24"/>
          <w:szCs w:val="24"/>
          <w:u w:val="single"/>
        </w:rPr>
        <w:t>communicat</w:t>
      </w:r>
      <w:r w:rsidR="007A753F" w:rsidRPr="00B22F9A">
        <w:rPr>
          <w:b/>
          <w:i/>
          <w:sz w:val="24"/>
          <w:szCs w:val="24"/>
          <w:u w:val="single"/>
        </w:rPr>
        <w:t>ion</w:t>
      </w:r>
      <w:r w:rsidRPr="00B22F9A">
        <w:rPr>
          <w:b/>
          <w:i/>
          <w:sz w:val="24"/>
          <w:szCs w:val="24"/>
          <w:u w:val="single"/>
        </w:rPr>
        <w:t xml:space="preserve"> to parents</w:t>
      </w:r>
      <w:r w:rsidRPr="00B22F9A">
        <w:rPr>
          <w:sz w:val="24"/>
          <w:szCs w:val="24"/>
          <w:u w:val="single"/>
        </w:rPr>
        <w:t>.</w:t>
      </w:r>
      <w:r w:rsidRPr="00B22F9A">
        <w:rPr>
          <w:sz w:val="24"/>
          <w:szCs w:val="24"/>
        </w:rPr>
        <w:t xml:space="preserve">  </w:t>
      </w:r>
      <w:r w:rsidR="007A753F" w:rsidRPr="00B22F9A">
        <w:rPr>
          <w:sz w:val="24"/>
          <w:szCs w:val="24"/>
        </w:rPr>
        <w:t>Principals ensure c</w:t>
      </w:r>
      <w:r w:rsidRPr="00B22F9A">
        <w:rPr>
          <w:sz w:val="24"/>
          <w:szCs w:val="24"/>
        </w:rPr>
        <w:t xml:space="preserve">ommunication </w:t>
      </w:r>
      <w:r w:rsidR="007A753F" w:rsidRPr="00B22F9A">
        <w:rPr>
          <w:sz w:val="24"/>
          <w:szCs w:val="24"/>
        </w:rPr>
        <w:t xml:space="preserve">from the school to parents </w:t>
      </w:r>
      <w:r w:rsidRPr="00B22F9A">
        <w:rPr>
          <w:sz w:val="24"/>
          <w:szCs w:val="24"/>
        </w:rPr>
        <w:t>is frequent</w:t>
      </w:r>
      <w:r w:rsidR="007A753F" w:rsidRPr="00B22F9A">
        <w:rPr>
          <w:sz w:val="24"/>
          <w:szCs w:val="24"/>
        </w:rPr>
        <w:t xml:space="preserve"> (Ex: Friday newsletter)</w:t>
      </w:r>
      <w:r w:rsidRPr="00B22F9A">
        <w:rPr>
          <w:sz w:val="24"/>
          <w:szCs w:val="24"/>
        </w:rPr>
        <w:t xml:space="preserve">. Principals </w:t>
      </w:r>
      <w:r w:rsidR="007A753F" w:rsidRPr="00B22F9A">
        <w:rPr>
          <w:sz w:val="24"/>
          <w:szCs w:val="24"/>
        </w:rPr>
        <w:t xml:space="preserve">help </w:t>
      </w:r>
      <w:r w:rsidRPr="00B22F9A">
        <w:rPr>
          <w:sz w:val="24"/>
          <w:szCs w:val="24"/>
        </w:rPr>
        <w:t>explain how</w:t>
      </w:r>
      <w:r w:rsidR="007A753F" w:rsidRPr="00B22F9A">
        <w:rPr>
          <w:sz w:val="24"/>
          <w:szCs w:val="24"/>
        </w:rPr>
        <w:t xml:space="preserve"> the</w:t>
      </w:r>
      <w:r w:rsidRPr="00B22F9A">
        <w:rPr>
          <w:sz w:val="24"/>
          <w:szCs w:val="24"/>
        </w:rPr>
        <w:t xml:space="preserve"> school does business. Communications include the following</w:t>
      </w:r>
      <w:r w:rsidR="00D430A3" w:rsidRPr="00B22F9A">
        <w:rPr>
          <w:sz w:val="24"/>
          <w:szCs w:val="24"/>
        </w:rPr>
        <w:t xml:space="preserve"> expectations</w:t>
      </w:r>
      <w:r w:rsidRPr="00B22F9A">
        <w:rPr>
          <w:sz w:val="24"/>
          <w:szCs w:val="24"/>
        </w:rPr>
        <w:t xml:space="preserve"> [IPEF-D1-1b]:</w:t>
      </w:r>
    </w:p>
    <w:p w:rsidR="00234201" w:rsidRPr="00B22F9A" w:rsidRDefault="00234201" w:rsidP="00234201">
      <w:pPr>
        <w:spacing w:after="0" w:line="240" w:lineRule="auto"/>
        <w:ind w:left="720"/>
        <w:rPr>
          <w:sz w:val="24"/>
          <w:szCs w:val="24"/>
        </w:rPr>
      </w:pPr>
    </w:p>
    <w:p w:rsidR="00234201" w:rsidRPr="00B22F9A" w:rsidRDefault="00234201" w:rsidP="00234201">
      <w:pPr>
        <w:numPr>
          <w:ilvl w:val="1"/>
          <w:numId w:val="7"/>
        </w:numPr>
        <w:spacing w:after="0" w:line="240" w:lineRule="auto"/>
        <w:rPr>
          <w:sz w:val="24"/>
          <w:szCs w:val="24"/>
        </w:rPr>
      </w:pPr>
      <w:r w:rsidRPr="00B22F9A">
        <w:rPr>
          <w:i/>
          <w:sz w:val="24"/>
          <w:szCs w:val="24"/>
          <w:u w:val="single"/>
        </w:rPr>
        <w:t>Interruptions to the instructional day are kept to a minimum.</w:t>
      </w:r>
      <w:r w:rsidRPr="00B22F9A">
        <w:rPr>
          <w:sz w:val="24"/>
          <w:szCs w:val="24"/>
        </w:rPr>
        <w:t xml:space="preserve">  Emergencies are an exception.  All other communication is done before or after school. Principals and teachers ‘teach’ parents that instructional time is the highest value.</w:t>
      </w:r>
      <w:r w:rsidR="007A753F" w:rsidRPr="00B22F9A">
        <w:rPr>
          <w:sz w:val="24"/>
          <w:szCs w:val="24"/>
        </w:rPr>
        <w:t xml:space="preserve"> Therefore, teacher meetings with parents occur before and after school, not during instructional hours.</w:t>
      </w:r>
    </w:p>
    <w:p w:rsidR="00234201" w:rsidRPr="00B22F9A" w:rsidRDefault="00346F0D" w:rsidP="00234201">
      <w:pPr>
        <w:spacing w:after="0" w:line="240" w:lineRule="auto"/>
        <w:ind w:left="720"/>
        <w:rPr>
          <w:b/>
          <w:i/>
          <w:sz w:val="24"/>
          <w:szCs w:val="24"/>
        </w:rPr>
      </w:pPr>
      <w:r w:rsidRPr="00B22F9A">
        <w:rPr>
          <w:b/>
          <w:i/>
          <w:sz w:val="24"/>
          <w:szCs w:val="24"/>
        </w:rPr>
        <w:t>Basic</w:t>
      </w:r>
      <w:r w:rsidRPr="00B22F9A">
        <w:rPr>
          <w:b/>
          <w:i/>
          <w:sz w:val="24"/>
          <w:szCs w:val="24"/>
        </w:rPr>
        <w:tab/>
      </w:r>
      <w:r w:rsidRPr="00B22F9A">
        <w:rPr>
          <w:b/>
          <w:i/>
          <w:sz w:val="24"/>
          <w:szCs w:val="24"/>
        </w:rPr>
        <w:tab/>
      </w:r>
      <w:r w:rsidRPr="00B22F9A">
        <w:rPr>
          <w:b/>
          <w:i/>
          <w:sz w:val="24"/>
          <w:szCs w:val="24"/>
        </w:rPr>
        <w:tab/>
      </w:r>
      <w:r w:rsidRPr="00B22F9A">
        <w:rPr>
          <w:b/>
          <w:i/>
          <w:sz w:val="24"/>
          <w:szCs w:val="24"/>
        </w:rPr>
        <w:tab/>
        <w:t>Satisfactory</w:t>
      </w:r>
      <w:r w:rsidRPr="00B22F9A">
        <w:rPr>
          <w:b/>
          <w:i/>
          <w:sz w:val="24"/>
          <w:szCs w:val="24"/>
        </w:rPr>
        <w:tab/>
      </w:r>
      <w:r w:rsidRPr="00B22F9A">
        <w:rPr>
          <w:b/>
          <w:i/>
          <w:sz w:val="24"/>
          <w:szCs w:val="24"/>
        </w:rPr>
        <w:tab/>
      </w:r>
      <w:r w:rsidRPr="00B22F9A">
        <w:rPr>
          <w:b/>
          <w:i/>
          <w:sz w:val="24"/>
          <w:szCs w:val="24"/>
        </w:rPr>
        <w:tab/>
      </w:r>
      <w:r w:rsidRPr="00B22F9A">
        <w:rPr>
          <w:b/>
          <w:i/>
          <w:sz w:val="24"/>
          <w:szCs w:val="24"/>
        </w:rPr>
        <w:tab/>
        <w:t>Proficient</w:t>
      </w:r>
      <w:r w:rsidR="00234201" w:rsidRPr="00B22F9A">
        <w:rPr>
          <w:b/>
          <w:i/>
          <w:sz w:val="24"/>
          <w:szCs w:val="24"/>
        </w:rPr>
        <w:tab/>
      </w:r>
      <w:r w:rsidR="00234201" w:rsidRPr="00B22F9A">
        <w:rPr>
          <w:b/>
          <w:i/>
          <w:sz w:val="24"/>
          <w:szCs w:val="24"/>
        </w:rPr>
        <w:tab/>
      </w:r>
    </w:p>
    <w:p w:rsidR="00234201" w:rsidRPr="00B22F9A" w:rsidRDefault="00234201" w:rsidP="00234201">
      <w:pPr>
        <w:numPr>
          <w:ilvl w:val="1"/>
          <w:numId w:val="7"/>
        </w:numPr>
        <w:spacing w:after="0" w:line="240" w:lineRule="auto"/>
        <w:rPr>
          <w:sz w:val="24"/>
          <w:szCs w:val="24"/>
        </w:rPr>
      </w:pPr>
      <w:r w:rsidRPr="00B22F9A">
        <w:rPr>
          <w:i/>
          <w:sz w:val="24"/>
          <w:szCs w:val="24"/>
          <w:u w:val="single"/>
        </w:rPr>
        <w:t>Teachers and principal want students to develop a productive work ethic early in their lives</w:t>
      </w:r>
      <w:r w:rsidRPr="00B22F9A">
        <w:rPr>
          <w:sz w:val="24"/>
          <w:szCs w:val="24"/>
        </w:rPr>
        <w:t>.  We encourage parents to support their children in their work and to encourage superior efforts to their work.</w:t>
      </w:r>
    </w:p>
    <w:p w:rsidR="00234201" w:rsidRPr="00B22F9A" w:rsidRDefault="00346F0D" w:rsidP="00234201">
      <w:pPr>
        <w:spacing w:after="0" w:line="240" w:lineRule="auto"/>
        <w:ind w:left="720"/>
        <w:rPr>
          <w:b/>
          <w:i/>
          <w:sz w:val="24"/>
          <w:szCs w:val="24"/>
        </w:rPr>
      </w:pPr>
      <w:r w:rsidRPr="00B22F9A">
        <w:rPr>
          <w:b/>
          <w:i/>
          <w:sz w:val="24"/>
          <w:szCs w:val="24"/>
        </w:rPr>
        <w:t>Basic</w:t>
      </w:r>
      <w:r w:rsidRPr="00B22F9A">
        <w:rPr>
          <w:b/>
          <w:i/>
          <w:sz w:val="24"/>
          <w:szCs w:val="24"/>
        </w:rPr>
        <w:tab/>
      </w:r>
      <w:r w:rsidRPr="00B22F9A">
        <w:rPr>
          <w:b/>
          <w:i/>
          <w:sz w:val="24"/>
          <w:szCs w:val="24"/>
        </w:rPr>
        <w:tab/>
      </w:r>
      <w:r w:rsidRPr="00B22F9A">
        <w:rPr>
          <w:b/>
          <w:i/>
          <w:sz w:val="24"/>
          <w:szCs w:val="24"/>
        </w:rPr>
        <w:tab/>
      </w:r>
      <w:r w:rsidRPr="00B22F9A">
        <w:rPr>
          <w:b/>
          <w:i/>
          <w:sz w:val="24"/>
          <w:szCs w:val="24"/>
        </w:rPr>
        <w:tab/>
        <w:t>Satisfactory</w:t>
      </w:r>
      <w:r w:rsidRPr="00B22F9A">
        <w:rPr>
          <w:b/>
          <w:i/>
          <w:sz w:val="24"/>
          <w:szCs w:val="24"/>
        </w:rPr>
        <w:tab/>
      </w:r>
      <w:r w:rsidRPr="00B22F9A">
        <w:rPr>
          <w:b/>
          <w:i/>
          <w:sz w:val="24"/>
          <w:szCs w:val="24"/>
        </w:rPr>
        <w:tab/>
      </w:r>
      <w:r w:rsidRPr="00B22F9A">
        <w:rPr>
          <w:b/>
          <w:i/>
          <w:sz w:val="24"/>
          <w:szCs w:val="24"/>
        </w:rPr>
        <w:tab/>
      </w:r>
      <w:r w:rsidRPr="00B22F9A">
        <w:rPr>
          <w:b/>
          <w:i/>
          <w:sz w:val="24"/>
          <w:szCs w:val="24"/>
        </w:rPr>
        <w:tab/>
        <w:t>Proficient</w:t>
      </w:r>
      <w:r w:rsidR="00234201" w:rsidRPr="00B22F9A">
        <w:rPr>
          <w:b/>
          <w:i/>
          <w:sz w:val="24"/>
          <w:szCs w:val="24"/>
        </w:rPr>
        <w:tab/>
      </w:r>
      <w:r w:rsidR="00234201" w:rsidRPr="00B22F9A">
        <w:rPr>
          <w:b/>
          <w:i/>
          <w:sz w:val="24"/>
          <w:szCs w:val="24"/>
        </w:rPr>
        <w:tab/>
      </w:r>
    </w:p>
    <w:p w:rsidR="00234201" w:rsidRPr="00B22F9A" w:rsidRDefault="00234201" w:rsidP="00234201">
      <w:pPr>
        <w:spacing w:after="0" w:line="240" w:lineRule="auto"/>
        <w:rPr>
          <w:b/>
          <w:i/>
          <w:sz w:val="24"/>
          <w:szCs w:val="24"/>
        </w:rPr>
      </w:pPr>
    </w:p>
    <w:p w:rsidR="000E015B" w:rsidRPr="00B22F9A" w:rsidRDefault="000E015B" w:rsidP="000E015B">
      <w:pPr>
        <w:pStyle w:val="ListParagraph"/>
        <w:numPr>
          <w:ilvl w:val="0"/>
          <w:numId w:val="7"/>
        </w:numPr>
        <w:spacing w:after="0" w:line="240" w:lineRule="auto"/>
        <w:rPr>
          <w:b/>
          <w:i/>
          <w:sz w:val="24"/>
          <w:szCs w:val="24"/>
        </w:rPr>
      </w:pPr>
      <w:r w:rsidRPr="00B22F9A">
        <w:rPr>
          <w:b/>
          <w:i/>
          <w:sz w:val="24"/>
          <w:szCs w:val="24"/>
          <w:u w:val="single"/>
        </w:rPr>
        <w:t>Principals keep a pulse on the classroom climate</w:t>
      </w:r>
      <w:r w:rsidR="00D430A3" w:rsidRPr="00B22F9A">
        <w:rPr>
          <w:b/>
          <w:i/>
          <w:sz w:val="24"/>
          <w:szCs w:val="24"/>
          <w:u w:val="single"/>
        </w:rPr>
        <w:t>, in part by</w:t>
      </w:r>
      <w:r w:rsidRPr="00B22F9A">
        <w:rPr>
          <w:b/>
          <w:i/>
          <w:sz w:val="24"/>
          <w:szCs w:val="24"/>
          <w:u w:val="single"/>
        </w:rPr>
        <w:t xml:space="preserve"> keeping apprised of teacher-parent communications.</w:t>
      </w:r>
      <w:r w:rsidRPr="00B22F9A">
        <w:rPr>
          <w:b/>
          <w:i/>
          <w:sz w:val="24"/>
          <w:szCs w:val="24"/>
        </w:rPr>
        <w:t xml:space="preserve"> </w:t>
      </w:r>
      <w:r w:rsidR="0036127E" w:rsidRPr="00B22F9A">
        <w:rPr>
          <w:sz w:val="24"/>
          <w:szCs w:val="24"/>
        </w:rPr>
        <w:t>[IPEF-D1, 1a, 1b, 1c] T</w:t>
      </w:r>
      <w:r w:rsidRPr="00B22F9A">
        <w:rPr>
          <w:sz w:val="24"/>
          <w:szCs w:val="24"/>
        </w:rPr>
        <w:t>his includes</w:t>
      </w:r>
      <w:r w:rsidRPr="00B22F9A">
        <w:rPr>
          <w:i/>
          <w:sz w:val="24"/>
          <w:szCs w:val="24"/>
        </w:rPr>
        <w:t>:</w:t>
      </w:r>
    </w:p>
    <w:p w:rsidR="000E015B" w:rsidRPr="00B22F9A" w:rsidRDefault="000E015B" w:rsidP="000E015B">
      <w:pPr>
        <w:pStyle w:val="ListParagraph"/>
        <w:numPr>
          <w:ilvl w:val="1"/>
          <w:numId w:val="7"/>
        </w:numPr>
        <w:spacing w:after="0" w:line="240" w:lineRule="auto"/>
        <w:rPr>
          <w:b/>
          <w:sz w:val="24"/>
          <w:szCs w:val="24"/>
        </w:rPr>
      </w:pPr>
      <w:r w:rsidRPr="00B22F9A">
        <w:rPr>
          <w:i/>
          <w:sz w:val="24"/>
          <w:szCs w:val="24"/>
          <w:u w:val="single"/>
        </w:rPr>
        <w:t>Principals ensuring teachers include/cc: them on parent communications</w:t>
      </w:r>
      <w:r w:rsidRPr="00B22F9A">
        <w:rPr>
          <w:i/>
          <w:sz w:val="24"/>
          <w:szCs w:val="24"/>
        </w:rPr>
        <w:t xml:space="preserve">, </w:t>
      </w:r>
      <w:r w:rsidRPr="00B22F9A">
        <w:rPr>
          <w:sz w:val="24"/>
          <w:szCs w:val="24"/>
        </w:rPr>
        <w:t>especially positive emails from teachers to parents that are required to occur</w:t>
      </w:r>
      <w:r w:rsidR="00D430A3" w:rsidRPr="00B22F9A">
        <w:rPr>
          <w:sz w:val="24"/>
          <w:szCs w:val="24"/>
        </w:rPr>
        <w:t xml:space="preserve"> during the first month of</w:t>
      </w:r>
      <w:r w:rsidRPr="00B22F9A">
        <w:rPr>
          <w:sz w:val="24"/>
          <w:szCs w:val="24"/>
        </w:rPr>
        <w:t xml:space="preserve"> the new school year.</w:t>
      </w:r>
    </w:p>
    <w:p w:rsidR="000E015B" w:rsidRPr="00B22F9A" w:rsidRDefault="000E015B" w:rsidP="000E015B">
      <w:pPr>
        <w:pStyle w:val="ListParagraph"/>
        <w:spacing w:after="0" w:line="240" w:lineRule="auto"/>
        <w:rPr>
          <w:b/>
          <w:i/>
          <w:sz w:val="24"/>
          <w:szCs w:val="24"/>
        </w:rPr>
      </w:pPr>
      <w:r w:rsidRPr="00B22F9A">
        <w:rPr>
          <w:b/>
          <w:i/>
          <w:sz w:val="24"/>
          <w:szCs w:val="24"/>
        </w:rPr>
        <w:t>Basic</w:t>
      </w:r>
      <w:r w:rsidRPr="00B22F9A">
        <w:rPr>
          <w:b/>
          <w:i/>
          <w:sz w:val="24"/>
          <w:szCs w:val="24"/>
        </w:rPr>
        <w:tab/>
      </w:r>
      <w:r w:rsidRPr="00B22F9A">
        <w:rPr>
          <w:b/>
          <w:i/>
          <w:sz w:val="24"/>
          <w:szCs w:val="24"/>
        </w:rPr>
        <w:tab/>
      </w:r>
      <w:r w:rsidRPr="00B22F9A">
        <w:rPr>
          <w:b/>
          <w:i/>
          <w:sz w:val="24"/>
          <w:szCs w:val="24"/>
        </w:rPr>
        <w:tab/>
      </w:r>
      <w:r w:rsidRPr="00B22F9A">
        <w:rPr>
          <w:b/>
          <w:i/>
          <w:sz w:val="24"/>
          <w:szCs w:val="24"/>
        </w:rPr>
        <w:tab/>
        <w:t>Satisfactory</w:t>
      </w:r>
      <w:r w:rsidRPr="00B22F9A">
        <w:rPr>
          <w:b/>
          <w:i/>
          <w:sz w:val="24"/>
          <w:szCs w:val="24"/>
        </w:rPr>
        <w:tab/>
      </w:r>
      <w:r w:rsidRPr="00B22F9A">
        <w:rPr>
          <w:b/>
          <w:i/>
          <w:sz w:val="24"/>
          <w:szCs w:val="24"/>
        </w:rPr>
        <w:tab/>
      </w:r>
      <w:r w:rsidRPr="00B22F9A">
        <w:rPr>
          <w:b/>
          <w:i/>
          <w:sz w:val="24"/>
          <w:szCs w:val="24"/>
        </w:rPr>
        <w:tab/>
      </w:r>
      <w:r w:rsidRPr="00B22F9A">
        <w:rPr>
          <w:b/>
          <w:i/>
          <w:sz w:val="24"/>
          <w:szCs w:val="24"/>
        </w:rPr>
        <w:tab/>
        <w:t>Proficient</w:t>
      </w:r>
    </w:p>
    <w:p w:rsidR="000E015B" w:rsidRPr="00B22F9A" w:rsidRDefault="000E015B" w:rsidP="000E015B">
      <w:pPr>
        <w:pStyle w:val="ListParagraph"/>
        <w:numPr>
          <w:ilvl w:val="1"/>
          <w:numId w:val="7"/>
        </w:numPr>
        <w:spacing w:after="0" w:line="240" w:lineRule="auto"/>
        <w:rPr>
          <w:b/>
          <w:i/>
          <w:sz w:val="24"/>
          <w:szCs w:val="24"/>
          <w:u w:val="single"/>
        </w:rPr>
      </w:pPr>
      <w:r w:rsidRPr="00B22F9A">
        <w:rPr>
          <w:i/>
          <w:sz w:val="24"/>
          <w:szCs w:val="24"/>
          <w:u w:val="single"/>
        </w:rPr>
        <w:t>Principals ensuring that teachers are looking for opportunities to send positive feedback/communications to parents of all their students.</w:t>
      </w:r>
    </w:p>
    <w:p w:rsidR="000E015B" w:rsidRPr="006427BE" w:rsidRDefault="000E015B" w:rsidP="000E015B">
      <w:pPr>
        <w:pStyle w:val="ListParagraph"/>
        <w:spacing w:after="0" w:line="240" w:lineRule="auto"/>
        <w:rPr>
          <w:b/>
          <w:i/>
          <w:sz w:val="24"/>
          <w:szCs w:val="24"/>
        </w:rPr>
      </w:pPr>
      <w:r w:rsidRPr="00B22F9A">
        <w:rPr>
          <w:b/>
          <w:i/>
          <w:sz w:val="24"/>
          <w:szCs w:val="24"/>
        </w:rPr>
        <w:t>Basic</w:t>
      </w:r>
      <w:r w:rsidRPr="00B22F9A">
        <w:rPr>
          <w:b/>
          <w:i/>
          <w:sz w:val="24"/>
          <w:szCs w:val="24"/>
        </w:rPr>
        <w:tab/>
      </w:r>
      <w:r w:rsidRPr="00B22F9A">
        <w:rPr>
          <w:b/>
          <w:i/>
          <w:sz w:val="24"/>
          <w:szCs w:val="24"/>
        </w:rPr>
        <w:tab/>
      </w:r>
      <w:r w:rsidRPr="00B22F9A">
        <w:rPr>
          <w:b/>
          <w:i/>
          <w:sz w:val="24"/>
          <w:szCs w:val="24"/>
        </w:rPr>
        <w:tab/>
      </w:r>
      <w:r w:rsidRPr="00B22F9A">
        <w:rPr>
          <w:b/>
          <w:i/>
          <w:sz w:val="24"/>
          <w:szCs w:val="24"/>
        </w:rPr>
        <w:tab/>
        <w:t>Satisfactory</w:t>
      </w:r>
      <w:r w:rsidRPr="00B22F9A">
        <w:rPr>
          <w:b/>
          <w:i/>
          <w:sz w:val="24"/>
          <w:szCs w:val="24"/>
        </w:rPr>
        <w:tab/>
      </w:r>
      <w:r w:rsidRPr="00B22F9A">
        <w:rPr>
          <w:b/>
          <w:i/>
          <w:sz w:val="24"/>
          <w:szCs w:val="24"/>
        </w:rPr>
        <w:tab/>
      </w:r>
      <w:r w:rsidRPr="00B22F9A">
        <w:rPr>
          <w:b/>
          <w:i/>
          <w:sz w:val="24"/>
          <w:szCs w:val="24"/>
        </w:rPr>
        <w:tab/>
      </w:r>
      <w:r w:rsidRPr="00B22F9A">
        <w:rPr>
          <w:b/>
          <w:i/>
          <w:sz w:val="24"/>
          <w:szCs w:val="24"/>
        </w:rPr>
        <w:tab/>
        <w:t>Proficient</w:t>
      </w:r>
      <w:bookmarkStart w:id="1" w:name="_GoBack"/>
      <w:bookmarkEnd w:id="1"/>
    </w:p>
    <w:p w:rsidR="00234201" w:rsidRPr="003B7774" w:rsidRDefault="00234201" w:rsidP="00234201">
      <w:pPr>
        <w:spacing w:after="0" w:line="240" w:lineRule="auto"/>
        <w:ind w:left="1440"/>
        <w:rPr>
          <w:b/>
          <w:sz w:val="24"/>
          <w:szCs w:val="24"/>
        </w:rPr>
      </w:pPr>
    </w:p>
    <w:p w:rsidR="00024E08" w:rsidRPr="003B7774" w:rsidRDefault="00024E08" w:rsidP="00024E08">
      <w:pPr>
        <w:numPr>
          <w:ilvl w:val="0"/>
          <w:numId w:val="7"/>
        </w:numPr>
        <w:spacing w:after="0" w:line="240" w:lineRule="auto"/>
        <w:rPr>
          <w:sz w:val="24"/>
          <w:szCs w:val="24"/>
        </w:rPr>
      </w:pPr>
      <w:r w:rsidRPr="003B7774">
        <w:rPr>
          <w:b/>
          <w:i/>
          <w:sz w:val="24"/>
          <w:szCs w:val="24"/>
          <w:u w:val="single"/>
        </w:rPr>
        <w:t>Principals create opportunities</w:t>
      </w:r>
      <w:r w:rsidRPr="003B7774">
        <w:rPr>
          <w:sz w:val="24"/>
          <w:szCs w:val="24"/>
          <w:u w:val="single"/>
        </w:rPr>
        <w:t xml:space="preserve"> </w:t>
      </w:r>
      <w:r w:rsidRPr="003B7774">
        <w:rPr>
          <w:b/>
          <w:i/>
          <w:sz w:val="24"/>
          <w:szCs w:val="24"/>
          <w:u w:val="single"/>
        </w:rPr>
        <w:t>for parents</w:t>
      </w:r>
      <w:r w:rsidRPr="003B7774">
        <w:rPr>
          <w:sz w:val="24"/>
          <w:szCs w:val="24"/>
        </w:rPr>
        <w:t xml:space="preserve"> to understand the </w:t>
      </w:r>
      <w:r>
        <w:rPr>
          <w:sz w:val="24"/>
          <w:szCs w:val="24"/>
        </w:rPr>
        <w:t xml:space="preserve">Harbor Method </w:t>
      </w:r>
      <w:r w:rsidRPr="003B7774">
        <w:rPr>
          <w:sz w:val="24"/>
          <w:szCs w:val="24"/>
        </w:rPr>
        <w:t>educ</w:t>
      </w:r>
      <w:r>
        <w:rPr>
          <w:sz w:val="24"/>
          <w:szCs w:val="24"/>
        </w:rPr>
        <w:t>ational program</w:t>
      </w:r>
      <w:r w:rsidRPr="003B7774">
        <w:rPr>
          <w:sz w:val="24"/>
          <w:szCs w:val="24"/>
        </w:rPr>
        <w:t xml:space="preserve">, and to provide &amp; encourage opportunities for </w:t>
      </w:r>
      <w:r>
        <w:rPr>
          <w:sz w:val="24"/>
          <w:szCs w:val="24"/>
        </w:rPr>
        <w:t xml:space="preserve">parent involvement/volunteerism </w:t>
      </w:r>
      <w:r w:rsidRPr="003B7774">
        <w:rPr>
          <w:sz w:val="24"/>
          <w:szCs w:val="24"/>
        </w:rPr>
        <w:t xml:space="preserve">within the Harbor </w:t>
      </w:r>
      <w:r>
        <w:rPr>
          <w:sz w:val="24"/>
          <w:szCs w:val="24"/>
        </w:rPr>
        <w:t>Method s</w:t>
      </w:r>
      <w:r w:rsidRPr="003B7774">
        <w:rPr>
          <w:sz w:val="24"/>
          <w:szCs w:val="24"/>
        </w:rPr>
        <w:t>chool</w:t>
      </w:r>
      <w:r>
        <w:rPr>
          <w:sz w:val="24"/>
          <w:szCs w:val="24"/>
        </w:rPr>
        <w:t xml:space="preserve"> model as outlined in the school’s charter and performance certificate</w:t>
      </w:r>
      <w:r w:rsidRPr="003B7774">
        <w:rPr>
          <w:sz w:val="24"/>
          <w:szCs w:val="24"/>
        </w:rPr>
        <w:t>.</w:t>
      </w:r>
      <w:r>
        <w:rPr>
          <w:sz w:val="24"/>
          <w:szCs w:val="24"/>
        </w:rPr>
        <w:t xml:space="preserve"> [IPEF-D1-1a]</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ind w:left="1440"/>
        <w:rPr>
          <w:b/>
          <w:i/>
          <w:sz w:val="24"/>
          <w:szCs w:val="24"/>
        </w:rPr>
      </w:pPr>
    </w:p>
    <w:p w:rsidR="00234201" w:rsidRPr="003B7774" w:rsidRDefault="00234201" w:rsidP="00234201">
      <w:pPr>
        <w:numPr>
          <w:ilvl w:val="0"/>
          <w:numId w:val="7"/>
        </w:numPr>
        <w:spacing w:after="0" w:line="240" w:lineRule="auto"/>
        <w:rPr>
          <w:sz w:val="24"/>
          <w:szCs w:val="24"/>
        </w:rPr>
      </w:pPr>
      <w:r w:rsidRPr="003B7774">
        <w:rPr>
          <w:b/>
          <w:i/>
          <w:sz w:val="24"/>
          <w:szCs w:val="24"/>
          <w:u w:val="single"/>
        </w:rPr>
        <w:t>Principals establish productive relationships</w:t>
      </w:r>
      <w:r w:rsidRPr="003B7774">
        <w:rPr>
          <w:sz w:val="24"/>
          <w:szCs w:val="24"/>
        </w:rPr>
        <w:t xml:space="preserve"> with parents.  Because they are well informed regarding the progress and the conduct of students, they are able to talk with parents regarding concerns.</w:t>
      </w:r>
      <w:r>
        <w:rPr>
          <w:sz w:val="24"/>
          <w:szCs w:val="24"/>
        </w:rPr>
        <w:t xml:space="preserve"> [IPEF-D1-1c]</w:t>
      </w:r>
    </w:p>
    <w:p w:rsidR="00234201" w:rsidRPr="003B7774" w:rsidRDefault="00234201" w:rsidP="00234201">
      <w:pPr>
        <w:spacing w:after="0" w:line="240" w:lineRule="auto"/>
        <w:rPr>
          <w:sz w:val="24"/>
          <w:szCs w:val="24"/>
        </w:rPr>
      </w:pPr>
    </w:p>
    <w:p w:rsidR="00234201" w:rsidRPr="003B7774" w:rsidRDefault="00346F0D" w:rsidP="00234201">
      <w:pPr>
        <w:spacing w:after="0" w:line="240" w:lineRule="auto"/>
        <w:ind w:left="720"/>
        <w:rPr>
          <w:b/>
          <w:i/>
          <w:sz w:val="24"/>
          <w:szCs w:val="24"/>
        </w:rPr>
      </w:pPr>
      <w:r>
        <w:rPr>
          <w:b/>
          <w:i/>
          <w:sz w:val="24"/>
          <w:szCs w:val="24"/>
        </w:rPr>
        <w:t>Basic</w:t>
      </w:r>
      <w:r>
        <w:rPr>
          <w:b/>
          <w:i/>
          <w:sz w:val="24"/>
          <w:szCs w:val="24"/>
        </w:rPr>
        <w:tab/>
      </w:r>
      <w:r>
        <w:rPr>
          <w:b/>
          <w:i/>
          <w:sz w:val="24"/>
          <w:szCs w:val="24"/>
        </w:rPr>
        <w:tab/>
      </w:r>
      <w:r>
        <w:rPr>
          <w:b/>
          <w:i/>
          <w:sz w:val="24"/>
          <w:szCs w:val="24"/>
        </w:rPr>
        <w:tab/>
      </w:r>
      <w:r>
        <w:rPr>
          <w:b/>
          <w:i/>
          <w:sz w:val="24"/>
          <w:szCs w:val="24"/>
        </w:rPr>
        <w:tab/>
        <w:t>Satisfactory</w:t>
      </w:r>
      <w:r w:rsidRPr="003B7774">
        <w:rPr>
          <w:b/>
          <w:i/>
          <w:sz w:val="24"/>
          <w:szCs w:val="24"/>
        </w:rPr>
        <w:tab/>
      </w:r>
      <w:r>
        <w:rPr>
          <w:b/>
          <w:i/>
          <w:sz w:val="24"/>
          <w:szCs w:val="24"/>
        </w:rPr>
        <w:tab/>
      </w:r>
      <w:r>
        <w:rPr>
          <w:b/>
          <w:i/>
          <w:sz w:val="24"/>
          <w:szCs w:val="24"/>
        </w:rPr>
        <w:tab/>
      </w:r>
      <w:r>
        <w:rPr>
          <w:b/>
          <w:i/>
          <w:sz w:val="24"/>
          <w:szCs w:val="24"/>
        </w:rPr>
        <w:tab/>
      </w:r>
      <w:r w:rsidRPr="003B7774">
        <w:rPr>
          <w:b/>
          <w:i/>
          <w:sz w:val="24"/>
          <w:szCs w:val="24"/>
        </w:rPr>
        <w:t>Proficient</w:t>
      </w:r>
      <w:r w:rsidR="00234201">
        <w:rPr>
          <w:b/>
          <w:i/>
          <w:sz w:val="24"/>
          <w:szCs w:val="24"/>
        </w:rPr>
        <w:tab/>
      </w:r>
      <w:r w:rsidR="00234201">
        <w:rPr>
          <w:b/>
          <w:i/>
          <w:sz w:val="24"/>
          <w:szCs w:val="24"/>
        </w:rPr>
        <w:tab/>
      </w:r>
    </w:p>
    <w:p w:rsidR="00234201" w:rsidRPr="003B7774" w:rsidRDefault="00234201" w:rsidP="00234201">
      <w:pPr>
        <w:spacing w:after="0" w:line="240" w:lineRule="auto"/>
        <w:rPr>
          <w:b/>
          <w:i/>
          <w:sz w:val="24"/>
          <w:szCs w:val="24"/>
        </w:rPr>
      </w:pPr>
    </w:p>
    <w:p w:rsidR="00234201" w:rsidRPr="003B7774" w:rsidRDefault="00234201" w:rsidP="00234201">
      <w:pPr>
        <w:spacing w:after="0" w:line="240" w:lineRule="auto"/>
        <w:rPr>
          <w:b/>
          <w:i/>
          <w:sz w:val="24"/>
          <w:szCs w:val="24"/>
        </w:rPr>
      </w:pPr>
    </w:p>
    <w:p w:rsidR="00234201" w:rsidRPr="003B7774" w:rsidRDefault="00234201" w:rsidP="00234201">
      <w:pPr>
        <w:spacing w:after="0" w:line="240" w:lineRule="auto"/>
        <w:rPr>
          <w:b/>
          <w:i/>
          <w:sz w:val="24"/>
          <w:szCs w:val="24"/>
        </w:rPr>
      </w:pPr>
      <w:r w:rsidRPr="0051149F">
        <w:rPr>
          <w:b/>
          <w:i/>
          <w:sz w:val="24"/>
          <w:szCs w:val="24"/>
          <w:highlight w:val="lightGray"/>
        </w:rPr>
        <w:t>Overall rating, Parent Engagement: ________________</w:t>
      </w:r>
    </w:p>
    <w:p w:rsidR="00234201" w:rsidRPr="003B7774" w:rsidRDefault="00234201" w:rsidP="00234201">
      <w:pPr>
        <w:pBdr>
          <w:bottom w:val="dotted" w:sz="24" w:space="2" w:color="auto"/>
        </w:pBdr>
        <w:spacing w:after="0" w:line="240" w:lineRule="auto"/>
        <w:rPr>
          <w:b/>
          <w:i/>
          <w:sz w:val="24"/>
          <w:szCs w:val="24"/>
        </w:rPr>
      </w:pPr>
    </w:p>
    <w:p w:rsidR="00D430A3" w:rsidRDefault="00D430A3">
      <w:pPr>
        <w:rPr>
          <w:b/>
          <w:i/>
          <w:sz w:val="28"/>
          <w:szCs w:val="28"/>
        </w:rPr>
      </w:pPr>
      <w:r>
        <w:rPr>
          <w:b/>
          <w:i/>
          <w:sz w:val="28"/>
          <w:szCs w:val="28"/>
        </w:rPr>
        <w:br w:type="page"/>
      </w:r>
    </w:p>
    <w:p w:rsidR="00234201" w:rsidRPr="003B7774" w:rsidRDefault="00234201" w:rsidP="00234201">
      <w:pPr>
        <w:spacing w:after="0" w:line="240" w:lineRule="auto"/>
        <w:rPr>
          <w:b/>
          <w:i/>
          <w:sz w:val="28"/>
          <w:szCs w:val="28"/>
        </w:rPr>
      </w:pPr>
      <w:r w:rsidRPr="0051149F">
        <w:rPr>
          <w:b/>
          <w:i/>
          <w:sz w:val="28"/>
          <w:szCs w:val="28"/>
          <w:highlight w:val="lightGray"/>
        </w:rPr>
        <w:lastRenderedPageBreak/>
        <w:t>Overall Rating for Principal: ________________</w:t>
      </w:r>
    </w:p>
    <w:p w:rsidR="00234201" w:rsidRPr="006A0190" w:rsidRDefault="00234201" w:rsidP="00234201">
      <w:pPr>
        <w:spacing w:after="0" w:line="240" w:lineRule="auto"/>
        <w:rPr>
          <w:b/>
          <w:i/>
          <w:sz w:val="20"/>
          <w:szCs w:val="20"/>
        </w:rPr>
      </w:pPr>
      <w:r w:rsidRPr="006A0190">
        <w:rPr>
          <w:b/>
          <w:i/>
          <w:sz w:val="20"/>
          <w:szCs w:val="20"/>
        </w:rPr>
        <w:t>In addition to regular observations conducted and discussions held with principal prior to and during formal evaluation, the following artifacts were considered by the evaluator (check all t</w:t>
      </w:r>
      <w:r w:rsidR="0011633A">
        <w:rPr>
          <w:b/>
          <w:i/>
          <w:sz w:val="20"/>
          <w:szCs w:val="20"/>
        </w:rPr>
        <w:t xml:space="preserve">hat apply </w:t>
      </w:r>
      <w:r w:rsidR="00A63C5F">
        <w:rPr>
          <w:b/>
          <w:i/>
          <w:sz w:val="20"/>
          <w:szCs w:val="20"/>
        </w:rPr>
        <w:t xml:space="preserve"> </w:t>
      </w:r>
      <w:r w:rsidRPr="006A0190">
        <w:rPr>
          <w:b/>
          <w:i/>
          <w:sz w:val="20"/>
          <w:szCs w:val="20"/>
        </w:rPr>
        <w:t>for this evaluation period):</w:t>
      </w:r>
    </w:p>
    <w:tbl>
      <w:tblPr>
        <w:tblStyle w:val="TableGrid"/>
        <w:tblW w:w="0" w:type="auto"/>
        <w:tblLook w:val="04A0" w:firstRow="1" w:lastRow="0" w:firstColumn="1" w:lastColumn="0" w:noHBand="0" w:noVBand="1"/>
      </w:tblPr>
      <w:tblGrid>
        <w:gridCol w:w="8748"/>
        <w:gridCol w:w="828"/>
      </w:tblGrid>
      <w:tr w:rsidR="00A963F4" w:rsidRPr="003B7774" w:rsidTr="00767086">
        <w:tc>
          <w:tcPr>
            <w:tcW w:w="8748" w:type="dxa"/>
          </w:tcPr>
          <w:p w:rsidR="00A963F4" w:rsidRPr="006A0190" w:rsidRDefault="00A963F4" w:rsidP="00767086">
            <w:r w:rsidRPr="00A963F4">
              <w:t>Idaho Pro</w:t>
            </w:r>
            <w:r>
              <w:t>fessional Evaluation Framework</w:t>
            </w:r>
            <w:r>
              <w:tab/>
            </w:r>
          </w:p>
        </w:tc>
        <w:tc>
          <w:tcPr>
            <w:tcW w:w="828" w:type="dxa"/>
          </w:tcPr>
          <w:p w:rsidR="00A963F4" w:rsidRPr="006A0190" w:rsidRDefault="00A963F4" w:rsidP="00767086">
            <w:pPr>
              <w:rPr>
                <w:b/>
                <w:i/>
              </w:rPr>
            </w:pPr>
            <w:r>
              <w:rPr>
                <w:b/>
                <w:i/>
              </w:rPr>
              <w:t>x</w:t>
            </w:r>
          </w:p>
        </w:tc>
      </w:tr>
      <w:tr w:rsidR="00234201" w:rsidRPr="003B7774" w:rsidTr="00767086">
        <w:tc>
          <w:tcPr>
            <w:tcW w:w="8748" w:type="dxa"/>
          </w:tcPr>
          <w:p w:rsidR="00234201" w:rsidRPr="006A0190" w:rsidRDefault="00234201" w:rsidP="00767086">
            <w:pPr>
              <w:rPr>
                <w:i/>
              </w:rPr>
            </w:pPr>
            <w:r w:rsidRPr="006A0190">
              <w:t>School’s Performance Certificate/Framework Annual Outcomes (student growth)</w:t>
            </w:r>
          </w:p>
        </w:tc>
        <w:tc>
          <w:tcPr>
            <w:tcW w:w="828" w:type="dxa"/>
          </w:tcPr>
          <w:p w:rsidR="00234201" w:rsidRPr="006A0190" w:rsidRDefault="00234201" w:rsidP="00767086">
            <w:pPr>
              <w:rPr>
                <w:b/>
                <w:i/>
              </w:rPr>
            </w:pPr>
            <w:r w:rsidRPr="006A0190">
              <w:rPr>
                <w:b/>
                <w:i/>
              </w:rPr>
              <w:t>x</w:t>
            </w:r>
          </w:p>
        </w:tc>
      </w:tr>
      <w:tr w:rsidR="00234201" w:rsidRPr="003B7774" w:rsidTr="00767086">
        <w:tc>
          <w:tcPr>
            <w:tcW w:w="8748" w:type="dxa"/>
          </w:tcPr>
          <w:p w:rsidR="00234201" w:rsidRPr="006A0190" w:rsidRDefault="003C6315" w:rsidP="00767086">
            <w:r>
              <w:t>SDE School Report Card annual outcomes</w:t>
            </w:r>
            <w:r w:rsidR="00A963F4">
              <w:t xml:space="preserve"> – www.idahoschools.org</w:t>
            </w:r>
          </w:p>
        </w:tc>
        <w:tc>
          <w:tcPr>
            <w:tcW w:w="828" w:type="dxa"/>
          </w:tcPr>
          <w:p w:rsidR="00234201" w:rsidRPr="006A0190" w:rsidRDefault="00234201" w:rsidP="00767086">
            <w:pPr>
              <w:rPr>
                <w:b/>
                <w:i/>
              </w:rPr>
            </w:pPr>
            <w:r w:rsidRPr="006A0190">
              <w:rPr>
                <w:b/>
                <w:i/>
              </w:rPr>
              <w:t>x</w:t>
            </w:r>
          </w:p>
        </w:tc>
      </w:tr>
      <w:tr w:rsidR="00234201" w:rsidRPr="003B7774" w:rsidTr="00767086">
        <w:tc>
          <w:tcPr>
            <w:tcW w:w="8748" w:type="dxa"/>
          </w:tcPr>
          <w:p w:rsidR="00234201" w:rsidRPr="006A0190" w:rsidRDefault="00A963F4" w:rsidP="00A963F4">
            <w:r>
              <w:t>Annual S</w:t>
            </w:r>
            <w:r w:rsidR="00234201" w:rsidRPr="006A0190">
              <w:t xml:space="preserve">tudent </w:t>
            </w:r>
            <w:r>
              <w:t>S</w:t>
            </w:r>
            <w:r w:rsidR="00234201" w:rsidRPr="006A0190">
              <w:t xml:space="preserve">urvey </w:t>
            </w:r>
            <w:r>
              <w:t>R</w:t>
            </w:r>
            <w:r w:rsidR="00234201" w:rsidRPr="006A0190">
              <w:t>esults</w:t>
            </w:r>
          </w:p>
        </w:tc>
        <w:tc>
          <w:tcPr>
            <w:tcW w:w="828" w:type="dxa"/>
          </w:tcPr>
          <w:p w:rsidR="00234201" w:rsidRPr="006A0190" w:rsidRDefault="00234201" w:rsidP="00767086">
            <w:pPr>
              <w:rPr>
                <w:b/>
                <w:i/>
              </w:rPr>
            </w:pPr>
            <w:r w:rsidRPr="006A0190">
              <w:rPr>
                <w:b/>
                <w:i/>
              </w:rPr>
              <w:t>x</w:t>
            </w:r>
          </w:p>
        </w:tc>
      </w:tr>
      <w:tr w:rsidR="00BD4BF4" w:rsidRPr="003B7774" w:rsidTr="00767086">
        <w:tc>
          <w:tcPr>
            <w:tcW w:w="8748" w:type="dxa"/>
          </w:tcPr>
          <w:p w:rsidR="00BD4BF4" w:rsidRPr="006A0190" w:rsidRDefault="00BD4BF4" w:rsidP="00767086">
            <w:r>
              <w:t>School’s Accreditation Standing</w:t>
            </w:r>
          </w:p>
        </w:tc>
        <w:tc>
          <w:tcPr>
            <w:tcW w:w="828" w:type="dxa"/>
          </w:tcPr>
          <w:p w:rsidR="00BD4BF4" w:rsidRPr="006A0190" w:rsidRDefault="00BD4BF4" w:rsidP="00767086">
            <w:pPr>
              <w:rPr>
                <w:b/>
                <w:i/>
              </w:rPr>
            </w:pPr>
          </w:p>
        </w:tc>
      </w:tr>
      <w:tr w:rsidR="00234201" w:rsidRPr="003B7774" w:rsidTr="00767086">
        <w:tc>
          <w:tcPr>
            <w:tcW w:w="8748" w:type="dxa"/>
          </w:tcPr>
          <w:p w:rsidR="00234201" w:rsidRPr="006A0190" w:rsidRDefault="00234201" w:rsidP="00767086">
            <w:r w:rsidRPr="006A0190">
              <w:t>School’s Annual Fiscal Audit Outcomes</w:t>
            </w:r>
          </w:p>
        </w:tc>
        <w:tc>
          <w:tcPr>
            <w:tcW w:w="828" w:type="dxa"/>
          </w:tcPr>
          <w:p w:rsidR="00234201" w:rsidRPr="006A0190" w:rsidRDefault="00234201" w:rsidP="00767086">
            <w:pPr>
              <w:rPr>
                <w:b/>
                <w:i/>
              </w:rPr>
            </w:pPr>
          </w:p>
        </w:tc>
      </w:tr>
      <w:tr w:rsidR="00234201" w:rsidRPr="003B7774" w:rsidTr="00767086">
        <w:tc>
          <w:tcPr>
            <w:tcW w:w="8748" w:type="dxa"/>
          </w:tcPr>
          <w:p w:rsidR="00234201" w:rsidRPr="006A0190" w:rsidRDefault="00234201" w:rsidP="00767086">
            <w:r w:rsidRPr="006A0190">
              <w:t>School’s Governing Board Meeting agendas, reports &amp; minutes</w:t>
            </w:r>
          </w:p>
        </w:tc>
        <w:tc>
          <w:tcPr>
            <w:tcW w:w="828" w:type="dxa"/>
          </w:tcPr>
          <w:p w:rsidR="00234201" w:rsidRPr="006A0190" w:rsidRDefault="00234201" w:rsidP="00767086">
            <w:pPr>
              <w:rPr>
                <w:b/>
                <w:i/>
              </w:rPr>
            </w:pPr>
          </w:p>
        </w:tc>
      </w:tr>
      <w:tr w:rsidR="00234201" w:rsidRPr="003B7774" w:rsidTr="00767086">
        <w:tc>
          <w:tcPr>
            <w:tcW w:w="8748" w:type="dxa"/>
          </w:tcPr>
          <w:p w:rsidR="00234201" w:rsidRPr="006A0190" w:rsidRDefault="00234201" w:rsidP="00F51699">
            <w:r w:rsidRPr="006A0190">
              <w:t>Annual Stakeholder surv</w:t>
            </w:r>
            <w:r w:rsidR="00F51699">
              <w:t xml:space="preserve">eys/input from parents, </w:t>
            </w:r>
            <w:r w:rsidRPr="006A0190">
              <w:t>staff</w:t>
            </w:r>
            <w:r w:rsidR="00F51699">
              <w:t xml:space="preserve"> &amp; </w:t>
            </w:r>
            <w:r w:rsidRPr="006A0190">
              <w:t>teachers</w:t>
            </w:r>
          </w:p>
        </w:tc>
        <w:tc>
          <w:tcPr>
            <w:tcW w:w="828" w:type="dxa"/>
          </w:tcPr>
          <w:p w:rsidR="00234201" w:rsidRPr="006A0190" w:rsidRDefault="00234201" w:rsidP="00767086">
            <w:pPr>
              <w:rPr>
                <w:b/>
                <w:i/>
              </w:rPr>
            </w:pPr>
          </w:p>
        </w:tc>
      </w:tr>
      <w:tr w:rsidR="00234201" w:rsidRPr="003B7774" w:rsidTr="00767086">
        <w:tc>
          <w:tcPr>
            <w:tcW w:w="8748" w:type="dxa"/>
          </w:tcPr>
          <w:p w:rsidR="00234201" w:rsidRPr="006A0190" w:rsidRDefault="00234201" w:rsidP="00767086">
            <w:r w:rsidRPr="006A0190">
              <w:t>School’s Federal Reporting &amp; SDE reporting</w:t>
            </w:r>
          </w:p>
        </w:tc>
        <w:tc>
          <w:tcPr>
            <w:tcW w:w="828" w:type="dxa"/>
          </w:tcPr>
          <w:p w:rsidR="00234201" w:rsidRPr="006A0190" w:rsidRDefault="00234201" w:rsidP="00767086">
            <w:pPr>
              <w:rPr>
                <w:b/>
                <w:i/>
              </w:rPr>
            </w:pPr>
          </w:p>
        </w:tc>
      </w:tr>
      <w:tr w:rsidR="00234201" w:rsidRPr="003B7774" w:rsidTr="00767086">
        <w:tc>
          <w:tcPr>
            <w:tcW w:w="8748" w:type="dxa"/>
          </w:tcPr>
          <w:p w:rsidR="00234201" w:rsidRPr="006A0190" w:rsidRDefault="00234201" w:rsidP="00767086">
            <w:r w:rsidRPr="006A0190">
              <w:t>School’s Professional Development reporting</w:t>
            </w:r>
          </w:p>
        </w:tc>
        <w:tc>
          <w:tcPr>
            <w:tcW w:w="828" w:type="dxa"/>
          </w:tcPr>
          <w:p w:rsidR="00234201" w:rsidRPr="006A0190" w:rsidRDefault="00234201" w:rsidP="00767086">
            <w:pPr>
              <w:rPr>
                <w:b/>
                <w:i/>
              </w:rPr>
            </w:pPr>
          </w:p>
        </w:tc>
      </w:tr>
      <w:tr w:rsidR="00234201" w:rsidRPr="003B7774" w:rsidTr="00767086">
        <w:tc>
          <w:tcPr>
            <w:tcW w:w="8748" w:type="dxa"/>
          </w:tcPr>
          <w:p w:rsidR="00234201" w:rsidRPr="006A0190" w:rsidRDefault="00A963F4" w:rsidP="00767086">
            <w:r>
              <w:t>Other:</w:t>
            </w:r>
          </w:p>
        </w:tc>
        <w:tc>
          <w:tcPr>
            <w:tcW w:w="828" w:type="dxa"/>
          </w:tcPr>
          <w:p w:rsidR="00234201" w:rsidRPr="006A0190" w:rsidRDefault="00234201" w:rsidP="00767086">
            <w:pPr>
              <w:rPr>
                <w:b/>
                <w:i/>
              </w:rPr>
            </w:pPr>
          </w:p>
        </w:tc>
      </w:tr>
    </w:tbl>
    <w:p w:rsidR="00261356" w:rsidRPr="00221FBE" w:rsidRDefault="00261356" w:rsidP="00261356">
      <w:pPr>
        <w:rPr>
          <w:rFonts w:cstheme="minorHAnsi"/>
          <w:b/>
          <w:bCs/>
          <w:i/>
          <w:sz w:val="28"/>
          <w:szCs w:val="28"/>
        </w:rPr>
      </w:pPr>
      <w:r w:rsidRPr="00221FBE">
        <w:rPr>
          <w:rFonts w:cstheme="minorHAnsi"/>
          <w:b/>
          <w:bCs/>
          <w:i/>
          <w:sz w:val="28"/>
          <w:szCs w:val="28"/>
        </w:rPr>
        <w:t>Actions to be taken as a result of the Harbor Principal Evaluation and the Idaho Principal Evaluation Framework:</w:t>
      </w:r>
    </w:p>
    <w:p w:rsidR="00261356" w:rsidRPr="00221FBE" w:rsidRDefault="00261356" w:rsidP="00261356">
      <w:pPr>
        <w:pStyle w:val="ListParagraph"/>
        <w:numPr>
          <w:ilvl w:val="0"/>
          <w:numId w:val="10"/>
        </w:numPr>
        <w:rPr>
          <w:rFonts w:ascii="Arial" w:hAnsi="Arial" w:cs="Arial"/>
        </w:rPr>
      </w:pPr>
      <w:r w:rsidRPr="00221FBE">
        <w:rPr>
          <w:rFonts w:ascii="Arial" w:hAnsi="Arial" w:cs="Arial"/>
        </w:rPr>
        <w:t>Recommendation for renewal of employment</w:t>
      </w:r>
    </w:p>
    <w:p w:rsidR="00261356" w:rsidRPr="00221FBE" w:rsidRDefault="00261356" w:rsidP="00261356">
      <w:pPr>
        <w:pStyle w:val="ListParagraph"/>
        <w:numPr>
          <w:ilvl w:val="0"/>
          <w:numId w:val="10"/>
        </w:numPr>
        <w:rPr>
          <w:rFonts w:ascii="Arial" w:hAnsi="Arial" w:cs="Arial"/>
        </w:rPr>
      </w:pPr>
      <w:r w:rsidRPr="00221FBE">
        <w:rPr>
          <w:rFonts w:ascii="Arial" w:hAnsi="Arial" w:cs="Arial"/>
        </w:rPr>
        <w:t>Job Status Change</w:t>
      </w:r>
    </w:p>
    <w:p w:rsidR="00261356" w:rsidRPr="00221FBE" w:rsidRDefault="00261356" w:rsidP="00261356">
      <w:pPr>
        <w:pStyle w:val="ListParagraph"/>
        <w:numPr>
          <w:ilvl w:val="0"/>
          <w:numId w:val="10"/>
        </w:numPr>
        <w:rPr>
          <w:rFonts w:ascii="Arial" w:hAnsi="Arial" w:cs="Arial"/>
        </w:rPr>
      </w:pPr>
      <w:r w:rsidRPr="00221FBE">
        <w:rPr>
          <w:rFonts w:ascii="Arial" w:hAnsi="Arial" w:cs="Arial"/>
        </w:rPr>
        <w:t>Remediation</w:t>
      </w:r>
    </w:p>
    <w:p w:rsidR="00261356" w:rsidRPr="00221FBE" w:rsidRDefault="00261356" w:rsidP="00261356">
      <w:pPr>
        <w:pStyle w:val="ListParagraph"/>
        <w:numPr>
          <w:ilvl w:val="0"/>
          <w:numId w:val="10"/>
        </w:numPr>
        <w:rPr>
          <w:rFonts w:ascii="Arial" w:hAnsi="Arial" w:cs="Arial"/>
        </w:rPr>
      </w:pPr>
      <w:r w:rsidRPr="00221FBE">
        <w:rPr>
          <w:rFonts w:ascii="Arial" w:hAnsi="Arial" w:cs="Arial"/>
        </w:rPr>
        <w:t>Probation</w:t>
      </w:r>
    </w:p>
    <w:p w:rsidR="00261356" w:rsidRPr="00221FBE" w:rsidRDefault="00261356" w:rsidP="00261356">
      <w:pPr>
        <w:pStyle w:val="ListParagraph"/>
        <w:numPr>
          <w:ilvl w:val="0"/>
          <w:numId w:val="10"/>
        </w:numPr>
        <w:rPr>
          <w:rFonts w:ascii="Arial" w:hAnsi="Arial" w:cs="Arial"/>
        </w:rPr>
      </w:pPr>
      <w:r w:rsidRPr="00221FBE">
        <w:rPr>
          <w:rFonts w:ascii="Arial" w:hAnsi="Arial" w:cs="Arial"/>
        </w:rPr>
        <w:t>Recommendation for non-renewal of employment</w:t>
      </w:r>
    </w:p>
    <w:p w:rsidR="00234201" w:rsidRPr="00221FBE" w:rsidRDefault="00261356" w:rsidP="00261356">
      <w:pPr>
        <w:rPr>
          <w:rFonts w:ascii="Copperplate Gothic Light" w:hAnsi="Copperplate Gothic Light"/>
          <w:b/>
          <w:sz w:val="28"/>
          <w:szCs w:val="28"/>
        </w:rPr>
      </w:pPr>
      <w:r w:rsidRPr="00221FBE">
        <w:rPr>
          <w:rFonts w:ascii="Arial" w:hAnsi="Arial" w:cs="Arial"/>
        </w:rPr>
        <w:t>Other: ___________________________________</w:t>
      </w:r>
    </w:p>
    <w:p w:rsidR="00234201" w:rsidRPr="003B7774" w:rsidRDefault="00234201" w:rsidP="00234201">
      <w:pPr>
        <w:spacing w:after="0" w:line="240" w:lineRule="auto"/>
        <w:rPr>
          <w:sz w:val="20"/>
          <w:szCs w:val="20"/>
        </w:rPr>
      </w:pPr>
      <w:r>
        <w:rPr>
          <w:sz w:val="20"/>
          <w:szCs w:val="20"/>
        </w:rPr>
        <w:t xml:space="preserve">Performance </w:t>
      </w:r>
      <w:r w:rsidRPr="003B7774">
        <w:rPr>
          <w:sz w:val="20"/>
          <w:szCs w:val="20"/>
        </w:rPr>
        <w:t>Rating</w:t>
      </w:r>
      <w:r>
        <w:rPr>
          <w:sz w:val="20"/>
          <w:szCs w:val="20"/>
        </w:rPr>
        <w:t>s</w:t>
      </w:r>
      <w:r w:rsidRPr="003B7774">
        <w:rPr>
          <w:sz w:val="20"/>
          <w:szCs w:val="20"/>
        </w:rPr>
        <w:t xml:space="preserve"> </w:t>
      </w:r>
      <w:r>
        <w:rPr>
          <w:sz w:val="20"/>
          <w:szCs w:val="20"/>
        </w:rPr>
        <w:t xml:space="preserve">on the Harbor Method Principal Evaluation </w:t>
      </w:r>
      <w:r w:rsidRPr="003B7774">
        <w:rPr>
          <w:sz w:val="20"/>
          <w:szCs w:val="20"/>
        </w:rPr>
        <w:t xml:space="preserve">describe the principal’s </w:t>
      </w:r>
      <w:r>
        <w:rPr>
          <w:sz w:val="20"/>
          <w:szCs w:val="20"/>
        </w:rPr>
        <w:t xml:space="preserve">level of </w:t>
      </w:r>
      <w:r w:rsidRPr="003B7774">
        <w:rPr>
          <w:sz w:val="20"/>
          <w:szCs w:val="20"/>
        </w:rPr>
        <w:t xml:space="preserve">performance on professional practices with respect to </w:t>
      </w:r>
      <w:r>
        <w:rPr>
          <w:sz w:val="20"/>
          <w:szCs w:val="20"/>
        </w:rPr>
        <w:t xml:space="preserve">Harbor Method Essentials for principals and equate </w:t>
      </w:r>
      <w:r w:rsidRPr="003B7774">
        <w:rPr>
          <w:sz w:val="20"/>
          <w:szCs w:val="20"/>
        </w:rPr>
        <w:t>to the following:</w:t>
      </w:r>
    </w:p>
    <w:p w:rsidR="00234201" w:rsidRDefault="00234201" w:rsidP="00234201">
      <w:pPr>
        <w:spacing w:after="0" w:line="240" w:lineRule="auto"/>
        <w:rPr>
          <w:sz w:val="20"/>
          <w:szCs w:val="20"/>
        </w:rPr>
      </w:pPr>
      <w:r w:rsidRPr="00346F0D">
        <w:rPr>
          <w:b/>
          <w:sz w:val="20"/>
          <w:szCs w:val="20"/>
        </w:rPr>
        <w:t>Basic:</w:t>
      </w:r>
      <w:r w:rsidRPr="003B7774">
        <w:rPr>
          <w:sz w:val="20"/>
          <w:szCs w:val="20"/>
        </w:rPr>
        <w:t xml:space="preserve"> Principal/Assistant Principal meets the minimum requirements </w:t>
      </w:r>
      <w:r>
        <w:rPr>
          <w:sz w:val="20"/>
          <w:szCs w:val="20"/>
        </w:rPr>
        <w:t xml:space="preserve">for meeting the Harbor Method Essentials for principal performance, but </w:t>
      </w:r>
      <w:r w:rsidRPr="003B7774">
        <w:rPr>
          <w:sz w:val="20"/>
          <w:szCs w:val="20"/>
        </w:rPr>
        <w:t xml:space="preserve">is inconsistent in </w:t>
      </w:r>
      <w:r>
        <w:rPr>
          <w:sz w:val="20"/>
          <w:szCs w:val="20"/>
        </w:rPr>
        <w:t xml:space="preserve">identified areas of </w:t>
      </w:r>
      <w:r w:rsidRPr="003B7774">
        <w:rPr>
          <w:sz w:val="20"/>
          <w:szCs w:val="20"/>
        </w:rPr>
        <w:t>performance.</w:t>
      </w:r>
    </w:p>
    <w:p w:rsidR="00346F0D" w:rsidRPr="003B7774" w:rsidRDefault="00346F0D" w:rsidP="00234201">
      <w:pPr>
        <w:spacing w:after="0" w:line="240" w:lineRule="auto"/>
        <w:rPr>
          <w:sz w:val="20"/>
          <w:szCs w:val="20"/>
        </w:rPr>
      </w:pPr>
      <w:r w:rsidRPr="00346F0D">
        <w:rPr>
          <w:b/>
          <w:sz w:val="20"/>
          <w:szCs w:val="20"/>
        </w:rPr>
        <w:t>Satisfactory:</w:t>
      </w:r>
      <w:r>
        <w:rPr>
          <w:sz w:val="20"/>
          <w:szCs w:val="20"/>
        </w:rPr>
        <w:t xml:space="preserve"> Principal/Assistant Principal is consistent in meeting requirements for meeting the Harbor Method Essentials for principal performance and what is to be met for the Idaho Principal Evaluation Framework.</w:t>
      </w:r>
    </w:p>
    <w:p w:rsidR="00A963F4" w:rsidRDefault="00234201" w:rsidP="003F3BE9">
      <w:pPr>
        <w:spacing w:after="0" w:line="240" w:lineRule="auto"/>
        <w:rPr>
          <w:sz w:val="20"/>
          <w:szCs w:val="20"/>
        </w:rPr>
      </w:pPr>
      <w:r w:rsidRPr="00346F0D">
        <w:rPr>
          <w:b/>
          <w:sz w:val="20"/>
          <w:szCs w:val="20"/>
        </w:rPr>
        <w:t>Proficient:</w:t>
      </w:r>
      <w:r w:rsidRPr="003B7774">
        <w:rPr>
          <w:sz w:val="20"/>
          <w:szCs w:val="20"/>
        </w:rPr>
        <w:t xml:space="preserve"> Principal meets the expected performance standard</w:t>
      </w:r>
      <w:r w:rsidR="00346F0D">
        <w:rPr>
          <w:sz w:val="20"/>
          <w:szCs w:val="20"/>
        </w:rPr>
        <w:t>s</w:t>
      </w:r>
      <w:r w:rsidRPr="003B7774">
        <w:rPr>
          <w:sz w:val="20"/>
          <w:szCs w:val="20"/>
        </w:rPr>
        <w:t xml:space="preserve"> </w:t>
      </w:r>
      <w:r>
        <w:rPr>
          <w:sz w:val="20"/>
          <w:szCs w:val="20"/>
        </w:rPr>
        <w:t xml:space="preserve">for Harbor Method principals </w:t>
      </w:r>
      <w:r w:rsidR="00346F0D">
        <w:rPr>
          <w:sz w:val="20"/>
          <w:szCs w:val="20"/>
        </w:rPr>
        <w:t>and for the Idaho Principal Evaluation Framework and they demonstrate that knowledge at all levels of their performance.</w:t>
      </w:r>
    </w:p>
    <w:p w:rsidR="003C6315" w:rsidRPr="003F3BE9" w:rsidRDefault="003C6315" w:rsidP="003F3BE9">
      <w:pPr>
        <w:spacing w:after="0" w:line="240" w:lineRule="auto"/>
        <w:rPr>
          <w:sz w:val="16"/>
          <w:szCs w:val="16"/>
        </w:rPr>
      </w:pPr>
    </w:p>
    <w:p w:rsidR="00234201" w:rsidRDefault="00234201" w:rsidP="00234201">
      <w:pPr>
        <w:spacing w:after="0" w:line="240" w:lineRule="auto"/>
        <w:rPr>
          <w:sz w:val="20"/>
          <w:szCs w:val="20"/>
        </w:rPr>
      </w:pPr>
      <w:r w:rsidRPr="006E15AA">
        <w:rPr>
          <w:sz w:val="28"/>
          <w:szCs w:val="28"/>
        </w:rPr>
        <w:t>*</w:t>
      </w:r>
      <w:r>
        <w:rPr>
          <w:sz w:val="20"/>
          <w:szCs w:val="20"/>
        </w:rPr>
        <w:t>To demonstrate alignment with the State Dept. o</w:t>
      </w:r>
      <w:r w:rsidR="00346F0D">
        <w:rPr>
          <w:sz w:val="20"/>
          <w:szCs w:val="20"/>
        </w:rPr>
        <w:t>f Education’s Idaho Principal</w:t>
      </w:r>
      <w:r>
        <w:rPr>
          <w:sz w:val="20"/>
          <w:szCs w:val="20"/>
        </w:rPr>
        <w:t xml:space="preserve"> Evaluation Framework (IPEF), each measure within in the Harbor Principal Evaluation is followed by a descriptor (Ex: IPEF-D1-1a) marking where the measure falls in the IPEF. In this manner, the Harbor Principal Evaluation, coupled with the state’s IPEF, provides a full &amp; complete review in a Harbor School </w:t>
      </w:r>
      <w:r w:rsidRPr="006E15AA">
        <w:rPr>
          <w:sz w:val="20"/>
          <w:szCs w:val="20"/>
        </w:rPr>
        <w:t>principal’s professional strengths and areas for development</w:t>
      </w:r>
      <w:r>
        <w:rPr>
          <w:sz w:val="20"/>
          <w:szCs w:val="20"/>
        </w:rPr>
        <w:t xml:space="preserve">. </w:t>
      </w:r>
    </w:p>
    <w:p w:rsidR="00D430A3" w:rsidRPr="003F3BE9" w:rsidRDefault="00D430A3" w:rsidP="00234201">
      <w:pPr>
        <w:spacing w:after="0" w:line="240" w:lineRule="auto"/>
        <w:rPr>
          <w:sz w:val="16"/>
          <w:szCs w:val="16"/>
        </w:rPr>
      </w:pPr>
    </w:p>
    <w:p w:rsidR="00234201" w:rsidRPr="0036127E" w:rsidRDefault="00234201" w:rsidP="00234201">
      <w:pPr>
        <w:spacing w:after="0" w:line="240" w:lineRule="auto"/>
        <w:rPr>
          <w:b/>
          <w:sz w:val="20"/>
          <w:szCs w:val="20"/>
        </w:rPr>
      </w:pPr>
      <w:r w:rsidRPr="0036127E">
        <w:rPr>
          <w:b/>
          <w:sz w:val="20"/>
          <w:szCs w:val="20"/>
        </w:rPr>
        <w:t>What the descriptors mean:</w:t>
      </w:r>
    </w:p>
    <w:tbl>
      <w:tblPr>
        <w:tblStyle w:val="TableGrid"/>
        <w:tblW w:w="0" w:type="auto"/>
        <w:tblLook w:val="04A0" w:firstRow="1" w:lastRow="0" w:firstColumn="1" w:lastColumn="0" w:noHBand="0" w:noVBand="1"/>
      </w:tblPr>
      <w:tblGrid>
        <w:gridCol w:w="3192"/>
        <w:gridCol w:w="3192"/>
        <w:gridCol w:w="3192"/>
      </w:tblGrid>
      <w:tr w:rsidR="0036127E" w:rsidTr="0036127E">
        <w:trPr>
          <w:trHeight w:val="2222"/>
        </w:trPr>
        <w:tc>
          <w:tcPr>
            <w:tcW w:w="3192" w:type="dxa"/>
          </w:tcPr>
          <w:p w:rsidR="0036127E" w:rsidRDefault="0036127E" w:rsidP="0036127E">
            <w:pPr>
              <w:rPr>
                <w:sz w:val="20"/>
                <w:szCs w:val="20"/>
              </w:rPr>
            </w:pPr>
            <w:r>
              <w:rPr>
                <w:sz w:val="20"/>
                <w:szCs w:val="20"/>
              </w:rPr>
              <w:t>D1=Domain 1: School Culture</w:t>
            </w:r>
          </w:p>
          <w:p w:rsidR="0036127E" w:rsidRDefault="0036127E" w:rsidP="0036127E">
            <w:pPr>
              <w:rPr>
                <w:sz w:val="20"/>
                <w:szCs w:val="20"/>
              </w:rPr>
            </w:pPr>
            <w:r>
              <w:rPr>
                <w:sz w:val="20"/>
                <w:szCs w:val="20"/>
              </w:rPr>
              <w:t xml:space="preserve">     1a=School Culture</w:t>
            </w:r>
          </w:p>
          <w:p w:rsidR="0036127E" w:rsidRDefault="0036127E" w:rsidP="0036127E">
            <w:pPr>
              <w:rPr>
                <w:sz w:val="20"/>
                <w:szCs w:val="20"/>
              </w:rPr>
            </w:pPr>
            <w:r>
              <w:rPr>
                <w:sz w:val="20"/>
                <w:szCs w:val="20"/>
              </w:rPr>
              <w:t xml:space="preserve">     1b=Communication</w:t>
            </w:r>
          </w:p>
          <w:p w:rsidR="0036127E" w:rsidRDefault="0036127E" w:rsidP="0036127E">
            <w:pPr>
              <w:rPr>
                <w:sz w:val="20"/>
                <w:szCs w:val="20"/>
              </w:rPr>
            </w:pPr>
            <w:r>
              <w:rPr>
                <w:sz w:val="20"/>
                <w:szCs w:val="20"/>
              </w:rPr>
              <w:t xml:space="preserve">     1c=Advocacy</w:t>
            </w:r>
          </w:p>
          <w:p w:rsidR="0036127E" w:rsidRDefault="0036127E" w:rsidP="00234201">
            <w:pPr>
              <w:rPr>
                <w:sz w:val="20"/>
                <w:szCs w:val="20"/>
              </w:rPr>
            </w:pPr>
          </w:p>
        </w:tc>
        <w:tc>
          <w:tcPr>
            <w:tcW w:w="3192" w:type="dxa"/>
          </w:tcPr>
          <w:p w:rsidR="0036127E" w:rsidRDefault="0036127E" w:rsidP="0036127E">
            <w:pPr>
              <w:rPr>
                <w:sz w:val="20"/>
                <w:szCs w:val="20"/>
              </w:rPr>
            </w:pPr>
            <w:r>
              <w:rPr>
                <w:sz w:val="20"/>
                <w:szCs w:val="20"/>
              </w:rPr>
              <w:t>D2=Domain 2: Collaborative Leadership</w:t>
            </w:r>
          </w:p>
          <w:p w:rsidR="0036127E" w:rsidRDefault="0036127E" w:rsidP="0036127E">
            <w:pPr>
              <w:rPr>
                <w:sz w:val="20"/>
                <w:szCs w:val="20"/>
              </w:rPr>
            </w:pPr>
            <w:r>
              <w:rPr>
                <w:sz w:val="20"/>
                <w:szCs w:val="20"/>
              </w:rPr>
              <w:t xml:space="preserve">     2a=Shared Leadership</w:t>
            </w:r>
          </w:p>
          <w:p w:rsidR="0036127E" w:rsidRDefault="0036127E" w:rsidP="0036127E">
            <w:pPr>
              <w:rPr>
                <w:sz w:val="20"/>
                <w:szCs w:val="20"/>
              </w:rPr>
            </w:pPr>
            <w:r>
              <w:rPr>
                <w:sz w:val="20"/>
                <w:szCs w:val="20"/>
              </w:rPr>
              <w:t xml:space="preserve">     2b=Priority Management</w:t>
            </w:r>
          </w:p>
          <w:p w:rsidR="0036127E" w:rsidRDefault="0036127E" w:rsidP="0036127E">
            <w:pPr>
              <w:rPr>
                <w:sz w:val="20"/>
                <w:szCs w:val="20"/>
              </w:rPr>
            </w:pPr>
            <w:r>
              <w:rPr>
                <w:sz w:val="20"/>
                <w:szCs w:val="20"/>
              </w:rPr>
              <w:t xml:space="preserve">     2c=Transparency</w:t>
            </w:r>
          </w:p>
          <w:p w:rsidR="0036127E" w:rsidRDefault="0036127E" w:rsidP="0036127E">
            <w:pPr>
              <w:rPr>
                <w:sz w:val="20"/>
                <w:szCs w:val="20"/>
              </w:rPr>
            </w:pPr>
            <w:r>
              <w:rPr>
                <w:sz w:val="20"/>
                <w:szCs w:val="20"/>
              </w:rPr>
              <w:t xml:space="preserve">     2d=Leadership Renewal</w:t>
            </w:r>
          </w:p>
          <w:p w:rsidR="0036127E" w:rsidRDefault="0036127E" w:rsidP="0036127E">
            <w:pPr>
              <w:rPr>
                <w:sz w:val="20"/>
                <w:szCs w:val="20"/>
              </w:rPr>
            </w:pPr>
            <w:r>
              <w:rPr>
                <w:sz w:val="20"/>
                <w:szCs w:val="20"/>
              </w:rPr>
              <w:t xml:space="preserve">     2e=Accountability</w:t>
            </w:r>
          </w:p>
          <w:p w:rsidR="0036127E" w:rsidRDefault="0036127E" w:rsidP="00234201">
            <w:pPr>
              <w:rPr>
                <w:sz w:val="20"/>
                <w:szCs w:val="20"/>
              </w:rPr>
            </w:pPr>
          </w:p>
        </w:tc>
        <w:tc>
          <w:tcPr>
            <w:tcW w:w="3192" w:type="dxa"/>
          </w:tcPr>
          <w:p w:rsidR="0036127E" w:rsidRDefault="0036127E" w:rsidP="0036127E">
            <w:pPr>
              <w:rPr>
                <w:sz w:val="20"/>
                <w:szCs w:val="20"/>
              </w:rPr>
            </w:pPr>
            <w:r>
              <w:rPr>
                <w:sz w:val="20"/>
                <w:szCs w:val="20"/>
              </w:rPr>
              <w:t>D3=Doman 3: Instructional Leadership</w:t>
            </w:r>
          </w:p>
          <w:p w:rsidR="0036127E" w:rsidRDefault="0036127E" w:rsidP="0036127E">
            <w:pPr>
              <w:rPr>
                <w:sz w:val="20"/>
                <w:szCs w:val="20"/>
              </w:rPr>
            </w:pPr>
            <w:r>
              <w:rPr>
                <w:sz w:val="20"/>
                <w:szCs w:val="20"/>
              </w:rPr>
              <w:t xml:space="preserve">     3a=Innovation</w:t>
            </w:r>
          </w:p>
          <w:p w:rsidR="0036127E" w:rsidRDefault="0036127E" w:rsidP="0036127E">
            <w:pPr>
              <w:rPr>
                <w:sz w:val="20"/>
                <w:szCs w:val="20"/>
              </w:rPr>
            </w:pPr>
            <w:r>
              <w:rPr>
                <w:sz w:val="20"/>
                <w:szCs w:val="20"/>
              </w:rPr>
              <w:t xml:space="preserve">     3b=Instructional Vision</w:t>
            </w:r>
          </w:p>
          <w:p w:rsidR="0036127E" w:rsidRDefault="0036127E" w:rsidP="0036127E">
            <w:pPr>
              <w:rPr>
                <w:sz w:val="20"/>
                <w:szCs w:val="20"/>
              </w:rPr>
            </w:pPr>
            <w:r>
              <w:rPr>
                <w:sz w:val="20"/>
                <w:szCs w:val="20"/>
              </w:rPr>
              <w:t xml:space="preserve">     3c=High Expectations</w:t>
            </w:r>
          </w:p>
          <w:p w:rsidR="0036127E" w:rsidRDefault="0036127E" w:rsidP="0036127E">
            <w:pPr>
              <w:rPr>
                <w:sz w:val="20"/>
                <w:szCs w:val="20"/>
              </w:rPr>
            </w:pPr>
            <w:r>
              <w:rPr>
                <w:sz w:val="20"/>
                <w:szCs w:val="20"/>
              </w:rPr>
              <w:t xml:space="preserve">     3d=Continuous Improvement of Instruction</w:t>
            </w:r>
          </w:p>
          <w:p w:rsidR="0036127E" w:rsidRDefault="0036127E" w:rsidP="0036127E">
            <w:pPr>
              <w:rPr>
                <w:sz w:val="20"/>
                <w:szCs w:val="20"/>
              </w:rPr>
            </w:pPr>
            <w:r>
              <w:rPr>
                <w:sz w:val="20"/>
                <w:szCs w:val="20"/>
              </w:rPr>
              <w:t xml:space="preserve">     3e=Evaluation</w:t>
            </w:r>
          </w:p>
          <w:p w:rsidR="0036127E" w:rsidRDefault="0036127E" w:rsidP="0036127E">
            <w:pPr>
              <w:rPr>
                <w:sz w:val="20"/>
                <w:szCs w:val="20"/>
              </w:rPr>
            </w:pPr>
            <w:r>
              <w:rPr>
                <w:sz w:val="20"/>
                <w:szCs w:val="20"/>
              </w:rPr>
              <w:t xml:space="preserve">     3f=Recruitment and Retention</w:t>
            </w:r>
          </w:p>
          <w:p w:rsidR="0036127E" w:rsidRDefault="0036127E" w:rsidP="00234201">
            <w:pPr>
              <w:rPr>
                <w:sz w:val="20"/>
                <w:szCs w:val="20"/>
              </w:rPr>
            </w:pPr>
          </w:p>
        </w:tc>
      </w:tr>
    </w:tbl>
    <w:p w:rsidR="00234201" w:rsidRDefault="0036127E" w:rsidP="003F3BE9">
      <w:pPr>
        <w:spacing w:after="0" w:line="240" w:lineRule="auto"/>
      </w:pPr>
      <w:r>
        <w:rPr>
          <w:sz w:val="20"/>
          <w:szCs w:val="20"/>
        </w:rPr>
        <w:t>F</w:t>
      </w:r>
      <w:r w:rsidR="00234201">
        <w:rPr>
          <w:sz w:val="20"/>
          <w:szCs w:val="20"/>
        </w:rPr>
        <w:t>ollowing completion of the Harbor Method Principal Evalu</w:t>
      </w:r>
      <w:r w:rsidR="00346F0D">
        <w:rPr>
          <w:sz w:val="20"/>
          <w:szCs w:val="20"/>
        </w:rPr>
        <w:t>ation and the Idaho Principal</w:t>
      </w:r>
      <w:r w:rsidR="00234201">
        <w:rPr>
          <w:sz w:val="20"/>
          <w:szCs w:val="20"/>
        </w:rPr>
        <w:t xml:space="preserve"> Evaluation Framework (IPEF), the </w:t>
      </w:r>
      <w:r w:rsidR="00346F0D">
        <w:rPr>
          <w:sz w:val="20"/>
          <w:szCs w:val="20"/>
        </w:rPr>
        <w:t xml:space="preserve">Principal </w:t>
      </w:r>
      <w:r w:rsidR="00234201">
        <w:rPr>
          <w:sz w:val="20"/>
          <w:szCs w:val="20"/>
        </w:rPr>
        <w:t>Summative Evaluation is completed by the evaluator and submitted by the school’s Governing Board to the State Department of Education – this is to be done an</w:t>
      </w:r>
      <w:r w:rsidR="00346F0D">
        <w:rPr>
          <w:sz w:val="20"/>
          <w:szCs w:val="20"/>
        </w:rPr>
        <w:t>nually by June 1</w:t>
      </w:r>
      <w:r w:rsidR="003F3BE9">
        <w:rPr>
          <w:sz w:val="20"/>
          <w:szCs w:val="20"/>
        </w:rPr>
        <w:t>.</w:t>
      </w:r>
    </w:p>
    <w:sectPr w:rsidR="00234201" w:rsidSect="006A0190">
      <w:pgSz w:w="12240" w:h="15840"/>
      <w:pgMar w:top="81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418F3"/>
    <w:multiLevelType w:val="hybridMultilevel"/>
    <w:tmpl w:val="310ACF6C"/>
    <w:lvl w:ilvl="0" w:tplc="67FCA94A">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19650C"/>
    <w:multiLevelType w:val="hybridMultilevel"/>
    <w:tmpl w:val="86B202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FA66D34"/>
    <w:multiLevelType w:val="hybridMultilevel"/>
    <w:tmpl w:val="4E92B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F33ED"/>
    <w:multiLevelType w:val="hybridMultilevel"/>
    <w:tmpl w:val="92F66394"/>
    <w:lvl w:ilvl="0" w:tplc="0409000F">
      <w:start w:val="1"/>
      <w:numFmt w:val="decimal"/>
      <w:lvlText w:val="%1."/>
      <w:lvlJc w:val="left"/>
      <w:pPr>
        <w:ind w:left="540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4">
    <w:nsid w:val="42DE0942"/>
    <w:multiLevelType w:val="hybridMultilevel"/>
    <w:tmpl w:val="5AAA9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16E3667"/>
    <w:multiLevelType w:val="hybridMultilevel"/>
    <w:tmpl w:val="F6F8125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BFA6D754">
      <w:numFmt w:val="bullet"/>
      <w:lvlText w:val=""/>
      <w:lvlJc w:val="left"/>
      <w:pPr>
        <w:ind w:left="2160" w:hanging="360"/>
      </w:pPr>
      <w:rPr>
        <w:rFonts w:ascii="Symbol" w:eastAsiaTheme="minorHAnsi" w:hAnsi="Symbol" w:cstheme="minorBidi"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4793CC9"/>
    <w:multiLevelType w:val="hybridMultilevel"/>
    <w:tmpl w:val="51DAA0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4BF4762"/>
    <w:multiLevelType w:val="hybridMultilevel"/>
    <w:tmpl w:val="8508F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D266239"/>
    <w:multiLevelType w:val="hybridMultilevel"/>
    <w:tmpl w:val="925C46C0"/>
    <w:lvl w:ilvl="0" w:tplc="5B7299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C93723"/>
    <w:multiLevelType w:val="hybridMultilevel"/>
    <w:tmpl w:val="824036F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9"/>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7D1"/>
    <w:rsid w:val="00013401"/>
    <w:rsid w:val="00024E08"/>
    <w:rsid w:val="0003289D"/>
    <w:rsid w:val="00080C01"/>
    <w:rsid w:val="000B0068"/>
    <w:rsid w:val="000E015B"/>
    <w:rsid w:val="000F34CE"/>
    <w:rsid w:val="001020F0"/>
    <w:rsid w:val="0011633A"/>
    <w:rsid w:val="00156B1D"/>
    <w:rsid w:val="00221FBE"/>
    <w:rsid w:val="002260AE"/>
    <w:rsid w:val="00234201"/>
    <w:rsid w:val="00260FAE"/>
    <w:rsid w:val="00261356"/>
    <w:rsid w:val="00272952"/>
    <w:rsid w:val="00346F0D"/>
    <w:rsid w:val="0036127E"/>
    <w:rsid w:val="003770D8"/>
    <w:rsid w:val="003A6FD0"/>
    <w:rsid w:val="003B4E61"/>
    <w:rsid w:val="003C6315"/>
    <w:rsid w:val="003F3BE9"/>
    <w:rsid w:val="00446CF6"/>
    <w:rsid w:val="0045039B"/>
    <w:rsid w:val="004F3D12"/>
    <w:rsid w:val="00561099"/>
    <w:rsid w:val="005A4069"/>
    <w:rsid w:val="005B28F8"/>
    <w:rsid w:val="0060523F"/>
    <w:rsid w:val="0063575C"/>
    <w:rsid w:val="00653319"/>
    <w:rsid w:val="006A0190"/>
    <w:rsid w:val="006A78C6"/>
    <w:rsid w:val="006C42C1"/>
    <w:rsid w:val="006F7CC6"/>
    <w:rsid w:val="00767086"/>
    <w:rsid w:val="00767C09"/>
    <w:rsid w:val="00774979"/>
    <w:rsid w:val="00796C72"/>
    <w:rsid w:val="007A753F"/>
    <w:rsid w:val="00864C53"/>
    <w:rsid w:val="008B3A96"/>
    <w:rsid w:val="00A16C41"/>
    <w:rsid w:val="00A63C5F"/>
    <w:rsid w:val="00A71CDA"/>
    <w:rsid w:val="00A817D1"/>
    <w:rsid w:val="00A961DB"/>
    <w:rsid w:val="00A963F4"/>
    <w:rsid w:val="00AD3DE4"/>
    <w:rsid w:val="00AE59EF"/>
    <w:rsid w:val="00B22F9A"/>
    <w:rsid w:val="00BC2C6E"/>
    <w:rsid w:val="00BD4BF4"/>
    <w:rsid w:val="00C1130A"/>
    <w:rsid w:val="00C62772"/>
    <w:rsid w:val="00C90A37"/>
    <w:rsid w:val="00CA396E"/>
    <w:rsid w:val="00CF7FCA"/>
    <w:rsid w:val="00D430A3"/>
    <w:rsid w:val="00EC4633"/>
    <w:rsid w:val="00EE1833"/>
    <w:rsid w:val="00F30996"/>
    <w:rsid w:val="00F51699"/>
    <w:rsid w:val="00F70963"/>
    <w:rsid w:val="00F7533E"/>
    <w:rsid w:val="00FB7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D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7D1"/>
    <w:pPr>
      <w:ind w:left="720"/>
      <w:contextualSpacing/>
    </w:pPr>
  </w:style>
  <w:style w:type="table" w:styleId="TableGrid">
    <w:name w:val="Table Grid"/>
    <w:basedOn w:val="TableNormal"/>
    <w:uiPriority w:val="59"/>
    <w:rsid w:val="00A817D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lockQuotationFirst">
    <w:name w:val="Block Quotation First"/>
    <w:basedOn w:val="Normal"/>
    <w:next w:val="Normal"/>
    <w:rsid w:val="00234201"/>
    <w:pPr>
      <w:keepLines/>
      <w:pBdr>
        <w:top w:val="single" w:sz="6" w:space="6" w:color="FFFFFF"/>
        <w:left w:val="single" w:sz="6" w:space="6" w:color="FFFFFF"/>
        <w:right w:val="single" w:sz="6" w:space="6" w:color="FFFFFF"/>
      </w:pBdr>
      <w:shd w:val="pct10" w:color="auto" w:fill="auto"/>
      <w:spacing w:after="0" w:line="240" w:lineRule="auto"/>
      <w:ind w:left="480" w:right="480" w:firstLine="60"/>
    </w:pPr>
    <w:rPr>
      <w:rFonts w:ascii="Arial Black" w:eastAsia="Times New Roman" w:hAnsi="Arial Black" w:cs="Times New Roman"/>
      <w:spacing w:val="-10"/>
      <w:sz w:val="21"/>
      <w:szCs w:val="20"/>
    </w:rPr>
  </w:style>
  <w:style w:type="paragraph" w:styleId="BalloonText">
    <w:name w:val="Balloon Text"/>
    <w:basedOn w:val="Normal"/>
    <w:link w:val="BalloonTextChar"/>
    <w:uiPriority w:val="99"/>
    <w:semiHidden/>
    <w:unhideWhenUsed/>
    <w:rsid w:val="00BC2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C6E"/>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D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7D1"/>
    <w:pPr>
      <w:ind w:left="720"/>
      <w:contextualSpacing/>
    </w:pPr>
  </w:style>
  <w:style w:type="table" w:styleId="TableGrid">
    <w:name w:val="Table Grid"/>
    <w:basedOn w:val="TableNormal"/>
    <w:uiPriority w:val="59"/>
    <w:rsid w:val="00A817D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lockQuotationFirst">
    <w:name w:val="Block Quotation First"/>
    <w:basedOn w:val="Normal"/>
    <w:next w:val="Normal"/>
    <w:rsid w:val="00234201"/>
    <w:pPr>
      <w:keepLines/>
      <w:pBdr>
        <w:top w:val="single" w:sz="6" w:space="6" w:color="FFFFFF"/>
        <w:left w:val="single" w:sz="6" w:space="6" w:color="FFFFFF"/>
        <w:right w:val="single" w:sz="6" w:space="6" w:color="FFFFFF"/>
      </w:pBdr>
      <w:shd w:val="pct10" w:color="auto" w:fill="auto"/>
      <w:spacing w:after="0" w:line="240" w:lineRule="auto"/>
      <w:ind w:left="480" w:right="480" w:firstLine="60"/>
    </w:pPr>
    <w:rPr>
      <w:rFonts w:ascii="Arial Black" w:eastAsia="Times New Roman" w:hAnsi="Arial Black" w:cs="Times New Roman"/>
      <w:spacing w:val="-10"/>
      <w:sz w:val="21"/>
      <w:szCs w:val="20"/>
    </w:rPr>
  </w:style>
  <w:style w:type="paragraph" w:styleId="BalloonText">
    <w:name w:val="Balloon Text"/>
    <w:basedOn w:val="Normal"/>
    <w:link w:val="BalloonTextChar"/>
    <w:uiPriority w:val="99"/>
    <w:semiHidden/>
    <w:unhideWhenUsed/>
    <w:rsid w:val="00BC2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C6E"/>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43B8F-6212-4CE8-9571-68BB9AA19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3701</Words>
  <Characters>21098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Gayle</dc:creator>
  <cp:lastModifiedBy>Hewlett-Packard Company</cp:lastModifiedBy>
  <cp:revision>3</cp:revision>
  <cp:lastPrinted>2025-04-29T19:10:00Z</cp:lastPrinted>
  <dcterms:created xsi:type="dcterms:W3CDTF">2025-08-19T15:03:00Z</dcterms:created>
  <dcterms:modified xsi:type="dcterms:W3CDTF">2025-08-19T15:05:00Z</dcterms:modified>
</cp:coreProperties>
</file>