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AC7413"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AC7413"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AC7413" w:rsidP="003C3418">
      <w:pPr>
        <w:spacing w:after="0"/>
      </w:pPr>
      <w:r w:rsidRPr="003C3418">
        <w:t>Notice is hereby given of a Special Called Meeting and Public Meeting to Discuss the Budget and Proposed Tax Rate</w:t>
      </w:r>
      <w:r w:rsidRPr="003C3418">
        <w:t xml:space="preserve"> of the Board of Trustees of the Hitchcock Independent School District of Galveston County to be held at the </w:t>
      </w:r>
      <w:r w:rsidR="00E20351">
        <w:t>Hitchcock ISD Board Room, 7801 Neville Avenue</w:t>
      </w:r>
      <w:r w:rsidR="0026380E">
        <w:t xml:space="preserve">, </w:t>
      </w:r>
      <w:r w:rsidR="00E20351">
        <w:t xml:space="preserve">Hitchcock, TX 77563 </w:t>
      </w:r>
      <w:r w:rsidR="00FF56DC">
        <w:t>on Monday, August 18, 2025</w:t>
      </w:r>
      <w:r w:rsidRPr="003C3418">
        <w:t xml:space="preserve">, commencing at 6:30 PM. The subjects to be discussed </w:t>
      </w:r>
      <w:r w:rsidRPr="003C3418">
        <w:t>or considered, or upon which any formal action may be taken are listed below. (Items do not have to be taken in the same order as shown on the meeting notice</w:t>
      </w:r>
      <w:r w:rsidR="0026380E">
        <w:t>).</w:t>
      </w:r>
    </w:p>
    <w:p w:rsidR="00611FA7" w:rsidRDefault="00611FA7" w:rsidP="00611FA7">
      <w:pPr>
        <w:spacing w:after="0"/>
        <w:jc w:val="both"/>
        <w:rPr>
          <w:b/>
        </w:rPr>
      </w:pPr>
    </w:p>
    <w:p w:rsidR="00611FA7" w:rsidRDefault="00AC7413" w:rsidP="00611FA7">
      <w:pPr>
        <w:spacing w:after="0"/>
        <w:jc w:val="center"/>
        <w:rPr>
          <w:b/>
        </w:rPr>
      </w:pPr>
      <w:r>
        <w:rPr>
          <w:b/>
        </w:rPr>
        <w:t>Special Called Meeting and Public Meeting to Discuss the Budget and Proposed Tax Rate</w:t>
      </w:r>
    </w:p>
    <w:p w:rsidR="00611FA7" w:rsidRDefault="00AC7413" w:rsidP="00611FA7">
      <w:pPr>
        <w:spacing w:after="0"/>
        <w:jc w:val="center"/>
        <w:rPr>
          <w:b/>
        </w:rPr>
      </w:pPr>
      <w:r>
        <w:rPr>
          <w:b/>
        </w:rPr>
        <w:t xml:space="preserve">Monday, </w:t>
      </w:r>
      <w:r>
        <w:rPr>
          <w:b/>
        </w:rPr>
        <w:t>August 18, 2025</w:t>
      </w:r>
    </w:p>
    <w:p w:rsidR="00611FA7" w:rsidRDefault="00AC7413" w:rsidP="00611FA7">
      <w:pPr>
        <w:spacing w:after="0"/>
        <w:jc w:val="center"/>
        <w:rPr>
          <w:b/>
        </w:rPr>
      </w:pPr>
      <w:r>
        <w:rPr>
          <w:b/>
        </w:rPr>
        <w:t>6:30 PM</w:t>
      </w:r>
    </w:p>
    <w:p w:rsidR="00611FA7" w:rsidRDefault="00AC7413" w:rsidP="00611FA7">
      <w:pPr>
        <w:spacing w:after="0"/>
        <w:jc w:val="center"/>
        <w:rPr>
          <w:b/>
        </w:rPr>
      </w:pPr>
      <w:r>
        <w:rPr>
          <w:b/>
        </w:rPr>
        <w:t>AGENDA</w:t>
      </w:r>
    </w:p>
    <w:p w:rsidR="00611FA7" w:rsidRDefault="00AC7413" w:rsidP="00611FA7">
      <w:pPr>
        <w:spacing w:after="0"/>
        <w:jc w:val="center"/>
      </w:pPr>
      <w:r w:rsidRPr="00611FA7">
        <w:rPr>
          <w:b/>
          <w:i/>
          <w:sz w:val="20"/>
          <w:szCs w:val="20"/>
        </w:rPr>
        <w:t xml:space="preserve">*If you have any questions regarding an agenda item, please contact </w:t>
      </w:r>
      <w:r w:rsidR="006B019A">
        <w:rPr>
          <w:b/>
          <w:i/>
          <w:sz w:val="20"/>
          <w:szCs w:val="20"/>
        </w:rPr>
        <w:t xml:space="preserve">Patrick </w:t>
      </w:r>
      <w:proofErr w:type="spellStart"/>
      <w:r w:rsidR="006B019A">
        <w:rPr>
          <w:b/>
          <w:i/>
          <w:sz w:val="20"/>
          <w:szCs w:val="20"/>
        </w:rPr>
        <w:t>Faour</w:t>
      </w:r>
      <w:proofErr w:type="spellEnd"/>
      <w:r w:rsidR="00B32484">
        <w:rPr>
          <w:b/>
          <w:i/>
          <w:sz w:val="20"/>
          <w:szCs w:val="20"/>
        </w:rPr>
        <w:t>,</w:t>
      </w:r>
      <w:r w:rsidR="006B019A">
        <w:rPr>
          <w:b/>
          <w:i/>
          <w:sz w:val="20"/>
          <w:szCs w:val="20"/>
        </w:rPr>
        <w:t xml:space="preserve"> Interim Superintendent</w:t>
      </w:r>
    </w:p>
    <w:p w:rsidR="00062A5A" w:rsidRPr="00062A5A" w:rsidRDefault="00062A5A" w:rsidP="00062A5A">
      <w:pPr>
        <w:spacing w:after="0"/>
        <w:jc w:val="right"/>
        <w:rPr>
          <w:b/>
        </w:rPr>
      </w:pPr>
    </w:p>
    <w:p w:rsidR="00611FA7" w:rsidRDefault="00AC7413"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0" w:name="I._Call_to_Order_&amp;_Establish_a_Quorum"/>
      <w:bookmarkStart w:id="1" w:name="Agenda"/>
      <w:r>
        <w:rPr>
          <w:noProof/>
        </w:rPr>
        <w:t>Call to Order &amp; Establish a Quorum</w:t>
      </w:r>
      <w:bookmarkEnd w:id="0"/>
    </w:p>
    <w:p w:rsidR="00611FA7" w:rsidRDefault="00AC7413" w:rsidP="00611FA7">
      <w:pPr>
        <w:numPr>
          <w:ilvl w:val="0"/>
          <w:numId w:val="1"/>
        </w:numPr>
        <w:spacing w:after="0"/>
        <w:rPr>
          <w:noProof/>
        </w:rPr>
      </w:pPr>
      <w:r>
        <w:rPr>
          <w:noProof/>
        </w:rPr>
        <w:fldChar w:fldCharType="begin"/>
      </w:r>
      <w:r>
        <w:rPr>
          <w:noProof/>
        </w:rPr>
        <w:instrText>TC "Conduct a Public Hearing</w:instrText>
      </w:r>
      <w:r>
        <w:rPr>
          <w:noProof/>
        </w:rPr>
        <w:instrText xml:space="preserve"> on the Proposed 2025-2026 Budget and Tax Rate" \f t</w:instrText>
      </w:r>
      <w:r>
        <w:rPr>
          <w:noProof/>
        </w:rPr>
        <w:fldChar w:fldCharType="end"/>
      </w:r>
      <w:bookmarkStart w:id="2" w:name="II._Conduct_a_Public_Hearing_on_the_Prop"/>
      <w:r>
        <w:rPr>
          <w:noProof/>
        </w:rPr>
        <w:t>Conduct a Public Hearing on the Proposed 2025-2026 Budget and Tax Rate</w:t>
      </w:r>
      <w:bookmarkEnd w:id="2"/>
    </w:p>
    <w:p w:rsidR="00611FA7" w:rsidRDefault="00AC7413"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3" w:name="III._Public_Participation"/>
      <w:r>
        <w:rPr>
          <w:noProof/>
        </w:rPr>
        <w:t>Public Participation</w:t>
      </w:r>
      <w:bookmarkEnd w:id="3"/>
    </w:p>
    <w:p w:rsidR="00611FA7" w:rsidRDefault="00AC7413" w:rsidP="00611FA7">
      <w:pPr>
        <w:numPr>
          <w:ilvl w:val="0"/>
          <w:numId w:val="1"/>
        </w:numPr>
        <w:spacing w:after="0"/>
        <w:rPr>
          <w:noProof/>
        </w:rPr>
      </w:pPr>
      <w:r>
        <w:rPr>
          <w:noProof/>
        </w:rPr>
        <w:fldChar w:fldCharType="begin"/>
      </w:r>
      <w:r>
        <w:rPr>
          <w:noProof/>
        </w:rPr>
        <w:instrText>TC "Discussion/Possible Action" \f t</w:instrText>
      </w:r>
      <w:r>
        <w:rPr>
          <w:noProof/>
        </w:rPr>
        <w:fldChar w:fldCharType="end"/>
      </w:r>
      <w:bookmarkStart w:id="4" w:name="IV._Discussion/Possible_Action"/>
      <w:r>
        <w:rPr>
          <w:noProof/>
        </w:rPr>
        <w:t>Discussion/Possible Action</w:t>
      </w:r>
      <w:bookmarkEnd w:id="4"/>
    </w:p>
    <w:p w:rsidR="00611FA7" w:rsidRDefault="00AC7413" w:rsidP="00611FA7">
      <w:pPr>
        <w:numPr>
          <w:ilvl w:val="1"/>
          <w:numId w:val="1"/>
        </w:numPr>
        <w:spacing w:after="0"/>
        <w:rPr>
          <w:noProof/>
        </w:rPr>
      </w:pPr>
      <w:r>
        <w:rPr>
          <w:noProof/>
        </w:rPr>
        <w:fldChar w:fldCharType="begin"/>
      </w:r>
      <w:r>
        <w:rPr>
          <w:noProof/>
        </w:rPr>
        <w:instrText xml:space="preserve">TC "Out of </w:instrText>
      </w:r>
      <w:r>
        <w:rPr>
          <w:noProof/>
        </w:rPr>
        <w:instrText>District Transfer Request and Procedures" \f t</w:instrText>
      </w:r>
      <w:r>
        <w:rPr>
          <w:noProof/>
        </w:rPr>
        <w:fldChar w:fldCharType="end"/>
      </w:r>
      <w:bookmarkStart w:id="5" w:name="A._Out_of_District_Transfer_Request_and_"/>
      <w:r>
        <w:rPr>
          <w:noProof/>
        </w:rPr>
        <w:t>Out of District Transfer Request and Procedures</w:t>
      </w:r>
      <w:bookmarkEnd w:id="5"/>
    </w:p>
    <w:p w:rsidR="00611FA7" w:rsidRDefault="00AC7413"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6" w:name="V._Action"/>
      <w:r>
        <w:rPr>
          <w:noProof/>
        </w:rPr>
        <w:t>Action</w:t>
      </w:r>
      <w:bookmarkEnd w:id="6"/>
    </w:p>
    <w:p w:rsidR="00611FA7" w:rsidRDefault="00AC7413" w:rsidP="00611FA7">
      <w:pPr>
        <w:numPr>
          <w:ilvl w:val="1"/>
          <w:numId w:val="1"/>
        </w:numPr>
        <w:spacing w:after="0"/>
        <w:rPr>
          <w:noProof/>
        </w:rPr>
      </w:pPr>
      <w:r>
        <w:rPr>
          <w:noProof/>
        </w:rPr>
        <w:fldChar w:fldCharType="begin"/>
      </w:r>
      <w:r>
        <w:rPr>
          <w:noProof/>
        </w:rPr>
        <w:instrText>TC "Consider approval of the District's 2025-2026 Budget" \f t</w:instrText>
      </w:r>
      <w:r>
        <w:rPr>
          <w:noProof/>
        </w:rPr>
        <w:fldChar w:fldCharType="end"/>
      </w:r>
      <w:bookmarkStart w:id="7" w:name="A._Consider_approval_of_the_District's_2"/>
      <w:r>
        <w:rPr>
          <w:noProof/>
        </w:rPr>
        <w:t>Consider approval of the District's 2025-2026 Budget</w:t>
      </w:r>
      <w:bookmarkEnd w:id="7"/>
    </w:p>
    <w:p w:rsidR="00611FA7" w:rsidRDefault="00AC7413" w:rsidP="00611FA7">
      <w:pPr>
        <w:numPr>
          <w:ilvl w:val="1"/>
          <w:numId w:val="1"/>
        </w:numPr>
        <w:spacing w:after="0"/>
        <w:rPr>
          <w:noProof/>
        </w:rPr>
      </w:pPr>
      <w:r>
        <w:rPr>
          <w:noProof/>
        </w:rPr>
        <w:fldChar w:fldCharType="begin"/>
      </w:r>
      <w:r>
        <w:rPr>
          <w:noProof/>
        </w:rPr>
        <w:instrText xml:space="preserve">TC "Consider </w:instrText>
      </w:r>
      <w:r>
        <w:rPr>
          <w:noProof/>
        </w:rPr>
        <w:instrText>adoption of the Districts 2025-2026 Tax Rate by Written Ordinance" \f t</w:instrText>
      </w:r>
      <w:r>
        <w:rPr>
          <w:noProof/>
        </w:rPr>
        <w:fldChar w:fldCharType="end"/>
      </w:r>
      <w:bookmarkStart w:id="8" w:name="B._Consider_adoption_of_the_Districts_20"/>
      <w:r>
        <w:rPr>
          <w:noProof/>
        </w:rPr>
        <w:t>Consider adoption of the Districts 2025-2026 Tax Rate by Written Ordinance</w:t>
      </w:r>
      <w:bookmarkEnd w:id="8"/>
    </w:p>
    <w:p w:rsidR="00611FA7" w:rsidRDefault="00AC7413" w:rsidP="00611FA7">
      <w:pPr>
        <w:numPr>
          <w:ilvl w:val="1"/>
          <w:numId w:val="1"/>
        </w:numPr>
        <w:spacing w:after="0"/>
        <w:rPr>
          <w:noProof/>
        </w:rPr>
      </w:pPr>
      <w:r>
        <w:rPr>
          <w:noProof/>
        </w:rPr>
        <w:fldChar w:fldCharType="begin"/>
      </w:r>
      <w:r>
        <w:rPr>
          <w:noProof/>
        </w:rPr>
        <w:instrText>TC "Order Calling Voter-Approval Tax Rate Election" \f t</w:instrText>
      </w:r>
      <w:r>
        <w:rPr>
          <w:noProof/>
        </w:rPr>
        <w:fldChar w:fldCharType="end"/>
      </w:r>
      <w:bookmarkStart w:id="9" w:name="C._Order_Calling_Voter-Approval_Tax_Rate"/>
      <w:r>
        <w:rPr>
          <w:noProof/>
        </w:rPr>
        <w:t>Order Calling Voter-Approval Tax Rate Election</w:t>
      </w:r>
      <w:bookmarkEnd w:id="9"/>
    </w:p>
    <w:p w:rsidR="00611FA7" w:rsidRDefault="00AC7413" w:rsidP="00611FA7">
      <w:pPr>
        <w:numPr>
          <w:ilvl w:val="1"/>
          <w:numId w:val="1"/>
        </w:numPr>
        <w:spacing w:after="0"/>
        <w:rPr>
          <w:noProof/>
        </w:rPr>
      </w:pPr>
      <w:r>
        <w:rPr>
          <w:noProof/>
        </w:rPr>
        <w:fldChar w:fldCharType="begin"/>
      </w:r>
      <w:r>
        <w:rPr>
          <w:noProof/>
        </w:rPr>
        <w:instrText xml:space="preserve">TC </w:instrText>
      </w:r>
      <w:r>
        <w:rPr>
          <w:noProof/>
        </w:rPr>
        <w:instrText>"Contract for Election Services" \f t</w:instrText>
      </w:r>
      <w:r>
        <w:rPr>
          <w:noProof/>
        </w:rPr>
        <w:fldChar w:fldCharType="end"/>
      </w:r>
      <w:bookmarkStart w:id="10" w:name="D._Contract_for_Election_Services"/>
      <w:r>
        <w:rPr>
          <w:noProof/>
        </w:rPr>
        <w:t>Contract for Election Services</w:t>
      </w:r>
      <w:bookmarkEnd w:id="10"/>
    </w:p>
    <w:p w:rsidR="00611FA7" w:rsidRDefault="00AC7413" w:rsidP="00611FA7">
      <w:pPr>
        <w:numPr>
          <w:ilvl w:val="1"/>
          <w:numId w:val="1"/>
        </w:numPr>
        <w:spacing w:after="0"/>
        <w:rPr>
          <w:noProof/>
        </w:rPr>
      </w:pPr>
      <w:r>
        <w:rPr>
          <w:noProof/>
        </w:rPr>
        <w:fldChar w:fldCharType="begin"/>
      </w:r>
      <w:r>
        <w:rPr>
          <w:noProof/>
        </w:rPr>
        <w:instrText>TC "Consider Approval of MOU's with Area Law Enforcement Agencies " \f t</w:instrText>
      </w:r>
      <w:r>
        <w:rPr>
          <w:noProof/>
        </w:rPr>
        <w:fldChar w:fldCharType="end"/>
      </w:r>
      <w:bookmarkStart w:id="11" w:name="E._Consider_Approval_of_MOU's_with_Area_"/>
      <w:r>
        <w:rPr>
          <w:rFonts w:eastAsia="Arial"/>
          <w:noProof/>
          <w:sz w:val="24"/>
          <w:szCs w:val="24"/>
        </w:rPr>
        <w:t xml:space="preserve">Consider Approval of </w:t>
      </w:r>
      <w:r>
        <w:rPr>
          <w:rFonts w:eastAsia="Arial"/>
          <w:noProof/>
          <w:sz w:val="24"/>
          <w:szCs w:val="24"/>
        </w:rPr>
        <w:t>MOU's with Area Law Enforcement Agencies</w:t>
      </w:r>
      <w:r>
        <w:rPr>
          <w:rFonts w:eastAsia="Arial"/>
          <w:noProof/>
          <w:sz w:val="24"/>
          <w:szCs w:val="24"/>
        </w:rPr>
        <w:t> </w:t>
      </w:r>
      <w:bookmarkEnd w:id="11"/>
    </w:p>
    <w:p w:rsidR="00611FA7" w:rsidRDefault="00AC7413" w:rsidP="00611FA7">
      <w:pPr>
        <w:numPr>
          <w:ilvl w:val="1"/>
          <w:numId w:val="1"/>
        </w:numPr>
        <w:spacing w:after="0"/>
        <w:rPr>
          <w:noProof/>
        </w:rPr>
      </w:pPr>
      <w:r>
        <w:rPr>
          <w:noProof/>
        </w:rPr>
        <w:fldChar w:fldCharType="begin"/>
      </w:r>
      <w:r>
        <w:rPr>
          <w:noProof/>
        </w:rPr>
        <w:instrText>TC "Vehicle Lock-Out Liability Release Waiver" \f</w:instrText>
      </w:r>
      <w:r>
        <w:rPr>
          <w:noProof/>
        </w:rPr>
        <w:instrText xml:space="preserve"> t</w:instrText>
      </w:r>
      <w:r>
        <w:rPr>
          <w:noProof/>
        </w:rPr>
        <w:fldChar w:fldCharType="end"/>
      </w:r>
      <w:bookmarkStart w:id="12" w:name="F._Vehicle_Lock-Out_Liability_Release_Wa"/>
      <w:r>
        <w:rPr>
          <w:noProof/>
        </w:rPr>
        <w:t>Vehicle Lock-Out Liability Release Waiver</w:t>
      </w:r>
      <w:bookmarkEnd w:id="12"/>
    </w:p>
    <w:p w:rsidR="00611FA7" w:rsidRDefault="00AC7413"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13" w:name="VI._Closed_Session_for_the_purposes_perm"/>
      <w:r>
        <w:rPr>
          <w:noProof/>
        </w:rPr>
        <w:t>Closed Session for the purposes permitted as authorized by the Texas Open Meetin</w:t>
      </w:r>
      <w:r>
        <w:rPr>
          <w:noProof/>
        </w:rPr>
        <w:t>gs Act, Texas Government Code Section:</w:t>
      </w:r>
      <w:bookmarkEnd w:id="13"/>
    </w:p>
    <w:p w:rsidR="00611FA7" w:rsidRDefault="00AC7413"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14" w:name="A._Personnel_Matters:_Pursuant_to_Sectio"/>
      <w:r>
        <w:rPr>
          <w:noProof/>
        </w:rPr>
        <w:t>Personnel Matters: Pursuant to Section 551.074 of the Texas Government Code</w:t>
      </w:r>
      <w:bookmarkEnd w:id="14"/>
    </w:p>
    <w:p w:rsidR="00611FA7" w:rsidRDefault="00AC7413" w:rsidP="00611FA7">
      <w:pPr>
        <w:numPr>
          <w:ilvl w:val="2"/>
          <w:numId w:val="1"/>
        </w:numPr>
        <w:spacing w:after="0"/>
        <w:rPr>
          <w:noProof/>
        </w:rPr>
      </w:pPr>
      <w:r>
        <w:rPr>
          <w:noProof/>
        </w:rPr>
        <w:fldChar w:fldCharType="begin"/>
      </w:r>
      <w:r>
        <w:rPr>
          <w:noProof/>
        </w:rPr>
        <w:instrText>TC "Discuss the employment of new professional employe</w:instrText>
      </w:r>
      <w:r>
        <w:rPr>
          <w:noProof/>
        </w:rPr>
        <w:instrText>es(s) for the 2025-2026 school year" \f t</w:instrText>
      </w:r>
      <w:r>
        <w:rPr>
          <w:noProof/>
        </w:rPr>
        <w:fldChar w:fldCharType="end"/>
      </w:r>
      <w:bookmarkStart w:id="15" w:name="1._Discuss_the_employment_of_new_profess"/>
      <w:r>
        <w:rPr>
          <w:noProof/>
        </w:rPr>
        <w:t>Discuss the employment of new professional employees(s) for the 2025-2026 school year</w:t>
      </w:r>
      <w:bookmarkEnd w:id="15"/>
    </w:p>
    <w:p w:rsidR="00611FA7" w:rsidRDefault="00AC7413" w:rsidP="00611FA7">
      <w:pPr>
        <w:numPr>
          <w:ilvl w:val="2"/>
          <w:numId w:val="1"/>
        </w:numPr>
        <w:spacing w:after="0"/>
        <w:rPr>
          <w:noProof/>
        </w:rPr>
      </w:pPr>
      <w:r>
        <w:rPr>
          <w:noProof/>
        </w:rPr>
        <w:fldChar w:fldCharType="begin"/>
      </w:r>
      <w:r>
        <w:rPr>
          <w:noProof/>
        </w:rPr>
        <w:instrText xml:space="preserve">TC "Discuss the contracts, duties, re-assignments, discipline, and evaluation of trustees, officers, superintendent, assistant </w:instrText>
      </w:r>
      <w:r>
        <w:rPr>
          <w:noProof/>
        </w:rPr>
        <w:instrText>superintendent, principals, assistant principals, directors, coordinators, police chief, teachers, counselors, librarians, district nurse, and at-will employees." \f t</w:instrText>
      </w:r>
      <w:r>
        <w:rPr>
          <w:noProof/>
        </w:rPr>
        <w:fldChar w:fldCharType="end"/>
      </w:r>
      <w:bookmarkStart w:id="16" w:name="2._Discuss_the_contracts,_duties,_re-ass"/>
      <w:r>
        <w:rPr>
          <w:noProof/>
        </w:rPr>
        <w:t xml:space="preserve">Discuss the contracts, duties, re-assignments, discipline, and evaluation of trustees, </w:t>
      </w:r>
      <w:r>
        <w:rPr>
          <w:noProof/>
        </w:rPr>
        <w:t>officers, superintendent, assistant superintendent, principals, assistant principals, directors, coordinators, police chief, teachers, counselors, librarians, district nurse, and at-will employees.</w:t>
      </w:r>
      <w:bookmarkEnd w:id="16"/>
    </w:p>
    <w:p w:rsidR="00611FA7" w:rsidRDefault="00AC7413" w:rsidP="00611FA7">
      <w:pPr>
        <w:numPr>
          <w:ilvl w:val="2"/>
          <w:numId w:val="1"/>
        </w:numPr>
        <w:spacing w:after="0"/>
        <w:rPr>
          <w:noProof/>
        </w:rPr>
      </w:pPr>
      <w:r>
        <w:rPr>
          <w:noProof/>
        </w:rPr>
        <w:fldChar w:fldCharType="begin"/>
      </w:r>
      <w:r>
        <w:rPr>
          <w:noProof/>
        </w:rPr>
        <w:instrText>TC "Discuss potential individuals for employment as Interi</w:instrText>
      </w:r>
      <w:r>
        <w:rPr>
          <w:noProof/>
        </w:rPr>
        <w:instrText>m Superintendent " \f t</w:instrText>
      </w:r>
      <w:r>
        <w:rPr>
          <w:noProof/>
        </w:rPr>
        <w:fldChar w:fldCharType="end"/>
      </w:r>
      <w:bookmarkStart w:id="17" w:name="3._Discuss_potential_individuals_for_emp"/>
      <w:r>
        <w:rPr>
          <w:noProof/>
        </w:rPr>
        <w:t>Discuss potential individuals for employment as Interim Superintendent </w:t>
      </w:r>
      <w:bookmarkEnd w:id="17"/>
    </w:p>
    <w:p w:rsidR="00611FA7" w:rsidRDefault="00AC7413" w:rsidP="00611FA7">
      <w:pPr>
        <w:numPr>
          <w:ilvl w:val="1"/>
          <w:numId w:val="1"/>
        </w:numPr>
        <w:spacing w:after="0"/>
        <w:rPr>
          <w:noProof/>
        </w:rPr>
      </w:pPr>
      <w:r>
        <w:rPr>
          <w:noProof/>
        </w:rPr>
        <w:fldChar w:fldCharType="begin"/>
      </w:r>
      <w:r>
        <w:rPr>
          <w:noProof/>
        </w:rPr>
        <w:instrText>TC "Section 551.071 of the Texas Government Code-Consultation with the School District's attorney on a matter in which the duty of the attorney to the governme</w:instrText>
      </w:r>
      <w:r>
        <w:rPr>
          <w:noProof/>
        </w:rPr>
        <w:instrText>ntal body under the Texas Disciplinary Rules of Professional Conduct of the State Bar of Texas clearly conflicts with the Texas Open Meetings Act specifically including the legal issues related to the contract, duties, reassignment, discipline, and evaluat</w:instrText>
      </w:r>
      <w:r>
        <w:rPr>
          <w:noProof/>
        </w:rPr>
        <w:instrText>ion of public officers, superintendent, assistant superintendent, business manager, principals, assistant principals, counselors, athletic director, teachers, and at-will employees, and appointment/new hire of Interim Superintendent " \f t</w:instrText>
      </w:r>
      <w:r>
        <w:rPr>
          <w:noProof/>
        </w:rPr>
        <w:fldChar w:fldCharType="end"/>
      </w:r>
      <w:bookmarkStart w:id="18" w:name="B._Section_551.071_of_the_Texas_Governme"/>
      <w:r>
        <w:rPr>
          <w:noProof/>
        </w:rPr>
        <w:t>Section 551.071</w:t>
      </w:r>
      <w:r>
        <w:rPr>
          <w:noProof/>
        </w:rPr>
        <w:t xml:space="preserve"> of the Texas Government Code-Consultation with the School District's attorney on a matter in which the duty of the attorney to the governmental body under the Texas Disciplinary Rules of Professional Conduct of the State Bar of Texas clearly conflicts wit</w:t>
      </w:r>
      <w:r>
        <w:rPr>
          <w:noProof/>
        </w:rPr>
        <w:t>h the Texas Open Meetings Act specifically including the legal issues related to the contract, duties, reassignment, discipline, and evaluation of public officers, superintendent, assistant superintendent, business manager, principals, assistant principals</w:t>
      </w:r>
      <w:r>
        <w:rPr>
          <w:noProof/>
        </w:rPr>
        <w:t>, counselors, athletic director, teachers, and at-will employees, and appointment/new hire of Interim Superintendent </w:t>
      </w:r>
      <w:bookmarkEnd w:id="18"/>
    </w:p>
    <w:p w:rsidR="00611FA7" w:rsidRDefault="00AC7413"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19" w:name="VII._Reconvene_from_Closed_Session_for_a"/>
      <w:r>
        <w:rPr>
          <w:noProof/>
        </w:rPr>
        <w:t>Reconvene from Closed Session for action, if any, from Cl</w:t>
      </w:r>
      <w:r>
        <w:rPr>
          <w:noProof/>
        </w:rPr>
        <w:t>osed Session</w:t>
      </w:r>
      <w:bookmarkEnd w:id="19"/>
    </w:p>
    <w:p w:rsidR="00611FA7" w:rsidRDefault="00AC7413" w:rsidP="00611FA7">
      <w:pPr>
        <w:numPr>
          <w:ilvl w:val="1"/>
          <w:numId w:val="1"/>
        </w:numPr>
        <w:spacing w:after="0"/>
        <w:rPr>
          <w:noProof/>
        </w:rPr>
      </w:pPr>
      <w:r>
        <w:rPr>
          <w:noProof/>
        </w:rPr>
        <w:fldChar w:fldCharType="begin"/>
      </w:r>
      <w:r>
        <w:rPr>
          <w:noProof/>
        </w:rPr>
        <w:instrText>TC "Discussion and possible action to hire/appoint Interim Superintendent." \f t</w:instrText>
      </w:r>
      <w:r>
        <w:rPr>
          <w:noProof/>
        </w:rPr>
        <w:fldChar w:fldCharType="end"/>
      </w:r>
      <w:bookmarkStart w:id="20" w:name="A._Discussion_and_possible_action_to_hir"/>
      <w:r>
        <w:rPr>
          <w:noProof/>
        </w:rPr>
        <w:t>Discussion and possible action to hire/appoint Interim Superintendent.</w:t>
      </w:r>
      <w:bookmarkEnd w:id="20"/>
    </w:p>
    <w:p w:rsidR="00611FA7" w:rsidRDefault="00AC7413" w:rsidP="00611FA7">
      <w:pPr>
        <w:numPr>
          <w:ilvl w:val="0"/>
          <w:numId w:val="1"/>
        </w:numPr>
        <w:spacing w:after="0"/>
        <w:rPr>
          <w:noProof/>
        </w:rPr>
      </w:pPr>
      <w:r>
        <w:rPr>
          <w:noProof/>
        </w:rPr>
        <w:lastRenderedPageBreak/>
        <w:fldChar w:fldCharType="begin"/>
      </w:r>
      <w:r>
        <w:rPr>
          <w:noProof/>
        </w:rPr>
        <w:instrText>TC "Suggested Future Agenda Items" \f t</w:instrText>
      </w:r>
      <w:r>
        <w:rPr>
          <w:noProof/>
        </w:rPr>
        <w:fldChar w:fldCharType="end"/>
      </w:r>
      <w:bookmarkStart w:id="21" w:name="VIII._Suggested_Future_Agenda_Items"/>
      <w:r>
        <w:rPr>
          <w:noProof/>
        </w:rPr>
        <w:t>Suggested Future Agenda Items</w:t>
      </w:r>
      <w:bookmarkEnd w:id="21"/>
    </w:p>
    <w:p w:rsidR="00611FA7" w:rsidRDefault="00AC7413"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22" w:name="IX._Adjourn"/>
      <w:r>
        <w:rPr>
          <w:noProof/>
        </w:rPr>
        <w:t>Adjourn</w:t>
      </w:r>
      <w:bookmarkEnd w:id="1"/>
      <w:bookmarkEnd w:id="22"/>
    </w:p>
    <w:p w:rsidR="00611FA7" w:rsidRDefault="00611FA7" w:rsidP="00611FA7">
      <w:pPr>
        <w:spacing w:after="0"/>
        <w:rPr>
          <w:noProof/>
        </w:rPr>
      </w:pPr>
    </w:p>
    <w:p w:rsidR="00611FA7" w:rsidRDefault="00611FA7" w:rsidP="00611FA7">
      <w:pPr>
        <w:spacing w:after="0"/>
      </w:pPr>
    </w:p>
    <w:p w:rsidR="00611FA7" w:rsidRDefault="00AC7413"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w:t>
      </w:r>
      <w:r w:rsidRPr="00611FA7">
        <w:rPr>
          <w:b/>
        </w:rPr>
        <w:t xml:space="preserve"> D and E.</w:t>
      </w:r>
    </w:p>
    <w:p w:rsidR="00611FA7" w:rsidRDefault="00611FA7" w:rsidP="00611FA7">
      <w:pPr>
        <w:spacing w:after="0"/>
        <w:rPr>
          <w:b/>
        </w:rPr>
      </w:pPr>
    </w:p>
    <w:p w:rsidR="00611FA7" w:rsidRDefault="00AC7413" w:rsidP="00611FA7">
      <w:pPr>
        <w:pStyle w:val="Default"/>
        <w:rPr>
          <w:sz w:val="22"/>
          <w:szCs w:val="22"/>
        </w:rPr>
      </w:pPr>
      <w:r>
        <w:rPr>
          <w:sz w:val="22"/>
          <w:szCs w:val="22"/>
        </w:rPr>
        <w:t xml:space="preserve">Witness by hand and the official seal of the District </w:t>
      </w:r>
      <w:r w:rsidR="00CA2779">
        <w:rPr>
          <w:sz w:val="22"/>
          <w:szCs w:val="22"/>
        </w:rPr>
        <w:t>on</w:t>
      </w:r>
      <w:r w:rsidR="0026380E">
        <w:rPr>
          <w:sz w:val="22"/>
          <w:szCs w:val="22"/>
        </w:rPr>
        <w:t xml:space="preserve"> this 15</w:t>
      </w:r>
      <w:r w:rsidR="0026380E" w:rsidRPr="0026380E">
        <w:rPr>
          <w:sz w:val="22"/>
          <w:szCs w:val="22"/>
          <w:vertAlign w:val="superscript"/>
        </w:rPr>
        <w:t>th</w:t>
      </w:r>
      <w:r w:rsidR="0026380E">
        <w:rPr>
          <w:sz w:val="22"/>
          <w:szCs w:val="22"/>
        </w:rPr>
        <w:t xml:space="preserve"> day of August, 2025</w:t>
      </w:r>
      <w:bookmarkStart w:id="23" w:name="_GoBack"/>
      <w:bookmarkEnd w:id="23"/>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AC7413"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6B019A">
        <w:rPr>
          <w:rFonts w:ascii="Vladimir Script" w:hAnsi="Vladimir Script" w:cs="Vladimir Script"/>
          <w:sz w:val="40"/>
          <w:szCs w:val="40"/>
        </w:rPr>
        <w:t xml:space="preserve">Patrick </w:t>
      </w:r>
      <w:proofErr w:type="spellStart"/>
      <w:r w:rsidR="006B019A">
        <w:rPr>
          <w:rFonts w:ascii="Vladimir Script" w:hAnsi="Vladimir Script" w:cs="Vladimir Script"/>
          <w:sz w:val="40"/>
          <w:szCs w:val="40"/>
        </w:rPr>
        <w:t>Faour</w:t>
      </w:r>
      <w:proofErr w:type="spellEnd"/>
    </w:p>
    <w:p w:rsidR="00681A4D" w:rsidRPr="00681A4D" w:rsidRDefault="006B019A" w:rsidP="006B019A">
      <w:pPr>
        <w:spacing w:after="0"/>
      </w:pPr>
      <w:r>
        <w:t xml:space="preserve">Patrick </w:t>
      </w:r>
      <w:proofErr w:type="spellStart"/>
      <w:r>
        <w:t>Faour</w:t>
      </w:r>
      <w:proofErr w:type="spellEnd"/>
      <w:r w:rsidR="00EB11C6">
        <w:t>,</w:t>
      </w:r>
      <w:r w:rsidR="00945C9F">
        <w:t xml:space="preserve"> </w:t>
      </w:r>
      <w:r>
        <w:t>Interim 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7413" w:rsidRDefault="00AC7413">
      <w:pPr>
        <w:spacing w:after="0" w:line="240" w:lineRule="auto"/>
      </w:pPr>
      <w:r>
        <w:separator/>
      </w:r>
    </w:p>
  </w:endnote>
  <w:endnote w:type="continuationSeparator" w:id="0">
    <w:p w:rsidR="00AC7413" w:rsidRDefault="00AC7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7413" w:rsidRDefault="00AC7413">
      <w:pPr>
        <w:spacing w:after="0" w:line="240" w:lineRule="auto"/>
      </w:pPr>
      <w:r>
        <w:separator/>
      </w:r>
    </w:p>
  </w:footnote>
  <w:footnote w:type="continuationSeparator" w:id="0">
    <w:p w:rsidR="00AC7413" w:rsidRDefault="00AC7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62A5A"/>
    <w:rsid w:val="0019619B"/>
    <w:rsid w:val="0026380E"/>
    <w:rsid w:val="00267DD7"/>
    <w:rsid w:val="00357F94"/>
    <w:rsid w:val="00373ECA"/>
    <w:rsid w:val="003C3418"/>
    <w:rsid w:val="004E4319"/>
    <w:rsid w:val="00611FA7"/>
    <w:rsid w:val="00681A4D"/>
    <w:rsid w:val="00695A26"/>
    <w:rsid w:val="006B019A"/>
    <w:rsid w:val="006E25D4"/>
    <w:rsid w:val="00742946"/>
    <w:rsid w:val="00945C9F"/>
    <w:rsid w:val="00952C37"/>
    <w:rsid w:val="00AC7413"/>
    <w:rsid w:val="00B32484"/>
    <w:rsid w:val="00B624A4"/>
    <w:rsid w:val="00C47BE2"/>
    <w:rsid w:val="00CA2779"/>
    <w:rsid w:val="00D27CF6"/>
    <w:rsid w:val="00D30CE6"/>
    <w:rsid w:val="00E008D5"/>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03282F56"/>
  <w15:docId w15:val="{71C7C4B6-A463-4023-9118-9167255D6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List Continue 2" w:semiHidden="1" w:unhideWhenUsed="1"/>
    <w:lsdException w:name="List Continue 3" w:semiHidden="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DB307-69A7-41FF-A7AF-FFFDA1423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2025-08-15T22:12:00Z</cp:lastPrinted>
  <dcterms:created xsi:type="dcterms:W3CDTF">2025-08-15T22:16:00Z</dcterms:created>
  <dcterms:modified xsi:type="dcterms:W3CDTF">2025-08-15T22:16:00Z</dcterms:modified>
</cp:coreProperties>
</file>