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D24CE" w14:textId="2CDE4647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6F0914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 </w:t>
      </w:r>
      <w:proofErr w:type="gramStart"/>
      <w:r w:rsidRPr="006F0914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NEW</w:t>
      </w:r>
      <w:proofErr w:type="gramEnd"/>
      <w:r w:rsidRPr="006F0914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 for 2025-2026 </w:t>
      </w:r>
    </w:p>
    <w:p w14:paraId="1EE9C796" w14:textId="77777777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6F0914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Tobacco/Vaping Prevention Program is in effect for all CCHS &amp; CCMS students.</w:t>
      </w:r>
    </w:p>
    <w:p w14:paraId="099A7A52" w14:textId="77777777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</w:p>
    <w:p w14:paraId="06535171" w14:textId="77777777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6F0914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To support healthy choices, a new tiered system outlines consequences for tobacco or vaping offenses—starting with mandatory classes and escalating to alternative school placement.</w:t>
      </w:r>
    </w:p>
    <w:p w14:paraId="456811A0" w14:textId="77777777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</w:p>
    <w:p w14:paraId="4478FC18" w14:textId="78E24BE6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6F0914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Class Dates:</w:t>
      </w:r>
    </w:p>
    <w:p w14:paraId="706BFDCE" w14:textId="77777777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6F0914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9/13, 10/25, 11/22, 1/31, 2/21, 3/14, 4/25</w:t>
      </w:r>
    </w:p>
    <w:p w14:paraId="79F4C6E9" w14:textId="77777777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</w:p>
    <w:p w14:paraId="3E7FDB3F" w14:textId="743583A4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6F0914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Parent/Guardian participation is required for all classes.</w:t>
      </w:r>
    </w:p>
    <w:p w14:paraId="4A0ACA71" w14:textId="77777777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</w:p>
    <w:p w14:paraId="1B0520A1" w14:textId="77777777" w:rsidR="006F0914" w:rsidRPr="006F0914" w:rsidRDefault="006F0914" w:rsidP="006F091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6F0914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Let's work together to keep our students safe, informed, and supported! </w:t>
      </w:r>
    </w:p>
    <w:p w14:paraId="2E0AA856" w14:textId="77777777" w:rsidR="00944582" w:rsidRDefault="00944582"/>
    <w:p w14:paraId="52636C40" w14:textId="74DCB997" w:rsidR="006F0914" w:rsidRDefault="006F0914">
      <w:r>
        <w:rPr>
          <w:noProof/>
        </w:rPr>
        <w:lastRenderedPageBreak/>
        <w:drawing>
          <wp:inline distT="0" distB="0" distL="0" distR="0" wp14:anchorId="52C8C4F9" wp14:editId="49B09F8C">
            <wp:extent cx="5943600" cy="7694295"/>
            <wp:effectExtent l="0" t="0" r="0" b="1905"/>
            <wp:docPr id="847890590" name="Picture 1" descr="A poster with text and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90590" name="Picture 1" descr="A poster with text and image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0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14"/>
    <w:rsid w:val="004F47E6"/>
    <w:rsid w:val="006F0914"/>
    <w:rsid w:val="00944582"/>
    <w:rsid w:val="00EA75B5"/>
    <w:rsid w:val="00FE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38516"/>
  <w15:chartTrackingRefBased/>
  <w15:docId w15:val="{BEC28FF5-1BD5-4E74-B51C-7FE1AD62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9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9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9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9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9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9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9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9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9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9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9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9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9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9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9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9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Kennedy</dc:creator>
  <cp:keywords/>
  <dc:description/>
  <cp:lastModifiedBy>Sarah Kennedy</cp:lastModifiedBy>
  <cp:revision>1</cp:revision>
  <dcterms:created xsi:type="dcterms:W3CDTF">2025-08-12T14:17:00Z</dcterms:created>
  <dcterms:modified xsi:type="dcterms:W3CDTF">2025-08-12T14:18:00Z</dcterms:modified>
</cp:coreProperties>
</file>