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B9D9F" w14:textId="77777777" w:rsidR="00DF65B1" w:rsidRPr="00973BAA" w:rsidRDefault="00DF65B1" w:rsidP="00DF65B1">
      <w:pPr>
        <w:spacing w:after="0" w:line="276" w:lineRule="auto"/>
        <w:rPr>
          <w:rFonts w:ascii="Arial" w:hAnsi="Arial" w:cs="Arial"/>
          <w:b/>
          <w:bCs/>
          <w:sz w:val="22"/>
          <w:szCs w:val="22"/>
        </w:rPr>
      </w:pPr>
      <w:r w:rsidRPr="00973BAA">
        <w:rPr>
          <w:rFonts w:ascii="Arial" w:hAnsi="Arial" w:cs="Arial"/>
          <w:b/>
          <w:bCs/>
          <w:sz w:val="22"/>
          <w:szCs w:val="22"/>
        </w:rPr>
        <w:t>Cafeteria News for the 2025-26 School Year</w:t>
      </w:r>
    </w:p>
    <w:p w14:paraId="165E05CB" w14:textId="39F32719" w:rsidR="009D2121" w:rsidRDefault="002B174C" w:rsidP="00DF65B1">
      <w:pPr>
        <w:spacing w:after="0" w:line="276" w:lineRule="auto"/>
        <w:rPr>
          <w:rFonts w:ascii="Arial" w:hAnsi="Arial" w:cs="Arial"/>
          <w:sz w:val="22"/>
          <w:szCs w:val="22"/>
        </w:rPr>
      </w:pPr>
      <w:r w:rsidRPr="002B174C">
        <w:rPr>
          <w:rFonts w:ascii="Arial" w:hAnsi="Arial" w:cs="Arial"/>
          <w:sz w:val="22"/>
          <w:szCs w:val="22"/>
        </w:rPr>
        <w:t>We’re excited to welcome students back to the cafeteria! This year, we’re continuing our commitment to serving fresh, nutritious meals in a safe and supportive environment—along with fun programs and tasty options your student will love.</w:t>
      </w:r>
      <w:r w:rsidR="005A7D80">
        <w:rPr>
          <w:rFonts w:ascii="Arial" w:hAnsi="Arial" w:cs="Arial"/>
          <w:sz w:val="22"/>
          <w:szCs w:val="22"/>
        </w:rPr>
        <w:t xml:space="preserve"> Here are a few important reminders:</w:t>
      </w:r>
    </w:p>
    <w:p w14:paraId="29788257" w14:textId="77777777" w:rsidR="002B174C" w:rsidRPr="00973BAA" w:rsidRDefault="002B174C" w:rsidP="00DF65B1">
      <w:pPr>
        <w:spacing w:after="0" w:line="276" w:lineRule="auto"/>
        <w:rPr>
          <w:rFonts w:ascii="Arial" w:hAnsi="Arial" w:cs="Arial"/>
          <w:sz w:val="22"/>
          <w:szCs w:val="22"/>
        </w:rPr>
      </w:pPr>
    </w:p>
    <w:p w14:paraId="3E32D258" w14:textId="77777777" w:rsidR="009D2121" w:rsidRPr="00973BAA" w:rsidRDefault="009D2121" w:rsidP="009D2121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973BAA">
        <w:rPr>
          <w:rFonts w:ascii="Segoe UI Emoji" w:hAnsi="Segoe UI Emoji" w:cs="Segoe UI Emoji"/>
          <w:b/>
          <w:bCs/>
          <w:sz w:val="22"/>
          <w:szCs w:val="22"/>
        </w:rPr>
        <w:t>🆓</w:t>
      </w:r>
      <w:r w:rsidRPr="00973BAA">
        <w:rPr>
          <w:rFonts w:ascii="Arial" w:hAnsi="Arial" w:cs="Arial"/>
          <w:sz w:val="22"/>
          <w:szCs w:val="22"/>
        </w:rPr>
        <w:t xml:space="preserve"> </w:t>
      </w:r>
      <w:r w:rsidRPr="00973BAA">
        <w:rPr>
          <w:rFonts w:ascii="Arial" w:hAnsi="Arial" w:cs="Arial"/>
          <w:b/>
          <w:bCs/>
          <w:sz w:val="22"/>
          <w:szCs w:val="22"/>
        </w:rPr>
        <w:t>Free Meals for All Students!</w:t>
      </w:r>
    </w:p>
    <w:p w14:paraId="18C8BF89" w14:textId="68F077AC" w:rsidR="009D2121" w:rsidRDefault="002B174C" w:rsidP="009D2121">
      <w:pPr>
        <w:pStyle w:val="BodyText"/>
        <w:rPr>
          <w:sz w:val="22"/>
          <w:szCs w:val="22"/>
        </w:rPr>
      </w:pPr>
      <w:r w:rsidRPr="002B174C">
        <w:rPr>
          <w:sz w:val="22"/>
          <w:szCs w:val="22"/>
        </w:rPr>
        <w:t xml:space="preserve">Thanks to Minnesota’s Free School Meals Program, signed into law by Governor Tim Walz in March 2023, all students are eligible to receive </w:t>
      </w:r>
      <w:r w:rsidRPr="002B174C">
        <w:rPr>
          <w:b/>
          <w:bCs/>
          <w:sz w:val="22"/>
          <w:szCs w:val="22"/>
        </w:rPr>
        <w:t>one free breakfast and one free lunch every school day</w:t>
      </w:r>
      <w:r w:rsidRPr="002B174C">
        <w:rPr>
          <w:sz w:val="22"/>
          <w:szCs w:val="22"/>
        </w:rPr>
        <w:t>, regardless of family income.</w:t>
      </w:r>
      <w:r>
        <w:rPr>
          <w:sz w:val="22"/>
          <w:szCs w:val="22"/>
        </w:rPr>
        <w:t xml:space="preserve"> </w:t>
      </w:r>
      <w:r w:rsidRPr="002B174C">
        <w:rPr>
          <w:sz w:val="22"/>
          <w:szCs w:val="22"/>
        </w:rPr>
        <w:t xml:space="preserve">To qualify, students must select a </w:t>
      </w:r>
      <w:r w:rsidRPr="002B174C">
        <w:rPr>
          <w:i/>
          <w:iCs/>
          <w:sz w:val="22"/>
          <w:szCs w:val="22"/>
        </w:rPr>
        <w:t>complete</w:t>
      </w:r>
      <w:r w:rsidRPr="002B174C">
        <w:rPr>
          <w:sz w:val="22"/>
          <w:szCs w:val="22"/>
        </w:rPr>
        <w:t xml:space="preserve"> meal at checkout, which includes at least one serving of fruit or vegetable.</w:t>
      </w:r>
    </w:p>
    <w:p w14:paraId="0E5D73DF" w14:textId="77777777" w:rsidR="002B174C" w:rsidRPr="00973BAA" w:rsidRDefault="002B174C" w:rsidP="009D2121">
      <w:pPr>
        <w:pStyle w:val="BodyText"/>
        <w:rPr>
          <w:sz w:val="22"/>
          <w:szCs w:val="22"/>
        </w:rPr>
      </w:pPr>
    </w:p>
    <w:p w14:paraId="157784D1" w14:textId="77777777" w:rsidR="009D2121" w:rsidRPr="00973BAA" w:rsidRDefault="009D2121" w:rsidP="009D2121">
      <w:pPr>
        <w:pStyle w:val="BodyText"/>
        <w:rPr>
          <w:b/>
          <w:bCs/>
          <w:sz w:val="22"/>
          <w:szCs w:val="22"/>
        </w:rPr>
      </w:pPr>
      <w:r w:rsidRPr="00973BAA">
        <w:rPr>
          <w:rFonts w:ascii="Segoe UI Emoji" w:hAnsi="Segoe UI Emoji" w:cs="Segoe UI Emoji"/>
          <w:b/>
          <w:bCs/>
          <w:sz w:val="22"/>
          <w:szCs w:val="22"/>
        </w:rPr>
        <w:t>🍪</w:t>
      </w:r>
      <w:r w:rsidRPr="00973BAA">
        <w:rPr>
          <w:b/>
          <w:bCs/>
          <w:sz w:val="22"/>
          <w:szCs w:val="22"/>
        </w:rPr>
        <w:t xml:space="preserve"> A La Carte Items Cost Extra</w:t>
      </w:r>
    </w:p>
    <w:p w14:paraId="7033A999" w14:textId="2D098AF4" w:rsidR="002B174C" w:rsidRPr="002B174C" w:rsidRDefault="002B174C" w:rsidP="002B174C">
      <w:pPr>
        <w:spacing w:after="0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2B174C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Students can choose from a variety of additional items such as chips, bottled beverages, a second milk, or even an extra slice of pizza. Please note that these </w:t>
      </w:r>
      <w:r w:rsidRPr="002B174C">
        <w:rPr>
          <w:rFonts w:ascii="Arial" w:eastAsia="Arial" w:hAnsi="Arial" w:cs="Arial"/>
          <w:b/>
          <w:bCs/>
          <w:kern w:val="0"/>
          <w:sz w:val="22"/>
          <w:szCs w:val="22"/>
          <w14:ligatures w14:val="none"/>
        </w:rPr>
        <w:t>a la carte</w:t>
      </w:r>
      <w:r w:rsidRPr="002B174C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 items are not included in the free meals program and must be purchased separately using funds from their lunch account.</w:t>
      </w:r>
      <w:r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 </w:t>
      </w:r>
      <w:r w:rsidRPr="002B174C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Curious about pricing? Visit </w:t>
      </w:r>
      <w:hyperlink r:id="rId8" w:tgtFrame="_new" w:history="1">
        <w:r w:rsidRPr="002B174C">
          <w:rPr>
            <w:rStyle w:val="Hyperlink"/>
            <w:rFonts w:ascii="Arial" w:eastAsia="Arial" w:hAnsi="Arial" w:cs="Arial"/>
            <w:kern w:val="0"/>
            <w:sz w:val="22"/>
            <w:szCs w:val="22"/>
            <w14:ligatures w14:val="none"/>
          </w:rPr>
          <w:t>nutrislice.com</w:t>
        </w:r>
      </w:hyperlink>
      <w:r w:rsidRPr="002B174C">
        <w:rPr>
          <w:rFonts w:ascii="Arial" w:eastAsia="Arial" w:hAnsi="Arial" w:cs="Arial"/>
          <w:kern w:val="0"/>
          <w:sz w:val="22"/>
          <w:szCs w:val="22"/>
          <w14:ligatures w14:val="none"/>
        </w:rPr>
        <w:t>, select your school, and view the menu to see detailed a la carte prices.</w:t>
      </w:r>
    </w:p>
    <w:p w14:paraId="0B550D42" w14:textId="77777777" w:rsidR="009D2121" w:rsidRPr="00973BAA" w:rsidRDefault="009D2121" w:rsidP="009D2121">
      <w:pPr>
        <w:spacing w:after="0"/>
        <w:rPr>
          <w:rFonts w:ascii="Arial" w:hAnsi="Arial" w:cs="Arial"/>
          <w:sz w:val="22"/>
          <w:szCs w:val="22"/>
        </w:rPr>
      </w:pPr>
    </w:p>
    <w:p w14:paraId="6B915DB7" w14:textId="52500934" w:rsidR="009D2121" w:rsidRPr="00973BAA" w:rsidRDefault="009D2121" w:rsidP="009D2121">
      <w:pPr>
        <w:spacing w:after="0"/>
        <w:rPr>
          <w:rFonts w:ascii="Arial" w:hAnsi="Arial" w:cs="Arial"/>
          <w:sz w:val="22"/>
          <w:szCs w:val="22"/>
        </w:rPr>
      </w:pPr>
      <w:r w:rsidRPr="00973BAA">
        <w:rPr>
          <w:rFonts w:ascii="Segoe UI Emoji" w:hAnsi="Segoe UI Emoji" w:cs="Segoe UI Emoji"/>
          <w:sz w:val="22"/>
          <w:szCs w:val="22"/>
        </w:rPr>
        <w:t>📜</w:t>
      </w:r>
      <w:r w:rsidRPr="00973BAA">
        <w:rPr>
          <w:rFonts w:ascii="Arial" w:hAnsi="Arial" w:cs="Arial"/>
          <w:sz w:val="22"/>
          <w:szCs w:val="22"/>
        </w:rPr>
        <w:t xml:space="preserve"> </w:t>
      </w:r>
      <w:r w:rsidRPr="00973BAA">
        <w:rPr>
          <w:rFonts w:ascii="Arial" w:hAnsi="Arial" w:cs="Arial"/>
          <w:b/>
          <w:bCs/>
          <w:sz w:val="22"/>
          <w:szCs w:val="22"/>
        </w:rPr>
        <w:t>Application for Educational Benefits</w:t>
      </w:r>
    </w:p>
    <w:p w14:paraId="1374CA1A" w14:textId="00AA86DF" w:rsidR="002B174C" w:rsidRPr="002B174C" w:rsidRDefault="002B174C" w:rsidP="002B174C">
      <w:pPr>
        <w:spacing w:after="0" w:line="276" w:lineRule="auto"/>
        <w:rPr>
          <w:rFonts w:ascii="Arial" w:hAnsi="Arial" w:cs="Arial"/>
          <w:sz w:val="22"/>
          <w:szCs w:val="22"/>
        </w:rPr>
      </w:pPr>
      <w:r w:rsidRPr="002B174C">
        <w:rPr>
          <w:rFonts w:ascii="Arial" w:hAnsi="Arial" w:cs="Arial"/>
          <w:sz w:val="22"/>
          <w:szCs w:val="22"/>
        </w:rPr>
        <w:t xml:space="preserve">Students can choose from a variety of additional items such as chips, bottled beverages, a second milk, or even an extra slice of pizza. Please note that these </w:t>
      </w:r>
      <w:r w:rsidRPr="002B174C">
        <w:rPr>
          <w:rFonts w:ascii="Arial" w:hAnsi="Arial" w:cs="Arial"/>
          <w:b/>
          <w:bCs/>
          <w:sz w:val="22"/>
          <w:szCs w:val="22"/>
        </w:rPr>
        <w:t>a la carte</w:t>
      </w:r>
      <w:r w:rsidRPr="002B174C">
        <w:rPr>
          <w:rFonts w:ascii="Arial" w:hAnsi="Arial" w:cs="Arial"/>
          <w:sz w:val="22"/>
          <w:szCs w:val="22"/>
        </w:rPr>
        <w:t xml:space="preserve"> items are not included in the free meals program and must be purchased separately using funds from their lunch account.</w:t>
      </w:r>
      <w:r w:rsidR="005A7D80">
        <w:rPr>
          <w:rFonts w:ascii="Arial" w:hAnsi="Arial" w:cs="Arial"/>
          <w:sz w:val="22"/>
          <w:szCs w:val="22"/>
        </w:rPr>
        <w:t xml:space="preserve"> </w:t>
      </w:r>
      <w:r w:rsidRPr="002B174C">
        <w:rPr>
          <w:rFonts w:ascii="Arial" w:hAnsi="Arial" w:cs="Arial"/>
          <w:sz w:val="22"/>
          <w:szCs w:val="22"/>
        </w:rPr>
        <w:t xml:space="preserve">Curious about pricing? Visit </w:t>
      </w:r>
      <w:hyperlink r:id="rId9" w:tgtFrame="_new" w:history="1">
        <w:r w:rsidRPr="002B174C">
          <w:rPr>
            <w:rStyle w:val="Hyperlink"/>
            <w:rFonts w:ascii="Arial" w:hAnsi="Arial" w:cs="Arial"/>
            <w:sz w:val="22"/>
            <w:szCs w:val="22"/>
          </w:rPr>
          <w:t>nutrislice.com</w:t>
        </w:r>
      </w:hyperlink>
      <w:r w:rsidRPr="002B174C">
        <w:rPr>
          <w:rFonts w:ascii="Arial" w:hAnsi="Arial" w:cs="Arial"/>
          <w:sz w:val="22"/>
          <w:szCs w:val="22"/>
        </w:rPr>
        <w:t>, select your school, and view the menu to see detailed a la carte prices.</w:t>
      </w:r>
    </w:p>
    <w:p w14:paraId="3B59DBBF" w14:textId="77777777" w:rsidR="00AC7EC1" w:rsidRPr="00973BAA" w:rsidRDefault="00AC7EC1" w:rsidP="00DF65B1">
      <w:pPr>
        <w:spacing w:after="0" w:line="276" w:lineRule="auto"/>
        <w:rPr>
          <w:rFonts w:ascii="Arial" w:hAnsi="Arial" w:cs="Arial"/>
          <w:sz w:val="22"/>
          <w:szCs w:val="22"/>
        </w:rPr>
      </w:pPr>
    </w:p>
    <w:p w14:paraId="637854D9" w14:textId="145675BB" w:rsidR="005365E6" w:rsidRDefault="002B174C" w:rsidP="00DF65B1">
      <w:pPr>
        <w:spacing w:after="0" w:line="276" w:lineRule="auto"/>
        <w:rPr>
          <w:rFonts w:ascii="Segoe UI Emoji" w:hAnsi="Segoe UI Emoji" w:cs="Segoe UI Emoji"/>
          <w:b/>
          <w:bCs/>
          <w:sz w:val="22"/>
          <w:szCs w:val="22"/>
        </w:rPr>
      </w:pPr>
      <w:r w:rsidRPr="002B174C">
        <w:rPr>
          <w:rFonts w:ascii="Segoe UI Emoji" w:hAnsi="Segoe UI Emoji" w:cs="Segoe UI Emoji"/>
          <w:b/>
          <w:bCs/>
          <w:sz w:val="22"/>
          <w:szCs w:val="22"/>
        </w:rPr>
        <w:t xml:space="preserve">📱 Stay Connected with </w:t>
      </w:r>
      <w:proofErr w:type="spellStart"/>
      <w:r w:rsidRPr="002B174C">
        <w:rPr>
          <w:rFonts w:ascii="Segoe UI Emoji" w:hAnsi="Segoe UI Emoji" w:cs="Segoe UI Emoji"/>
          <w:b/>
          <w:bCs/>
          <w:sz w:val="22"/>
          <w:szCs w:val="22"/>
        </w:rPr>
        <w:t>Nutrislice</w:t>
      </w:r>
      <w:proofErr w:type="spellEnd"/>
      <w:r w:rsidRPr="002B174C">
        <w:rPr>
          <w:rFonts w:ascii="Segoe UI Emoji" w:hAnsi="Segoe UI Emoji" w:cs="Segoe UI Emoji"/>
          <w:b/>
          <w:bCs/>
          <w:sz w:val="22"/>
          <w:szCs w:val="22"/>
        </w:rPr>
        <w:br/>
      </w:r>
      <w:r w:rsidRPr="002B174C">
        <w:rPr>
          <w:rFonts w:ascii="Segoe UI Emoji" w:hAnsi="Segoe UI Emoji" w:cs="Segoe UI Emoji"/>
          <w:sz w:val="22"/>
          <w:szCs w:val="22"/>
        </w:rPr>
        <w:t xml:space="preserve">Menus, nutrition details, allergen information, and carbohydrate counts are all available on </w:t>
      </w:r>
      <w:hyperlink r:id="rId10" w:tgtFrame="_new" w:history="1">
        <w:r w:rsidRPr="002B174C">
          <w:rPr>
            <w:rStyle w:val="Hyperlink"/>
            <w:rFonts w:ascii="Segoe UI Emoji" w:hAnsi="Segoe UI Emoji" w:cs="Segoe UI Emoji"/>
            <w:sz w:val="22"/>
            <w:szCs w:val="22"/>
          </w:rPr>
          <w:t>nutrislice.com</w:t>
        </w:r>
      </w:hyperlink>
      <w:r w:rsidRPr="002B174C">
        <w:rPr>
          <w:rFonts w:ascii="Segoe UI Emoji" w:hAnsi="Segoe UI Emoji" w:cs="Segoe UI Emoji"/>
          <w:sz w:val="22"/>
          <w:szCs w:val="22"/>
        </w:rPr>
        <w:t>. Everything you need to plan your student’s meals is right at your fingertips!</w:t>
      </w:r>
    </w:p>
    <w:p w14:paraId="499D8677" w14:textId="77777777" w:rsidR="002B174C" w:rsidRPr="00973BAA" w:rsidRDefault="002B174C" w:rsidP="00DF65B1">
      <w:pPr>
        <w:spacing w:after="0" w:line="276" w:lineRule="auto"/>
        <w:rPr>
          <w:rFonts w:ascii="Arial" w:hAnsi="Arial" w:cs="Arial"/>
          <w:sz w:val="22"/>
          <w:szCs w:val="22"/>
        </w:rPr>
      </w:pPr>
    </w:p>
    <w:p w14:paraId="74798F42" w14:textId="3995EE13" w:rsidR="002B174C" w:rsidRPr="002B174C" w:rsidRDefault="002B174C" w:rsidP="002B174C">
      <w:pPr>
        <w:spacing w:after="0" w:line="276" w:lineRule="auto"/>
        <w:rPr>
          <w:rFonts w:ascii="Segoe UI Emoji" w:eastAsia="Arial" w:hAnsi="Segoe UI Emoji" w:cs="Segoe UI Emoji"/>
          <w:kern w:val="0"/>
          <w:sz w:val="22"/>
          <w:szCs w:val="22"/>
          <w14:ligatures w14:val="none"/>
        </w:rPr>
      </w:pPr>
      <w:r w:rsidRPr="002B174C">
        <w:rPr>
          <w:rFonts w:ascii="Segoe UI Emoji" w:eastAsia="Arial" w:hAnsi="Segoe UI Emoji" w:cs="Segoe UI Emoji"/>
          <w:b/>
          <w:bCs/>
          <w:kern w:val="0"/>
          <w:sz w:val="22"/>
          <w:szCs w:val="22"/>
          <w14:ligatures w14:val="none"/>
        </w:rPr>
        <w:t>💲 Keep an Eye on Your Student’s Lunch Account</w:t>
      </w:r>
      <w:r w:rsidRPr="002B174C">
        <w:rPr>
          <w:rFonts w:ascii="Segoe UI Emoji" w:eastAsia="Arial" w:hAnsi="Segoe UI Emoji" w:cs="Segoe UI Emoji"/>
          <w:kern w:val="0"/>
          <w:sz w:val="22"/>
          <w:szCs w:val="22"/>
          <w14:ligatures w14:val="none"/>
        </w:rPr>
        <w:br/>
        <w:t xml:space="preserve">Families can check meal account balances anytime through </w:t>
      </w:r>
      <w:r w:rsidRPr="002B174C">
        <w:rPr>
          <w:rFonts w:ascii="Segoe UI Emoji" w:eastAsia="Arial" w:hAnsi="Segoe UI Emoji" w:cs="Segoe UI Emoji"/>
          <w:b/>
          <w:bCs/>
          <w:kern w:val="0"/>
          <w:sz w:val="22"/>
          <w:szCs w:val="22"/>
          <w14:ligatures w14:val="none"/>
        </w:rPr>
        <w:t>Infinite Campus</w:t>
      </w:r>
      <w:r w:rsidRPr="002B174C">
        <w:rPr>
          <w:rFonts w:ascii="Segoe UI Emoji" w:eastAsia="Arial" w:hAnsi="Segoe UI Emoji" w:cs="Segoe UI Emoji"/>
          <w:kern w:val="0"/>
          <w:sz w:val="22"/>
          <w:szCs w:val="22"/>
          <w14:ligatures w14:val="none"/>
        </w:rPr>
        <w:t xml:space="preserve">. We recommend checking regularly to ensure your student has funds </w:t>
      </w:r>
      <w:proofErr w:type="gramStart"/>
      <w:r w:rsidRPr="002B174C">
        <w:rPr>
          <w:rFonts w:ascii="Segoe UI Emoji" w:eastAsia="Arial" w:hAnsi="Segoe UI Emoji" w:cs="Segoe UI Emoji"/>
          <w:kern w:val="0"/>
          <w:sz w:val="22"/>
          <w:szCs w:val="22"/>
          <w14:ligatures w14:val="none"/>
        </w:rPr>
        <w:t>available—</w:t>
      </w:r>
      <w:proofErr w:type="gramEnd"/>
      <w:r w:rsidRPr="002B174C">
        <w:rPr>
          <w:rFonts w:ascii="Segoe UI Emoji" w:eastAsia="Arial" w:hAnsi="Segoe UI Emoji" w:cs="Segoe UI Emoji"/>
          <w:kern w:val="0"/>
          <w:sz w:val="22"/>
          <w:szCs w:val="22"/>
          <w14:ligatures w14:val="none"/>
        </w:rPr>
        <w:t>especially if they enjoy purchasing a la carte items.</w:t>
      </w:r>
      <w:r>
        <w:rPr>
          <w:rFonts w:ascii="Segoe UI Emoji" w:eastAsia="Arial" w:hAnsi="Segoe UI Emoji" w:cs="Segoe UI Emoji"/>
          <w:kern w:val="0"/>
          <w:sz w:val="22"/>
          <w:szCs w:val="22"/>
          <w14:ligatures w14:val="none"/>
        </w:rPr>
        <w:t xml:space="preserve"> </w:t>
      </w:r>
      <w:r w:rsidRPr="002B174C">
        <w:rPr>
          <w:rFonts w:ascii="Segoe UI Emoji" w:eastAsia="Arial" w:hAnsi="Segoe UI Emoji" w:cs="Segoe UI Emoji"/>
          <w:kern w:val="0"/>
          <w:sz w:val="22"/>
          <w:szCs w:val="22"/>
          <w14:ligatures w14:val="none"/>
        </w:rPr>
        <w:t>Please note: Students may not be able to purchase extra items if their account does not have sufficient funds</w:t>
      </w:r>
    </w:p>
    <w:p w14:paraId="470FBF92" w14:textId="4C0B2256" w:rsidR="00E53C59" w:rsidRPr="00973BAA" w:rsidRDefault="00E53C59" w:rsidP="0074388D">
      <w:pPr>
        <w:spacing w:after="0" w:line="276" w:lineRule="auto"/>
        <w:rPr>
          <w:rFonts w:ascii="Arial" w:hAnsi="Arial" w:cs="Arial"/>
          <w:sz w:val="22"/>
          <w:szCs w:val="22"/>
        </w:rPr>
      </w:pPr>
    </w:p>
    <w:p w14:paraId="5E04B296" w14:textId="77777777" w:rsidR="00973BAA" w:rsidRPr="00973BAA" w:rsidRDefault="00973BAA" w:rsidP="00973BAA">
      <w:pPr>
        <w:pStyle w:val="BodyText"/>
        <w:rPr>
          <w:sz w:val="22"/>
          <w:szCs w:val="22"/>
        </w:rPr>
      </w:pPr>
      <w:r w:rsidRPr="00973BAA">
        <w:rPr>
          <w:sz w:val="22"/>
          <w:szCs w:val="22"/>
        </w:rPr>
        <w:t xml:space="preserve">We are looking forward to serving your </w:t>
      </w:r>
      <w:proofErr w:type="gramStart"/>
      <w:r w:rsidRPr="00973BAA">
        <w:rPr>
          <w:sz w:val="22"/>
          <w:szCs w:val="22"/>
        </w:rPr>
        <w:t>student</w:t>
      </w:r>
      <w:proofErr w:type="gramEnd"/>
      <w:r w:rsidRPr="00973BAA">
        <w:rPr>
          <w:sz w:val="22"/>
          <w:szCs w:val="22"/>
        </w:rPr>
        <w:t xml:space="preserve"> delicious and nutritious meals all year long!</w:t>
      </w:r>
    </w:p>
    <w:p w14:paraId="637D6E7E" w14:textId="77777777" w:rsidR="00973BAA" w:rsidRPr="00973BAA" w:rsidRDefault="00973BAA" w:rsidP="0074388D">
      <w:pPr>
        <w:spacing w:after="0" w:line="276" w:lineRule="auto"/>
        <w:rPr>
          <w:rFonts w:ascii="Arial" w:hAnsi="Arial" w:cs="Arial"/>
          <w:sz w:val="22"/>
          <w:szCs w:val="22"/>
        </w:rPr>
      </w:pPr>
    </w:p>
    <w:sectPr w:rsidR="00973BAA" w:rsidRPr="00973B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F42CE5"/>
    <w:multiLevelType w:val="multilevel"/>
    <w:tmpl w:val="F93AF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4980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5B1"/>
    <w:rsid w:val="002B174C"/>
    <w:rsid w:val="00362A25"/>
    <w:rsid w:val="003A7940"/>
    <w:rsid w:val="00447C6B"/>
    <w:rsid w:val="004A32B4"/>
    <w:rsid w:val="005365E6"/>
    <w:rsid w:val="005A7D80"/>
    <w:rsid w:val="0074388D"/>
    <w:rsid w:val="007E68C6"/>
    <w:rsid w:val="00973BAA"/>
    <w:rsid w:val="009D2121"/>
    <w:rsid w:val="00A73B8C"/>
    <w:rsid w:val="00AC7EC1"/>
    <w:rsid w:val="00BD52D5"/>
    <w:rsid w:val="00C82B87"/>
    <w:rsid w:val="00CD713A"/>
    <w:rsid w:val="00D80F4B"/>
    <w:rsid w:val="00DA3C84"/>
    <w:rsid w:val="00DF65B1"/>
    <w:rsid w:val="00E21561"/>
    <w:rsid w:val="00E53C59"/>
    <w:rsid w:val="00F9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35FDC"/>
  <w15:chartTrackingRefBased/>
  <w15:docId w15:val="{57D1D528-BD26-45B6-B2CE-52D1DF50E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5B1"/>
  </w:style>
  <w:style w:type="paragraph" w:styleId="Heading1">
    <w:name w:val="heading 1"/>
    <w:basedOn w:val="Normal"/>
    <w:next w:val="Normal"/>
    <w:link w:val="Heading1Char"/>
    <w:uiPriority w:val="9"/>
    <w:qFormat/>
    <w:rsid w:val="00DF65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65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65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65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65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65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65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65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65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65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65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65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65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65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65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65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65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65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65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65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65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65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65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65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65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65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5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5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65B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F65B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65B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C7EC1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qFormat/>
    <w:rsid w:val="009D212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18"/>
      <w:szCs w:val="18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9D2121"/>
    <w:rPr>
      <w:rFonts w:ascii="Arial" w:eastAsia="Arial" w:hAnsi="Arial" w:cs="Arial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3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1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3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utrislice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nutrislice.com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nutrislic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 xmlns="4d04d222-a564-492f-9717-c518cce2205c">About Us</Category>
    <ADACompliant xmlns="4d04d222-a564-492f-9717-c518cce2205c">No</ADACompliant>
    <lcf76f155ced4ddcb4097134ff3c332f xmlns="4d04d222-a564-492f-9717-c518cce2205c">
      <Terms xmlns="http://schemas.microsoft.com/office/infopath/2007/PartnerControls"/>
    </lcf76f155ced4ddcb4097134ff3c332f>
    <HUBTeam xmlns="4d04d222-a564-492f-9717-c518cce2205c">Marketing</HUBTeam>
    <Display_x0020_Page xmlns="4d04d222-a564-492f-9717-c518cce2205c">Back to School Communications</Display_x0020_Page>
    <Date xmlns="4d04d222-a564-492f-9717-c518cce2205c">2025-06-23T15:25:27+00:00</Date>
    <Document_x0020_Group xmlns="4d04d222-a564-492f-9717-c518cce2205c">About Us</Document_x0020_Group>
    <TaxCatchAll xmlns="f7ba3086-4e3e-4f0e-badc-cc089f4cf157">
      <Value>84</Value>
    </TaxCatchAll>
    <Program xmlns="4d04d222-a564-492f-9717-c518cce2205c">Brand Materials</Program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407FDD2783CC4D9EF406EC762799FC" ma:contentTypeVersion="23" ma:contentTypeDescription="Create a new document." ma:contentTypeScope="" ma:versionID="2e44cc3b5c0dd22c72633761fa18c29c">
  <xsd:schema xmlns:xsd="http://www.w3.org/2001/XMLSchema" xmlns:xs="http://www.w3.org/2001/XMLSchema" xmlns:p="http://schemas.microsoft.com/office/2006/metadata/properties" xmlns:ns2="4d04d222-a564-492f-9717-c518cce2205c" xmlns:ns3="f7ba3086-4e3e-4f0e-badc-cc089f4cf157" targetNamespace="http://schemas.microsoft.com/office/2006/metadata/properties" ma:root="true" ma:fieldsID="fa72cc29dad026aab18708d1b64e31d2" ns2:_="" ns3:_="">
    <xsd:import namespace="4d04d222-a564-492f-9717-c518cce2205c"/>
    <xsd:import namespace="f7ba3086-4e3e-4f0e-badc-cc089f4cf157"/>
    <xsd:element name="properties">
      <xsd:complexType>
        <xsd:sequence>
          <xsd:element name="documentManagement">
            <xsd:complexType>
              <xsd:all>
                <xsd:element ref="ns2:HUBTeam"/>
                <xsd:element ref="ns2:Program" minOccurs="0"/>
                <xsd:element ref="ns2:Category"/>
                <xsd:element ref="ns2:Date" minOccurs="0"/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ADACompliant" minOccurs="0"/>
                <xsd:element ref="ns2:Display_x0020_Page" minOccurs="0"/>
                <xsd:element ref="ns2:Document_x0020_Group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04d222-a564-492f-9717-c518cce2205c" elementFormDefault="qualified">
    <xsd:import namespace="http://schemas.microsoft.com/office/2006/documentManagement/types"/>
    <xsd:import namespace="http://schemas.microsoft.com/office/infopath/2007/PartnerControls"/>
    <xsd:element name="HUBTeam" ma:index="2" ma:displayName="HUB Team" ma:description="Marketing, Nutrition, Culinary, Purchasing" ma:format="Dropdown" ma:internalName="HUBTeam">
      <xsd:simpleType>
        <xsd:restriction base="dms:Choice">
          <xsd:enumeration value="Culinary"/>
          <xsd:enumeration value="Marketing"/>
          <xsd:enumeration value="Nutrition"/>
          <xsd:enumeration value="Purchasing"/>
          <xsd:enumeration value="Safety"/>
          <xsd:enumeration value="Finance"/>
          <xsd:enumeration value="Human Resources"/>
          <xsd:enumeration value="L&amp;D"/>
          <xsd:enumeration value="OpX"/>
        </xsd:restriction>
      </xsd:simpleType>
    </xsd:element>
    <xsd:element name="Program" ma:index="3" nillable="true" ma:displayName="Program" ma:description="Discovery Kitchen, Mood Boost, Student Choice, Global Eats, Sports Nutrition, etc." ma:format="Dropdown" ma:indexed="true" ma:internalName="Program">
      <xsd:simpleType>
        <xsd:restriction base="dms:Text">
          <xsd:maxLength value="255"/>
        </xsd:restriction>
      </xsd:simpleType>
    </xsd:element>
    <xsd:element name="Category" ma:index="4" ma:displayName="Category" ma:description="Recipe, Fun Day, Allergy, Food Safety, etc." ma:format="Dropdown" ma:indexed="true" ma:internalName="Category">
      <xsd:simpleType>
        <xsd:restriction base="dms:Text">
          <xsd:maxLength value="255"/>
        </xsd:restriction>
      </xsd:simpleType>
    </xsd:element>
    <xsd:element name="Date" ma:index="5" nillable="true" ma:displayName="Date" ma:default="[today]" ma:description="Version, date, year, etc." ma:format="DateOnly" ma:internalName="Date" ma:readOnly="false">
      <xsd:simpleType>
        <xsd:restriction base="dms:DateTime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12e36a2-49b7-4b00-ba12-1750025de1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DACompliant" ma:index="25" nillable="true" ma:displayName="ADA Compliant" ma:default="No" ma:format="RadioButtons" ma:internalName="ADACompliant">
      <xsd:simpleType>
        <xsd:restriction base="dms:Choice">
          <xsd:enumeration value="Yes"/>
          <xsd:enumeration value="No"/>
          <xsd:enumeration value="Choice 3"/>
        </xsd:restriction>
      </xsd:simpleType>
    </xsd:element>
    <xsd:element name="Display_x0020_Page" ma:index="26" nillable="true" ma:displayName="Display Page" ma:indexed="true" ma:internalName="Display_x0020_Page">
      <xsd:simpleType>
        <xsd:restriction base="dms:Text">
          <xsd:maxLength value="255"/>
        </xsd:restriction>
      </xsd:simpleType>
    </xsd:element>
    <xsd:element name="Document_x0020_Group" ma:index="27" nillable="true" ma:displayName="Document Group" ma:indexed="true" ma:internalName="Document_x0020_Group">
      <xsd:simpleType>
        <xsd:restriction base="dms:Text">
          <xsd:maxLength value="255"/>
        </xsd:restriction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ba3086-4e3e-4f0e-badc-cc089f4cf15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808f19a-ba6f-4738-9638-fd6ee1b08939}" ma:internalName="TaxCatchAll" ma:showField="CatchAllData" ma:web="f7ba3086-4e3e-4f0e-badc-cc089f4cf1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FB3E4D-875F-464D-B08D-78C3C2D6B5DE}">
  <ds:schemaRefs>
    <ds:schemaRef ds:uri="http://schemas.microsoft.com/office/2006/metadata/properties"/>
    <ds:schemaRef ds:uri="http://schemas.microsoft.com/office/infopath/2007/PartnerControls"/>
    <ds:schemaRef ds:uri="4d04d222-a564-492f-9717-c518cce2205c"/>
    <ds:schemaRef ds:uri="f7ba3086-4e3e-4f0e-badc-cc089f4cf157"/>
  </ds:schemaRefs>
</ds:datastoreItem>
</file>

<file path=customXml/itemProps2.xml><?xml version="1.0" encoding="utf-8"?>
<ds:datastoreItem xmlns:ds="http://schemas.openxmlformats.org/officeDocument/2006/customXml" ds:itemID="{DF4ADEA9-05F5-4974-89BA-85A1FD3926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89AC30-9B2F-4866-98AD-CB6FCF7DE4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04d222-a564-492f-9717-c518cce2205c"/>
    <ds:schemaRef ds:uri="f7ba3086-4e3e-4f0e-badc-cc089f4cf1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Back to School Newsletter Copy </vt:lpstr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Back to School Newsletter Copy</dc:title>
  <dc:subject/>
  <dc:creator>Beals, Lindsay</dc:creator>
  <cp:keywords>nslp, universal free, cep, nslp bts, universal bts</cp:keywords>
  <dc:description/>
  <cp:lastModifiedBy>Dollerschell, Abby</cp:lastModifiedBy>
  <cp:revision>4</cp:revision>
  <dcterms:created xsi:type="dcterms:W3CDTF">2025-08-05T18:10:00Z</dcterms:created>
  <dcterms:modified xsi:type="dcterms:W3CDTF">2025-08-05T18:14:00Z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0x010100D8407FDD2783CC4D9EF406EC762799FC</vt:lpwstr>
  </property>
  <property fmtid="{D5CDD505-2E9C-101B-9397-08002B2CF9AE}" pid="3" name="o2299b84a56844f0b3e22843a55b07f2">
    <vt:lpwstr>Wolfgang Puck Catering|cce7e79b-d3b6-40c0-816e-9112d5db53b7</vt:lpwstr>
  </property>
  <property fmtid="{D5CDD505-2E9C-101B-9397-08002B2CF9AE}" pid="4" name="OwlContentTargetOptionsFour">
    <vt:lpwstr/>
  </property>
  <property fmtid="{D5CDD505-2E9C-101B-9397-08002B2CF9AE}" pid="5" name="MediaServiceImageTags">
    <vt:lpwstr/>
  </property>
  <property fmtid="{D5CDD505-2E9C-101B-9397-08002B2CF9AE}" pid="6" name="OwlContentTargetOptionsThree">
    <vt:lpwstr/>
  </property>
  <property fmtid="{D5CDD505-2E9C-101B-9397-08002B2CF9AE}" pid="7" name="aae8b8b2f6b6446f8eaf6528f2afa3ed">
    <vt:lpwstr/>
  </property>
  <property fmtid="{D5CDD505-2E9C-101B-9397-08002B2CF9AE}" pid="8" name="OwlContentTargetOptionsOne">
    <vt:lpwstr>84;#Wolfgang Puck Catering|cce7e79b-d3b6-40c0-816e-9112d5db53b7</vt:lpwstr>
  </property>
  <property fmtid="{D5CDD505-2E9C-101B-9397-08002B2CF9AE}" pid="9" name="mdce353e6bde4523ba5bc5cf0ed14dac">
    <vt:lpwstr/>
  </property>
  <property fmtid="{D5CDD505-2E9C-101B-9397-08002B2CF9AE}" pid="10" name="a307835481e145e599055a0cc7665129">
    <vt:lpwstr/>
  </property>
  <property fmtid="{D5CDD505-2E9C-101B-9397-08002B2CF9AE}" pid="11" name="p2c84d4dd03943d3b2a2ecb3b17223e4">
    <vt:lpwstr/>
  </property>
  <property fmtid="{D5CDD505-2E9C-101B-9397-08002B2CF9AE}" pid="12" name="p9daea888ee24cb08c24be5868cfbc9e">
    <vt:lpwstr/>
  </property>
  <property fmtid="{D5CDD505-2E9C-101B-9397-08002B2CF9AE}" pid="13" name="OwlTags">
    <vt:lpwstr/>
  </property>
  <property fmtid="{D5CDD505-2E9C-101B-9397-08002B2CF9AE}" pid="14" name="ed318bbe71da46d9880178f213ecefc3">
    <vt:lpwstr/>
  </property>
  <property fmtid="{D5CDD505-2E9C-101B-9397-08002B2CF9AE}" pid="15" name="OwlDocPortalCategory">
    <vt:lpwstr/>
  </property>
  <property fmtid="{D5CDD505-2E9C-101B-9397-08002B2CF9AE}" pid="16" name="OwlDepartmentOwner">
    <vt:lpwstr/>
  </property>
  <property fmtid="{D5CDD505-2E9C-101B-9397-08002B2CF9AE}" pid="17" name="OwlContentTargetOptionsTwo">
    <vt:lpwstr/>
  </property>
</Properties>
</file>