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6F116" w14:textId="77777777" w:rsidR="00E14F4C" w:rsidRDefault="00E14F4C" w:rsidP="001F55B2">
      <w:pPr>
        <w:pStyle w:val="Header"/>
        <w:spacing w:after="120"/>
        <w:jc w:val="center"/>
        <w:rPr>
          <w:b/>
          <w:color w:val="007A53"/>
          <w:sz w:val="96"/>
        </w:rPr>
      </w:pPr>
      <w:r w:rsidRPr="0008511A">
        <w:rPr>
          <w:b/>
          <w:color w:val="007A53"/>
          <w:sz w:val="96"/>
        </w:rPr>
        <w:t>ABOUT WHITSONS</w:t>
      </w:r>
    </w:p>
    <w:p w14:paraId="3E8D777D" w14:textId="77777777" w:rsidR="00E14F4C" w:rsidRPr="001F55B2" w:rsidRDefault="00E14F4C" w:rsidP="001F55B2">
      <w:pPr>
        <w:pStyle w:val="Header"/>
        <w:spacing w:after="120"/>
        <w:jc w:val="center"/>
        <w:rPr>
          <w:b/>
          <w:color w:val="007A53"/>
          <w:sz w:val="2"/>
          <w:szCs w:val="2"/>
        </w:rPr>
      </w:pPr>
    </w:p>
    <w:p w14:paraId="6DE83AF7" w14:textId="3FD8223B" w:rsidR="00A3316D" w:rsidRPr="001F55B2" w:rsidRDefault="00D27E65" w:rsidP="001F55B2">
      <w:pPr>
        <w:pStyle w:val="Default"/>
        <w:spacing w:after="120"/>
        <w:ind w:left="2880"/>
        <w:rPr>
          <w:rFonts w:eastAsia="Times New Roman"/>
          <w:noProof/>
          <w:color w:val="auto"/>
          <w:sz w:val="22"/>
          <w:szCs w:val="22"/>
        </w:rPr>
      </w:pPr>
      <w:r w:rsidRPr="001F55B2">
        <w:rPr>
          <w:rFonts w:eastAsia="Times New Roman"/>
          <w:noProof/>
          <w:color w:val="auto"/>
          <w:sz w:val="22"/>
          <w:szCs w:val="22"/>
        </w:rPr>
        <w:drawing>
          <wp:anchor distT="0" distB="0" distL="114300" distR="114300" simplePos="0" relativeHeight="251660288" behindDoc="0" locked="0" layoutInCell="1" allowOverlap="1" wp14:anchorId="587AE591" wp14:editId="7DC5E402">
            <wp:simplePos x="0" y="0"/>
            <wp:positionH relativeFrom="column">
              <wp:posOffset>-711200</wp:posOffset>
            </wp:positionH>
            <wp:positionV relativeFrom="paragraph">
              <wp:posOffset>30480</wp:posOffset>
            </wp:positionV>
            <wp:extent cx="2292350" cy="6831330"/>
            <wp:effectExtent l="0" t="0" r="0" b="7620"/>
            <wp:wrapNone/>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 name="GettyImages-509845486.jpg"/>
                    <pic:cNvPicPr/>
                  </pic:nvPicPr>
                  <pic:blipFill rotWithShape="1">
                    <a:blip r:embed="rId11" cstate="print">
                      <a:extLst>
                        <a:ext uri="{28A0092B-C50C-407E-A947-70E740481C1C}">
                          <a14:useLocalDpi xmlns:a14="http://schemas.microsoft.com/office/drawing/2010/main" val="0"/>
                        </a:ext>
                      </a:extLst>
                    </a:blip>
                    <a:srcRect l="49893" t="-186" r="23388" b="186"/>
                    <a:stretch/>
                  </pic:blipFill>
                  <pic:spPr bwMode="auto">
                    <a:xfrm flipH="1">
                      <a:off x="0" y="0"/>
                      <a:ext cx="2292350" cy="68313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3316D" w:rsidRPr="001F55B2">
        <w:rPr>
          <w:rFonts w:eastAsia="Times New Roman"/>
          <w:noProof/>
          <w:color w:val="auto"/>
          <w:sz w:val="22"/>
          <w:szCs w:val="22"/>
        </w:rPr>
        <w:t xml:space="preserve">At Whitsons, we believe that every meal should be a celebration of real ingredients and authentic flavors. That’s why our meals are crafted with care and precision, using traditional scratch-cooking methods that respect the essence of real, fresh, wholesome food packed with nutrition and natural </w:t>
      </w:r>
      <w:r w:rsidR="001F55B2">
        <w:rPr>
          <w:rFonts w:eastAsia="Times New Roman"/>
          <w:noProof/>
          <w:color w:val="auto"/>
          <w:sz w:val="22"/>
          <w:szCs w:val="22"/>
        </w:rPr>
        <w:t>goodness</w:t>
      </w:r>
      <w:r w:rsidR="00A3316D" w:rsidRPr="001F55B2">
        <w:rPr>
          <w:rFonts w:eastAsia="Times New Roman"/>
          <w:noProof/>
          <w:color w:val="auto"/>
          <w:sz w:val="22"/>
          <w:szCs w:val="22"/>
        </w:rPr>
        <w:t xml:space="preserve">. </w:t>
      </w:r>
    </w:p>
    <w:p w14:paraId="258B768A" w14:textId="77777777" w:rsidR="00A3316D" w:rsidRPr="001F55B2" w:rsidRDefault="00A3316D" w:rsidP="001F55B2">
      <w:pPr>
        <w:pStyle w:val="Default"/>
        <w:spacing w:after="120"/>
        <w:ind w:left="2880"/>
        <w:rPr>
          <w:rFonts w:eastAsia="Times New Roman"/>
          <w:noProof/>
          <w:color w:val="auto"/>
          <w:sz w:val="22"/>
          <w:szCs w:val="22"/>
        </w:rPr>
      </w:pPr>
    </w:p>
    <w:p w14:paraId="6FB73340" w14:textId="7841873A" w:rsidR="00481114" w:rsidRPr="00E14F4C" w:rsidRDefault="00A3316D" w:rsidP="001F55B2">
      <w:pPr>
        <w:shd w:val="clear" w:color="auto" w:fill="FFFFFF"/>
        <w:spacing w:after="120" w:line="240" w:lineRule="auto"/>
        <w:ind w:left="2880"/>
        <w:jc w:val="both"/>
        <w:textAlignment w:val="baseline"/>
        <w:rPr>
          <w:rFonts w:ascii="Calibri" w:eastAsia="Times New Roman" w:hAnsi="Calibri" w:cs="Calibri"/>
          <w:b/>
          <w:bCs/>
          <w:color w:val="55184E"/>
        </w:rPr>
      </w:pPr>
      <w:r w:rsidRPr="00E14F4C">
        <w:rPr>
          <w:rFonts w:ascii="Calibri" w:eastAsia="Times New Roman" w:hAnsi="Calibri" w:cs="Calibri"/>
          <w:b/>
          <w:bCs/>
          <w:color w:val="55184E"/>
        </w:rPr>
        <w:t xml:space="preserve">INTRODUCING </w:t>
      </w:r>
      <w:r w:rsidR="00481114" w:rsidRPr="00E14F4C">
        <w:rPr>
          <w:rFonts w:ascii="Calibri" w:eastAsia="Times New Roman" w:hAnsi="Calibri" w:cs="Calibri"/>
          <w:b/>
          <w:bCs/>
          <w:color w:val="55184E"/>
        </w:rPr>
        <w:t>REAL MEALS™ BY WHITSONS</w:t>
      </w:r>
    </w:p>
    <w:p w14:paraId="57C0FD12" w14:textId="2C2830BE" w:rsidR="001F55B2" w:rsidRDefault="00481114" w:rsidP="001F55B2">
      <w:pPr>
        <w:pStyle w:val="Default"/>
        <w:spacing w:after="120"/>
        <w:ind w:left="2880"/>
        <w:rPr>
          <w:rFonts w:eastAsia="Times New Roman"/>
          <w:noProof/>
          <w:color w:val="auto"/>
          <w:sz w:val="22"/>
          <w:szCs w:val="22"/>
        </w:rPr>
      </w:pPr>
      <w:r w:rsidRPr="001F55B2">
        <w:rPr>
          <w:rFonts w:eastAsia="Times New Roman"/>
          <w:noProof/>
          <w:color w:val="auto"/>
          <w:sz w:val="22"/>
          <w:szCs w:val="22"/>
        </w:rPr>
        <w:t>Real Meals™ by Whitsons are made fresh with wholesome ingredients the way nature intended</w:t>
      </w:r>
      <w:r w:rsidR="001F55B2">
        <w:rPr>
          <w:rFonts w:eastAsia="Times New Roman"/>
          <w:noProof/>
          <w:color w:val="auto"/>
          <w:sz w:val="22"/>
          <w:szCs w:val="22"/>
        </w:rPr>
        <w:t>,</w:t>
      </w:r>
      <w:r w:rsidRPr="001F55B2">
        <w:rPr>
          <w:rFonts w:eastAsia="Times New Roman"/>
          <w:noProof/>
          <w:color w:val="auto"/>
          <w:sz w:val="22"/>
          <w:szCs w:val="22"/>
        </w:rPr>
        <w:t xml:space="preserve"> and they are fueling the minds of students across the country. </w:t>
      </w:r>
      <w:r w:rsidR="001F55B2" w:rsidRPr="001F55B2">
        <w:rPr>
          <w:rFonts w:eastAsia="Times New Roman"/>
          <w:noProof/>
          <w:color w:val="auto"/>
          <w:sz w:val="22"/>
          <w:szCs w:val="22"/>
        </w:rPr>
        <w:t>We are dedicated to nourishing students within the communities that we serve with delicious meals made from scratch using local ingredients whenever possible</w:t>
      </w:r>
      <w:r w:rsidR="001F55B2">
        <w:rPr>
          <w:rFonts w:eastAsia="Times New Roman"/>
          <w:noProof/>
          <w:color w:val="auto"/>
          <w:sz w:val="22"/>
          <w:szCs w:val="22"/>
        </w:rPr>
        <w:t xml:space="preserve">, truly supporting our mission of </w:t>
      </w:r>
      <w:r w:rsidR="001F55B2" w:rsidRPr="001F55B2">
        <w:rPr>
          <w:rFonts w:eastAsia="Times New Roman"/>
          <w:noProof/>
          <w:color w:val="auto"/>
          <w:sz w:val="22"/>
          <w:szCs w:val="22"/>
        </w:rPr>
        <w:t xml:space="preserve">Enhancing Life One Meal at a Time™. </w:t>
      </w:r>
    </w:p>
    <w:p w14:paraId="0D9A1FBA" w14:textId="0A8C5BE1" w:rsidR="001F55B2" w:rsidRPr="001F55B2" w:rsidRDefault="001F55B2" w:rsidP="001F55B2">
      <w:pPr>
        <w:pStyle w:val="Default"/>
        <w:spacing w:after="120"/>
        <w:ind w:left="2880"/>
        <w:rPr>
          <w:rFonts w:eastAsia="Times New Roman"/>
          <w:noProof/>
          <w:color w:val="auto"/>
          <w:sz w:val="22"/>
          <w:szCs w:val="22"/>
        </w:rPr>
      </w:pPr>
      <w:r w:rsidRPr="001F55B2">
        <w:rPr>
          <w:rFonts w:eastAsia="Times New Roman"/>
          <w:noProof/>
          <w:color w:val="auto"/>
          <w:sz w:val="22"/>
          <w:szCs w:val="22"/>
        </w:rPr>
        <w:t>This approach reflects our commitment to personalizing high-quality, innovative, and culturally appropriate meals for each of our communities. We believe it is important to serve the same kinds of meals to our customers that we would serve to our own famil</w:t>
      </w:r>
      <w:r>
        <w:rPr>
          <w:rFonts w:eastAsia="Times New Roman"/>
          <w:noProof/>
          <w:color w:val="auto"/>
          <w:sz w:val="22"/>
          <w:szCs w:val="22"/>
        </w:rPr>
        <w:t>ies</w:t>
      </w:r>
      <w:r w:rsidRPr="001F55B2">
        <w:rPr>
          <w:rFonts w:eastAsia="Times New Roman"/>
          <w:noProof/>
          <w:color w:val="auto"/>
          <w:sz w:val="22"/>
          <w:szCs w:val="22"/>
        </w:rPr>
        <w:t>, and they would serve to theirs.</w:t>
      </w:r>
    </w:p>
    <w:p w14:paraId="1557858F" w14:textId="6A62CF69" w:rsidR="00481114" w:rsidRPr="001F55B2" w:rsidRDefault="00481114" w:rsidP="001F55B2">
      <w:pPr>
        <w:pStyle w:val="Default"/>
        <w:spacing w:after="120"/>
        <w:ind w:left="2880"/>
        <w:rPr>
          <w:rFonts w:eastAsia="Times New Roman"/>
          <w:noProof/>
          <w:color w:val="auto"/>
          <w:sz w:val="22"/>
          <w:szCs w:val="22"/>
        </w:rPr>
      </w:pPr>
    </w:p>
    <w:p w14:paraId="67B234CA" w14:textId="36FDA0E7" w:rsidR="00D609B0" w:rsidRPr="00E14F4C" w:rsidRDefault="00D609B0" w:rsidP="001F55B2">
      <w:pPr>
        <w:shd w:val="clear" w:color="auto" w:fill="FFFFFF"/>
        <w:spacing w:after="120" w:line="240" w:lineRule="auto"/>
        <w:ind w:left="2880"/>
        <w:jc w:val="both"/>
        <w:textAlignment w:val="baseline"/>
        <w:rPr>
          <w:rFonts w:ascii="Calibri" w:eastAsia="Times New Roman" w:hAnsi="Calibri" w:cs="Calibri"/>
          <w:b/>
          <w:bCs/>
          <w:color w:val="55184E"/>
        </w:rPr>
      </w:pPr>
      <w:r w:rsidRPr="00E14F4C">
        <w:rPr>
          <w:rFonts w:ascii="Calibri" w:eastAsia="Times New Roman" w:hAnsi="Calibri" w:cs="Calibri"/>
          <w:b/>
          <w:bCs/>
          <w:color w:val="55184E"/>
        </w:rPr>
        <w:t>UNDERSTANDING SCHOOL MEALS</w:t>
      </w:r>
    </w:p>
    <w:p w14:paraId="3AA00E03" w14:textId="2A359D5D" w:rsidR="00D609B0" w:rsidRPr="001F55B2" w:rsidRDefault="00D609B0" w:rsidP="001F55B2">
      <w:pPr>
        <w:pStyle w:val="Default"/>
        <w:spacing w:after="120"/>
        <w:ind w:left="2880"/>
        <w:rPr>
          <w:rFonts w:eastAsia="Times New Roman"/>
          <w:noProof/>
          <w:color w:val="auto"/>
          <w:sz w:val="22"/>
          <w:szCs w:val="22"/>
        </w:rPr>
      </w:pPr>
      <w:r w:rsidRPr="001F55B2">
        <w:rPr>
          <w:rFonts w:eastAsia="Times New Roman"/>
          <w:noProof/>
          <w:color w:val="auto"/>
          <w:sz w:val="22"/>
          <w:szCs w:val="22"/>
        </w:rPr>
        <w:t xml:space="preserve">School meals are a healthy option, a great value, and convenient for busy families! </w:t>
      </w:r>
    </w:p>
    <w:p w14:paraId="20936E53" w14:textId="609C3613" w:rsidR="006E513A" w:rsidRPr="001F55B2" w:rsidRDefault="00D609B0" w:rsidP="001F55B2">
      <w:pPr>
        <w:pStyle w:val="Default"/>
        <w:numPr>
          <w:ilvl w:val="0"/>
          <w:numId w:val="5"/>
        </w:numPr>
        <w:spacing w:after="120"/>
        <w:rPr>
          <w:rFonts w:eastAsia="Times New Roman"/>
          <w:noProof/>
          <w:color w:val="auto"/>
          <w:sz w:val="22"/>
          <w:szCs w:val="22"/>
        </w:rPr>
      </w:pPr>
      <w:r w:rsidRPr="001F55B2">
        <w:rPr>
          <w:rFonts w:eastAsia="Times New Roman"/>
          <w:noProof/>
          <w:color w:val="auto"/>
          <w:sz w:val="22"/>
          <w:szCs w:val="22"/>
        </w:rPr>
        <w:t>The National School Lunch &amp; Breakfast Program (NSLP</w:t>
      </w:r>
      <w:r w:rsidR="00D4363B" w:rsidRPr="001F55B2">
        <w:rPr>
          <w:rFonts w:eastAsia="Times New Roman"/>
          <w:noProof/>
          <w:color w:val="auto"/>
          <w:sz w:val="22"/>
          <w:szCs w:val="22"/>
        </w:rPr>
        <w:t xml:space="preserve"> and SBP</w:t>
      </w:r>
      <w:r w:rsidRPr="001F55B2">
        <w:rPr>
          <w:rFonts w:eastAsia="Times New Roman"/>
          <w:noProof/>
          <w:color w:val="auto"/>
          <w:sz w:val="22"/>
          <w:szCs w:val="22"/>
        </w:rPr>
        <w:t xml:space="preserve">) </w:t>
      </w:r>
      <w:r w:rsidR="00D4363B" w:rsidRPr="001F55B2">
        <w:rPr>
          <w:rFonts w:eastAsia="Times New Roman"/>
          <w:noProof/>
          <w:color w:val="auto"/>
          <w:sz w:val="22"/>
          <w:szCs w:val="22"/>
        </w:rPr>
        <w:t>are</w:t>
      </w:r>
      <w:r w:rsidRPr="001F55B2">
        <w:rPr>
          <w:rFonts w:eastAsia="Times New Roman"/>
          <w:noProof/>
          <w:color w:val="auto"/>
          <w:sz w:val="22"/>
          <w:szCs w:val="22"/>
        </w:rPr>
        <w:t xml:space="preserve"> federally funded program</w:t>
      </w:r>
      <w:r w:rsidR="00D4363B" w:rsidRPr="001F55B2">
        <w:rPr>
          <w:rFonts w:eastAsia="Times New Roman"/>
          <w:noProof/>
          <w:color w:val="auto"/>
          <w:sz w:val="22"/>
          <w:szCs w:val="22"/>
        </w:rPr>
        <w:t>s</w:t>
      </w:r>
      <w:r w:rsidRPr="001F55B2">
        <w:rPr>
          <w:rFonts w:eastAsia="Times New Roman"/>
          <w:noProof/>
          <w:color w:val="auto"/>
          <w:sz w:val="22"/>
          <w:szCs w:val="22"/>
        </w:rPr>
        <w:t xml:space="preserve"> providing nutritionally balanced meals to children each school day. </w:t>
      </w:r>
    </w:p>
    <w:p w14:paraId="36F0C658" w14:textId="7159F5AE" w:rsidR="006B0FDB" w:rsidRPr="001F55B2" w:rsidRDefault="00D609B0" w:rsidP="001F55B2">
      <w:pPr>
        <w:pStyle w:val="Default"/>
        <w:numPr>
          <w:ilvl w:val="0"/>
          <w:numId w:val="5"/>
        </w:numPr>
        <w:spacing w:after="120"/>
        <w:rPr>
          <w:rFonts w:eastAsia="Times New Roman"/>
          <w:noProof/>
          <w:color w:val="auto"/>
          <w:sz w:val="22"/>
          <w:szCs w:val="22"/>
        </w:rPr>
      </w:pPr>
      <w:r w:rsidRPr="001F55B2">
        <w:rPr>
          <w:rFonts w:eastAsia="Times New Roman"/>
          <w:noProof/>
          <w:color w:val="auto"/>
          <w:sz w:val="22"/>
          <w:szCs w:val="22"/>
        </w:rPr>
        <w:t>The Healthy, Hunger-Free Kids Act (HHFKA) ensures that meals are healthy and well balanced and provide students with all the nutrition they need to succeed at school</w:t>
      </w:r>
      <w:r w:rsidR="00E14F4C" w:rsidRPr="001F55B2">
        <w:rPr>
          <w:rFonts w:eastAsia="Times New Roman"/>
          <w:noProof/>
          <w:color w:val="auto"/>
          <w:sz w:val="22"/>
          <w:szCs w:val="22"/>
        </w:rPr>
        <w:t xml:space="preserve">. Some things you can expect to see from Whitsons includes: </w:t>
      </w:r>
      <w:r w:rsidRPr="001F55B2">
        <w:rPr>
          <w:rFonts w:eastAsia="Times New Roman"/>
          <w:noProof/>
          <w:color w:val="auto"/>
          <w:sz w:val="22"/>
          <w:szCs w:val="22"/>
        </w:rPr>
        <w:t>whole grain offerings, variety of fresh fruits and vegetables, focus on lean protein choices, smart snack options, fat-free and low-fat milk, and reduced sodium content.</w:t>
      </w:r>
    </w:p>
    <w:p w14:paraId="745C045E" w14:textId="79C925FF" w:rsidR="00D609B0" w:rsidRPr="001F55B2" w:rsidRDefault="00D609B0" w:rsidP="001F55B2">
      <w:pPr>
        <w:pStyle w:val="Default"/>
        <w:numPr>
          <w:ilvl w:val="0"/>
          <w:numId w:val="5"/>
        </w:numPr>
        <w:spacing w:after="120"/>
        <w:rPr>
          <w:rFonts w:eastAsia="Times New Roman"/>
          <w:noProof/>
          <w:color w:val="auto"/>
          <w:sz w:val="22"/>
          <w:szCs w:val="22"/>
        </w:rPr>
      </w:pPr>
      <w:r w:rsidRPr="001F55B2">
        <w:rPr>
          <w:rFonts w:eastAsia="Times New Roman"/>
          <w:noProof/>
          <w:color w:val="auto"/>
          <w:sz w:val="22"/>
          <w:szCs w:val="22"/>
        </w:rPr>
        <w:t xml:space="preserve">All student meals include: Protein Choice, Fresh Vegetable Choice, </w:t>
      </w:r>
      <w:r w:rsidR="00DA567E" w:rsidRPr="001F55B2">
        <w:rPr>
          <w:rFonts w:eastAsia="Times New Roman"/>
          <w:noProof/>
          <w:color w:val="auto"/>
          <w:sz w:val="22"/>
          <w:szCs w:val="22"/>
        </w:rPr>
        <w:t>Grain Choice,</w:t>
      </w:r>
      <w:r w:rsidRPr="001F55B2">
        <w:rPr>
          <w:rFonts w:eastAsia="Times New Roman"/>
          <w:noProof/>
          <w:color w:val="auto"/>
          <w:sz w:val="22"/>
          <w:szCs w:val="22"/>
        </w:rPr>
        <w:t xml:space="preserve"> Fruit Choice, and Milk Choice.</w:t>
      </w:r>
    </w:p>
    <w:p w14:paraId="508E9E93" w14:textId="2027A8C6" w:rsidR="00E14F4C" w:rsidRPr="00E14F4C" w:rsidRDefault="001F55B2" w:rsidP="001F55B2">
      <w:pPr>
        <w:spacing w:after="120" w:line="240" w:lineRule="auto"/>
        <w:ind w:left="2880"/>
        <w:jc w:val="both"/>
        <w:rPr>
          <w:rFonts w:ascii="Calibri" w:hAnsi="Calibri" w:cs="Calibri"/>
          <w:b/>
          <w:color w:val="55184E"/>
        </w:rPr>
      </w:pPr>
      <w:r w:rsidRPr="001F55B2">
        <w:rPr>
          <w:rFonts w:ascii="Calibri" w:eastAsia="Times New Roman" w:hAnsi="Calibri" w:cs="Calibri"/>
          <w:noProof/>
        </w:rPr>
        <mc:AlternateContent>
          <mc:Choice Requires="wps">
            <w:drawing>
              <wp:anchor distT="0" distB="0" distL="114300" distR="114300" simplePos="0" relativeHeight="251662336" behindDoc="0" locked="0" layoutInCell="1" allowOverlap="1" wp14:anchorId="289CC967" wp14:editId="449E08ED">
                <wp:simplePos x="0" y="0"/>
                <wp:positionH relativeFrom="column">
                  <wp:posOffset>-685800</wp:posOffset>
                </wp:positionH>
                <wp:positionV relativeFrom="paragraph">
                  <wp:posOffset>391795</wp:posOffset>
                </wp:positionV>
                <wp:extent cx="2273300" cy="1187450"/>
                <wp:effectExtent l="0" t="0" r="0" b="0"/>
                <wp:wrapNone/>
                <wp:docPr id="14" name="Rectangle 14"/>
                <wp:cNvGraphicFramePr/>
                <a:graphic xmlns:a="http://schemas.openxmlformats.org/drawingml/2006/main">
                  <a:graphicData uri="http://schemas.microsoft.com/office/word/2010/wordprocessingShape">
                    <wps:wsp>
                      <wps:cNvSpPr/>
                      <wps:spPr>
                        <a:xfrm>
                          <a:off x="0" y="0"/>
                          <a:ext cx="2273300" cy="1187450"/>
                        </a:xfrm>
                        <a:prstGeom prst="rect">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200309" id="Rectangle 14" o:spid="_x0000_s1026" style="position:absolute;margin-left:-54pt;margin-top:30.85pt;width:179pt;height:93.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" fillcolor="gray [1629]" stroked="f" strokeweight="1pt"/>
            </w:pict>
          </mc:Fallback>
        </mc:AlternateContent>
      </w:r>
      <w:r w:rsidR="00E14F4C">
        <w:rPr>
          <w:rFonts w:ascii="Calibri" w:hAnsi="Calibri" w:cs="Calibri"/>
          <w:b/>
          <w:color w:val="55184E"/>
        </w:rPr>
        <w:br/>
      </w:r>
      <w:r>
        <w:rPr>
          <w:rFonts w:ascii="Calibri" w:hAnsi="Calibri" w:cs="Calibri"/>
          <w:b/>
          <w:color w:val="55184E"/>
        </w:rPr>
        <w:t>LIFELONG WELLNESS STARTS NOW</w:t>
      </w:r>
      <w:r w:rsidR="00E14F4C" w:rsidRPr="00E14F4C">
        <w:rPr>
          <w:rFonts w:ascii="Calibri" w:hAnsi="Calibri" w:cs="Calibri"/>
          <w:b/>
          <w:color w:val="55184E"/>
        </w:rPr>
        <w:t xml:space="preserve"> </w:t>
      </w:r>
    </w:p>
    <w:p w14:paraId="0A663E8E" w14:textId="28634F62" w:rsidR="00E14F4C" w:rsidRPr="001F55B2" w:rsidRDefault="001F55B2" w:rsidP="001F55B2">
      <w:pPr>
        <w:pStyle w:val="Default"/>
        <w:spacing w:after="120"/>
        <w:ind w:left="2880"/>
        <w:rPr>
          <w:rFonts w:eastAsia="Times New Roman"/>
          <w:noProof/>
          <w:color w:val="auto"/>
          <w:sz w:val="22"/>
          <w:szCs w:val="22"/>
        </w:rPr>
      </w:pPr>
      <w:r w:rsidRPr="001F55B2">
        <w:rPr>
          <w:rFonts w:eastAsia="Times New Roman"/>
          <w:noProof/>
          <w:color w:val="auto"/>
          <w:sz w:val="22"/>
          <w:szCs w:val="22"/>
        </w:rPr>
        <w:drawing>
          <wp:anchor distT="0" distB="0" distL="114300" distR="114300" simplePos="0" relativeHeight="251663360" behindDoc="0" locked="0" layoutInCell="1" allowOverlap="1" wp14:anchorId="3EC3CD67" wp14:editId="501438D8">
            <wp:simplePos x="0" y="0"/>
            <wp:positionH relativeFrom="column">
              <wp:posOffset>-412750</wp:posOffset>
            </wp:positionH>
            <wp:positionV relativeFrom="paragraph">
              <wp:posOffset>171450</wp:posOffset>
            </wp:positionV>
            <wp:extent cx="1711960" cy="912495"/>
            <wp:effectExtent l="0" t="0" r="2540" b="1905"/>
            <wp:wrapNone/>
            <wp:docPr id="30" name="Picture 30"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black and white logo&#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11960" cy="912495"/>
                    </a:xfrm>
                    <a:prstGeom prst="rect">
                      <a:avLst/>
                    </a:prstGeom>
                  </pic:spPr>
                </pic:pic>
              </a:graphicData>
            </a:graphic>
            <wp14:sizeRelH relativeFrom="page">
              <wp14:pctWidth>0</wp14:pctWidth>
            </wp14:sizeRelH>
            <wp14:sizeRelV relativeFrom="page">
              <wp14:pctHeight>0</wp14:pctHeight>
            </wp14:sizeRelV>
          </wp:anchor>
        </w:drawing>
      </w:r>
      <w:r w:rsidR="00E14F4C" w:rsidRPr="001F55B2">
        <w:rPr>
          <w:rFonts w:eastAsia="Times New Roman"/>
          <w:noProof/>
          <w:color w:val="auto"/>
          <w:sz w:val="22"/>
          <w:szCs w:val="22"/>
        </w:rPr>
        <w:t>Our interactive Real Meals™ healthy eating program motivates and inspires students to consider the many benefits healthy eating and exercise have on their growing bodies and minds. We are on a journey to help students develop positive self-esteem and healthy eating habits by presenting health</w:t>
      </w:r>
      <w:r w:rsidRPr="001F55B2">
        <w:rPr>
          <w:rFonts w:eastAsia="Times New Roman"/>
          <w:noProof/>
          <w:color w:val="auto"/>
          <w:sz w:val="22"/>
          <w:szCs w:val="22"/>
        </w:rPr>
        <w:t>y</w:t>
      </w:r>
      <w:r w:rsidR="00E14F4C" w:rsidRPr="001F55B2">
        <w:rPr>
          <w:rFonts w:eastAsia="Times New Roman"/>
          <w:noProof/>
          <w:color w:val="auto"/>
          <w:sz w:val="22"/>
          <w:szCs w:val="22"/>
        </w:rPr>
        <w:t xml:space="preserve"> living as a lifelong mindset. It’s all about making the connection between food and healthy habits at a young age. </w:t>
      </w:r>
    </w:p>
    <w:p w14:paraId="4E962535" w14:textId="7F7A6633" w:rsidR="00D609B0" w:rsidRPr="001F55B2" w:rsidRDefault="00D609B0" w:rsidP="001F55B2">
      <w:pPr>
        <w:pStyle w:val="Default"/>
        <w:spacing w:after="120"/>
        <w:rPr>
          <w:rFonts w:eastAsia="Times New Roman"/>
          <w:noProof/>
          <w:color w:val="auto"/>
          <w:sz w:val="22"/>
          <w:szCs w:val="22"/>
        </w:rPr>
      </w:pPr>
      <w:r w:rsidRPr="001F55B2">
        <w:rPr>
          <w:rFonts w:eastAsia="Times New Roman"/>
          <w:noProof/>
          <w:color w:val="auto"/>
          <w:sz w:val="22"/>
          <w:szCs w:val="22"/>
        </w:rPr>
        <w:lastRenderedPageBreak/>
        <w:t xml:space="preserve">At </w:t>
      </w:r>
      <w:r w:rsidR="009D35EB">
        <w:rPr>
          <w:rFonts w:eastAsia="Times New Roman"/>
          <w:noProof/>
          <w:color w:val="auto"/>
          <w:sz w:val="22"/>
          <w:szCs w:val="22"/>
        </w:rPr>
        <w:t>the elementary level</w:t>
      </w:r>
      <w:r w:rsidRPr="001F55B2">
        <w:rPr>
          <w:rFonts w:eastAsia="Times New Roman"/>
          <w:noProof/>
          <w:color w:val="auto"/>
          <w:sz w:val="22"/>
          <w:szCs w:val="22"/>
        </w:rPr>
        <w:t>, our award-winning Nutrition Safari® program introduce</w:t>
      </w:r>
      <w:r w:rsidR="009D35EB">
        <w:rPr>
          <w:rFonts w:eastAsia="Times New Roman"/>
          <w:noProof/>
          <w:color w:val="auto"/>
          <w:sz w:val="22"/>
          <w:szCs w:val="22"/>
        </w:rPr>
        <w:t>s</w:t>
      </w:r>
      <w:r w:rsidRPr="001F55B2">
        <w:rPr>
          <w:rFonts w:eastAsia="Times New Roman"/>
          <w:noProof/>
          <w:color w:val="auto"/>
          <w:sz w:val="22"/>
          <w:szCs w:val="22"/>
        </w:rPr>
        <w:t xml:space="preserve"> younger students to lovable characters to teach them about selecting healthy choices from each different food group for a well-balanced diet. The program’s mission is to encourage students to develop lifelong healthy eating habits.</w:t>
      </w:r>
    </w:p>
    <w:p w14:paraId="2F6A3C99" w14:textId="06C877CD" w:rsidR="00D609B0" w:rsidRPr="001F55B2" w:rsidRDefault="00D609B0" w:rsidP="001F55B2">
      <w:pPr>
        <w:pStyle w:val="Default"/>
        <w:spacing w:after="120"/>
        <w:rPr>
          <w:rFonts w:eastAsia="Times New Roman"/>
          <w:noProof/>
          <w:color w:val="auto"/>
          <w:sz w:val="22"/>
          <w:szCs w:val="22"/>
        </w:rPr>
      </w:pPr>
      <w:r w:rsidRPr="001F55B2">
        <w:rPr>
          <w:rFonts w:eastAsia="Times New Roman"/>
          <w:noProof/>
          <w:color w:val="auto"/>
          <w:sz w:val="22"/>
          <w:szCs w:val="22"/>
        </w:rPr>
        <w:t xml:space="preserve">At </w:t>
      </w:r>
      <w:r w:rsidR="009D35EB">
        <w:rPr>
          <w:rFonts w:eastAsia="Times New Roman"/>
          <w:noProof/>
          <w:color w:val="auto"/>
          <w:sz w:val="22"/>
          <w:szCs w:val="22"/>
        </w:rPr>
        <w:t xml:space="preserve">the </w:t>
      </w:r>
      <w:r w:rsidRPr="001F55B2">
        <w:rPr>
          <w:rFonts w:eastAsia="Times New Roman"/>
          <w:noProof/>
          <w:color w:val="auto"/>
          <w:sz w:val="22"/>
          <w:szCs w:val="22"/>
        </w:rPr>
        <w:t xml:space="preserve">secondary </w:t>
      </w:r>
      <w:r w:rsidR="009D35EB">
        <w:rPr>
          <w:rFonts w:eastAsia="Times New Roman"/>
          <w:noProof/>
          <w:color w:val="auto"/>
          <w:sz w:val="22"/>
          <w:szCs w:val="22"/>
        </w:rPr>
        <w:t>level</w:t>
      </w:r>
      <w:r w:rsidRPr="001F55B2">
        <w:rPr>
          <w:rFonts w:eastAsia="Times New Roman"/>
          <w:noProof/>
          <w:color w:val="auto"/>
          <w:sz w:val="22"/>
          <w:szCs w:val="22"/>
        </w:rPr>
        <w:t>, monthl</w:t>
      </w:r>
      <w:r w:rsidR="00A675D9" w:rsidRPr="001F55B2">
        <w:rPr>
          <w:rFonts w:eastAsia="Times New Roman"/>
          <w:noProof/>
          <w:color w:val="auto"/>
          <w:sz w:val="22"/>
          <w:szCs w:val="22"/>
        </w:rPr>
        <w:t>y</w:t>
      </w:r>
      <w:r w:rsidRPr="001F55B2">
        <w:rPr>
          <w:rFonts w:eastAsia="Times New Roman"/>
          <w:noProof/>
          <w:color w:val="auto"/>
          <w:sz w:val="22"/>
          <w:szCs w:val="22"/>
        </w:rPr>
        <w:t xml:space="preserve"> Flaves</w:t>
      </w:r>
      <w:r w:rsidR="00E14F4C" w:rsidRPr="001F55B2">
        <w:rPr>
          <w:rFonts w:eastAsia="Times New Roman"/>
          <w:noProof/>
          <w:color w:val="auto"/>
          <w:sz w:val="22"/>
          <w:szCs w:val="22"/>
        </w:rPr>
        <w:t xml:space="preserve"> and special event Pop-up Shops</w:t>
      </w:r>
      <w:r w:rsidRPr="001F55B2">
        <w:rPr>
          <w:rFonts w:eastAsia="Times New Roman"/>
          <w:noProof/>
          <w:color w:val="auto"/>
          <w:sz w:val="22"/>
          <w:szCs w:val="22"/>
        </w:rPr>
        <w:t xml:space="preserve"> will feature trendy menus items and activities to engage older students. Whitsons also invest</w:t>
      </w:r>
      <w:r w:rsidR="009D35EB">
        <w:rPr>
          <w:rFonts w:eastAsia="Times New Roman"/>
          <w:noProof/>
          <w:color w:val="auto"/>
          <w:sz w:val="22"/>
          <w:szCs w:val="22"/>
        </w:rPr>
        <w:t>s</w:t>
      </w:r>
      <w:r w:rsidRPr="001F55B2">
        <w:rPr>
          <w:rFonts w:eastAsia="Times New Roman"/>
          <w:noProof/>
          <w:color w:val="auto"/>
          <w:sz w:val="22"/>
          <w:szCs w:val="22"/>
        </w:rPr>
        <w:t xml:space="preserve"> in professional signage and merchandising that creates a food court-style environment. It’s like going out to lunch without ever leaving the building. Our goal is to entice students to make nutritious and delicious meal choices.</w:t>
      </w:r>
    </w:p>
    <w:p w14:paraId="19A3991E" w14:textId="77777777" w:rsidR="00D609B0" w:rsidRPr="001F55B2" w:rsidRDefault="00D609B0" w:rsidP="001F55B2">
      <w:pPr>
        <w:pStyle w:val="Default"/>
        <w:spacing w:after="120"/>
        <w:ind w:left="2880"/>
        <w:rPr>
          <w:rFonts w:eastAsia="Times New Roman"/>
          <w:noProof/>
          <w:color w:val="auto"/>
          <w:sz w:val="22"/>
          <w:szCs w:val="22"/>
        </w:rPr>
      </w:pPr>
    </w:p>
    <w:p w14:paraId="3435DE14" w14:textId="77777777" w:rsidR="00D609B0" w:rsidRPr="00E14F4C" w:rsidRDefault="00D609B0" w:rsidP="001F55B2">
      <w:pPr>
        <w:spacing w:after="120" w:line="240" w:lineRule="auto"/>
        <w:jc w:val="both"/>
        <w:rPr>
          <w:rFonts w:ascii="Calibri" w:hAnsi="Calibri" w:cs="Calibri"/>
          <w:b/>
          <w:color w:val="55184E"/>
        </w:rPr>
      </w:pPr>
      <w:r w:rsidRPr="00E14F4C">
        <w:rPr>
          <w:rFonts w:ascii="Calibri" w:hAnsi="Calibri" w:cs="Calibri"/>
          <w:b/>
          <w:color w:val="55184E"/>
        </w:rPr>
        <w:t>OUR MENUS</w:t>
      </w:r>
    </w:p>
    <w:p w14:paraId="1195785D" w14:textId="77777777" w:rsidR="00D609B0" w:rsidRPr="001F55B2" w:rsidRDefault="00D609B0" w:rsidP="001F55B2">
      <w:pPr>
        <w:pStyle w:val="Default"/>
        <w:spacing w:after="120"/>
        <w:rPr>
          <w:rFonts w:eastAsia="Times New Roman"/>
          <w:noProof/>
          <w:color w:val="auto"/>
          <w:sz w:val="22"/>
          <w:szCs w:val="22"/>
        </w:rPr>
      </w:pPr>
      <w:r w:rsidRPr="001F55B2">
        <w:rPr>
          <w:rFonts w:eastAsia="Times New Roman"/>
          <w:noProof/>
          <w:color w:val="auto"/>
          <w:sz w:val="22"/>
          <w:szCs w:val="22"/>
        </w:rPr>
        <w:t xml:space="preserve">Healthy school meals are a critical component to the overall educational experience, nourishing the body, and setting the stage for a day of learning and knowledge retention. We offer age-appropriate lunch menu options at each grade level, with increasingly more options at the older grade levels as students mature and learn how to make healthier choices. </w:t>
      </w:r>
    </w:p>
    <w:p w14:paraId="1A700DEA" w14:textId="44CFC868" w:rsidR="00D609B0" w:rsidRPr="001F55B2" w:rsidRDefault="00D609B0" w:rsidP="001F55B2">
      <w:pPr>
        <w:pStyle w:val="Default"/>
        <w:spacing w:after="120"/>
        <w:rPr>
          <w:rFonts w:eastAsia="Times New Roman"/>
          <w:noProof/>
          <w:color w:val="auto"/>
          <w:sz w:val="22"/>
          <w:szCs w:val="22"/>
        </w:rPr>
      </w:pPr>
      <w:r w:rsidRPr="001F55B2">
        <w:rPr>
          <w:rFonts w:eastAsia="Times New Roman"/>
          <w:noProof/>
          <w:color w:val="auto"/>
          <w:sz w:val="22"/>
          <w:szCs w:val="22"/>
        </w:rPr>
        <w:t xml:space="preserve">At the elementary school level, we strive to help educate and guide younger students to make balanced meal choices </w:t>
      </w:r>
      <w:r w:rsidR="00E14F4C" w:rsidRPr="001F55B2">
        <w:rPr>
          <w:rFonts w:eastAsia="Times New Roman"/>
          <w:noProof/>
          <w:color w:val="auto"/>
          <w:sz w:val="22"/>
          <w:szCs w:val="22"/>
        </w:rPr>
        <w:t xml:space="preserve">by offering </w:t>
      </w:r>
      <w:r w:rsidRPr="001F55B2">
        <w:rPr>
          <w:rFonts w:eastAsia="Times New Roman"/>
          <w:noProof/>
          <w:color w:val="auto"/>
          <w:sz w:val="22"/>
          <w:szCs w:val="22"/>
        </w:rPr>
        <w:t xml:space="preserve">familiar “kid-friendly” foods made with healthier ingredients. </w:t>
      </w:r>
      <w:r w:rsidR="009D35EB">
        <w:rPr>
          <w:rFonts w:eastAsia="Times New Roman"/>
          <w:noProof/>
          <w:color w:val="auto"/>
          <w:sz w:val="22"/>
          <w:szCs w:val="22"/>
        </w:rPr>
        <w:t>Whereas, at the</w:t>
      </w:r>
      <w:r w:rsidRPr="001F55B2">
        <w:rPr>
          <w:rFonts w:eastAsia="Times New Roman"/>
          <w:noProof/>
          <w:color w:val="auto"/>
          <w:sz w:val="22"/>
          <w:szCs w:val="22"/>
        </w:rPr>
        <w:t xml:space="preserve"> secondary </w:t>
      </w:r>
      <w:r w:rsidR="009D35EB">
        <w:rPr>
          <w:rFonts w:eastAsia="Times New Roman"/>
          <w:noProof/>
          <w:color w:val="auto"/>
          <w:sz w:val="22"/>
          <w:szCs w:val="22"/>
        </w:rPr>
        <w:t>level</w:t>
      </w:r>
      <w:r w:rsidRPr="001F55B2">
        <w:rPr>
          <w:rFonts w:eastAsia="Times New Roman"/>
          <w:noProof/>
          <w:color w:val="auto"/>
          <w:sz w:val="22"/>
          <w:szCs w:val="22"/>
        </w:rPr>
        <w:t>, we offer a food-court style environment with a wide</w:t>
      </w:r>
      <w:r w:rsidR="009D35EB">
        <w:rPr>
          <w:rFonts w:eastAsia="Times New Roman"/>
          <w:noProof/>
          <w:color w:val="auto"/>
          <w:sz w:val="22"/>
          <w:szCs w:val="22"/>
        </w:rPr>
        <w:t>r</w:t>
      </w:r>
      <w:r w:rsidRPr="001F55B2">
        <w:rPr>
          <w:rFonts w:eastAsia="Times New Roman"/>
          <w:noProof/>
          <w:color w:val="auto"/>
          <w:sz w:val="22"/>
          <w:szCs w:val="22"/>
        </w:rPr>
        <w:t xml:space="preserve"> variety of wholesome menu </w:t>
      </w:r>
      <w:r w:rsidR="009D35EB">
        <w:rPr>
          <w:rFonts w:eastAsia="Times New Roman"/>
          <w:noProof/>
          <w:color w:val="auto"/>
          <w:sz w:val="22"/>
          <w:szCs w:val="22"/>
        </w:rPr>
        <w:t>options</w:t>
      </w:r>
      <w:r w:rsidRPr="001F55B2">
        <w:rPr>
          <w:rFonts w:eastAsia="Times New Roman"/>
          <w:noProof/>
          <w:color w:val="auto"/>
          <w:sz w:val="22"/>
          <w:szCs w:val="22"/>
        </w:rPr>
        <w:t>.</w:t>
      </w:r>
    </w:p>
    <w:p w14:paraId="07CF4E81" w14:textId="65386F04" w:rsidR="00E14F4C" w:rsidRPr="001F55B2" w:rsidRDefault="00D609B0" w:rsidP="001F55B2">
      <w:pPr>
        <w:pStyle w:val="Default"/>
        <w:spacing w:after="120"/>
        <w:rPr>
          <w:rFonts w:eastAsia="Times New Roman"/>
          <w:noProof/>
          <w:color w:val="auto"/>
          <w:sz w:val="22"/>
          <w:szCs w:val="22"/>
        </w:rPr>
      </w:pPr>
      <w:r w:rsidRPr="001F55B2">
        <w:rPr>
          <w:rFonts w:eastAsia="Times New Roman"/>
          <w:noProof/>
          <w:color w:val="auto"/>
          <w:sz w:val="22"/>
          <w:szCs w:val="22"/>
        </w:rPr>
        <w:t>Whitsons offers a variety of meal choices and Smart Snack options that meet NSLBP, HHFKA, and state nutrition guidelines, and are analyzed and approved by Registered Dietitian</w:t>
      </w:r>
      <w:r w:rsidR="009D35EB">
        <w:rPr>
          <w:rFonts w:eastAsia="Times New Roman"/>
          <w:noProof/>
          <w:color w:val="auto"/>
          <w:sz w:val="22"/>
          <w:szCs w:val="22"/>
        </w:rPr>
        <w:t>s</w:t>
      </w:r>
      <w:r w:rsidRPr="001F55B2">
        <w:rPr>
          <w:rFonts w:eastAsia="Times New Roman"/>
          <w:noProof/>
          <w:color w:val="auto"/>
          <w:sz w:val="22"/>
          <w:szCs w:val="22"/>
        </w:rPr>
        <w:t xml:space="preserve">. We also collaborate with parents, students, and school nurses to accommodate the dietary requirements of students with food allergies and other special diets. </w:t>
      </w:r>
      <w:r w:rsidR="00C34F17" w:rsidRPr="001F55B2">
        <w:rPr>
          <w:rFonts w:eastAsia="Times New Roman"/>
          <w:noProof/>
          <w:color w:val="auto"/>
          <w:sz w:val="22"/>
          <w:szCs w:val="22"/>
        </w:rPr>
        <w:t xml:space="preserve"> </w:t>
      </w:r>
    </w:p>
    <w:p w14:paraId="06A40AC2" w14:textId="30AC7C1E" w:rsidR="00BD384A" w:rsidRPr="001F55B2" w:rsidRDefault="00BD384A" w:rsidP="001F55B2">
      <w:pPr>
        <w:pStyle w:val="Default"/>
        <w:spacing w:after="120"/>
        <w:rPr>
          <w:rFonts w:eastAsia="Times New Roman"/>
          <w:noProof/>
          <w:color w:val="auto"/>
          <w:sz w:val="22"/>
          <w:szCs w:val="22"/>
        </w:rPr>
      </w:pPr>
      <w:r w:rsidRPr="001F55B2">
        <w:rPr>
          <w:rFonts w:eastAsia="Times New Roman"/>
          <w:noProof/>
          <w:color w:val="auto"/>
          <w:sz w:val="22"/>
          <w:szCs w:val="22"/>
        </w:rPr>
        <w:t xml:space="preserve">Our interactive menus may be found online at </w:t>
      </w:r>
      <w:hyperlink r:id="rId13" w:history="1">
        <w:r w:rsidRPr="009D35EB">
          <w:rPr>
            <w:rFonts w:eastAsia="Times New Roman"/>
            <w:b/>
            <w:bCs/>
            <w:noProof/>
            <w:color w:val="0070C0"/>
            <w:sz w:val="22"/>
            <w:szCs w:val="22"/>
          </w:rPr>
          <w:t>www.fdmealplanner.com</w:t>
        </w:r>
      </w:hyperlink>
      <w:r w:rsidRPr="001F55B2">
        <w:rPr>
          <w:rFonts w:eastAsia="Times New Roman"/>
          <w:noProof/>
          <w:color w:val="auto"/>
          <w:sz w:val="22"/>
          <w:szCs w:val="22"/>
        </w:rPr>
        <w:t>, and they will provide you with all the nutritional and allergen information you will need to plan your child(ren)s’ school meals. You can also download the FD Meal Planner app on your smartphone for convenient access.</w:t>
      </w:r>
    </w:p>
    <w:p w14:paraId="0508B29B" w14:textId="77777777" w:rsidR="00193956" w:rsidRPr="001F55B2" w:rsidRDefault="00193956" w:rsidP="001F55B2">
      <w:pPr>
        <w:pStyle w:val="Default"/>
        <w:spacing w:after="120"/>
        <w:rPr>
          <w:rFonts w:eastAsia="Times New Roman"/>
          <w:noProof/>
          <w:color w:val="auto"/>
          <w:sz w:val="22"/>
          <w:szCs w:val="22"/>
        </w:rPr>
      </w:pPr>
    </w:p>
    <w:p w14:paraId="39B88A13" w14:textId="77777777" w:rsidR="00193956" w:rsidRPr="00E14F4C" w:rsidRDefault="00193956" w:rsidP="001F55B2">
      <w:pPr>
        <w:spacing w:after="120" w:line="240" w:lineRule="auto"/>
        <w:jc w:val="both"/>
        <w:rPr>
          <w:rFonts w:ascii="Calibri" w:hAnsi="Calibri" w:cs="Calibri"/>
          <w:b/>
          <w:color w:val="55184E"/>
        </w:rPr>
      </w:pPr>
      <w:r w:rsidRPr="00E14F4C">
        <w:rPr>
          <w:rFonts w:ascii="Calibri" w:hAnsi="Calibri" w:cs="Calibri"/>
          <w:b/>
          <w:color w:val="55184E"/>
        </w:rPr>
        <w:t xml:space="preserve">CONTACT US </w:t>
      </w:r>
    </w:p>
    <w:p w14:paraId="7795C35B" w14:textId="2F9E852A" w:rsidR="00193956" w:rsidRPr="001F55B2" w:rsidRDefault="00193956" w:rsidP="001F55B2">
      <w:pPr>
        <w:pStyle w:val="Default"/>
        <w:spacing w:after="120"/>
        <w:rPr>
          <w:rFonts w:eastAsia="Times New Roman"/>
          <w:noProof/>
          <w:color w:val="auto"/>
          <w:sz w:val="22"/>
          <w:szCs w:val="22"/>
        </w:rPr>
      </w:pPr>
      <w:r w:rsidRPr="001F55B2">
        <w:rPr>
          <w:rFonts w:eastAsia="Times New Roman"/>
          <w:noProof/>
          <w:color w:val="auto"/>
          <w:sz w:val="22"/>
          <w:szCs w:val="22"/>
        </w:rPr>
        <w:t xml:space="preserve">If you have any suggestions for the school nutrition program, please contact </w:t>
      </w:r>
      <w:r w:rsidR="00893AC9">
        <w:rPr>
          <w:rFonts w:eastAsia="Times New Roman"/>
          <w:noProof/>
          <w:color w:val="auto"/>
          <w:sz w:val="22"/>
          <w:szCs w:val="22"/>
        </w:rPr>
        <w:t>Stacey Toney, General Manager</w:t>
      </w:r>
      <w:r w:rsidRPr="001F55B2">
        <w:rPr>
          <w:rFonts w:eastAsia="Times New Roman"/>
          <w:noProof/>
          <w:color w:val="auto"/>
          <w:sz w:val="22"/>
          <w:szCs w:val="22"/>
        </w:rPr>
        <w:t xml:space="preserve"> at </w:t>
      </w:r>
      <w:hyperlink r:id="rId14" w:history="1">
        <w:r w:rsidR="00893AC9" w:rsidRPr="008C154B">
          <w:rPr>
            <w:rStyle w:val="Hyperlink"/>
            <w:rFonts w:eastAsia="Times New Roman"/>
            <w:noProof/>
            <w:sz w:val="22"/>
            <w:szCs w:val="22"/>
          </w:rPr>
          <w:t>stoney@millburn24.net</w:t>
        </w:r>
      </w:hyperlink>
      <w:r w:rsidR="00893AC9">
        <w:rPr>
          <w:rFonts w:eastAsia="Times New Roman"/>
          <w:noProof/>
          <w:color w:val="auto"/>
          <w:sz w:val="22"/>
          <w:szCs w:val="22"/>
        </w:rPr>
        <w:t xml:space="preserve">.  </w:t>
      </w:r>
      <w:r w:rsidR="000C658C">
        <w:rPr>
          <w:rFonts w:eastAsia="Times New Roman"/>
          <w:noProof/>
          <w:color w:val="auto"/>
          <w:sz w:val="22"/>
          <w:szCs w:val="22"/>
        </w:rPr>
        <w:t>.</w:t>
      </w:r>
      <w:r w:rsidRPr="001F55B2">
        <w:rPr>
          <w:rFonts w:eastAsia="Times New Roman"/>
          <w:noProof/>
          <w:color w:val="auto"/>
          <w:sz w:val="22"/>
          <w:szCs w:val="22"/>
        </w:rPr>
        <w:t>We are here to serve you and your child(ren)’s needs and look forward to being a part of your community for many years to come!</w:t>
      </w:r>
    </w:p>
    <w:p w14:paraId="47746CB3" w14:textId="243D7DE2" w:rsidR="001D66E3" w:rsidRPr="001F55B2" w:rsidRDefault="001D66E3" w:rsidP="001F55B2">
      <w:pPr>
        <w:pStyle w:val="Default"/>
        <w:spacing w:after="120"/>
        <w:rPr>
          <w:rFonts w:eastAsia="Times New Roman"/>
          <w:noProof/>
          <w:color w:val="auto"/>
          <w:sz w:val="22"/>
          <w:szCs w:val="22"/>
        </w:rPr>
      </w:pPr>
    </w:p>
    <w:sectPr w:rsidR="001D66E3" w:rsidRPr="001F55B2" w:rsidSect="00E14F4C">
      <w:headerReference w:type="default" r:id="rId15"/>
      <w:pgSz w:w="12240" w:h="15840"/>
      <w:pgMar w:top="720" w:right="1440" w:bottom="540" w:left="1440" w:header="81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AD16A" w14:textId="77777777" w:rsidR="009A296E" w:rsidRDefault="009A296E" w:rsidP="00C714E3">
      <w:pPr>
        <w:spacing w:after="0" w:line="240" w:lineRule="auto"/>
      </w:pPr>
      <w:r>
        <w:separator/>
      </w:r>
    </w:p>
  </w:endnote>
  <w:endnote w:type="continuationSeparator" w:id="0">
    <w:p w14:paraId="3B0B5B2D" w14:textId="77777777" w:rsidR="009A296E" w:rsidRDefault="009A296E" w:rsidP="00C714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 Pro">
    <w:panose1 w:val="00000000000000000000"/>
    <w:charset w:val="00"/>
    <w:family w:val="roman"/>
    <w:notTrueType/>
    <w:pitch w:val="variable"/>
    <w:sig w:usb0="E00002AF" w:usb1="5000E07B" w:usb2="00000000" w:usb3="00000000" w:csb0="0000019F" w:csb1="00000000"/>
  </w:font>
  <w:font w:name="Montserrat Ligh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8CEC1" w14:textId="77777777" w:rsidR="009A296E" w:rsidRDefault="009A296E" w:rsidP="00C714E3">
      <w:pPr>
        <w:spacing w:after="0" w:line="240" w:lineRule="auto"/>
      </w:pPr>
      <w:r>
        <w:separator/>
      </w:r>
    </w:p>
  </w:footnote>
  <w:footnote w:type="continuationSeparator" w:id="0">
    <w:p w14:paraId="621BFDEE" w14:textId="77777777" w:rsidR="009A296E" w:rsidRDefault="009A296E" w:rsidP="00C714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DB90B" w14:textId="0DEFD347" w:rsidR="002A046F" w:rsidRDefault="00E14F4C">
    <w:pPr>
      <w:pStyle w:val="Header"/>
    </w:pPr>
    <w:r>
      <w:rPr>
        <w:noProof/>
      </w:rPr>
      <w:drawing>
        <wp:anchor distT="0" distB="0" distL="114300" distR="114300" simplePos="0" relativeHeight="251659264" behindDoc="1" locked="0" layoutInCell="1" allowOverlap="1" wp14:anchorId="1C7B60A6" wp14:editId="448912E0">
          <wp:simplePos x="0" y="0"/>
          <wp:positionH relativeFrom="margin">
            <wp:align>center</wp:align>
          </wp:positionH>
          <wp:positionV relativeFrom="paragraph">
            <wp:posOffset>-463550</wp:posOffset>
          </wp:positionV>
          <wp:extent cx="7740650" cy="10017312"/>
          <wp:effectExtent l="0" t="0" r="0" b="3175"/>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0650" cy="1001731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256DF"/>
    <w:multiLevelType w:val="hybridMultilevel"/>
    <w:tmpl w:val="FC9EE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9D69B2"/>
    <w:multiLevelType w:val="hybridMultilevel"/>
    <w:tmpl w:val="2FE0EB6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 w15:restartNumberingAfterBreak="0">
    <w:nsid w:val="331D0EA6"/>
    <w:multiLevelType w:val="hybridMultilevel"/>
    <w:tmpl w:val="2E640FC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 w15:restartNumberingAfterBreak="0">
    <w:nsid w:val="38FE2741"/>
    <w:multiLevelType w:val="hybridMultilevel"/>
    <w:tmpl w:val="467C8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67041DF"/>
    <w:multiLevelType w:val="hybridMultilevel"/>
    <w:tmpl w:val="7F3A76C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num w:numId="1" w16cid:durableId="570119780">
    <w:abstractNumId w:val="3"/>
  </w:num>
  <w:num w:numId="2" w16cid:durableId="1934123594">
    <w:abstractNumId w:val="0"/>
  </w:num>
  <w:num w:numId="3" w16cid:durableId="1150975441">
    <w:abstractNumId w:val="4"/>
  </w:num>
  <w:num w:numId="4" w16cid:durableId="1882399701">
    <w:abstractNumId w:val="2"/>
  </w:num>
  <w:num w:numId="5" w16cid:durableId="9045343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14E3"/>
    <w:rsid w:val="0001579F"/>
    <w:rsid w:val="0006673E"/>
    <w:rsid w:val="0008511A"/>
    <w:rsid w:val="000C658C"/>
    <w:rsid w:val="00184DA5"/>
    <w:rsid w:val="00193956"/>
    <w:rsid w:val="00195887"/>
    <w:rsid w:val="001D66E3"/>
    <w:rsid w:val="001F55B2"/>
    <w:rsid w:val="002A046F"/>
    <w:rsid w:val="003B3719"/>
    <w:rsid w:val="0044128A"/>
    <w:rsid w:val="00481114"/>
    <w:rsid w:val="004B7E02"/>
    <w:rsid w:val="004F1B86"/>
    <w:rsid w:val="004F5FD8"/>
    <w:rsid w:val="005D63C8"/>
    <w:rsid w:val="00606536"/>
    <w:rsid w:val="00620FB8"/>
    <w:rsid w:val="00635F2B"/>
    <w:rsid w:val="006B0FDB"/>
    <w:rsid w:val="006E513A"/>
    <w:rsid w:val="00713A54"/>
    <w:rsid w:val="00753A15"/>
    <w:rsid w:val="007A6F80"/>
    <w:rsid w:val="007B5311"/>
    <w:rsid w:val="007E06BF"/>
    <w:rsid w:val="00814B8B"/>
    <w:rsid w:val="00890B46"/>
    <w:rsid w:val="00893AC9"/>
    <w:rsid w:val="008B3001"/>
    <w:rsid w:val="008F7DCA"/>
    <w:rsid w:val="00912D3F"/>
    <w:rsid w:val="00945A67"/>
    <w:rsid w:val="00954DDA"/>
    <w:rsid w:val="00973A56"/>
    <w:rsid w:val="009A296E"/>
    <w:rsid w:val="009D35EB"/>
    <w:rsid w:val="00A012DE"/>
    <w:rsid w:val="00A3316D"/>
    <w:rsid w:val="00A4621E"/>
    <w:rsid w:val="00A675D9"/>
    <w:rsid w:val="00B37DD5"/>
    <w:rsid w:val="00BD384A"/>
    <w:rsid w:val="00C34F17"/>
    <w:rsid w:val="00C714E3"/>
    <w:rsid w:val="00CF71CA"/>
    <w:rsid w:val="00D014F8"/>
    <w:rsid w:val="00D27E65"/>
    <w:rsid w:val="00D4363B"/>
    <w:rsid w:val="00D51637"/>
    <w:rsid w:val="00D609B0"/>
    <w:rsid w:val="00DA567E"/>
    <w:rsid w:val="00E00C8E"/>
    <w:rsid w:val="00E14F4C"/>
    <w:rsid w:val="00E60DB2"/>
    <w:rsid w:val="00E8065E"/>
    <w:rsid w:val="00EF57A0"/>
    <w:rsid w:val="00F7036D"/>
    <w:rsid w:val="00FB60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90E5E0"/>
  <w15:chartTrackingRefBased/>
  <w15:docId w15:val="{3DA26C39-1275-48A0-83AA-A69326640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14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14E3"/>
  </w:style>
  <w:style w:type="paragraph" w:styleId="Footer">
    <w:name w:val="footer"/>
    <w:basedOn w:val="Normal"/>
    <w:link w:val="FooterChar"/>
    <w:uiPriority w:val="99"/>
    <w:unhideWhenUsed/>
    <w:rsid w:val="00C714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14E3"/>
  </w:style>
  <w:style w:type="paragraph" w:customStyle="1" w:styleId="BasicParagraph">
    <w:name w:val="[Basic Paragraph]"/>
    <w:basedOn w:val="Normal"/>
    <w:uiPriority w:val="99"/>
    <w:rsid w:val="00C714E3"/>
    <w:pPr>
      <w:autoSpaceDE w:val="0"/>
      <w:autoSpaceDN w:val="0"/>
      <w:adjustRightInd w:val="0"/>
      <w:spacing w:after="0" w:line="288" w:lineRule="auto"/>
      <w:textAlignment w:val="center"/>
    </w:pPr>
    <w:rPr>
      <w:rFonts w:ascii="Minion Pro" w:hAnsi="Minion Pro" w:cs="Minion Pro"/>
      <w:color w:val="000000"/>
      <w:sz w:val="24"/>
      <w:szCs w:val="24"/>
    </w:rPr>
  </w:style>
  <w:style w:type="character" w:customStyle="1" w:styleId="text">
    <w:name w:val="text"/>
    <w:uiPriority w:val="99"/>
    <w:rsid w:val="00C714E3"/>
    <w:rPr>
      <w:rFonts w:ascii="Montserrat Light" w:hAnsi="Montserrat Light" w:cs="Montserrat Light"/>
      <w:color w:val="6D6458"/>
      <w:sz w:val="20"/>
      <w:szCs w:val="20"/>
    </w:rPr>
  </w:style>
  <w:style w:type="table" w:styleId="TableGrid">
    <w:name w:val="Table Grid"/>
    <w:basedOn w:val="TableNormal"/>
    <w:uiPriority w:val="39"/>
    <w:rsid w:val="00EF57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609B0"/>
    <w:pPr>
      <w:ind w:left="720"/>
      <w:contextualSpacing/>
    </w:pPr>
  </w:style>
  <w:style w:type="character" w:styleId="Hyperlink">
    <w:name w:val="Hyperlink"/>
    <w:basedOn w:val="DefaultParagraphFont"/>
    <w:uiPriority w:val="99"/>
    <w:unhideWhenUsed/>
    <w:rsid w:val="006B0FDB"/>
    <w:rPr>
      <w:color w:val="0563C1" w:themeColor="hyperlink"/>
      <w:u w:val="single"/>
    </w:rPr>
  </w:style>
  <w:style w:type="character" w:styleId="UnresolvedMention">
    <w:name w:val="Unresolved Mention"/>
    <w:basedOn w:val="DefaultParagraphFont"/>
    <w:uiPriority w:val="99"/>
    <w:semiHidden/>
    <w:unhideWhenUsed/>
    <w:rsid w:val="006B0FDB"/>
    <w:rPr>
      <w:color w:val="605E5C"/>
      <w:shd w:val="clear" w:color="auto" w:fill="E1DFDD"/>
    </w:rPr>
  </w:style>
  <w:style w:type="paragraph" w:customStyle="1" w:styleId="Default">
    <w:name w:val="Default"/>
    <w:rsid w:val="00A3316D"/>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936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fdmealplanner.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toney@millburn24.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9c30ee8-0806-4cd8-ac15-c68620d68f2e" xsi:nil="true"/>
    <lcf76f155ced4ddcb4097134ff3c332f xmlns="5490582c-6489-4cee-b90d-82d355eb41d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64C9261A4C01C42B3A0027F467E672A" ma:contentTypeVersion="13" ma:contentTypeDescription="Create a new document." ma:contentTypeScope="" ma:versionID="69ea829516b52c7bfb2da015f735528b">
  <xsd:schema xmlns:xsd="http://www.w3.org/2001/XMLSchema" xmlns:xs="http://www.w3.org/2001/XMLSchema" xmlns:p="http://schemas.microsoft.com/office/2006/metadata/properties" xmlns:ns2="5490582c-6489-4cee-b90d-82d355eb41db" xmlns:ns3="c9c30ee8-0806-4cd8-ac15-c68620d68f2e" targetNamespace="http://schemas.microsoft.com/office/2006/metadata/properties" ma:root="true" ma:fieldsID="d119ef02475f32593ee516c1c5f0ce31" ns2:_="" ns3:_="">
    <xsd:import namespace="5490582c-6489-4cee-b90d-82d355eb41db"/>
    <xsd:import namespace="c9c30ee8-0806-4cd8-ac15-c68620d68f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90582c-6489-4cee-b90d-82d355eb41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ebaaa6a-4541-4baa-9e6b-c94d969b705c"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c30ee8-0806-4cd8-ac15-c68620d68f2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4188918-2b65-4c59-9f47-c0c575b6a3bb}" ma:internalName="TaxCatchAll" ma:showField="CatchAllData" ma:web="c9c30ee8-0806-4cd8-ac15-c68620d68f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2B3D3-0D41-4DC3-92A7-7D4A151B7468}">
  <ds:schemaRefs>
    <ds:schemaRef ds:uri="http://schemas.microsoft.com/office/2006/metadata/properties"/>
    <ds:schemaRef ds:uri="http://schemas.microsoft.com/office/infopath/2007/PartnerControls"/>
    <ds:schemaRef ds:uri="c9c30ee8-0806-4cd8-ac15-c68620d68f2e"/>
    <ds:schemaRef ds:uri="5490582c-6489-4cee-b90d-82d355eb41db"/>
  </ds:schemaRefs>
</ds:datastoreItem>
</file>

<file path=customXml/itemProps2.xml><?xml version="1.0" encoding="utf-8"?>
<ds:datastoreItem xmlns:ds="http://schemas.openxmlformats.org/officeDocument/2006/customXml" ds:itemID="{6730DE11-C259-4057-AAA7-18FEA0FB01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90582c-6489-4cee-b90d-82d355eb41db"/>
    <ds:schemaRef ds:uri="c9c30ee8-0806-4cd8-ac15-c68620d68f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F54E4E-4361-4F2F-9016-AC5F9737EAFC}">
  <ds:schemaRefs>
    <ds:schemaRef ds:uri="http://schemas.microsoft.com/sharepoint/v3/contenttype/forms"/>
  </ds:schemaRefs>
</ds:datastoreItem>
</file>

<file path=customXml/itemProps4.xml><?xml version="1.0" encoding="utf-8"?>
<ds:datastoreItem xmlns:ds="http://schemas.openxmlformats.org/officeDocument/2006/customXml" ds:itemID="{A2CCBDB3-49BD-4B2A-B6E2-3F15AB7B0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692</Words>
  <Characters>3945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Parisi-DiStefano</dc:creator>
  <cp:keywords/>
  <dc:description/>
  <cp:lastModifiedBy>Jennifer Malchow</cp:lastModifiedBy>
  <cp:revision>3</cp:revision>
  <cp:lastPrinted>2025-07-28T00:10:00Z</cp:lastPrinted>
  <dcterms:created xsi:type="dcterms:W3CDTF">2025-07-28T00:44:00Z</dcterms:created>
  <dcterms:modified xsi:type="dcterms:W3CDTF">2025-07-28T00:45:00Z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0x010100164C9261A4C01C42B3A0027F467E672A</vt:lpwstr>
  </property>
  <property fmtid="{D5CDD505-2E9C-101B-9397-08002B2CF9AE}" pid="3" name="_dlc_DocIdItemGuid">
    <vt:lpwstr>356ac073-23e7-4898-aaff-d994108b1358</vt:lpwstr>
  </property>
  <property fmtid="{D5CDD505-2E9C-101B-9397-08002B2CF9AE}" pid="4" name="GrammarlyDocumentId">
    <vt:lpwstr>8ea0b241-aba9-4034-8d9f-f9ff2bd9e455</vt:lpwstr>
  </property>
</Properties>
</file>