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1487C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La Grange Elementary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02" w14:textId="77777777" w:rsidR="0021487C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School-Based Decision-Making Council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03" w14:textId="77777777" w:rsidR="0021487C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June 16, 2025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04" w14:textId="77777777" w:rsidR="0021487C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77777777" w:rsidR="0021487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La Grange Elementary School Site Based Decision Making Council met at LaGrange Elementary for the regularly scheduled SBDM meeting with the following members in attendance: Kiley Walker – Parent Rep, Jamie Parker – Teacher Rep, Melinda Hadley – Teacher and Heather Thomas - Chair.  Mrs. Thomas called the meeting to order at 8:59 am. </w:t>
      </w:r>
    </w:p>
    <w:p w14:paraId="00000006" w14:textId="77777777" w:rsidR="0021487C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7" w14:textId="77777777" w:rsidR="0021487C" w:rsidRDefault="0000000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proofErr w:type="gramStart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A motion was made by Melinda Hadley to accept the agenda and previous minutes with the correction of a few grammatical changes to the minutes. A word was duplicated in the minutes of the 5/19/25 SBDM meeting as well as a punctuation correction in the body of the SBDM Policy 4001 under the “Eligibility”. The motion was seconded by Kiley Walker and the motion carried with no opposition. </w:t>
      </w:r>
    </w:p>
    <w:p w14:paraId="00000008" w14:textId="77777777" w:rsidR="0021487C" w:rsidRDefault="0000000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</w:rPr>
        <w:t xml:space="preserve">Mrs. Thomas reviewed SBDM Policy 4001 – Extra Curricular Activities. In the first Topic section, she recommended removing the words “in September” from the clause. In the last Topic section, she added a sentence to reflect a lottery system if the extra-curricular activities go beyond the 12 spots paid for by the OCBE. A motion was made by Kiley Walker to approve the amendments made. The motion was seconded by Jamie Parker and the motion carried with no opposition. </w:t>
      </w:r>
    </w:p>
    <w:p w14:paraId="00000009" w14:textId="77777777" w:rsidR="0021487C" w:rsidRDefault="0000000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</w:rPr>
        <w:t xml:space="preserve">Mrs. Thomas reviewed SBDM Policy 5001 – Selection of a Principal When There Is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Vacancy. There is no change to this policy. A recommendation was made by Melinda Hadley to approve the policy. The motion was seconded by Kiley Walker and the motion carried with no opposition. </w:t>
      </w:r>
    </w:p>
    <w:p w14:paraId="0000000A" w14:textId="77777777" w:rsidR="0021487C" w:rsidRDefault="0000000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proofErr w:type="gramStart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Mrs. Thomas reviewed the Emergency Management Plan for LaGrange. She discussed that the Administration is looking at ways to improve on spacing out the groups that exit the front door when a fire drill is implemented. Suggestions were discussed and more will be decided </w:t>
      </w:r>
      <w:proofErr w:type="gramStart"/>
      <w:r>
        <w:rPr>
          <w:rFonts w:ascii="Times New Roman" w:eastAsia="Times New Roman" w:hAnsi="Times New Roman" w:cs="Times New Roman"/>
        </w:rPr>
        <w:t>at a later date</w:t>
      </w:r>
      <w:proofErr w:type="gramEnd"/>
      <w:r>
        <w:rPr>
          <w:rFonts w:ascii="Times New Roman" w:eastAsia="Times New Roman" w:hAnsi="Times New Roman" w:cs="Times New Roman"/>
        </w:rPr>
        <w:t xml:space="preserve">. There was no action necessary by the Council at this time. </w:t>
      </w:r>
    </w:p>
    <w:p w14:paraId="0000000B" w14:textId="77777777" w:rsidR="0021487C" w:rsidRDefault="0000000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proofErr w:type="gramStart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The Council entered </w:t>
      </w:r>
      <w:proofErr w:type="gramStart"/>
      <w:r>
        <w:rPr>
          <w:rFonts w:ascii="Times New Roman" w:eastAsia="Times New Roman" w:hAnsi="Times New Roman" w:cs="Times New Roman"/>
        </w:rPr>
        <w:t>Closed</w:t>
      </w:r>
      <w:proofErr w:type="gramEnd"/>
      <w:r>
        <w:rPr>
          <w:rFonts w:ascii="Times New Roman" w:eastAsia="Times New Roman" w:hAnsi="Times New Roman" w:cs="Times New Roman"/>
        </w:rPr>
        <w:t xml:space="preserve"> Session to discuss </w:t>
      </w:r>
      <w:proofErr w:type="gramStart"/>
      <w:r>
        <w:rPr>
          <w:rFonts w:ascii="Times New Roman" w:eastAsia="Times New Roman" w:hAnsi="Times New Roman" w:cs="Times New Roman"/>
        </w:rPr>
        <w:t>Certified</w:t>
      </w:r>
      <w:proofErr w:type="gramEnd"/>
      <w:r>
        <w:rPr>
          <w:rFonts w:ascii="Times New Roman" w:eastAsia="Times New Roman" w:hAnsi="Times New Roman" w:cs="Times New Roman"/>
        </w:rPr>
        <w:t xml:space="preserve"> Personnel Selection per KRS 61.801 (1) (f) for discussions that might lead to the appointment of an individual employee at 9:08 am. The Council exited the Closed Session at 9:15 am. </w:t>
      </w:r>
    </w:p>
    <w:p w14:paraId="0000000C" w14:textId="77777777" w:rsidR="0021487C" w:rsidRDefault="00000000">
      <w:p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proofErr w:type="gramStart"/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With no further business to discuss, a motion was made by Kiley Walker to adjourn. The motion was seconded by Melinda Hadley. Meeting adjourned at 9:19 am. </w:t>
      </w:r>
    </w:p>
    <w:p w14:paraId="0000000D" w14:textId="77777777" w:rsidR="0021487C" w:rsidRDefault="0021487C">
      <w:pPr>
        <w:spacing w:after="200"/>
        <w:ind w:left="360"/>
        <w:rPr>
          <w:rFonts w:ascii="Times New Roman" w:eastAsia="Times New Roman" w:hAnsi="Times New Roman" w:cs="Times New Roman"/>
          <w:b/>
        </w:rPr>
      </w:pPr>
    </w:p>
    <w:p w14:paraId="0000000E" w14:textId="77777777" w:rsidR="0021487C" w:rsidRDefault="0021487C"/>
    <w:sectPr w:rsidR="0021487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87C"/>
    <w:rsid w:val="0021487C"/>
    <w:rsid w:val="006247DD"/>
    <w:rsid w:val="00EC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868CAB-477B-456F-B7BF-87E081C4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2025-07-29T17:24:00Z</dcterms:created>
  <dcterms:modified xsi:type="dcterms:W3CDTF">2025-07-29T17:24:00Z</dcterms:modified>
</cp:coreProperties>
</file>