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1C5F9" w14:textId="44566E66" w:rsidR="004F6B00" w:rsidRPr="009D0733" w:rsidRDefault="00FE5956" w:rsidP="005B285A">
      <w:pPr>
        <w:pStyle w:val="Heading1"/>
        <w:tabs>
          <w:tab w:val="right" w:pos="9360"/>
        </w:tabs>
        <w:spacing w:line="240" w:lineRule="auto"/>
        <w:ind w:left="0"/>
        <w:rPr>
          <w:rFonts w:ascii="Aptos" w:hAnsi="Aptos" w:cstheme="minorHAnsi"/>
          <w:color w:val="000000" w:themeColor="text1"/>
          <w:sz w:val="24"/>
          <w:szCs w:val="24"/>
        </w:rPr>
      </w:pPr>
      <w:r w:rsidRPr="009D0733">
        <w:rPr>
          <w:rFonts w:ascii="Aptos" w:hAnsi="Aptos" w:cstheme="minorHAnsi"/>
          <w:color w:val="000000" w:themeColor="text1"/>
          <w:sz w:val="24"/>
          <w:szCs w:val="24"/>
        </w:rPr>
        <w:t>Policy</w:t>
      </w:r>
      <w:r w:rsidR="00DA2F04" w:rsidRPr="009D0733">
        <w:rPr>
          <w:rFonts w:ascii="Aptos" w:hAnsi="Aptos" w:cstheme="minorHAnsi"/>
          <w:color w:val="000000" w:themeColor="text1"/>
          <w:sz w:val="24"/>
          <w:szCs w:val="24"/>
        </w:rPr>
        <w:tab/>
      </w:r>
      <w:r w:rsidRPr="009D0733">
        <w:rPr>
          <w:rFonts w:ascii="Aptos" w:hAnsi="Aptos" w:cstheme="minorHAnsi"/>
          <w:color w:val="000000" w:themeColor="text1"/>
          <w:sz w:val="24"/>
          <w:szCs w:val="24"/>
        </w:rPr>
        <w:t>Descriptor Code: EEE</w:t>
      </w:r>
    </w:p>
    <w:p w14:paraId="0154A02D" w14:textId="0578A96E" w:rsidR="004F6B00" w:rsidRPr="009D0733" w:rsidRDefault="00FE5956" w:rsidP="003B64C8">
      <w:pPr>
        <w:pBdr>
          <w:bottom w:val="single" w:sz="6" w:space="1" w:color="auto"/>
        </w:pBdr>
        <w:tabs>
          <w:tab w:val="left" w:pos="9864"/>
        </w:tabs>
        <w:rPr>
          <w:rFonts w:ascii="Aptos" w:hAnsi="Aptos" w:cstheme="minorHAnsi"/>
          <w:b/>
          <w:color w:val="000000" w:themeColor="text1"/>
          <w:sz w:val="24"/>
          <w:szCs w:val="24"/>
        </w:rPr>
      </w:pPr>
      <w:r w:rsidRPr="009D0733">
        <w:rPr>
          <w:rFonts w:ascii="Aptos" w:hAnsi="Aptos" w:cstheme="minorHAnsi"/>
          <w:b/>
          <w:color w:val="000000" w:themeColor="text1"/>
          <w:sz w:val="24"/>
          <w:szCs w:val="24"/>
          <w:u w:color="000000"/>
        </w:rPr>
        <w:t>Wellness Program</w:t>
      </w:r>
    </w:p>
    <w:p w14:paraId="316F6C77" w14:textId="77777777" w:rsidR="00DA2F04" w:rsidRPr="009D0733" w:rsidRDefault="00DA2F04" w:rsidP="003B64C8">
      <w:pPr>
        <w:pStyle w:val="BodyText"/>
        <w:rPr>
          <w:rFonts w:ascii="Aptos" w:hAnsi="Aptos" w:cstheme="minorHAnsi"/>
          <w:b/>
          <w:color w:val="000000" w:themeColor="text1"/>
          <w:sz w:val="24"/>
          <w:szCs w:val="24"/>
        </w:rPr>
      </w:pPr>
    </w:p>
    <w:p w14:paraId="39C4FB21" w14:textId="724BFBE6"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r w:rsidR="00CB307D" w:rsidRPr="00C543C7">
        <w:rPr>
          <w:rFonts w:ascii="Aptos" w:hAnsi="Aptos" w:cstheme="minorHAnsi"/>
          <w:color w:val="000000" w:themeColor="text1"/>
          <w:sz w:val="24"/>
          <w:szCs w:val="24"/>
        </w:rPr>
        <w:t>State Schools</w:t>
      </w:r>
      <w:r w:rsidRPr="00C543C7">
        <w:rPr>
          <w:rFonts w:ascii="Aptos" w:hAnsi="Aptos" w:cstheme="minorHAnsi"/>
          <w:color w:val="000000" w:themeColor="text1"/>
          <w:sz w:val="24"/>
          <w:szCs w:val="24"/>
        </w:rPr>
        <w:t xml:space="preserve"> </w:t>
      </w:r>
      <w:r w:rsidR="00F26617" w:rsidRPr="00C543C7">
        <w:rPr>
          <w:rFonts w:ascii="Aptos" w:hAnsi="Aptos" w:cstheme="minorHAnsi"/>
          <w:color w:val="000000" w:themeColor="text1"/>
          <w:sz w:val="24"/>
          <w:szCs w:val="24"/>
        </w:rPr>
        <w:t xml:space="preserve">(including the </w:t>
      </w:r>
      <w:r w:rsidR="005F208A" w:rsidRPr="00C543C7">
        <w:rPr>
          <w:rFonts w:ascii="Aptos" w:hAnsi="Aptos" w:cstheme="minorHAnsi"/>
          <w:color w:val="000000" w:themeColor="text1"/>
          <w:sz w:val="24"/>
          <w:szCs w:val="24"/>
        </w:rPr>
        <w:t xml:space="preserve">Office of </w:t>
      </w:r>
      <w:r w:rsidR="00F26617" w:rsidRPr="00C543C7">
        <w:rPr>
          <w:rFonts w:ascii="Aptos" w:hAnsi="Aptos" w:cstheme="minorHAnsi"/>
          <w:color w:val="000000" w:themeColor="text1"/>
          <w:sz w:val="24"/>
          <w:szCs w:val="24"/>
        </w:rPr>
        <w:t xml:space="preserve">State Schools and the three State Schools) </w:t>
      </w:r>
      <w:r w:rsidRPr="00C543C7">
        <w:rPr>
          <w:rFonts w:ascii="Aptos" w:hAnsi="Aptos" w:cstheme="minorHAnsi"/>
          <w:color w:val="000000" w:themeColor="text1"/>
          <w:sz w:val="24"/>
          <w:szCs w:val="24"/>
        </w:rPr>
        <w:t xml:space="preserve">recognize that student wellness and proper nutrition are related to students’ well-being, growth, development, and readiness to learn, including behavior and academic achievement in school. It is the policy of the </w:t>
      </w:r>
      <w:r w:rsidR="00CB307D" w:rsidRPr="00C543C7">
        <w:rPr>
          <w:rFonts w:ascii="Aptos" w:hAnsi="Aptos" w:cstheme="minorHAnsi"/>
          <w:color w:val="000000" w:themeColor="text1"/>
          <w:sz w:val="24"/>
          <w:szCs w:val="24"/>
        </w:rPr>
        <w:t xml:space="preserve">State Schools </w:t>
      </w:r>
      <w:r w:rsidRPr="00C543C7">
        <w:rPr>
          <w:rFonts w:ascii="Aptos" w:hAnsi="Aptos" w:cstheme="minorHAnsi"/>
          <w:color w:val="000000" w:themeColor="text1"/>
          <w:sz w:val="24"/>
          <w:szCs w:val="24"/>
        </w:rPr>
        <w:t xml:space="preserve">to </w:t>
      </w:r>
      <w:r w:rsidR="008B7580" w:rsidRPr="00C543C7">
        <w:rPr>
          <w:rFonts w:ascii="Aptos" w:hAnsi="Aptos" w:cstheme="minorHAnsi"/>
          <w:color w:val="000000" w:themeColor="text1"/>
          <w:sz w:val="24"/>
          <w:szCs w:val="24"/>
        </w:rPr>
        <w:t>be</w:t>
      </w:r>
      <w:r w:rsidRPr="00C543C7">
        <w:rPr>
          <w:rFonts w:ascii="Aptos" w:hAnsi="Aptos" w:cstheme="minorHAnsi"/>
          <w:color w:val="000000" w:themeColor="text1"/>
          <w:sz w:val="24"/>
          <w:szCs w:val="24"/>
        </w:rPr>
        <w:t xml:space="preserve"> committed to providing a school environment that promotes and protects student wellness, nutrition education, and regular physical activity as part of the total learning experience. In a healthy school environment, students will learn about and participate in positive dietary and lifestyle practices that can improve student achievement. Staff wellness is also an integral component of a healthy school environment.</w:t>
      </w:r>
    </w:p>
    <w:p w14:paraId="6A053102" w14:textId="77777777" w:rsidR="00E74796" w:rsidRPr="00C543C7" w:rsidRDefault="00E74796" w:rsidP="00CF782F">
      <w:pPr>
        <w:ind w:right="-10"/>
        <w:rPr>
          <w:rFonts w:ascii="Aptos" w:hAnsi="Aptos" w:cstheme="minorHAnsi"/>
          <w:color w:val="000000" w:themeColor="text1"/>
          <w:sz w:val="24"/>
          <w:szCs w:val="24"/>
        </w:rPr>
      </w:pPr>
    </w:p>
    <w:p w14:paraId="54E2E62F" w14:textId="40C71B42"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To the extent practicable, all </w:t>
      </w:r>
      <w:r w:rsidR="00CB307D" w:rsidRPr="00C543C7">
        <w:rPr>
          <w:rFonts w:ascii="Aptos" w:hAnsi="Aptos" w:cstheme="minorHAnsi"/>
          <w:color w:val="000000" w:themeColor="text1"/>
          <w:sz w:val="24"/>
          <w:szCs w:val="24"/>
        </w:rPr>
        <w:t>State S</w:t>
      </w:r>
      <w:r w:rsidRPr="00C543C7">
        <w:rPr>
          <w:rFonts w:ascii="Aptos" w:hAnsi="Aptos" w:cstheme="minorHAnsi"/>
          <w:color w:val="000000" w:themeColor="text1"/>
          <w:sz w:val="24"/>
          <w:szCs w:val="24"/>
        </w:rPr>
        <w:t>chools shall participate in available federal school meal programs. All foods and beverages made available on campus during the school day shall be consistent with the requirements of federal law and regulations and state requirements. Guidelines for reimbursable school meals shall not be less restrictive than regulations and guidance issued by the U.S. Secretary of the U.S. Department of Agriculture as those regulations and guidance apply to schools.</w:t>
      </w:r>
    </w:p>
    <w:p w14:paraId="09A1DBBE" w14:textId="77777777" w:rsidR="00E74796" w:rsidRPr="00C543C7" w:rsidRDefault="00E74796" w:rsidP="00CF782F">
      <w:pPr>
        <w:ind w:right="-10"/>
        <w:rPr>
          <w:rFonts w:ascii="Aptos" w:hAnsi="Aptos" w:cstheme="minorHAnsi"/>
          <w:color w:val="000000" w:themeColor="text1"/>
          <w:sz w:val="24"/>
          <w:szCs w:val="24"/>
        </w:rPr>
      </w:pPr>
    </w:p>
    <w:p w14:paraId="1FA57C48" w14:textId="39335661"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r w:rsidR="005F208A" w:rsidRPr="00C543C7">
        <w:rPr>
          <w:rFonts w:ascii="Aptos" w:hAnsi="Aptos" w:cstheme="minorHAnsi"/>
          <w:color w:val="000000" w:themeColor="text1"/>
          <w:sz w:val="24"/>
          <w:szCs w:val="24"/>
        </w:rPr>
        <w:t xml:space="preserve">Office of </w:t>
      </w:r>
      <w:r w:rsidR="00CB307D" w:rsidRPr="00C543C7">
        <w:rPr>
          <w:rFonts w:ascii="Aptos" w:hAnsi="Aptos" w:cstheme="minorHAnsi"/>
          <w:color w:val="000000" w:themeColor="text1"/>
          <w:sz w:val="24"/>
          <w:szCs w:val="24"/>
        </w:rPr>
        <w:t xml:space="preserve">State Schools </w:t>
      </w:r>
      <w:r w:rsidRPr="00C543C7">
        <w:rPr>
          <w:rFonts w:ascii="Aptos" w:hAnsi="Aptos" w:cstheme="minorHAnsi"/>
          <w:color w:val="000000" w:themeColor="text1"/>
          <w:sz w:val="24"/>
          <w:szCs w:val="24"/>
        </w:rPr>
        <w:t xml:space="preserve">shall convene a </w:t>
      </w:r>
      <w:r w:rsidR="00E50DC0" w:rsidRPr="00C543C7">
        <w:rPr>
          <w:rFonts w:ascii="Aptos" w:hAnsi="Aptos" w:cstheme="minorHAnsi"/>
          <w:color w:val="000000" w:themeColor="text1"/>
          <w:sz w:val="24"/>
          <w:szCs w:val="24"/>
        </w:rPr>
        <w:t xml:space="preserve">State Schools </w:t>
      </w:r>
      <w:r w:rsidRPr="00C543C7">
        <w:rPr>
          <w:rFonts w:ascii="Aptos" w:hAnsi="Aptos" w:cstheme="minorHAnsi"/>
          <w:color w:val="000000" w:themeColor="text1"/>
          <w:sz w:val="24"/>
          <w:szCs w:val="24"/>
        </w:rPr>
        <w:t xml:space="preserve">Wellness Committee consisting of </w:t>
      </w:r>
      <w:r w:rsidR="007526EF" w:rsidRPr="00C543C7">
        <w:rPr>
          <w:rFonts w:ascii="Aptos" w:hAnsi="Aptos" w:cstheme="minorHAnsi"/>
          <w:color w:val="000000" w:themeColor="text1"/>
          <w:sz w:val="24"/>
          <w:szCs w:val="24"/>
        </w:rPr>
        <w:t xml:space="preserve">Office of </w:t>
      </w:r>
      <w:r w:rsidR="00CB307D" w:rsidRPr="00C543C7">
        <w:rPr>
          <w:rFonts w:ascii="Aptos" w:hAnsi="Aptos" w:cstheme="minorHAnsi"/>
          <w:color w:val="000000" w:themeColor="text1"/>
          <w:sz w:val="24"/>
          <w:szCs w:val="24"/>
        </w:rPr>
        <w:t xml:space="preserve">State </w:t>
      </w:r>
      <w:r w:rsidR="00455AE4" w:rsidRPr="00C543C7">
        <w:rPr>
          <w:rFonts w:ascii="Aptos" w:hAnsi="Aptos" w:cstheme="minorHAnsi"/>
          <w:color w:val="000000" w:themeColor="text1"/>
          <w:sz w:val="24"/>
          <w:szCs w:val="24"/>
        </w:rPr>
        <w:t>Schools</w:t>
      </w:r>
      <w:r w:rsidR="002C4A96" w:rsidRPr="00C543C7">
        <w:rPr>
          <w:rFonts w:ascii="Aptos" w:hAnsi="Aptos" w:cstheme="minorHAnsi"/>
          <w:color w:val="000000" w:themeColor="text1"/>
          <w:sz w:val="24"/>
          <w:szCs w:val="24"/>
        </w:rPr>
        <w:t xml:space="preserve"> representatives</w:t>
      </w:r>
      <w:r w:rsidR="00455AE4" w:rsidRPr="00C543C7">
        <w:rPr>
          <w:rFonts w:ascii="Aptos" w:hAnsi="Aptos" w:cstheme="minorHAnsi"/>
          <w:color w:val="000000" w:themeColor="text1"/>
          <w:sz w:val="24"/>
          <w:szCs w:val="24"/>
        </w:rPr>
        <w:t>,</w:t>
      </w:r>
      <w:r w:rsidR="00E50DC0" w:rsidRPr="00C543C7">
        <w:rPr>
          <w:rFonts w:ascii="Aptos" w:hAnsi="Aptos" w:cstheme="minorHAnsi"/>
          <w:color w:val="000000" w:themeColor="text1"/>
          <w:sz w:val="24"/>
          <w:szCs w:val="24"/>
        </w:rPr>
        <w:t xml:space="preserve"> State Schools</w:t>
      </w:r>
      <w:r w:rsidR="002C4A96" w:rsidRPr="00C543C7">
        <w:rPr>
          <w:rFonts w:ascii="Aptos" w:hAnsi="Aptos" w:cstheme="minorHAnsi"/>
          <w:color w:val="000000" w:themeColor="text1"/>
          <w:sz w:val="24"/>
          <w:szCs w:val="24"/>
        </w:rPr>
        <w:t xml:space="preserve"> representatives</w:t>
      </w:r>
      <w:r w:rsidR="00E50DC0" w:rsidRPr="00C543C7">
        <w:rPr>
          <w:rFonts w:ascii="Aptos" w:hAnsi="Aptos" w:cstheme="minorHAnsi"/>
          <w:color w:val="000000" w:themeColor="text1"/>
          <w:sz w:val="24"/>
          <w:szCs w:val="24"/>
        </w:rPr>
        <w:t>,</w:t>
      </w:r>
      <w:r w:rsidRPr="00C543C7">
        <w:rPr>
          <w:rFonts w:ascii="Aptos" w:hAnsi="Aptos" w:cstheme="minorHAnsi"/>
          <w:color w:val="000000" w:themeColor="text1"/>
          <w:sz w:val="24"/>
          <w:szCs w:val="24"/>
        </w:rPr>
        <w:t xml:space="preserve"> and </w:t>
      </w:r>
      <w:r w:rsidR="00D911F8" w:rsidRPr="00C543C7">
        <w:rPr>
          <w:rFonts w:ascii="Aptos" w:hAnsi="Aptos" w:cstheme="minorHAnsi"/>
          <w:color w:val="000000" w:themeColor="text1"/>
          <w:sz w:val="24"/>
          <w:szCs w:val="24"/>
        </w:rPr>
        <w:t xml:space="preserve">Deaf and Hard of Hearing (DHH) and Blind and Visually Impaired (BVI) </w:t>
      </w:r>
      <w:r w:rsidRPr="00C543C7">
        <w:rPr>
          <w:rFonts w:ascii="Aptos" w:hAnsi="Aptos" w:cstheme="minorHAnsi"/>
          <w:color w:val="000000" w:themeColor="text1"/>
          <w:sz w:val="24"/>
          <w:szCs w:val="24"/>
        </w:rPr>
        <w:t>community representatives from areas designated in federal law to participate in the development, implementation and periodic review of school wellness program and procedures.</w:t>
      </w:r>
      <w:r w:rsidR="00E74796" w:rsidRPr="00C543C7">
        <w:rPr>
          <w:rFonts w:ascii="Aptos" w:hAnsi="Aptos" w:cstheme="minorHAnsi"/>
          <w:color w:val="000000" w:themeColor="text1"/>
          <w:sz w:val="24"/>
          <w:szCs w:val="24"/>
        </w:rPr>
        <w:t xml:space="preserve"> </w:t>
      </w:r>
      <w:r w:rsidRPr="00C543C7">
        <w:rPr>
          <w:rFonts w:ascii="Aptos" w:hAnsi="Aptos" w:cstheme="minorHAnsi"/>
          <w:color w:val="000000" w:themeColor="text1"/>
          <w:sz w:val="24"/>
          <w:szCs w:val="24"/>
        </w:rPr>
        <w:t>The Wellness Committee shall develop procedures to effectively utilize school and community resources and to equitably serve the needs and interests of all students and staff, where practicable, while taking into consideration differences in culture. Such procedures shall contain, at a minimum:</w:t>
      </w:r>
    </w:p>
    <w:p w14:paraId="0835FCA0" w14:textId="77777777" w:rsidR="00E74796" w:rsidRPr="00C543C7" w:rsidRDefault="00E74796" w:rsidP="00CF782F">
      <w:pPr>
        <w:pStyle w:val="ListParagraph"/>
        <w:tabs>
          <w:tab w:val="left" w:pos="715"/>
        </w:tabs>
        <w:ind w:right="324" w:firstLine="0"/>
        <w:rPr>
          <w:rFonts w:ascii="Aptos" w:hAnsi="Aptos" w:cstheme="minorHAnsi"/>
          <w:color w:val="000000" w:themeColor="text1"/>
          <w:sz w:val="24"/>
          <w:szCs w:val="24"/>
        </w:rPr>
      </w:pPr>
    </w:p>
    <w:p w14:paraId="2A9D9C84" w14:textId="7CDDD75D" w:rsidR="004F6B00" w:rsidRPr="00C543C7" w:rsidRDefault="00FE5956" w:rsidP="00CF782F">
      <w:pPr>
        <w:pStyle w:val="ListParagraph"/>
        <w:numPr>
          <w:ilvl w:val="0"/>
          <w:numId w:val="1"/>
        </w:numPr>
        <w:tabs>
          <w:tab w:val="left" w:pos="715"/>
        </w:tabs>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Specific goals for nutrition promotion and education, physical activity, and other school-</w:t>
      </w:r>
      <w:r w:rsidR="00695A50" w:rsidRPr="00C543C7">
        <w:rPr>
          <w:rFonts w:ascii="Aptos" w:hAnsi="Aptos" w:cstheme="minorHAnsi"/>
          <w:color w:val="000000" w:themeColor="text1"/>
          <w:sz w:val="24"/>
          <w:szCs w:val="24"/>
        </w:rPr>
        <w:t>based activities</w:t>
      </w:r>
      <w:r w:rsidRPr="00C543C7">
        <w:rPr>
          <w:rFonts w:ascii="Aptos" w:hAnsi="Aptos" w:cstheme="minorHAnsi"/>
          <w:color w:val="000000" w:themeColor="text1"/>
          <w:w w:val="105"/>
          <w:sz w:val="24"/>
          <w:szCs w:val="24"/>
        </w:rPr>
        <w:t xml:space="preserve"> that promote student </w:t>
      </w:r>
      <w:proofErr w:type="gramStart"/>
      <w:r w:rsidRPr="00C543C7">
        <w:rPr>
          <w:rFonts w:ascii="Aptos" w:hAnsi="Aptos" w:cstheme="minorHAnsi"/>
          <w:color w:val="000000" w:themeColor="text1"/>
          <w:w w:val="105"/>
          <w:sz w:val="24"/>
          <w:szCs w:val="24"/>
        </w:rPr>
        <w:t>wellness;</w:t>
      </w:r>
      <w:proofErr w:type="gramEnd"/>
    </w:p>
    <w:p w14:paraId="01507385" w14:textId="77777777" w:rsidR="004F6B00" w:rsidRPr="00C543C7" w:rsidRDefault="004F6B00" w:rsidP="00CF782F">
      <w:pPr>
        <w:pStyle w:val="BodyText"/>
        <w:ind w:right="-10"/>
        <w:rPr>
          <w:rFonts w:ascii="Aptos" w:hAnsi="Aptos" w:cstheme="minorHAnsi"/>
          <w:color w:val="000000" w:themeColor="text1"/>
          <w:sz w:val="24"/>
          <w:szCs w:val="24"/>
        </w:rPr>
      </w:pPr>
    </w:p>
    <w:p w14:paraId="066C6EF1" w14:textId="77777777" w:rsidR="004F6B00" w:rsidRPr="00C543C7" w:rsidRDefault="00FE5956" w:rsidP="00CF782F">
      <w:pPr>
        <w:pStyle w:val="ListParagraph"/>
        <w:numPr>
          <w:ilvl w:val="0"/>
          <w:numId w:val="1"/>
        </w:numPr>
        <w:tabs>
          <w:tab w:val="left" w:pos="715"/>
        </w:tabs>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Standards and nutrition guidelines for all foods and beverages available on campus during the </w:t>
      </w:r>
      <w:r w:rsidRPr="00C543C7">
        <w:rPr>
          <w:rFonts w:ascii="Aptos" w:hAnsi="Aptos" w:cstheme="minorHAnsi"/>
          <w:color w:val="000000" w:themeColor="text1"/>
          <w:w w:val="105"/>
          <w:sz w:val="24"/>
          <w:szCs w:val="24"/>
        </w:rPr>
        <w:t>school day that:</w:t>
      </w:r>
    </w:p>
    <w:p w14:paraId="203C2188" w14:textId="77777777" w:rsidR="00CB307D" w:rsidRPr="00C543C7" w:rsidRDefault="00CB307D" w:rsidP="00CF782F">
      <w:pPr>
        <w:pStyle w:val="ListParagraph"/>
        <w:tabs>
          <w:tab w:val="left" w:pos="1315"/>
        </w:tabs>
        <w:ind w:left="1314" w:right="-10" w:firstLine="0"/>
        <w:rPr>
          <w:rFonts w:ascii="Aptos" w:hAnsi="Aptos" w:cstheme="minorHAnsi"/>
          <w:color w:val="000000" w:themeColor="text1"/>
          <w:sz w:val="24"/>
          <w:szCs w:val="24"/>
        </w:rPr>
      </w:pPr>
    </w:p>
    <w:p w14:paraId="1BA59E5B" w14:textId="571A1FA0" w:rsidR="004F6B00" w:rsidRPr="00C543C7" w:rsidRDefault="00FE5956" w:rsidP="00CF782F">
      <w:pPr>
        <w:pStyle w:val="ListParagraph"/>
        <w:numPr>
          <w:ilvl w:val="1"/>
          <w:numId w:val="1"/>
        </w:numPr>
        <w:tabs>
          <w:tab w:val="left" w:pos="1315"/>
        </w:tabs>
        <w:ind w:right="-10" w:hanging="271"/>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are consistent with federal meal pattern requirements and nutrition </w:t>
      </w:r>
      <w:proofErr w:type="gramStart"/>
      <w:r w:rsidRPr="00C543C7">
        <w:rPr>
          <w:rFonts w:ascii="Aptos" w:hAnsi="Aptos" w:cstheme="minorHAnsi"/>
          <w:color w:val="000000" w:themeColor="text1"/>
          <w:sz w:val="24"/>
          <w:szCs w:val="24"/>
        </w:rPr>
        <w:t>standards;</w:t>
      </w:r>
      <w:proofErr w:type="gramEnd"/>
    </w:p>
    <w:p w14:paraId="459097BE" w14:textId="77777777" w:rsidR="00CB307D" w:rsidRPr="00C543C7" w:rsidRDefault="00CB307D" w:rsidP="00CF782F">
      <w:pPr>
        <w:pStyle w:val="ListParagraph"/>
        <w:tabs>
          <w:tab w:val="left" w:pos="1315"/>
        </w:tabs>
        <w:ind w:left="1314" w:right="-10" w:firstLine="0"/>
        <w:rPr>
          <w:rFonts w:ascii="Aptos" w:hAnsi="Aptos" w:cstheme="minorHAnsi"/>
          <w:color w:val="000000" w:themeColor="text1"/>
          <w:sz w:val="24"/>
          <w:szCs w:val="24"/>
        </w:rPr>
      </w:pPr>
    </w:p>
    <w:p w14:paraId="507835E6" w14:textId="749CFC86" w:rsidR="004F6B00" w:rsidRPr="00C543C7" w:rsidRDefault="00FE5956" w:rsidP="00CF782F">
      <w:pPr>
        <w:pStyle w:val="ListParagraph"/>
        <w:numPr>
          <w:ilvl w:val="1"/>
          <w:numId w:val="1"/>
        </w:numPr>
        <w:tabs>
          <w:tab w:val="left" w:pos="1315"/>
        </w:tabs>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prohibit the sale to students on the school campus during the school day of competitive </w:t>
      </w:r>
      <w:r w:rsidRPr="00C543C7">
        <w:rPr>
          <w:rFonts w:ascii="Aptos" w:hAnsi="Aptos" w:cstheme="minorHAnsi"/>
          <w:color w:val="000000" w:themeColor="text1"/>
          <w:w w:val="105"/>
          <w:sz w:val="24"/>
          <w:szCs w:val="24"/>
        </w:rPr>
        <w:t>foods that do not meet the federal criteria; and,</w:t>
      </w:r>
    </w:p>
    <w:p w14:paraId="6871E64D" w14:textId="77777777" w:rsidR="00CB307D" w:rsidRPr="00C543C7" w:rsidRDefault="00CB307D" w:rsidP="00CF782F">
      <w:pPr>
        <w:pStyle w:val="ListParagraph"/>
        <w:tabs>
          <w:tab w:val="left" w:pos="1315"/>
        </w:tabs>
        <w:ind w:left="1314" w:right="-10" w:firstLine="0"/>
        <w:rPr>
          <w:rFonts w:ascii="Aptos" w:hAnsi="Aptos" w:cstheme="minorHAnsi"/>
          <w:color w:val="000000" w:themeColor="text1"/>
          <w:sz w:val="24"/>
          <w:szCs w:val="24"/>
        </w:rPr>
      </w:pPr>
    </w:p>
    <w:p w14:paraId="76A69867" w14:textId="2075F62D" w:rsidR="004F6B00" w:rsidRPr="00C543C7" w:rsidRDefault="00FE5956" w:rsidP="00CF782F">
      <w:pPr>
        <w:pStyle w:val="ListParagraph"/>
        <w:numPr>
          <w:ilvl w:val="1"/>
          <w:numId w:val="1"/>
        </w:numPr>
        <w:tabs>
          <w:tab w:val="left" w:pos="1315"/>
        </w:tabs>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adhere to the Healthy, Hunger-free Kids Act of 2010 and state requirements regarding exempt fundraisers.</w:t>
      </w:r>
    </w:p>
    <w:p w14:paraId="3AD8DD71" w14:textId="77777777" w:rsidR="004F6B00" w:rsidRPr="00C543C7" w:rsidRDefault="004F6B00" w:rsidP="00CF782F">
      <w:pPr>
        <w:pStyle w:val="BodyText"/>
        <w:ind w:right="-10"/>
        <w:rPr>
          <w:rFonts w:ascii="Aptos" w:hAnsi="Aptos" w:cstheme="minorHAnsi"/>
          <w:color w:val="000000" w:themeColor="text1"/>
          <w:sz w:val="24"/>
          <w:szCs w:val="24"/>
        </w:rPr>
      </w:pPr>
    </w:p>
    <w:p w14:paraId="2CB40E98" w14:textId="6643A29D" w:rsidR="004F6B00" w:rsidRPr="00C543C7" w:rsidRDefault="00FE5956" w:rsidP="00CF782F">
      <w:pPr>
        <w:pStyle w:val="ListParagraph"/>
        <w:numPr>
          <w:ilvl w:val="0"/>
          <w:numId w:val="1"/>
        </w:numPr>
        <w:tabs>
          <w:tab w:val="left" w:pos="715"/>
        </w:tabs>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Identification of the position of</w:t>
      </w:r>
      <w:r w:rsidR="005F208A" w:rsidRPr="00C543C7">
        <w:rPr>
          <w:rFonts w:ascii="Aptos" w:hAnsi="Aptos" w:cstheme="minorHAnsi"/>
          <w:color w:val="000000" w:themeColor="text1"/>
          <w:sz w:val="24"/>
          <w:szCs w:val="24"/>
        </w:rPr>
        <w:t xml:space="preserve"> Office of</w:t>
      </w:r>
      <w:r w:rsidRPr="00C543C7">
        <w:rPr>
          <w:rFonts w:ascii="Aptos" w:hAnsi="Aptos" w:cstheme="minorHAnsi"/>
          <w:color w:val="000000" w:themeColor="text1"/>
          <w:sz w:val="24"/>
          <w:szCs w:val="24"/>
        </w:rPr>
        <w:t xml:space="preserve"> </w:t>
      </w:r>
      <w:r w:rsidR="00F26617" w:rsidRPr="00C543C7">
        <w:rPr>
          <w:rFonts w:ascii="Aptos" w:hAnsi="Aptos" w:cstheme="minorHAnsi"/>
          <w:color w:val="000000" w:themeColor="text1"/>
          <w:sz w:val="24"/>
          <w:szCs w:val="24"/>
        </w:rPr>
        <w:t xml:space="preserve">State </w:t>
      </w:r>
      <w:r w:rsidR="00455AE4" w:rsidRPr="00C543C7">
        <w:rPr>
          <w:rFonts w:ascii="Aptos" w:hAnsi="Aptos" w:cstheme="minorHAnsi"/>
          <w:color w:val="000000" w:themeColor="text1"/>
          <w:sz w:val="24"/>
          <w:szCs w:val="24"/>
        </w:rPr>
        <w:t>Schools and</w:t>
      </w:r>
      <w:r w:rsidR="00F26617" w:rsidRPr="00C543C7">
        <w:rPr>
          <w:rFonts w:ascii="Aptos" w:hAnsi="Aptos" w:cstheme="minorHAnsi"/>
          <w:color w:val="000000" w:themeColor="text1"/>
          <w:sz w:val="24"/>
          <w:szCs w:val="24"/>
        </w:rPr>
        <w:t>/</w:t>
      </w:r>
      <w:r w:rsidRPr="00C543C7">
        <w:rPr>
          <w:rFonts w:ascii="Aptos" w:hAnsi="Aptos" w:cstheme="minorHAnsi"/>
          <w:color w:val="000000" w:themeColor="text1"/>
          <w:sz w:val="24"/>
          <w:szCs w:val="24"/>
        </w:rPr>
        <w:t xml:space="preserve">or </w:t>
      </w:r>
      <w:r w:rsidR="00524BA0" w:rsidRPr="00C543C7">
        <w:rPr>
          <w:rFonts w:ascii="Aptos" w:hAnsi="Aptos" w:cstheme="minorHAnsi"/>
          <w:color w:val="000000" w:themeColor="text1"/>
          <w:sz w:val="24"/>
          <w:szCs w:val="24"/>
        </w:rPr>
        <w:t>State S</w:t>
      </w:r>
      <w:r w:rsidRPr="00C543C7">
        <w:rPr>
          <w:rFonts w:ascii="Aptos" w:hAnsi="Aptos" w:cstheme="minorHAnsi"/>
          <w:color w:val="000000" w:themeColor="text1"/>
          <w:sz w:val="24"/>
          <w:szCs w:val="24"/>
        </w:rPr>
        <w:t xml:space="preserve">chool official(s) responsible for the oversight to </w:t>
      </w:r>
      <w:r w:rsidRPr="00C543C7">
        <w:rPr>
          <w:rFonts w:ascii="Aptos" w:hAnsi="Aptos" w:cstheme="minorHAnsi"/>
          <w:color w:val="000000" w:themeColor="text1"/>
          <w:w w:val="105"/>
          <w:sz w:val="24"/>
          <w:szCs w:val="24"/>
        </w:rPr>
        <w:t xml:space="preserve">ensure each school’s compliance with the wellness policy and </w:t>
      </w:r>
      <w:proofErr w:type="gramStart"/>
      <w:r w:rsidRPr="00C543C7">
        <w:rPr>
          <w:rFonts w:ascii="Aptos" w:hAnsi="Aptos" w:cstheme="minorHAnsi"/>
          <w:color w:val="000000" w:themeColor="text1"/>
          <w:w w:val="105"/>
          <w:sz w:val="24"/>
          <w:szCs w:val="24"/>
        </w:rPr>
        <w:t>procedures;</w:t>
      </w:r>
      <w:proofErr w:type="gramEnd"/>
    </w:p>
    <w:p w14:paraId="396DB9B3" w14:textId="77777777" w:rsidR="004F6B00" w:rsidRPr="00C543C7" w:rsidRDefault="004F6B00" w:rsidP="00CF782F">
      <w:pPr>
        <w:pStyle w:val="BodyText"/>
        <w:ind w:right="-10"/>
        <w:rPr>
          <w:rFonts w:ascii="Aptos" w:hAnsi="Aptos" w:cstheme="minorHAnsi"/>
          <w:color w:val="000000" w:themeColor="text1"/>
          <w:sz w:val="24"/>
          <w:szCs w:val="24"/>
        </w:rPr>
      </w:pPr>
    </w:p>
    <w:p w14:paraId="18987534" w14:textId="75AD4944" w:rsidR="004F6B00" w:rsidRPr="00C543C7" w:rsidRDefault="00FE5956" w:rsidP="00CF782F">
      <w:pPr>
        <w:pStyle w:val="ListParagraph"/>
        <w:numPr>
          <w:ilvl w:val="0"/>
          <w:numId w:val="1"/>
        </w:numPr>
        <w:tabs>
          <w:tab w:val="left" w:pos="715"/>
        </w:tabs>
        <w:ind w:left="715"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A description of the </w:t>
      </w:r>
      <w:proofErr w:type="gramStart"/>
      <w:r w:rsidRPr="00C543C7">
        <w:rPr>
          <w:rFonts w:ascii="Aptos" w:hAnsi="Aptos" w:cstheme="minorHAnsi"/>
          <w:color w:val="000000" w:themeColor="text1"/>
          <w:sz w:val="24"/>
          <w:szCs w:val="24"/>
        </w:rPr>
        <w:t>manner in which</w:t>
      </w:r>
      <w:proofErr w:type="gramEnd"/>
      <w:r w:rsidRPr="00C543C7">
        <w:rPr>
          <w:rFonts w:ascii="Aptos" w:hAnsi="Aptos" w:cstheme="minorHAnsi"/>
          <w:color w:val="000000" w:themeColor="text1"/>
          <w:sz w:val="24"/>
          <w:szCs w:val="24"/>
        </w:rPr>
        <w:t xml:space="preserve"> parents, students, and representatives of school food service</w:t>
      </w:r>
      <w:r w:rsidR="007F2CA8" w:rsidRPr="00C543C7">
        <w:rPr>
          <w:rFonts w:ascii="Aptos" w:hAnsi="Aptos" w:cstheme="minorHAnsi"/>
          <w:color w:val="000000" w:themeColor="text1"/>
          <w:sz w:val="24"/>
          <w:szCs w:val="24"/>
        </w:rPr>
        <w:t xml:space="preserve"> staff</w:t>
      </w:r>
      <w:r w:rsidRPr="00C543C7">
        <w:rPr>
          <w:rFonts w:ascii="Aptos" w:hAnsi="Aptos" w:cstheme="minorHAnsi"/>
          <w:color w:val="000000" w:themeColor="text1"/>
          <w:sz w:val="24"/>
          <w:szCs w:val="24"/>
        </w:rPr>
        <w:t>, physical education teachers, school health profession</w:t>
      </w:r>
      <w:r w:rsidR="00524BA0" w:rsidRPr="00C543C7">
        <w:rPr>
          <w:rFonts w:ascii="Aptos" w:hAnsi="Aptos" w:cstheme="minorHAnsi"/>
          <w:color w:val="000000" w:themeColor="text1"/>
          <w:sz w:val="24"/>
          <w:szCs w:val="24"/>
        </w:rPr>
        <w:t>al</w:t>
      </w:r>
      <w:r w:rsidRPr="00C543C7">
        <w:rPr>
          <w:rFonts w:ascii="Aptos" w:hAnsi="Aptos" w:cstheme="minorHAnsi"/>
          <w:color w:val="000000" w:themeColor="text1"/>
          <w:sz w:val="24"/>
          <w:szCs w:val="24"/>
        </w:rPr>
        <w:t xml:space="preserve">s, the </w:t>
      </w:r>
      <w:r w:rsidR="00DA2F04" w:rsidRPr="00C543C7">
        <w:rPr>
          <w:rFonts w:ascii="Aptos" w:hAnsi="Aptos" w:cstheme="minorHAnsi"/>
          <w:color w:val="000000" w:themeColor="text1"/>
          <w:sz w:val="24"/>
          <w:szCs w:val="24"/>
        </w:rPr>
        <w:t>State B</w:t>
      </w:r>
      <w:r w:rsidRPr="00C543C7">
        <w:rPr>
          <w:rFonts w:ascii="Aptos" w:hAnsi="Aptos" w:cstheme="minorHAnsi"/>
          <w:color w:val="000000" w:themeColor="text1"/>
          <w:sz w:val="24"/>
          <w:szCs w:val="24"/>
        </w:rPr>
        <w:t>oard, school</w:t>
      </w:r>
      <w:r w:rsidR="00DA2F04" w:rsidRPr="00C543C7">
        <w:rPr>
          <w:rFonts w:ascii="Aptos" w:hAnsi="Aptos" w:cstheme="minorHAnsi"/>
          <w:color w:val="000000" w:themeColor="text1"/>
          <w:sz w:val="24"/>
          <w:szCs w:val="24"/>
        </w:rPr>
        <w:t xml:space="preserve"> </w:t>
      </w:r>
      <w:r w:rsidRPr="00C543C7">
        <w:rPr>
          <w:rFonts w:ascii="Aptos" w:hAnsi="Aptos" w:cstheme="minorHAnsi"/>
          <w:color w:val="000000" w:themeColor="text1"/>
          <w:sz w:val="24"/>
          <w:szCs w:val="24"/>
        </w:rPr>
        <w:t xml:space="preserve">administrators, and the </w:t>
      </w:r>
      <w:proofErr w:type="gramStart"/>
      <w:r w:rsidRPr="00C543C7">
        <w:rPr>
          <w:rFonts w:ascii="Aptos" w:hAnsi="Aptos" w:cstheme="minorHAnsi"/>
          <w:color w:val="000000" w:themeColor="text1"/>
          <w:sz w:val="24"/>
          <w:szCs w:val="24"/>
        </w:rPr>
        <w:t>general public</w:t>
      </w:r>
      <w:proofErr w:type="gramEnd"/>
      <w:r w:rsidRPr="00C543C7">
        <w:rPr>
          <w:rFonts w:ascii="Aptos" w:hAnsi="Aptos" w:cstheme="minorHAnsi"/>
          <w:color w:val="000000" w:themeColor="text1"/>
          <w:sz w:val="24"/>
          <w:szCs w:val="24"/>
        </w:rPr>
        <w:t xml:space="preserve"> are provided an opportunity to participate in the development, implementation, and periodic review of the wellness policy; and</w:t>
      </w:r>
    </w:p>
    <w:p w14:paraId="258F083C" w14:textId="77777777" w:rsidR="004F6B00" w:rsidRPr="00C543C7" w:rsidRDefault="004F6B00" w:rsidP="00CF782F">
      <w:pPr>
        <w:pStyle w:val="BodyText"/>
        <w:ind w:right="-10"/>
        <w:rPr>
          <w:rFonts w:ascii="Aptos" w:hAnsi="Aptos" w:cstheme="minorHAnsi"/>
          <w:color w:val="000000" w:themeColor="text1"/>
          <w:sz w:val="24"/>
          <w:szCs w:val="24"/>
        </w:rPr>
      </w:pPr>
    </w:p>
    <w:p w14:paraId="7B3BB97D" w14:textId="286AB30D" w:rsidR="004F6B00" w:rsidRPr="00C543C7" w:rsidRDefault="00FE5956" w:rsidP="00CF782F">
      <w:pPr>
        <w:pStyle w:val="ListParagraph"/>
        <w:numPr>
          <w:ilvl w:val="0"/>
          <w:numId w:val="1"/>
        </w:numPr>
        <w:tabs>
          <w:tab w:val="left" w:pos="715"/>
        </w:tabs>
        <w:ind w:left="715"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A description of the plan for measuring the implementation of the wellness policy and for </w:t>
      </w:r>
      <w:r w:rsidRPr="00C543C7">
        <w:rPr>
          <w:rFonts w:ascii="Aptos" w:hAnsi="Aptos" w:cstheme="minorHAnsi"/>
          <w:color w:val="000000" w:themeColor="text1"/>
          <w:w w:val="105"/>
          <w:sz w:val="24"/>
          <w:szCs w:val="24"/>
        </w:rPr>
        <w:t>reporting to the public its content and implementation issues.</w:t>
      </w:r>
    </w:p>
    <w:p w14:paraId="0B486FD3" w14:textId="77777777" w:rsidR="004F6B00" w:rsidRPr="00C543C7" w:rsidRDefault="004F6B00" w:rsidP="00CF782F">
      <w:pPr>
        <w:pStyle w:val="BodyText"/>
        <w:ind w:right="-10"/>
        <w:rPr>
          <w:rFonts w:ascii="Aptos" w:hAnsi="Aptos" w:cstheme="minorHAnsi"/>
          <w:color w:val="000000" w:themeColor="text1"/>
          <w:sz w:val="24"/>
          <w:szCs w:val="24"/>
        </w:rPr>
      </w:pPr>
    </w:p>
    <w:p w14:paraId="74F6A127" w14:textId="77777777" w:rsidR="004F6B00" w:rsidRPr="00C543C7" w:rsidRDefault="00FE5956" w:rsidP="00CF782F">
      <w:pPr>
        <w:pStyle w:val="ListParagraph"/>
        <w:numPr>
          <w:ilvl w:val="0"/>
          <w:numId w:val="1"/>
        </w:numPr>
        <w:tabs>
          <w:tab w:val="left" w:pos="715"/>
        </w:tabs>
        <w:ind w:left="715"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Schools will support the integration of a Farm to School program as appropriate to facilitate the </w:t>
      </w:r>
      <w:r w:rsidRPr="00C543C7">
        <w:rPr>
          <w:rFonts w:ascii="Aptos" w:hAnsi="Aptos" w:cstheme="minorHAnsi"/>
          <w:color w:val="000000" w:themeColor="text1"/>
          <w:w w:val="105"/>
          <w:sz w:val="24"/>
          <w:szCs w:val="24"/>
        </w:rPr>
        <w:t>nutritional and educational goals of the school district.</w:t>
      </w:r>
    </w:p>
    <w:p w14:paraId="7192AB45" w14:textId="77777777" w:rsidR="00E74796" w:rsidRPr="00C543C7" w:rsidRDefault="00E74796" w:rsidP="00CF782F">
      <w:pPr>
        <w:ind w:left="115" w:right="835"/>
        <w:rPr>
          <w:rFonts w:ascii="Aptos" w:hAnsi="Aptos" w:cstheme="minorHAnsi"/>
          <w:color w:val="000000" w:themeColor="text1"/>
          <w:sz w:val="24"/>
          <w:szCs w:val="24"/>
        </w:rPr>
      </w:pPr>
    </w:p>
    <w:p w14:paraId="34915B84" w14:textId="2AF45537" w:rsidR="004F6B00" w:rsidRPr="009D0733"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r w:rsidR="005F208A" w:rsidRPr="00C543C7">
        <w:rPr>
          <w:rFonts w:ascii="Aptos" w:hAnsi="Aptos" w:cstheme="minorHAnsi"/>
          <w:color w:val="000000" w:themeColor="text1"/>
          <w:sz w:val="24"/>
          <w:szCs w:val="24"/>
        </w:rPr>
        <w:t xml:space="preserve">Office of </w:t>
      </w:r>
      <w:r w:rsidR="00DA2F04" w:rsidRPr="00C543C7">
        <w:rPr>
          <w:rFonts w:ascii="Aptos" w:hAnsi="Aptos" w:cstheme="minorHAnsi"/>
          <w:color w:val="000000" w:themeColor="text1"/>
          <w:sz w:val="24"/>
          <w:szCs w:val="24"/>
        </w:rPr>
        <w:t xml:space="preserve">State </w:t>
      </w:r>
      <w:r w:rsidR="00455AE4" w:rsidRPr="00C543C7">
        <w:rPr>
          <w:rFonts w:ascii="Aptos" w:hAnsi="Aptos" w:cstheme="minorHAnsi"/>
          <w:color w:val="000000" w:themeColor="text1"/>
          <w:sz w:val="24"/>
          <w:szCs w:val="24"/>
        </w:rPr>
        <w:t>Schools shall</w:t>
      </w:r>
      <w:r w:rsidRPr="00C543C7">
        <w:rPr>
          <w:rFonts w:ascii="Aptos" w:hAnsi="Aptos" w:cstheme="minorHAnsi"/>
          <w:color w:val="000000" w:themeColor="text1"/>
          <w:sz w:val="24"/>
          <w:szCs w:val="24"/>
        </w:rPr>
        <w:t xml:space="preserve"> ensure that each </w:t>
      </w:r>
      <w:r w:rsidR="00712805" w:rsidRPr="00C543C7">
        <w:rPr>
          <w:rFonts w:ascii="Aptos" w:hAnsi="Aptos" w:cstheme="minorHAnsi"/>
          <w:color w:val="000000" w:themeColor="text1"/>
          <w:sz w:val="24"/>
          <w:szCs w:val="24"/>
        </w:rPr>
        <w:t>State S</w:t>
      </w:r>
      <w:r w:rsidRPr="00C543C7">
        <w:rPr>
          <w:rFonts w:ascii="Aptos" w:hAnsi="Aptos" w:cstheme="minorHAnsi"/>
          <w:color w:val="000000" w:themeColor="text1"/>
          <w:sz w:val="24"/>
          <w:szCs w:val="24"/>
        </w:rPr>
        <w:t xml:space="preserve">chool complies with the </w:t>
      </w:r>
      <w:r w:rsidR="00712805" w:rsidRPr="00C543C7">
        <w:rPr>
          <w:rFonts w:ascii="Aptos" w:hAnsi="Aptos" w:cstheme="minorHAnsi"/>
          <w:color w:val="000000" w:themeColor="text1"/>
          <w:sz w:val="24"/>
          <w:szCs w:val="24"/>
        </w:rPr>
        <w:t>W</w:t>
      </w:r>
      <w:r w:rsidRPr="00C543C7">
        <w:rPr>
          <w:rFonts w:ascii="Aptos" w:hAnsi="Aptos" w:cstheme="minorHAnsi"/>
          <w:color w:val="000000" w:themeColor="text1"/>
          <w:sz w:val="24"/>
          <w:szCs w:val="24"/>
        </w:rPr>
        <w:t xml:space="preserve">ellness </w:t>
      </w:r>
      <w:r w:rsidR="00712805" w:rsidRPr="00C543C7">
        <w:rPr>
          <w:rFonts w:ascii="Aptos" w:hAnsi="Aptos" w:cstheme="minorHAnsi"/>
          <w:color w:val="000000" w:themeColor="text1"/>
          <w:sz w:val="24"/>
          <w:szCs w:val="24"/>
        </w:rPr>
        <w:t>P</w:t>
      </w:r>
      <w:r w:rsidRPr="00C543C7">
        <w:rPr>
          <w:rFonts w:ascii="Aptos" w:hAnsi="Aptos" w:cstheme="minorHAnsi"/>
          <w:color w:val="000000" w:themeColor="text1"/>
          <w:sz w:val="24"/>
          <w:szCs w:val="24"/>
        </w:rPr>
        <w:t>olicy; that periodic assessments and evaluations are conducted in accordance with state and federal timelines and other requirements; and, that appropriate updates or modifications are made as needed.</w:t>
      </w:r>
    </w:p>
    <w:p w14:paraId="4770A4A7" w14:textId="23B2CB80" w:rsidR="004F6B00" w:rsidRPr="009D0733" w:rsidRDefault="004F6B00" w:rsidP="00CF782F">
      <w:pPr>
        <w:pStyle w:val="BodyText"/>
        <w:pBdr>
          <w:bottom w:val="single" w:sz="6" w:space="1" w:color="auto"/>
        </w:pBdr>
        <w:rPr>
          <w:rFonts w:ascii="Aptos" w:hAnsi="Aptos" w:cstheme="minorHAnsi"/>
          <w:color w:val="000000" w:themeColor="text1"/>
          <w:sz w:val="24"/>
          <w:szCs w:val="24"/>
        </w:rPr>
      </w:pPr>
    </w:p>
    <w:p w14:paraId="6E28FF61" w14:textId="77777777" w:rsidR="00DA2F04" w:rsidRPr="009D0733" w:rsidRDefault="00DA2F04" w:rsidP="00CF782F">
      <w:pPr>
        <w:tabs>
          <w:tab w:val="left" w:pos="7151"/>
        </w:tabs>
        <w:ind w:left="7264" w:right="164" w:hanging="7105"/>
        <w:rPr>
          <w:rFonts w:ascii="Aptos" w:hAnsi="Aptos" w:cstheme="minorHAnsi"/>
          <w:color w:val="000000" w:themeColor="text1"/>
          <w:sz w:val="24"/>
          <w:szCs w:val="24"/>
        </w:rPr>
      </w:pPr>
    </w:p>
    <w:p w14:paraId="629BDD47" w14:textId="37B6CFAC" w:rsidR="00604422" w:rsidRPr="009D0733" w:rsidRDefault="005F208A" w:rsidP="006C7B77">
      <w:pPr>
        <w:tabs>
          <w:tab w:val="right" w:pos="9360"/>
        </w:tabs>
        <w:ind w:right="-14"/>
        <w:rPr>
          <w:rFonts w:ascii="Aptos" w:hAnsi="Aptos" w:cstheme="minorHAnsi"/>
          <w:color w:val="000000" w:themeColor="text1"/>
          <w:sz w:val="24"/>
          <w:szCs w:val="24"/>
        </w:rPr>
      </w:pPr>
      <w:r w:rsidRPr="009D0733">
        <w:rPr>
          <w:rFonts w:ascii="Aptos" w:hAnsi="Aptos" w:cstheme="minorHAnsi"/>
          <w:color w:val="000000" w:themeColor="text1"/>
          <w:sz w:val="24"/>
          <w:szCs w:val="24"/>
        </w:rPr>
        <w:t xml:space="preserve">Office of </w:t>
      </w:r>
      <w:r w:rsidR="00E74796" w:rsidRPr="009D0733">
        <w:rPr>
          <w:rFonts w:ascii="Aptos" w:hAnsi="Aptos" w:cstheme="minorHAnsi"/>
          <w:color w:val="000000" w:themeColor="text1"/>
          <w:sz w:val="24"/>
          <w:szCs w:val="24"/>
        </w:rPr>
        <w:t xml:space="preserve">State Schools </w:t>
      </w:r>
      <w:r w:rsidR="00604422" w:rsidRPr="009D0733">
        <w:rPr>
          <w:rFonts w:ascii="Aptos" w:hAnsi="Aptos" w:cstheme="minorHAnsi"/>
          <w:color w:val="000000" w:themeColor="text1"/>
          <w:sz w:val="24"/>
          <w:szCs w:val="24"/>
        </w:rPr>
        <w:tab/>
      </w:r>
      <w:r w:rsidR="00FE5956" w:rsidRPr="009D0733">
        <w:rPr>
          <w:rFonts w:ascii="Aptos" w:hAnsi="Aptos" w:cstheme="minorHAnsi"/>
          <w:color w:val="000000" w:themeColor="text1"/>
          <w:sz w:val="24"/>
          <w:szCs w:val="24"/>
        </w:rPr>
        <w:t>Date</w:t>
      </w:r>
      <w:r w:rsidR="00604422" w:rsidRPr="009D0733">
        <w:rPr>
          <w:rFonts w:ascii="Aptos" w:hAnsi="Aptos" w:cstheme="minorHAnsi"/>
          <w:color w:val="000000" w:themeColor="text1"/>
          <w:sz w:val="24"/>
          <w:szCs w:val="24"/>
        </w:rPr>
        <w:t xml:space="preserve"> </w:t>
      </w:r>
      <w:r w:rsidR="00FE5956" w:rsidRPr="009D0733">
        <w:rPr>
          <w:rFonts w:ascii="Aptos" w:hAnsi="Aptos" w:cstheme="minorHAnsi"/>
          <w:color w:val="000000" w:themeColor="text1"/>
          <w:sz w:val="24"/>
          <w:szCs w:val="24"/>
        </w:rPr>
        <w:t xml:space="preserve">Adopted: </w:t>
      </w:r>
      <w:r w:rsidR="00455AE4" w:rsidRPr="009D0733">
        <w:rPr>
          <w:rFonts w:ascii="Aptos" w:hAnsi="Aptos" w:cstheme="minorHAnsi"/>
          <w:color w:val="000000" w:themeColor="text1"/>
          <w:sz w:val="24"/>
          <w:szCs w:val="24"/>
        </w:rPr>
        <w:t xml:space="preserve">11/5/2021 </w:t>
      </w:r>
    </w:p>
    <w:p w14:paraId="35BB38F9" w14:textId="11C9D3F1" w:rsidR="004F6B00" w:rsidRPr="009D0733" w:rsidRDefault="006C7B77" w:rsidP="006C7B77">
      <w:pPr>
        <w:tabs>
          <w:tab w:val="right" w:pos="9360"/>
        </w:tabs>
        <w:ind w:right="-14"/>
        <w:rPr>
          <w:rFonts w:ascii="Aptos" w:hAnsi="Aptos" w:cstheme="minorHAnsi"/>
          <w:color w:val="000000" w:themeColor="text1"/>
          <w:sz w:val="24"/>
          <w:szCs w:val="24"/>
        </w:rPr>
      </w:pPr>
      <w:r>
        <w:rPr>
          <w:rFonts w:ascii="Aptos" w:hAnsi="Aptos" w:cstheme="minorHAnsi"/>
          <w:color w:val="000000" w:themeColor="text1"/>
          <w:sz w:val="24"/>
          <w:szCs w:val="24"/>
        </w:rPr>
        <w:tab/>
      </w:r>
      <w:r w:rsidR="00FE5956" w:rsidRPr="009D0733">
        <w:rPr>
          <w:rFonts w:ascii="Aptos" w:hAnsi="Aptos" w:cstheme="minorHAnsi"/>
          <w:color w:val="000000" w:themeColor="text1"/>
          <w:sz w:val="24"/>
          <w:szCs w:val="24"/>
        </w:rPr>
        <w:t>Last Revised:</w:t>
      </w:r>
      <w:r w:rsidR="00455AE4" w:rsidRPr="009D0733">
        <w:rPr>
          <w:rFonts w:ascii="Aptos" w:hAnsi="Aptos" w:cstheme="minorHAnsi"/>
          <w:color w:val="000000" w:themeColor="text1"/>
          <w:sz w:val="24"/>
          <w:szCs w:val="24"/>
        </w:rPr>
        <w:t xml:space="preserve"> </w:t>
      </w:r>
      <w:r w:rsidR="007D60D4">
        <w:rPr>
          <w:rFonts w:ascii="Aptos" w:hAnsi="Aptos" w:cstheme="minorHAnsi"/>
          <w:color w:val="000000" w:themeColor="text1"/>
          <w:sz w:val="24"/>
          <w:szCs w:val="24"/>
          <w:highlight w:val="yellow"/>
        </w:rPr>
        <w:t>6</w:t>
      </w:r>
      <w:r w:rsidR="00455AE4" w:rsidRPr="009D0733">
        <w:rPr>
          <w:rFonts w:ascii="Aptos" w:hAnsi="Aptos" w:cstheme="minorHAnsi"/>
          <w:color w:val="000000" w:themeColor="text1"/>
          <w:sz w:val="24"/>
          <w:szCs w:val="24"/>
          <w:highlight w:val="yellow"/>
        </w:rPr>
        <w:t>/</w:t>
      </w:r>
      <w:r w:rsidR="00A63AA8">
        <w:rPr>
          <w:rFonts w:ascii="Aptos" w:hAnsi="Aptos" w:cstheme="minorHAnsi"/>
          <w:color w:val="000000" w:themeColor="text1"/>
          <w:sz w:val="24"/>
          <w:szCs w:val="24"/>
          <w:highlight w:val="yellow"/>
        </w:rPr>
        <w:t>18</w:t>
      </w:r>
      <w:r w:rsidR="00455AE4" w:rsidRPr="009D0733">
        <w:rPr>
          <w:rFonts w:ascii="Aptos" w:hAnsi="Aptos" w:cstheme="minorHAnsi"/>
          <w:color w:val="000000" w:themeColor="text1"/>
          <w:sz w:val="24"/>
          <w:szCs w:val="24"/>
          <w:highlight w:val="yellow"/>
        </w:rPr>
        <w:t>/</w:t>
      </w:r>
      <w:r w:rsidR="00455AE4" w:rsidRPr="009D0733">
        <w:rPr>
          <w:rFonts w:ascii="Aptos" w:hAnsi="Aptos" w:cstheme="minorHAnsi"/>
          <w:color w:val="000000" w:themeColor="text1"/>
          <w:sz w:val="24"/>
          <w:szCs w:val="24"/>
        </w:rPr>
        <w:t>2025</w:t>
      </w:r>
      <w:r w:rsidR="00455AE4" w:rsidRPr="009D0733">
        <w:rPr>
          <w:rFonts w:ascii="Aptos" w:hAnsi="Aptos" w:cstheme="minorHAnsi"/>
          <w:color w:val="000000" w:themeColor="text1"/>
          <w:sz w:val="24"/>
          <w:szCs w:val="24"/>
        </w:rPr>
        <w:tab/>
      </w:r>
      <w:r w:rsidR="00996C15" w:rsidRPr="009D0733">
        <w:rPr>
          <w:rFonts w:ascii="Aptos" w:hAnsi="Aptos" w:cstheme="minorHAnsi"/>
          <w:color w:val="000000" w:themeColor="text1"/>
          <w:sz w:val="24"/>
          <w:szCs w:val="24"/>
        </w:rPr>
        <w:t xml:space="preserve"> </w:t>
      </w:r>
    </w:p>
    <w:p w14:paraId="6A8586B7" w14:textId="77777777" w:rsidR="004F6B00" w:rsidRPr="009D0733" w:rsidRDefault="004F6B00" w:rsidP="00CF782F">
      <w:pPr>
        <w:pStyle w:val="BodyText"/>
        <w:rPr>
          <w:rFonts w:ascii="Aptos" w:hAnsi="Aptos" w:cstheme="minorHAnsi"/>
          <w:color w:val="000000" w:themeColor="text1"/>
          <w:sz w:val="24"/>
          <w:szCs w:val="24"/>
        </w:rPr>
      </w:pPr>
    </w:p>
    <w:p w14:paraId="1F8E07A7" w14:textId="5D909B4A" w:rsidR="004F6B00" w:rsidRPr="009D0733" w:rsidRDefault="00FE5956" w:rsidP="00CF782F">
      <w:pPr>
        <w:ind w:right="-10"/>
        <w:rPr>
          <w:rFonts w:ascii="Aptos" w:hAnsi="Aptos" w:cstheme="minorHAnsi"/>
          <w:color w:val="000000" w:themeColor="text1"/>
          <w:sz w:val="24"/>
          <w:szCs w:val="24"/>
        </w:rPr>
      </w:pPr>
      <w:r w:rsidRPr="009D0733">
        <w:rPr>
          <w:rFonts w:ascii="Aptos" w:hAnsi="Aptos" w:cstheme="minorHAnsi"/>
          <w:color w:val="000000" w:themeColor="text1"/>
          <w:sz w:val="24"/>
          <w:szCs w:val="24"/>
        </w:rPr>
        <w:t>These references are not intended to be part of the policy itself, nor do they indicate the basis or authority for the board to enact this policy. Instead, they are provided as additional resources for those interested in the subject matter of the policy.</w:t>
      </w:r>
    </w:p>
    <w:p w14:paraId="0FA245CB" w14:textId="77777777" w:rsidR="00E74796" w:rsidRPr="009D0733" w:rsidRDefault="00E74796" w:rsidP="00CF782F">
      <w:pPr>
        <w:ind w:left="160"/>
        <w:rPr>
          <w:rFonts w:ascii="Aptos" w:hAnsi="Aptos" w:cstheme="minorHAnsi"/>
          <w:color w:val="000000" w:themeColor="text1"/>
          <w:sz w:val="24"/>
          <w:szCs w:val="24"/>
        </w:rPr>
      </w:pPr>
    </w:p>
    <w:p w14:paraId="26C85E19" w14:textId="77777777" w:rsidR="004F6B00" w:rsidRPr="009D0733" w:rsidRDefault="00FE5956" w:rsidP="00CF782F">
      <w:pPr>
        <w:pStyle w:val="Heading1"/>
        <w:tabs>
          <w:tab w:val="left" w:pos="4479"/>
        </w:tabs>
        <w:spacing w:line="240" w:lineRule="auto"/>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State Reference</w:t>
      </w:r>
      <w:r w:rsidRPr="009D0733">
        <w:rPr>
          <w:rFonts w:ascii="Aptos" w:hAnsi="Aptos" w:cstheme="minorHAnsi"/>
          <w:color w:val="000000" w:themeColor="text1"/>
          <w:sz w:val="24"/>
          <w:szCs w:val="24"/>
        </w:rPr>
        <w:tab/>
        <w:t>Description</w:t>
      </w:r>
    </w:p>
    <w:p w14:paraId="6FCEA30C"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O.C.G.A 20-02-0066</w:t>
      </w:r>
      <w:r w:rsidRPr="009D0733">
        <w:rPr>
          <w:rFonts w:ascii="Aptos" w:hAnsi="Aptos" w:cstheme="minorHAnsi"/>
          <w:color w:val="000000" w:themeColor="text1"/>
          <w:sz w:val="24"/>
          <w:szCs w:val="24"/>
        </w:rPr>
        <w:tab/>
      </w:r>
      <w:hyperlink r:id="rId7">
        <w:r w:rsidRPr="009D0733">
          <w:rPr>
            <w:rFonts w:ascii="Aptos" w:hAnsi="Aptos" w:cstheme="minorHAnsi"/>
            <w:color w:val="000000" w:themeColor="text1"/>
            <w:sz w:val="24"/>
            <w:szCs w:val="24"/>
            <w:u w:val="single" w:color="00008A"/>
          </w:rPr>
          <w:t>School breakfast pro</w:t>
        </w:r>
        <w:r w:rsidRPr="009D0733">
          <w:rPr>
            <w:rFonts w:ascii="Aptos" w:hAnsi="Aptos" w:cstheme="minorHAnsi"/>
            <w:color w:val="000000" w:themeColor="text1"/>
            <w:sz w:val="24"/>
            <w:szCs w:val="24"/>
          </w:rPr>
          <w:t>g</w:t>
        </w:r>
        <w:r w:rsidRPr="009D0733">
          <w:rPr>
            <w:rFonts w:ascii="Aptos" w:hAnsi="Aptos" w:cstheme="minorHAnsi"/>
            <w:color w:val="000000" w:themeColor="text1"/>
            <w:sz w:val="24"/>
            <w:szCs w:val="24"/>
            <w:u w:val="single" w:color="00008A"/>
          </w:rPr>
          <w:t>rams</w:t>
        </w:r>
      </w:hyperlink>
    </w:p>
    <w:p w14:paraId="6551E583" w14:textId="4CB19BE1"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Rule 160-5-6-.01</w:t>
      </w:r>
      <w:r w:rsidRPr="009D0733">
        <w:rPr>
          <w:rFonts w:ascii="Aptos" w:hAnsi="Aptos" w:cstheme="minorHAnsi"/>
          <w:color w:val="000000" w:themeColor="text1"/>
          <w:sz w:val="24"/>
          <w:szCs w:val="24"/>
        </w:rPr>
        <w:tab/>
      </w:r>
      <w:hyperlink r:id="rId8">
        <w:r w:rsidRPr="009D0733">
          <w:rPr>
            <w:rFonts w:ascii="Aptos" w:hAnsi="Aptos" w:cstheme="minorHAnsi"/>
            <w:color w:val="000000" w:themeColor="text1"/>
            <w:sz w:val="24"/>
            <w:szCs w:val="24"/>
            <w:u w:val="single" w:color="0000FF"/>
          </w:rPr>
          <w:t>Statewide School Nutritional Pro</w:t>
        </w:r>
        <w:r w:rsidRPr="009D0733">
          <w:rPr>
            <w:rFonts w:ascii="Aptos" w:hAnsi="Aptos" w:cstheme="minorHAnsi"/>
            <w:color w:val="000000" w:themeColor="text1"/>
            <w:sz w:val="24"/>
            <w:szCs w:val="24"/>
          </w:rPr>
          <w:t>g</w:t>
        </w:r>
        <w:r w:rsidRPr="009D0733">
          <w:rPr>
            <w:rFonts w:ascii="Aptos" w:hAnsi="Aptos" w:cstheme="minorHAnsi"/>
            <w:color w:val="000000" w:themeColor="text1"/>
            <w:sz w:val="24"/>
            <w:szCs w:val="24"/>
            <w:u w:val="single" w:color="0000FF"/>
          </w:rPr>
          <w:t>ram</w:t>
        </w:r>
      </w:hyperlink>
    </w:p>
    <w:p w14:paraId="11DED0FF" w14:textId="77777777" w:rsidR="004F6B00" w:rsidRPr="009D0733" w:rsidRDefault="004F6B00" w:rsidP="00CF782F">
      <w:pPr>
        <w:pStyle w:val="BodyText"/>
        <w:rPr>
          <w:rFonts w:ascii="Aptos" w:hAnsi="Aptos" w:cstheme="minorHAnsi"/>
          <w:color w:val="000000" w:themeColor="text1"/>
          <w:sz w:val="24"/>
          <w:szCs w:val="24"/>
        </w:rPr>
      </w:pPr>
    </w:p>
    <w:p w14:paraId="2C048A86" w14:textId="77777777" w:rsidR="004F6B00" w:rsidRPr="009D0733" w:rsidRDefault="00FE5956" w:rsidP="00CF782F">
      <w:pPr>
        <w:pStyle w:val="Heading1"/>
        <w:tabs>
          <w:tab w:val="left" w:pos="4479"/>
        </w:tabs>
        <w:spacing w:line="240" w:lineRule="auto"/>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Federal Reference</w:t>
      </w:r>
      <w:r w:rsidRPr="009D0733">
        <w:rPr>
          <w:rFonts w:ascii="Aptos" w:hAnsi="Aptos" w:cstheme="minorHAnsi"/>
          <w:color w:val="000000" w:themeColor="text1"/>
          <w:sz w:val="24"/>
          <w:szCs w:val="24"/>
        </w:rPr>
        <w:tab/>
        <w:t>Description</w:t>
      </w:r>
    </w:p>
    <w:p w14:paraId="4542FFE2"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07 CFR 210.11</w:t>
      </w:r>
      <w:r w:rsidRPr="009D0733">
        <w:rPr>
          <w:rFonts w:ascii="Aptos" w:hAnsi="Aptos" w:cstheme="minorHAnsi"/>
          <w:color w:val="000000" w:themeColor="text1"/>
          <w:sz w:val="24"/>
          <w:szCs w:val="24"/>
        </w:rPr>
        <w:tab/>
      </w:r>
      <w:hyperlink r:id="rId9">
        <w:r w:rsidRPr="009D0733">
          <w:rPr>
            <w:rFonts w:ascii="Aptos" w:hAnsi="Aptos" w:cstheme="minorHAnsi"/>
            <w:color w:val="000000" w:themeColor="text1"/>
            <w:sz w:val="24"/>
            <w:szCs w:val="24"/>
            <w:u w:val="single" w:color="0000FF"/>
          </w:rPr>
          <w:t>Competitive Food Service and Standards</w:t>
        </w:r>
      </w:hyperlink>
    </w:p>
    <w:p w14:paraId="365F6CB3"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07 CFR 210.12</w:t>
      </w:r>
      <w:r w:rsidRPr="009D0733">
        <w:rPr>
          <w:rFonts w:ascii="Aptos" w:hAnsi="Aptos" w:cstheme="minorHAnsi"/>
          <w:color w:val="000000" w:themeColor="text1"/>
          <w:sz w:val="24"/>
          <w:szCs w:val="24"/>
        </w:rPr>
        <w:tab/>
      </w:r>
      <w:hyperlink r:id="rId10">
        <w:r w:rsidRPr="009D0733">
          <w:rPr>
            <w:rFonts w:ascii="Aptos" w:hAnsi="Aptos" w:cstheme="minorHAnsi"/>
            <w:color w:val="000000" w:themeColor="text1"/>
            <w:sz w:val="24"/>
            <w:szCs w:val="24"/>
            <w:u w:val="single" w:color="0000FF"/>
          </w:rPr>
          <w:t>Student</w:t>
        </w:r>
        <w:r w:rsidRPr="009D0733">
          <w:rPr>
            <w:rFonts w:ascii="Aptos" w:hAnsi="Aptos" w:cstheme="minorHAnsi"/>
            <w:color w:val="000000" w:themeColor="text1"/>
            <w:sz w:val="24"/>
            <w:szCs w:val="24"/>
          </w:rPr>
          <w:t xml:space="preserve">, </w:t>
        </w:r>
        <w:r w:rsidRPr="009D0733">
          <w:rPr>
            <w:rFonts w:ascii="Aptos" w:hAnsi="Aptos" w:cstheme="minorHAnsi"/>
            <w:color w:val="000000" w:themeColor="text1"/>
            <w:sz w:val="24"/>
            <w:szCs w:val="24"/>
            <w:u w:val="single" w:color="0000FF"/>
          </w:rPr>
          <w:t>parent</w:t>
        </w:r>
        <w:r w:rsidRPr="009D0733">
          <w:rPr>
            <w:rFonts w:ascii="Aptos" w:hAnsi="Aptos" w:cstheme="minorHAnsi"/>
            <w:color w:val="000000" w:themeColor="text1"/>
            <w:sz w:val="24"/>
            <w:szCs w:val="24"/>
          </w:rPr>
          <w:t xml:space="preserve">, </w:t>
        </w:r>
        <w:r w:rsidRPr="009D0733">
          <w:rPr>
            <w:rFonts w:ascii="Aptos" w:hAnsi="Aptos" w:cstheme="minorHAnsi"/>
            <w:color w:val="000000" w:themeColor="text1"/>
            <w:sz w:val="24"/>
            <w:szCs w:val="24"/>
            <w:u w:val="single" w:color="0000FF"/>
          </w:rPr>
          <w:t>and communit</w:t>
        </w:r>
        <w:r w:rsidRPr="009D0733">
          <w:rPr>
            <w:rFonts w:ascii="Aptos" w:hAnsi="Aptos" w:cstheme="minorHAnsi"/>
            <w:color w:val="000000" w:themeColor="text1"/>
            <w:sz w:val="24"/>
            <w:szCs w:val="24"/>
          </w:rPr>
          <w:t>y</w:t>
        </w:r>
        <w:r w:rsidRPr="009D0733">
          <w:rPr>
            <w:rFonts w:ascii="Aptos" w:hAnsi="Aptos" w:cstheme="minorHAnsi"/>
            <w:color w:val="000000" w:themeColor="text1"/>
            <w:sz w:val="24"/>
            <w:szCs w:val="24"/>
            <w:u w:val="single" w:color="0000FF"/>
          </w:rPr>
          <w:t xml:space="preserve"> involvement</w:t>
        </w:r>
      </w:hyperlink>
    </w:p>
    <w:p w14:paraId="05D9E294"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07 CFR 210.18</w:t>
      </w:r>
      <w:r w:rsidRPr="009D0733">
        <w:rPr>
          <w:rFonts w:ascii="Aptos" w:hAnsi="Aptos" w:cstheme="minorHAnsi"/>
          <w:color w:val="000000" w:themeColor="text1"/>
          <w:sz w:val="24"/>
          <w:szCs w:val="24"/>
        </w:rPr>
        <w:tab/>
      </w:r>
      <w:hyperlink r:id="rId11">
        <w:r w:rsidRPr="009D0733">
          <w:rPr>
            <w:rFonts w:ascii="Aptos" w:hAnsi="Aptos" w:cstheme="minorHAnsi"/>
            <w:color w:val="000000" w:themeColor="text1"/>
            <w:sz w:val="24"/>
            <w:szCs w:val="24"/>
            <w:u w:val="single" w:color="0000FF"/>
          </w:rPr>
          <w:t>Administrative Reviews-School Nutrition</w:t>
        </w:r>
      </w:hyperlink>
    </w:p>
    <w:p w14:paraId="12D5E930" w14:textId="381228D3" w:rsidR="004F6B00" w:rsidRPr="009D0733" w:rsidRDefault="005170CB" w:rsidP="00CF782F">
      <w:pPr>
        <w:tabs>
          <w:tab w:val="left" w:pos="4479"/>
        </w:tabs>
        <w:ind w:left="250"/>
        <w:rPr>
          <w:rFonts w:ascii="Aptos" w:hAnsi="Aptos" w:cstheme="minorHAnsi"/>
          <w:color w:val="000000" w:themeColor="text1"/>
          <w:sz w:val="24"/>
          <w:szCs w:val="24"/>
        </w:rPr>
      </w:pPr>
      <w:r w:rsidRPr="009D0733">
        <w:rPr>
          <w:rFonts w:ascii="Aptos" w:hAnsi="Aptos" w:cstheme="minorHAnsi"/>
          <w:noProof/>
          <w:color w:val="000000" w:themeColor="text1"/>
          <w:sz w:val="24"/>
          <w:szCs w:val="24"/>
        </w:rPr>
        <mc:AlternateContent>
          <mc:Choice Requires="wps">
            <w:drawing>
              <wp:anchor distT="0" distB="0" distL="114300" distR="114300" simplePos="0" relativeHeight="251657216" behindDoc="0" locked="0" layoutInCell="1" allowOverlap="1" wp14:anchorId="43FDFDCC" wp14:editId="3A06F5D8">
                <wp:simplePos x="0" y="0"/>
                <wp:positionH relativeFrom="page">
                  <wp:posOffset>5257800</wp:posOffset>
                </wp:positionH>
                <wp:positionV relativeFrom="paragraph">
                  <wp:posOffset>173355</wp:posOffset>
                </wp:positionV>
                <wp:extent cx="22860" cy="952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 cy="952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E2AB3" id="docshape2" o:spid="_x0000_s1026" style="position:absolute;margin-left:414pt;margin-top:13.65pt;width:1.8pt;height:.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" fillcolor="blue" stroked="f">
                <w10:wrap anchorx="page"/>
              </v:rect>
            </w:pict>
          </mc:Fallback>
        </mc:AlternateContent>
      </w:r>
      <w:r w:rsidR="00FE5956" w:rsidRPr="009D0733">
        <w:rPr>
          <w:rFonts w:ascii="Aptos" w:hAnsi="Aptos" w:cstheme="minorHAnsi"/>
          <w:color w:val="000000" w:themeColor="text1"/>
          <w:sz w:val="24"/>
          <w:szCs w:val="24"/>
        </w:rPr>
        <w:t>07 CFR 210.31</w:t>
      </w:r>
      <w:r w:rsidR="00FE5956" w:rsidRPr="009D0733">
        <w:rPr>
          <w:rFonts w:ascii="Aptos" w:hAnsi="Aptos" w:cstheme="minorHAnsi"/>
          <w:color w:val="000000" w:themeColor="text1"/>
          <w:sz w:val="24"/>
          <w:szCs w:val="24"/>
        </w:rPr>
        <w:tab/>
      </w:r>
      <w:hyperlink r:id="rId12">
        <w:r w:rsidR="00FE5956" w:rsidRPr="009D0733">
          <w:rPr>
            <w:rFonts w:ascii="Aptos" w:hAnsi="Aptos" w:cstheme="minorHAnsi"/>
            <w:color w:val="000000" w:themeColor="text1"/>
            <w:sz w:val="24"/>
            <w:szCs w:val="24"/>
            <w:u w:val="single" w:color="0000FF"/>
          </w:rPr>
          <w:t>Local school wellness polic</w:t>
        </w:r>
        <w:r w:rsidR="00FE5956" w:rsidRPr="009D0733">
          <w:rPr>
            <w:rFonts w:ascii="Aptos" w:hAnsi="Aptos" w:cstheme="minorHAnsi"/>
            <w:color w:val="000000" w:themeColor="text1"/>
            <w:sz w:val="24"/>
            <w:szCs w:val="24"/>
          </w:rPr>
          <w:t>y</w:t>
        </w:r>
      </w:hyperlink>
    </w:p>
    <w:p w14:paraId="335F8A5D"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42 USC 1758</w:t>
      </w:r>
      <w:r w:rsidRPr="009D0733">
        <w:rPr>
          <w:rFonts w:ascii="Aptos" w:hAnsi="Aptos" w:cstheme="minorHAnsi"/>
          <w:color w:val="000000" w:themeColor="text1"/>
          <w:sz w:val="24"/>
          <w:szCs w:val="24"/>
        </w:rPr>
        <w:tab/>
      </w:r>
      <w:hyperlink r:id="rId13">
        <w:r w:rsidRPr="009D0733">
          <w:rPr>
            <w:rFonts w:ascii="Aptos" w:hAnsi="Aptos" w:cstheme="minorHAnsi"/>
            <w:color w:val="000000" w:themeColor="text1"/>
            <w:sz w:val="24"/>
            <w:szCs w:val="24"/>
            <w:u w:val="single" w:color="0000FF"/>
          </w:rPr>
          <w:t>Pro</w:t>
        </w:r>
        <w:r w:rsidRPr="009D0733">
          <w:rPr>
            <w:rFonts w:ascii="Aptos" w:hAnsi="Aptos" w:cstheme="minorHAnsi"/>
            <w:color w:val="000000" w:themeColor="text1"/>
            <w:sz w:val="24"/>
            <w:szCs w:val="24"/>
          </w:rPr>
          <w:t>g</w:t>
        </w:r>
        <w:r w:rsidRPr="009D0733">
          <w:rPr>
            <w:rFonts w:ascii="Aptos" w:hAnsi="Aptos" w:cstheme="minorHAnsi"/>
            <w:color w:val="000000" w:themeColor="text1"/>
            <w:sz w:val="24"/>
            <w:szCs w:val="24"/>
            <w:u w:val="single" w:color="0000FF"/>
          </w:rPr>
          <w:t>ram requirements-School Lunch Pro</w:t>
        </w:r>
        <w:r w:rsidRPr="009D0733">
          <w:rPr>
            <w:rFonts w:ascii="Aptos" w:hAnsi="Aptos" w:cstheme="minorHAnsi"/>
            <w:color w:val="000000" w:themeColor="text1"/>
            <w:sz w:val="24"/>
            <w:szCs w:val="24"/>
          </w:rPr>
          <w:t>g</w:t>
        </w:r>
        <w:r w:rsidRPr="009D0733">
          <w:rPr>
            <w:rFonts w:ascii="Aptos" w:hAnsi="Aptos" w:cstheme="minorHAnsi"/>
            <w:color w:val="000000" w:themeColor="text1"/>
            <w:sz w:val="24"/>
            <w:szCs w:val="24"/>
            <w:u w:val="single" w:color="0000FF"/>
          </w:rPr>
          <w:t>rams</w:t>
        </w:r>
      </w:hyperlink>
    </w:p>
    <w:p w14:paraId="734BE6E7" w14:textId="771679E5" w:rsidR="004F6B00" w:rsidRPr="009D0733" w:rsidRDefault="005170CB" w:rsidP="00CF782F">
      <w:pPr>
        <w:tabs>
          <w:tab w:val="left" w:pos="4479"/>
        </w:tabs>
        <w:ind w:left="250"/>
        <w:rPr>
          <w:rFonts w:ascii="Aptos" w:hAnsi="Aptos" w:cstheme="minorHAnsi"/>
          <w:color w:val="000000" w:themeColor="text1"/>
          <w:sz w:val="24"/>
          <w:szCs w:val="24"/>
        </w:rPr>
      </w:pPr>
      <w:r w:rsidRPr="009D0733">
        <w:rPr>
          <w:rFonts w:ascii="Aptos" w:hAnsi="Aptos" w:cstheme="minorHAnsi"/>
          <w:noProof/>
          <w:color w:val="000000" w:themeColor="text1"/>
          <w:sz w:val="24"/>
          <w:szCs w:val="24"/>
        </w:rPr>
        <mc:AlternateContent>
          <mc:Choice Requires="wps">
            <w:drawing>
              <wp:anchor distT="0" distB="0" distL="114300" distR="114300" simplePos="0" relativeHeight="251660288" behindDoc="0" locked="0" layoutInCell="1" allowOverlap="1" wp14:anchorId="01FE527B" wp14:editId="07F903E1">
                <wp:simplePos x="0" y="0"/>
                <wp:positionH relativeFrom="page">
                  <wp:posOffset>5288280</wp:posOffset>
                </wp:positionH>
                <wp:positionV relativeFrom="paragraph">
                  <wp:posOffset>173355</wp:posOffset>
                </wp:positionV>
                <wp:extent cx="22860" cy="952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 cy="952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D28D3" id="docshape3" o:spid="_x0000_s1026" style="position:absolute;margin-left:416.4pt;margin-top:13.65pt;width:1.8pt;height:.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" fillcolor="blue" stroked="f">
                <w10:wrap anchorx="page"/>
              </v:rect>
            </w:pict>
          </mc:Fallback>
        </mc:AlternateContent>
      </w:r>
      <w:r w:rsidR="00FE5956" w:rsidRPr="009D0733">
        <w:rPr>
          <w:rFonts w:ascii="Aptos" w:hAnsi="Aptos" w:cstheme="minorHAnsi"/>
          <w:color w:val="000000" w:themeColor="text1"/>
          <w:sz w:val="24"/>
          <w:szCs w:val="24"/>
        </w:rPr>
        <w:t>42 USC 1758b</w:t>
      </w:r>
      <w:r w:rsidR="00FE5956" w:rsidRPr="009D0733">
        <w:rPr>
          <w:rFonts w:ascii="Aptos" w:hAnsi="Aptos" w:cstheme="minorHAnsi"/>
          <w:color w:val="000000" w:themeColor="text1"/>
          <w:sz w:val="24"/>
          <w:szCs w:val="24"/>
        </w:rPr>
        <w:tab/>
      </w:r>
      <w:hyperlink r:id="rId14">
        <w:r w:rsidR="00FE5956" w:rsidRPr="009D0733">
          <w:rPr>
            <w:rFonts w:ascii="Aptos" w:hAnsi="Aptos" w:cstheme="minorHAnsi"/>
            <w:color w:val="000000" w:themeColor="text1"/>
            <w:sz w:val="24"/>
            <w:szCs w:val="24"/>
            <w:u w:val="single" w:color="0000FF"/>
          </w:rPr>
          <w:t>Local School Wellness Polic</w:t>
        </w:r>
        <w:r w:rsidR="00FE5956" w:rsidRPr="009D0733">
          <w:rPr>
            <w:rFonts w:ascii="Aptos" w:hAnsi="Aptos" w:cstheme="minorHAnsi"/>
            <w:color w:val="000000" w:themeColor="text1"/>
            <w:sz w:val="24"/>
            <w:szCs w:val="24"/>
          </w:rPr>
          <w:t>y</w:t>
        </w:r>
      </w:hyperlink>
    </w:p>
    <w:p w14:paraId="41E612F2"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42 USC Chapter 13</w:t>
      </w:r>
      <w:r w:rsidRPr="009D0733">
        <w:rPr>
          <w:rFonts w:ascii="Aptos" w:hAnsi="Aptos" w:cstheme="minorHAnsi"/>
          <w:color w:val="000000" w:themeColor="text1"/>
          <w:sz w:val="24"/>
          <w:szCs w:val="24"/>
        </w:rPr>
        <w:tab/>
      </w:r>
      <w:hyperlink r:id="rId15">
        <w:r w:rsidRPr="009D0733">
          <w:rPr>
            <w:rFonts w:ascii="Aptos" w:hAnsi="Aptos" w:cstheme="minorHAnsi"/>
            <w:color w:val="000000" w:themeColor="text1"/>
            <w:sz w:val="24"/>
            <w:szCs w:val="24"/>
            <w:u w:val="single" w:color="0000FF"/>
          </w:rPr>
          <w:t>School Lunch Pro</w:t>
        </w:r>
        <w:r w:rsidRPr="009D0733">
          <w:rPr>
            <w:rFonts w:ascii="Aptos" w:hAnsi="Aptos" w:cstheme="minorHAnsi"/>
            <w:color w:val="000000" w:themeColor="text1"/>
            <w:sz w:val="24"/>
            <w:szCs w:val="24"/>
          </w:rPr>
          <w:t>g</w:t>
        </w:r>
        <w:r w:rsidRPr="009D0733">
          <w:rPr>
            <w:rFonts w:ascii="Aptos" w:hAnsi="Aptos" w:cstheme="minorHAnsi"/>
            <w:color w:val="000000" w:themeColor="text1"/>
            <w:sz w:val="24"/>
            <w:szCs w:val="24"/>
            <w:u w:val="single" w:color="0000FF"/>
          </w:rPr>
          <w:t>rams</w:t>
        </w:r>
      </w:hyperlink>
    </w:p>
    <w:p w14:paraId="32719E77" w14:textId="77777777" w:rsidR="004F6B00" w:rsidRPr="009D0733" w:rsidRDefault="00FE5956" w:rsidP="00CF782F">
      <w:pPr>
        <w:tabs>
          <w:tab w:val="left" w:pos="4479"/>
        </w:tabs>
        <w:ind w:left="250"/>
        <w:rPr>
          <w:rFonts w:ascii="Aptos" w:hAnsi="Aptos" w:cstheme="minorHAnsi"/>
          <w:color w:val="000000" w:themeColor="text1"/>
          <w:sz w:val="24"/>
          <w:szCs w:val="24"/>
        </w:rPr>
      </w:pPr>
      <w:r w:rsidRPr="009D0733">
        <w:rPr>
          <w:rFonts w:ascii="Aptos" w:hAnsi="Aptos" w:cstheme="minorHAnsi"/>
          <w:color w:val="000000" w:themeColor="text1"/>
          <w:sz w:val="24"/>
          <w:szCs w:val="24"/>
        </w:rPr>
        <w:t>42 USC Chapter 13A</w:t>
      </w:r>
      <w:r w:rsidRPr="009D0733">
        <w:rPr>
          <w:rFonts w:ascii="Aptos" w:hAnsi="Aptos" w:cstheme="minorHAnsi"/>
          <w:color w:val="000000" w:themeColor="text1"/>
          <w:sz w:val="24"/>
          <w:szCs w:val="24"/>
        </w:rPr>
        <w:tab/>
      </w:r>
      <w:hyperlink r:id="rId16">
        <w:r w:rsidRPr="009D0733">
          <w:rPr>
            <w:rFonts w:ascii="Aptos" w:hAnsi="Aptos" w:cstheme="minorHAnsi"/>
            <w:color w:val="000000" w:themeColor="text1"/>
            <w:sz w:val="24"/>
            <w:szCs w:val="24"/>
            <w:u w:val="single" w:color="0000FF"/>
          </w:rPr>
          <w:t>Child Nutrition</w:t>
        </w:r>
      </w:hyperlink>
    </w:p>
    <w:p w14:paraId="4BD8F8D2" w14:textId="77777777" w:rsidR="004F6B00" w:rsidRPr="009D0733" w:rsidRDefault="004F6B00" w:rsidP="00CF782F">
      <w:pPr>
        <w:rPr>
          <w:rFonts w:ascii="Aptos" w:hAnsi="Aptos" w:cstheme="minorHAnsi"/>
          <w:color w:val="000000" w:themeColor="text1"/>
          <w:sz w:val="24"/>
          <w:szCs w:val="24"/>
        </w:rPr>
        <w:sectPr w:rsidR="004F6B00" w:rsidRPr="009D0733" w:rsidSect="00DA2F04">
          <w:footerReference w:type="default" r:id="rId17"/>
          <w:pgSz w:w="12240" w:h="15840"/>
          <w:pgMar w:top="1440" w:right="1440" w:bottom="1440" w:left="1440" w:header="720" w:footer="720" w:gutter="0"/>
          <w:cols w:space="720"/>
          <w:docGrid w:linePitch="299"/>
        </w:sectPr>
      </w:pPr>
    </w:p>
    <w:p w14:paraId="5DCE75F7" w14:textId="1B7BD79C" w:rsidR="004F6B00" w:rsidRPr="009D0733" w:rsidRDefault="00FE5956" w:rsidP="002C70E5">
      <w:pPr>
        <w:pStyle w:val="Heading1"/>
        <w:tabs>
          <w:tab w:val="right" w:pos="9360"/>
        </w:tabs>
        <w:spacing w:line="240" w:lineRule="auto"/>
        <w:ind w:left="0"/>
        <w:rPr>
          <w:rFonts w:ascii="Aptos" w:hAnsi="Aptos" w:cstheme="minorHAnsi"/>
          <w:color w:val="000000" w:themeColor="text1"/>
          <w:sz w:val="24"/>
          <w:szCs w:val="24"/>
        </w:rPr>
      </w:pPr>
      <w:r w:rsidRPr="009D0733">
        <w:rPr>
          <w:rFonts w:ascii="Aptos" w:hAnsi="Aptos" w:cstheme="minorHAnsi"/>
          <w:color w:val="000000" w:themeColor="text1"/>
          <w:sz w:val="24"/>
          <w:szCs w:val="24"/>
        </w:rPr>
        <w:lastRenderedPageBreak/>
        <w:t>Regulation</w:t>
      </w:r>
      <w:r w:rsidR="00412D80" w:rsidRPr="009D0733">
        <w:rPr>
          <w:rFonts w:ascii="Aptos" w:hAnsi="Aptos" w:cstheme="minorHAnsi"/>
          <w:color w:val="000000" w:themeColor="text1"/>
          <w:sz w:val="24"/>
          <w:szCs w:val="24"/>
        </w:rPr>
        <w:t xml:space="preserve"> </w:t>
      </w:r>
      <w:r w:rsidR="002C70E5" w:rsidRPr="009D0733">
        <w:rPr>
          <w:rFonts w:ascii="Aptos" w:hAnsi="Aptos" w:cstheme="minorHAnsi"/>
          <w:color w:val="000000" w:themeColor="text1"/>
          <w:sz w:val="24"/>
          <w:szCs w:val="24"/>
        </w:rPr>
        <w:tab/>
      </w:r>
      <w:r w:rsidRPr="009D0733">
        <w:rPr>
          <w:rFonts w:ascii="Aptos" w:hAnsi="Aptos" w:cstheme="minorHAnsi"/>
          <w:color w:val="000000" w:themeColor="text1"/>
          <w:sz w:val="24"/>
          <w:szCs w:val="24"/>
        </w:rPr>
        <w:t>Descriptor Code: EEE-</w:t>
      </w:r>
      <w:proofErr w:type="gramStart"/>
      <w:r w:rsidRPr="009D0733">
        <w:rPr>
          <w:rFonts w:ascii="Aptos" w:hAnsi="Aptos" w:cstheme="minorHAnsi"/>
          <w:color w:val="000000" w:themeColor="text1"/>
          <w:sz w:val="24"/>
          <w:szCs w:val="24"/>
        </w:rPr>
        <w:t>R(</w:t>
      </w:r>
      <w:proofErr w:type="gramEnd"/>
      <w:r w:rsidRPr="009D0733">
        <w:rPr>
          <w:rFonts w:ascii="Aptos" w:hAnsi="Aptos" w:cstheme="minorHAnsi"/>
          <w:color w:val="000000" w:themeColor="text1"/>
          <w:sz w:val="24"/>
          <w:szCs w:val="24"/>
        </w:rPr>
        <w:t>1)</w:t>
      </w:r>
    </w:p>
    <w:p w14:paraId="00A33471" w14:textId="26DA1F4D" w:rsidR="003B64C8" w:rsidRPr="009D0733" w:rsidRDefault="00FE5956" w:rsidP="00CF782F">
      <w:pPr>
        <w:pBdr>
          <w:bottom w:val="single" w:sz="6" w:space="1" w:color="auto"/>
        </w:pBdr>
        <w:tabs>
          <w:tab w:val="left" w:pos="9864"/>
        </w:tabs>
        <w:rPr>
          <w:rFonts w:ascii="Aptos" w:hAnsi="Aptos" w:cstheme="minorHAnsi"/>
          <w:b/>
          <w:color w:val="000000" w:themeColor="text1"/>
          <w:sz w:val="24"/>
          <w:szCs w:val="24"/>
        </w:rPr>
      </w:pPr>
      <w:r w:rsidRPr="009D0733">
        <w:rPr>
          <w:rFonts w:ascii="Aptos" w:hAnsi="Aptos" w:cstheme="minorHAnsi"/>
          <w:b/>
          <w:color w:val="000000" w:themeColor="text1"/>
          <w:sz w:val="24"/>
          <w:szCs w:val="24"/>
        </w:rPr>
        <w:t xml:space="preserve">Wellness Program </w:t>
      </w:r>
      <w:r w:rsidR="003B64C8" w:rsidRPr="009D0733">
        <w:rPr>
          <w:rFonts w:ascii="Aptos" w:hAnsi="Aptos" w:cstheme="minorHAnsi"/>
          <w:b/>
          <w:color w:val="000000" w:themeColor="text1"/>
          <w:sz w:val="24"/>
          <w:szCs w:val="24"/>
        </w:rPr>
        <w:t>–</w:t>
      </w:r>
      <w:r w:rsidRPr="009D0733">
        <w:rPr>
          <w:rFonts w:ascii="Aptos" w:hAnsi="Aptos" w:cstheme="minorHAnsi"/>
          <w:b/>
          <w:color w:val="000000" w:themeColor="text1"/>
          <w:sz w:val="24"/>
          <w:szCs w:val="24"/>
        </w:rPr>
        <w:t xml:space="preserve"> R</w:t>
      </w:r>
    </w:p>
    <w:p w14:paraId="7C6B9647" w14:textId="77777777" w:rsidR="004F6B00" w:rsidRPr="009D0733" w:rsidRDefault="004F6B00" w:rsidP="00CF782F">
      <w:pPr>
        <w:pStyle w:val="BodyText"/>
        <w:rPr>
          <w:rFonts w:ascii="Aptos" w:hAnsi="Aptos" w:cstheme="minorHAnsi"/>
          <w:b/>
          <w:color w:val="000000" w:themeColor="text1"/>
          <w:sz w:val="24"/>
          <w:szCs w:val="24"/>
        </w:rPr>
      </w:pPr>
    </w:p>
    <w:p w14:paraId="467126F1" w14:textId="012FA5B8" w:rsidR="004F6B00" w:rsidRPr="00C543C7" w:rsidRDefault="00FE5956" w:rsidP="00CF782F">
      <w:pPr>
        <w:ind w:right="-10"/>
        <w:rPr>
          <w:rFonts w:ascii="Aptos" w:hAnsi="Aptos" w:cstheme="minorHAnsi"/>
          <w:color w:val="000000" w:themeColor="text1"/>
          <w:w w:val="105"/>
          <w:sz w:val="24"/>
          <w:szCs w:val="24"/>
        </w:rPr>
      </w:pPr>
      <w:r w:rsidRPr="00C543C7">
        <w:rPr>
          <w:rFonts w:ascii="Aptos" w:hAnsi="Aptos" w:cstheme="minorHAnsi"/>
          <w:color w:val="000000" w:themeColor="text1"/>
          <w:w w:val="105"/>
          <w:sz w:val="24"/>
          <w:szCs w:val="24"/>
        </w:rPr>
        <w:t xml:space="preserve">In accordance with Policy EEE and after considering input from various stakeholders interested in the </w:t>
      </w:r>
      <w:r w:rsidRPr="00C543C7">
        <w:rPr>
          <w:rFonts w:ascii="Aptos" w:hAnsi="Aptos" w:cstheme="minorHAnsi"/>
          <w:color w:val="000000" w:themeColor="text1"/>
          <w:sz w:val="24"/>
          <w:szCs w:val="24"/>
        </w:rPr>
        <w:t>promotion</w:t>
      </w:r>
      <w:r w:rsidRPr="00C543C7">
        <w:rPr>
          <w:rFonts w:ascii="Aptos" w:hAnsi="Aptos" w:cstheme="minorHAnsi"/>
          <w:color w:val="000000" w:themeColor="text1"/>
          <w:w w:val="105"/>
          <w:sz w:val="24"/>
          <w:szCs w:val="24"/>
        </w:rPr>
        <w:t xml:space="preserve"> of overall student and staff health and well-being, the following </w:t>
      </w:r>
      <w:proofErr w:type="gramStart"/>
      <w:r w:rsidRPr="00C543C7">
        <w:rPr>
          <w:rFonts w:ascii="Aptos" w:hAnsi="Aptos" w:cstheme="minorHAnsi"/>
          <w:color w:val="000000" w:themeColor="text1"/>
          <w:w w:val="105"/>
          <w:sz w:val="24"/>
          <w:szCs w:val="24"/>
        </w:rPr>
        <w:t>implementing</w:t>
      </w:r>
      <w:proofErr w:type="gramEnd"/>
      <w:r w:rsidRPr="00C543C7">
        <w:rPr>
          <w:rFonts w:ascii="Aptos" w:hAnsi="Aptos" w:cstheme="minorHAnsi"/>
          <w:color w:val="000000" w:themeColor="text1"/>
          <w:w w:val="105"/>
          <w:sz w:val="24"/>
          <w:szCs w:val="24"/>
        </w:rPr>
        <w:t xml:space="preserve"> procedures </w:t>
      </w:r>
      <w:r w:rsidR="00FB24CB" w:rsidRPr="00C543C7">
        <w:rPr>
          <w:rFonts w:ascii="Aptos" w:hAnsi="Aptos" w:cstheme="minorHAnsi"/>
          <w:color w:val="000000" w:themeColor="text1"/>
          <w:w w:val="105"/>
          <w:sz w:val="24"/>
          <w:szCs w:val="24"/>
        </w:rPr>
        <w:t>have been</w:t>
      </w:r>
      <w:r w:rsidRPr="00C543C7">
        <w:rPr>
          <w:rFonts w:ascii="Aptos" w:hAnsi="Aptos" w:cstheme="minorHAnsi"/>
          <w:color w:val="000000" w:themeColor="text1"/>
          <w:w w:val="105"/>
          <w:sz w:val="24"/>
          <w:szCs w:val="24"/>
        </w:rPr>
        <w:t xml:space="preserve"> developed to promote student wellness.</w:t>
      </w:r>
    </w:p>
    <w:p w14:paraId="45E4EED0" w14:textId="77777777" w:rsidR="00DA2F04" w:rsidRPr="00C543C7" w:rsidRDefault="00DA2F04" w:rsidP="00CF782F">
      <w:pPr>
        <w:pStyle w:val="BodyText"/>
        <w:ind w:left="115" w:right="-10"/>
        <w:rPr>
          <w:rFonts w:ascii="Aptos" w:hAnsi="Aptos" w:cstheme="minorHAnsi"/>
          <w:color w:val="000000" w:themeColor="text1"/>
          <w:sz w:val="24"/>
          <w:szCs w:val="24"/>
        </w:rPr>
      </w:pPr>
    </w:p>
    <w:p w14:paraId="7DEFBCD8" w14:textId="3E90D6FC"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w w:val="105"/>
          <w:sz w:val="24"/>
          <w:szCs w:val="24"/>
        </w:rPr>
        <w:t xml:space="preserve">The policy requires that the </w:t>
      </w:r>
      <w:r w:rsidR="007526EF" w:rsidRPr="00C543C7">
        <w:rPr>
          <w:rFonts w:ascii="Aptos" w:hAnsi="Aptos" w:cstheme="minorHAnsi"/>
          <w:color w:val="000000" w:themeColor="text1"/>
          <w:w w:val="105"/>
          <w:sz w:val="24"/>
          <w:szCs w:val="24"/>
        </w:rPr>
        <w:t xml:space="preserve">Office </w:t>
      </w:r>
      <w:r w:rsidR="00DA2F04" w:rsidRPr="00C543C7">
        <w:rPr>
          <w:rFonts w:ascii="Aptos" w:hAnsi="Aptos" w:cstheme="minorHAnsi"/>
          <w:color w:val="000000" w:themeColor="text1"/>
          <w:sz w:val="24"/>
          <w:szCs w:val="24"/>
        </w:rPr>
        <w:t xml:space="preserve">State Schools </w:t>
      </w:r>
      <w:r w:rsidRPr="00C543C7">
        <w:rPr>
          <w:rFonts w:ascii="Aptos" w:hAnsi="Aptos" w:cstheme="minorHAnsi"/>
          <w:color w:val="000000" w:themeColor="text1"/>
          <w:w w:val="105"/>
          <w:sz w:val="24"/>
          <w:szCs w:val="24"/>
        </w:rPr>
        <w:t xml:space="preserve">convene a </w:t>
      </w:r>
      <w:r w:rsidR="002B6EE0" w:rsidRPr="00C543C7">
        <w:rPr>
          <w:rFonts w:ascii="Aptos" w:hAnsi="Aptos" w:cstheme="minorHAnsi"/>
          <w:color w:val="000000" w:themeColor="text1"/>
          <w:sz w:val="24"/>
          <w:szCs w:val="24"/>
        </w:rPr>
        <w:t xml:space="preserve">State Schools </w:t>
      </w:r>
      <w:r w:rsidRPr="00C543C7">
        <w:rPr>
          <w:rFonts w:ascii="Aptos" w:hAnsi="Aptos" w:cstheme="minorHAnsi"/>
          <w:color w:val="000000" w:themeColor="text1"/>
          <w:w w:val="105"/>
          <w:sz w:val="24"/>
          <w:szCs w:val="24"/>
        </w:rPr>
        <w:t xml:space="preserve">Wellness Committee consisting of </w:t>
      </w:r>
      <w:r w:rsidR="00415444" w:rsidRPr="00C543C7">
        <w:rPr>
          <w:rFonts w:ascii="Aptos" w:hAnsi="Aptos" w:cstheme="minorHAnsi"/>
          <w:color w:val="000000" w:themeColor="text1"/>
          <w:sz w:val="24"/>
          <w:szCs w:val="24"/>
        </w:rPr>
        <w:t xml:space="preserve">Office of State Schools representatives, State Schools representatives, and Deaf and Hard of Hearing (DHH) and Blind and Visually Impaired (BVI) community representatives </w:t>
      </w:r>
      <w:r w:rsidRPr="00C543C7">
        <w:rPr>
          <w:rFonts w:ascii="Aptos" w:hAnsi="Aptos" w:cstheme="minorHAnsi"/>
          <w:color w:val="000000" w:themeColor="text1"/>
          <w:w w:val="105"/>
          <w:sz w:val="24"/>
          <w:szCs w:val="24"/>
        </w:rPr>
        <w:t>from areas designated in federal law to participate in the development, implementation and periodic review of school wellness program</w:t>
      </w:r>
      <w:r w:rsidR="00455AE4" w:rsidRPr="00C543C7">
        <w:rPr>
          <w:rFonts w:ascii="Aptos" w:hAnsi="Aptos" w:cstheme="minorHAnsi"/>
          <w:color w:val="000000" w:themeColor="text1"/>
          <w:w w:val="105"/>
          <w:sz w:val="24"/>
          <w:szCs w:val="24"/>
        </w:rPr>
        <w:t>s</w:t>
      </w:r>
      <w:r w:rsidRPr="00C543C7">
        <w:rPr>
          <w:rFonts w:ascii="Aptos" w:hAnsi="Aptos" w:cstheme="minorHAnsi"/>
          <w:color w:val="000000" w:themeColor="text1"/>
          <w:w w:val="105"/>
          <w:sz w:val="24"/>
          <w:szCs w:val="24"/>
        </w:rPr>
        <w:t xml:space="preserve"> and procedures. The Wellness Committee shall develop a Wellness Program consisting of the following components:</w:t>
      </w:r>
    </w:p>
    <w:p w14:paraId="778C8443" w14:textId="77777777" w:rsidR="00DA2F04" w:rsidRPr="00C543C7" w:rsidRDefault="00DA2F04" w:rsidP="00CF782F">
      <w:pPr>
        <w:pStyle w:val="BodyText"/>
        <w:ind w:left="115" w:right="-10"/>
        <w:rPr>
          <w:rFonts w:ascii="Aptos" w:hAnsi="Aptos" w:cstheme="minorHAnsi"/>
          <w:b/>
          <w:color w:val="000000" w:themeColor="text1"/>
          <w:w w:val="105"/>
          <w:sz w:val="24"/>
          <w:szCs w:val="24"/>
          <w:u w:val="single" w:color="000033"/>
        </w:rPr>
      </w:pPr>
    </w:p>
    <w:p w14:paraId="712CADBE" w14:textId="44A5514A"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b/>
          <w:color w:val="000000" w:themeColor="text1"/>
          <w:w w:val="105"/>
          <w:sz w:val="24"/>
          <w:szCs w:val="24"/>
          <w:u w:val="single" w:color="000033"/>
        </w:rPr>
        <w:t>Com</w:t>
      </w:r>
      <w:r w:rsidRPr="00C543C7">
        <w:rPr>
          <w:rFonts w:ascii="Aptos" w:hAnsi="Aptos" w:cstheme="minorHAnsi"/>
          <w:b/>
          <w:color w:val="000000" w:themeColor="text1"/>
          <w:w w:val="105"/>
          <w:sz w:val="24"/>
          <w:szCs w:val="24"/>
        </w:rPr>
        <w:t>p</w:t>
      </w:r>
      <w:r w:rsidRPr="00C543C7">
        <w:rPr>
          <w:rFonts w:ascii="Aptos" w:hAnsi="Aptos" w:cstheme="minorHAnsi"/>
          <w:b/>
          <w:color w:val="000000" w:themeColor="text1"/>
          <w:w w:val="105"/>
          <w:sz w:val="24"/>
          <w:szCs w:val="24"/>
          <w:u w:val="single" w:color="000033"/>
        </w:rPr>
        <w:t>onent 1: Nutrition Promotion and Education</w:t>
      </w:r>
      <w:r w:rsidRPr="00C543C7">
        <w:rPr>
          <w:rFonts w:ascii="Aptos" w:hAnsi="Aptos" w:cstheme="minorHAnsi"/>
          <w:color w:val="000000" w:themeColor="text1"/>
          <w:w w:val="105"/>
          <w:sz w:val="24"/>
          <w:szCs w:val="24"/>
        </w:rPr>
        <w:t xml:space="preserve">: As it is the intent of the Policy that the </w:t>
      </w:r>
      <w:r w:rsidR="00F26617" w:rsidRPr="00C543C7">
        <w:rPr>
          <w:rFonts w:ascii="Aptos" w:hAnsi="Aptos" w:cstheme="minorHAnsi"/>
          <w:color w:val="000000" w:themeColor="text1"/>
          <w:sz w:val="24"/>
          <w:szCs w:val="24"/>
        </w:rPr>
        <w:t>State Schools</w:t>
      </w:r>
      <w:r w:rsidRPr="00C543C7">
        <w:rPr>
          <w:rFonts w:ascii="Aptos" w:hAnsi="Aptos" w:cstheme="minorHAnsi"/>
          <w:color w:val="000000" w:themeColor="text1"/>
          <w:sz w:val="24"/>
          <w:szCs w:val="24"/>
        </w:rPr>
        <w:t xml:space="preserve"> </w:t>
      </w:r>
      <w:r w:rsidR="00455AE4" w:rsidRPr="00C543C7">
        <w:rPr>
          <w:rFonts w:ascii="Aptos" w:hAnsi="Aptos" w:cstheme="minorHAnsi"/>
          <w:color w:val="000000" w:themeColor="text1"/>
          <w:sz w:val="24"/>
          <w:szCs w:val="24"/>
        </w:rPr>
        <w:t>will</w:t>
      </w:r>
      <w:r w:rsidRPr="00C543C7">
        <w:rPr>
          <w:rFonts w:ascii="Aptos" w:hAnsi="Aptos" w:cstheme="minorHAnsi"/>
          <w:color w:val="000000" w:themeColor="text1"/>
          <w:sz w:val="24"/>
          <w:szCs w:val="24"/>
        </w:rPr>
        <w:t xml:space="preserve"> teach, encourage and support healthy eating by students, the Wellness Committee shall </w:t>
      </w:r>
      <w:r w:rsidRPr="00C543C7">
        <w:rPr>
          <w:rFonts w:ascii="Aptos" w:hAnsi="Aptos" w:cstheme="minorHAnsi"/>
          <w:color w:val="000000" w:themeColor="text1"/>
          <w:w w:val="105"/>
          <w:sz w:val="24"/>
          <w:szCs w:val="24"/>
        </w:rPr>
        <w:t xml:space="preserve">develop procedures by which </w:t>
      </w:r>
      <w:r w:rsidR="0044506D" w:rsidRPr="00C543C7">
        <w:rPr>
          <w:rFonts w:ascii="Aptos" w:hAnsi="Aptos" w:cstheme="minorHAnsi"/>
          <w:color w:val="000000" w:themeColor="text1"/>
          <w:w w:val="105"/>
          <w:sz w:val="24"/>
          <w:szCs w:val="24"/>
        </w:rPr>
        <w:t>the State S</w:t>
      </w:r>
      <w:r w:rsidRPr="00C543C7">
        <w:rPr>
          <w:rFonts w:ascii="Aptos" w:hAnsi="Aptos" w:cstheme="minorHAnsi"/>
          <w:color w:val="000000" w:themeColor="text1"/>
          <w:w w:val="105"/>
          <w:sz w:val="24"/>
          <w:szCs w:val="24"/>
        </w:rPr>
        <w:t>chool</w:t>
      </w:r>
      <w:r w:rsidR="0044506D" w:rsidRPr="00C543C7">
        <w:rPr>
          <w:rFonts w:ascii="Aptos" w:hAnsi="Aptos" w:cstheme="minorHAnsi"/>
          <w:color w:val="000000" w:themeColor="text1"/>
          <w:w w:val="105"/>
          <w:sz w:val="24"/>
          <w:szCs w:val="24"/>
        </w:rPr>
        <w:t>s</w:t>
      </w:r>
      <w:r w:rsidRPr="00C543C7">
        <w:rPr>
          <w:rFonts w:ascii="Aptos" w:hAnsi="Aptos" w:cstheme="minorHAnsi"/>
          <w:color w:val="000000" w:themeColor="text1"/>
          <w:w w:val="105"/>
          <w:sz w:val="24"/>
          <w:szCs w:val="24"/>
        </w:rPr>
        <w:t xml:space="preserve"> are able to provide nutrition education consistent with federal and state requirements and engage in nutrition promotion aimed at </w:t>
      </w:r>
      <w:r w:rsidR="005F208A" w:rsidRPr="00C543C7">
        <w:rPr>
          <w:rFonts w:ascii="Aptos" w:hAnsi="Aptos" w:cstheme="minorHAnsi"/>
          <w:color w:val="000000" w:themeColor="text1"/>
          <w:w w:val="105"/>
          <w:sz w:val="24"/>
          <w:szCs w:val="24"/>
        </w:rPr>
        <w:t>attaining</w:t>
      </w:r>
      <w:r w:rsidRPr="00C543C7">
        <w:rPr>
          <w:rFonts w:ascii="Aptos" w:hAnsi="Aptos" w:cstheme="minorHAnsi"/>
          <w:color w:val="000000" w:themeColor="text1"/>
          <w:w w:val="105"/>
          <w:sz w:val="24"/>
          <w:szCs w:val="24"/>
        </w:rPr>
        <w:t xml:space="preserve"> the following goals:</w:t>
      </w:r>
    </w:p>
    <w:p w14:paraId="5A1234DA" w14:textId="77777777" w:rsidR="004F6B00" w:rsidRPr="00C543C7" w:rsidRDefault="004F6B00" w:rsidP="00CF782F">
      <w:pPr>
        <w:pStyle w:val="BodyText"/>
        <w:ind w:right="-10"/>
        <w:rPr>
          <w:rFonts w:ascii="Aptos" w:hAnsi="Aptos" w:cstheme="minorHAnsi"/>
          <w:color w:val="000000" w:themeColor="text1"/>
          <w:sz w:val="24"/>
          <w:szCs w:val="24"/>
        </w:rPr>
      </w:pPr>
    </w:p>
    <w:p w14:paraId="07827F84" w14:textId="243D84E5"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Students in grades Pre-K </w:t>
      </w:r>
      <w:r w:rsidR="00455AE4" w:rsidRPr="00C543C7">
        <w:rPr>
          <w:rFonts w:ascii="Aptos" w:hAnsi="Aptos" w:cstheme="minorHAnsi"/>
          <w:color w:val="000000" w:themeColor="text1"/>
          <w:sz w:val="24"/>
          <w:szCs w:val="24"/>
        </w:rPr>
        <w:t>through 12</w:t>
      </w:r>
      <w:r w:rsidRPr="00C543C7">
        <w:rPr>
          <w:rFonts w:ascii="Aptos" w:hAnsi="Aptos" w:cstheme="minorHAnsi"/>
          <w:color w:val="000000" w:themeColor="text1"/>
          <w:sz w:val="24"/>
          <w:szCs w:val="24"/>
        </w:rPr>
        <w:t xml:space="preserve"> will receive sequential and interactive nutrition education focusing on skills needed to adopt and maintain a healthy lifestyle. This nutrition education, to include food safety, will be integrated into the health education curriculum or core curriculum </w:t>
      </w:r>
      <w:r w:rsidRPr="00C543C7">
        <w:rPr>
          <w:rFonts w:ascii="Aptos" w:hAnsi="Aptos" w:cstheme="minorHAnsi"/>
          <w:color w:val="000000" w:themeColor="text1"/>
          <w:w w:val="105"/>
          <w:sz w:val="24"/>
          <w:szCs w:val="24"/>
        </w:rPr>
        <w:t>(e.g., math</w:t>
      </w:r>
      <w:r w:rsidR="003074A9" w:rsidRPr="00C543C7">
        <w:rPr>
          <w:rFonts w:ascii="Aptos" w:hAnsi="Aptos" w:cstheme="minorHAnsi"/>
          <w:color w:val="000000" w:themeColor="text1"/>
          <w:w w:val="105"/>
          <w:sz w:val="24"/>
          <w:szCs w:val="24"/>
        </w:rPr>
        <w:t>,</w:t>
      </w:r>
      <w:r w:rsidRPr="00C543C7">
        <w:rPr>
          <w:rFonts w:ascii="Aptos" w:hAnsi="Aptos" w:cstheme="minorHAnsi"/>
          <w:color w:val="000000" w:themeColor="text1"/>
          <w:w w:val="105"/>
          <w:sz w:val="24"/>
          <w:szCs w:val="24"/>
        </w:rPr>
        <w:t xml:space="preserve"> science, language arts).</w:t>
      </w:r>
    </w:p>
    <w:p w14:paraId="3462A925" w14:textId="77777777" w:rsidR="004F6B00" w:rsidRPr="00C543C7" w:rsidRDefault="004F6B00" w:rsidP="00CF782F">
      <w:pPr>
        <w:pStyle w:val="BodyText"/>
        <w:ind w:right="-10"/>
        <w:rPr>
          <w:rFonts w:ascii="Aptos" w:hAnsi="Aptos" w:cstheme="minorHAnsi"/>
          <w:color w:val="000000" w:themeColor="text1"/>
          <w:sz w:val="24"/>
          <w:szCs w:val="24"/>
        </w:rPr>
      </w:pPr>
    </w:p>
    <w:p w14:paraId="47FFC124" w14:textId="47D8DA18"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Students in grades Pre-K </w:t>
      </w:r>
      <w:r w:rsidR="005F208A" w:rsidRPr="00C543C7">
        <w:rPr>
          <w:rFonts w:ascii="Aptos" w:hAnsi="Aptos" w:cstheme="minorHAnsi"/>
          <w:color w:val="000000" w:themeColor="text1"/>
          <w:sz w:val="24"/>
          <w:szCs w:val="24"/>
        </w:rPr>
        <w:t>through</w:t>
      </w:r>
      <w:r w:rsidRPr="00C543C7">
        <w:rPr>
          <w:rFonts w:ascii="Aptos" w:hAnsi="Aptos" w:cstheme="minorHAnsi"/>
          <w:color w:val="000000" w:themeColor="text1"/>
          <w:sz w:val="24"/>
          <w:szCs w:val="24"/>
        </w:rPr>
        <w:t xml:space="preserve"> 12 will receive, to the extent possible, consistent messages regarding nutrition throughout the school environment, including the classroom, cafeteria, </w:t>
      </w:r>
      <w:r w:rsidRPr="00C543C7">
        <w:rPr>
          <w:rFonts w:ascii="Aptos" w:hAnsi="Aptos" w:cstheme="minorHAnsi"/>
          <w:color w:val="000000" w:themeColor="text1"/>
          <w:w w:val="105"/>
          <w:sz w:val="24"/>
          <w:szCs w:val="24"/>
        </w:rPr>
        <w:t>home, community and media.</w:t>
      </w:r>
    </w:p>
    <w:p w14:paraId="39A14D9B" w14:textId="77777777" w:rsidR="004F6B00" w:rsidRPr="00C543C7" w:rsidRDefault="004F6B00" w:rsidP="00CF782F">
      <w:pPr>
        <w:pStyle w:val="BodyText"/>
        <w:ind w:right="-10"/>
        <w:rPr>
          <w:rFonts w:ascii="Aptos" w:hAnsi="Aptos" w:cstheme="minorHAnsi"/>
          <w:color w:val="000000" w:themeColor="text1"/>
          <w:sz w:val="24"/>
          <w:szCs w:val="24"/>
        </w:rPr>
      </w:pPr>
    </w:p>
    <w:p w14:paraId="7C2B10BE" w14:textId="2FC7CD9B"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Schools will conduct nutrition education activities and promotions that involve parents, </w:t>
      </w:r>
      <w:r w:rsidRPr="00C543C7">
        <w:rPr>
          <w:rFonts w:ascii="Aptos" w:hAnsi="Aptos" w:cstheme="minorHAnsi"/>
          <w:color w:val="000000" w:themeColor="text1"/>
          <w:w w:val="105"/>
          <w:sz w:val="24"/>
          <w:szCs w:val="24"/>
        </w:rPr>
        <w:t xml:space="preserve">students, </w:t>
      </w:r>
      <w:r w:rsidR="00082E12" w:rsidRPr="00C543C7">
        <w:rPr>
          <w:rFonts w:ascii="Aptos" w:hAnsi="Aptos" w:cstheme="minorHAnsi"/>
          <w:color w:val="000000" w:themeColor="text1"/>
          <w:w w:val="105"/>
          <w:sz w:val="24"/>
          <w:szCs w:val="24"/>
        </w:rPr>
        <w:t xml:space="preserve">and </w:t>
      </w:r>
      <w:r w:rsidRPr="00C543C7">
        <w:rPr>
          <w:rFonts w:ascii="Aptos" w:hAnsi="Aptos" w:cstheme="minorHAnsi"/>
          <w:color w:val="000000" w:themeColor="text1"/>
          <w:w w:val="105"/>
          <w:sz w:val="24"/>
          <w:szCs w:val="24"/>
        </w:rPr>
        <w:t>teachers</w:t>
      </w:r>
      <w:r w:rsidR="00082E12" w:rsidRPr="00C543C7">
        <w:rPr>
          <w:rFonts w:ascii="Aptos" w:hAnsi="Aptos" w:cstheme="minorHAnsi"/>
          <w:color w:val="000000" w:themeColor="text1"/>
          <w:w w:val="105"/>
          <w:sz w:val="24"/>
          <w:szCs w:val="24"/>
        </w:rPr>
        <w:t>,</w:t>
      </w:r>
      <w:r w:rsidRPr="00C543C7">
        <w:rPr>
          <w:rFonts w:ascii="Aptos" w:hAnsi="Aptos" w:cstheme="minorHAnsi"/>
          <w:color w:val="000000" w:themeColor="text1"/>
          <w:w w:val="105"/>
          <w:sz w:val="24"/>
          <w:szCs w:val="24"/>
        </w:rPr>
        <w:t xml:space="preserve"> and the </w:t>
      </w:r>
      <w:r w:rsidR="00082E12" w:rsidRPr="00C543C7">
        <w:rPr>
          <w:rFonts w:ascii="Aptos" w:hAnsi="Aptos" w:cstheme="minorHAnsi"/>
          <w:color w:val="000000" w:themeColor="text1"/>
          <w:w w:val="105"/>
          <w:sz w:val="24"/>
          <w:szCs w:val="24"/>
        </w:rPr>
        <w:t xml:space="preserve">DHH/BVI </w:t>
      </w:r>
      <w:r w:rsidRPr="00C543C7">
        <w:rPr>
          <w:rFonts w:ascii="Aptos" w:hAnsi="Aptos" w:cstheme="minorHAnsi"/>
          <w:color w:val="000000" w:themeColor="text1"/>
          <w:w w:val="105"/>
          <w:sz w:val="24"/>
          <w:szCs w:val="24"/>
        </w:rPr>
        <w:t>community</w:t>
      </w:r>
      <w:r w:rsidR="00082E12" w:rsidRPr="00C543C7">
        <w:rPr>
          <w:rFonts w:ascii="Aptos" w:hAnsi="Aptos" w:cstheme="minorHAnsi"/>
          <w:color w:val="000000" w:themeColor="text1"/>
          <w:w w:val="105"/>
          <w:sz w:val="24"/>
          <w:szCs w:val="24"/>
        </w:rPr>
        <w:t xml:space="preserve"> as practicable</w:t>
      </w:r>
      <w:r w:rsidRPr="00C543C7">
        <w:rPr>
          <w:rFonts w:ascii="Aptos" w:hAnsi="Aptos" w:cstheme="minorHAnsi"/>
          <w:color w:val="000000" w:themeColor="text1"/>
          <w:w w:val="105"/>
          <w:sz w:val="24"/>
          <w:szCs w:val="24"/>
        </w:rPr>
        <w:t>.</w:t>
      </w:r>
    </w:p>
    <w:p w14:paraId="1B2E3645" w14:textId="77777777" w:rsidR="004F6B00" w:rsidRPr="00C543C7" w:rsidRDefault="004F6B00" w:rsidP="00CF782F">
      <w:pPr>
        <w:pStyle w:val="BodyText"/>
        <w:ind w:right="-10"/>
        <w:rPr>
          <w:rFonts w:ascii="Aptos" w:hAnsi="Aptos" w:cstheme="minorHAnsi"/>
          <w:color w:val="000000" w:themeColor="text1"/>
          <w:sz w:val="24"/>
          <w:szCs w:val="24"/>
        </w:rPr>
      </w:pPr>
    </w:p>
    <w:p w14:paraId="56E4C89C" w14:textId="7CB16566"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School Nutrition staff will coordinate with school staff, when appropriate, to allow the school </w:t>
      </w:r>
      <w:r w:rsidRPr="00C543C7">
        <w:rPr>
          <w:rFonts w:ascii="Aptos" w:hAnsi="Aptos" w:cstheme="minorHAnsi"/>
          <w:color w:val="000000" w:themeColor="text1"/>
          <w:w w:val="105"/>
          <w:sz w:val="24"/>
          <w:szCs w:val="24"/>
        </w:rPr>
        <w:t>cafeteria to serve as a learning lab.</w:t>
      </w:r>
    </w:p>
    <w:p w14:paraId="21F0F6D2" w14:textId="77777777" w:rsidR="004F6B00" w:rsidRPr="00C543C7" w:rsidRDefault="004F6B00" w:rsidP="00CF782F">
      <w:pPr>
        <w:pStyle w:val="BodyText"/>
        <w:ind w:right="-10"/>
        <w:rPr>
          <w:rFonts w:ascii="Aptos" w:hAnsi="Aptos" w:cstheme="minorHAnsi"/>
          <w:color w:val="000000" w:themeColor="text1"/>
          <w:sz w:val="24"/>
          <w:szCs w:val="24"/>
        </w:rPr>
      </w:pPr>
    </w:p>
    <w:p w14:paraId="34398A37" w14:textId="3C8BEBDF" w:rsidR="004F6B00" w:rsidRPr="00C543C7" w:rsidRDefault="00FE5956" w:rsidP="00CF782F">
      <w:pPr>
        <w:pStyle w:val="BodyText"/>
        <w:numPr>
          <w:ilvl w:val="0"/>
          <w:numId w:val="2"/>
        </w:numPr>
        <w:ind w:right="-10"/>
        <w:rPr>
          <w:rFonts w:ascii="Aptos" w:hAnsi="Aptos" w:cstheme="minorHAnsi"/>
          <w:color w:val="000000" w:themeColor="text1"/>
          <w:w w:val="105"/>
          <w:sz w:val="24"/>
          <w:szCs w:val="24"/>
        </w:rPr>
      </w:pPr>
      <w:r w:rsidRPr="00C543C7">
        <w:rPr>
          <w:rFonts w:ascii="Aptos" w:hAnsi="Aptos" w:cstheme="minorHAnsi"/>
          <w:color w:val="000000" w:themeColor="text1"/>
          <w:sz w:val="24"/>
          <w:szCs w:val="24"/>
        </w:rPr>
        <w:t xml:space="preserve">Schools will support the integration of a Farm to School program as appropriate to facilitate the </w:t>
      </w:r>
      <w:r w:rsidRPr="00C543C7">
        <w:rPr>
          <w:rFonts w:ascii="Aptos" w:hAnsi="Aptos" w:cstheme="minorHAnsi"/>
          <w:color w:val="000000" w:themeColor="text1"/>
          <w:w w:val="105"/>
          <w:sz w:val="24"/>
          <w:szCs w:val="24"/>
        </w:rPr>
        <w:t>nutritional and educational goals of the school district.</w:t>
      </w:r>
    </w:p>
    <w:p w14:paraId="0CAF93FD" w14:textId="77777777" w:rsidR="00DA2F04" w:rsidRPr="00C543C7" w:rsidRDefault="00DA2F04" w:rsidP="00CF782F">
      <w:pPr>
        <w:pStyle w:val="BodyText"/>
        <w:ind w:left="715" w:right="-10"/>
        <w:rPr>
          <w:rFonts w:ascii="Aptos" w:hAnsi="Aptos" w:cstheme="minorHAnsi"/>
          <w:color w:val="000000" w:themeColor="text1"/>
          <w:sz w:val="24"/>
          <w:szCs w:val="24"/>
        </w:rPr>
      </w:pPr>
    </w:p>
    <w:p w14:paraId="1E78351A" w14:textId="72025F2E"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b/>
          <w:color w:val="000000" w:themeColor="text1"/>
          <w:sz w:val="24"/>
          <w:szCs w:val="24"/>
          <w:u w:val="single" w:color="000033"/>
        </w:rPr>
        <w:t>Com</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onent 2: Ph</w:t>
      </w:r>
      <w:r w:rsidRPr="00C543C7">
        <w:rPr>
          <w:rFonts w:ascii="Aptos" w:hAnsi="Aptos" w:cstheme="minorHAnsi"/>
          <w:b/>
          <w:color w:val="000000" w:themeColor="text1"/>
          <w:sz w:val="24"/>
          <w:szCs w:val="24"/>
        </w:rPr>
        <w:t>y</w:t>
      </w:r>
      <w:r w:rsidRPr="00C543C7">
        <w:rPr>
          <w:rFonts w:ascii="Aptos" w:hAnsi="Aptos" w:cstheme="minorHAnsi"/>
          <w:b/>
          <w:color w:val="000000" w:themeColor="text1"/>
          <w:sz w:val="24"/>
          <w:szCs w:val="24"/>
          <w:u w:val="single" w:color="000033"/>
        </w:rPr>
        <w:t>sical Activit</w:t>
      </w:r>
      <w:r w:rsidRPr="00C543C7">
        <w:rPr>
          <w:rFonts w:ascii="Aptos" w:hAnsi="Aptos" w:cstheme="minorHAnsi"/>
          <w:b/>
          <w:color w:val="000000" w:themeColor="text1"/>
          <w:sz w:val="24"/>
          <w:szCs w:val="24"/>
        </w:rPr>
        <w:t>y</w:t>
      </w:r>
      <w:r w:rsidRPr="00C543C7">
        <w:rPr>
          <w:rFonts w:ascii="Aptos" w:hAnsi="Aptos" w:cstheme="minorHAnsi"/>
          <w:b/>
          <w:color w:val="000000" w:themeColor="text1"/>
          <w:sz w:val="24"/>
          <w:szCs w:val="24"/>
          <w:u w:val="single" w:color="000033"/>
        </w:rPr>
        <w:t>:</w:t>
      </w:r>
      <w:r w:rsidRPr="00C543C7">
        <w:rPr>
          <w:rFonts w:ascii="Aptos" w:hAnsi="Aptos" w:cstheme="minorHAnsi"/>
          <w:b/>
          <w:color w:val="000000" w:themeColor="text1"/>
          <w:sz w:val="24"/>
          <w:szCs w:val="24"/>
        </w:rPr>
        <w:t xml:space="preserve"> </w:t>
      </w:r>
      <w:r w:rsidRPr="00C543C7">
        <w:rPr>
          <w:rFonts w:ascii="Aptos" w:hAnsi="Aptos" w:cstheme="minorHAnsi"/>
          <w:color w:val="000000" w:themeColor="text1"/>
          <w:sz w:val="24"/>
          <w:szCs w:val="24"/>
        </w:rPr>
        <w:t xml:space="preserve">As it is the intent of the Policy that all students in grades K-12 have opportunities, support and encouragement to be physically active on a regular basis, the </w:t>
      </w:r>
      <w:r w:rsidR="00F26617" w:rsidRPr="00C543C7">
        <w:rPr>
          <w:rFonts w:ascii="Aptos" w:hAnsi="Aptos" w:cstheme="minorHAnsi"/>
          <w:color w:val="000000" w:themeColor="text1"/>
          <w:sz w:val="24"/>
          <w:szCs w:val="24"/>
        </w:rPr>
        <w:t>State Schools</w:t>
      </w:r>
      <w:r w:rsidRPr="00C543C7">
        <w:rPr>
          <w:rFonts w:ascii="Aptos" w:hAnsi="Aptos" w:cstheme="minorHAnsi"/>
          <w:color w:val="000000" w:themeColor="text1"/>
          <w:sz w:val="24"/>
          <w:szCs w:val="24"/>
        </w:rPr>
        <w:t xml:space="preserve"> will provide physical education consistent with federal and state </w:t>
      </w:r>
      <w:r w:rsidRPr="00C543C7">
        <w:rPr>
          <w:rFonts w:ascii="Aptos" w:hAnsi="Aptos" w:cstheme="minorHAnsi"/>
          <w:color w:val="000000" w:themeColor="text1"/>
          <w:sz w:val="24"/>
          <w:szCs w:val="24"/>
        </w:rPr>
        <w:lastRenderedPageBreak/>
        <w:t>requirements and engage in promotion of physical activities aimed at attainment of certain physical education goals appropriate for each grade level. The Wellness Committee shall develop procedures by which school officials are able to provide physical activity consistent with federal and state requirements and engage in promotion of physical activity. These procedures shall contain and incorporate the following principles:</w:t>
      </w:r>
    </w:p>
    <w:p w14:paraId="0499E71D" w14:textId="77777777" w:rsidR="004F6B00" w:rsidRPr="00C543C7" w:rsidRDefault="004F6B00" w:rsidP="00CF782F">
      <w:pPr>
        <w:pStyle w:val="BodyText"/>
        <w:ind w:right="-10"/>
        <w:rPr>
          <w:rFonts w:ascii="Aptos" w:hAnsi="Aptos" w:cstheme="minorHAnsi"/>
          <w:color w:val="000000" w:themeColor="text1"/>
          <w:sz w:val="24"/>
          <w:szCs w:val="24"/>
        </w:rPr>
      </w:pPr>
    </w:p>
    <w:p w14:paraId="1F43EDA6" w14:textId="31CDEB36"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Physical activity or recess is not to be used as a reward or punishment.</w:t>
      </w:r>
    </w:p>
    <w:p w14:paraId="43C5563A" w14:textId="77777777" w:rsidR="003B64C8" w:rsidRPr="00C543C7" w:rsidRDefault="003B64C8" w:rsidP="00CF782F">
      <w:pPr>
        <w:pStyle w:val="BodyText"/>
        <w:ind w:left="720" w:right="-10"/>
        <w:rPr>
          <w:rFonts w:ascii="Aptos" w:hAnsi="Aptos" w:cstheme="minorHAnsi"/>
          <w:color w:val="000000" w:themeColor="text1"/>
          <w:sz w:val="24"/>
          <w:szCs w:val="24"/>
        </w:rPr>
      </w:pPr>
    </w:p>
    <w:p w14:paraId="116A00E6" w14:textId="065E3752"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Physical education includes instruction in individual activities as well as competitive and non-competitive team sports.</w:t>
      </w:r>
    </w:p>
    <w:p w14:paraId="0C1CEDBF" w14:textId="77777777" w:rsidR="003B64C8" w:rsidRPr="00C543C7" w:rsidRDefault="003B64C8" w:rsidP="00CF782F">
      <w:pPr>
        <w:pStyle w:val="BodyText"/>
        <w:ind w:left="720" w:right="-10"/>
        <w:rPr>
          <w:rFonts w:ascii="Aptos" w:hAnsi="Aptos" w:cstheme="minorHAnsi"/>
          <w:color w:val="000000" w:themeColor="text1"/>
          <w:sz w:val="24"/>
          <w:szCs w:val="24"/>
        </w:rPr>
      </w:pPr>
    </w:p>
    <w:p w14:paraId="6C8A0405" w14:textId="6799A35C"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Students participate in periodic fitness assessments.</w:t>
      </w:r>
    </w:p>
    <w:p w14:paraId="05C92B7B" w14:textId="77777777" w:rsidR="004F6B00" w:rsidRPr="00C543C7" w:rsidRDefault="004F6B00" w:rsidP="00CF782F">
      <w:pPr>
        <w:pStyle w:val="BodyText"/>
        <w:ind w:left="720" w:right="-10"/>
        <w:rPr>
          <w:rFonts w:ascii="Aptos" w:hAnsi="Aptos" w:cstheme="minorHAnsi"/>
          <w:color w:val="000000" w:themeColor="text1"/>
          <w:sz w:val="24"/>
          <w:szCs w:val="24"/>
        </w:rPr>
      </w:pPr>
    </w:p>
    <w:p w14:paraId="1195C44F" w14:textId="1A465580"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The school environment provides safe and enjoyable physical activities for all students.</w:t>
      </w:r>
    </w:p>
    <w:p w14:paraId="3998CE23" w14:textId="77777777" w:rsidR="004F6B00" w:rsidRPr="00C543C7" w:rsidRDefault="004F6B00" w:rsidP="00CF782F">
      <w:pPr>
        <w:pStyle w:val="BodyText"/>
        <w:ind w:left="720" w:right="-10"/>
        <w:rPr>
          <w:rFonts w:ascii="Aptos" w:hAnsi="Aptos" w:cstheme="minorHAnsi"/>
          <w:color w:val="000000" w:themeColor="text1"/>
          <w:sz w:val="24"/>
          <w:szCs w:val="24"/>
        </w:rPr>
      </w:pPr>
    </w:p>
    <w:p w14:paraId="3628DA79" w14:textId="42EC4559"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Schools will promote after</w:t>
      </w:r>
      <w:r w:rsidR="007F67CA" w:rsidRPr="00C543C7">
        <w:rPr>
          <w:rFonts w:ascii="Aptos" w:hAnsi="Aptos" w:cstheme="minorHAnsi"/>
          <w:color w:val="000000" w:themeColor="text1"/>
          <w:sz w:val="24"/>
          <w:szCs w:val="24"/>
        </w:rPr>
        <w:t>-</w:t>
      </w:r>
      <w:r w:rsidRPr="00C543C7">
        <w:rPr>
          <w:rFonts w:ascii="Aptos" w:hAnsi="Aptos" w:cstheme="minorHAnsi"/>
          <w:color w:val="000000" w:themeColor="text1"/>
          <w:sz w:val="24"/>
          <w:szCs w:val="24"/>
        </w:rPr>
        <w:t>school physical activities through intramural</w:t>
      </w:r>
      <w:r w:rsidR="001A4D5B" w:rsidRPr="00C543C7">
        <w:rPr>
          <w:rFonts w:ascii="Aptos" w:hAnsi="Aptos" w:cstheme="minorHAnsi"/>
          <w:color w:val="000000" w:themeColor="text1"/>
          <w:sz w:val="24"/>
          <w:szCs w:val="24"/>
        </w:rPr>
        <w:t xml:space="preserve"> and</w:t>
      </w:r>
      <w:r w:rsidRPr="00C543C7">
        <w:rPr>
          <w:rFonts w:ascii="Aptos" w:hAnsi="Aptos" w:cstheme="minorHAnsi"/>
          <w:color w:val="000000" w:themeColor="text1"/>
          <w:sz w:val="24"/>
          <w:szCs w:val="24"/>
        </w:rPr>
        <w:t xml:space="preserve"> interscholastic programs.</w:t>
      </w:r>
    </w:p>
    <w:p w14:paraId="61D12FCA" w14:textId="77777777" w:rsidR="004F6B00" w:rsidRPr="00C543C7" w:rsidRDefault="004F6B00" w:rsidP="00CF782F">
      <w:pPr>
        <w:pStyle w:val="BodyText"/>
        <w:ind w:left="720" w:right="-10"/>
        <w:rPr>
          <w:rFonts w:ascii="Aptos" w:hAnsi="Aptos" w:cstheme="minorHAnsi"/>
          <w:color w:val="000000" w:themeColor="text1"/>
          <w:sz w:val="24"/>
          <w:szCs w:val="24"/>
        </w:rPr>
      </w:pPr>
    </w:p>
    <w:p w14:paraId="6451D5AB" w14:textId="2D657D1E"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Patterns of physical activity are encouraged in students’ lives outside of physical education and take into consideration the need for energy balance.</w:t>
      </w:r>
    </w:p>
    <w:p w14:paraId="327EDE09" w14:textId="77777777" w:rsidR="004F6B00" w:rsidRPr="00C543C7" w:rsidRDefault="004F6B00" w:rsidP="00CF782F">
      <w:pPr>
        <w:pStyle w:val="BodyText"/>
        <w:ind w:left="720" w:right="-10"/>
        <w:rPr>
          <w:rFonts w:ascii="Aptos" w:hAnsi="Aptos" w:cstheme="minorHAnsi"/>
          <w:color w:val="000000" w:themeColor="text1"/>
          <w:sz w:val="24"/>
          <w:szCs w:val="24"/>
        </w:rPr>
      </w:pPr>
    </w:p>
    <w:p w14:paraId="4818BBBD" w14:textId="7850B480"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Schools will work with families to assist them in incorporating safe physical activity into their daily lives.</w:t>
      </w:r>
    </w:p>
    <w:p w14:paraId="4B972DB3" w14:textId="77777777" w:rsidR="00DA2F04" w:rsidRPr="00C543C7" w:rsidRDefault="00DA2F04" w:rsidP="00CF782F">
      <w:pPr>
        <w:pStyle w:val="BodyText"/>
        <w:ind w:left="114" w:right="124"/>
        <w:rPr>
          <w:rFonts w:ascii="Aptos" w:hAnsi="Aptos" w:cstheme="minorHAnsi"/>
          <w:b/>
          <w:color w:val="000000" w:themeColor="text1"/>
          <w:sz w:val="24"/>
          <w:szCs w:val="24"/>
          <w:u w:val="single" w:color="000033"/>
        </w:rPr>
      </w:pPr>
    </w:p>
    <w:p w14:paraId="77E70B89" w14:textId="4CD96C63" w:rsidR="004F6B00" w:rsidRPr="00C543C7" w:rsidRDefault="00FE5956" w:rsidP="00CF782F">
      <w:pPr>
        <w:ind w:right="-10"/>
        <w:rPr>
          <w:rFonts w:ascii="Aptos" w:hAnsi="Aptos" w:cstheme="minorHAnsi"/>
          <w:color w:val="000000" w:themeColor="text1"/>
          <w:w w:val="105"/>
          <w:sz w:val="24"/>
          <w:szCs w:val="24"/>
        </w:rPr>
      </w:pPr>
      <w:r w:rsidRPr="00C543C7">
        <w:rPr>
          <w:rFonts w:ascii="Aptos" w:hAnsi="Aptos" w:cstheme="minorHAnsi"/>
          <w:b/>
          <w:color w:val="000000" w:themeColor="text1"/>
          <w:sz w:val="24"/>
          <w:szCs w:val="24"/>
          <w:u w:val="single" w:color="000033"/>
        </w:rPr>
        <w:t>Com</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onent 3</w:t>
      </w:r>
      <w:r w:rsidRPr="00C543C7">
        <w:rPr>
          <w:rFonts w:ascii="Aptos" w:hAnsi="Aptos" w:cstheme="minorHAnsi"/>
          <w:color w:val="000000" w:themeColor="text1"/>
          <w:sz w:val="24"/>
          <w:szCs w:val="24"/>
          <w:u w:val="single" w:color="000033"/>
        </w:rPr>
        <w:t xml:space="preserve">: </w:t>
      </w:r>
      <w:r w:rsidRPr="00C543C7">
        <w:rPr>
          <w:rFonts w:ascii="Aptos" w:hAnsi="Aptos" w:cstheme="minorHAnsi"/>
          <w:b/>
          <w:color w:val="000000" w:themeColor="text1"/>
          <w:sz w:val="24"/>
          <w:szCs w:val="24"/>
          <w:u w:val="single" w:color="000033"/>
        </w:rPr>
        <w:t>Other School Based Activities Desi</w:t>
      </w:r>
      <w:r w:rsidRPr="00C543C7">
        <w:rPr>
          <w:rFonts w:ascii="Aptos" w:hAnsi="Aptos" w:cstheme="minorHAnsi"/>
          <w:b/>
          <w:color w:val="000000" w:themeColor="text1"/>
          <w:sz w:val="24"/>
          <w:szCs w:val="24"/>
        </w:rPr>
        <w:t>g</w:t>
      </w:r>
      <w:r w:rsidRPr="00C543C7">
        <w:rPr>
          <w:rFonts w:ascii="Aptos" w:hAnsi="Aptos" w:cstheme="minorHAnsi"/>
          <w:b/>
          <w:color w:val="000000" w:themeColor="text1"/>
          <w:sz w:val="24"/>
          <w:szCs w:val="24"/>
          <w:u w:val="single" w:color="000033"/>
        </w:rPr>
        <w:t>ned to Promote Student</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sz w:val="24"/>
          <w:szCs w:val="24"/>
          <w:u w:val="single" w:color="000033"/>
        </w:rPr>
        <w:t>Wellness:</w:t>
      </w:r>
      <w:r w:rsidRPr="00C543C7">
        <w:rPr>
          <w:rFonts w:ascii="Aptos" w:hAnsi="Aptos" w:cstheme="minorHAnsi"/>
          <w:b/>
          <w:color w:val="000000" w:themeColor="text1"/>
          <w:sz w:val="24"/>
          <w:szCs w:val="24"/>
        </w:rPr>
        <w:t xml:space="preserve"> </w:t>
      </w:r>
      <w:r w:rsidRPr="00C543C7">
        <w:rPr>
          <w:rFonts w:ascii="Aptos" w:hAnsi="Aptos" w:cstheme="minorHAnsi"/>
          <w:color w:val="000000" w:themeColor="text1"/>
          <w:sz w:val="24"/>
          <w:szCs w:val="24"/>
        </w:rPr>
        <w:t xml:space="preserve">As it is the intent of the policy that all school community members should embrace regular physical activity as a personal behavior, students should have opportunities for physical activity beyond physical education classes. It is the intent of the policy that schools will support parental efforts to provide a healthy diet and daily physical activity for their children, will value the health and well-being of the school community by planning and implementing activities and procedures that support personal efforts to maintain a healthy lifestyle, and will provide school-based marketing consistent </w:t>
      </w:r>
      <w:r w:rsidRPr="00C543C7">
        <w:rPr>
          <w:rFonts w:ascii="Aptos" w:hAnsi="Aptos" w:cstheme="minorHAnsi"/>
          <w:color w:val="000000" w:themeColor="text1"/>
          <w:w w:val="105"/>
          <w:sz w:val="24"/>
          <w:szCs w:val="24"/>
        </w:rPr>
        <w:t>with nutrition education and health promotion.</w:t>
      </w:r>
    </w:p>
    <w:p w14:paraId="4C1FEE0D" w14:textId="77777777" w:rsidR="003B64C8" w:rsidRPr="00C543C7" w:rsidRDefault="003B64C8" w:rsidP="00CF782F">
      <w:pPr>
        <w:pStyle w:val="BodyText"/>
        <w:ind w:left="114" w:right="124"/>
        <w:rPr>
          <w:rFonts w:ascii="Aptos" w:hAnsi="Aptos" w:cstheme="minorHAnsi"/>
          <w:color w:val="000000" w:themeColor="text1"/>
          <w:sz w:val="24"/>
          <w:szCs w:val="24"/>
        </w:rPr>
      </w:pPr>
    </w:p>
    <w:p w14:paraId="75B28AB7" w14:textId="77777777"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Wellness Committee shall develop procedures related to other school-based activities to promote wellness aimed at attainment of goals for this purpose. The Wellness Committee shall include the following principles or components in the School Based Activities Component and will assist with </w:t>
      </w:r>
      <w:r w:rsidRPr="00C543C7">
        <w:rPr>
          <w:rFonts w:ascii="Aptos" w:hAnsi="Aptos" w:cstheme="minorHAnsi"/>
          <w:color w:val="000000" w:themeColor="text1"/>
          <w:w w:val="105"/>
          <w:sz w:val="24"/>
          <w:szCs w:val="24"/>
        </w:rPr>
        <w:t>implementation of the following:</w:t>
      </w:r>
    </w:p>
    <w:p w14:paraId="5D8089BC" w14:textId="77777777" w:rsidR="004F6B00" w:rsidRPr="00C543C7" w:rsidRDefault="004F6B00" w:rsidP="00CF782F">
      <w:pPr>
        <w:pStyle w:val="BodyText"/>
        <w:rPr>
          <w:rFonts w:ascii="Aptos" w:hAnsi="Aptos" w:cstheme="minorHAnsi"/>
          <w:color w:val="000000" w:themeColor="text1"/>
          <w:sz w:val="24"/>
          <w:szCs w:val="24"/>
        </w:rPr>
      </w:pPr>
    </w:p>
    <w:p w14:paraId="2730E9DC" w14:textId="765C8D29" w:rsidR="004F6B00" w:rsidRPr="00C543C7" w:rsidRDefault="007860B2"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w:t>
      </w:r>
      <w:r w:rsidR="00C543C7" w:rsidRPr="00C543C7">
        <w:rPr>
          <w:rFonts w:ascii="Aptos" w:hAnsi="Aptos" w:cstheme="minorHAnsi"/>
          <w:color w:val="000000" w:themeColor="text1"/>
          <w:sz w:val="24"/>
          <w:szCs w:val="24"/>
        </w:rPr>
        <w:t>L</w:t>
      </w:r>
      <w:r w:rsidRPr="00C543C7">
        <w:rPr>
          <w:rFonts w:ascii="Aptos" w:hAnsi="Aptos" w:cstheme="minorHAnsi"/>
          <w:color w:val="000000" w:themeColor="text1"/>
          <w:sz w:val="24"/>
          <w:szCs w:val="24"/>
        </w:rPr>
        <w:t xml:space="preserve">evel Superintendents will </w:t>
      </w:r>
      <w:r w:rsidR="006C4A25" w:rsidRPr="00C543C7">
        <w:rPr>
          <w:rFonts w:ascii="Aptos" w:hAnsi="Aptos" w:cstheme="minorHAnsi"/>
          <w:color w:val="000000" w:themeColor="text1"/>
          <w:sz w:val="24"/>
          <w:szCs w:val="24"/>
        </w:rPr>
        <w:t xml:space="preserve">at least quarterly </w:t>
      </w:r>
      <w:r w:rsidRPr="00C543C7">
        <w:rPr>
          <w:rFonts w:ascii="Aptos" w:hAnsi="Aptos" w:cstheme="minorHAnsi"/>
          <w:color w:val="000000" w:themeColor="text1"/>
          <w:sz w:val="24"/>
          <w:szCs w:val="24"/>
        </w:rPr>
        <w:t>include</w:t>
      </w:r>
      <w:r w:rsidR="00765A8E" w:rsidRPr="00C543C7">
        <w:rPr>
          <w:rFonts w:ascii="Aptos" w:hAnsi="Aptos" w:cstheme="minorHAnsi"/>
          <w:color w:val="000000" w:themeColor="text1"/>
          <w:sz w:val="24"/>
          <w:szCs w:val="24"/>
        </w:rPr>
        <w:t xml:space="preserve"> an item on their leadership team meeting agendas </w:t>
      </w:r>
      <w:r w:rsidR="00FE5956" w:rsidRPr="00C543C7">
        <w:rPr>
          <w:rFonts w:ascii="Aptos" w:hAnsi="Aptos" w:cstheme="minorHAnsi"/>
          <w:color w:val="000000" w:themeColor="text1"/>
          <w:sz w:val="24"/>
          <w:szCs w:val="24"/>
        </w:rPr>
        <w:t>for the purpose of evaluating the school environment pertaining to areas addressed in the policy and procedures.</w:t>
      </w:r>
    </w:p>
    <w:p w14:paraId="1A885A5E" w14:textId="77777777" w:rsidR="004F6B00" w:rsidRPr="00C543C7" w:rsidRDefault="004F6B00" w:rsidP="00CF782F">
      <w:pPr>
        <w:pStyle w:val="BodyText"/>
        <w:ind w:left="720" w:right="-10"/>
        <w:rPr>
          <w:rFonts w:ascii="Aptos" w:hAnsi="Aptos" w:cstheme="minorHAnsi"/>
          <w:color w:val="000000" w:themeColor="text1"/>
          <w:sz w:val="24"/>
          <w:szCs w:val="24"/>
        </w:rPr>
      </w:pPr>
    </w:p>
    <w:p w14:paraId="7BFF7986" w14:textId="793965F8" w:rsidR="004F6B00" w:rsidRPr="00C543C7" w:rsidRDefault="004676F1"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Wellness Committee </w:t>
      </w:r>
      <w:r w:rsidR="00FE5956" w:rsidRPr="00C543C7">
        <w:rPr>
          <w:rFonts w:ascii="Aptos" w:hAnsi="Aptos" w:cstheme="minorHAnsi"/>
          <w:color w:val="000000" w:themeColor="text1"/>
          <w:sz w:val="24"/>
          <w:szCs w:val="24"/>
        </w:rPr>
        <w:t>will develop a Student Wellness Action Plan for the purpose of implementing the Policy and Procedures.</w:t>
      </w:r>
    </w:p>
    <w:p w14:paraId="12E5FE6C" w14:textId="77777777" w:rsidR="004F6B00" w:rsidRPr="00C543C7" w:rsidRDefault="004F6B00" w:rsidP="00CF782F">
      <w:pPr>
        <w:pStyle w:val="BodyText"/>
        <w:ind w:left="720" w:right="-10"/>
        <w:rPr>
          <w:rFonts w:ascii="Aptos" w:hAnsi="Aptos" w:cstheme="minorHAnsi"/>
          <w:color w:val="000000" w:themeColor="text1"/>
          <w:sz w:val="24"/>
          <w:szCs w:val="24"/>
        </w:rPr>
      </w:pPr>
    </w:p>
    <w:p w14:paraId="1C5E28B6" w14:textId="018B9096"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Teachers and other appropriate school staff will be provided with assistance in detecting student health problems that may impact learning and attendance.</w:t>
      </w:r>
    </w:p>
    <w:p w14:paraId="634C9FCA" w14:textId="77777777" w:rsidR="004F6B00" w:rsidRPr="00C543C7" w:rsidRDefault="004F6B00" w:rsidP="00CF782F">
      <w:pPr>
        <w:pStyle w:val="BodyText"/>
        <w:ind w:left="720" w:right="-10"/>
        <w:rPr>
          <w:rFonts w:ascii="Aptos" w:hAnsi="Aptos" w:cstheme="minorHAnsi"/>
          <w:color w:val="000000" w:themeColor="text1"/>
          <w:sz w:val="24"/>
          <w:szCs w:val="24"/>
        </w:rPr>
      </w:pPr>
    </w:p>
    <w:p w14:paraId="0D9AE1C7" w14:textId="2B0F35B1"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Information and/or professional learning opportunities that enhance the wellness program for students and improve staff physical well-being will be provided in each school.</w:t>
      </w:r>
    </w:p>
    <w:p w14:paraId="09D43729" w14:textId="77777777" w:rsidR="004F6B00" w:rsidRPr="00C543C7" w:rsidRDefault="004F6B00" w:rsidP="00CF782F">
      <w:pPr>
        <w:pStyle w:val="BodyText"/>
        <w:ind w:left="720" w:right="-10"/>
        <w:rPr>
          <w:rFonts w:ascii="Aptos" w:hAnsi="Aptos" w:cstheme="minorHAnsi"/>
          <w:color w:val="000000" w:themeColor="text1"/>
          <w:sz w:val="24"/>
          <w:szCs w:val="24"/>
        </w:rPr>
      </w:pPr>
    </w:p>
    <w:p w14:paraId="2D54C549" w14:textId="7EBE6611"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Schools should take reasonable steps to provide a safe, </w:t>
      </w:r>
      <w:r w:rsidR="002B6EE0" w:rsidRPr="00C543C7">
        <w:rPr>
          <w:rFonts w:ascii="Aptos" w:hAnsi="Aptos" w:cstheme="minorHAnsi"/>
          <w:color w:val="000000" w:themeColor="text1"/>
          <w:sz w:val="24"/>
          <w:szCs w:val="24"/>
        </w:rPr>
        <w:t>clean,</w:t>
      </w:r>
      <w:r w:rsidRPr="00C543C7">
        <w:rPr>
          <w:rFonts w:ascii="Aptos" w:hAnsi="Aptos" w:cstheme="minorHAnsi"/>
          <w:color w:val="000000" w:themeColor="text1"/>
          <w:sz w:val="24"/>
          <w:szCs w:val="24"/>
        </w:rPr>
        <w:t xml:space="preserve"> and hygienic environment.</w:t>
      </w:r>
    </w:p>
    <w:p w14:paraId="28214D80" w14:textId="77777777" w:rsidR="004F6B00" w:rsidRPr="00C543C7" w:rsidRDefault="004F6B00" w:rsidP="00CF782F">
      <w:pPr>
        <w:pStyle w:val="BodyText"/>
        <w:ind w:left="720" w:right="-10"/>
        <w:rPr>
          <w:rFonts w:ascii="Aptos" w:hAnsi="Aptos" w:cstheme="minorHAnsi"/>
          <w:color w:val="000000" w:themeColor="text1"/>
          <w:sz w:val="24"/>
          <w:szCs w:val="24"/>
        </w:rPr>
      </w:pPr>
    </w:p>
    <w:p w14:paraId="20A6E205" w14:textId="2EE9FE4E"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Schools will provide counseling services to students throughout the year and assist students with accessing outside services when necessary to promote social and emotional wellness.</w:t>
      </w:r>
    </w:p>
    <w:p w14:paraId="55932A32" w14:textId="77777777" w:rsidR="00DA2F04" w:rsidRPr="00C543C7" w:rsidRDefault="00DA2F04" w:rsidP="00CF782F">
      <w:pPr>
        <w:tabs>
          <w:tab w:val="left" w:pos="7178"/>
        </w:tabs>
        <w:ind w:left="115" w:right="109"/>
        <w:rPr>
          <w:rFonts w:ascii="Aptos" w:hAnsi="Aptos" w:cstheme="minorHAnsi"/>
          <w:b/>
          <w:color w:val="000000" w:themeColor="text1"/>
          <w:sz w:val="24"/>
          <w:szCs w:val="24"/>
          <w:u w:val="single" w:color="000033"/>
        </w:rPr>
      </w:pPr>
    </w:p>
    <w:p w14:paraId="3E96458B" w14:textId="316A560F" w:rsidR="004F6B00" w:rsidRPr="00C543C7" w:rsidRDefault="00FE5956" w:rsidP="00CF782F">
      <w:pPr>
        <w:ind w:right="-10"/>
        <w:rPr>
          <w:rFonts w:ascii="Aptos" w:hAnsi="Aptos" w:cstheme="minorHAnsi"/>
          <w:color w:val="000000" w:themeColor="text1"/>
          <w:sz w:val="24"/>
          <w:szCs w:val="24"/>
        </w:rPr>
      </w:pPr>
      <w:r w:rsidRPr="00C543C7">
        <w:rPr>
          <w:rFonts w:ascii="Aptos" w:hAnsi="Aptos" w:cstheme="minorHAnsi"/>
          <w:b/>
          <w:color w:val="000000" w:themeColor="text1"/>
          <w:sz w:val="24"/>
          <w:szCs w:val="24"/>
          <w:u w:val="single" w:color="000033"/>
        </w:rPr>
        <w:t>Com</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onent 4: Nutrition Standards and Guidelines for All Foods and</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sz w:val="24"/>
          <w:szCs w:val="24"/>
          <w:u w:val="single" w:color="000033"/>
        </w:rPr>
        <w:t>Bevera</w:t>
      </w:r>
      <w:r w:rsidRPr="00C543C7">
        <w:rPr>
          <w:rFonts w:ascii="Aptos" w:hAnsi="Aptos" w:cstheme="minorHAnsi"/>
          <w:b/>
          <w:color w:val="000000" w:themeColor="text1"/>
          <w:sz w:val="24"/>
          <w:szCs w:val="24"/>
        </w:rPr>
        <w:t>g</w:t>
      </w:r>
      <w:r w:rsidRPr="00C543C7">
        <w:rPr>
          <w:rFonts w:ascii="Aptos" w:hAnsi="Aptos" w:cstheme="minorHAnsi"/>
          <w:b/>
          <w:color w:val="000000" w:themeColor="text1"/>
          <w:sz w:val="24"/>
          <w:szCs w:val="24"/>
          <w:u w:val="single" w:color="000033"/>
        </w:rPr>
        <w:t>es Available on</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w w:val="105"/>
          <w:sz w:val="24"/>
          <w:szCs w:val="24"/>
          <w:u w:val="single" w:color="000033"/>
        </w:rPr>
        <w:t>Cam</w:t>
      </w:r>
      <w:r w:rsidRPr="00C543C7">
        <w:rPr>
          <w:rFonts w:ascii="Aptos" w:hAnsi="Aptos" w:cstheme="minorHAnsi"/>
          <w:b/>
          <w:color w:val="000000" w:themeColor="text1"/>
          <w:w w:val="105"/>
          <w:sz w:val="24"/>
          <w:szCs w:val="24"/>
        </w:rPr>
        <w:t>p</w:t>
      </w:r>
      <w:r w:rsidRPr="00C543C7">
        <w:rPr>
          <w:rFonts w:ascii="Aptos" w:hAnsi="Aptos" w:cstheme="minorHAnsi"/>
          <w:b/>
          <w:color w:val="000000" w:themeColor="text1"/>
          <w:w w:val="105"/>
          <w:sz w:val="24"/>
          <w:szCs w:val="24"/>
          <w:u w:val="single" w:color="000033"/>
        </w:rPr>
        <w:t>us Durin</w:t>
      </w:r>
      <w:r w:rsidRPr="00C543C7">
        <w:rPr>
          <w:rFonts w:ascii="Aptos" w:hAnsi="Aptos" w:cstheme="minorHAnsi"/>
          <w:b/>
          <w:color w:val="000000" w:themeColor="text1"/>
          <w:w w:val="105"/>
          <w:sz w:val="24"/>
          <w:szCs w:val="24"/>
        </w:rPr>
        <w:t>g</w:t>
      </w:r>
      <w:r w:rsidRPr="00C543C7">
        <w:rPr>
          <w:rFonts w:ascii="Aptos" w:hAnsi="Aptos" w:cstheme="minorHAnsi"/>
          <w:b/>
          <w:color w:val="000000" w:themeColor="text1"/>
          <w:w w:val="105"/>
          <w:sz w:val="24"/>
          <w:szCs w:val="24"/>
          <w:u w:val="single" w:color="000033"/>
        </w:rPr>
        <w:t xml:space="preserve"> the School Da</w:t>
      </w:r>
      <w:r w:rsidRPr="00C543C7">
        <w:rPr>
          <w:rFonts w:ascii="Aptos" w:hAnsi="Aptos" w:cstheme="minorHAnsi"/>
          <w:b/>
          <w:color w:val="000000" w:themeColor="text1"/>
          <w:w w:val="105"/>
          <w:sz w:val="24"/>
          <w:szCs w:val="24"/>
        </w:rPr>
        <w:t>y</w:t>
      </w:r>
      <w:r w:rsidRPr="00C543C7">
        <w:rPr>
          <w:rFonts w:ascii="Aptos" w:hAnsi="Aptos" w:cstheme="minorHAnsi"/>
          <w:color w:val="000000" w:themeColor="text1"/>
          <w:w w:val="105"/>
          <w:sz w:val="24"/>
          <w:szCs w:val="24"/>
        </w:rPr>
        <w:t>: As it is the intent of the policy that, to the extent practical, all</w:t>
      </w:r>
      <w:r w:rsidR="00455AE4" w:rsidRPr="00C543C7">
        <w:rPr>
          <w:rFonts w:ascii="Aptos" w:hAnsi="Aptos" w:cstheme="minorHAnsi"/>
          <w:color w:val="000000" w:themeColor="text1"/>
          <w:w w:val="105"/>
          <w:sz w:val="24"/>
          <w:szCs w:val="24"/>
        </w:rPr>
        <w:t xml:space="preserve"> State</w:t>
      </w:r>
      <w:r w:rsidR="003B64C8" w:rsidRPr="00C543C7">
        <w:rPr>
          <w:rFonts w:ascii="Aptos" w:hAnsi="Aptos" w:cstheme="minorHAnsi"/>
          <w:color w:val="000000" w:themeColor="text1"/>
          <w:w w:val="105"/>
          <w:sz w:val="24"/>
          <w:szCs w:val="24"/>
        </w:rPr>
        <w:t xml:space="preserve"> Schools</w:t>
      </w:r>
      <w:r w:rsidRPr="00C543C7">
        <w:rPr>
          <w:rFonts w:ascii="Aptos" w:hAnsi="Aptos" w:cstheme="minorHAnsi"/>
          <w:color w:val="000000" w:themeColor="text1"/>
          <w:w w:val="105"/>
          <w:sz w:val="24"/>
          <w:szCs w:val="24"/>
        </w:rPr>
        <w:t xml:space="preserve"> will participate in available federal school </w:t>
      </w:r>
      <w:r w:rsidRPr="00C543C7">
        <w:rPr>
          <w:rFonts w:ascii="Aptos" w:hAnsi="Aptos" w:cstheme="minorHAnsi"/>
          <w:color w:val="000000" w:themeColor="text1"/>
          <w:sz w:val="24"/>
          <w:szCs w:val="24"/>
        </w:rPr>
        <w:t>meal</w:t>
      </w:r>
      <w:r w:rsidRPr="00C543C7">
        <w:rPr>
          <w:rFonts w:ascii="Aptos" w:hAnsi="Aptos" w:cstheme="minorHAnsi"/>
          <w:color w:val="000000" w:themeColor="text1"/>
          <w:w w:val="105"/>
          <w:sz w:val="24"/>
          <w:szCs w:val="24"/>
        </w:rPr>
        <w:t xml:space="preserve"> programs.</w:t>
      </w:r>
      <w:r w:rsidR="003B64C8" w:rsidRPr="00C543C7">
        <w:rPr>
          <w:rFonts w:ascii="Aptos" w:hAnsi="Aptos" w:cstheme="minorHAnsi"/>
          <w:color w:val="000000" w:themeColor="text1"/>
          <w:w w:val="105"/>
          <w:sz w:val="24"/>
          <w:szCs w:val="24"/>
        </w:rPr>
        <w:t xml:space="preserve"> </w:t>
      </w:r>
      <w:r w:rsidRPr="00C543C7">
        <w:rPr>
          <w:rFonts w:ascii="Aptos" w:hAnsi="Aptos" w:cstheme="minorHAnsi"/>
          <w:color w:val="000000" w:themeColor="text1"/>
          <w:w w:val="105"/>
          <w:sz w:val="24"/>
          <w:szCs w:val="24"/>
        </w:rPr>
        <w:t>Furthermore,</w:t>
      </w:r>
      <w:r w:rsidR="003B64C8" w:rsidRPr="00C543C7">
        <w:rPr>
          <w:rFonts w:ascii="Aptos" w:hAnsi="Aptos" w:cstheme="minorHAnsi"/>
          <w:color w:val="000000" w:themeColor="text1"/>
          <w:w w:val="105"/>
          <w:sz w:val="24"/>
          <w:szCs w:val="24"/>
        </w:rPr>
        <w:t xml:space="preserve"> </w:t>
      </w:r>
      <w:r w:rsidRPr="00C543C7">
        <w:rPr>
          <w:rFonts w:ascii="Aptos" w:hAnsi="Aptos" w:cstheme="minorHAnsi"/>
          <w:color w:val="000000" w:themeColor="text1"/>
          <w:w w:val="105"/>
          <w:sz w:val="24"/>
          <w:szCs w:val="24"/>
        </w:rPr>
        <w:t>all food and beverages made available on</w:t>
      </w:r>
      <w:r w:rsidR="00DA2F04" w:rsidRPr="00C543C7">
        <w:rPr>
          <w:rFonts w:ascii="Aptos" w:hAnsi="Aptos" w:cstheme="minorHAnsi"/>
          <w:color w:val="000000" w:themeColor="text1"/>
          <w:w w:val="105"/>
          <w:sz w:val="24"/>
          <w:szCs w:val="24"/>
        </w:rPr>
        <w:t xml:space="preserve"> </w:t>
      </w:r>
      <w:r w:rsidRPr="00C543C7">
        <w:rPr>
          <w:rFonts w:ascii="Aptos" w:hAnsi="Aptos" w:cstheme="minorHAnsi"/>
          <w:color w:val="000000" w:themeColor="text1"/>
          <w:w w:val="105"/>
          <w:sz w:val="24"/>
          <w:szCs w:val="24"/>
        </w:rPr>
        <w:t xml:space="preserve">campus during the school day will be consistent with the requirements of federal and state law. The </w:t>
      </w:r>
      <w:r w:rsidRPr="00C543C7">
        <w:rPr>
          <w:rFonts w:ascii="Aptos" w:hAnsi="Aptos" w:cstheme="minorHAnsi"/>
          <w:color w:val="000000" w:themeColor="text1"/>
          <w:sz w:val="24"/>
          <w:szCs w:val="24"/>
        </w:rPr>
        <w:t xml:space="preserve">Wellness Committee shall develop procedures related to Nutrition Standards and Guidelines and shall </w:t>
      </w:r>
      <w:r w:rsidRPr="00C543C7">
        <w:rPr>
          <w:rFonts w:ascii="Aptos" w:hAnsi="Aptos" w:cstheme="minorHAnsi"/>
          <w:color w:val="000000" w:themeColor="text1"/>
          <w:w w:val="105"/>
          <w:sz w:val="24"/>
          <w:szCs w:val="24"/>
        </w:rPr>
        <w:t>include the following principles or components in the Nutrition Standards and Guidelines and will assist with implementation of the following:</w:t>
      </w:r>
    </w:p>
    <w:p w14:paraId="25F6BF7D" w14:textId="77777777" w:rsidR="004F6B00" w:rsidRPr="00C543C7" w:rsidRDefault="004F6B00" w:rsidP="00CF782F">
      <w:pPr>
        <w:pStyle w:val="BodyText"/>
        <w:rPr>
          <w:rFonts w:ascii="Aptos" w:hAnsi="Aptos" w:cstheme="minorHAnsi"/>
          <w:color w:val="000000" w:themeColor="text1"/>
          <w:sz w:val="24"/>
          <w:szCs w:val="24"/>
        </w:rPr>
      </w:pPr>
    </w:p>
    <w:p w14:paraId="061CD7A9" w14:textId="7AC71E78"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 staff should not use foods or beverages as rewards for academic performance or good behavior, particularly those foods with minimal nutritional value.</w:t>
      </w:r>
    </w:p>
    <w:p w14:paraId="1B8A192E" w14:textId="77777777" w:rsidR="004F6B00" w:rsidRPr="00C543C7" w:rsidRDefault="004F6B00" w:rsidP="00CF782F">
      <w:pPr>
        <w:pStyle w:val="BodyText"/>
        <w:ind w:left="720" w:right="-10"/>
        <w:rPr>
          <w:rFonts w:ascii="Aptos" w:hAnsi="Aptos" w:cstheme="minorHAnsi"/>
          <w:color w:val="000000" w:themeColor="text1"/>
          <w:sz w:val="24"/>
          <w:szCs w:val="24"/>
        </w:rPr>
      </w:pPr>
    </w:p>
    <w:p w14:paraId="1BF4C8B0" w14:textId="00E8B728"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Prohibit the withholding of food or beverages, including food served through school meals as punishment.</w:t>
      </w:r>
    </w:p>
    <w:p w14:paraId="18C3CCA6" w14:textId="77777777" w:rsidR="004F6B00" w:rsidRPr="00C543C7" w:rsidRDefault="004F6B00" w:rsidP="00CF782F">
      <w:pPr>
        <w:pStyle w:val="BodyText"/>
        <w:ind w:left="720" w:right="-10"/>
        <w:rPr>
          <w:rFonts w:ascii="Aptos" w:hAnsi="Aptos" w:cstheme="minorHAnsi"/>
          <w:color w:val="000000" w:themeColor="text1"/>
          <w:sz w:val="24"/>
          <w:szCs w:val="24"/>
        </w:rPr>
      </w:pPr>
    </w:p>
    <w:p w14:paraId="2A8EC570" w14:textId="6CB1ED47"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Schools should encourage fundraisers that promote positive health habits such as the sale of non-food and nutritious food items as well as fundraising to support physical activities.</w:t>
      </w:r>
    </w:p>
    <w:p w14:paraId="337DE67C" w14:textId="77777777" w:rsidR="00DA2F04" w:rsidRPr="00C543C7" w:rsidRDefault="00DA2F04" w:rsidP="00CF782F">
      <w:pPr>
        <w:pStyle w:val="BodyText"/>
        <w:ind w:left="720" w:right="-10"/>
        <w:rPr>
          <w:rFonts w:ascii="Aptos" w:hAnsi="Aptos" w:cstheme="minorHAnsi"/>
          <w:color w:val="000000" w:themeColor="text1"/>
          <w:sz w:val="24"/>
          <w:szCs w:val="24"/>
        </w:rPr>
      </w:pPr>
    </w:p>
    <w:p w14:paraId="2358C34F" w14:textId="1D8C8959"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Food offered to students outside of the School Nutrition Program should meet state and federal nutritional guidelines.</w:t>
      </w:r>
    </w:p>
    <w:p w14:paraId="1F49751C" w14:textId="77777777" w:rsidR="004F6B00" w:rsidRPr="00C543C7" w:rsidRDefault="004F6B00" w:rsidP="00CF782F">
      <w:pPr>
        <w:pStyle w:val="BodyText"/>
        <w:ind w:left="720" w:right="-10"/>
        <w:rPr>
          <w:rFonts w:ascii="Aptos" w:hAnsi="Aptos" w:cstheme="minorHAnsi"/>
          <w:color w:val="000000" w:themeColor="text1"/>
          <w:sz w:val="24"/>
          <w:szCs w:val="24"/>
        </w:rPr>
      </w:pPr>
    </w:p>
    <w:p w14:paraId="601E6A9E" w14:textId="29881334"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Organizations should only use non-food items or foods designed for delivery and consumption as fundraisers </w:t>
      </w:r>
      <w:r w:rsidR="005F208A" w:rsidRPr="00C543C7">
        <w:rPr>
          <w:rFonts w:ascii="Aptos" w:hAnsi="Aptos" w:cstheme="minorHAnsi"/>
          <w:color w:val="000000" w:themeColor="text1"/>
          <w:sz w:val="24"/>
          <w:szCs w:val="24"/>
        </w:rPr>
        <w:t xml:space="preserve">before or </w:t>
      </w:r>
      <w:r w:rsidRPr="00C543C7">
        <w:rPr>
          <w:rFonts w:ascii="Aptos" w:hAnsi="Aptos" w:cstheme="minorHAnsi"/>
          <w:color w:val="000000" w:themeColor="text1"/>
          <w:sz w:val="24"/>
          <w:szCs w:val="24"/>
        </w:rPr>
        <w:t>after school hours.</w:t>
      </w:r>
    </w:p>
    <w:p w14:paraId="54627883" w14:textId="77777777" w:rsidR="005F208A" w:rsidRPr="00C543C7" w:rsidRDefault="005F208A" w:rsidP="00CF782F">
      <w:pPr>
        <w:pStyle w:val="ListParagraph"/>
        <w:rPr>
          <w:rFonts w:ascii="Aptos" w:hAnsi="Aptos" w:cstheme="minorHAnsi"/>
          <w:color w:val="000000" w:themeColor="text1"/>
          <w:sz w:val="24"/>
          <w:szCs w:val="24"/>
        </w:rPr>
      </w:pPr>
    </w:p>
    <w:p w14:paraId="535A9066" w14:textId="5C2AB889" w:rsidR="005F208A" w:rsidRPr="00C543C7" w:rsidRDefault="005F208A"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State Schools permit the marketing and advertising of only those foods and beverages that meet the Smart Snacks in School nutrition standards. Non-smart snack compliant items will not be promoted through flyers on the serving line or any other kind of advertisement on campus.</w:t>
      </w:r>
    </w:p>
    <w:p w14:paraId="703F3353" w14:textId="77777777" w:rsidR="003B64C8" w:rsidRPr="00C543C7" w:rsidRDefault="003B64C8" w:rsidP="00CF782F">
      <w:pPr>
        <w:pStyle w:val="BodyText"/>
        <w:ind w:right="-10"/>
        <w:rPr>
          <w:rFonts w:ascii="Aptos" w:hAnsi="Aptos" w:cstheme="minorHAnsi"/>
          <w:color w:val="000000" w:themeColor="text1"/>
          <w:sz w:val="24"/>
          <w:szCs w:val="24"/>
        </w:rPr>
      </w:pPr>
    </w:p>
    <w:p w14:paraId="09ED1920" w14:textId="07BD02A6" w:rsidR="004F6B00" w:rsidRPr="00C543C7" w:rsidRDefault="00FE5956" w:rsidP="00CF782F">
      <w:pPr>
        <w:ind w:right="-10"/>
        <w:rPr>
          <w:rFonts w:ascii="Aptos" w:hAnsi="Aptos" w:cstheme="minorHAnsi"/>
          <w:color w:val="000000" w:themeColor="text1"/>
          <w:w w:val="105"/>
          <w:sz w:val="24"/>
          <w:szCs w:val="24"/>
        </w:rPr>
      </w:pPr>
      <w:r w:rsidRPr="00C543C7">
        <w:rPr>
          <w:rFonts w:ascii="Aptos" w:hAnsi="Aptos" w:cstheme="minorHAnsi"/>
          <w:b/>
          <w:color w:val="000000" w:themeColor="text1"/>
          <w:sz w:val="24"/>
          <w:szCs w:val="24"/>
          <w:u w:val="single" w:color="000033"/>
        </w:rPr>
        <w:t>Com</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onent 5: Develo</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ment</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sz w:val="24"/>
          <w:szCs w:val="24"/>
          <w:u w:val="single" w:color="000033"/>
        </w:rPr>
        <w:t>Im</w:t>
      </w:r>
      <w:r w:rsidRPr="00C543C7">
        <w:rPr>
          <w:rFonts w:ascii="Aptos" w:hAnsi="Aptos" w:cstheme="minorHAnsi"/>
          <w:b/>
          <w:color w:val="000000" w:themeColor="text1"/>
          <w:sz w:val="24"/>
          <w:szCs w:val="24"/>
        </w:rPr>
        <w:t>p</w:t>
      </w:r>
      <w:r w:rsidRPr="00C543C7">
        <w:rPr>
          <w:rFonts w:ascii="Aptos" w:hAnsi="Aptos" w:cstheme="minorHAnsi"/>
          <w:b/>
          <w:color w:val="000000" w:themeColor="text1"/>
          <w:sz w:val="24"/>
          <w:szCs w:val="24"/>
          <w:u w:val="single" w:color="000033"/>
        </w:rPr>
        <w:t>lementation and Periodic Evaluation of the</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sz w:val="24"/>
          <w:szCs w:val="24"/>
          <w:u w:val="single" w:color="000033"/>
        </w:rPr>
        <w:t>School</w:t>
      </w:r>
      <w:r w:rsidRPr="00C543C7">
        <w:rPr>
          <w:rFonts w:ascii="Aptos" w:hAnsi="Aptos" w:cstheme="minorHAnsi"/>
          <w:b/>
          <w:color w:val="000000" w:themeColor="text1"/>
          <w:sz w:val="24"/>
          <w:szCs w:val="24"/>
        </w:rPr>
        <w:t xml:space="preserve"> </w:t>
      </w:r>
      <w:r w:rsidRPr="00C543C7">
        <w:rPr>
          <w:rFonts w:ascii="Aptos" w:hAnsi="Aptos" w:cstheme="minorHAnsi"/>
          <w:b/>
          <w:color w:val="000000" w:themeColor="text1"/>
          <w:sz w:val="24"/>
          <w:szCs w:val="24"/>
          <w:u w:val="single" w:color="000033"/>
        </w:rPr>
        <w:t>Wellness Pro</w:t>
      </w:r>
      <w:r w:rsidRPr="00C543C7">
        <w:rPr>
          <w:rFonts w:ascii="Aptos" w:hAnsi="Aptos" w:cstheme="minorHAnsi"/>
          <w:b/>
          <w:color w:val="000000" w:themeColor="text1"/>
          <w:sz w:val="24"/>
          <w:szCs w:val="24"/>
        </w:rPr>
        <w:t>g</w:t>
      </w:r>
      <w:r w:rsidRPr="00C543C7">
        <w:rPr>
          <w:rFonts w:ascii="Aptos" w:hAnsi="Aptos" w:cstheme="minorHAnsi"/>
          <w:b/>
          <w:color w:val="000000" w:themeColor="text1"/>
          <w:sz w:val="24"/>
          <w:szCs w:val="24"/>
          <w:u w:val="single" w:color="000033"/>
        </w:rPr>
        <w:t>ram</w:t>
      </w:r>
      <w:r w:rsidRPr="00C543C7">
        <w:rPr>
          <w:rFonts w:ascii="Aptos" w:hAnsi="Aptos" w:cstheme="minorHAnsi"/>
          <w:color w:val="000000" w:themeColor="text1"/>
          <w:sz w:val="24"/>
          <w:szCs w:val="24"/>
        </w:rPr>
        <w:t xml:space="preserve">: As it is the intent of the policy for the </w:t>
      </w:r>
      <w:r w:rsidR="003B64C8" w:rsidRPr="00C543C7">
        <w:rPr>
          <w:rFonts w:ascii="Aptos" w:hAnsi="Aptos" w:cstheme="minorHAnsi"/>
          <w:color w:val="000000" w:themeColor="text1"/>
          <w:w w:val="105"/>
          <w:sz w:val="24"/>
          <w:szCs w:val="24"/>
        </w:rPr>
        <w:t xml:space="preserve">State Schools </w:t>
      </w:r>
      <w:r w:rsidRPr="00C543C7">
        <w:rPr>
          <w:rFonts w:ascii="Aptos" w:hAnsi="Aptos" w:cstheme="minorHAnsi"/>
          <w:color w:val="000000" w:themeColor="text1"/>
          <w:sz w:val="24"/>
          <w:szCs w:val="24"/>
        </w:rPr>
        <w:t xml:space="preserve">to involve parents, students and representatives of the School Nutrition Program, the </w:t>
      </w:r>
      <w:r w:rsidR="00840746" w:rsidRPr="00C543C7">
        <w:rPr>
          <w:rFonts w:ascii="Aptos" w:hAnsi="Aptos" w:cstheme="minorHAnsi"/>
          <w:color w:val="000000" w:themeColor="text1"/>
          <w:sz w:val="24"/>
          <w:szCs w:val="24"/>
        </w:rPr>
        <w:t>State</w:t>
      </w:r>
      <w:r w:rsidRPr="00C543C7">
        <w:rPr>
          <w:rFonts w:ascii="Aptos" w:hAnsi="Aptos" w:cstheme="minorHAnsi"/>
          <w:color w:val="000000" w:themeColor="text1"/>
          <w:sz w:val="24"/>
          <w:szCs w:val="24"/>
        </w:rPr>
        <w:t xml:space="preserve"> Board, school administrators and the public in the development and implementation of a School Wellness Program, the following </w:t>
      </w:r>
      <w:r w:rsidRPr="00C543C7">
        <w:rPr>
          <w:rFonts w:ascii="Aptos" w:hAnsi="Aptos" w:cstheme="minorHAnsi"/>
          <w:color w:val="000000" w:themeColor="text1"/>
          <w:w w:val="105"/>
          <w:sz w:val="24"/>
          <w:szCs w:val="24"/>
        </w:rPr>
        <w:t>procedures will be followed for Implementation and Evaluation of the Program.</w:t>
      </w:r>
    </w:p>
    <w:p w14:paraId="0CEE3057" w14:textId="77777777" w:rsidR="003B64C8" w:rsidRPr="00C543C7" w:rsidRDefault="003B64C8" w:rsidP="00CF782F">
      <w:pPr>
        <w:ind w:left="115" w:right="149"/>
        <w:rPr>
          <w:rFonts w:ascii="Aptos" w:hAnsi="Aptos" w:cstheme="minorHAnsi"/>
          <w:color w:val="000000" w:themeColor="text1"/>
          <w:sz w:val="24"/>
          <w:szCs w:val="24"/>
        </w:rPr>
      </w:pPr>
    </w:p>
    <w:p w14:paraId="67E99F6A" w14:textId="77777777" w:rsidR="004F6B00" w:rsidRPr="00C543C7" w:rsidRDefault="00FE5956" w:rsidP="00CF782F">
      <w:pPr>
        <w:pStyle w:val="BodyText"/>
        <w:rPr>
          <w:rFonts w:ascii="Aptos" w:hAnsi="Aptos" w:cstheme="minorHAnsi"/>
          <w:color w:val="000000" w:themeColor="text1"/>
          <w:sz w:val="24"/>
          <w:szCs w:val="24"/>
        </w:rPr>
      </w:pPr>
      <w:r w:rsidRPr="00C543C7">
        <w:rPr>
          <w:rFonts w:ascii="Aptos" w:hAnsi="Aptos" w:cstheme="minorHAnsi"/>
          <w:color w:val="000000" w:themeColor="text1"/>
          <w:sz w:val="24"/>
          <w:szCs w:val="24"/>
          <w:u w:val="single" w:color="000033"/>
        </w:rPr>
        <w:t>S</w:t>
      </w:r>
      <w:r w:rsidRPr="00C543C7">
        <w:rPr>
          <w:rFonts w:ascii="Aptos" w:hAnsi="Aptos" w:cstheme="minorHAnsi"/>
          <w:color w:val="000000" w:themeColor="text1"/>
          <w:sz w:val="24"/>
          <w:szCs w:val="24"/>
        </w:rPr>
        <w:t>y</w:t>
      </w:r>
      <w:r w:rsidRPr="00C543C7">
        <w:rPr>
          <w:rFonts w:ascii="Aptos" w:hAnsi="Aptos" w:cstheme="minorHAnsi"/>
          <w:color w:val="000000" w:themeColor="text1"/>
          <w:sz w:val="24"/>
          <w:szCs w:val="24"/>
          <w:u w:val="single" w:color="000033"/>
        </w:rPr>
        <w:t>stem-wide Implementation and Periodic Evaluation</w:t>
      </w:r>
    </w:p>
    <w:p w14:paraId="08958798" w14:textId="77777777" w:rsidR="004F6B00" w:rsidRPr="00C543C7" w:rsidRDefault="004F6B00" w:rsidP="00CF782F">
      <w:pPr>
        <w:pStyle w:val="BodyText"/>
        <w:rPr>
          <w:rFonts w:ascii="Aptos" w:hAnsi="Aptos" w:cstheme="minorHAnsi"/>
          <w:color w:val="000000" w:themeColor="text1"/>
          <w:sz w:val="24"/>
          <w:szCs w:val="24"/>
        </w:rPr>
      </w:pPr>
    </w:p>
    <w:p w14:paraId="6B7F7CC7" w14:textId="5DA9C8DF"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r w:rsidR="005F208A" w:rsidRPr="00C543C7">
        <w:rPr>
          <w:rFonts w:ascii="Aptos" w:hAnsi="Aptos" w:cstheme="minorHAnsi"/>
          <w:color w:val="000000" w:themeColor="text1"/>
          <w:sz w:val="24"/>
          <w:szCs w:val="24"/>
        </w:rPr>
        <w:t xml:space="preserve">Office of </w:t>
      </w:r>
      <w:r w:rsidR="00840746" w:rsidRPr="00C543C7">
        <w:rPr>
          <w:rFonts w:ascii="Aptos" w:hAnsi="Aptos" w:cstheme="minorHAnsi"/>
          <w:color w:val="000000" w:themeColor="text1"/>
          <w:w w:val="105"/>
          <w:sz w:val="24"/>
          <w:szCs w:val="24"/>
        </w:rPr>
        <w:t xml:space="preserve">State Schools </w:t>
      </w:r>
      <w:r w:rsidR="00840746" w:rsidRPr="00C543C7">
        <w:rPr>
          <w:rFonts w:ascii="Aptos" w:hAnsi="Aptos" w:cstheme="minorHAnsi"/>
          <w:color w:val="000000" w:themeColor="text1"/>
          <w:sz w:val="24"/>
          <w:szCs w:val="24"/>
        </w:rPr>
        <w:t>shall</w:t>
      </w:r>
      <w:r w:rsidRPr="00C543C7">
        <w:rPr>
          <w:rFonts w:ascii="Aptos" w:hAnsi="Aptos" w:cstheme="minorHAnsi"/>
          <w:color w:val="000000" w:themeColor="text1"/>
          <w:sz w:val="24"/>
          <w:szCs w:val="24"/>
        </w:rPr>
        <w:t xml:space="preserve"> be responsible for overseeing the implementation of the Wellness Program and compliance with the Policy, including the oversight of the development of goals of the Program and procedures for evaluation and measurement of the Program.</w:t>
      </w:r>
    </w:p>
    <w:p w14:paraId="14E2BEBB" w14:textId="77777777" w:rsidR="004F6B00" w:rsidRPr="00C543C7" w:rsidRDefault="004F6B00" w:rsidP="00CF782F">
      <w:pPr>
        <w:pStyle w:val="BodyText"/>
        <w:ind w:left="720" w:right="-10"/>
        <w:rPr>
          <w:rFonts w:ascii="Aptos" w:hAnsi="Aptos" w:cstheme="minorHAnsi"/>
          <w:color w:val="000000" w:themeColor="text1"/>
          <w:sz w:val="24"/>
          <w:szCs w:val="24"/>
        </w:rPr>
      </w:pPr>
    </w:p>
    <w:p w14:paraId="59BBB6B7" w14:textId="1C8ECE7D"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r w:rsidR="00455AE4" w:rsidRPr="00C543C7">
        <w:rPr>
          <w:rFonts w:ascii="Aptos" w:hAnsi="Aptos" w:cstheme="minorHAnsi"/>
          <w:color w:val="000000" w:themeColor="text1"/>
          <w:sz w:val="24"/>
          <w:szCs w:val="24"/>
        </w:rPr>
        <w:t>Office of</w:t>
      </w:r>
      <w:r w:rsidR="005F208A" w:rsidRPr="00C543C7">
        <w:rPr>
          <w:rFonts w:ascii="Aptos" w:hAnsi="Aptos" w:cstheme="minorHAnsi"/>
          <w:color w:val="000000" w:themeColor="text1"/>
          <w:sz w:val="24"/>
          <w:szCs w:val="24"/>
        </w:rPr>
        <w:t xml:space="preserve"> </w:t>
      </w:r>
      <w:r w:rsidR="00840746" w:rsidRPr="00C543C7">
        <w:rPr>
          <w:rFonts w:ascii="Aptos" w:hAnsi="Aptos" w:cstheme="minorHAnsi"/>
          <w:color w:val="000000" w:themeColor="text1"/>
          <w:w w:val="105"/>
          <w:sz w:val="24"/>
          <w:szCs w:val="24"/>
        </w:rPr>
        <w:t xml:space="preserve">State Schools </w:t>
      </w:r>
      <w:r w:rsidRPr="00C543C7">
        <w:rPr>
          <w:rFonts w:ascii="Aptos" w:hAnsi="Aptos" w:cstheme="minorHAnsi"/>
          <w:color w:val="000000" w:themeColor="text1"/>
          <w:sz w:val="24"/>
          <w:szCs w:val="24"/>
        </w:rPr>
        <w:t xml:space="preserve">will incorporate input on such procedures, goals and evaluation of the Program from a Wellness Committee, consisting of </w:t>
      </w:r>
      <w:r w:rsidR="00840746" w:rsidRPr="00C543C7">
        <w:rPr>
          <w:rFonts w:ascii="Aptos" w:hAnsi="Aptos" w:cstheme="minorHAnsi"/>
          <w:color w:val="000000" w:themeColor="text1"/>
          <w:w w:val="105"/>
          <w:sz w:val="24"/>
          <w:szCs w:val="24"/>
        </w:rPr>
        <w:t xml:space="preserve">State Schools </w:t>
      </w:r>
      <w:r w:rsidRPr="00C543C7">
        <w:rPr>
          <w:rFonts w:ascii="Aptos" w:hAnsi="Aptos" w:cstheme="minorHAnsi"/>
          <w:color w:val="000000" w:themeColor="text1"/>
          <w:sz w:val="24"/>
          <w:szCs w:val="24"/>
        </w:rPr>
        <w:t xml:space="preserve">and </w:t>
      </w:r>
      <w:r w:rsidR="0071473B" w:rsidRPr="00C543C7">
        <w:rPr>
          <w:rFonts w:ascii="Aptos" w:hAnsi="Aptos" w:cstheme="minorHAnsi"/>
          <w:color w:val="000000" w:themeColor="text1"/>
          <w:sz w:val="24"/>
          <w:szCs w:val="24"/>
        </w:rPr>
        <w:t xml:space="preserve">DHH/BVI </w:t>
      </w:r>
      <w:r w:rsidRPr="00C543C7">
        <w:rPr>
          <w:rFonts w:ascii="Aptos" w:hAnsi="Aptos" w:cstheme="minorHAnsi"/>
          <w:color w:val="000000" w:themeColor="text1"/>
          <w:sz w:val="24"/>
          <w:szCs w:val="24"/>
        </w:rPr>
        <w:t xml:space="preserve">community representatives from areas designated in federal and state law as required wellness components. Such Committee members may </w:t>
      </w:r>
      <w:r w:rsidR="00840746" w:rsidRPr="00C543C7">
        <w:rPr>
          <w:rFonts w:ascii="Aptos" w:hAnsi="Aptos" w:cstheme="minorHAnsi"/>
          <w:color w:val="000000" w:themeColor="text1"/>
          <w:sz w:val="24"/>
          <w:szCs w:val="24"/>
        </w:rPr>
        <w:t>include but</w:t>
      </w:r>
      <w:r w:rsidRPr="00C543C7">
        <w:rPr>
          <w:rFonts w:ascii="Aptos" w:hAnsi="Aptos" w:cstheme="minorHAnsi"/>
          <w:color w:val="000000" w:themeColor="text1"/>
          <w:sz w:val="24"/>
          <w:szCs w:val="24"/>
        </w:rPr>
        <w:t xml:space="preserve"> are not limited to: </w:t>
      </w:r>
      <w:r w:rsidR="007526EF" w:rsidRPr="00C543C7">
        <w:rPr>
          <w:rFonts w:ascii="Aptos" w:hAnsi="Aptos" w:cstheme="minorHAnsi"/>
          <w:color w:val="000000" w:themeColor="text1"/>
          <w:sz w:val="24"/>
          <w:szCs w:val="24"/>
        </w:rPr>
        <w:t xml:space="preserve">Office of </w:t>
      </w:r>
      <w:r w:rsidR="00840746" w:rsidRPr="00C543C7">
        <w:rPr>
          <w:rFonts w:ascii="Aptos" w:hAnsi="Aptos" w:cstheme="minorHAnsi"/>
          <w:color w:val="000000" w:themeColor="text1"/>
          <w:w w:val="105"/>
          <w:sz w:val="24"/>
          <w:szCs w:val="24"/>
        </w:rPr>
        <w:t xml:space="preserve">State Schools staff, </w:t>
      </w:r>
      <w:r w:rsidR="00840746" w:rsidRPr="00C543C7">
        <w:rPr>
          <w:rFonts w:ascii="Aptos" w:hAnsi="Aptos" w:cstheme="minorHAnsi"/>
          <w:color w:val="000000" w:themeColor="text1"/>
          <w:sz w:val="24"/>
          <w:szCs w:val="24"/>
        </w:rPr>
        <w:t>School-level Superintendent</w:t>
      </w:r>
      <w:r w:rsidR="002E51E8" w:rsidRPr="00C543C7">
        <w:rPr>
          <w:rFonts w:ascii="Aptos" w:hAnsi="Aptos" w:cstheme="minorHAnsi"/>
          <w:color w:val="000000" w:themeColor="text1"/>
          <w:sz w:val="24"/>
          <w:szCs w:val="24"/>
        </w:rPr>
        <w:t>s</w:t>
      </w:r>
      <w:r w:rsidR="00840746" w:rsidRPr="00C543C7">
        <w:rPr>
          <w:rFonts w:ascii="Aptos" w:hAnsi="Aptos" w:cstheme="minorHAnsi"/>
          <w:color w:val="000000" w:themeColor="text1"/>
          <w:sz w:val="24"/>
          <w:szCs w:val="24"/>
        </w:rPr>
        <w:t xml:space="preserve">, </w:t>
      </w:r>
      <w:r w:rsidRPr="00C543C7">
        <w:rPr>
          <w:rFonts w:ascii="Aptos" w:hAnsi="Aptos" w:cstheme="minorHAnsi"/>
          <w:color w:val="000000" w:themeColor="text1"/>
          <w:sz w:val="24"/>
          <w:szCs w:val="24"/>
        </w:rPr>
        <w:t xml:space="preserve">School Nutrition Program </w:t>
      </w:r>
      <w:proofErr w:type="gramStart"/>
      <w:r w:rsidRPr="00C543C7">
        <w:rPr>
          <w:rFonts w:ascii="Aptos" w:hAnsi="Aptos" w:cstheme="minorHAnsi"/>
          <w:color w:val="000000" w:themeColor="text1"/>
          <w:sz w:val="24"/>
          <w:szCs w:val="24"/>
        </w:rPr>
        <w:t>representative</w:t>
      </w:r>
      <w:proofErr w:type="gramEnd"/>
      <w:r w:rsidRPr="00C543C7">
        <w:rPr>
          <w:rFonts w:ascii="Aptos" w:hAnsi="Aptos" w:cstheme="minorHAnsi"/>
          <w:color w:val="000000" w:themeColor="text1"/>
          <w:sz w:val="24"/>
          <w:szCs w:val="24"/>
        </w:rPr>
        <w:t xml:space="preserve">, teachers (physical education and others), parents, </w:t>
      </w:r>
      <w:r w:rsidR="004A1F89" w:rsidRPr="00C543C7">
        <w:rPr>
          <w:rFonts w:ascii="Aptos" w:hAnsi="Aptos" w:cstheme="minorHAnsi"/>
          <w:color w:val="000000" w:themeColor="text1"/>
          <w:sz w:val="24"/>
          <w:szCs w:val="24"/>
        </w:rPr>
        <w:t>Deaf and Hard of Hearing and Blind and Visually Impaired (</w:t>
      </w:r>
      <w:r w:rsidR="00CA48B4" w:rsidRPr="00C543C7">
        <w:rPr>
          <w:rFonts w:ascii="Aptos" w:hAnsi="Aptos" w:cstheme="minorHAnsi"/>
          <w:color w:val="000000" w:themeColor="text1"/>
          <w:sz w:val="24"/>
          <w:szCs w:val="24"/>
        </w:rPr>
        <w:t>DHH/BVI</w:t>
      </w:r>
      <w:r w:rsidR="004A1F89" w:rsidRPr="00C543C7">
        <w:rPr>
          <w:rFonts w:ascii="Aptos" w:hAnsi="Aptos" w:cstheme="minorHAnsi"/>
          <w:color w:val="000000" w:themeColor="text1"/>
          <w:sz w:val="24"/>
          <w:szCs w:val="24"/>
        </w:rPr>
        <w:t>)</w:t>
      </w:r>
      <w:r w:rsidR="00CA48B4" w:rsidRPr="00C543C7">
        <w:rPr>
          <w:rFonts w:ascii="Aptos" w:hAnsi="Aptos" w:cstheme="minorHAnsi"/>
          <w:color w:val="000000" w:themeColor="text1"/>
          <w:sz w:val="24"/>
          <w:szCs w:val="24"/>
        </w:rPr>
        <w:t xml:space="preserve"> </w:t>
      </w:r>
      <w:r w:rsidRPr="00C543C7">
        <w:rPr>
          <w:rFonts w:ascii="Aptos" w:hAnsi="Aptos" w:cstheme="minorHAnsi"/>
          <w:color w:val="000000" w:themeColor="text1"/>
          <w:sz w:val="24"/>
          <w:szCs w:val="24"/>
        </w:rPr>
        <w:t xml:space="preserve">community members, </w:t>
      </w:r>
      <w:r w:rsidR="00F50258" w:rsidRPr="00C543C7">
        <w:rPr>
          <w:rFonts w:ascii="Aptos" w:hAnsi="Aptos" w:cstheme="minorHAnsi"/>
          <w:color w:val="000000" w:themeColor="text1"/>
          <w:sz w:val="24"/>
          <w:szCs w:val="24"/>
        </w:rPr>
        <w:t xml:space="preserve">school </w:t>
      </w:r>
      <w:r w:rsidRPr="00C543C7">
        <w:rPr>
          <w:rFonts w:ascii="Aptos" w:hAnsi="Aptos" w:cstheme="minorHAnsi"/>
          <w:color w:val="000000" w:themeColor="text1"/>
          <w:sz w:val="24"/>
          <w:szCs w:val="24"/>
        </w:rPr>
        <w:t>health care representatives</w:t>
      </w:r>
      <w:r w:rsidR="00F50258" w:rsidRPr="00C543C7">
        <w:rPr>
          <w:rFonts w:ascii="Aptos" w:hAnsi="Aptos" w:cstheme="minorHAnsi"/>
          <w:color w:val="000000" w:themeColor="text1"/>
          <w:sz w:val="24"/>
          <w:szCs w:val="24"/>
        </w:rPr>
        <w:t xml:space="preserve"> and</w:t>
      </w:r>
      <w:r w:rsidRPr="00C543C7">
        <w:rPr>
          <w:rFonts w:ascii="Aptos" w:hAnsi="Aptos" w:cstheme="minorHAnsi"/>
          <w:color w:val="000000" w:themeColor="text1"/>
          <w:sz w:val="24"/>
          <w:szCs w:val="24"/>
        </w:rPr>
        <w:t xml:space="preserve"> other </w:t>
      </w:r>
      <w:r w:rsidR="00455AE4" w:rsidRPr="00C543C7">
        <w:rPr>
          <w:rFonts w:ascii="Aptos" w:hAnsi="Aptos" w:cstheme="minorHAnsi"/>
          <w:color w:val="000000" w:themeColor="text1"/>
          <w:sz w:val="24"/>
          <w:szCs w:val="24"/>
        </w:rPr>
        <w:t>concerned</w:t>
      </w:r>
      <w:r w:rsidR="00F50258" w:rsidRPr="00C543C7">
        <w:rPr>
          <w:rFonts w:ascii="Aptos" w:hAnsi="Aptos" w:cstheme="minorHAnsi"/>
          <w:color w:val="000000" w:themeColor="text1"/>
          <w:sz w:val="24"/>
          <w:szCs w:val="24"/>
        </w:rPr>
        <w:t xml:space="preserve"> stakeholders</w:t>
      </w:r>
      <w:r w:rsidRPr="00C543C7">
        <w:rPr>
          <w:rFonts w:ascii="Aptos" w:hAnsi="Aptos" w:cstheme="minorHAnsi"/>
          <w:color w:val="000000" w:themeColor="text1"/>
          <w:sz w:val="24"/>
          <w:szCs w:val="24"/>
        </w:rPr>
        <w:t>.</w:t>
      </w:r>
    </w:p>
    <w:p w14:paraId="115D7FD2" w14:textId="77777777" w:rsidR="004F6B00" w:rsidRPr="00C543C7" w:rsidRDefault="004F6B00" w:rsidP="00CF782F">
      <w:pPr>
        <w:pStyle w:val="BodyText"/>
        <w:ind w:left="720" w:right="-10"/>
        <w:rPr>
          <w:rFonts w:ascii="Aptos" w:hAnsi="Aptos" w:cstheme="minorHAnsi"/>
          <w:color w:val="000000" w:themeColor="text1"/>
          <w:sz w:val="24"/>
          <w:szCs w:val="24"/>
        </w:rPr>
      </w:pPr>
    </w:p>
    <w:p w14:paraId="4AFD5FFF" w14:textId="07888A3C"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Committee members will be asked to make a commitment to serve on the committee for at least two (2) years. At the end of a member’s service term, the Wellness Committee will take nominations for those wishing to serve on the Committee. Nomination forms will be posted on the </w:t>
      </w:r>
      <w:r w:rsidR="007526EF" w:rsidRPr="00C543C7">
        <w:rPr>
          <w:rFonts w:ascii="Aptos" w:hAnsi="Aptos" w:cstheme="minorHAnsi"/>
          <w:color w:val="000000" w:themeColor="text1"/>
          <w:sz w:val="24"/>
          <w:szCs w:val="24"/>
        </w:rPr>
        <w:t xml:space="preserve">Office </w:t>
      </w:r>
      <w:r w:rsidR="00D76C07" w:rsidRPr="00C543C7">
        <w:rPr>
          <w:rFonts w:ascii="Aptos" w:hAnsi="Aptos" w:cstheme="minorHAnsi"/>
          <w:color w:val="000000" w:themeColor="text1"/>
          <w:sz w:val="24"/>
          <w:szCs w:val="24"/>
        </w:rPr>
        <w:t xml:space="preserve">of </w:t>
      </w:r>
      <w:r w:rsidR="00840746" w:rsidRPr="00C543C7">
        <w:rPr>
          <w:rFonts w:ascii="Aptos" w:hAnsi="Aptos" w:cstheme="minorHAnsi"/>
          <w:color w:val="000000" w:themeColor="text1"/>
          <w:w w:val="105"/>
          <w:sz w:val="24"/>
          <w:szCs w:val="24"/>
        </w:rPr>
        <w:t xml:space="preserve">State Schools </w:t>
      </w:r>
      <w:r w:rsidR="000441B2" w:rsidRPr="00C543C7">
        <w:rPr>
          <w:rFonts w:ascii="Aptos" w:hAnsi="Aptos" w:cstheme="minorHAnsi"/>
          <w:color w:val="000000" w:themeColor="text1"/>
          <w:sz w:val="24"/>
          <w:szCs w:val="24"/>
        </w:rPr>
        <w:t xml:space="preserve">and each State School’s </w:t>
      </w:r>
      <w:r w:rsidRPr="00C543C7">
        <w:rPr>
          <w:rFonts w:ascii="Aptos" w:hAnsi="Aptos" w:cstheme="minorHAnsi"/>
          <w:color w:val="000000" w:themeColor="text1"/>
          <w:sz w:val="24"/>
          <w:szCs w:val="24"/>
        </w:rPr>
        <w:t>website.</w:t>
      </w:r>
    </w:p>
    <w:p w14:paraId="7558A921" w14:textId="77777777" w:rsidR="004F6B00" w:rsidRPr="00C543C7" w:rsidRDefault="004F6B00" w:rsidP="00CF782F">
      <w:pPr>
        <w:pStyle w:val="BodyText"/>
        <w:ind w:left="720" w:right="-10"/>
        <w:rPr>
          <w:rFonts w:ascii="Aptos" w:hAnsi="Aptos" w:cstheme="minorHAnsi"/>
          <w:color w:val="000000" w:themeColor="text1"/>
          <w:sz w:val="24"/>
          <w:szCs w:val="24"/>
        </w:rPr>
      </w:pPr>
    </w:p>
    <w:p w14:paraId="655D3B9D" w14:textId="7A02C897"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Wellness Committee will meet no less than two </w:t>
      </w:r>
      <w:r w:rsidR="00840746" w:rsidRPr="00C543C7">
        <w:rPr>
          <w:rFonts w:ascii="Aptos" w:hAnsi="Aptos" w:cstheme="minorHAnsi"/>
          <w:color w:val="000000" w:themeColor="text1"/>
          <w:sz w:val="24"/>
          <w:szCs w:val="24"/>
        </w:rPr>
        <w:t xml:space="preserve">(2) </w:t>
      </w:r>
      <w:r w:rsidRPr="00C543C7">
        <w:rPr>
          <w:rFonts w:ascii="Aptos" w:hAnsi="Aptos" w:cstheme="minorHAnsi"/>
          <w:color w:val="000000" w:themeColor="text1"/>
          <w:sz w:val="24"/>
          <w:szCs w:val="24"/>
        </w:rPr>
        <w:t>times per year.</w:t>
      </w:r>
    </w:p>
    <w:p w14:paraId="44C4F424" w14:textId="77777777" w:rsidR="004F6B00" w:rsidRPr="00C543C7" w:rsidRDefault="004F6B00" w:rsidP="00CF782F">
      <w:pPr>
        <w:pStyle w:val="BodyText"/>
        <w:ind w:left="720" w:right="-10"/>
        <w:rPr>
          <w:rFonts w:ascii="Aptos" w:hAnsi="Aptos" w:cstheme="minorHAnsi"/>
          <w:color w:val="000000" w:themeColor="text1"/>
          <w:sz w:val="24"/>
          <w:szCs w:val="24"/>
        </w:rPr>
      </w:pPr>
    </w:p>
    <w:p w14:paraId="52D6D774" w14:textId="6CE01646"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Annually, the Wellness Committee will identify goals and objectives to measure Components of the Wellness Program.</w:t>
      </w:r>
    </w:p>
    <w:p w14:paraId="171456D5" w14:textId="77777777" w:rsidR="004F6B00" w:rsidRPr="00C543C7" w:rsidRDefault="004F6B00" w:rsidP="00CF782F">
      <w:pPr>
        <w:pStyle w:val="BodyText"/>
        <w:ind w:left="720" w:right="-10"/>
        <w:rPr>
          <w:rFonts w:ascii="Aptos" w:hAnsi="Aptos" w:cstheme="minorHAnsi"/>
          <w:color w:val="000000" w:themeColor="text1"/>
          <w:sz w:val="24"/>
          <w:szCs w:val="24"/>
        </w:rPr>
      </w:pPr>
    </w:p>
    <w:p w14:paraId="0253ED1E" w14:textId="63CDE53C"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Annually, the Wellness Committee will develop an Evaluation Plan for each Component of the Wellness Program. The Evaluation Plan will identify objectives, </w:t>
      </w:r>
      <w:r w:rsidRPr="00C543C7">
        <w:rPr>
          <w:rFonts w:ascii="Aptos" w:hAnsi="Aptos" w:cstheme="minorHAnsi"/>
          <w:color w:val="000000" w:themeColor="text1"/>
          <w:sz w:val="24"/>
          <w:szCs w:val="24"/>
        </w:rPr>
        <w:lastRenderedPageBreak/>
        <w:t>information to collect, responsibilities for data collection and the method of analysis.</w:t>
      </w:r>
    </w:p>
    <w:p w14:paraId="68BC532A" w14:textId="77777777" w:rsidR="004F6B00" w:rsidRPr="00C543C7" w:rsidRDefault="004F6B00" w:rsidP="00CF782F">
      <w:pPr>
        <w:pStyle w:val="BodyText"/>
        <w:ind w:left="720" w:right="-10"/>
        <w:rPr>
          <w:rFonts w:ascii="Aptos" w:hAnsi="Aptos" w:cstheme="minorHAnsi"/>
          <w:color w:val="000000" w:themeColor="text1"/>
          <w:sz w:val="24"/>
          <w:szCs w:val="24"/>
        </w:rPr>
      </w:pPr>
    </w:p>
    <w:p w14:paraId="1BCF661A" w14:textId="0307F851"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The Wellness Committee will use the annual Evaluation Results to create action plans for Program improvement and ongoing evaluation priorities.</w:t>
      </w:r>
    </w:p>
    <w:p w14:paraId="7E8CB6E1" w14:textId="77777777" w:rsidR="004F6B00" w:rsidRPr="00C543C7" w:rsidRDefault="004F6B00" w:rsidP="00CF782F">
      <w:pPr>
        <w:pStyle w:val="BodyText"/>
        <w:ind w:right="-10"/>
        <w:rPr>
          <w:rFonts w:ascii="Aptos" w:hAnsi="Aptos" w:cstheme="minorHAnsi"/>
          <w:color w:val="000000" w:themeColor="text1"/>
          <w:sz w:val="24"/>
          <w:szCs w:val="24"/>
        </w:rPr>
      </w:pPr>
    </w:p>
    <w:p w14:paraId="7750C1DB" w14:textId="705C9FB0"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A report of the evaluation results will be conducted every </w:t>
      </w:r>
      <w:r w:rsidR="00840746" w:rsidRPr="00C543C7">
        <w:rPr>
          <w:rFonts w:ascii="Aptos" w:hAnsi="Aptos" w:cstheme="minorHAnsi"/>
          <w:color w:val="000000" w:themeColor="text1"/>
          <w:sz w:val="24"/>
          <w:szCs w:val="24"/>
        </w:rPr>
        <w:t>three (</w:t>
      </w:r>
      <w:r w:rsidRPr="00C543C7">
        <w:rPr>
          <w:rFonts w:ascii="Aptos" w:hAnsi="Aptos" w:cstheme="minorHAnsi"/>
          <w:color w:val="000000" w:themeColor="text1"/>
          <w:sz w:val="24"/>
          <w:szCs w:val="24"/>
        </w:rPr>
        <w:t>3</w:t>
      </w:r>
      <w:r w:rsidR="00840746" w:rsidRPr="00C543C7">
        <w:rPr>
          <w:rFonts w:ascii="Aptos" w:hAnsi="Aptos" w:cstheme="minorHAnsi"/>
          <w:color w:val="000000" w:themeColor="text1"/>
          <w:sz w:val="24"/>
          <w:szCs w:val="24"/>
        </w:rPr>
        <w:t>)</w:t>
      </w:r>
      <w:r w:rsidRPr="00C543C7">
        <w:rPr>
          <w:rFonts w:ascii="Aptos" w:hAnsi="Aptos" w:cstheme="minorHAnsi"/>
          <w:color w:val="000000" w:themeColor="text1"/>
          <w:sz w:val="24"/>
          <w:szCs w:val="24"/>
        </w:rPr>
        <w:t xml:space="preserve"> years at minimum, which will be made available to the public on the </w:t>
      </w:r>
      <w:r w:rsidR="007526EF" w:rsidRPr="00C543C7">
        <w:rPr>
          <w:rFonts w:ascii="Aptos" w:hAnsi="Aptos" w:cstheme="minorHAnsi"/>
          <w:color w:val="000000" w:themeColor="text1"/>
          <w:sz w:val="24"/>
          <w:szCs w:val="24"/>
        </w:rPr>
        <w:t xml:space="preserve">Office of </w:t>
      </w:r>
      <w:r w:rsidR="00840746" w:rsidRPr="00C543C7">
        <w:rPr>
          <w:rFonts w:ascii="Aptos" w:hAnsi="Aptos" w:cstheme="minorHAnsi"/>
          <w:color w:val="000000" w:themeColor="text1"/>
          <w:w w:val="105"/>
          <w:sz w:val="24"/>
          <w:szCs w:val="24"/>
        </w:rPr>
        <w:t>State Schools</w:t>
      </w:r>
      <w:r w:rsidR="00840746" w:rsidRPr="00C543C7">
        <w:rPr>
          <w:rFonts w:ascii="Aptos" w:hAnsi="Aptos" w:cstheme="minorHAnsi"/>
          <w:color w:val="000000" w:themeColor="text1"/>
          <w:sz w:val="24"/>
          <w:szCs w:val="24"/>
        </w:rPr>
        <w:t xml:space="preserve"> and each </w:t>
      </w:r>
      <w:r w:rsidR="000441B2" w:rsidRPr="00C543C7">
        <w:rPr>
          <w:rFonts w:ascii="Aptos" w:hAnsi="Aptos" w:cstheme="minorHAnsi"/>
          <w:color w:val="000000" w:themeColor="text1"/>
          <w:sz w:val="24"/>
          <w:szCs w:val="24"/>
        </w:rPr>
        <w:t xml:space="preserve">State </w:t>
      </w:r>
      <w:r w:rsidR="00840746" w:rsidRPr="00C543C7">
        <w:rPr>
          <w:rFonts w:ascii="Aptos" w:hAnsi="Aptos" w:cstheme="minorHAnsi"/>
          <w:color w:val="000000" w:themeColor="text1"/>
          <w:sz w:val="24"/>
          <w:szCs w:val="24"/>
        </w:rPr>
        <w:t xml:space="preserve">School’s </w:t>
      </w:r>
      <w:r w:rsidRPr="00C543C7">
        <w:rPr>
          <w:rFonts w:ascii="Aptos" w:hAnsi="Aptos" w:cstheme="minorHAnsi"/>
          <w:color w:val="000000" w:themeColor="text1"/>
          <w:sz w:val="24"/>
          <w:szCs w:val="24"/>
        </w:rPr>
        <w:t>website.</w:t>
      </w:r>
    </w:p>
    <w:p w14:paraId="7029F2F4" w14:textId="77777777" w:rsidR="004F6B00" w:rsidRPr="00C543C7" w:rsidRDefault="004F6B00" w:rsidP="00CF782F">
      <w:pPr>
        <w:pStyle w:val="BodyText"/>
        <w:ind w:right="-10"/>
        <w:rPr>
          <w:rFonts w:ascii="Aptos" w:hAnsi="Aptos" w:cstheme="minorHAnsi"/>
          <w:color w:val="000000" w:themeColor="text1"/>
          <w:sz w:val="24"/>
          <w:szCs w:val="24"/>
        </w:rPr>
      </w:pPr>
    </w:p>
    <w:p w14:paraId="145A7959" w14:textId="6B6284BA"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public will have an opportunity to provide input regarding development, implementation and periodic review of the policy to the Committee by way of survey </w:t>
      </w:r>
      <w:r w:rsidR="00601ACD" w:rsidRPr="00C543C7">
        <w:rPr>
          <w:rFonts w:ascii="Aptos" w:hAnsi="Aptos" w:cstheme="minorHAnsi"/>
          <w:color w:val="000000" w:themeColor="text1"/>
          <w:sz w:val="24"/>
          <w:szCs w:val="24"/>
        </w:rPr>
        <w:t xml:space="preserve">available </w:t>
      </w:r>
      <w:r w:rsidRPr="00C543C7">
        <w:rPr>
          <w:rFonts w:ascii="Aptos" w:hAnsi="Aptos" w:cstheme="minorHAnsi"/>
          <w:color w:val="000000" w:themeColor="text1"/>
          <w:sz w:val="24"/>
          <w:szCs w:val="24"/>
        </w:rPr>
        <w:t xml:space="preserve">on the </w:t>
      </w:r>
      <w:r w:rsidR="007526EF" w:rsidRPr="00C543C7">
        <w:rPr>
          <w:rFonts w:ascii="Aptos" w:hAnsi="Aptos" w:cstheme="minorHAnsi"/>
          <w:color w:val="000000" w:themeColor="text1"/>
          <w:sz w:val="24"/>
          <w:szCs w:val="24"/>
        </w:rPr>
        <w:t xml:space="preserve">Office </w:t>
      </w:r>
      <w:r w:rsidR="00840746" w:rsidRPr="00C543C7">
        <w:rPr>
          <w:rFonts w:ascii="Aptos" w:hAnsi="Aptos" w:cstheme="minorHAnsi"/>
          <w:color w:val="000000" w:themeColor="text1"/>
          <w:w w:val="105"/>
          <w:sz w:val="24"/>
          <w:szCs w:val="24"/>
        </w:rPr>
        <w:t xml:space="preserve">State </w:t>
      </w:r>
      <w:r w:rsidR="00455AE4" w:rsidRPr="00C543C7">
        <w:rPr>
          <w:rFonts w:ascii="Aptos" w:hAnsi="Aptos" w:cstheme="minorHAnsi"/>
          <w:color w:val="000000" w:themeColor="text1"/>
          <w:w w:val="105"/>
          <w:sz w:val="24"/>
          <w:szCs w:val="24"/>
        </w:rPr>
        <w:t xml:space="preserve">Schools </w:t>
      </w:r>
      <w:r w:rsidR="00455AE4" w:rsidRPr="00C543C7">
        <w:rPr>
          <w:rFonts w:ascii="Aptos" w:hAnsi="Aptos" w:cstheme="minorHAnsi"/>
          <w:color w:val="000000" w:themeColor="text1"/>
          <w:sz w:val="24"/>
          <w:szCs w:val="24"/>
        </w:rPr>
        <w:t>and</w:t>
      </w:r>
      <w:r w:rsidR="00840746" w:rsidRPr="00C543C7">
        <w:rPr>
          <w:rFonts w:ascii="Aptos" w:hAnsi="Aptos" w:cstheme="minorHAnsi"/>
          <w:color w:val="000000" w:themeColor="text1"/>
          <w:sz w:val="24"/>
          <w:szCs w:val="24"/>
        </w:rPr>
        <w:t xml:space="preserve"> each</w:t>
      </w:r>
      <w:r w:rsidR="000441B2" w:rsidRPr="00C543C7">
        <w:rPr>
          <w:rFonts w:ascii="Aptos" w:hAnsi="Aptos" w:cstheme="minorHAnsi"/>
          <w:color w:val="000000" w:themeColor="text1"/>
          <w:sz w:val="24"/>
          <w:szCs w:val="24"/>
        </w:rPr>
        <w:t xml:space="preserve"> State</w:t>
      </w:r>
      <w:r w:rsidR="00840746" w:rsidRPr="00C543C7">
        <w:rPr>
          <w:rFonts w:ascii="Aptos" w:hAnsi="Aptos" w:cstheme="minorHAnsi"/>
          <w:color w:val="000000" w:themeColor="text1"/>
          <w:sz w:val="24"/>
          <w:szCs w:val="24"/>
        </w:rPr>
        <w:t xml:space="preserve"> School’s </w:t>
      </w:r>
      <w:r w:rsidRPr="00C543C7">
        <w:rPr>
          <w:rFonts w:ascii="Aptos" w:hAnsi="Aptos" w:cstheme="minorHAnsi"/>
          <w:color w:val="000000" w:themeColor="text1"/>
          <w:sz w:val="24"/>
          <w:szCs w:val="24"/>
        </w:rPr>
        <w:t>website.</w:t>
      </w:r>
    </w:p>
    <w:p w14:paraId="15DFD0D2" w14:textId="77777777" w:rsidR="003B64C8" w:rsidRPr="00C543C7" w:rsidRDefault="003B64C8" w:rsidP="00CF782F">
      <w:pPr>
        <w:pStyle w:val="BodyText"/>
        <w:ind w:left="115"/>
        <w:rPr>
          <w:rFonts w:ascii="Aptos" w:hAnsi="Aptos" w:cstheme="minorHAnsi"/>
          <w:color w:val="000000" w:themeColor="text1"/>
          <w:sz w:val="24"/>
          <w:szCs w:val="24"/>
          <w:u w:val="single" w:color="000033"/>
        </w:rPr>
      </w:pPr>
    </w:p>
    <w:p w14:paraId="6DEE04CD" w14:textId="28C12CC9" w:rsidR="004F6B00" w:rsidRPr="00C543C7" w:rsidRDefault="00FE5956" w:rsidP="00CF782F">
      <w:pPr>
        <w:pStyle w:val="BodyText"/>
        <w:rPr>
          <w:rFonts w:ascii="Aptos" w:hAnsi="Aptos" w:cstheme="minorHAnsi"/>
          <w:color w:val="000000" w:themeColor="text1"/>
          <w:sz w:val="24"/>
          <w:szCs w:val="24"/>
        </w:rPr>
      </w:pPr>
      <w:r w:rsidRPr="00C543C7">
        <w:rPr>
          <w:rFonts w:ascii="Aptos" w:hAnsi="Aptos" w:cstheme="minorHAnsi"/>
          <w:color w:val="000000" w:themeColor="text1"/>
          <w:sz w:val="24"/>
          <w:szCs w:val="24"/>
          <w:u w:val="single" w:color="000033"/>
        </w:rPr>
        <w:t>School Level Implementation and Periodic Evaluation</w:t>
      </w:r>
    </w:p>
    <w:p w14:paraId="5F3B1286" w14:textId="77777777" w:rsidR="004F6B00" w:rsidRPr="00C543C7" w:rsidRDefault="004F6B00" w:rsidP="00CF782F">
      <w:pPr>
        <w:pStyle w:val="BodyText"/>
        <w:rPr>
          <w:rFonts w:ascii="Aptos" w:hAnsi="Aptos" w:cstheme="minorHAnsi"/>
          <w:color w:val="000000" w:themeColor="text1"/>
          <w:sz w:val="24"/>
          <w:szCs w:val="24"/>
        </w:rPr>
      </w:pPr>
    </w:p>
    <w:p w14:paraId="784287CD" w14:textId="155F60DD"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 xml:space="preserve">The </w:t>
      </w:r>
      <w:proofErr w:type="gramStart"/>
      <w:r w:rsidR="00840746" w:rsidRPr="00C543C7">
        <w:rPr>
          <w:rFonts w:ascii="Aptos" w:hAnsi="Aptos" w:cstheme="minorHAnsi"/>
          <w:color w:val="000000" w:themeColor="text1"/>
          <w:sz w:val="24"/>
          <w:szCs w:val="24"/>
        </w:rPr>
        <w:t>School</w:t>
      </w:r>
      <w:proofErr w:type="gramEnd"/>
      <w:r w:rsidR="00840746" w:rsidRPr="00C543C7">
        <w:rPr>
          <w:rFonts w:ascii="Aptos" w:hAnsi="Aptos" w:cstheme="minorHAnsi"/>
          <w:color w:val="000000" w:themeColor="text1"/>
          <w:sz w:val="24"/>
          <w:szCs w:val="24"/>
        </w:rPr>
        <w:t>-</w:t>
      </w:r>
      <w:r w:rsidR="00037F3D" w:rsidRPr="00C543C7">
        <w:rPr>
          <w:rFonts w:ascii="Aptos" w:hAnsi="Aptos" w:cstheme="minorHAnsi"/>
          <w:color w:val="000000" w:themeColor="text1"/>
          <w:sz w:val="24"/>
          <w:szCs w:val="24"/>
        </w:rPr>
        <w:t>L</w:t>
      </w:r>
      <w:r w:rsidR="00840746" w:rsidRPr="00C543C7">
        <w:rPr>
          <w:rFonts w:ascii="Aptos" w:hAnsi="Aptos" w:cstheme="minorHAnsi"/>
          <w:color w:val="000000" w:themeColor="text1"/>
          <w:sz w:val="24"/>
          <w:szCs w:val="24"/>
        </w:rPr>
        <w:t xml:space="preserve">evel Superintendent </w:t>
      </w:r>
      <w:r w:rsidRPr="00C543C7">
        <w:rPr>
          <w:rFonts w:ascii="Aptos" w:hAnsi="Aptos" w:cstheme="minorHAnsi"/>
          <w:color w:val="000000" w:themeColor="text1"/>
          <w:sz w:val="24"/>
          <w:szCs w:val="24"/>
        </w:rPr>
        <w:t>shall be responsible for overseeing the implementation of the Wellness Program at the school level, including the oversight of the implementation of goals of the Program and conducting evaluation and measurement of the Program, as requested by the System Wellness Committee.</w:t>
      </w:r>
    </w:p>
    <w:p w14:paraId="2B60BD9B" w14:textId="77777777" w:rsidR="004F6B00" w:rsidRPr="00C543C7" w:rsidRDefault="004F6B00" w:rsidP="00CF782F">
      <w:pPr>
        <w:pStyle w:val="BodyText"/>
        <w:ind w:right="-10"/>
        <w:rPr>
          <w:rFonts w:ascii="Aptos" w:hAnsi="Aptos" w:cstheme="minorHAnsi"/>
          <w:color w:val="000000" w:themeColor="text1"/>
          <w:sz w:val="24"/>
          <w:szCs w:val="24"/>
        </w:rPr>
      </w:pPr>
    </w:p>
    <w:p w14:paraId="7CEEA955" w14:textId="57A064B0" w:rsidR="004F6B00" w:rsidRPr="00C543C7" w:rsidRDefault="00FE5956" w:rsidP="00CF782F">
      <w:pPr>
        <w:pStyle w:val="BodyText"/>
        <w:numPr>
          <w:ilvl w:val="0"/>
          <w:numId w:val="2"/>
        </w:numPr>
        <w:ind w:right="-10"/>
        <w:rPr>
          <w:rFonts w:ascii="Aptos" w:hAnsi="Aptos" w:cstheme="minorHAnsi"/>
          <w:color w:val="000000" w:themeColor="text1"/>
          <w:sz w:val="24"/>
          <w:szCs w:val="24"/>
        </w:rPr>
      </w:pPr>
      <w:r w:rsidRPr="00C543C7">
        <w:rPr>
          <w:rFonts w:ascii="Aptos" w:hAnsi="Aptos" w:cstheme="minorHAnsi"/>
          <w:color w:val="000000" w:themeColor="text1"/>
          <w:sz w:val="24"/>
          <w:szCs w:val="24"/>
        </w:rPr>
        <w:t>The</w:t>
      </w:r>
      <w:r w:rsidR="00840746" w:rsidRPr="00C543C7">
        <w:rPr>
          <w:rFonts w:ascii="Aptos" w:hAnsi="Aptos" w:cstheme="minorHAnsi"/>
          <w:color w:val="000000" w:themeColor="text1"/>
          <w:sz w:val="24"/>
          <w:szCs w:val="24"/>
        </w:rPr>
        <w:t xml:space="preserve"> </w:t>
      </w:r>
      <w:proofErr w:type="gramStart"/>
      <w:r w:rsidR="002211FC" w:rsidRPr="00C543C7">
        <w:rPr>
          <w:rFonts w:ascii="Aptos" w:hAnsi="Aptos" w:cstheme="minorHAnsi"/>
          <w:color w:val="000000" w:themeColor="text1"/>
          <w:sz w:val="24"/>
          <w:szCs w:val="24"/>
        </w:rPr>
        <w:t>School</w:t>
      </w:r>
      <w:proofErr w:type="gramEnd"/>
      <w:r w:rsidR="002211FC" w:rsidRPr="00C543C7">
        <w:rPr>
          <w:rFonts w:ascii="Aptos" w:hAnsi="Aptos" w:cstheme="minorHAnsi"/>
          <w:color w:val="000000" w:themeColor="text1"/>
          <w:sz w:val="24"/>
          <w:szCs w:val="24"/>
        </w:rPr>
        <w:t>-Level Superintendents will at least quarterly include an item on their leadership team meeting agendas for the purpose of evaluating the school environment pertaining to areas addressed in the policy and procedures.</w:t>
      </w:r>
    </w:p>
    <w:p w14:paraId="6AE32573" w14:textId="77777777" w:rsidR="004F6B00" w:rsidRPr="009D0733" w:rsidRDefault="004F6B00" w:rsidP="00CF782F">
      <w:pPr>
        <w:pStyle w:val="BodyText"/>
        <w:ind w:left="720" w:right="-10"/>
        <w:rPr>
          <w:rFonts w:ascii="Aptos" w:hAnsi="Aptos" w:cstheme="minorHAnsi"/>
          <w:color w:val="000000" w:themeColor="text1"/>
          <w:sz w:val="24"/>
          <w:szCs w:val="24"/>
        </w:rPr>
      </w:pPr>
    </w:p>
    <w:p w14:paraId="07E17866" w14:textId="6FD4A337" w:rsidR="003B64C8" w:rsidRPr="009D0733" w:rsidRDefault="003B64C8" w:rsidP="00CF782F">
      <w:pPr>
        <w:pBdr>
          <w:bottom w:val="single" w:sz="6" w:space="1" w:color="auto"/>
        </w:pBdr>
        <w:tabs>
          <w:tab w:val="left" w:pos="6930"/>
        </w:tabs>
        <w:ind w:hanging="21"/>
        <w:rPr>
          <w:rFonts w:ascii="Aptos" w:hAnsi="Aptos" w:cstheme="minorHAnsi"/>
          <w:color w:val="000000" w:themeColor="text1"/>
          <w:sz w:val="24"/>
          <w:szCs w:val="24"/>
        </w:rPr>
      </w:pPr>
    </w:p>
    <w:p w14:paraId="29E5298C" w14:textId="77777777" w:rsidR="003B64C8" w:rsidRPr="009D0733" w:rsidRDefault="003B64C8" w:rsidP="00CF782F">
      <w:pPr>
        <w:tabs>
          <w:tab w:val="left" w:pos="6930"/>
        </w:tabs>
        <w:ind w:hanging="21"/>
        <w:rPr>
          <w:rFonts w:ascii="Aptos" w:hAnsi="Aptos" w:cstheme="minorHAnsi"/>
          <w:color w:val="000000" w:themeColor="text1"/>
          <w:sz w:val="24"/>
          <w:szCs w:val="24"/>
        </w:rPr>
      </w:pPr>
    </w:p>
    <w:p w14:paraId="39B3ECAA" w14:textId="1233B111" w:rsidR="003B64C8" w:rsidRPr="009D0733" w:rsidRDefault="007526EF" w:rsidP="00B27950">
      <w:pPr>
        <w:tabs>
          <w:tab w:val="right" w:pos="9360"/>
        </w:tabs>
        <w:ind w:hanging="14"/>
        <w:rPr>
          <w:rFonts w:ascii="Aptos" w:hAnsi="Aptos" w:cstheme="minorHAnsi"/>
          <w:color w:val="000000" w:themeColor="text1"/>
          <w:sz w:val="24"/>
          <w:szCs w:val="24"/>
        </w:rPr>
      </w:pPr>
      <w:r w:rsidRPr="009D0733">
        <w:rPr>
          <w:rFonts w:ascii="Aptos" w:hAnsi="Aptos" w:cstheme="minorHAnsi"/>
          <w:color w:val="000000" w:themeColor="text1"/>
          <w:sz w:val="24"/>
          <w:szCs w:val="24"/>
        </w:rPr>
        <w:t xml:space="preserve">Office of </w:t>
      </w:r>
      <w:r w:rsidR="003B64C8" w:rsidRPr="009D0733">
        <w:rPr>
          <w:rFonts w:ascii="Aptos" w:hAnsi="Aptos" w:cstheme="minorHAnsi"/>
          <w:color w:val="000000" w:themeColor="text1"/>
          <w:sz w:val="24"/>
          <w:szCs w:val="24"/>
        </w:rPr>
        <w:t>State Schools</w:t>
      </w:r>
      <w:r w:rsidR="00B27950">
        <w:rPr>
          <w:rFonts w:ascii="Aptos" w:hAnsi="Aptos" w:cstheme="minorHAnsi"/>
          <w:color w:val="000000" w:themeColor="text1"/>
          <w:sz w:val="24"/>
          <w:szCs w:val="24"/>
        </w:rPr>
        <w:tab/>
      </w:r>
      <w:r w:rsidR="003B64C8" w:rsidRPr="009D0733">
        <w:rPr>
          <w:rFonts w:ascii="Aptos" w:hAnsi="Aptos" w:cstheme="minorHAnsi"/>
          <w:color w:val="000000" w:themeColor="text1"/>
          <w:sz w:val="24"/>
          <w:szCs w:val="24"/>
        </w:rPr>
        <w:t xml:space="preserve">Date Issued: </w:t>
      </w:r>
      <w:r w:rsidR="007613AA">
        <w:rPr>
          <w:rFonts w:ascii="Aptos" w:hAnsi="Aptos" w:cstheme="minorHAnsi"/>
          <w:color w:val="000000" w:themeColor="text1"/>
          <w:sz w:val="24"/>
          <w:szCs w:val="24"/>
          <w:highlight w:val="yellow"/>
        </w:rPr>
        <w:t>6</w:t>
      </w:r>
      <w:r w:rsidR="003B64C8" w:rsidRPr="00B27950">
        <w:rPr>
          <w:rFonts w:ascii="Aptos" w:hAnsi="Aptos" w:cstheme="minorHAnsi"/>
          <w:color w:val="000000" w:themeColor="text1"/>
          <w:sz w:val="24"/>
          <w:szCs w:val="24"/>
          <w:highlight w:val="yellow"/>
        </w:rPr>
        <w:t>/</w:t>
      </w:r>
      <w:r w:rsidR="00C543C7">
        <w:rPr>
          <w:rFonts w:ascii="Aptos" w:hAnsi="Aptos" w:cstheme="minorHAnsi"/>
          <w:color w:val="000000" w:themeColor="text1"/>
          <w:sz w:val="24"/>
          <w:szCs w:val="24"/>
          <w:highlight w:val="yellow"/>
        </w:rPr>
        <w:t>18</w:t>
      </w:r>
      <w:r w:rsidR="003B64C8" w:rsidRPr="009D0733">
        <w:rPr>
          <w:rFonts w:ascii="Aptos" w:hAnsi="Aptos" w:cstheme="minorHAnsi"/>
          <w:color w:val="000000" w:themeColor="text1"/>
          <w:sz w:val="24"/>
          <w:szCs w:val="24"/>
        </w:rPr>
        <w:t>/</w:t>
      </w:r>
      <w:r w:rsidR="00455AE4" w:rsidRPr="009D0733">
        <w:rPr>
          <w:rFonts w:ascii="Aptos" w:hAnsi="Aptos" w:cstheme="minorHAnsi"/>
          <w:color w:val="000000" w:themeColor="text1"/>
          <w:sz w:val="24"/>
          <w:szCs w:val="24"/>
        </w:rPr>
        <w:t>2025</w:t>
      </w:r>
    </w:p>
    <w:p w14:paraId="259F9587" w14:textId="3530ED45" w:rsidR="003B64C8" w:rsidRPr="009D0733" w:rsidRDefault="003B64C8" w:rsidP="00B27950">
      <w:pPr>
        <w:tabs>
          <w:tab w:val="right" w:pos="9360"/>
        </w:tabs>
        <w:ind w:hanging="14"/>
        <w:rPr>
          <w:rFonts w:ascii="Aptos" w:hAnsi="Aptos" w:cstheme="minorHAnsi"/>
          <w:color w:val="000000" w:themeColor="text1"/>
          <w:sz w:val="24"/>
          <w:szCs w:val="24"/>
        </w:rPr>
      </w:pPr>
      <w:r w:rsidRPr="009D0733">
        <w:rPr>
          <w:rFonts w:ascii="Aptos" w:hAnsi="Aptos" w:cstheme="minorHAnsi"/>
          <w:color w:val="000000" w:themeColor="text1"/>
          <w:sz w:val="24"/>
          <w:szCs w:val="24"/>
        </w:rPr>
        <w:tab/>
      </w:r>
      <w:r w:rsidR="00B27950">
        <w:rPr>
          <w:rFonts w:ascii="Aptos" w:hAnsi="Aptos" w:cstheme="minorHAnsi"/>
          <w:color w:val="000000" w:themeColor="text1"/>
          <w:sz w:val="24"/>
          <w:szCs w:val="24"/>
        </w:rPr>
        <w:tab/>
      </w:r>
      <w:r w:rsidRPr="009D0733">
        <w:rPr>
          <w:rFonts w:ascii="Aptos" w:hAnsi="Aptos" w:cstheme="minorHAnsi"/>
          <w:color w:val="000000" w:themeColor="text1"/>
          <w:sz w:val="24"/>
          <w:szCs w:val="24"/>
        </w:rPr>
        <w:t xml:space="preserve">Original Date Issued: </w:t>
      </w:r>
      <w:r w:rsidR="00455AE4" w:rsidRPr="009D0733">
        <w:rPr>
          <w:rFonts w:ascii="Aptos" w:hAnsi="Aptos" w:cstheme="minorHAnsi"/>
          <w:color w:val="000000" w:themeColor="text1"/>
          <w:sz w:val="24"/>
          <w:szCs w:val="24"/>
        </w:rPr>
        <w:t>11/5/</w:t>
      </w:r>
      <w:r w:rsidRPr="009D0733">
        <w:rPr>
          <w:rFonts w:ascii="Aptos" w:hAnsi="Aptos" w:cstheme="minorHAnsi"/>
          <w:color w:val="000000" w:themeColor="text1"/>
          <w:sz w:val="24"/>
          <w:szCs w:val="24"/>
        </w:rPr>
        <w:t>2021</w:t>
      </w:r>
    </w:p>
    <w:p w14:paraId="511959E4" w14:textId="410CDDA3" w:rsidR="004F6B00" w:rsidRDefault="004F6B00" w:rsidP="00CF782F">
      <w:pPr>
        <w:tabs>
          <w:tab w:val="left" w:pos="7315"/>
        </w:tabs>
        <w:ind w:left="6493" w:right="164" w:hanging="6334"/>
        <w:rPr>
          <w:sz w:val="20"/>
        </w:rPr>
      </w:pPr>
    </w:p>
    <w:sectPr w:rsidR="004F6B00" w:rsidSect="003B64C8">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C900" w14:textId="77777777" w:rsidR="007C3AAB" w:rsidRDefault="007C3AAB" w:rsidP="00F26617">
      <w:r>
        <w:separator/>
      </w:r>
    </w:p>
  </w:endnote>
  <w:endnote w:type="continuationSeparator" w:id="0">
    <w:p w14:paraId="304376D2" w14:textId="77777777" w:rsidR="007C3AAB" w:rsidRDefault="007C3AAB" w:rsidP="00F2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295679"/>
      <w:docPartObj>
        <w:docPartGallery w:val="Page Numbers (Bottom of Page)"/>
        <w:docPartUnique/>
      </w:docPartObj>
    </w:sdtPr>
    <w:sdtEndPr>
      <w:rPr>
        <w:noProof/>
      </w:rPr>
    </w:sdtEndPr>
    <w:sdtContent>
      <w:p w14:paraId="43DC4807" w14:textId="1E1B51CA" w:rsidR="00F26617" w:rsidRDefault="00F266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68A059" w14:textId="77777777" w:rsidR="00F26617" w:rsidRDefault="00F26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56CF" w14:textId="77777777" w:rsidR="007C3AAB" w:rsidRDefault="007C3AAB" w:rsidP="00F26617">
      <w:r>
        <w:separator/>
      </w:r>
    </w:p>
  </w:footnote>
  <w:footnote w:type="continuationSeparator" w:id="0">
    <w:p w14:paraId="3D7237DA" w14:textId="77777777" w:rsidR="007C3AAB" w:rsidRDefault="007C3AAB" w:rsidP="00F26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60484"/>
    <w:multiLevelType w:val="hybridMultilevel"/>
    <w:tmpl w:val="DBFE4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964BB4"/>
    <w:multiLevelType w:val="hybridMultilevel"/>
    <w:tmpl w:val="09D4822A"/>
    <w:lvl w:ilvl="0" w:tplc="ECF073FE">
      <w:start w:val="1"/>
      <w:numFmt w:val="decimal"/>
      <w:lvlText w:val="%1."/>
      <w:lvlJc w:val="left"/>
      <w:pPr>
        <w:ind w:left="714" w:hanging="270"/>
      </w:pPr>
      <w:rPr>
        <w:rFonts w:ascii="Verdana" w:eastAsia="Verdana" w:hAnsi="Verdana" w:cs="Verdana" w:hint="default"/>
        <w:b w:val="0"/>
        <w:bCs w:val="0"/>
        <w:i w:val="0"/>
        <w:iCs w:val="0"/>
        <w:color w:val="000033"/>
        <w:spacing w:val="-14"/>
        <w:w w:val="100"/>
        <w:sz w:val="21"/>
        <w:szCs w:val="21"/>
      </w:rPr>
    </w:lvl>
    <w:lvl w:ilvl="1" w:tplc="7320F8F2">
      <w:start w:val="1"/>
      <w:numFmt w:val="lowerLetter"/>
      <w:lvlText w:val="%2."/>
      <w:lvlJc w:val="left"/>
      <w:pPr>
        <w:ind w:left="1314" w:hanging="270"/>
      </w:pPr>
      <w:rPr>
        <w:rFonts w:ascii="Verdana" w:eastAsia="Verdana" w:hAnsi="Verdana" w:cs="Verdana" w:hint="default"/>
        <w:b w:val="0"/>
        <w:bCs w:val="0"/>
        <w:i w:val="0"/>
        <w:iCs w:val="0"/>
        <w:color w:val="000033"/>
        <w:spacing w:val="-7"/>
        <w:w w:val="100"/>
        <w:sz w:val="21"/>
        <w:szCs w:val="21"/>
      </w:rPr>
    </w:lvl>
    <w:lvl w:ilvl="2" w:tplc="11C07732">
      <w:numFmt w:val="bullet"/>
      <w:lvlText w:val="•"/>
      <w:lvlJc w:val="left"/>
      <w:pPr>
        <w:ind w:left="2282" w:hanging="270"/>
      </w:pPr>
      <w:rPr>
        <w:rFonts w:hint="default"/>
      </w:rPr>
    </w:lvl>
    <w:lvl w:ilvl="3" w:tplc="41E8F52E">
      <w:numFmt w:val="bullet"/>
      <w:lvlText w:val="•"/>
      <w:lvlJc w:val="left"/>
      <w:pPr>
        <w:ind w:left="3244" w:hanging="270"/>
      </w:pPr>
      <w:rPr>
        <w:rFonts w:hint="default"/>
      </w:rPr>
    </w:lvl>
    <w:lvl w:ilvl="4" w:tplc="7F7E66A8">
      <w:numFmt w:val="bullet"/>
      <w:lvlText w:val="•"/>
      <w:lvlJc w:val="left"/>
      <w:pPr>
        <w:ind w:left="4206" w:hanging="270"/>
      </w:pPr>
      <w:rPr>
        <w:rFonts w:hint="default"/>
      </w:rPr>
    </w:lvl>
    <w:lvl w:ilvl="5" w:tplc="ACEAFFBA">
      <w:numFmt w:val="bullet"/>
      <w:lvlText w:val="•"/>
      <w:lvlJc w:val="left"/>
      <w:pPr>
        <w:ind w:left="5168" w:hanging="270"/>
      </w:pPr>
      <w:rPr>
        <w:rFonts w:hint="default"/>
      </w:rPr>
    </w:lvl>
    <w:lvl w:ilvl="6" w:tplc="30325828">
      <w:numFmt w:val="bullet"/>
      <w:lvlText w:val="•"/>
      <w:lvlJc w:val="left"/>
      <w:pPr>
        <w:ind w:left="6131" w:hanging="270"/>
      </w:pPr>
      <w:rPr>
        <w:rFonts w:hint="default"/>
      </w:rPr>
    </w:lvl>
    <w:lvl w:ilvl="7" w:tplc="6B668F40">
      <w:numFmt w:val="bullet"/>
      <w:lvlText w:val="•"/>
      <w:lvlJc w:val="left"/>
      <w:pPr>
        <w:ind w:left="7093" w:hanging="270"/>
      </w:pPr>
      <w:rPr>
        <w:rFonts w:hint="default"/>
      </w:rPr>
    </w:lvl>
    <w:lvl w:ilvl="8" w:tplc="0C1291BA">
      <w:numFmt w:val="bullet"/>
      <w:lvlText w:val="•"/>
      <w:lvlJc w:val="left"/>
      <w:pPr>
        <w:ind w:left="8055" w:hanging="270"/>
      </w:pPr>
      <w:rPr>
        <w:rFonts w:hint="default"/>
      </w:rPr>
    </w:lvl>
  </w:abstractNum>
  <w:num w:numId="1" w16cid:durableId="1622569786">
    <w:abstractNumId w:val="1"/>
  </w:num>
  <w:num w:numId="2" w16cid:durableId="135406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00"/>
    <w:rsid w:val="000139CC"/>
    <w:rsid w:val="00037F3D"/>
    <w:rsid w:val="000441B2"/>
    <w:rsid w:val="00053A90"/>
    <w:rsid w:val="00082E12"/>
    <w:rsid w:val="001313B4"/>
    <w:rsid w:val="001A4D5B"/>
    <w:rsid w:val="002211FC"/>
    <w:rsid w:val="00266261"/>
    <w:rsid w:val="00267AE3"/>
    <w:rsid w:val="002975C0"/>
    <w:rsid w:val="002B6EE0"/>
    <w:rsid w:val="002C4A96"/>
    <w:rsid w:val="002C70E5"/>
    <w:rsid w:val="002E51E8"/>
    <w:rsid w:val="002F2A9D"/>
    <w:rsid w:val="003074A9"/>
    <w:rsid w:val="00357C0B"/>
    <w:rsid w:val="00366338"/>
    <w:rsid w:val="00396B5B"/>
    <w:rsid w:val="003B64C8"/>
    <w:rsid w:val="00412D80"/>
    <w:rsid w:val="00415444"/>
    <w:rsid w:val="0044506D"/>
    <w:rsid w:val="00455AE4"/>
    <w:rsid w:val="004676F1"/>
    <w:rsid w:val="00483505"/>
    <w:rsid w:val="004946B3"/>
    <w:rsid w:val="004A1F89"/>
    <w:rsid w:val="004D0DEE"/>
    <w:rsid w:val="004D5AD4"/>
    <w:rsid w:val="004F6B00"/>
    <w:rsid w:val="005170CB"/>
    <w:rsid w:val="00523A6B"/>
    <w:rsid w:val="00524BA0"/>
    <w:rsid w:val="00547AE6"/>
    <w:rsid w:val="005B285A"/>
    <w:rsid w:val="005F208A"/>
    <w:rsid w:val="005F2713"/>
    <w:rsid w:val="00600F0F"/>
    <w:rsid w:val="00601ACD"/>
    <w:rsid w:val="00604422"/>
    <w:rsid w:val="00695A50"/>
    <w:rsid w:val="006C4A25"/>
    <w:rsid w:val="006C7B77"/>
    <w:rsid w:val="00712805"/>
    <w:rsid w:val="0071473B"/>
    <w:rsid w:val="007526EF"/>
    <w:rsid w:val="007613AA"/>
    <w:rsid w:val="00764316"/>
    <w:rsid w:val="00765A8E"/>
    <w:rsid w:val="007860B2"/>
    <w:rsid w:val="007C3AAB"/>
    <w:rsid w:val="007D3E93"/>
    <w:rsid w:val="007D60D4"/>
    <w:rsid w:val="007F2CA8"/>
    <w:rsid w:val="007F67CA"/>
    <w:rsid w:val="00840746"/>
    <w:rsid w:val="0085055F"/>
    <w:rsid w:val="00856723"/>
    <w:rsid w:val="008B7580"/>
    <w:rsid w:val="008B77F5"/>
    <w:rsid w:val="008C2F18"/>
    <w:rsid w:val="00963045"/>
    <w:rsid w:val="00984915"/>
    <w:rsid w:val="00996C15"/>
    <w:rsid w:val="009C39D5"/>
    <w:rsid w:val="009D0733"/>
    <w:rsid w:val="009E5697"/>
    <w:rsid w:val="00A056D2"/>
    <w:rsid w:val="00A636E7"/>
    <w:rsid w:val="00A63AA8"/>
    <w:rsid w:val="00A73928"/>
    <w:rsid w:val="00A76C38"/>
    <w:rsid w:val="00AE642D"/>
    <w:rsid w:val="00B0341E"/>
    <w:rsid w:val="00B15FF4"/>
    <w:rsid w:val="00B27950"/>
    <w:rsid w:val="00BA553A"/>
    <w:rsid w:val="00C222FB"/>
    <w:rsid w:val="00C543C7"/>
    <w:rsid w:val="00C8560F"/>
    <w:rsid w:val="00C94627"/>
    <w:rsid w:val="00CA48B4"/>
    <w:rsid w:val="00CB307D"/>
    <w:rsid w:val="00CC22BD"/>
    <w:rsid w:val="00CC4E80"/>
    <w:rsid w:val="00CF782F"/>
    <w:rsid w:val="00D44B4E"/>
    <w:rsid w:val="00D76C07"/>
    <w:rsid w:val="00D911F8"/>
    <w:rsid w:val="00DA09FA"/>
    <w:rsid w:val="00DA2F04"/>
    <w:rsid w:val="00DE54D8"/>
    <w:rsid w:val="00E50DC0"/>
    <w:rsid w:val="00E6183C"/>
    <w:rsid w:val="00E74796"/>
    <w:rsid w:val="00EE3D07"/>
    <w:rsid w:val="00F002F8"/>
    <w:rsid w:val="00F0265C"/>
    <w:rsid w:val="00F10126"/>
    <w:rsid w:val="00F12C2A"/>
    <w:rsid w:val="00F26617"/>
    <w:rsid w:val="00F50258"/>
    <w:rsid w:val="00F728D6"/>
    <w:rsid w:val="00F81B0E"/>
    <w:rsid w:val="00F85582"/>
    <w:rsid w:val="00FB24CB"/>
    <w:rsid w:val="00FE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E568"/>
  <w15:docId w15:val="{E264B07A-4991-4DA9-A129-29A53F097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42" w:lineRule="exact"/>
      <w:ind w:left="11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714" w:hanging="27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26617"/>
    <w:pPr>
      <w:tabs>
        <w:tab w:val="center" w:pos="4680"/>
        <w:tab w:val="right" w:pos="9360"/>
      </w:tabs>
    </w:pPr>
  </w:style>
  <w:style w:type="character" w:customStyle="1" w:styleId="HeaderChar">
    <w:name w:val="Header Char"/>
    <w:basedOn w:val="DefaultParagraphFont"/>
    <w:link w:val="Header"/>
    <w:uiPriority w:val="99"/>
    <w:rsid w:val="00F26617"/>
    <w:rPr>
      <w:rFonts w:ascii="Verdana" w:eastAsia="Verdana" w:hAnsi="Verdana" w:cs="Verdana"/>
    </w:rPr>
  </w:style>
  <w:style w:type="paragraph" w:styleId="Footer">
    <w:name w:val="footer"/>
    <w:basedOn w:val="Normal"/>
    <w:link w:val="FooterChar"/>
    <w:uiPriority w:val="99"/>
    <w:unhideWhenUsed/>
    <w:rsid w:val="00F26617"/>
    <w:pPr>
      <w:tabs>
        <w:tab w:val="center" w:pos="4680"/>
        <w:tab w:val="right" w:pos="9360"/>
      </w:tabs>
    </w:pPr>
  </w:style>
  <w:style w:type="character" w:customStyle="1" w:styleId="FooterChar">
    <w:name w:val="Footer Char"/>
    <w:basedOn w:val="DefaultParagraphFont"/>
    <w:link w:val="Footer"/>
    <w:uiPriority w:val="99"/>
    <w:rsid w:val="00F26617"/>
    <w:rPr>
      <w:rFonts w:ascii="Verdana" w:eastAsia="Verdana" w:hAnsi="Verdana" w:cs="Verdana"/>
    </w:rPr>
  </w:style>
  <w:style w:type="paragraph" w:styleId="Revision">
    <w:name w:val="Revision"/>
    <w:hidden/>
    <w:uiPriority w:val="99"/>
    <w:semiHidden/>
    <w:rsid w:val="00547AE6"/>
    <w:pPr>
      <w:widowControl/>
      <w:autoSpaceDE/>
      <w:autoSpaceDN/>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mbli.eboardsolutions.com/rules/policy.aspx?S=4137&amp;Sch=1262&amp;RC=0833114931&amp;RevNo=1.42&amp;T=E" TargetMode="External"/><Relationship Id="rId13" Type="http://schemas.openxmlformats.org/officeDocument/2006/relationships/hyperlink" Target="http://uscode.house.gov/view.xhtml?req=granuleid%3AUSC-prelim-title42-section1758&amp;num=0&amp;edition=preli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vance.lexis.com/api/document/collection/statutes-legislation/id/5NYG-G8W0-004D-825J-00008-00?cite=O.C.G.A.%20%C2%A7%2020-2-66&amp;context=100051" TargetMode="External"/><Relationship Id="rId12" Type="http://schemas.openxmlformats.org/officeDocument/2006/relationships/hyperlink" Target="https://www.ecfr.gov/cgi-bin/retrieveECFR?gp&amp;SID=8ac4ad6da7513e32dddd2fce63fffcb6&amp;mc=true&amp;n=pt7.4.210&amp;r=PART&amp;ty=HTML&amp;se7.4.210_13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uscode.house.gov/view.xhtml?req=granuleid%3AUSC-prelim-title42-chapter13A&amp;num=0&amp;edition=preli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gi-bin/retrieveECFR?gp&amp;SID=8ac4ad6da7513e32dddd2fce63fffcb6&amp;mc=true&amp;n=pt7.4.210&amp;r=PART&amp;ty=HTML&amp;se7.4.210_118" TargetMode="External"/><Relationship Id="rId5" Type="http://schemas.openxmlformats.org/officeDocument/2006/relationships/footnotes" Target="footnotes.xml"/><Relationship Id="rId15" Type="http://schemas.openxmlformats.org/officeDocument/2006/relationships/hyperlink" Target="http://uscode.house.gov/view.xhtml?req=granuleid%3AUSC-prelim-title42-chapter13&amp;num=0&amp;edition=prelim" TargetMode="External"/><Relationship Id="rId10" Type="http://schemas.openxmlformats.org/officeDocument/2006/relationships/hyperlink" Target="https://www.ecfr.gov/cgi-bin/retrieveECFR?gp&amp;SID=8ac4ad6da7513e32dddd2fce63fffcb6&amp;mc=true&amp;r=SECTION&amp;n=se7.4.210_1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cfr.gov/cgi-bin/text-idx?c=ecfr&amp;SID=3530104a23a5f6173a04b96a4a98a4bc&amp;rgn=div8&amp;view=text&amp;node=7%3A4.1.1.1.1.3.1.3&amp;idno=7" TargetMode="External"/><Relationship Id="rId14" Type="http://schemas.openxmlformats.org/officeDocument/2006/relationships/hyperlink" Target="http://uscode.house.gov/view.xhtml?req=granuleid%3AUSC-prelim-title42-section1758b&amp;num=0&amp;edition=pre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2488</Words>
  <Characters>14188</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Johnson</dc:creator>
  <cp:lastModifiedBy>Jatisha Marsh</cp:lastModifiedBy>
  <cp:revision>2</cp:revision>
  <dcterms:created xsi:type="dcterms:W3CDTF">2025-07-28T16:04:00Z</dcterms:created>
  <dcterms:modified xsi:type="dcterms:W3CDTF">2025-07-28T16:04:00Z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2018-12-13T00:00:00Z</vt:filetime>
  </property>
  <property fmtid="{D5CDD505-2E9C-101B-9397-08002B2CF9AE}" pid="3" name="Creator">
    <vt:lpwstr>Mozilla/5.0 (Windows NT 10.0; Win64; x64) AppleWebKit/537.36 (KHTML, like Gecko) Chrome/70.0.3538.110 Safari/537.36</vt:lpwstr>
  </property>
  <property fmtid="{D5CDD505-2E9C-101B-9397-08002B2CF9AE}" pid="4" name="LastSaved">
    <vt:filetime>2021-06-02T00:00:00Z</vt:filetime>
  </property>
</Properties>
</file>