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June 19,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 Michael Blankenship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510A53">
        <w:t>: 6:00pm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#00214 -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Construction Project Updates - Jeff Williams, Project Manager for Trace Creek Construction </w:t>
      </w:r>
      <w:r>
        <w:t xml:space="preserve">  </w:t>
      </w:r>
    </w:p>
    <w:p w:rsidR="00510A53" w:rsidRDefault="00382EFF" w:rsidP="00551814">
      <w:pPr>
        <w:pStyle w:val="PlainText"/>
      </w:pPr>
      <w:r>
        <w:t xml:space="preserve">Mr. Williams was not able to make it to the meeting, but Mr. Boblett spoke on his behalf and gave a few updates to the </w:t>
      </w:r>
      <w:r w:rsidR="00510A53">
        <w:t>projects. Cannonsburg</w:t>
      </w:r>
      <w:r>
        <w:t xml:space="preserve"> </w:t>
      </w:r>
      <w:r w:rsidR="00510A53">
        <w:t>Elementary Kitchen</w:t>
      </w:r>
      <w:r>
        <w:t xml:space="preserve"> equipment moved and bein</w:t>
      </w:r>
      <w:r w:rsidR="00510A53">
        <w:t>g hooked up for final testing.</w:t>
      </w:r>
      <w:r>
        <w:t xml:space="preserve"> Misc door hardware adjustm</w:t>
      </w:r>
      <w:r w:rsidR="00510A53">
        <w:t xml:space="preserve">ents. </w:t>
      </w:r>
      <w:r>
        <w:t xml:space="preserve">Dressing up landscaping, planting more seed and </w:t>
      </w:r>
      <w:r w:rsidR="00510A53">
        <w:lastRenderedPageBreak/>
        <w:t>fertilizing bare spots. Access Control programming.</w:t>
      </w:r>
      <w:r>
        <w:t xml:space="preserve"> Adjustments to HVAC controls, programming and schematics for County software.   Addressing any items found during move in.   Final Commissioning. Boyd </w:t>
      </w:r>
      <w:r w:rsidR="00510A53">
        <w:t>CTC Finishing</w:t>
      </w:r>
      <w:r>
        <w:t xml:space="preserve"> polished concrete. Only 3 bays remain, expect to be finished in the middle of next week.   Installing rubber base.   Installing remaining doors and hardware.   Installing casework and windowsills.   Preparing for delivery of owner equipment at the end of month to hook up. (welders, lifts, etc.)   Installing furniture.   Finalizing elevator.   Folding partition installation.   Final Commissioning. </w:t>
      </w:r>
    </w:p>
    <w:p w:rsidR="00382EFF" w:rsidRDefault="00382EFF" w:rsidP="00551814">
      <w:pPr>
        <w:pStyle w:val="PlainText"/>
      </w:pPr>
      <w:r>
        <w:t xml:space="preserve">    </w:t>
      </w:r>
    </w:p>
    <w:p w:rsidR="00382EFF" w:rsidRDefault="00382EFF" w:rsidP="00551814">
      <w:pPr>
        <w:pStyle w:val="PlainText"/>
      </w:pPr>
      <w:r>
        <w:rPr>
          <w:b/>
        </w:rPr>
        <w:t xml:space="preserve">7.2. Monthly Budget Update Tiffany Brooks, District Finance Director </w:t>
      </w:r>
      <w:r>
        <w:t xml:space="preserve"> </w:t>
      </w:r>
    </w:p>
    <w:p w:rsidR="00382EFF" w:rsidRDefault="00382EFF" w:rsidP="00551814">
      <w:pPr>
        <w:pStyle w:val="PlainText"/>
      </w:pPr>
      <w:r>
        <w:t xml:space="preserve">Tiffany Brooks stated we ended May with $1,295,076.74.  Without our contingency, we would only have $209,335.80.  We will be cutting it close as to whether or not we dip into the contingency before the end of June.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FRC Coordinator's Report - Tracy Caldwell BCHS Youth Services Coordinator </w:t>
      </w:r>
      <w:r>
        <w:t xml:space="preserve"> </w:t>
      </w:r>
    </w:p>
    <w:p w:rsidR="00382EFF" w:rsidRDefault="00382EFF" w:rsidP="00551814">
      <w:pPr>
        <w:pStyle w:val="PlainText"/>
      </w:pPr>
      <w:r>
        <w:rPr>
          <w:b/>
        </w:rPr>
        <w:t xml:space="preserve">8.6. Data Security Report 2025 - Cindy Pontier, District Chief Information Officer </w:t>
      </w:r>
      <w:r>
        <w:t xml:space="preserve"> </w:t>
      </w:r>
    </w:p>
    <w:p w:rsidR="00382EFF" w:rsidRDefault="00382EFF" w:rsidP="00551814">
      <w:pPr>
        <w:pStyle w:val="PlainText"/>
      </w:pPr>
      <w:r>
        <w:rPr>
          <w:b/>
        </w:rPr>
        <w:t xml:space="preserve">8.7. Comprehensive District Improvement Plan (CDIP) - Janice Marcum, Chief Academic Officer </w:t>
      </w:r>
      <w:r>
        <w:t xml:space="preserve"> </w:t>
      </w:r>
    </w:p>
    <w:p w:rsidR="00382EFF" w:rsidRDefault="00382EFF" w:rsidP="00551814">
      <w:pPr>
        <w:pStyle w:val="PlainText"/>
      </w:pPr>
      <w:r>
        <w:rPr>
          <w:b/>
        </w:rPr>
        <w:t xml:space="preserve">8.8. PD Reports - Janice Marcum, Chief Academic Officer </w:t>
      </w:r>
      <w:r>
        <w:t xml:space="preserve"> </w:t>
      </w:r>
    </w:p>
    <w:p w:rsidR="00382EFF" w:rsidRDefault="00382EFF" w:rsidP="00551814">
      <w:pPr>
        <w:pStyle w:val="PlainText"/>
      </w:pPr>
      <w:r>
        <w:rPr>
          <w:b/>
        </w:rPr>
        <w:t xml:space="preserve">8.9. Policies and Procedures for Review </w:t>
      </w:r>
      <w:r>
        <w:t xml:space="preserve"> </w:t>
      </w:r>
    </w:p>
    <w:p w:rsidR="00382EFF" w:rsidRDefault="00382EFF" w:rsidP="00551814">
      <w:pPr>
        <w:pStyle w:val="PlainText"/>
      </w:pPr>
      <w:r>
        <w:rPr>
          <w:b/>
        </w:rPr>
        <w:t xml:space="preserve">8.10. Follow-up </w:t>
      </w:r>
      <w:r>
        <w:t xml:space="preserve"> </w:t>
      </w:r>
    </w:p>
    <w:p w:rsidR="00382EFF" w:rsidRDefault="00382EFF" w:rsidP="00551814">
      <w:pPr>
        <w:pStyle w:val="PlainText"/>
      </w:pPr>
      <w:r>
        <w:rPr>
          <w:b/>
        </w:rPr>
        <w:t xml:space="preserve">8.11.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Superintendents recommendation to approve and award bids for BCCTEC equipment. The bids were opened on 6-13-2025 </w:t>
      </w:r>
      <w:r>
        <w:t xml:space="preserve"> </w:t>
      </w:r>
    </w:p>
    <w:p w:rsidR="00382EFF" w:rsidRDefault="00382EFF" w:rsidP="00551814">
      <w:pPr>
        <w:pStyle w:val="PlainText"/>
      </w:pPr>
      <w:r>
        <w:rPr>
          <w:b/>
        </w:rPr>
        <w:t xml:space="preserve">Order #00215 - Motion Passed: </w:t>
      </w:r>
      <w:r>
        <w:t xml:space="preserve"> Consider Superintendents recommendation to approve and award bids for BCCTEC equipment. The bids were opened on 6-13-2025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fidelity/surety bond in the amount of Six Hundred Thousand </w:t>
      </w:r>
      <w:r w:rsidR="00510A53">
        <w:rPr>
          <w:b/>
        </w:rPr>
        <w:t>Dollars (</w:t>
      </w:r>
      <w:r>
        <w:rPr>
          <w:b/>
        </w:rPr>
        <w:t xml:space="preserve">$600,000) with Great American Insurance Company for the Boyd County School Board Treasurer from May 27, 2025-July 1, 2026. The cost to the district is $1252.14. </w:t>
      </w:r>
      <w:r>
        <w:t xml:space="preserve"> </w:t>
      </w:r>
    </w:p>
    <w:p w:rsidR="00382EFF" w:rsidRDefault="00382EFF" w:rsidP="00551814">
      <w:pPr>
        <w:pStyle w:val="PlainText"/>
      </w:pPr>
      <w:r>
        <w:rPr>
          <w:b/>
        </w:rPr>
        <w:t xml:space="preserve">Order #00216 - Motion Passed: </w:t>
      </w:r>
      <w:r>
        <w:t xml:space="preserve"> Consider </w:t>
      </w:r>
      <w:r w:rsidR="00510A53">
        <w:t>Superintendents</w:t>
      </w:r>
      <w:r>
        <w:t xml:space="preserve"> recommendation to approve the fidelity/surety bond in the amount of Six Hundred Thousand </w:t>
      </w:r>
      <w:r w:rsidR="00510A53">
        <w:t>Dollars (</w:t>
      </w:r>
      <w:r>
        <w:t xml:space="preserve">$600,000) with Great American Insurance Company for the Boyd County School Board Treasurer from May 27, 2025-July 1, 2026. The cost to the district is $1252.14. </w:t>
      </w:r>
      <w:r w:rsidR="00510A53">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9.3. Consider Superintendent's recommendation to approve moving to ParentSquare as our only districtwide single approved traceable platform for all staff, coaches, and volunteers to align with the requirements of the new Senate Bill 1814. (See attachment) </w:t>
      </w:r>
      <w:r>
        <w:t xml:space="preserve"> </w:t>
      </w:r>
    </w:p>
    <w:p w:rsidR="00382EFF" w:rsidRDefault="00382EFF" w:rsidP="00551814">
      <w:pPr>
        <w:pStyle w:val="PlainText"/>
      </w:pPr>
      <w:r>
        <w:rPr>
          <w:b/>
        </w:rPr>
        <w:t xml:space="preserve">Order #00217 - Motion Passed: </w:t>
      </w:r>
      <w:r>
        <w:t xml:space="preserve"> Consider Superintendent's recommendation to approve moving to ParentSquare as our only districtwide single approved traceable platform for all staff, coaches, and volunteers to align with the requirements of the new Senate Bill 1814.(See attachment)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Superintendent's recommendation to approve the contracts with the Ashland Boyd County Health Department for administration of TB exams for Preschool and Daycare employees and HEP A and B series shots to new employees as needed. (See Attachments) </w:t>
      </w:r>
      <w:r>
        <w:t xml:space="preserve"> </w:t>
      </w:r>
    </w:p>
    <w:p w:rsidR="00382EFF" w:rsidRDefault="00382EFF" w:rsidP="00551814">
      <w:pPr>
        <w:pStyle w:val="PlainText"/>
      </w:pPr>
      <w:r>
        <w:rPr>
          <w:b/>
        </w:rPr>
        <w:t xml:space="preserve">Order #00218 - Motion Passed: </w:t>
      </w:r>
      <w:r>
        <w:t xml:space="preserve"> Consider Superintendent's recommendation to approve the contracts with the Ashland Boyd County Health Department for administration of TB exams for Preschool and Daycare employees and HEP A and B series shots to new employees as needed.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the recommendation for Board of Education member, Mike Blankenship, Cindy Vanhorn, and Lisa Wallin to attend the Kentucky School Boards Association (KSBA) 2025 Summer Leadership Institute being held at the Marriott Griffin Gate Resort, Lexington, Kentucky July 11 -12, 2025; </w:t>
      </w:r>
      <w:r>
        <w:t xml:space="preserve"> </w:t>
      </w:r>
    </w:p>
    <w:p w:rsidR="00382EFF" w:rsidRDefault="00382EFF" w:rsidP="00551814">
      <w:pPr>
        <w:pStyle w:val="PlainText"/>
      </w:pPr>
      <w:r>
        <w:rPr>
          <w:b/>
        </w:rPr>
        <w:t xml:space="preserve">Order #00219 - Motion Passed: </w:t>
      </w:r>
      <w:r>
        <w:t xml:space="preserve"> Consider the recommendation for Board of Education member, Mike Blankenship, Cindy Vanhorn, Lisa Wallin to attend the Kentucky School Boards Association (KSBA) 2025 Summer Leadership Institute being held at the Marriott Griffin Gate Resort, Lexington, Kentucky July 11 -12, 2025;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approve the School Readiness Plan for Boyd County Early Childhood Academy as submitted by Stephanie Lyons, Director; (See Attachment) </w:t>
      </w:r>
      <w:r>
        <w:t xml:space="preserve"> </w:t>
      </w:r>
    </w:p>
    <w:p w:rsidR="00382EFF" w:rsidRDefault="00382EFF" w:rsidP="00551814">
      <w:pPr>
        <w:pStyle w:val="PlainText"/>
      </w:pPr>
      <w:r>
        <w:t xml:space="preserve">Consider Superintendent's recommendation to approve the School Readiness Plan for Boyd County Early Childhood Academy as submitted by Stephanie Lyons, Director </w:t>
      </w:r>
    </w:p>
    <w:p w:rsidR="00382EFF" w:rsidRDefault="00382EFF" w:rsidP="00551814">
      <w:pPr>
        <w:pStyle w:val="PlainText"/>
      </w:pPr>
      <w:r>
        <w:rPr>
          <w:b/>
        </w:rPr>
        <w:t xml:space="preserve">Order #00220 -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lastRenderedPageBreak/>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record the 06/30/2025 fund balances in accordance with GASB 54 per attached Memorandum. Funds 1, 21 and 25 will record </w:t>
      </w:r>
      <w:r w:rsidR="00510A53">
        <w:rPr>
          <w:b/>
        </w:rPr>
        <w:t>committed</w:t>
      </w:r>
      <w:r>
        <w:rPr>
          <w:b/>
        </w:rPr>
        <w:t xml:space="preserve"> balances for SBDM Carry-forward totals and District Activity Fund Carry-forward totals. Funds 2, 310, 320, 360, 400, 51 and 52 will properly reflect the balance of restricted grant funds, amounts escrowed for SFCC and current construction projects debt service and proprietary funds. Funds 1, 2, 310, 320, 360, 51 and 52 will record Assigned balances for Encumbrances. The District Finance Director will determine the amount of Assigned balances; (See Attachment) </w:t>
      </w:r>
      <w:r>
        <w:t xml:space="preserve"> </w:t>
      </w:r>
    </w:p>
    <w:p w:rsidR="00382EFF" w:rsidRDefault="00382EFF" w:rsidP="00551814">
      <w:pPr>
        <w:pStyle w:val="PlainText"/>
      </w:pPr>
      <w:r>
        <w:rPr>
          <w:b/>
        </w:rPr>
        <w:t xml:space="preserve">Order #00221 - Motion Passed: </w:t>
      </w:r>
      <w:r>
        <w:t xml:space="preserve"> Consider Superintendent's recommendation to record the 06/30/2025 fund balances in accordance with GASB 54 per attached Memorandum. Funds 1, 21 and 25 will record </w:t>
      </w:r>
      <w:r w:rsidR="00510A53">
        <w:t>committed</w:t>
      </w:r>
      <w:r>
        <w:t xml:space="preserve"> balances for SBDM Carry-forward totals and District Activity Fund Carry-forward totals. Funds 2, 310, 320, 360, 400, 51 and 52 will properly reflect the balance of restricted grant funds, amounts escrowed for SFCC and current construction projects debt service and proprietary funds. Funds 1, 2, 310, 320, 360, 51 and 52 will record Assigned balances for Encumbrances. The District Finance Director will determine the amount of Assigned balances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Updated Salary Schedules for the 2025-2026 School Year as presented by Superintendent Boblett; </w:t>
      </w:r>
      <w:r>
        <w:t xml:space="preserve"> </w:t>
      </w:r>
    </w:p>
    <w:p w:rsidR="00382EFF" w:rsidRDefault="00382EFF" w:rsidP="00551814">
      <w:pPr>
        <w:pStyle w:val="PlainText"/>
      </w:pPr>
      <w:r>
        <w:t xml:space="preserve">These schedules have been updated from the ones approved at the June 13, 2024 Special Meeting </w:t>
      </w:r>
    </w:p>
    <w:p w:rsidR="00382EFF" w:rsidRDefault="00382EFF" w:rsidP="00551814">
      <w:pPr>
        <w:pStyle w:val="PlainText"/>
      </w:pPr>
      <w:r>
        <w:rPr>
          <w:b/>
        </w:rPr>
        <w:t xml:space="preserve">Order #00222 - Motion Passed: </w:t>
      </w:r>
      <w:r>
        <w:t xml:space="preserve"> Consider Updated Salary Schedules for the 2025-2026 School Year as presented by Superintendent Boblett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Superintendent's recommendation to approve the Certified Employee and Classified Employee Payroll Schedules for year 2025-2026; (See Attachments) </w:t>
      </w:r>
      <w:r>
        <w:t xml:space="preserve"> </w:t>
      </w:r>
    </w:p>
    <w:p w:rsidR="00382EFF" w:rsidRDefault="00382EFF" w:rsidP="00551814">
      <w:pPr>
        <w:pStyle w:val="PlainText"/>
      </w:pPr>
      <w:r>
        <w:rPr>
          <w:b/>
        </w:rPr>
        <w:t xml:space="preserve">Order #00223 - Motion Passed: </w:t>
      </w:r>
      <w:r>
        <w:t xml:space="preserve"> Consider Superintendent's recommendation to approve the Certified Employee and Classified Employee Payroll Schedules for year 2025-2026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510A53" w:rsidRDefault="00510A53" w:rsidP="00551814">
      <w:pPr>
        <w:pStyle w:val="PlainText"/>
        <w:rPr>
          <w:b/>
        </w:rPr>
      </w:pPr>
    </w:p>
    <w:p w:rsidR="00382EFF" w:rsidRDefault="00382EFF" w:rsidP="00551814">
      <w:pPr>
        <w:pStyle w:val="PlainText"/>
        <w:rPr>
          <w:b/>
        </w:rPr>
      </w:pPr>
      <w:r>
        <w:rPr>
          <w:b/>
        </w:rPr>
        <w:lastRenderedPageBreak/>
        <w:t xml:space="preserve">9.10. Review Superintendent's recommendation to approve the Substitute Teacher Salary Schedule as presented; </w:t>
      </w:r>
    </w:p>
    <w:p w:rsidR="00382EFF" w:rsidRDefault="00382EFF" w:rsidP="00551814">
      <w:pPr>
        <w:pStyle w:val="PlainText"/>
      </w:pPr>
      <w:r>
        <w:rPr>
          <w:b/>
        </w:rPr>
        <w:t xml:space="preserve">(See Attachments) </w:t>
      </w:r>
      <w:r>
        <w:t xml:space="preserve"> </w:t>
      </w:r>
    </w:p>
    <w:p w:rsidR="00382EFF" w:rsidRDefault="00382EFF" w:rsidP="00551814">
      <w:pPr>
        <w:pStyle w:val="PlainText"/>
      </w:pPr>
      <w:r>
        <w:rPr>
          <w:b/>
        </w:rPr>
        <w:t xml:space="preserve">Order #00224 - Motion Passed: </w:t>
      </w:r>
      <w:r>
        <w:t xml:space="preserve"> Consider Superintendent's recommendation to approve the Substitute Teacher Salary Schedule as presented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Superintendent's recommendation to approve </w:t>
      </w:r>
      <w:r w:rsidR="00510A53">
        <w:rPr>
          <w:b/>
        </w:rPr>
        <w:t>the Administrative</w:t>
      </w:r>
      <w:r>
        <w:rPr>
          <w:b/>
        </w:rPr>
        <w:t xml:space="preserve"> Salary Supplements Schedule for year 2025-2026; (See Attachment) </w:t>
      </w:r>
      <w:r>
        <w:t xml:space="preserve"> </w:t>
      </w:r>
    </w:p>
    <w:p w:rsidR="00382EFF" w:rsidRDefault="00382EFF" w:rsidP="00551814">
      <w:pPr>
        <w:pStyle w:val="PlainText"/>
      </w:pPr>
      <w:r>
        <w:rPr>
          <w:b/>
        </w:rPr>
        <w:t xml:space="preserve">Order #00225 - Motion Passed: </w:t>
      </w:r>
      <w:r>
        <w:t xml:space="preserve"> Consider Superintendent's recommendation to approve </w:t>
      </w:r>
      <w:r w:rsidR="00510A53">
        <w:t>the Administrative</w:t>
      </w:r>
      <w:r>
        <w:t xml:space="preserve"> Salary Supplements Schedule for year 2025-2026;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Superintendent's recommendation to approve </w:t>
      </w:r>
      <w:r w:rsidR="00510A53">
        <w:rPr>
          <w:b/>
        </w:rPr>
        <w:t>the Extra</w:t>
      </w:r>
      <w:r>
        <w:rPr>
          <w:b/>
        </w:rPr>
        <w:t xml:space="preserve"> Service Salary Increments Schedule for year 2025-2026 as presented; (See Attachment) </w:t>
      </w:r>
      <w:r>
        <w:t xml:space="preserve"> </w:t>
      </w:r>
    </w:p>
    <w:p w:rsidR="00382EFF" w:rsidRDefault="00382EFF" w:rsidP="00551814">
      <w:pPr>
        <w:pStyle w:val="PlainText"/>
      </w:pPr>
      <w:r>
        <w:rPr>
          <w:b/>
        </w:rPr>
        <w:t xml:space="preserve">Order #00226 - Motion Passed: </w:t>
      </w:r>
      <w:r>
        <w:t xml:space="preserve"> Consider Superintendent's recommendation to approve </w:t>
      </w:r>
      <w:r w:rsidR="00510A53">
        <w:t>the Extra</w:t>
      </w:r>
      <w:r>
        <w:t xml:space="preserve"> Service Salary Increments Schedule for year 2025-2026 as presented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Superintendent's recommendation to approve the Non-Administrative Salary Increments Schedule for year 2025-2026; (See Attachment) </w:t>
      </w:r>
      <w:r>
        <w:t xml:space="preserve"> </w:t>
      </w:r>
    </w:p>
    <w:p w:rsidR="00382EFF" w:rsidRDefault="00382EFF" w:rsidP="00551814">
      <w:pPr>
        <w:pStyle w:val="PlainText"/>
      </w:pPr>
      <w:r>
        <w:rPr>
          <w:b/>
        </w:rPr>
        <w:t xml:space="preserve">Order #00227 - Motion Passed: </w:t>
      </w:r>
      <w:r>
        <w:t xml:space="preserve"> Review Superintendent's recommendation to approve the revised Non-Administrative Salary Increments Schedule for year 2025-2026;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Superintendents recommendation to allow (KFB) Kentucky Farmers Bank to remove Larry Barber; District Finance Director, Don Fleu District Finance Officer and add Tiffany Brooks the new District Finance Director as a signer on the account with KFB. </w:t>
      </w:r>
      <w:r>
        <w:t xml:space="preserve"> </w:t>
      </w:r>
    </w:p>
    <w:p w:rsidR="00382EFF" w:rsidRDefault="00382EFF" w:rsidP="00551814">
      <w:pPr>
        <w:pStyle w:val="PlainText"/>
      </w:pPr>
      <w:r>
        <w:rPr>
          <w:b/>
        </w:rPr>
        <w:t xml:space="preserve">Order #00228 - Motion Passed: </w:t>
      </w:r>
      <w:r>
        <w:t xml:space="preserve"> Consider Superintendents recommendation to allow (KFB) Kentucky Farmers Bank to remove Larry Barber; District Finance Director, Don Fleu District Finance Officer and add Tiffany Brooks the new District Finance Director as a signer on the account with KFB. </w:t>
      </w:r>
      <w:r w:rsidR="00510A53">
        <w:t>Passed</w:t>
      </w:r>
      <w:r>
        <w:t xml:space="preserve"> with a motion by Ms. Cynthia VanHorn and a second by Mr. Randall Stapleton, Jr.  </w:t>
      </w:r>
    </w:p>
    <w:p w:rsidR="00382EFF" w:rsidRDefault="00382EFF" w:rsidP="00551814">
      <w:pPr>
        <w:pStyle w:val="PlainText"/>
      </w:pPr>
      <w:r>
        <w:lastRenderedPageBreak/>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Superintendents recommendation to approve the classified evaluation updates. These are designed to give supervisors an opportunity to evaluate classified staff with a more "job specific" evaluation tool as presented by Matt Spade Assistant Superintendent. (See Attachments) </w:t>
      </w:r>
      <w:r>
        <w:t xml:space="preserve"> </w:t>
      </w:r>
    </w:p>
    <w:p w:rsidR="00382EFF" w:rsidRDefault="00382EFF" w:rsidP="00551814">
      <w:pPr>
        <w:pStyle w:val="PlainText"/>
      </w:pPr>
      <w:r>
        <w:rPr>
          <w:b/>
        </w:rPr>
        <w:t xml:space="preserve">Order #00229 - Motion Passed: </w:t>
      </w:r>
      <w:r>
        <w:t xml:space="preserve"> Review Superintendents recommendation to approve the classified evaluation </w:t>
      </w:r>
      <w:r w:rsidR="00510A53">
        <w:t>updates. A</w:t>
      </w:r>
      <w:r>
        <w:t> These are designed to give supervisors an opportunity to evaluate</w:t>
      </w:r>
      <w:r w:rsidR="00510A53">
        <w:t xml:space="preserve"> classified staff with a more </w:t>
      </w:r>
      <w:r>
        <w:t xml:space="preserve">job </w:t>
      </w:r>
      <w:r w:rsidR="00510A53">
        <w:t>specific</w:t>
      </w:r>
      <w:r>
        <w:t xml:space="preserve"> evaluation </w:t>
      </w:r>
      <w:r w:rsidR="00510A53">
        <w:t>tool</w:t>
      </w:r>
      <w:r>
        <w:t xml:space="preserve">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9.16. Review Superintendents recommendation to approve the update to our certified evaluation plan that changes the summative evaluation cycle for tenured teachers from once every three years to once every five years as presented by Matt Spade, Assistant Superintendent; There are no other changes to this plan. (See Attachments) </w:t>
      </w:r>
      <w:r>
        <w:t xml:space="preserve"> </w:t>
      </w:r>
    </w:p>
    <w:p w:rsidR="00382EFF" w:rsidRDefault="00382EFF" w:rsidP="00551814">
      <w:pPr>
        <w:pStyle w:val="PlainText"/>
      </w:pPr>
      <w:r>
        <w:rPr>
          <w:b/>
        </w:rPr>
        <w:t xml:space="preserve">Order #00230 - Motion Passed: </w:t>
      </w:r>
      <w:r>
        <w:t xml:space="preserve"> Review Superintendents recommendation to approve the update to our certified evaluation plan that changes the summative evaluation cycle for tenured teachers from once every three years to once every five years as presented by Matt Spade, Assistant Superintendent; There are no other changes to this plan. (See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Approve Superintendent's recommendation, in accordance with board policy #09.124 and KRS 158.120, as submitted by Marci Prater, DPP to set the 2025-2026 tuition rate for the non-resident, non-contract students (out of state) at $6,000.00 per year to be paid upon enrollment for the school year; This rate covers the base rate for SEEK and any additional add-ons that could be accrued during the 2025-26 school year. </w:t>
      </w:r>
      <w:r>
        <w:t xml:space="preserve"> </w:t>
      </w:r>
    </w:p>
    <w:p w:rsidR="00382EFF" w:rsidRDefault="00382EFF" w:rsidP="00551814">
      <w:pPr>
        <w:pStyle w:val="PlainText"/>
      </w:pPr>
      <w:r>
        <w:rPr>
          <w:b/>
        </w:rPr>
        <w:t xml:space="preserve">Order #00231 - Motion Passed: </w:t>
      </w:r>
      <w:r>
        <w:t xml:space="preserve"> Consider Superintendent's recommendation, in accordance with board policy #09.124 and KRS 158.120, to set the 2025-2026 tuition rate for the non-resident, non-contract students (out of state) at $6,000.00 per year to be paid upon enrollment for the school year; This rate covers the base rate for SEEK and any additional add-ons that could be accrued during the 2025-26 school year.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9.18. Review the recommendation of Tom Holbrook Principal at Summit Elementary School to approve a building use request from Alisa Borders to use the Summit Elementary School Courtyard/Cafeteria</w:t>
      </w:r>
      <w:r w:rsidR="00510A53">
        <w:rPr>
          <w:b/>
        </w:rPr>
        <w:t>, for</w:t>
      </w:r>
      <w:r>
        <w:rPr>
          <w:b/>
        </w:rPr>
        <w:t xml:space="preserve"> a weeding shower on July 26, 2025 from 12-6pm (see attachment) </w:t>
      </w:r>
      <w:r>
        <w:t xml:space="preserve"> </w:t>
      </w:r>
    </w:p>
    <w:p w:rsidR="00382EFF" w:rsidRDefault="00382EFF" w:rsidP="00551814">
      <w:pPr>
        <w:pStyle w:val="PlainText"/>
      </w:pPr>
      <w:r>
        <w:t xml:space="preserve">Insurance coverage was provided </w:t>
      </w:r>
    </w:p>
    <w:p w:rsidR="00382EFF" w:rsidRDefault="00382EFF" w:rsidP="00551814">
      <w:pPr>
        <w:pStyle w:val="PlainText"/>
      </w:pPr>
      <w:r>
        <w:rPr>
          <w:b/>
        </w:rPr>
        <w:t xml:space="preserve">Order #00232 - Motion Passed: </w:t>
      </w:r>
      <w:r>
        <w:t xml:space="preserve"> Consider the recommendation of Tom Holbrook Principal at Summit Elementary School to approve a building use request from Alisa Borders to use the Summit Elementary School Courtyard/Cafeteria,  for a weeding shower on July 26, 2025 from 12-6pm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9.19. Approve Superintendents recommendation to designate Tiffany Brooks as District Treasurer for the 2025-2026 calendar year; </w:t>
      </w:r>
      <w:r>
        <w:t xml:space="preserve"> </w:t>
      </w:r>
    </w:p>
    <w:p w:rsidR="00382EFF" w:rsidRDefault="00382EFF" w:rsidP="00551814">
      <w:pPr>
        <w:pStyle w:val="PlainText"/>
      </w:pPr>
      <w:r>
        <w:rPr>
          <w:b/>
        </w:rPr>
        <w:t xml:space="preserve">Order #00233 - Motion Passed: </w:t>
      </w:r>
      <w:r>
        <w:t xml:space="preserve"> Consider Superintendents recommendation to designate Tiffany Brooks as District Treasurer for the 2025-2026 calendar year;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9.20. Review Superintendent's recommendation to approve Pledges of Collateral for Depository Banks of People's Bank of Marietta, Ohio and Kentucky Farmers Bank of Catlettsburg, Kentucky for a period beginning July 1, 2025, as presented by Tiffany Brooks; (See Attachments) </w:t>
      </w:r>
      <w:r>
        <w:t xml:space="preserve"> </w:t>
      </w:r>
    </w:p>
    <w:p w:rsidR="00382EFF" w:rsidRDefault="00382EFF" w:rsidP="00551814">
      <w:pPr>
        <w:pStyle w:val="PlainText"/>
      </w:pPr>
      <w:r>
        <w:rPr>
          <w:b/>
        </w:rPr>
        <w:t xml:space="preserve">Order #00234 - Motion Passed: </w:t>
      </w:r>
      <w:r>
        <w:t xml:space="preserve"> Consider Superintendent's recommendation to approve Pledges of Collateral for Depository Banks of People's Bank of Marietta, Ohio and Kentucky Farmers Bank of Catlettsburg, Kentucky for a period beginning July 1, 2025, as presented by Tiffany Brooks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9.21. Review Superintendent's recommendation to approve EMC for the 2025-2026 Insurance package in the amount of Four hundred eighty-one thousand, seven hundred sixty-four dollars ($481,764) and Workers Comp with KEMI at a cost of One hundred eight thousand, four hundred thirty-eight dollars and forty-one cents (108,438.41); (See Attachments) </w:t>
      </w:r>
      <w:r>
        <w:t xml:space="preserve"> </w:t>
      </w:r>
    </w:p>
    <w:p w:rsidR="00382EFF" w:rsidRDefault="00382EFF" w:rsidP="00551814">
      <w:pPr>
        <w:pStyle w:val="PlainText"/>
      </w:pPr>
      <w:r>
        <w:rPr>
          <w:b/>
        </w:rPr>
        <w:t xml:space="preserve">Order #00235 - Motion Passed: </w:t>
      </w:r>
      <w:r>
        <w:t xml:space="preserve"> Consider Superintendent's recommendation to approve EMC for the 2025-2026 Insurance package in the amount of Four hundred eighty-one thousand, seven hundred sixty-four dollars ($481,764) and Workers Comp with KEMI at a cost of One hundred eight thousand, four hundred thirty-eight dollars and forty-one cents (108,438.41);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lastRenderedPageBreak/>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9.22. Review Superintendent's recommendation to approve CFC in the amount of Fourteen Thousand Two Hundred Dollars and Forty Cents ($14,200.40) for the 2025-2026 Cyber Insurance through Houchens Insurance Group; (See Attachment) </w:t>
      </w:r>
      <w:r>
        <w:t xml:space="preserve"> </w:t>
      </w:r>
    </w:p>
    <w:p w:rsidR="00382EFF" w:rsidRDefault="00382EFF" w:rsidP="00551814">
      <w:pPr>
        <w:pStyle w:val="PlainText"/>
      </w:pPr>
      <w:r>
        <w:rPr>
          <w:b/>
        </w:rPr>
        <w:t xml:space="preserve">Order #00236 - Motion Passed: </w:t>
      </w:r>
      <w:r>
        <w:t xml:space="preserve"> Consider Superintendent's recommendation to approve CFC in the amount of Fourteen Thousand Two Hundred Dollars and Forty Cents ($14,200.40) for the 2025-2026 Cyber Insurance through Houchens Insurance Group;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#00237 - Motion Passed: </w:t>
      </w:r>
      <w:r>
        <w:t xml:space="preserve"> Consider superintendent's recommendation to approve consent items as listed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special board meeting of May 13, 2025; </w:t>
      </w:r>
      <w:r>
        <w:t xml:space="preserve"> </w:t>
      </w:r>
    </w:p>
    <w:p w:rsidR="00382EFF" w:rsidRDefault="00382EFF" w:rsidP="00551814">
      <w:pPr>
        <w:pStyle w:val="PlainText"/>
      </w:pPr>
      <w:r>
        <w:rPr>
          <w:b/>
        </w:rPr>
        <w:t xml:space="preserve">10.4. Consider Minutes of a regular board meeting of May 27,2025;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Default="00382EFF" w:rsidP="00551814">
      <w:pPr>
        <w:pStyle w:val="PlainText"/>
        <w:rPr>
          <w:b/>
        </w:rPr>
      </w:pPr>
      <w:r>
        <w:rPr>
          <w:b/>
        </w:rPr>
        <w:t>Catlettsburg Elementary School SBDM May 21, 2025 Regular Meeting Reports;</w:t>
      </w:r>
    </w:p>
    <w:p w:rsidR="00382EFF" w:rsidRDefault="00382EFF" w:rsidP="00551814">
      <w:pPr>
        <w:pStyle w:val="PlainText"/>
        <w:rPr>
          <w:b/>
        </w:rPr>
      </w:pPr>
      <w:r>
        <w:rPr>
          <w:b/>
        </w:rPr>
        <w:t>Summit Elementary School SBDM June 2, 2025 Regular Meeting Reports;</w:t>
      </w:r>
    </w:p>
    <w:p w:rsidR="00382EFF" w:rsidRDefault="00382EFF" w:rsidP="00551814">
      <w:pPr>
        <w:pStyle w:val="PlainText"/>
        <w:rPr>
          <w:b/>
        </w:rPr>
      </w:pPr>
      <w:r>
        <w:rPr>
          <w:b/>
        </w:rPr>
        <w:t>Boyd County High School SBDM June 9, 2025 Regular Meeting Reports;</w:t>
      </w:r>
    </w:p>
    <w:p w:rsidR="00382EFF" w:rsidRDefault="00382EFF" w:rsidP="00551814">
      <w:pPr>
        <w:pStyle w:val="PlainText"/>
        <w:rPr>
          <w:b/>
        </w:rPr>
      </w:pPr>
      <w:r>
        <w:rPr>
          <w:b/>
        </w:rPr>
        <w:t>Boyd County Middle School SBDM June 2, 2025 Regular Meeting Reports;</w:t>
      </w:r>
    </w:p>
    <w:p w:rsidR="00382EFF" w:rsidRDefault="00382EFF" w:rsidP="00551814">
      <w:pPr>
        <w:pStyle w:val="PlainText"/>
      </w:pPr>
      <w:r>
        <w:rPr>
          <w:b/>
        </w:rPr>
        <w:t xml:space="preserve">Cannonsburg Elementary School SBDM June 9, 2025 Regular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10.6. Principal's Combining Budgets for the 25-26 school year.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Next Board Meeting is Tuesday July 22,2025 Regular Board Meeting 6pm BCHS </w:t>
      </w:r>
      <w:r>
        <w:t xml:space="preserve"> </w:t>
      </w:r>
    </w:p>
    <w:p w:rsidR="00382EFF" w:rsidRDefault="00382EFF" w:rsidP="00551814">
      <w:pPr>
        <w:pStyle w:val="PlainText"/>
      </w:pPr>
      <w:r>
        <w:rPr>
          <w:b/>
        </w:rPr>
        <w:t xml:space="preserve">12.2. Summative/Final Evaluation of Superintendent Report - Linda Day, Board Chair </w:t>
      </w:r>
      <w:r>
        <w:t xml:space="preserve"> </w:t>
      </w:r>
    </w:p>
    <w:p w:rsidR="00382EFF" w:rsidRDefault="00382EFF" w:rsidP="00551814">
      <w:pPr>
        <w:pStyle w:val="PlainText"/>
      </w:pPr>
      <w:r>
        <w:rPr>
          <w:b/>
        </w:rPr>
        <w:t xml:space="preserve">12.3. Report: Maintenance Annual Report, Bob Higginbotham, Maintenance Director </w:t>
      </w:r>
      <w:r>
        <w:t xml:space="preserve"> </w:t>
      </w:r>
    </w:p>
    <w:p w:rsidR="00382EFF" w:rsidRDefault="00382EFF" w:rsidP="00551814">
      <w:pPr>
        <w:pStyle w:val="PlainText"/>
      </w:pPr>
      <w:r>
        <w:rPr>
          <w:b/>
        </w:rPr>
        <w:t xml:space="preserve">12.4. Report: Transportation Annual Report, Cheryl Caldwell, Transportation Director </w:t>
      </w:r>
      <w:r>
        <w:t xml:space="preserve"> </w:t>
      </w:r>
    </w:p>
    <w:p w:rsidR="00382EFF" w:rsidRDefault="00382EFF" w:rsidP="00551814">
      <w:pPr>
        <w:pStyle w:val="PlainText"/>
      </w:pPr>
    </w:p>
    <w:p w:rsidR="0042344B" w:rsidRDefault="0042344B" w:rsidP="00551814">
      <w:pPr>
        <w:pStyle w:val="PlainText"/>
        <w:rPr>
          <w:b/>
        </w:rPr>
      </w:pPr>
    </w:p>
    <w:p w:rsidR="0042344B" w:rsidRDefault="0042344B" w:rsidP="00551814">
      <w:pPr>
        <w:pStyle w:val="PlainText"/>
        <w:rPr>
          <w:b/>
        </w:rPr>
      </w:pPr>
    </w:p>
    <w:p w:rsidR="0042344B" w:rsidRDefault="0042344B" w:rsidP="00551814">
      <w:pPr>
        <w:pStyle w:val="PlainText"/>
        <w:rPr>
          <w:b/>
        </w:rPr>
      </w:pPr>
    </w:p>
    <w:p w:rsidR="00382EFF" w:rsidRDefault="00382EFF" w:rsidP="00551814">
      <w:pPr>
        <w:pStyle w:val="PlainText"/>
      </w:pPr>
      <w:r>
        <w:rPr>
          <w:b/>
        </w:rPr>
        <w:lastRenderedPageBreak/>
        <w:t xml:space="preserve">13. Adjourn </w:t>
      </w:r>
      <w:r>
        <w:t xml:space="preserve">  </w:t>
      </w:r>
    </w:p>
    <w:p w:rsidR="00382EFF" w:rsidRDefault="00510A53" w:rsidP="00551814">
      <w:pPr>
        <w:pStyle w:val="PlainText"/>
      </w:pPr>
      <w:r>
        <w:t>Time</w:t>
      </w:r>
      <w:r w:rsidR="0042344B">
        <w:t xml:space="preserve">: 6:23 </w:t>
      </w:r>
      <w:bookmarkStart w:id="0" w:name="_GoBack"/>
      <w:bookmarkEnd w:id="0"/>
      <w:r w:rsidR="0042344B">
        <w:t>pm</w:t>
      </w:r>
    </w:p>
    <w:p w:rsidR="00382EFF" w:rsidRDefault="00382EFF" w:rsidP="00551814">
      <w:pPr>
        <w:pStyle w:val="PlainText"/>
      </w:pPr>
    </w:p>
    <w:p w:rsidR="00382EFF" w:rsidRDefault="00382EFF" w:rsidP="00551814">
      <w:pPr>
        <w:pStyle w:val="PlainText"/>
      </w:pPr>
      <w:r>
        <w:rPr>
          <w:b/>
        </w:rPr>
        <w:t xml:space="preserve">Order #00238 -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w:t>
      </w:r>
      <w:r w:rsidR="0042344B">
        <w:t xml:space="preserve">_______________________________       </w:t>
      </w:r>
      <w:r>
        <w:t>_____________________________________</w:t>
      </w:r>
    </w:p>
    <w:p w:rsidR="00382EFF" w:rsidRDefault="0042344B" w:rsidP="00551814">
      <w:pPr>
        <w:pStyle w:val="PlainText"/>
      </w:pPr>
      <w:r>
        <w:t xml:space="preserve">Linda Day, Chairperson                    William L. Boblett Jr., </w:t>
      </w:r>
      <w:r w:rsidR="00382EFF">
        <w:t>Superintendent</w:t>
      </w:r>
    </w:p>
    <w:sectPr w:rsidR="00382EFF" w:rsidSect="00510A53">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1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1B0" w:rsidRDefault="008721B0" w:rsidP="008E0129">
      <w:r>
        <w:separator/>
      </w:r>
    </w:p>
  </w:endnote>
  <w:endnote w:type="continuationSeparator" w:id="0">
    <w:p w:rsidR="008721B0" w:rsidRDefault="008721B0"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42344B">
      <w:rPr>
        <w:noProof/>
      </w:rPr>
      <w:t>118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1B0" w:rsidRDefault="008721B0" w:rsidP="008E0129">
      <w:r>
        <w:separator/>
      </w:r>
    </w:p>
  </w:footnote>
  <w:footnote w:type="continuationSeparator" w:id="0">
    <w:p w:rsidR="008721B0" w:rsidRDefault="008721B0"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42344B"/>
    <w:rsid w:val="00510A53"/>
    <w:rsid w:val="00551814"/>
    <w:rsid w:val="007709E6"/>
    <w:rsid w:val="008721B0"/>
    <w:rsid w:val="008E0129"/>
    <w:rsid w:val="00A434D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BDAB4C"/>
  <w14:defaultImageDpi w14:val="0"/>
  <w15:docId w15:val="{CCF96A08-776E-4952-B2D6-28EDCE05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42344B"/>
    <w:rPr>
      <w:rFonts w:ascii="Segoe UI" w:hAnsi="Segoe UI" w:cs="Segoe UI"/>
      <w:sz w:val="18"/>
      <w:szCs w:val="18"/>
    </w:rPr>
  </w:style>
  <w:style w:type="character" w:customStyle="1" w:styleId="BalloonTextChar">
    <w:name w:val="Balloon Text Char"/>
    <w:basedOn w:val="DefaultParagraphFont"/>
    <w:link w:val="BalloonText"/>
    <w:uiPriority w:val="99"/>
    <w:rsid w:val="004234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3354</Words>
  <Characters>19119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cp:lastPrinted>2025-06-20T14:16:00Z</cp:lastPrinted>
  <dcterms:created xsi:type="dcterms:W3CDTF">2025-06-20T14:17:00Z</dcterms:created>
  <dcterms:modified xsi:type="dcterms:W3CDTF">2025-06-20T14:17:00Z</dcterms:modified>
</cp:coreProperties>
</file>