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jc w:val="center"/>
        <w:rPr>
          <w:b w:val="1"/>
          <w:color w:val="000000"/>
          <w:sz w:val="26"/>
          <w:szCs w:val="26"/>
        </w:rPr>
      </w:pPr>
      <w:bookmarkStart w:colFirst="0" w:colLast="0" w:name="_4k0kxi2t80va" w:id="0"/>
      <w:bookmarkEnd w:id="0"/>
      <w:r w:rsidDel="00000000" w:rsidR="00000000" w:rsidRPr="00000000">
        <w:rPr>
          <w:b w:val="1"/>
          <w:color w:val="000000"/>
          <w:sz w:val="26"/>
          <w:szCs w:val="26"/>
          <w:rtl w:val="0"/>
        </w:rPr>
        <w:t xml:space="preserve">ACCEPTABLE USE POLICY</w:t>
      </w:r>
    </w:p>
    <w:p w:rsidR="00000000" w:rsidDel="00000000" w:rsidP="00000000" w:rsidRDefault="00000000" w:rsidRPr="00000000" w14:paraId="00000002">
      <w:pPr>
        <w:pStyle w:val="Heading3"/>
        <w:keepNext w:val="0"/>
        <w:keepLines w:val="0"/>
        <w:spacing w:before="280" w:lineRule="auto"/>
        <w:rPr>
          <w:b w:val="1"/>
          <w:color w:val="000000"/>
          <w:sz w:val="26"/>
          <w:szCs w:val="26"/>
        </w:rPr>
      </w:pPr>
      <w:bookmarkStart w:colFirst="0" w:colLast="0" w:name="_ba99437n2j6a" w:id="1"/>
      <w:bookmarkEnd w:id="1"/>
      <w:r w:rsidDel="00000000" w:rsidR="00000000" w:rsidRPr="00000000">
        <w:rPr>
          <w:b w:val="1"/>
          <w:color w:val="000000"/>
          <w:sz w:val="26"/>
          <w:szCs w:val="26"/>
          <w:rtl w:val="0"/>
        </w:rPr>
        <w:t xml:space="preserve">1. Purpose</w:t>
      </w:r>
    </w:p>
    <w:p w:rsidR="00000000" w:rsidDel="00000000" w:rsidP="00000000" w:rsidRDefault="00000000" w:rsidRPr="00000000" w14:paraId="00000003">
      <w:pPr>
        <w:spacing w:after="240" w:before="240" w:lineRule="auto"/>
        <w:rPr/>
      </w:pPr>
      <w:r w:rsidDel="00000000" w:rsidR="00000000" w:rsidRPr="00000000">
        <w:rPr>
          <w:rtl w:val="0"/>
        </w:rPr>
        <w:t xml:space="preserve">The Perry County School District (PCSD) website is provided as an informational and educational resource for students, parents, staff, and the public. By accessing or using this website, you agree to comply with this Acceptable Use Policy.</w:t>
      </w:r>
    </w:p>
    <w:p w:rsidR="00000000" w:rsidDel="00000000" w:rsidP="00000000" w:rsidRDefault="00000000" w:rsidRPr="00000000" w14:paraId="00000004">
      <w:pPr>
        <w:pStyle w:val="Heading3"/>
        <w:keepNext w:val="0"/>
        <w:keepLines w:val="0"/>
        <w:spacing w:before="280" w:lineRule="auto"/>
        <w:rPr>
          <w:b w:val="1"/>
          <w:color w:val="000000"/>
          <w:sz w:val="26"/>
          <w:szCs w:val="26"/>
        </w:rPr>
      </w:pPr>
      <w:bookmarkStart w:colFirst="0" w:colLast="0" w:name="_tbv6szntltn7" w:id="2"/>
      <w:bookmarkEnd w:id="2"/>
      <w:r w:rsidDel="00000000" w:rsidR="00000000" w:rsidRPr="00000000">
        <w:rPr>
          <w:b w:val="1"/>
          <w:color w:val="000000"/>
          <w:sz w:val="26"/>
          <w:szCs w:val="26"/>
          <w:rtl w:val="0"/>
        </w:rPr>
        <w:t xml:space="preserve">2. Acceptable Use</w:t>
      </w:r>
    </w:p>
    <w:p w:rsidR="00000000" w:rsidDel="00000000" w:rsidP="00000000" w:rsidRDefault="00000000" w:rsidRPr="00000000" w14:paraId="00000005">
      <w:pPr>
        <w:spacing w:after="240" w:before="240" w:lineRule="auto"/>
        <w:rPr/>
      </w:pPr>
      <w:r w:rsidDel="00000000" w:rsidR="00000000" w:rsidRPr="00000000">
        <w:rPr>
          <w:rtl w:val="0"/>
        </w:rPr>
        <w:t xml:space="preserve">Users may:</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Access public information about the district, schools, departments, events, and services.</w:t>
        <w:br w:type="textWrapping"/>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Download forms, calendars, menus, and other district-approved documents.</w:t>
        <w:br w:type="textWrapping"/>
      </w:r>
    </w:p>
    <w:p w:rsidR="00000000" w:rsidDel="00000000" w:rsidP="00000000" w:rsidRDefault="00000000" w:rsidRPr="00000000" w14:paraId="00000008">
      <w:pPr>
        <w:numPr>
          <w:ilvl w:val="0"/>
          <w:numId w:val="1"/>
        </w:numPr>
        <w:spacing w:after="240" w:before="0" w:beforeAutospacing="0" w:lineRule="auto"/>
        <w:ind w:left="720" w:hanging="360"/>
      </w:pPr>
      <w:r w:rsidDel="00000000" w:rsidR="00000000" w:rsidRPr="00000000">
        <w:rPr>
          <w:rtl w:val="0"/>
        </w:rPr>
        <w:t xml:space="preserve">Contact school officials through designated communication channels.</w:t>
        <w:br w:type="textWrapping"/>
      </w:r>
    </w:p>
    <w:p w:rsidR="00000000" w:rsidDel="00000000" w:rsidP="00000000" w:rsidRDefault="00000000" w:rsidRPr="00000000" w14:paraId="00000009">
      <w:pPr>
        <w:pStyle w:val="Heading3"/>
        <w:keepNext w:val="0"/>
        <w:keepLines w:val="0"/>
        <w:spacing w:before="280" w:lineRule="auto"/>
        <w:rPr>
          <w:b w:val="1"/>
          <w:color w:val="000000"/>
          <w:sz w:val="26"/>
          <w:szCs w:val="26"/>
        </w:rPr>
      </w:pPr>
      <w:bookmarkStart w:colFirst="0" w:colLast="0" w:name="_wd854qc404lr" w:id="3"/>
      <w:bookmarkEnd w:id="3"/>
      <w:r w:rsidDel="00000000" w:rsidR="00000000" w:rsidRPr="00000000">
        <w:rPr>
          <w:b w:val="1"/>
          <w:color w:val="000000"/>
          <w:sz w:val="26"/>
          <w:szCs w:val="26"/>
          <w:rtl w:val="0"/>
        </w:rPr>
        <w:t xml:space="preserve">3. Unacceptable Use</w:t>
      </w:r>
    </w:p>
    <w:p w:rsidR="00000000" w:rsidDel="00000000" w:rsidP="00000000" w:rsidRDefault="00000000" w:rsidRPr="00000000" w14:paraId="0000000A">
      <w:pPr>
        <w:spacing w:after="240" w:before="240" w:lineRule="auto"/>
        <w:rPr/>
      </w:pPr>
      <w:r w:rsidDel="00000000" w:rsidR="00000000" w:rsidRPr="00000000">
        <w:rPr>
          <w:rtl w:val="0"/>
        </w:rPr>
        <w:t xml:space="preserve">Users may </w:t>
      </w:r>
      <w:r w:rsidDel="00000000" w:rsidR="00000000" w:rsidRPr="00000000">
        <w:rPr>
          <w:b w:val="1"/>
          <w:rtl w:val="0"/>
        </w:rPr>
        <w:t xml:space="preserve">not</w:t>
      </w:r>
      <w:r w:rsidDel="00000000" w:rsidR="00000000" w:rsidRPr="00000000">
        <w:rPr>
          <w:rtl w:val="0"/>
        </w:rPr>
        <w:t xml:space="preserve">:</w:t>
      </w:r>
    </w:p>
    <w:p w:rsidR="00000000" w:rsidDel="00000000" w:rsidP="00000000" w:rsidRDefault="00000000" w:rsidRPr="00000000" w14:paraId="0000000B">
      <w:pPr>
        <w:numPr>
          <w:ilvl w:val="0"/>
          <w:numId w:val="2"/>
        </w:numPr>
        <w:spacing w:after="0" w:afterAutospacing="0" w:before="240" w:lineRule="auto"/>
        <w:ind w:left="720" w:hanging="360"/>
      </w:pPr>
      <w:r w:rsidDel="00000000" w:rsidR="00000000" w:rsidRPr="00000000">
        <w:rPr>
          <w:rtl w:val="0"/>
        </w:rPr>
        <w:t xml:space="preserve">Post or transmit unauthorized or offensive content (including profanity, hate speech, or defamatory material).</w:t>
        <w:br w:type="textWrapping"/>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Attempt to gain unauthorized access to restricted areas or systems.</w:t>
        <w:br w:type="textWrapping"/>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Upload or distribute viruses, malware, or other harmful software.</w:t>
        <w:br w:type="textWrapping"/>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Use the website for commercial purposes, advertisements, or political campaigning.</w:t>
        <w:br w:type="textWrapping"/>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Impersonate district staff or misrepresent affiliation with the district.</w:t>
        <w:br w:type="textWrapping"/>
      </w:r>
    </w:p>
    <w:p w:rsidR="00000000" w:rsidDel="00000000" w:rsidP="00000000" w:rsidRDefault="00000000" w:rsidRPr="00000000" w14:paraId="00000010">
      <w:pPr>
        <w:numPr>
          <w:ilvl w:val="0"/>
          <w:numId w:val="2"/>
        </w:numPr>
        <w:spacing w:after="240" w:before="0" w:beforeAutospacing="0" w:lineRule="auto"/>
        <w:ind w:left="720" w:hanging="360"/>
      </w:pPr>
      <w:r w:rsidDel="00000000" w:rsidR="00000000" w:rsidRPr="00000000">
        <w:rPr>
          <w:rtl w:val="0"/>
        </w:rPr>
        <w:t xml:space="preserve">Violate any federal, state, or local law.</w:t>
        <w:br w:type="textWrapping"/>
      </w:r>
    </w:p>
    <w:p w:rsidR="00000000" w:rsidDel="00000000" w:rsidP="00000000" w:rsidRDefault="00000000" w:rsidRPr="00000000" w14:paraId="00000011">
      <w:pPr>
        <w:pStyle w:val="Heading3"/>
        <w:keepNext w:val="0"/>
        <w:keepLines w:val="0"/>
        <w:spacing w:before="280" w:lineRule="auto"/>
        <w:rPr>
          <w:b w:val="1"/>
          <w:color w:val="000000"/>
          <w:sz w:val="26"/>
          <w:szCs w:val="26"/>
        </w:rPr>
      </w:pPr>
      <w:bookmarkStart w:colFirst="0" w:colLast="0" w:name="_rdwpik5cl0s0" w:id="4"/>
      <w:bookmarkEnd w:id="4"/>
      <w:r w:rsidDel="00000000" w:rsidR="00000000" w:rsidRPr="00000000">
        <w:rPr>
          <w:b w:val="1"/>
          <w:color w:val="000000"/>
          <w:sz w:val="26"/>
          <w:szCs w:val="26"/>
          <w:rtl w:val="0"/>
        </w:rPr>
        <w:t xml:space="preserve">4. Content Accuracy</w:t>
      </w:r>
    </w:p>
    <w:p w:rsidR="00000000" w:rsidDel="00000000" w:rsidP="00000000" w:rsidRDefault="00000000" w:rsidRPr="00000000" w14:paraId="00000012">
      <w:pPr>
        <w:spacing w:after="240" w:before="240" w:lineRule="auto"/>
        <w:rPr/>
      </w:pPr>
      <w:r w:rsidDel="00000000" w:rsidR="00000000" w:rsidRPr="00000000">
        <w:rPr>
          <w:rtl w:val="0"/>
        </w:rPr>
        <w:t xml:space="preserve">While PCSD strives to keep website information accurate and up to date, we make no warranties regarding its completeness or timeliness. Users are encouraged to contact district offices directly to confirm important information.</w:t>
      </w:r>
    </w:p>
    <w:p w:rsidR="00000000" w:rsidDel="00000000" w:rsidP="00000000" w:rsidRDefault="00000000" w:rsidRPr="00000000" w14:paraId="00000013">
      <w:pPr>
        <w:pStyle w:val="Heading3"/>
        <w:keepNext w:val="0"/>
        <w:keepLines w:val="0"/>
        <w:spacing w:before="280" w:lineRule="auto"/>
        <w:rPr>
          <w:b w:val="1"/>
          <w:color w:val="000000"/>
          <w:sz w:val="26"/>
          <w:szCs w:val="26"/>
        </w:rPr>
      </w:pPr>
      <w:bookmarkStart w:colFirst="0" w:colLast="0" w:name="_ms48u91yoczh" w:id="5"/>
      <w:bookmarkEnd w:id="5"/>
      <w:r w:rsidDel="00000000" w:rsidR="00000000" w:rsidRPr="00000000">
        <w:rPr>
          <w:b w:val="1"/>
          <w:color w:val="000000"/>
          <w:sz w:val="26"/>
          <w:szCs w:val="26"/>
          <w:rtl w:val="0"/>
        </w:rPr>
        <w:t xml:space="preserve">5. Privacy and Security</w:t>
      </w:r>
    </w:p>
    <w:p w:rsidR="00000000" w:rsidDel="00000000" w:rsidP="00000000" w:rsidRDefault="00000000" w:rsidRPr="00000000" w14:paraId="00000014">
      <w:pPr>
        <w:spacing w:after="240" w:before="240" w:lineRule="auto"/>
        <w:rPr/>
      </w:pPr>
      <w:r w:rsidDel="00000000" w:rsidR="00000000" w:rsidRPr="00000000">
        <w:rPr>
          <w:rtl w:val="0"/>
        </w:rPr>
        <w:t xml:space="preserve">The website may collect basic usage data (e.g., IP addresses, browser type) to improve user experience and ensure security. PCSD does not collect personal information unless voluntarily provided through forms or email.</w:t>
      </w:r>
    </w:p>
    <w:p w:rsidR="00000000" w:rsidDel="00000000" w:rsidP="00000000" w:rsidRDefault="00000000" w:rsidRPr="00000000" w14:paraId="00000015">
      <w:pPr>
        <w:pStyle w:val="Heading3"/>
        <w:keepNext w:val="0"/>
        <w:keepLines w:val="0"/>
        <w:spacing w:before="280" w:lineRule="auto"/>
        <w:rPr>
          <w:b w:val="1"/>
          <w:color w:val="000000"/>
          <w:sz w:val="26"/>
          <w:szCs w:val="26"/>
        </w:rPr>
      </w:pPr>
      <w:bookmarkStart w:colFirst="0" w:colLast="0" w:name="_705rmmeuevdx" w:id="6"/>
      <w:bookmarkEnd w:id="6"/>
      <w:r w:rsidDel="00000000" w:rsidR="00000000" w:rsidRPr="00000000">
        <w:rPr>
          <w:b w:val="1"/>
          <w:color w:val="000000"/>
          <w:sz w:val="26"/>
          <w:szCs w:val="26"/>
          <w:rtl w:val="0"/>
        </w:rPr>
        <w:t xml:space="preserve">6. Third-Party Links</w:t>
      </w:r>
    </w:p>
    <w:p w:rsidR="00000000" w:rsidDel="00000000" w:rsidP="00000000" w:rsidRDefault="00000000" w:rsidRPr="00000000" w14:paraId="00000016">
      <w:pPr>
        <w:spacing w:after="240" w:before="240" w:lineRule="auto"/>
        <w:rPr/>
      </w:pPr>
      <w:r w:rsidDel="00000000" w:rsidR="00000000" w:rsidRPr="00000000">
        <w:rPr>
          <w:rtl w:val="0"/>
        </w:rPr>
        <w:t xml:space="preserve">The PCSD website may include links to external sites for convenience. The district is not responsible for the content, privacy policies, or practices of any third-party sites.</w:t>
      </w:r>
    </w:p>
    <w:p w:rsidR="00000000" w:rsidDel="00000000" w:rsidP="00000000" w:rsidRDefault="00000000" w:rsidRPr="00000000" w14:paraId="00000017">
      <w:pPr>
        <w:pStyle w:val="Heading3"/>
        <w:keepNext w:val="0"/>
        <w:keepLines w:val="0"/>
        <w:spacing w:before="280" w:lineRule="auto"/>
        <w:rPr>
          <w:b w:val="1"/>
          <w:color w:val="000000"/>
          <w:sz w:val="26"/>
          <w:szCs w:val="26"/>
        </w:rPr>
      </w:pPr>
      <w:bookmarkStart w:colFirst="0" w:colLast="0" w:name="_482rwhaus9ag" w:id="7"/>
      <w:bookmarkEnd w:id="7"/>
      <w:r w:rsidDel="00000000" w:rsidR="00000000" w:rsidRPr="00000000">
        <w:rPr>
          <w:b w:val="1"/>
          <w:color w:val="000000"/>
          <w:sz w:val="26"/>
          <w:szCs w:val="26"/>
          <w:rtl w:val="0"/>
        </w:rPr>
        <w:t xml:space="preserve">7. Policy Enforcement</w:t>
      </w:r>
    </w:p>
    <w:p w:rsidR="00000000" w:rsidDel="00000000" w:rsidP="00000000" w:rsidRDefault="00000000" w:rsidRPr="00000000" w14:paraId="00000018">
      <w:pPr>
        <w:spacing w:after="240" w:before="240" w:lineRule="auto"/>
        <w:rPr/>
      </w:pPr>
      <w:r w:rsidDel="00000000" w:rsidR="00000000" w:rsidRPr="00000000">
        <w:rPr>
          <w:rtl w:val="0"/>
        </w:rPr>
        <w:t xml:space="preserve">PCSD reserves the right to restrict or terminate access to the website for any user who violates this policy, and to take appropriate legal action if necessary.</w:t>
      </w:r>
    </w:p>
    <w:p w:rsidR="00000000" w:rsidDel="00000000" w:rsidP="00000000" w:rsidRDefault="00000000" w:rsidRPr="00000000" w14:paraId="00000019">
      <w:pPr>
        <w:pStyle w:val="Heading3"/>
        <w:keepNext w:val="0"/>
        <w:keepLines w:val="0"/>
        <w:spacing w:before="280" w:lineRule="auto"/>
        <w:rPr>
          <w:b w:val="1"/>
          <w:color w:val="000000"/>
          <w:sz w:val="26"/>
          <w:szCs w:val="26"/>
        </w:rPr>
      </w:pPr>
      <w:bookmarkStart w:colFirst="0" w:colLast="0" w:name="_8vm6spoch6ui" w:id="8"/>
      <w:bookmarkEnd w:id="8"/>
      <w:r w:rsidDel="00000000" w:rsidR="00000000" w:rsidRPr="00000000">
        <w:rPr>
          <w:b w:val="1"/>
          <w:color w:val="000000"/>
          <w:sz w:val="26"/>
          <w:szCs w:val="26"/>
          <w:rtl w:val="0"/>
        </w:rPr>
        <w:t xml:space="preserve">8. Policy Updates</w:t>
      </w:r>
    </w:p>
    <w:p w:rsidR="00000000" w:rsidDel="00000000" w:rsidP="00000000" w:rsidRDefault="00000000" w:rsidRPr="00000000" w14:paraId="0000001A">
      <w:pPr>
        <w:spacing w:after="240" w:before="240" w:lineRule="auto"/>
        <w:rPr/>
      </w:pPr>
      <w:r w:rsidDel="00000000" w:rsidR="00000000" w:rsidRPr="00000000">
        <w:rPr>
          <w:rtl w:val="0"/>
        </w:rPr>
        <w:t xml:space="preserve">This policy may be updated periodically without notice. Continued use of the website indicates acceptance of the current version.</w:t>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