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8F302"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In a schoolwide effort to continually improve student engagement and student performance, we have revised our attendance policy for this school year.  These new procedures focus on decreasing tardies and missed days of school as referenced in the data below.  </w:t>
      </w:r>
    </w:p>
    <w:p w14:paraId="7FDF938D"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 </w:t>
      </w:r>
    </w:p>
    <w:p w14:paraId="3F2C83C8"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Please review this new policy carefully with your students, while keeping these key points in mind: </w:t>
      </w:r>
    </w:p>
    <w:p w14:paraId="29C8575D"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Segoe UI" w:eastAsia="Times New Roman" w:hAnsi="Segoe UI" w:cs="Segoe UI"/>
          <w:kern w:val="0"/>
          <w:sz w:val="18"/>
          <w:szCs w:val="18"/>
          <w14:ligatures w14:val="none"/>
        </w:rPr>
        <w:t> </w:t>
      </w:r>
    </w:p>
    <w:p w14:paraId="05CC5E1C"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Supporting your students and our teachers in this effort will help set expectations for the year and create a path for students to be most successful. </w:t>
      </w:r>
    </w:p>
    <w:p w14:paraId="0C430B0D"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Segoe UI" w:eastAsia="Times New Roman" w:hAnsi="Segoe UI" w:cs="Segoe UI"/>
          <w:kern w:val="0"/>
          <w:sz w:val="18"/>
          <w:szCs w:val="18"/>
          <w14:ligatures w14:val="none"/>
        </w:rPr>
        <w:t> </w:t>
      </w:r>
    </w:p>
    <w:p w14:paraId="030BB204"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 xml:space="preserve">Instruction is best when students are </w:t>
      </w:r>
      <w:r w:rsidRPr="0060329A">
        <w:rPr>
          <w:rFonts w:ascii="Times New Roman" w:eastAsia="Times New Roman" w:hAnsi="Times New Roman" w:cs="Times New Roman"/>
          <w:b/>
          <w:bCs/>
          <w:kern w:val="0"/>
          <w14:ligatures w14:val="none"/>
        </w:rPr>
        <w:t>on time</w:t>
      </w:r>
      <w:r w:rsidRPr="0060329A">
        <w:rPr>
          <w:rFonts w:ascii="Times New Roman" w:eastAsia="Times New Roman" w:hAnsi="Times New Roman" w:cs="Times New Roman"/>
          <w:kern w:val="0"/>
          <w14:ligatures w14:val="none"/>
        </w:rPr>
        <w:t>, partially because it minimizes interruptions and distractions.  </w:t>
      </w:r>
    </w:p>
    <w:p w14:paraId="72B8F115"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Segoe UI" w:eastAsia="Times New Roman" w:hAnsi="Segoe UI" w:cs="Segoe UI"/>
          <w:kern w:val="0"/>
          <w:sz w:val="18"/>
          <w:szCs w:val="18"/>
          <w14:ligatures w14:val="none"/>
        </w:rPr>
        <w:t> </w:t>
      </w:r>
    </w:p>
    <w:p w14:paraId="3C05A439"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 xml:space="preserve">As much as we want your student to be school, we ask that you keep sick students at home. Upon return, please bring documentation to make the day an excused absence.  </w:t>
      </w:r>
      <w:proofErr w:type="gramStart"/>
      <w:r w:rsidRPr="0060329A">
        <w:rPr>
          <w:rFonts w:ascii="Times New Roman" w:eastAsia="Times New Roman" w:hAnsi="Times New Roman" w:cs="Times New Roman"/>
          <w:kern w:val="0"/>
          <w14:ligatures w14:val="none"/>
        </w:rPr>
        <w:t>Also</w:t>
      </w:r>
      <w:proofErr w:type="gramEnd"/>
      <w:r w:rsidRPr="0060329A">
        <w:rPr>
          <w:rFonts w:ascii="Times New Roman" w:eastAsia="Times New Roman" w:hAnsi="Times New Roman" w:cs="Times New Roman"/>
          <w:kern w:val="0"/>
          <w14:ligatures w14:val="none"/>
        </w:rPr>
        <w:t xml:space="preserve"> an option, students can email teachers to let them know they are absent and check Teams or Canvas for any assignments. </w:t>
      </w:r>
    </w:p>
    <w:p w14:paraId="3F79F733" w14:textId="77777777" w:rsidR="0060329A" w:rsidRPr="0060329A" w:rsidRDefault="0060329A" w:rsidP="0060329A">
      <w:pPr>
        <w:shd w:val="clear" w:color="auto" w:fill="FFFFFF"/>
        <w:ind w:left="720"/>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 </w:t>
      </w:r>
    </w:p>
    <w:p w14:paraId="450D26DC" w14:textId="51BE3267" w:rsidR="0060329A" w:rsidRPr="0060329A" w:rsidRDefault="0060329A" w:rsidP="0060329A">
      <w:pPr>
        <w:shd w:val="clear" w:color="auto" w:fill="FFFFFF"/>
        <w:ind w:left="720"/>
        <w:jc w:val="center"/>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b/>
          <w:bCs/>
          <w:color w:val="242424"/>
          <w:kern w:val="0"/>
          <w14:ligatures w14:val="none"/>
        </w:rPr>
        <w:t>202</w:t>
      </w:r>
      <w:r w:rsidR="007A222D">
        <w:rPr>
          <w:rFonts w:ascii="Times New Roman" w:eastAsia="Times New Roman" w:hAnsi="Times New Roman" w:cs="Times New Roman"/>
          <w:b/>
          <w:bCs/>
          <w:color w:val="242424"/>
          <w:kern w:val="0"/>
          <w14:ligatures w14:val="none"/>
        </w:rPr>
        <w:t>5</w:t>
      </w:r>
      <w:r w:rsidRPr="0060329A">
        <w:rPr>
          <w:rFonts w:ascii="Times New Roman" w:eastAsia="Times New Roman" w:hAnsi="Times New Roman" w:cs="Times New Roman"/>
          <w:b/>
          <w:bCs/>
          <w:color w:val="242424"/>
          <w:kern w:val="0"/>
          <w14:ligatures w14:val="none"/>
        </w:rPr>
        <w:t>-202</w:t>
      </w:r>
      <w:r w:rsidR="007A222D">
        <w:rPr>
          <w:rFonts w:ascii="Times New Roman" w:eastAsia="Times New Roman" w:hAnsi="Times New Roman" w:cs="Times New Roman"/>
          <w:b/>
          <w:bCs/>
          <w:color w:val="242424"/>
          <w:kern w:val="0"/>
          <w14:ligatures w14:val="none"/>
        </w:rPr>
        <w:t>6</w:t>
      </w:r>
      <w:r w:rsidRPr="0060329A">
        <w:rPr>
          <w:rFonts w:ascii="Times New Roman" w:eastAsia="Times New Roman" w:hAnsi="Times New Roman" w:cs="Times New Roman"/>
          <w:b/>
          <w:bCs/>
          <w:color w:val="242424"/>
          <w:kern w:val="0"/>
          <w14:ligatures w14:val="none"/>
        </w:rPr>
        <w:t xml:space="preserve"> Attendance Expectations</w:t>
      </w:r>
      <w:r w:rsidRPr="0060329A">
        <w:rPr>
          <w:rFonts w:ascii="Times New Roman" w:eastAsia="Times New Roman" w:hAnsi="Times New Roman" w:cs="Times New Roman"/>
          <w:color w:val="242424"/>
          <w:kern w:val="0"/>
          <w14:ligatures w14:val="none"/>
        </w:rPr>
        <w:t> </w:t>
      </w:r>
    </w:p>
    <w:p w14:paraId="24989CC4" w14:textId="5176FA49" w:rsidR="0060329A" w:rsidRPr="0060329A" w:rsidRDefault="0060329A" w:rsidP="0060329A">
      <w:pPr>
        <w:shd w:val="clear" w:color="auto" w:fill="FFFFFF"/>
        <w:jc w:val="center"/>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Overall Goal: Reduce Chronic and Severely Chronic Absenteeism</w:t>
      </w:r>
    </w:p>
    <w:p w14:paraId="0DC2D2B0" w14:textId="77777777" w:rsidR="0060329A" w:rsidRPr="0060329A" w:rsidRDefault="0060329A" w:rsidP="0060329A">
      <w:pPr>
        <w:shd w:val="clear" w:color="auto" w:fill="FFFFFF"/>
        <w:jc w:val="center"/>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 </w:t>
      </w:r>
    </w:p>
    <w:tbl>
      <w:tblPr>
        <w:tblW w:w="8741" w:type="dxa"/>
        <w:jc w:val="center"/>
        <w:tblLook w:val="04A0" w:firstRow="1" w:lastRow="0" w:firstColumn="1" w:lastColumn="0" w:noHBand="0" w:noVBand="1"/>
      </w:tblPr>
      <w:tblGrid>
        <w:gridCol w:w="3063"/>
        <w:gridCol w:w="3538"/>
        <w:gridCol w:w="2140"/>
      </w:tblGrid>
      <w:tr w:rsidR="007A222D" w:rsidRPr="004D3B70" w14:paraId="5DE638C2" w14:textId="77777777" w:rsidTr="007A222D">
        <w:trPr>
          <w:trHeight w:val="333"/>
          <w:jc w:val="center"/>
        </w:trPr>
        <w:tc>
          <w:tcPr>
            <w:tcW w:w="30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76253" w14:textId="77777777" w:rsidR="007A222D" w:rsidRPr="004D3B70" w:rsidRDefault="007A222D" w:rsidP="0086521D">
            <w:pPr>
              <w:jc w:val="center"/>
              <w:rPr>
                <w:rFonts w:ascii="Aptos Narrow" w:eastAsia="Times New Roman" w:hAnsi="Aptos Narrow" w:cs="Times New Roman"/>
                <w:b/>
                <w:bCs/>
                <w:color w:val="000000"/>
                <w:kern w:val="0"/>
                <w14:ligatures w14:val="none"/>
              </w:rPr>
            </w:pPr>
            <w:r w:rsidRPr="004D3B70">
              <w:rPr>
                <w:rFonts w:ascii="Aptos Narrow" w:eastAsia="Times New Roman" w:hAnsi="Aptos Narrow" w:cs="Times New Roman"/>
                <w:b/>
                <w:bCs/>
                <w:color w:val="000000"/>
                <w:kern w:val="0"/>
                <w14:ligatures w14:val="none"/>
              </w:rPr>
              <w:t>SY 24-25</w:t>
            </w:r>
          </w:p>
        </w:tc>
        <w:tc>
          <w:tcPr>
            <w:tcW w:w="3538" w:type="dxa"/>
            <w:tcBorders>
              <w:top w:val="single" w:sz="4" w:space="0" w:color="auto"/>
              <w:left w:val="nil"/>
              <w:bottom w:val="single" w:sz="4" w:space="0" w:color="auto"/>
              <w:right w:val="single" w:sz="4" w:space="0" w:color="auto"/>
            </w:tcBorders>
            <w:shd w:val="clear" w:color="auto" w:fill="auto"/>
            <w:noWrap/>
            <w:vAlign w:val="bottom"/>
            <w:hideMark/>
          </w:tcPr>
          <w:p w14:paraId="6753FF0A" w14:textId="77777777" w:rsidR="007A222D" w:rsidRPr="004D3B70" w:rsidRDefault="007A222D" w:rsidP="0086521D">
            <w:pPr>
              <w:jc w:val="center"/>
              <w:rPr>
                <w:rFonts w:ascii="Aptos Narrow" w:eastAsia="Times New Roman" w:hAnsi="Aptos Narrow" w:cs="Times New Roman"/>
                <w:b/>
                <w:bCs/>
                <w:color w:val="000000"/>
                <w:kern w:val="0"/>
                <w14:ligatures w14:val="none"/>
              </w:rPr>
            </w:pPr>
            <w:r w:rsidRPr="004D3B70">
              <w:rPr>
                <w:rFonts w:ascii="Aptos Narrow" w:eastAsia="Times New Roman" w:hAnsi="Aptos Narrow" w:cs="Times New Roman"/>
                <w:b/>
                <w:bCs/>
                <w:color w:val="000000"/>
                <w:kern w:val="0"/>
                <w14:ligatures w14:val="none"/>
              </w:rPr>
              <w:t># of days absent</w:t>
            </w:r>
          </w:p>
        </w:tc>
        <w:tc>
          <w:tcPr>
            <w:tcW w:w="2140" w:type="dxa"/>
            <w:tcBorders>
              <w:top w:val="single" w:sz="4" w:space="0" w:color="auto"/>
              <w:left w:val="nil"/>
              <w:bottom w:val="single" w:sz="4" w:space="0" w:color="auto"/>
              <w:right w:val="single" w:sz="4" w:space="0" w:color="auto"/>
            </w:tcBorders>
            <w:shd w:val="clear" w:color="auto" w:fill="auto"/>
            <w:noWrap/>
            <w:vAlign w:val="bottom"/>
            <w:hideMark/>
          </w:tcPr>
          <w:p w14:paraId="77D267D4" w14:textId="77777777" w:rsidR="007A222D" w:rsidRPr="004D3B70" w:rsidRDefault="007A222D" w:rsidP="0086521D">
            <w:pPr>
              <w:jc w:val="center"/>
              <w:rPr>
                <w:rFonts w:ascii="Aptos Narrow" w:eastAsia="Times New Roman" w:hAnsi="Aptos Narrow" w:cs="Times New Roman"/>
                <w:b/>
                <w:bCs/>
                <w:color w:val="000000"/>
                <w:kern w:val="0"/>
                <w14:ligatures w14:val="none"/>
              </w:rPr>
            </w:pPr>
            <w:r w:rsidRPr="004D3B70">
              <w:rPr>
                <w:rFonts w:ascii="Aptos Narrow" w:eastAsia="Times New Roman" w:hAnsi="Aptos Narrow" w:cs="Times New Roman"/>
                <w:b/>
                <w:bCs/>
                <w:color w:val="000000"/>
                <w:kern w:val="0"/>
                <w14:ligatures w14:val="none"/>
              </w:rPr>
              <w:t>Percent</w:t>
            </w:r>
          </w:p>
        </w:tc>
      </w:tr>
      <w:tr w:rsidR="007A222D" w:rsidRPr="004D3B70" w14:paraId="191A5B8E" w14:textId="77777777" w:rsidTr="007A222D">
        <w:trPr>
          <w:trHeight w:val="333"/>
          <w:jc w:val="center"/>
        </w:trPr>
        <w:tc>
          <w:tcPr>
            <w:tcW w:w="3063" w:type="dxa"/>
            <w:tcBorders>
              <w:top w:val="nil"/>
              <w:left w:val="single" w:sz="4" w:space="0" w:color="auto"/>
              <w:bottom w:val="single" w:sz="4" w:space="0" w:color="auto"/>
              <w:right w:val="single" w:sz="4" w:space="0" w:color="auto"/>
            </w:tcBorders>
            <w:shd w:val="clear" w:color="000000" w:fill="F2CEEF"/>
            <w:noWrap/>
            <w:vAlign w:val="bottom"/>
            <w:hideMark/>
          </w:tcPr>
          <w:p w14:paraId="641C5758" w14:textId="77777777" w:rsidR="007A222D" w:rsidRPr="004D3B70" w:rsidRDefault="007A222D" w:rsidP="0086521D">
            <w:pP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Severe Chronic</w:t>
            </w:r>
          </w:p>
        </w:tc>
        <w:tc>
          <w:tcPr>
            <w:tcW w:w="3538" w:type="dxa"/>
            <w:tcBorders>
              <w:top w:val="nil"/>
              <w:left w:val="nil"/>
              <w:bottom w:val="single" w:sz="4" w:space="0" w:color="auto"/>
              <w:right w:val="single" w:sz="4" w:space="0" w:color="auto"/>
            </w:tcBorders>
            <w:shd w:val="clear" w:color="000000" w:fill="F2CEEF"/>
            <w:noWrap/>
            <w:vAlign w:val="bottom"/>
            <w:hideMark/>
          </w:tcPr>
          <w:p w14:paraId="2E4FC840" w14:textId="77777777" w:rsidR="007A222D" w:rsidRPr="004D3B70" w:rsidRDefault="007A222D" w:rsidP="0086521D">
            <w:pPr>
              <w:jc w:val="cente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35+</w:t>
            </w:r>
          </w:p>
        </w:tc>
        <w:tc>
          <w:tcPr>
            <w:tcW w:w="2140" w:type="dxa"/>
            <w:tcBorders>
              <w:top w:val="nil"/>
              <w:left w:val="nil"/>
              <w:bottom w:val="single" w:sz="4" w:space="0" w:color="auto"/>
              <w:right w:val="single" w:sz="4" w:space="0" w:color="auto"/>
            </w:tcBorders>
            <w:shd w:val="clear" w:color="000000" w:fill="F2CEEF"/>
            <w:noWrap/>
            <w:vAlign w:val="bottom"/>
            <w:hideMark/>
          </w:tcPr>
          <w:p w14:paraId="40946CAF" w14:textId="77777777" w:rsidR="007A222D" w:rsidRPr="004D3B70" w:rsidRDefault="007A222D" w:rsidP="0086521D">
            <w:pPr>
              <w:jc w:val="right"/>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7.9%</w:t>
            </w:r>
          </w:p>
        </w:tc>
      </w:tr>
      <w:tr w:rsidR="007A222D" w:rsidRPr="004D3B70" w14:paraId="21CBA8FC" w14:textId="77777777" w:rsidTr="007A222D">
        <w:trPr>
          <w:trHeight w:val="333"/>
          <w:jc w:val="center"/>
        </w:trPr>
        <w:tc>
          <w:tcPr>
            <w:tcW w:w="3063" w:type="dxa"/>
            <w:tcBorders>
              <w:top w:val="nil"/>
              <w:left w:val="single" w:sz="4" w:space="0" w:color="auto"/>
              <w:bottom w:val="single" w:sz="4" w:space="0" w:color="auto"/>
              <w:right w:val="single" w:sz="4" w:space="0" w:color="auto"/>
            </w:tcBorders>
            <w:shd w:val="clear" w:color="000000" w:fill="FBE2D5"/>
            <w:noWrap/>
            <w:vAlign w:val="bottom"/>
            <w:hideMark/>
          </w:tcPr>
          <w:p w14:paraId="2337123B" w14:textId="77777777" w:rsidR="007A222D" w:rsidRPr="004D3B70" w:rsidRDefault="007A222D" w:rsidP="0086521D">
            <w:pP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Chronic</w:t>
            </w:r>
          </w:p>
        </w:tc>
        <w:tc>
          <w:tcPr>
            <w:tcW w:w="3538" w:type="dxa"/>
            <w:tcBorders>
              <w:top w:val="nil"/>
              <w:left w:val="nil"/>
              <w:bottom w:val="single" w:sz="4" w:space="0" w:color="auto"/>
              <w:right w:val="single" w:sz="4" w:space="0" w:color="auto"/>
            </w:tcBorders>
            <w:shd w:val="clear" w:color="000000" w:fill="FBE2D5"/>
            <w:noWrap/>
            <w:vAlign w:val="bottom"/>
            <w:hideMark/>
          </w:tcPr>
          <w:p w14:paraId="12C32B64" w14:textId="77777777" w:rsidR="007A222D" w:rsidRPr="004D3B70" w:rsidRDefault="007A222D" w:rsidP="0086521D">
            <w:pPr>
              <w:jc w:val="cente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18-34</w:t>
            </w:r>
          </w:p>
        </w:tc>
        <w:tc>
          <w:tcPr>
            <w:tcW w:w="2140" w:type="dxa"/>
            <w:tcBorders>
              <w:top w:val="nil"/>
              <w:left w:val="nil"/>
              <w:bottom w:val="single" w:sz="4" w:space="0" w:color="auto"/>
              <w:right w:val="single" w:sz="4" w:space="0" w:color="auto"/>
            </w:tcBorders>
            <w:shd w:val="clear" w:color="000000" w:fill="FBE2D5"/>
            <w:noWrap/>
            <w:vAlign w:val="bottom"/>
            <w:hideMark/>
          </w:tcPr>
          <w:p w14:paraId="78CB1403" w14:textId="77777777" w:rsidR="007A222D" w:rsidRPr="004D3B70" w:rsidRDefault="007A222D" w:rsidP="0086521D">
            <w:pPr>
              <w:jc w:val="right"/>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14.7%</w:t>
            </w:r>
          </w:p>
        </w:tc>
      </w:tr>
      <w:tr w:rsidR="007A222D" w:rsidRPr="004D3B70" w14:paraId="5D3DCE4E" w14:textId="77777777" w:rsidTr="007A222D">
        <w:trPr>
          <w:trHeight w:val="333"/>
          <w:jc w:val="center"/>
        </w:trPr>
        <w:tc>
          <w:tcPr>
            <w:tcW w:w="3063" w:type="dxa"/>
            <w:tcBorders>
              <w:top w:val="nil"/>
              <w:left w:val="single" w:sz="4" w:space="0" w:color="auto"/>
              <w:bottom w:val="single" w:sz="4" w:space="0" w:color="auto"/>
              <w:right w:val="single" w:sz="4" w:space="0" w:color="auto"/>
            </w:tcBorders>
            <w:shd w:val="clear" w:color="000000" w:fill="CAEDFB"/>
            <w:noWrap/>
            <w:vAlign w:val="bottom"/>
            <w:hideMark/>
          </w:tcPr>
          <w:p w14:paraId="1D1E829F" w14:textId="77777777" w:rsidR="007A222D" w:rsidRPr="004D3B70" w:rsidRDefault="007A222D" w:rsidP="0086521D">
            <w:pP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At Risk</w:t>
            </w:r>
          </w:p>
        </w:tc>
        <w:tc>
          <w:tcPr>
            <w:tcW w:w="3538" w:type="dxa"/>
            <w:tcBorders>
              <w:top w:val="nil"/>
              <w:left w:val="nil"/>
              <w:bottom w:val="single" w:sz="4" w:space="0" w:color="auto"/>
              <w:right w:val="single" w:sz="4" w:space="0" w:color="auto"/>
            </w:tcBorders>
            <w:shd w:val="clear" w:color="000000" w:fill="CAEDFB"/>
            <w:noWrap/>
            <w:vAlign w:val="bottom"/>
            <w:hideMark/>
          </w:tcPr>
          <w:p w14:paraId="3685D4A5" w14:textId="77777777" w:rsidR="007A222D" w:rsidRPr="004D3B70" w:rsidRDefault="007A222D" w:rsidP="0086521D">
            <w:pPr>
              <w:jc w:val="cente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9-17</w:t>
            </w:r>
          </w:p>
        </w:tc>
        <w:tc>
          <w:tcPr>
            <w:tcW w:w="2140" w:type="dxa"/>
            <w:tcBorders>
              <w:top w:val="nil"/>
              <w:left w:val="nil"/>
              <w:bottom w:val="single" w:sz="4" w:space="0" w:color="auto"/>
              <w:right w:val="single" w:sz="4" w:space="0" w:color="auto"/>
            </w:tcBorders>
            <w:shd w:val="clear" w:color="000000" w:fill="CAEDFB"/>
            <w:noWrap/>
            <w:vAlign w:val="bottom"/>
            <w:hideMark/>
          </w:tcPr>
          <w:p w14:paraId="53437073" w14:textId="77777777" w:rsidR="007A222D" w:rsidRPr="004D3B70" w:rsidRDefault="007A222D" w:rsidP="0086521D">
            <w:pPr>
              <w:jc w:val="right"/>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27.4%</w:t>
            </w:r>
          </w:p>
        </w:tc>
      </w:tr>
      <w:tr w:rsidR="007A222D" w:rsidRPr="004D3B70" w14:paraId="4A66416D" w14:textId="77777777" w:rsidTr="007A222D">
        <w:trPr>
          <w:trHeight w:val="333"/>
          <w:jc w:val="center"/>
        </w:trPr>
        <w:tc>
          <w:tcPr>
            <w:tcW w:w="3063" w:type="dxa"/>
            <w:tcBorders>
              <w:top w:val="nil"/>
              <w:left w:val="single" w:sz="4" w:space="0" w:color="auto"/>
              <w:bottom w:val="single" w:sz="4" w:space="0" w:color="auto"/>
              <w:right w:val="single" w:sz="4" w:space="0" w:color="auto"/>
            </w:tcBorders>
            <w:shd w:val="clear" w:color="000000" w:fill="DAF2D0"/>
            <w:noWrap/>
            <w:vAlign w:val="bottom"/>
            <w:hideMark/>
          </w:tcPr>
          <w:p w14:paraId="27208112" w14:textId="544E27D7" w:rsidR="007A222D" w:rsidRPr="004D3B70" w:rsidRDefault="007A222D" w:rsidP="0086521D">
            <w:pP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Satisfactory</w:t>
            </w:r>
          </w:p>
        </w:tc>
        <w:tc>
          <w:tcPr>
            <w:tcW w:w="3538" w:type="dxa"/>
            <w:tcBorders>
              <w:top w:val="nil"/>
              <w:left w:val="nil"/>
              <w:bottom w:val="single" w:sz="4" w:space="0" w:color="auto"/>
              <w:right w:val="single" w:sz="4" w:space="0" w:color="auto"/>
            </w:tcBorders>
            <w:shd w:val="clear" w:color="000000" w:fill="DAF2D0"/>
            <w:noWrap/>
            <w:vAlign w:val="bottom"/>
            <w:hideMark/>
          </w:tcPr>
          <w:p w14:paraId="2504573F" w14:textId="77777777" w:rsidR="007A222D" w:rsidRPr="004D3B70" w:rsidRDefault="007A222D" w:rsidP="0086521D">
            <w:pPr>
              <w:jc w:val="center"/>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1-8</w:t>
            </w:r>
          </w:p>
        </w:tc>
        <w:tc>
          <w:tcPr>
            <w:tcW w:w="2140" w:type="dxa"/>
            <w:tcBorders>
              <w:top w:val="nil"/>
              <w:left w:val="nil"/>
              <w:bottom w:val="single" w:sz="4" w:space="0" w:color="auto"/>
              <w:right w:val="single" w:sz="4" w:space="0" w:color="auto"/>
            </w:tcBorders>
            <w:shd w:val="clear" w:color="000000" w:fill="DAF2D0"/>
            <w:noWrap/>
            <w:vAlign w:val="bottom"/>
            <w:hideMark/>
          </w:tcPr>
          <w:p w14:paraId="6DE6CD7E" w14:textId="77777777" w:rsidR="007A222D" w:rsidRPr="004D3B70" w:rsidRDefault="007A222D" w:rsidP="0086521D">
            <w:pPr>
              <w:jc w:val="right"/>
              <w:rPr>
                <w:rFonts w:ascii="Aptos Narrow" w:eastAsia="Times New Roman" w:hAnsi="Aptos Narrow" w:cs="Times New Roman"/>
                <w:color w:val="000000"/>
                <w:kern w:val="0"/>
                <w14:ligatures w14:val="none"/>
              </w:rPr>
            </w:pPr>
            <w:r w:rsidRPr="004D3B70">
              <w:rPr>
                <w:rFonts w:ascii="Aptos Narrow" w:eastAsia="Times New Roman" w:hAnsi="Aptos Narrow" w:cs="Times New Roman"/>
                <w:color w:val="000000"/>
                <w:kern w:val="0"/>
                <w14:ligatures w14:val="none"/>
              </w:rPr>
              <w:t>49.8%</w:t>
            </w:r>
          </w:p>
        </w:tc>
      </w:tr>
    </w:tbl>
    <w:p w14:paraId="48D76234"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Calibri" w:eastAsia="Times New Roman" w:hAnsi="Calibri" w:cs="Calibri"/>
          <w:color w:val="242424"/>
          <w:kern w:val="0"/>
          <w:sz w:val="22"/>
          <w:szCs w:val="22"/>
          <w14:ligatures w14:val="none"/>
        </w:rPr>
        <w:t> </w:t>
      </w:r>
    </w:p>
    <w:p w14:paraId="09DF47BA"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 </w:t>
      </w:r>
    </w:p>
    <w:p w14:paraId="55CF4E16" w14:textId="77777777" w:rsidR="0060329A" w:rsidRDefault="0060329A" w:rsidP="0060329A">
      <w:pPr>
        <w:shd w:val="clear" w:color="auto" w:fill="FFFFFF"/>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kern w:val="0"/>
          <w14:ligatures w14:val="none"/>
        </w:rPr>
        <w:t xml:space="preserve">Parents, if scheduling appointments for your student, plan pick up your child after 11:55am (after end of second block) whenever possible.  It is Fulton County Schools’ policy that students picked up before 11:55am will be marked </w:t>
      </w:r>
      <w:r w:rsidRPr="0060329A">
        <w:rPr>
          <w:rFonts w:ascii="Times New Roman" w:eastAsia="Times New Roman" w:hAnsi="Times New Roman" w:cs="Times New Roman"/>
          <w:b/>
          <w:bCs/>
          <w:kern w:val="0"/>
          <w14:ligatures w14:val="none"/>
        </w:rPr>
        <w:t>absent.</w:t>
      </w:r>
      <w:r w:rsidRPr="0060329A">
        <w:rPr>
          <w:rFonts w:ascii="Times New Roman" w:eastAsia="Times New Roman" w:hAnsi="Times New Roman" w:cs="Times New Roman"/>
          <w:kern w:val="0"/>
          <w14:ligatures w14:val="none"/>
        </w:rPr>
        <w:t xml:space="preserve">  </w:t>
      </w:r>
    </w:p>
    <w:p w14:paraId="3BEF7F25" w14:textId="77777777" w:rsidR="007A222D" w:rsidRDefault="007A222D" w:rsidP="007A222D">
      <w:pPr>
        <w:shd w:val="clear" w:color="auto" w:fill="FFFFFF"/>
        <w:textAlignment w:val="baseline"/>
        <w:rPr>
          <w:rFonts w:ascii="Times New Roman" w:eastAsia="Times New Roman" w:hAnsi="Times New Roman" w:cs="Times New Roman"/>
          <w:b/>
          <w:bCs/>
          <w:kern w:val="0"/>
          <w:u w:val="single"/>
          <w14:ligatures w14:val="none"/>
        </w:rPr>
      </w:pPr>
    </w:p>
    <w:p w14:paraId="06AFCE70" w14:textId="2A0C7BA0" w:rsidR="007A222D" w:rsidRPr="0060329A" w:rsidRDefault="007A222D" w:rsidP="00586FD7">
      <w:pPr>
        <w:shd w:val="clear" w:color="auto" w:fill="FFFFFF"/>
        <w:jc w:val="center"/>
        <w:textAlignment w:val="baseline"/>
        <w:rPr>
          <w:rFonts w:ascii="Segoe UI" w:eastAsia="Times New Roman" w:hAnsi="Segoe UI" w:cs="Segoe UI"/>
          <w:kern w:val="0"/>
          <w:sz w:val="18"/>
          <w:szCs w:val="18"/>
          <w14:ligatures w14:val="none"/>
        </w:rPr>
      </w:pPr>
      <w:r w:rsidRPr="007A222D">
        <w:rPr>
          <w:rFonts w:ascii="Times New Roman" w:eastAsia="Times New Roman" w:hAnsi="Times New Roman" w:cs="Times New Roman"/>
          <w:b/>
          <w:bCs/>
          <w:kern w:val="0"/>
          <w:u w:val="single"/>
          <w14:ligatures w14:val="none"/>
        </w:rPr>
        <w:t>Tardies</w:t>
      </w:r>
      <w:r>
        <w:rPr>
          <w:rFonts w:ascii="Times New Roman" w:eastAsia="Times New Roman" w:hAnsi="Times New Roman" w:cs="Times New Roman"/>
          <w:kern w:val="0"/>
          <w14:ligatures w14:val="none"/>
        </w:rPr>
        <w:t>:</w:t>
      </w:r>
    </w:p>
    <w:p w14:paraId="0CF37F95"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 </w:t>
      </w:r>
    </w:p>
    <w:p w14:paraId="5B2C2DC0" w14:textId="300E4CE8" w:rsidR="007A222D" w:rsidRDefault="007A222D" w:rsidP="007A222D">
      <w:pPr>
        <w:shd w:val="clear" w:color="auto" w:fill="FFFFFF"/>
        <w:jc w:val="center"/>
        <w:textAlignment w:val="baseline"/>
        <w:rPr>
          <w:rFonts w:ascii="Times New Roman" w:eastAsia="Times New Roman" w:hAnsi="Times New Roman" w:cs="Times New Roman"/>
          <w:color w:val="242424"/>
          <w:kern w:val="0"/>
          <w14:ligatures w14:val="none"/>
        </w:rPr>
      </w:pPr>
      <w:r w:rsidRPr="007A222D">
        <w:rPr>
          <w:rFonts w:ascii="Times New Roman" w:eastAsia="Times New Roman" w:hAnsi="Times New Roman" w:cs="Times New Roman"/>
          <w:noProof/>
          <w:color w:val="242424"/>
          <w:kern w:val="0"/>
          <w14:ligatures w14:val="none"/>
        </w:rPr>
        <w:drawing>
          <wp:inline distT="0" distB="0" distL="0" distR="0" wp14:anchorId="2FA93A6C" wp14:editId="75129664">
            <wp:extent cx="4776717" cy="3556000"/>
            <wp:effectExtent l="0" t="0" r="5080" b="6350"/>
            <wp:docPr id="826926672" name="Picture 1" descr="A diagram of a flow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26672" name="Picture 1" descr="A diagram of a flowchart&#10;&#10;AI-generated content may be incorrect."/>
                    <pic:cNvPicPr/>
                  </pic:nvPicPr>
                  <pic:blipFill>
                    <a:blip r:embed="rId5"/>
                    <a:stretch>
                      <a:fillRect/>
                    </a:stretch>
                  </pic:blipFill>
                  <pic:spPr>
                    <a:xfrm>
                      <a:off x="0" y="0"/>
                      <a:ext cx="4854132" cy="3613631"/>
                    </a:xfrm>
                    <a:prstGeom prst="rect">
                      <a:avLst/>
                    </a:prstGeom>
                  </pic:spPr>
                </pic:pic>
              </a:graphicData>
            </a:graphic>
          </wp:inline>
        </w:drawing>
      </w:r>
    </w:p>
    <w:p w14:paraId="2A4E820D" w14:textId="4343CCCE" w:rsidR="007A222D" w:rsidRDefault="00147A40" w:rsidP="007A222D">
      <w:pPr>
        <w:shd w:val="clear" w:color="auto" w:fill="FFFFFF"/>
        <w:jc w:val="center"/>
        <w:textAlignment w:val="baseline"/>
        <w:rPr>
          <w:rFonts w:ascii="Times New Roman" w:eastAsia="Times New Roman" w:hAnsi="Times New Roman" w:cs="Times New Roman"/>
          <w:color w:val="242424"/>
          <w:kern w:val="0"/>
          <w14:ligatures w14:val="none"/>
        </w:rPr>
      </w:pPr>
      <w:r w:rsidRPr="00147A40">
        <w:rPr>
          <w:rFonts w:ascii="Times New Roman" w:eastAsia="Times New Roman" w:hAnsi="Times New Roman" w:cs="Times New Roman"/>
          <w:noProof/>
          <w:color w:val="242424"/>
          <w:kern w:val="0"/>
          <w14:ligatures w14:val="none"/>
        </w:rPr>
        <w:lastRenderedPageBreak/>
        <w:drawing>
          <wp:inline distT="0" distB="0" distL="0" distR="0" wp14:anchorId="1B14C3E5" wp14:editId="65613AB1">
            <wp:extent cx="6858000" cy="5079365"/>
            <wp:effectExtent l="0" t="0" r="0" b="6985"/>
            <wp:docPr id="1677190811" name="Picture 1" descr="A group of sig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190811" name="Picture 1" descr="A group of signs with text&#10;&#10;AI-generated content may be incorrect."/>
                    <pic:cNvPicPr/>
                  </pic:nvPicPr>
                  <pic:blipFill>
                    <a:blip r:embed="rId6"/>
                    <a:stretch>
                      <a:fillRect/>
                    </a:stretch>
                  </pic:blipFill>
                  <pic:spPr>
                    <a:xfrm>
                      <a:off x="0" y="0"/>
                      <a:ext cx="6858000" cy="5079365"/>
                    </a:xfrm>
                    <a:prstGeom prst="rect">
                      <a:avLst/>
                    </a:prstGeom>
                  </pic:spPr>
                </pic:pic>
              </a:graphicData>
            </a:graphic>
          </wp:inline>
        </w:drawing>
      </w:r>
    </w:p>
    <w:p w14:paraId="61D9384D" w14:textId="77777777" w:rsidR="007A222D" w:rsidRPr="0060329A" w:rsidRDefault="007A222D" w:rsidP="0060329A">
      <w:pPr>
        <w:shd w:val="clear" w:color="auto" w:fill="FFFFFF"/>
        <w:textAlignment w:val="baseline"/>
        <w:rPr>
          <w:rFonts w:ascii="Segoe UI" w:eastAsia="Times New Roman" w:hAnsi="Segoe UI" w:cs="Segoe UI"/>
          <w:kern w:val="0"/>
          <w:sz w:val="18"/>
          <w:szCs w:val="18"/>
          <w14:ligatures w14:val="none"/>
        </w:rPr>
      </w:pPr>
    </w:p>
    <w:p w14:paraId="112C2BEC" w14:textId="791554F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 </w:t>
      </w:r>
    </w:p>
    <w:p w14:paraId="701A8A27" w14:textId="77777777" w:rsidR="00147A40" w:rsidRDefault="0060329A" w:rsidP="0060329A">
      <w:pPr>
        <w:shd w:val="clear" w:color="auto" w:fill="FFFFFF"/>
        <w:textAlignment w:val="baseline"/>
        <w:rPr>
          <w:rFonts w:ascii="Times New Roman" w:eastAsia="Times New Roman" w:hAnsi="Times New Roman" w:cs="Times New Roman"/>
          <w:color w:val="242424"/>
          <w:kern w:val="0"/>
          <w14:ligatures w14:val="none"/>
        </w:rPr>
      </w:pPr>
      <w:r w:rsidRPr="0060329A">
        <w:rPr>
          <w:rFonts w:ascii="Times New Roman" w:eastAsia="Times New Roman" w:hAnsi="Times New Roman" w:cs="Times New Roman"/>
          <w:b/>
          <w:bCs/>
          <w:color w:val="242424"/>
          <w:kern w:val="0"/>
          <w14:ligatures w14:val="none"/>
        </w:rPr>
        <w:t>Pre-Approved Absence/Remote Day</w:t>
      </w:r>
      <w:r w:rsidRPr="0060329A">
        <w:rPr>
          <w:rFonts w:ascii="Times New Roman" w:eastAsia="Times New Roman" w:hAnsi="Times New Roman" w:cs="Times New Roman"/>
          <w:color w:val="242424"/>
          <w:kern w:val="0"/>
          <w14:ligatures w14:val="none"/>
        </w:rPr>
        <w:t> </w:t>
      </w:r>
    </w:p>
    <w:p w14:paraId="4F1807B4" w14:textId="77777777" w:rsidR="00147A40" w:rsidRDefault="00147A40" w:rsidP="0060329A">
      <w:pPr>
        <w:shd w:val="clear" w:color="auto" w:fill="FFFFFF"/>
        <w:textAlignment w:val="baseline"/>
        <w:rPr>
          <w:rFonts w:ascii="Times New Roman" w:eastAsia="Times New Roman" w:hAnsi="Times New Roman" w:cs="Times New Roman"/>
          <w:color w:val="242424"/>
          <w:kern w:val="0"/>
          <w14:ligatures w14:val="none"/>
        </w:rPr>
      </w:pPr>
    </w:p>
    <w:p w14:paraId="67EC706F" w14:textId="77777777" w:rsidR="00147A40" w:rsidRPr="0060329A" w:rsidRDefault="00147A40" w:rsidP="00147A40">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If you know at least three days in advance that your student will be absent, please consider making it a pre-approved absence/ remote day.  </w:t>
      </w:r>
    </w:p>
    <w:p w14:paraId="669DB7A0" w14:textId="74A24FAD"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 </w:t>
      </w:r>
    </w:p>
    <w:p w14:paraId="4B9A6C7C"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Students can substitute up to 5 absences per semester (a max of 10 per year) with a remote learning day by meeting the remote learning participation benchmarks listed in Board Policy JBD.  This would result in the student being counted as present for the day(s) they participate remotely. </w:t>
      </w:r>
    </w:p>
    <w:p w14:paraId="7E40B872" w14:textId="77777777" w:rsidR="0060329A" w:rsidRPr="0060329A" w:rsidRDefault="0060329A" w:rsidP="0060329A">
      <w:pPr>
        <w:numPr>
          <w:ilvl w:val="0"/>
          <w:numId w:val="5"/>
        </w:numPr>
        <w:shd w:val="clear" w:color="auto" w:fill="FFFFFF"/>
        <w:ind w:left="108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t>For security reasons, students who are out of the country may not participate in remote learning. </w:t>
      </w:r>
    </w:p>
    <w:p w14:paraId="13F0E0BB"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  </w:t>
      </w:r>
    </w:p>
    <w:p w14:paraId="1AEA2E64"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Remote Learning Attendance Benchmarks for High School: </w:t>
      </w:r>
    </w:p>
    <w:p w14:paraId="25027E9B" w14:textId="77777777" w:rsidR="0060329A" w:rsidRPr="0060329A" w:rsidRDefault="0060329A" w:rsidP="0060329A">
      <w:pPr>
        <w:numPr>
          <w:ilvl w:val="0"/>
          <w:numId w:val="6"/>
        </w:numPr>
        <w:shd w:val="clear" w:color="auto" w:fill="FFFFFF"/>
        <w:ind w:left="108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t>Must participate in at least half of the school day to be given credit for attendance. </w:t>
      </w:r>
    </w:p>
    <w:p w14:paraId="6BBFD6B3" w14:textId="77777777" w:rsidR="0060329A" w:rsidRPr="0060329A" w:rsidRDefault="0060329A" w:rsidP="0060329A">
      <w:pPr>
        <w:numPr>
          <w:ilvl w:val="0"/>
          <w:numId w:val="6"/>
        </w:numPr>
        <w:shd w:val="clear" w:color="auto" w:fill="FFFFFF"/>
        <w:ind w:left="108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t>Participation may be synchronous instruction remotely, </w:t>
      </w:r>
    </w:p>
    <w:p w14:paraId="399C7B6D" w14:textId="77777777" w:rsidR="0060329A" w:rsidRPr="0060329A" w:rsidRDefault="0060329A" w:rsidP="0060329A">
      <w:pPr>
        <w:numPr>
          <w:ilvl w:val="0"/>
          <w:numId w:val="6"/>
        </w:numPr>
        <w:shd w:val="clear" w:color="auto" w:fill="FFFFFF"/>
        <w:ind w:left="1080"/>
        <w:textAlignment w:val="baseline"/>
        <w:rPr>
          <w:rFonts w:ascii="Times New Roman" w:eastAsia="Times New Roman" w:hAnsi="Times New Roman" w:cs="Times New Roman"/>
          <w:kern w:val="0"/>
          <w14:ligatures w14:val="none"/>
        </w:rPr>
      </w:pPr>
      <w:proofErr w:type="gramStart"/>
      <w:r w:rsidRPr="0060329A">
        <w:rPr>
          <w:rFonts w:ascii="Times New Roman" w:eastAsia="Times New Roman" w:hAnsi="Times New Roman" w:cs="Times New Roman"/>
          <w:color w:val="242424"/>
          <w:kern w:val="0"/>
          <w14:ligatures w14:val="none"/>
        </w:rPr>
        <w:t>Or,</w:t>
      </w:r>
      <w:proofErr w:type="gramEnd"/>
      <w:r w:rsidRPr="0060329A">
        <w:rPr>
          <w:rFonts w:ascii="Times New Roman" w:eastAsia="Times New Roman" w:hAnsi="Times New Roman" w:cs="Times New Roman"/>
          <w:color w:val="242424"/>
          <w:kern w:val="0"/>
          <w14:ligatures w14:val="none"/>
        </w:rPr>
        <w:t xml:space="preserve"> participates asynchronously as defined by the teacher. To be considered absent but present, work that is assigned must be submitted within 2 days of the absence. Student may not use a remote learning day on a summative (major) assessment day. </w:t>
      </w:r>
    </w:p>
    <w:p w14:paraId="4337DBBD"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  </w:t>
      </w:r>
    </w:p>
    <w:p w14:paraId="50F5C504"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Request Process: </w:t>
      </w:r>
    </w:p>
    <w:p w14:paraId="7F93FEBE" w14:textId="4A844974" w:rsidR="0060329A" w:rsidRPr="0060329A" w:rsidRDefault="0060329A" w:rsidP="0060329A">
      <w:pPr>
        <w:numPr>
          <w:ilvl w:val="0"/>
          <w:numId w:val="7"/>
        </w:numPr>
        <w:shd w:val="clear" w:color="auto" w:fill="FFFFFF"/>
        <w:ind w:left="108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t>Student will pick up a paper copy of the Pre-approved Absence form by the Front Office or download a copy form our school website. </w:t>
      </w:r>
    </w:p>
    <w:p w14:paraId="6BA0CC7C" w14:textId="77777777" w:rsidR="0060329A" w:rsidRPr="0060329A" w:rsidRDefault="0060329A" w:rsidP="0060329A">
      <w:pPr>
        <w:numPr>
          <w:ilvl w:val="0"/>
          <w:numId w:val="8"/>
        </w:numPr>
        <w:shd w:val="clear" w:color="auto" w:fill="FFFFFF"/>
        <w:ind w:left="108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lastRenderedPageBreak/>
        <w:t xml:space="preserve">It is the student’s responsibility to take the form and parent note to </w:t>
      </w:r>
      <w:proofErr w:type="gramStart"/>
      <w:r w:rsidRPr="0060329A">
        <w:rPr>
          <w:rFonts w:ascii="Times New Roman" w:eastAsia="Times New Roman" w:hAnsi="Times New Roman" w:cs="Times New Roman"/>
          <w:color w:val="242424"/>
          <w:kern w:val="0"/>
          <w14:ligatures w14:val="none"/>
        </w:rPr>
        <w:t>all of</w:t>
      </w:r>
      <w:proofErr w:type="gramEnd"/>
      <w:r w:rsidRPr="0060329A">
        <w:rPr>
          <w:rFonts w:ascii="Times New Roman" w:eastAsia="Times New Roman" w:hAnsi="Times New Roman" w:cs="Times New Roman"/>
          <w:color w:val="242424"/>
          <w:kern w:val="0"/>
          <w14:ligatures w14:val="none"/>
        </w:rPr>
        <w:t xml:space="preserve"> the classes for the day(s) requested to be signed off by each of the student’s teachers to get approved for a </w:t>
      </w:r>
      <w:proofErr w:type="gramStart"/>
      <w:r w:rsidRPr="0060329A">
        <w:rPr>
          <w:rFonts w:ascii="Times New Roman" w:eastAsia="Times New Roman" w:hAnsi="Times New Roman" w:cs="Times New Roman"/>
          <w:color w:val="242424"/>
          <w:kern w:val="0"/>
          <w14:ligatures w14:val="none"/>
        </w:rPr>
        <w:t>Pre-approved</w:t>
      </w:r>
      <w:proofErr w:type="gramEnd"/>
      <w:r w:rsidRPr="0060329A">
        <w:rPr>
          <w:rFonts w:ascii="Times New Roman" w:eastAsia="Times New Roman" w:hAnsi="Times New Roman" w:cs="Times New Roman"/>
          <w:color w:val="242424"/>
          <w:kern w:val="0"/>
          <w14:ligatures w14:val="none"/>
        </w:rPr>
        <w:t xml:space="preserve"> absence/Participated remote day. </w:t>
      </w:r>
    </w:p>
    <w:p w14:paraId="12D1AEDB" w14:textId="77777777" w:rsidR="0060329A" w:rsidRPr="0060329A" w:rsidRDefault="0060329A" w:rsidP="0060329A">
      <w:pPr>
        <w:numPr>
          <w:ilvl w:val="0"/>
          <w:numId w:val="9"/>
        </w:numPr>
        <w:shd w:val="clear" w:color="auto" w:fill="FFFFFF"/>
        <w:ind w:left="180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t>Note: Pre-approved absences/Participated Remote Days cannot be taken if a student has a major assessment. </w:t>
      </w:r>
    </w:p>
    <w:p w14:paraId="112DBA23" w14:textId="77777777" w:rsidR="0060329A" w:rsidRPr="0060329A" w:rsidRDefault="0060329A" w:rsidP="0060329A">
      <w:pPr>
        <w:numPr>
          <w:ilvl w:val="0"/>
          <w:numId w:val="10"/>
        </w:numPr>
        <w:shd w:val="clear" w:color="auto" w:fill="FFFFFF"/>
        <w:ind w:left="180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t>No Pre-Approved absences/Participated Remoted Days will be approved the last 2 weeks of each semester. </w:t>
      </w:r>
    </w:p>
    <w:p w14:paraId="224A9B7F" w14:textId="59997B19" w:rsidR="0060329A" w:rsidRPr="0060329A" w:rsidRDefault="0060329A" w:rsidP="0060329A">
      <w:pPr>
        <w:numPr>
          <w:ilvl w:val="0"/>
          <w:numId w:val="11"/>
        </w:numPr>
        <w:shd w:val="clear" w:color="auto" w:fill="FFFFFF"/>
        <w:ind w:left="1080"/>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color w:val="242424"/>
          <w:kern w:val="0"/>
          <w14:ligatures w14:val="none"/>
        </w:rPr>
        <w:t>Once it is filled out, it is the responsibility of the student to turn it in to Ms. Williams in the Attendance Office. She will code the attendance in I</w:t>
      </w:r>
      <w:r w:rsidR="00147A40">
        <w:rPr>
          <w:rFonts w:ascii="Times New Roman" w:eastAsia="Times New Roman" w:hAnsi="Times New Roman" w:cs="Times New Roman"/>
          <w:color w:val="242424"/>
          <w:kern w:val="0"/>
          <w14:ligatures w14:val="none"/>
        </w:rPr>
        <w:t xml:space="preserve">nfinite </w:t>
      </w:r>
      <w:r w:rsidRPr="0060329A">
        <w:rPr>
          <w:rFonts w:ascii="Times New Roman" w:eastAsia="Times New Roman" w:hAnsi="Times New Roman" w:cs="Times New Roman"/>
          <w:color w:val="242424"/>
          <w:kern w:val="0"/>
          <w14:ligatures w14:val="none"/>
        </w:rPr>
        <w:t>C</w:t>
      </w:r>
      <w:r w:rsidR="00147A40">
        <w:rPr>
          <w:rFonts w:ascii="Times New Roman" w:eastAsia="Times New Roman" w:hAnsi="Times New Roman" w:cs="Times New Roman"/>
          <w:color w:val="242424"/>
          <w:kern w:val="0"/>
          <w14:ligatures w14:val="none"/>
        </w:rPr>
        <w:t>ampus</w:t>
      </w:r>
      <w:r w:rsidRPr="0060329A">
        <w:rPr>
          <w:rFonts w:ascii="Times New Roman" w:eastAsia="Times New Roman" w:hAnsi="Times New Roman" w:cs="Times New Roman"/>
          <w:color w:val="242424"/>
          <w:kern w:val="0"/>
          <w14:ligatures w14:val="none"/>
        </w:rPr>
        <w:t>. </w:t>
      </w:r>
    </w:p>
    <w:p w14:paraId="233C1541"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color w:val="242424"/>
          <w:kern w:val="0"/>
          <w14:ligatures w14:val="none"/>
        </w:rPr>
        <w:t>  </w:t>
      </w:r>
    </w:p>
    <w:p w14:paraId="53082858"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b/>
          <w:bCs/>
          <w:color w:val="242424"/>
          <w:kern w:val="0"/>
          <w14:ligatures w14:val="none"/>
        </w:rPr>
        <w:t xml:space="preserve">The form must be turned in 3 days prior to the requested </w:t>
      </w:r>
      <w:proofErr w:type="gramStart"/>
      <w:r w:rsidRPr="0060329A">
        <w:rPr>
          <w:rFonts w:ascii="Times New Roman" w:eastAsia="Times New Roman" w:hAnsi="Times New Roman" w:cs="Times New Roman"/>
          <w:b/>
          <w:bCs/>
          <w:color w:val="242424"/>
          <w:kern w:val="0"/>
          <w14:ligatures w14:val="none"/>
        </w:rPr>
        <w:t>Pre-approved</w:t>
      </w:r>
      <w:proofErr w:type="gramEnd"/>
      <w:r w:rsidRPr="0060329A">
        <w:rPr>
          <w:rFonts w:ascii="Times New Roman" w:eastAsia="Times New Roman" w:hAnsi="Times New Roman" w:cs="Times New Roman"/>
          <w:b/>
          <w:bCs/>
          <w:color w:val="242424"/>
          <w:kern w:val="0"/>
          <w14:ligatures w14:val="none"/>
        </w:rPr>
        <w:t xml:space="preserve"> absence/Participated Remote day(s).  If turned in less than 3 days, it will not be approved.</w:t>
      </w:r>
      <w:r w:rsidRPr="0060329A">
        <w:rPr>
          <w:rFonts w:ascii="Times New Roman" w:eastAsia="Times New Roman" w:hAnsi="Times New Roman" w:cs="Times New Roman"/>
          <w:color w:val="242424"/>
          <w:kern w:val="0"/>
          <w14:ligatures w14:val="none"/>
        </w:rPr>
        <w:t> </w:t>
      </w:r>
    </w:p>
    <w:p w14:paraId="7B00879D" w14:textId="77777777" w:rsidR="0060329A" w:rsidRPr="0060329A" w:rsidRDefault="0060329A" w:rsidP="0060329A">
      <w:pPr>
        <w:shd w:val="clear" w:color="auto" w:fill="FFFFFF"/>
        <w:textAlignment w:val="baseline"/>
        <w:rPr>
          <w:rFonts w:ascii="Segoe UI" w:eastAsia="Times New Roman" w:hAnsi="Segoe UI" w:cs="Segoe UI"/>
          <w:kern w:val="0"/>
          <w:sz w:val="18"/>
          <w:szCs w:val="18"/>
          <w14:ligatures w14:val="none"/>
        </w:rPr>
      </w:pPr>
      <w:r w:rsidRPr="0060329A">
        <w:rPr>
          <w:rFonts w:ascii="Times New Roman" w:eastAsia="Times New Roman" w:hAnsi="Times New Roman" w:cs="Times New Roman"/>
          <w:kern w:val="0"/>
          <w14:ligatures w14:val="none"/>
        </w:rPr>
        <w:t> </w:t>
      </w:r>
    </w:p>
    <w:p w14:paraId="5E5F9575" w14:textId="77777777" w:rsidR="0060329A" w:rsidRDefault="0060329A" w:rsidP="0060329A">
      <w:pPr>
        <w:shd w:val="clear" w:color="auto" w:fill="FFFFFF"/>
        <w:textAlignment w:val="baseline"/>
        <w:rPr>
          <w:rFonts w:ascii="Times New Roman" w:eastAsia="Times New Roman" w:hAnsi="Times New Roman" w:cs="Times New Roman"/>
          <w:kern w:val="0"/>
          <w14:ligatures w14:val="none"/>
        </w:rPr>
      </w:pPr>
      <w:r w:rsidRPr="0060329A">
        <w:rPr>
          <w:rFonts w:ascii="Times New Roman" w:eastAsia="Times New Roman" w:hAnsi="Times New Roman" w:cs="Times New Roman"/>
          <w:kern w:val="0"/>
          <w14:ligatures w14:val="none"/>
        </w:rPr>
        <w:t>There is a direct correlation between attendance and engagement and between engagement and performance. Having our students in school and on time helps us create the best learning environment possible.  </w:t>
      </w:r>
    </w:p>
    <w:p w14:paraId="6C4C7644" w14:textId="33E43304" w:rsidR="00147A40" w:rsidRDefault="00147A40" w:rsidP="0060329A">
      <w:pPr>
        <w:shd w:val="clear" w:color="auto" w:fill="FFFFFF"/>
        <w:textAlignment w:val="baseline"/>
        <w:rPr>
          <w:rFonts w:ascii="Times New Roman" w:eastAsia="Times New Roman" w:hAnsi="Times New Roman" w:cs="Times New Roman"/>
          <w:kern w:val="0"/>
          <w14:ligatures w14:val="none"/>
        </w:rPr>
      </w:pPr>
    </w:p>
    <w:p w14:paraId="17E16948" w14:textId="77777777" w:rsidR="00586FD7" w:rsidRDefault="00586FD7" w:rsidP="0060329A">
      <w:pPr>
        <w:shd w:val="clear" w:color="auto" w:fill="FFFFFF"/>
        <w:textAlignment w:val="baseline"/>
        <w:rPr>
          <w:rFonts w:ascii="Times New Roman" w:eastAsia="Times New Roman" w:hAnsi="Times New Roman" w:cs="Times New Roman"/>
          <w:kern w:val="0"/>
          <w14:ligatures w14:val="none"/>
        </w:rPr>
      </w:pPr>
    </w:p>
    <w:p w14:paraId="68E86BC4" w14:textId="00335BD8" w:rsidR="00147A40" w:rsidRDefault="00147A40" w:rsidP="0060329A">
      <w:pPr>
        <w:shd w:val="clear" w:color="auto" w:fill="FFFFFF"/>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Riverwood Administration</w:t>
      </w:r>
    </w:p>
    <w:p w14:paraId="1F9B17FE" w14:textId="10F9D89E" w:rsidR="00147A40" w:rsidRPr="0060329A" w:rsidRDefault="00147A40" w:rsidP="0060329A">
      <w:pPr>
        <w:shd w:val="clear" w:color="auto" w:fill="FFFFFF"/>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14:ligatures w14:val="none"/>
        </w:rPr>
        <w:t>SY 25-26</w:t>
      </w:r>
    </w:p>
    <w:p w14:paraId="07729A25" w14:textId="77777777" w:rsidR="000F2A9C" w:rsidRDefault="000F2A9C"/>
    <w:sectPr w:rsidR="000F2A9C" w:rsidSect="007A22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925D1"/>
    <w:multiLevelType w:val="multilevel"/>
    <w:tmpl w:val="E296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B02A01"/>
    <w:multiLevelType w:val="multilevel"/>
    <w:tmpl w:val="5D5AA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F71EE1"/>
    <w:multiLevelType w:val="multilevel"/>
    <w:tmpl w:val="A9D00F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B12395"/>
    <w:multiLevelType w:val="multilevel"/>
    <w:tmpl w:val="7B3E6C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986684"/>
    <w:multiLevelType w:val="multilevel"/>
    <w:tmpl w:val="2E5E34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ED63FD"/>
    <w:multiLevelType w:val="multilevel"/>
    <w:tmpl w:val="6C2AF2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2509D5"/>
    <w:multiLevelType w:val="multilevel"/>
    <w:tmpl w:val="BD12E4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2056AF"/>
    <w:multiLevelType w:val="multilevel"/>
    <w:tmpl w:val="9C005C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6513A1D"/>
    <w:multiLevelType w:val="multilevel"/>
    <w:tmpl w:val="641640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A9260B1"/>
    <w:multiLevelType w:val="multilevel"/>
    <w:tmpl w:val="50AA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9452486"/>
    <w:multiLevelType w:val="multilevel"/>
    <w:tmpl w:val="A2A28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4843947">
    <w:abstractNumId w:val="1"/>
  </w:num>
  <w:num w:numId="2" w16cid:durableId="1247959892">
    <w:abstractNumId w:val="3"/>
  </w:num>
  <w:num w:numId="3" w16cid:durableId="1994214438">
    <w:abstractNumId w:val="6"/>
  </w:num>
  <w:num w:numId="4" w16cid:durableId="352927064">
    <w:abstractNumId w:val="2"/>
  </w:num>
  <w:num w:numId="5" w16cid:durableId="317148797">
    <w:abstractNumId w:val="9"/>
  </w:num>
  <w:num w:numId="6" w16cid:durableId="1470244488">
    <w:abstractNumId w:val="0"/>
  </w:num>
  <w:num w:numId="7" w16cid:durableId="1596472863">
    <w:abstractNumId w:val="10"/>
  </w:num>
  <w:num w:numId="8" w16cid:durableId="2019194457">
    <w:abstractNumId w:val="5"/>
  </w:num>
  <w:num w:numId="9" w16cid:durableId="108739666">
    <w:abstractNumId w:val="7"/>
  </w:num>
  <w:num w:numId="10" w16cid:durableId="1458329256">
    <w:abstractNumId w:val="8"/>
  </w:num>
  <w:num w:numId="11" w16cid:durableId="9550629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29A"/>
    <w:rsid w:val="000F2A9C"/>
    <w:rsid w:val="00147A40"/>
    <w:rsid w:val="005238EC"/>
    <w:rsid w:val="005470AB"/>
    <w:rsid w:val="00586FD7"/>
    <w:rsid w:val="0060329A"/>
    <w:rsid w:val="00677674"/>
    <w:rsid w:val="007A222D"/>
    <w:rsid w:val="007B546A"/>
    <w:rsid w:val="00860741"/>
    <w:rsid w:val="00C405C4"/>
    <w:rsid w:val="00C70C4F"/>
    <w:rsid w:val="00CD35E3"/>
    <w:rsid w:val="00D26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BA8C1"/>
  <w15:chartTrackingRefBased/>
  <w15:docId w15:val="{07384BD4-2659-844D-9745-CDC29566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0329A"/>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0329A"/>
  </w:style>
  <w:style w:type="character" w:customStyle="1" w:styleId="eop">
    <w:name w:val="eop"/>
    <w:basedOn w:val="DefaultParagraphFont"/>
    <w:rsid w:val="0060329A"/>
  </w:style>
  <w:style w:type="character" w:customStyle="1" w:styleId="scxw22635678">
    <w:name w:val="scxw22635678"/>
    <w:basedOn w:val="DefaultParagraphFont"/>
    <w:rsid w:val="00603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574670">
      <w:bodyDiv w:val="1"/>
      <w:marLeft w:val="0"/>
      <w:marRight w:val="0"/>
      <w:marTop w:val="0"/>
      <w:marBottom w:val="0"/>
      <w:divBdr>
        <w:top w:val="none" w:sz="0" w:space="0" w:color="auto"/>
        <w:left w:val="none" w:sz="0" w:space="0" w:color="auto"/>
        <w:bottom w:val="none" w:sz="0" w:space="0" w:color="auto"/>
        <w:right w:val="none" w:sz="0" w:space="0" w:color="auto"/>
      </w:divBdr>
      <w:divsChild>
        <w:div w:id="1981618764">
          <w:marLeft w:val="0"/>
          <w:marRight w:val="0"/>
          <w:marTop w:val="0"/>
          <w:marBottom w:val="0"/>
          <w:divBdr>
            <w:top w:val="none" w:sz="0" w:space="0" w:color="auto"/>
            <w:left w:val="none" w:sz="0" w:space="0" w:color="auto"/>
            <w:bottom w:val="none" w:sz="0" w:space="0" w:color="auto"/>
            <w:right w:val="none" w:sz="0" w:space="0" w:color="auto"/>
          </w:divBdr>
        </w:div>
        <w:div w:id="1453210488">
          <w:marLeft w:val="0"/>
          <w:marRight w:val="0"/>
          <w:marTop w:val="0"/>
          <w:marBottom w:val="0"/>
          <w:divBdr>
            <w:top w:val="none" w:sz="0" w:space="0" w:color="auto"/>
            <w:left w:val="none" w:sz="0" w:space="0" w:color="auto"/>
            <w:bottom w:val="none" w:sz="0" w:space="0" w:color="auto"/>
            <w:right w:val="none" w:sz="0" w:space="0" w:color="auto"/>
          </w:divBdr>
          <w:divsChild>
            <w:div w:id="1689020757">
              <w:marLeft w:val="0"/>
              <w:marRight w:val="0"/>
              <w:marTop w:val="0"/>
              <w:marBottom w:val="0"/>
              <w:divBdr>
                <w:top w:val="none" w:sz="0" w:space="0" w:color="auto"/>
                <w:left w:val="none" w:sz="0" w:space="0" w:color="auto"/>
                <w:bottom w:val="none" w:sz="0" w:space="0" w:color="auto"/>
                <w:right w:val="none" w:sz="0" w:space="0" w:color="auto"/>
              </w:divBdr>
            </w:div>
            <w:div w:id="181482005">
              <w:marLeft w:val="0"/>
              <w:marRight w:val="0"/>
              <w:marTop w:val="0"/>
              <w:marBottom w:val="0"/>
              <w:divBdr>
                <w:top w:val="none" w:sz="0" w:space="0" w:color="auto"/>
                <w:left w:val="none" w:sz="0" w:space="0" w:color="auto"/>
                <w:bottom w:val="none" w:sz="0" w:space="0" w:color="auto"/>
                <w:right w:val="none" w:sz="0" w:space="0" w:color="auto"/>
              </w:divBdr>
            </w:div>
            <w:div w:id="1706103621">
              <w:marLeft w:val="0"/>
              <w:marRight w:val="0"/>
              <w:marTop w:val="0"/>
              <w:marBottom w:val="0"/>
              <w:divBdr>
                <w:top w:val="none" w:sz="0" w:space="0" w:color="auto"/>
                <w:left w:val="none" w:sz="0" w:space="0" w:color="auto"/>
                <w:bottom w:val="none" w:sz="0" w:space="0" w:color="auto"/>
                <w:right w:val="none" w:sz="0" w:space="0" w:color="auto"/>
              </w:divBdr>
            </w:div>
            <w:div w:id="1037043854">
              <w:marLeft w:val="0"/>
              <w:marRight w:val="0"/>
              <w:marTop w:val="0"/>
              <w:marBottom w:val="0"/>
              <w:divBdr>
                <w:top w:val="none" w:sz="0" w:space="0" w:color="auto"/>
                <w:left w:val="none" w:sz="0" w:space="0" w:color="auto"/>
                <w:bottom w:val="none" w:sz="0" w:space="0" w:color="auto"/>
                <w:right w:val="none" w:sz="0" w:space="0" w:color="auto"/>
              </w:divBdr>
            </w:div>
            <w:div w:id="896937923">
              <w:marLeft w:val="0"/>
              <w:marRight w:val="0"/>
              <w:marTop w:val="0"/>
              <w:marBottom w:val="0"/>
              <w:divBdr>
                <w:top w:val="none" w:sz="0" w:space="0" w:color="auto"/>
                <w:left w:val="none" w:sz="0" w:space="0" w:color="auto"/>
                <w:bottom w:val="none" w:sz="0" w:space="0" w:color="auto"/>
                <w:right w:val="none" w:sz="0" w:space="0" w:color="auto"/>
              </w:divBdr>
            </w:div>
          </w:divsChild>
        </w:div>
        <w:div w:id="1903632936">
          <w:marLeft w:val="0"/>
          <w:marRight w:val="0"/>
          <w:marTop w:val="0"/>
          <w:marBottom w:val="0"/>
          <w:divBdr>
            <w:top w:val="none" w:sz="0" w:space="0" w:color="auto"/>
            <w:left w:val="none" w:sz="0" w:space="0" w:color="auto"/>
            <w:bottom w:val="none" w:sz="0" w:space="0" w:color="auto"/>
            <w:right w:val="none" w:sz="0" w:space="0" w:color="auto"/>
          </w:divBdr>
        </w:div>
        <w:div w:id="1904099561">
          <w:marLeft w:val="0"/>
          <w:marRight w:val="0"/>
          <w:marTop w:val="0"/>
          <w:marBottom w:val="0"/>
          <w:divBdr>
            <w:top w:val="none" w:sz="0" w:space="0" w:color="auto"/>
            <w:left w:val="none" w:sz="0" w:space="0" w:color="auto"/>
            <w:bottom w:val="none" w:sz="0" w:space="0" w:color="auto"/>
            <w:right w:val="none" w:sz="0" w:space="0" w:color="auto"/>
          </w:divBdr>
        </w:div>
        <w:div w:id="1035424142">
          <w:marLeft w:val="0"/>
          <w:marRight w:val="0"/>
          <w:marTop w:val="0"/>
          <w:marBottom w:val="0"/>
          <w:divBdr>
            <w:top w:val="none" w:sz="0" w:space="0" w:color="auto"/>
            <w:left w:val="none" w:sz="0" w:space="0" w:color="auto"/>
            <w:bottom w:val="none" w:sz="0" w:space="0" w:color="auto"/>
            <w:right w:val="none" w:sz="0" w:space="0" w:color="auto"/>
          </w:divBdr>
        </w:div>
        <w:div w:id="1551959526">
          <w:marLeft w:val="0"/>
          <w:marRight w:val="0"/>
          <w:marTop w:val="0"/>
          <w:marBottom w:val="0"/>
          <w:divBdr>
            <w:top w:val="none" w:sz="0" w:space="0" w:color="auto"/>
            <w:left w:val="none" w:sz="0" w:space="0" w:color="auto"/>
            <w:bottom w:val="none" w:sz="0" w:space="0" w:color="auto"/>
            <w:right w:val="none" w:sz="0" w:space="0" w:color="auto"/>
          </w:divBdr>
        </w:div>
        <w:div w:id="573854944">
          <w:marLeft w:val="0"/>
          <w:marRight w:val="0"/>
          <w:marTop w:val="0"/>
          <w:marBottom w:val="0"/>
          <w:divBdr>
            <w:top w:val="none" w:sz="0" w:space="0" w:color="auto"/>
            <w:left w:val="none" w:sz="0" w:space="0" w:color="auto"/>
            <w:bottom w:val="none" w:sz="0" w:space="0" w:color="auto"/>
            <w:right w:val="none" w:sz="0" w:space="0" w:color="auto"/>
          </w:divBdr>
          <w:divsChild>
            <w:div w:id="2058893257">
              <w:marLeft w:val="-75"/>
              <w:marRight w:val="0"/>
              <w:marTop w:val="30"/>
              <w:marBottom w:val="30"/>
              <w:divBdr>
                <w:top w:val="none" w:sz="0" w:space="0" w:color="auto"/>
                <w:left w:val="none" w:sz="0" w:space="0" w:color="auto"/>
                <w:bottom w:val="none" w:sz="0" w:space="0" w:color="auto"/>
                <w:right w:val="none" w:sz="0" w:space="0" w:color="auto"/>
              </w:divBdr>
              <w:divsChild>
                <w:div w:id="1700273921">
                  <w:marLeft w:val="0"/>
                  <w:marRight w:val="0"/>
                  <w:marTop w:val="0"/>
                  <w:marBottom w:val="0"/>
                  <w:divBdr>
                    <w:top w:val="none" w:sz="0" w:space="0" w:color="auto"/>
                    <w:left w:val="none" w:sz="0" w:space="0" w:color="auto"/>
                    <w:bottom w:val="none" w:sz="0" w:space="0" w:color="auto"/>
                    <w:right w:val="none" w:sz="0" w:space="0" w:color="auto"/>
                  </w:divBdr>
                </w:div>
                <w:div w:id="1881016510">
                  <w:marLeft w:val="0"/>
                  <w:marRight w:val="0"/>
                  <w:marTop w:val="0"/>
                  <w:marBottom w:val="0"/>
                  <w:divBdr>
                    <w:top w:val="none" w:sz="0" w:space="0" w:color="auto"/>
                    <w:left w:val="none" w:sz="0" w:space="0" w:color="auto"/>
                    <w:bottom w:val="none" w:sz="0" w:space="0" w:color="auto"/>
                    <w:right w:val="none" w:sz="0" w:space="0" w:color="auto"/>
                  </w:divBdr>
                </w:div>
                <w:div w:id="1637178941">
                  <w:marLeft w:val="0"/>
                  <w:marRight w:val="0"/>
                  <w:marTop w:val="0"/>
                  <w:marBottom w:val="0"/>
                  <w:divBdr>
                    <w:top w:val="none" w:sz="0" w:space="0" w:color="auto"/>
                    <w:left w:val="none" w:sz="0" w:space="0" w:color="auto"/>
                    <w:bottom w:val="none" w:sz="0" w:space="0" w:color="auto"/>
                    <w:right w:val="none" w:sz="0" w:space="0" w:color="auto"/>
                  </w:divBdr>
                </w:div>
                <w:div w:id="1737167923">
                  <w:marLeft w:val="0"/>
                  <w:marRight w:val="0"/>
                  <w:marTop w:val="0"/>
                  <w:marBottom w:val="0"/>
                  <w:divBdr>
                    <w:top w:val="none" w:sz="0" w:space="0" w:color="auto"/>
                    <w:left w:val="none" w:sz="0" w:space="0" w:color="auto"/>
                    <w:bottom w:val="none" w:sz="0" w:space="0" w:color="auto"/>
                    <w:right w:val="none" w:sz="0" w:space="0" w:color="auto"/>
                  </w:divBdr>
                </w:div>
                <w:div w:id="1789081137">
                  <w:marLeft w:val="0"/>
                  <w:marRight w:val="0"/>
                  <w:marTop w:val="0"/>
                  <w:marBottom w:val="0"/>
                  <w:divBdr>
                    <w:top w:val="none" w:sz="0" w:space="0" w:color="auto"/>
                    <w:left w:val="none" w:sz="0" w:space="0" w:color="auto"/>
                    <w:bottom w:val="none" w:sz="0" w:space="0" w:color="auto"/>
                    <w:right w:val="none" w:sz="0" w:space="0" w:color="auto"/>
                  </w:divBdr>
                </w:div>
                <w:div w:id="471869416">
                  <w:marLeft w:val="0"/>
                  <w:marRight w:val="0"/>
                  <w:marTop w:val="0"/>
                  <w:marBottom w:val="0"/>
                  <w:divBdr>
                    <w:top w:val="none" w:sz="0" w:space="0" w:color="auto"/>
                    <w:left w:val="none" w:sz="0" w:space="0" w:color="auto"/>
                    <w:bottom w:val="none" w:sz="0" w:space="0" w:color="auto"/>
                    <w:right w:val="none" w:sz="0" w:space="0" w:color="auto"/>
                  </w:divBdr>
                  <w:divsChild>
                    <w:div w:id="36052271">
                      <w:marLeft w:val="0"/>
                      <w:marRight w:val="0"/>
                      <w:marTop w:val="0"/>
                      <w:marBottom w:val="0"/>
                      <w:divBdr>
                        <w:top w:val="none" w:sz="0" w:space="0" w:color="auto"/>
                        <w:left w:val="none" w:sz="0" w:space="0" w:color="auto"/>
                        <w:bottom w:val="none" w:sz="0" w:space="0" w:color="auto"/>
                        <w:right w:val="none" w:sz="0" w:space="0" w:color="auto"/>
                      </w:divBdr>
                    </w:div>
                  </w:divsChild>
                </w:div>
                <w:div w:id="166134200">
                  <w:marLeft w:val="0"/>
                  <w:marRight w:val="0"/>
                  <w:marTop w:val="0"/>
                  <w:marBottom w:val="0"/>
                  <w:divBdr>
                    <w:top w:val="none" w:sz="0" w:space="0" w:color="auto"/>
                    <w:left w:val="none" w:sz="0" w:space="0" w:color="auto"/>
                    <w:bottom w:val="none" w:sz="0" w:space="0" w:color="auto"/>
                    <w:right w:val="none" w:sz="0" w:space="0" w:color="auto"/>
                  </w:divBdr>
                </w:div>
                <w:div w:id="1801681215">
                  <w:marLeft w:val="0"/>
                  <w:marRight w:val="0"/>
                  <w:marTop w:val="0"/>
                  <w:marBottom w:val="0"/>
                  <w:divBdr>
                    <w:top w:val="none" w:sz="0" w:space="0" w:color="auto"/>
                    <w:left w:val="none" w:sz="0" w:space="0" w:color="auto"/>
                    <w:bottom w:val="none" w:sz="0" w:space="0" w:color="auto"/>
                    <w:right w:val="none" w:sz="0" w:space="0" w:color="auto"/>
                  </w:divBdr>
                </w:div>
                <w:div w:id="183784027">
                  <w:marLeft w:val="0"/>
                  <w:marRight w:val="0"/>
                  <w:marTop w:val="0"/>
                  <w:marBottom w:val="0"/>
                  <w:divBdr>
                    <w:top w:val="none" w:sz="0" w:space="0" w:color="auto"/>
                    <w:left w:val="none" w:sz="0" w:space="0" w:color="auto"/>
                    <w:bottom w:val="none" w:sz="0" w:space="0" w:color="auto"/>
                    <w:right w:val="none" w:sz="0" w:space="0" w:color="auto"/>
                  </w:divBdr>
                </w:div>
                <w:div w:id="104735059">
                  <w:marLeft w:val="0"/>
                  <w:marRight w:val="0"/>
                  <w:marTop w:val="0"/>
                  <w:marBottom w:val="0"/>
                  <w:divBdr>
                    <w:top w:val="none" w:sz="0" w:space="0" w:color="auto"/>
                    <w:left w:val="none" w:sz="0" w:space="0" w:color="auto"/>
                    <w:bottom w:val="none" w:sz="0" w:space="0" w:color="auto"/>
                    <w:right w:val="none" w:sz="0" w:space="0" w:color="auto"/>
                  </w:divBdr>
                </w:div>
                <w:div w:id="230963057">
                  <w:marLeft w:val="0"/>
                  <w:marRight w:val="0"/>
                  <w:marTop w:val="0"/>
                  <w:marBottom w:val="0"/>
                  <w:divBdr>
                    <w:top w:val="none" w:sz="0" w:space="0" w:color="auto"/>
                    <w:left w:val="none" w:sz="0" w:space="0" w:color="auto"/>
                    <w:bottom w:val="none" w:sz="0" w:space="0" w:color="auto"/>
                    <w:right w:val="none" w:sz="0" w:space="0" w:color="auto"/>
                  </w:divBdr>
                </w:div>
                <w:div w:id="1488010610">
                  <w:marLeft w:val="0"/>
                  <w:marRight w:val="0"/>
                  <w:marTop w:val="0"/>
                  <w:marBottom w:val="0"/>
                  <w:divBdr>
                    <w:top w:val="none" w:sz="0" w:space="0" w:color="auto"/>
                    <w:left w:val="none" w:sz="0" w:space="0" w:color="auto"/>
                    <w:bottom w:val="none" w:sz="0" w:space="0" w:color="auto"/>
                    <w:right w:val="none" w:sz="0" w:space="0" w:color="auto"/>
                  </w:divBdr>
                  <w:divsChild>
                    <w:div w:id="1899779430">
                      <w:marLeft w:val="0"/>
                      <w:marRight w:val="0"/>
                      <w:marTop w:val="0"/>
                      <w:marBottom w:val="0"/>
                      <w:divBdr>
                        <w:top w:val="none" w:sz="0" w:space="0" w:color="auto"/>
                        <w:left w:val="none" w:sz="0" w:space="0" w:color="auto"/>
                        <w:bottom w:val="none" w:sz="0" w:space="0" w:color="auto"/>
                        <w:right w:val="none" w:sz="0" w:space="0" w:color="auto"/>
                      </w:divBdr>
                    </w:div>
                  </w:divsChild>
                </w:div>
                <w:div w:id="1564291897">
                  <w:marLeft w:val="0"/>
                  <w:marRight w:val="0"/>
                  <w:marTop w:val="0"/>
                  <w:marBottom w:val="0"/>
                  <w:divBdr>
                    <w:top w:val="none" w:sz="0" w:space="0" w:color="auto"/>
                    <w:left w:val="none" w:sz="0" w:space="0" w:color="auto"/>
                    <w:bottom w:val="none" w:sz="0" w:space="0" w:color="auto"/>
                    <w:right w:val="none" w:sz="0" w:space="0" w:color="auto"/>
                  </w:divBdr>
                </w:div>
                <w:div w:id="986588581">
                  <w:marLeft w:val="0"/>
                  <w:marRight w:val="0"/>
                  <w:marTop w:val="0"/>
                  <w:marBottom w:val="0"/>
                  <w:divBdr>
                    <w:top w:val="none" w:sz="0" w:space="0" w:color="auto"/>
                    <w:left w:val="none" w:sz="0" w:space="0" w:color="auto"/>
                    <w:bottom w:val="none" w:sz="0" w:space="0" w:color="auto"/>
                    <w:right w:val="none" w:sz="0" w:space="0" w:color="auto"/>
                  </w:divBdr>
                </w:div>
                <w:div w:id="868489234">
                  <w:marLeft w:val="0"/>
                  <w:marRight w:val="0"/>
                  <w:marTop w:val="0"/>
                  <w:marBottom w:val="0"/>
                  <w:divBdr>
                    <w:top w:val="none" w:sz="0" w:space="0" w:color="auto"/>
                    <w:left w:val="none" w:sz="0" w:space="0" w:color="auto"/>
                    <w:bottom w:val="none" w:sz="0" w:space="0" w:color="auto"/>
                    <w:right w:val="none" w:sz="0" w:space="0" w:color="auto"/>
                  </w:divBdr>
                </w:div>
                <w:div w:id="1971275674">
                  <w:marLeft w:val="0"/>
                  <w:marRight w:val="0"/>
                  <w:marTop w:val="0"/>
                  <w:marBottom w:val="0"/>
                  <w:divBdr>
                    <w:top w:val="none" w:sz="0" w:space="0" w:color="auto"/>
                    <w:left w:val="none" w:sz="0" w:space="0" w:color="auto"/>
                    <w:bottom w:val="none" w:sz="0" w:space="0" w:color="auto"/>
                    <w:right w:val="none" w:sz="0" w:space="0" w:color="auto"/>
                  </w:divBdr>
                </w:div>
                <w:div w:id="762727105">
                  <w:marLeft w:val="0"/>
                  <w:marRight w:val="0"/>
                  <w:marTop w:val="0"/>
                  <w:marBottom w:val="0"/>
                  <w:divBdr>
                    <w:top w:val="none" w:sz="0" w:space="0" w:color="auto"/>
                    <w:left w:val="none" w:sz="0" w:space="0" w:color="auto"/>
                    <w:bottom w:val="none" w:sz="0" w:space="0" w:color="auto"/>
                    <w:right w:val="none" w:sz="0" w:space="0" w:color="auto"/>
                  </w:divBdr>
                  <w:divsChild>
                    <w:div w:id="137504418">
                      <w:marLeft w:val="0"/>
                      <w:marRight w:val="0"/>
                      <w:marTop w:val="0"/>
                      <w:marBottom w:val="0"/>
                      <w:divBdr>
                        <w:top w:val="none" w:sz="0" w:space="0" w:color="auto"/>
                        <w:left w:val="none" w:sz="0" w:space="0" w:color="auto"/>
                        <w:bottom w:val="none" w:sz="0" w:space="0" w:color="auto"/>
                        <w:right w:val="none" w:sz="0" w:space="0" w:color="auto"/>
                      </w:divBdr>
                    </w:div>
                  </w:divsChild>
                </w:div>
                <w:div w:id="1968705216">
                  <w:marLeft w:val="0"/>
                  <w:marRight w:val="0"/>
                  <w:marTop w:val="0"/>
                  <w:marBottom w:val="0"/>
                  <w:divBdr>
                    <w:top w:val="none" w:sz="0" w:space="0" w:color="auto"/>
                    <w:left w:val="none" w:sz="0" w:space="0" w:color="auto"/>
                    <w:bottom w:val="none" w:sz="0" w:space="0" w:color="auto"/>
                    <w:right w:val="none" w:sz="0" w:space="0" w:color="auto"/>
                  </w:divBdr>
                </w:div>
                <w:div w:id="1643776073">
                  <w:marLeft w:val="0"/>
                  <w:marRight w:val="0"/>
                  <w:marTop w:val="0"/>
                  <w:marBottom w:val="0"/>
                  <w:divBdr>
                    <w:top w:val="none" w:sz="0" w:space="0" w:color="auto"/>
                    <w:left w:val="none" w:sz="0" w:space="0" w:color="auto"/>
                    <w:bottom w:val="none" w:sz="0" w:space="0" w:color="auto"/>
                    <w:right w:val="none" w:sz="0" w:space="0" w:color="auto"/>
                  </w:divBdr>
                </w:div>
                <w:div w:id="1656226815">
                  <w:marLeft w:val="0"/>
                  <w:marRight w:val="0"/>
                  <w:marTop w:val="0"/>
                  <w:marBottom w:val="0"/>
                  <w:divBdr>
                    <w:top w:val="none" w:sz="0" w:space="0" w:color="auto"/>
                    <w:left w:val="none" w:sz="0" w:space="0" w:color="auto"/>
                    <w:bottom w:val="none" w:sz="0" w:space="0" w:color="auto"/>
                    <w:right w:val="none" w:sz="0" w:space="0" w:color="auto"/>
                  </w:divBdr>
                </w:div>
                <w:div w:id="1661499369">
                  <w:marLeft w:val="0"/>
                  <w:marRight w:val="0"/>
                  <w:marTop w:val="0"/>
                  <w:marBottom w:val="0"/>
                  <w:divBdr>
                    <w:top w:val="none" w:sz="0" w:space="0" w:color="auto"/>
                    <w:left w:val="none" w:sz="0" w:space="0" w:color="auto"/>
                    <w:bottom w:val="none" w:sz="0" w:space="0" w:color="auto"/>
                    <w:right w:val="none" w:sz="0" w:space="0" w:color="auto"/>
                  </w:divBdr>
                </w:div>
                <w:div w:id="1020156461">
                  <w:marLeft w:val="0"/>
                  <w:marRight w:val="0"/>
                  <w:marTop w:val="0"/>
                  <w:marBottom w:val="0"/>
                  <w:divBdr>
                    <w:top w:val="none" w:sz="0" w:space="0" w:color="auto"/>
                    <w:left w:val="none" w:sz="0" w:space="0" w:color="auto"/>
                    <w:bottom w:val="none" w:sz="0" w:space="0" w:color="auto"/>
                    <w:right w:val="none" w:sz="0" w:space="0" w:color="auto"/>
                  </w:divBdr>
                  <w:divsChild>
                    <w:div w:id="1285893405">
                      <w:marLeft w:val="0"/>
                      <w:marRight w:val="0"/>
                      <w:marTop w:val="0"/>
                      <w:marBottom w:val="0"/>
                      <w:divBdr>
                        <w:top w:val="none" w:sz="0" w:space="0" w:color="auto"/>
                        <w:left w:val="none" w:sz="0" w:space="0" w:color="auto"/>
                        <w:bottom w:val="none" w:sz="0" w:space="0" w:color="auto"/>
                        <w:right w:val="none" w:sz="0" w:space="0" w:color="auto"/>
                      </w:divBdr>
                    </w:div>
                  </w:divsChild>
                </w:div>
                <w:div w:id="413941202">
                  <w:marLeft w:val="0"/>
                  <w:marRight w:val="0"/>
                  <w:marTop w:val="0"/>
                  <w:marBottom w:val="0"/>
                  <w:divBdr>
                    <w:top w:val="none" w:sz="0" w:space="0" w:color="auto"/>
                    <w:left w:val="none" w:sz="0" w:space="0" w:color="auto"/>
                    <w:bottom w:val="none" w:sz="0" w:space="0" w:color="auto"/>
                    <w:right w:val="none" w:sz="0" w:space="0" w:color="auto"/>
                  </w:divBdr>
                </w:div>
                <w:div w:id="1284724205">
                  <w:marLeft w:val="0"/>
                  <w:marRight w:val="0"/>
                  <w:marTop w:val="0"/>
                  <w:marBottom w:val="0"/>
                  <w:divBdr>
                    <w:top w:val="none" w:sz="0" w:space="0" w:color="auto"/>
                    <w:left w:val="none" w:sz="0" w:space="0" w:color="auto"/>
                    <w:bottom w:val="none" w:sz="0" w:space="0" w:color="auto"/>
                    <w:right w:val="none" w:sz="0" w:space="0" w:color="auto"/>
                  </w:divBdr>
                </w:div>
                <w:div w:id="289017780">
                  <w:marLeft w:val="0"/>
                  <w:marRight w:val="0"/>
                  <w:marTop w:val="0"/>
                  <w:marBottom w:val="0"/>
                  <w:divBdr>
                    <w:top w:val="none" w:sz="0" w:space="0" w:color="auto"/>
                    <w:left w:val="none" w:sz="0" w:space="0" w:color="auto"/>
                    <w:bottom w:val="none" w:sz="0" w:space="0" w:color="auto"/>
                    <w:right w:val="none" w:sz="0" w:space="0" w:color="auto"/>
                  </w:divBdr>
                </w:div>
                <w:div w:id="1899245987">
                  <w:marLeft w:val="0"/>
                  <w:marRight w:val="0"/>
                  <w:marTop w:val="0"/>
                  <w:marBottom w:val="0"/>
                  <w:divBdr>
                    <w:top w:val="none" w:sz="0" w:space="0" w:color="auto"/>
                    <w:left w:val="none" w:sz="0" w:space="0" w:color="auto"/>
                    <w:bottom w:val="none" w:sz="0" w:space="0" w:color="auto"/>
                    <w:right w:val="none" w:sz="0" w:space="0" w:color="auto"/>
                  </w:divBdr>
                </w:div>
                <w:div w:id="1114208010">
                  <w:marLeft w:val="0"/>
                  <w:marRight w:val="0"/>
                  <w:marTop w:val="0"/>
                  <w:marBottom w:val="0"/>
                  <w:divBdr>
                    <w:top w:val="none" w:sz="0" w:space="0" w:color="auto"/>
                    <w:left w:val="none" w:sz="0" w:space="0" w:color="auto"/>
                    <w:bottom w:val="none" w:sz="0" w:space="0" w:color="auto"/>
                    <w:right w:val="none" w:sz="0" w:space="0" w:color="auto"/>
                  </w:divBdr>
                </w:div>
                <w:div w:id="1171718622">
                  <w:marLeft w:val="0"/>
                  <w:marRight w:val="0"/>
                  <w:marTop w:val="0"/>
                  <w:marBottom w:val="0"/>
                  <w:divBdr>
                    <w:top w:val="none" w:sz="0" w:space="0" w:color="auto"/>
                    <w:left w:val="none" w:sz="0" w:space="0" w:color="auto"/>
                    <w:bottom w:val="none" w:sz="0" w:space="0" w:color="auto"/>
                    <w:right w:val="none" w:sz="0" w:space="0" w:color="auto"/>
                  </w:divBdr>
                  <w:divsChild>
                    <w:div w:id="1784762630">
                      <w:marLeft w:val="0"/>
                      <w:marRight w:val="0"/>
                      <w:marTop w:val="0"/>
                      <w:marBottom w:val="0"/>
                      <w:divBdr>
                        <w:top w:val="none" w:sz="0" w:space="0" w:color="auto"/>
                        <w:left w:val="none" w:sz="0" w:space="0" w:color="auto"/>
                        <w:bottom w:val="none" w:sz="0" w:space="0" w:color="auto"/>
                        <w:right w:val="none" w:sz="0" w:space="0" w:color="auto"/>
                      </w:divBdr>
                    </w:div>
                    <w:div w:id="2085712973">
                      <w:marLeft w:val="0"/>
                      <w:marRight w:val="0"/>
                      <w:marTop w:val="0"/>
                      <w:marBottom w:val="0"/>
                      <w:divBdr>
                        <w:top w:val="none" w:sz="0" w:space="0" w:color="auto"/>
                        <w:left w:val="none" w:sz="0" w:space="0" w:color="auto"/>
                        <w:bottom w:val="none" w:sz="0" w:space="0" w:color="auto"/>
                        <w:right w:val="none" w:sz="0" w:space="0" w:color="auto"/>
                      </w:divBdr>
                    </w:div>
                  </w:divsChild>
                </w:div>
                <w:div w:id="833447351">
                  <w:marLeft w:val="0"/>
                  <w:marRight w:val="0"/>
                  <w:marTop w:val="0"/>
                  <w:marBottom w:val="0"/>
                  <w:divBdr>
                    <w:top w:val="none" w:sz="0" w:space="0" w:color="auto"/>
                    <w:left w:val="none" w:sz="0" w:space="0" w:color="auto"/>
                    <w:bottom w:val="none" w:sz="0" w:space="0" w:color="auto"/>
                    <w:right w:val="none" w:sz="0" w:space="0" w:color="auto"/>
                  </w:divBdr>
                </w:div>
                <w:div w:id="1263731129">
                  <w:marLeft w:val="0"/>
                  <w:marRight w:val="0"/>
                  <w:marTop w:val="0"/>
                  <w:marBottom w:val="0"/>
                  <w:divBdr>
                    <w:top w:val="none" w:sz="0" w:space="0" w:color="auto"/>
                    <w:left w:val="none" w:sz="0" w:space="0" w:color="auto"/>
                    <w:bottom w:val="none" w:sz="0" w:space="0" w:color="auto"/>
                    <w:right w:val="none" w:sz="0" w:space="0" w:color="auto"/>
                  </w:divBdr>
                </w:div>
                <w:div w:id="569999278">
                  <w:marLeft w:val="0"/>
                  <w:marRight w:val="0"/>
                  <w:marTop w:val="0"/>
                  <w:marBottom w:val="0"/>
                  <w:divBdr>
                    <w:top w:val="none" w:sz="0" w:space="0" w:color="auto"/>
                    <w:left w:val="none" w:sz="0" w:space="0" w:color="auto"/>
                    <w:bottom w:val="none" w:sz="0" w:space="0" w:color="auto"/>
                    <w:right w:val="none" w:sz="0" w:space="0" w:color="auto"/>
                  </w:divBdr>
                </w:div>
                <w:div w:id="1614284722">
                  <w:marLeft w:val="0"/>
                  <w:marRight w:val="0"/>
                  <w:marTop w:val="0"/>
                  <w:marBottom w:val="0"/>
                  <w:divBdr>
                    <w:top w:val="none" w:sz="0" w:space="0" w:color="auto"/>
                    <w:left w:val="none" w:sz="0" w:space="0" w:color="auto"/>
                    <w:bottom w:val="none" w:sz="0" w:space="0" w:color="auto"/>
                    <w:right w:val="none" w:sz="0" w:space="0" w:color="auto"/>
                  </w:divBdr>
                </w:div>
                <w:div w:id="1208637539">
                  <w:marLeft w:val="0"/>
                  <w:marRight w:val="0"/>
                  <w:marTop w:val="0"/>
                  <w:marBottom w:val="0"/>
                  <w:divBdr>
                    <w:top w:val="none" w:sz="0" w:space="0" w:color="auto"/>
                    <w:left w:val="none" w:sz="0" w:space="0" w:color="auto"/>
                    <w:bottom w:val="none" w:sz="0" w:space="0" w:color="auto"/>
                    <w:right w:val="none" w:sz="0" w:space="0" w:color="auto"/>
                  </w:divBdr>
                  <w:divsChild>
                    <w:div w:id="962079882">
                      <w:marLeft w:val="0"/>
                      <w:marRight w:val="0"/>
                      <w:marTop w:val="0"/>
                      <w:marBottom w:val="0"/>
                      <w:divBdr>
                        <w:top w:val="none" w:sz="0" w:space="0" w:color="auto"/>
                        <w:left w:val="none" w:sz="0" w:space="0" w:color="auto"/>
                        <w:bottom w:val="none" w:sz="0" w:space="0" w:color="auto"/>
                        <w:right w:val="none" w:sz="0" w:space="0" w:color="auto"/>
                      </w:divBdr>
                    </w:div>
                  </w:divsChild>
                </w:div>
                <w:div w:id="1638800800">
                  <w:marLeft w:val="0"/>
                  <w:marRight w:val="0"/>
                  <w:marTop w:val="0"/>
                  <w:marBottom w:val="0"/>
                  <w:divBdr>
                    <w:top w:val="none" w:sz="0" w:space="0" w:color="auto"/>
                    <w:left w:val="none" w:sz="0" w:space="0" w:color="auto"/>
                    <w:bottom w:val="none" w:sz="0" w:space="0" w:color="auto"/>
                    <w:right w:val="none" w:sz="0" w:space="0" w:color="auto"/>
                  </w:divBdr>
                </w:div>
                <w:div w:id="114519470">
                  <w:marLeft w:val="0"/>
                  <w:marRight w:val="0"/>
                  <w:marTop w:val="0"/>
                  <w:marBottom w:val="0"/>
                  <w:divBdr>
                    <w:top w:val="none" w:sz="0" w:space="0" w:color="auto"/>
                    <w:left w:val="none" w:sz="0" w:space="0" w:color="auto"/>
                    <w:bottom w:val="none" w:sz="0" w:space="0" w:color="auto"/>
                    <w:right w:val="none" w:sz="0" w:space="0" w:color="auto"/>
                  </w:divBdr>
                </w:div>
                <w:div w:id="1658220791">
                  <w:marLeft w:val="0"/>
                  <w:marRight w:val="0"/>
                  <w:marTop w:val="0"/>
                  <w:marBottom w:val="0"/>
                  <w:divBdr>
                    <w:top w:val="none" w:sz="0" w:space="0" w:color="auto"/>
                    <w:left w:val="none" w:sz="0" w:space="0" w:color="auto"/>
                    <w:bottom w:val="none" w:sz="0" w:space="0" w:color="auto"/>
                    <w:right w:val="none" w:sz="0" w:space="0" w:color="auto"/>
                  </w:divBdr>
                </w:div>
                <w:div w:id="1347171090">
                  <w:marLeft w:val="0"/>
                  <w:marRight w:val="0"/>
                  <w:marTop w:val="0"/>
                  <w:marBottom w:val="0"/>
                  <w:divBdr>
                    <w:top w:val="none" w:sz="0" w:space="0" w:color="auto"/>
                    <w:left w:val="none" w:sz="0" w:space="0" w:color="auto"/>
                    <w:bottom w:val="none" w:sz="0" w:space="0" w:color="auto"/>
                    <w:right w:val="none" w:sz="0" w:space="0" w:color="auto"/>
                  </w:divBdr>
                </w:div>
                <w:div w:id="1977638068">
                  <w:marLeft w:val="0"/>
                  <w:marRight w:val="0"/>
                  <w:marTop w:val="0"/>
                  <w:marBottom w:val="0"/>
                  <w:divBdr>
                    <w:top w:val="none" w:sz="0" w:space="0" w:color="auto"/>
                    <w:left w:val="none" w:sz="0" w:space="0" w:color="auto"/>
                    <w:bottom w:val="none" w:sz="0" w:space="0" w:color="auto"/>
                    <w:right w:val="none" w:sz="0" w:space="0" w:color="auto"/>
                  </w:divBdr>
                  <w:divsChild>
                    <w:div w:id="1524398061">
                      <w:marLeft w:val="0"/>
                      <w:marRight w:val="0"/>
                      <w:marTop w:val="0"/>
                      <w:marBottom w:val="0"/>
                      <w:divBdr>
                        <w:top w:val="none" w:sz="0" w:space="0" w:color="auto"/>
                        <w:left w:val="none" w:sz="0" w:space="0" w:color="auto"/>
                        <w:bottom w:val="none" w:sz="0" w:space="0" w:color="auto"/>
                        <w:right w:val="none" w:sz="0" w:space="0" w:color="auto"/>
                      </w:divBdr>
                    </w:div>
                  </w:divsChild>
                </w:div>
                <w:div w:id="1991404523">
                  <w:marLeft w:val="0"/>
                  <w:marRight w:val="0"/>
                  <w:marTop w:val="0"/>
                  <w:marBottom w:val="0"/>
                  <w:divBdr>
                    <w:top w:val="none" w:sz="0" w:space="0" w:color="auto"/>
                    <w:left w:val="none" w:sz="0" w:space="0" w:color="auto"/>
                    <w:bottom w:val="none" w:sz="0" w:space="0" w:color="auto"/>
                    <w:right w:val="none" w:sz="0" w:space="0" w:color="auto"/>
                  </w:divBdr>
                </w:div>
                <w:div w:id="1352104900">
                  <w:marLeft w:val="0"/>
                  <w:marRight w:val="0"/>
                  <w:marTop w:val="0"/>
                  <w:marBottom w:val="0"/>
                  <w:divBdr>
                    <w:top w:val="none" w:sz="0" w:space="0" w:color="auto"/>
                    <w:left w:val="none" w:sz="0" w:space="0" w:color="auto"/>
                    <w:bottom w:val="none" w:sz="0" w:space="0" w:color="auto"/>
                    <w:right w:val="none" w:sz="0" w:space="0" w:color="auto"/>
                  </w:divBdr>
                </w:div>
                <w:div w:id="1009527267">
                  <w:marLeft w:val="0"/>
                  <w:marRight w:val="0"/>
                  <w:marTop w:val="0"/>
                  <w:marBottom w:val="0"/>
                  <w:divBdr>
                    <w:top w:val="none" w:sz="0" w:space="0" w:color="auto"/>
                    <w:left w:val="none" w:sz="0" w:space="0" w:color="auto"/>
                    <w:bottom w:val="none" w:sz="0" w:space="0" w:color="auto"/>
                    <w:right w:val="none" w:sz="0" w:space="0" w:color="auto"/>
                  </w:divBdr>
                </w:div>
                <w:div w:id="1943026555">
                  <w:marLeft w:val="0"/>
                  <w:marRight w:val="0"/>
                  <w:marTop w:val="0"/>
                  <w:marBottom w:val="0"/>
                  <w:divBdr>
                    <w:top w:val="none" w:sz="0" w:space="0" w:color="auto"/>
                    <w:left w:val="none" w:sz="0" w:space="0" w:color="auto"/>
                    <w:bottom w:val="none" w:sz="0" w:space="0" w:color="auto"/>
                    <w:right w:val="none" w:sz="0" w:space="0" w:color="auto"/>
                  </w:divBdr>
                </w:div>
                <w:div w:id="1723214368">
                  <w:marLeft w:val="0"/>
                  <w:marRight w:val="0"/>
                  <w:marTop w:val="0"/>
                  <w:marBottom w:val="0"/>
                  <w:divBdr>
                    <w:top w:val="none" w:sz="0" w:space="0" w:color="auto"/>
                    <w:left w:val="none" w:sz="0" w:space="0" w:color="auto"/>
                    <w:bottom w:val="none" w:sz="0" w:space="0" w:color="auto"/>
                    <w:right w:val="none" w:sz="0" w:space="0" w:color="auto"/>
                  </w:divBdr>
                </w:div>
                <w:div w:id="1841700908">
                  <w:marLeft w:val="0"/>
                  <w:marRight w:val="0"/>
                  <w:marTop w:val="0"/>
                  <w:marBottom w:val="0"/>
                  <w:divBdr>
                    <w:top w:val="none" w:sz="0" w:space="0" w:color="auto"/>
                    <w:left w:val="none" w:sz="0" w:space="0" w:color="auto"/>
                    <w:bottom w:val="none" w:sz="0" w:space="0" w:color="auto"/>
                    <w:right w:val="none" w:sz="0" w:space="0" w:color="auto"/>
                  </w:divBdr>
                  <w:divsChild>
                    <w:div w:id="651955206">
                      <w:marLeft w:val="0"/>
                      <w:marRight w:val="0"/>
                      <w:marTop w:val="0"/>
                      <w:marBottom w:val="0"/>
                      <w:divBdr>
                        <w:top w:val="none" w:sz="0" w:space="0" w:color="auto"/>
                        <w:left w:val="none" w:sz="0" w:space="0" w:color="auto"/>
                        <w:bottom w:val="none" w:sz="0" w:space="0" w:color="auto"/>
                        <w:right w:val="none" w:sz="0" w:space="0" w:color="auto"/>
                      </w:divBdr>
                    </w:div>
                    <w:div w:id="1090352990">
                      <w:marLeft w:val="0"/>
                      <w:marRight w:val="0"/>
                      <w:marTop w:val="0"/>
                      <w:marBottom w:val="0"/>
                      <w:divBdr>
                        <w:top w:val="none" w:sz="0" w:space="0" w:color="auto"/>
                        <w:left w:val="none" w:sz="0" w:space="0" w:color="auto"/>
                        <w:bottom w:val="none" w:sz="0" w:space="0" w:color="auto"/>
                        <w:right w:val="none" w:sz="0" w:space="0" w:color="auto"/>
                      </w:divBdr>
                    </w:div>
                  </w:divsChild>
                </w:div>
                <w:div w:id="1167208721">
                  <w:marLeft w:val="0"/>
                  <w:marRight w:val="0"/>
                  <w:marTop w:val="0"/>
                  <w:marBottom w:val="0"/>
                  <w:divBdr>
                    <w:top w:val="none" w:sz="0" w:space="0" w:color="auto"/>
                    <w:left w:val="none" w:sz="0" w:space="0" w:color="auto"/>
                    <w:bottom w:val="none" w:sz="0" w:space="0" w:color="auto"/>
                    <w:right w:val="none" w:sz="0" w:space="0" w:color="auto"/>
                  </w:divBdr>
                </w:div>
                <w:div w:id="1949967051">
                  <w:marLeft w:val="0"/>
                  <w:marRight w:val="0"/>
                  <w:marTop w:val="0"/>
                  <w:marBottom w:val="0"/>
                  <w:divBdr>
                    <w:top w:val="none" w:sz="0" w:space="0" w:color="auto"/>
                    <w:left w:val="none" w:sz="0" w:space="0" w:color="auto"/>
                    <w:bottom w:val="none" w:sz="0" w:space="0" w:color="auto"/>
                    <w:right w:val="none" w:sz="0" w:space="0" w:color="auto"/>
                  </w:divBdr>
                </w:div>
                <w:div w:id="1355620545">
                  <w:marLeft w:val="0"/>
                  <w:marRight w:val="0"/>
                  <w:marTop w:val="0"/>
                  <w:marBottom w:val="0"/>
                  <w:divBdr>
                    <w:top w:val="none" w:sz="0" w:space="0" w:color="auto"/>
                    <w:left w:val="none" w:sz="0" w:space="0" w:color="auto"/>
                    <w:bottom w:val="none" w:sz="0" w:space="0" w:color="auto"/>
                    <w:right w:val="none" w:sz="0" w:space="0" w:color="auto"/>
                  </w:divBdr>
                </w:div>
                <w:div w:id="534077467">
                  <w:marLeft w:val="0"/>
                  <w:marRight w:val="0"/>
                  <w:marTop w:val="0"/>
                  <w:marBottom w:val="0"/>
                  <w:divBdr>
                    <w:top w:val="none" w:sz="0" w:space="0" w:color="auto"/>
                    <w:left w:val="none" w:sz="0" w:space="0" w:color="auto"/>
                    <w:bottom w:val="none" w:sz="0" w:space="0" w:color="auto"/>
                    <w:right w:val="none" w:sz="0" w:space="0" w:color="auto"/>
                  </w:divBdr>
                </w:div>
                <w:div w:id="157111815">
                  <w:marLeft w:val="0"/>
                  <w:marRight w:val="0"/>
                  <w:marTop w:val="0"/>
                  <w:marBottom w:val="0"/>
                  <w:divBdr>
                    <w:top w:val="none" w:sz="0" w:space="0" w:color="auto"/>
                    <w:left w:val="none" w:sz="0" w:space="0" w:color="auto"/>
                    <w:bottom w:val="none" w:sz="0" w:space="0" w:color="auto"/>
                    <w:right w:val="none" w:sz="0" w:space="0" w:color="auto"/>
                  </w:divBdr>
                  <w:divsChild>
                    <w:div w:id="138155243">
                      <w:marLeft w:val="0"/>
                      <w:marRight w:val="0"/>
                      <w:marTop w:val="0"/>
                      <w:marBottom w:val="0"/>
                      <w:divBdr>
                        <w:top w:val="none" w:sz="0" w:space="0" w:color="auto"/>
                        <w:left w:val="none" w:sz="0" w:space="0" w:color="auto"/>
                        <w:bottom w:val="none" w:sz="0" w:space="0" w:color="auto"/>
                        <w:right w:val="none" w:sz="0" w:space="0" w:color="auto"/>
                      </w:divBdr>
                    </w:div>
                  </w:divsChild>
                </w:div>
                <w:div w:id="2081906027">
                  <w:marLeft w:val="0"/>
                  <w:marRight w:val="0"/>
                  <w:marTop w:val="0"/>
                  <w:marBottom w:val="0"/>
                  <w:divBdr>
                    <w:top w:val="none" w:sz="0" w:space="0" w:color="auto"/>
                    <w:left w:val="none" w:sz="0" w:space="0" w:color="auto"/>
                    <w:bottom w:val="none" w:sz="0" w:space="0" w:color="auto"/>
                    <w:right w:val="none" w:sz="0" w:space="0" w:color="auto"/>
                  </w:divBdr>
                </w:div>
                <w:div w:id="31200769">
                  <w:marLeft w:val="0"/>
                  <w:marRight w:val="0"/>
                  <w:marTop w:val="0"/>
                  <w:marBottom w:val="0"/>
                  <w:divBdr>
                    <w:top w:val="none" w:sz="0" w:space="0" w:color="auto"/>
                    <w:left w:val="none" w:sz="0" w:space="0" w:color="auto"/>
                    <w:bottom w:val="none" w:sz="0" w:space="0" w:color="auto"/>
                    <w:right w:val="none" w:sz="0" w:space="0" w:color="auto"/>
                  </w:divBdr>
                </w:div>
                <w:div w:id="624313673">
                  <w:marLeft w:val="0"/>
                  <w:marRight w:val="0"/>
                  <w:marTop w:val="0"/>
                  <w:marBottom w:val="0"/>
                  <w:divBdr>
                    <w:top w:val="none" w:sz="0" w:space="0" w:color="auto"/>
                    <w:left w:val="none" w:sz="0" w:space="0" w:color="auto"/>
                    <w:bottom w:val="none" w:sz="0" w:space="0" w:color="auto"/>
                    <w:right w:val="none" w:sz="0" w:space="0" w:color="auto"/>
                  </w:divBdr>
                </w:div>
                <w:div w:id="264927908">
                  <w:marLeft w:val="0"/>
                  <w:marRight w:val="0"/>
                  <w:marTop w:val="0"/>
                  <w:marBottom w:val="0"/>
                  <w:divBdr>
                    <w:top w:val="none" w:sz="0" w:space="0" w:color="auto"/>
                    <w:left w:val="none" w:sz="0" w:space="0" w:color="auto"/>
                    <w:bottom w:val="none" w:sz="0" w:space="0" w:color="auto"/>
                    <w:right w:val="none" w:sz="0" w:space="0" w:color="auto"/>
                  </w:divBdr>
                </w:div>
                <w:div w:id="991560144">
                  <w:marLeft w:val="0"/>
                  <w:marRight w:val="0"/>
                  <w:marTop w:val="0"/>
                  <w:marBottom w:val="0"/>
                  <w:divBdr>
                    <w:top w:val="none" w:sz="0" w:space="0" w:color="auto"/>
                    <w:left w:val="none" w:sz="0" w:space="0" w:color="auto"/>
                    <w:bottom w:val="none" w:sz="0" w:space="0" w:color="auto"/>
                    <w:right w:val="none" w:sz="0" w:space="0" w:color="auto"/>
                  </w:divBdr>
                  <w:divsChild>
                    <w:div w:id="448478741">
                      <w:marLeft w:val="0"/>
                      <w:marRight w:val="0"/>
                      <w:marTop w:val="0"/>
                      <w:marBottom w:val="0"/>
                      <w:divBdr>
                        <w:top w:val="none" w:sz="0" w:space="0" w:color="auto"/>
                        <w:left w:val="none" w:sz="0" w:space="0" w:color="auto"/>
                        <w:bottom w:val="none" w:sz="0" w:space="0" w:color="auto"/>
                        <w:right w:val="none" w:sz="0" w:space="0" w:color="auto"/>
                      </w:divBdr>
                    </w:div>
                  </w:divsChild>
                </w:div>
                <w:div w:id="284696347">
                  <w:marLeft w:val="0"/>
                  <w:marRight w:val="0"/>
                  <w:marTop w:val="0"/>
                  <w:marBottom w:val="0"/>
                  <w:divBdr>
                    <w:top w:val="none" w:sz="0" w:space="0" w:color="auto"/>
                    <w:left w:val="none" w:sz="0" w:space="0" w:color="auto"/>
                    <w:bottom w:val="none" w:sz="0" w:space="0" w:color="auto"/>
                    <w:right w:val="none" w:sz="0" w:space="0" w:color="auto"/>
                  </w:divBdr>
                </w:div>
                <w:div w:id="1753697553">
                  <w:marLeft w:val="0"/>
                  <w:marRight w:val="0"/>
                  <w:marTop w:val="0"/>
                  <w:marBottom w:val="0"/>
                  <w:divBdr>
                    <w:top w:val="none" w:sz="0" w:space="0" w:color="auto"/>
                    <w:left w:val="none" w:sz="0" w:space="0" w:color="auto"/>
                    <w:bottom w:val="none" w:sz="0" w:space="0" w:color="auto"/>
                    <w:right w:val="none" w:sz="0" w:space="0" w:color="auto"/>
                  </w:divBdr>
                </w:div>
                <w:div w:id="581765520">
                  <w:marLeft w:val="0"/>
                  <w:marRight w:val="0"/>
                  <w:marTop w:val="0"/>
                  <w:marBottom w:val="0"/>
                  <w:divBdr>
                    <w:top w:val="none" w:sz="0" w:space="0" w:color="auto"/>
                    <w:left w:val="none" w:sz="0" w:space="0" w:color="auto"/>
                    <w:bottom w:val="none" w:sz="0" w:space="0" w:color="auto"/>
                    <w:right w:val="none" w:sz="0" w:space="0" w:color="auto"/>
                  </w:divBdr>
                </w:div>
                <w:div w:id="1552767550">
                  <w:marLeft w:val="0"/>
                  <w:marRight w:val="0"/>
                  <w:marTop w:val="0"/>
                  <w:marBottom w:val="0"/>
                  <w:divBdr>
                    <w:top w:val="none" w:sz="0" w:space="0" w:color="auto"/>
                    <w:left w:val="none" w:sz="0" w:space="0" w:color="auto"/>
                    <w:bottom w:val="none" w:sz="0" w:space="0" w:color="auto"/>
                    <w:right w:val="none" w:sz="0" w:space="0" w:color="auto"/>
                  </w:divBdr>
                </w:div>
                <w:div w:id="737943460">
                  <w:marLeft w:val="0"/>
                  <w:marRight w:val="0"/>
                  <w:marTop w:val="0"/>
                  <w:marBottom w:val="0"/>
                  <w:divBdr>
                    <w:top w:val="none" w:sz="0" w:space="0" w:color="auto"/>
                    <w:left w:val="none" w:sz="0" w:space="0" w:color="auto"/>
                    <w:bottom w:val="none" w:sz="0" w:space="0" w:color="auto"/>
                    <w:right w:val="none" w:sz="0" w:space="0" w:color="auto"/>
                  </w:divBdr>
                </w:div>
                <w:div w:id="1693071178">
                  <w:marLeft w:val="0"/>
                  <w:marRight w:val="0"/>
                  <w:marTop w:val="0"/>
                  <w:marBottom w:val="0"/>
                  <w:divBdr>
                    <w:top w:val="none" w:sz="0" w:space="0" w:color="auto"/>
                    <w:left w:val="none" w:sz="0" w:space="0" w:color="auto"/>
                    <w:bottom w:val="none" w:sz="0" w:space="0" w:color="auto"/>
                    <w:right w:val="none" w:sz="0" w:space="0" w:color="auto"/>
                  </w:divBdr>
                  <w:divsChild>
                    <w:div w:id="1909996885">
                      <w:marLeft w:val="0"/>
                      <w:marRight w:val="0"/>
                      <w:marTop w:val="0"/>
                      <w:marBottom w:val="0"/>
                      <w:divBdr>
                        <w:top w:val="none" w:sz="0" w:space="0" w:color="auto"/>
                        <w:left w:val="none" w:sz="0" w:space="0" w:color="auto"/>
                        <w:bottom w:val="none" w:sz="0" w:space="0" w:color="auto"/>
                        <w:right w:val="none" w:sz="0" w:space="0" w:color="auto"/>
                      </w:divBdr>
                    </w:div>
                    <w:div w:id="155269223">
                      <w:marLeft w:val="0"/>
                      <w:marRight w:val="0"/>
                      <w:marTop w:val="0"/>
                      <w:marBottom w:val="0"/>
                      <w:divBdr>
                        <w:top w:val="none" w:sz="0" w:space="0" w:color="auto"/>
                        <w:left w:val="none" w:sz="0" w:space="0" w:color="auto"/>
                        <w:bottom w:val="none" w:sz="0" w:space="0" w:color="auto"/>
                        <w:right w:val="none" w:sz="0" w:space="0" w:color="auto"/>
                      </w:divBdr>
                    </w:div>
                  </w:divsChild>
                </w:div>
                <w:div w:id="853569104">
                  <w:marLeft w:val="0"/>
                  <w:marRight w:val="0"/>
                  <w:marTop w:val="0"/>
                  <w:marBottom w:val="0"/>
                  <w:divBdr>
                    <w:top w:val="none" w:sz="0" w:space="0" w:color="auto"/>
                    <w:left w:val="none" w:sz="0" w:space="0" w:color="auto"/>
                    <w:bottom w:val="none" w:sz="0" w:space="0" w:color="auto"/>
                    <w:right w:val="none" w:sz="0" w:space="0" w:color="auto"/>
                  </w:divBdr>
                </w:div>
                <w:div w:id="590241827">
                  <w:marLeft w:val="0"/>
                  <w:marRight w:val="0"/>
                  <w:marTop w:val="0"/>
                  <w:marBottom w:val="0"/>
                  <w:divBdr>
                    <w:top w:val="none" w:sz="0" w:space="0" w:color="auto"/>
                    <w:left w:val="none" w:sz="0" w:space="0" w:color="auto"/>
                    <w:bottom w:val="none" w:sz="0" w:space="0" w:color="auto"/>
                    <w:right w:val="none" w:sz="0" w:space="0" w:color="auto"/>
                  </w:divBdr>
                </w:div>
                <w:div w:id="1264387685">
                  <w:marLeft w:val="0"/>
                  <w:marRight w:val="0"/>
                  <w:marTop w:val="0"/>
                  <w:marBottom w:val="0"/>
                  <w:divBdr>
                    <w:top w:val="none" w:sz="0" w:space="0" w:color="auto"/>
                    <w:left w:val="none" w:sz="0" w:space="0" w:color="auto"/>
                    <w:bottom w:val="none" w:sz="0" w:space="0" w:color="auto"/>
                    <w:right w:val="none" w:sz="0" w:space="0" w:color="auto"/>
                  </w:divBdr>
                </w:div>
                <w:div w:id="1424297567">
                  <w:marLeft w:val="0"/>
                  <w:marRight w:val="0"/>
                  <w:marTop w:val="0"/>
                  <w:marBottom w:val="0"/>
                  <w:divBdr>
                    <w:top w:val="none" w:sz="0" w:space="0" w:color="auto"/>
                    <w:left w:val="none" w:sz="0" w:space="0" w:color="auto"/>
                    <w:bottom w:val="none" w:sz="0" w:space="0" w:color="auto"/>
                    <w:right w:val="none" w:sz="0" w:space="0" w:color="auto"/>
                  </w:divBdr>
                </w:div>
                <w:div w:id="967013182">
                  <w:marLeft w:val="0"/>
                  <w:marRight w:val="0"/>
                  <w:marTop w:val="0"/>
                  <w:marBottom w:val="0"/>
                  <w:divBdr>
                    <w:top w:val="none" w:sz="0" w:space="0" w:color="auto"/>
                    <w:left w:val="none" w:sz="0" w:space="0" w:color="auto"/>
                    <w:bottom w:val="none" w:sz="0" w:space="0" w:color="auto"/>
                    <w:right w:val="none" w:sz="0" w:space="0" w:color="auto"/>
                  </w:divBdr>
                  <w:divsChild>
                    <w:div w:id="1502812767">
                      <w:marLeft w:val="0"/>
                      <w:marRight w:val="0"/>
                      <w:marTop w:val="0"/>
                      <w:marBottom w:val="0"/>
                      <w:divBdr>
                        <w:top w:val="none" w:sz="0" w:space="0" w:color="auto"/>
                        <w:left w:val="none" w:sz="0" w:space="0" w:color="auto"/>
                        <w:bottom w:val="none" w:sz="0" w:space="0" w:color="auto"/>
                        <w:right w:val="none" w:sz="0" w:space="0" w:color="auto"/>
                      </w:divBdr>
                    </w:div>
                  </w:divsChild>
                </w:div>
                <w:div w:id="1032455972">
                  <w:marLeft w:val="0"/>
                  <w:marRight w:val="0"/>
                  <w:marTop w:val="0"/>
                  <w:marBottom w:val="0"/>
                  <w:divBdr>
                    <w:top w:val="none" w:sz="0" w:space="0" w:color="auto"/>
                    <w:left w:val="none" w:sz="0" w:space="0" w:color="auto"/>
                    <w:bottom w:val="none" w:sz="0" w:space="0" w:color="auto"/>
                    <w:right w:val="none" w:sz="0" w:space="0" w:color="auto"/>
                  </w:divBdr>
                </w:div>
                <w:div w:id="56319645">
                  <w:marLeft w:val="0"/>
                  <w:marRight w:val="0"/>
                  <w:marTop w:val="0"/>
                  <w:marBottom w:val="0"/>
                  <w:divBdr>
                    <w:top w:val="none" w:sz="0" w:space="0" w:color="auto"/>
                    <w:left w:val="none" w:sz="0" w:space="0" w:color="auto"/>
                    <w:bottom w:val="none" w:sz="0" w:space="0" w:color="auto"/>
                    <w:right w:val="none" w:sz="0" w:space="0" w:color="auto"/>
                  </w:divBdr>
                </w:div>
                <w:div w:id="1074888519">
                  <w:marLeft w:val="0"/>
                  <w:marRight w:val="0"/>
                  <w:marTop w:val="0"/>
                  <w:marBottom w:val="0"/>
                  <w:divBdr>
                    <w:top w:val="none" w:sz="0" w:space="0" w:color="auto"/>
                    <w:left w:val="none" w:sz="0" w:space="0" w:color="auto"/>
                    <w:bottom w:val="none" w:sz="0" w:space="0" w:color="auto"/>
                    <w:right w:val="none" w:sz="0" w:space="0" w:color="auto"/>
                  </w:divBdr>
                </w:div>
                <w:div w:id="2043165652">
                  <w:marLeft w:val="0"/>
                  <w:marRight w:val="0"/>
                  <w:marTop w:val="0"/>
                  <w:marBottom w:val="0"/>
                  <w:divBdr>
                    <w:top w:val="none" w:sz="0" w:space="0" w:color="auto"/>
                    <w:left w:val="none" w:sz="0" w:space="0" w:color="auto"/>
                    <w:bottom w:val="none" w:sz="0" w:space="0" w:color="auto"/>
                    <w:right w:val="none" w:sz="0" w:space="0" w:color="auto"/>
                  </w:divBdr>
                </w:div>
                <w:div w:id="822089281">
                  <w:marLeft w:val="0"/>
                  <w:marRight w:val="0"/>
                  <w:marTop w:val="0"/>
                  <w:marBottom w:val="0"/>
                  <w:divBdr>
                    <w:top w:val="none" w:sz="0" w:space="0" w:color="auto"/>
                    <w:left w:val="none" w:sz="0" w:space="0" w:color="auto"/>
                    <w:bottom w:val="none" w:sz="0" w:space="0" w:color="auto"/>
                    <w:right w:val="none" w:sz="0" w:space="0" w:color="auto"/>
                  </w:divBdr>
                  <w:divsChild>
                    <w:div w:id="1190416007">
                      <w:marLeft w:val="0"/>
                      <w:marRight w:val="0"/>
                      <w:marTop w:val="0"/>
                      <w:marBottom w:val="0"/>
                      <w:divBdr>
                        <w:top w:val="none" w:sz="0" w:space="0" w:color="auto"/>
                        <w:left w:val="none" w:sz="0" w:space="0" w:color="auto"/>
                        <w:bottom w:val="none" w:sz="0" w:space="0" w:color="auto"/>
                        <w:right w:val="none" w:sz="0" w:space="0" w:color="auto"/>
                      </w:divBdr>
                    </w:div>
                  </w:divsChild>
                </w:div>
                <w:div w:id="1089736169">
                  <w:marLeft w:val="0"/>
                  <w:marRight w:val="0"/>
                  <w:marTop w:val="0"/>
                  <w:marBottom w:val="0"/>
                  <w:divBdr>
                    <w:top w:val="none" w:sz="0" w:space="0" w:color="auto"/>
                    <w:left w:val="none" w:sz="0" w:space="0" w:color="auto"/>
                    <w:bottom w:val="none" w:sz="0" w:space="0" w:color="auto"/>
                    <w:right w:val="none" w:sz="0" w:space="0" w:color="auto"/>
                  </w:divBdr>
                </w:div>
                <w:div w:id="830022030">
                  <w:marLeft w:val="0"/>
                  <w:marRight w:val="0"/>
                  <w:marTop w:val="0"/>
                  <w:marBottom w:val="0"/>
                  <w:divBdr>
                    <w:top w:val="none" w:sz="0" w:space="0" w:color="auto"/>
                    <w:left w:val="none" w:sz="0" w:space="0" w:color="auto"/>
                    <w:bottom w:val="none" w:sz="0" w:space="0" w:color="auto"/>
                    <w:right w:val="none" w:sz="0" w:space="0" w:color="auto"/>
                  </w:divBdr>
                </w:div>
                <w:div w:id="1152453394">
                  <w:marLeft w:val="0"/>
                  <w:marRight w:val="0"/>
                  <w:marTop w:val="0"/>
                  <w:marBottom w:val="0"/>
                  <w:divBdr>
                    <w:top w:val="none" w:sz="0" w:space="0" w:color="auto"/>
                    <w:left w:val="none" w:sz="0" w:space="0" w:color="auto"/>
                    <w:bottom w:val="none" w:sz="0" w:space="0" w:color="auto"/>
                    <w:right w:val="none" w:sz="0" w:space="0" w:color="auto"/>
                  </w:divBdr>
                </w:div>
                <w:div w:id="713311971">
                  <w:marLeft w:val="0"/>
                  <w:marRight w:val="0"/>
                  <w:marTop w:val="0"/>
                  <w:marBottom w:val="0"/>
                  <w:divBdr>
                    <w:top w:val="none" w:sz="0" w:space="0" w:color="auto"/>
                    <w:left w:val="none" w:sz="0" w:space="0" w:color="auto"/>
                    <w:bottom w:val="none" w:sz="0" w:space="0" w:color="auto"/>
                    <w:right w:val="none" w:sz="0" w:space="0" w:color="auto"/>
                  </w:divBdr>
                </w:div>
                <w:div w:id="30882041">
                  <w:marLeft w:val="0"/>
                  <w:marRight w:val="0"/>
                  <w:marTop w:val="0"/>
                  <w:marBottom w:val="0"/>
                  <w:divBdr>
                    <w:top w:val="none" w:sz="0" w:space="0" w:color="auto"/>
                    <w:left w:val="none" w:sz="0" w:space="0" w:color="auto"/>
                    <w:bottom w:val="none" w:sz="0" w:space="0" w:color="auto"/>
                    <w:right w:val="none" w:sz="0" w:space="0" w:color="auto"/>
                  </w:divBdr>
                </w:div>
                <w:div w:id="1746223743">
                  <w:marLeft w:val="0"/>
                  <w:marRight w:val="0"/>
                  <w:marTop w:val="0"/>
                  <w:marBottom w:val="0"/>
                  <w:divBdr>
                    <w:top w:val="none" w:sz="0" w:space="0" w:color="auto"/>
                    <w:left w:val="none" w:sz="0" w:space="0" w:color="auto"/>
                    <w:bottom w:val="none" w:sz="0" w:space="0" w:color="auto"/>
                    <w:right w:val="none" w:sz="0" w:space="0" w:color="auto"/>
                  </w:divBdr>
                  <w:divsChild>
                    <w:div w:id="949968892">
                      <w:marLeft w:val="0"/>
                      <w:marRight w:val="0"/>
                      <w:marTop w:val="0"/>
                      <w:marBottom w:val="0"/>
                      <w:divBdr>
                        <w:top w:val="none" w:sz="0" w:space="0" w:color="auto"/>
                        <w:left w:val="none" w:sz="0" w:space="0" w:color="auto"/>
                        <w:bottom w:val="none" w:sz="0" w:space="0" w:color="auto"/>
                        <w:right w:val="none" w:sz="0" w:space="0" w:color="auto"/>
                      </w:divBdr>
                    </w:div>
                  </w:divsChild>
                </w:div>
                <w:div w:id="479688836">
                  <w:marLeft w:val="0"/>
                  <w:marRight w:val="0"/>
                  <w:marTop w:val="0"/>
                  <w:marBottom w:val="0"/>
                  <w:divBdr>
                    <w:top w:val="none" w:sz="0" w:space="0" w:color="auto"/>
                    <w:left w:val="none" w:sz="0" w:space="0" w:color="auto"/>
                    <w:bottom w:val="none" w:sz="0" w:space="0" w:color="auto"/>
                    <w:right w:val="none" w:sz="0" w:space="0" w:color="auto"/>
                  </w:divBdr>
                </w:div>
                <w:div w:id="442530370">
                  <w:marLeft w:val="0"/>
                  <w:marRight w:val="0"/>
                  <w:marTop w:val="0"/>
                  <w:marBottom w:val="0"/>
                  <w:divBdr>
                    <w:top w:val="none" w:sz="0" w:space="0" w:color="auto"/>
                    <w:left w:val="none" w:sz="0" w:space="0" w:color="auto"/>
                    <w:bottom w:val="none" w:sz="0" w:space="0" w:color="auto"/>
                    <w:right w:val="none" w:sz="0" w:space="0" w:color="auto"/>
                  </w:divBdr>
                </w:div>
                <w:div w:id="1555391334">
                  <w:marLeft w:val="0"/>
                  <w:marRight w:val="0"/>
                  <w:marTop w:val="0"/>
                  <w:marBottom w:val="0"/>
                  <w:divBdr>
                    <w:top w:val="none" w:sz="0" w:space="0" w:color="auto"/>
                    <w:left w:val="none" w:sz="0" w:space="0" w:color="auto"/>
                    <w:bottom w:val="none" w:sz="0" w:space="0" w:color="auto"/>
                    <w:right w:val="none" w:sz="0" w:space="0" w:color="auto"/>
                  </w:divBdr>
                </w:div>
                <w:div w:id="1873152456">
                  <w:marLeft w:val="0"/>
                  <w:marRight w:val="0"/>
                  <w:marTop w:val="0"/>
                  <w:marBottom w:val="0"/>
                  <w:divBdr>
                    <w:top w:val="none" w:sz="0" w:space="0" w:color="auto"/>
                    <w:left w:val="none" w:sz="0" w:space="0" w:color="auto"/>
                    <w:bottom w:val="none" w:sz="0" w:space="0" w:color="auto"/>
                    <w:right w:val="none" w:sz="0" w:space="0" w:color="auto"/>
                  </w:divBdr>
                </w:div>
                <w:div w:id="207450744">
                  <w:marLeft w:val="0"/>
                  <w:marRight w:val="0"/>
                  <w:marTop w:val="0"/>
                  <w:marBottom w:val="0"/>
                  <w:divBdr>
                    <w:top w:val="none" w:sz="0" w:space="0" w:color="auto"/>
                    <w:left w:val="none" w:sz="0" w:space="0" w:color="auto"/>
                    <w:bottom w:val="none" w:sz="0" w:space="0" w:color="auto"/>
                    <w:right w:val="none" w:sz="0" w:space="0" w:color="auto"/>
                  </w:divBdr>
                  <w:divsChild>
                    <w:div w:id="1523515482">
                      <w:marLeft w:val="0"/>
                      <w:marRight w:val="0"/>
                      <w:marTop w:val="0"/>
                      <w:marBottom w:val="0"/>
                      <w:divBdr>
                        <w:top w:val="none" w:sz="0" w:space="0" w:color="auto"/>
                        <w:left w:val="none" w:sz="0" w:space="0" w:color="auto"/>
                        <w:bottom w:val="none" w:sz="0" w:space="0" w:color="auto"/>
                        <w:right w:val="none" w:sz="0" w:space="0" w:color="auto"/>
                      </w:divBdr>
                    </w:div>
                  </w:divsChild>
                </w:div>
                <w:div w:id="100805233">
                  <w:marLeft w:val="0"/>
                  <w:marRight w:val="0"/>
                  <w:marTop w:val="0"/>
                  <w:marBottom w:val="0"/>
                  <w:divBdr>
                    <w:top w:val="none" w:sz="0" w:space="0" w:color="auto"/>
                    <w:left w:val="none" w:sz="0" w:space="0" w:color="auto"/>
                    <w:bottom w:val="none" w:sz="0" w:space="0" w:color="auto"/>
                    <w:right w:val="none" w:sz="0" w:space="0" w:color="auto"/>
                  </w:divBdr>
                </w:div>
                <w:div w:id="1136753127">
                  <w:marLeft w:val="0"/>
                  <w:marRight w:val="0"/>
                  <w:marTop w:val="0"/>
                  <w:marBottom w:val="0"/>
                  <w:divBdr>
                    <w:top w:val="none" w:sz="0" w:space="0" w:color="auto"/>
                    <w:left w:val="none" w:sz="0" w:space="0" w:color="auto"/>
                    <w:bottom w:val="none" w:sz="0" w:space="0" w:color="auto"/>
                    <w:right w:val="none" w:sz="0" w:space="0" w:color="auto"/>
                  </w:divBdr>
                </w:div>
                <w:div w:id="1216430878">
                  <w:marLeft w:val="0"/>
                  <w:marRight w:val="0"/>
                  <w:marTop w:val="0"/>
                  <w:marBottom w:val="0"/>
                  <w:divBdr>
                    <w:top w:val="none" w:sz="0" w:space="0" w:color="auto"/>
                    <w:left w:val="none" w:sz="0" w:space="0" w:color="auto"/>
                    <w:bottom w:val="none" w:sz="0" w:space="0" w:color="auto"/>
                    <w:right w:val="none" w:sz="0" w:space="0" w:color="auto"/>
                  </w:divBdr>
                </w:div>
                <w:div w:id="1642616595">
                  <w:marLeft w:val="0"/>
                  <w:marRight w:val="0"/>
                  <w:marTop w:val="0"/>
                  <w:marBottom w:val="0"/>
                  <w:divBdr>
                    <w:top w:val="none" w:sz="0" w:space="0" w:color="auto"/>
                    <w:left w:val="none" w:sz="0" w:space="0" w:color="auto"/>
                    <w:bottom w:val="none" w:sz="0" w:space="0" w:color="auto"/>
                    <w:right w:val="none" w:sz="0" w:space="0" w:color="auto"/>
                  </w:divBdr>
                </w:div>
                <w:div w:id="1460800831">
                  <w:marLeft w:val="0"/>
                  <w:marRight w:val="0"/>
                  <w:marTop w:val="0"/>
                  <w:marBottom w:val="0"/>
                  <w:divBdr>
                    <w:top w:val="none" w:sz="0" w:space="0" w:color="auto"/>
                    <w:left w:val="none" w:sz="0" w:space="0" w:color="auto"/>
                    <w:bottom w:val="none" w:sz="0" w:space="0" w:color="auto"/>
                    <w:right w:val="none" w:sz="0" w:space="0" w:color="auto"/>
                  </w:divBdr>
                  <w:divsChild>
                    <w:div w:id="3493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567321">
          <w:marLeft w:val="0"/>
          <w:marRight w:val="0"/>
          <w:marTop w:val="0"/>
          <w:marBottom w:val="0"/>
          <w:divBdr>
            <w:top w:val="none" w:sz="0" w:space="0" w:color="auto"/>
            <w:left w:val="none" w:sz="0" w:space="0" w:color="auto"/>
            <w:bottom w:val="none" w:sz="0" w:space="0" w:color="auto"/>
            <w:right w:val="none" w:sz="0" w:space="0" w:color="auto"/>
          </w:divBdr>
        </w:div>
        <w:div w:id="861554612">
          <w:marLeft w:val="0"/>
          <w:marRight w:val="0"/>
          <w:marTop w:val="0"/>
          <w:marBottom w:val="0"/>
          <w:divBdr>
            <w:top w:val="none" w:sz="0" w:space="0" w:color="auto"/>
            <w:left w:val="none" w:sz="0" w:space="0" w:color="auto"/>
            <w:bottom w:val="none" w:sz="0" w:space="0" w:color="auto"/>
            <w:right w:val="none" w:sz="0" w:space="0" w:color="auto"/>
          </w:divBdr>
        </w:div>
        <w:div w:id="1623225671">
          <w:marLeft w:val="0"/>
          <w:marRight w:val="0"/>
          <w:marTop w:val="0"/>
          <w:marBottom w:val="0"/>
          <w:divBdr>
            <w:top w:val="none" w:sz="0" w:space="0" w:color="auto"/>
            <w:left w:val="none" w:sz="0" w:space="0" w:color="auto"/>
            <w:bottom w:val="none" w:sz="0" w:space="0" w:color="auto"/>
            <w:right w:val="none" w:sz="0" w:space="0" w:color="auto"/>
          </w:divBdr>
        </w:div>
        <w:div w:id="1099063060">
          <w:marLeft w:val="0"/>
          <w:marRight w:val="0"/>
          <w:marTop w:val="0"/>
          <w:marBottom w:val="0"/>
          <w:divBdr>
            <w:top w:val="none" w:sz="0" w:space="0" w:color="auto"/>
            <w:left w:val="none" w:sz="0" w:space="0" w:color="auto"/>
            <w:bottom w:val="none" w:sz="0" w:space="0" w:color="auto"/>
            <w:right w:val="none" w:sz="0" w:space="0" w:color="auto"/>
          </w:divBdr>
        </w:div>
        <w:div w:id="568080673">
          <w:marLeft w:val="0"/>
          <w:marRight w:val="0"/>
          <w:marTop w:val="0"/>
          <w:marBottom w:val="0"/>
          <w:divBdr>
            <w:top w:val="none" w:sz="0" w:space="0" w:color="auto"/>
            <w:left w:val="none" w:sz="0" w:space="0" w:color="auto"/>
            <w:bottom w:val="none" w:sz="0" w:space="0" w:color="auto"/>
            <w:right w:val="none" w:sz="0" w:space="0" w:color="auto"/>
          </w:divBdr>
        </w:div>
        <w:div w:id="1303344146">
          <w:marLeft w:val="0"/>
          <w:marRight w:val="0"/>
          <w:marTop w:val="0"/>
          <w:marBottom w:val="0"/>
          <w:divBdr>
            <w:top w:val="none" w:sz="0" w:space="0" w:color="auto"/>
            <w:left w:val="none" w:sz="0" w:space="0" w:color="auto"/>
            <w:bottom w:val="none" w:sz="0" w:space="0" w:color="auto"/>
            <w:right w:val="none" w:sz="0" w:space="0" w:color="auto"/>
          </w:divBdr>
        </w:div>
        <w:div w:id="2109081204">
          <w:marLeft w:val="0"/>
          <w:marRight w:val="0"/>
          <w:marTop w:val="0"/>
          <w:marBottom w:val="0"/>
          <w:divBdr>
            <w:top w:val="none" w:sz="0" w:space="0" w:color="auto"/>
            <w:left w:val="none" w:sz="0" w:space="0" w:color="auto"/>
            <w:bottom w:val="none" w:sz="0" w:space="0" w:color="auto"/>
            <w:right w:val="none" w:sz="0" w:space="0" w:color="auto"/>
          </w:divBdr>
        </w:div>
        <w:div w:id="651374806">
          <w:marLeft w:val="0"/>
          <w:marRight w:val="0"/>
          <w:marTop w:val="0"/>
          <w:marBottom w:val="0"/>
          <w:divBdr>
            <w:top w:val="none" w:sz="0" w:space="0" w:color="auto"/>
            <w:left w:val="none" w:sz="0" w:space="0" w:color="auto"/>
            <w:bottom w:val="none" w:sz="0" w:space="0" w:color="auto"/>
            <w:right w:val="none" w:sz="0" w:space="0" w:color="auto"/>
          </w:divBdr>
          <w:divsChild>
            <w:div w:id="410662157">
              <w:marLeft w:val="0"/>
              <w:marRight w:val="0"/>
              <w:marTop w:val="0"/>
              <w:marBottom w:val="0"/>
              <w:divBdr>
                <w:top w:val="none" w:sz="0" w:space="0" w:color="auto"/>
                <w:left w:val="none" w:sz="0" w:space="0" w:color="auto"/>
                <w:bottom w:val="none" w:sz="0" w:space="0" w:color="auto"/>
                <w:right w:val="none" w:sz="0" w:space="0" w:color="auto"/>
              </w:divBdr>
            </w:div>
            <w:div w:id="1129204498">
              <w:marLeft w:val="0"/>
              <w:marRight w:val="0"/>
              <w:marTop w:val="0"/>
              <w:marBottom w:val="0"/>
              <w:divBdr>
                <w:top w:val="none" w:sz="0" w:space="0" w:color="auto"/>
                <w:left w:val="none" w:sz="0" w:space="0" w:color="auto"/>
                <w:bottom w:val="none" w:sz="0" w:space="0" w:color="auto"/>
                <w:right w:val="none" w:sz="0" w:space="0" w:color="auto"/>
              </w:divBdr>
            </w:div>
            <w:div w:id="112020873">
              <w:marLeft w:val="0"/>
              <w:marRight w:val="0"/>
              <w:marTop w:val="0"/>
              <w:marBottom w:val="0"/>
              <w:divBdr>
                <w:top w:val="none" w:sz="0" w:space="0" w:color="auto"/>
                <w:left w:val="none" w:sz="0" w:space="0" w:color="auto"/>
                <w:bottom w:val="none" w:sz="0" w:space="0" w:color="auto"/>
                <w:right w:val="none" w:sz="0" w:space="0" w:color="auto"/>
              </w:divBdr>
            </w:div>
            <w:div w:id="61372870">
              <w:marLeft w:val="0"/>
              <w:marRight w:val="0"/>
              <w:marTop w:val="0"/>
              <w:marBottom w:val="0"/>
              <w:divBdr>
                <w:top w:val="none" w:sz="0" w:space="0" w:color="auto"/>
                <w:left w:val="none" w:sz="0" w:space="0" w:color="auto"/>
                <w:bottom w:val="none" w:sz="0" w:space="0" w:color="auto"/>
                <w:right w:val="none" w:sz="0" w:space="0" w:color="auto"/>
              </w:divBdr>
            </w:div>
            <w:div w:id="2049841211">
              <w:marLeft w:val="0"/>
              <w:marRight w:val="0"/>
              <w:marTop w:val="0"/>
              <w:marBottom w:val="0"/>
              <w:divBdr>
                <w:top w:val="none" w:sz="0" w:space="0" w:color="auto"/>
                <w:left w:val="none" w:sz="0" w:space="0" w:color="auto"/>
                <w:bottom w:val="none" w:sz="0" w:space="0" w:color="auto"/>
                <w:right w:val="none" w:sz="0" w:space="0" w:color="auto"/>
              </w:divBdr>
            </w:div>
          </w:divsChild>
        </w:div>
        <w:div w:id="1667124162">
          <w:marLeft w:val="0"/>
          <w:marRight w:val="0"/>
          <w:marTop w:val="0"/>
          <w:marBottom w:val="0"/>
          <w:divBdr>
            <w:top w:val="none" w:sz="0" w:space="0" w:color="auto"/>
            <w:left w:val="none" w:sz="0" w:space="0" w:color="auto"/>
            <w:bottom w:val="none" w:sz="0" w:space="0" w:color="auto"/>
            <w:right w:val="none" w:sz="0" w:space="0" w:color="auto"/>
          </w:divBdr>
          <w:divsChild>
            <w:div w:id="343633862">
              <w:marLeft w:val="0"/>
              <w:marRight w:val="0"/>
              <w:marTop w:val="0"/>
              <w:marBottom w:val="0"/>
              <w:divBdr>
                <w:top w:val="none" w:sz="0" w:space="0" w:color="auto"/>
                <w:left w:val="none" w:sz="0" w:space="0" w:color="auto"/>
                <w:bottom w:val="none" w:sz="0" w:space="0" w:color="auto"/>
                <w:right w:val="none" w:sz="0" w:space="0" w:color="auto"/>
              </w:divBdr>
            </w:div>
            <w:div w:id="790051797">
              <w:marLeft w:val="0"/>
              <w:marRight w:val="0"/>
              <w:marTop w:val="0"/>
              <w:marBottom w:val="0"/>
              <w:divBdr>
                <w:top w:val="none" w:sz="0" w:space="0" w:color="auto"/>
                <w:left w:val="none" w:sz="0" w:space="0" w:color="auto"/>
                <w:bottom w:val="none" w:sz="0" w:space="0" w:color="auto"/>
                <w:right w:val="none" w:sz="0" w:space="0" w:color="auto"/>
              </w:divBdr>
            </w:div>
            <w:div w:id="1713069731">
              <w:marLeft w:val="0"/>
              <w:marRight w:val="0"/>
              <w:marTop w:val="0"/>
              <w:marBottom w:val="0"/>
              <w:divBdr>
                <w:top w:val="none" w:sz="0" w:space="0" w:color="auto"/>
                <w:left w:val="none" w:sz="0" w:space="0" w:color="auto"/>
                <w:bottom w:val="none" w:sz="0" w:space="0" w:color="auto"/>
                <w:right w:val="none" w:sz="0" w:space="0" w:color="auto"/>
              </w:divBdr>
            </w:div>
            <w:div w:id="1057974070">
              <w:marLeft w:val="0"/>
              <w:marRight w:val="0"/>
              <w:marTop w:val="0"/>
              <w:marBottom w:val="0"/>
              <w:divBdr>
                <w:top w:val="none" w:sz="0" w:space="0" w:color="auto"/>
                <w:left w:val="none" w:sz="0" w:space="0" w:color="auto"/>
                <w:bottom w:val="none" w:sz="0" w:space="0" w:color="auto"/>
                <w:right w:val="none" w:sz="0" w:space="0" w:color="auto"/>
              </w:divBdr>
            </w:div>
            <w:div w:id="534659780">
              <w:marLeft w:val="0"/>
              <w:marRight w:val="0"/>
              <w:marTop w:val="0"/>
              <w:marBottom w:val="0"/>
              <w:divBdr>
                <w:top w:val="none" w:sz="0" w:space="0" w:color="auto"/>
                <w:left w:val="none" w:sz="0" w:space="0" w:color="auto"/>
                <w:bottom w:val="none" w:sz="0" w:space="0" w:color="auto"/>
                <w:right w:val="none" w:sz="0" w:space="0" w:color="auto"/>
              </w:divBdr>
            </w:div>
          </w:divsChild>
        </w:div>
        <w:div w:id="1987852771">
          <w:marLeft w:val="0"/>
          <w:marRight w:val="0"/>
          <w:marTop w:val="0"/>
          <w:marBottom w:val="0"/>
          <w:divBdr>
            <w:top w:val="none" w:sz="0" w:space="0" w:color="auto"/>
            <w:left w:val="none" w:sz="0" w:space="0" w:color="auto"/>
            <w:bottom w:val="none" w:sz="0" w:space="0" w:color="auto"/>
            <w:right w:val="none" w:sz="0" w:space="0" w:color="auto"/>
          </w:divBdr>
          <w:divsChild>
            <w:div w:id="2056152178">
              <w:marLeft w:val="0"/>
              <w:marRight w:val="0"/>
              <w:marTop w:val="0"/>
              <w:marBottom w:val="0"/>
              <w:divBdr>
                <w:top w:val="none" w:sz="0" w:space="0" w:color="auto"/>
                <w:left w:val="none" w:sz="0" w:space="0" w:color="auto"/>
                <w:bottom w:val="none" w:sz="0" w:space="0" w:color="auto"/>
                <w:right w:val="none" w:sz="0" w:space="0" w:color="auto"/>
              </w:divBdr>
            </w:div>
            <w:div w:id="99186424">
              <w:marLeft w:val="0"/>
              <w:marRight w:val="0"/>
              <w:marTop w:val="0"/>
              <w:marBottom w:val="0"/>
              <w:divBdr>
                <w:top w:val="none" w:sz="0" w:space="0" w:color="auto"/>
                <w:left w:val="none" w:sz="0" w:space="0" w:color="auto"/>
                <w:bottom w:val="none" w:sz="0" w:space="0" w:color="auto"/>
                <w:right w:val="none" w:sz="0" w:space="0" w:color="auto"/>
              </w:divBdr>
            </w:div>
            <w:div w:id="1099641054">
              <w:marLeft w:val="0"/>
              <w:marRight w:val="0"/>
              <w:marTop w:val="0"/>
              <w:marBottom w:val="0"/>
              <w:divBdr>
                <w:top w:val="none" w:sz="0" w:space="0" w:color="auto"/>
                <w:left w:val="none" w:sz="0" w:space="0" w:color="auto"/>
                <w:bottom w:val="none" w:sz="0" w:space="0" w:color="auto"/>
                <w:right w:val="none" w:sz="0" w:space="0" w:color="auto"/>
              </w:divBdr>
            </w:div>
            <w:div w:id="474496272">
              <w:marLeft w:val="0"/>
              <w:marRight w:val="0"/>
              <w:marTop w:val="0"/>
              <w:marBottom w:val="0"/>
              <w:divBdr>
                <w:top w:val="none" w:sz="0" w:space="0" w:color="auto"/>
                <w:left w:val="none" w:sz="0" w:space="0" w:color="auto"/>
                <w:bottom w:val="none" w:sz="0" w:space="0" w:color="auto"/>
                <w:right w:val="none" w:sz="0" w:space="0" w:color="auto"/>
              </w:divBdr>
            </w:div>
            <w:div w:id="868567762">
              <w:marLeft w:val="0"/>
              <w:marRight w:val="0"/>
              <w:marTop w:val="0"/>
              <w:marBottom w:val="0"/>
              <w:divBdr>
                <w:top w:val="none" w:sz="0" w:space="0" w:color="auto"/>
                <w:left w:val="none" w:sz="0" w:space="0" w:color="auto"/>
                <w:bottom w:val="none" w:sz="0" w:space="0" w:color="auto"/>
                <w:right w:val="none" w:sz="0" w:space="0" w:color="auto"/>
              </w:divBdr>
            </w:div>
          </w:divsChild>
        </w:div>
        <w:div w:id="1916622314">
          <w:marLeft w:val="0"/>
          <w:marRight w:val="0"/>
          <w:marTop w:val="0"/>
          <w:marBottom w:val="0"/>
          <w:divBdr>
            <w:top w:val="none" w:sz="0" w:space="0" w:color="auto"/>
            <w:left w:val="none" w:sz="0" w:space="0" w:color="auto"/>
            <w:bottom w:val="none" w:sz="0" w:space="0" w:color="auto"/>
            <w:right w:val="none" w:sz="0" w:space="0" w:color="auto"/>
          </w:divBdr>
          <w:divsChild>
            <w:div w:id="1289900178">
              <w:marLeft w:val="0"/>
              <w:marRight w:val="0"/>
              <w:marTop w:val="0"/>
              <w:marBottom w:val="0"/>
              <w:divBdr>
                <w:top w:val="none" w:sz="0" w:space="0" w:color="auto"/>
                <w:left w:val="none" w:sz="0" w:space="0" w:color="auto"/>
                <w:bottom w:val="none" w:sz="0" w:space="0" w:color="auto"/>
                <w:right w:val="none" w:sz="0" w:space="0" w:color="auto"/>
              </w:divBdr>
            </w:div>
            <w:div w:id="1622111853">
              <w:marLeft w:val="0"/>
              <w:marRight w:val="0"/>
              <w:marTop w:val="0"/>
              <w:marBottom w:val="0"/>
              <w:divBdr>
                <w:top w:val="none" w:sz="0" w:space="0" w:color="auto"/>
                <w:left w:val="none" w:sz="0" w:space="0" w:color="auto"/>
                <w:bottom w:val="none" w:sz="0" w:space="0" w:color="auto"/>
                <w:right w:val="none" w:sz="0" w:space="0" w:color="auto"/>
              </w:divBdr>
            </w:div>
            <w:div w:id="1275870095">
              <w:marLeft w:val="0"/>
              <w:marRight w:val="0"/>
              <w:marTop w:val="0"/>
              <w:marBottom w:val="0"/>
              <w:divBdr>
                <w:top w:val="none" w:sz="0" w:space="0" w:color="auto"/>
                <w:left w:val="none" w:sz="0" w:space="0" w:color="auto"/>
                <w:bottom w:val="none" w:sz="0" w:space="0" w:color="auto"/>
                <w:right w:val="none" w:sz="0" w:space="0" w:color="auto"/>
              </w:divBdr>
            </w:div>
          </w:divsChild>
        </w:div>
        <w:div w:id="1292201486">
          <w:marLeft w:val="0"/>
          <w:marRight w:val="0"/>
          <w:marTop w:val="0"/>
          <w:marBottom w:val="0"/>
          <w:divBdr>
            <w:top w:val="none" w:sz="0" w:space="0" w:color="auto"/>
            <w:left w:val="none" w:sz="0" w:space="0" w:color="auto"/>
            <w:bottom w:val="none" w:sz="0" w:space="0" w:color="auto"/>
            <w:right w:val="none" w:sz="0" w:space="0" w:color="auto"/>
          </w:divBdr>
          <w:divsChild>
            <w:div w:id="103111072">
              <w:marLeft w:val="0"/>
              <w:marRight w:val="0"/>
              <w:marTop w:val="0"/>
              <w:marBottom w:val="0"/>
              <w:divBdr>
                <w:top w:val="none" w:sz="0" w:space="0" w:color="auto"/>
                <w:left w:val="none" w:sz="0" w:space="0" w:color="auto"/>
                <w:bottom w:val="none" w:sz="0" w:space="0" w:color="auto"/>
                <w:right w:val="none" w:sz="0" w:space="0" w:color="auto"/>
              </w:divBdr>
            </w:div>
            <w:div w:id="483275561">
              <w:marLeft w:val="0"/>
              <w:marRight w:val="0"/>
              <w:marTop w:val="0"/>
              <w:marBottom w:val="0"/>
              <w:divBdr>
                <w:top w:val="none" w:sz="0" w:space="0" w:color="auto"/>
                <w:left w:val="none" w:sz="0" w:space="0" w:color="auto"/>
                <w:bottom w:val="none" w:sz="0" w:space="0" w:color="auto"/>
                <w:right w:val="none" w:sz="0" w:space="0" w:color="auto"/>
              </w:divBdr>
            </w:div>
            <w:div w:id="1736125392">
              <w:marLeft w:val="0"/>
              <w:marRight w:val="0"/>
              <w:marTop w:val="0"/>
              <w:marBottom w:val="0"/>
              <w:divBdr>
                <w:top w:val="none" w:sz="0" w:space="0" w:color="auto"/>
                <w:left w:val="none" w:sz="0" w:space="0" w:color="auto"/>
                <w:bottom w:val="none" w:sz="0" w:space="0" w:color="auto"/>
                <w:right w:val="none" w:sz="0" w:space="0" w:color="auto"/>
              </w:divBdr>
            </w:div>
            <w:div w:id="1270358237">
              <w:marLeft w:val="0"/>
              <w:marRight w:val="0"/>
              <w:marTop w:val="0"/>
              <w:marBottom w:val="0"/>
              <w:divBdr>
                <w:top w:val="none" w:sz="0" w:space="0" w:color="auto"/>
                <w:left w:val="none" w:sz="0" w:space="0" w:color="auto"/>
                <w:bottom w:val="none" w:sz="0" w:space="0" w:color="auto"/>
                <w:right w:val="none" w:sz="0" w:space="0" w:color="auto"/>
              </w:divBdr>
            </w:div>
            <w:div w:id="1340698227">
              <w:marLeft w:val="0"/>
              <w:marRight w:val="0"/>
              <w:marTop w:val="0"/>
              <w:marBottom w:val="0"/>
              <w:divBdr>
                <w:top w:val="none" w:sz="0" w:space="0" w:color="auto"/>
                <w:left w:val="none" w:sz="0" w:space="0" w:color="auto"/>
                <w:bottom w:val="none" w:sz="0" w:space="0" w:color="auto"/>
                <w:right w:val="none" w:sz="0" w:space="0" w:color="auto"/>
              </w:divBdr>
            </w:div>
          </w:divsChild>
        </w:div>
        <w:div w:id="64643345">
          <w:marLeft w:val="0"/>
          <w:marRight w:val="0"/>
          <w:marTop w:val="0"/>
          <w:marBottom w:val="0"/>
          <w:divBdr>
            <w:top w:val="none" w:sz="0" w:space="0" w:color="auto"/>
            <w:left w:val="none" w:sz="0" w:space="0" w:color="auto"/>
            <w:bottom w:val="none" w:sz="0" w:space="0" w:color="auto"/>
            <w:right w:val="none" w:sz="0" w:space="0" w:color="auto"/>
          </w:divBdr>
          <w:divsChild>
            <w:div w:id="36972401">
              <w:marLeft w:val="0"/>
              <w:marRight w:val="0"/>
              <w:marTop w:val="0"/>
              <w:marBottom w:val="0"/>
              <w:divBdr>
                <w:top w:val="none" w:sz="0" w:space="0" w:color="auto"/>
                <w:left w:val="none" w:sz="0" w:space="0" w:color="auto"/>
                <w:bottom w:val="none" w:sz="0" w:space="0" w:color="auto"/>
                <w:right w:val="none" w:sz="0" w:space="0" w:color="auto"/>
              </w:divBdr>
            </w:div>
            <w:div w:id="477379600">
              <w:marLeft w:val="0"/>
              <w:marRight w:val="0"/>
              <w:marTop w:val="0"/>
              <w:marBottom w:val="0"/>
              <w:divBdr>
                <w:top w:val="none" w:sz="0" w:space="0" w:color="auto"/>
                <w:left w:val="none" w:sz="0" w:space="0" w:color="auto"/>
                <w:bottom w:val="none" w:sz="0" w:space="0" w:color="auto"/>
                <w:right w:val="none" w:sz="0" w:space="0" w:color="auto"/>
              </w:divBdr>
            </w:div>
            <w:div w:id="1350715135">
              <w:marLeft w:val="0"/>
              <w:marRight w:val="0"/>
              <w:marTop w:val="0"/>
              <w:marBottom w:val="0"/>
              <w:divBdr>
                <w:top w:val="none" w:sz="0" w:space="0" w:color="auto"/>
                <w:left w:val="none" w:sz="0" w:space="0" w:color="auto"/>
                <w:bottom w:val="none" w:sz="0" w:space="0" w:color="auto"/>
                <w:right w:val="none" w:sz="0" w:space="0" w:color="auto"/>
              </w:divBdr>
            </w:div>
            <w:div w:id="1293562118">
              <w:marLeft w:val="0"/>
              <w:marRight w:val="0"/>
              <w:marTop w:val="0"/>
              <w:marBottom w:val="0"/>
              <w:divBdr>
                <w:top w:val="none" w:sz="0" w:space="0" w:color="auto"/>
                <w:left w:val="none" w:sz="0" w:space="0" w:color="auto"/>
                <w:bottom w:val="none" w:sz="0" w:space="0" w:color="auto"/>
                <w:right w:val="none" w:sz="0" w:space="0" w:color="auto"/>
              </w:divBdr>
            </w:div>
            <w:div w:id="102081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Rubenstein</dc:creator>
  <cp:keywords/>
  <dc:description/>
  <cp:lastModifiedBy>David Rubenstein</cp:lastModifiedBy>
  <cp:revision>2</cp:revision>
  <dcterms:created xsi:type="dcterms:W3CDTF">2025-07-24T00:20:00Z</dcterms:created>
  <dcterms:modified xsi:type="dcterms:W3CDTF">2025-07-24T00:20:00Z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2025-07-24T00:15:21Z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c206e524-9e61-4f73-8802-f528d487ed34</vt:lpwstr>
  </property>
  <property fmtid="{D5CDD505-2E9C-101B-9397-08002B2CF9AE}" pid="8" name="MSIP_Label_0ee3c538-ec52-435f-ae58-017644bd9513_ContentBits">
    <vt:lpwstr>0</vt:lpwstr>
  </property>
  <property fmtid="{D5CDD505-2E9C-101B-9397-08002B2CF9AE}" pid="9" name="MSIP_Label_0ee3c538-ec52-435f-ae58-017644bd9513_Tag">
    <vt:lpwstr>10, 3, 0, 1</vt:lpwstr>
  </property>
</Properties>
</file>