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0B63" w14:textId="77777777" w:rsidR="00A164DC" w:rsidRPr="0090717E" w:rsidRDefault="0090717E">
      <w:pPr>
        <w:pStyle w:val="Heading1"/>
        <w:rPr>
          <w:color w:val="C00000"/>
        </w:rPr>
      </w:pPr>
      <w:r w:rsidRPr="0090717E">
        <w:rPr>
          <w:color w:val="C00000"/>
        </w:rPr>
        <w:t>Student/Parent Handbook Excerpt</w:t>
      </w:r>
    </w:p>
    <w:p w14:paraId="35A98DD6" w14:textId="77777777" w:rsidR="00A164DC" w:rsidRPr="0090717E" w:rsidRDefault="0090717E">
      <w:pPr>
        <w:pStyle w:val="Heading2"/>
        <w:rPr>
          <w:color w:val="C00000"/>
        </w:rPr>
      </w:pPr>
      <w:bookmarkStart w:id="0" w:name="_Hlk201917322"/>
      <w:r w:rsidRPr="0090717E">
        <w:rPr>
          <w:color w:val="C00000"/>
        </w:rPr>
        <w:t>Dress Code Policy</w:t>
      </w:r>
    </w:p>
    <w:p w14:paraId="44B31F69" w14:textId="77777777" w:rsidR="00A164DC" w:rsidRDefault="0090717E">
      <w:r>
        <w:t>F</w:t>
      </w:r>
      <w:r>
        <w:t xml:space="preserve">urr High School is committed to maintaining a respectful, safe, and focused learning environment. To support this goal, all students are expected to adhere to the following dress code guidelines </w:t>
      </w:r>
      <w:r>
        <w:t>daily.</w:t>
      </w:r>
    </w:p>
    <w:p w14:paraId="26C8E2BA" w14:textId="77777777" w:rsidR="00A164DC" w:rsidRPr="0090717E" w:rsidRDefault="0090717E">
      <w:pPr>
        <w:pStyle w:val="Heading3"/>
        <w:rPr>
          <w:color w:val="C00000"/>
        </w:rPr>
      </w:pPr>
      <w:r w:rsidRPr="0090717E">
        <w:rPr>
          <w:color w:val="C00000"/>
        </w:rPr>
        <w:t>Permitted Attire</w:t>
      </w:r>
    </w:p>
    <w:p w14:paraId="433DE0A4" w14:textId="77777777" w:rsidR="0090717E" w:rsidRPr="0090717E" w:rsidRDefault="0090717E" w:rsidP="0090717E">
      <w:pPr>
        <w:contextualSpacing/>
      </w:pPr>
      <w:r w:rsidRPr="0090717E">
        <w:t xml:space="preserve">• Tops: Shirts must cover the chest, back, midriff, and sides </w:t>
      </w:r>
      <w:proofErr w:type="gramStart"/>
      <w:r w:rsidRPr="0090717E">
        <w:t>at all times</w:t>
      </w:r>
      <w:proofErr w:type="gramEnd"/>
      <w:r w:rsidRPr="0090717E">
        <w:t>. Shirts must have straps at least two inches wide.</w:t>
      </w:r>
    </w:p>
    <w:p w14:paraId="37DFC8C6" w14:textId="77777777" w:rsidR="0090717E" w:rsidRPr="0090717E" w:rsidRDefault="0090717E" w:rsidP="0090717E">
      <w:pPr>
        <w:contextualSpacing/>
      </w:pPr>
      <w:r w:rsidRPr="0090717E">
        <w:t>• Bottoms: Students must wear jeans or khakis.  No other bottoms are allowed.</w:t>
      </w:r>
    </w:p>
    <w:p w14:paraId="1F261B90" w14:textId="77777777" w:rsidR="0090717E" w:rsidRPr="0090717E" w:rsidRDefault="0090717E" w:rsidP="0090717E">
      <w:pPr>
        <w:contextualSpacing/>
      </w:pPr>
      <w:r w:rsidRPr="0090717E">
        <w:t xml:space="preserve">• Footwear: Closed-toe shoes are recommended for safety. </w:t>
      </w:r>
    </w:p>
    <w:p w14:paraId="13FC2FAB" w14:textId="77777777" w:rsidR="0090717E" w:rsidRPr="0090717E" w:rsidRDefault="0090717E" w:rsidP="0090717E">
      <w:pPr>
        <w:contextualSpacing/>
      </w:pPr>
      <w:r w:rsidRPr="0090717E">
        <w:t>• Outerwear: Hoodies and jackets may be worn but hoods must remain down inside the building.</w:t>
      </w:r>
    </w:p>
    <w:p w14:paraId="4CBD6A1E" w14:textId="77777777" w:rsidR="0090717E" w:rsidRPr="0090717E" w:rsidRDefault="0090717E" w:rsidP="0090717E">
      <w:pPr>
        <w:contextualSpacing/>
      </w:pPr>
      <w:r w:rsidRPr="0090717E">
        <w:t>• Backpacks: Clear or mesh only.</w:t>
      </w:r>
    </w:p>
    <w:p w14:paraId="617EBC85" w14:textId="77777777" w:rsidR="00A164DC" w:rsidRPr="0090717E" w:rsidRDefault="0090717E">
      <w:pPr>
        <w:pStyle w:val="Heading3"/>
        <w:rPr>
          <w:color w:val="C00000"/>
        </w:rPr>
      </w:pPr>
      <w:r w:rsidRPr="0090717E">
        <w:rPr>
          <w:color w:val="C00000"/>
        </w:rPr>
        <w:t>P</w:t>
      </w:r>
      <w:r w:rsidRPr="0090717E">
        <w:rPr>
          <w:color w:val="C00000"/>
        </w:rPr>
        <w:t>rohibited Attire</w:t>
      </w:r>
    </w:p>
    <w:p w14:paraId="19C0D7AC" w14:textId="77777777" w:rsidR="0090717E" w:rsidRDefault="0090717E" w:rsidP="0090717E">
      <w:pPr>
        <w:contextualSpacing/>
      </w:pPr>
      <w:r>
        <w:t>- Shorts of any kind are not permitted.</w:t>
      </w:r>
      <w:r>
        <w:br/>
        <w:t>- Pants with holes or rips above the knee that expose skin.</w:t>
      </w:r>
      <w:r>
        <w:br/>
        <w:t>- Crop tops, halter tops, tube tops, or tops that expose the midriff.</w:t>
      </w:r>
      <w:r>
        <w:br/>
        <w:t>- Clothing with obscene, offensive, or inappropriate language, images, or references to drugs, alcohol, or violence.</w:t>
      </w:r>
      <w:r>
        <w:br/>
        <w:t>- Hats, caps, bandanas, hoods, or sunglasses inside the building (except for religious or medical reasons).</w:t>
      </w:r>
      <w:r>
        <w:br/>
        <w:t>- Pajamas or sleepwear.</w:t>
      </w:r>
      <w:r>
        <w:br/>
        <w:t>- Sagging pants or visible undergarments.</w:t>
      </w:r>
    </w:p>
    <w:p w14:paraId="52381CA0" w14:textId="70DA430F" w:rsidR="0090717E" w:rsidRDefault="0090717E" w:rsidP="0090717E">
      <w:pPr>
        <w:contextualSpacing/>
      </w:pPr>
      <w:r>
        <w:t>-Solid backpacks are not allowed.  Athletic bags will be collected upon entry by the Athletic Dept.</w:t>
      </w:r>
    </w:p>
    <w:p w14:paraId="34C83667" w14:textId="77777777" w:rsidR="00A164DC" w:rsidRPr="0090717E" w:rsidRDefault="0090717E">
      <w:pPr>
        <w:pStyle w:val="Heading3"/>
        <w:rPr>
          <w:color w:val="C00000"/>
        </w:rPr>
      </w:pPr>
      <w:r w:rsidRPr="0090717E">
        <w:rPr>
          <w:color w:val="C00000"/>
        </w:rPr>
        <w:t>Additional Guidelines</w:t>
      </w:r>
    </w:p>
    <w:p w14:paraId="7FDBE023" w14:textId="77777777" w:rsidR="00A164DC" w:rsidRDefault="0090717E">
      <w:r>
        <w:t>- All clothing must be worn appropriately at the natural waistline.</w:t>
      </w:r>
      <w:r>
        <w:br/>
        <w:t>- Skirts must allow for ease of movement and meet length requirements both while standing and sitting.</w:t>
      </w:r>
      <w:r>
        <w:br/>
        <w:t>- Leggings are allowed only when worn under skirts or dresses that meet length guidelines.</w:t>
      </w:r>
      <w:r>
        <w:br/>
        <w:t>- Clothing should not disrupt the educational process or pose a safety risk.</w:t>
      </w:r>
    </w:p>
    <w:p w14:paraId="31328CF0" w14:textId="77777777" w:rsidR="00A164DC" w:rsidRPr="0090717E" w:rsidRDefault="0090717E">
      <w:pPr>
        <w:pStyle w:val="Heading3"/>
        <w:rPr>
          <w:color w:val="C00000"/>
        </w:rPr>
      </w:pPr>
      <w:r w:rsidRPr="0090717E">
        <w:rPr>
          <w:color w:val="C00000"/>
        </w:rPr>
        <w:t>Enforcement</w:t>
      </w:r>
    </w:p>
    <w:p w14:paraId="7B558E27" w14:textId="0886095E" w:rsidR="00A164DC" w:rsidRDefault="0090717E">
      <w:r>
        <w:t xml:space="preserve">Students found in violation of the dress code will be required to change into appropriate attire. </w:t>
      </w:r>
      <w:proofErr w:type="gramStart"/>
      <w:r>
        <w:t>Repeat</w:t>
      </w:r>
      <w:proofErr w:type="gramEnd"/>
      <w:r>
        <w:t xml:space="preserve"> violations </w:t>
      </w:r>
      <w:r w:rsidR="00EB49B5">
        <w:t xml:space="preserve">or refusal to </w:t>
      </w:r>
      <w:proofErr w:type="gramStart"/>
      <w:r w:rsidR="00EB49B5">
        <w:t>change,</w:t>
      </w:r>
      <w:proofErr w:type="gramEnd"/>
      <w:r w:rsidR="00EB49B5">
        <w:t xml:space="preserve"> </w:t>
      </w:r>
      <w:r>
        <w:t>may result in disciplinary consequences as outlined in the Student Code of Conduct.</w:t>
      </w:r>
    </w:p>
    <w:p w14:paraId="1C3B6C80" w14:textId="77777777" w:rsidR="00A164DC" w:rsidRDefault="0090717E">
      <w:r>
        <w:t>Note: If you have questions about whether specific items comply with the dress code, please consult the campus administration before wearing them to school.</w:t>
      </w:r>
      <w:bookmarkEnd w:id="0"/>
    </w:p>
    <w:sectPr w:rsidR="00A16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3485971">
    <w:abstractNumId w:val="8"/>
  </w:num>
  <w:num w:numId="2" w16cid:durableId="746730937">
    <w:abstractNumId w:val="6"/>
  </w:num>
  <w:num w:numId="3" w16cid:durableId="90274199">
    <w:abstractNumId w:val="5"/>
  </w:num>
  <w:num w:numId="4" w16cid:durableId="1837039839">
    <w:abstractNumId w:val="4"/>
  </w:num>
  <w:num w:numId="5" w16cid:durableId="58209791">
    <w:abstractNumId w:val="7"/>
  </w:num>
  <w:num w:numId="6" w16cid:durableId="332297733">
    <w:abstractNumId w:val="3"/>
  </w:num>
  <w:num w:numId="7" w16cid:durableId="1800220306">
    <w:abstractNumId w:val="2"/>
  </w:num>
  <w:num w:numId="8" w16cid:durableId="492260116">
    <w:abstractNumId w:val="1"/>
  </w:num>
  <w:num w:numId="9" w16cid:durableId="8826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355"/>
    <w:rsid w:val="0015074B"/>
    <w:rsid w:val="0029639D"/>
    <w:rsid w:val="002A7178"/>
    <w:rsid w:val="00326F90"/>
    <w:rsid w:val="0090717E"/>
    <w:rsid w:val="00A164DC"/>
    <w:rsid w:val="00AA1D8D"/>
    <w:rsid w:val="00B47730"/>
    <w:rsid w:val="00CB0664"/>
    <w:rsid w:val="00EB49B5"/>
    <w:rsid w:val="00F829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69A2B"/>
  <w14:defaultImageDpi w14:val="330"/>
  <w15:docId w15:val="{7240C289-672D-49EC-9A0A-F88B8EC2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Walker, Tamera</cp:lastModifiedBy>
  <cp:revision>2</cp:revision>
  <dcterms:created xsi:type="dcterms:W3CDTF">2025-07-08T14:12:00Z</dcterms:created>
  <dcterms:modified xsi:type="dcterms:W3CDTF">2025-07-08T14:12:00Z</dcterms:modified>
  <cp:category/>
</cp:coreProperties>
</file>