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71A" w:rsidRPr="003E071A" w:rsidRDefault="003E071A" w:rsidP="003E071A">
      <w:pPr>
        <w:spacing w:after="0" w:line="240" w:lineRule="auto"/>
        <w:ind w:left="144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3E071A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</w:rPr>
        <w:t>Academic Integrity Policy Statement</w:t>
      </w:r>
    </w:p>
    <w:p w:rsidR="003E071A" w:rsidRPr="003E071A" w:rsidRDefault="003E071A" w:rsidP="003E071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E071A" w:rsidRPr="00790BEB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Southeast Area Technical High </w:t>
      </w:r>
      <w:proofErr w:type="gramStart"/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>School  requires</w:t>
      </w:r>
      <w:proofErr w:type="gramEnd"/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adherence to specific standards of conduct in academic affairs. SEA-Tech’s policy reads as follows:</w:t>
      </w:r>
    </w:p>
    <w:p w:rsidR="003E071A" w:rsidRPr="00790BEB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E071A" w:rsidRPr="00790BEB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0BE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Integrity: </w:t>
      </w: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>Any student who engages in or attempts to engage in cheating, plagiarism, or falsification…shall be subject to disciplinary action. The following actions are specifically prohibited:</w:t>
      </w:r>
    </w:p>
    <w:p w:rsidR="003E071A" w:rsidRPr="00790BEB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E071A" w:rsidRPr="00790BEB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 </w:t>
      </w:r>
      <w:r w:rsidRPr="00790BE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Cheating:</w:t>
      </w: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Giving or receiving of any unauthorized assistance on academic work</w:t>
      </w:r>
    </w:p>
    <w:p w:rsidR="003E071A" w:rsidRPr="00790BEB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2. </w:t>
      </w:r>
      <w:r w:rsidRPr="00790BE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Plagiarism:</w:t>
      </w: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  <w:t xml:space="preserve"> Copying the language, structure, or idea of another and representing it as </w:t>
      </w:r>
    </w:p>
    <w:p w:rsidR="003E071A" w:rsidRPr="00790BEB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>            </w:t>
      </w: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053687"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>one’s own work</w:t>
      </w:r>
    </w:p>
    <w:p w:rsidR="003E071A" w:rsidRPr="00790BEB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3. </w:t>
      </w:r>
      <w:r w:rsidRPr="00790BE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Falsification: </w:t>
      </w:r>
      <w:r w:rsidR="006E59F9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  <w:t xml:space="preserve"> </w:t>
      </w: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>Verbal or written statement of any untruth</w:t>
      </w:r>
    </w:p>
    <w:p w:rsidR="003E071A" w:rsidRPr="00790BEB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>4. </w:t>
      </w:r>
      <w:r w:rsidRPr="00790BE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Collusion: </w:t>
      </w:r>
      <w:r w:rsidRPr="00790BE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ab/>
        <w:t> </w:t>
      </w:r>
      <w:bookmarkStart w:id="0" w:name="_GoBack"/>
      <w:bookmarkEnd w:id="0"/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>Cheating or deception done in a manner of cooperation with other parties</w:t>
      </w:r>
    </w:p>
    <w:p w:rsidR="003E071A" w:rsidRPr="00790BEB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E071A" w:rsidRPr="00790BEB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Examples of </w:t>
      </w:r>
      <w:r w:rsidRPr="00790BE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cheating</w:t>
      </w: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include, but are not limited to, the following: Copying information from others’ work; allowing others to copy information from yours or someone else’s work; using unauthorized materials or methods to complete an assignment, including cheat sheets, notes, books, formulas or information in calculators, electronic devices, and other sources; having unauthorized prior knowledge of an assessment; and choosing to be absent on the due date of a project, paper, quiz, or test.</w:t>
      </w:r>
    </w:p>
    <w:p w:rsidR="003E071A" w:rsidRPr="00790BEB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E071A" w:rsidRPr="00790BEB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Examples of </w:t>
      </w:r>
      <w:r w:rsidRPr="00790BE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plagiarism</w:t>
      </w: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include, but are not limited to, the following: Copying and pasting information from a webpage into an assignment without proper citation, using images from electronic or print sources without proper citation, and using unauthorized translation services or devices.</w:t>
      </w:r>
    </w:p>
    <w:p w:rsidR="003E071A" w:rsidRPr="00790BEB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E071A" w:rsidRPr="00790BEB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Examples of </w:t>
      </w:r>
      <w:r w:rsidRPr="00790BE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falsification</w:t>
      </w: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include, but are not limited to, the following: Attempting to pass off someone else’s work, imagery or technology as your own; purchasing an assignment from another person or technological resource; falsifying scientific or other data submitted for academic credit; forging a signature; and tampering with official records.</w:t>
      </w:r>
    </w:p>
    <w:p w:rsidR="003E071A" w:rsidRPr="00790BEB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E071A" w:rsidRPr="00790BEB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0BE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Consequences:</w:t>
      </w: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Violation of the Southeast Area Technical High School Academic Integrity Policy is an integrity violation. Violations are punishable by a short-term suspension though consequences may be reduced or heightened in the event of mitigating or aggravating circumstances. The Southeast Area Technical High School community will adhere to the following consequences: </w:t>
      </w:r>
    </w:p>
    <w:p w:rsidR="003E071A" w:rsidRPr="00790BEB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>* The teacher will talk to the student about the violation and coach the appropriate  </w:t>
      </w:r>
    </w:p>
    <w:p w:rsidR="003E071A" w:rsidRPr="00790BEB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>   student behavior or action. </w:t>
      </w:r>
    </w:p>
    <w:p w:rsidR="003E071A" w:rsidRPr="00790BEB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>* The teacher will call the parent or guardian to discuss the incident. </w:t>
      </w:r>
    </w:p>
    <w:p w:rsidR="003E071A" w:rsidRPr="00790BEB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>* The teacher will write a discipline referral documenting the incident. </w:t>
      </w:r>
    </w:p>
    <w:p w:rsidR="003E071A" w:rsidRPr="00790BEB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>* The administrator will notify any extracurricular organizations of which the student is a </w:t>
      </w:r>
    </w:p>
    <w:p w:rsidR="003E071A" w:rsidRPr="00790BEB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>   member; the organizations will take action in accordance with their by-laws or codes of </w:t>
      </w:r>
    </w:p>
    <w:p w:rsidR="003E071A" w:rsidRPr="00790BEB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>   conduct. </w:t>
      </w:r>
    </w:p>
    <w:p w:rsidR="003E071A" w:rsidRPr="00790BEB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>* The student must re-submit the assignment for a highest potential grade of 50%.</w:t>
      </w:r>
    </w:p>
    <w:p w:rsidR="003E071A" w:rsidRPr="00790BEB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>* The student will be subject to consequence based on the severity (mitigating v. aggravating) of the action.</w:t>
      </w:r>
    </w:p>
    <w:p w:rsidR="003E071A" w:rsidRPr="00790BEB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3E071A" w:rsidRPr="00790BEB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790BE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Student Statement of Integrity: </w:t>
      </w:r>
      <w:r w:rsidRPr="00790BEB">
        <w:rPr>
          <w:rFonts w:ascii="Times New Roman" w:eastAsia="Times New Roman" w:hAnsi="Times New Roman" w:cs="Times New Roman"/>
          <w:color w:val="000000"/>
          <w:sz w:val="20"/>
          <w:szCs w:val="20"/>
        </w:rPr>
        <w:t>As a student of SEA-Tech, I understand not only that I am entitled to an honest and exceptional learning environment, but also that I have a personal responsibility to embody and promote honesty, integrity and excellence. As the undersigned, I promise to uphold the integrity of the SEA-Tech learning community and acknowledge that I am aware of the Southeast Area Technical High School Academic Integrity Policy, as well as the consequences I invite by violating it.</w:t>
      </w:r>
    </w:p>
    <w:p w:rsidR="00790BEB" w:rsidRDefault="00790BEB" w:rsidP="003E071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3E071A" w:rsidRPr="003E071A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071A">
        <w:rPr>
          <w:rFonts w:ascii="Times New Roman" w:eastAsia="Times New Roman" w:hAnsi="Times New Roman" w:cs="Times New Roman"/>
          <w:color w:val="000000"/>
          <w:sz w:val="18"/>
          <w:szCs w:val="18"/>
        </w:rPr>
        <w:t>________________________________________________________________________            ________________________</w:t>
      </w:r>
    </w:p>
    <w:p w:rsidR="003E071A" w:rsidRPr="003E071A" w:rsidRDefault="003E071A" w:rsidP="003E07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E071A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(Student Name </w:t>
      </w:r>
      <w:proofErr w:type="gramStart"/>
      <w:r w:rsidRPr="003E071A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Printed)   </w:t>
      </w:r>
      <w:proofErr w:type="gramEnd"/>
      <w:r w:rsidRPr="003E071A">
        <w:rPr>
          <w:rFonts w:ascii="Times New Roman" w:eastAsia="Times New Roman" w:hAnsi="Times New Roman" w:cs="Times New Roman"/>
          <w:color w:val="000000"/>
          <w:sz w:val="18"/>
          <w:szCs w:val="18"/>
        </w:rPr>
        <w:t>                                                            (Student Name Signed)                 (Date)</w:t>
      </w:r>
    </w:p>
    <w:p w:rsidR="00F4372F" w:rsidRPr="00790BEB" w:rsidRDefault="00790BEB" w:rsidP="003E071A">
      <w:pPr>
        <w:jc w:val="center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3E071A" w:rsidRPr="00790BE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RETURN SIGNED STATEMENT TO YOUR FACULTY ADVISOR</w:t>
      </w:r>
    </w:p>
    <w:sectPr w:rsidR="00F4372F" w:rsidRPr="00790BEB" w:rsidSect="00B83347">
      <w:pgSz w:w="12240" w:h="15840" w:code="1"/>
      <w:pgMar w:top="1440" w:right="1440" w:bottom="1440" w:left="1440" w:header="720" w:footer="720" w:gutter="0"/>
      <w:paperSrc w:first="262" w:other="262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71A"/>
    <w:rsid w:val="00053687"/>
    <w:rsid w:val="000759EA"/>
    <w:rsid w:val="003E071A"/>
    <w:rsid w:val="006E59F9"/>
    <w:rsid w:val="00790BEB"/>
    <w:rsid w:val="009A0100"/>
    <w:rsid w:val="00B83347"/>
    <w:rsid w:val="00F43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EA264"/>
  <w15:chartTrackingRefBased/>
  <w15:docId w15:val="{C2E23ECA-3623-40BF-BD81-9111A7E23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36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6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6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NHCS</Company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Michelle Hubbard</dc:creator>
  <cp:keywords/>
  <dc:description/>
  <cp:lastModifiedBy>Sara Robin Toothman</cp:lastModifiedBy>
  <cp:revision>4</cp:revision>
  <cp:lastPrinted>2022-05-26T17:59:00Z</cp:lastPrinted>
  <dcterms:created xsi:type="dcterms:W3CDTF">2019-07-18T20:21:00Z</dcterms:created>
  <dcterms:modified xsi:type="dcterms:W3CDTF">2022-05-26T17:59:00Z</dcterms:modified>
</cp:coreProperties>
</file>