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8"/>
          <w:szCs w:val="28"/>
          <w:u w:val="single"/>
        </w:rPr>
      </w:pPr>
      <w:r w:rsidDel="00000000" w:rsidR="00000000" w:rsidRPr="00000000">
        <w:rPr>
          <w:b w:val="1"/>
          <w:sz w:val="28"/>
          <w:szCs w:val="28"/>
          <w:u w:val="single"/>
          <w:vertAlign w:val="baseline"/>
          <w:rtl w:val="0"/>
        </w:rPr>
        <w:t xml:space="preserve">Lynnwood Elementary Parent Involvement Policy and </w:t>
      </w:r>
      <w:r w:rsidDel="00000000" w:rsidR="00000000" w:rsidRPr="00000000">
        <w:rPr>
          <w:b w:val="1"/>
          <w:sz w:val="28"/>
          <w:szCs w:val="28"/>
          <w:u w:val="single"/>
          <w:rtl w:val="0"/>
        </w:rPr>
        <w:t xml:space="preserve">Plan </w:t>
      </w:r>
    </w:p>
    <w:p w:rsidR="00000000" w:rsidDel="00000000" w:rsidP="00000000" w:rsidRDefault="00000000" w:rsidRPr="00000000" w14:paraId="00000002">
      <w:pPr>
        <w:jc w:val="center"/>
        <w:rPr>
          <w:b w:val="1"/>
          <w:sz w:val="28"/>
          <w:szCs w:val="28"/>
          <w:u w:val="single"/>
          <w:vertAlign w:val="baseline"/>
        </w:rPr>
      </w:pPr>
      <w:r w:rsidDel="00000000" w:rsidR="00000000" w:rsidRPr="00000000">
        <w:rPr>
          <w:b w:val="1"/>
          <w:sz w:val="28"/>
          <w:szCs w:val="28"/>
          <w:u w:val="single"/>
          <w:rtl w:val="0"/>
        </w:rPr>
        <w:t xml:space="preserve">2024-2025</w:t>
      </w: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vertAlign w:val="baseline"/>
          <w:rtl w:val="0"/>
        </w:rPr>
        <w:t xml:space="preserve">Lynnwood Elementary is committed to the goal of providing quality education for every </w:t>
      </w:r>
      <w:r w:rsidDel="00000000" w:rsidR="00000000" w:rsidRPr="00000000">
        <w:rPr>
          <w:rtl w:val="0"/>
        </w:rPr>
        <w:t xml:space="preserve">student</w:t>
      </w:r>
      <w:r w:rsidDel="00000000" w:rsidR="00000000" w:rsidRPr="00000000">
        <w:rPr>
          <w:vertAlign w:val="baseline"/>
          <w:rtl w:val="0"/>
        </w:rPr>
        <w:t xml:space="preserve"> in </w:t>
      </w:r>
      <w:r w:rsidDel="00000000" w:rsidR="00000000" w:rsidRPr="00000000">
        <w:rPr>
          <w:rtl w:val="0"/>
        </w:rPr>
        <w:t xml:space="preserve">our school</w:t>
      </w:r>
      <w:r w:rsidDel="00000000" w:rsidR="00000000" w:rsidRPr="00000000">
        <w:rPr>
          <w:vertAlign w:val="baseline"/>
          <w:rtl w:val="0"/>
        </w:rPr>
        <w:t xml:space="preserve">. Beyond our staff, </w:t>
      </w:r>
      <w:r w:rsidDel="00000000" w:rsidR="00000000" w:rsidRPr="00000000">
        <w:rPr>
          <w:rtl w:val="0"/>
        </w:rPr>
        <w:t xml:space="preserve">p</w:t>
      </w:r>
      <w:r w:rsidDel="00000000" w:rsidR="00000000" w:rsidRPr="00000000">
        <w:rPr>
          <w:vertAlign w:val="baseline"/>
          <w:rtl w:val="0"/>
        </w:rPr>
        <w:t xml:space="preserve">arents and families are our most critical allies in doing this work.  </w:t>
      </w:r>
      <w:r w:rsidDel="00000000" w:rsidR="00000000" w:rsidRPr="00000000">
        <w:rPr>
          <w:rtl w:val="0"/>
        </w:rPr>
        <w:t xml:space="preserve">Everyone gains (most importantly students) when our school and families work together to promote high achievement. Neither home nor school can do the job alone. Parents especially play an extremely important role as students’ first teachers. Their knowledge of and access to the school system and instruction, and support of our ongoing school improvement goals are critical to students’ success at every step along the way. </w:t>
      </w:r>
      <w:r w:rsidDel="00000000" w:rsidR="00000000" w:rsidRPr="00000000">
        <w:rPr>
          <w:vertAlign w:val="baseline"/>
          <w:rtl w:val="0"/>
        </w:rPr>
        <w:t xml:space="preserve">To this end, we want to establish strong and collaborative partnerships with parents and with the community. </w:t>
      </w:r>
    </w:p>
    <w:p w:rsidR="00000000" w:rsidDel="00000000" w:rsidP="00000000" w:rsidRDefault="00000000" w:rsidRPr="00000000" w14:paraId="00000004">
      <w:pPr>
        <w:rPr/>
      </w:pPr>
      <w:r w:rsidDel="00000000" w:rsidR="00000000" w:rsidRPr="00000000">
        <w:rPr>
          <w:rtl w:val="0"/>
        </w:rPr>
        <w:t xml:space="preserve">One piece of our school's improvement work and instructional programming is the Title 1 program.  The Title 1 program is a federal program and funding source which helps schools provide intervention for students who have not yet reached standard.  In order to meet our state’s academic standards, some students may need extra assistance available through the Title 1 program.  Lynnwood Elementary intends to partner with parents about the Title I program  in the following ways:    </w:t>
      </w:r>
    </w:p>
    <w:p w:rsidR="00000000" w:rsidDel="00000000" w:rsidP="00000000" w:rsidRDefault="00000000" w:rsidRPr="00000000" w14:paraId="00000005">
      <w:pPr>
        <w:rPr>
          <w:b w:val="1"/>
        </w:rPr>
      </w:pPr>
      <w:r w:rsidDel="00000000" w:rsidR="00000000" w:rsidRPr="00000000">
        <w:rPr>
          <w:b w:val="1"/>
          <w:u w:val="single"/>
          <w:rtl w:val="0"/>
        </w:rPr>
        <w:t xml:space="preserve">PART I-SCHOOL PARENT AND FAMILY ENGAGEMENT POLICY/PLAN</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i w:val="0"/>
          <w:smallCaps w:val="0"/>
          <w:strike w:val="0"/>
          <w:color w:val="000000"/>
          <w:shd w:fill="auto" w:val="clear"/>
        </w:rPr>
      </w:pPr>
      <w:r w:rsidDel="00000000" w:rsidR="00000000" w:rsidRPr="00000000">
        <w:rPr>
          <w:b w:val="1"/>
          <w:u w:val="single"/>
          <w:rtl w:val="0"/>
        </w:rPr>
        <w:t xml:space="preserve">Parent Involvement Policy and Plan Development &amp; Notification:</w:t>
      </w:r>
      <w:r w:rsidDel="00000000" w:rsidR="00000000" w:rsidRPr="00000000">
        <w:rPr>
          <w:b w:val="1"/>
          <w:rtl w:val="0"/>
        </w:rPr>
        <w:t xml:space="preserve"> </w:t>
      </w:r>
      <w:r w:rsidDel="00000000" w:rsidR="00000000" w:rsidRPr="00000000">
        <w:rPr>
          <w:rtl w:val="0"/>
        </w:rPr>
        <w:t xml:space="preserve">Annually in the fall, j</w:t>
      </w:r>
      <w:r w:rsidDel="00000000" w:rsidR="00000000" w:rsidRPr="00000000">
        <w:rPr>
          <w:i w:val="0"/>
          <w:smallCaps w:val="0"/>
          <w:strike w:val="0"/>
          <w:color w:val="000000"/>
          <w:u w:val="none"/>
          <w:shd w:fill="auto" w:val="clear"/>
          <w:vertAlign w:val="baseline"/>
          <w:rtl w:val="0"/>
        </w:rPr>
        <w:t xml:space="preserve">ointly develop</w:t>
      </w:r>
      <w:r w:rsidDel="00000000" w:rsidR="00000000" w:rsidRPr="00000000">
        <w:rPr>
          <w:rtl w:val="0"/>
        </w:rPr>
        <w:t xml:space="preserve">, </w:t>
      </w:r>
      <w:r w:rsidDel="00000000" w:rsidR="00000000" w:rsidRPr="00000000">
        <w:rPr>
          <w:i w:val="0"/>
          <w:smallCaps w:val="0"/>
          <w:strike w:val="0"/>
          <w:color w:val="000000"/>
          <w:u w:val="none"/>
          <w:shd w:fill="auto" w:val="clear"/>
          <w:vertAlign w:val="baseline"/>
          <w:rtl w:val="0"/>
        </w:rPr>
        <w:t xml:space="preserve">revise, an</w:t>
      </w:r>
      <w:r w:rsidDel="00000000" w:rsidR="00000000" w:rsidRPr="00000000">
        <w:rPr>
          <w:rtl w:val="0"/>
        </w:rPr>
        <w:t xml:space="preserve">d agree upon</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rtl w:val="0"/>
        </w:rPr>
        <w:t xml:space="preserve">the Title 1</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rtl w:val="0"/>
        </w:rPr>
        <w:t xml:space="preserve">S</w:t>
      </w:r>
      <w:r w:rsidDel="00000000" w:rsidR="00000000" w:rsidRPr="00000000">
        <w:rPr>
          <w:i w:val="0"/>
          <w:smallCaps w:val="0"/>
          <w:strike w:val="0"/>
          <w:color w:val="000000"/>
          <w:u w:val="none"/>
          <w:shd w:fill="auto" w:val="clear"/>
          <w:vertAlign w:val="baseline"/>
          <w:rtl w:val="0"/>
        </w:rPr>
        <w:t xml:space="preserve">chool </w:t>
      </w:r>
      <w:r w:rsidDel="00000000" w:rsidR="00000000" w:rsidRPr="00000000">
        <w:rPr>
          <w:rtl w:val="0"/>
        </w:rPr>
        <w:t xml:space="preserve">P</w:t>
      </w:r>
      <w:r w:rsidDel="00000000" w:rsidR="00000000" w:rsidRPr="00000000">
        <w:rPr>
          <w:i w:val="0"/>
          <w:smallCaps w:val="0"/>
          <w:strike w:val="0"/>
          <w:color w:val="000000"/>
          <w:u w:val="none"/>
          <w:shd w:fill="auto" w:val="clear"/>
          <w:vertAlign w:val="baseline"/>
          <w:rtl w:val="0"/>
        </w:rPr>
        <w:t xml:space="preserve">arental </w:t>
      </w:r>
      <w:r w:rsidDel="00000000" w:rsidR="00000000" w:rsidRPr="00000000">
        <w:rPr>
          <w:rtl w:val="0"/>
        </w:rPr>
        <w:t xml:space="preserve">I</w:t>
      </w:r>
      <w:r w:rsidDel="00000000" w:rsidR="00000000" w:rsidRPr="00000000">
        <w:rPr>
          <w:i w:val="0"/>
          <w:smallCaps w:val="0"/>
          <w:strike w:val="0"/>
          <w:color w:val="000000"/>
          <w:u w:val="none"/>
          <w:shd w:fill="auto" w:val="clear"/>
          <w:vertAlign w:val="baseline"/>
          <w:rtl w:val="0"/>
        </w:rPr>
        <w:t xml:space="preserve">nvolvement Plan and </w:t>
      </w:r>
      <w:r w:rsidDel="00000000" w:rsidR="00000000" w:rsidRPr="00000000">
        <w:rPr>
          <w:rtl w:val="0"/>
        </w:rPr>
        <w:t xml:space="preserve">P</w:t>
      </w:r>
      <w:r w:rsidDel="00000000" w:rsidR="00000000" w:rsidRPr="00000000">
        <w:rPr>
          <w:i w:val="0"/>
          <w:smallCaps w:val="0"/>
          <w:strike w:val="0"/>
          <w:color w:val="000000"/>
          <w:u w:val="none"/>
          <w:shd w:fill="auto" w:val="clear"/>
          <w:vertAlign w:val="baseline"/>
          <w:rtl w:val="0"/>
        </w:rPr>
        <w:t xml:space="preserve">olicy.  This plan will be distributed to </w:t>
      </w:r>
      <w:r w:rsidDel="00000000" w:rsidR="00000000" w:rsidRPr="00000000">
        <w:rPr>
          <w:rtl w:val="0"/>
        </w:rPr>
        <w:t xml:space="preserve">families</w:t>
      </w:r>
      <w:r w:rsidDel="00000000" w:rsidR="00000000" w:rsidRPr="00000000">
        <w:rPr>
          <w:i w:val="0"/>
          <w:smallCaps w:val="0"/>
          <w:strike w:val="0"/>
          <w:color w:val="000000"/>
          <w:u w:val="none"/>
          <w:shd w:fill="auto" w:val="clear"/>
          <w:vertAlign w:val="baseline"/>
          <w:rtl w:val="0"/>
        </w:rPr>
        <w:t xml:space="preserve"> of participating </w:t>
      </w:r>
      <w:r w:rsidDel="00000000" w:rsidR="00000000" w:rsidRPr="00000000">
        <w:rPr>
          <w:rtl w:val="0"/>
        </w:rPr>
        <w:t xml:space="preserve">students </w:t>
      </w:r>
      <w:r w:rsidDel="00000000" w:rsidR="00000000" w:rsidRPr="00000000">
        <w:rPr>
          <w:i w:val="0"/>
          <w:smallCaps w:val="0"/>
          <w:strike w:val="0"/>
          <w:color w:val="000000"/>
          <w:u w:val="none"/>
          <w:shd w:fill="auto" w:val="clear"/>
          <w:vertAlign w:val="baseline"/>
          <w:rtl w:val="0"/>
        </w:rPr>
        <w:t xml:space="preserve">and ma</w:t>
      </w:r>
      <w:r w:rsidDel="00000000" w:rsidR="00000000" w:rsidRPr="00000000">
        <w:rPr>
          <w:rtl w:val="0"/>
        </w:rPr>
        <w:t xml:space="preserve">d</w:t>
      </w:r>
      <w:r w:rsidDel="00000000" w:rsidR="00000000" w:rsidRPr="00000000">
        <w:rPr>
          <w:i w:val="0"/>
          <w:smallCaps w:val="0"/>
          <w:strike w:val="0"/>
          <w:color w:val="000000"/>
          <w:u w:val="none"/>
          <w:shd w:fill="auto" w:val="clear"/>
          <w:vertAlign w:val="baseline"/>
          <w:rtl w:val="0"/>
        </w:rPr>
        <w:t xml:space="preserve">e </w:t>
      </w:r>
      <w:r w:rsidDel="00000000" w:rsidR="00000000" w:rsidRPr="00000000">
        <w:rPr>
          <w:rtl w:val="0"/>
        </w:rPr>
        <w:t xml:space="preserve">available </w:t>
      </w:r>
      <w:r w:rsidDel="00000000" w:rsidR="00000000" w:rsidRPr="00000000">
        <w:rPr>
          <w:i w:val="0"/>
          <w:smallCaps w:val="0"/>
          <w:strike w:val="0"/>
          <w:color w:val="000000"/>
          <w:u w:val="none"/>
          <w:shd w:fill="auto" w:val="clear"/>
          <w:vertAlign w:val="baseline"/>
          <w:rtl w:val="0"/>
        </w:rPr>
        <w:t xml:space="preserve">to the</w:t>
      </w:r>
      <w:r w:rsidDel="00000000" w:rsidR="00000000" w:rsidRPr="00000000">
        <w:rPr>
          <w:rtl w:val="0"/>
        </w:rPr>
        <w:t xml:space="preserve"> greater</w:t>
      </w:r>
      <w:r w:rsidDel="00000000" w:rsidR="00000000" w:rsidRPr="00000000">
        <w:rPr>
          <w:i w:val="0"/>
          <w:smallCaps w:val="0"/>
          <w:strike w:val="0"/>
          <w:color w:val="000000"/>
          <w:u w:val="none"/>
          <w:shd w:fill="auto" w:val="clear"/>
          <w:vertAlign w:val="baseline"/>
          <w:rtl w:val="0"/>
        </w:rPr>
        <w:t xml:space="preserve"> local community through our school website.  This </w:t>
      </w:r>
      <w:r w:rsidDel="00000000" w:rsidR="00000000" w:rsidRPr="00000000">
        <w:rPr>
          <w:rtl w:val="0"/>
        </w:rPr>
        <w:t xml:space="preserve">plan will detail how parents will be involved throughout the year in an organized, ongoing, and timely way (in the planning, review, and improvement of the school plan under Section 1112, schoolwide under Section 1114, and the process of the school review and improvement under Section 1116). If the schoolwide/building plan is not satisfactory to the parents of participating students, then parent commentary will be submitted in addition to the plan to the district office.  </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i w:val="0"/>
          <w:smallCaps w:val="0"/>
          <w:strike w:val="0"/>
          <w:color w:val="5f497a"/>
          <w:u w:val="none"/>
          <w:shd w:fill="auto" w:val="clear"/>
          <w:vertAlign w:val="baseline"/>
        </w:rPr>
      </w:pPr>
      <w:r w:rsidDel="00000000" w:rsidR="00000000" w:rsidRPr="00000000">
        <w:rPr>
          <w:rtl w:val="0"/>
        </w:rPr>
      </w:r>
    </w:p>
    <w:p w:rsidR="00000000" w:rsidDel="00000000" w:rsidP="00000000" w:rsidRDefault="00000000" w:rsidRPr="00000000" w14:paraId="00000008">
      <w:pPr>
        <w:numPr>
          <w:ilvl w:val="0"/>
          <w:numId w:val="2"/>
        </w:numPr>
        <w:ind w:left="720" w:hanging="360"/>
        <w:rPr/>
      </w:pPr>
      <w:r w:rsidDel="00000000" w:rsidR="00000000" w:rsidRPr="00000000">
        <w:rPr>
          <w:b w:val="1"/>
          <w:u w:val="single"/>
          <w:rtl w:val="0"/>
        </w:rPr>
        <w:t xml:space="preserve">Providing families Title 1, Part A Program Information:</w:t>
      </w:r>
      <w:r w:rsidDel="00000000" w:rsidR="00000000" w:rsidRPr="00000000">
        <w:rPr>
          <w:rtl w:val="0"/>
        </w:rPr>
        <w:t xml:space="preserve"> </w:t>
      </w:r>
    </w:p>
    <w:p w:rsidR="00000000" w:rsidDel="00000000" w:rsidP="00000000" w:rsidRDefault="00000000" w:rsidRPr="00000000" w14:paraId="00000009">
      <w:pPr>
        <w:numPr>
          <w:ilvl w:val="1"/>
          <w:numId w:val="2"/>
        </w:numPr>
        <w:ind w:left="1440" w:hanging="360"/>
        <w:rPr/>
      </w:pPr>
      <w:r w:rsidDel="00000000" w:rsidR="00000000" w:rsidRPr="00000000">
        <w:rPr>
          <w:u w:val="single"/>
          <w:rtl w:val="0"/>
        </w:rPr>
        <w:t xml:space="preserve">Fall Meeting:</w:t>
      </w:r>
      <w:r w:rsidDel="00000000" w:rsidR="00000000" w:rsidRPr="00000000">
        <w:rPr>
          <w:rtl w:val="0"/>
        </w:rPr>
        <w:t xml:space="preserve"> Annually in the fall, Title 1, Part A program information will be shared with families through a meeting.  All parents of participating students shall be invited and encouraged to attend.  Generally this is done at a Title I Family Engagement Night or a school wide event such as an open house. The goal is:</w:t>
      </w:r>
    </w:p>
    <w:p w:rsidR="00000000" w:rsidDel="00000000" w:rsidP="00000000" w:rsidRDefault="00000000" w:rsidRPr="00000000" w14:paraId="0000000A">
      <w:pPr>
        <w:numPr>
          <w:ilvl w:val="2"/>
          <w:numId w:val="2"/>
        </w:numPr>
        <w:ind w:left="2160" w:hanging="180"/>
        <w:rPr/>
      </w:pPr>
      <w:r w:rsidDel="00000000" w:rsidR="00000000" w:rsidRPr="00000000">
        <w:rPr>
          <w:rtl w:val="0"/>
        </w:rPr>
        <w:t xml:space="preserve">To provide information regarding Lynnwood’s participation in the Title I program, the requirement of participating and how students are impacted.  </w:t>
      </w:r>
    </w:p>
    <w:p w:rsidR="00000000" w:rsidDel="00000000" w:rsidP="00000000" w:rsidRDefault="00000000" w:rsidRPr="00000000" w14:paraId="0000000B">
      <w:pPr>
        <w:numPr>
          <w:ilvl w:val="2"/>
          <w:numId w:val="2"/>
        </w:numPr>
        <w:ind w:left="2160" w:hanging="180"/>
        <w:rPr/>
      </w:pPr>
      <w:r w:rsidDel="00000000" w:rsidR="00000000" w:rsidRPr="00000000">
        <w:rPr>
          <w:rtl w:val="0"/>
        </w:rPr>
        <w:t xml:space="preserve">To explain the school’s curriculum and the various forms of assessment (e.g. curriculum based assessments (Running Records, Units of Study, and 95%), and district assessments (Acadience, iReady, Smarter Balanced Assessment) that are used to measure progress.) </w:t>
      </w:r>
    </w:p>
    <w:p w:rsidR="00000000" w:rsidDel="00000000" w:rsidP="00000000" w:rsidRDefault="00000000" w:rsidRPr="00000000" w14:paraId="0000000C">
      <w:pPr>
        <w:numPr>
          <w:ilvl w:val="2"/>
          <w:numId w:val="2"/>
        </w:numPr>
        <w:ind w:left="2160" w:hanging="180"/>
        <w:rPr/>
      </w:pPr>
      <w:r w:rsidDel="00000000" w:rsidR="00000000" w:rsidRPr="00000000">
        <w:rPr>
          <w:rtl w:val="0"/>
        </w:rPr>
        <w:t xml:space="preserve">To explain the proficiency levels required of students in order to meet grade level standards and how the Title program helps students to reach this standard.  We also seek input from families (feedback on how services might be improved for their child) and incorporate this feedback into our planning.  </w:t>
      </w:r>
    </w:p>
    <w:p w:rsidR="00000000" w:rsidDel="00000000" w:rsidP="00000000" w:rsidRDefault="00000000" w:rsidRPr="00000000" w14:paraId="0000000D">
      <w:pPr>
        <w:numPr>
          <w:ilvl w:val="2"/>
          <w:numId w:val="2"/>
        </w:numPr>
        <w:ind w:left="2160" w:hanging="180"/>
        <w:rPr/>
      </w:pPr>
      <w:r w:rsidDel="00000000" w:rsidR="00000000" w:rsidRPr="00000000">
        <w:rPr>
          <w:rtl w:val="0"/>
        </w:rPr>
        <w:t xml:space="preserve">To explain the right of parents to be involved and participate regularly in their students’ education.  If requested by parents, we will provide opportunities for regular meetings to formulate suggestions and to participate, as appropriate, in decisions relating to the education of their children, and respond to any such suggestions as soon as practically possible. We encourage parents to contact the principal and/or teacher with concerns so that we may meet, discuss, and action plan with them.  Active listening, collaboration, and responsiveness occur with any parent requests.    </w:t>
      </w:r>
    </w:p>
    <w:p w:rsidR="00000000" w:rsidDel="00000000" w:rsidP="00000000" w:rsidRDefault="00000000" w:rsidRPr="00000000" w14:paraId="0000000E">
      <w:pPr>
        <w:numPr>
          <w:ilvl w:val="1"/>
          <w:numId w:val="2"/>
        </w:numPr>
        <w:ind w:left="1440" w:hanging="360"/>
        <w:rPr>
          <w:u w:val="none"/>
        </w:rPr>
      </w:pPr>
      <w:r w:rsidDel="00000000" w:rsidR="00000000" w:rsidRPr="00000000">
        <w:rPr>
          <w:u w:val="single"/>
          <w:rtl w:val="0"/>
        </w:rPr>
        <w:t xml:space="preserve">Throughout the Year:</w:t>
      </w:r>
      <w:r w:rsidDel="00000000" w:rsidR="00000000" w:rsidRPr="00000000">
        <w:rPr>
          <w:rtl w:val="0"/>
        </w:rPr>
        <w:t xml:space="preserve"> Parents of students participating in the program will be updated as to the program,  their child’s progress throughout the year,  and further opportunities to engage, offer decisions, contribute to shared decision making, and participate in supporting their child’s academic development. </w:t>
        <w:tab/>
      </w:r>
      <w:r w:rsidDel="00000000" w:rsidR="00000000" w:rsidRPr="00000000">
        <w:rPr>
          <w:rtl w:val="0"/>
        </w:rPr>
      </w:r>
    </w:p>
    <w:p w:rsidR="00000000" w:rsidDel="00000000" w:rsidP="00000000" w:rsidRDefault="00000000" w:rsidRPr="00000000" w14:paraId="0000000F">
      <w:pPr>
        <w:numPr>
          <w:ilvl w:val="0"/>
          <w:numId w:val="2"/>
        </w:numPr>
        <w:ind w:left="720" w:hanging="360"/>
        <w:rPr/>
      </w:pPr>
      <w:r w:rsidDel="00000000" w:rsidR="00000000" w:rsidRPr="00000000">
        <w:rPr>
          <w:b w:val="1"/>
          <w:u w:val="single"/>
          <w:rtl w:val="0"/>
        </w:rPr>
        <w:t xml:space="preserve">Offering Additional Meetings and Ways to Participate: </w:t>
      </w:r>
      <w:r w:rsidDel="00000000" w:rsidR="00000000" w:rsidRPr="00000000">
        <w:rPr>
          <w:rtl w:val="0"/>
        </w:rPr>
        <w:t xml:space="preserve">Throughout the year the Title I program will hold additional meetings which families can attend to learn more about the program and engage in strategies to support their child’s learning.  These will be flexible meetings (morning, evening, summer, etc.).  Provided funds will be used to support transportation, child care, food, home visits, and other services related to parental involvement.  Additionally, interpreters are provided for families whose English is not their dominant or first language.   </w:t>
      </w:r>
    </w:p>
    <w:p w:rsidR="00000000" w:rsidDel="00000000" w:rsidP="00000000" w:rsidRDefault="00000000" w:rsidRPr="00000000" w14:paraId="00000010">
      <w:pPr>
        <w:widowControl w:val="0"/>
        <w:numPr>
          <w:ilvl w:val="0"/>
          <w:numId w:val="2"/>
        </w:numPr>
        <w:spacing w:after="100" w:line="276" w:lineRule="auto"/>
        <w:ind w:left="720" w:hanging="360"/>
        <w:rPr/>
      </w:pPr>
      <w:r w:rsidDel="00000000" w:rsidR="00000000" w:rsidRPr="00000000">
        <w:rPr>
          <w:b w:val="1"/>
          <w:u w:val="single"/>
          <w:rtl w:val="0"/>
        </w:rPr>
        <w:t xml:space="preserve">Providing parents and parental organizations of the purpose and existence of the Parent Information Resource Center (PIRC) in Washington:</w:t>
      </w:r>
      <w:r w:rsidDel="00000000" w:rsidR="00000000" w:rsidRPr="00000000">
        <w:rPr>
          <w:rtl w:val="0"/>
        </w:rPr>
        <w:t xml:space="preserve"> We will inform about and publish the website for the </w:t>
      </w:r>
      <w:r w:rsidDel="00000000" w:rsidR="00000000" w:rsidRPr="00000000">
        <w:rPr>
          <w:i w:val="1"/>
          <w:rtl w:val="0"/>
        </w:rPr>
        <w:t xml:space="preserve">Partnership for Action, Voices for Empowerment</w:t>
      </w:r>
      <w:r w:rsidDel="00000000" w:rsidR="00000000" w:rsidRPr="00000000">
        <w:rPr>
          <w:rtl w:val="0"/>
        </w:rPr>
        <w:t xml:space="preserve"> resource center (</w:t>
      </w:r>
      <w:hyperlink r:id="rId7">
        <w:r w:rsidDel="00000000" w:rsidR="00000000" w:rsidRPr="00000000">
          <w:rPr>
            <w:color w:val="1155cc"/>
            <w:u w:val="single"/>
            <w:rtl w:val="0"/>
          </w:rPr>
          <w:t xml:space="preserve">https://wapave.org/</w:t>
        </w:r>
      </w:hyperlink>
      <w:r w:rsidDel="00000000" w:rsidR="00000000" w:rsidRPr="00000000">
        <w:rPr>
          <w:rtl w:val="0"/>
        </w:rPr>
        <w:t xml:space="preserve">) on our school webpage and in our Beginning of the Year newsletter.  Parents are encouraged to visit the website to gain information on a wide variety of state and national educational resources for parents.   </w:t>
      </w:r>
    </w:p>
    <w:p w:rsidR="00000000" w:rsidDel="00000000" w:rsidP="00000000" w:rsidRDefault="00000000" w:rsidRPr="00000000" w14:paraId="00000011">
      <w:pPr>
        <w:widowControl w:val="0"/>
        <w:spacing w:after="100" w:line="276" w:lineRule="auto"/>
        <w:ind w:left="720" w:firstLine="0"/>
        <w:rPr/>
      </w:pPr>
      <w:r w:rsidDel="00000000" w:rsidR="00000000" w:rsidRPr="00000000">
        <w:rPr>
          <w:rtl w:val="0"/>
        </w:rPr>
      </w:r>
    </w:p>
    <w:p w:rsidR="00000000" w:rsidDel="00000000" w:rsidP="00000000" w:rsidRDefault="00000000" w:rsidRPr="00000000" w14:paraId="00000012">
      <w:pPr>
        <w:rPr/>
      </w:pPr>
      <w:r w:rsidDel="00000000" w:rsidR="00000000" w:rsidRPr="00000000">
        <w:rPr>
          <w:b w:val="1"/>
          <w:u w:val="single"/>
          <w:rtl w:val="0"/>
        </w:rPr>
        <w:t xml:space="preserve">PART II-SHARED RESPONSIBILITIES FOR HIGH STUDENT ACADEMIC ACHIEVEMEN</w:t>
      </w:r>
      <w:r w:rsidDel="00000000" w:rsidR="00000000" w:rsidRPr="00000000">
        <w:rPr>
          <w:u w:val="single"/>
          <w:rtl w:val="0"/>
        </w:rPr>
        <w:t xml:space="preserve">T</w:t>
      </w:r>
      <w:r w:rsidDel="00000000" w:rsidR="00000000" w:rsidRPr="00000000">
        <w:rPr>
          <w:rtl w:val="0"/>
        </w:rPr>
      </w:r>
    </w:p>
    <w:p w:rsidR="00000000" w:rsidDel="00000000" w:rsidP="00000000" w:rsidRDefault="00000000" w:rsidRPr="00000000" w14:paraId="00000013">
      <w:pPr>
        <w:ind w:left="360" w:firstLine="0"/>
        <w:rPr/>
      </w:pPr>
      <w:r w:rsidDel="00000000" w:rsidR="00000000" w:rsidRPr="00000000">
        <w:rPr>
          <w:rtl w:val="0"/>
        </w:rPr>
        <w:t xml:space="preserve">As a component of the school-level Parent and Family Engagement policy we jointly develop with parents of all students served under Title 1 a school-parent compact that outlines how parents, the entire school staff, and students will share the responsibility for improved student academic achievement:</w:t>
      </w:r>
    </w:p>
    <w:p w:rsidR="00000000" w:rsidDel="00000000" w:rsidP="00000000" w:rsidRDefault="00000000" w:rsidRPr="00000000" w14:paraId="00000014">
      <w:pPr>
        <w:widowControl w:val="0"/>
        <w:numPr>
          <w:ilvl w:val="1"/>
          <w:numId w:val="2"/>
        </w:numPr>
        <w:spacing w:after="0" w:line="276" w:lineRule="auto"/>
        <w:ind w:left="1440" w:hanging="360"/>
        <w:rPr/>
      </w:pPr>
      <w:r w:rsidDel="00000000" w:rsidR="00000000" w:rsidRPr="00000000">
        <w:rPr>
          <w:u w:val="single"/>
          <w:rtl w:val="0"/>
        </w:rPr>
        <w:t xml:space="preserve">Conferences:</w:t>
      </w:r>
      <w:r w:rsidDel="00000000" w:rsidR="00000000" w:rsidRPr="00000000">
        <w:rPr>
          <w:rtl w:val="0"/>
        </w:rPr>
        <w:t xml:space="preserve"> Each fall, we will conduct a parent/teacher conference during which the compact shall be discussed as the compact relates to the individual student's achievement. </w:t>
      </w:r>
    </w:p>
    <w:p w:rsidR="00000000" w:rsidDel="00000000" w:rsidP="00000000" w:rsidRDefault="00000000" w:rsidRPr="00000000" w14:paraId="00000015">
      <w:pPr>
        <w:widowControl w:val="0"/>
        <w:numPr>
          <w:ilvl w:val="1"/>
          <w:numId w:val="2"/>
        </w:numPr>
        <w:spacing w:after="0" w:line="276" w:lineRule="auto"/>
        <w:ind w:left="1440" w:hanging="360"/>
        <w:rPr/>
      </w:pPr>
      <w:r w:rsidDel="00000000" w:rsidR="00000000" w:rsidRPr="00000000">
        <w:rPr>
          <w:u w:val="single"/>
          <w:rtl w:val="0"/>
        </w:rPr>
        <w:t xml:space="preserve">Progress Reports:</w:t>
      </w:r>
      <w:r w:rsidDel="00000000" w:rsidR="00000000" w:rsidRPr="00000000">
        <w:rPr>
          <w:rtl w:val="0"/>
        </w:rPr>
        <w:t xml:space="preserve"> Will be sent home to parents each semester at minimum.  Parents can also always inquire and discuss their students’ progress.  </w:t>
      </w:r>
    </w:p>
    <w:p w:rsidR="00000000" w:rsidDel="00000000" w:rsidP="00000000" w:rsidRDefault="00000000" w:rsidRPr="00000000" w14:paraId="00000016">
      <w:pPr>
        <w:widowControl w:val="0"/>
        <w:numPr>
          <w:ilvl w:val="1"/>
          <w:numId w:val="2"/>
        </w:numPr>
        <w:spacing w:after="100" w:line="276" w:lineRule="auto"/>
        <w:ind w:left="1440" w:hanging="360"/>
        <w:rPr/>
      </w:pPr>
      <w:r w:rsidDel="00000000" w:rsidR="00000000" w:rsidRPr="00000000">
        <w:rPr>
          <w:u w:val="single"/>
          <w:rtl w:val="0"/>
        </w:rPr>
        <w:t xml:space="preserve">Communication &amp; Involvement</w:t>
      </w:r>
      <w:r w:rsidDel="00000000" w:rsidR="00000000" w:rsidRPr="00000000">
        <w:rPr>
          <w:rtl w:val="0"/>
        </w:rPr>
        <w:t xml:space="preserve">: Parents will have frequent two-way communication (in home languages)  and access to Title staff through various means (e.g. scheduled meetings, media sent home, phone calls, e-mails, learning management systems, survey, etc.).  Additionally, parents are more than welcome to observe and/or volunteer in class activities.  </w:t>
      </w:r>
    </w:p>
    <w:p w:rsidR="00000000" w:rsidDel="00000000" w:rsidP="00000000" w:rsidRDefault="00000000" w:rsidRPr="00000000" w14:paraId="00000017">
      <w:pPr>
        <w:rPr>
          <w:u w:val="single"/>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u w:val="single"/>
          <w:rtl w:val="0"/>
        </w:rPr>
        <w:t xml:space="preserve">BUILDING </w:t>
      </w:r>
      <w:r w:rsidDel="00000000" w:rsidR="00000000" w:rsidRPr="00000000">
        <w:rPr>
          <w:b w:val="1"/>
          <w:i w:val="1"/>
          <w:u w:val="single"/>
          <w:rtl w:val="0"/>
        </w:rPr>
        <w:t xml:space="preserve">CAPACITY </w:t>
      </w:r>
      <w:r w:rsidDel="00000000" w:rsidR="00000000" w:rsidRPr="00000000">
        <w:rPr>
          <w:b w:val="1"/>
          <w:u w:val="single"/>
          <w:rtl w:val="0"/>
        </w:rPr>
        <w:t xml:space="preserve">FOR PARENTS AND STAFF – ENGAGEMENT</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To ensure effective involvement of parents and to support a partnership within our school community, we:</w:t>
      </w:r>
    </w:p>
    <w:p w:rsidR="00000000" w:rsidDel="00000000" w:rsidP="00000000" w:rsidRDefault="00000000" w:rsidRPr="00000000" w14:paraId="0000001A">
      <w:pPr>
        <w:numPr>
          <w:ilvl w:val="0"/>
          <w:numId w:val="1"/>
        </w:numPr>
        <w:spacing w:after="0" w:lineRule="auto"/>
        <w:ind w:left="720" w:hanging="360"/>
      </w:pPr>
      <w:r w:rsidDel="00000000" w:rsidR="00000000" w:rsidRPr="00000000">
        <w:rPr>
          <w:rtl w:val="0"/>
        </w:rPr>
        <w:t xml:space="preserve">Knowledge Build through School Events and Shared Media: </w:t>
      </w:r>
    </w:p>
    <w:p w:rsidR="00000000" w:rsidDel="00000000" w:rsidP="00000000" w:rsidRDefault="00000000" w:rsidRPr="00000000" w14:paraId="0000001B">
      <w:pPr>
        <w:numPr>
          <w:ilvl w:val="1"/>
          <w:numId w:val="1"/>
        </w:numPr>
        <w:spacing w:after="0" w:lineRule="auto"/>
        <w:ind w:left="1440" w:hanging="360"/>
      </w:pPr>
      <w:r w:rsidDel="00000000" w:rsidR="00000000" w:rsidRPr="00000000">
        <w:rPr>
          <w:rtl w:val="0"/>
        </w:rPr>
        <w:t xml:space="preserve">Assist parents in understanding the challenging State academic standards, how to monitor a child's progress, and how to work with educators. </w:t>
      </w:r>
      <w:r w:rsidDel="00000000" w:rsidR="00000000" w:rsidRPr="00000000">
        <w:rPr>
          <w:rtl w:val="0"/>
        </w:rPr>
      </w:r>
    </w:p>
    <w:p w:rsidR="00000000" w:rsidDel="00000000" w:rsidP="00000000" w:rsidRDefault="00000000" w:rsidRPr="00000000" w14:paraId="0000001C">
      <w:pPr>
        <w:numPr>
          <w:ilvl w:val="1"/>
          <w:numId w:val="1"/>
        </w:numPr>
        <w:spacing w:after="0" w:lineRule="auto"/>
        <w:ind w:left="1440" w:hanging="360"/>
      </w:pPr>
      <w:r w:rsidDel="00000000" w:rsidR="00000000" w:rsidRPr="00000000">
        <w:rPr>
          <w:rtl w:val="0"/>
        </w:rPr>
        <w:t xml:space="preserve">Provide materials and training to help parents to work with their children, such as literacy training and using technology (including education about the harms of copyright piracy).</w:t>
      </w:r>
    </w:p>
    <w:p w:rsidR="00000000" w:rsidDel="00000000" w:rsidP="00000000" w:rsidRDefault="00000000" w:rsidRPr="00000000" w14:paraId="0000001D">
      <w:pPr>
        <w:numPr>
          <w:ilvl w:val="1"/>
          <w:numId w:val="1"/>
        </w:numPr>
        <w:spacing w:after="0" w:lineRule="auto"/>
        <w:ind w:left="1440" w:hanging="360"/>
      </w:pPr>
      <w:r w:rsidDel="00000000" w:rsidR="00000000" w:rsidRPr="00000000">
        <w:rPr>
          <w:rtl w:val="0"/>
        </w:rPr>
        <w:t xml:space="preserve">Ensure that information related to school and parent programs, meetings, and other activities is sent to the parents of participating children in a format and, to the extent practicable, in a language the parents can understand.</w:t>
      </w:r>
    </w:p>
    <w:p w:rsidR="00000000" w:rsidDel="00000000" w:rsidP="00000000" w:rsidRDefault="00000000" w:rsidRPr="00000000" w14:paraId="0000001E">
      <w:pPr>
        <w:numPr>
          <w:ilvl w:val="1"/>
          <w:numId w:val="1"/>
        </w:numPr>
        <w:spacing w:after="0" w:lineRule="auto"/>
        <w:ind w:left="1440" w:hanging="360"/>
      </w:pPr>
      <w:r w:rsidDel="00000000" w:rsidR="00000000" w:rsidRPr="00000000">
        <w:rPr>
          <w:rtl w:val="0"/>
        </w:rPr>
        <w:t xml:space="preserve">May arrange school meetings at a variety of times, or conduct in-home conferences between teachers or other educators, who work directly with participating children, with parents who are unable to attend such</w:t>
      </w:r>
      <w:r w:rsidDel="00000000" w:rsidR="00000000" w:rsidRPr="00000000">
        <w:rPr>
          <w:color w:val="5f497a"/>
          <w:rtl w:val="0"/>
        </w:rPr>
        <w:t xml:space="preserve"> </w:t>
      </w:r>
      <w:r w:rsidDel="00000000" w:rsidR="00000000" w:rsidRPr="00000000">
        <w:rPr>
          <w:rtl w:val="0"/>
        </w:rPr>
        <w:t xml:space="preserve">conferences at school, in order to maximize Parent and Family Engagement and participation.</w:t>
      </w:r>
    </w:p>
    <w:p w:rsidR="00000000" w:rsidDel="00000000" w:rsidP="00000000" w:rsidRDefault="00000000" w:rsidRPr="00000000" w14:paraId="0000001F">
      <w:pPr>
        <w:numPr>
          <w:ilvl w:val="1"/>
          <w:numId w:val="1"/>
        </w:numPr>
        <w:spacing w:after="0" w:lineRule="auto"/>
        <w:ind w:left="1440" w:hanging="360"/>
      </w:pPr>
      <w:r w:rsidDel="00000000" w:rsidR="00000000" w:rsidRPr="00000000">
        <w:rPr>
          <w:rtl w:val="0"/>
        </w:rPr>
        <w:t xml:space="preserve">May pay reasonable and necessary expenses associated with local Parent and Family Engagement activities, including transportation and childcare costs, to enable parents to participate in school-related meetings and training sessions.</w:t>
      </w:r>
    </w:p>
    <w:p w:rsidR="00000000" w:rsidDel="00000000" w:rsidP="00000000" w:rsidRDefault="00000000" w:rsidRPr="00000000" w14:paraId="00000020">
      <w:pPr>
        <w:spacing w:after="0" w:lineRule="auto"/>
        <w:ind w:left="720" w:firstLine="0"/>
        <w:rPr>
          <w:color w:val="5f497a"/>
        </w:rPr>
      </w:pPr>
      <w:r w:rsidDel="00000000" w:rsidR="00000000" w:rsidRPr="00000000">
        <w:rPr>
          <w:rtl w:val="0"/>
        </w:rPr>
      </w:r>
    </w:p>
    <w:p w:rsidR="00000000" w:rsidDel="00000000" w:rsidP="00000000" w:rsidRDefault="00000000" w:rsidRPr="00000000" w14:paraId="00000021">
      <w:pPr>
        <w:numPr>
          <w:ilvl w:val="0"/>
          <w:numId w:val="1"/>
        </w:numPr>
        <w:spacing w:after="0" w:lineRule="auto"/>
        <w:ind w:left="720" w:hanging="360"/>
      </w:pPr>
      <w:r w:rsidDel="00000000" w:rsidR="00000000" w:rsidRPr="00000000">
        <w:rPr>
          <w:rtl w:val="0"/>
        </w:rPr>
        <w:t xml:space="preserve">Provide Staff Professional Development: </w:t>
      </w:r>
    </w:p>
    <w:p w:rsidR="00000000" w:rsidDel="00000000" w:rsidP="00000000" w:rsidRDefault="00000000" w:rsidRPr="00000000" w14:paraId="00000022">
      <w:pPr>
        <w:numPr>
          <w:ilvl w:val="1"/>
          <w:numId w:val="1"/>
        </w:numPr>
        <w:spacing w:after="0" w:lineRule="auto"/>
        <w:ind w:left="1440" w:hanging="360"/>
      </w:pPr>
      <w:r w:rsidDel="00000000" w:rsidR="00000000" w:rsidRPr="00000000">
        <w:rPr>
          <w:rtl w:val="0"/>
        </w:rPr>
        <w:t xml:space="preserve">Provide professional development to teachers, specialized instructional personnel, and other staff on the value of parents and their communities to increase academic achievement.</w:t>
      </w:r>
    </w:p>
    <w:p w:rsidR="00000000" w:rsidDel="00000000" w:rsidP="00000000" w:rsidRDefault="00000000" w:rsidRPr="00000000" w14:paraId="00000023">
      <w:pPr>
        <w:numPr>
          <w:ilvl w:val="1"/>
          <w:numId w:val="1"/>
        </w:numPr>
        <w:spacing w:after="0" w:lineRule="auto"/>
        <w:ind w:left="1440" w:hanging="360"/>
      </w:pPr>
      <w:r w:rsidDel="00000000" w:rsidR="00000000" w:rsidRPr="00000000">
        <w:rPr>
          <w:rtl w:val="0"/>
        </w:rPr>
        <w:t xml:space="preserve">Provide necessary literacy training from funds received under this part if the district has exhausted all other reasonably available sources of funding for such training. </w:t>
      </w:r>
    </w:p>
    <w:p w:rsidR="00000000" w:rsidDel="00000000" w:rsidP="00000000" w:rsidRDefault="00000000" w:rsidRPr="00000000" w14:paraId="00000024">
      <w:pPr>
        <w:spacing w:after="0" w:lineRule="auto"/>
        <w:ind w:left="720" w:firstLine="0"/>
        <w:rPr>
          <w:color w:val="5f497a"/>
        </w:rPr>
      </w:pPr>
      <w:r w:rsidDel="00000000" w:rsidR="00000000" w:rsidRPr="00000000">
        <w:rPr>
          <w:rtl w:val="0"/>
        </w:rPr>
      </w:r>
    </w:p>
    <w:p w:rsidR="00000000" w:rsidDel="00000000" w:rsidP="00000000" w:rsidRDefault="00000000" w:rsidRPr="00000000" w14:paraId="00000025">
      <w:pPr>
        <w:numPr>
          <w:ilvl w:val="0"/>
          <w:numId w:val="1"/>
        </w:numPr>
        <w:spacing w:after="0" w:lineRule="auto"/>
        <w:ind w:left="720" w:hanging="360"/>
      </w:pPr>
      <w:r w:rsidDel="00000000" w:rsidR="00000000" w:rsidRPr="00000000">
        <w:rPr>
          <w:rtl w:val="0"/>
        </w:rPr>
        <w:t xml:space="preserve">Build Engagement and Community Partnerships:</w:t>
      </w:r>
    </w:p>
    <w:p w:rsidR="00000000" w:rsidDel="00000000" w:rsidP="00000000" w:rsidRDefault="00000000" w:rsidRPr="00000000" w14:paraId="00000026">
      <w:pPr>
        <w:numPr>
          <w:ilvl w:val="1"/>
          <w:numId w:val="1"/>
        </w:numPr>
        <w:spacing w:after="0" w:lineRule="auto"/>
        <w:ind w:left="1440" w:hanging="360"/>
      </w:pPr>
      <w:r w:rsidDel="00000000" w:rsidR="00000000" w:rsidRPr="00000000">
        <w:rPr>
          <w:u w:val="single"/>
          <w:rtl w:val="0"/>
        </w:rPr>
        <w:t xml:space="preserve">Family Resource Advocate</w:t>
      </w:r>
      <w:r w:rsidDel="00000000" w:rsidR="00000000" w:rsidRPr="00000000">
        <w:rPr>
          <w:rtl w:val="0"/>
        </w:rPr>
        <w:t xml:space="preserve">: Acts as a vital bridge, connecting families with essential community resources and building trust through direct support. By addressing practical needs and identifying systemic barriers, FRAs empower parents and formalize partnerships between the school and various community organizations. This personalized assistance fosters a strong sense of shared responsibility for student well-being and academic success.  Our FRA is involved in our Family Engagement events. </w:t>
      </w:r>
    </w:p>
    <w:p w:rsidR="00000000" w:rsidDel="00000000" w:rsidP="00000000" w:rsidRDefault="00000000" w:rsidRPr="00000000" w14:paraId="00000027">
      <w:pPr>
        <w:numPr>
          <w:ilvl w:val="1"/>
          <w:numId w:val="1"/>
        </w:numPr>
        <w:spacing w:after="0" w:lineRule="auto"/>
        <w:ind w:left="1440" w:hanging="360"/>
      </w:pPr>
      <w:r w:rsidDel="00000000" w:rsidR="00000000" w:rsidRPr="00000000">
        <w:rPr>
          <w:u w:val="single"/>
          <w:rtl w:val="0"/>
        </w:rPr>
        <w:t xml:space="preserve">Family Academy</w:t>
      </w:r>
      <w:r w:rsidDel="00000000" w:rsidR="00000000" w:rsidRPr="00000000">
        <w:rPr>
          <w:rtl w:val="0"/>
        </w:rPr>
        <w:t xml:space="preserve">: This program empowers parents by equipping them with the knowledge and skills to support their children's education and navigate the school system effectively. By training parents to engage and involve others, it creates a powerful ripple effect, fostering a school-wide culture where learning is a shared journey. This initiative builds a supportive parent network and demystifies school processes, leading to more confident and involved families.</w:t>
      </w:r>
    </w:p>
    <w:p w:rsidR="00000000" w:rsidDel="00000000" w:rsidP="00000000" w:rsidRDefault="00000000" w:rsidRPr="00000000" w14:paraId="00000028">
      <w:pPr>
        <w:numPr>
          <w:ilvl w:val="1"/>
          <w:numId w:val="1"/>
        </w:numPr>
        <w:spacing w:after="0" w:lineRule="auto"/>
        <w:ind w:left="1440" w:hanging="360"/>
      </w:pPr>
      <w:r w:rsidDel="00000000" w:rsidR="00000000" w:rsidRPr="00000000">
        <w:rPr>
          <w:u w:val="single"/>
          <w:rtl w:val="0"/>
        </w:rPr>
        <w:t xml:space="preserve">Parent Teacher Organization</w:t>
      </w:r>
      <w:r w:rsidDel="00000000" w:rsidR="00000000" w:rsidRPr="00000000">
        <w:rPr>
          <w:rtl w:val="0"/>
        </w:rPr>
        <w:t xml:space="preserve">: Serves as a crucial platform for direct communication and collaboration between parents, teachers, and school administration. Beyond organizing volunteers and raising funds, our PTO establishes a district parent advisory council ensuring parent voices directly influence broader policies. This formalized structure integrates parent perspectives into decision-making, strengthening accountability and community ownership.</w:t>
      </w:r>
    </w:p>
    <w:p w:rsidR="00000000" w:rsidDel="00000000" w:rsidP="00000000" w:rsidRDefault="00000000" w:rsidRPr="00000000" w14:paraId="00000029">
      <w:pPr>
        <w:numPr>
          <w:ilvl w:val="1"/>
          <w:numId w:val="1"/>
        </w:numPr>
        <w:spacing w:after="0" w:lineRule="auto"/>
        <w:ind w:left="1440" w:hanging="360"/>
        <w:rPr>
          <w:u w:val="none"/>
        </w:rPr>
      </w:pPr>
      <w:r w:rsidDel="00000000" w:rsidR="00000000" w:rsidRPr="00000000">
        <w:rPr>
          <w:u w:val="single"/>
          <w:rtl w:val="0"/>
        </w:rPr>
        <w:t xml:space="preserve">Roll Up Connections with Pre-School and Middle Schoo</w:t>
      </w:r>
      <w:r w:rsidDel="00000000" w:rsidR="00000000" w:rsidRPr="00000000">
        <w:rPr>
          <w:rtl w:val="0"/>
        </w:rPr>
        <w:t xml:space="preserve">l: Ensures seamless transitions for students and families, fostering consistent engagement throughout a child's educational journey. These proactive linkages allow for early parent involvement and the sharing of vital information across grade levels. Ultimately, this creates a holistic community approach to education, recognizing that support extends beyond a single school building.</w:t>
      </w:r>
    </w:p>
    <w:p w:rsidR="00000000" w:rsidDel="00000000" w:rsidP="00000000" w:rsidRDefault="00000000" w:rsidRPr="00000000" w14:paraId="0000002A">
      <w:pPr>
        <w:numPr>
          <w:ilvl w:val="1"/>
          <w:numId w:val="1"/>
        </w:numPr>
        <w:spacing w:after="0" w:lineRule="auto"/>
        <w:ind w:left="1440" w:hanging="360"/>
        <w:rPr>
          <w:u w:val="none"/>
        </w:rPr>
      </w:pPr>
      <w:r w:rsidDel="00000000" w:rsidR="00000000" w:rsidRPr="00000000">
        <w:rPr>
          <w:u w:val="single"/>
          <w:rtl w:val="0"/>
        </w:rPr>
        <w:t xml:space="preserve">Family Engagement Survey and Follow Up Family Focus Groups</w:t>
      </w:r>
      <w:r w:rsidDel="00000000" w:rsidR="00000000" w:rsidRPr="00000000">
        <w:rPr>
          <w:rtl w:val="0"/>
        </w:rPr>
        <w:t xml:space="preserve">: We gather broad feedback from families, helping our school understand their needs, perceptions, and ideas for improvement. We follow up with Family Focus Group</w:t>
      </w:r>
      <w:r w:rsidDel="00000000" w:rsidR="00000000" w:rsidRPr="00000000">
        <w:rPr>
          <w:b w:val="1"/>
          <w:rtl w:val="0"/>
        </w:rPr>
        <w:t xml:space="preserve">s</w:t>
      </w:r>
      <w:r w:rsidDel="00000000" w:rsidR="00000000" w:rsidRPr="00000000">
        <w:rPr>
          <w:rtl w:val="0"/>
        </w:rPr>
        <w:t xml:space="preserve"> to provide a deeper dive, allowing for rich qualitative insights and collaborative problem-solving. This two-pronged approach ensures all voices are heard, informing targeted engagement strategies and building stronger, more trusting relationships between families and the school community.</w:t>
      </w:r>
      <w:r w:rsidDel="00000000" w:rsidR="00000000" w:rsidRPr="00000000">
        <w:rPr>
          <w:rtl w:val="0"/>
        </w:rPr>
      </w:r>
    </w:p>
    <w:p w:rsidR="00000000" w:rsidDel="00000000" w:rsidP="00000000" w:rsidRDefault="00000000" w:rsidRPr="00000000" w14:paraId="0000002B">
      <w:pPr>
        <w:spacing w:after="0" w:lineRule="auto"/>
        <w:rPr>
          <w:color w:val="5f497a"/>
        </w:rPr>
      </w:pPr>
      <w:r w:rsidDel="00000000" w:rsidR="00000000" w:rsidRPr="00000000">
        <w:rPr>
          <w:rtl w:val="0"/>
        </w:rPr>
      </w:r>
    </w:p>
    <w:p w:rsidR="00000000" w:rsidDel="00000000" w:rsidP="00000000" w:rsidRDefault="00000000" w:rsidRPr="00000000" w14:paraId="0000002C">
      <w:pPr>
        <w:ind w:firstLine="360"/>
        <w:rPr>
          <w:b w:val="1"/>
          <w:u w:val="single"/>
        </w:rPr>
      </w:pPr>
      <w:r w:rsidDel="00000000" w:rsidR="00000000" w:rsidRPr="00000000">
        <w:rPr>
          <w:b w:val="1"/>
          <w:u w:val="single"/>
          <w:rtl w:val="0"/>
        </w:rPr>
        <w:t xml:space="preserve">ACCESSIBILITY</w:t>
      </w:r>
    </w:p>
    <w:p w:rsidR="00000000" w:rsidDel="00000000" w:rsidP="00000000" w:rsidRDefault="00000000" w:rsidRPr="00000000" w14:paraId="0000002D">
      <w:pPr>
        <w:ind w:left="360" w:firstLine="0"/>
        <w:rPr>
          <w:color w:val="5f497a"/>
        </w:rPr>
      </w:pPr>
      <w:r w:rsidDel="00000000" w:rsidR="00000000" w:rsidRPr="00000000">
        <w:rPr>
          <w:rtl w:val="0"/>
        </w:rPr>
        <w:t xml:space="preserve">In carrying out the parent and family engagement requirements, Lynnwood Elementary, to the extent practicable, shall provide opportunities for the informed participation of parents and family members (including parents and family members who have limited English proficiency, parents and family members with disabilities, and parents and family members of migratory children), including providing information and school reports required under section 1111 in a format and, to the extent practicable, in a language such parents understand. </w:t>
      </w:r>
      <w:r w:rsidDel="00000000" w:rsidR="00000000" w:rsidRPr="00000000">
        <w:rPr>
          <w:color w:val="5f497a"/>
          <w:rtl w:val="0"/>
        </w:rPr>
        <w:t xml:space="preserve">(List actions)</w:t>
      </w:r>
    </w:p>
    <w:p w:rsidR="00000000" w:rsidDel="00000000" w:rsidP="00000000" w:rsidRDefault="00000000" w:rsidRPr="00000000" w14:paraId="0000002E">
      <w:pPr>
        <w:ind w:left="360" w:firstLine="0"/>
        <w:rPr>
          <w:u w:val="single"/>
        </w:rPr>
      </w:pPr>
      <w:r w:rsidDel="00000000" w:rsidR="00000000" w:rsidRPr="00000000">
        <w:rPr>
          <w:b w:val="1"/>
          <w:u w:val="single"/>
          <w:rtl w:val="0"/>
        </w:rPr>
        <w:t xml:space="preserve">ADOPTION</w:t>
      </w:r>
      <w:r w:rsidDel="00000000" w:rsidR="00000000" w:rsidRPr="00000000">
        <w:rPr>
          <w:rtl w:val="0"/>
        </w:rPr>
        <w:t xml:space="preserve"> – These Lynnwood Parent and Family Engagement Policy/Procedures have been developed/revised jointly with, and agreed upon with, parents of children participating in Title I program.</w:t>
      </w:r>
      <w:r w:rsidDel="00000000" w:rsidR="00000000" w:rsidRPr="00000000">
        <w:rPr>
          <w:rtl w:val="0"/>
        </w:rPr>
      </w:r>
    </w:p>
    <w:p w:rsidR="00000000" w:rsidDel="00000000" w:rsidP="00000000" w:rsidRDefault="00000000" w:rsidRPr="00000000" w14:paraId="0000002F">
      <w:pPr>
        <w:ind w:left="360" w:firstLine="0"/>
        <w:rPr/>
      </w:pPr>
      <w:r w:rsidDel="00000000" w:rsidR="00000000" w:rsidRPr="00000000">
        <w:rPr>
          <w:rtl w:val="0"/>
        </w:rPr>
        <w:t xml:space="preserve">The Parent and Family Engagement Policy/Procedures were developed/revised by </w:t>
      </w:r>
      <w:r w:rsidDel="00000000" w:rsidR="00000000" w:rsidRPr="00000000">
        <w:rPr>
          <w:u w:val="single"/>
          <w:rtl w:val="0"/>
        </w:rPr>
        <w:t xml:space="preserve">Lynnwood Elementary</w:t>
      </w:r>
      <w:r w:rsidDel="00000000" w:rsidR="00000000" w:rsidRPr="00000000">
        <w:rPr>
          <w:rtl w:val="0"/>
        </w:rPr>
        <w:t xml:space="preserve"> on </w:t>
      </w:r>
      <w:r w:rsidDel="00000000" w:rsidR="00000000" w:rsidRPr="00000000">
        <w:rPr>
          <w:u w:val="single"/>
          <w:rtl w:val="0"/>
        </w:rPr>
        <w:t xml:space="preserve">9/30/24</w:t>
      </w:r>
      <w:r w:rsidDel="00000000" w:rsidR="00000000" w:rsidRPr="00000000">
        <w:rPr>
          <w:rtl w:val="0"/>
        </w:rPr>
        <w:t xml:space="preserve"> and will be in effect for the period of </w:t>
      </w:r>
      <w:r w:rsidDel="00000000" w:rsidR="00000000" w:rsidRPr="00000000">
        <w:rPr>
          <w:u w:val="single"/>
          <w:rtl w:val="0"/>
        </w:rPr>
        <w:t xml:space="preserve">one school year</w:t>
      </w:r>
      <w:r w:rsidDel="00000000" w:rsidR="00000000" w:rsidRPr="00000000">
        <w:rPr>
          <w:rtl w:val="0"/>
        </w:rPr>
        <w:t xml:space="preserve">. The school will distribute these Parent and Family Engagement Policy/Procedures to all parents of participating Title I children and make it available to the community on or before </w:t>
      </w:r>
      <w:r w:rsidDel="00000000" w:rsidR="00000000" w:rsidRPr="00000000">
        <w:rPr>
          <w:u w:val="single"/>
          <w:rtl w:val="0"/>
        </w:rPr>
        <w:t xml:space="preserve">10/20/24</w:t>
      </w:r>
      <w:r w:rsidDel="00000000" w:rsidR="00000000" w:rsidRPr="00000000">
        <w:rPr>
          <w:rtl w:val="0"/>
        </w:rPr>
        <w:t xml:space="preserve">.</w:t>
      </w:r>
    </w:p>
    <w:p w:rsidR="00000000" w:rsidDel="00000000" w:rsidP="00000000" w:rsidRDefault="00000000" w:rsidRPr="00000000" w14:paraId="00000030">
      <w:pPr>
        <w:spacing w:after="0" w:line="240" w:lineRule="auto"/>
        <w:ind w:left="360" w:firstLine="0"/>
        <w:rPr/>
      </w:pPr>
      <w:r w:rsidDel="00000000" w:rsidR="00000000" w:rsidRPr="00000000">
        <w:rPr>
          <w:u w:val="single"/>
          <w:rtl w:val="0"/>
        </w:rPr>
        <w:tab/>
        <w:tab/>
        <w:tab/>
        <w:tab/>
        <w:tab/>
        <w:t xml:space="preserve">_____________</w:t>
      </w:r>
      <w:r w:rsidDel="00000000" w:rsidR="00000000" w:rsidRPr="00000000">
        <w:rPr>
          <w:rtl w:val="0"/>
        </w:rPr>
      </w:r>
    </w:p>
    <w:p w:rsidR="00000000" w:rsidDel="00000000" w:rsidP="00000000" w:rsidRDefault="00000000" w:rsidRPr="00000000" w14:paraId="00000031">
      <w:pPr>
        <w:spacing w:after="0" w:line="240" w:lineRule="auto"/>
        <w:ind w:left="360" w:firstLine="0"/>
        <w:rPr/>
      </w:pPr>
      <w:r w:rsidDel="00000000" w:rsidR="00000000" w:rsidRPr="00000000">
        <w:rPr>
          <w:rtl w:val="0"/>
        </w:rPr>
        <w:t xml:space="preserve">Signature of Title I Authorized Representative</w:t>
      </w:r>
    </w:p>
    <w:p w:rsidR="00000000" w:rsidDel="00000000" w:rsidP="00000000" w:rsidRDefault="00000000" w:rsidRPr="00000000" w14:paraId="00000032">
      <w:pPr>
        <w:spacing w:after="0" w:line="240" w:lineRule="auto"/>
        <w:ind w:left="360" w:firstLine="0"/>
        <w:rPr/>
      </w:pPr>
      <w:r w:rsidDel="00000000" w:rsidR="00000000" w:rsidRPr="00000000">
        <w:rPr>
          <w:rtl w:val="0"/>
        </w:rPr>
      </w:r>
    </w:p>
    <w:p w:rsidR="00000000" w:rsidDel="00000000" w:rsidP="00000000" w:rsidRDefault="00000000" w:rsidRPr="00000000" w14:paraId="00000033">
      <w:pPr>
        <w:spacing w:after="0" w:line="240" w:lineRule="auto"/>
        <w:ind w:left="360" w:firstLine="0"/>
        <w:rPr/>
      </w:pPr>
      <w:r w:rsidDel="00000000" w:rsidR="00000000" w:rsidRPr="00000000">
        <w:rPr>
          <w:rtl w:val="0"/>
        </w:rPr>
      </w:r>
    </w:p>
    <w:p w:rsidR="00000000" w:rsidDel="00000000" w:rsidP="00000000" w:rsidRDefault="00000000" w:rsidRPr="00000000" w14:paraId="00000034">
      <w:pPr>
        <w:spacing w:after="0" w:line="240" w:lineRule="auto"/>
        <w:ind w:left="360" w:firstLine="0"/>
        <w:rPr/>
      </w:pPr>
      <w:r w:rsidDel="00000000" w:rsidR="00000000" w:rsidRPr="00000000">
        <w:rPr>
          <w:u w:val="single"/>
          <w:rtl w:val="0"/>
        </w:rPr>
        <w:tab/>
        <w:tab/>
        <w:tab/>
        <w:tab/>
        <w:tab/>
        <w:tab/>
        <w:tab/>
        <w:tab/>
      </w:r>
      <w:r w:rsidDel="00000000" w:rsidR="00000000" w:rsidRPr="00000000">
        <w:rPr>
          <w:rtl w:val="0"/>
        </w:rPr>
      </w:r>
    </w:p>
    <w:p w:rsidR="00000000" w:rsidDel="00000000" w:rsidP="00000000" w:rsidRDefault="00000000" w:rsidRPr="00000000" w14:paraId="00000035">
      <w:pPr>
        <w:spacing w:after="0" w:line="240" w:lineRule="auto"/>
        <w:ind w:left="360" w:firstLine="0"/>
        <w:rPr/>
      </w:pPr>
      <w:r w:rsidDel="00000000" w:rsidR="00000000" w:rsidRPr="00000000">
        <w:rPr>
          <w:rtl w:val="0"/>
        </w:rPr>
        <w:t xml:space="preserve">Date</w:t>
      </w:r>
    </w:p>
    <w:p w:rsidR="00000000" w:rsidDel="00000000" w:rsidP="00000000" w:rsidRDefault="00000000" w:rsidRPr="00000000" w14:paraId="00000036">
      <w:pPr>
        <w:spacing w:after="0" w:line="240" w:lineRule="auto"/>
        <w:ind w:left="360" w:firstLine="0"/>
        <w:rPr/>
      </w:pPr>
      <w:r w:rsidDel="00000000" w:rsidR="00000000" w:rsidRPr="00000000">
        <w:rPr>
          <w:rtl w:val="0"/>
        </w:rPr>
      </w:r>
    </w:p>
    <w:p w:rsidR="00000000" w:rsidDel="00000000" w:rsidP="00000000" w:rsidRDefault="00000000" w:rsidRPr="00000000" w14:paraId="00000037">
      <w:pPr>
        <w:spacing w:after="0" w:line="240" w:lineRule="auto"/>
        <w:ind w:left="360" w:firstLine="0"/>
        <w:rPr>
          <w:b w:val="1"/>
        </w:rPr>
      </w:pPr>
      <w:r w:rsidDel="00000000" w:rsidR="00000000" w:rsidRPr="00000000">
        <w:br w:type="page"/>
      </w:r>
      <w:r w:rsidDel="00000000" w:rsidR="00000000" w:rsidRPr="00000000">
        <w:rPr>
          <w:rtl w:val="0"/>
        </w:rPr>
      </w:r>
    </w:p>
    <w:tbl>
      <w:tblPr>
        <w:tblStyle w:val="Table1"/>
        <w:tblW w:w="10430.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11"/>
        <w:gridCol w:w="5219"/>
        <w:tblGridChange w:id="0">
          <w:tblGrid>
            <w:gridCol w:w="5211"/>
            <w:gridCol w:w="5219"/>
          </w:tblGrid>
        </w:tblGridChange>
      </w:tblGrid>
      <w:tr>
        <w:trPr>
          <w:cantSplit w:val="0"/>
          <w:tblHeader w:val="0"/>
        </w:trPr>
        <w:tc>
          <w:tcPr>
            <w:gridSpan w:val="2"/>
            <w:shd w:fill="acb9ca" w:val="clear"/>
          </w:tcPr>
          <w:p w:rsidR="00000000" w:rsidDel="00000000" w:rsidP="00000000" w:rsidRDefault="00000000" w:rsidRPr="00000000" w14:paraId="00000038">
            <w:pPr>
              <w:spacing w:after="0" w:line="240" w:lineRule="auto"/>
              <w:rPr>
                <w:color w:val="5f497a"/>
              </w:rPr>
            </w:pPr>
            <w:r w:rsidDel="00000000" w:rsidR="00000000" w:rsidRPr="00000000">
              <w:rPr>
                <w:b w:val="1"/>
                <w:sz w:val="24"/>
                <w:szCs w:val="24"/>
                <w:rtl w:val="0"/>
              </w:rPr>
              <w:t xml:space="preserve">Name and Signature of Parents, Students, and Staff Involved in the PFE Policy Process:</w:t>
            </w:r>
            <w:r w:rsidDel="00000000" w:rsidR="00000000" w:rsidRPr="00000000">
              <w:rPr>
                <w:rtl w:val="0"/>
              </w:rPr>
            </w:r>
          </w:p>
        </w:tc>
      </w:tr>
      <w:tr>
        <w:trPr>
          <w:cantSplit w:val="0"/>
          <w:trHeight w:val="323" w:hRule="atLeast"/>
          <w:tblHeader w:val="0"/>
        </w:trPr>
        <w:tc>
          <w:tcPr>
            <w:shd w:fill="d5dce4" w:val="clear"/>
          </w:tcPr>
          <w:p w:rsidR="00000000" w:rsidDel="00000000" w:rsidP="00000000" w:rsidRDefault="00000000" w:rsidRPr="00000000" w14:paraId="0000003A">
            <w:pPr>
              <w:spacing w:after="0" w:line="240" w:lineRule="auto"/>
              <w:rPr>
                <w:b w:val="1"/>
              </w:rPr>
            </w:pPr>
            <w:r w:rsidDel="00000000" w:rsidR="00000000" w:rsidRPr="00000000">
              <w:rPr>
                <w:b w:val="1"/>
                <w:rtl w:val="0"/>
              </w:rPr>
              <w:t xml:space="preserve">Name</w:t>
            </w:r>
          </w:p>
        </w:tc>
        <w:tc>
          <w:tcPr>
            <w:shd w:fill="d5dce4" w:val="clear"/>
          </w:tcPr>
          <w:p w:rsidR="00000000" w:rsidDel="00000000" w:rsidP="00000000" w:rsidRDefault="00000000" w:rsidRPr="00000000" w14:paraId="0000003B">
            <w:pPr>
              <w:spacing w:after="0" w:line="240" w:lineRule="auto"/>
              <w:rPr>
                <w:b w:val="1"/>
              </w:rPr>
            </w:pPr>
            <w:r w:rsidDel="00000000" w:rsidR="00000000" w:rsidRPr="00000000">
              <w:rPr>
                <w:b w:val="1"/>
                <w:rtl w:val="0"/>
              </w:rPr>
              <w:t xml:space="preserve">Signature</w:t>
            </w:r>
          </w:p>
        </w:tc>
      </w:tr>
      <w:tr>
        <w:trPr>
          <w:cantSplit w:val="0"/>
          <w:trHeight w:val="720" w:hRule="atLeast"/>
          <w:tblHeader w:val="0"/>
        </w:trPr>
        <w:tc>
          <w:tcPr>
            <w:shd w:fill="auto" w:val="clear"/>
          </w:tcPr>
          <w:p w:rsidR="00000000" w:rsidDel="00000000" w:rsidP="00000000" w:rsidRDefault="00000000" w:rsidRPr="00000000" w14:paraId="0000003C">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3D">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3E">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3F">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40">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41">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42">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43">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44">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45">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46">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47">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48">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49">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4A">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4B">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4C">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4D">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4E">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4F">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50">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51">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52">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53">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54">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55">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56">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57">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58">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59">
            <w:pPr>
              <w:spacing w:after="0" w:line="240" w:lineRule="auto"/>
              <w:rPr>
                <w:color w:val="5f497a"/>
              </w:rPr>
            </w:pPr>
            <w:r w:rsidDel="00000000" w:rsidR="00000000" w:rsidRPr="00000000">
              <w:rPr>
                <w:rtl w:val="0"/>
              </w:rPr>
            </w:r>
          </w:p>
        </w:tc>
      </w:tr>
      <w:tr>
        <w:trPr>
          <w:cantSplit w:val="0"/>
          <w:trHeight w:val="720" w:hRule="atLeast"/>
          <w:tblHeader w:val="0"/>
        </w:trPr>
        <w:tc>
          <w:tcPr>
            <w:shd w:fill="auto" w:val="clear"/>
          </w:tcPr>
          <w:p w:rsidR="00000000" w:rsidDel="00000000" w:rsidP="00000000" w:rsidRDefault="00000000" w:rsidRPr="00000000" w14:paraId="0000005A">
            <w:pPr>
              <w:spacing w:after="0" w:line="240" w:lineRule="auto"/>
              <w:rPr>
                <w:color w:val="5f497a"/>
              </w:rPr>
            </w:pPr>
            <w:r w:rsidDel="00000000" w:rsidR="00000000" w:rsidRPr="00000000">
              <w:rPr>
                <w:rtl w:val="0"/>
              </w:rPr>
            </w:r>
          </w:p>
        </w:tc>
        <w:tc>
          <w:tcPr>
            <w:shd w:fill="auto" w:val="clear"/>
          </w:tcPr>
          <w:p w:rsidR="00000000" w:rsidDel="00000000" w:rsidP="00000000" w:rsidRDefault="00000000" w:rsidRPr="00000000" w14:paraId="0000005B">
            <w:pPr>
              <w:spacing w:after="0" w:line="240" w:lineRule="auto"/>
              <w:rPr>
                <w:color w:val="5f497a"/>
              </w:rPr>
            </w:pPr>
            <w:r w:rsidDel="00000000" w:rsidR="00000000" w:rsidRPr="00000000">
              <w:rPr>
                <w:rtl w:val="0"/>
              </w:rPr>
            </w:r>
          </w:p>
        </w:tc>
      </w:tr>
    </w:tbl>
    <w:p w:rsidR="00000000" w:rsidDel="00000000" w:rsidP="00000000" w:rsidRDefault="00000000" w:rsidRPr="00000000" w14:paraId="0000005C">
      <w:pPr>
        <w:spacing w:after="0" w:line="240" w:lineRule="auto"/>
        <w:ind w:left="360" w:firstLine="0"/>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11016.0" w:type="dxa"/>
      <w:jc w:val="left"/>
      <w:tblBorders>
        <w:top w:color="808080" w:space="0" w:sz="18" w:val="single"/>
        <w:left w:color="000000" w:space="0" w:sz="0" w:val="nil"/>
        <w:bottom w:color="000000" w:space="0" w:sz="0" w:val="nil"/>
        <w:right w:color="000000" w:space="0" w:sz="0" w:val="nil"/>
        <w:insideH w:color="000000" w:space="0" w:sz="0" w:val="nil"/>
        <w:insideV w:color="808080" w:space="0" w:sz="18" w:val="single"/>
      </w:tblBorders>
      <w:tblLayout w:type="fixed"/>
      <w:tblLook w:val="0000"/>
    </w:tblPr>
    <w:tblGrid>
      <w:gridCol w:w="1142"/>
      <w:gridCol w:w="9874"/>
      <w:tblGridChange w:id="0">
        <w:tblGrid>
          <w:gridCol w:w="1142"/>
          <w:gridCol w:w="9874"/>
        </w:tblGrid>
      </w:tblGridChange>
    </w:tblGrid>
    <w:tr>
      <w:trPr>
        <w:cantSplit w:val="0"/>
        <w:tblHeader w:val="0"/>
      </w:trPr>
      <w:tc>
        <w:tcPr>
          <w:vAlign w:val="top"/>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4f81bd"/>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tc>
      <w:tc>
        <w:tcPr>
          <w:vAlign w:val="top"/>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-13411199</wp:posOffset>
              </wp:positionH>
              <wp:positionV relativeFrom="paragraph">
                <wp:posOffset>-15570199</wp:posOffset>
              </wp:positionV>
              <wp:extent cx="33745476" cy="33745476"/>
              <wp:effectExtent b="0" l="0" r="0" t="0"/>
              <wp:wrapNone/>
              <wp:docPr id="4" name=""/>
              <a:graphic>
                <a:graphicData uri="http://schemas.microsoft.com/office/word/2010/wordprocessingShape">
                  <wps:wsp>
                    <wps:cNvSpPr/>
                    <wps:cNvPr id="3" name="Shape 3"/>
                    <wps:spPr>
                      <a:xfrm rot="-2700000">
                        <a:off x="2413253" y="2523018"/>
                        <a:ext cx="5865495" cy="2513965"/>
                      </a:xfrm>
                      <a:prstGeom prst="rect">
                        <a:avLst/>
                      </a:prstGeom>
                      <a:solidFill>
                        <a:srgbClr val="C0C0C0">
                          <a:alpha val="47843"/>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-13411199</wp:posOffset>
              </wp:positionH>
              <wp:positionV relativeFrom="paragraph">
                <wp:posOffset>-15570199</wp:posOffset>
              </wp:positionV>
              <wp:extent cx="33745476" cy="33745476"/>
              <wp:effectExtent b="0" l="0" r="0" t="0"/>
              <wp:wrapNone/>
              <wp:docPr id="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3745476" cy="33745476"/>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-13411199</wp:posOffset>
              </wp:positionH>
              <wp:positionV relativeFrom="paragraph">
                <wp:posOffset>-15570199</wp:posOffset>
              </wp:positionV>
              <wp:extent cx="33745476" cy="33745476"/>
              <wp:effectExtent b="0" l="0" r="0" t="0"/>
              <wp:wrapNone/>
              <wp:docPr id="3" name=""/>
              <a:graphic>
                <a:graphicData uri="http://schemas.microsoft.com/office/word/2010/wordprocessingShape">
                  <wps:wsp>
                    <wps:cNvSpPr/>
                    <wps:cNvPr id="2" name="Shape 2"/>
                    <wps:spPr>
                      <a:xfrm rot="-2700000">
                        <a:off x="2413253" y="2523018"/>
                        <a:ext cx="5865495" cy="2513965"/>
                      </a:xfrm>
                      <a:prstGeom prst="rect">
                        <a:avLst/>
                      </a:prstGeom>
                      <a:solidFill>
                        <a:srgbClr val="C0C0C0">
                          <a:alpha val="47843"/>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-13411199</wp:posOffset>
              </wp:positionH>
              <wp:positionV relativeFrom="paragraph">
                <wp:posOffset>-15570199</wp:posOffset>
              </wp:positionV>
              <wp:extent cx="33745476" cy="33745476"/>
              <wp:effectExtent b="0" l="0" r="0" t="0"/>
              <wp:wrapNone/>
              <wp:docPr id="3"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33745476" cy="33745476"/>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upperLetter"/>
      <w:lvlText w:val="%1."/>
      <w:lvlJc w:val="left"/>
      <w:pPr>
        <w:ind w:left="720" w:hanging="360"/>
      </w:pPr>
      <w:rPr>
        <w:rFonts w:ascii="Arial" w:cs="Arial" w:eastAsia="Arial" w:hAnsi="Arial"/>
        <w:b w:val="1"/>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apave.org/"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FyRAtPZPoTKfCvsWg05N2vraog==">CgMxLjA4AHIhMWtGZGk0aUR4N0pRdjI5UktHbVp4QXoxRnVzcFoxRnVp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