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2F8CBB" w14:textId="77777777" w:rsidR="00E0063C" w:rsidRDefault="00E0063C" w:rsidP="742AC32E">
      <w:pPr>
        <w:rPr>
          <w:rFonts w:ascii="Arial" w:eastAsia="Arial" w:hAnsi="Arial" w:cs="Arial"/>
          <w:szCs w:val="24"/>
        </w:rPr>
      </w:pPr>
    </w:p>
    <w:p w14:paraId="38369CC1" w14:textId="77777777" w:rsidR="00122B87" w:rsidRDefault="00122B87" w:rsidP="742AC32E">
      <w:pPr>
        <w:rPr>
          <w:rFonts w:ascii="Arial" w:eastAsia="Arial" w:hAnsi="Arial" w:cs="Arial"/>
          <w:szCs w:val="24"/>
        </w:rPr>
      </w:pPr>
    </w:p>
    <w:p w14:paraId="22286225" w14:textId="77777777" w:rsidR="00122B87" w:rsidRDefault="00122B87" w:rsidP="742AC32E">
      <w:pPr>
        <w:rPr>
          <w:rFonts w:ascii="Arial" w:eastAsia="Arial" w:hAnsi="Arial" w:cs="Arial"/>
          <w:szCs w:val="24"/>
        </w:rPr>
      </w:pPr>
    </w:p>
    <w:p w14:paraId="0249EA9B" w14:textId="77777777" w:rsidR="00122B87" w:rsidRDefault="00122B87" w:rsidP="742AC32E">
      <w:pPr>
        <w:rPr>
          <w:rFonts w:ascii="Arial" w:eastAsia="Arial" w:hAnsi="Arial" w:cs="Arial"/>
          <w:szCs w:val="24"/>
        </w:rPr>
      </w:pPr>
    </w:p>
    <w:p w14:paraId="066AA095" w14:textId="1A971889" w:rsidR="5576EC91" w:rsidRDefault="5576EC91" w:rsidP="742AC32E">
      <w:pPr>
        <w:spacing w:line="259" w:lineRule="auto"/>
        <w:rPr>
          <w:rFonts w:ascii="Arial" w:eastAsia="Arial" w:hAnsi="Arial" w:cs="Arial"/>
          <w:szCs w:val="24"/>
        </w:rPr>
      </w:pPr>
      <w:r w:rsidRPr="742AC32E">
        <w:rPr>
          <w:rFonts w:ascii="Arial" w:eastAsia="Arial" w:hAnsi="Arial" w:cs="Arial"/>
          <w:szCs w:val="24"/>
        </w:rPr>
        <w:t>DATE</w:t>
      </w:r>
    </w:p>
    <w:p w14:paraId="4AD540F6" w14:textId="77777777" w:rsidR="00AD7E3E" w:rsidRPr="00A92FC7" w:rsidRDefault="00AD7E3E" w:rsidP="742AC32E">
      <w:pPr>
        <w:rPr>
          <w:rFonts w:ascii="Arial" w:eastAsia="Arial" w:hAnsi="Arial" w:cs="Arial"/>
          <w:szCs w:val="24"/>
        </w:rPr>
      </w:pPr>
    </w:p>
    <w:p w14:paraId="722A06B7" w14:textId="77777777" w:rsidR="00AD7E3E" w:rsidRPr="00A92FC7" w:rsidRDefault="00AD7E3E" w:rsidP="742AC32E">
      <w:pPr>
        <w:rPr>
          <w:rFonts w:ascii="Arial" w:eastAsia="Arial" w:hAnsi="Arial" w:cs="Arial"/>
          <w:szCs w:val="24"/>
        </w:rPr>
      </w:pPr>
    </w:p>
    <w:p w14:paraId="04ABCCEB" w14:textId="50DBF72C" w:rsidR="00A81A6A" w:rsidRPr="007F7E95" w:rsidRDefault="00A81A6A" w:rsidP="742AC32E">
      <w:pPr>
        <w:spacing w:line="259" w:lineRule="auto"/>
        <w:rPr>
          <w:rFonts w:ascii="Arial" w:eastAsia="Arial" w:hAnsi="Arial" w:cs="Arial"/>
          <w:szCs w:val="24"/>
        </w:rPr>
      </w:pPr>
      <w:r w:rsidRPr="742AC32E">
        <w:rPr>
          <w:rFonts w:ascii="Arial" w:eastAsia="Arial" w:hAnsi="Arial" w:cs="Arial"/>
          <w:szCs w:val="24"/>
        </w:rPr>
        <w:t>Charter</w:t>
      </w:r>
      <w:r w:rsidR="38158561" w:rsidRPr="742AC32E">
        <w:rPr>
          <w:rFonts w:ascii="Arial" w:eastAsia="Arial" w:hAnsi="Arial" w:cs="Arial"/>
          <w:szCs w:val="24"/>
        </w:rPr>
        <w:t xml:space="preserve"> School</w:t>
      </w:r>
    </w:p>
    <w:p w14:paraId="4DE117DB" w14:textId="1D66E409" w:rsidR="00A81A6A" w:rsidRPr="007F7E95" w:rsidRDefault="00A81A6A" w:rsidP="742AC32E">
      <w:pPr>
        <w:pStyle w:val="Header"/>
        <w:rPr>
          <w:rFonts w:ascii="Arial" w:eastAsia="Arial" w:hAnsi="Arial" w:cs="Arial"/>
        </w:rPr>
      </w:pPr>
      <w:r w:rsidRPr="742AC32E">
        <w:rPr>
          <w:rFonts w:ascii="Arial" w:eastAsia="Arial" w:hAnsi="Arial" w:cs="Arial"/>
        </w:rPr>
        <w:t>Executive Director</w:t>
      </w:r>
    </w:p>
    <w:p w14:paraId="53698DBF" w14:textId="3CE51DE9" w:rsidR="3A4D4C25" w:rsidRDefault="3A4D4C25" w:rsidP="742AC32E">
      <w:pPr>
        <w:spacing w:line="259" w:lineRule="auto"/>
        <w:rPr>
          <w:rFonts w:ascii="Arial" w:eastAsia="Arial" w:hAnsi="Arial" w:cs="Arial"/>
          <w:szCs w:val="24"/>
        </w:rPr>
      </w:pPr>
      <w:r w:rsidRPr="742AC32E">
        <w:rPr>
          <w:rFonts w:ascii="Arial" w:eastAsia="Arial" w:hAnsi="Arial" w:cs="Arial"/>
          <w:szCs w:val="24"/>
        </w:rPr>
        <w:t>Address</w:t>
      </w:r>
    </w:p>
    <w:p w14:paraId="32111659" w14:textId="59C11150" w:rsidR="3A4D4C25" w:rsidRDefault="3A4D4C25" w:rsidP="742AC32E">
      <w:pPr>
        <w:spacing w:line="259" w:lineRule="auto"/>
        <w:rPr>
          <w:rFonts w:ascii="Arial" w:eastAsia="Arial" w:hAnsi="Arial" w:cs="Arial"/>
          <w:szCs w:val="24"/>
        </w:rPr>
      </w:pPr>
      <w:r w:rsidRPr="742AC32E">
        <w:rPr>
          <w:rFonts w:ascii="Arial" w:eastAsia="Arial" w:hAnsi="Arial" w:cs="Arial"/>
          <w:szCs w:val="24"/>
        </w:rPr>
        <w:t>Address</w:t>
      </w:r>
    </w:p>
    <w:p w14:paraId="667203DD" w14:textId="77777777" w:rsidR="00A81A6A" w:rsidRPr="00F32697" w:rsidRDefault="00A81A6A" w:rsidP="742AC32E">
      <w:pPr>
        <w:rPr>
          <w:rFonts w:ascii="Arial" w:eastAsia="Arial" w:hAnsi="Arial" w:cs="Arial"/>
          <w:szCs w:val="24"/>
        </w:rPr>
      </w:pPr>
    </w:p>
    <w:p w14:paraId="3F0B2D9F" w14:textId="77777777" w:rsidR="00A81A6A" w:rsidRPr="00F32697" w:rsidRDefault="00A81A6A" w:rsidP="742AC32E">
      <w:pPr>
        <w:rPr>
          <w:rFonts w:ascii="Arial" w:eastAsia="Arial" w:hAnsi="Arial" w:cs="Arial"/>
          <w:szCs w:val="24"/>
        </w:rPr>
      </w:pPr>
    </w:p>
    <w:p w14:paraId="2AE1FBAA" w14:textId="7750E031" w:rsidR="00A81A6A" w:rsidRPr="00F32697" w:rsidRDefault="00A81A6A" w:rsidP="742AC32E">
      <w:pPr>
        <w:rPr>
          <w:rFonts w:ascii="Arial" w:eastAsia="Arial" w:hAnsi="Arial" w:cs="Arial"/>
          <w:szCs w:val="24"/>
        </w:rPr>
      </w:pPr>
      <w:r w:rsidRPr="742AC32E">
        <w:rPr>
          <w:rFonts w:ascii="Arial" w:eastAsia="Arial" w:hAnsi="Arial" w:cs="Arial"/>
          <w:szCs w:val="24"/>
        </w:rPr>
        <w:t xml:space="preserve">Dear </w:t>
      </w:r>
      <w:r w:rsidR="484AD433" w:rsidRPr="742AC32E">
        <w:rPr>
          <w:rFonts w:ascii="Arial" w:eastAsia="Arial" w:hAnsi="Arial" w:cs="Arial"/>
          <w:szCs w:val="24"/>
        </w:rPr>
        <w:t>Charter School Leader</w:t>
      </w:r>
      <w:r w:rsidR="00093422" w:rsidRPr="742AC32E">
        <w:rPr>
          <w:rFonts w:ascii="Arial" w:eastAsia="Arial" w:hAnsi="Arial" w:cs="Arial"/>
          <w:szCs w:val="24"/>
        </w:rPr>
        <w:t>:</w:t>
      </w:r>
    </w:p>
    <w:p w14:paraId="3C43A57C" w14:textId="77777777" w:rsidR="00AD7E3E" w:rsidRPr="00A92FC7" w:rsidRDefault="00AD7E3E" w:rsidP="742AC32E">
      <w:pPr>
        <w:rPr>
          <w:rFonts w:ascii="Arial" w:eastAsia="Arial" w:hAnsi="Arial" w:cs="Arial"/>
          <w:szCs w:val="24"/>
        </w:rPr>
      </w:pPr>
    </w:p>
    <w:p w14:paraId="0A3058D9" w14:textId="1AE6DB1D" w:rsidR="00AD7E3E" w:rsidRPr="00A92FC7" w:rsidRDefault="00AD7E3E" w:rsidP="742AC32E">
      <w:pPr>
        <w:rPr>
          <w:rFonts w:ascii="Arial" w:eastAsia="Arial" w:hAnsi="Arial" w:cs="Arial"/>
          <w:szCs w:val="24"/>
        </w:rPr>
      </w:pPr>
      <w:r w:rsidRPr="742AC32E">
        <w:rPr>
          <w:rFonts w:ascii="Arial" w:eastAsia="Arial" w:hAnsi="Arial" w:cs="Arial"/>
          <w:szCs w:val="24"/>
        </w:rPr>
        <w:t>Re:  20</w:t>
      </w:r>
      <w:r w:rsidR="6CAEAC9C" w:rsidRPr="742AC32E">
        <w:rPr>
          <w:rFonts w:ascii="Arial" w:eastAsia="Arial" w:hAnsi="Arial" w:cs="Arial"/>
          <w:szCs w:val="24"/>
        </w:rPr>
        <w:t>XX-XX</w:t>
      </w:r>
      <w:r w:rsidRPr="742AC32E">
        <w:rPr>
          <w:rFonts w:ascii="Arial" w:eastAsia="Arial" w:hAnsi="Arial" w:cs="Arial"/>
          <w:szCs w:val="24"/>
        </w:rPr>
        <w:t xml:space="preserve"> Unaudited Actuals Financial Report</w:t>
      </w:r>
    </w:p>
    <w:p w14:paraId="7BCD254A" w14:textId="77777777" w:rsidR="00AD7E3E" w:rsidRPr="00A92FC7" w:rsidRDefault="00AD7E3E" w:rsidP="742AC32E">
      <w:pPr>
        <w:rPr>
          <w:rFonts w:ascii="Arial" w:eastAsia="Arial" w:hAnsi="Arial" w:cs="Arial"/>
          <w:b/>
          <w:bCs/>
          <w:szCs w:val="24"/>
        </w:rPr>
      </w:pPr>
    </w:p>
    <w:p w14:paraId="081C8B63" w14:textId="0B2C2F34" w:rsidR="00AD7E3E" w:rsidRPr="00A92FC7" w:rsidRDefault="00AD7E3E" w:rsidP="742AC32E">
      <w:pPr>
        <w:outlineLvl w:val="0"/>
        <w:rPr>
          <w:rFonts w:ascii="Arial" w:eastAsia="Arial" w:hAnsi="Arial" w:cs="Arial"/>
          <w:szCs w:val="24"/>
        </w:rPr>
      </w:pPr>
      <w:r w:rsidRPr="742AC32E">
        <w:rPr>
          <w:rFonts w:ascii="Arial" w:eastAsia="Arial" w:hAnsi="Arial" w:cs="Arial"/>
          <w:szCs w:val="24"/>
        </w:rPr>
        <w:t xml:space="preserve">Our office has completed its review of the </w:t>
      </w:r>
      <w:r w:rsidR="7ECA5BC9" w:rsidRPr="742AC32E">
        <w:rPr>
          <w:rFonts w:ascii="Arial" w:eastAsia="Arial" w:hAnsi="Arial" w:cs="Arial"/>
          <w:szCs w:val="24"/>
        </w:rPr>
        <w:t>20XX-XX</w:t>
      </w:r>
      <w:r w:rsidRPr="742AC32E">
        <w:rPr>
          <w:rFonts w:ascii="Arial" w:eastAsia="Arial" w:hAnsi="Arial" w:cs="Arial"/>
          <w:szCs w:val="24"/>
        </w:rPr>
        <w:t xml:space="preserve"> Unaudited Actuals Financial Report for the </w:t>
      </w:r>
      <w:r w:rsidRPr="742AC32E">
        <w:rPr>
          <w:rFonts w:ascii="Arial" w:eastAsia="Arial" w:hAnsi="Arial" w:cs="Arial"/>
          <w:color w:val="FF0000"/>
          <w:szCs w:val="24"/>
        </w:rPr>
        <w:t xml:space="preserve">Charter School </w:t>
      </w:r>
      <w:r w:rsidRPr="742AC32E">
        <w:rPr>
          <w:rFonts w:ascii="Arial" w:eastAsia="Arial" w:hAnsi="Arial" w:cs="Arial"/>
          <w:szCs w:val="24"/>
        </w:rPr>
        <w:t>and has verified it for accuracy pursuant to Education Code Section 47604.33. During our review, we noted the following items for the charter school’s review and/or action:</w:t>
      </w:r>
    </w:p>
    <w:p w14:paraId="4A1C000C" w14:textId="77777777" w:rsidR="00AD7E3E" w:rsidRPr="00A92FC7" w:rsidRDefault="00AD7E3E" w:rsidP="742AC32E">
      <w:pPr>
        <w:rPr>
          <w:rFonts w:ascii="Arial" w:eastAsia="Arial" w:hAnsi="Arial" w:cs="Arial"/>
          <w:szCs w:val="24"/>
        </w:rPr>
      </w:pPr>
    </w:p>
    <w:p w14:paraId="2F3AB735" w14:textId="7DF3244B" w:rsidR="00AD7E3E" w:rsidRPr="00A92FC7" w:rsidRDefault="00AD7E3E" w:rsidP="742AC32E">
      <w:pPr>
        <w:pStyle w:val="Heading1"/>
        <w:rPr>
          <w:rFonts w:ascii="Arial" w:eastAsia="Arial" w:hAnsi="Arial" w:cs="Arial"/>
          <w:sz w:val="24"/>
        </w:rPr>
      </w:pPr>
      <w:r w:rsidRPr="742AC32E">
        <w:rPr>
          <w:rFonts w:ascii="Arial" w:eastAsia="Arial" w:hAnsi="Arial" w:cs="Arial"/>
          <w:sz w:val="24"/>
        </w:rPr>
        <w:t>Financial Status July 1, 20</w:t>
      </w:r>
      <w:r w:rsidR="291309E1" w:rsidRPr="742AC32E">
        <w:rPr>
          <w:rFonts w:ascii="Arial" w:eastAsia="Arial" w:hAnsi="Arial" w:cs="Arial"/>
          <w:sz w:val="24"/>
        </w:rPr>
        <w:t>XX</w:t>
      </w:r>
      <w:r w:rsidRPr="742AC32E">
        <w:rPr>
          <w:rFonts w:ascii="Arial" w:eastAsia="Arial" w:hAnsi="Arial" w:cs="Arial"/>
          <w:sz w:val="24"/>
        </w:rPr>
        <w:t xml:space="preserve"> through June 30, 20</w:t>
      </w:r>
      <w:r w:rsidR="7F7204A3" w:rsidRPr="742AC32E">
        <w:rPr>
          <w:rFonts w:ascii="Arial" w:eastAsia="Arial" w:hAnsi="Arial" w:cs="Arial"/>
          <w:sz w:val="24"/>
        </w:rPr>
        <w:t>XX</w:t>
      </w:r>
    </w:p>
    <w:p w14:paraId="7A9346D7" w14:textId="77777777" w:rsidR="00AD7E3E" w:rsidRPr="00A92FC7" w:rsidRDefault="00AD7E3E" w:rsidP="742AC32E">
      <w:pPr>
        <w:rPr>
          <w:rFonts w:ascii="Arial" w:eastAsia="Arial" w:hAnsi="Arial" w:cs="Arial"/>
          <w:szCs w:val="24"/>
        </w:rPr>
      </w:pPr>
    </w:p>
    <w:p w14:paraId="7F119718" w14:textId="77777777" w:rsidR="00AD7E3E" w:rsidRPr="00A92FC7" w:rsidRDefault="00AD7E3E" w:rsidP="742AC32E">
      <w:pPr>
        <w:pStyle w:val="Heading2"/>
        <w:rPr>
          <w:rFonts w:ascii="Arial" w:eastAsia="Arial" w:hAnsi="Arial" w:cs="Arial"/>
          <w:sz w:val="24"/>
          <w:szCs w:val="24"/>
        </w:rPr>
      </w:pPr>
      <w:r w:rsidRPr="742AC32E">
        <w:rPr>
          <w:rFonts w:ascii="Arial" w:eastAsia="Arial" w:hAnsi="Arial" w:cs="Arial"/>
          <w:sz w:val="24"/>
          <w:szCs w:val="24"/>
        </w:rPr>
        <w:t>Attendance and Enrollment</w:t>
      </w:r>
    </w:p>
    <w:p w14:paraId="60DE709F" w14:textId="5BA2CFB4" w:rsidR="00AD7E3E" w:rsidRPr="00A92FC7" w:rsidRDefault="00AD7E3E" w:rsidP="742AC32E">
      <w:pPr>
        <w:rPr>
          <w:rFonts w:ascii="Arial" w:eastAsia="Arial" w:hAnsi="Arial" w:cs="Arial"/>
          <w:color w:val="FF0000"/>
          <w:szCs w:val="24"/>
        </w:rPr>
      </w:pPr>
      <w:r w:rsidRPr="742AC32E">
        <w:rPr>
          <w:rFonts w:ascii="Arial" w:eastAsia="Arial" w:hAnsi="Arial" w:cs="Arial"/>
          <w:color w:val="FF0000"/>
          <w:szCs w:val="24"/>
        </w:rPr>
        <w:t xml:space="preserve">[Describe any adjustments to </w:t>
      </w:r>
      <w:r w:rsidR="2B33042F" w:rsidRPr="742AC32E">
        <w:rPr>
          <w:rFonts w:ascii="Arial" w:eastAsia="Arial" w:hAnsi="Arial" w:cs="Arial"/>
          <w:color w:val="FF0000"/>
          <w:szCs w:val="24"/>
        </w:rPr>
        <w:t>20XX-XX</w:t>
      </w:r>
      <w:r w:rsidRPr="742AC32E">
        <w:rPr>
          <w:rFonts w:ascii="Arial" w:eastAsia="Arial" w:hAnsi="Arial" w:cs="Arial"/>
          <w:color w:val="FF0000"/>
          <w:szCs w:val="24"/>
        </w:rPr>
        <w:t xml:space="preserve"> P2 ADA and what enrollment is for </w:t>
      </w:r>
      <w:r w:rsidR="419B9FA5" w:rsidRPr="742AC32E">
        <w:rPr>
          <w:rFonts w:ascii="Arial" w:eastAsia="Arial" w:hAnsi="Arial" w:cs="Arial"/>
          <w:color w:val="FF0000"/>
          <w:szCs w:val="24"/>
        </w:rPr>
        <w:t>20XX-XX</w:t>
      </w:r>
      <w:r w:rsidRPr="742AC32E">
        <w:rPr>
          <w:rFonts w:ascii="Arial" w:eastAsia="Arial" w:hAnsi="Arial" w:cs="Arial"/>
          <w:color w:val="FF0000"/>
          <w:szCs w:val="24"/>
        </w:rPr>
        <w:t>]</w:t>
      </w:r>
    </w:p>
    <w:p w14:paraId="66CED88C" w14:textId="6D5B7D78" w:rsidR="006E7077" w:rsidRPr="00A92FC7" w:rsidRDefault="006E7077" w:rsidP="742AC32E">
      <w:pPr>
        <w:rPr>
          <w:rFonts w:ascii="Arial" w:eastAsia="Arial" w:hAnsi="Arial" w:cs="Arial"/>
          <w:color w:val="FF0000"/>
          <w:szCs w:val="24"/>
        </w:rPr>
      </w:pPr>
      <w:r w:rsidRPr="742AC32E">
        <w:rPr>
          <w:rFonts w:ascii="Arial" w:eastAsia="Arial" w:hAnsi="Arial" w:cs="Arial"/>
          <w:color w:val="FF0000"/>
          <w:szCs w:val="24"/>
        </w:rPr>
        <w:t xml:space="preserve">had a xx% increase/decrease in enrollment from </w:t>
      </w:r>
      <w:r w:rsidR="3B53DEE8" w:rsidRPr="742AC32E">
        <w:rPr>
          <w:rFonts w:ascii="Arial" w:eastAsia="Arial" w:hAnsi="Arial" w:cs="Arial"/>
          <w:color w:val="FF0000"/>
          <w:szCs w:val="24"/>
        </w:rPr>
        <w:t>20XX-XX</w:t>
      </w:r>
      <w:r w:rsidRPr="742AC32E">
        <w:rPr>
          <w:rFonts w:ascii="Arial" w:eastAsia="Arial" w:hAnsi="Arial" w:cs="Arial"/>
          <w:color w:val="FF0000"/>
          <w:szCs w:val="24"/>
        </w:rPr>
        <w:t xml:space="preserve"> to </w:t>
      </w:r>
      <w:r w:rsidR="4B6FE92A" w:rsidRPr="742AC32E">
        <w:rPr>
          <w:rFonts w:ascii="Arial" w:eastAsia="Arial" w:hAnsi="Arial" w:cs="Arial"/>
          <w:color w:val="FF0000"/>
          <w:szCs w:val="24"/>
        </w:rPr>
        <w:t>20XX-XX</w:t>
      </w:r>
      <w:r w:rsidRPr="742AC32E">
        <w:rPr>
          <w:rFonts w:ascii="Arial" w:eastAsia="Arial" w:hAnsi="Arial" w:cs="Arial"/>
          <w:color w:val="FF0000"/>
          <w:szCs w:val="24"/>
        </w:rPr>
        <w:t xml:space="preserve"> by </w:t>
      </w:r>
      <w:r w:rsidR="47121C20" w:rsidRPr="742AC32E">
        <w:rPr>
          <w:rFonts w:ascii="Arial" w:eastAsia="Arial" w:hAnsi="Arial" w:cs="Arial"/>
          <w:color w:val="FF0000"/>
          <w:szCs w:val="24"/>
        </w:rPr>
        <w:t>XXX</w:t>
      </w:r>
      <w:r w:rsidRPr="742AC32E">
        <w:rPr>
          <w:rFonts w:ascii="Arial" w:eastAsia="Arial" w:hAnsi="Arial" w:cs="Arial"/>
          <w:color w:val="FF0000"/>
          <w:szCs w:val="24"/>
        </w:rPr>
        <w:t xml:space="preserve"> students.  The charter school’s funded Average Daily Attendance (ADA) was </w:t>
      </w:r>
      <w:r w:rsidR="7A117037" w:rsidRPr="742AC32E">
        <w:rPr>
          <w:rFonts w:ascii="Arial" w:eastAsia="Arial" w:hAnsi="Arial" w:cs="Arial"/>
          <w:color w:val="FF0000"/>
          <w:szCs w:val="24"/>
        </w:rPr>
        <w:t>XXX</w:t>
      </w:r>
      <w:r w:rsidRPr="742AC32E">
        <w:rPr>
          <w:rFonts w:ascii="Arial" w:eastAsia="Arial" w:hAnsi="Arial" w:cs="Arial"/>
          <w:color w:val="FF0000"/>
          <w:szCs w:val="24"/>
        </w:rPr>
        <w:t>.</w:t>
      </w:r>
      <w:r w:rsidR="7AFD1AE1" w:rsidRPr="742AC32E">
        <w:rPr>
          <w:rFonts w:ascii="Arial" w:eastAsia="Arial" w:hAnsi="Arial" w:cs="Arial"/>
          <w:color w:val="FF0000"/>
          <w:szCs w:val="24"/>
        </w:rPr>
        <w:t>]</w:t>
      </w:r>
    </w:p>
    <w:p w14:paraId="50937C2C" w14:textId="77777777" w:rsidR="00AD7E3E" w:rsidRPr="00A92FC7" w:rsidRDefault="00AD7E3E" w:rsidP="742AC32E">
      <w:pPr>
        <w:rPr>
          <w:rFonts w:ascii="Arial" w:eastAsia="Arial" w:hAnsi="Arial" w:cs="Arial"/>
          <w:szCs w:val="24"/>
        </w:rPr>
      </w:pPr>
    </w:p>
    <w:p w14:paraId="450F79DA" w14:textId="6980C759" w:rsidR="00AD7E3E" w:rsidRPr="00A92FC7" w:rsidRDefault="7AFD1AE1" w:rsidP="742AC32E">
      <w:pPr>
        <w:rPr>
          <w:rFonts w:ascii="Arial" w:eastAsia="Arial" w:hAnsi="Arial" w:cs="Arial"/>
          <w:szCs w:val="24"/>
        </w:rPr>
      </w:pPr>
      <w:r w:rsidRPr="742AC32E">
        <w:rPr>
          <w:rFonts w:ascii="Arial" w:eastAsia="Arial" w:hAnsi="Arial" w:cs="Arial"/>
          <w:szCs w:val="24"/>
        </w:rPr>
        <w:t>[Insert chart/graph]</w:t>
      </w:r>
    </w:p>
    <w:p w14:paraId="7DC2802D" w14:textId="77777777" w:rsidR="00AD7E3E" w:rsidRPr="00A92FC7" w:rsidRDefault="00AD7E3E" w:rsidP="742AC32E">
      <w:pPr>
        <w:rPr>
          <w:rFonts w:ascii="Arial" w:eastAsia="Arial" w:hAnsi="Arial" w:cs="Arial"/>
          <w:szCs w:val="24"/>
        </w:rPr>
      </w:pPr>
    </w:p>
    <w:p w14:paraId="29BC3257" w14:textId="06ACB9D8" w:rsidR="00AD7E3E" w:rsidRPr="00A92FC7" w:rsidRDefault="27FCAE6D" w:rsidP="742AC32E">
      <w:pPr>
        <w:pStyle w:val="Heading2"/>
        <w:rPr>
          <w:rFonts w:ascii="Arial" w:eastAsia="Arial" w:hAnsi="Arial" w:cs="Arial"/>
          <w:sz w:val="24"/>
          <w:szCs w:val="24"/>
        </w:rPr>
      </w:pPr>
      <w:r w:rsidRPr="742AC32E">
        <w:rPr>
          <w:rFonts w:ascii="Arial" w:eastAsia="Arial" w:hAnsi="Arial" w:cs="Arial"/>
          <w:sz w:val="24"/>
          <w:szCs w:val="24"/>
        </w:rPr>
        <w:t xml:space="preserve">Surplus / </w:t>
      </w:r>
      <w:r w:rsidR="00AD7E3E" w:rsidRPr="742AC32E">
        <w:rPr>
          <w:rFonts w:ascii="Arial" w:eastAsia="Arial" w:hAnsi="Arial" w:cs="Arial"/>
          <w:sz w:val="24"/>
          <w:szCs w:val="24"/>
        </w:rPr>
        <w:t xml:space="preserve">Deficit Spending </w:t>
      </w:r>
    </w:p>
    <w:p w14:paraId="33E3EDFA" w14:textId="6DD4E244" w:rsidR="00AD7E3E" w:rsidRDefault="00AD7E3E" w:rsidP="742AC32E">
      <w:pPr>
        <w:rPr>
          <w:rFonts w:ascii="Arial" w:eastAsia="Arial" w:hAnsi="Arial" w:cs="Arial"/>
          <w:szCs w:val="24"/>
        </w:rPr>
      </w:pPr>
      <w:r w:rsidRPr="742AC32E">
        <w:rPr>
          <w:rFonts w:ascii="Arial" w:eastAsia="Arial" w:hAnsi="Arial" w:cs="Arial"/>
          <w:color w:val="FF0000"/>
          <w:szCs w:val="24"/>
        </w:rPr>
        <w:t>[Option 1]</w:t>
      </w:r>
      <w:r w:rsidRPr="742AC32E">
        <w:rPr>
          <w:rFonts w:ascii="Arial" w:eastAsia="Arial" w:hAnsi="Arial" w:cs="Arial"/>
          <w:szCs w:val="24"/>
        </w:rPr>
        <w:t xml:space="preserve"> The charter school was also able to meet </w:t>
      </w:r>
      <w:r w:rsidR="0BFC0F3F" w:rsidRPr="742AC32E">
        <w:rPr>
          <w:rFonts w:ascii="Arial" w:eastAsia="Arial" w:hAnsi="Arial" w:cs="Arial"/>
          <w:color w:val="FF0000"/>
          <w:szCs w:val="24"/>
        </w:rPr>
        <w:t>20XX-XX</w:t>
      </w:r>
      <w:r w:rsidRPr="742AC32E">
        <w:rPr>
          <w:rFonts w:ascii="Arial" w:eastAsia="Arial" w:hAnsi="Arial" w:cs="Arial"/>
          <w:szCs w:val="24"/>
        </w:rPr>
        <w:t xml:space="preserve"> operating expenses with current year revenue in the charter school fund. </w:t>
      </w:r>
    </w:p>
    <w:p w14:paraId="4A2D5667" w14:textId="77777777" w:rsidR="00AD7E3E" w:rsidRDefault="00AD7E3E" w:rsidP="742AC32E">
      <w:pPr>
        <w:rPr>
          <w:rFonts w:ascii="Arial" w:eastAsia="Arial" w:hAnsi="Arial" w:cs="Arial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885"/>
        <w:gridCol w:w="2970"/>
      </w:tblGrid>
      <w:tr w:rsidR="00AD7E3E" w14:paraId="764ACFC9" w14:textId="77777777" w:rsidTr="742AC32E">
        <w:trPr>
          <w:jc w:val="center"/>
        </w:trPr>
        <w:tc>
          <w:tcPr>
            <w:tcW w:w="1885" w:type="dxa"/>
            <w:shd w:val="clear" w:color="auto" w:fill="D9E2F3" w:themeFill="accent5" w:themeFillTint="33"/>
          </w:tcPr>
          <w:p w14:paraId="48588B4E" w14:textId="77777777" w:rsidR="00AD7E3E" w:rsidRPr="005C2660" w:rsidRDefault="00AD7E3E" w:rsidP="742AC32E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742AC32E">
              <w:rPr>
                <w:rFonts w:ascii="Arial" w:eastAsia="Arial" w:hAnsi="Arial" w:cs="Arial"/>
                <w:b/>
                <w:bCs/>
                <w:sz w:val="24"/>
                <w:szCs w:val="24"/>
              </w:rPr>
              <w:t>Fiscal Year</w:t>
            </w:r>
          </w:p>
        </w:tc>
        <w:tc>
          <w:tcPr>
            <w:tcW w:w="2970" w:type="dxa"/>
            <w:shd w:val="clear" w:color="auto" w:fill="D9E2F3" w:themeFill="accent5" w:themeFillTint="33"/>
          </w:tcPr>
          <w:p w14:paraId="07E4F9AB" w14:textId="77777777" w:rsidR="00AD7E3E" w:rsidRPr="005C2660" w:rsidRDefault="00AD7E3E" w:rsidP="742AC32E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742AC32E">
              <w:rPr>
                <w:rFonts w:ascii="Arial" w:eastAsia="Arial" w:hAnsi="Arial" w:cs="Arial"/>
                <w:b/>
                <w:bCs/>
                <w:sz w:val="24"/>
                <w:szCs w:val="24"/>
              </w:rPr>
              <w:t>(Deficit) / Surplus</w:t>
            </w:r>
          </w:p>
        </w:tc>
      </w:tr>
      <w:tr w:rsidR="00AD7E3E" w14:paraId="511981CB" w14:textId="77777777" w:rsidTr="742AC32E">
        <w:trPr>
          <w:jc w:val="center"/>
        </w:trPr>
        <w:tc>
          <w:tcPr>
            <w:tcW w:w="1885" w:type="dxa"/>
          </w:tcPr>
          <w:p w14:paraId="2F125AD7" w14:textId="6743B07A" w:rsidR="00AD7E3E" w:rsidRDefault="2BB1F4A1" w:rsidP="742AC32E">
            <w:pPr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 w:rsidRPr="742AC32E">
              <w:rPr>
                <w:rFonts w:ascii="Arial" w:eastAsia="Arial" w:hAnsi="Arial" w:cs="Arial"/>
                <w:color w:val="FF0000"/>
                <w:sz w:val="24"/>
                <w:szCs w:val="24"/>
              </w:rPr>
              <w:t>20XX-XX</w:t>
            </w:r>
          </w:p>
        </w:tc>
        <w:tc>
          <w:tcPr>
            <w:tcW w:w="2970" w:type="dxa"/>
          </w:tcPr>
          <w:p w14:paraId="6E33B7A7" w14:textId="77777777" w:rsidR="00AD7E3E" w:rsidRDefault="00AD7E3E" w:rsidP="742AC32E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AD7E3E" w14:paraId="31308089" w14:textId="77777777" w:rsidTr="742AC32E">
        <w:trPr>
          <w:jc w:val="center"/>
        </w:trPr>
        <w:tc>
          <w:tcPr>
            <w:tcW w:w="1885" w:type="dxa"/>
          </w:tcPr>
          <w:p w14:paraId="5A9539F6" w14:textId="14F1E436" w:rsidR="00AD7E3E" w:rsidRDefault="2BB1F4A1" w:rsidP="742AC32E">
            <w:pPr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 w:rsidRPr="742AC32E">
              <w:rPr>
                <w:rFonts w:ascii="Arial" w:eastAsia="Arial" w:hAnsi="Arial" w:cs="Arial"/>
                <w:color w:val="FF0000"/>
                <w:sz w:val="24"/>
                <w:szCs w:val="24"/>
              </w:rPr>
              <w:t>20XX-XX</w:t>
            </w:r>
          </w:p>
        </w:tc>
        <w:tc>
          <w:tcPr>
            <w:tcW w:w="2970" w:type="dxa"/>
          </w:tcPr>
          <w:p w14:paraId="29DD7DD1" w14:textId="77777777" w:rsidR="00AD7E3E" w:rsidRDefault="00AD7E3E" w:rsidP="742AC32E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AD7E3E" w14:paraId="1368ACAF" w14:textId="77777777" w:rsidTr="742AC32E">
        <w:trPr>
          <w:jc w:val="center"/>
        </w:trPr>
        <w:tc>
          <w:tcPr>
            <w:tcW w:w="1885" w:type="dxa"/>
          </w:tcPr>
          <w:p w14:paraId="2CBFD7CB" w14:textId="4BB38F7A" w:rsidR="00AD7E3E" w:rsidRDefault="2BB1F4A1" w:rsidP="742AC32E">
            <w:pPr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 w:rsidRPr="742AC32E">
              <w:rPr>
                <w:rFonts w:ascii="Arial" w:eastAsia="Arial" w:hAnsi="Arial" w:cs="Arial"/>
                <w:color w:val="FF0000"/>
                <w:sz w:val="24"/>
                <w:szCs w:val="24"/>
              </w:rPr>
              <w:t>20XX-XX</w:t>
            </w:r>
          </w:p>
        </w:tc>
        <w:tc>
          <w:tcPr>
            <w:tcW w:w="2970" w:type="dxa"/>
          </w:tcPr>
          <w:p w14:paraId="56C66049" w14:textId="77777777" w:rsidR="00AD7E3E" w:rsidRDefault="00AD7E3E" w:rsidP="742AC32E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</w:tbl>
    <w:p w14:paraId="31B57916" w14:textId="77777777" w:rsidR="00AD7E3E" w:rsidRPr="00A92FC7" w:rsidRDefault="00AD7E3E" w:rsidP="742AC32E">
      <w:pPr>
        <w:rPr>
          <w:rFonts w:ascii="Arial" w:eastAsia="Arial" w:hAnsi="Arial" w:cs="Arial"/>
          <w:color w:val="FF0000"/>
          <w:szCs w:val="24"/>
        </w:rPr>
      </w:pPr>
    </w:p>
    <w:p w14:paraId="19F30DB9" w14:textId="22AF5D2E" w:rsidR="00AD7E3E" w:rsidRDefault="00AD7E3E" w:rsidP="742AC32E">
      <w:pPr>
        <w:rPr>
          <w:rFonts w:ascii="Arial" w:eastAsia="Arial" w:hAnsi="Arial" w:cs="Arial"/>
          <w:szCs w:val="24"/>
        </w:rPr>
      </w:pPr>
      <w:r w:rsidRPr="742AC32E">
        <w:rPr>
          <w:rFonts w:ascii="Arial" w:eastAsia="Arial" w:hAnsi="Arial" w:cs="Arial"/>
          <w:color w:val="FF0000"/>
          <w:szCs w:val="24"/>
        </w:rPr>
        <w:t>[Option 2]</w:t>
      </w:r>
      <w:r w:rsidRPr="742AC32E">
        <w:rPr>
          <w:rFonts w:ascii="Arial" w:eastAsia="Arial" w:hAnsi="Arial" w:cs="Arial"/>
          <w:szCs w:val="24"/>
        </w:rPr>
        <w:t xml:space="preserve"> While the charter school had deficit spending of $___ in </w:t>
      </w:r>
      <w:r w:rsidR="557CDB38" w:rsidRPr="742AC32E">
        <w:rPr>
          <w:rFonts w:ascii="Arial" w:eastAsia="Arial" w:hAnsi="Arial" w:cs="Arial"/>
          <w:color w:val="FF0000"/>
          <w:szCs w:val="24"/>
        </w:rPr>
        <w:t>20XX-XX</w:t>
      </w:r>
      <w:r w:rsidRPr="742AC32E">
        <w:rPr>
          <w:rFonts w:ascii="Arial" w:eastAsia="Arial" w:hAnsi="Arial" w:cs="Arial"/>
          <w:szCs w:val="24"/>
        </w:rPr>
        <w:t>, the level of deficit spending was less than projected at Second Interim.</w:t>
      </w:r>
    </w:p>
    <w:p w14:paraId="1C6225AF" w14:textId="77777777" w:rsidR="00AD7E3E" w:rsidRDefault="00AD7E3E" w:rsidP="742AC32E">
      <w:pPr>
        <w:rPr>
          <w:rFonts w:ascii="Arial" w:eastAsia="Arial" w:hAnsi="Arial" w:cs="Arial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885"/>
        <w:gridCol w:w="2970"/>
      </w:tblGrid>
      <w:tr w:rsidR="00AD7E3E" w14:paraId="54C5B018" w14:textId="77777777" w:rsidTr="742AC32E">
        <w:trPr>
          <w:jc w:val="center"/>
        </w:trPr>
        <w:tc>
          <w:tcPr>
            <w:tcW w:w="1885" w:type="dxa"/>
            <w:shd w:val="clear" w:color="auto" w:fill="D9E2F3" w:themeFill="accent5" w:themeFillTint="33"/>
          </w:tcPr>
          <w:p w14:paraId="7C4C7C3E" w14:textId="77777777" w:rsidR="00AD7E3E" w:rsidRPr="005C2660" w:rsidRDefault="00AD7E3E" w:rsidP="742AC32E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742AC32E">
              <w:rPr>
                <w:rFonts w:ascii="Arial" w:eastAsia="Arial" w:hAnsi="Arial" w:cs="Arial"/>
                <w:b/>
                <w:bCs/>
                <w:sz w:val="24"/>
                <w:szCs w:val="24"/>
              </w:rPr>
              <w:t>Fiscal Year</w:t>
            </w:r>
          </w:p>
        </w:tc>
        <w:tc>
          <w:tcPr>
            <w:tcW w:w="2970" w:type="dxa"/>
            <w:shd w:val="clear" w:color="auto" w:fill="D9E2F3" w:themeFill="accent5" w:themeFillTint="33"/>
          </w:tcPr>
          <w:p w14:paraId="1D475647" w14:textId="77777777" w:rsidR="00AD7E3E" w:rsidRPr="005C2660" w:rsidRDefault="00AD7E3E" w:rsidP="742AC32E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742AC32E">
              <w:rPr>
                <w:rFonts w:ascii="Arial" w:eastAsia="Arial" w:hAnsi="Arial" w:cs="Arial"/>
                <w:b/>
                <w:bCs/>
                <w:sz w:val="24"/>
                <w:szCs w:val="24"/>
              </w:rPr>
              <w:t>(Deficit) / Surplus</w:t>
            </w:r>
          </w:p>
        </w:tc>
      </w:tr>
      <w:tr w:rsidR="00AD7E3E" w14:paraId="3B3E368A" w14:textId="77777777" w:rsidTr="742AC32E">
        <w:trPr>
          <w:jc w:val="center"/>
        </w:trPr>
        <w:tc>
          <w:tcPr>
            <w:tcW w:w="1885" w:type="dxa"/>
          </w:tcPr>
          <w:p w14:paraId="728A484C" w14:textId="6743B07A" w:rsidR="742AC32E" w:rsidRDefault="742AC32E" w:rsidP="742AC32E">
            <w:pPr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 w:rsidRPr="742AC32E">
              <w:rPr>
                <w:rFonts w:ascii="Arial" w:eastAsia="Arial" w:hAnsi="Arial" w:cs="Arial"/>
                <w:color w:val="FF0000"/>
                <w:sz w:val="24"/>
                <w:szCs w:val="24"/>
              </w:rPr>
              <w:t>20XX-XX</w:t>
            </w:r>
          </w:p>
        </w:tc>
        <w:tc>
          <w:tcPr>
            <w:tcW w:w="2970" w:type="dxa"/>
          </w:tcPr>
          <w:p w14:paraId="321DC5E8" w14:textId="77777777" w:rsidR="00AD7E3E" w:rsidRDefault="00AD7E3E" w:rsidP="742AC32E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AD7E3E" w14:paraId="24446348" w14:textId="77777777" w:rsidTr="742AC32E">
        <w:trPr>
          <w:jc w:val="center"/>
        </w:trPr>
        <w:tc>
          <w:tcPr>
            <w:tcW w:w="1885" w:type="dxa"/>
          </w:tcPr>
          <w:p w14:paraId="44BFD38A" w14:textId="14F1E436" w:rsidR="742AC32E" w:rsidRDefault="742AC32E" w:rsidP="742AC32E">
            <w:pPr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 w:rsidRPr="742AC32E">
              <w:rPr>
                <w:rFonts w:ascii="Arial" w:eastAsia="Arial" w:hAnsi="Arial" w:cs="Arial"/>
                <w:color w:val="FF0000"/>
                <w:sz w:val="24"/>
                <w:szCs w:val="24"/>
              </w:rPr>
              <w:t>20XX-XX</w:t>
            </w:r>
          </w:p>
        </w:tc>
        <w:tc>
          <w:tcPr>
            <w:tcW w:w="2970" w:type="dxa"/>
          </w:tcPr>
          <w:p w14:paraId="2ACD6264" w14:textId="77777777" w:rsidR="00AD7E3E" w:rsidRDefault="00AD7E3E" w:rsidP="742AC32E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AD7E3E" w14:paraId="435021A4" w14:textId="77777777" w:rsidTr="742AC32E">
        <w:trPr>
          <w:jc w:val="center"/>
        </w:trPr>
        <w:tc>
          <w:tcPr>
            <w:tcW w:w="1885" w:type="dxa"/>
          </w:tcPr>
          <w:p w14:paraId="5EE8FB0B" w14:textId="4BB38F7A" w:rsidR="742AC32E" w:rsidRDefault="742AC32E" w:rsidP="742AC32E">
            <w:pPr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 w:rsidRPr="742AC32E">
              <w:rPr>
                <w:rFonts w:ascii="Arial" w:eastAsia="Arial" w:hAnsi="Arial" w:cs="Arial"/>
                <w:color w:val="FF0000"/>
                <w:sz w:val="24"/>
                <w:szCs w:val="24"/>
              </w:rPr>
              <w:lastRenderedPageBreak/>
              <w:t>20XX-XX</w:t>
            </w:r>
          </w:p>
        </w:tc>
        <w:tc>
          <w:tcPr>
            <w:tcW w:w="2970" w:type="dxa"/>
          </w:tcPr>
          <w:p w14:paraId="46263871" w14:textId="77777777" w:rsidR="00AD7E3E" w:rsidRDefault="00AD7E3E" w:rsidP="742AC32E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</w:tbl>
    <w:p w14:paraId="74275B34" w14:textId="77777777" w:rsidR="00AD7E3E" w:rsidRPr="00A92FC7" w:rsidRDefault="00AD7E3E" w:rsidP="742AC32E">
      <w:pPr>
        <w:rPr>
          <w:rFonts w:ascii="Arial" w:eastAsia="Arial" w:hAnsi="Arial" w:cs="Arial"/>
          <w:szCs w:val="24"/>
        </w:rPr>
      </w:pPr>
    </w:p>
    <w:p w14:paraId="24E2D6CC" w14:textId="648B91BD" w:rsidR="00AD7E3E" w:rsidRDefault="00AD7E3E" w:rsidP="742AC32E">
      <w:pPr>
        <w:rPr>
          <w:rFonts w:ascii="Arial" w:eastAsia="Arial" w:hAnsi="Arial" w:cs="Arial"/>
          <w:color w:val="FF0000"/>
          <w:szCs w:val="24"/>
        </w:rPr>
      </w:pPr>
      <w:r w:rsidRPr="742AC32E">
        <w:rPr>
          <w:rFonts w:ascii="Arial" w:eastAsia="Arial" w:hAnsi="Arial" w:cs="Arial"/>
          <w:color w:val="FF0000"/>
          <w:szCs w:val="24"/>
        </w:rPr>
        <w:t>[Option 3]</w:t>
      </w:r>
      <w:r w:rsidRPr="742AC32E">
        <w:rPr>
          <w:rFonts w:ascii="Arial" w:eastAsia="Arial" w:hAnsi="Arial" w:cs="Arial"/>
          <w:szCs w:val="24"/>
        </w:rPr>
        <w:t xml:space="preserve"> The charter school had a deficit of $___ in </w:t>
      </w:r>
      <w:r w:rsidR="2FDE48F5" w:rsidRPr="742AC32E">
        <w:rPr>
          <w:rFonts w:ascii="Arial" w:eastAsia="Arial" w:hAnsi="Arial" w:cs="Arial"/>
          <w:color w:val="FF0000"/>
          <w:szCs w:val="24"/>
        </w:rPr>
        <w:t>20XX-XX</w:t>
      </w:r>
      <w:r w:rsidRPr="742AC32E">
        <w:rPr>
          <w:rFonts w:ascii="Arial" w:eastAsia="Arial" w:hAnsi="Arial" w:cs="Arial"/>
          <w:szCs w:val="24"/>
        </w:rPr>
        <w:t xml:space="preserve">, which was greater than originally projected at Second Interim. </w:t>
      </w:r>
      <w:r w:rsidRPr="742AC32E">
        <w:rPr>
          <w:rFonts w:ascii="Arial" w:eastAsia="Arial" w:hAnsi="Arial" w:cs="Arial"/>
          <w:color w:val="FF0000"/>
          <w:szCs w:val="24"/>
        </w:rPr>
        <w:t xml:space="preserve">[Note if there is a material change in fund balance or fiscal status as a result; what contributed to the unexpected or greater than expected deficit; and whether the charter school anticipates this deficit in the </w:t>
      </w:r>
      <w:r w:rsidR="56794667" w:rsidRPr="742AC32E">
        <w:rPr>
          <w:rFonts w:ascii="Arial" w:eastAsia="Arial" w:hAnsi="Arial" w:cs="Arial"/>
          <w:color w:val="FF0000"/>
          <w:szCs w:val="24"/>
        </w:rPr>
        <w:t>20XX-XX</w:t>
      </w:r>
      <w:r w:rsidRPr="742AC32E">
        <w:rPr>
          <w:rFonts w:ascii="Arial" w:eastAsia="Arial" w:hAnsi="Arial" w:cs="Arial"/>
          <w:color w:val="FF0000"/>
          <w:szCs w:val="24"/>
        </w:rPr>
        <w:t xml:space="preserve"> fiscal year]</w:t>
      </w:r>
    </w:p>
    <w:p w14:paraId="27566E03" w14:textId="04B55486" w:rsidR="742AC32E" w:rsidRDefault="742AC32E" w:rsidP="742AC32E">
      <w:pPr>
        <w:rPr>
          <w:rFonts w:ascii="Arial" w:eastAsia="Arial" w:hAnsi="Arial" w:cs="Arial"/>
          <w:color w:val="FF0000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885"/>
        <w:gridCol w:w="2970"/>
      </w:tblGrid>
      <w:tr w:rsidR="00AD7E3E" w14:paraId="07EEDF0B" w14:textId="77777777" w:rsidTr="742AC32E">
        <w:trPr>
          <w:jc w:val="center"/>
        </w:trPr>
        <w:tc>
          <w:tcPr>
            <w:tcW w:w="1885" w:type="dxa"/>
            <w:shd w:val="clear" w:color="auto" w:fill="D9E2F3" w:themeFill="accent5" w:themeFillTint="33"/>
          </w:tcPr>
          <w:p w14:paraId="2D572228" w14:textId="77777777" w:rsidR="00AD7E3E" w:rsidRPr="005C2660" w:rsidRDefault="00AD7E3E" w:rsidP="742AC32E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742AC32E">
              <w:rPr>
                <w:rFonts w:ascii="Arial" w:eastAsia="Arial" w:hAnsi="Arial" w:cs="Arial"/>
                <w:b/>
                <w:bCs/>
                <w:sz w:val="24"/>
                <w:szCs w:val="24"/>
              </w:rPr>
              <w:t>Fiscal Year</w:t>
            </w:r>
          </w:p>
        </w:tc>
        <w:tc>
          <w:tcPr>
            <w:tcW w:w="2970" w:type="dxa"/>
            <w:shd w:val="clear" w:color="auto" w:fill="D9E2F3" w:themeFill="accent5" w:themeFillTint="33"/>
          </w:tcPr>
          <w:p w14:paraId="02C62E67" w14:textId="77777777" w:rsidR="00AD7E3E" w:rsidRPr="005C2660" w:rsidRDefault="00AD7E3E" w:rsidP="742AC32E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742AC32E">
              <w:rPr>
                <w:rFonts w:ascii="Arial" w:eastAsia="Arial" w:hAnsi="Arial" w:cs="Arial"/>
                <w:b/>
                <w:bCs/>
                <w:sz w:val="24"/>
                <w:szCs w:val="24"/>
              </w:rPr>
              <w:t>(Deficit) / Surplus</w:t>
            </w:r>
          </w:p>
        </w:tc>
      </w:tr>
      <w:tr w:rsidR="00AD7E3E" w14:paraId="29ED2D23" w14:textId="77777777" w:rsidTr="742AC32E">
        <w:trPr>
          <w:jc w:val="center"/>
        </w:trPr>
        <w:tc>
          <w:tcPr>
            <w:tcW w:w="1885" w:type="dxa"/>
          </w:tcPr>
          <w:p w14:paraId="453C8485" w14:textId="6743B07A" w:rsidR="742AC32E" w:rsidRDefault="742AC32E" w:rsidP="742AC32E">
            <w:pPr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 w:rsidRPr="742AC32E">
              <w:rPr>
                <w:rFonts w:ascii="Arial" w:eastAsia="Arial" w:hAnsi="Arial" w:cs="Arial"/>
                <w:color w:val="FF0000"/>
                <w:sz w:val="24"/>
                <w:szCs w:val="24"/>
              </w:rPr>
              <w:t>20XX-XX</w:t>
            </w:r>
          </w:p>
        </w:tc>
        <w:tc>
          <w:tcPr>
            <w:tcW w:w="2970" w:type="dxa"/>
          </w:tcPr>
          <w:p w14:paraId="04E6EBB5" w14:textId="77777777" w:rsidR="00AD7E3E" w:rsidRDefault="00AD7E3E" w:rsidP="742AC32E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AD7E3E" w14:paraId="416900F7" w14:textId="77777777" w:rsidTr="742AC32E">
        <w:trPr>
          <w:jc w:val="center"/>
        </w:trPr>
        <w:tc>
          <w:tcPr>
            <w:tcW w:w="1885" w:type="dxa"/>
          </w:tcPr>
          <w:p w14:paraId="5AF09529" w14:textId="14F1E436" w:rsidR="742AC32E" w:rsidRDefault="742AC32E" w:rsidP="742AC32E">
            <w:pPr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 w:rsidRPr="742AC32E">
              <w:rPr>
                <w:rFonts w:ascii="Arial" w:eastAsia="Arial" w:hAnsi="Arial" w:cs="Arial"/>
                <w:color w:val="FF0000"/>
                <w:sz w:val="24"/>
                <w:szCs w:val="24"/>
              </w:rPr>
              <w:t>20XX-XX</w:t>
            </w:r>
          </w:p>
        </w:tc>
        <w:tc>
          <w:tcPr>
            <w:tcW w:w="2970" w:type="dxa"/>
          </w:tcPr>
          <w:p w14:paraId="35776BA2" w14:textId="77777777" w:rsidR="00AD7E3E" w:rsidRDefault="00AD7E3E" w:rsidP="742AC32E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AD7E3E" w14:paraId="67F0D5A7" w14:textId="77777777" w:rsidTr="742AC32E">
        <w:trPr>
          <w:jc w:val="center"/>
        </w:trPr>
        <w:tc>
          <w:tcPr>
            <w:tcW w:w="1885" w:type="dxa"/>
          </w:tcPr>
          <w:p w14:paraId="403C282B" w14:textId="4BB38F7A" w:rsidR="742AC32E" w:rsidRDefault="742AC32E" w:rsidP="742AC32E">
            <w:pPr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 w:rsidRPr="742AC32E">
              <w:rPr>
                <w:rFonts w:ascii="Arial" w:eastAsia="Arial" w:hAnsi="Arial" w:cs="Arial"/>
                <w:color w:val="FF0000"/>
                <w:sz w:val="24"/>
                <w:szCs w:val="24"/>
              </w:rPr>
              <w:t>20XX-XX</w:t>
            </w:r>
          </w:p>
        </w:tc>
        <w:tc>
          <w:tcPr>
            <w:tcW w:w="2970" w:type="dxa"/>
          </w:tcPr>
          <w:p w14:paraId="42C703FD" w14:textId="77777777" w:rsidR="00AD7E3E" w:rsidRDefault="00AD7E3E" w:rsidP="742AC32E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</w:tbl>
    <w:p w14:paraId="1D415238" w14:textId="77777777" w:rsidR="00AD7E3E" w:rsidRPr="00A92FC7" w:rsidRDefault="00AD7E3E" w:rsidP="742AC32E">
      <w:pPr>
        <w:rPr>
          <w:rFonts w:ascii="Arial" w:eastAsia="Arial" w:hAnsi="Arial" w:cs="Arial"/>
          <w:szCs w:val="24"/>
        </w:rPr>
      </w:pPr>
    </w:p>
    <w:p w14:paraId="6DFBED0E" w14:textId="77777777" w:rsidR="00AD7E3E" w:rsidRDefault="00AD7E3E" w:rsidP="742AC32E">
      <w:pPr>
        <w:pStyle w:val="Heading2"/>
        <w:rPr>
          <w:rFonts w:ascii="Arial" w:eastAsia="Arial" w:hAnsi="Arial" w:cs="Arial"/>
          <w:sz w:val="24"/>
          <w:szCs w:val="24"/>
        </w:rPr>
      </w:pPr>
      <w:r w:rsidRPr="742AC32E">
        <w:rPr>
          <w:rFonts w:ascii="Arial" w:eastAsia="Arial" w:hAnsi="Arial" w:cs="Arial"/>
          <w:sz w:val="24"/>
          <w:szCs w:val="24"/>
        </w:rPr>
        <w:t>Material Variances: Budget vs. Actuals</w:t>
      </w:r>
    </w:p>
    <w:p w14:paraId="74C2338F" w14:textId="1E12AD74" w:rsidR="00AD7E3E" w:rsidRDefault="00AD7E3E" w:rsidP="742AC32E">
      <w:pPr>
        <w:rPr>
          <w:rFonts w:ascii="Arial" w:eastAsia="Arial" w:hAnsi="Arial" w:cs="Arial"/>
          <w:szCs w:val="24"/>
        </w:rPr>
      </w:pPr>
      <w:r w:rsidRPr="742AC32E">
        <w:rPr>
          <w:rFonts w:ascii="Arial" w:eastAsia="Arial" w:hAnsi="Arial" w:cs="Arial"/>
          <w:color w:val="FF0000"/>
          <w:szCs w:val="24"/>
        </w:rPr>
        <w:t>[Option 1]</w:t>
      </w:r>
      <w:r w:rsidRPr="742AC32E">
        <w:rPr>
          <w:rFonts w:ascii="Arial" w:eastAsia="Arial" w:hAnsi="Arial" w:cs="Arial"/>
          <w:szCs w:val="24"/>
        </w:rPr>
        <w:t xml:space="preserve"> The Charter School reported unaudited actuals in alignment with the </w:t>
      </w:r>
      <w:r w:rsidR="3D039C0B" w:rsidRPr="742AC32E">
        <w:rPr>
          <w:rFonts w:ascii="Arial" w:eastAsia="Arial" w:hAnsi="Arial" w:cs="Arial"/>
          <w:color w:val="FF0000"/>
          <w:szCs w:val="24"/>
        </w:rPr>
        <w:t>20XX-XX</w:t>
      </w:r>
      <w:r w:rsidRPr="742AC32E">
        <w:rPr>
          <w:rFonts w:ascii="Arial" w:eastAsia="Arial" w:hAnsi="Arial" w:cs="Arial"/>
          <w:szCs w:val="24"/>
        </w:rPr>
        <w:t xml:space="preserve"> Second Interim Budget, and there are no material variances between the </w:t>
      </w:r>
      <w:r w:rsidR="50B9E5D1" w:rsidRPr="742AC32E">
        <w:rPr>
          <w:rFonts w:ascii="Arial" w:eastAsia="Arial" w:hAnsi="Arial" w:cs="Arial"/>
          <w:color w:val="FF0000"/>
          <w:szCs w:val="24"/>
        </w:rPr>
        <w:t>20XX-XX</w:t>
      </w:r>
      <w:r w:rsidRPr="742AC32E">
        <w:rPr>
          <w:rFonts w:ascii="Arial" w:eastAsia="Arial" w:hAnsi="Arial" w:cs="Arial"/>
          <w:szCs w:val="24"/>
        </w:rPr>
        <w:t xml:space="preserve"> Second Interim Budget and the </w:t>
      </w:r>
      <w:r w:rsidR="7664495F" w:rsidRPr="742AC32E">
        <w:rPr>
          <w:rFonts w:ascii="Arial" w:eastAsia="Arial" w:hAnsi="Arial" w:cs="Arial"/>
          <w:color w:val="FF0000"/>
          <w:szCs w:val="24"/>
        </w:rPr>
        <w:t>20XX-XX</w:t>
      </w:r>
      <w:r w:rsidRPr="742AC32E">
        <w:rPr>
          <w:rFonts w:ascii="Arial" w:eastAsia="Arial" w:hAnsi="Arial" w:cs="Arial"/>
          <w:szCs w:val="24"/>
        </w:rPr>
        <w:t xml:space="preserve"> Unaudited Actuals.</w:t>
      </w:r>
    </w:p>
    <w:p w14:paraId="5940F05B" w14:textId="77777777" w:rsidR="00AD7E3E" w:rsidRDefault="00AD7E3E" w:rsidP="742AC32E">
      <w:pPr>
        <w:rPr>
          <w:rFonts w:ascii="Arial" w:eastAsia="Arial" w:hAnsi="Arial" w:cs="Arial"/>
          <w:szCs w:val="24"/>
        </w:rPr>
      </w:pPr>
    </w:p>
    <w:p w14:paraId="2B51B331" w14:textId="29BCB18B" w:rsidR="00AD7E3E" w:rsidRDefault="00AD7E3E" w:rsidP="742AC32E">
      <w:pPr>
        <w:rPr>
          <w:rFonts w:ascii="Arial" w:eastAsia="Arial" w:hAnsi="Arial" w:cs="Arial"/>
          <w:color w:val="FF0000"/>
          <w:szCs w:val="24"/>
        </w:rPr>
      </w:pPr>
      <w:r w:rsidRPr="742AC32E">
        <w:rPr>
          <w:rFonts w:ascii="Arial" w:eastAsia="Arial" w:hAnsi="Arial" w:cs="Arial"/>
          <w:color w:val="FF0000"/>
          <w:szCs w:val="24"/>
        </w:rPr>
        <w:t>[Option 2]</w:t>
      </w:r>
      <w:r w:rsidRPr="742AC32E">
        <w:rPr>
          <w:rFonts w:ascii="Arial" w:eastAsia="Arial" w:hAnsi="Arial" w:cs="Arial"/>
          <w:szCs w:val="24"/>
        </w:rPr>
        <w:t xml:space="preserve"> The Charter School reported Unaudited Actuals with material differences as compared to the </w:t>
      </w:r>
      <w:r w:rsidR="0F6C1726" w:rsidRPr="742AC32E">
        <w:rPr>
          <w:rFonts w:ascii="Arial" w:eastAsia="Arial" w:hAnsi="Arial" w:cs="Arial"/>
          <w:color w:val="FF0000"/>
          <w:szCs w:val="24"/>
        </w:rPr>
        <w:t>20XX-XX</w:t>
      </w:r>
      <w:r w:rsidRPr="742AC32E">
        <w:rPr>
          <w:rFonts w:ascii="Arial" w:eastAsia="Arial" w:hAnsi="Arial" w:cs="Arial"/>
          <w:szCs w:val="24"/>
        </w:rPr>
        <w:t xml:space="preserve"> Second interim Budget. Below are the material variances and explanation for the unexpected expenditures. </w:t>
      </w:r>
      <w:r w:rsidRPr="742AC32E">
        <w:rPr>
          <w:rFonts w:ascii="Arial" w:eastAsia="Arial" w:hAnsi="Arial" w:cs="Arial"/>
          <w:color w:val="FF0000"/>
          <w:szCs w:val="24"/>
        </w:rPr>
        <w:t>[Option A]</w:t>
      </w:r>
      <w:r w:rsidRPr="742AC32E">
        <w:rPr>
          <w:rFonts w:ascii="Arial" w:eastAsia="Arial" w:hAnsi="Arial" w:cs="Arial"/>
          <w:szCs w:val="24"/>
        </w:rPr>
        <w:t xml:space="preserve"> The Charter School does not anticipate these expenditures in the </w:t>
      </w:r>
      <w:r w:rsidR="40DEE846" w:rsidRPr="742AC32E">
        <w:rPr>
          <w:rFonts w:ascii="Arial" w:eastAsia="Arial" w:hAnsi="Arial" w:cs="Arial"/>
          <w:color w:val="FF0000"/>
          <w:szCs w:val="24"/>
        </w:rPr>
        <w:t>20XX-XX</w:t>
      </w:r>
      <w:r w:rsidRPr="742AC32E">
        <w:rPr>
          <w:rFonts w:ascii="Arial" w:eastAsia="Arial" w:hAnsi="Arial" w:cs="Arial"/>
          <w:szCs w:val="24"/>
        </w:rPr>
        <w:t xml:space="preserve"> fiscal year. </w:t>
      </w:r>
      <w:r w:rsidRPr="742AC32E">
        <w:rPr>
          <w:rFonts w:ascii="Arial" w:eastAsia="Arial" w:hAnsi="Arial" w:cs="Arial"/>
          <w:color w:val="FF0000"/>
          <w:szCs w:val="24"/>
        </w:rPr>
        <w:t>[Option B]</w:t>
      </w:r>
      <w:r w:rsidRPr="742AC32E">
        <w:rPr>
          <w:rFonts w:ascii="Arial" w:eastAsia="Arial" w:hAnsi="Arial" w:cs="Arial"/>
          <w:szCs w:val="24"/>
        </w:rPr>
        <w:t xml:space="preserve"> The Charter School does anticipate these expenditures in the </w:t>
      </w:r>
      <w:r w:rsidR="49056E25" w:rsidRPr="742AC32E">
        <w:rPr>
          <w:rFonts w:ascii="Arial" w:eastAsia="Arial" w:hAnsi="Arial" w:cs="Arial"/>
          <w:color w:val="FF0000"/>
          <w:szCs w:val="24"/>
        </w:rPr>
        <w:t>20XX-XX</w:t>
      </w:r>
      <w:r w:rsidRPr="742AC32E">
        <w:rPr>
          <w:rFonts w:ascii="Arial" w:eastAsia="Arial" w:hAnsi="Arial" w:cs="Arial"/>
          <w:szCs w:val="24"/>
        </w:rPr>
        <w:t xml:space="preserve"> fiscal year. The expenditures </w:t>
      </w:r>
      <w:r w:rsidRPr="742AC32E">
        <w:rPr>
          <w:rFonts w:ascii="Arial" w:eastAsia="Arial" w:hAnsi="Arial" w:cs="Arial"/>
          <w:color w:val="FF0000"/>
          <w:szCs w:val="24"/>
        </w:rPr>
        <w:t>have/have not</w:t>
      </w:r>
      <w:r w:rsidRPr="742AC32E">
        <w:rPr>
          <w:rFonts w:ascii="Arial" w:eastAsia="Arial" w:hAnsi="Arial" w:cs="Arial"/>
          <w:szCs w:val="24"/>
        </w:rPr>
        <w:t xml:space="preserve"> been included in the </w:t>
      </w:r>
      <w:r w:rsidR="46832F3D" w:rsidRPr="742AC32E">
        <w:rPr>
          <w:rFonts w:ascii="Arial" w:eastAsia="Arial" w:hAnsi="Arial" w:cs="Arial"/>
          <w:color w:val="FF0000"/>
          <w:szCs w:val="24"/>
        </w:rPr>
        <w:t>20XX-XX</w:t>
      </w:r>
      <w:r w:rsidRPr="742AC32E">
        <w:rPr>
          <w:rFonts w:ascii="Arial" w:eastAsia="Arial" w:hAnsi="Arial" w:cs="Arial"/>
          <w:szCs w:val="24"/>
        </w:rPr>
        <w:t xml:space="preserve"> Adopted Budget. </w:t>
      </w:r>
      <w:r w:rsidRPr="742AC32E">
        <w:rPr>
          <w:rFonts w:ascii="Arial" w:eastAsia="Arial" w:hAnsi="Arial" w:cs="Arial"/>
          <w:color w:val="FF0000"/>
          <w:szCs w:val="24"/>
        </w:rPr>
        <w:t>[Note whether the reasons why there were unexpected expenditures after Second Interim and whether this has been a historical occurrence, or a one-time occurrence due to unforeseen events.]</w:t>
      </w:r>
    </w:p>
    <w:p w14:paraId="78543A5C" w14:textId="77777777" w:rsidR="00AD7E3E" w:rsidRDefault="00AD7E3E" w:rsidP="742AC32E">
      <w:pPr>
        <w:rPr>
          <w:rFonts w:ascii="Arial" w:eastAsia="Arial" w:hAnsi="Arial" w:cs="Arial"/>
          <w:color w:val="FF0000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75"/>
        <w:gridCol w:w="2340"/>
        <w:gridCol w:w="5035"/>
      </w:tblGrid>
      <w:tr w:rsidR="00AD7E3E" w14:paraId="0D1A4BF8" w14:textId="77777777" w:rsidTr="742AC32E">
        <w:tc>
          <w:tcPr>
            <w:tcW w:w="1975" w:type="dxa"/>
            <w:shd w:val="clear" w:color="auto" w:fill="D9E2F3" w:themeFill="accent5" w:themeFillTint="33"/>
          </w:tcPr>
          <w:p w14:paraId="524FDA46" w14:textId="77777777" w:rsidR="00AD7E3E" w:rsidRPr="003B18FC" w:rsidRDefault="00AD7E3E" w:rsidP="742AC32E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742AC32E">
              <w:rPr>
                <w:rFonts w:ascii="Arial" w:eastAsia="Arial" w:hAnsi="Arial" w:cs="Arial"/>
                <w:b/>
                <w:bCs/>
                <w:sz w:val="24"/>
                <w:szCs w:val="24"/>
              </w:rPr>
              <w:t>Major Object Code</w:t>
            </w:r>
          </w:p>
        </w:tc>
        <w:tc>
          <w:tcPr>
            <w:tcW w:w="2340" w:type="dxa"/>
            <w:shd w:val="clear" w:color="auto" w:fill="D9E2F3" w:themeFill="accent5" w:themeFillTint="33"/>
          </w:tcPr>
          <w:p w14:paraId="5C759D33" w14:textId="77777777" w:rsidR="00AD7E3E" w:rsidRPr="003B18FC" w:rsidRDefault="00AD7E3E" w:rsidP="742AC32E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742AC32E">
              <w:rPr>
                <w:rFonts w:ascii="Arial" w:eastAsia="Arial" w:hAnsi="Arial" w:cs="Arial"/>
                <w:b/>
                <w:bCs/>
                <w:sz w:val="24"/>
                <w:szCs w:val="24"/>
              </w:rPr>
              <w:t>Amount</w:t>
            </w:r>
          </w:p>
        </w:tc>
        <w:tc>
          <w:tcPr>
            <w:tcW w:w="5035" w:type="dxa"/>
            <w:shd w:val="clear" w:color="auto" w:fill="D9E2F3" w:themeFill="accent5" w:themeFillTint="33"/>
          </w:tcPr>
          <w:p w14:paraId="271C8B57" w14:textId="77777777" w:rsidR="00AD7E3E" w:rsidRPr="003B18FC" w:rsidRDefault="00AD7E3E" w:rsidP="742AC32E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742AC32E">
              <w:rPr>
                <w:rFonts w:ascii="Arial" w:eastAsia="Arial" w:hAnsi="Arial" w:cs="Arial"/>
                <w:b/>
                <w:bCs/>
                <w:sz w:val="24"/>
                <w:szCs w:val="24"/>
              </w:rPr>
              <w:t>Explanation</w:t>
            </w:r>
          </w:p>
        </w:tc>
      </w:tr>
      <w:tr w:rsidR="00AD7E3E" w14:paraId="633E2911" w14:textId="77777777" w:rsidTr="742AC32E">
        <w:tc>
          <w:tcPr>
            <w:tcW w:w="1975" w:type="dxa"/>
          </w:tcPr>
          <w:p w14:paraId="44E127E2" w14:textId="77777777" w:rsidR="00AD7E3E" w:rsidRDefault="00AD7E3E" w:rsidP="742AC32E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340" w:type="dxa"/>
          </w:tcPr>
          <w:p w14:paraId="0CC3EB30" w14:textId="77777777" w:rsidR="00AD7E3E" w:rsidRDefault="00AD7E3E" w:rsidP="742AC32E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5035" w:type="dxa"/>
          </w:tcPr>
          <w:p w14:paraId="53223AFF" w14:textId="77777777" w:rsidR="00AD7E3E" w:rsidRDefault="00AD7E3E" w:rsidP="742AC32E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AD7E3E" w14:paraId="697792C5" w14:textId="77777777" w:rsidTr="742AC32E">
        <w:tc>
          <w:tcPr>
            <w:tcW w:w="1975" w:type="dxa"/>
          </w:tcPr>
          <w:p w14:paraId="62BA689C" w14:textId="77777777" w:rsidR="00AD7E3E" w:rsidRDefault="00AD7E3E" w:rsidP="742AC32E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340" w:type="dxa"/>
          </w:tcPr>
          <w:p w14:paraId="244C170B" w14:textId="77777777" w:rsidR="00AD7E3E" w:rsidRDefault="00AD7E3E" w:rsidP="742AC32E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5035" w:type="dxa"/>
          </w:tcPr>
          <w:p w14:paraId="161CC9D4" w14:textId="77777777" w:rsidR="00AD7E3E" w:rsidRDefault="00AD7E3E" w:rsidP="742AC32E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AD7E3E" w14:paraId="678E615C" w14:textId="77777777" w:rsidTr="742AC32E">
        <w:tc>
          <w:tcPr>
            <w:tcW w:w="1975" w:type="dxa"/>
          </w:tcPr>
          <w:p w14:paraId="2B4677B8" w14:textId="77777777" w:rsidR="00AD7E3E" w:rsidRDefault="00AD7E3E" w:rsidP="742AC32E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340" w:type="dxa"/>
          </w:tcPr>
          <w:p w14:paraId="496B93C0" w14:textId="77777777" w:rsidR="00AD7E3E" w:rsidRDefault="00AD7E3E" w:rsidP="742AC32E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5035" w:type="dxa"/>
          </w:tcPr>
          <w:p w14:paraId="3F1018A6" w14:textId="77777777" w:rsidR="00AD7E3E" w:rsidRDefault="00AD7E3E" w:rsidP="742AC32E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</w:tbl>
    <w:p w14:paraId="5C39E415" w14:textId="77777777" w:rsidR="00AD7E3E" w:rsidRPr="00A92FC7" w:rsidRDefault="00AD7E3E" w:rsidP="742AC32E">
      <w:pPr>
        <w:rPr>
          <w:rFonts w:ascii="Arial" w:eastAsia="Arial" w:hAnsi="Arial" w:cs="Arial"/>
          <w:szCs w:val="24"/>
        </w:rPr>
      </w:pPr>
    </w:p>
    <w:p w14:paraId="33EFD56B" w14:textId="77777777" w:rsidR="00AD7E3E" w:rsidRPr="00A92FC7" w:rsidRDefault="00AD7E3E" w:rsidP="742AC32E">
      <w:pPr>
        <w:pStyle w:val="Heading2"/>
        <w:rPr>
          <w:rFonts w:ascii="Arial" w:eastAsia="Arial" w:hAnsi="Arial" w:cs="Arial"/>
          <w:sz w:val="24"/>
          <w:szCs w:val="24"/>
        </w:rPr>
      </w:pPr>
      <w:r w:rsidRPr="742AC32E">
        <w:rPr>
          <w:rFonts w:ascii="Arial" w:eastAsia="Arial" w:hAnsi="Arial" w:cs="Arial"/>
          <w:sz w:val="24"/>
          <w:szCs w:val="24"/>
        </w:rPr>
        <w:t>Ending Fund Balance</w:t>
      </w:r>
    </w:p>
    <w:p w14:paraId="12DB30E8" w14:textId="045638B4" w:rsidR="00AD7E3E" w:rsidRDefault="00AD7E3E" w:rsidP="742AC32E">
      <w:pPr>
        <w:rPr>
          <w:rFonts w:ascii="Arial" w:eastAsia="Arial" w:hAnsi="Arial" w:cs="Arial"/>
          <w:color w:val="FF0000"/>
          <w:szCs w:val="24"/>
        </w:rPr>
      </w:pPr>
      <w:r w:rsidRPr="742AC32E">
        <w:rPr>
          <w:rFonts w:ascii="Arial" w:eastAsia="Arial" w:hAnsi="Arial" w:cs="Arial"/>
          <w:szCs w:val="24"/>
        </w:rPr>
        <w:t xml:space="preserve">The </w:t>
      </w:r>
      <w:r w:rsidR="4FB988B6" w:rsidRPr="742AC32E">
        <w:rPr>
          <w:rFonts w:ascii="Arial" w:eastAsia="Arial" w:hAnsi="Arial" w:cs="Arial"/>
          <w:color w:val="FF0000"/>
          <w:szCs w:val="24"/>
        </w:rPr>
        <w:t>20XX-XX</w:t>
      </w:r>
      <w:r w:rsidRPr="742AC32E">
        <w:rPr>
          <w:rFonts w:ascii="Arial" w:eastAsia="Arial" w:hAnsi="Arial" w:cs="Arial"/>
          <w:szCs w:val="24"/>
        </w:rPr>
        <w:t xml:space="preserve"> ending fund balance was $________, which was </w:t>
      </w:r>
      <w:r w:rsidRPr="742AC32E">
        <w:rPr>
          <w:rFonts w:ascii="Arial" w:eastAsia="Arial" w:hAnsi="Arial" w:cs="Arial"/>
          <w:color w:val="FF0000"/>
          <w:szCs w:val="24"/>
        </w:rPr>
        <w:t>as projected/lower than projected/greater than projected</w:t>
      </w:r>
      <w:r w:rsidRPr="742AC32E">
        <w:rPr>
          <w:rFonts w:ascii="Arial" w:eastAsia="Arial" w:hAnsi="Arial" w:cs="Arial"/>
          <w:szCs w:val="24"/>
        </w:rPr>
        <w:t xml:space="preserve">. </w:t>
      </w:r>
      <w:r w:rsidRPr="742AC32E">
        <w:rPr>
          <w:rFonts w:ascii="Arial" w:eastAsia="Arial" w:hAnsi="Arial" w:cs="Arial"/>
          <w:color w:val="FF0000"/>
          <w:szCs w:val="24"/>
        </w:rPr>
        <w:t>[If lower or greater than projected, detail revenue and expenditure variances that contributed.]</w:t>
      </w:r>
    </w:p>
    <w:p w14:paraId="7DEFEF3F" w14:textId="77777777" w:rsidR="00AD7E3E" w:rsidRDefault="00AD7E3E" w:rsidP="742AC32E">
      <w:pPr>
        <w:rPr>
          <w:rFonts w:ascii="Arial" w:eastAsia="Arial" w:hAnsi="Arial" w:cs="Arial"/>
          <w:color w:val="FF0000"/>
          <w:szCs w:val="24"/>
        </w:rPr>
      </w:pPr>
    </w:p>
    <w:p w14:paraId="086AC13A" w14:textId="77777777" w:rsidR="00452360" w:rsidRDefault="00452360" w:rsidP="742AC32E">
      <w:pPr>
        <w:rPr>
          <w:rFonts w:ascii="Arial" w:eastAsia="Arial" w:hAnsi="Arial" w:cs="Arial"/>
          <w:szCs w:val="24"/>
        </w:rPr>
      </w:pPr>
      <w:r w:rsidRPr="742AC32E">
        <w:rPr>
          <w:rFonts w:ascii="Arial" w:eastAsia="Arial" w:hAnsi="Arial" w:cs="Arial"/>
          <w:szCs w:val="24"/>
        </w:rPr>
        <w:t>The following chart displays the charter school’s historical ending fund balance and reserve status.</w:t>
      </w:r>
    </w:p>
    <w:p w14:paraId="78BA4236" w14:textId="77777777" w:rsidR="00AD7E3E" w:rsidRPr="00A92FC7" w:rsidRDefault="00AD7E3E" w:rsidP="742AC32E">
      <w:pPr>
        <w:rPr>
          <w:rFonts w:ascii="Arial" w:eastAsia="Arial" w:hAnsi="Arial" w:cs="Arial"/>
          <w:szCs w:val="24"/>
        </w:rPr>
      </w:pPr>
      <w:r w:rsidRPr="742AC32E">
        <w:rPr>
          <w:rFonts w:ascii="Arial" w:eastAsia="Arial" w:hAnsi="Arial" w:cs="Arial"/>
          <w:color w:val="FF0000"/>
          <w:szCs w:val="24"/>
        </w:rPr>
        <w:t>[Insert Ending Fund Balance Historical Graph]</w:t>
      </w:r>
    </w:p>
    <w:p w14:paraId="1C8B1B6A" w14:textId="77777777" w:rsidR="00AD7E3E" w:rsidRPr="00A92FC7" w:rsidRDefault="00AD7E3E" w:rsidP="742AC32E">
      <w:pPr>
        <w:rPr>
          <w:rFonts w:ascii="Arial" w:eastAsia="Arial" w:hAnsi="Arial" w:cs="Arial"/>
          <w:szCs w:val="24"/>
        </w:rPr>
      </w:pPr>
    </w:p>
    <w:p w14:paraId="1FA7667C" w14:textId="7D746869" w:rsidR="00AD7E3E" w:rsidRPr="00A92FC7" w:rsidRDefault="00AD7E3E" w:rsidP="742AC32E">
      <w:pPr>
        <w:rPr>
          <w:rFonts w:ascii="Arial" w:eastAsia="Arial" w:hAnsi="Arial" w:cs="Arial"/>
          <w:szCs w:val="24"/>
        </w:rPr>
      </w:pPr>
      <w:r w:rsidRPr="742AC32E">
        <w:rPr>
          <w:rFonts w:ascii="Arial" w:eastAsia="Arial" w:hAnsi="Arial" w:cs="Arial"/>
          <w:color w:val="FF0000"/>
          <w:szCs w:val="24"/>
        </w:rPr>
        <w:t xml:space="preserve">[Option 1] </w:t>
      </w:r>
      <w:r w:rsidRPr="742AC32E">
        <w:rPr>
          <w:rFonts w:ascii="Arial" w:eastAsia="Arial" w:hAnsi="Arial" w:cs="Arial"/>
          <w:szCs w:val="24"/>
        </w:rPr>
        <w:t xml:space="preserve">Due to this lower ending balance, the </w:t>
      </w:r>
      <w:r w:rsidR="46F901A8" w:rsidRPr="742AC32E">
        <w:rPr>
          <w:rFonts w:ascii="Arial" w:eastAsia="Arial" w:hAnsi="Arial" w:cs="Arial"/>
          <w:color w:val="FF0000"/>
          <w:szCs w:val="24"/>
        </w:rPr>
        <w:t>20XX-XX</w:t>
      </w:r>
      <w:r w:rsidRPr="742AC32E">
        <w:rPr>
          <w:rFonts w:ascii="Arial" w:eastAsia="Arial" w:hAnsi="Arial" w:cs="Arial"/>
          <w:szCs w:val="24"/>
        </w:rPr>
        <w:t xml:space="preserve"> beginning and ending balances will be impacted. Based on the </w:t>
      </w:r>
      <w:r w:rsidR="4F2F6EBE" w:rsidRPr="742AC32E">
        <w:rPr>
          <w:rFonts w:ascii="Arial" w:eastAsia="Arial" w:hAnsi="Arial" w:cs="Arial"/>
          <w:color w:val="FF0000"/>
          <w:szCs w:val="24"/>
        </w:rPr>
        <w:t>20XX-XX</w:t>
      </w:r>
      <w:r w:rsidRPr="742AC32E">
        <w:rPr>
          <w:rFonts w:ascii="Arial" w:eastAsia="Arial" w:hAnsi="Arial" w:cs="Arial"/>
          <w:szCs w:val="24"/>
        </w:rPr>
        <w:t xml:space="preserve"> budget adoption the charter school will still have a </w:t>
      </w:r>
      <w:proofErr w:type="gramStart"/>
      <w:r w:rsidRPr="742AC32E">
        <w:rPr>
          <w:rFonts w:ascii="Arial" w:eastAsia="Arial" w:hAnsi="Arial" w:cs="Arial"/>
          <w:szCs w:val="24"/>
        </w:rPr>
        <w:t>positive ending</w:t>
      </w:r>
      <w:proofErr w:type="gramEnd"/>
      <w:r w:rsidRPr="742AC32E">
        <w:rPr>
          <w:rFonts w:ascii="Arial" w:eastAsia="Arial" w:hAnsi="Arial" w:cs="Arial"/>
          <w:szCs w:val="24"/>
        </w:rPr>
        <w:t xml:space="preserve"> fund balance. Please submit a revised </w:t>
      </w:r>
      <w:r w:rsidR="5CE5299D" w:rsidRPr="742AC32E">
        <w:rPr>
          <w:rFonts w:ascii="Arial" w:eastAsia="Arial" w:hAnsi="Arial" w:cs="Arial"/>
          <w:color w:val="FF0000"/>
          <w:szCs w:val="24"/>
        </w:rPr>
        <w:t>20XX-XX</w:t>
      </w:r>
      <w:r w:rsidRPr="742AC32E">
        <w:rPr>
          <w:rFonts w:ascii="Arial" w:eastAsia="Arial" w:hAnsi="Arial" w:cs="Arial"/>
          <w:szCs w:val="24"/>
        </w:rPr>
        <w:t xml:space="preserve"> budget for these funds with the charter school’s First Interim Report.</w:t>
      </w:r>
    </w:p>
    <w:p w14:paraId="741366A1" w14:textId="77777777" w:rsidR="00AD7E3E" w:rsidRPr="00A92FC7" w:rsidRDefault="00AD7E3E" w:rsidP="742AC32E">
      <w:pPr>
        <w:rPr>
          <w:rFonts w:ascii="Arial" w:eastAsia="Arial" w:hAnsi="Arial" w:cs="Arial"/>
          <w:szCs w:val="24"/>
        </w:rPr>
      </w:pPr>
    </w:p>
    <w:tbl>
      <w:tblPr>
        <w:tblStyle w:val="TableGrid"/>
        <w:tblW w:w="9360" w:type="dxa"/>
        <w:tblLayout w:type="fixed"/>
        <w:tblLook w:val="04A0" w:firstRow="1" w:lastRow="0" w:firstColumn="1" w:lastColumn="0" w:noHBand="0" w:noVBand="1"/>
      </w:tblPr>
      <w:tblGrid>
        <w:gridCol w:w="3795"/>
        <w:gridCol w:w="1800"/>
        <w:gridCol w:w="1845"/>
        <w:gridCol w:w="1920"/>
      </w:tblGrid>
      <w:tr w:rsidR="00AD7E3E" w:rsidRPr="00A92FC7" w14:paraId="7EE4FD62" w14:textId="77777777" w:rsidTr="742AC32E">
        <w:tc>
          <w:tcPr>
            <w:tcW w:w="3795" w:type="dxa"/>
          </w:tcPr>
          <w:p w14:paraId="2755288C" w14:textId="77777777" w:rsidR="00AD7E3E" w:rsidRPr="00A92FC7" w:rsidRDefault="00AD7E3E" w:rsidP="742AC32E">
            <w:pP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D9E2F3" w:themeFill="accent5" w:themeFillTint="33"/>
            <w:vAlign w:val="bottom"/>
          </w:tcPr>
          <w:p w14:paraId="090158A8" w14:textId="3D521DC0" w:rsidR="00AD7E3E" w:rsidRPr="00620001" w:rsidRDefault="6413B86F" w:rsidP="742AC32E">
            <w:pPr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742AC32E">
              <w:rPr>
                <w:rFonts w:ascii="Arial" w:eastAsia="Arial" w:hAnsi="Arial" w:cs="Arial"/>
                <w:b/>
                <w:bCs/>
                <w:color w:val="FF0000"/>
                <w:sz w:val="24"/>
                <w:szCs w:val="24"/>
              </w:rPr>
              <w:t>20XX-XX</w:t>
            </w:r>
          </w:p>
          <w:p w14:paraId="13B2D7B0" w14:textId="77777777" w:rsidR="00AD7E3E" w:rsidRPr="00A92FC7" w:rsidRDefault="00AD7E3E" w:rsidP="742AC32E">
            <w:pPr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742AC32E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t>Unaudited Actuals</w:t>
            </w:r>
          </w:p>
        </w:tc>
        <w:tc>
          <w:tcPr>
            <w:tcW w:w="1845" w:type="dxa"/>
            <w:shd w:val="clear" w:color="auto" w:fill="D9E2F3" w:themeFill="accent5" w:themeFillTint="33"/>
            <w:vAlign w:val="bottom"/>
          </w:tcPr>
          <w:p w14:paraId="2150E3FC" w14:textId="4E158ED0" w:rsidR="42EB3688" w:rsidRDefault="42EB3688" w:rsidP="742AC32E">
            <w:pPr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742AC32E">
              <w:rPr>
                <w:rFonts w:ascii="Arial" w:eastAsia="Arial" w:hAnsi="Arial" w:cs="Arial"/>
                <w:b/>
                <w:bCs/>
                <w:color w:val="FF0000"/>
                <w:sz w:val="24"/>
                <w:szCs w:val="24"/>
              </w:rPr>
              <w:t>20XX-XX</w:t>
            </w:r>
          </w:p>
          <w:p w14:paraId="2D0FF826" w14:textId="77777777" w:rsidR="00AD7E3E" w:rsidRPr="00A92FC7" w:rsidRDefault="00AD7E3E" w:rsidP="742AC32E">
            <w:pPr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742AC32E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t>Original Budget Adoption</w:t>
            </w:r>
          </w:p>
        </w:tc>
        <w:tc>
          <w:tcPr>
            <w:tcW w:w="1920" w:type="dxa"/>
            <w:shd w:val="clear" w:color="auto" w:fill="D9E2F3" w:themeFill="accent5" w:themeFillTint="33"/>
            <w:vAlign w:val="bottom"/>
          </w:tcPr>
          <w:p w14:paraId="7EBE6FBB" w14:textId="3579011C" w:rsidR="5177E70F" w:rsidRDefault="5177E70F" w:rsidP="742AC32E">
            <w:pPr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742AC32E">
              <w:rPr>
                <w:rFonts w:ascii="Arial" w:eastAsia="Arial" w:hAnsi="Arial" w:cs="Arial"/>
                <w:b/>
                <w:bCs/>
                <w:color w:val="FF0000"/>
                <w:sz w:val="24"/>
                <w:szCs w:val="24"/>
              </w:rPr>
              <w:t>20XX-XX</w:t>
            </w:r>
          </w:p>
          <w:p w14:paraId="62CA1DC5" w14:textId="77777777" w:rsidR="00AD7E3E" w:rsidRPr="00A92FC7" w:rsidRDefault="00AD7E3E" w:rsidP="742AC32E">
            <w:pPr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742AC32E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t>Adjusted Budget Adoption</w:t>
            </w:r>
          </w:p>
        </w:tc>
      </w:tr>
      <w:tr w:rsidR="00AD7E3E" w:rsidRPr="00A92FC7" w14:paraId="07156280" w14:textId="77777777" w:rsidTr="742AC32E">
        <w:trPr>
          <w:trHeight w:val="405"/>
        </w:trPr>
        <w:tc>
          <w:tcPr>
            <w:tcW w:w="3795" w:type="dxa"/>
            <w:vAlign w:val="center"/>
          </w:tcPr>
          <w:p w14:paraId="31D98B3E" w14:textId="77777777" w:rsidR="00AD7E3E" w:rsidRPr="00A92FC7" w:rsidRDefault="00AD7E3E" w:rsidP="742AC32E">
            <w:pP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742AC32E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Beginning Fund Balance (BFB)</w:t>
            </w:r>
          </w:p>
        </w:tc>
        <w:tc>
          <w:tcPr>
            <w:tcW w:w="1800" w:type="dxa"/>
            <w:vAlign w:val="center"/>
          </w:tcPr>
          <w:p w14:paraId="01BFA012" w14:textId="77777777" w:rsidR="00AD7E3E" w:rsidRPr="00A92FC7" w:rsidRDefault="00AD7E3E" w:rsidP="742AC32E">
            <w:pP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2F6C7E26" w14:textId="77777777" w:rsidR="00AD7E3E" w:rsidRPr="00A92FC7" w:rsidRDefault="00AD7E3E" w:rsidP="742AC32E">
            <w:pP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20" w:type="dxa"/>
            <w:vAlign w:val="center"/>
          </w:tcPr>
          <w:p w14:paraId="703046B4" w14:textId="77777777" w:rsidR="00AD7E3E" w:rsidRPr="00A92FC7" w:rsidRDefault="00AD7E3E" w:rsidP="742AC32E">
            <w:pP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AD7E3E" w:rsidRPr="00A92FC7" w14:paraId="71078E74" w14:textId="77777777" w:rsidTr="742AC32E">
        <w:trPr>
          <w:trHeight w:val="390"/>
        </w:trPr>
        <w:tc>
          <w:tcPr>
            <w:tcW w:w="3795" w:type="dxa"/>
            <w:vAlign w:val="center"/>
          </w:tcPr>
          <w:p w14:paraId="5A708CC2" w14:textId="77777777" w:rsidR="00AD7E3E" w:rsidRPr="00A92FC7" w:rsidRDefault="00AD7E3E" w:rsidP="742AC32E">
            <w:pP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742AC32E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Ending Fund Balance (EFB)</w:t>
            </w:r>
          </w:p>
        </w:tc>
        <w:tc>
          <w:tcPr>
            <w:tcW w:w="1800" w:type="dxa"/>
            <w:vAlign w:val="center"/>
          </w:tcPr>
          <w:p w14:paraId="2AD4DA86" w14:textId="77777777" w:rsidR="00AD7E3E" w:rsidRPr="00A92FC7" w:rsidRDefault="00AD7E3E" w:rsidP="742AC32E">
            <w:pP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42D01DAC" w14:textId="77777777" w:rsidR="00AD7E3E" w:rsidRPr="00A92FC7" w:rsidRDefault="00AD7E3E" w:rsidP="742AC32E">
            <w:pP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20" w:type="dxa"/>
            <w:vAlign w:val="center"/>
          </w:tcPr>
          <w:p w14:paraId="450F24E7" w14:textId="77777777" w:rsidR="00AD7E3E" w:rsidRPr="00A92FC7" w:rsidRDefault="00AD7E3E" w:rsidP="742AC32E">
            <w:pP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AD7E3E" w:rsidRPr="00A92FC7" w14:paraId="00D0D8A6" w14:textId="77777777" w:rsidTr="742AC32E">
        <w:trPr>
          <w:trHeight w:val="405"/>
        </w:trPr>
        <w:tc>
          <w:tcPr>
            <w:tcW w:w="3795" w:type="dxa"/>
            <w:vAlign w:val="center"/>
          </w:tcPr>
          <w:p w14:paraId="49F0DE7E" w14:textId="77777777" w:rsidR="00AD7E3E" w:rsidRPr="00A92FC7" w:rsidRDefault="00AD7E3E" w:rsidP="742AC32E">
            <w:pP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742AC32E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REU %</w:t>
            </w:r>
          </w:p>
        </w:tc>
        <w:tc>
          <w:tcPr>
            <w:tcW w:w="1800" w:type="dxa"/>
            <w:vAlign w:val="center"/>
          </w:tcPr>
          <w:p w14:paraId="38946669" w14:textId="77777777" w:rsidR="00AD7E3E" w:rsidRPr="00A92FC7" w:rsidRDefault="00AD7E3E" w:rsidP="742AC32E">
            <w:pP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30298D6E" w14:textId="77777777" w:rsidR="00AD7E3E" w:rsidRPr="00A92FC7" w:rsidRDefault="00AD7E3E" w:rsidP="742AC32E">
            <w:pP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20" w:type="dxa"/>
            <w:vAlign w:val="center"/>
          </w:tcPr>
          <w:p w14:paraId="45239325" w14:textId="77777777" w:rsidR="00AD7E3E" w:rsidRPr="00A92FC7" w:rsidRDefault="00AD7E3E" w:rsidP="742AC32E">
            <w:pP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</w:tr>
    </w:tbl>
    <w:p w14:paraId="6714027D" w14:textId="77777777" w:rsidR="00AD7E3E" w:rsidRPr="00A92FC7" w:rsidRDefault="00AD7E3E" w:rsidP="742AC32E">
      <w:pPr>
        <w:rPr>
          <w:rFonts w:ascii="Arial" w:eastAsia="Arial" w:hAnsi="Arial" w:cs="Arial"/>
          <w:szCs w:val="24"/>
        </w:rPr>
      </w:pPr>
    </w:p>
    <w:p w14:paraId="05B0595F" w14:textId="57673585" w:rsidR="00AD7E3E" w:rsidRPr="00A92FC7" w:rsidRDefault="00AD7E3E" w:rsidP="742AC32E">
      <w:pPr>
        <w:rPr>
          <w:rFonts w:ascii="Arial" w:eastAsia="Arial" w:hAnsi="Arial" w:cs="Arial"/>
          <w:szCs w:val="24"/>
        </w:rPr>
      </w:pPr>
      <w:r w:rsidRPr="742AC32E">
        <w:rPr>
          <w:rFonts w:ascii="Arial" w:eastAsia="Arial" w:hAnsi="Arial" w:cs="Arial"/>
          <w:color w:val="FF0000"/>
          <w:szCs w:val="24"/>
        </w:rPr>
        <w:t xml:space="preserve">[Option 2] </w:t>
      </w:r>
      <w:r w:rsidRPr="742AC32E">
        <w:rPr>
          <w:rFonts w:ascii="Arial" w:eastAsia="Arial" w:hAnsi="Arial" w:cs="Arial"/>
          <w:szCs w:val="24"/>
        </w:rPr>
        <w:t xml:space="preserve">Due to this lower ending fund balance, the </w:t>
      </w:r>
      <w:r w:rsidR="08E191C0" w:rsidRPr="742AC32E">
        <w:rPr>
          <w:rFonts w:ascii="Arial" w:eastAsia="Arial" w:hAnsi="Arial" w:cs="Arial"/>
          <w:color w:val="FF0000"/>
          <w:szCs w:val="24"/>
        </w:rPr>
        <w:t>20XX-XX</w:t>
      </w:r>
      <w:r w:rsidRPr="742AC32E">
        <w:rPr>
          <w:rFonts w:ascii="Arial" w:eastAsia="Arial" w:hAnsi="Arial" w:cs="Arial"/>
          <w:szCs w:val="24"/>
        </w:rPr>
        <w:t xml:space="preserve"> beginning and ending balances will be impacted. Based on the </w:t>
      </w:r>
      <w:r w:rsidR="1001C388" w:rsidRPr="742AC32E">
        <w:rPr>
          <w:rFonts w:ascii="Arial" w:eastAsia="Arial" w:hAnsi="Arial" w:cs="Arial"/>
          <w:color w:val="FF0000"/>
          <w:szCs w:val="24"/>
        </w:rPr>
        <w:t>20XX-XX</w:t>
      </w:r>
      <w:r w:rsidRPr="742AC32E">
        <w:rPr>
          <w:rFonts w:ascii="Arial" w:eastAsia="Arial" w:hAnsi="Arial" w:cs="Arial"/>
          <w:szCs w:val="24"/>
        </w:rPr>
        <w:t xml:space="preserve"> budget adoption, the charter school will not meet the </w:t>
      </w:r>
      <w:proofErr w:type="gramStart"/>
      <w:r w:rsidRPr="742AC32E">
        <w:rPr>
          <w:rFonts w:ascii="Arial" w:eastAsia="Arial" w:hAnsi="Arial" w:cs="Arial"/>
          <w:szCs w:val="24"/>
        </w:rPr>
        <w:t>required __</w:t>
      </w:r>
      <w:proofErr w:type="gramEnd"/>
      <w:r w:rsidRPr="742AC32E">
        <w:rPr>
          <w:rFonts w:ascii="Arial" w:eastAsia="Arial" w:hAnsi="Arial" w:cs="Arial"/>
          <w:szCs w:val="24"/>
        </w:rPr>
        <w:t xml:space="preserve">_% reserve. Please submit a revised </w:t>
      </w:r>
      <w:r w:rsidR="3435910E" w:rsidRPr="742AC32E">
        <w:rPr>
          <w:rFonts w:ascii="Arial" w:eastAsia="Arial" w:hAnsi="Arial" w:cs="Arial"/>
          <w:color w:val="FF0000"/>
          <w:szCs w:val="24"/>
        </w:rPr>
        <w:t>20XX-XX</w:t>
      </w:r>
      <w:r w:rsidRPr="742AC32E">
        <w:rPr>
          <w:rFonts w:ascii="Arial" w:eastAsia="Arial" w:hAnsi="Arial" w:cs="Arial"/>
          <w:szCs w:val="24"/>
        </w:rPr>
        <w:t xml:space="preserve"> budget with the charter school’s First Interim Report, as well as an itemized list of budget solutions and reductions to allow for the reserve for economic uncertainty.</w:t>
      </w:r>
    </w:p>
    <w:p w14:paraId="596135ED" w14:textId="77777777" w:rsidR="00AD7E3E" w:rsidRPr="00A92FC7" w:rsidRDefault="00AD7E3E" w:rsidP="742AC32E">
      <w:pPr>
        <w:rPr>
          <w:rFonts w:ascii="Arial" w:eastAsia="Arial" w:hAnsi="Arial" w:cs="Arial"/>
          <w:szCs w:val="24"/>
        </w:rPr>
      </w:pPr>
    </w:p>
    <w:tbl>
      <w:tblPr>
        <w:tblStyle w:val="TableGrid"/>
        <w:tblW w:w="9360" w:type="dxa"/>
        <w:tblLayout w:type="fixed"/>
        <w:tblLook w:val="04A0" w:firstRow="1" w:lastRow="0" w:firstColumn="1" w:lastColumn="0" w:noHBand="0" w:noVBand="1"/>
      </w:tblPr>
      <w:tblGrid>
        <w:gridCol w:w="3795"/>
        <w:gridCol w:w="1800"/>
        <w:gridCol w:w="1845"/>
        <w:gridCol w:w="1920"/>
      </w:tblGrid>
      <w:tr w:rsidR="00AD7E3E" w:rsidRPr="00A92FC7" w14:paraId="65058A42" w14:textId="77777777" w:rsidTr="742AC32E">
        <w:tc>
          <w:tcPr>
            <w:tcW w:w="3795" w:type="dxa"/>
          </w:tcPr>
          <w:p w14:paraId="015EA995" w14:textId="77777777" w:rsidR="00AD7E3E" w:rsidRPr="00A92FC7" w:rsidRDefault="00AD7E3E" w:rsidP="742AC32E">
            <w:pP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D9E2F3" w:themeFill="accent5" w:themeFillTint="33"/>
            <w:vAlign w:val="bottom"/>
          </w:tcPr>
          <w:p w14:paraId="1B62BAB4" w14:textId="3CED661E" w:rsidR="742AC32E" w:rsidRDefault="742AC32E" w:rsidP="742AC32E">
            <w:pPr>
              <w:jc w:val="center"/>
              <w:rPr>
                <w:rFonts w:ascii="Arial" w:eastAsia="Arial" w:hAnsi="Arial" w:cs="Arial"/>
                <w:b/>
                <w:bCs/>
                <w:color w:val="FF0000"/>
                <w:sz w:val="24"/>
                <w:szCs w:val="24"/>
              </w:rPr>
            </w:pPr>
            <w:r w:rsidRPr="742AC32E">
              <w:rPr>
                <w:rFonts w:ascii="Arial" w:eastAsia="Arial" w:hAnsi="Arial" w:cs="Arial"/>
                <w:b/>
                <w:bCs/>
                <w:color w:val="FF0000"/>
                <w:sz w:val="24"/>
                <w:szCs w:val="24"/>
              </w:rPr>
              <w:t>20XX-XX</w:t>
            </w:r>
          </w:p>
          <w:p w14:paraId="5CDBCBF3" w14:textId="2884445D" w:rsidR="742AC32E" w:rsidRDefault="742AC32E" w:rsidP="742AC32E">
            <w:pPr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742AC32E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t>Unaudited Actuals</w:t>
            </w:r>
          </w:p>
        </w:tc>
        <w:tc>
          <w:tcPr>
            <w:tcW w:w="1845" w:type="dxa"/>
            <w:shd w:val="clear" w:color="auto" w:fill="D9E2F3" w:themeFill="accent5" w:themeFillTint="33"/>
            <w:vAlign w:val="bottom"/>
          </w:tcPr>
          <w:p w14:paraId="43FED614" w14:textId="4E158ED0" w:rsidR="742AC32E" w:rsidRDefault="742AC32E" w:rsidP="742AC32E">
            <w:pPr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742AC32E">
              <w:rPr>
                <w:rFonts w:ascii="Arial" w:eastAsia="Arial" w:hAnsi="Arial" w:cs="Arial"/>
                <w:b/>
                <w:bCs/>
                <w:color w:val="FF0000"/>
                <w:sz w:val="24"/>
                <w:szCs w:val="24"/>
              </w:rPr>
              <w:t>20XX-XX</w:t>
            </w:r>
          </w:p>
          <w:p w14:paraId="067A346E" w14:textId="77777777" w:rsidR="742AC32E" w:rsidRDefault="742AC32E" w:rsidP="742AC32E">
            <w:pPr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742AC32E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t>Original Budget Adoption</w:t>
            </w:r>
          </w:p>
        </w:tc>
        <w:tc>
          <w:tcPr>
            <w:tcW w:w="1920" w:type="dxa"/>
            <w:shd w:val="clear" w:color="auto" w:fill="D9E2F3" w:themeFill="accent5" w:themeFillTint="33"/>
            <w:vAlign w:val="bottom"/>
          </w:tcPr>
          <w:p w14:paraId="695920F2" w14:textId="3579011C" w:rsidR="742AC32E" w:rsidRDefault="742AC32E" w:rsidP="742AC32E">
            <w:pPr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742AC32E">
              <w:rPr>
                <w:rFonts w:ascii="Arial" w:eastAsia="Arial" w:hAnsi="Arial" w:cs="Arial"/>
                <w:b/>
                <w:bCs/>
                <w:color w:val="FF0000"/>
                <w:sz w:val="24"/>
                <w:szCs w:val="24"/>
              </w:rPr>
              <w:t>20XX-XX</w:t>
            </w:r>
          </w:p>
          <w:p w14:paraId="175D67A6" w14:textId="77777777" w:rsidR="742AC32E" w:rsidRDefault="742AC32E" w:rsidP="742AC32E">
            <w:pPr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742AC32E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t>Adjusted Budget Adoption</w:t>
            </w:r>
          </w:p>
        </w:tc>
      </w:tr>
      <w:tr w:rsidR="00AD7E3E" w:rsidRPr="00A92FC7" w14:paraId="747C2BFF" w14:textId="77777777" w:rsidTr="742AC32E">
        <w:trPr>
          <w:trHeight w:val="405"/>
        </w:trPr>
        <w:tc>
          <w:tcPr>
            <w:tcW w:w="3795" w:type="dxa"/>
            <w:vAlign w:val="center"/>
          </w:tcPr>
          <w:p w14:paraId="2095F6E6" w14:textId="77777777" w:rsidR="00AD7E3E" w:rsidRPr="00A92FC7" w:rsidRDefault="00AD7E3E" w:rsidP="742AC32E">
            <w:pP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742AC32E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Beginning Fund Balance (BFB)</w:t>
            </w:r>
          </w:p>
        </w:tc>
        <w:tc>
          <w:tcPr>
            <w:tcW w:w="1800" w:type="dxa"/>
            <w:vAlign w:val="center"/>
          </w:tcPr>
          <w:p w14:paraId="342D8A3B" w14:textId="77777777" w:rsidR="00AD7E3E" w:rsidRPr="00A92FC7" w:rsidRDefault="00AD7E3E" w:rsidP="742AC32E">
            <w:pP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521CC782" w14:textId="77777777" w:rsidR="00AD7E3E" w:rsidRPr="00A92FC7" w:rsidRDefault="00AD7E3E" w:rsidP="742AC32E">
            <w:pP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20" w:type="dxa"/>
            <w:vAlign w:val="center"/>
          </w:tcPr>
          <w:p w14:paraId="351EAA68" w14:textId="77777777" w:rsidR="00AD7E3E" w:rsidRPr="00A92FC7" w:rsidRDefault="00AD7E3E" w:rsidP="742AC32E">
            <w:pP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AD7E3E" w:rsidRPr="00A92FC7" w14:paraId="4F2F5F6C" w14:textId="77777777" w:rsidTr="742AC32E">
        <w:trPr>
          <w:trHeight w:val="390"/>
        </w:trPr>
        <w:tc>
          <w:tcPr>
            <w:tcW w:w="3795" w:type="dxa"/>
            <w:vAlign w:val="center"/>
          </w:tcPr>
          <w:p w14:paraId="5AB0DC22" w14:textId="77777777" w:rsidR="00AD7E3E" w:rsidRPr="00A92FC7" w:rsidRDefault="00AD7E3E" w:rsidP="742AC32E">
            <w:pP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742AC32E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Ending Fund Balance (EFB)</w:t>
            </w:r>
          </w:p>
        </w:tc>
        <w:tc>
          <w:tcPr>
            <w:tcW w:w="1800" w:type="dxa"/>
            <w:vAlign w:val="center"/>
          </w:tcPr>
          <w:p w14:paraId="4DF9DFFD" w14:textId="77777777" w:rsidR="00AD7E3E" w:rsidRPr="00A92FC7" w:rsidRDefault="00AD7E3E" w:rsidP="742AC32E">
            <w:pP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0612CC5F" w14:textId="77777777" w:rsidR="00AD7E3E" w:rsidRPr="00A92FC7" w:rsidRDefault="00AD7E3E" w:rsidP="742AC32E">
            <w:pP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20" w:type="dxa"/>
            <w:vAlign w:val="center"/>
          </w:tcPr>
          <w:p w14:paraId="1A371BBA" w14:textId="77777777" w:rsidR="00AD7E3E" w:rsidRPr="00A92FC7" w:rsidRDefault="00AD7E3E" w:rsidP="742AC32E">
            <w:pP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AD7E3E" w:rsidRPr="00A92FC7" w14:paraId="42676464" w14:textId="77777777" w:rsidTr="742AC32E">
        <w:trPr>
          <w:trHeight w:val="405"/>
        </w:trPr>
        <w:tc>
          <w:tcPr>
            <w:tcW w:w="3795" w:type="dxa"/>
            <w:vAlign w:val="center"/>
          </w:tcPr>
          <w:p w14:paraId="676C9C8E" w14:textId="77777777" w:rsidR="00AD7E3E" w:rsidRPr="00A92FC7" w:rsidRDefault="00AD7E3E" w:rsidP="742AC32E">
            <w:pP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742AC32E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REU %</w:t>
            </w:r>
          </w:p>
        </w:tc>
        <w:tc>
          <w:tcPr>
            <w:tcW w:w="1800" w:type="dxa"/>
            <w:vAlign w:val="center"/>
          </w:tcPr>
          <w:p w14:paraId="4CBEEA1F" w14:textId="77777777" w:rsidR="00AD7E3E" w:rsidRPr="00A92FC7" w:rsidRDefault="00AD7E3E" w:rsidP="742AC32E">
            <w:pP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53288EBD" w14:textId="77777777" w:rsidR="00AD7E3E" w:rsidRPr="00A92FC7" w:rsidRDefault="00AD7E3E" w:rsidP="742AC32E">
            <w:pP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20" w:type="dxa"/>
            <w:vAlign w:val="center"/>
          </w:tcPr>
          <w:p w14:paraId="55F8BC94" w14:textId="77777777" w:rsidR="00AD7E3E" w:rsidRPr="00A92FC7" w:rsidRDefault="00AD7E3E" w:rsidP="742AC32E">
            <w:pP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</w:tr>
    </w:tbl>
    <w:p w14:paraId="13831604" w14:textId="77777777" w:rsidR="00AD7E3E" w:rsidRPr="00A92FC7" w:rsidRDefault="00AD7E3E" w:rsidP="742AC32E">
      <w:pPr>
        <w:rPr>
          <w:rFonts w:ascii="Arial" w:eastAsia="Arial" w:hAnsi="Arial" w:cs="Arial"/>
          <w:szCs w:val="24"/>
        </w:rPr>
      </w:pPr>
    </w:p>
    <w:p w14:paraId="26F04815" w14:textId="55475DA5" w:rsidR="00AD7E3E" w:rsidRPr="00A92FC7" w:rsidRDefault="00AD7E3E" w:rsidP="742AC32E">
      <w:pPr>
        <w:rPr>
          <w:rFonts w:ascii="Arial" w:eastAsia="Arial" w:hAnsi="Arial" w:cs="Arial"/>
          <w:szCs w:val="24"/>
        </w:rPr>
      </w:pPr>
      <w:r w:rsidRPr="742AC32E">
        <w:rPr>
          <w:rFonts w:ascii="Arial" w:eastAsia="Arial" w:hAnsi="Arial" w:cs="Arial"/>
          <w:color w:val="FF0000"/>
          <w:szCs w:val="24"/>
        </w:rPr>
        <w:t xml:space="preserve">[Option 3] </w:t>
      </w:r>
      <w:r w:rsidRPr="742AC32E">
        <w:rPr>
          <w:rFonts w:ascii="Arial" w:eastAsia="Arial" w:hAnsi="Arial" w:cs="Arial"/>
          <w:szCs w:val="24"/>
        </w:rPr>
        <w:t xml:space="preserve">Due to this lower ending fund balance (EFB), the </w:t>
      </w:r>
      <w:r w:rsidR="4509D3B3" w:rsidRPr="742AC32E">
        <w:rPr>
          <w:rFonts w:ascii="Arial" w:eastAsia="Arial" w:hAnsi="Arial" w:cs="Arial"/>
          <w:color w:val="FF0000"/>
          <w:szCs w:val="24"/>
        </w:rPr>
        <w:t>20XX-XX</w:t>
      </w:r>
      <w:r w:rsidRPr="742AC32E">
        <w:rPr>
          <w:rFonts w:ascii="Arial" w:eastAsia="Arial" w:hAnsi="Arial" w:cs="Arial"/>
          <w:szCs w:val="24"/>
        </w:rPr>
        <w:t xml:space="preserve"> beginning and ending fund balances will be impacted. Based on the </w:t>
      </w:r>
      <w:r w:rsidR="5A7A06F9" w:rsidRPr="742AC32E">
        <w:rPr>
          <w:rFonts w:ascii="Arial" w:eastAsia="Arial" w:hAnsi="Arial" w:cs="Arial"/>
          <w:color w:val="FF0000"/>
          <w:szCs w:val="24"/>
        </w:rPr>
        <w:t>20XX-XX</w:t>
      </w:r>
      <w:r w:rsidRPr="742AC32E">
        <w:rPr>
          <w:rFonts w:ascii="Arial" w:eastAsia="Arial" w:hAnsi="Arial" w:cs="Arial"/>
          <w:szCs w:val="24"/>
        </w:rPr>
        <w:t xml:space="preserve"> budget adoption, the charter school will not meet the </w:t>
      </w:r>
      <w:proofErr w:type="gramStart"/>
      <w:r w:rsidRPr="742AC32E">
        <w:rPr>
          <w:rFonts w:ascii="Arial" w:eastAsia="Arial" w:hAnsi="Arial" w:cs="Arial"/>
          <w:szCs w:val="24"/>
        </w:rPr>
        <w:t>required __</w:t>
      </w:r>
      <w:proofErr w:type="gramEnd"/>
      <w:r w:rsidRPr="742AC32E">
        <w:rPr>
          <w:rFonts w:ascii="Arial" w:eastAsia="Arial" w:hAnsi="Arial" w:cs="Arial"/>
          <w:szCs w:val="24"/>
        </w:rPr>
        <w:t xml:space="preserve">_% reserve, and the ending fund balance will be a negative $_________. The charter school will need to make budget solutions and/or reductions in </w:t>
      </w:r>
      <w:r w:rsidR="22A8D2A1" w:rsidRPr="742AC32E">
        <w:rPr>
          <w:rFonts w:ascii="Arial" w:eastAsia="Arial" w:hAnsi="Arial" w:cs="Arial"/>
          <w:color w:val="FF0000"/>
          <w:szCs w:val="24"/>
        </w:rPr>
        <w:t>20XX-XX</w:t>
      </w:r>
      <w:r w:rsidRPr="742AC32E">
        <w:rPr>
          <w:rFonts w:ascii="Arial" w:eastAsia="Arial" w:hAnsi="Arial" w:cs="Arial"/>
          <w:szCs w:val="24"/>
        </w:rPr>
        <w:t xml:space="preserve"> of $__________ </w:t>
      </w:r>
      <w:proofErr w:type="gramStart"/>
      <w:r w:rsidRPr="742AC32E">
        <w:rPr>
          <w:rFonts w:ascii="Arial" w:eastAsia="Arial" w:hAnsi="Arial" w:cs="Arial"/>
          <w:szCs w:val="24"/>
        </w:rPr>
        <w:t>in order to</w:t>
      </w:r>
      <w:proofErr w:type="gramEnd"/>
      <w:r w:rsidRPr="742AC32E">
        <w:rPr>
          <w:rFonts w:ascii="Arial" w:eastAsia="Arial" w:hAnsi="Arial" w:cs="Arial"/>
          <w:szCs w:val="24"/>
        </w:rPr>
        <w:t xml:space="preserve"> have a positive ending fund balance (EFB) and meet the required REU. Please submit the following documents by the noted date: </w:t>
      </w:r>
    </w:p>
    <w:p w14:paraId="6B0A230B" w14:textId="523FC1B2" w:rsidR="00AD7E3E" w:rsidRPr="00A92FC7" w:rsidRDefault="00AD7E3E" w:rsidP="742AC32E">
      <w:pPr>
        <w:pStyle w:val="ListParagraph"/>
        <w:numPr>
          <w:ilvl w:val="0"/>
          <w:numId w:val="3"/>
        </w:numPr>
        <w:rPr>
          <w:rFonts w:ascii="Arial" w:eastAsia="Arial" w:hAnsi="Arial" w:cs="Arial"/>
          <w:sz w:val="24"/>
        </w:rPr>
      </w:pPr>
      <w:r w:rsidRPr="742AC32E">
        <w:rPr>
          <w:rFonts w:ascii="Arial" w:eastAsia="Arial" w:hAnsi="Arial" w:cs="Arial"/>
          <w:sz w:val="24"/>
        </w:rPr>
        <w:t xml:space="preserve">Revised </w:t>
      </w:r>
      <w:r w:rsidR="6E9151D6" w:rsidRPr="742AC32E">
        <w:rPr>
          <w:rFonts w:ascii="Arial" w:eastAsia="Arial" w:hAnsi="Arial" w:cs="Arial"/>
          <w:color w:val="FF0000"/>
          <w:sz w:val="24"/>
        </w:rPr>
        <w:t>20XX-XX</w:t>
      </w:r>
      <w:r w:rsidRPr="742AC32E">
        <w:rPr>
          <w:rFonts w:ascii="Arial" w:eastAsia="Arial" w:hAnsi="Arial" w:cs="Arial"/>
          <w:sz w:val="24"/>
        </w:rPr>
        <w:t xml:space="preserve"> budget submitted with the charter school’s First Interim Report</w:t>
      </w:r>
    </w:p>
    <w:p w14:paraId="7EEF5FE4" w14:textId="77777777" w:rsidR="00AD7E3E" w:rsidRPr="00A92FC7" w:rsidRDefault="00AD7E3E" w:rsidP="742AC32E">
      <w:pPr>
        <w:pStyle w:val="ListParagraph"/>
        <w:numPr>
          <w:ilvl w:val="0"/>
          <w:numId w:val="3"/>
        </w:numPr>
        <w:rPr>
          <w:rFonts w:ascii="Arial" w:eastAsia="Arial" w:hAnsi="Arial" w:cs="Arial"/>
          <w:sz w:val="24"/>
        </w:rPr>
      </w:pPr>
      <w:r w:rsidRPr="742AC32E">
        <w:rPr>
          <w:rFonts w:ascii="Arial" w:eastAsia="Arial" w:hAnsi="Arial" w:cs="Arial"/>
          <w:sz w:val="24"/>
        </w:rPr>
        <w:t xml:space="preserve">By </w:t>
      </w:r>
      <w:r w:rsidRPr="742AC32E">
        <w:rPr>
          <w:rFonts w:ascii="Arial" w:eastAsia="Arial" w:hAnsi="Arial" w:cs="Arial"/>
          <w:color w:val="FF0000"/>
          <w:sz w:val="24"/>
        </w:rPr>
        <w:t>[DATE]</w:t>
      </w:r>
      <w:r w:rsidRPr="742AC32E">
        <w:rPr>
          <w:rFonts w:ascii="Arial" w:eastAsia="Arial" w:hAnsi="Arial" w:cs="Arial"/>
          <w:sz w:val="24"/>
        </w:rPr>
        <w:t xml:space="preserve">, submit a Financial Solvency Plan, including budget solutions and reductions to correct the negative ending fund balance and reserve for economic uncertainty. </w:t>
      </w:r>
    </w:p>
    <w:p w14:paraId="403EBA9E" w14:textId="77777777" w:rsidR="00AD7E3E" w:rsidRPr="00A92FC7" w:rsidRDefault="00AD7E3E" w:rsidP="742AC32E">
      <w:pPr>
        <w:rPr>
          <w:rFonts w:ascii="Arial" w:eastAsia="Arial" w:hAnsi="Arial" w:cs="Arial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3795"/>
        <w:gridCol w:w="1800"/>
        <w:gridCol w:w="1845"/>
        <w:gridCol w:w="1920"/>
      </w:tblGrid>
      <w:tr w:rsidR="00AD7E3E" w:rsidRPr="00A92FC7" w14:paraId="030899FD" w14:textId="77777777" w:rsidTr="742AC32E">
        <w:tc>
          <w:tcPr>
            <w:tcW w:w="3795" w:type="dxa"/>
          </w:tcPr>
          <w:p w14:paraId="418A24ED" w14:textId="77777777" w:rsidR="00AD7E3E" w:rsidRPr="00A92FC7" w:rsidRDefault="00AD7E3E" w:rsidP="742AC32E">
            <w:pP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D9E2F3" w:themeFill="accent5" w:themeFillTint="33"/>
            <w:vAlign w:val="bottom"/>
          </w:tcPr>
          <w:p w14:paraId="30D4FBB5" w14:textId="5C681B86" w:rsidR="742AC32E" w:rsidRDefault="742AC32E" w:rsidP="742AC32E">
            <w:pPr>
              <w:jc w:val="center"/>
              <w:rPr>
                <w:rFonts w:ascii="Arial" w:eastAsia="Arial" w:hAnsi="Arial" w:cs="Arial"/>
                <w:b/>
                <w:bCs/>
                <w:color w:val="FF0000"/>
                <w:sz w:val="24"/>
                <w:szCs w:val="24"/>
              </w:rPr>
            </w:pPr>
            <w:r w:rsidRPr="742AC32E">
              <w:rPr>
                <w:rFonts w:ascii="Arial" w:eastAsia="Arial" w:hAnsi="Arial" w:cs="Arial"/>
                <w:b/>
                <w:bCs/>
                <w:color w:val="FF0000"/>
                <w:sz w:val="24"/>
                <w:szCs w:val="24"/>
              </w:rPr>
              <w:t>20XX-XX</w:t>
            </w:r>
          </w:p>
          <w:p w14:paraId="62BBF022" w14:textId="2FEECEF4" w:rsidR="742AC32E" w:rsidRDefault="742AC32E" w:rsidP="742AC32E">
            <w:pPr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742AC32E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t>Unaudited Actuals</w:t>
            </w:r>
          </w:p>
        </w:tc>
        <w:tc>
          <w:tcPr>
            <w:tcW w:w="1845" w:type="dxa"/>
            <w:shd w:val="clear" w:color="auto" w:fill="D9E2F3" w:themeFill="accent5" w:themeFillTint="33"/>
            <w:vAlign w:val="bottom"/>
          </w:tcPr>
          <w:p w14:paraId="004CCD85" w14:textId="4E158ED0" w:rsidR="742AC32E" w:rsidRDefault="742AC32E" w:rsidP="742AC32E">
            <w:pPr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742AC32E">
              <w:rPr>
                <w:rFonts w:ascii="Arial" w:eastAsia="Arial" w:hAnsi="Arial" w:cs="Arial"/>
                <w:b/>
                <w:bCs/>
                <w:color w:val="FF0000"/>
                <w:sz w:val="24"/>
                <w:szCs w:val="24"/>
              </w:rPr>
              <w:t>20XX-XX</w:t>
            </w:r>
          </w:p>
          <w:p w14:paraId="18D2AEFC" w14:textId="77777777" w:rsidR="742AC32E" w:rsidRDefault="742AC32E" w:rsidP="742AC32E">
            <w:pPr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742AC32E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t>Original Budget Adoption</w:t>
            </w:r>
          </w:p>
        </w:tc>
        <w:tc>
          <w:tcPr>
            <w:tcW w:w="1920" w:type="dxa"/>
            <w:shd w:val="clear" w:color="auto" w:fill="D9E2F3" w:themeFill="accent5" w:themeFillTint="33"/>
            <w:vAlign w:val="bottom"/>
          </w:tcPr>
          <w:p w14:paraId="71D4B07F" w14:textId="3579011C" w:rsidR="742AC32E" w:rsidRDefault="742AC32E" w:rsidP="742AC32E">
            <w:pPr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742AC32E">
              <w:rPr>
                <w:rFonts w:ascii="Arial" w:eastAsia="Arial" w:hAnsi="Arial" w:cs="Arial"/>
                <w:b/>
                <w:bCs/>
                <w:color w:val="FF0000"/>
                <w:sz w:val="24"/>
                <w:szCs w:val="24"/>
              </w:rPr>
              <w:t>20XX-XX</w:t>
            </w:r>
          </w:p>
          <w:p w14:paraId="73934EED" w14:textId="77777777" w:rsidR="742AC32E" w:rsidRDefault="742AC32E" w:rsidP="742AC32E">
            <w:pPr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742AC32E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t>Adjusted Budget Adoption</w:t>
            </w:r>
          </w:p>
        </w:tc>
      </w:tr>
      <w:tr w:rsidR="00AD7E3E" w:rsidRPr="00A92FC7" w14:paraId="60ECA55C" w14:textId="77777777" w:rsidTr="742AC32E">
        <w:trPr>
          <w:trHeight w:val="405"/>
        </w:trPr>
        <w:tc>
          <w:tcPr>
            <w:tcW w:w="3795" w:type="dxa"/>
            <w:vAlign w:val="center"/>
          </w:tcPr>
          <w:p w14:paraId="7C083EAC" w14:textId="77777777" w:rsidR="00AD7E3E" w:rsidRPr="00A92FC7" w:rsidRDefault="00AD7E3E" w:rsidP="742AC32E">
            <w:pP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742AC32E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Beginning Fund Balance (BFB)</w:t>
            </w:r>
          </w:p>
        </w:tc>
        <w:tc>
          <w:tcPr>
            <w:tcW w:w="1800" w:type="dxa"/>
            <w:vAlign w:val="center"/>
          </w:tcPr>
          <w:p w14:paraId="63593C6E" w14:textId="77777777" w:rsidR="00AD7E3E" w:rsidRPr="00A92FC7" w:rsidRDefault="00AD7E3E" w:rsidP="742AC32E">
            <w:pP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717020C0" w14:textId="77777777" w:rsidR="00AD7E3E" w:rsidRPr="00A92FC7" w:rsidRDefault="00AD7E3E" w:rsidP="742AC32E">
            <w:pP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20" w:type="dxa"/>
            <w:vAlign w:val="center"/>
          </w:tcPr>
          <w:p w14:paraId="75A548F4" w14:textId="77777777" w:rsidR="00AD7E3E" w:rsidRPr="00A92FC7" w:rsidRDefault="00AD7E3E" w:rsidP="742AC32E">
            <w:pP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AD7E3E" w:rsidRPr="00A92FC7" w14:paraId="46636C73" w14:textId="77777777" w:rsidTr="742AC32E">
        <w:trPr>
          <w:trHeight w:val="390"/>
        </w:trPr>
        <w:tc>
          <w:tcPr>
            <w:tcW w:w="3795" w:type="dxa"/>
            <w:vAlign w:val="center"/>
          </w:tcPr>
          <w:p w14:paraId="7190A9D6" w14:textId="77777777" w:rsidR="00AD7E3E" w:rsidRPr="00A92FC7" w:rsidRDefault="00AD7E3E" w:rsidP="742AC32E">
            <w:pP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742AC32E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Ending Fund Balance (EFB)</w:t>
            </w:r>
          </w:p>
        </w:tc>
        <w:tc>
          <w:tcPr>
            <w:tcW w:w="1800" w:type="dxa"/>
            <w:vAlign w:val="center"/>
          </w:tcPr>
          <w:p w14:paraId="55D07AC4" w14:textId="77777777" w:rsidR="00AD7E3E" w:rsidRPr="00A92FC7" w:rsidRDefault="00AD7E3E" w:rsidP="742AC32E">
            <w:pP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3A028D24" w14:textId="77777777" w:rsidR="00AD7E3E" w:rsidRPr="00A92FC7" w:rsidRDefault="00AD7E3E" w:rsidP="742AC32E">
            <w:pP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20" w:type="dxa"/>
            <w:vAlign w:val="center"/>
          </w:tcPr>
          <w:p w14:paraId="0EED730D" w14:textId="77777777" w:rsidR="00AD7E3E" w:rsidRPr="00A92FC7" w:rsidRDefault="00AD7E3E" w:rsidP="742AC32E">
            <w:pP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AD7E3E" w:rsidRPr="00A92FC7" w14:paraId="518B4E0C" w14:textId="77777777" w:rsidTr="742AC32E">
        <w:trPr>
          <w:trHeight w:val="405"/>
        </w:trPr>
        <w:tc>
          <w:tcPr>
            <w:tcW w:w="3795" w:type="dxa"/>
            <w:vAlign w:val="center"/>
          </w:tcPr>
          <w:p w14:paraId="6F44507D" w14:textId="77777777" w:rsidR="00AD7E3E" w:rsidRPr="00A92FC7" w:rsidRDefault="00AD7E3E" w:rsidP="742AC32E">
            <w:pP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742AC32E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REU %</w:t>
            </w:r>
          </w:p>
        </w:tc>
        <w:tc>
          <w:tcPr>
            <w:tcW w:w="1800" w:type="dxa"/>
            <w:vAlign w:val="center"/>
          </w:tcPr>
          <w:p w14:paraId="2AD0CE03" w14:textId="77777777" w:rsidR="00AD7E3E" w:rsidRPr="00A92FC7" w:rsidRDefault="00AD7E3E" w:rsidP="742AC32E">
            <w:pP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277C13A5" w14:textId="77777777" w:rsidR="00AD7E3E" w:rsidRPr="00A92FC7" w:rsidRDefault="00AD7E3E" w:rsidP="742AC32E">
            <w:pP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20" w:type="dxa"/>
            <w:vAlign w:val="center"/>
          </w:tcPr>
          <w:p w14:paraId="5E0A7084" w14:textId="77777777" w:rsidR="00AD7E3E" w:rsidRPr="00A92FC7" w:rsidRDefault="00AD7E3E" w:rsidP="742AC32E">
            <w:pP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</w:tr>
    </w:tbl>
    <w:p w14:paraId="683DF0E2" w14:textId="77777777" w:rsidR="00AD7E3E" w:rsidRPr="00A92FC7" w:rsidRDefault="00AD7E3E" w:rsidP="742AC32E">
      <w:pPr>
        <w:rPr>
          <w:rFonts w:ascii="Arial" w:eastAsia="Arial" w:hAnsi="Arial" w:cs="Arial"/>
          <w:szCs w:val="24"/>
        </w:rPr>
      </w:pPr>
    </w:p>
    <w:p w14:paraId="2B4EF5BB" w14:textId="77777777" w:rsidR="00AD7E3E" w:rsidRPr="00A92FC7" w:rsidRDefault="00AD7E3E" w:rsidP="742AC32E">
      <w:pPr>
        <w:pStyle w:val="Heading2"/>
        <w:rPr>
          <w:rFonts w:ascii="Arial" w:eastAsia="Arial" w:hAnsi="Arial" w:cs="Arial"/>
          <w:sz w:val="24"/>
          <w:szCs w:val="24"/>
        </w:rPr>
      </w:pPr>
      <w:r w:rsidRPr="742AC32E">
        <w:rPr>
          <w:rFonts w:ascii="Arial" w:eastAsia="Arial" w:hAnsi="Arial" w:cs="Arial"/>
          <w:sz w:val="24"/>
          <w:szCs w:val="24"/>
        </w:rPr>
        <w:lastRenderedPageBreak/>
        <w:t>Reserve for Economic Uncertainties</w:t>
      </w:r>
    </w:p>
    <w:p w14:paraId="0F35C26E" w14:textId="6BEB5193" w:rsidR="00AD7E3E" w:rsidRPr="00A92FC7" w:rsidRDefault="00AD7E3E" w:rsidP="742AC32E">
      <w:pPr>
        <w:rPr>
          <w:rFonts w:ascii="Arial" w:eastAsia="Arial" w:hAnsi="Arial" w:cs="Arial"/>
          <w:szCs w:val="24"/>
        </w:rPr>
      </w:pPr>
      <w:r w:rsidRPr="742AC32E">
        <w:rPr>
          <w:rFonts w:ascii="Arial" w:eastAsia="Arial" w:hAnsi="Arial" w:cs="Arial"/>
          <w:szCs w:val="24"/>
        </w:rPr>
        <w:t xml:space="preserve">The charter school is required to maintain a reserve for economic uncertainties (REU) of __% of total expenditures per the memorandum of understanding between the charter school and SDCOE. In our review, we noted that the charter school </w:t>
      </w:r>
      <w:r w:rsidRPr="742AC32E">
        <w:rPr>
          <w:rFonts w:ascii="Arial" w:eastAsia="Arial" w:hAnsi="Arial" w:cs="Arial"/>
          <w:color w:val="FF0000"/>
          <w:szCs w:val="24"/>
        </w:rPr>
        <w:t>met/did not meet</w:t>
      </w:r>
      <w:r w:rsidRPr="742AC32E">
        <w:rPr>
          <w:rFonts w:ascii="Arial" w:eastAsia="Arial" w:hAnsi="Arial" w:cs="Arial"/>
          <w:szCs w:val="24"/>
        </w:rPr>
        <w:t xml:space="preserve"> the required __% REU requirement in </w:t>
      </w:r>
      <w:r w:rsidR="4484D44D" w:rsidRPr="742AC32E">
        <w:rPr>
          <w:rFonts w:ascii="Arial" w:eastAsia="Arial" w:hAnsi="Arial" w:cs="Arial"/>
          <w:color w:val="FF0000"/>
          <w:szCs w:val="24"/>
        </w:rPr>
        <w:t>20XX-XX</w:t>
      </w:r>
      <w:r w:rsidRPr="742AC32E">
        <w:rPr>
          <w:rFonts w:ascii="Arial" w:eastAsia="Arial" w:hAnsi="Arial" w:cs="Arial"/>
          <w:szCs w:val="24"/>
        </w:rPr>
        <w:t xml:space="preserve">. </w:t>
      </w:r>
    </w:p>
    <w:p w14:paraId="1C70B1FB" w14:textId="77777777" w:rsidR="00AD7E3E" w:rsidRPr="00A92FC7" w:rsidRDefault="00AD7E3E" w:rsidP="742AC32E">
      <w:pPr>
        <w:rPr>
          <w:rFonts w:ascii="Arial" w:eastAsia="Arial" w:hAnsi="Arial" w:cs="Arial"/>
          <w:szCs w:val="24"/>
        </w:rPr>
      </w:pPr>
    </w:p>
    <w:p w14:paraId="2A68B09E" w14:textId="64C1475C" w:rsidR="00AD7E3E" w:rsidRPr="00A92FC7" w:rsidRDefault="00AD7E3E" w:rsidP="742AC32E">
      <w:pPr>
        <w:rPr>
          <w:rFonts w:ascii="Arial" w:eastAsia="Arial" w:hAnsi="Arial" w:cs="Arial"/>
          <w:szCs w:val="24"/>
        </w:rPr>
      </w:pPr>
      <w:r w:rsidRPr="742AC32E">
        <w:rPr>
          <w:rFonts w:ascii="Arial" w:eastAsia="Arial" w:hAnsi="Arial" w:cs="Arial"/>
          <w:color w:val="FF0000"/>
          <w:szCs w:val="24"/>
        </w:rPr>
        <w:t>[Option if Not Met]</w:t>
      </w:r>
      <w:r w:rsidRPr="742AC32E">
        <w:rPr>
          <w:rFonts w:ascii="Arial" w:eastAsia="Arial" w:hAnsi="Arial" w:cs="Arial"/>
          <w:szCs w:val="24"/>
        </w:rPr>
        <w:t xml:space="preserve"> The SDCOE is concerned that the charter school was unable to meet the required REU in </w:t>
      </w:r>
      <w:r w:rsidR="39C0BB88" w:rsidRPr="742AC32E">
        <w:rPr>
          <w:rFonts w:ascii="Arial" w:eastAsia="Arial" w:hAnsi="Arial" w:cs="Arial"/>
          <w:color w:val="FF0000"/>
          <w:szCs w:val="24"/>
        </w:rPr>
        <w:t>20XX-XX</w:t>
      </w:r>
      <w:r w:rsidRPr="742AC32E">
        <w:rPr>
          <w:rFonts w:ascii="Arial" w:eastAsia="Arial" w:hAnsi="Arial" w:cs="Arial"/>
          <w:szCs w:val="24"/>
        </w:rPr>
        <w:t xml:space="preserve">. This could impact the charter school’s </w:t>
      </w:r>
      <w:r w:rsidR="64050BFD" w:rsidRPr="742AC32E">
        <w:rPr>
          <w:rFonts w:ascii="Arial" w:eastAsia="Arial" w:hAnsi="Arial" w:cs="Arial"/>
          <w:color w:val="FF0000"/>
          <w:szCs w:val="24"/>
        </w:rPr>
        <w:t>20XX-XX</w:t>
      </w:r>
      <w:r w:rsidRPr="742AC32E">
        <w:rPr>
          <w:rFonts w:ascii="Arial" w:eastAsia="Arial" w:hAnsi="Arial" w:cs="Arial"/>
          <w:szCs w:val="24"/>
        </w:rPr>
        <w:t xml:space="preserve"> financial status, as well as subsequent years. Please provide the following documentation by </w:t>
      </w:r>
      <w:r w:rsidRPr="742AC32E">
        <w:rPr>
          <w:rFonts w:ascii="Arial" w:eastAsia="Arial" w:hAnsi="Arial" w:cs="Arial"/>
          <w:b/>
          <w:bCs/>
          <w:szCs w:val="24"/>
        </w:rPr>
        <w:t>October 30, 20</w:t>
      </w:r>
      <w:r w:rsidR="6323AF3D" w:rsidRPr="742AC32E">
        <w:rPr>
          <w:rFonts w:ascii="Arial" w:eastAsia="Arial" w:hAnsi="Arial" w:cs="Arial"/>
          <w:b/>
          <w:bCs/>
          <w:szCs w:val="24"/>
        </w:rPr>
        <w:t>XX</w:t>
      </w:r>
      <w:r w:rsidRPr="742AC32E">
        <w:rPr>
          <w:rFonts w:ascii="Arial" w:eastAsia="Arial" w:hAnsi="Arial" w:cs="Arial"/>
          <w:szCs w:val="24"/>
        </w:rPr>
        <w:t>:</w:t>
      </w:r>
    </w:p>
    <w:p w14:paraId="0D4C6D5A" w14:textId="77777777" w:rsidR="00AD7E3E" w:rsidRPr="00A92FC7" w:rsidRDefault="00AD7E3E" w:rsidP="742AC32E">
      <w:pPr>
        <w:rPr>
          <w:rFonts w:ascii="Arial" w:eastAsia="Arial" w:hAnsi="Arial" w:cs="Arial"/>
          <w:color w:val="FF0000"/>
          <w:szCs w:val="24"/>
        </w:rPr>
      </w:pPr>
      <w:r w:rsidRPr="742AC32E">
        <w:rPr>
          <w:rFonts w:ascii="Arial" w:eastAsia="Arial" w:hAnsi="Arial" w:cs="Arial"/>
          <w:color w:val="FF0000"/>
          <w:szCs w:val="24"/>
        </w:rPr>
        <w:t>[Listing of documents may include:]</w:t>
      </w:r>
    </w:p>
    <w:p w14:paraId="480BC1E7" w14:textId="67C8609D" w:rsidR="00AD7E3E" w:rsidRPr="00A92FC7" w:rsidRDefault="00AD7E3E" w:rsidP="742AC32E">
      <w:pPr>
        <w:pStyle w:val="ListParagraph"/>
        <w:numPr>
          <w:ilvl w:val="0"/>
          <w:numId w:val="1"/>
        </w:numPr>
        <w:rPr>
          <w:rFonts w:ascii="Arial" w:eastAsia="Arial" w:hAnsi="Arial" w:cs="Arial"/>
          <w:sz w:val="24"/>
        </w:rPr>
      </w:pPr>
      <w:r w:rsidRPr="742AC32E">
        <w:rPr>
          <w:rFonts w:ascii="Arial" w:eastAsia="Arial" w:hAnsi="Arial" w:cs="Arial"/>
          <w:color w:val="FF0000"/>
          <w:sz w:val="24"/>
        </w:rPr>
        <w:t xml:space="preserve">Explanation why the charter school did not </w:t>
      </w:r>
      <w:proofErr w:type="gramStart"/>
      <w:r w:rsidRPr="742AC32E">
        <w:rPr>
          <w:rFonts w:ascii="Arial" w:eastAsia="Arial" w:hAnsi="Arial" w:cs="Arial"/>
          <w:color w:val="FF0000"/>
          <w:sz w:val="24"/>
        </w:rPr>
        <w:t>met</w:t>
      </w:r>
      <w:proofErr w:type="gramEnd"/>
      <w:r w:rsidRPr="742AC32E">
        <w:rPr>
          <w:rFonts w:ascii="Arial" w:eastAsia="Arial" w:hAnsi="Arial" w:cs="Arial"/>
          <w:color w:val="FF0000"/>
          <w:sz w:val="24"/>
        </w:rPr>
        <w:t xml:space="preserve"> REU in </w:t>
      </w:r>
      <w:r w:rsidR="0B5AA97C" w:rsidRPr="742AC32E">
        <w:rPr>
          <w:rFonts w:ascii="Arial" w:eastAsia="Arial" w:hAnsi="Arial" w:cs="Arial"/>
          <w:color w:val="FF0000"/>
          <w:sz w:val="24"/>
        </w:rPr>
        <w:t>20XX-XX</w:t>
      </w:r>
    </w:p>
    <w:p w14:paraId="061A9B34" w14:textId="76BE1AB8" w:rsidR="00AD7E3E" w:rsidRPr="00A92FC7" w:rsidRDefault="00AD7E3E" w:rsidP="742AC32E">
      <w:pPr>
        <w:pStyle w:val="ListParagraph"/>
        <w:numPr>
          <w:ilvl w:val="0"/>
          <w:numId w:val="1"/>
        </w:numPr>
        <w:rPr>
          <w:rFonts w:ascii="Arial" w:eastAsia="Arial" w:hAnsi="Arial" w:cs="Arial"/>
          <w:sz w:val="24"/>
        </w:rPr>
      </w:pPr>
      <w:r w:rsidRPr="742AC32E">
        <w:rPr>
          <w:rFonts w:ascii="Arial" w:eastAsia="Arial" w:hAnsi="Arial" w:cs="Arial"/>
          <w:color w:val="FF0000"/>
          <w:sz w:val="24"/>
        </w:rPr>
        <w:t xml:space="preserve">Fiscal solvency plan outlining the actions taken by the charter school to ensure the REU is met in </w:t>
      </w:r>
      <w:r w:rsidR="164597A6" w:rsidRPr="742AC32E">
        <w:rPr>
          <w:rFonts w:ascii="Arial" w:eastAsia="Arial" w:hAnsi="Arial" w:cs="Arial"/>
          <w:color w:val="FF0000"/>
          <w:sz w:val="24"/>
        </w:rPr>
        <w:t>20XX-XX</w:t>
      </w:r>
    </w:p>
    <w:p w14:paraId="45C0DD07" w14:textId="77777777" w:rsidR="00AD7E3E" w:rsidRPr="00A92FC7" w:rsidRDefault="00AD7E3E" w:rsidP="742AC32E">
      <w:pPr>
        <w:rPr>
          <w:rFonts w:ascii="Arial" w:eastAsia="Arial" w:hAnsi="Arial" w:cs="Arial"/>
          <w:szCs w:val="24"/>
        </w:rPr>
      </w:pPr>
    </w:p>
    <w:p w14:paraId="12EC25CB" w14:textId="77777777" w:rsidR="00AD7E3E" w:rsidRPr="00A92FC7" w:rsidRDefault="00AD7E3E" w:rsidP="742AC32E">
      <w:pPr>
        <w:pStyle w:val="Heading2"/>
        <w:rPr>
          <w:rFonts w:ascii="Arial" w:eastAsia="Arial" w:hAnsi="Arial" w:cs="Arial"/>
          <w:sz w:val="24"/>
          <w:szCs w:val="24"/>
        </w:rPr>
      </w:pPr>
      <w:r w:rsidRPr="742AC32E">
        <w:rPr>
          <w:rFonts w:ascii="Arial" w:eastAsia="Arial" w:hAnsi="Arial" w:cs="Arial"/>
          <w:sz w:val="24"/>
          <w:szCs w:val="24"/>
        </w:rPr>
        <w:t>Cash Flow</w:t>
      </w:r>
    </w:p>
    <w:p w14:paraId="7FA475E3" w14:textId="31720861" w:rsidR="00AD7E3E" w:rsidRDefault="00AD7E3E" w:rsidP="742AC32E">
      <w:pPr>
        <w:rPr>
          <w:rFonts w:ascii="Arial" w:eastAsia="Arial" w:hAnsi="Arial" w:cs="Arial"/>
          <w:szCs w:val="24"/>
        </w:rPr>
      </w:pPr>
      <w:r w:rsidRPr="742AC32E">
        <w:rPr>
          <w:rFonts w:ascii="Arial" w:eastAsia="Arial" w:hAnsi="Arial" w:cs="Arial"/>
          <w:szCs w:val="24"/>
        </w:rPr>
        <w:t xml:space="preserve">The charter school had sufficient cash to meet all </w:t>
      </w:r>
      <w:r w:rsidR="3F6B7DF2" w:rsidRPr="742AC32E">
        <w:rPr>
          <w:rFonts w:ascii="Arial" w:eastAsia="Arial" w:hAnsi="Arial" w:cs="Arial"/>
          <w:color w:val="FF0000"/>
          <w:szCs w:val="24"/>
        </w:rPr>
        <w:t>20XX-XX</w:t>
      </w:r>
      <w:r w:rsidRPr="742AC32E">
        <w:rPr>
          <w:rFonts w:ascii="Arial" w:eastAsia="Arial" w:hAnsi="Arial" w:cs="Arial"/>
          <w:szCs w:val="24"/>
        </w:rPr>
        <w:t xml:space="preserve"> expenditures without the need for short-term borrowing. </w:t>
      </w:r>
      <w:r w:rsidR="0081008A" w:rsidRPr="742AC32E">
        <w:rPr>
          <w:rFonts w:ascii="Arial" w:eastAsia="Arial" w:hAnsi="Arial" w:cs="Arial"/>
          <w:szCs w:val="24"/>
        </w:rPr>
        <w:t xml:space="preserve"> </w:t>
      </w:r>
      <w:r w:rsidR="006A71F6" w:rsidRPr="742AC32E">
        <w:rPr>
          <w:rFonts w:ascii="Arial" w:eastAsia="Arial" w:hAnsi="Arial" w:cs="Arial"/>
          <w:szCs w:val="24"/>
        </w:rPr>
        <w:t>XXXXX</w:t>
      </w:r>
      <w:r w:rsidR="0081008A" w:rsidRPr="742AC32E">
        <w:rPr>
          <w:rFonts w:ascii="Arial" w:eastAsia="Arial" w:hAnsi="Arial" w:cs="Arial"/>
          <w:szCs w:val="24"/>
        </w:rPr>
        <w:t xml:space="preserve"> Charter</w:t>
      </w:r>
      <w:r w:rsidRPr="742AC32E">
        <w:rPr>
          <w:rFonts w:ascii="Arial" w:eastAsia="Arial" w:hAnsi="Arial" w:cs="Arial"/>
          <w:szCs w:val="24"/>
        </w:rPr>
        <w:t xml:space="preserve"> ha</w:t>
      </w:r>
      <w:r w:rsidR="55EDDECF" w:rsidRPr="742AC32E">
        <w:rPr>
          <w:rFonts w:ascii="Arial" w:eastAsia="Arial" w:hAnsi="Arial" w:cs="Arial"/>
          <w:szCs w:val="24"/>
        </w:rPr>
        <w:t>s</w:t>
      </w:r>
      <w:r w:rsidRPr="742AC32E">
        <w:rPr>
          <w:rFonts w:ascii="Arial" w:eastAsia="Arial" w:hAnsi="Arial" w:cs="Arial"/>
          <w:szCs w:val="24"/>
        </w:rPr>
        <w:t xml:space="preserve"> a </w:t>
      </w:r>
      <w:r w:rsidR="251C23F2" w:rsidRPr="742AC32E">
        <w:rPr>
          <w:rFonts w:ascii="Arial" w:eastAsia="Arial" w:hAnsi="Arial" w:cs="Arial"/>
          <w:color w:val="FF0000"/>
          <w:szCs w:val="24"/>
        </w:rPr>
        <w:t>20XX-XX</w:t>
      </w:r>
      <w:r w:rsidRPr="742AC32E">
        <w:rPr>
          <w:rFonts w:ascii="Arial" w:eastAsia="Arial" w:hAnsi="Arial" w:cs="Arial"/>
          <w:szCs w:val="24"/>
        </w:rPr>
        <w:t xml:space="preserve"> ending cash balance of $</w:t>
      </w:r>
      <w:proofErr w:type="spellStart"/>
      <w:r w:rsidR="006A71F6" w:rsidRPr="742AC32E">
        <w:rPr>
          <w:rFonts w:ascii="Arial" w:eastAsia="Arial" w:hAnsi="Arial" w:cs="Arial"/>
          <w:szCs w:val="24"/>
        </w:rPr>
        <w:t>xxxx</w:t>
      </w:r>
      <w:proofErr w:type="spellEnd"/>
      <w:r w:rsidRPr="742AC32E">
        <w:rPr>
          <w:rFonts w:ascii="Arial" w:eastAsia="Arial" w:hAnsi="Arial" w:cs="Arial"/>
          <w:szCs w:val="24"/>
        </w:rPr>
        <w:t>, representing</w:t>
      </w:r>
      <w:r w:rsidR="002E2202" w:rsidRPr="742AC32E">
        <w:rPr>
          <w:rFonts w:ascii="Arial" w:eastAsia="Arial" w:hAnsi="Arial" w:cs="Arial"/>
          <w:szCs w:val="24"/>
        </w:rPr>
        <w:t xml:space="preserve"> </w:t>
      </w:r>
      <w:r w:rsidR="006A71F6" w:rsidRPr="742AC32E">
        <w:rPr>
          <w:rFonts w:ascii="Arial" w:eastAsia="Arial" w:hAnsi="Arial" w:cs="Arial"/>
          <w:szCs w:val="24"/>
        </w:rPr>
        <w:t>xx</w:t>
      </w:r>
      <w:r w:rsidR="002E2202" w:rsidRPr="742AC32E">
        <w:rPr>
          <w:rFonts w:ascii="Arial" w:eastAsia="Arial" w:hAnsi="Arial" w:cs="Arial"/>
          <w:szCs w:val="24"/>
        </w:rPr>
        <w:t xml:space="preserve"> </w:t>
      </w:r>
      <w:r w:rsidRPr="742AC32E">
        <w:rPr>
          <w:rFonts w:ascii="Arial" w:eastAsia="Arial" w:hAnsi="Arial" w:cs="Arial"/>
          <w:szCs w:val="24"/>
        </w:rPr>
        <w:t xml:space="preserve">days cash on hand. </w:t>
      </w:r>
      <w:r w:rsidR="00891ADE" w:rsidRPr="742AC32E">
        <w:rPr>
          <w:rFonts w:ascii="Arial" w:eastAsia="Arial" w:hAnsi="Arial" w:cs="Arial"/>
          <w:szCs w:val="24"/>
        </w:rPr>
        <w:t>The charter school industry recommends that charter schools maintain a cash balance between 30- and 60-days cash on hand.</w:t>
      </w:r>
    </w:p>
    <w:p w14:paraId="7E890202" w14:textId="77777777" w:rsidR="00891ADE" w:rsidRPr="00A92FC7" w:rsidRDefault="00891ADE" w:rsidP="742AC32E">
      <w:pPr>
        <w:rPr>
          <w:rFonts w:ascii="Arial" w:eastAsia="Arial" w:hAnsi="Arial" w:cs="Arial"/>
          <w:szCs w:val="24"/>
        </w:rPr>
      </w:pPr>
    </w:p>
    <w:p w14:paraId="634B91BB" w14:textId="77777777" w:rsidR="00AD7E3E" w:rsidRPr="00A92FC7" w:rsidRDefault="00AD7E3E" w:rsidP="742AC32E">
      <w:pPr>
        <w:pStyle w:val="Heading2"/>
        <w:rPr>
          <w:rFonts w:ascii="Arial" w:eastAsia="Arial" w:hAnsi="Arial" w:cs="Arial"/>
          <w:sz w:val="24"/>
          <w:szCs w:val="24"/>
        </w:rPr>
      </w:pPr>
      <w:r w:rsidRPr="742AC32E">
        <w:rPr>
          <w:rFonts w:ascii="Arial" w:eastAsia="Arial" w:hAnsi="Arial" w:cs="Arial"/>
          <w:sz w:val="24"/>
          <w:szCs w:val="24"/>
        </w:rPr>
        <w:t xml:space="preserve">Long-Term Debt and Liabilities </w:t>
      </w:r>
    </w:p>
    <w:p w14:paraId="65228DF8" w14:textId="77777777" w:rsidR="00AD7E3E" w:rsidRPr="00A92FC7" w:rsidRDefault="00AD7E3E" w:rsidP="742AC32E">
      <w:pPr>
        <w:rPr>
          <w:rFonts w:ascii="Arial" w:eastAsia="Arial" w:hAnsi="Arial" w:cs="Arial"/>
          <w:color w:val="FF0000"/>
          <w:szCs w:val="24"/>
        </w:rPr>
      </w:pPr>
      <w:r w:rsidRPr="742AC32E">
        <w:rPr>
          <w:rFonts w:ascii="Arial" w:eastAsia="Arial" w:hAnsi="Arial" w:cs="Arial"/>
          <w:color w:val="FF0000"/>
          <w:szCs w:val="24"/>
        </w:rPr>
        <w:t>[Note if the charter school has incurred any new debt since Second Interim]</w:t>
      </w:r>
    </w:p>
    <w:p w14:paraId="79AD5787" w14:textId="77777777" w:rsidR="00AD7E3E" w:rsidRPr="00A92FC7" w:rsidRDefault="00AD7E3E" w:rsidP="742AC32E">
      <w:pPr>
        <w:rPr>
          <w:rFonts w:ascii="Arial" w:eastAsia="Arial" w:hAnsi="Arial" w:cs="Arial"/>
          <w:szCs w:val="24"/>
        </w:rPr>
      </w:pPr>
    </w:p>
    <w:p w14:paraId="0A03E097" w14:textId="77777777" w:rsidR="00AD7E3E" w:rsidRPr="00A92FC7" w:rsidRDefault="00AD7E3E" w:rsidP="742AC32E">
      <w:pPr>
        <w:pStyle w:val="Heading2"/>
        <w:rPr>
          <w:rFonts w:ascii="Arial" w:eastAsia="Arial" w:hAnsi="Arial" w:cs="Arial"/>
          <w:sz w:val="24"/>
          <w:szCs w:val="24"/>
        </w:rPr>
      </w:pPr>
      <w:r w:rsidRPr="742AC32E">
        <w:rPr>
          <w:rFonts w:ascii="Arial" w:eastAsia="Arial" w:hAnsi="Arial" w:cs="Arial"/>
          <w:sz w:val="24"/>
          <w:szCs w:val="24"/>
        </w:rPr>
        <w:t>Timeliness of Submission</w:t>
      </w:r>
    </w:p>
    <w:p w14:paraId="51CBAEC9" w14:textId="2DEB73A9" w:rsidR="00AD7E3E" w:rsidRPr="00A92FC7" w:rsidRDefault="00AD7E3E" w:rsidP="742AC32E">
      <w:pPr>
        <w:tabs>
          <w:tab w:val="left" w:pos="720"/>
        </w:tabs>
        <w:rPr>
          <w:rFonts w:ascii="Arial" w:eastAsia="Arial" w:hAnsi="Arial" w:cs="Arial"/>
          <w:szCs w:val="24"/>
        </w:rPr>
      </w:pPr>
      <w:r w:rsidRPr="742AC32E">
        <w:rPr>
          <w:rFonts w:ascii="Arial" w:eastAsia="Arial" w:hAnsi="Arial" w:cs="Arial"/>
          <w:color w:val="000000" w:themeColor="text1"/>
          <w:szCs w:val="24"/>
        </w:rPr>
        <w:t xml:space="preserve">Education Code section 47604.33 requires that on or before September 15, each charter school shall prepare and submit a final unaudited report for the full prior year with the entity that approved the charter school. </w:t>
      </w:r>
      <w:r w:rsidRPr="742AC32E">
        <w:rPr>
          <w:rFonts w:ascii="Arial" w:eastAsia="Arial" w:hAnsi="Arial" w:cs="Arial"/>
          <w:szCs w:val="24"/>
        </w:rPr>
        <w:t>The charter school</w:t>
      </w:r>
      <w:r w:rsidRPr="742AC32E">
        <w:rPr>
          <w:rFonts w:ascii="Arial" w:eastAsia="Arial" w:hAnsi="Arial" w:cs="Arial"/>
          <w:color w:val="0D0D0D" w:themeColor="text1" w:themeTint="F2"/>
          <w:szCs w:val="24"/>
        </w:rPr>
        <w:t xml:space="preserve"> </w:t>
      </w:r>
      <w:r w:rsidR="0081008A" w:rsidRPr="742AC32E">
        <w:rPr>
          <w:rFonts w:ascii="Arial" w:eastAsia="Arial" w:hAnsi="Arial" w:cs="Arial"/>
          <w:color w:val="FF0000"/>
          <w:szCs w:val="24"/>
        </w:rPr>
        <w:t>met</w:t>
      </w:r>
      <w:r w:rsidR="7543C354" w:rsidRPr="742AC32E">
        <w:rPr>
          <w:rFonts w:ascii="Arial" w:eastAsia="Arial" w:hAnsi="Arial" w:cs="Arial"/>
          <w:color w:val="FF0000"/>
          <w:szCs w:val="24"/>
        </w:rPr>
        <w:t>/did not meet</w:t>
      </w:r>
      <w:r w:rsidRPr="742AC32E">
        <w:rPr>
          <w:rFonts w:ascii="Arial" w:eastAsia="Arial" w:hAnsi="Arial" w:cs="Arial"/>
          <w:szCs w:val="24"/>
        </w:rPr>
        <w:t xml:space="preserve"> this requirement. </w:t>
      </w:r>
    </w:p>
    <w:p w14:paraId="0DFD3C20" w14:textId="77777777" w:rsidR="00AD7E3E" w:rsidRPr="00A92FC7" w:rsidRDefault="00AD7E3E" w:rsidP="742AC32E">
      <w:pPr>
        <w:rPr>
          <w:rFonts w:ascii="Arial" w:eastAsia="Arial" w:hAnsi="Arial" w:cs="Arial"/>
          <w:szCs w:val="24"/>
        </w:rPr>
      </w:pPr>
    </w:p>
    <w:p w14:paraId="46F848B4" w14:textId="28C603BB" w:rsidR="00AD7E3E" w:rsidRPr="00A92FC7" w:rsidRDefault="00AD7E3E" w:rsidP="742AC32E">
      <w:pPr>
        <w:rPr>
          <w:rFonts w:ascii="Arial" w:eastAsia="Arial" w:hAnsi="Arial" w:cs="Arial"/>
          <w:szCs w:val="24"/>
        </w:rPr>
      </w:pPr>
      <w:r w:rsidRPr="742AC32E">
        <w:rPr>
          <w:rFonts w:ascii="Arial" w:eastAsia="Arial" w:hAnsi="Arial" w:cs="Arial"/>
          <w:szCs w:val="24"/>
        </w:rPr>
        <w:t xml:space="preserve">If you have any questions regarding this review, please feel free to contact </w:t>
      </w:r>
      <w:r w:rsidR="0011077F" w:rsidRPr="742AC32E">
        <w:rPr>
          <w:rFonts w:ascii="Arial" w:eastAsia="Arial" w:hAnsi="Arial" w:cs="Arial"/>
          <w:szCs w:val="24"/>
        </w:rPr>
        <w:t>Anna Buxbaum</w:t>
      </w:r>
      <w:r w:rsidRPr="742AC32E">
        <w:rPr>
          <w:rFonts w:ascii="Arial" w:eastAsia="Arial" w:hAnsi="Arial" w:cs="Arial"/>
          <w:szCs w:val="24"/>
        </w:rPr>
        <w:t xml:space="preserve"> at </w:t>
      </w:r>
      <w:r w:rsidR="0011077F" w:rsidRPr="742AC32E">
        <w:rPr>
          <w:rFonts w:ascii="Arial" w:eastAsia="Arial" w:hAnsi="Arial" w:cs="Arial"/>
          <w:szCs w:val="24"/>
        </w:rPr>
        <w:t>abuxbaum</w:t>
      </w:r>
      <w:r w:rsidRPr="742AC32E">
        <w:rPr>
          <w:rFonts w:ascii="Arial" w:eastAsia="Arial" w:hAnsi="Arial" w:cs="Arial"/>
          <w:szCs w:val="24"/>
        </w:rPr>
        <w:t>@sdcoe.net or at (858) 29</w:t>
      </w:r>
      <w:r w:rsidR="0011077F" w:rsidRPr="742AC32E">
        <w:rPr>
          <w:rFonts w:ascii="Arial" w:eastAsia="Arial" w:hAnsi="Arial" w:cs="Arial"/>
          <w:szCs w:val="24"/>
        </w:rPr>
        <w:t>0-5899</w:t>
      </w:r>
      <w:r w:rsidRPr="742AC32E">
        <w:rPr>
          <w:rFonts w:ascii="Arial" w:eastAsia="Arial" w:hAnsi="Arial" w:cs="Arial"/>
          <w:szCs w:val="24"/>
        </w:rPr>
        <w:t>.</w:t>
      </w:r>
    </w:p>
    <w:p w14:paraId="3E09FA42" w14:textId="77777777" w:rsidR="00AD7E3E" w:rsidRPr="00A92FC7" w:rsidRDefault="00AD7E3E" w:rsidP="742AC32E">
      <w:pPr>
        <w:pStyle w:val="Header"/>
        <w:rPr>
          <w:rFonts w:ascii="Arial" w:eastAsia="Arial" w:hAnsi="Arial" w:cs="Arial"/>
        </w:rPr>
      </w:pPr>
    </w:p>
    <w:p w14:paraId="1FD279CA" w14:textId="77777777" w:rsidR="00AD7E3E" w:rsidRPr="00A92FC7" w:rsidRDefault="00AD7E3E" w:rsidP="742AC32E">
      <w:pPr>
        <w:rPr>
          <w:rFonts w:ascii="Arial" w:eastAsia="Arial" w:hAnsi="Arial" w:cs="Arial"/>
          <w:szCs w:val="24"/>
        </w:rPr>
      </w:pPr>
      <w:r w:rsidRPr="742AC32E">
        <w:rPr>
          <w:rFonts w:ascii="Arial" w:eastAsia="Arial" w:hAnsi="Arial" w:cs="Arial"/>
          <w:szCs w:val="24"/>
        </w:rPr>
        <w:t>Sincerely,</w:t>
      </w:r>
    </w:p>
    <w:p w14:paraId="6896FC9E" w14:textId="77777777" w:rsidR="00AD7E3E" w:rsidRPr="00A92FC7" w:rsidRDefault="00AD7E3E" w:rsidP="742AC32E">
      <w:pPr>
        <w:rPr>
          <w:rFonts w:ascii="Arial" w:eastAsia="Arial" w:hAnsi="Arial" w:cs="Arial"/>
          <w:szCs w:val="24"/>
        </w:rPr>
      </w:pPr>
    </w:p>
    <w:p w14:paraId="0366291F" w14:textId="77777777" w:rsidR="00AD7E3E" w:rsidRPr="00A92FC7" w:rsidRDefault="00AD7E3E" w:rsidP="742AC32E">
      <w:pPr>
        <w:rPr>
          <w:rFonts w:ascii="Arial" w:eastAsia="Arial" w:hAnsi="Arial" w:cs="Arial"/>
          <w:szCs w:val="24"/>
        </w:rPr>
      </w:pPr>
    </w:p>
    <w:p w14:paraId="01443713" w14:textId="77777777" w:rsidR="00AD7E3E" w:rsidRPr="00A92FC7" w:rsidRDefault="00AD7E3E" w:rsidP="742AC32E">
      <w:pPr>
        <w:rPr>
          <w:rFonts w:ascii="Arial" w:eastAsia="Arial" w:hAnsi="Arial" w:cs="Arial"/>
          <w:szCs w:val="24"/>
        </w:rPr>
      </w:pPr>
    </w:p>
    <w:p w14:paraId="2180D1FD" w14:textId="693720FA" w:rsidR="2E6F3E3D" w:rsidRDefault="2E6F3E3D" w:rsidP="742AC32E">
      <w:pPr>
        <w:spacing w:line="259" w:lineRule="auto"/>
        <w:rPr>
          <w:rFonts w:ascii="Arial" w:eastAsia="Arial" w:hAnsi="Arial" w:cs="Arial"/>
          <w:szCs w:val="24"/>
        </w:rPr>
      </w:pPr>
      <w:r w:rsidRPr="742AC32E">
        <w:rPr>
          <w:rFonts w:ascii="Arial" w:eastAsia="Arial" w:hAnsi="Arial" w:cs="Arial"/>
          <w:szCs w:val="24"/>
        </w:rPr>
        <w:t>Name</w:t>
      </w:r>
    </w:p>
    <w:p w14:paraId="1ED1A024" w14:textId="706B34ED" w:rsidR="2E6F3E3D" w:rsidRDefault="2E6F3E3D" w:rsidP="742AC32E">
      <w:pPr>
        <w:spacing w:line="259" w:lineRule="auto"/>
        <w:rPr>
          <w:rFonts w:ascii="Arial" w:eastAsia="Arial" w:hAnsi="Arial" w:cs="Arial"/>
          <w:szCs w:val="24"/>
        </w:rPr>
      </w:pPr>
      <w:r w:rsidRPr="742AC32E">
        <w:rPr>
          <w:rFonts w:ascii="Arial" w:eastAsia="Arial" w:hAnsi="Arial" w:cs="Arial"/>
          <w:szCs w:val="24"/>
        </w:rPr>
        <w:t>Authorizing Agency</w:t>
      </w:r>
    </w:p>
    <w:p w14:paraId="45FD41BF" w14:textId="77777777" w:rsidR="00AD7E3E" w:rsidRPr="00A92FC7" w:rsidRDefault="00AD7E3E" w:rsidP="742AC32E">
      <w:pPr>
        <w:rPr>
          <w:rFonts w:ascii="Arial" w:eastAsia="Arial" w:hAnsi="Arial" w:cs="Arial"/>
          <w:szCs w:val="24"/>
        </w:rPr>
      </w:pPr>
    </w:p>
    <w:p w14:paraId="1FD01D4F" w14:textId="77777777" w:rsidR="00AD7E3E" w:rsidRPr="00A92FC7" w:rsidRDefault="00AD7E3E" w:rsidP="742AC32E">
      <w:pPr>
        <w:rPr>
          <w:rFonts w:ascii="Arial" w:eastAsia="Arial" w:hAnsi="Arial" w:cs="Arial"/>
          <w:szCs w:val="24"/>
        </w:rPr>
      </w:pPr>
    </w:p>
    <w:p w14:paraId="18E7FE95" w14:textId="74D0ED78" w:rsidR="00015AD9" w:rsidRPr="00BC414F" w:rsidRDefault="00015AD9" w:rsidP="742AC32E">
      <w:pPr>
        <w:pStyle w:val="Header"/>
        <w:tabs>
          <w:tab w:val="left" w:pos="540"/>
        </w:tabs>
        <w:rPr>
          <w:rFonts w:ascii="Arial" w:eastAsia="Arial" w:hAnsi="Arial" w:cs="Arial"/>
        </w:rPr>
      </w:pPr>
      <w:r w:rsidRPr="742AC32E">
        <w:rPr>
          <w:rFonts w:ascii="Arial" w:eastAsia="Arial" w:hAnsi="Arial" w:cs="Arial"/>
        </w:rPr>
        <w:t xml:space="preserve">cc: </w:t>
      </w:r>
      <w:r>
        <w:tab/>
      </w:r>
      <w:r w:rsidRPr="742AC32E">
        <w:rPr>
          <w:rFonts w:ascii="Arial" w:eastAsia="Arial" w:hAnsi="Arial" w:cs="Arial"/>
        </w:rPr>
        <w:t xml:space="preserve">Board </w:t>
      </w:r>
      <w:r w:rsidR="4BF4D11A" w:rsidRPr="742AC32E">
        <w:rPr>
          <w:rFonts w:ascii="Arial" w:eastAsia="Arial" w:hAnsi="Arial" w:cs="Arial"/>
        </w:rPr>
        <w:t>President, Charter School</w:t>
      </w:r>
    </w:p>
    <w:p w14:paraId="094E438E" w14:textId="0EEC4D1A" w:rsidR="4BF4D11A" w:rsidRDefault="4BF4D11A" w:rsidP="742AC32E">
      <w:pPr>
        <w:pStyle w:val="Header"/>
        <w:tabs>
          <w:tab w:val="left" w:pos="540"/>
        </w:tabs>
        <w:spacing w:line="259" w:lineRule="auto"/>
        <w:rPr>
          <w:rFonts w:ascii="Arial" w:eastAsia="Arial" w:hAnsi="Arial" w:cs="Arial"/>
        </w:rPr>
      </w:pPr>
      <w:r w:rsidRPr="742AC32E">
        <w:rPr>
          <w:rFonts w:ascii="Arial" w:eastAsia="Arial" w:hAnsi="Arial" w:cs="Arial"/>
        </w:rPr>
        <w:t>CFO/CBO, Charter School</w:t>
      </w:r>
    </w:p>
    <w:p w14:paraId="3E33FA96" w14:textId="57D55C7E" w:rsidR="007E2831" w:rsidRDefault="007E2831" w:rsidP="742AC32E">
      <w:pPr>
        <w:pStyle w:val="NormalWeb"/>
        <w:rPr>
          <w:rFonts w:ascii="Arial" w:eastAsia="Arial" w:hAnsi="Arial" w:cs="Arial"/>
        </w:rPr>
      </w:pPr>
    </w:p>
    <w:sectPr w:rsidR="007E2831" w:rsidSect="005E76C4">
      <w:headerReference w:type="default" r:id="rId11"/>
      <w:footerReference w:type="default" r:id="rId12"/>
      <w:headerReference w:type="first" r:id="rId13"/>
      <w:footerReference w:type="first" r:id="rId14"/>
      <w:pgSz w:w="12240" w:h="15840"/>
      <w:pgMar w:top="1326" w:right="1008" w:bottom="644" w:left="1008" w:header="720" w:footer="1296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415E09" w14:textId="77777777" w:rsidR="00126022" w:rsidRDefault="00126022" w:rsidP="002D3844">
      <w:r>
        <w:separator/>
      </w:r>
    </w:p>
  </w:endnote>
  <w:endnote w:type="continuationSeparator" w:id="0">
    <w:p w14:paraId="3D681CAB" w14:textId="77777777" w:rsidR="00126022" w:rsidRDefault="00126022" w:rsidP="002D38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05"/>
      <w:gridCol w:w="3405"/>
      <w:gridCol w:w="3405"/>
    </w:tblGrid>
    <w:tr w:rsidR="742AC32E" w14:paraId="3E1657BE" w14:textId="77777777" w:rsidTr="742AC32E">
      <w:trPr>
        <w:trHeight w:val="300"/>
      </w:trPr>
      <w:tc>
        <w:tcPr>
          <w:tcW w:w="3405" w:type="dxa"/>
        </w:tcPr>
        <w:p w14:paraId="68D68675" w14:textId="54E5BC04" w:rsidR="742AC32E" w:rsidRDefault="742AC32E" w:rsidP="742AC32E">
          <w:pPr>
            <w:pStyle w:val="Header"/>
            <w:ind w:left="-115"/>
          </w:pPr>
        </w:p>
      </w:tc>
      <w:tc>
        <w:tcPr>
          <w:tcW w:w="3405" w:type="dxa"/>
        </w:tcPr>
        <w:p w14:paraId="06EEABA0" w14:textId="7AD927C3" w:rsidR="742AC32E" w:rsidRDefault="742AC32E" w:rsidP="742AC32E">
          <w:pPr>
            <w:pStyle w:val="Header"/>
            <w:jc w:val="center"/>
          </w:pPr>
        </w:p>
      </w:tc>
      <w:tc>
        <w:tcPr>
          <w:tcW w:w="3405" w:type="dxa"/>
        </w:tcPr>
        <w:p w14:paraId="3E025E51" w14:textId="03E39CA4" w:rsidR="742AC32E" w:rsidRDefault="742AC32E" w:rsidP="742AC32E">
          <w:pPr>
            <w:pStyle w:val="Header"/>
            <w:ind w:right="-115"/>
            <w:jc w:val="right"/>
          </w:pPr>
        </w:p>
      </w:tc>
    </w:tr>
  </w:tbl>
  <w:p w14:paraId="567F82C7" w14:textId="60905701" w:rsidR="742AC32E" w:rsidRDefault="742AC32E" w:rsidP="742AC32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4122D7" w14:textId="77777777" w:rsidR="00F36B7B" w:rsidRDefault="00F36B7B" w:rsidP="00F36B7B">
    <w:pPr>
      <w:pStyle w:val="Footer"/>
      <w:tabs>
        <w:tab w:val="clear" w:pos="4680"/>
        <w:tab w:val="clear" w:pos="9360"/>
        <w:tab w:val="left" w:pos="6323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1F6BFD" w14:textId="77777777" w:rsidR="00126022" w:rsidRDefault="00126022" w:rsidP="002D3844">
      <w:r>
        <w:separator/>
      </w:r>
    </w:p>
  </w:footnote>
  <w:footnote w:type="continuationSeparator" w:id="0">
    <w:p w14:paraId="76CF4D18" w14:textId="77777777" w:rsidR="00126022" w:rsidRDefault="00126022" w:rsidP="002D38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97A63B" w14:textId="77777777" w:rsidR="007E2831" w:rsidRDefault="007E2831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3DE234C4" wp14:editId="2A0F121B">
              <wp:simplePos x="0" y="0"/>
              <wp:positionH relativeFrom="column">
                <wp:posOffset>-157479</wp:posOffset>
              </wp:positionH>
              <wp:positionV relativeFrom="paragraph">
                <wp:posOffset>-50800</wp:posOffset>
              </wp:positionV>
              <wp:extent cx="6806988" cy="8991600"/>
              <wp:effectExtent l="0" t="0" r="0" b="0"/>
              <wp:wrapNone/>
              <wp:docPr id="11" name="Text Box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06988" cy="89916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15D50A7" w14:textId="77777777" w:rsidR="007E2831" w:rsidRDefault="007E2831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3DE234C4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26" type="#_x0000_t202" style="position:absolute;margin-left:-12.4pt;margin-top:-4pt;width:536pt;height:708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" filled="f" stroked="f" strokeweight=".5pt">
              <v:textbox>
                <w:txbxContent>
                  <w:p w14:paraId="215D50A7" w14:textId="77777777" w:rsidR="007E2831" w:rsidRDefault="007E2831"/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8F535" w14:textId="26DE986F" w:rsidR="00E0063C" w:rsidRDefault="00E0063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53654"/>
    <w:multiLevelType w:val="hybridMultilevel"/>
    <w:tmpl w:val="F0D239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1B61AD"/>
    <w:multiLevelType w:val="hybridMultilevel"/>
    <w:tmpl w:val="EAFA26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9E102C"/>
    <w:multiLevelType w:val="hybridMultilevel"/>
    <w:tmpl w:val="54BAFB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7928224">
    <w:abstractNumId w:val="2"/>
  </w:num>
  <w:num w:numId="2" w16cid:durableId="758016075">
    <w:abstractNumId w:val="1"/>
  </w:num>
  <w:num w:numId="3" w16cid:durableId="12685382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150F"/>
    <w:rsid w:val="00005870"/>
    <w:rsid w:val="0001307E"/>
    <w:rsid w:val="000157B8"/>
    <w:rsid w:val="00015AD9"/>
    <w:rsid w:val="00093422"/>
    <w:rsid w:val="001006D6"/>
    <w:rsid w:val="0011077F"/>
    <w:rsid w:val="00122B87"/>
    <w:rsid w:val="00126022"/>
    <w:rsid w:val="001B2165"/>
    <w:rsid w:val="001E2D5B"/>
    <w:rsid w:val="002220C2"/>
    <w:rsid w:val="00256164"/>
    <w:rsid w:val="00272A75"/>
    <w:rsid w:val="002A4D93"/>
    <w:rsid w:val="002C7D2F"/>
    <w:rsid w:val="002D3844"/>
    <w:rsid w:val="002E2202"/>
    <w:rsid w:val="002E6699"/>
    <w:rsid w:val="00352215"/>
    <w:rsid w:val="00381EA6"/>
    <w:rsid w:val="003E51AC"/>
    <w:rsid w:val="00452360"/>
    <w:rsid w:val="00567369"/>
    <w:rsid w:val="00574AD2"/>
    <w:rsid w:val="005A1AD0"/>
    <w:rsid w:val="005A2F61"/>
    <w:rsid w:val="005C0647"/>
    <w:rsid w:val="005E76C4"/>
    <w:rsid w:val="006356B6"/>
    <w:rsid w:val="00644E8A"/>
    <w:rsid w:val="006569F0"/>
    <w:rsid w:val="0066150F"/>
    <w:rsid w:val="006A71F6"/>
    <w:rsid w:val="006E7077"/>
    <w:rsid w:val="0071757B"/>
    <w:rsid w:val="007341C7"/>
    <w:rsid w:val="0078505A"/>
    <w:rsid w:val="007C2D60"/>
    <w:rsid w:val="007E2831"/>
    <w:rsid w:val="0081008A"/>
    <w:rsid w:val="00847F64"/>
    <w:rsid w:val="00891ADE"/>
    <w:rsid w:val="008F0E45"/>
    <w:rsid w:val="00913ECF"/>
    <w:rsid w:val="0093289F"/>
    <w:rsid w:val="009B140B"/>
    <w:rsid w:val="009D6FD8"/>
    <w:rsid w:val="009F30D0"/>
    <w:rsid w:val="00A427B3"/>
    <w:rsid w:val="00A6426E"/>
    <w:rsid w:val="00A81A6A"/>
    <w:rsid w:val="00A820E4"/>
    <w:rsid w:val="00A8212B"/>
    <w:rsid w:val="00AA5183"/>
    <w:rsid w:val="00AD7E3E"/>
    <w:rsid w:val="00B86E93"/>
    <w:rsid w:val="00BA524D"/>
    <w:rsid w:val="00BC414F"/>
    <w:rsid w:val="00C22DDE"/>
    <w:rsid w:val="00C35536"/>
    <w:rsid w:val="00CB1129"/>
    <w:rsid w:val="00CF230E"/>
    <w:rsid w:val="00D74BA1"/>
    <w:rsid w:val="00D81734"/>
    <w:rsid w:val="00DE5B7B"/>
    <w:rsid w:val="00E0063C"/>
    <w:rsid w:val="00E470A1"/>
    <w:rsid w:val="00E65BD2"/>
    <w:rsid w:val="00EF3A17"/>
    <w:rsid w:val="00F10616"/>
    <w:rsid w:val="00F13F76"/>
    <w:rsid w:val="00F36B7B"/>
    <w:rsid w:val="00F82C93"/>
    <w:rsid w:val="00FB09ED"/>
    <w:rsid w:val="00FB7DD6"/>
    <w:rsid w:val="00FC51FA"/>
    <w:rsid w:val="00FF098D"/>
    <w:rsid w:val="01D39F1F"/>
    <w:rsid w:val="08E191C0"/>
    <w:rsid w:val="0B5AA97C"/>
    <w:rsid w:val="0BFC0F3F"/>
    <w:rsid w:val="0F6C1726"/>
    <w:rsid w:val="1001C388"/>
    <w:rsid w:val="164597A6"/>
    <w:rsid w:val="21A75B02"/>
    <w:rsid w:val="22A8D2A1"/>
    <w:rsid w:val="251C23F2"/>
    <w:rsid w:val="27FCAE6D"/>
    <w:rsid w:val="291309E1"/>
    <w:rsid w:val="2B33042F"/>
    <w:rsid w:val="2BB1F4A1"/>
    <w:rsid w:val="2E6F3E3D"/>
    <w:rsid w:val="2FDE48F5"/>
    <w:rsid w:val="3435910E"/>
    <w:rsid w:val="38158561"/>
    <w:rsid w:val="39C0BB88"/>
    <w:rsid w:val="3A4D4C25"/>
    <w:rsid w:val="3B53DEE8"/>
    <w:rsid w:val="3D039C0B"/>
    <w:rsid w:val="3F6B7DF2"/>
    <w:rsid w:val="40DEE846"/>
    <w:rsid w:val="419B9FA5"/>
    <w:rsid w:val="4228BCCD"/>
    <w:rsid w:val="42EB3688"/>
    <w:rsid w:val="4484D44D"/>
    <w:rsid w:val="4509D3B3"/>
    <w:rsid w:val="46832F3D"/>
    <w:rsid w:val="46F901A8"/>
    <w:rsid w:val="47121C20"/>
    <w:rsid w:val="475D1FF2"/>
    <w:rsid w:val="484AD433"/>
    <w:rsid w:val="49056E25"/>
    <w:rsid w:val="4B6FE92A"/>
    <w:rsid w:val="4BF4D11A"/>
    <w:rsid w:val="4F2F6EBE"/>
    <w:rsid w:val="4FB988B6"/>
    <w:rsid w:val="509A6D9E"/>
    <w:rsid w:val="50B9E5D1"/>
    <w:rsid w:val="5177E70F"/>
    <w:rsid w:val="5576EC91"/>
    <w:rsid w:val="557CDB38"/>
    <w:rsid w:val="55EDDECF"/>
    <w:rsid w:val="56794667"/>
    <w:rsid w:val="5A7A06F9"/>
    <w:rsid w:val="5CE5299D"/>
    <w:rsid w:val="6323AF3D"/>
    <w:rsid w:val="64050BFD"/>
    <w:rsid w:val="6413B86F"/>
    <w:rsid w:val="678F49F9"/>
    <w:rsid w:val="6AA52987"/>
    <w:rsid w:val="6CAEAC9C"/>
    <w:rsid w:val="6D372D79"/>
    <w:rsid w:val="6E9151D6"/>
    <w:rsid w:val="742AC32E"/>
    <w:rsid w:val="7543C354"/>
    <w:rsid w:val="7664495F"/>
    <w:rsid w:val="77CDC51B"/>
    <w:rsid w:val="7A117037"/>
    <w:rsid w:val="7AFD1AE1"/>
    <w:rsid w:val="7ECA5BC9"/>
    <w:rsid w:val="7EEF363C"/>
    <w:rsid w:val="7F720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0A07D5"/>
  <w15:chartTrackingRefBased/>
  <w15:docId w15:val="{C72B7E29-14F2-45DD-AA4E-C90C3EAC3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  <w:rsid w:val="002C7D2F"/>
    <w:rPr>
      <w:rFonts w:ascii="Times New Roman" w:eastAsia="MS Mincho" w:hAnsi="Times New Roman" w:cs="Times New Roman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2C7D2F"/>
    <w:pPr>
      <w:spacing w:line="360" w:lineRule="auto"/>
      <w:outlineLvl w:val="0"/>
    </w:pPr>
    <w:rPr>
      <w:rFonts w:asciiTheme="minorHAnsi" w:eastAsiaTheme="minorEastAsia" w:hAnsiTheme="minorHAnsi" w:cstheme="minorBidi"/>
      <w:b/>
      <w:sz w:val="28"/>
      <w:szCs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D7E3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ORM">
    <w:name w:val="FORM"/>
    <w:basedOn w:val="Normal"/>
    <w:uiPriority w:val="1"/>
    <w:qFormat/>
    <w:rsid w:val="00A427B3"/>
    <w:pPr>
      <w:widowControl w:val="0"/>
    </w:pPr>
    <w:rPr>
      <w:rFonts w:ascii="Arial" w:eastAsia="Arial" w:hAnsi="Arial" w:cs="Arial"/>
      <w:color w:val="000000" w:themeColor="text1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2D3844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2D3844"/>
  </w:style>
  <w:style w:type="paragraph" w:styleId="Footer">
    <w:name w:val="footer"/>
    <w:basedOn w:val="Normal"/>
    <w:link w:val="FooterChar"/>
    <w:uiPriority w:val="99"/>
    <w:unhideWhenUsed/>
    <w:rsid w:val="002D3844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2D3844"/>
  </w:style>
  <w:style w:type="character" w:customStyle="1" w:styleId="Heading1Char">
    <w:name w:val="Heading 1 Char"/>
    <w:basedOn w:val="DefaultParagraphFont"/>
    <w:link w:val="Heading1"/>
    <w:uiPriority w:val="9"/>
    <w:rsid w:val="002C7D2F"/>
    <w:rPr>
      <w:rFonts w:eastAsiaTheme="minorEastAsia"/>
      <w:b/>
      <w:sz w:val="28"/>
    </w:rPr>
  </w:style>
  <w:style w:type="paragraph" w:styleId="NoSpacing">
    <w:name w:val="No Spacing"/>
    <w:uiPriority w:val="1"/>
    <w:qFormat/>
    <w:rsid w:val="002C7D2F"/>
    <w:rPr>
      <w:rFonts w:ascii="Times New Roman" w:eastAsia="MS Mincho" w:hAnsi="Times New Roman" w:cs="Times New Roman"/>
      <w:szCs w:val="20"/>
      <w:lang w:val="es-ES_tradnl"/>
    </w:rPr>
  </w:style>
  <w:style w:type="paragraph" w:styleId="NormalWeb">
    <w:name w:val="Normal (Web)"/>
    <w:basedOn w:val="Normal"/>
    <w:uiPriority w:val="99"/>
    <w:unhideWhenUsed/>
    <w:rsid w:val="007E2831"/>
    <w:pPr>
      <w:spacing w:before="100" w:beforeAutospacing="1" w:after="100" w:afterAutospacing="1"/>
    </w:pPr>
    <w:rPr>
      <w:rFonts w:eastAsia="Times New Roman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D7E3E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s-ES_tradnl"/>
    </w:rPr>
  </w:style>
  <w:style w:type="paragraph" w:styleId="ListParagraph">
    <w:name w:val="List Paragraph"/>
    <w:basedOn w:val="Normal"/>
    <w:uiPriority w:val="34"/>
    <w:qFormat/>
    <w:rsid w:val="00AD7E3E"/>
    <w:pPr>
      <w:ind w:left="720"/>
    </w:pPr>
    <w:rPr>
      <w:rFonts w:eastAsia="Times New Roman"/>
      <w:sz w:val="22"/>
      <w:szCs w:val="24"/>
    </w:rPr>
  </w:style>
  <w:style w:type="table" w:styleId="TableGrid">
    <w:name w:val="Table Grid"/>
    <w:basedOn w:val="TableNormal"/>
    <w:uiPriority w:val="59"/>
    <w:rsid w:val="00AD7E3E"/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47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1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8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9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1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5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1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9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93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04D4243AB264545962EDDA63A1B0757" ma:contentTypeVersion="20" ma:contentTypeDescription="Create a new document." ma:contentTypeScope="" ma:versionID="b4a0f9e423ebeeaf77e5c1281ed4e718">
  <xsd:schema xmlns:xsd="http://www.w3.org/2001/XMLSchema" xmlns:xs="http://www.w3.org/2001/XMLSchema" xmlns:p="http://schemas.microsoft.com/office/2006/metadata/properties" xmlns:ns1="http://schemas.microsoft.com/sharepoint/v3" xmlns:ns2="47cb3d4b-ce29-4b52-ae9c-d1c231288ecd" xmlns:ns3="6e0e13b9-9cf5-4f00-bd7f-b233fa826a68" targetNamespace="http://schemas.microsoft.com/office/2006/metadata/properties" ma:root="true" ma:fieldsID="f4f2801067df2d1c98fd34fbf83e0383" ns1:_="" ns2:_="" ns3:_="">
    <xsd:import namespace="http://schemas.microsoft.com/sharepoint/v3"/>
    <xsd:import namespace="47cb3d4b-ce29-4b52-ae9c-d1c231288ecd"/>
    <xsd:import namespace="6e0e13b9-9cf5-4f00-bd7f-b233fa826a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cb3d4b-ce29-4b52-ae9c-d1c231288e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8" nillable="true" ma:displayName="Tags" ma:internalName="MediaServiceAutoTags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8e8993dc-a5ac-492e-b6f5-7a8c8ec866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7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0e13b9-9cf5-4f00-bd7f-b233fa826a68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674a4495-d09e-43a9-9907-6e4eb4c21bc2}" ma:internalName="TaxCatchAll" ma:showField="CatchAllData" ma:web="6e0e13b9-9cf5-4f00-bd7f-b233fa826a6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6e0e13b9-9cf5-4f00-bd7f-b233fa826a68" xsi:nil="true"/>
    <_ip_UnifiedCompliancePolicyProperties xmlns="http://schemas.microsoft.com/sharepoint/v3" xsi:nil="true"/>
    <lcf76f155ced4ddcb4097134ff3c332f xmlns="47cb3d4b-ce29-4b52-ae9c-d1c231288ecd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DABF168-379F-463B-8A07-FECF19289F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7cb3d4b-ce29-4b52-ae9c-d1c231288ecd"/>
    <ds:schemaRef ds:uri="6e0e13b9-9cf5-4f00-bd7f-b233fa826a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05DBCE9-0590-4680-91A6-A8420EFD032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B13F0AA-AA5A-4B7C-A5AF-69B3E230AF2D}">
  <ds:schemaRefs>
    <ds:schemaRef ds:uri="http://purl.org/dc/terms/"/>
    <ds:schemaRef ds:uri="http://schemas.microsoft.com/office/2006/metadata/properties"/>
    <ds:schemaRef ds:uri="6e0e13b9-9cf5-4f00-bd7f-b233fa826a68"/>
    <ds:schemaRef ds:uri="http://schemas.microsoft.com/office/infopath/2007/PartnerControls"/>
    <ds:schemaRef ds:uri="http://schemas.microsoft.com/sharepoint/v3"/>
    <ds:schemaRef ds:uri="http://schemas.microsoft.com/office/2006/documentManagement/types"/>
    <ds:schemaRef ds:uri="http://purl.org/dc/elements/1.1/"/>
    <ds:schemaRef ds:uri="http://www.w3.org/XML/1998/namespace"/>
    <ds:schemaRef ds:uri="http://schemas.openxmlformats.org/package/2006/metadata/core-properties"/>
    <ds:schemaRef ds:uri="47cb3d4b-ce29-4b52-ae9c-d1c231288ecd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AEB997F6-026E-AE42-B248-EDA3F802E6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1013</Words>
  <Characters>5775</Characters>
  <Application>Microsoft Office Word</Application>
  <DocSecurity>0</DocSecurity>
  <Lines>48</Lines>
  <Paragraphs>13</Paragraphs>
  <ScaleCrop>false</ScaleCrop>
  <Company/>
  <LinksUpToDate>false</LinksUpToDate>
  <CharactersWithSpaces>6775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Tara Molina</cp:lastModifiedBy>
  <cp:revision>2</cp:revision>
  <cp:lastPrinted>2018-06-25T17:24:00Z</cp:lastPrinted>
  <dcterms:created xsi:type="dcterms:W3CDTF">2025-07-02T23:11:00Z</dcterms:created>
  <dcterms:modified xsi:type="dcterms:W3CDTF">2025-07-02T23:11:00Z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0x010100204D4243AB264545962EDDA63A1B0757</vt:lpwstr>
  </property>
  <property fmtid="{D5CDD505-2E9C-101B-9397-08002B2CF9AE}" pid="3" name="Order">
    <vt:r8>101400</vt:r8>
  </property>
  <property fmtid="{D5CDD505-2E9C-101B-9397-08002B2CF9AE}" pid="4" name="MediaServiceImageTags">
    <vt:lpwstr/>
  </property>
</Properties>
</file>