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D2BCB" w14:textId="2F8A982F" w:rsidR="4CE26274" w:rsidRPr="00F32697" w:rsidRDefault="4CE26274" w:rsidP="0EF9EF7B">
      <w:pPr>
        <w:spacing w:line="259" w:lineRule="auto"/>
        <w:rPr>
          <w:rFonts w:ascii="Arial" w:eastAsia="Arial" w:hAnsi="Arial" w:cs="Arial"/>
        </w:rPr>
      </w:pPr>
      <w:r w:rsidRPr="0EF9EF7B">
        <w:rPr>
          <w:rFonts w:ascii="Arial" w:eastAsia="Arial" w:hAnsi="Arial" w:cs="Arial"/>
        </w:rPr>
        <w:t>[Date]</w:t>
      </w:r>
    </w:p>
    <w:p w14:paraId="672A6659" w14:textId="77777777" w:rsidR="001F6F04" w:rsidRPr="00F32697" w:rsidRDefault="001F6F04" w:rsidP="0EF9EF7B">
      <w:pPr>
        <w:rPr>
          <w:rFonts w:ascii="Arial" w:eastAsia="Arial" w:hAnsi="Arial" w:cs="Arial"/>
        </w:rPr>
      </w:pPr>
    </w:p>
    <w:p w14:paraId="0A37501D" w14:textId="77777777" w:rsidR="001F6F04" w:rsidRPr="00F32697" w:rsidRDefault="001F6F04" w:rsidP="0EF9EF7B">
      <w:pPr>
        <w:rPr>
          <w:rFonts w:ascii="Arial" w:eastAsia="Arial" w:hAnsi="Arial" w:cs="Arial"/>
        </w:rPr>
      </w:pPr>
    </w:p>
    <w:p w14:paraId="7883742F" w14:textId="1747CDB0" w:rsidR="4CE26274" w:rsidRPr="00F32697" w:rsidRDefault="4CE26274" w:rsidP="0EF9EF7B">
      <w:pPr>
        <w:spacing w:line="259" w:lineRule="auto"/>
        <w:rPr>
          <w:rFonts w:ascii="Arial" w:eastAsia="Arial" w:hAnsi="Arial" w:cs="Arial"/>
        </w:rPr>
      </w:pPr>
      <w:r w:rsidRPr="0EF9EF7B">
        <w:rPr>
          <w:rFonts w:ascii="Arial" w:eastAsia="Arial" w:hAnsi="Arial" w:cs="Arial"/>
        </w:rPr>
        <w:t>[School]</w:t>
      </w:r>
    </w:p>
    <w:p w14:paraId="5A27518E" w14:textId="3527E295" w:rsidR="4CE26274" w:rsidRPr="00F32697" w:rsidRDefault="4CE26274" w:rsidP="0EF9EF7B">
      <w:pPr>
        <w:spacing w:line="259" w:lineRule="auto"/>
        <w:rPr>
          <w:rFonts w:ascii="Arial" w:eastAsia="Arial" w:hAnsi="Arial" w:cs="Arial"/>
        </w:rPr>
      </w:pPr>
      <w:r w:rsidRPr="0EF9EF7B">
        <w:rPr>
          <w:rFonts w:ascii="Arial" w:eastAsia="Arial" w:hAnsi="Arial" w:cs="Arial"/>
        </w:rPr>
        <w:t>[Address]</w:t>
      </w:r>
    </w:p>
    <w:p w14:paraId="02EB378F" w14:textId="77777777" w:rsidR="001619E4" w:rsidRPr="00F32697" w:rsidRDefault="001619E4" w:rsidP="0EF9EF7B">
      <w:pPr>
        <w:rPr>
          <w:rFonts w:ascii="Arial" w:eastAsia="Arial" w:hAnsi="Arial" w:cs="Arial"/>
        </w:rPr>
      </w:pPr>
    </w:p>
    <w:p w14:paraId="6A05A809" w14:textId="77777777" w:rsidR="00136AC1" w:rsidRPr="00F32697" w:rsidRDefault="00136AC1" w:rsidP="0EF9EF7B">
      <w:pPr>
        <w:rPr>
          <w:rFonts w:ascii="Arial" w:eastAsia="Arial" w:hAnsi="Arial" w:cs="Arial"/>
        </w:rPr>
      </w:pPr>
    </w:p>
    <w:p w14:paraId="5C4F7318" w14:textId="505537EB" w:rsidR="001619E4" w:rsidRPr="00F32697" w:rsidRDefault="001619E4" w:rsidP="0EF9EF7B">
      <w:pPr>
        <w:rPr>
          <w:rFonts w:ascii="Arial" w:eastAsia="Arial" w:hAnsi="Arial" w:cs="Arial"/>
        </w:rPr>
      </w:pPr>
      <w:r w:rsidRPr="0EF9EF7B">
        <w:rPr>
          <w:rFonts w:ascii="Arial" w:eastAsia="Arial" w:hAnsi="Arial" w:cs="Arial"/>
        </w:rPr>
        <w:t xml:space="preserve">Dear </w:t>
      </w:r>
      <w:r w:rsidR="71861C1E" w:rsidRPr="0EF9EF7B">
        <w:rPr>
          <w:rFonts w:ascii="Arial" w:eastAsia="Arial" w:hAnsi="Arial" w:cs="Arial"/>
        </w:rPr>
        <w:t xml:space="preserve">[Charter School </w:t>
      </w:r>
      <w:proofErr w:type="gramStart"/>
      <w:r w:rsidR="71861C1E" w:rsidRPr="0EF9EF7B">
        <w:rPr>
          <w:rFonts w:ascii="Arial" w:eastAsia="Arial" w:hAnsi="Arial" w:cs="Arial"/>
        </w:rPr>
        <w:t>Leader]</w:t>
      </w:r>
      <w:r w:rsidRPr="0EF9EF7B">
        <w:rPr>
          <w:rFonts w:ascii="Arial" w:eastAsia="Arial" w:hAnsi="Arial" w:cs="Arial"/>
        </w:rPr>
        <w:t>:</w:t>
      </w:r>
      <w:proofErr w:type="gramEnd"/>
    </w:p>
    <w:p w14:paraId="5A39BBE3" w14:textId="77777777" w:rsidR="001619E4" w:rsidRPr="00F32697" w:rsidRDefault="001619E4" w:rsidP="0EF9EF7B">
      <w:pPr>
        <w:rPr>
          <w:rFonts w:ascii="Arial" w:eastAsia="Arial" w:hAnsi="Arial" w:cs="Arial"/>
        </w:rPr>
      </w:pPr>
    </w:p>
    <w:p w14:paraId="1553683C" w14:textId="1598C1D2" w:rsidR="001619E4" w:rsidRPr="00F32697" w:rsidRDefault="001619E4" w:rsidP="0EF9EF7B">
      <w:pPr>
        <w:rPr>
          <w:rFonts w:ascii="Arial" w:eastAsia="Arial" w:hAnsi="Arial" w:cs="Arial"/>
        </w:rPr>
      </w:pPr>
      <w:r w:rsidRPr="0EF9EF7B">
        <w:rPr>
          <w:rFonts w:ascii="Arial" w:eastAsia="Arial" w:hAnsi="Arial" w:cs="Arial"/>
        </w:rPr>
        <w:t>Re</w:t>
      </w:r>
      <w:proofErr w:type="gramStart"/>
      <w:r w:rsidRPr="0EF9EF7B">
        <w:rPr>
          <w:rFonts w:ascii="Arial" w:eastAsia="Arial" w:hAnsi="Arial" w:cs="Arial"/>
        </w:rPr>
        <w:t xml:space="preserve">:  </w:t>
      </w:r>
      <w:r w:rsidR="07C5A40D" w:rsidRPr="0EF9EF7B">
        <w:rPr>
          <w:rFonts w:ascii="Arial" w:eastAsia="Arial" w:hAnsi="Arial" w:cs="Arial"/>
          <w:color w:val="FF0000"/>
        </w:rPr>
        <w:t>20</w:t>
      </w:r>
      <w:proofErr w:type="gramEnd"/>
      <w:r w:rsidR="07C5A40D" w:rsidRPr="0EF9EF7B">
        <w:rPr>
          <w:rFonts w:ascii="Arial" w:eastAsia="Arial" w:hAnsi="Arial" w:cs="Arial"/>
          <w:color w:val="FF0000"/>
        </w:rPr>
        <w:t>XX-XX</w:t>
      </w:r>
      <w:r w:rsidRPr="0EF9EF7B">
        <w:rPr>
          <w:rFonts w:ascii="Arial" w:eastAsia="Arial" w:hAnsi="Arial" w:cs="Arial"/>
        </w:rPr>
        <w:t xml:space="preserve"> </w:t>
      </w:r>
      <w:r w:rsidR="35C5D568" w:rsidRPr="0EF9EF7B">
        <w:rPr>
          <w:rFonts w:ascii="Arial" w:eastAsia="Arial" w:hAnsi="Arial" w:cs="Arial"/>
          <w:color w:val="FF0000"/>
        </w:rPr>
        <w:t>[First/Second]</w:t>
      </w:r>
      <w:r w:rsidR="35C5D568" w:rsidRPr="0EF9EF7B">
        <w:rPr>
          <w:rFonts w:ascii="Arial" w:eastAsia="Arial" w:hAnsi="Arial" w:cs="Arial"/>
        </w:rPr>
        <w:t xml:space="preserve"> Interim</w:t>
      </w:r>
      <w:r w:rsidRPr="0EF9EF7B">
        <w:rPr>
          <w:rFonts w:ascii="Arial" w:eastAsia="Arial" w:hAnsi="Arial" w:cs="Arial"/>
        </w:rPr>
        <w:t xml:space="preserve"> Report</w:t>
      </w:r>
    </w:p>
    <w:p w14:paraId="41C8F396" w14:textId="77777777" w:rsidR="001619E4" w:rsidRPr="00F32697" w:rsidRDefault="001619E4" w:rsidP="0EF9EF7B">
      <w:pPr>
        <w:rPr>
          <w:rFonts w:ascii="Arial" w:eastAsia="Arial" w:hAnsi="Arial" w:cs="Arial"/>
          <w:b/>
          <w:bCs/>
        </w:rPr>
      </w:pPr>
    </w:p>
    <w:p w14:paraId="72A3D3EC" w14:textId="4888ADE6" w:rsidR="00136AC1" w:rsidRPr="00F32697" w:rsidRDefault="00136AC1" w:rsidP="0EF9EF7B">
      <w:pPr>
        <w:rPr>
          <w:rFonts w:ascii="Arial" w:eastAsia="Arial" w:hAnsi="Arial" w:cs="Arial"/>
        </w:rPr>
      </w:pPr>
      <w:r w:rsidRPr="0EF9EF7B">
        <w:rPr>
          <w:rFonts w:ascii="Arial" w:eastAsia="Arial" w:hAnsi="Arial" w:cs="Arial"/>
        </w:rPr>
        <w:t xml:space="preserve">Our office has completed its review of your </w:t>
      </w:r>
      <w:r w:rsidR="35C5D568" w:rsidRPr="0EF9EF7B">
        <w:rPr>
          <w:rFonts w:ascii="Arial" w:eastAsia="Arial" w:hAnsi="Arial" w:cs="Arial"/>
          <w:color w:val="FF0000"/>
        </w:rPr>
        <w:t>[First/Second]</w:t>
      </w:r>
      <w:r w:rsidR="35C5D568" w:rsidRPr="0EF9EF7B">
        <w:rPr>
          <w:rFonts w:ascii="Arial" w:eastAsia="Arial" w:hAnsi="Arial" w:cs="Arial"/>
        </w:rPr>
        <w:t xml:space="preserve"> Interim</w:t>
      </w:r>
      <w:r w:rsidRPr="0EF9EF7B">
        <w:rPr>
          <w:rFonts w:ascii="Arial" w:eastAsia="Arial" w:hAnsi="Arial" w:cs="Arial"/>
        </w:rPr>
        <w:t xml:space="preserve"> Report in compliance with the provisions of Education Code Section 47604.33 et seq. The charter school’s </w:t>
      </w:r>
      <w:r w:rsidR="35C5D568" w:rsidRPr="0EF9EF7B">
        <w:rPr>
          <w:rFonts w:ascii="Arial" w:eastAsia="Arial" w:hAnsi="Arial" w:cs="Arial"/>
          <w:color w:val="FF0000"/>
        </w:rPr>
        <w:t>[First/Second]</w:t>
      </w:r>
      <w:r w:rsidR="35C5D568" w:rsidRPr="0EF9EF7B">
        <w:rPr>
          <w:rFonts w:ascii="Arial" w:eastAsia="Arial" w:hAnsi="Arial" w:cs="Arial"/>
        </w:rPr>
        <w:t xml:space="preserve"> Interim</w:t>
      </w:r>
      <w:r w:rsidRPr="0EF9EF7B">
        <w:rPr>
          <w:rFonts w:ascii="Arial" w:eastAsia="Arial" w:hAnsi="Arial" w:cs="Arial"/>
        </w:rPr>
        <w:t xml:space="preserve"> Report has been analyzed in the context of the</w:t>
      </w:r>
      <w:r w:rsidR="204F5F89" w:rsidRPr="0EF9EF7B">
        <w:rPr>
          <w:rFonts w:ascii="Arial" w:eastAsia="Arial" w:hAnsi="Arial" w:cs="Arial"/>
        </w:rPr>
        <w:t xml:space="preserve"> </w:t>
      </w:r>
      <w:r w:rsidR="00F32697" w:rsidRPr="0EF9EF7B">
        <w:rPr>
          <w:rFonts w:ascii="Arial" w:eastAsia="Arial" w:hAnsi="Arial" w:cs="Arial"/>
          <w:color w:val="FF0000"/>
        </w:rPr>
        <w:t>20</w:t>
      </w:r>
      <w:r w:rsidR="2489CE1A" w:rsidRPr="0EF9EF7B">
        <w:rPr>
          <w:rFonts w:ascii="Arial" w:eastAsia="Arial" w:hAnsi="Arial" w:cs="Arial"/>
          <w:color w:val="FF0000"/>
        </w:rPr>
        <w:t>XX</w:t>
      </w:r>
      <w:r w:rsidR="00F32697" w:rsidRPr="0EF9EF7B">
        <w:rPr>
          <w:rFonts w:ascii="Arial" w:eastAsia="Arial" w:hAnsi="Arial" w:cs="Arial"/>
          <w:color w:val="FF0000"/>
        </w:rPr>
        <w:t>-</w:t>
      </w:r>
      <w:r w:rsidR="53D5D991" w:rsidRPr="0EF9EF7B">
        <w:rPr>
          <w:rFonts w:ascii="Arial" w:eastAsia="Arial" w:hAnsi="Arial" w:cs="Arial"/>
          <w:color w:val="FF0000"/>
        </w:rPr>
        <w:t>XX</w:t>
      </w:r>
      <w:r w:rsidRPr="0EF9EF7B">
        <w:rPr>
          <w:rFonts w:ascii="Arial" w:eastAsia="Arial" w:hAnsi="Arial" w:cs="Arial"/>
        </w:rPr>
        <w:t xml:space="preserve"> State Budget Act. </w:t>
      </w:r>
    </w:p>
    <w:p w14:paraId="24323D40" w14:textId="489DA047" w:rsidR="0A2C03D5" w:rsidRPr="00F32697" w:rsidRDefault="0A2C03D5" w:rsidP="0EF9EF7B">
      <w:pPr>
        <w:rPr>
          <w:rFonts w:ascii="Arial" w:eastAsia="Arial" w:hAnsi="Arial" w:cs="Arial"/>
        </w:rPr>
      </w:pPr>
    </w:p>
    <w:p w14:paraId="77173F1F" w14:textId="16D60BC5" w:rsidR="21F00C8A" w:rsidRPr="00F32697" w:rsidRDefault="21F00C8A" w:rsidP="0EF9EF7B">
      <w:pPr>
        <w:rPr>
          <w:rFonts w:ascii="Arial" w:eastAsia="Arial" w:hAnsi="Arial" w:cs="Arial"/>
          <w:color w:val="FF0000"/>
        </w:rPr>
      </w:pPr>
      <w:r w:rsidRPr="0EF9EF7B">
        <w:rPr>
          <w:rFonts w:ascii="Arial" w:eastAsia="Arial" w:hAnsi="Arial" w:cs="Arial"/>
          <w:color w:val="FF0000"/>
        </w:rPr>
        <w:t>Option 1</w:t>
      </w:r>
    </w:p>
    <w:p w14:paraId="438B2B22" w14:textId="464299C1" w:rsidR="21F00C8A" w:rsidRPr="00F32697" w:rsidRDefault="21F00C8A" w:rsidP="0EF9EF7B">
      <w:pPr>
        <w:rPr>
          <w:rFonts w:ascii="Arial" w:eastAsia="Arial" w:hAnsi="Arial" w:cs="Arial"/>
        </w:rPr>
      </w:pPr>
      <w:r w:rsidRPr="0EF9EF7B">
        <w:rPr>
          <w:rFonts w:ascii="Arial" w:eastAsia="Arial" w:hAnsi="Arial" w:cs="Arial"/>
        </w:rPr>
        <w:t>In accordance with the provisions of Education Code Section 47604.33, as the chartering authority of the charter school, the County Superintendent of Schools has assessed the fiscal condition of the charter school and believes the charter school will meet all its financial obligations for the current and two subsequent fiscal years based on the financial reports at this time.</w:t>
      </w:r>
    </w:p>
    <w:p w14:paraId="18BF1423" w14:textId="0C1F1B75" w:rsidR="532F9D5F" w:rsidRPr="00F32697" w:rsidRDefault="532F9D5F" w:rsidP="0EF9EF7B">
      <w:pPr>
        <w:rPr>
          <w:rFonts w:ascii="Arial" w:eastAsia="Arial" w:hAnsi="Arial" w:cs="Arial"/>
        </w:rPr>
      </w:pPr>
    </w:p>
    <w:p w14:paraId="4DF784B5" w14:textId="1EB785C7" w:rsidR="21F00C8A" w:rsidRPr="00F32697" w:rsidRDefault="21F00C8A" w:rsidP="0EF9EF7B">
      <w:pPr>
        <w:rPr>
          <w:rFonts w:ascii="Arial" w:eastAsia="Arial" w:hAnsi="Arial" w:cs="Arial"/>
          <w:color w:val="FF0000"/>
        </w:rPr>
      </w:pPr>
      <w:r w:rsidRPr="0EF9EF7B">
        <w:rPr>
          <w:rFonts w:ascii="Arial" w:eastAsia="Arial" w:hAnsi="Arial" w:cs="Arial"/>
          <w:color w:val="FF0000"/>
        </w:rPr>
        <w:t>Option 2</w:t>
      </w:r>
    </w:p>
    <w:p w14:paraId="12236E74" w14:textId="36EFA836" w:rsidR="21F00C8A" w:rsidRPr="00F32697" w:rsidRDefault="21F00C8A" w:rsidP="0EF9EF7B">
      <w:pPr>
        <w:rPr>
          <w:rFonts w:ascii="Arial" w:eastAsia="Arial" w:hAnsi="Arial" w:cs="Arial"/>
        </w:rPr>
      </w:pPr>
      <w:r w:rsidRPr="0EF9EF7B">
        <w:rPr>
          <w:rFonts w:ascii="Arial" w:eastAsia="Arial" w:hAnsi="Arial" w:cs="Arial"/>
        </w:rPr>
        <w:t xml:space="preserve">In accordance with the provisions of Education Code Section 47604.33, as the chartering authority of the charter school, the County Superintendent of Schools has assessed the fiscal condition of the charter school and believes the charter school </w:t>
      </w:r>
      <w:r w:rsidRPr="0EF9EF7B">
        <w:rPr>
          <w:rFonts w:ascii="Arial" w:eastAsia="Arial" w:hAnsi="Arial" w:cs="Arial"/>
          <w:color w:val="FF0000"/>
        </w:rPr>
        <w:t>may not/will</w:t>
      </w:r>
      <w:r w:rsidRPr="0EF9EF7B">
        <w:rPr>
          <w:rFonts w:ascii="Arial" w:eastAsia="Arial" w:hAnsi="Arial" w:cs="Arial"/>
        </w:rPr>
        <w:t xml:space="preserve"> </w:t>
      </w:r>
      <w:r w:rsidRPr="0EF9EF7B">
        <w:rPr>
          <w:rFonts w:ascii="Arial" w:eastAsia="Arial" w:hAnsi="Arial" w:cs="Arial"/>
          <w:color w:val="FF0000"/>
        </w:rPr>
        <w:t>not</w:t>
      </w:r>
      <w:r w:rsidRPr="0EF9EF7B">
        <w:rPr>
          <w:rFonts w:ascii="Arial" w:eastAsia="Arial" w:hAnsi="Arial" w:cs="Arial"/>
        </w:rPr>
        <w:t xml:space="preserve"> meet all its financial obligations for the current and two subsequent fiscal years based on the financial reports at this time.  </w:t>
      </w:r>
    </w:p>
    <w:p w14:paraId="6599E385" w14:textId="176B2618" w:rsidR="532F9D5F" w:rsidRPr="00F32697" w:rsidRDefault="532F9D5F" w:rsidP="0EF9EF7B">
      <w:pPr>
        <w:rPr>
          <w:rFonts w:ascii="Arial" w:eastAsia="Arial" w:hAnsi="Arial" w:cs="Arial"/>
          <w:color w:val="FF0000"/>
        </w:rPr>
      </w:pPr>
    </w:p>
    <w:p w14:paraId="6186AA37" w14:textId="6A386D21" w:rsidR="21F00C8A" w:rsidRPr="00F32697" w:rsidRDefault="21F00C8A" w:rsidP="0EF9EF7B">
      <w:pPr>
        <w:rPr>
          <w:rFonts w:ascii="Arial" w:eastAsia="Arial" w:hAnsi="Arial" w:cs="Arial"/>
        </w:rPr>
      </w:pPr>
      <w:r w:rsidRPr="0EF9EF7B">
        <w:rPr>
          <w:rFonts w:ascii="Arial" w:eastAsia="Arial" w:hAnsi="Arial" w:cs="Arial"/>
          <w:color w:val="FF0000"/>
        </w:rPr>
        <w:t xml:space="preserve">The </w:t>
      </w:r>
      <w:r w:rsidR="35C5D568" w:rsidRPr="0EF9EF7B">
        <w:rPr>
          <w:rFonts w:ascii="Arial" w:eastAsia="Arial" w:hAnsi="Arial" w:cs="Arial"/>
          <w:color w:val="FF0000"/>
        </w:rPr>
        <w:t>[First/Second] Interim</w:t>
      </w:r>
      <w:r w:rsidRPr="0EF9EF7B">
        <w:rPr>
          <w:rFonts w:ascii="Arial" w:eastAsia="Arial" w:hAnsi="Arial" w:cs="Arial"/>
          <w:color w:val="FF0000"/>
        </w:rPr>
        <w:t xml:space="preserve"> Report data as submitted shows that the charter school will be unable to meet its multi-year financial commitments in subsequent fiscal years without additional budget solutions. The Second Interim should include a detailed status of budget reduction efforts through [Date]. The charter school’s budget will be reevaluated at the time of Second Interim to determine if the fiscal condition has improved.</w:t>
      </w:r>
    </w:p>
    <w:p w14:paraId="0D0B940D" w14:textId="77777777" w:rsidR="00136AC1" w:rsidRPr="00F32697" w:rsidRDefault="00136AC1" w:rsidP="0EF9EF7B">
      <w:pPr>
        <w:rPr>
          <w:rFonts w:ascii="Arial" w:eastAsia="Arial" w:hAnsi="Arial" w:cs="Arial"/>
        </w:rPr>
      </w:pPr>
    </w:p>
    <w:p w14:paraId="78733686" w14:textId="563F031D" w:rsidR="00C240B5" w:rsidRPr="00F32697" w:rsidRDefault="35C5D568" w:rsidP="0EF9EF7B">
      <w:pPr>
        <w:pStyle w:val="Heading1"/>
        <w:rPr>
          <w:rFonts w:ascii="Arial" w:eastAsia="Arial" w:hAnsi="Arial" w:cs="Arial"/>
        </w:rPr>
      </w:pPr>
      <w:r w:rsidRPr="0EF9EF7B">
        <w:rPr>
          <w:rFonts w:ascii="Arial" w:eastAsia="Arial" w:hAnsi="Arial" w:cs="Arial"/>
          <w:color w:val="FF0000"/>
        </w:rPr>
        <w:t>[First/Second]</w:t>
      </w:r>
      <w:r w:rsidRPr="0EF9EF7B">
        <w:rPr>
          <w:rFonts w:ascii="Arial" w:eastAsia="Arial" w:hAnsi="Arial" w:cs="Arial"/>
        </w:rPr>
        <w:t xml:space="preserve"> Interim</w:t>
      </w:r>
      <w:r w:rsidR="005828B1" w:rsidRPr="0EF9EF7B">
        <w:rPr>
          <w:rFonts w:ascii="Arial" w:eastAsia="Arial" w:hAnsi="Arial" w:cs="Arial"/>
        </w:rPr>
        <w:t xml:space="preserve"> </w:t>
      </w:r>
      <w:r w:rsidR="008B303F" w:rsidRPr="0EF9EF7B">
        <w:rPr>
          <w:rFonts w:ascii="Arial" w:eastAsia="Arial" w:hAnsi="Arial" w:cs="Arial"/>
        </w:rPr>
        <w:t xml:space="preserve">Financial Status in </w:t>
      </w:r>
      <w:r w:rsidR="2A7E81CD" w:rsidRPr="0EF9EF7B">
        <w:rPr>
          <w:rFonts w:ascii="Arial" w:eastAsia="Arial" w:hAnsi="Arial" w:cs="Arial"/>
        </w:rPr>
        <w:t>[20XX-XX]</w:t>
      </w:r>
    </w:p>
    <w:p w14:paraId="44EAFD9C" w14:textId="77777777" w:rsidR="00C240B5" w:rsidRPr="00F32697" w:rsidRDefault="00C240B5" w:rsidP="0EF9EF7B">
      <w:pPr>
        <w:rPr>
          <w:rFonts w:ascii="Arial" w:eastAsia="Arial" w:hAnsi="Arial" w:cs="Arial"/>
        </w:rPr>
      </w:pPr>
    </w:p>
    <w:p w14:paraId="77AA0E0F" w14:textId="77777777" w:rsidR="00C10D57" w:rsidRPr="00F32697" w:rsidRDefault="00C10D57" w:rsidP="0EF9EF7B">
      <w:pPr>
        <w:pStyle w:val="Heading2"/>
        <w:rPr>
          <w:rFonts w:ascii="Arial" w:eastAsia="Arial" w:hAnsi="Arial"/>
        </w:rPr>
      </w:pPr>
      <w:r w:rsidRPr="0EF9EF7B">
        <w:rPr>
          <w:rFonts w:ascii="Arial" w:eastAsia="Arial" w:hAnsi="Arial"/>
        </w:rPr>
        <w:t>Attendance and Enrollment</w:t>
      </w:r>
    </w:p>
    <w:p w14:paraId="65EE4E1D" w14:textId="78F6571C" w:rsidR="1CAFA2AE" w:rsidRPr="00F32697" w:rsidRDefault="1CAFA2AE" w:rsidP="0EF9EF7B">
      <w:pPr>
        <w:rPr>
          <w:rFonts w:ascii="Arial" w:eastAsia="Arial" w:hAnsi="Arial" w:cs="Arial"/>
          <w:color w:val="FF0000"/>
        </w:rPr>
      </w:pPr>
      <w:r w:rsidRPr="0EF9EF7B">
        <w:rPr>
          <w:rFonts w:ascii="Arial" w:eastAsia="Arial" w:hAnsi="Arial" w:cs="Arial"/>
          <w:color w:val="FF0000"/>
        </w:rPr>
        <w:t xml:space="preserve">[Provide an analysis of the charter </w:t>
      </w:r>
      <w:proofErr w:type="gramStart"/>
      <w:r w:rsidRPr="0EF9EF7B">
        <w:rPr>
          <w:rFonts w:ascii="Arial" w:eastAsia="Arial" w:hAnsi="Arial" w:cs="Arial"/>
          <w:color w:val="FF0000"/>
        </w:rPr>
        <w:t>schools</w:t>
      </w:r>
      <w:proofErr w:type="gramEnd"/>
      <w:r w:rsidRPr="0EF9EF7B">
        <w:rPr>
          <w:rFonts w:ascii="Arial" w:eastAsia="Arial" w:hAnsi="Arial" w:cs="Arial"/>
          <w:color w:val="FF0000"/>
        </w:rPr>
        <w:t xml:space="preserve"> current and future enrollment and ADA]</w:t>
      </w:r>
    </w:p>
    <w:p w14:paraId="58EB6AA3" w14:textId="5D560034" w:rsidR="532F9D5F" w:rsidRPr="00F32697" w:rsidRDefault="532F9D5F" w:rsidP="0EF9EF7B">
      <w:pPr>
        <w:spacing w:line="259" w:lineRule="auto"/>
        <w:rPr>
          <w:rFonts w:ascii="Arial" w:eastAsia="Arial" w:hAnsi="Arial" w:cs="Arial"/>
        </w:rPr>
      </w:pPr>
    </w:p>
    <w:p w14:paraId="52BEBE40" w14:textId="074428A5" w:rsidR="58244470" w:rsidRPr="00F32697" w:rsidRDefault="58244470" w:rsidP="0EF9EF7B">
      <w:pPr>
        <w:spacing w:line="259" w:lineRule="auto"/>
        <w:rPr>
          <w:rFonts w:ascii="Arial" w:eastAsia="Arial" w:hAnsi="Arial" w:cs="Arial"/>
          <w:color w:val="FF0000"/>
        </w:rPr>
      </w:pPr>
    </w:p>
    <w:tbl>
      <w:tblPr>
        <w:tblStyle w:val="TableGrid"/>
        <w:tblW w:w="0" w:type="auto"/>
        <w:tblLayout w:type="fixed"/>
        <w:tblLook w:val="06A0" w:firstRow="1" w:lastRow="0" w:firstColumn="1" w:lastColumn="0" w:noHBand="1" w:noVBand="1"/>
      </w:tblPr>
      <w:tblGrid>
        <w:gridCol w:w="1349"/>
        <w:gridCol w:w="2003"/>
        <w:gridCol w:w="2070"/>
        <w:gridCol w:w="1620"/>
        <w:gridCol w:w="1650"/>
      </w:tblGrid>
      <w:tr w:rsidR="58244470" w:rsidRPr="00F32697" w14:paraId="51F629AE" w14:textId="77777777" w:rsidTr="0EF9EF7B">
        <w:trPr>
          <w:trHeight w:val="675"/>
        </w:trPr>
        <w:tc>
          <w:tcPr>
            <w:tcW w:w="1349" w:type="dxa"/>
            <w:tcBorders>
              <w:top w:val="nil"/>
              <w:left w:val="nil"/>
              <w:bottom w:val="nil"/>
              <w:right w:val="nil"/>
            </w:tcBorders>
            <w:vAlign w:val="bottom"/>
          </w:tcPr>
          <w:p w14:paraId="70C0A10F" w14:textId="2C0B15BB" w:rsidR="58244470" w:rsidRPr="00F32697" w:rsidRDefault="58244470" w:rsidP="0EF9EF7B">
            <w:pPr>
              <w:rPr>
                <w:rFonts w:ascii="Arial" w:eastAsia="Arial" w:hAnsi="Arial" w:cs="Arial"/>
              </w:rPr>
            </w:pPr>
          </w:p>
        </w:tc>
        <w:tc>
          <w:tcPr>
            <w:tcW w:w="2003" w:type="dxa"/>
            <w:tcBorders>
              <w:top w:val="single" w:sz="8" w:space="0" w:color="auto"/>
              <w:left w:val="single" w:sz="8" w:space="0" w:color="auto"/>
              <w:bottom w:val="single" w:sz="8" w:space="0" w:color="auto"/>
              <w:right w:val="single" w:sz="8" w:space="0" w:color="auto"/>
            </w:tcBorders>
            <w:shd w:val="clear" w:color="auto" w:fill="D9E2F3" w:themeFill="accent1" w:themeFillTint="33"/>
            <w:vAlign w:val="center"/>
          </w:tcPr>
          <w:p w14:paraId="121298F0" w14:textId="0F1F9F23" w:rsidR="58244470" w:rsidRPr="00F32697" w:rsidRDefault="2CCD73F1" w:rsidP="0EF9EF7B">
            <w:pPr>
              <w:jc w:val="center"/>
              <w:rPr>
                <w:rFonts w:ascii="Arial" w:eastAsia="Arial" w:hAnsi="Arial" w:cs="Arial"/>
              </w:rPr>
            </w:pPr>
            <w:r w:rsidRPr="0EF9EF7B">
              <w:rPr>
                <w:rFonts w:ascii="Arial" w:eastAsia="Arial" w:hAnsi="Arial" w:cs="Arial"/>
                <w:b/>
                <w:bCs/>
                <w:sz w:val="22"/>
                <w:szCs w:val="22"/>
              </w:rPr>
              <w:t>Petition Enrollment</w:t>
            </w:r>
          </w:p>
        </w:tc>
        <w:tc>
          <w:tcPr>
            <w:tcW w:w="2070" w:type="dxa"/>
            <w:tcBorders>
              <w:top w:val="single" w:sz="8" w:space="0" w:color="auto"/>
              <w:left w:val="single" w:sz="8" w:space="0" w:color="auto"/>
              <w:bottom w:val="single" w:sz="8" w:space="0" w:color="auto"/>
              <w:right w:val="single" w:sz="8" w:space="0" w:color="auto"/>
            </w:tcBorders>
            <w:shd w:val="clear" w:color="auto" w:fill="D9E2F3" w:themeFill="accent1" w:themeFillTint="33"/>
            <w:vAlign w:val="center"/>
          </w:tcPr>
          <w:p w14:paraId="1FC929A2" w14:textId="5BEFF931" w:rsidR="58244470" w:rsidRPr="00F32697" w:rsidRDefault="2CCD73F1" w:rsidP="0EF9EF7B">
            <w:pPr>
              <w:jc w:val="center"/>
              <w:rPr>
                <w:rFonts w:ascii="Arial" w:eastAsia="Arial" w:hAnsi="Arial" w:cs="Arial"/>
              </w:rPr>
            </w:pPr>
            <w:r w:rsidRPr="0EF9EF7B">
              <w:rPr>
                <w:rFonts w:ascii="Arial" w:eastAsia="Arial" w:hAnsi="Arial" w:cs="Arial"/>
                <w:b/>
                <w:bCs/>
                <w:sz w:val="20"/>
              </w:rPr>
              <w:t>Actual/Projected Enrollment</w:t>
            </w:r>
          </w:p>
        </w:tc>
        <w:tc>
          <w:tcPr>
            <w:tcW w:w="1620" w:type="dxa"/>
            <w:tcBorders>
              <w:top w:val="single" w:sz="8" w:space="0" w:color="auto"/>
              <w:left w:val="single" w:sz="8" w:space="0" w:color="auto"/>
              <w:bottom w:val="single" w:sz="8" w:space="0" w:color="auto"/>
              <w:right w:val="single" w:sz="8" w:space="0" w:color="auto"/>
            </w:tcBorders>
            <w:shd w:val="clear" w:color="auto" w:fill="D9E2F3" w:themeFill="accent1" w:themeFillTint="33"/>
            <w:vAlign w:val="center"/>
          </w:tcPr>
          <w:p w14:paraId="560F44C8" w14:textId="14DE571F" w:rsidR="58244470" w:rsidRPr="00F32697" w:rsidRDefault="2CCD73F1" w:rsidP="0EF9EF7B">
            <w:pPr>
              <w:jc w:val="center"/>
              <w:rPr>
                <w:rFonts w:ascii="Arial" w:eastAsia="Arial" w:hAnsi="Arial" w:cs="Arial"/>
              </w:rPr>
            </w:pPr>
            <w:r w:rsidRPr="0EF9EF7B">
              <w:rPr>
                <w:rFonts w:ascii="Arial" w:eastAsia="Arial" w:hAnsi="Arial" w:cs="Arial"/>
                <w:b/>
                <w:bCs/>
                <w:sz w:val="22"/>
                <w:szCs w:val="22"/>
              </w:rPr>
              <w:t>Difference</w:t>
            </w:r>
          </w:p>
        </w:tc>
        <w:tc>
          <w:tcPr>
            <w:tcW w:w="1650" w:type="dxa"/>
            <w:tcBorders>
              <w:top w:val="single" w:sz="8" w:space="0" w:color="auto"/>
              <w:left w:val="single" w:sz="8" w:space="0" w:color="auto"/>
              <w:bottom w:val="single" w:sz="8" w:space="0" w:color="auto"/>
              <w:right w:val="single" w:sz="8" w:space="0" w:color="auto"/>
            </w:tcBorders>
            <w:shd w:val="clear" w:color="auto" w:fill="D9E2F3" w:themeFill="accent1" w:themeFillTint="33"/>
            <w:vAlign w:val="center"/>
          </w:tcPr>
          <w:p w14:paraId="66949297" w14:textId="611F18D8" w:rsidR="58244470" w:rsidRPr="00F32697" w:rsidRDefault="2CCD73F1" w:rsidP="0EF9EF7B">
            <w:pPr>
              <w:jc w:val="center"/>
              <w:rPr>
                <w:rFonts w:ascii="Arial" w:eastAsia="Arial" w:hAnsi="Arial" w:cs="Arial"/>
              </w:rPr>
            </w:pPr>
            <w:r w:rsidRPr="0EF9EF7B">
              <w:rPr>
                <w:rFonts w:ascii="Arial" w:eastAsia="Arial" w:hAnsi="Arial" w:cs="Arial"/>
                <w:b/>
                <w:bCs/>
                <w:sz w:val="22"/>
                <w:szCs w:val="22"/>
              </w:rPr>
              <w:t>% Difference</w:t>
            </w:r>
          </w:p>
        </w:tc>
      </w:tr>
      <w:tr w:rsidR="58244470" w:rsidRPr="00F32697" w14:paraId="0D7EE622" w14:textId="77777777" w:rsidTr="0EF9EF7B">
        <w:trPr>
          <w:trHeight w:val="345"/>
        </w:trPr>
        <w:tc>
          <w:tcPr>
            <w:tcW w:w="1349" w:type="dxa"/>
            <w:tcBorders>
              <w:top w:val="single" w:sz="4" w:space="0" w:color="auto"/>
              <w:left w:val="single" w:sz="4" w:space="0" w:color="auto"/>
              <w:bottom w:val="single" w:sz="4" w:space="0" w:color="auto"/>
              <w:right w:val="single" w:sz="4" w:space="0" w:color="auto"/>
            </w:tcBorders>
            <w:vAlign w:val="bottom"/>
          </w:tcPr>
          <w:p w14:paraId="1B635A03" w14:textId="62AD5FE7" w:rsidR="58244470" w:rsidRPr="00F32697" w:rsidRDefault="6B470076" w:rsidP="0EF9EF7B">
            <w:pPr>
              <w:jc w:val="center"/>
              <w:rPr>
                <w:rFonts w:ascii="Arial" w:eastAsia="Arial" w:hAnsi="Arial" w:cs="Arial"/>
              </w:rPr>
            </w:pPr>
            <w:r w:rsidRPr="0EF9EF7B">
              <w:rPr>
                <w:rFonts w:ascii="Arial" w:eastAsia="Arial" w:hAnsi="Arial" w:cs="Arial"/>
                <w:color w:val="FF0000"/>
              </w:rPr>
              <w:t>20XX-XX</w:t>
            </w:r>
          </w:p>
        </w:tc>
        <w:tc>
          <w:tcPr>
            <w:tcW w:w="2003" w:type="dxa"/>
            <w:tcBorders>
              <w:top w:val="single" w:sz="4" w:space="0" w:color="auto"/>
              <w:left w:val="single" w:sz="4" w:space="0" w:color="auto"/>
              <w:bottom w:val="single" w:sz="4" w:space="0" w:color="auto"/>
              <w:right w:val="single" w:sz="4" w:space="0" w:color="auto"/>
            </w:tcBorders>
            <w:vAlign w:val="bottom"/>
          </w:tcPr>
          <w:p w14:paraId="7B291EAF" w14:textId="75911C43" w:rsidR="58244470" w:rsidRPr="00F32697" w:rsidRDefault="58244470" w:rsidP="0EF9EF7B">
            <w:pPr>
              <w:jc w:val="center"/>
              <w:rPr>
                <w:rFonts w:ascii="Arial" w:eastAsia="Arial" w:hAnsi="Arial" w:cs="Arial"/>
                <w:b/>
                <w:bCs/>
                <w:sz w:val="22"/>
                <w:szCs w:val="22"/>
              </w:rPr>
            </w:pPr>
          </w:p>
        </w:tc>
        <w:tc>
          <w:tcPr>
            <w:tcW w:w="2070" w:type="dxa"/>
            <w:tcBorders>
              <w:top w:val="single" w:sz="4" w:space="0" w:color="auto"/>
              <w:left w:val="single" w:sz="4" w:space="0" w:color="auto"/>
              <w:bottom w:val="single" w:sz="4" w:space="0" w:color="auto"/>
              <w:right w:val="single" w:sz="4" w:space="0" w:color="auto"/>
            </w:tcBorders>
            <w:vAlign w:val="bottom"/>
          </w:tcPr>
          <w:p w14:paraId="5C6003D7" w14:textId="7EA52AA5" w:rsidR="58244470" w:rsidRPr="00F32697" w:rsidRDefault="58244470" w:rsidP="0EF9EF7B">
            <w:pPr>
              <w:jc w:val="center"/>
              <w:rPr>
                <w:rFonts w:ascii="Arial" w:eastAsia="Arial" w:hAnsi="Arial" w:cs="Arial"/>
                <w:b/>
                <w:bCs/>
                <w:sz w:val="22"/>
                <w:szCs w:val="22"/>
              </w:rPr>
            </w:pPr>
          </w:p>
        </w:tc>
        <w:tc>
          <w:tcPr>
            <w:tcW w:w="1620" w:type="dxa"/>
            <w:tcBorders>
              <w:top w:val="single" w:sz="8" w:space="0" w:color="auto"/>
              <w:left w:val="single" w:sz="4" w:space="0" w:color="auto"/>
              <w:bottom w:val="single" w:sz="4" w:space="0" w:color="auto"/>
              <w:right w:val="single" w:sz="4" w:space="0" w:color="auto"/>
            </w:tcBorders>
            <w:vAlign w:val="bottom"/>
          </w:tcPr>
          <w:p w14:paraId="5AC0AFD0" w14:textId="0DC15329" w:rsidR="58244470" w:rsidRPr="00F32697" w:rsidRDefault="58244470" w:rsidP="0EF9EF7B">
            <w:pPr>
              <w:jc w:val="center"/>
              <w:rPr>
                <w:rFonts w:ascii="Arial" w:eastAsia="Arial" w:hAnsi="Arial" w:cs="Arial"/>
                <w:sz w:val="22"/>
                <w:szCs w:val="22"/>
              </w:rPr>
            </w:pPr>
          </w:p>
        </w:tc>
        <w:tc>
          <w:tcPr>
            <w:tcW w:w="1650" w:type="dxa"/>
            <w:tcBorders>
              <w:top w:val="single" w:sz="8" w:space="0" w:color="auto"/>
              <w:left w:val="single" w:sz="4" w:space="0" w:color="auto"/>
              <w:bottom w:val="single" w:sz="4" w:space="0" w:color="auto"/>
              <w:right w:val="single" w:sz="4" w:space="0" w:color="auto"/>
            </w:tcBorders>
            <w:vAlign w:val="bottom"/>
          </w:tcPr>
          <w:p w14:paraId="419F37EB" w14:textId="4A50392B" w:rsidR="58244470" w:rsidRPr="00F32697" w:rsidRDefault="58244470" w:rsidP="0EF9EF7B">
            <w:pPr>
              <w:jc w:val="center"/>
              <w:rPr>
                <w:rFonts w:ascii="Arial" w:eastAsia="Arial" w:hAnsi="Arial" w:cs="Arial"/>
                <w:sz w:val="22"/>
                <w:szCs w:val="22"/>
              </w:rPr>
            </w:pPr>
          </w:p>
        </w:tc>
      </w:tr>
      <w:tr w:rsidR="58244470" w:rsidRPr="00F32697" w14:paraId="58F94109" w14:textId="77777777" w:rsidTr="0EF9EF7B">
        <w:trPr>
          <w:trHeight w:val="345"/>
        </w:trPr>
        <w:tc>
          <w:tcPr>
            <w:tcW w:w="1349" w:type="dxa"/>
            <w:tcBorders>
              <w:top w:val="single" w:sz="4" w:space="0" w:color="auto"/>
              <w:left w:val="single" w:sz="4" w:space="0" w:color="auto"/>
              <w:bottom w:val="single" w:sz="4" w:space="0" w:color="auto"/>
              <w:right w:val="single" w:sz="4" w:space="0" w:color="auto"/>
            </w:tcBorders>
            <w:vAlign w:val="bottom"/>
          </w:tcPr>
          <w:p w14:paraId="2F43C402" w14:textId="74D13D0D" w:rsidR="58244470" w:rsidRPr="00F32697" w:rsidRDefault="6B470076" w:rsidP="0EF9EF7B">
            <w:pPr>
              <w:jc w:val="center"/>
              <w:rPr>
                <w:rFonts w:ascii="Arial" w:eastAsia="Arial" w:hAnsi="Arial" w:cs="Arial"/>
              </w:rPr>
            </w:pPr>
            <w:r w:rsidRPr="0EF9EF7B">
              <w:rPr>
                <w:rFonts w:ascii="Arial" w:eastAsia="Arial" w:hAnsi="Arial" w:cs="Arial"/>
                <w:color w:val="FF0000"/>
              </w:rPr>
              <w:t>20XX-XX</w:t>
            </w:r>
          </w:p>
        </w:tc>
        <w:tc>
          <w:tcPr>
            <w:tcW w:w="2003" w:type="dxa"/>
            <w:tcBorders>
              <w:top w:val="single" w:sz="4" w:space="0" w:color="auto"/>
              <w:left w:val="single" w:sz="4" w:space="0" w:color="auto"/>
              <w:bottom w:val="single" w:sz="4" w:space="0" w:color="auto"/>
              <w:right w:val="single" w:sz="4" w:space="0" w:color="auto"/>
            </w:tcBorders>
            <w:vAlign w:val="bottom"/>
          </w:tcPr>
          <w:p w14:paraId="5BF04128" w14:textId="47BD4EBE" w:rsidR="58244470" w:rsidRPr="00F32697" w:rsidRDefault="58244470" w:rsidP="0EF9EF7B">
            <w:pPr>
              <w:jc w:val="center"/>
              <w:rPr>
                <w:rFonts w:ascii="Arial" w:eastAsia="Arial" w:hAnsi="Arial" w:cs="Arial"/>
                <w:b/>
                <w:bCs/>
                <w:sz w:val="22"/>
                <w:szCs w:val="22"/>
              </w:rPr>
            </w:pPr>
          </w:p>
        </w:tc>
        <w:tc>
          <w:tcPr>
            <w:tcW w:w="2070" w:type="dxa"/>
            <w:tcBorders>
              <w:top w:val="single" w:sz="4" w:space="0" w:color="auto"/>
              <w:left w:val="single" w:sz="4" w:space="0" w:color="auto"/>
              <w:bottom w:val="single" w:sz="4" w:space="0" w:color="auto"/>
              <w:right w:val="single" w:sz="4" w:space="0" w:color="auto"/>
            </w:tcBorders>
            <w:vAlign w:val="bottom"/>
          </w:tcPr>
          <w:p w14:paraId="4C457553" w14:textId="3CB46AE4" w:rsidR="58244470" w:rsidRPr="00F32697" w:rsidRDefault="58244470" w:rsidP="0EF9EF7B">
            <w:pPr>
              <w:jc w:val="center"/>
              <w:rPr>
                <w:rFonts w:ascii="Arial" w:eastAsia="Arial" w:hAnsi="Arial" w:cs="Arial"/>
                <w:b/>
                <w:bCs/>
                <w:sz w:val="22"/>
                <w:szCs w:val="22"/>
              </w:rPr>
            </w:pPr>
          </w:p>
        </w:tc>
        <w:tc>
          <w:tcPr>
            <w:tcW w:w="1620" w:type="dxa"/>
            <w:tcBorders>
              <w:top w:val="single" w:sz="4" w:space="0" w:color="auto"/>
              <w:left w:val="single" w:sz="4" w:space="0" w:color="auto"/>
              <w:bottom w:val="single" w:sz="4" w:space="0" w:color="auto"/>
              <w:right w:val="single" w:sz="4" w:space="0" w:color="auto"/>
            </w:tcBorders>
            <w:vAlign w:val="bottom"/>
          </w:tcPr>
          <w:p w14:paraId="2D3AF7AA" w14:textId="6C046A34" w:rsidR="58244470" w:rsidRPr="00F32697" w:rsidRDefault="58244470" w:rsidP="0EF9EF7B">
            <w:pPr>
              <w:jc w:val="center"/>
              <w:rPr>
                <w:rFonts w:ascii="Arial" w:eastAsia="Arial" w:hAnsi="Arial" w:cs="Arial"/>
                <w:sz w:val="22"/>
                <w:szCs w:val="22"/>
              </w:rPr>
            </w:pPr>
          </w:p>
        </w:tc>
        <w:tc>
          <w:tcPr>
            <w:tcW w:w="1650" w:type="dxa"/>
            <w:tcBorders>
              <w:top w:val="single" w:sz="4" w:space="0" w:color="auto"/>
              <w:left w:val="single" w:sz="4" w:space="0" w:color="auto"/>
              <w:bottom w:val="single" w:sz="4" w:space="0" w:color="auto"/>
              <w:right w:val="single" w:sz="4" w:space="0" w:color="auto"/>
            </w:tcBorders>
            <w:vAlign w:val="bottom"/>
          </w:tcPr>
          <w:p w14:paraId="55603BEF" w14:textId="058E2EE0" w:rsidR="58244470" w:rsidRPr="00F32697" w:rsidRDefault="58244470" w:rsidP="0EF9EF7B">
            <w:pPr>
              <w:jc w:val="center"/>
              <w:rPr>
                <w:rFonts w:ascii="Arial" w:eastAsia="Arial" w:hAnsi="Arial" w:cs="Arial"/>
                <w:sz w:val="22"/>
                <w:szCs w:val="22"/>
              </w:rPr>
            </w:pPr>
          </w:p>
        </w:tc>
      </w:tr>
      <w:tr w:rsidR="58244470" w:rsidRPr="00F32697" w14:paraId="15E10481" w14:textId="77777777" w:rsidTr="0EF9EF7B">
        <w:trPr>
          <w:trHeight w:val="345"/>
        </w:trPr>
        <w:tc>
          <w:tcPr>
            <w:tcW w:w="1349" w:type="dxa"/>
            <w:tcBorders>
              <w:top w:val="single" w:sz="4" w:space="0" w:color="auto"/>
              <w:left w:val="single" w:sz="4" w:space="0" w:color="auto"/>
              <w:bottom w:val="single" w:sz="4" w:space="0" w:color="auto"/>
              <w:right w:val="single" w:sz="4" w:space="0" w:color="auto"/>
            </w:tcBorders>
            <w:vAlign w:val="bottom"/>
          </w:tcPr>
          <w:p w14:paraId="0CFB7B44" w14:textId="7DBA0D68" w:rsidR="58244470" w:rsidRPr="00F32697" w:rsidRDefault="6B470076" w:rsidP="0EF9EF7B">
            <w:pPr>
              <w:jc w:val="center"/>
              <w:rPr>
                <w:rFonts w:ascii="Arial" w:eastAsia="Arial" w:hAnsi="Arial" w:cs="Arial"/>
              </w:rPr>
            </w:pPr>
            <w:r w:rsidRPr="0EF9EF7B">
              <w:rPr>
                <w:rFonts w:ascii="Arial" w:eastAsia="Arial" w:hAnsi="Arial" w:cs="Arial"/>
                <w:color w:val="FF0000"/>
              </w:rPr>
              <w:t>20XX-XX</w:t>
            </w:r>
          </w:p>
        </w:tc>
        <w:tc>
          <w:tcPr>
            <w:tcW w:w="2003" w:type="dxa"/>
            <w:tcBorders>
              <w:top w:val="single" w:sz="4" w:space="0" w:color="auto"/>
              <w:left w:val="single" w:sz="4" w:space="0" w:color="auto"/>
              <w:bottom w:val="single" w:sz="4" w:space="0" w:color="auto"/>
              <w:right w:val="single" w:sz="4" w:space="0" w:color="auto"/>
            </w:tcBorders>
            <w:vAlign w:val="bottom"/>
          </w:tcPr>
          <w:p w14:paraId="19BA07CA" w14:textId="1163254C" w:rsidR="58244470" w:rsidRPr="00F32697" w:rsidRDefault="58244470" w:rsidP="0EF9EF7B">
            <w:pPr>
              <w:jc w:val="center"/>
              <w:rPr>
                <w:rFonts w:ascii="Arial" w:eastAsia="Arial" w:hAnsi="Arial" w:cs="Arial"/>
                <w:b/>
                <w:bCs/>
                <w:sz w:val="22"/>
                <w:szCs w:val="22"/>
              </w:rPr>
            </w:pPr>
          </w:p>
        </w:tc>
        <w:tc>
          <w:tcPr>
            <w:tcW w:w="2070" w:type="dxa"/>
            <w:tcBorders>
              <w:top w:val="single" w:sz="4" w:space="0" w:color="auto"/>
              <w:left w:val="single" w:sz="4" w:space="0" w:color="auto"/>
              <w:bottom w:val="single" w:sz="4" w:space="0" w:color="auto"/>
              <w:right w:val="single" w:sz="4" w:space="0" w:color="auto"/>
            </w:tcBorders>
            <w:vAlign w:val="bottom"/>
          </w:tcPr>
          <w:p w14:paraId="565C6523" w14:textId="754E0A33" w:rsidR="58244470" w:rsidRPr="00F32697" w:rsidRDefault="58244470" w:rsidP="0EF9EF7B">
            <w:pPr>
              <w:jc w:val="center"/>
              <w:rPr>
                <w:rFonts w:ascii="Arial" w:eastAsia="Arial" w:hAnsi="Arial" w:cs="Arial"/>
                <w:b/>
                <w:bCs/>
                <w:sz w:val="22"/>
                <w:szCs w:val="22"/>
              </w:rPr>
            </w:pPr>
          </w:p>
        </w:tc>
        <w:tc>
          <w:tcPr>
            <w:tcW w:w="1620" w:type="dxa"/>
            <w:tcBorders>
              <w:top w:val="single" w:sz="4" w:space="0" w:color="auto"/>
              <w:left w:val="single" w:sz="4" w:space="0" w:color="auto"/>
              <w:bottom w:val="single" w:sz="4" w:space="0" w:color="auto"/>
              <w:right w:val="single" w:sz="4" w:space="0" w:color="auto"/>
            </w:tcBorders>
            <w:vAlign w:val="bottom"/>
          </w:tcPr>
          <w:p w14:paraId="32871F3C" w14:textId="4B64C0BC" w:rsidR="58244470" w:rsidRPr="00F32697" w:rsidRDefault="58244470" w:rsidP="0EF9EF7B">
            <w:pPr>
              <w:jc w:val="center"/>
              <w:rPr>
                <w:rFonts w:ascii="Arial" w:eastAsia="Arial" w:hAnsi="Arial" w:cs="Arial"/>
                <w:sz w:val="22"/>
                <w:szCs w:val="22"/>
              </w:rPr>
            </w:pPr>
          </w:p>
        </w:tc>
        <w:tc>
          <w:tcPr>
            <w:tcW w:w="1650" w:type="dxa"/>
            <w:tcBorders>
              <w:top w:val="single" w:sz="4" w:space="0" w:color="auto"/>
              <w:left w:val="single" w:sz="4" w:space="0" w:color="auto"/>
              <w:bottom w:val="single" w:sz="4" w:space="0" w:color="auto"/>
              <w:right w:val="single" w:sz="4" w:space="0" w:color="auto"/>
            </w:tcBorders>
            <w:vAlign w:val="bottom"/>
          </w:tcPr>
          <w:p w14:paraId="001E6977" w14:textId="15CF4989" w:rsidR="58244470" w:rsidRPr="00F32697" w:rsidRDefault="58244470" w:rsidP="0EF9EF7B">
            <w:pPr>
              <w:jc w:val="center"/>
              <w:rPr>
                <w:rFonts w:ascii="Arial" w:eastAsia="Arial" w:hAnsi="Arial" w:cs="Arial"/>
                <w:sz w:val="22"/>
                <w:szCs w:val="22"/>
              </w:rPr>
            </w:pPr>
          </w:p>
        </w:tc>
      </w:tr>
      <w:tr w:rsidR="58244470" w:rsidRPr="00F32697" w14:paraId="76B34A77" w14:textId="77777777" w:rsidTr="0EF9EF7B">
        <w:trPr>
          <w:trHeight w:val="345"/>
        </w:trPr>
        <w:tc>
          <w:tcPr>
            <w:tcW w:w="1349" w:type="dxa"/>
            <w:tcBorders>
              <w:top w:val="single" w:sz="4" w:space="0" w:color="auto"/>
              <w:left w:val="single" w:sz="4" w:space="0" w:color="auto"/>
              <w:bottom w:val="single" w:sz="4" w:space="0" w:color="auto"/>
              <w:right w:val="single" w:sz="4" w:space="0" w:color="auto"/>
            </w:tcBorders>
            <w:vAlign w:val="bottom"/>
          </w:tcPr>
          <w:p w14:paraId="43848C19" w14:textId="79B13319" w:rsidR="58244470" w:rsidRPr="00F32697" w:rsidRDefault="6B470076" w:rsidP="0EF9EF7B">
            <w:pPr>
              <w:jc w:val="center"/>
              <w:rPr>
                <w:rFonts w:ascii="Arial" w:eastAsia="Arial" w:hAnsi="Arial" w:cs="Arial"/>
              </w:rPr>
            </w:pPr>
            <w:r w:rsidRPr="0EF9EF7B">
              <w:rPr>
                <w:rFonts w:ascii="Arial" w:eastAsia="Arial" w:hAnsi="Arial" w:cs="Arial"/>
                <w:color w:val="FF0000"/>
              </w:rPr>
              <w:t>20XX-XX</w:t>
            </w:r>
          </w:p>
        </w:tc>
        <w:tc>
          <w:tcPr>
            <w:tcW w:w="2003" w:type="dxa"/>
            <w:tcBorders>
              <w:top w:val="single" w:sz="4" w:space="0" w:color="auto"/>
              <w:left w:val="single" w:sz="4" w:space="0" w:color="auto"/>
              <w:bottom w:val="single" w:sz="4" w:space="0" w:color="auto"/>
              <w:right w:val="single" w:sz="4" w:space="0" w:color="auto"/>
            </w:tcBorders>
            <w:vAlign w:val="bottom"/>
          </w:tcPr>
          <w:p w14:paraId="6D0F4EF0" w14:textId="271E09CB" w:rsidR="58244470" w:rsidRPr="00F32697" w:rsidRDefault="58244470" w:rsidP="0EF9EF7B">
            <w:pPr>
              <w:jc w:val="center"/>
              <w:rPr>
                <w:rFonts w:ascii="Arial" w:eastAsia="Arial" w:hAnsi="Arial" w:cs="Arial"/>
                <w:b/>
                <w:bCs/>
                <w:sz w:val="22"/>
                <w:szCs w:val="22"/>
              </w:rPr>
            </w:pPr>
          </w:p>
        </w:tc>
        <w:tc>
          <w:tcPr>
            <w:tcW w:w="2070" w:type="dxa"/>
            <w:tcBorders>
              <w:top w:val="single" w:sz="4" w:space="0" w:color="auto"/>
              <w:left w:val="single" w:sz="4" w:space="0" w:color="auto"/>
              <w:bottom w:val="single" w:sz="4" w:space="0" w:color="auto"/>
              <w:right w:val="single" w:sz="4" w:space="0" w:color="auto"/>
            </w:tcBorders>
            <w:vAlign w:val="bottom"/>
          </w:tcPr>
          <w:p w14:paraId="26BFE4E2" w14:textId="309EBA42" w:rsidR="58244470" w:rsidRPr="00F32697" w:rsidRDefault="58244470" w:rsidP="0EF9EF7B">
            <w:pPr>
              <w:jc w:val="center"/>
              <w:rPr>
                <w:rFonts w:ascii="Arial" w:eastAsia="Arial" w:hAnsi="Arial" w:cs="Arial"/>
                <w:b/>
                <w:bCs/>
                <w:sz w:val="22"/>
                <w:szCs w:val="22"/>
              </w:rPr>
            </w:pPr>
          </w:p>
        </w:tc>
        <w:tc>
          <w:tcPr>
            <w:tcW w:w="1620" w:type="dxa"/>
            <w:tcBorders>
              <w:top w:val="single" w:sz="4" w:space="0" w:color="auto"/>
              <w:left w:val="single" w:sz="4" w:space="0" w:color="auto"/>
              <w:bottom w:val="single" w:sz="4" w:space="0" w:color="auto"/>
              <w:right w:val="single" w:sz="4" w:space="0" w:color="auto"/>
            </w:tcBorders>
            <w:vAlign w:val="bottom"/>
          </w:tcPr>
          <w:p w14:paraId="2977E01F" w14:textId="60443C93" w:rsidR="58244470" w:rsidRPr="00F32697" w:rsidRDefault="58244470" w:rsidP="0EF9EF7B">
            <w:pPr>
              <w:jc w:val="center"/>
              <w:rPr>
                <w:rFonts w:ascii="Arial" w:eastAsia="Arial" w:hAnsi="Arial" w:cs="Arial"/>
                <w:sz w:val="22"/>
                <w:szCs w:val="22"/>
              </w:rPr>
            </w:pPr>
          </w:p>
        </w:tc>
        <w:tc>
          <w:tcPr>
            <w:tcW w:w="1650" w:type="dxa"/>
            <w:tcBorders>
              <w:top w:val="single" w:sz="4" w:space="0" w:color="auto"/>
              <w:left w:val="single" w:sz="4" w:space="0" w:color="auto"/>
              <w:bottom w:val="single" w:sz="4" w:space="0" w:color="auto"/>
              <w:right w:val="single" w:sz="4" w:space="0" w:color="auto"/>
            </w:tcBorders>
            <w:vAlign w:val="bottom"/>
          </w:tcPr>
          <w:p w14:paraId="1E17D304" w14:textId="3C061049" w:rsidR="58244470" w:rsidRPr="00F32697" w:rsidRDefault="58244470" w:rsidP="0EF9EF7B">
            <w:pPr>
              <w:jc w:val="center"/>
              <w:rPr>
                <w:rFonts w:ascii="Arial" w:eastAsia="Arial" w:hAnsi="Arial" w:cs="Arial"/>
                <w:sz w:val="22"/>
                <w:szCs w:val="22"/>
              </w:rPr>
            </w:pPr>
          </w:p>
        </w:tc>
      </w:tr>
      <w:tr w:rsidR="58244470" w:rsidRPr="00F32697" w14:paraId="01E606C6" w14:textId="77777777" w:rsidTr="0EF9EF7B">
        <w:trPr>
          <w:trHeight w:val="345"/>
        </w:trPr>
        <w:tc>
          <w:tcPr>
            <w:tcW w:w="1349" w:type="dxa"/>
            <w:tcBorders>
              <w:top w:val="single" w:sz="4" w:space="0" w:color="auto"/>
              <w:left w:val="single" w:sz="4" w:space="0" w:color="auto"/>
              <w:bottom w:val="single" w:sz="4" w:space="0" w:color="auto"/>
              <w:right w:val="single" w:sz="4" w:space="0" w:color="auto"/>
            </w:tcBorders>
            <w:vAlign w:val="bottom"/>
          </w:tcPr>
          <w:p w14:paraId="344604A3" w14:textId="4D9C5914" w:rsidR="58244470" w:rsidRPr="00F32697" w:rsidRDefault="6B470076" w:rsidP="0EF9EF7B">
            <w:pPr>
              <w:jc w:val="center"/>
              <w:rPr>
                <w:rFonts w:ascii="Arial" w:eastAsia="Arial" w:hAnsi="Arial" w:cs="Arial"/>
              </w:rPr>
            </w:pPr>
            <w:r w:rsidRPr="0EF9EF7B">
              <w:rPr>
                <w:rFonts w:ascii="Arial" w:eastAsia="Arial" w:hAnsi="Arial" w:cs="Arial"/>
                <w:color w:val="FF0000"/>
              </w:rPr>
              <w:t>20XX-XX</w:t>
            </w:r>
          </w:p>
        </w:tc>
        <w:tc>
          <w:tcPr>
            <w:tcW w:w="2003" w:type="dxa"/>
            <w:tcBorders>
              <w:top w:val="single" w:sz="4" w:space="0" w:color="auto"/>
              <w:left w:val="single" w:sz="4" w:space="0" w:color="auto"/>
              <w:bottom w:val="single" w:sz="4" w:space="0" w:color="auto"/>
              <w:right w:val="single" w:sz="4" w:space="0" w:color="auto"/>
            </w:tcBorders>
            <w:vAlign w:val="bottom"/>
          </w:tcPr>
          <w:p w14:paraId="43BC5C86" w14:textId="16657436" w:rsidR="3B212EF0" w:rsidRPr="00F32697" w:rsidRDefault="3B212EF0" w:rsidP="0EF9EF7B">
            <w:pPr>
              <w:jc w:val="center"/>
              <w:rPr>
                <w:rFonts w:ascii="Arial" w:eastAsia="Arial" w:hAnsi="Arial" w:cs="Arial"/>
                <w:b/>
                <w:bCs/>
                <w:sz w:val="22"/>
                <w:szCs w:val="22"/>
              </w:rPr>
            </w:pPr>
          </w:p>
        </w:tc>
        <w:tc>
          <w:tcPr>
            <w:tcW w:w="2070" w:type="dxa"/>
            <w:tcBorders>
              <w:top w:val="single" w:sz="4" w:space="0" w:color="auto"/>
              <w:left w:val="single" w:sz="4" w:space="0" w:color="auto"/>
              <w:bottom w:val="single" w:sz="4" w:space="0" w:color="auto"/>
              <w:right w:val="single" w:sz="4" w:space="0" w:color="auto"/>
            </w:tcBorders>
            <w:vAlign w:val="bottom"/>
          </w:tcPr>
          <w:p w14:paraId="49FB2D68" w14:textId="11B7CD43" w:rsidR="58244470" w:rsidRPr="00F32697" w:rsidRDefault="58244470" w:rsidP="0EF9EF7B">
            <w:pPr>
              <w:jc w:val="center"/>
              <w:rPr>
                <w:rFonts w:ascii="Arial" w:eastAsia="Arial" w:hAnsi="Arial" w:cs="Arial"/>
                <w:b/>
                <w:bCs/>
                <w:sz w:val="22"/>
                <w:szCs w:val="22"/>
              </w:rPr>
            </w:pPr>
          </w:p>
        </w:tc>
        <w:tc>
          <w:tcPr>
            <w:tcW w:w="1620" w:type="dxa"/>
            <w:tcBorders>
              <w:top w:val="single" w:sz="4" w:space="0" w:color="auto"/>
              <w:left w:val="single" w:sz="4" w:space="0" w:color="auto"/>
              <w:bottom w:val="single" w:sz="4" w:space="0" w:color="auto"/>
              <w:right w:val="single" w:sz="4" w:space="0" w:color="auto"/>
            </w:tcBorders>
            <w:vAlign w:val="bottom"/>
          </w:tcPr>
          <w:p w14:paraId="07F0822E" w14:textId="32F2959E" w:rsidR="58244470" w:rsidRPr="00F32697" w:rsidRDefault="58244470" w:rsidP="0EF9EF7B">
            <w:pPr>
              <w:jc w:val="center"/>
              <w:rPr>
                <w:rFonts w:ascii="Arial" w:eastAsia="Arial" w:hAnsi="Arial" w:cs="Arial"/>
                <w:sz w:val="22"/>
                <w:szCs w:val="22"/>
              </w:rPr>
            </w:pPr>
          </w:p>
        </w:tc>
        <w:tc>
          <w:tcPr>
            <w:tcW w:w="1650" w:type="dxa"/>
            <w:tcBorders>
              <w:top w:val="single" w:sz="4" w:space="0" w:color="auto"/>
              <w:left w:val="single" w:sz="4" w:space="0" w:color="auto"/>
              <w:bottom w:val="single" w:sz="4" w:space="0" w:color="auto"/>
              <w:right w:val="single" w:sz="4" w:space="0" w:color="auto"/>
            </w:tcBorders>
            <w:vAlign w:val="bottom"/>
          </w:tcPr>
          <w:p w14:paraId="3876B690" w14:textId="50EFF926" w:rsidR="58244470" w:rsidRPr="00F32697" w:rsidRDefault="58244470" w:rsidP="0EF9EF7B">
            <w:pPr>
              <w:jc w:val="center"/>
              <w:rPr>
                <w:rFonts w:ascii="Arial" w:eastAsia="Arial" w:hAnsi="Arial" w:cs="Arial"/>
                <w:sz w:val="22"/>
                <w:szCs w:val="22"/>
              </w:rPr>
            </w:pPr>
          </w:p>
        </w:tc>
      </w:tr>
      <w:tr w:rsidR="58244470" w:rsidRPr="00F32697" w14:paraId="5573B9DD" w14:textId="77777777" w:rsidTr="0EF9EF7B">
        <w:trPr>
          <w:trHeight w:val="345"/>
        </w:trPr>
        <w:tc>
          <w:tcPr>
            <w:tcW w:w="8692" w:type="dxa"/>
            <w:gridSpan w:val="5"/>
            <w:tcBorders>
              <w:top w:val="single" w:sz="4" w:space="0" w:color="auto"/>
              <w:left w:val="single" w:sz="4" w:space="0" w:color="auto"/>
              <w:bottom w:val="single" w:sz="4" w:space="0" w:color="auto"/>
              <w:right w:val="single" w:sz="4" w:space="0" w:color="auto"/>
            </w:tcBorders>
            <w:vAlign w:val="bottom"/>
          </w:tcPr>
          <w:p w14:paraId="74D35702" w14:textId="0FDC5DD9" w:rsidR="0ACCA119" w:rsidRPr="00F32697" w:rsidRDefault="7E2908DF" w:rsidP="0EF9EF7B">
            <w:pPr>
              <w:rPr>
                <w:rFonts w:ascii="Arial" w:eastAsia="Arial" w:hAnsi="Arial" w:cs="Arial"/>
                <w:i/>
                <w:iCs/>
                <w:sz w:val="22"/>
                <w:szCs w:val="22"/>
              </w:rPr>
            </w:pPr>
            <w:r w:rsidRPr="0EF9EF7B">
              <w:rPr>
                <w:rFonts w:ascii="Arial" w:eastAsia="Arial" w:hAnsi="Arial" w:cs="Arial"/>
                <w:i/>
                <w:iCs/>
                <w:sz w:val="22"/>
                <w:szCs w:val="22"/>
              </w:rPr>
              <w:t>**</w:t>
            </w:r>
          </w:p>
        </w:tc>
      </w:tr>
    </w:tbl>
    <w:p w14:paraId="0F122245" w14:textId="78D42022" w:rsidR="58244470" w:rsidRPr="00F32697" w:rsidRDefault="58244470" w:rsidP="0EF9EF7B">
      <w:pPr>
        <w:spacing w:line="259" w:lineRule="auto"/>
        <w:rPr>
          <w:rFonts w:ascii="Arial" w:eastAsia="Arial" w:hAnsi="Arial" w:cs="Arial"/>
          <w:color w:val="FF0000"/>
        </w:rPr>
      </w:pPr>
    </w:p>
    <w:tbl>
      <w:tblPr>
        <w:tblStyle w:val="TableGrid"/>
        <w:tblW w:w="0" w:type="auto"/>
        <w:tblLayout w:type="fixed"/>
        <w:tblLook w:val="06A0" w:firstRow="1" w:lastRow="0" w:firstColumn="1" w:lastColumn="0" w:noHBand="1" w:noVBand="1"/>
      </w:tblPr>
      <w:tblGrid>
        <w:gridCol w:w="1845"/>
        <w:gridCol w:w="1155"/>
        <w:gridCol w:w="1200"/>
        <w:gridCol w:w="1149"/>
        <w:gridCol w:w="1337"/>
        <w:gridCol w:w="1337"/>
        <w:gridCol w:w="1337"/>
      </w:tblGrid>
      <w:tr w:rsidR="0EF9EF7B" w14:paraId="60876514" w14:textId="77777777" w:rsidTr="0EF9EF7B">
        <w:trPr>
          <w:trHeight w:val="300"/>
        </w:trPr>
        <w:tc>
          <w:tcPr>
            <w:tcW w:w="1845" w:type="dxa"/>
            <w:tcBorders>
              <w:top w:val="single" w:sz="4" w:space="0" w:color="FFFFFF" w:themeColor="background1"/>
              <w:left w:val="single" w:sz="4" w:space="0" w:color="FFFFFF" w:themeColor="background1"/>
              <w:bottom w:val="single" w:sz="8" w:space="0" w:color="000000" w:themeColor="text1"/>
              <w:right w:val="single" w:sz="8" w:space="0" w:color="000000" w:themeColor="text1"/>
            </w:tcBorders>
          </w:tcPr>
          <w:p w14:paraId="752B599F" w14:textId="76FBDD32" w:rsidR="0EF9EF7B" w:rsidRDefault="0EF9EF7B" w:rsidP="0EF9EF7B">
            <w:pPr>
              <w:rPr>
                <w:rFonts w:ascii="Arial" w:eastAsia="Arial" w:hAnsi="Arial" w:cs="Arial"/>
                <w:color w:val="FF0000"/>
              </w:rPr>
            </w:pPr>
          </w:p>
        </w:tc>
        <w:tc>
          <w:tcPr>
            <w:tcW w:w="1155" w:type="dxa"/>
            <w:tcBorders>
              <w:left w:val="single" w:sz="8" w:space="0" w:color="000000" w:themeColor="text1"/>
            </w:tcBorders>
            <w:shd w:val="clear" w:color="auto" w:fill="DAE8F8"/>
          </w:tcPr>
          <w:p w14:paraId="79822BAE" w14:textId="3AB94354" w:rsidR="0EF9EF7B" w:rsidRDefault="0EF9EF7B" w:rsidP="0EF9EF7B">
            <w:pPr>
              <w:jc w:val="center"/>
              <w:rPr>
                <w:rFonts w:ascii="Arial" w:eastAsia="Arial" w:hAnsi="Arial" w:cs="Arial"/>
                <w:b/>
                <w:bCs/>
                <w:color w:val="FF0000"/>
              </w:rPr>
            </w:pPr>
            <w:r w:rsidRPr="0EF9EF7B">
              <w:rPr>
                <w:rFonts w:ascii="Arial" w:eastAsia="Arial" w:hAnsi="Arial" w:cs="Arial"/>
                <w:b/>
                <w:bCs/>
                <w:color w:val="FF0000"/>
              </w:rPr>
              <w:t>20XX-XX</w:t>
            </w:r>
          </w:p>
          <w:p w14:paraId="56649DDB" w14:textId="1D266588" w:rsidR="508F9D24" w:rsidRDefault="508F9D24" w:rsidP="0EF9EF7B">
            <w:pPr>
              <w:jc w:val="center"/>
              <w:rPr>
                <w:rFonts w:ascii="Arial" w:eastAsia="Arial" w:hAnsi="Arial" w:cs="Arial"/>
                <w:b/>
                <w:bCs/>
              </w:rPr>
            </w:pPr>
            <w:r w:rsidRPr="0EF9EF7B">
              <w:rPr>
                <w:rFonts w:ascii="Arial" w:eastAsia="Arial" w:hAnsi="Arial" w:cs="Arial"/>
                <w:b/>
                <w:bCs/>
              </w:rPr>
              <w:t>Actuals</w:t>
            </w:r>
          </w:p>
        </w:tc>
        <w:tc>
          <w:tcPr>
            <w:tcW w:w="1200" w:type="dxa"/>
            <w:shd w:val="clear" w:color="auto" w:fill="DAE8F8"/>
          </w:tcPr>
          <w:p w14:paraId="2E596392" w14:textId="3AB94354" w:rsidR="508F9D24" w:rsidRDefault="508F9D24" w:rsidP="0EF9EF7B">
            <w:pPr>
              <w:jc w:val="center"/>
              <w:rPr>
                <w:rFonts w:ascii="Arial" w:eastAsia="Arial" w:hAnsi="Arial" w:cs="Arial"/>
                <w:b/>
                <w:bCs/>
              </w:rPr>
            </w:pPr>
            <w:r w:rsidRPr="0EF9EF7B">
              <w:rPr>
                <w:rFonts w:ascii="Arial" w:eastAsia="Arial" w:hAnsi="Arial" w:cs="Arial"/>
                <w:b/>
                <w:bCs/>
                <w:color w:val="FF0000"/>
              </w:rPr>
              <w:t>20XX-XX</w:t>
            </w:r>
          </w:p>
          <w:p w14:paraId="2551AF77" w14:textId="6C827BD7" w:rsidR="508F9D24" w:rsidRDefault="508F9D24" w:rsidP="0EF9EF7B">
            <w:pPr>
              <w:jc w:val="center"/>
              <w:rPr>
                <w:rFonts w:ascii="Arial" w:eastAsia="Arial" w:hAnsi="Arial" w:cs="Arial"/>
                <w:b/>
                <w:bCs/>
                <w:color w:val="FF0000"/>
              </w:rPr>
            </w:pPr>
            <w:r w:rsidRPr="0EF9EF7B">
              <w:rPr>
                <w:rFonts w:ascii="Arial" w:eastAsia="Arial" w:hAnsi="Arial" w:cs="Arial"/>
                <w:b/>
                <w:bCs/>
              </w:rPr>
              <w:t>Actuals</w:t>
            </w:r>
          </w:p>
        </w:tc>
        <w:tc>
          <w:tcPr>
            <w:tcW w:w="1149" w:type="dxa"/>
            <w:shd w:val="clear" w:color="auto" w:fill="DAE8F8"/>
          </w:tcPr>
          <w:p w14:paraId="5F943AF0" w14:textId="40B07B93" w:rsidR="0EF9EF7B" w:rsidRDefault="0EF9EF7B" w:rsidP="0EF9EF7B">
            <w:pPr>
              <w:jc w:val="center"/>
              <w:rPr>
                <w:rFonts w:ascii="Arial" w:eastAsia="Arial" w:hAnsi="Arial" w:cs="Arial"/>
                <w:b/>
                <w:bCs/>
                <w:color w:val="FF0000"/>
              </w:rPr>
            </w:pPr>
            <w:r w:rsidRPr="0EF9EF7B">
              <w:rPr>
                <w:rFonts w:ascii="Arial" w:eastAsia="Arial" w:hAnsi="Arial" w:cs="Arial"/>
                <w:b/>
                <w:bCs/>
                <w:color w:val="FF0000"/>
              </w:rPr>
              <w:t>20XX-XX</w:t>
            </w:r>
            <w:r w:rsidR="03069940" w:rsidRPr="0EF9EF7B">
              <w:rPr>
                <w:rFonts w:ascii="Arial" w:eastAsia="Arial" w:hAnsi="Arial" w:cs="Arial"/>
                <w:b/>
                <w:bCs/>
                <w:color w:val="FF0000"/>
              </w:rPr>
              <w:t xml:space="preserve"> </w:t>
            </w:r>
            <w:r w:rsidRPr="0EF9EF7B">
              <w:rPr>
                <w:rFonts w:ascii="Arial" w:eastAsia="Arial" w:hAnsi="Arial" w:cs="Arial"/>
                <w:b/>
                <w:bCs/>
              </w:rPr>
              <w:t>Actuals</w:t>
            </w:r>
          </w:p>
        </w:tc>
        <w:tc>
          <w:tcPr>
            <w:tcW w:w="1337" w:type="dxa"/>
            <w:shd w:val="clear" w:color="auto" w:fill="DAE8F8"/>
          </w:tcPr>
          <w:p w14:paraId="42651EAF" w14:textId="3AB94354" w:rsidR="0EF9EF7B" w:rsidRDefault="0EF9EF7B" w:rsidP="0EF9EF7B">
            <w:pPr>
              <w:jc w:val="center"/>
              <w:rPr>
                <w:rFonts w:ascii="Arial" w:eastAsia="Arial" w:hAnsi="Arial" w:cs="Arial"/>
                <w:b/>
                <w:bCs/>
              </w:rPr>
            </w:pPr>
            <w:r w:rsidRPr="0EF9EF7B">
              <w:rPr>
                <w:rFonts w:ascii="Arial" w:eastAsia="Arial" w:hAnsi="Arial" w:cs="Arial"/>
                <w:b/>
                <w:bCs/>
                <w:color w:val="FF0000"/>
              </w:rPr>
              <w:t>20XX-XX</w:t>
            </w:r>
          </w:p>
          <w:p w14:paraId="40D20A35" w14:textId="700165C0" w:rsidR="259F7134" w:rsidRDefault="259F7134" w:rsidP="0EF9EF7B">
            <w:pPr>
              <w:spacing w:line="259" w:lineRule="auto"/>
              <w:jc w:val="center"/>
              <w:rPr>
                <w:rFonts w:ascii="Arial" w:eastAsia="Arial" w:hAnsi="Arial" w:cs="Arial"/>
                <w:b/>
                <w:bCs/>
              </w:rPr>
            </w:pPr>
            <w:r w:rsidRPr="0EF9EF7B">
              <w:rPr>
                <w:rFonts w:ascii="Arial" w:eastAsia="Arial" w:hAnsi="Arial" w:cs="Arial"/>
                <w:b/>
                <w:bCs/>
              </w:rPr>
              <w:t>Budget</w:t>
            </w:r>
          </w:p>
        </w:tc>
        <w:tc>
          <w:tcPr>
            <w:tcW w:w="1337" w:type="dxa"/>
            <w:shd w:val="clear" w:color="auto" w:fill="DAE8F8"/>
          </w:tcPr>
          <w:p w14:paraId="11BDBAA9" w14:textId="047DA3FC" w:rsidR="0EF9EF7B" w:rsidRDefault="0EF9EF7B" w:rsidP="0EF9EF7B">
            <w:pPr>
              <w:jc w:val="center"/>
              <w:rPr>
                <w:rFonts w:ascii="Arial" w:eastAsia="Arial" w:hAnsi="Arial" w:cs="Arial"/>
                <w:b/>
                <w:bCs/>
                <w:color w:val="FF0000"/>
              </w:rPr>
            </w:pPr>
            <w:r w:rsidRPr="0EF9EF7B">
              <w:rPr>
                <w:rFonts w:ascii="Arial" w:eastAsia="Arial" w:hAnsi="Arial" w:cs="Arial"/>
                <w:b/>
                <w:bCs/>
                <w:color w:val="FF0000"/>
              </w:rPr>
              <w:t>20XX-</w:t>
            </w:r>
            <w:r w:rsidR="5C89904D" w:rsidRPr="0EF9EF7B">
              <w:rPr>
                <w:rFonts w:ascii="Arial" w:eastAsia="Arial" w:hAnsi="Arial" w:cs="Arial"/>
                <w:b/>
                <w:bCs/>
                <w:color w:val="FF0000"/>
              </w:rPr>
              <w:t>XX</w:t>
            </w:r>
          </w:p>
          <w:p w14:paraId="0D381394" w14:textId="6E56DCEE" w:rsidR="5C89904D" w:rsidRDefault="5C89904D" w:rsidP="0EF9EF7B">
            <w:pPr>
              <w:jc w:val="center"/>
              <w:rPr>
                <w:rFonts w:ascii="Arial" w:eastAsia="Arial" w:hAnsi="Arial" w:cs="Arial"/>
                <w:b/>
                <w:bCs/>
              </w:rPr>
            </w:pPr>
            <w:r w:rsidRPr="0EF9EF7B">
              <w:rPr>
                <w:rFonts w:ascii="Arial" w:eastAsia="Arial" w:hAnsi="Arial" w:cs="Arial"/>
                <w:b/>
                <w:bCs/>
              </w:rPr>
              <w:t>Projected</w:t>
            </w:r>
          </w:p>
        </w:tc>
        <w:tc>
          <w:tcPr>
            <w:tcW w:w="1337" w:type="dxa"/>
            <w:shd w:val="clear" w:color="auto" w:fill="DAE8F8"/>
          </w:tcPr>
          <w:p w14:paraId="270368BF" w14:textId="3AB94354" w:rsidR="0EF9EF7B" w:rsidRDefault="0EF9EF7B" w:rsidP="0EF9EF7B">
            <w:pPr>
              <w:jc w:val="center"/>
              <w:rPr>
                <w:rFonts w:ascii="Arial" w:eastAsia="Arial" w:hAnsi="Arial" w:cs="Arial"/>
                <w:b/>
                <w:bCs/>
              </w:rPr>
            </w:pPr>
            <w:r w:rsidRPr="0EF9EF7B">
              <w:rPr>
                <w:rFonts w:ascii="Arial" w:eastAsia="Arial" w:hAnsi="Arial" w:cs="Arial"/>
                <w:b/>
                <w:bCs/>
                <w:color w:val="FF0000"/>
              </w:rPr>
              <w:t>20XX-XX</w:t>
            </w:r>
          </w:p>
          <w:p w14:paraId="28C793CE" w14:textId="38CB57B9" w:rsidR="1C807510" w:rsidRDefault="1C807510" w:rsidP="0EF9EF7B">
            <w:pPr>
              <w:spacing w:line="259" w:lineRule="auto"/>
              <w:jc w:val="center"/>
              <w:rPr>
                <w:rFonts w:ascii="Arial" w:eastAsia="Arial" w:hAnsi="Arial" w:cs="Arial"/>
                <w:b/>
                <w:bCs/>
              </w:rPr>
            </w:pPr>
            <w:r w:rsidRPr="0EF9EF7B">
              <w:rPr>
                <w:rFonts w:ascii="Arial" w:eastAsia="Arial" w:hAnsi="Arial" w:cs="Arial"/>
                <w:b/>
                <w:bCs/>
              </w:rPr>
              <w:t>Projected</w:t>
            </w:r>
          </w:p>
        </w:tc>
      </w:tr>
      <w:tr w:rsidR="0EF9EF7B" w14:paraId="76A8433D" w14:textId="77777777" w:rsidTr="0EF9EF7B">
        <w:trPr>
          <w:trHeight w:val="300"/>
        </w:trPr>
        <w:tc>
          <w:tcPr>
            <w:tcW w:w="1845" w:type="dxa"/>
            <w:tcBorders>
              <w:top w:val="single" w:sz="8" w:space="0" w:color="000000" w:themeColor="text1"/>
            </w:tcBorders>
          </w:tcPr>
          <w:p w14:paraId="44B8F6F4" w14:textId="4F437C15" w:rsidR="508F9D24" w:rsidRDefault="508F9D24" w:rsidP="0EF9EF7B">
            <w:pPr>
              <w:jc w:val="center"/>
              <w:rPr>
                <w:rFonts w:ascii="Arial" w:eastAsia="Arial" w:hAnsi="Arial" w:cs="Arial"/>
                <w:color w:val="FF0000"/>
              </w:rPr>
            </w:pPr>
            <w:r w:rsidRPr="0EF9EF7B">
              <w:rPr>
                <w:rFonts w:ascii="Arial" w:eastAsia="Arial" w:hAnsi="Arial" w:cs="Arial"/>
                <w:color w:val="FF0000"/>
              </w:rPr>
              <w:t>Enrollment</w:t>
            </w:r>
          </w:p>
        </w:tc>
        <w:tc>
          <w:tcPr>
            <w:tcW w:w="1155" w:type="dxa"/>
          </w:tcPr>
          <w:p w14:paraId="44070C73" w14:textId="55D70CE5" w:rsidR="0EF9EF7B" w:rsidRDefault="0EF9EF7B" w:rsidP="0EF9EF7B">
            <w:pPr>
              <w:jc w:val="center"/>
              <w:rPr>
                <w:rFonts w:ascii="Arial" w:eastAsia="Arial" w:hAnsi="Arial" w:cs="Arial"/>
                <w:color w:val="FF0000"/>
              </w:rPr>
            </w:pPr>
          </w:p>
        </w:tc>
        <w:tc>
          <w:tcPr>
            <w:tcW w:w="1200" w:type="dxa"/>
          </w:tcPr>
          <w:p w14:paraId="3D66C394" w14:textId="4D747C0A" w:rsidR="0EF9EF7B" w:rsidRDefault="0EF9EF7B" w:rsidP="0EF9EF7B">
            <w:pPr>
              <w:rPr>
                <w:rFonts w:ascii="Arial" w:eastAsia="Arial" w:hAnsi="Arial" w:cs="Arial"/>
                <w:color w:val="FF0000"/>
              </w:rPr>
            </w:pPr>
          </w:p>
        </w:tc>
        <w:tc>
          <w:tcPr>
            <w:tcW w:w="1149" w:type="dxa"/>
          </w:tcPr>
          <w:p w14:paraId="5FA05077" w14:textId="4D747C0A" w:rsidR="0EF9EF7B" w:rsidRDefault="0EF9EF7B" w:rsidP="0EF9EF7B">
            <w:pPr>
              <w:rPr>
                <w:rFonts w:ascii="Arial" w:eastAsia="Arial" w:hAnsi="Arial" w:cs="Arial"/>
                <w:color w:val="FF0000"/>
              </w:rPr>
            </w:pPr>
          </w:p>
        </w:tc>
        <w:tc>
          <w:tcPr>
            <w:tcW w:w="1337" w:type="dxa"/>
          </w:tcPr>
          <w:p w14:paraId="216A2988" w14:textId="4D747C0A" w:rsidR="0EF9EF7B" w:rsidRDefault="0EF9EF7B" w:rsidP="0EF9EF7B">
            <w:pPr>
              <w:rPr>
                <w:rFonts w:ascii="Arial" w:eastAsia="Arial" w:hAnsi="Arial" w:cs="Arial"/>
                <w:color w:val="FF0000"/>
              </w:rPr>
            </w:pPr>
          </w:p>
        </w:tc>
        <w:tc>
          <w:tcPr>
            <w:tcW w:w="1337" w:type="dxa"/>
          </w:tcPr>
          <w:p w14:paraId="20E0B0BD" w14:textId="4D747C0A" w:rsidR="0EF9EF7B" w:rsidRDefault="0EF9EF7B" w:rsidP="0EF9EF7B">
            <w:pPr>
              <w:rPr>
                <w:rFonts w:ascii="Arial" w:eastAsia="Arial" w:hAnsi="Arial" w:cs="Arial"/>
                <w:color w:val="FF0000"/>
              </w:rPr>
            </w:pPr>
          </w:p>
        </w:tc>
        <w:tc>
          <w:tcPr>
            <w:tcW w:w="1337" w:type="dxa"/>
          </w:tcPr>
          <w:p w14:paraId="26B56F4F" w14:textId="4D747C0A" w:rsidR="0EF9EF7B" w:rsidRDefault="0EF9EF7B" w:rsidP="0EF9EF7B">
            <w:pPr>
              <w:rPr>
                <w:rFonts w:ascii="Arial" w:eastAsia="Arial" w:hAnsi="Arial" w:cs="Arial"/>
                <w:color w:val="FF0000"/>
              </w:rPr>
            </w:pPr>
          </w:p>
        </w:tc>
      </w:tr>
      <w:tr w:rsidR="0EF9EF7B" w14:paraId="2031236C" w14:textId="77777777" w:rsidTr="0EF9EF7B">
        <w:trPr>
          <w:trHeight w:val="300"/>
        </w:trPr>
        <w:tc>
          <w:tcPr>
            <w:tcW w:w="1845" w:type="dxa"/>
          </w:tcPr>
          <w:p w14:paraId="166B163C" w14:textId="0CC5B50B" w:rsidR="508F9D24" w:rsidRDefault="508F9D24" w:rsidP="0EF9EF7B">
            <w:pPr>
              <w:jc w:val="center"/>
              <w:rPr>
                <w:rFonts w:ascii="Arial" w:eastAsia="Arial" w:hAnsi="Arial" w:cs="Arial"/>
                <w:color w:val="FF0000"/>
              </w:rPr>
            </w:pPr>
            <w:r w:rsidRPr="0EF9EF7B">
              <w:rPr>
                <w:rFonts w:ascii="Arial" w:eastAsia="Arial" w:hAnsi="Arial" w:cs="Arial"/>
                <w:color w:val="FF0000"/>
              </w:rPr>
              <w:t>ADA</w:t>
            </w:r>
          </w:p>
        </w:tc>
        <w:tc>
          <w:tcPr>
            <w:tcW w:w="1155" w:type="dxa"/>
          </w:tcPr>
          <w:p w14:paraId="63E9E126" w14:textId="2020F73E" w:rsidR="0EF9EF7B" w:rsidRDefault="0EF9EF7B" w:rsidP="0EF9EF7B">
            <w:pPr>
              <w:jc w:val="center"/>
              <w:rPr>
                <w:rFonts w:ascii="Arial" w:eastAsia="Arial" w:hAnsi="Arial" w:cs="Arial"/>
                <w:color w:val="FF0000"/>
              </w:rPr>
            </w:pPr>
          </w:p>
        </w:tc>
        <w:tc>
          <w:tcPr>
            <w:tcW w:w="1200" w:type="dxa"/>
          </w:tcPr>
          <w:p w14:paraId="40CB7409" w14:textId="4D747C0A" w:rsidR="0EF9EF7B" w:rsidRDefault="0EF9EF7B" w:rsidP="0EF9EF7B">
            <w:pPr>
              <w:rPr>
                <w:rFonts w:ascii="Arial" w:eastAsia="Arial" w:hAnsi="Arial" w:cs="Arial"/>
                <w:color w:val="FF0000"/>
              </w:rPr>
            </w:pPr>
          </w:p>
        </w:tc>
        <w:tc>
          <w:tcPr>
            <w:tcW w:w="1149" w:type="dxa"/>
          </w:tcPr>
          <w:p w14:paraId="3D17DB85" w14:textId="4D747C0A" w:rsidR="0EF9EF7B" w:rsidRDefault="0EF9EF7B" w:rsidP="0EF9EF7B">
            <w:pPr>
              <w:rPr>
                <w:rFonts w:ascii="Arial" w:eastAsia="Arial" w:hAnsi="Arial" w:cs="Arial"/>
                <w:color w:val="FF0000"/>
              </w:rPr>
            </w:pPr>
          </w:p>
        </w:tc>
        <w:tc>
          <w:tcPr>
            <w:tcW w:w="1337" w:type="dxa"/>
          </w:tcPr>
          <w:p w14:paraId="1562F2D2" w14:textId="4D747C0A" w:rsidR="0EF9EF7B" w:rsidRDefault="0EF9EF7B" w:rsidP="0EF9EF7B">
            <w:pPr>
              <w:rPr>
                <w:rFonts w:ascii="Arial" w:eastAsia="Arial" w:hAnsi="Arial" w:cs="Arial"/>
                <w:color w:val="FF0000"/>
              </w:rPr>
            </w:pPr>
          </w:p>
        </w:tc>
        <w:tc>
          <w:tcPr>
            <w:tcW w:w="1337" w:type="dxa"/>
          </w:tcPr>
          <w:p w14:paraId="501D1DF1" w14:textId="4D747C0A" w:rsidR="0EF9EF7B" w:rsidRDefault="0EF9EF7B" w:rsidP="0EF9EF7B">
            <w:pPr>
              <w:rPr>
                <w:rFonts w:ascii="Arial" w:eastAsia="Arial" w:hAnsi="Arial" w:cs="Arial"/>
                <w:color w:val="FF0000"/>
              </w:rPr>
            </w:pPr>
          </w:p>
        </w:tc>
        <w:tc>
          <w:tcPr>
            <w:tcW w:w="1337" w:type="dxa"/>
          </w:tcPr>
          <w:p w14:paraId="05708F81" w14:textId="4D747C0A" w:rsidR="0EF9EF7B" w:rsidRDefault="0EF9EF7B" w:rsidP="0EF9EF7B">
            <w:pPr>
              <w:rPr>
                <w:rFonts w:ascii="Arial" w:eastAsia="Arial" w:hAnsi="Arial" w:cs="Arial"/>
                <w:color w:val="FF0000"/>
              </w:rPr>
            </w:pPr>
          </w:p>
        </w:tc>
      </w:tr>
      <w:tr w:rsidR="0EF9EF7B" w14:paraId="1A844799" w14:textId="77777777" w:rsidTr="0EF9EF7B">
        <w:trPr>
          <w:trHeight w:val="300"/>
        </w:trPr>
        <w:tc>
          <w:tcPr>
            <w:tcW w:w="1845" w:type="dxa"/>
          </w:tcPr>
          <w:p w14:paraId="000923BC" w14:textId="3DD43227" w:rsidR="508F9D24" w:rsidRDefault="508F9D24" w:rsidP="0EF9EF7B">
            <w:pPr>
              <w:jc w:val="center"/>
              <w:rPr>
                <w:rFonts w:ascii="Arial" w:eastAsia="Arial" w:hAnsi="Arial" w:cs="Arial"/>
                <w:color w:val="FF0000"/>
              </w:rPr>
            </w:pPr>
            <w:r w:rsidRPr="0EF9EF7B">
              <w:rPr>
                <w:rFonts w:ascii="Arial" w:eastAsia="Arial" w:hAnsi="Arial" w:cs="Arial"/>
                <w:color w:val="FF0000"/>
              </w:rPr>
              <w:t>Attendance Percentage</w:t>
            </w:r>
          </w:p>
        </w:tc>
        <w:tc>
          <w:tcPr>
            <w:tcW w:w="1155" w:type="dxa"/>
          </w:tcPr>
          <w:p w14:paraId="5C78616C" w14:textId="4D747C0A" w:rsidR="0EF9EF7B" w:rsidRDefault="0EF9EF7B" w:rsidP="0EF9EF7B">
            <w:pPr>
              <w:rPr>
                <w:rFonts w:ascii="Arial" w:eastAsia="Arial" w:hAnsi="Arial" w:cs="Arial"/>
                <w:color w:val="FF0000"/>
              </w:rPr>
            </w:pPr>
          </w:p>
        </w:tc>
        <w:tc>
          <w:tcPr>
            <w:tcW w:w="1200" w:type="dxa"/>
          </w:tcPr>
          <w:p w14:paraId="4A914AF3" w14:textId="4D747C0A" w:rsidR="0EF9EF7B" w:rsidRDefault="0EF9EF7B" w:rsidP="0EF9EF7B">
            <w:pPr>
              <w:rPr>
                <w:rFonts w:ascii="Arial" w:eastAsia="Arial" w:hAnsi="Arial" w:cs="Arial"/>
                <w:color w:val="FF0000"/>
              </w:rPr>
            </w:pPr>
          </w:p>
        </w:tc>
        <w:tc>
          <w:tcPr>
            <w:tcW w:w="1149" w:type="dxa"/>
          </w:tcPr>
          <w:p w14:paraId="06355E22" w14:textId="4D747C0A" w:rsidR="0EF9EF7B" w:rsidRDefault="0EF9EF7B" w:rsidP="0EF9EF7B">
            <w:pPr>
              <w:rPr>
                <w:rFonts w:ascii="Arial" w:eastAsia="Arial" w:hAnsi="Arial" w:cs="Arial"/>
                <w:color w:val="FF0000"/>
              </w:rPr>
            </w:pPr>
          </w:p>
        </w:tc>
        <w:tc>
          <w:tcPr>
            <w:tcW w:w="1337" w:type="dxa"/>
          </w:tcPr>
          <w:p w14:paraId="1DABCFA2" w14:textId="4D747C0A" w:rsidR="0EF9EF7B" w:rsidRDefault="0EF9EF7B" w:rsidP="0EF9EF7B">
            <w:pPr>
              <w:rPr>
                <w:rFonts w:ascii="Arial" w:eastAsia="Arial" w:hAnsi="Arial" w:cs="Arial"/>
                <w:color w:val="FF0000"/>
              </w:rPr>
            </w:pPr>
          </w:p>
        </w:tc>
        <w:tc>
          <w:tcPr>
            <w:tcW w:w="1337" w:type="dxa"/>
          </w:tcPr>
          <w:p w14:paraId="498F74A4" w14:textId="4D747C0A" w:rsidR="0EF9EF7B" w:rsidRDefault="0EF9EF7B" w:rsidP="0EF9EF7B">
            <w:pPr>
              <w:rPr>
                <w:rFonts w:ascii="Arial" w:eastAsia="Arial" w:hAnsi="Arial" w:cs="Arial"/>
                <w:color w:val="FF0000"/>
              </w:rPr>
            </w:pPr>
          </w:p>
        </w:tc>
        <w:tc>
          <w:tcPr>
            <w:tcW w:w="1337" w:type="dxa"/>
          </w:tcPr>
          <w:p w14:paraId="39FFEBDC" w14:textId="4D747C0A" w:rsidR="0EF9EF7B" w:rsidRDefault="0EF9EF7B" w:rsidP="0EF9EF7B">
            <w:pPr>
              <w:rPr>
                <w:rFonts w:ascii="Arial" w:eastAsia="Arial" w:hAnsi="Arial" w:cs="Arial"/>
                <w:color w:val="FF0000"/>
              </w:rPr>
            </w:pPr>
          </w:p>
        </w:tc>
      </w:tr>
    </w:tbl>
    <w:p w14:paraId="15DB4FB5" w14:textId="13E14756" w:rsidR="0EF9EF7B" w:rsidRDefault="0EF9EF7B" w:rsidP="0EF9EF7B">
      <w:pPr>
        <w:spacing w:line="259" w:lineRule="auto"/>
        <w:rPr>
          <w:rFonts w:ascii="Arial" w:eastAsia="Arial" w:hAnsi="Arial" w:cs="Arial"/>
          <w:color w:val="FF0000"/>
        </w:rPr>
      </w:pPr>
    </w:p>
    <w:p w14:paraId="71FB7946" w14:textId="213B7DF1" w:rsidR="009D1293" w:rsidRPr="00F32697" w:rsidRDefault="185EA572" w:rsidP="0EF9EF7B">
      <w:pPr>
        <w:pStyle w:val="Heading2"/>
        <w:rPr>
          <w:rFonts w:ascii="Arial" w:eastAsia="Arial" w:hAnsi="Arial"/>
        </w:rPr>
      </w:pPr>
      <w:r w:rsidRPr="0EF9EF7B">
        <w:rPr>
          <w:rFonts w:ascii="Arial" w:eastAsia="Arial" w:hAnsi="Arial"/>
        </w:rPr>
        <w:t xml:space="preserve">Surplus or </w:t>
      </w:r>
      <w:r w:rsidR="009D1293" w:rsidRPr="0EF9EF7B">
        <w:rPr>
          <w:rFonts w:ascii="Arial" w:eastAsia="Arial" w:hAnsi="Arial"/>
        </w:rPr>
        <w:t>Deficit Spending</w:t>
      </w:r>
      <w:r w:rsidR="00332D16" w:rsidRPr="0EF9EF7B">
        <w:rPr>
          <w:rFonts w:ascii="Arial" w:eastAsia="Arial" w:hAnsi="Arial"/>
        </w:rPr>
        <w:t xml:space="preserve"> / Ending Fund Balance / Reserve for Economic Uncertainties</w:t>
      </w:r>
    </w:p>
    <w:p w14:paraId="5EA9AF91" w14:textId="0CBF6043" w:rsidR="3A356830" w:rsidRPr="00F32697" w:rsidRDefault="3A356830" w:rsidP="0EF9EF7B">
      <w:pPr>
        <w:rPr>
          <w:rFonts w:ascii="Arial" w:eastAsia="Arial" w:hAnsi="Arial" w:cs="Arial"/>
        </w:rPr>
      </w:pPr>
      <w:r w:rsidRPr="642EEDEF">
        <w:rPr>
          <w:rFonts w:ascii="Arial" w:eastAsia="Arial" w:hAnsi="Arial" w:cs="Arial"/>
        </w:rPr>
        <w:t xml:space="preserve">The charter school </w:t>
      </w:r>
      <w:r w:rsidR="4D44C939" w:rsidRPr="642EEDEF">
        <w:rPr>
          <w:rFonts w:ascii="Arial" w:eastAsia="Arial" w:hAnsi="Arial" w:cs="Arial"/>
        </w:rPr>
        <w:t>projects</w:t>
      </w:r>
      <w:r w:rsidRPr="642EEDEF">
        <w:rPr>
          <w:rFonts w:ascii="Arial" w:eastAsia="Arial" w:hAnsi="Arial" w:cs="Arial"/>
        </w:rPr>
        <w:t xml:space="preserve"> </w:t>
      </w:r>
      <w:r w:rsidR="118F7E8D" w:rsidRPr="642EEDEF">
        <w:rPr>
          <w:rFonts w:ascii="Arial" w:eastAsia="Arial" w:hAnsi="Arial" w:cs="Arial"/>
        </w:rPr>
        <w:t xml:space="preserve">a </w:t>
      </w:r>
      <w:r w:rsidR="118F7E8D" w:rsidRPr="642EEDEF">
        <w:rPr>
          <w:rFonts w:ascii="Arial" w:eastAsia="Arial" w:hAnsi="Arial" w:cs="Arial"/>
          <w:color w:val="FF0000"/>
        </w:rPr>
        <w:t>surplus/deficit</w:t>
      </w:r>
      <w:r w:rsidR="118F7E8D" w:rsidRPr="642EEDEF">
        <w:rPr>
          <w:rFonts w:ascii="Arial" w:eastAsia="Arial" w:hAnsi="Arial" w:cs="Arial"/>
        </w:rPr>
        <w:t xml:space="preserve"> </w:t>
      </w:r>
      <w:r w:rsidRPr="642EEDEF">
        <w:rPr>
          <w:rFonts w:ascii="Arial" w:eastAsia="Arial" w:hAnsi="Arial" w:cs="Arial"/>
        </w:rPr>
        <w:t xml:space="preserve">in the unrestricted </w:t>
      </w:r>
      <w:r w:rsidR="2980F652" w:rsidRPr="642EEDEF">
        <w:rPr>
          <w:rFonts w:ascii="Arial" w:eastAsia="Arial" w:hAnsi="Arial" w:cs="Arial"/>
        </w:rPr>
        <w:t>charter</w:t>
      </w:r>
      <w:r w:rsidRPr="642EEDEF">
        <w:rPr>
          <w:rFonts w:ascii="Arial" w:eastAsia="Arial" w:hAnsi="Arial" w:cs="Arial"/>
        </w:rPr>
        <w:t xml:space="preserve"> fund as follows:</w:t>
      </w:r>
    </w:p>
    <w:p w14:paraId="2244BB23" w14:textId="38B1EE72" w:rsidR="532F9D5F" w:rsidRPr="00F32697" w:rsidRDefault="532F9D5F" w:rsidP="0EF9EF7B">
      <w:pPr>
        <w:rPr>
          <w:rFonts w:ascii="Arial" w:eastAsia="Arial" w:hAnsi="Arial" w:cs="Arial"/>
        </w:rPr>
      </w:pPr>
    </w:p>
    <w:p w14:paraId="4CD5CE70" w14:textId="4341E9D0" w:rsidR="3A356830" w:rsidRPr="00F32697" w:rsidRDefault="3A356830" w:rsidP="0EF9EF7B">
      <w:pPr>
        <w:pStyle w:val="ListParagraph"/>
        <w:numPr>
          <w:ilvl w:val="0"/>
          <w:numId w:val="1"/>
        </w:numPr>
        <w:rPr>
          <w:rFonts w:ascii="Arial" w:eastAsia="Arial" w:hAnsi="Arial" w:cs="Arial"/>
        </w:rPr>
      </w:pPr>
      <w:r w:rsidRPr="0EF9EF7B">
        <w:rPr>
          <w:rFonts w:ascii="Arial" w:eastAsia="Arial" w:hAnsi="Arial" w:cs="Arial"/>
        </w:rPr>
        <w:t xml:space="preserve">Projected Deficit Spending </w:t>
      </w:r>
    </w:p>
    <w:p w14:paraId="76D5DF8E" w14:textId="54A8DBB9" w:rsidR="3A356830" w:rsidRPr="00F32697" w:rsidRDefault="3A356830" w:rsidP="0EF9EF7B">
      <w:pPr>
        <w:pStyle w:val="ListParagraph"/>
        <w:numPr>
          <w:ilvl w:val="1"/>
          <w:numId w:val="1"/>
        </w:numPr>
        <w:rPr>
          <w:rFonts w:ascii="Arial" w:eastAsia="Arial" w:hAnsi="Arial" w:cs="Arial"/>
        </w:rPr>
      </w:pPr>
      <w:r w:rsidRPr="0EF9EF7B">
        <w:rPr>
          <w:rFonts w:ascii="Arial" w:eastAsia="Arial" w:hAnsi="Arial" w:cs="Arial"/>
        </w:rPr>
        <w:t>20XX-XX = $__ million</w:t>
      </w:r>
    </w:p>
    <w:p w14:paraId="7B1BCCE9" w14:textId="60F25328" w:rsidR="3A356830" w:rsidRPr="00F32697" w:rsidRDefault="3A356830" w:rsidP="0EF9EF7B">
      <w:pPr>
        <w:pStyle w:val="ListParagraph"/>
        <w:numPr>
          <w:ilvl w:val="1"/>
          <w:numId w:val="1"/>
        </w:numPr>
        <w:rPr>
          <w:rFonts w:ascii="Arial" w:eastAsia="Arial" w:hAnsi="Arial" w:cs="Arial"/>
        </w:rPr>
      </w:pPr>
      <w:r w:rsidRPr="0EF9EF7B">
        <w:rPr>
          <w:rFonts w:ascii="Arial" w:eastAsia="Arial" w:hAnsi="Arial" w:cs="Arial"/>
        </w:rPr>
        <w:t>20XX-XX = $__ million</w:t>
      </w:r>
    </w:p>
    <w:p w14:paraId="0AB52AFC" w14:textId="2396E8AA" w:rsidR="3A356830" w:rsidRPr="00F32697" w:rsidRDefault="3A356830" w:rsidP="0EF9EF7B">
      <w:pPr>
        <w:pStyle w:val="ListParagraph"/>
        <w:numPr>
          <w:ilvl w:val="1"/>
          <w:numId w:val="1"/>
        </w:numPr>
        <w:rPr>
          <w:rFonts w:ascii="Arial" w:eastAsia="Arial" w:hAnsi="Arial" w:cs="Arial"/>
        </w:rPr>
      </w:pPr>
      <w:r w:rsidRPr="0EF9EF7B">
        <w:rPr>
          <w:rFonts w:ascii="Arial" w:eastAsia="Arial" w:hAnsi="Arial" w:cs="Arial"/>
        </w:rPr>
        <w:t>20XX-XX = $__ million</w:t>
      </w:r>
    </w:p>
    <w:p w14:paraId="32D9DB77" w14:textId="56E0552D" w:rsidR="532F9D5F" w:rsidRPr="00F32697" w:rsidRDefault="532F9D5F" w:rsidP="0EF9EF7B">
      <w:pPr>
        <w:ind w:left="720"/>
        <w:rPr>
          <w:rFonts w:ascii="Arial" w:eastAsia="Arial" w:hAnsi="Arial" w:cs="Arial"/>
        </w:rPr>
      </w:pPr>
    </w:p>
    <w:p w14:paraId="0BADFF27" w14:textId="2963F90B" w:rsidR="3A356830" w:rsidRPr="00F32697" w:rsidRDefault="3A356830" w:rsidP="0EF9EF7B">
      <w:pPr>
        <w:pStyle w:val="ListParagraph"/>
        <w:numPr>
          <w:ilvl w:val="0"/>
          <w:numId w:val="1"/>
        </w:numPr>
        <w:rPr>
          <w:rFonts w:ascii="Arial" w:eastAsia="Arial" w:hAnsi="Arial" w:cs="Arial"/>
        </w:rPr>
      </w:pPr>
      <w:r w:rsidRPr="0EF9EF7B">
        <w:rPr>
          <w:rFonts w:ascii="Arial" w:eastAsia="Arial" w:hAnsi="Arial" w:cs="Arial"/>
        </w:rPr>
        <w:t>Projected Ending Fund Balance</w:t>
      </w:r>
    </w:p>
    <w:p w14:paraId="0C0A5968" w14:textId="6766E0A9" w:rsidR="3A356830" w:rsidRPr="00F32697" w:rsidRDefault="3A356830" w:rsidP="0EF9EF7B">
      <w:pPr>
        <w:pStyle w:val="ListParagraph"/>
        <w:numPr>
          <w:ilvl w:val="1"/>
          <w:numId w:val="1"/>
        </w:numPr>
        <w:rPr>
          <w:rFonts w:ascii="Arial" w:eastAsia="Arial" w:hAnsi="Arial" w:cs="Arial"/>
        </w:rPr>
      </w:pPr>
      <w:r w:rsidRPr="0EF9EF7B">
        <w:rPr>
          <w:rFonts w:ascii="Arial" w:eastAsia="Arial" w:hAnsi="Arial" w:cs="Arial"/>
        </w:rPr>
        <w:t>20XX-XX = $__ million</w:t>
      </w:r>
    </w:p>
    <w:p w14:paraId="583C80F3" w14:textId="626C217B" w:rsidR="3A356830" w:rsidRPr="00F32697" w:rsidRDefault="3A356830" w:rsidP="0EF9EF7B">
      <w:pPr>
        <w:pStyle w:val="ListParagraph"/>
        <w:numPr>
          <w:ilvl w:val="1"/>
          <w:numId w:val="1"/>
        </w:numPr>
        <w:rPr>
          <w:rFonts w:ascii="Arial" w:eastAsia="Arial" w:hAnsi="Arial" w:cs="Arial"/>
        </w:rPr>
      </w:pPr>
      <w:r w:rsidRPr="0EF9EF7B">
        <w:rPr>
          <w:rFonts w:ascii="Arial" w:eastAsia="Arial" w:hAnsi="Arial" w:cs="Arial"/>
        </w:rPr>
        <w:t>20XX-XX = $__ million</w:t>
      </w:r>
    </w:p>
    <w:p w14:paraId="7027D1C3" w14:textId="2FA215C9" w:rsidR="3A356830" w:rsidRPr="00F32697" w:rsidRDefault="3A356830" w:rsidP="0EF9EF7B">
      <w:pPr>
        <w:pStyle w:val="ListParagraph"/>
        <w:numPr>
          <w:ilvl w:val="1"/>
          <w:numId w:val="1"/>
        </w:numPr>
        <w:rPr>
          <w:rFonts w:ascii="Arial" w:eastAsia="Arial" w:hAnsi="Arial" w:cs="Arial"/>
        </w:rPr>
      </w:pPr>
      <w:r w:rsidRPr="0EF9EF7B">
        <w:rPr>
          <w:rFonts w:ascii="Arial" w:eastAsia="Arial" w:hAnsi="Arial" w:cs="Arial"/>
        </w:rPr>
        <w:t>20XX-XX = $__ million</w:t>
      </w:r>
    </w:p>
    <w:p w14:paraId="0981555D" w14:textId="2F188828" w:rsidR="532F9D5F" w:rsidRPr="00F32697" w:rsidRDefault="532F9D5F" w:rsidP="0EF9EF7B">
      <w:pPr>
        <w:ind w:left="720"/>
        <w:rPr>
          <w:rFonts w:ascii="Arial" w:eastAsia="Arial" w:hAnsi="Arial" w:cs="Arial"/>
        </w:rPr>
      </w:pPr>
    </w:p>
    <w:p w14:paraId="7B6E7A39" w14:textId="5F249C35" w:rsidR="3A356830" w:rsidRPr="00F32697" w:rsidRDefault="3A356830" w:rsidP="0EF9EF7B">
      <w:pPr>
        <w:pStyle w:val="ListParagraph"/>
        <w:numPr>
          <w:ilvl w:val="0"/>
          <w:numId w:val="1"/>
        </w:numPr>
        <w:rPr>
          <w:rFonts w:ascii="Arial" w:eastAsia="Arial" w:hAnsi="Arial" w:cs="Arial"/>
        </w:rPr>
      </w:pPr>
      <w:r w:rsidRPr="0EF9EF7B">
        <w:rPr>
          <w:rFonts w:ascii="Arial" w:eastAsia="Arial" w:hAnsi="Arial" w:cs="Arial"/>
        </w:rPr>
        <w:t>Reductions needed to meet X% Reserve Requirement</w:t>
      </w:r>
    </w:p>
    <w:p w14:paraId="10162F3B" w14:textId="3974F372" w:rsidR="3A356830" w:rsidRPr="00F32697" w:rsidRDefault="3A356830" w:rsidP="0EF9EF7B">
      <w:pPr>
        <w:pStyle w:val="ListParagraph"/>
        <w:numPr>
          <w:ilvl w:val="1"/>
          <w:numId w:val="1"/>
        </w:numPr>
        <w:rPr>
          <w:rFonts w:ascii="Arial" w:eastAsia="Arial" w:hAnsi="Arial" w:cs="Arial"/>
        </w:rPr>
      </w:pPr>
      <w:r w:rsidRPr="0EF9EF7B">
        <w:rPr>
          <w:rFonts w:ascii="Arial" w:eastAsia="Arial" w:hAnsi="Arial" w:cs="Arial"/>
        </w:rPr>
        <w:t>20XX-XX = $__ million</w:t>
      </w:r>
    </w:p>
    <w:p w14:paraId="62E53A95" w14:textId="524362CD" w:rsidR="3A356830" w:rsidRPr="00F32697" w:rsidRDefault="3A356830" w:rsidP="0EF9EF7B">
      <w:pPr>
        <w:pStyle w:val="ListParagraph"/>
        <w:numPr>
          <w:ilvl w:val="1"/>
          <w:numId w:val="1"/>
        </w:numPr>
        <w:rPr>
          <w:rFonts w:ascii="Arial" w:eastAsia="Arial" w:hAnsi="Arial" w:cs="Arial"/>
        </w:rPr>
      </w:pPr>
      <w:r w:rsidRPr="0EF9EF7B">
        <w:rPr>
          <w:rFonts w:ascii="Arial" w:eastAsia="Arial" w:hAnsi="Arial" w:cs="Arial"/>
        </w:rPr>
        <w:t>20XX-XX = $__ million</w:t>
      </w:r>
    </w:p>
    <w:p w14:paraId="33453F03" w14:textId="2AA4816A" w:rsidR="3A356830" w:rsidRPr="00F32697" w:rsidRDefault="3A356830" w:rsidP="0EF9EF7B">
      <w:pPr>
        <w:pStyle w:val="ListParagraph"/>
        <w:numPr>
          <w:ilvl w:val="1"/>
          <w:numId w:val="1"/>
        </w:numPr>
        <w:rPr>
          <w:rFonts w:ascii="Arial" w:eastAsia="Arial" w:hAnsi="Arial" w:cs="Arial"/>
        </w:rPr>
      </w:pPr>
      <w:r w:rsidRPr="0EF9EF7B">
        <w:rPr>
          <w:rFonts w:ascii="Arial" w:eastAsia="Arial" w:hAnsi="Arial" w:cs="Arial"/>
        </w:rPr>
        <w:t>20XX-XX = $__ million</w:t>
      </w:r>
    </w:p>
    <w:p w14:paraId="5CDEC42D" w14:textId="38D6AF08" w:rsidR="532F9D5F" w:rsidRPr="00F32697" w:rsidRDefault="532F9D5F" w:rsidP="0EF9EF7B">
      <w:pPr>
        <w:rPr>
          <w:rFonts w:ascii="Arial" w:eastAsia="Arial" w:hAnsi="Arial" w:cs="Arial"/>
        </w:rPr>
      </w:pPr>
    </w:p>
    <w:tbl>
      <w:tblPr>
        <w:tblStyle w:val="TableGrid"/>
        <w:tblW w:w="8775" w:type="dxa"/>
        <w:tblLook w:val="06A0" w:firstRow="1" w:lastRow="0" w:firstColumn="1" w:lastColumn="0" w:noHBand="1" w:noVBand="1"/>
      </w:tblPr>
      <w:tblGrid>
        <w:gridCol w:w="1485"/>
        <w:gridCol w:w="2145"/>
        <w:gridCol w:w="2145"/>
        <w:gridCol w:w="3000"/>
      </w:tblGrid>
      <w:tr w:rsidR="532F9D5F" w:rsidRPr="00F32697" w14:paraId="37C975B2" w14:textId="77777777" w:rsidTr="0EF9EF7B">
        <w:tc>
          <w:tcPr>
            <w:tcW w:w="1485" w:type="dxa"/>
            <w:shd w:val="clear" w:color="auto" w:fill="D9E2F3" w:themeFill="accent1" w:themeFillTint="33"/>
            <w:vAlign w:val="bottom"/>
          </w:tcPr>
          <w:p w14:paraId="7FF903D0" w14:textId="0A7D6B48" w:rsidR="532F9D5F" w:rsidRPr="00F32697" w:rsidRDefault="3F8C9D44" w:rsidP="0EF9EF7B">
            <w:pPr>
              <w:rPr>
                <w:rFonts w:ascii="Arial" w:eastAsia="Arial" w:hAnsi="Arial" w:cs="Arial"/>
                <w:b/>
                <w:bCs/>
              </w:rPr>
            </w:pPr>
            <w:r w:rsidRPr="0EF9EF7B">
              <w:rPr>
                <w:rFonts w:ascii="Arial" w:eastAsia="Arial" w:hAnsi="Arial" w:cs="Arial"/>
                <w:b/>
                <w:bCs/>
              </w:rPr>
              <w:t>Fiscal Year</w:t>
            </w:r>
          </w:p>
        </w:tc>
        <w:tc>
          <w:tcPr>
            <w:tcW w:w="2145" w:type="dxa"/>
            <w:shd w:val="clear" w:color="auto" w:fill="D9E2F3" w:themeFill="accent1" w:themeFillTint="33"/>
            <w:vAlign w:val="bottom"/>
          </w:tcPr>
          <w:p w14:paraId="0D68609E" w14:textId="0EC5BE66" w:rsidR="532F9D5F" w:rsidRPr="00F32697" w:rsidRDefault="3F8C9D44" w:rsidP="0EF9EF7B">
            <w:pPr>
              <w:spacing w:line="259" w:lineRule="auto"/>
              <w:jc w:val="center"/>
              <w:rPr>
                <w:rFonts w:ascii="Arial" w:eastAsia="Arial" w:hAnsi="Arial" w:cs="Arial"/>
                <w:b/>
                <w:bCs/>
              </w:rPr>
            </w:pPr>
            <w:proofErr w:type="gramStart"/>
            <w:r w:rsidRPr="0EF9EF7B">
              <w:rPr>
                <w:rFonts w:ascii="Arial" w:eastAsia="Arial" w:hAnsi="Arial" w:cs="Arial"/>
                <w:b/>
                <w:bCs/>
              </w:rPr>
              <w:t>Surplus/(</w:t>
            </w:r>
            <w:proofErr w:type="gramEnd"/>
            <w:r w:rsidRPr="0EF9EF7B">
              <w:rPr>
                <w:rFonts w:ascii="Arial" w:eastAsia="Arial" w:hAnsi="Arial" w:cs="Arial"/>
                <w:b/>
                <w:bCs/>
              </w:rPr>
              <w:t>Deficit)</w:t>
            </w:r>
          </w:p>
        </w:tc>
        <w:tc>
          <w:tcPr>
            <w:tcW w:w="2145" w:type="dxa"/>
            <w:shd w:val="clear" w:color="auto" w:fill="D9E2F3" w:themeFill="accent1" w:themeFillTint="33"/>
            <w:vAlign w:val="bottom"/>
          </w:tcPr>
          <w:p w14:paraId="489CF1BF" w14:textId="50EEA523" w:rsidR="532F9D5F" w:rsidRPr="00F32697" w:rsidRDefault="3F8C9D44" w:rsidP="0EF9EF7B">
            <w:pPr>
              <w:jc w:val="center"/>
              <w:rPr>
                <w:rFonts w:ascii="Arial" w:eastAsia="Arial" w:hAnsi="Arial" w:cs="Arial"/>
                <w:b/>
                <w:bCs/>
              </w:rPr>
            </w:pPr>
            <w:r w:rsidRPr="0EF9EF7B">
              <w:rPr>
                <w:rFonts w:ascii="Arial" w:eastAsia="Arial" w:hAnsi="Arial" w:cs="Arial"/>
                <w:b/>
                <w:bCs/>
              </w:rPr>
              <w:t>Ending Fund Balance</w:t>
            </w:r>
          </w:p>
        </w:tc>
        <w:tc>
          <w:tcPr>
            <w:tcW w:w="3000" w:type="dxa"/>
            <w:shd w:val="clear" w:color="auto" w:fill="D9E2F3" w:themeFill="accent1" w:themeFillTint="33"/>
            <w:vAlign w:val="bottom"/>
          </w:tcPr>
          <w:p w14:paraId="2419AB8B" w14:textId="68141BE4" w:rsidR="532F9D5F" w:rsidRPr="00F32697" w:rsidRDefault="3F8C9D44" w:rsidP="0EF9EF7B">
            <w:pPr>
              <w:jc w:val="center"/>
              <w:rPr>
                <w:rFonts w:ascii="Arial" w:eastAsia="Arial" w:hAnsi="Arial" w:cs="Arial"/>
                <w:b/>
                <w:bCs/>
              </w:rPr>
            </w:pPr>
            <w:r w:rsidRPr="0EF9EF7B">
              <w:rPr>
                <w:rFonts w:ascii="Arial" w:eastAsia="Arial" w:hAnsi="Arial" w:cs="Arial"/>
                <w:b/>
                <w:bCs/>
              </w:rPr>
              <w:t>Reserve for Economic Uncertainties</w:t>
            </w:r>
          </w:p>
          <w:p w14:paraId="3FFE0BDB" w14:textId="188CDE49" w:rsidR="532F9D5F" w:rsidRPr="00F32697" w:rsidRDefault="3F8C9D44" w:rsidP="0EF9EF7B">
            <w:pPr>
              <w:jc w:val="center"/>
              <w:rPr>
                <w:rFonts w:ascii="Arial" w:eastAsia="Arial" w:hAnsi="Arial" w:cs="Arial"/>
                <w:b/>
                <w:bCs/>
                <w:i/>
                <w:iCs/>
                <w:sz w:val="20"/>
              </w:rPr>
            </w:pPr>
            <w:r w:rsidRPr="0EF9EF7B">
              <w:rPr>
                <w:rFonts w:ascii="Arial" w:eastAsia="Arial" w:hAnsi="Arial" w:cs="Arial"/>
                <w:b/>
                <w:bCs/>
                <w:i/>
                <w:iCs/>
                <w:sz w:val="20"/>
              </w:rPr>
              <w:t>(Ending Fund Balance/Total Expenditures)</w:t>
            </w:r>
          </w:p>
        </w:tc>
      </w:tr>
      <w:tr w:rsidR="532F9D5F" w:rsidRPr="00F32697" w14:paraId="35D46767" w14:textId="77777777" w:rsidTr="0EF9EF7B">
        <w:tc>
          <w:tcPr>
            <w:tcW w:w="1485" w:type="dxa"/>
          </w:tcPr>
          <w:p w14:paraId="3011300A" w14:textId="74907939" w:rsidR="532F9D5F" w:rsidRPr="00F32697" w:rsidRDefault="532F9D5F" w:rsidP="0EF9EF7B">
            <w:pPr>
              <w:rPr>
                <w:rFonts w:ascii="Arial" w:eastAsia="Arial" w:hAnsi="Arial" w:cs="Arial"/>
              </w:rPr>
            </w:pPr>
          </w:p>
        </w:tc>
        <w:tc>
          <w:tcPr>
            <w:tcW w:w="2145" w:type="dxa"/>
          </w:tcPr>
          <w:p w14:paraId="79C1364B" w14:textId="08DA4E0C" w:rsidR="532F9D5F" w:rsidRPr="00F32697" w:rsidRDefault="532F9D5F" w:rsidP="0EF9EF7B">
            <w:pPr>
              <w:rPr>
                <w:rFonts w:ascii="Arial" w:eastAsia="Arial" w:hAnsi="Arial" w:cs="Arial"/>
              </w:rPr>
            </w:pPr>
          </w:p>
        </w:tc>
        <w:tc>
          <w:tcPr>
            <w:tcW w:w="2145" w:type="dxa"/>
          </w:tcPr>
          <w:p w14:paraId="79DCE6E8" w14:textId="495EB96A" w:rsidR="532F9D5F" w:rsidRPr="00F32697" w:rsidRDefault="532F9D5F" w:rsidP="0EF9EF7B">
            <w:pPr>
              <w:rPr>
                <w:rFonts w:ascii="Arial" w:eastAsia="Arial" w:hAnsi="Arial" w:cs="Arial"/>
              </w:rPr>
            </w:pPr>
          </w:p>
        </w:tc>
        <w:tc>
          <w:tcPr>
            <w:tcW w:w="3000" w:type="dxa"/>
          </w:tcPr>
          <w:p w14:paraId="651871C7" w14:textId="0C574B9C" w:rsidR="532F9D5F" w:rsidRPr="00F32697" w:rsidRDefault="532F9D5F" w:rsidP="0EF9EF7B">
            <w:pPr>
              <w:jc w:val="center"/>
              <w:rPr>
                <w:rFonts w:ascii="Arial" w:eastAsia="Arial" w:hAnsi="Arial" w:cs="Arial"/>
              </w:rPr>
            </w:pPr>
          </w:p>
        </w:tc>
      </w:tr>
      <w:tr w:rsidR="532F9D5F" w:rsidRPr="00F32697" w14:paraId="6C52D1CF" w14:textId="77777777" w:rsidTr="0EF9EF7B">
        <w:tc>
          <w:tcPr>
            <w:tcW w:w="1485" w:type="dxa"/>
          </w:tcPr>
          <w:p w14:paraId="2A8AD963" w14:textId="232AA8CD" w:rsidR="532F9D5F" w:rsidRPr="00F32697" w:rsidRDefault="532F9D5F" w:rsidP="0EF9EF7B">
            <w:pPr>
              <w:rPr>
                <w:rFonts w:ascii="Arial" w:eastAsia="Arial" w:hAnsi="Arial" w:cs="Arial"/>
              </w:rPr>
            </w:pPr>
          </w:p>
        </w:tc>
        <w:tc>
          <w:tcPr>
            <w:tcW w:w="2145" w:type="dxa"/>
          </w:tcPr>
          <w:p w14:paraId="675346EE" w14:textId="21765D1C" w:rsidR="532F9D5F" w:rsidRPr="00F32697" w:rsidRDefault="532F9D5F" w:rsidP="0EF9EF7B">
            <w:pPr>
              <w:rPr>
                <w:rFonts w:ascii="Arial" w:eastAsia="Arial" w:hAnsi="Arial" w:cs="Arial"/>
              </w:rPr>
            </w:pPr>
          </w:p>
        </w:tc>
        <w:tc>
          <w:tcPr>
            <w:tcW w:w="2145" w:type="dxa"/>
          </w:tcPr>
          <w:p w14:paraId="22737322" w14:textId="4596F390" w:rsidR="532F9D5F" w:rsidRPr="00F32697" w:rsidRDefault="532F9D5F" w:rsidP="0EF9EF7B">
            <w:pPr>
              <w:rPr>
                <w:rFonts w:ascii="Arial" w:eastAsia="Arial" w:hAnsi="Arial" w:cs="Arial"/>
              </w:rPr>
            </w:pPr>
          </w:p>
        </w:tc>
        <w:tc>
          <w:tcPr>
            <w:tcW w:w="3000" w:type="dxa"/>
          </w:tcPr>
          <w:p w14:paraId="3C5A6DA4" w14:textId="324C90AD" w:rsidR="532F9D5F" w:rsidRPr="00F32697" w:rsidRDefault="532F9D5F" w:rsidP="0EF9EF7B">
            <w:pPr>
              <w:jc w:val="center"/>
              <w:rPr>
                <w:rFonts w:ascii="Arial" w:eastAsia="Arial" w:hAnsi="Arial" w:cs="Arial"/>
              </w:rPr>
            </w:pPr>
          </w:p>
        </w:tc>
      </w:tr>
      <w:tr w:rsidR="532F9D5F" w:rsidRPr="00F32697" w14:paraId="4C17BAC4" w14:textId="77777777" w:rsidTr="0EF9EF7B">
        <w:tc>
          <w:tcPr>
            <w:tcW w:w="1485" w:type="dxa"/>
          </w:tcPr>
          <w:p w14:paraId="2DC96D7F" w14:textId="61D5712C" w:rsidR="532F9D5F" w:rsidRPr="00F32697" w:rsidRDefault="532F9D5F" w:rsidP="0EF9EF7B">
            <w:pPr>
              <w:rPr>
                <w:rFonts w:ascii="Arial" w:eastAsia="Arial" w:hAnsi="Arial" w:cs="Arial"/>
              </w:rPr>
            </w:pPr>
          </w:p>
        </w:tc>
        <w:tc>
          <w:tcPr>
            <w:tcW w:w="2145" w:type="dxa"/>
          </w:tcPr>
          <w:p w14:paraId="3A09F4AD" w14:textId="091AD6B5" w:rsidR="532F9D5F" w:rsidRPr="00F32697" w:rsidRDefault="532F9D5F" w:rsidP="0EF9EF7B">
            <w:pPr>
              <w:rPr>
                <w:rFonts w:ascii="Arial" w:eastAsia="Arial" w:hAnsi="Arial" w:cs="Arial"/>
              </w:rPr>
            </w:pPr>
          </w:p>
        </w:tc>
        <w:tc>
          <w:tcPr>
            <w:tcW w:w="2145" w:type="dxa"/>
          </w:tcPr>
          <w:p w14:paraId="39026683" w14:textId="68EEC100" w:rsidR="532F9D5F" w:rsidRPr="00F32697" w:rsidRDefault="532F9D5F" w:rsidP="0EF9EF7B">
            <w:pPr>
              <w:rPr>
                <w:rFonts w:ascii="Arial" w:eastAsia="Arial" w:hAnsi="Arial" w:cs="Arial"/>
              </w:rPr>
            </w:pPr>
          </w:p>
        </w:tc>
        <w:tc>
          <w:tcPr>
            <w:tcW w:w="3000" w:type="dxa"/>
          </w:tcPr>
          <w:p w14:paraId="6D81D115" w14:textId="78D44632" w:rsidR="532F9D5F" w:rsidRPr="00F32697" w:rsidRDefault="532F9D5F" w:rsidP="0EF9EF7B">
            <w:pPr>
              <w:jc w:val="center"/>
              <w:rPr>
                <w:rFonts w:ascii="Arial" w:eastAsia="Arial" w:hAnsi="Arial" w:cs="Arial"/>
              </w:rPr>
            </w:pPr>
          </w:p>
        </w:tc>
      </w:tr>
    </w:tbl>
    <w:p w14:paraId="614F977D" w14:textId="6C20E47B" w:rsidR="532F9D5F" w:rsidRPr="00F32697" w:rsidRDefault="532F9D5F" w:rsidP="0EF9EF7B">
      <w:pPr>
        <w:rPr>
          <w:rFonts w:ascii="Arial" w:eastAsia="Arial" w:hAnsi="Arial" w:cs="Arial"/>
        </w:rPr>
      </w:pPr>
    </w:p>
    <w:p w14:paraId="5C3BAE70" w14:textId="2E4BC03E" w:rsidR="3A356830" w:rsidRPr="00F32697" w:rsidRDefault="3A356830" w:rsidP="0EF9EF7B">
      <w:pPr>
        <w:rPr>
          <w:rFonts w:ascii="Arial" w:eastAsia="Arial" w:hAnsi="Arial" w:cs="Arial"/>
        </w:rPr>
      </w:pPr>
      <w:r w:rsidRPr="0EF9EF7B">
        <w:rPr>
          <w:rFonts w:ascii="Arial" w:eastAsia="Arial" w:hAnsi="Arial" w:cs="Arial"/>
        </w:rPr>
        <w:t xml:space="preserve">The </w:t>
      </w:r>
      <w:r w:rsidRPr="0EF9EF7B">
        <w:rPr>
          <w:rFonts w:ascii="Arial" w:eastAsia="Arial" w:hAnsi="Arial" w:cs="Arial"/>
          <w:color w:val="FF0000"/>
        </w:rPr>
        <w:t>[Authorizing Agency]</w:t>
      </w:r>
      <w:r w:rsidRPr="0EF9EF7B">
        <w:rPr>
          <w:rFonts w:ascii="Arial" w:eastAsia="Arial" w:hAnsi="Arial" w:cs="Arial"/>
        </w:rPr>
        <w:t xml:space="preserve"> requires the charter school to maintain a Reserve for Economic Uncertainties equal to X% of expenditures. The charter school projects that </w:t>
      </w:r>
      <w:proofErr w:type="gramStart"/>
      <w:r w:rsidRPr="0EF9EF7B">
        <w:rPr>
          <w:rFonts w:ascii="Arial" w:eastAsia="Arial" w:hAnsi="Arial" w:cs="Arial"/>
        </w:rPr>
        <w:t xml:space="preserve">it </w:t>
      </w:r>
      <w:r w:rsidRPr="0EF9EF7B">
        <w:rPr>
          <w:rFonts w:ascii="Arial" w:eastAsia="Arial" w:hAnsi="Arial" w:cs="Arial"/>
          <w:color w:val="FF0000"/>
        </w:rPr>
        <w:t>will/</w:t>
      </w:r>
      <w:proofErr w:type="gramEnd"/>
      <w:r w:rsidRPr="0EF9EF7B">
        <w:rPr>
          <w:rFonts w:ascii="Arial" w:eastAsia="Arial" w:hAnsi="Arial" w:cs="Arial"/>
          <w:color w:val="FF0000"/>
        </w:rPr>
        <w:t>will not</w:t>
      </w:r>
      <w:r w:rsidRPr="0EF9EF7B">
        <w:rPr>
          <w:rFonts w:ascii="Arial" w:eastAsia="Arial" w:hAnsi="Arial" w:cs="Arial"/>
        </w:rPr>
        <w:t xml:space="preserve"> meet this requirement in 20XX-XX or beyond.  </w:t>
      </w:r>
    </w:p>
    <w:p w14:paraId="34171EDF" w14:textId="00B41C6D" w:rsidR="532F9D5F" w:rsidRPr="00F32697" w:rsidRDefault="532F9D5F" w:rsidP="0EF9EF7B">
      <w:pPr>
        <w:rPr>
          <w:rFonts w:ascii="Arial" w:eastAsia="Arial" w:hAnsi="Arial" w:cs="Arial"/>
        </w:rPr>
      </w:pPr>
    </w:p>
    <w:p w14:paraId="38F5FEAE" w14:textId="070C5651" w:rsidR="3A356830" w:rsidRPr="00F32697" w:rsidRDefault="3A356830" w:rsidP="0EF9EF7B">
      <w:pPr>
        <w:rPr>
          <w:rFonts w:ascii="Arial" w:eastAsia="Arial" w:hAnsi="Arial" w:cs="Arial"/>
        </w:rPr>
      </w:pPr>
      <w:r w:rsidRPr="0EF9EF7B">
        <w:rPr>
          <w:rFonts w:ascii="Arial" w:eastAsia="Arial" w:hAnsi="Arial" w:cs="Arial"/>
          <w:color w:val="FF0000"/>
        </w:rPr>
        <w:t>[Option 1] Be sure to note if deficit spending has been lowered due to an Interfund Transfer.</w:t>
      </w:r>
      <w:r w:rsidRPr="0EF9EF7B">
        <w:rPr>
          <w:rFonts w:ascii="Arial" w:eastAsia="Arial" w:hAnsi="Arial" w:cs="Arial"/>
        </w:rPr>
        <w:t xml:space="preserve">  Deficit spending permanently reduces the fund balance and can create future financial difficulties.</w:t>
      </w:r>
    </w:p>
    <w:p w14:paraId="12E73443" w14:textId="5DADA716" w:rsidR="532F9D5F" w:rsidRPr="00F32697" w:rsidRDefault="532F9D5F" w:rsidP="0EF9EF7B">
      <w:pPr>
        <w:rPr>
          <w:rFonts w:ascii="Arial" w:eastAsia="Arial" w:hAnsi="Arial" w:cs="Arial"/>
          <w:b/>
          <w:bCs/>
        </w:rPr>
      </w:pPr>
    </w:p>
    <w:p w14:paraId="22CF4859" w14:textId="26C7E4F5" w:rsidR="3A356830" w:rsidRPr="00F32697" w:rsidRDefault="3A356830" w:rsidP="0EF9EF7B">
      <w:pPr>
        <w:rPr>
          <w:rFonts w:ascii="Arial" w:eastAsia="Arial" w:hAnsi="Arial" w:cs="Arial"/>
        </w:rPr>
      </w:pPr>
      <w:r w:rsidRPr="0EF9EF7B">
        <w:rPr>
          <w:rFonts w:ascii="Arial" w:eastAsia="Arial" w:hAnsi="Arial" w:cs="Arial"/>
          <w:color w:val="FF0000"/>
        </w:rPr>
        <w:t xml:space="preserve">[Option 2] </w:t>
      </w:r>
      <w:r w:rsidRPr="0EF9EF7B">
        <w:rPr>
          <w:rFonts w:ascii="Arial" w:eastAsia="Arial" w:hAnsi="Arial" w:cs="Arial"/>
        </w:rPr>
        <w:t xml:space="preserve">Continued deficit spending will erode </w:t>
      </w:r>
      <w:proofErr w:type="gramStart"/>
      <w:r w:rsidRPr="0EF9EF7B">
        <w:rPr>
          <w:rFonts w:ascii="Arial" w:eastAsia="Arial" w:hAnsi="Arial" w:cs="Arial"/>
        </w:rPr>
        <w:t>the charter school’s</w:t>
      </w:r>
      <w:proofErr w:type="gramEnd"/>
      <w:r w:rsidRPr="0EF9EF7B">
        <w:rPr>
          <w:rFonts w:ascii="Arial" w:eastAsia="Arial" w:hAnsi="Arial" w:cs="Arial"/>
        </w:rPr>
        <w:t xml:space="preserve"> ending fund balance and will minimize the charter school’s ability to address unforeseen circumstances. Based on the projected deficit spending the charter school will need to make reductions in the amount of $_____ in 20XX-XX and 20XX-XX. We encourage the charter school to make ongoing expenditure reductions to minimize deficit spending in future years.</w:t>
      </w:r>
    </w:p>
    <w:p w14:paraId="30104630" w14:textId="7E53960B" w:rsidR="532F9D5F" w:rsidRPr="00F32697" w:rsidRDefault="532F9D5F" w:rsidP="0EF9EF7B">
      <w:pPr>
        <w:rPr>
          <w:rFonts w:ascii="Arial" w:eastAsia="Arial" w:hAnsi="Arial" w:cs="Arial"/>
        </w:rPr>
      </w:pPr>
    </w:p>
    <w:p w14:paraId="39B2DE2A" w14:textId="6E9C0D54" w:rsidR="3A356830" w:rsidRPr="00F32697" w:rsidRDefault="3A356830" w:rsidP="0EF9EF7B">
      <w:pPr>
        <w:pStyle w:val="Heading2"/>
        <w:rPr>
          <w:rFonts w:ascii="Arial" w:eastAsia="Arial" w:hAnsi="Arial"/>
        </w:rPr>
      </w:pPr>
      <w:r w:rsidRPr="0EF9EF7B">
        <w:rPr>
          <w:rFonts w:ascii="Arial" w:eastAsia="Arial" w:hAnsi="Arial"/>
        </w:rPr>
        <w:t>Multi-Year Projection</w:t>
      </w:r>
    </w:p>
    <w:p w14:paraId="6A3D1237" w14:textId="2E25A06F" w:rsidR="3A356830" w:rsidRPr="00F32697" w:rsidRDefault="3A356830" w:rsidP="0EF9EF7B">
      <w:pPr>
        <w:rPr>
          <w:rFonts w:ascii="Arial" w:eastAsia="Arial" w:hAnsi="Arial" w:cs="Arial"/>
          <w:color w:val="FF0000"/>
        </w:rPr>
      </w:pPr>
      <w:r w:rsidRPr="0EF9EF7B">
        <w:rPr>
          <w:rFonts w:ascii="Arial" w:eastAsia="Arial" w:hAnsi="Arial" w:cs="Arial"/>
          <w:color w:val="FF0000"/>
        </w:rPr>
        <w:t>[Option 1 (ok all years)]</w:t>
      </w:r>
    </w:p>
    <w:p w14:paraId="19EC2857" w14:textId="4FCC19C3" w:rsidR="3A356830" w:rsidRPr="00F32697" w:rsidRDefault="3A356830" w:rsidP="0EF9EF7B">
      <w:pPr>
        <w:rPr>
          <w:rFonts w:ascii="Arial" w:eastAsia="Arial" w:hAnsi="Arial" w:cs="Arial"/>
        </w:rPr>
      </w:pPr>
      <w:r w:rsidRPr="0EF9EF7B">
        <w:rPr>
          <w:rFonts w:ascii="Arial" w:eastAsia="Arial" w:hAnsi="Arial" w:cs="Arial"/>
        </w:rPr>
        <w:t xml:space="preserve">We have reviewed the charter school’s assumptions for the multi-year </w:t>
      </w:r>
      <w:proofErr w:type="gramStart"/>
      <w:r w:rsidRPr="0EF9EF7B">
        <w:rPr>
          <w:rFonts w:ascii="Arial" w:eastAsia="Arial" w:hAnsi="Arial" w:cs="Arial"/>
        </w:rPr>
        <w:t>projection</w:t>
      </w:r>
      <w:proofErr w:type="gramEnd"/>
      <w:r w:rsidRPr="0EF9EF7B">
        <w:rPr>
          <w:rFonts w:ascii="Arial" w:eastAsia="Arial" w:hAnsi="Arial" w:cs="Arial"/>
        </w:rPr>
        <w:t xml:space="preserve"> and they appear to be reasonable.   Based upon these assumptions, the Charter school will meet the required reserve percentage.  </w:t>
      </w:r>
    </w:p>
    <w:p w14:paraId="7B8BC1DA" w14:textId="53E3F46E" w:rsidR="532F9D5F" w:rsidRPr="00F32697" w:rsidRDefault="532F9D5F" w:rsidP="0EF9EF7B">
      <w:pPr>
        <w:rPr>
          <w:rFonts w:ascii="Arial" w:eastAsia="Arial" w:hAnsi="Arial" w:cs="Arial"/>
        </w:rPr>
      </w:pPr>
    </w:p>
    <w:p w14:paraId="1FF43994" w14:textId="14574B35" w:rsidR="3A356830" w:rsidRPr="00F32697" w:rsidRDefault="3A356830" w:rsidP="0EF9EF7B">
      <w:pPr>
        <w:rPr>
          <w:rFonts w:ascii="Arial" w:eastAsia="Arial" w:hAnsi="Arial" w:cs="Arial"/>
          <w:color w:val="FF0000"/>
        </w:rPr>
      </w:pPr>
      <w:r w:rsidRPr="0EF9EF7B">
        <w:rPr>
          <w:rFonts w:ascii="Arial" w:eastAsia="Arial" w:hAnsi="Arial" w:cs="Arial"/>
          <w:color w:val="FF0000"/>
        </w:rPr>
        <w:t>[Option 2 (deficit spending)]</w:t>
      </w:r>
    </w:p>
    <w:p w14:paraId="653F435F" w14:textId="6714D542" w:rsidR="3A356830" w:rsidRPr="00F32697" w:rsidRDefault="3A356830" w:rsidP="0EF9EF7B">
      <w:pPr>
        <w:rPr>
          <w:rFonts w:ascii="Arial" w:eastAsia="Arial" w:hAnsi="Arial" w:cs="Arial"/>
        </w:rPr>
      </w:pPr>
      <w:r w:rsidRPr="0EF9EF7B">
        <w:rPr>
          <w:rFonts w:ascii="Arial" w:eastAsia="Arial" w:hAnsi="Arial" w:cs="Arial"/>
        </w:rPr>
        <w:t xml:space="preserve">The charter school’s multi-year projection shows deficit spending in the Unrestricted General Fund of $_____ in 20XX-XX, $_____ in 20XX-XX and $_____ in 20XX-XX. The charter school has adequate reserves to fund the deficits and estimates that it will be able to meet the X% reserve requirement over the projection period. However, the charter school should monitor deficit spending for any future impact on the charter school’s financial solvency. </w:t>
      </w:r>
    </w:p>
    <w:p w14:paraId="18362B09" w14:textId="7960DE7B" w:rsidR="532F9D5F" w:rsidRPr="00F32697" w:rsidRDefault="532F9D5F" w:rsidP="0EF9EF7B">
      <w:pPr>
        <w:rPr>
          <w:rFonts w:ascii="Arial" w:eastAsia="Arial" w:hAnsi="Arial" w:cs="Arial"/>
        </w:rPr>
      </w:pPr>
    </w:p>
    <w:p w14:paraId="5663811E" w14:textId="595A8067" w:rsidR="3A356830" w:rsidRPr="00F32697" w:rsidRDefault="3A356830" w:rsidP="0EF9EF7B">
      <w:pPr>
        <w:rPr>
          <w:rFonts w:ascii="Arial" w:eastAsia="Arial" w:hAnsi="Arial" w:cs="Arial"/>
          <w:color w:val="FF0000"/>
        </w:rPr>
      </w:pPr>
      <w:r w:rsidRPr="0EF9EF7B">
        <w:rPr>
          <w:rFonts w:ascii="Arial" w:eastAsia="Arial" w:hAnsi="Arial" w:cs="Arial"/>
          <w:color w:val="FF0000"/>
        </w:rPr>
        <w:t>[Option 3 (reductions assumed and not board approved)]</w:t>
      </w:r>
    </w:p>
    <w:p w14:paraId="0B10B453" w14:textId="5CF08B11" w:rsidR="3A356830" w:rsidRPr="00F32697" w:rsidRDefault="3A356830" w:rsidP="0EF9EF7B">
      <w:pPr>
        <w:rPr>
          <w:rFonts w:ascii="Arial" w:eastAsia="Arial" w:hAnsi="Arial" w:cs="Arial"/>
        </w:rPr>
      </w:pPr>
      <w:r w:rsidRPr="0EF9EF7B">
        <w:rPr>
          <w:rFonts w:ascii="Arial" w:eastAsia="Arial" w:hAnsi="Arial" w:cs="Arial"/>
        </w:rPr>
        <w:t>In our analysis, we removed the charter school’s placeholders for reductions in 20XX-XX and 20XX-XX. Based on this analysis, cuts of approximately $____ will be needed in 20XX-XX and $____ in 20XX-XX to maintain a positive fund balance and meet the X% reserve requirement. The cuts needed in 20XX-XX represent X% of the charter school's total budgeted expenditures, which is a substantial amount to reduce in one-year.</w:t>
      </w:r>
    </w:p>
    <w:p w14:paraId="4E9E115E" w14:textId="2D03C868" w:rsidR="532F9D5F" w:rsidRPr="007502E2" w:rsidRDefault="532F9D5F" w:rsidP="0EF9EF7B">
      <w:pPr>
        <w:rPr>
          <w:rFonts w:ascii="Arial" w:eastAsia="Arial" w:hAnsi="Arial" w:cs="Arial"/>
          <w:sz w:val="22"/>
          <w:szCs w:val="22"/>
        </w:rPr>
      </w:pPr>
    </w:p>
    <w:p w14:paraId="3AC1087D" w14:textId="77777777" w:rsidR="007502E2" w:rsidRPr="007502E2" w:rsidRDefault="007502E2" w:rsidP="0EF9EF7B">
      <w:pPr>
        <w:pStyle w:val="Heading2"/>
        <w:rPr>
          <w:rFonts w:ascii="Arial" w:eastAsia="Arial" w:hAnsi="Arial"/>
        </w:rPr>
      </w:pPr>
      <w:r w:rsidRPr="0EF9EF7B">
        <w:rPr>
          <w:rFonts w:ascii="Arial" w:eastAsia="Arial" w:hAnsi="Arial"/>
        </w:rPr>
        <w:t>Audit Adjustments or Restatements</w:t>
      </w:r>
    </w:p>
    <w:p w14:paraId="1A6F844C" w14:textId="77777777" w:rsidR="007502E2" w:rsidRPr="007502E2" w:rsidRDefault="007502E2" w:rsidP="0EF9EF7B">
      <w:pPr>
        <w:rPr>
          <w:rFonts w:ascii="Arial" w:eastAsia="Arial" w:hAnsi="Arial" w:cs="Arial"/>
        </w:rPr>
      </w:pPr>
      <w:r w:rsidRPr="0EF9EF7B">
        <w:rPr>
          <w:rFonts w:ascii="Arial" w:eastAsia="Arial" w:hAnsi="Arial" w:cs="Arial"/>
          <w:color w:val="FF0000"/>
        </w:rPr>
        <w:t xml:space="preserve">[Option 1] </w:t>
      </w:r>
      <w:r w:rsidRPr="0EF9EF7B">
        <w:rPr>
          <w:rFonts w:ascii="Arial" w:eastAsia="Arial" w:hAnsi="Arial" w:cs="Arial"/>
        </w:rPr>
        <w:t xml:space="preserve">The charter school did not have any audit adjustments or restatements in their 20XX-XX audit report. </w:t>
      </w:r>
    </w:p>
    <w:p w14:paraId="433305C4" w14:textId="77777777" w:rsidR="007502E2" w:rsidRPr="007502E2" w:rsidRDefault="007502E2" w:rsidP="0EF9EF7B">
      <w:pPr>
        <w:rPr>
          <w:rFonts w:ascii="Arial" w:eastAsia="Arial" w:hAnsi="Arial" w:cs="Arial"/>
        </w:rPr>
      </w:pPr>
    </w:p>
    <w:p w14:paraId="177105D9" w14:textId="77777777" w:rsidR="007502E2" w:rsidRPr="007502E2" w:rsidRDefault="007502E2" w:rsidP="0EF9EF7B">
      <w:pPr>
        <w:rPr>
          <w:rFonts w:ascii="Arial" w:eastAsia="Arial" w:hAnsi="Arial" w:cs="Arial"/>
        </w:rPr>
      </w:pPr>
      <w:r w:rsidRPr="0EF9EF7B">
        <w:rPr>
          <w:rFonts w:ascii="Arial" w:eastAsia="Arial" w:hAnsi="Arial" w:cs="Arial"/>
          <w:color w:val="FF0000"/>
        </w:rPr>
        <w:t xml:space="preserve">[Option 2] </w:t>
      </w:r>
      <w:r w:rsidRPr="0EF9EF7B">
        <w:rPr>
          <w:rFonts w:ascii="Arial" w:eastAsia="Arial" w:hAnsi="Arial" w:cs="Arial"/>
        </w:rPr>
        <w:t xml:space="preserve">The charter school had an audit </w:t>
      </w:r>
      <w:r w:rsidRPr="0EF9EF7B">
        <w:rPr>
          <w:rFonts w:ascii="Arial" w:eastAsia="Arial" w:hAnsi="Arial" w:cs="Arial"/>
          <w:color w:val="FF0000"/>
        </w:rPr>
        <w:t>adjustment/restatement</w:t>
      </w:r>
      <w:r w:rsidRPr="0EF9EF7B">
        <w:rPr>
          <w:rFonts w:ascii="Arial" w:eastAsia="Arial" w:hAnsi="Arial" w:cs="Arial"/>
        </w:rPr>
        <w:t xml:space="preserve"> in their 20XX-XX audit report in the amount of </w:t>
      </w:r>
      <w:proofErr w:type="gramStart"/>
      <w:r w:rsidRPr="0EF9EF7B">
        <w:rPr>
          <w:rFonts w:ascii="Arial" w:eastAsia="Arial" w:hAnsi="Arial" w:cs="Arial"/>
        </w:rPr>
        <w:t>$__</w:t>
      </w:r>
      <w:proofErr w:type="gramEnd"/>
      <w:r w:rsidRPr="0EF9EF7B">
        <w:rPr>
          <w:rFonts w:ascii="Arial" w:eastAsia="Arial" w:hAnsi="Arial" w:cs="Arial"/>
        </w:rPr>
        <w:t xml:space="preserve">_________. The audit </w:t>
      </w:r>
      <w:r w:rsidRPr="0EF9EF7B">
        <w:rPr>
          <w:rFonts w:ascii="Arial" w:eastAsia="Arial" w:hAnsi="Arial" w:cs="Arial"/>
          <w:color w:val="FF0000"/>
        </w:rPr>
        <w:t>adjustment/restatement</w:t>
      </w:r>
      <w:r w:rsidRPr="0EF9EF7B">
        <w:rPr>
          <w:rFonts w:ascii="Arial" w:eastAsia="Arial" w:hAnsi="Arial" w:cs="Arial"/>
        </w:rPr>
        <w:t xml:space="preserve"> has been reflected in the Second Interim Report. </w:t>
      </w:r>
    </w:p>
    <w:p w14:paraId="65FA20E8" w14:textId="77777777" w:rsidR="007502E2" w:rsidRPr="007502E2" w:rsidRDefault="007502E2" w:rsidP="0EF9EF7B">
      <w:pPr>
        <w:rPr>
          <w:rFonts w:ascii="Arial" w:eastAsia="Arial" w:hAnsi="Arial" w:cs="Arial"/>
        </w:rPr>
      </w:pPr>
    </w:p>
    <w:p w14:paraId="47CD64A2" w14:textId="77777777" w:rsidR="007502E2" w:rsidRPr="007502E2" w:rsidRDefault="007502E2" w:rsidP="0EF9EF7B">
      <w:pPr>
        <w:rPr>
          <w:rFonts w:ascii="Arial" w:eastAsia="Arial" w:hAnsi="Arial" w:cs="Arial"/>
        </w:rPr>
      </w:pPr>
      <w:r w:rsidRPr="0EF9EF7B">
        <w:rPr>
          <w:rFonts w:ascii="Arial" w:eastAsia="Arial" w:hAnsi="Arial" w:cs="Arial"/>
          <w:color w:val="FF0000"/>
        </w:rPr>
        <w:lastRenderedPageBreak/>
        <w:t>[Option 3]</w:t>
      </w:r>
      <w:r w:rsidRPr="0EF9EF7B">
        <w:rPr>
          <w:rFonts w:ascii="Arial" w:eastAsia="Arial" w:hAnsi="Arial" w:cs="Arial"/>
        </w:rPr>
        <w:t xml:space="preserve"> The charter school had an audit </w:t>
      </w:r>
      <w:r w:rsidRPr="0EF9EF7B">
        <w:rPr>
          <w:rFonts w:ascii="Arial" w:eastAsia="Arial" w:hAnsi="Arial" w:cs="Arial"/>
          <w:color w:val="FF0000"/>
        </w:rPr>
        <w:t>adjustment/restatement</w:t>
      </w:r>
      <w:r w:rsidRPr="0EF9EF7B">
        <w:rPr>
          <w:rFonts w:ascii="Arial" w:eastAsia="Arial" w:hAnsi="Arial" w:cs="Arial"/>
        </w:rPr>
        <w:t xml:space="preserve"> in their 20XX-XX audit report in the amount of </w:t>
      </w:r>
      <w:proofErr w:type="gramStart"/>
      <w:r w:rsidRPr="0EF9EF7B">
        <w:rPr>
          <w:rFonts w:ascii="Arial" w:eastAsia="Arial" w:hAnsi="Arial" w:cs="Arial"/>
        </w:rPr>
        <w:t>$__</w:t>
      </w:r>
      <w:proofErr w:type="gramEnd"/>
      <w:r w:rsidRPr="0EF9EF7B">
        <w:rPr>
          <w:rFonts w:ascii="Arial" w:eastAsia="Arial" w:hAnsi="Arial" w:cs="Arial"/>
        </w:rPr>
        <w:t xml:space="preserve">_________. The audit </w:t>
      </w:r>
      <w:r w:rsidRPr="0EF9EF7B">
        <w:rPr>
          <w:rFonts w:ascii="Arial" w:eastAsia="Arial" w:hAnsi="Arial" w:cs="Arial"/>
          <w:color w:val="FF0000"/>
        </w:rPr>
        <w:t>adjustment/restatement</w:t>
      </w:r>
      <w:r w:rsidRPr="0EF9EF7B">
        <w:rPr>
          <w:rFonts w:ascii="Arial" w:eastAsia="Arial" w:hAnsi="Arial" w:cs="Arial"/>
        </w:rPr>
        <w:t xml:space="preserve"> was not reflected in the Second Interim Report. During our review, we included the audit </w:t>
      </w:r>
      <w:r w:rsidRPr="0EF9EF7B">
        <w:rPr>
          <w:rFonts w:ascii="Arial" w:eastAsia="Arial" w:hAnsi="Arial" w:cs="Arial"/>
          <w:color w:val="FF0000"/>
        </w:rPr>
        <w:t>adjustment/restatement</w:t>
      </w:r>
      <w:r w:rsidRPr="0EF9EF7B">
        <w:rPr>
          <w:rFonts w:ascii="Arial" w:eastAsia="Arial" w:hAnsi="Arial" w:cs="Arial"/>
        </w:rPr>
        <w:t xml:space="preserve">, which </w:t>
      </w:r>
      <w:r w:rsidRPr="0EF9EF7B">
        <w:rPr>
          <w:rFonts w:ascii="Arial" w:eastAsia="Arial" w:hAnsi="Arial" w:cs="Arial"/>
          <w:color w:val="FF0000"/>
        </w:rPr>
        <w:t>increased/reduced</w:t>
      </w:r>
      <w:r w:rsidRPr="0EF9EF7B">
        <w:rPr>
          <w:rFonts w:ascii="Arial" w:eastAsia="Arial" w:hAnsi="Arial" w:cs="Arial"/>
        </w:rPr>
        <w:t xml:space="preserve"> the charter school’s 20XX-XX Beginning Fund Balance (BFB) to </w:t>
      </w:r>
      <w:proofErr w:type="gramStart"/>
      <w:r w:rsidRPr="0EF9EF7B">
        <w:rPr>
          <w:rFonts w:ascii="Arial" w:eastAsia="Arial" w:hAnsi="Arial" w:cs="Arial"/>
        </w:rPr>
        <w:t>$__</w:t>
      </w:r>
      <w:proofErr w:type="gramEnd"/>
      <w:r w:rsidRPr="0EF9EF7B">
        <w:rPr>
          <w:rFonts w:ascii="Arial" w:eastAsia="Arial" w:hAnsi="Arial" w:cs="Arial"/>
        </w:rPr>
        <w:t xml:space="preserve">___________ and 20XX-XX EFB to $_____________. Please be sure to appropriately account for this audit adjustment/restatement in the charter school’s Estimated Actuals and Budget Adoption Report. </w:t>
      </w:r>
    </w:p>
    <w:p w14:paraId="2D9A7A76" w14:textId="77777777" w:rsidR="007502E2" w:rsidRPr="007502E2" w:rsidRDefault="007502E2" w:rsidP="0EF9EF7B">
      <w:pPr>
        <w:rPr>
          <w:rFonts w:ascii="Arial" w:eastAsia="Arial" w:hAnsi="Arial" w:cs="Arial"/>
        </w:rPr>
      </w:pPr>
    </w:p>
    <w:p w14:paraId="1A58D204" w14:textId="77777777" w:rsidR="007502E2" w:rsidRPr="007502E2" w:rsidRDefault="007502E2" w:rsidP="0EF9EF7B">
      <w:pPr>
        <w:pStyle w:val="Heading2"/>
        <w:rPr>
          <w:rFonts w:ascii="Arial" w:eastAsia="Arial" w:hAnsi="Arial"/>
        </w:rPr>
      </w:pPr>
      <w:r w:rsidRPr="0EF9EF7B">
        <w:rPr>
          <w:rFonts w:ascii="Arial" w:eastAsia="Arial" w:hAnsi="Arial"/>
        </w:rPr>
        <w:t>Audit Findings</w:t>
      </w:r>
    </w:p>
    <w:p w14:paraId="5C7DB26D" w14:textId="77777777" w:rsidR="007502E2" w:rsidRPr="007502E2" w:rsidRDefault="007502E2" w:rsidP="0EF9EF7B">
      <w:pPr>
        <w:rPr>
          <w:rFonts w:ascii="Arial" w:eastAsia="Arial" w:hAnsi="Arial" w:cs="Arial"/>
        </w:rPr>
      </w:pPr>
      <w:r w:rsidRPr="0EF9EF7B">
        <w:rPr>
          <w:rFonts w:ascii="Arial" w:eastAsia="Arial" w:hAnsi="Arial" w:cs="Arial"/>
          <w:color w:val="FF0000"/>
        </w:rPr>
        <w:t>[Option 1]</w:t>
      </w:r>
      <w:r w:rsidRPr="0EF9EF7B">
        <w:rPr>
          <w:rFonts w:ascii="Arial" w:eastAsia="Arial" w:hAnsi="Arial" w:cs="Arial"/>
        </w:rPr>
        <w:t xml:space="preserve"> The charter school did not have any audit findings in their 20XX-XX audit report.</w:t>
      </w:r>
    </w:p>
    <w:p w14:paraId="5D32EAAB" w14:textId="77777777" w:rsidR="007502E2" w:rsidRPr="007502E2" w:rsidRDefault="007502E2" w:rsidP="0EF9EF7B">
      <w:pPr>
        <w:rPr>
          <w:rFonts w:ascii="Arial" w:eastAsia="Arial" w:hAnsi="Arial" w:cs="Arial"/>
        </w:rPr>
      </w:pPr>
    </w:p>
    <w:p w14:paraId="0561919E" w14:textId="77777777" w:rsidR="007502E2" w:rsidRPr="007502E2" w:rsidRDefault="007502E2" w:rsidP="0EF9EF7B">
      <w:pPr>
        <w:rPr>
          <w:rFonts w:ascii="Arial" w:eastAsia="Arial" w:hAnsi="Arial" w:cs="Arial"/>
        </w:rPr>
      </w:pPr>
      <w:r w:rsidRPr="0EF9EF7B">
        <w:rPr>
          <w:rFonts w:ascii="Arial" w:eastAsia="Arial" w:hAnsi="Arial" w:cs="Arial"/>
          <w:color w:val="FF0000"/>
        </w:rPr>
        <w:t>[Option 2]</w:t>
      </w:r>
      <w:r w:rsidRPr="0EF9EF7B">
        <w:rPr>
          <w:rFonts w:ascii="Arial" w:eastAsia="Arial" w:hAnsi="Arial" w:cs="Arial"/>
        </w:rPr>
        <w:t xml:space="preserve"> The charter school had the following audit finding(s) in their 20XX-XX audit report:</w:t>
      </w:r>
    </w:p>
    <w:p w14:paraId="0B1C18AB" w14:textId="77777777" w:rsidR="007502E2" w:rsidRPr="007502E2" w:rsidRDefault="007502E2" w:rsidP="0EF9EF7B">
      <w:pPr>
        <w:rPr>
          <w:rFonts w:ascii="Arial" w:eastAsia="Arial" w:hAnsi="Arial" w:cs="Arial"/>
        </w:rPr>
      </w:pPr>
      <w:r w:rsidRPr="007502E2">
        <w:rPr>
          <w:rFonts w:asciiTheme="minorHAnsi" w:hAnsiTheme="minorHAnsi" w:cstheme="minorHAnsi"/>
          <w:szCs w:val="24"/>
        </w:rPr>
        <w:tab/>
      </w:r>
      <w:r w:rsidRPr="007502E2">
        <w:rPr>
          <w:rFonts w:asciiTheme="minorHAnsi" w:hAnsiTheme="minorHAnsi" w:cstheme="minorHAnsi"/>
          <w:szCs w:val="24"/>
        </w:rPr>
        <w:tab/>
      </w:r>
    </w:p>
    <w:tbl>
      <w:tblPr>
        <w:tblW w:w="0" w:type="auto"/>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0"/>
        <w:gridCol w:w="3420"/>
      </w:tblGrid>
      <w:tr w:rsidR="007502E2" w:rsidRPr="007502E2" w14:paraId="431D9E2C" w14:textId="77777777" w:rsidTr="0EF9EF7B">
        <w:tc>
          <w:tcPr>
            <w:tcW w:w="5220" w:type="dxa"/>
            <w:shd w:val="clear" w:color="auto" w:fill="auto"/>
          </w:tcPr>
          <w:p w14:paraId="4FEB096C" w14:textId="77777777" w:rsidR="007502E2" w:rsidRPr="007502E2" w:rsidRDefault="007502E2" w:rsidP="0EF9EF7B">
            <w:pPr>
              <w:rPr>
                <w:rFonts w:ascii="Arial" w:eastAsia="Arial" w:hAnsi="Arial" w:cs="Arial"/>
              </w:rPr>
            </w:pPr>
            <w:r w:rsidRPr="0EF9EF7B">
              <w:rPr>
                <w:rFonts w:ascii="Arial" w:eastAsia="Arial" w:hAnsi="Arial" w:cs="Arial"/>
              </w:rPr>
              <w:t>Audit Finding</w:t>
            </w:r>
          </w:p>
        </w:tc>
        <w:tc>
          <w:tcPr>
            <w:tcW w:w="3420" w:type="dxa"/>
            <w:shd w:val="clear" w:color="auto" w:fill="auto"/>
          </w:tcPr>
          <w:p w14:paraId="06D56202" w14:textId="77777777" w:rsidR="007502E2" w:rsidRPr="007502E2" w:rsidRDefault="007502E2" w:rsidP="0EF9EF7B">
            <w:pPr>
              <w:rPr>
                <w:rFonts w:ascii="Arial" w:eastAsia="Arial" w:hAnsi="Arial" w:cs="Arial"/>
              </w:rPr>
            </w:pPr>
            <w:r w:rsidRPr="0EF9EF7B">
              <w:rPr>
                <w:rFonts w:ascii="Arial" w:eastAsia="Arial" w:hAnsi="Arial" w:cs="Arial"/>
              </w:rPr>
              <w:t>Financial Impact</w:t>
            </w:r>
          </w:p>
        </w:tc>
      </w:tr>
      <w:tr w:rsidR="007502E2" w:rsidRPr="007502E2" w14:paraId="7DE2795C" w14:textId="77777777" w:rsidTr="0EF9EF7B">
        <w:tc>
          <w:tcPr>
            <w:tcW w:w="5220" w:type="dxa"/>
            <w:shd w:val="clear" w:color="auto" w:fill="auto"/>
          </w:tcPr>
          <w:p w14:paraId="6249E7B5" w14:textId="77777777" w:rsidR="007502E2" w:rsidRPr="007502E2" w:rsidRDefault="007502E2" w:rsidP="0EF9EF7B">
            <w:pPr>
              <w:rPr>
                <w:rFonts w:ascii="Arial" w:eastAsia="Arial" w:hAnsi="Arial" w:cs="Arial"/>
              </w:rPr>
            </w:pPr>
          </w:p>
        </w:tc>
        <w:tc>
          <w:tcPr>
            <w:tcW w:w="3420" w:type="dxa"/>
            <w:shd w:val="clear" w:color="auto" w:fill="auto"/>
          </w:tcPr>
          <w:p w14:paraId="484AEFE8" w14:textId="77777777" w:rsidR="007502E2" w:rsidRPr="007502E2" w:rsidRDefault="007502E2" w:rsidP="0EF9EF7B">
            <w:pPr>
              <w:rPr>
                <w:rFonts w:ascii="Arial" w:eastAsia="Arial" w:hAnsi="Arial" w:cs="Arial"/>
              </w:rPr>
            </w:pPr>
          </w:p>
        </w:tc>
      </w:tr>
      <w:tr w:rsidR="007502E2" w:rsidRPr="007502E2" w14:paraId="4F511F96" w14:textId="77777777" w:rsidTr="0EF9EF7B">
        <w:tc>
          <w:tcPr>
            <w:tcW w:w="5220" w:type="dxa"/>
            <w:shd w:val="clear" w:color="auto" w:fill="auto"/>
          </w:tcPr>
          <w:p w14:paraId="7456B5B4" w14:textId="77777777" w:rsidR="007502E2" w:rsidRPr="007502E2" w:rsidRDefault="007502E2" w:rsidP="0EF9EF7B">
            <w:pPr>
              <w:rPr>
                <w:rFonts w:ascii="Arial" w:eastAsia="Arial" w:hAnsi="Arial" w:cs="Arial"/>
              </w:rPr>
            </w:pPr>
          </w:p>
        </w:tc>
        <w:tc>
          <w:tcPr>
            <w:tcW w:w="3420" w:type="dxa"/>
            <w:shd w:val="clear" w:color="auto" w:fill="auto"/>
          </w:tcPr>
          <w:p w14:paraId="3D85C130" w14:textId="77777777" w:rsidR="007502E2" w:rsidRPr="007502E2" w:rsidRDefault="007502E2" w:rsidP="0EF9EF7B">
            <w:pPr>
              <w:rPr>
                <w:rFonts w:ascii="Arial" w:eastAsia="Arial" w:hAnsi="Arial" w:cs="Arial"/>
              </w:rPr>
            </w:pPr>
          </w:p>
        </w:tc>
      </w:tr>
    </w:tbl>
    <w:p w14:paraId="76358C77" w14:textId="77777777" w:rsidR="007502E2" w:rsidRPr="007502E2" w:rsidRDefault="007502E2" w:rsidP="0EF9EF7B">
      <w:pPr>
        <w:rPr>
          <w:rFonts w:ascii="Arial" w:eastAsia="Arial" w:hAnsi="Arial" w:cs="Arial"/>
        </w:rPr>
      </w:pPr>
    </w:p>
    <w:p w14:paraId="7F5A9C4D" w14:textId="77777777" w:rsidR="007502E2" w:rsidRPr="007502E2" w:rsidRDefault="007502E2" w:rsidP="0EF9EF7B">
      <w:pPr>
        <w:rPr>
          <w:rFonts w:ascii="Arial" w:eastAsia="Arial" w:hAnsi="Arial" w:cs="Arial"/>
        </w:rPr>
      </w:pPr>
      <w:r w:rsidRPr="0EF9EF7B">
        <w:rPr>
          <w:rFonts w:ascii="Arial" w:eastAsia="Arial" w:hAnsi="Arial" w:cs="Arial"/>
        </w:rPr>
        <w:t>We request that the charter school provide an explanation on how the school plans to cure and correct the findings.</w:t>
      </w:r>
    </w:p>
    <w:p w14:paraId="17DE005F" w14:textId="77777777" w:rsidR="007502E2" w:rsidRPr="007502E2" w:rsidRDefault="007502E2" w:rsidP="0EF9EF7B">
      <w:pPr>
        <w:rPr>
          <w:rFonts w:ascii="Arial" w:eastAsia="Arial" w:hAnsi="Arial" w:cs="Arial"/>
        </w:rPr>
      </w:pPr>
    </w:p>
    <w:p w14:paraId="376F90B3" w14:textId="77777777" w:rsidR="00852232" w:rsidRPr="00F32697" w:rsidRDefault="00852232" w:rsidP="0EF9EF7B">
      <w:pPr>
        <w:pStyle w:val="Heading2"/>
        <w:rPr>
          <w:rFonts w:ascii="Arial" w:eastAsia="Arial" w:hAnsi="Arial"/>
        </w:rPr>
      </w:pPr>
      <w:r w:rsidRPr="0EF9EF7B">
        <w:rPr>
          <w:rFonts w:ascii="Arial" w:eastAsia="Arial" w:hAnsi="Arial"/>
        </w:rPr>
        <w:t>Long-Term Debt and Liabilities</w:t>
      </w:r>
    </w:p>
    <w:p w14:paraId="4E0EF419" w14:textId="77777777" w:rsidR="00852232" w:rsidRPr="00F32697" w:rsidRDefault="00852232" w:rsidP="0EF9EF7B">
      <w:pPr>
        <w:rPr>
          <w:rFonts w:ascii="Arial" w:eastAsia="Arial" w:hAnsi="Arial" w:cs="Arial"/>
          <w:color w:val="FF0000"/>
        </w:rPr>
      </w:pPr>
      <w:r w:rsidRPr="0EF9EF7B">
        <w:rPr>
          <w:rFonts w:ascii="Arial" w:eastAsia="Arial" w:hAnsi="Arial" w:cs="Arial"/>
          <w:color w:val="FF0000"/>
        </w:rPr>
        <w:t xml:space="preserve">[Note if the charter school has any long-term debt or liabilities. Include a summary of what the debt/liability is for and terms. Additionally, provide </w:t>
      </w:r>
      <w:proofErr w:type="gramStart"/>
      <w:r w:rsidRPr="0EF9EF7B">
        <w:rPr>
          <w:rFonts w:ascii="Arial" w:eastAsia="Arial" w:hAnsi="Arial" w:cs="Arial"/>
          <w:color w:val="FF0000"/>
        </w:rPr>
        <w:t>whether or not</w:t>
      </w:r>
      <w:proofErr w:type="gramEnd"/>
      <w:r w:rsidRPr="0EF9EF7B">
        <w:rPr>
          <w:rFonts w:ascii="Arial" w:eastAsia="Arial" w:hAnsi="Arial" w:cs="Arial"/>
          <w:color w:val="FF0000"/>
        </w:rPr>
        <w:t xml:space="preserve"> the charter school will meet its repayment terms timely and remain fiscally solvent]</w:t>
      </w:r>
    </w:p>
    <w:p w14:paraId="2E6014A0" w14:textId="77777777" w:rsidR="00852232" w:rsidRDefault="00852232" w:rsidP="0EF9EF7B">
      <w:pPr>
        <w:pStyle w:val="Heading2"/>
        <w:rPr>
          <w:rFonts w:ascii="Arial" w:eastAsia="Arial" w:hAnsi="Arial"/>
        </w:rPr>
      </w:pPr>
    </w:p>
    <w:p w14:paraId="022B6E08" w14:textId="60DD8C66" w:rsidR="3A356830" w:rsidRPr="00F32697" w:rsidRDefault="3A356830" w:rsidP="0EF9EF7B">
      <w:pPr>
        <w:pStyle w:val="Heading2"/>
        <w:rPr>
          <w:rFonts w:ascii="Arial" w:eastAsia="Arial" w:hAnsi="Arial"/>
        </w:rPr>
      </w:pPr>
      <w:r w:rsidRPr="0EF9EF7B">
        <w:rPr>
          <w:rFonts w:ascii="Arial" w:eastAsia="Arial" w:hAnsi="Arial"/>
        </w:rPr>
        <w:t>Cash Flow</w:t>
      </w:r>
    </w:p>
    <w:p w14:paraId="6B6F2BDA" w14:textId="19D7E7CF" w:rsidR="3A356830" w:rsidRPr="00F32697" w:rsidRDefault="3A356830" w:rsidP="0EF9EF7B">
      <w:pPr>
        <w:rPr>
          <w:rFonts w:ascii="Arial" w:eastAsia="Arial" w:hAnsi="Arial" w:cs="Arial"/>
        </w:rPr>
      </w:pPr>
      <w:r w:rsidRPr="0EF9EF7B">
        <w:rPr>
          <w:rFonts w:ascii="Arial" w:eastAsia="Arial" w:hAnsi="Arial" w:cs="Arial"/>
          <w:color w:val="FF0000"/>
        </w:rPr>
        <w:t>[Option 1]</w:t>
      </w:r>
      <w:r w:rsidRPr="0EF9EF7B">
        <w:rPr>
          <w:rFonts w:ascii="Arial" w:eastAsia="Arial" w:hAnsi="Arial" w:cs="Arial"/>
        </w:rPr>
        <w:t xml:space="preserve"> The cash flow submitted with the 20XX-XX </w:t>
      </w:r>
      <w:r w:rsidR="35C5D568" w:rsidRPr="0EF9EF7B">
        <w:rPr>
          <w:rFonts w:ascii="Arial" w:eastAsia="Arial" w:hAnsi="Arial" w:cs="Arial"/>
          <w:color w:val="FF0000"/>
        </w:rPr>
        <w:t>[First/Second]</w:t>
      </w:r>
      <w:r w:rsidR="35C5D568" w:rsidRPr="0EF9EF7B">
        <w:rPr>
          <w:rFonts w:ascii="Arial" w:eastAsia="Arial" w:hAnsi="Arial" w:cs="Arial"/>
        </w:rPr>
        <w:t xml:space="preserve"> Interim</w:t>
      </w:r>
      <w:r w:rsidRPr="0EF9EF7B">
        <w:rPr>
          <w:rFonts w:ascii="Arial" w:eastAsia="Arial" w:hAnsi="Arial" w:cs="Arial"/>
        </w:rPr>
        <w:t xml:space="preserve"> Report projects a positive cash balance in all months.</w:t>
      </w:r>
    </w:p>
    <w:p w14:paraId="6C6D97C2" w14:textId="756A861D" w:rsidR="532F9D5F" w:rsidRPr="00F32697" w:rsidRDefault="532F9D5F" w:rsidP="0EF9EF7B">
      <w:pPr>
        <w:rPr>
          <w:rFonts w:ascii="Arial" w:eastAsia="Arial" w:hAnsi="Arial" w:cs="Arial"/>
        </w:rPr>
      </w:pPr>
    </w:p>
    <w:p w14:paraId="192BD79D" w14:textId="3C42561A" w:rsidR="3A356830" w:rsidRPr="00F32697" w:rsidRDefault="3A356830" w:rsidP="0EF9EF7B">
      <w:pPr>
        <w:rPr>
          <w:rFonts w:ascii="Arial" w:eastAsia="Arial" w:hAnsi="Arial" w:cs="Arial"/>
        </w:rPr>
      </w:pPr>
      <w:r w:rsidRPr="0EF9EF7B">
        <w:rPr>
          <w:rFonts w:ascii="Arial" w:eastAsia="Arial" w:hAnsi="Arial" w:cs="Arial"/>
          <w:color w:val="FF0000"/>
        </w:rPr>
        <w:t>[Option 2]</w:t>
      </w:r>
      <w:r w:rsidRPr="0EF9EF7B">
        <w:rPr>
          <w:rFonts w:ascii="Arial" w:eastAsia="Arial" w:hAnsi="Arial" w:cs="Arial"/>
        </w:rPr>
        <w:t xml:space="preserve"> The cash flow submitted with the 20XX-XX </w:t>
      </w:r>
      <w:r w:rsidR="35C5D568" w:rsidRPr="0EF9EF7B">
        <w:rPr>
          <w:rFonts w:ascii="Arial" w:eastAsia="Arial" w:hAnsi="Arial" w:cs="Arial"/>
          <w:color w:val="FF0000"/>
        </w:rPr>
        <w:t>[First/Second]</w:t>
      </w:r>
      <w:r w:rsidR="35C5D568" w:rsidRPr="0EF9EF7B">
        <w:rPr>
          <w:rFonts w:ascii="Arial" w:eastAsia="Arial" w:hAnsi="Arial" w:cs="Arial"/>
        </w:rPr>
        <w:t xml:space="preserve"> Interim</w:t>
      </w:r>
      <w:r w:rsidRPr="0EF9EF7B">
        <w:rPr>
          <w:rFonts w:ascii="Arial" w:eastAsia="Arial" w:hAnsi="Arial" w:cs="Arial"/>
        </w:rPr>
        <w:t xml:space="preserve"> Report projects a negative cash balance in the months of _______.  The charter school </w:t>
      </w:r>
      <w:r w:rsidRPr="0EF9EF7B">
        <w:rPr>
          <w:rFonts w:ascii="Arial" w:eastAsia="Arial" w:hAnsi="Arial" w:cs="Arial"/>
          <w:color w:val="FF0000"/>
        </w:rPr>
        <w:t xml:space="preserve">has ________________ </w:t>
      </w:r>
      <w:r w:rsidRPr="0EF9EF7B">
        <w:rPr>
          <w:rFonts w:ascii="Arial" w:eastAsia="Arial" w:hAnsi="Arial" w:cs="Arial"/>
        </w:rPr>
        <w:t xml:space="preserve">to help address anticipated cash shortfalls. Other options to help with cash flow include </w:t>
      </w:r>
      <w:r w:rsidRPr="0EF9EF7B">
        <w:rPr>
          <w:rFonts w:ascii="Arial" w:eastAsia="Arial" w:hAnsi="Arial" w:cs="Arial"/>
          <w:color w:val="FF0000"/>
        </w:rPr>
        <w:t>borrowing from other funds, spending freezes, and working with vendors on the timing of revenues and payments</w:t>
      </w:r>
      <w:r w:rsidRPr="0EF9EF7B">
        <w:rPr>
          <w:rFonts w:ascii="Arial" w:eastAsia="Arial" w:hAnsi="Arial" w:cs="Arial"/>
        </w:rPr>
        <w:t xml:space="preserve">.  We recommend that the charter school continue to closely monitor its cash situation. </w:t>
      </w:r>
    </w:p>
    <w:p w14:paraId="2C0E7B0C" w14:textId="060B0F3C" w:rsidR="532F9D5F" w:rsidRPr="00F32697" w:rsidRDefault="532F9D5F" w:rsidP="0EF9EF7B">
      <w:pPr>
        <w:rPr>
          <w:rFonts w:ascii="Arial" w:eastAsia="Arial" w:hAnsi="Arial" w:cs="Arial"/>
        </w:rPr>
      </w:pPr>
    </w:p>
    <w:p w14:paraId="432C415C" w14:textId="1D541819" w:rsidR="3A356830" w:rsidRPr="00F32697" w:rsidRDefault="3A356830" w:rsidP="0EF9EF7B">
      <w:pPr>
        <w:pStyle w:val="Heading2"/>
        <w:rPr>
          <w:rFonts w:ascii="Arial" w:eastAsia="Arial" w:hAnsi="Arial"/>
        </w:rPr>
      </w:pPr>
      <w:r w:rsidRPr="0EF9EF7B">
        <w:rPr>
          <w:rFonts w:ascii="Arial" w:eastAsia="Arial" w:hAnsi="Arial"/>
        </w:rPr>
        <w:t>Conclusion</w:t>
      </w:r>
    </w:p>
    <w:p w14:paraId="2D66E61B" w14:textId="736CF6C6" w:rsidR="3A356830" w:rsidRPr="00F32697" w:rsidRDefault="3A356830" w:rsidP="0EF9EF7B">
      <w:pPr>
        <w:rPr>
          <w:rFonts w:ascii="Arial" w:eastAsia="Arial" w:hAnsi="Arial" w:cs="Arial"/>
          <w:color w:val="FF0000"/>
        </w:rPr>
      </w:pPr>
      <w:r w:rsidRPr="0EF9EF7B">
        <w:rPr>
          <w:rFonts w:ascii="Arial" w:eastAsia="Arial" w:hAnsi="Arial" w:cs="Arial"/>
          <w:color w:val="FF0000"/>
        </w:rPr>
        <w:t>[Charter school summary – highlight key points from letter above]</w:t>
      </w:r>
    </w:p>
    <w:p w14:paraId="37F98398" w14:textId="15A7CD73" w:rsidR="532F9D5F" w:rsidRPr="00F32697" w:rsidRDefault="532F9D5F" w:rsidP="0EF9EF7B">
      <w:pPr>
        <w:rPr>
          <w:rFonts w:ascii="Arial" w:eastAsia="Arial" w:hAnsi="Arial" w:cs="Arial"/>
        </w:rPr>
      </w:pPr>
    </w:p>
    <w:p w14:paraId="4B1E433E" w14:textId="79322802" w:rsidR="00E75250" w:rsidRPr="00F32697" w:rsidRDefault="6FEB9C1B" w:rsidP="0EF9EF7B">
      <w:pPr>
        <w:rPr>
          <w:rFonts w:ascii="Arial" w:eastAsia="Arial" w:hAnsi="Arial" w:cs="Arial"/>
        </w:rPr>
      </w:pPr>
      <w:r w:rsidRPr="0EF9EF7B">
        <w:rPr>
          <w:rFonts w:ascii="Arial" w:eastAsia="Arial" w:hAnsi="Arial" w:cs="Arial"/>
          <w:color w:val="FF0000"/>
        </w:rPr>
        <w:t>[Authorizing Agency]</w:t>
      </w:r>
      <w:r w:rsidR="25D47B74" w:rsidRPr="0EF9EF7B">
        <w:rPr>
          <w:rFonts w:ascii="Arial" w:eastAsia="Arial" w:hAnsi="Arial" w:cs="Arial"/>
        </w:rPr>
        <w:t xml:space="preserve"> </w:t>
      </w:r>
      <w:r w:rsidR="00E75250" w:rsidRPr="0EF9EF7B">
        <w:rPr>
          <w:rFonts w:ascii="Arial" w:eastAsia="Arial" w:hAnsi="Arial" w:cs="Arial"/>
        </w:rPr>
        <w:t>appreciate</w:t>
      </w:r>
      <w:r w:rsidR="459427C8" w:rsidRPr="0EF9EF7B">
        <w:rPr>
          <w:rFonts w:ascii="Arial" w:eastAsia="Arial" w:hAnsi="Arial" w:cs="Arial"/>
        </w:rPr>
        <w:t>s</w:t>
      </w:r>
      <w:r w:rsidR="00E75250" w:rsidRPr="0EF9EF7B">
        <w:rPr>
          <w:rFonts w:ascii="Arial" w:eastAsia="Arial" w:hAnsi="Arial" w:cs="Arial"/>
        </w:rPr>
        <w:t xml:space="preserve"> the </w:t>
      </w:r>
      <w:r w:rsidR="00F26926" w:rsidRPr="0EF9EF7B">
        <w:rPr>
          <w:rFonts w:ascii="Arial" w:eastAsia="Arial" w:hAnsi="Arial" w:cs="Arial"/>
        </w:rPr>
        <w:t>Charter school</w:t>
      </w:r>
      <w:r w:rsidR="00E75250" w:rsidRPr="0EF9EF7B">
        <w:rPr>
          <w:rFonts w:ascii="Arial" w:eastAsia="Arial" w:hAnsi="Arial" w:cs="Arial"/>
        </w:rPr>
        <w:t xml:space="preserve">’s efforts to ensure fiscal solvency.  </w:t>
      </w:r>
      <w:r w:rsidR="00E164DE" w:rsidRPr="0EF9EF7B">
        <w:rPr>
          <w:rFonts w:ascii="Arial" w:eastAsia="Arial" w:hAnsi="Arial" w:cs="Arial"/>
        </w:rPr>
        <w:t xml:space="preserve">Should any adverse circumstances </w:t>
      </w:r>
      <w:proofErr w:type="gramStart"/>
      <w:r w:rsidR="00E164DE" w:rsidRPr="0EF9EF7B">
        <w:rPr>
          <w:rFonts w:ascii="Arial" w:eastAsia="Arial" w:hAnsi="Arial" w:cs="Arial"/>
        </w:rPr>
        <w:t>arise</w:t>
      </w:r>
      <w:proofErr w:type="gramEnd"/>
      <w:r w:rsidR="00E164DE" w:rsidRPr="0EF9EF7B">
        <w:rPr>
          <w:rFonts w:ascii="Arial" w:eastAsia="Arial" w:hAnsi="Arial" w:cs="Arial"/>
        </w:rPr>
        <w:t xml:space="preserve"> which would negatively impact the financial condition of the </w:t>
      </w:r>
      <w:r w:rsidR="00F26926" w:rsidRPr="0EF9EF7B">
        <w:rPr>
          <w:rFonts w:ascii="Arial" w:eastAsia="Arial" w:hAnsi="Arial" w:cs="Arial"/>
        </w:rPr>
        <w:t>charter school</w:t>
      </w:r>
      <w:r w:rsidR="00E164DE" w:rsidRPr="0EF9EF7B">
        <w:rPr>
          <w:rFonts w:ascii="Arial" w:eastAsia="Arial" w:hAnsi="Arial" w:cs="Arial"/>
        </w:rPr>
        <w:t>, please notify this office as soon as possible.</w:t>
      </w:r>
      <w:r w:rsidR="00A53C84" w:rsidRPr="0EF9EF7B">
        <w:rPr>
          <w:rFonts w:ascii="Arial" w:eastAsia="Arial" w:hAnsi="Arial" w:cs="Arial"/>
        </w:rPr>
        <w:t xml:space="preserve"> </w:t>
      </w:r>
      <w:r w:rsidR="00E75250" w:rsidRPr="0EF9EF7B">
        <w:rPr>
          <w:rFonts w:ascii="Arial" w:eastAsia="Arial" w:hAnsi="Arial" w:cs="Arial"/>
        </w:rPr>
        <w:t xml:space="preserve"> </w:t>
      </w:r>
    </w:p>
    <w:p w14:paraId="07547A01" w14:textId="77777777" w:rsidR="006C24ED" w:rsidRPr="00F32697" w:rsidRDefault="006C24ED" w:rsidP="0EF9EF7B">
      <w:pPr>
        <w:rPr>
          <w:rFonts w:ascii="Arial" w:eastAsia="Arial" w:hAnsi="Arial" w:cs="Arial"/>
        </w:rPr>
      </w:pPr>
    </w:p>
    <w:p w14:paraId="0302DDA8" w14:textId="59B6EF30" w:rsidR="001619E4" w:rsidRPr="00F32697" w:rsidRDefault="00A4095A" w:rsidP="0EF9EF7B">
      <w:pPr>
        <w:spacing w:line="259" w:lineRule="auto"/>
        <w:rPr>
          <w:rFonts w:ascii="Arial" w:eastAsia="Arial" w:hAnsi="Arial" w:cs="Arial"/>
        </w:rPr>
      </w:pPr>
      <w:r w:rsidRPr="0EF9EF7B">
        <w:rPr>
          <w:rFonts w:ascii="Arial" w:eastAsia="Arial" w:hAnsi="Arial" w:cs="Arial"/>
        </w:rPr>
        <w:t xml:space="preserve">If </w:t>
      </w:r>
      <w:r w:rsidR="001619E4" w:rsidRPr="0EF9EF7B">
        <w:rPr>
          <w:rFonts w:ascii="Arial" w:eastAsia="Arial" w:hAnsi="Arial" w:cs="Arial"/>
        </w:rPr>
        <w:t xml:space="preserve">you have any questions concerning this review, please feel free to </w:t>
      </w:r>
      <w:r w:rsidR="00D24E8E" w:rsidRPr="0EF9EF7B">
        <w:rPr>
          <w:rFonts w:ascii="Arial" w:eastAsia="Arial" w:hAnsi="Arial" w:cs="Arial"/>
        </w:rPr>
        <w:t>contact</w:t>
      </w:r>
      <w:r w:rsidR="001619E4" w:rsidRPr="0EF9EF7B">
        <w:rPr>
          <w:rFonts w:ascii="Arial" w:eastAsia="Arial" w:hAnsi="Arial" w:cs="Arial"/>
        </w:rPr>
        <w:t xml:space="preserve"> me </w:t>
      </w:r>
      <w:proofErr w:type="gramStart"/>
      <w:r w:rsidR="001619E4" w:rsidRPr="0EF9EF7B">
        <w:rPr>
          <w:rFonts w:ascii="Arial" w:eastAsia="Arial" w:hAnsi="Arial" w:cs="Arial"/>
        </w:rPr>
        <w:t>at</w:t>
      </w:r>
      <w:proofErr w:type="gramEnd"/>
      <w:r w:rsidR="001619E4" w:rsidRPr="0EF9EF7B">
        <w:rPr>
          <w:rFonts w:ascii="Arial" w:eastAsia="Arial" w:hAnsi="Arial" w:cs="Arial"/>
        </w:rPr>
        <w:t xml:space="preserve"> </w:t>
      </w:r>
      <w:r w:rsidR="050C3C51" w:rsidRPr="0EF9EF7B">
        <w:rPr>
          <w:rFonts w:ascii="Arial" w:eastAsia="Arial" w:hAnsi="Arial" w:cs="Arial"/>
          <w:color w:val="FF0000"/>
        </w:rPr>
        <w:t>email</w:t>
      </w:r>
      <w:r w:rsidR="38FC6B8E" w:rsidRPr="0EF9EF7B">
        <w:rPr>
          <w:rFonts w:ascii="Arial" w:eastAsia="Arial" w:hAnsi="Arial" w:cs="Arial"/>
        </w:rPr>
        <w:t xml:space="preserve">, or </w:t>
      </w:r>
      <w:proofErr w:type="gramStart"/>
      <w:r w:rsidR="38FC6B8E" w:rsidRPr="0EF9EF7B">
        <w:rPr>
          <w:rFonts w:ascii="Arial" w:eastAsia="Arial" w:hAnsi="Arial" w:cs="Arial"/>
        </w:rPr>
        <w:t>at</w:t>
      </w:r>
      <w:proofErr w:type="gramEnd"/>
      <w:r w:rsidR="38FC6B8E" w:rsidRPr="0EF9EF7B">
        <w:rPr>
          <w:rFonts w:ascii="Arial" w:eastAsia="Arial" w:hAnsi="Arial" w:cs="Arial"/>
        </w:rPr>
        <w:t xml:space="preserve"> </w:t>
      </w:r>
      <w:r w:rsidR="55FD9523" w:rsidRPr="0EF9EF7B">
        <w:rPr>
          <w:rFonts w:ascii="Arial" w:eastAsia="Arial" w:hAnsi="Arial" w:cs="Arial"/>
          <w:color w:val="FF0000"/>
        </w:rPr>
        <w:t>phone</w:t>
      </w:r>
      <w:r w:rsidR="001619E4" w:rsidRPr="0EF9EF7B">
        <w:rPr>
          <w:rFonts w:ascii="Arial" w:eastAsia="Arial" w:hAnsi="Arial" w:cs="Arial"/>
        </w:rPr>
        <w:t>.</w:t>
      </w:r>
    </w:p>
    <w:p w14:paraId="5043CB0F" w14:textId="77777777" w:rsidR="001619E4" w:rsidRPr="00F32697" w:rsidRDefault="001619E4" w:rsidP="0EF9EF7B">
      <w:pPr>
        <w:rPr>
          <w:rFonts w:ascii="Arial" w:eastAsia="Arial" w:hAnsi="Arial" w:cs="Arial"/>
        </w:rPr>
      </w:pPr>
    </w:p>
    <w:p w14:paraId="5CF11C59" w14:textId="77777777" w:rsidR="001619E4" w:rsidRPr="00F32697" w:rsidRDefault="001619E4" w:rsidP="0EF9EF7B">
      <w:pPr>
        <w:rPr>
          <w:rFonts w:ascii="Arial" w:eastAsia="Arial" w:hAnsi="Arial" w:cs="Arial"/>
        </w:rPr>
      </w:pPr>
      <w:r w:rsidRPr="0EF9EF7B">
        <w:rPr>
          <w:rFonts w:ascii="Arial" w:eastAsia="Arial" w:hAnsi="Arial" w:cs="Arial"/>
        </w:rPr>
        <w:t>Sincerely,</w:t>
      </w:r>
    </w:p>
    <w:p w14:paraId="07459315" w14:textId="77777777" w:rsidR="001619E4" w:rsidRPr="00F32697" w:rsidRDefault="001619E4" w:rsidP="0EF9EF7B">
      <w:pPr>
        <w:rPr>
          <w:rFonts w:ascii="Arial" w:eastAsia="Arial" w:hAnsi="Arial" w:cs="Arial"/>
        </w:rPr>
      </w:pPr>
    </w:p>
    <w:p w14:paraId="6537F28F" w14:textId="77777777" w:rsidR="001619E4" w:rsidRPr="00F32697" w:rsidRDefault="001619E4" w:rsidP="0EF9EF7B">
      <w:pPr>
        <w:rPr>
          <w:rFonts w:ascii="Arial" w:eastAsia="Arial" w:hAnsi="Arial" w:cs="Arial"/>
        </w:rPr>
      </w:pPr>
    </w:p>
    <w:p w14:paraId="1F78EA32" w14:textId="32475E24" w:rsidR="1A80EB1E" w:rsidRDefault="1A80EB1E" w:rsidP="0EF9EF7B">
      <w:pPr>
        <w:spacing w:line="259" w:lineRule="auto"/>
        <w:rPr>
          <w:rFonts w:ascii="Arial" w:eastAsia="Arial" w:hAnsi="Arial" w:cs="Arial"/>
        </w:rPr>
      </w:pPr>
      <w:r w:rsidRPr="0EF9EF7B">
        <w:rPr>
          <w:rFonts w:ascii="Arial" w:eastAsia="Arial" w:hAnsi="Arial" w:cs="Arial"/>
        </w:rPr>
        <w:t>Name</w:t>
      </w:r>
    </w:p>
    <w:p w14:paraId="4A6DA5B7" w14:textId="382DE142" w:rsidR="49438C38" w:rsidRPr="00F32697" w:rsidRDefault="1A80EB1E" w:rsidP="0EF9EF7B">
      <w:pPr>
        <w:spacing w:line="259" w:lineRule="auto"/>
        <w:rPr>
          <w:rFonts w:ascii="Arial" w:eastAsia="Arial" w:hAnsi="Arial" w:cs="Arial"/>
        </w:rPr>
      </w:pPr>
      <w:r w:rsidRPr="0EF9EF7B">
        <w:rPr>
          <w:rFonts w:ascii="Arial" w:eastAsia="Arial" w:hAnsi="Arial" w:cs="Arial"/>
        </w:rPr>
        <w:t>Authorizing Agency</w:t>
      </w:r>
    </w:p>
    <w:p w14:paraId="5AB17F3C" w14:textId="083E0E6A" w:rsidR="0A2C03D5" w:rsidRPr="00F32697" w:rsidRDefault="0A2C03D5" w:rsidP="0EF9EF7B">
      <w:pPr>
        <w:rPr>
          <w:rFonts w:ascii="Arial" w:eastAsia="Arial" w:hAnsi="Arial" w:cs="Arial"/>
        </w:rPr>
      </w:pPr>
    </w:p>
    <w:p w14:paraId="6B4E8576" w14:textId="2D7880BF" w:rsidR="001619E4" w:rsidRPr="00F32697" w:rsidRDefault="001619E4" w:rsidP="0EF9EF7B">
      <w:pPr>
        <w:pStyle w:val="Header"/>
        <w:tabs>
          <w:tab w:val="clear" w:pos="4320"/>
          <w:tab w:val="clear" w:pos="8640"/>
        </w:tabs>
        <w:rPr>
          <w:rFonts w:ascii="Arial" w:eastAsia="Arial" w:hAnsi="Arial" w:cs="Arial"/>
        </w:rPr>
      </w:pPr>
      <w:r w:rsidRPr="0EF9EF7B">
        <w:rPr>
          <w:rFonts w:ascii="Arial" w:eastAsia="Arial" w:hAnsi="Arial" w:cs="Arial"/>
        </w:rPr>
        <w:t>cc:</w:t>
      </w:r>
      <w:r w:rsidR="339CB981" w:rsidRPr="0EF9EF7B">
        <w:rPr>
          <w:rFonts w:ascii="Arial" w:eastAsia="Arial" w:hAnsi="Arial" w:cs="Arial"/>
        </w:rPr>
        <w:t xml:space="preserve">    </w:t>
      </w:r>
      <w:r>
        <w:tab/>
      </w:r>
      <w:r w:rsidRPr="0EF9EF7B">
        <w:rPr>
          <w:rFonts w:ascii="Arial" w:eastAsia="Arial" w:hAnsi="Arial" w:cs="Arial"/>
        </w:rPr>
        <w:t>Board President</w:t>
      </w:r>
      <w:r w:rsidR="32318BCD" w:rsidRPr="0EF9EF7B">
        <w:rPr>
          <w:rFonts w:ascii="Arial" w:eastAsia="Arial" w:hAnsi="Arial" w:cs="Arial"/>
        </w:rPr>
        <w:t>, Charter School</w:t>
      </w:r>
    </w:p>
    <w:p w14:paraId="0B7835AF" w14:textId="43D2F24D" w:rsidR="001619E4" w:rsidRPr="00F32697" w:rsidRDefault="00401AC1" w:rsidP="0EF9EF7B">
      <w:pPr>
        <w:pStyle w:val="Header"/>
        <w:tabs>
          <w:tab w:val="clear" w:pos="4320"/>
          <w:tab w:val="clear" w:pos="8640"/>
        </w:tabs>
        <w:ind w:left="288" w:firstLine="288"/>
        <w:rPr>
          <w:rFonts w:ascii="Arial" w:eastAsia="Arial" w:hAnsi="Arial" w:cs="Arial"/>
        </w:rPr>
      </w:pPr>
      <w:r w:rsidRPr="0EF9EF7B">
        <w:rPr>
          <w:rFonts w:ascii="Arial" w:eastAsia="Arial" w:hAnsi="Arial" w:cs="Arial"/>
        </w:rPr>
        <w:t>Executive Director/Superintendent</w:t>
      </w:r>
      <w:r w:rsidR="366DA7B4" w:rsidRPr="0EF9EF7B">
        <w:rPr>
          <w:rFonts w:ascii="Arial" w:eastAsia="Arial" w:hAnsi="Arial" w:cs="Arial"/>
        </w:rPr>
        <w:t>, Charter School</w:t>
      </w:r>
    </w:p>
    <w:p w14:paraId="189F92DA" w14:textId="4042B403" w:rsidR="003F4599" w:rsidRPr="00F32697" w:rsidRDefault="003A09D8" w:rsidP="0EF9EF7B">
      <w:pPr>
        <w:rPr>
          <w:rFonts w:ascii="Arial" w:eastAsia="Arial" w:hAnsi="Arial" w:cs="Arial"/>
        </w:rPr>
      </w:pPr>
      <w:r w:rsidRPr="00F32697">
        <w:rPr>
          <w:rFonts w:asciiTheme="minorHAnsi" w:hAnsiTheme="minorHAnsi" w:cstheme="minorHAnsi"/>
        </w:rPr>
        <w:tab/>
      </w:r>
      <w:r w:rsidRPr="00F32697">
        <w:rPr>
          <w:rFonts w:asciiTheme="minorHAnsi" w:hAnsiTheme="minorHAnsi" w:cstheme="minorHAnsi"/>
        </w:rPr>
        <w:tab/>
      </w:r>
      <w:r w:rsidRPr="0EF9EF7B">
        <w:rPr>
          <w:rFonts w:ascii="Arial" w:eastAsia="Arial" w:hAnsi="Arial" w:cs="Arial"/>
        </w:rPr>
        <w:t>Chief Financial Official</w:t>
      </w:r>
      <w:r w:rsidR="36AA8AF6" w:rsidRPr="0EF9EF7B">
        <w:rPr>
          <w:rFonts w:ascii="Arial" w:eastAsia="Arial" w:hAnsi="Arial" w:cs="Arial"/>
        </w:rPr>
        <w:t>, Charter School</w:t>
      </w:r>
    </w:p>
    <w:sectPr w:rsidR="003F4599" w:rsidRPr="00F32697">
      <w:headerReference w:type="default" r:id="rId11"/>
      <w:footerReference w:type="default" r:id="rId12"/>
      <w:headerReference w:type="first" r:id="rId13"/>
      <w:footerReference w:type="first" r:id="rId14"/>
      <w:pgSz w:w="12240" w:h="15840" w:code="1"/>
      <w:pgMar w:top="1728" w:right="1440" w:bottom="1440" w:left="1440" w:header="720"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FF5F2" w14:textId="77777777" w:rsidR="008A09A6" w:rsidRDefault="008A09A6">
      <w:r>
        <w:separator/>
      </w:r>
    </w:p>
  </w:endnote>
  <w:endnote w:type="continuationSeparator" w:id="0">
    <w:p w14:paraId="5630AD66" w14:textId="77777777" w:rsidR="008A09A6" w:rsidRDefault="008A0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B4B86" w14:textId="77777777" w:rsidR="00C97582" w:rsidRDefault="00C97582">
    <w:pPr>
      <w:pStyle w:val="Footer"/>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29076" w14:textId="77777777" w:rsidR="00C97582" w:rsidRDefault="00C97582">
    <w:pPr>
      <w:pStyle w:val="Foote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A5D23" w14:textId="77777777" w:rsidR="008A09A6" w:rsidRDefault="008A09A6">
      <w:r>
        <w:separator/>
      </w:r>
    </w:p>
  </w:footnote>
  <w:footnote w:type="continuationSeparator" w:id="0">
    <w:p w14:paraId="738610EB" w14:textId="77777777" w:rsidR="008A09A6" w:rsidRDefault="008A0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072FA" w14:textId="77777777" w:rsidR="00C97582" w:rsidRDefault="0EF9EF7B" w:rsidP="0EF9EF7B">
    <w:pPr>
      <w:pStyle w:val="Header"/>
      <w:rPr>
        <w:rFonts w:ascii="Arial" w:eastAsia="Arial" w:hAnsi="Arial" w:cs="Arial"/>
      </w:rPr>
    </w:pPr>
    <w:r w:rsidRPr="0EF9EF7B">
      <w:rPr>
        <w:rFonts w:ascii="Arial" w:eastAsia="Arial" w:hAnsi="Arial" w:cs="Arial"/>
      </w:rPr>
      <w:t>Date</w:t>
    </w:r>
  </w:p>
  <w:p w14:paraId="0580E2D4" w14:textId="77777777" w:rsidR="00C97582" w:rsidRDefault="0EF9EF7B" w:rsidP="0EF9EF7B">
    <w:pPr>
      <w:pStyle w:val="Header"/>
      <w:rPr>
        <w:rFonts w:ascii="Arial" w:eastAsia="Arial" w:hAnsi="Arial" w:cs="Arial"/>
      </w:rPr>
    </w:pPr>
    <w:r w:rsidRPr="0EF9EF7B">
      <w:rPr>
        <w:rFonts w:ascii="Arial" w:eastAsia="Arial" w:hAnsi="Arial" w:cs="Arial"/>
      </w:rPr>
      <w:t>Charter School</w:t>
    </w:r>
  </w:p>
  <w:p w14:paraId="45C48B8F" w14:textId="77777777" w:rsidR="00C97582" w:rsidRDefault="0EF9EF7B" w:rsidP="0EF9EF7B">
    <w:pPr>
      <w:pStyle w:val="Header"/>
      <w:rPr>
        <w:rFonts w:ascii="Arial" w:eastAsia="Arial" w:hAnsi="Arial" w:cs="Arial"/>
      </w:rPr>
    </w:pPr>
    <w:r w:rsidRPr="0EF9EF7B">
      <w:rPr>
        <w:rFonts w:ascii="Arial" w:eastAsia="Arial" w:hAnsi="Arial" w:cs="Arial"/>
      </w:rPr>
      <w:t xml:space="preserve">Page </w:t>
    </w:r>
    <w:r w:rsidR="00C97582" w:rsidRPr="0EF9EF7B">
      <w:rPr>
        <w:rStyle w:val="PageNumber"/>
        <w:rFonts w:ascii="Arial" w:eastAsia="Arial" w:hAnsi="Arial" w:cs="Arial"/>
        <w:noProof/>
      </w:rPr>
      <w:fldChar w:fldCharType="begin"/>
    </w:r>
    <w:r w:rsidR="00C97582" w:rsidRPr="0EF9EF7B">
      <w:rPr>
        <w:rStyle w:val="PageNumber"/>
      </w:rPr>
      <w:instrText xml:space="preserve"> PAGE </w:instrText>
    </w:r>
    <w:r w:rsidR="00C97582" w:rsidRPr="0EF9EF7B">
      <w:rPr>
        <w:rStyle w:val="PageNumber"/>
      </w:rPr>
      <w:fldChar w:fldCharType="separate"/>
    </w:r>
    <w:r w:rsidRPr="0EF9EF7B">
      <w:rPr>
        <w:rStyle w:val="PageNumber"/>
        <w:rFonts w:ascii="Arial" w:eastAsia="Arial" w:hAnsi="Arial" w:cs="Arial"/>
        <w:noProof/>
      </w:rPr>
      <w:t>4</w:t>
    </w:r>
    <w:r w:rsidR="00C97582" w:rsidRPr="0EF9EF7B">
      <w:rPr>
        <w:rStyle w:val="PageNumber"/>
        <w:rFonts w:ascii="Arial" w:eastAsia="Arial" w:hAnsi="Arial" w:cs="Arial"/>
        <w:noProof/>
      </w:rPr>
      <w:fldChar w:fldCharType="end"/>
    </w:r>
    <w:r w:rsidRPr="0EF9EF7B">
      <w:rPr>
        <w:rStyle w:val="PageNumber"/>
        <w:rFonts w:ascii="Arial" w:eastAsia="Arial" w:hAnsi="Arial" w:cs="Arial"/>
      </w:rPr>
      <w:t xml:space="preserve"> of </w:t>
    </w:r>
    <w:r w:rsidR="00C97582" w:rsidRPr="0EF9EF7B">
      <w:rPr>
        <w:rStyle w:val="PageNumber"/>
        <w:rFonts w:ascii="Arial" w:eastAsia="Arial" w:hAnsi="Arial" w:cs="Arial"/>
        <w:noProof/>
      </w:rPr>
      <w:fldChar w:fldCharType="begin"/>
    </w:r>
    <w:r w:rsidR="00C97582" w:rsidRPr="0EF9EF7B">
      <w:rPr>
        <w:rStyle w:val="PageNumber"/>
      </w:rPr>
      <w:instrText xml:space="preserve"> NUMPAGES </w:instrText>
    </w:r>
    <w:r w:rsidR="00C97582" w:rsidRPr="0EF9EF7B">
      <w:rPr>
        <w:rStyle w:val="PageNumber"/>
      </w:rPr>
      <w:fldChar w:fldCharType="separate"/>
    </w:r>
    <w:r w:rsidRPr="0EF9EF7B">
      <w:rPr>
        <w:rStyle w:val="PageNumber"/>
        <w:rFonts w:ascii="Arial" w:eastAsia="Arial" w:hAnsi="Arial" w:cs="Arial"/>
        <w:noProof/>
      </w:rPr>
      <w:t>4</w:t>
    </w:r>
    <w:r w:rsidR="00C97582" w:rsidRPr="0EF9EF7B">
      <w:rPr>
        <w:rStyle w:val="PageNumber"/>
        <w:rFonts w:ascii="Arial" w:eastAsia="Arial" w:hAnsi="Arial" w:cs="Arial"/>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F29E8" w14:textId="77777777" w:rsidR="00C97582" w:rsidRDefault="00C975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73694"/>
    <w:multiLevelType w:val="hybridMultilevel"/>
    <w:tmpl w:val="3198DC2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3144C14"/>
    <w:multiLevelType w:val="hybridMultilevel"/>
    <w:tmpl w:val="CB40E7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346C1F"/>
    <w:multiLevelType w:val="hybridMultilevel"/>
    <w:tmpl w:val="68388404"/>
    <w:lvl w:ilvl="0" w:tplc="04090001">
      <w:start w:val="1"/>
      <w:numFmt w:val="bullet"/>
      <w:lvlText w:val=""/>
      <w:lvlJc w:val="left"/>
      <w:pPr>
        <w:ind w:left="648" w:hanging="360"/>
      </w:pPr>
      <w:rPr>
        <w:rFonts w:ascii="Symbol" w:hAnsi="Symbol" w:hint="default"/>
      </w:rPr>
    </w:lvl>
    <w:lvl w:ilvl="1" w:tplc="04090019">
      <w:start w:val="1"/>
      <w:numFmt w:val="decimal"/>
      <w:lvlText w:val="%2."/>
      <w:lvlJc w:val="left"/>
      <w:pPr>
        <w:tabs>
          <w:tab w:val="num" w:pos="1368"/>
        </w:tabs>
        <w:ind w:left="1368" w:hanging="360"/>
      </w:pPr>
    </w:lvl>
    <w:lvl w:ilvl="2" w:tplc="0409001B">
      <w:start w:val="1"/>
      <w:numFmt w:val="decimal"/>
      <w:lvlText w:val="%3."/>
      <w:lvlJc w:val="left"/>
      <w:pPr>
        <w:tabs>
          <w:tab w:val="num" w:pos="2088"/>
        </w:tabs>
        <w:ind w:left="2088" w:hanging="360"/>
      </w:pPr>
    </w:lvl>
    <w:lvl w:ilvl="3" w:tplc="0409000F">
      <w:start w:val="1"/>
      <w:numFmt w:val="decimal"/>
      <w:lvlText w:val="%4."/>
      <w:lvlJc w:val="left"/>
      <w:pPr>
        <w:tabs>
          <w:tab w:val="num" w:pos="2808"/>
        </w:tabs>
        <w:ind w:left="2808" w:hanging="360"/>
      </w:pPr>
    </w:lvl>
    <w:lvl w:ilvl="4" w:tplc="04090019">
      <w:start w:val="1"/>
      <w:numFmt w:val="decimal"/>
      <w:lvlText w:val="%5."/>
      <w:lvlJc w:val="left"/>
      <w:pPr>
        <w:tabs>
          <w:tab w:val="num" w:pos="3528"/>
        </w:tabs>
        <w:ind w:left="3528" w:hanging="360"/>
      </w:pPr>
    </w:lvl>
    <w:lvl w:ilvl="5" w:tplc="0409001B">
      <w:start w:val="1"/>
      <w:numFmt w:val="decimal"/>
      <w:lvlText w:val="%6."/>
      <w:lvlJc w:val="left"/>
      <w:pPr>
        <w:tabs>
          <w:tab w:val="num" w:pos="4248"/>
        </w:tabs>
        <w:ind w:left="4248" w:hanging="360"/>
      </w:pPr>
    </w:lvl>
    <w:lvl w:ilvl="6" w:tplc="0409000F">
      <w:start w:val="1"/>
      <w:numFmt w:val="decimal"/>
      <w:lvlText w:val="%7."/>
      <w:lvlJc w:val="left"/>
      <w:pPr>
        <w:tabs>
          <w:tab w:val="num" w:pos="4968"/>
        </w:tabs>
        <w:ind w:left="4968" w:hanging="360"/>
      </w:pPr>
    </w:lvl>
    <w:lvl w:ilvl="7" w:tplc="04090019">
      <w:start w:val="1"/>
      <w:numFmt w:val="decimal"/>
      <w:lvlText w:val="%8."/>
      <w:lvlJc w:val="left"/>
      <w:pPr>
        <w:tabs>
          <w:tab w:val="num" w:pos="5688"/>
        </w:tabs>
        <w:ind w:left="5688" w:hanging="360"/>
      </w:pPr>
    </w:lvl>
    <w:lvl w:ilvl="8" w:tplc="0409001B">
      <w:start w:val="1"/>
      <w:numFmt w:val="decimal"/>
      <w:lvlText w:val="%9."/>
      <w:lvlJc w:val="left"/>
      <w:pPr>
        <w:tabs>
          <w:tab w:val="num" w:pos="6408"/>
        </w:tabs>
        <w:ind w:left="6408" w:hanging="360"/>
      </w:pPr>
    </w:lvl>
  </w:abstractNum>
  <w:abstractNum w:abstractNumId="3" w15:restartNumberingAfterBreak="0">
    <w:nsid w:val="1071004A"/>
    <w:multiLevelType w:val="hybridMultilevel"/>
    <w:tmpl w:val="95AA0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1D4F28"/>
    <w:multiLevelType w:val="hybridMultilevel"/>
    <w:tmpl w:val="0409000F"/>
    <w:lvl w:ilvl="0" w:tplc="88FCD172">
      <w:start w:val="1"/>
      <w:numFmt w:val="decimal"/>
      <w:lvlText w:val="%1."/>
      <w:lvlJc w:val="left"/>
      <w:pPr>
        <w:tabs>
          <w:tab w:val="num" w:pos="360"/>
        </w:tabs>
        <w:ind w:left="360" w:hanging="360"/>
      </w:pPr>
    </w:lvl>
    <w:lvl w:ilvl="1" w:tplc="802A31EC">
      <w:numFmt w:val="decimal"/>
      <w:lvlText w:val=""/>
      <w:lvlJc w:val="left"/>
    </w:lvl>
    <w:lvl w:ilvl="2" w:tplc="BA62D2B8">
      <w:numFmt w:val="decimal"/>
      <w:lvlText w:val=""/>
      <w:lvlJc w:val="left"/>
    </w:lvl>
    <w:lvl w:ilvl="3" w:tplc="95E61746">
      <w:numFmt w:val="decimal"/>
      <w:lvlText w:val=""/>
      <w:lvlJc w:val="left"/>
    </w:lvl>
    <w:lvl w:ilvl="4" w:tplc="15E2C43C">
      <w:numFmt w:val="decimal"/>
      <w:lvlText w:val=""/>
      <w:lvlJc w:val="left"/>
    </w:lvl>
    <w:lvl w:ilvl="5" w:tplc="BD481C7E">
      <w:numFmt w:val="decimal"/>
      <w:lvlText w:val=""/>
      <w:lvlJc w:val="left"/>
    </w:lvl>
    <w:lvl w:ilvl="6" w:tplc="6016A8D8">
      <w:numFmt w:val="decimal"/>
      <w:lvlText w:val=""/>
      <w:lvlJc w:val="left"/>
    </w:lvl>
    <w:lvl w:ilvl="7" w:tplc="E59C3966">
      <w:numFmt w:val="decimal"/>
      <w:lvlText w:val=""/>
      <w:lvlJc w:val="left"/>
    </w:lvl>
    <w:lvl w:ilvl="8" w:tplc="7F1252BC">
      <w:numFmt w:val="decimal"/>
      <w:lvlText w:val=""/>
      <w:lvlJc w:val="left"/>
    </w:lvl>
  </w:abstractNum>
  <w:abstractNum w:abstractNumId="5" w15:restartNumberingAfterBreak="0">
    <w:nsid w:val="28492F7B"/>
    <w:multiLevelType w:val="hybridMultilevel"/>
    <w:tmpl w:val="9D3ECD44"/>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6" w15:restartNumberingAfterBreak="0">
    <w:nsid w:val="2DA72BE9"/>
    <w:multiLevelType w:val="hybridMultilevel"/>
    <w:tmpl w:val="A6521F76"/>
    <w:lvl w:ilvl="0" w:tplc="5CCA389C">
      <w:start w:val="1"/>
      <w:numFmt w:val="bullet"/>
      <w:lvlText w:val=""/>
      <w:lvlJc w:val="left"/>
      <w:pPr>
        <w:ind w:left="720" w:hanging="360"/>
      </w:pPr>
      <w:rPr>
        <w:rFonts w:ascii="Symbol" w:hAnsi="Symbol" w:hint="default"/>
      </w:rPr>
    </w:lvl>
    <w:lvl w:ilvl="1" w:tplc="2522CB50">
      <w:start w:val="1"/>
      <w:numFmt w:val="bullet"/>
      <w:lvlText w:val="o"/>
      <w:lvlJc w:val="left"/>
      <w:pPr>
        <w:ind w:left="1440" w:hanging="360"/>
      </w:pPr>
      <w:rPr>
        <w:rFonts w:ascii="Courier New" w:hAnsi="Courier New" w:hint="default"/>
      </w:rPr>
    </w:lvl>
    <w:lvl w:ilvl="2" w:tplc="3E8ABD60">
      <w:start w:val="1"/>
      <w:numFmt w:val="bullet"/>
      <w:lvlText w:val=""/>
      <w:lvlJc w:val="left"/>
      <w:pPr>
        <w:ind w:left="2160" w:hanging="360"/>
      </w:pPr>
      <w:rPr>
        <w:rFonts w:ascii="Wingdings" w:hAnsi="Wingdings" w:hint="default"/>
      </w:rPr>
    </w:lvl>
    <w:lvl w:ilvl="3" w:tplc="A4BA112E">
      <w:start w:val="1"/>
      <w:numFmt w:val="bullet"/>
      <w:lvlText w:val=""/>
      <w:lvlJc w:val="left"/>
      <w:pPr>
        <w:ind w:left="2880" w:hanging="360"/>
      </w:pPr>
      <w:rPr>
        <w:rFonts w:ascii="Symbol" w:hAnsi="Symbol" w:hint="default"/>
      </w:rPr>
    </w:lvl>
    <w:lvl w:ilvl="4" w:tplc="61045FB4">
      <w:start w:val="1"/>
      <w:numFmt w:val="bullet"/>
      <w:lvlText w:val="o"/>
      <w:lvlJc w:val="left"/>
      <w:pPr>
        <w:ind w:left="3600" w:hanging="360"/>
      </w:pPr>
      <w:rPr>
        <w:rFonts w:ascii="Courier New" w:hAnsi="Courier New" w:hint="default"/>
      </w:rPr>
    </w:lvl>
    <w:lvl w:ilvl="5" w:tplc="038A233E">
      <w:start w:val="1"/>
      <w:numFmt w:val="bullet"/>
      <w:lvlText w:val=""/>
      <w:lvlJc w:val="left"/>
      <w:pPr>
        <w:ind w:left="4320" w:hanging="360"/>
      </w:pPr>
      <w:rPr>
        <w:rFonts w:ascii="Wingdings" w:hAnsi="Wingdings" w:hint="default"/>
      </w:rPr>
    </w:lvl>
    <w:lvl w:ilvl="6" w:tplc="536EF8EC">
      <w:start w:val="1"/>
      <w:numFmt w:val="bullet"/>
      <w:lvlText w:val=""/>
      <w:lvlJc w:val="left"/>
      <w:pPr>
        <w:ind w:left="5040" w:hanging="360"/>
      </w:pPr>
      <w:rPr>
        <w:rFonts w:ascii="Symbol" w:hAnsi="Symbol" w:hint="default"/>
      </w:rPr>
    </w:lvl>
    <w:lvl w:ilvl="7" w:tplc="FBE41C2A">
      <w:start w:val="1"/>
      <w:numFmt w:val="bullet"/>
      <w:lvlText w:val="o"/>
      <w:lvlJc w:val="left"/>
      <w:pPr>
        <w:ind w:left="5760" w:hanging="360"/>
      </w:pPr>
      <w:rPr>
        <w:rFonts w:ascii="Courier New" w:hAnsi="Courier New" w:hint="default"/>
      </w:rPr>
    </w:lvl>
    <w:lvl w:ilvl="8" w:tplc="F50A3424">
      <w:start w:val="1"/>
      <w:numFmt w:val="bullet"/>
      <w:lvlText w:val=""/>
      <w:lvlJc w:val="left"/>
      <w:pPr>
        <w:ind w:left="6480" w:hanging="360"/>
      </w:pPr>
      <w:rPr>
        <w:rFonts w:ascii="Wingdings" w:hAnsi="Wingdings" w:hint="default"/>
      </w:rPr>
    </w:lvl>
  </w:abstractNum>
  <w:abstractNum w:abstractNumId="7" w15:restartNumberingAfterBreak="0">
    <w:nsid w:val="2FE77C36"/>
    <w:multiLevelType w:val="hybridMultilevel"/>
    <w:tmpl w:val="0BA8A5B4"/>
    <w:lvl w:ilvl="0" w:tplc="AA02789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39615A"/>
    <w:multiLevelType w:val="hybridMultilevel"/>
    <w:tmpl w:val="E6CA9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0E122A"/>
    <w:multiLevelType w:val="hybridMultilevel"/>
    <w:tmpl w:val="EBEAF682"/>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0" w15:restartNumberingAfterBreak="0">
    <w:nsid w:val="5AE82D99"/>
    <w:multiLevelType w:val="hybridMultilevel"/>
    <w:tmpl w:val="04090001"/>
    <w:lvl w:ilvl="0" w:tplc="B8924F1E">
      <w:start w:val="1"/>
      <w:numFmt w:val="bullet"/>
      <w:lvlText w:val=""/>
      <w:lvlJc w:val="left"/>
      <w:pPr>
        <w:tabs>
          <w:tab w:val="num" w:pos="360"/>
        </w:tabs>
        <w:ind w:left="360" w:hanging="360"/>
      </w:pPr>
      <w:rPr>
        <w:rFonts w:ascii="Symbol" w:hAnsi="Symbol" w:hint="default"/>
      </w:rPr>
    </w:lvl>
    <w:lvl w:ilvl="1" w:tplc="89BC5776">
      <w:numFmt w:val="decimal"/>
      <w:lvlText w:val=""/>
      <w:lvlJc w:val="left"/>
    </w:lvl>
    <w:lvl w:ilvl="2" w:tplc="A140909E">
      <w:numFmt w:val="decimal"/>
      <w:lvlText w:val=""/>
      <w:lvlJc w:val="left"/>
    </w:lvl>
    <w:lvl w:ilvl="3" w:tplc="704451CC">
      <w:numFmt w:val="decimal"/>
      <w:lvlText w:val=""/>
      <w:lvlJc w:val="left"/>
    </w:lvl>
    <w:lvl w:ilvl="4" w:tplc="6E4CECC2">
      <w:numFmt w:val="decimal"/>
      <w:lvlText w:val=""/>
      <w:lvlJc w:val="left"/>
    </w:lvl>
    <w:lvl w:ilvl="5" w:tplc="84D67540">
      <w:numFmt w:val="decimal"/>
      <w:lvlText w:val=""/>
      <w:lvlJc w:val="left"/>
    </w:lvl>
    <w:lvl w:ilvl="6" w:tplc="BA42EB1E">
      <w:numFmt w:val="decimal"/>
      <w:lvlText w:val=""/>
      <w:lvlJc w:val="left"/>
    </w:lvl>
    <w:lvl w:ilvl="7" w:tplc="90766F06">
      <w:numFmt w:val="decimal"/>
      <w:lvlText w:val=""/>
      <w:lvlJc w:val="left"/>
    </w:lvl>
    <w:lvl w:ilvl="8" w:tplc="C3BEED0A">
      <w:numFmt w:val="decimal"/>
      <w:lvlText w:val=""/>
      <w:lvlJc w:val="left"/>
    </w:lvl>
  </w:abstractNum>
  <w:abstractNum w:abstractNumId="11" w15:restartNumberingAfterBreak="0">
    <w:nsid w:val="6B7248FF"/>
    <w:multiLevelType w:val="hybridMultilevel"/>
    <w:tmpl w:val="328A2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EA62FFE"/>
    <w:multiLevelType w:val="hybridMultilevel"/>
    <w:tmpl w:val="9F8C4F6E"/>
    <w:lvl w:ilvl="0" w:tplc="0409000F">
      <w:start w:val="1"/>
      <w:numFmt w:val="decimal"/>
      <w:lvlText w:val="%1."/>
      <w:lvlJc w:val="left"/>
      <w:pPr>
        <w:ind w:left="72" w:hanging="360"/>
      </w:pPr>
    </w:lvl>
    <w:lvl w:ilvl="1" w:tplc="04090019">
      <w:start w:val="1"/>
      <w:numFmt w:val="decimal"/>
      <w:lvlText w:val="%2."/>
      <w:lvlJc w:val="left"/>
      <w:pPr>
        <w:tabs>
          <w:tab w:val="num" w:pos="792"/>
        </w:tabs>
        <w:ind w:left="792" w:hanging="360"/>
      </w:pPr>
    </w:lvl>
    <w:lvl w:ilvl="2" w:tplc="0409001B">
      <w:start w:val="1"/>
      <w:numFmt w:val="decimal"/>
      <w:lvlText w:val="%3."/>
      <w:lvlJc w:val="left"/>
      <w:pPr>
        <w:tabs>
          <w:tab w:val="num" w:pos="1512"/>
        </w:tabs>
        <w:ind w:left="1512" w:hanging="360"/>
      </w:pPr>
    </w:lvl>
    <w:lvl w:ilvl="3" w:tplc="0409000F">
      <w:start w:val="1"/>
      <w:numFmt w:val="decimal"/>
      <w:lvlText w:val="%4."/>
      <w:lvlJc w:val="left"/>
      <w:pPr>
        <w:tabs>
          <w:tab w:val="num" w:pos="2232"/>
        </w:tabs>
        <w:ind w:left="2232" w:hanging="360"/>
      </w:pPr>
    </w:lvl>
    <w:lvl w:ilvl="4" w:tplc="04090019">
      <w:start w:val="1"/>
      <w:numFmt w:val="decimal"/>
      <w:lvlText w:val="%5."/>
      <w:lvlJc w:val="left"/>
      <w:pPr>
        <w:tabs>
          <w:tab w:val="num" w:pos="2952"/>
        </w:tabs>
        <w:ind w:left="2952" w:hanging="360"/>
      </w:pPr>
    </w:lvl>
    <w:lvl w:ilvl="5" w:tplc="0409001B">
      <w:start w:val="1"/>
      <w:numFmt w:val="decimal"/>
      <w:lvlText w:val="%6."/>
      <w:lvlJc w:val="left"/>
      <w:pPr>
        <w:tabs>
          <w:tab w:val="num" w:pos="3672"/>
        </w:tabs>
        <w:ind w:left="3672" w:hanging="360"/>
      </w:pPr>
    </w:lvl>
    <w:lvl w:ilvl="6" w:tplc="0409000F">
      <w:start w:val="1"/>
      <w:numFmt w:val="decimal"/>
      <w:lvlText w:val="%7."/>
      <w:lvlJc w:val="left"/>
      <w:pPr>
        <w:tabs>
          <w:tab w:val="num" w:pos="4392"/>
        </w:tabs>
        <w:ind w:left="4392" w:hanging="360"/>
      </w:pPr>
    </w:lvl>
    <w:lvl w:ilvl="7" w:tplc="04090019">
      <w:start w:val="1"/>
      <w:numFmt w:val="decimal"/>
      <w:lvlText w:val="%8."/>
      <w:lvlJc w:val="left"/>
      <w:pPr>
        <w:tabs>
          <w:tab w:val="num" w:pos="5112"/>
        </w:tabs>
        <w:ind w:left="5112" w:hanging="360"/>
      </w:pPr>
    </w:lvl>
    <w:lvl w:ilvl="8" w:tplc="0409001B">
      <w:start w:val="1"/>
      <w:numFmt w:val="decimal"/>
      <w:lvlText w:val="%9."/>
      <w:lvlJc w:val="left"/>
      <w:pPr>
        <w:tabs>
          <w:tab w:val="num" w:pos="5832"/>
        </w:tabs>
        <w:ind w:left="5832" w:hanging="360"/>
      </w:pPr>
    </w:lvl>
  </w:abstractNum>
  <w:abstractNum w:abstractNumId="13" w15:restartNumberingAfterBreak="0">
    <w:nsid w:val="72C00115"/>
    <w:multiLevelType w:val="hybridMultilevel"/>
    <w:tmpl w:val="82BA8F18"/>
    <w:lvl w:ilvl="0" w:tplc="0C267BF4">
      <w:start w:val="1"/>
      <w:numFmt w:val="bullet"/>
      <w:lvlText w:val=""/>
      <w:lvlJc w:val="left"/>
      <w:pPr>
        <w:ind w:left="720" w:hanging="360"/>
      </w:pPr>
      <w:rPr>
        <w:rFonts w:ascii="Symbol" w:hAnsi="Symbol" w:hint="default"/>
      </w:rPr>
    </w:lvl>
    <w:lvl w:ilvl="1" w:tplc="A45A822A">
      <w:start w:val="1"/>
      <w:numFmt w:val="bullet"/>
      <w:lvlText w:val="o"/>
      <w:lvlJc w:val="left"/>
      <w:pPr>
        <w:ind w:left="1440" w:hanging="360"/>
      </w:pPr>
      <w:rPr>
        <w:rFonts w:ascii="Courier New" w:hAnsi="Courier New" w:hint="default"/>
      </w:rPr>
    </w:lvl>
    <w:lvl w:ilvl="2" w:tplc="10D86C5A">
      <w:start w:val="1"/>
      <w:numFmt w:val="bullet"/>
      <w:lvlText w:val=""/>
      <w:lvlJc w:val="left"/>
      <w:pPr>
        <w:ind w:left="2160" w:hanging="360"/>
      </w:pPr>
      <w:rPr>
        <w:rFonts w:ascii="Wingdings" w:hAnsi="Wingdings" w:hint="default"/>
      </w:rPr>
    </w:lvl>
    <w:lvl w:ilvl="3" w:tplc="1302A00E">
      <w:start w:val="1"/>
      <w:numFmt w:val="bullet"/>
      <w:lvlText w:val=""/>
      <w:lvlJc w:val="left"/>
      <w:pPr>
        <w:ind w:left="2880" w:hanging="360"/>
      </w:pPr>
      <w:rPr>
        <w:rFonts w:ascii="Symbol" w:hAnsi="Symbol" w:hint="default"/>
      </w:rPr>
    </w:lvl>
    <w:lvl w:ilvl="4" w:tplc="BE2C4384">
      <w:start w:val="1"/>
      <w:numFmt w:val="bullet"/>
      <w:lvlText w:val="o"/>
      <w:lvlJc w:val="left"/>
      <w:pPr>
        <w:ind w:left="3600" w:hanging="360"/>
      </w:pPr>
      <w:rPr>
        <w:rFonts w:ascii="Courier New" w:hAnsi="Courier New" w:hint="default"/>
      </w:rPr>
    </w:lvl>
    <w:lvl w:ilvl="5" w:tplc="8856D4CE">
      <w:start w:val="1"/>
      <w:numFmt w:val="bullet"/>
      <w:lvlText w:val=""/>
      <w:lvlJc w:val="left"/>
      <w:pPr>
        <w:ind w:left="4320" w:hanging="360"/>
      </w:pPr>
      <w:rPr>
        <w:rFonts w:ascii="Wingdings" w:hAnsi="Wingdings" w:hint="default"/>
      </w:rPr>
    </w:lvl>
    <w:lvl w:ilvl="6" w:tplc="866AF408">
      <w:start w:val="1"/>
      <w:numFmt w:val="bullet"/>
      <w:lvlText w:val=""/>
      <w:lvlJc w:val="left"/>
      <w:pPr>
        <w:ind w:left="5040" w:hanging="360"/>
      </w:pPr>
      <w:rPr>
        <w:rFonts w:ascii="Symbol" w:hAnsi="Symbol" w:hint="default"/>
      </w:rPr>
    </w:lvl>
    <w:lvl w:ilvl="7" w:tplc="60E816E4">
      <w:start w:val="1"/>
      <w:numFmt w:val="bullet"/>
      <w:lvlText w:val="o"/>
      <w:lvlJc w:val="left"/>
      <w:pPr>
        <w:ind w:left="5760" w:hanging="360"/>
      </w:pPr>
      <w:rPr>
        <w:rFonts w:ascii="Courier New" w:hAnsi="Courier New" w:hint="default"/>
      </w:rPr>
    </w:lvl>
    <w:lvl w:ilvl="8" w:tplc="7EA85482">
      <w:start w:val="1"/>
      <w:numFmt w:val="bullet"/>
      <w:lvlText w:val=""/>
      <w:lvlJc w:val="left"/>
      <w:pPr>
        <w:ind w:left="6480" w:hanging="360"/>
      </w:pPr>
      <w:rPr>
        <w:rFonts w:ascii="Wingdings" w:hAnsi="Wingdings" w:hint="default"/>
      </w:rPr>
    </w:lvl>
  </w:abstractNum>
  <w:abstractNum w:abstractNumId="14" w15:restartNumberingAfterBreak="0">
    <w:nsid w:val="7A765E4C"/>
    <w:multiLevelType w:val="hybridMultilevel"/>
    <w:tmpl w:val="D8BE7E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9828616">
    <w:abstractNumId w:val="13"/>
  </w:num>
  <w:num w:numId="2" w16cid:durableId="1994943514">
    <w:abstractNumId w:val="6"/>
  </w:num>
  <w:num w:numId="3" w16cid:durableId="1230580156">
    <w:abstractNumId w:val="4"/>
  </w:num>
  <w:num w:numId="4" w16cid:durableId="817695795">
    <w:abstractNumId w:val="10"/>
  </w:num>
  <w:num w:numId="5" w16cid:durableId="973144606">
    <w:abstractNumId w:val="9"/>
  </w:num>
  <w:num w:numId="6" w16cid:durableId="1875776313">
    <w:abstractNumId w:val="1"/>
  </w:num>
  <w:num w:numId="7" w16cid:durableId="6366853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78698126">
    <w:abstractNumId w:val="12"/>
  </w:num>
  <w:num w:numId="9" w16cid:durableId="1660618898">
    <w:abstractNumId w:val="2"/>
  </w:num>
  <w:num w:numId="10" w16cid:durableId="2095546198">
    <w:abstractNumId w:val="5"/>
  </w:num>
  <w:num w:numId="11" w16cid:durableId="1753160877">
    <w:abstractNumId w:val="11"/>
  </w:num>
  <w:num w:numId="12" w16cid:durableId="1792623310">
    <w:abstractNumId w:val="8"/>
  </w:num>
  <w:num w:numId="13" w16cid:durableId="2065907453">
    <w:abstractNumId w:val="0"/>
  </w:num>
  <w:num w:numId="14" w16cid:durableId="1191214426">
    <w:abstractNumId w:val="14"/>
  </w:num>
  <w:num w:numId="15" w16cid:durableId="982006921">
    <w:abstractNumId w:val="7"/>
  </w:num>
  <w:num w:numId="16" w16cid:durableId="7833068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288"/>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B4C"/>
    <w:rsid w:val="00004468"/>
    <w:rsid w:val="00014698"/>
    <w:rsid w:val="00021620"/>
    <w:rsid w:val="00025EC1"/>
    <w:rsid w:val="00047229"/>
    <w:rsid w:val="00050322"/>
    <w:rsid w:val="0006109B"/>
    <w:rsid w:val="00073135"/>
    <w:rsid w:val="00074FF6"/>
    <w:rsid w:val="00084488"/>
    <w:rsid w:val="00090529"/>
    <w:rsid w:val="000944AF"/>
    <w:rsid w:val="00094760"/>
    <w:rsid w:val="000B2F36"/>
    <w:rsid w:val="000B7B13"/>
    <w:rsid w:val="000E1A0C"/>
    <w:rsid w:val="000E7C5F"/>
    <w:rsid w:val="000F3873"/>
    <w:rsid w:val="00102C81"/>
    <w:rsid w:val="00113A43"/>
    <w:rsid w:val="00121535"/>
    <w:rsid w:val="00126437"/>
    <w:rsid w:val="00136AC1"/>
    <w:rsid w:val="001417ED"/>
    <w:rsid w:val="00154F83"/>
    <w:rsid w:val="00157DC9"/>
    <w:rsid w:val="001619E4"/>
    <w:rsid w:val="001630FE"/>
    <w:rsid w:val="00171EE7"/>
    <w:rsid w:val="00183750"/>
    <w:rsid w:val="00190183"/>
    <w:rsid w:val="00197350"/>
    <w:rsid w:val="001A0154"/>
    <w:rsid w:val="001A73E9"/>
    <w:rsid w:val="001C3567"/>
    <w:rsid w:val="001C3747"/>
    <w:rsid w:val="001D1AF9"/>
    <w:rsid w:val="001F407B"/>
    <w:rsid w:val="001F6F04"/>
    <w:rsid w:val="0020118C"/>
    <w:rsid w:val="00202DEC"/>
    <w:rsid w:val="0020385B"/>
    <w:rsid w:val="00216BAE"/>
    <w:rsid w:val="002231CA"/>
    <w:rsid w:val="00223C10"/>
    <w:rsid w:val="00234D04"/>
    <w:rsid w:val="00242F19"/>
    <w:rsid w:val="002545AA"/>
    <w:rsid w:val="00255184"/>
    <w:rsid w:val="002603BB"/>
    <w:rsid w:val="002635A9"/>
    <w:rsid w:val="0027307A"/>
    <w:rsid w:val="00276C48"/>
    <w:rsid w:val="00277E40"/>
    <w:rsid w:val="002A4D93"/>
    <w:rsid w:val="002C4746"/>
    <w:rsid w:val="002C5742"/>
    <w:rsid w:val="002C5854"/>
    <w:rsid w:val="002C66C3"/>
    <w:rsid w:val="002D505D"/>
    <w:rsid w:val="002E2928"/>
    <w:rsid w:val="002E7187"/>
    <w:rsid w:val="002F5B45"/>
    <w:rsid w:val="003072E0"/>
    <w:rsid w:val="00332D16"/>
    <w:rsid w:val="00333B29"/>
    <w:rsid w:val="00342C5C"/>
    <w:rsid w:val="00354C7D"/>
    <w:rsid w:val="00356080"/>
    <w:rsid w:val="00356B24"/>
    <w:rsid w:val="00356CB3"/>
    <w:rsid w:val="00361DAD"/>
    <w:rsid w:val="0038333C"/>
    <w:rsid w:val="0039082F"/>
    <w:rsid w:val="003A09D8"/>
    <w:rsid w:val="003A1EBA"/>
    <w:rsid w:val="003B0F12"/>
    <w:rsid w:val="003F4599"/>
    <w:rsid w:val="0040020F"/>
    <w:rsid w:val="00400A1D"/>
    <w:rsid w:val="00401AC1"/>
    <w:rsid w:val="00410F05"/>
    <w:rsid w:val="0041525B"/>
    <w:rsid w:val="004163D5"/>
    <w:rsid w:val="004208CB"/>
    <w:rsid w:val="00422B2E"/>
    <w:rsid w:val="004244D5"/>
    <w:rsid w:val="00430199"/>
    <w:rsid w:val="0043041B"/>
    <w:rsid w:val="00444340"/>
    <w:rsid w:val="00471538"/>
    <w:rsid w:val="004778B1"/>
    <w:rsid w:val="0048200A"/>
    <w:rsid w:val="00491D2F"/>
    <w:rsid w:val="004A71DD"/>
    <w:rsid w:val="004B76F1"/>
    <w:rsid w:val="004D37DD"/>
    <w:rsid w:val="004F24AE"/>
    <w:rsid w:val="00505DF0"/>
    <w:rsid w:val="005118F9"/>
    <w:rsid w:val="00514F3E"/>
    <w:rsid w:val="005342E3"/>
    <w:rsid w:val="00543EAA"/>
    <w:rsid w:val="005508E9"/>
    <w:rsid w:val="005573FA"/>
    <w:rsid w:val="00560999"/>
    <w:rsid w:val="005645A8"/>
    <w:rsid w:val="005828B1"/>
    <w:rsid w:val="00586A7A"/>
    <w:rsid w:val="005927CA"/>
    <w:rsid w:val="00592DFD"/>
    <w:rsid w:val="00595BB5"/>
    <w:rsid w:val="005B3F05"/>
    <w:rsid w:val="005B5D06"/>
    <w:rsid w:val="005E529B"/>
    <w:rsid w:val="00607B1C"/>
    <w:rsid w:val="00614B36"/>
    <w:rsid w:val="0061672C"/>
    <w:rsid w:val="00617E1A"/>
    <w:rsid w:val="00620473"/>
    <w:rsid w:val="00627823"/>
    <w:rsid w:val="00636419"/>
    <w:rsid w:val="006378CE"/>
    <w:rsid w:val="00651E79"/>
    <w:rsid w:val="0065653F"/>
    <w:rsid w:val="00675157"/>
    <w:rsid w:val="006759A7"/>
    <w:rsid w:val="00676AF7"/>
    <w:rsid w:val="00692AC4"/>
    <w:rsid w:val="0069591A"/>
    <w:rsid w:val="006A1150"/>
    <w:rsid w:val="006A27CA"/>
    <w:rsid w:val="006A7D3F"/>
    <w:rsid w:val="006B52DB"/>
    <w:rsid w:val="006B5695"/>
    <w:rsid w:val="006C24ED"/>
    <w:rsid w:val="006D5E65"/>
    <w:rsid w:val="006E54E0"/>
    <w:rsid w:val="006F4A51"/>
    <w:rsid w:val="00703BFA"/>
    <w:rsid w:val="0070606B"/>
    <w:rsid w:val="00706C78"/>
    <w:rsid w:val="00722C63"/>
    <w:rsid w:val="00727434"/>
    <w:rsid w:val="00732AE0"/>
    <w:rsid w:val="007372E4"/>
    <w:rsid w:val="007502E2"/>
    <w:rsid w:val="00770B4E"/>
    <w:rsid w:val="00772594"/>
    <w:rsid w:val="00791F07"/>
    <w:rsid w:val="007A0D4B"/>
    <w:rsid w:val="007A4A97"/>
    <w:rsid w:val="008033DF"/>
    <w:rsid w:val="00805FD8"/>
    <w:rsid w:val="0082049E"/>
    <w:rsid w:val="00832F37"/>
    <w:rsid w:val="00840CF6"/>
    <w:rsid w:val="008443EC"/>
    <w:rsid w:val="00850FE7"/>
    <w:rsid w:val="00852232"/>
    <w:rsid w:val="00860670"/>
    <w:rsid w:val="008867EF"/>
    <w:rsid w:val="00891313"/>
    <w:rsid w:val="00891D51"/>
    <w:rsid w:val="008A09A6"/>
    <w:rsid w:val="008A3A24"/>
    <w:rsid w:val="008B303F"/>
    <w:rsid w:val="008C1C2E"/>
    <w:rsid w:val="008D7073"/>
    <w:rsid w:val="008E0CC7"/>
    <w:rsid w:val="008E13B1"/>
    <w:rsid w:val="008F4E85"/>
    <w:rsid w:val="008F5B4C"/>
    <w:rsid w:val="008F7A94"/>
    <w:rsid w:val="0091030C"/>
    <w:rsid w:val="0091228F"/>
    <w:rsid w:val="00912B74"/>
    <w:rsid w:val="0091527A"/>
    <w:rsid w:val="0092433E"/>
    <w:rsid w:val="00935B70"/>
    <w:rsid w:val="00950D09"/>
    <w:rsid w:val="009527C3"/>
    <w:rsid w:val="00957C45"/>
    <w:rsid w:val="009666F2"/>
    <w:rsid w:val="00976524"/>
    <w:rsid w:val="00981ECE"/>
    <w:rsid w:val="00986158"/>
    <w:rsid w:val="009923E1"/>
    <w:rsid w:val="009A1E45"/>
    <w:rsid w:val="009C1F10"/>
    <w:rsid w:val="009C51CB"/>
    <w:rsid w:val="009D1293"/>
    <w:rsid w:val="009E79DD"/>
    <w:rsid w:val="009F5932"/>
    <w:rsid w:val="00A064B0"/>
    <w:rsid w:val="00A078A2"/>
    <w:rsid w:val="00A23136"/>
    <w:rsid w:val="00A4095A"/>
    <w:rsid w:val="00A42299"/>
    <w:rsid w:val="00A44C15"/>
    <w:rsid w:val="00A53C84"/>
    <w:rsid w:val="00A66014"/>
    <w:rsid w:val="00A66FEE"/>
    <w:rsid w:val="00A8361D"/>
    <w:rsid w:val="00A94C70"/>
    <w:rsid w:val="00A97D5E"/>
    <w:rsid w:val="00AA1369"/>
    <w:rsid w:val="00AD0AAD"/>
    <w:rsid w:val="00AD5B01"/>
    <w:rsid w:val="00AE0456"/>
    <w:rsid w:val="00AE2881"/>
    <w:rsid w:val="00AE79E1"/>
    <w:rsid w:val="00B03190"/>
    <w:rsid w:val="00B03D1F"/>
    <w:rsid w:val="00B236EE"/>
    <w:rsid w:val="00B27732"/>
    <w:rsid w:val="00B314E8"/>
    <w:rsid w:val="00B35798"/>
    <w:rsid w:val="00B43DAE"/>
    <w:rsid w:val="00B602CC"/>
    <w:rsid w:val="00B777A6"/>
    <w:rsid w:val="00B856D2"/>
    <w:rsid w:val="00B87EDE"/>
    <w:rsid w:val="00B904EF"/>
    <w:rsid w:val="00B9093A"/>
    <w:rsid w:val="00B95737"/>
    <w:rsid w:val="00BA4791"/>
    <w:rsid w:val="00BA4BD7"/>
    <w:rsid w:val="00BB4573"/>
    <w:rsid w:val="00BE6E70"/>
    <w:rsid w:val="00C07CBD"/>
    <w:rsid w:val="00C10D57"/>
    <w:rsid w:val="00C22114"/>
    <w:rsid w:val="00C240B5"/>
    <w:rsid w:val="00C269B7"/>
    <w:rsid w:val="00C3028B"/>
    <w:rsid w:val="00C32953"/>
    <w:rsid w:val="00C32AC4"/>
    <w:rsid w:val="00C36764"/>
    <w:rsid w:val="00C4483F"/>
    <w:rsid w:val="00C5DE6F"/>
    <w:rsid w:val="00C71458"/>
    <w:rsid w:val="00C71CC6"/>
    <w:rsid w:val="00C77E37"/>
    <w:rsid w:val="00C8243C"/>
    <w:rsid w:val="00C85E19"/>
    <w:rsid w:val="00C966D3"/>
    <w:rsid w:val="00C9672F"/>
    <w:rsid w:val="00C97582"/>
    <w:rsid w:val="00CA1AA6"/>
    <w:rsid w:val="00CA41C7"/>
    <w:rsid w:val="00CA5B01"/>
    <w:rsid w:val="00CA63E1"/>
    <w:rsid w:val="00CB0D9D"/>
    <w:rsid w:val="00CB74C9"/>
    <w:rsid w:val="00CD174C"/>
    <w:rsid w:val="00CD3138"/>
    <w:rsid w:val="00CD4128"/>
    <w:rsid w:val="00CD4802"/>
    <w:rsid w:val="00CE2622"/>
    <w:rsid w:val="00D04D35"/>
    <w:rsid w:val="00D24803"/>
    <w:rsid w:val="00D24E8E"/>
    <w:rsid w:val="00D32853"/>
    <w:rsid w:val="00D37E55"/>
    <w:rsid w:val="00D65393"/>
    <w:rsid w:val="00D70688"/>
    <w:rsid w:val="00D70FC0"/>
    <w:rsid w:val="00D83AC8"/>
    <w:rsid w:val="00D92453"/>
    <w:rsid w:val="00DA04A1"/>
    <w:rsid w:val="00DA1F8C"/>
    <w:rsid w:val="00DA55DB"/>
    <w:rsid w:val="00DB326A"/>
    <w:rsid w:val="00DB4674"/>
    <w:rsid w:val="00DB7089"/>
    <w:rsid w:val="00DC2C10"/>
    <w:rsid w:val="00DD6BD1"/>
    <w:rsid w:val="00DE3BAE"/>
    <w:rsid w:val="00E11C64"/>
    <w:rsid w:val="00E164DE"/>
    <w:rsid w:val="00E23408"/>
    <w:rsid w:val="00E263FC"/>
    <w:rsid w:val="00E331E8"/>
    <w:rsid w:val="00E411B6"/>
    <w:rsid w:val="00E43C28"/>
    <w:rsid w:val="00E73D55"/>
    <w:rsid w:val="00E75250"/>
    <w:rsid w:val="00E846A7"/>
    <w:rsid w:val="00E8726E"/>
    <w:rsid w:val="00E9241A"/>
    <w:rsid w:val="00E95D2B"/>
    <w:rsid w:val="00E976D4"/>
    <w:rsid w:val="00EB6ED1"/>
    <w:rsid w:val="00EB794A"/>
    <w:rsid w:val="00ED6623"/>
    <w:rsid w:val="00EE1381"/>
    <w:rsid w:val="00EF3332"/>
    <w:rsid w:val="00EF74E7"/>
    <w:rsid w:val="00F06C98"/>
    <w:rsid w:val="00F158B0"/>
    <w:rsid w:val="00F15E64"/>
    <w:rsid w:val="00F20D39"/>
    <w:rsid w:val="00F25A82"/>
    <w:rsid w:val="00F26926"/>
    <w:rsid w:val="00F32697"/>
    <w:rsid w:val="00F34289"/>
    <w:rsid w:val="00F4458F"/>
    <w:rsid w:val="00F44C36"/>
    <w:rsid w:val="00F55BA8"/>
    <w:rsid w:val="00F57AA2"/>
    <w:rsid w:val="00F6045A"/>
    <w:rsid w:val="00F60F54"/>
    <w:rsid w:val="00F64103"/>
    <w:rsid w:val="00F649E0"/>
    <w:rsid w:val="00F65EFB"/>
    <w:rsid w:val="00F719FA"/>
    <w:rsid w:val="00F7501E"/>
    <w:rsid w:val="00F77ADC"/>
    <w:rsid w:val="00F8703A"/>
    <w:rsid w:val="00F95AF3"/>
    <w:rsid w:val="00FB02B4"/>
    <w:rsid w:val="00FB17E1"/>
    <w:rsid w:val="00FC3D1D"/>
    <w:rsid w:val="00FD0102"/>
    <w:rsid w:val="00FE0CA5"/>
    <w:rsid w:val="00FE4F4B"/>
    <w:rsid w:val="015DAB5E"/>
    <w:rsid w:val="024F2B25"/>
    <w:rsid w:val="03069940"/>
    <w:rsid w:val="0421BFE2"/>
    <w:rsid w:val="050C3C51"/>
    <w:rsid w:val="05515E03"/>
    <w:rsid w:val="0691D7AD"/>
    <w:rsid w:val="06A4914D"/>
    <w:rsid w:val="072283F7"/>
    <w:rsid w:val="07C5A40D"/>
    <w:rsid w:val="080AD01C"/>
    <w:rsid w:val="0813762E"/>
    <w:rsid w:val="0824D4CD"/>
    <w:rsid w:val="08B2602D"/>
    <w:rsid w:val="08DBC9F2"/>
    <w:rsid w:val="09305CD1"/>
    <w:rsid w:val="096B1A33"/>
    <w:rsid w:val="0A1A867D"/>
    <w:rsid w:val="0A2C03D5"/>
    <w:rsid w:val="0A8E87D5"/>
    <w:rsid w:val="0ACCA119"/>
    <w:rsid w:val="0C811FB2"/>
    <w:rsid w:val="0D227747"/>
    <w:rsid w:val="0D5C94DC"/>
    <w:rsid w:val="0D64CC2A"/>
    <w:rsid w:val="0D6751CB"/>
    <w:rsid w:val="0D76FD6F"/>
    <w:rsid w:val="0DD49A08"/>
    <w:rsid w:val="0E313483"/>
    <w:rsid w:val="0EF9EF7B"/>
    <w:rsid w:val="0F01A8F6"/>
    <w:rsid w:val="0F06C1A0"/>
    <w:rsid w:val="0F216672"/>
    <w:rsid w:val="0F8821B0"/>
    <w:rsid w:val="0FBD3C6E"/>
    <w:rsid w:val="0FD9095D"/>
    <w:rsid w:val="0FFE4192"/>
    <w:rsid w:val="1000ED93"/>
    <w:rsid w:val="1007F6F9"/>
    <w:rsid w:val="101FD024"/>
    <w:rsid w:val="10289F75"/>
    <w:rsid w:val="1101743A"/>
    <w:rsid w:val="118F7E8D"/>
    <w:rsid w:val="11B86170"/>
    <w:rsid w:val="1242250E"/>
    <w:rsid w:val="133B9D6B"/>
    <w:rsid w:val="14B29A03"/>
    <w:rsid w:val="14CE7245"/>
    <w:rsid w:val="16A9E2D1"/>
    <w:rsid w:val="17B034B8"/>
    <w:rsid w:val="17BFAE66"/>
    <w:rsid w:val="182FFC13"/>
    <w:rsid w:val="185EA572"/>
    <w:rsid w:val="1886E085"/>
    <w:rsid w:val="18ACE396"/>
    <w:rsid w:val="18F0B6BA"/>
    <w:rsid w:val="18FB2F8C"/>
    <w:rsid w:val="194F5D6D"/>
    <w:rsid w:val="195082C5"/>
    <w:rsid w:val="1A12CC53"/>
    <w:rsid w:val="1A80EB1E"/>
    <w:rsid w:val="1C12E8FA"/>
    <w:rsid w:val="1C807510"/>
    <w:rsid w:val="1CAFA2AE"/>
    <w:rsid w:val="1CF34E84"/>
    <w:rsid w:val="1CFD67A9"/>
    <w:rsid w:val="1D4AFFB8"/>
    <w:rsid w:val="1E47FB0B"/>
    <w:rsid w:val="1E8E1769"/>
    <w:rsid w:val="1EC8A0FB"/>
    <w:rsid w:val="1F30CC2F"/>
    <w:rsid w:val="204F5F89"/>
    <w:rsid w:val="2070D49B"/>
    <w:rsid w:val="211CE9D5"/>
    <w:rsid w:val="21F00C8A"/>
    <w:rsid w:val="22C0FE99"/>
    <w:rsid w:val="23E877C1"/>
    <w:rsid w:val="2489CE1A"/>
    <w:rsid w:val="259F7134"/>
    <w:rsid w:val="25AF72F5"/>
    <w:rsid w:val="25C7BAA3"/>
    <w:rsid w:val="25D47B74"/>
    <w:rsid w:val="274B936C"/>
    <w:rsid w:val="27FB82A1"/>
    <w:rsid w:val="2980F652"/>
    <w:rsid w:val="298FFFB0"/>
    <w:rsid w:val="2A068AA3"/>
    <w:rsid w:val="2A22FCD7"/>
    <w:rsid w:val="2A57237C"/>
    <w:rsid w:val="2A7C2D6D"/>
    <w:rsid w:val="2A7E81CD"/>
    <w:rsid w:val="2C2DC731"/>
    <w:rsid w:val="2C3517E0"/>
    <w:rsid w:val="2CCD73F1"/>
    <w:rsid w:val="2E237825"/>
    <w:rsid w:val="2F05C21E"/>
    <w:rsid w:val="2F3D75ED"/>
    <w:rsid w:val="2FC041BC"/>
    <w:rsid w:val="2FCE1B50"/>
    <w:rsid w:val="30EF03E5"/>
    <w:rsid w:val="311DA221"/>
    <w:rsid w:val="32318BCD"/>
    <w:rsid w:val="33002514"/>
    <w:rsid w:val="339CB981"/>
    <w:rsid w:val="34A659E2"/>
    <w:rsid w:val="34CC3D00"/>
    <w:rsid w:val="351BC77F"/>
    <w:rsid w:val="352D8A45"/>
    <w:rsid w:val="35C5D568"/>
    <w:rsid w:val="361A1B5E"/>
    <w:rsid w:val="36516D3D"/>
    <w:rsid w:val="36567C5B"/>
    <w:rsid w:val="366DA7B4"/>
    <w:rsid w:val="36AA8AF6"/>
    <w:rsid w:val="3759D9D8"/>
    <w:rsid w:val="377A0973"/>
    <w:rsid w:val="38522694"/>
    <w:rsid w:val="38525A6B"/>
    <w:rsid w:val="38593AF3"/>
    <w:rsid w:val="38FC6B8E"/>
    <w:rsid w:val="3969DC9E"/>
    <w:rsid w:val="39E73E97"/>
    <w:rsid w:val="3A02DA05"/>
    <w:rsid w:val="3A0A713F"/>
    <w:rsid w:val="3A2F94FC"/>
    <w:rsid w:val="3A356830"/>
    <w:rsid w:val="3AD06FA7"/>
    <w:rsid w:val="3B212EF0"/>
    <w:rsid w:val="3BEA972F"/>
    <w:rsid w:val="3DD0FD4C"/>
    <w:rsid w:val="3F0DD8BB"/>
    <w:rsid w:val="3F8C9D44"/>
    <w:rsid w:val="40724A2D"/>
    <w:rsid w:val="40FE3E4C"/>
    <w:rsid w:val="4165FA3E"/>
    <w:rsid w:val="4176BE62"/>
    <w:rsid w:val="41DF8AD1"/>
    <w:rsid w:val="41F6A979"/>
    <w:rsid w:val="4222A60F"/>
    <w:rsid w:val="42939AE0"/>
    <w:rsid w:val="437EAEE6"/>
    <w:rsid w:val="438ADFED"/>
    <w:rsid w:val="43ABE13C"/>
    <w:rsid w:val="43B19D2A"/>
    <w:rsid w:val="43EE49C9"/>
    <w:rsid w:val="4521A912"/>
    <w:rsid w:val="459427C8"/>
    <w:rsid w:val="46824EB3"/>
    <w:rsid w:val="4724669B"/>
    <w:rsid w:val="4754DE3D"/>
    <w:rsid w:val="47B022BC"/>
    <w:rsid w:val="49438C38"/>
    <w:rsid w:val="495B7801"/>
    <w:rsid w:val="4A0607B0"/>
    <w:rsid w:val="4A47FFFA"/>
    <w:rsid w:val="4A83913E"/>
    <w:rsid w:val="4B9143BF"/>
    <w:rsid w:val="4BCFE561"/>
    <w:rsid w:val="4CE26274"/>
    <w:rsid w:val="4D44C939"/>
    <w:rsid w:val="4DB48F5C"/>
    <w:rsid w:val="4F63F445"/>
    <w:rsid w:val="4FBC4DAC"/>
    <w:rsid w:val="508F9D24"/>
    <w:rsid w:val="51052949"/>
    <w:rsid w:val="521789A7"/>
    <w:rsid w:val="5312FC65"/>
    <w:rsid w:val="532F9D5F"/>
    <w:rsid w:val="538313B1"/>
    <w:rsid w:val="539B8FCA"/>
    <w:rsid w:val="53CD4C55"/>
    <w:rsid w:val="53D5D991"/>
    <w:rsid w:val="53EACD31"/>
    <w:rsid w:val="54AFBE03"/>
    <w:rsid w:val="54F58DD9"/>
    <w:rsid w:val="55449A1E"/>
    <w:rsid w:val="55E596F3"/>
    <w:rsid w:val="55F64B54"/>
    <w:rsid w:val="55FD9523"/>
    <w:rsid w:val="56BE2892"/>
    <w:rsid w:val="575864EB"/>
    <w:rsid w:val="58244470"/>
    <w:rsid w:val="582D2E9B"/>
    <w:rsid w:val="585BFE90"/>
    <w:rsid w:val="588F516D"/>
    <w:rsid w:val="59A784D1"/>
    <w:rsid w:val="5A31272B"/>
    <w:rsid w:val="5A334A36"/>
    <w:rsid w:val="5A98899A"/>
    <w:rsid w:val="5A9B4507"/>
    <w:rsid w:val="5A9BAC0C"/>
    <w:rsid w:val="5AF1465D"/>
    <w:rsid w:val="5B4BA700"/>
    <w:rsid w:val="5C156B4B"/>
    <w:rsid w:val="5C17B5B4"/>
    <w:rsid w:val="5C18E77A"/>
    <w:rsid w:val="5C89904D"/>
    <w:rsid w:val="5D2DA550"/>
    <w:rsid w:val="5D6D9404"/>
    <w:rsid w:val="5F122E26"/>
    <w:rsid w:val="5FDB1ECB"/>
    <w:rsid w:val="609C2D7B"/>
    <w:rsid w:val="60D1EFD3"/>
    <w:rsid w:val="61F2CE86"/>
    <w:rsid w:val="6248DF91"/>
    <w:rsid w:val="633CF1F8"/>
    <w:rsid w:val="6400496B"/>
    <w:rsid w:val="642EEDEF"/>
    <w:rsid w:val="65408149"/>
    <w:rsid w:val="66169A88"/>
    <w:rsid w:val="669EE30A"/>
    <w:rsid w:val="66ACF0FE"/>
    <w:rsid w:val="67A3C8AE"/>
    <w:rsid w:val="68070F2F"/>
    <w:rsid w:val="6871B862"/>
    <w:rsid w:val="6905531D"/>
    <w:rsid w:val="69F64C9A"/>
    <w:rsid w:val="69FDD111"/>
    <w:rsid w:val="6B470076"/>
    <w:rsid w:val="6C898C9A"/>
    <w:rsid w:val="6CE2D31E"/>
    <w:rsid w:val="6CE58319"/>
    <w:rsid w:val="6E46BF13"/>
    <w:rsid w:val="6ED32A67"/>
    <w:rsid w:val="6F5912EA"/>
    <w:rsid w:val="6FEB9C1B"/>
    <w:rsid w:val="701F6F2E"/>
    <w:rsid w:val="70D12F57"/>
    <w:rsid w:val="7147EF60"/>
    <w:rsid w:val="71861C1E"/>
    <w:rsid w:val="71A1B6EA"/>
    <w:rsid w:val="7244A53F"/>
    <w:rsid w:val="72575A2F"/>
    <w:rsid w:val="729946ED"/>
    <w:rsid w:val="73903DB6"/>
    <w:rsid w:val="7397693C"/>
    <w:rsid w:val="7423A492"/>
    <w:rsid w:val="745DC9AA"/>
    <w:rsid w:val="7674CC79"/>
    <w:rsid w:val="76914345"/>
    <w:rsid w:val="76EB5510"/>
    <w:rsid w:val="7735A939"/>
    <w:rsid w:val="77F37428"/>
    <w:rsid w:val="797ACC7D"/>
    <w:rsid w:val="79D9C020"/>
    <w:rsid w:val="7A5B21E6"/>
    <w:rsid w:val="7A65307E"/>
    <w:rsid w:val="7A71FFA2"/>
    <w:rsid w:val="7AC5DAEB"/>
    <w:rsid w:val="7ADB34ED"/>
    <w:rsid w:val="7BEF779B"/>
    <w:rsid w:val="7C965129"/>
    <w:rsid w:val="7CE1B62E"/>
    <w:rsid w:val="7CF27D62"/>
    <w:rsid w:val="7D9F8D5E"/>
    <w:rsid w:val="7DF7DE29"/>
    <w:rsid w:val="7DF8CB4D"/>
    <w:rsid w:val="7E0BFCE6"/>
    <w:rsid w:val="7E2908DF"/>
    <w:rsid w:val="7E4F7859"/>
    <w:rsid w:val="7ED321AF"/>
    <w:rsid w:val="7F650F86"/>
    <w:rsid w:val="7F6CB412"/>
    <w:rsid w:val="7F966F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DD4BDCD"/>
  <w15:chartTrackingRefBased/>
  <w15:docId w15:val="{D06FF823-3B90-41C7-B16E-F0ED24D53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697"/>
    <w:rPr>
      <w:rFonts w:ascii="Calibri" w:hAnsi="Calibri"/>
      <w:sz w:val="24"/>
      <w:lang w:eastAsia="en-US"/>
    </w:rPr>
  </w:style>
  <w:style w:type="paragraph" w:styleId="Heading1">
    <w:name w:val="heading 1"/>
    <w:basedOn w:val="Normal"/>
    <w:next w:val="Normal"/>
    <w:link w:val="Heading1Char"/>
    <w:qFormat/>
    <w:rsid w:val="005828B1"/>
    <w:pPr>
      <w:keepNext/>
      <w:outlineLvl w:val="0"/>
    </w:pPr>
    <w:rPr>
      <w:b/>
      <w:bCs/>
      <w:sz w:val="26"/>
      <w:szCs w:val="24"/>
    </w:rPr>
  </w:style>
  <w:style w:type="paragraph" w:styleId="Heading2">
    <w:name w:val="heading 2"/>
    <w:basedOn w:val="Normal"/>
    <w:next w:val="Normal"/>
    <w:qFormat/>
    <w:rsid w:val="00F32697"/>
    <w:pPr>
      <w:keepNext/>
      <w:jc w:val="both"/>
      <w:outlineLvl w:val="1"/>
    </w:pPr>
    <w:rPr>
      <w:rFonts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pPr>
      <w:shd w:val="clear" w:color="auto" w:fill="000080"/>
    </w:pPr>
    <w:rPr>
      <w:rFonts w:ascii="Tahoma" w:hAnsi="Tahoma"/>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semiHidden/>
    <w:pPr>
      <w:tabs>
        <w:tab w:val="center" w:pos="4320"/>
        <w:tab w:val="right" w:pos="8640"/>
      </w:tabs>
    </w:pPr>
  </w:style>
  <w:style w:type="paragraph" w:styleId="Title">
    <w:name w:val="Title"/>
    <w:basedOn w:val="Normal"/>
    <w:qFormat/>
    <w:rsid w:val="00F32697"/>
    <w:pPr>
      <w:jc w:val="center"/>
    </w:pPr>
    <w:rPr>
      <w:b/>
      <w:bCs/>
      <w:szCs w:val="24"/>
    </w:rPr>
  </w:style>
  <w:style w:type="character" w:styleId="Hyperlink">
    <w:name w:val="Hyperlink"/>
    <w:semiHidden/>
    <w:rPr>
      <w:color w:val="0000FF"/>
      <w:u w:val="single"/>
    </w:rPr>
  </w:style>
  <w:style w:type="character" w:styleId="FollowedHyperlink">
    <w:name w:val="FollowedHyperlink"/>
    <w:semiHidden/>
    <w:rPr>
      <w:color w:val="800080"/>
      <w:u w:val="single"/>
    </w:rPr>
  </w:style>
  <w:style w:type="character" w:styleId="PageNumber">
    <w:name w:val="page number"/>
    <w:basedOn w:val="DefaultParagraphFont"/>
    <w:semiHidden/>
  </w:style>
  <w:style w:type="paragraph" w:styleId="BodyTextIndent">
    <w:name w:val="Body Text Indent"/>
    <w:basedOn w:val="Normal"/>
    <w:semiHidden/>
    <w:pPr>
      <w:ind w:left="288" w:firstLine="288"/>
    </w:pPr>
    <w:rPr>
      <w:b/>
      <w:bCs/>
    </w:rPr>
  </w:style>
  <w:style w:type="character" w:customStyle="1" w:styleId="HeaderChar">
    <w:name w:val="Header Char"/>
    <w:link w:val="Header"/>
    <w:uiPriority w:val="99"/>
    <w:rsid w:val="00E23408"/>
    <w:rPr>
      <w:rFonts w:ascii="Arial" w:hAnsi="Arial"/>
      <w:sz w:val="24"/>
    </w:rPr>
  </w:style>
  <w:style w:type="paragraph" w:styleId="BalloonText">
    <w:name w:val="Balloon Text"/>
    <w:basedOn w:val="Normal"/>
    <w:link w:val="BalloonTextChar"/>
    <w:uiPriority w:val="99"/>
    <w:semiHidden/>
    <w:unhideWhenUsed/>
    <w:rsid w:val="00E23408"/>
    <w:rPr>
      <w:rFonts w:ascii="Tahoma" w:hAnsi="Tahoma" w:cs="Tahoma"/>
      <w:sz w:val="16"/>
      <w:szCs w:val="16"/>
    </w:rPr>
  </w:style>
  <w:style w:type="character" w:customStyle="1" w:styleId="BalloonTextChar">
    <w:name w:val="Balloon Text Char"/>
    <w:link w:val="BalloonText"/>
    <w:uiPriority w:val="99"/>
    <w:semiHidden/>
    <w:rsid w:val="00E23408"/>
    <w:rPr>
      <w:rFonts w:ascii="Tahoma" w:hAnsi="Tahoma" w:cs="Tahoma"/>
      <w:sz w:val="16"/>
      <w:szCs w:val="16"/>
    </w:rPr>
  </w:style>
  <w:style w:type="paragraph" w:styleId="FootnoteText">
    <w:name w:val="footnote text"/>
    <w:basedOn w:val="Normal"/>
    <w:link w:val="FootnoteTextChar"/>
    <w:uiPriority w:val="99"/>
    <w:semiHidden/>
    <w:unhideWhenUsed/>
    <w:rsid w:val="002E2928"/>
    <w:rPr>
      <w:sz w:val="20"/>
    </w:rPr>
  </w:style>
  <w:style w:type="character" w:customStyle="1" w:styleId="FootnoteTextChar">
    <w:name w:val="Footnote Text Char"/>
    <w:link w:val="FootnoteText"/>
    <w:uiPriority w:val="99"/>
    <w:semiHidden/>
    <w:rsid w:val="002E2928"/>
    <w:rPr>
      <w:rFonts w:ascii="Arial" w:hAnsi="Arial"/>
    </w:rPr>
  </w:style>
  <w:style w:type="character" w:styleId="FootnoteReference">
    <w:name w:val="footnote reference"/>
    <w:uiPriority w:val="99"/>
    <w:semiHidden/>
    <w:unhideWhenUsed/>
    <w:rsid w:val="002E2928"/>
    <w:rPr>
      <w:vertAlign w:val="superscript"/>
    </w:rPr>
  </w:style>
  <w:style w:type="character" w:customStyle="1" w:styleId="Heading1Char">
    <w:name w:val="Heading 1 Char"/>
    <w:link w:val="Heading1"/>
    <w:rsid w:val="005828B1"/>
    <w:rPr>
      <w:rFonts w:ascii="Calibri" w:hAnsi="Calibri"/>
      <w:b/>
      <w:bCs/>
      <w:sz w:val="26"/>
      <w:szCs w:val="24"/>
      <w:lang w:eastAsia="en-US"/>
    </w:rPr>
  </w:style>
  <w:style w:type="table" w:styleId="TableGrid">
    <w:name w:val="Table Grid"/>
    <w:basedOn w:val="TableNormal"/>
    <w:uiPriority w:val="59"/>
    <w:rsid w:val="00706C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2419708">
      <w:bodyDiv w:val="1"/>
      <w:marLeft w:val="0"/>
      <w:marRight w:val="0"/>
      <w:marTop w:val="0"/>
      <w:marBottom w:val="0"/>
      <w:divBdr>
        <w:top w:val="none" w:sz="0" w:space="0" w:color="auto"/>
        <w:left w:val="none" w:sz="0" w:space="0" w:color="auto"/>
        <w:bottom w:val="none" w:sz="0" w:space="0" w:color="auto"/>
        <w:right w:val="none" w:sz="0" w:space="0" w:color="auto"/>
      </w:divBdr>
    </w:div>
    <w:div w:id="1438132388">
      <w:bodyDiv w:val="1"/>
      <w:marLeft w:val="0"/>
      <w:marRight w:val="0"/>
      <w:marTop w:val="0"/>
      <w:marBottom w:val="0"/>
      <w:divBdr>
        <w:top w:val="none" w:sz="0" w:space="0" w:color="auto"/>
        <w:left w:val="none" w:sz="0" w:space="0" w:color="auto"/>
        <w:bottom w:val="none" w:sz="0" w:space="0" w:color="auto"/>
        <w:right w:val="none" w:sz="0" w:space="0" w:color="auto"/>
      </w:divBdr>
    </w:div>
    <w:div w:id="2116821540">
      <w:bodyDiv w:val="1"/>
      <w:marLeft w:val="0"/>
      <w:marRight w:val="0"/>
      <w:marTop w:val="0"/>
      <w:marBottom w:val="0"/>
      <w:divBdr>
        <w:top w:val="none" w:sz="0" w:space="0" w:color="auto"/>
        <w:left w:val="none" w:sz="0" w:space="0" w:color="auto"/>
        <w:bottom w:val="none" w:sz="0" w:space="0" w:color="auto"/>
        <w:right w:val="none" w:sz="0" w:space="0" w:color="auto"/>
      </w:divBdr>
      <w:divsChild>
        <w:div w:id="1576278331">
          <w:marLeft w:val="547"/>
          <w:marRight w:val="0"/>
          <w:marTop w:val="154"/>
          <w:marBottom w:val="0"/>
          <w:divBdr>
            <w:top w:val="none" w:sz="0" w:space="0" w:color="auto"/>
            <w:left w:val="none" w:sz="0" w:space="0" w:color="auto"/>
            <w:bottom w:val="none" w:sz="0" w:space="0" w:color="auto"/>
            <w:right w:val="none" w:sz="0" w:space="0" w:color="auto"/>
          </w:divBdr>
        </w:div>
        <w:div w:id="1620987685">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6e0e13b9-9cf5-4f00-bd7f-b233fa826a68" xsi:nil="true"/>
    <lcf76f155ced4ddcb4097134ff3c332f xmlns="47cb3d4b-ce29-4b52-ae9c-d1c231288ec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04D4243AB264545962EDDA63A1B0757" ma:contentTypeVersion="20" ma:contentTypeDescription="Create a new document." ma:contentTypeScope="" ma:versionID="b4a0f9e423ebeeaf77e5c1281ed4e718">
  <xsd:schema xmlns:xsd="http://www.w3.org/2001/XMLSchema" xmlns:xs="http://www.w3.org/2001/XMLSchema" xmlns:p="http://schemas.microsoft.com/office/2006/metadata/properties" xmlns:ns1="http://schemas.microsoft.com/sharepoint/v3" xmlns:ns2="47cb3d4b-ce29-4b52-ae9c-d1c231288ecd" xmlns:ns3="6e0e13b9-9cf5-4f00-bd7f-b233fa826a68" targetNamespace="http://schemas.microsoft.com/office/2006/metadata/properties" ma:root="true" ma:fieldsID="f4f2801067df2d1c98fd34fbf83e0383" ns1:_="" ns2:_="" ns3:_="">
    <xsd:import namespace="http://schemas.microsoft.com/sharepoint/v3"/>
    <xsd:import namespace="47cb3d4b-ce29-4b52-ae9c-d1c231288ecd"/>
    <xsd:import namespace="6e0e13b9-9cf5-4f00-bd7f-b233fa826a6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1:_ip_UnifiedCompliancePolicyProperties" minOccurs="0"/>
                <xsd:element ref="ns1:_ip_UnifiedCompliancePolicyUIAction"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cb3d4b-ce29-4b52-ae9c-d1c231288e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e8993dc-a5ac-492e-b6f5-7a8c8ec8667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Location" ma:index="27"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0e13b9-9cf5-4f00-bd7f-b233fa826a6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74a4495-d09e-43a9-9907-6e4eb4c21bc2}" ma:internalName="TaxCatchAll" ma:showField="CatchAllData" ma:web="6e0e13b9-9cf5-4f00-bd7f-b233fa826a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98DAAD-21D9-45F1-A937-1288E023BC0C}">
  <ds:schemaRefs>
    <ds:schemaRef ds:uri="http://schemas.openxmlformats.org/officeDocument/2006/bibliography"/>
  </ds:schemaRefs>
</ds:datastoreItem>
</file>

<file path=customXml/itemProps2.xml><?xml version="1.0" encoding="utf-8"?>
<ds:datastoreItem xmlns:ds="http://schemas.openxmlformats.org/officeDocument/2006/customXml" ds:itemID="{44C5D216-B777-41B7-8AF2-640C46E4CA60}">
  <ds:schemaRefs>
    <ds:schemaRef ds:uri="http://www.w3.org/XML/1998/namespace"/>
    <ds:schemaRef ds:uri="6e0e13b9-9cf5-4f00-bd7f-b233fa826a68"/>
    <ds:schemaRef ds:uri="http://purl.org/dc/elements/1.1/"/>
    <ds:schemaRef ds:uri="http://schemas.microsoft.com/office/2006/documentManagement/types"/>
    <ds:schemaRef ds:uri="http://schemas.microsoft.com/office/infopath/2007/PartnerControls"/>
    <ds:schemaRef ds:uri="http://purl.org/dc/dcmitype/"/>
    <ds:schemaRef ds:uri="http://schemas.openxmlformats.org/package/2006/metadata/core-properties"/>
    <ds:schemaRef ds:uri="47cb3d4b-ce29-4b52-ae9c-d1c231288ecd"/>
    <ds:schemaRef ds:uri="http://schemas.microsoft.com/sharepoint/v3"/>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7243B0C8-E02D-4ED5-96F4-CB7BE52AC4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7cb3d4b-ce29-4b52-ae9c-d1c231288ecd"/>
    <ds:schemaRef ds:uri="6e0e13b9-9cf5-4f00-bd7f-b233fa826a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B3063BB-DF05-486B-BB51-0207AA6A52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1127</Words>
  <Characters>6424</Characters>
  <Application>Microsoft Office Word</Application>
  <DocSecurity>0</DocSecurity>
  <Lines>53</Lines>
  <Paragraphs>15</Paragraphs>
  <ScaleCrop>false</ScaleCrop>
  <Company>sdcoe</Company>
  <LinksUpToDate>false</LinksUpToDate>
  <CharactersWithSpaces>7536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August 15, 2000</dc:title>
  <dc:subject/>
  <dc:creator>pc user</dc:creator>
  <cp:keywords/>
  <cp:lastModifiedBy>Tara Molina</cp:lastModifiedBy>
  <cp:revision>2</cp:revision>
  <cp:lastPrinted>2010-12-07T19:14:00Z</cp:lastPrinted>
  <dcterms:created xsi:type="dcterms:W3CDTF">2025-07-02T23:06:00Z</dcterms:created>
  <dcterms:modified xsi:type="dcterms:W3CDTF">2025-07-02T23:06:00Z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0x010100204D4243AB264545962EDDA63A1B0757</vt:lpwstr>
  </property>
  <property fmtid="{D5CDD505-2E9C-101B-9397-08002B2CF9AE}" pid="3" name="_ip_UnifiedCompliancePolicyUIAction">
    <vt:lpwstr/>
  </property>
  <property fmtid="{D5CDD505-2E9C-101B-9397-08002B2CF9AE}" pid="4" name="_ip_UnifiedCompliancePolicyProperties">
    <vt:lpwstr/>
  </property>
  <property fmtid="{D5CDD505-2E9C-101B-9397-08002B2CF9AE}" pid="5" name="Order">
    <vt:r8>102200</vt:r8>
  </property>
  <property fmtid="{D5CDD505-2E9C-101B-9397-08002B2CF9AE}" pid="6" name="MediaServiceImageTags">
    <vt:lpwstr/>
  </property>
</Properties>
</file>