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58C0E" w14:textId="77777777" w:rsidR="00493290" w:rsidRPr="00F97FC0" w:rsidRDefault="00CB39A5">
      <w:pPr>
        <w:rPr>
          <w:rFonts w:ascii="Britannic Bold" w:hAnsi="Britannic Bold"/>
          <w:b/>
          <w:sz w:val="32"/>
          <w:szCs w:val="32"/>
        </w:rPr>
      </w:pPr>
      <w:r w:rsidRPr="00F97FC0">
        <w:rPr>
          <w:rFonts w:ascii="Britannic Bold" w:hAnsi="Britannic Bold"/>
          <w:b/>
          <w:sz w:val="32"/>
          <w:szCs w:val="32"/>
        </w:rPr>
        <w:t xml:space="preserve">Positive Behavior Interventions and Supports </w:t>
      </w:r>
      <w:r w:rsidR="002D3622" w:rsidRPr="00F97FC0">
        <w:rPr>
          <w:rFonts w:ascii="Britannic Bold" w:hAnsi="Britannic Bold"/>
          <w:b/>
          <w:sz w:val="32"/>
          <w:szCs w:val="32"/>
        </w:rPr>
        <w:t>(PBIS)</w:t>
      </w:r>
      <w:r w:rsidRPr="00F97FC0">
        <w:rPr>
          <w:rFonts w:ascii="Britannic Bold" w:hAnsi="Britannic Bold"/>
          <w:b/>
          <w:sz w:val="32"/>
          <w:szCs w:val="32"/>
        </w:rPr>
        <w:t xml:space="preserve"> the WAHOO WAY!</w:t>
      </w:r>
    </w:p>
    <w:p w14:paraId="556AAC62" w14:textId="77777777" w:rsidR="00CB39A5" w:rsidRDefault="000A1DB3">
      <w:r w:rsidRPr="002A5A3A">
        <w:rPr>
          <w:noProof/>
        </w:rPr>
        <w:drawing>
          <wp:inline distT="0" distB="0" distL="0" distR="0" wp14:anchorId="332861BE" wp14:editId="2F3A7EB5">
            <wp:extent cx="2657475" cy="561975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40763" w14:textId="77777777" w:rsidR="002D3622" w:rsidRDefault="002D3622"/>
    <w:p w14:paraId="307C655D" w14:textId="77777777" w:rsidR="00F97FC0" w:rsidRDefault="00F97FC0"/>
    <w:p w14:paraId="2F497921" w14:textId="77777777" w:rsidR="00F97FC0" w:rsidRDefault="00F97FC0"/>
    <w:p w14:paraId="30B8A062" w14:textId="77777777" w:rsidR="00F97FC0" w:rsidRDefault="00F97FC0"/>
    <w:p w14:paraId="35EDAEB0" w14:textId="77777777" w:rsidR="002D3622" w:rsidRDefault="000A1DB3">
      <w:r w:rsidRPr="002A5A3A">
        <w:rPr>
          <w:noProof/>
        </w:rPr>
        <w:drawing>
          <wp:inline distT="0" distB="0" distL="0" distR="0" wp14:anchorId="721BA092" wp14:editId="28EBF16F">
            <wp:extent cx="2743200" cy="5457825"/>
            <wp:effectExtent l="0" t="0" r="0" b="952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35CAB" w14:textId="77777777" w:rsidR="002D3622" w:rsidRDefault="002D3622"/>
    <w:p w14:paraId="6B16F7F1" w14:textId="77777777" w:rsidR="002D3622" w:rsidRDefault="002D3622"/>
    <w:p w14:paraId="6B32C113" w14:textId="77777777" w:rsidR="00F97FC0" w:rsidRDefault="00F97FC0"/>
    <w:p w14:paraId="1525DEBB" w14:textId="77777777" w:rsidR="00F97FC0" w:rsidRDefault="00F97FC0">
      <w:pPr>
        <w:rPr>
          <w:rFonts w:ascii="Times New Roman" w:hAnsi="Times New Roman"/>
          <w:b/>
        </w:rPr>
      </w:pPr>
    </w:p>
    <w:p w14:paraId="68DE63E7" w14:textId="77777777" w:rsidR="002D3622" w:rsidRDefault="002D3622">
      <w:pPr>
        <w:rPr>
          <w:rFonts w:ascii="Times New Roman" w:hAnsi="Times New Roman"/>
          <w:b/>
        </w:rPr>
      </w:pPr>
      <w:r w:rsidRPr="002D3622">
        <w:rPr>
          <w:rFonts w:ascii="Times New Roman" w:hAnsi="Times New Roman"/>
          <w:b/>
        </w:rPr>
        <w:t>Discipline</w:t>
      </w:r>
    </w:p>
    <w:p w14:paraId="36AB890F" w14:textId="77777777" w:rsidR="000903BC" w:rsidRDefault="000903B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minor behaviors students will receive a warning and correction.  Teachers will talk with your student about the choice, consequences, and alternative behaviors.  If the behavior continues the student is sent to a buddy classroom to reflect on their actions.  After a time of reflection if the behavior continues the parent is notified and discuss how to work together.  Together we can help students change </w:t>
      </w:r>
      <w:proofErr w:type="gramStart"/>
      <w:r>
        <w:rPr>
          <w:rFonts w:ascii="Times New Roman" w:hAnsi="Times New Roman"/>
        </w:rPr>
        <w:t>behaviors</w:t>
      </w:r>
      <w:proofErr w:type="gramEnd"/>
      <w:r>
        <w:rPr>
          <w:rFonts w:ascii="Times New Roman" w:hAnsi="Times New Roman"/>
        </w:rPr>
        <w:t xml:space="preserve"> so they are ready to learn.  If the behavior </w:t>
      </w:r>
      <w:proofErr w:type="gramStart"/>
      <w:r>
        <w:rPr>
          <w:rFonts w:ascii="Times New Roman" w:hAnsi="Times New Roman"/>
        </w:rPr>
        <w:t>continue</w:t>
      </w:r>
      <w:proofErr w:type="gramEnd"/>
      <w:r>
        <w:rPr>
          <w:rFonts w:ascii="Times New Roman" w:hAnsi="Times New Roman"/>
        </w:rPr>
        <w:t xml:space="preserve"> the guidance counselor and administration are consulted for further guidance or strategies. Minor behaviors usually fall into the categories of disruptive behaviors or disrespect.  </w:t>
      </w:r>
    </w:p>
    <w:p w14:paraId="6DB5CCC1" w14:textId="77777777" w:rsidR="00F97FC0" w:rsidRDefault="000903BC">
      <w:pPr>
        <w:rPr>
          <w:rFonts w:ascii="Times New Roman" w:hAnsi="Times New Roman"/>
          <w:noProof/>
        </w:rPr>
      </w:pPr>
      <w:r>
        <w:rPr>
          <w:rFonts w:ascii="Times New Roman" w:hAnsi="Times New Roman"/>
        </w:rPr>
        <w:t xml:space="preserve">Major behaviors require immediate office referral and can include repeated minor behaviors, hitting/kicking/pushing with intent to hurt, destruction of property, threats, inappropriate object at school, constantly </w:t>
      </w:r>
      <w:r w:rsidR="00F97FC0">
        <w:rPr>
          <w:rFonts w:ascii="Times New Roman" w:hAnsi="Times New Roman"/>
        </w:rPr>
        <w:t>picking on others and inappropriate touching.</w:t>
      </w:r>
      <w:r w:rsidR="00F97FC0" w:rsidRPr="00F97FC0">
        <w:rPr>
          <w:rFonts w:ascii="Times New Roman" w:hAnsi="Times New Roman"/>
          <w:noProof/>
        </w:rPr>
        <w:t xml:space="preserve"> </w:t>
      </w:r>
    </w:p>
    <w:p w14:paraId="727CECD0" w14:textId="77777777" w:rsidR="00102188" w:rsidRDefault="00102188">
      <w:pPr>
        <w:rPr>
          <w:rFonts w:ascii="Times New Roman" w:hAnsi="Times New Roman"/>
          <w:noProof/>
        </w:rPr>
      </w:pPr>
    </w:p>
    <w:p w14:paraId="3D95EC90" w14:textId="77777777" w:rsidR="00F97FC0" w:rsidRDefault="000A1DB3">
      <w:pPr>
        <w:rPr>
          <w:rFonts w:ascii="Times New Roman" w:hAnsi="Times New Roman"/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99F47B" wp14:editId="7345059F">
            <wp:simplePos x="0" y="0"/>
            <wp:positionH relativeFrom="column">
              <wp:posOffset>876935</wp:posOffset>
            </wp:positionH>
            <wp:positionV relativeFrom="paragraph">
              <wp:posOffset>159385</wp:posOffset>
            </wp:positionV>
            <wp:extent cx="877570" cy="1029335"/>
            <wp:effectExtent l="0" t="0" r="0" b="0"/>
            <wp:wrapTopAndBottom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113AC" w14:textId="77777777" w:rsidR="000903BC" w:rsidRDefault="00F641A9">
      <w:pPr>
        <w:rPr>
          <w:rFonts w:ascii="Times New Roman" w:hAnsi="Times New Roman"/>
        </w:rPr>
      </w:pPr>
      <w:r>
        <w:rPr>
          <w:rFonts w:ascii="Times New Roman" w:hAnsi="Times New Roman"/>
        </w:rPr>
        <w:t>To truly change behavior, appropriate behavior must be…</w:t>
      </w:r>
    </w:p>
    <w:p w14:paraId="2D7C92A4" w14:textId="77777777" w:rsidR="00F641A9" w:rsidRDefault="00F641A9" w:rsidP="00F641A9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Taught</w:t>
      </w:r>
    </w:p>
    <w:p w14:paraId="1F12594C" w14:textId="77777777" w:rsidR="00F641A9" w:rsidRDefault="00F641A9" w:rsidP="00F641A9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Modeled</w:t>
      </w:r>
    </w:p>
    <w:p w14:paraId="1DF88989" w14:textId="77777777" w:rsidR="00F641A9" w:rsidRDefault="00F641A9" w:rsidP="00F641A9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Practiced</w:t>
      </w:r>
    </w:p>
    <w:p w14:paraId="62C106D6" w14:textId="77777777" w:rsidR="00F641A9" w:rsidRDefault="00F641A9" w:rsidP="00F641A9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Acknowledged</w:t>
      </w:r>
    </w:p>
    <w:p w14:paraId="2230372E" w14:textId="77777777" w:rsidR="00F641A9" w:rsidRDefault="00F641A9" w:rsidP="00F641A9">
      <w:pPr>
        <w:rPr>
          <w:rFonts w:ascii="Times New Roman" w:hAnsi="Times New Roman"/>
        </w:rPr>
      </w:pPr>
    </w:p>
    <w:p w14:paraId="2EC1A7B8" w14:textId="77777777" w:rsidR="00F641A9" w:rsidRDefault="00F641A9" w:rsidP="00F641A9">
      <w:pPr>
        <w:rPr>
          <w:rFonts w:ascii="Times New Roman" w:hAnsi="Times New Roman"/>
        </w:rPr>
      </w:pPr>
    </w:p>
    <w:p w14:paraId="564C06AC" w14:textId="77777777" w:rsidR="00F641A9" w:rsidRPr="00F641A9" w:rsidRDefault="000A1DB3" w:rsidP="00F641A9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9F5972E" wp14:editId="1DB58147">
                <wp:simplePos x="0" y="0"/>
                <wp:positionH relativeFrom="margin">
                  <wp:align>left</wp:align>
                </wp:positionH>
                <wp:positionV relativeFrom="paragraph">
                  <wp:posOffset>48260</wp:posOffset>
                </wp:positionV>
                <wp:extent cx="477520" cy="497840"/>
                <wp:effectExtent l="19050" t="38100" r="36830" b="35560"/>
                <wp:wrapTight wrapText="bothSides">
                  <wp:wrapPolygon edited="0">
                    <wp:start x="8617" y="-1653"/>
                    <wp:lineTo x="-862" y="0"/>
                    <wp:lineTo x="-862" y="8265"/>
                    <wp:lineTo x="3447" y="13224"/>
                    <wp:lineTo x="1723" y="22316"/>
                    <wp:lineTo x="19819" y="22316"/>
                    <wp:lineTo x="18096" y="13224"/>
                    <wp:lineTo x="22404" y="8265"/>
                    <wp:lineTo x="21543" y="6612"/>
                    <wp:lineTo x="12926" y="-1653"/>
                    <wp:lineTo x="8617" y="-1653"/>
                  </wp:wrapPolygon>
                </wp:wrapTight>
                <wp:docPr id="4" name="5-Point Sta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7520" cy="497840"/>
                        </a:xfrm>
                        <a:prstGeom prst="star5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6F54D" id="5-Point Star 4" o:spid="_x0000_s1026" style="position:absolute;margin-left:0;margin-top:3.8pt;width:37.6pt;height:39.2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477520,497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" path="m1,190157r182396,2l238760,r56363,190159l477519,190157,329957,307681r56364,190158l238760,380313,91199,497839,147563,307681,1,190157xe" fillcolor="#5b9bd5" strokecolor="#41719c" strokeweight="1pt">
                <v:stroke joinstyle="miter"/>
                <v:path arrowok="t" o:connecttype="custom" o:connectlocs="1,190157;182397,190159;238760,0;295123,190159;477519,190157;329957,307681;386321,497839;238760,380313;91199,497839;147563,307681;1,190157" o:connectangles="0,0,0,0,0,0,0,0,0,0,0"/>
                <w10:wrap type="tight" anchorx="margin"/>
              </v:shape>
            </w:pict>
          </mc:Fallback>
        </mc:AlternateContent>
      </w:r>
    </w:p>
    <w:p w14:paraId="3DA8E39A" w14:textId="77777777" w:rsidR="00F97FC0" w:rsidRPr="00F641A9" w:rsidRDefault="00F641A9">
      <w:pPr>
        <w:rPr>
          <w:rFonts w:ascii="Times New Roman" w:hAnsi="Times New Roman"/>
          <w:sz w:val="36"/>
          <w:szCs w:val="36"/>
        </w:rPr>
      </w:pPr>
      <w:r w:rsidRPr="00F641A9">
        <w:rPr>
          <w:rFonts w:ascii="Times New Roman" w:hAnsi="Times New Roman"/>
          <w:sz w:val="36"/>
          <w:szCs w:val="36"/>
        </w:rPr>
        <w:t>Guidelines or Parents:</w:t>
      </w:r>
    </w:p>
    <w:p w14:paraId="13307319" w14:textId="77777777" w:rsidR="00F641A9" w:rsidRDefault="00F641A9">
      <w:pPr>
        <w:rPr>
          <w:rFonts w:ascii="Times New Roman" w:hAnsi="Times New Roman"/>
        </w:rPr>
      </w:pPr>
    </w:p>
    <w:p w14:paraId="44BC4BFD" w14:textId="77777777" w:rsidR="00F641A9" w:rsidRDefault="00F641A9" w:rsidP="00F641A9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867C89">
        <w:rPr>
          <w:rFonts w:ascii="Times New Roman" w:hAnsi="Times New Roman"/>
          <w:b/>
          <w:u w:val="single"/>
        </w:rPr>
        <w:t>Use positive wording</w:t>
      </w:r>
      <w:r>
        <w:rPr>
          <w:rFonts w:ascii="Times New Roman" w:hAnsi="Times New Roman"/>
        </w:rPr>
        <w:t>:  Instead of “Don’t run in the store,” try</w:t>
      </w:r>
      <w:r w:rsidR="00867C89">
        <w:rPr>
          <w:rFonts w:ascii="Times New Roman" w:hAnsi="Times New Roman"/>
        </w:rPr>
        <w:t xml:space="preserve"> “You must walk in the store.”  Instead of “Stop yelling” try “Use your inside voice.”  Instead of “No throwing the ball in the house,”</w:t>
      </w:r>
      <w:r w:rsidR="00704BDB">
        <w:rPr>
          <w:rFonts w:ascii="Times New Roman" w:hAnsi="Times New Roman"/>
        </w:rPr>
        <w:t xml:space="preserve"> </w:t>
      </w:r>
      <w:r w:rsidR="00867C89">
        <w:rPr>
          <w:rFonts w:ascii="Times New Roman" w:hAnsi="Times New Roman"/>
        </w:rPr>
        <w:t xml:space="preserve">try “You can only throw the ball outside.”  </w:t>
      </w:r>
    </w:p>
    <w:p w14:paraId="06BC14D0" w14:textId="77777777" w:rsidR="00867C89" w:rsidRDefault="00867C89" w:rsidP="00F641A9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867C89">
        <w:rPr>
          <w:rFonts w:ascii="Times New Roman" w:hAnsi="Times New Roman"/>
          <w:b/>
          <w:u w:val="single"/>
        </w:rPr>
        <w:t>Be a teacher</w:t>
      </w:r>
      <w:r>
        <w:rPr>
          <w:rFonts w:ascii="Times New Roman" w:hAnsi="Times New Roman"/>
        </w:rPr>
        <w:t>:  When you have to say NO give a reason why.</w:t>
      </w:r>
    </w:p>
    <w:p w14:paraId="78771240" w14:textId="77777777" w:rsidR="00867C89" w:rsidRDefault="00867C89" w:rsidP="00867C89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For example, while shopping, your child asks you to buy him a toy.  You know how many toys he already has, and you are short on time.  You tell your child, “No, we can’t buy that toy today because you already have a toy in the car that you can play with on the way home.”</w:t>
      </w:r>
    </w:p>
    <w:p w14:paraId="0B042547" w14:textId="77777777" w:rsidR="00867C89" w:rsidRDefault="00867C89" w:rsidP="00867C89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If you child accepts your answer, compliment him, saying something like, “Thank you for being respectful and understanding that we can’t buy a new toy today.</w:t>
      </w:r>
    </w:p>
    <w:p w14:paraId="3916CA5E" w14:textId="77777777" w:rsidR="00867C89" w:rsidRDefault="00867C89" w:rsidP="00867C89">
      <w:pPr>
        <w:pStyle w:val="ListParagraph"/>
        <w:rPr>
          <w:rFonts w:ascii="Times New Roman" w:hAnsi="Times New Roman"/>
        </w:rPr>
      </w:pPr>
    </w:p>
    <w:p w14:paraId="3A5E4D1E" w14:textId="77777777" w:rsidR="00867C89" w:rsidRDefault="00867C89" w:rsidP="00867C89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867C89">
        <w:rPr>
          <w:rFonts w:ascii="Times New Roman" w:hAnsi="Times New Roman"/>
          <w:b/>
          <w:u w:val="single"/>
        </w:rPr>
        <w:t>Acknowledge appropriate behavior</w:t>
      </w:r>
      <w:r>
        <w:rPr>
          <w:rFonts w:ascii="Times New Roman" w:hAnsi="Times New Roman"/>
        </w:rPr>
        <w:t>.</w:t>
      </w:r>
    </w:p>
    <w:p w14:paraId="4EC150FD" w14:textId="77777777" w:rsidR="00867C89" w:rsidRDefault="00867C89" w:rsidP="00867C89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Use positive reinforcement to teach your children which actions/behaviors are expected, accepted, or desired.</w:t>
      </w:r>
    </w:p>
    <w:p w14:paraId="694CD2A0" w14:textId="77777777" w:rsidR="00867C89" w:rsidRDefault="000A1DB3" w:rsidP="00867C89">
      <w:pPr>
        <w:pStyle w:val="ListParagraph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2D31CC" wp14:editId="7BDC3101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3200400" cy="1207770"/>
                <wp:effectExtent l="0" t="0" r="0" b="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0" cy="1207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FE16DE3" w14:textId="77777777" w:rsidR="00704BDB" w:rsidRPr="00215C7F" w:rsidRDefault="00704BDB" w:rsidP="00704BDB">
                            <w:pPr>
                              <w:pStyle w:val="ListParagraph"/>
                              <w:jc w:val="center"/>
                              <w:rPr>
                                <w:rFonts w:ascii="Arial Narrow" w:hAnsi="Arial Narrow"/>
                                <w:b/>
                                <w:color w:val="262626"/>
                                <w:sz w:val="72"/>
                                <w:szCs w:val="72"/>
                              </w:rPr>
                            </w:pPr>
                            <w:r w:rsidRPr="00215C7F">
                              <w:rPr>
                                <w:rFonts w:ascii="Arial Narrow" w:hAnsi="Arial Narrow"/>
                                <w:b/>
                                <w:color w:val="262626"/>
                                <w:sz w:val="72"/>
                                <w:szCs w:val="72"/>
                              </w:rPr>
                              <w:t>Parent’s Guide to PBIS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D31C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00.8pt;margin-top:22.2pt;width:252pt;height:95.1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" filled="f" stroked="f">
                <v:textbox>
                  <w:txbxContent>
                    <w:p w14:paraId="2FE16DE3" w14:textId="77777777" w:rsidR="00704BDB" w:rsidRPr="00215C7F" w:rsidRDefault="00704BDB" w:rsidP="00704BDB">
                      <w:pPr>
                        <w:pStyle w:val="ListParagraph"/>
                        <w:jc w:val="center"/>
                        <w:rPr>
                          <w:rFonts w:ascii="Arial Narrow" w:hAnsi="Arial Narrow"/>
                          <w:b/>
                          <w:color w:val="262626"/>
                          <w:sz w:val="72"/>
                          <w:szCs w:val="72"/>
                        </w:rPr>
                      </w:pPr>
                      <w:r w:rsidRPr="00215C7F">
                        <w:rPr>
                          <w:rFonts w:ascii="Arial Narrow" w:hAnsi="Arial Narrow"/>
                          <w:b/>
                          <w:color w:val="262626"/>
                          <w:sz w:val="72"/>
                          <w:szCs w:val="72"/>
                        </w:rPr>
                        <w:t>Parent’s Guide to PBIS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67C89">
        <w:rPr>
          <w:rFonts w:ascii="Times New Roman" w:hAnsi="Times New Roman"/>
        </w:rPr>
        <w:t>Figure out what kinds of acknowledgements your child will be motivated by.  Ask them</w:t>
      </w:r>
      <w:r w:rsidR="003D4E7F">
        <w:rPr>
          <w:rFonts w:ascii="Times New Roman" w:hAnsi="Times New Roman"/>
        </w:rPr>
        <w:t xml:space="preserve"> what they would enjoy doing (not necessarily having)!</w:t>
      </w:r>
    </w:p>
    <w:p w14:paraId="4339205D" w14:textId="77777777" w:rsidR="003D4E7F" w:rsidRDefault="003D4E7F" w:rsidP="00867C89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Create a special “Reward”</w:t>
      </w:r>
      <w:r w:rsidR="00704BD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basket or box of toys or items that you already own but</w:t>
      </w:r>
      <w:r w:rsidR="00704BDB">
        <w:rPr>
          <w:rFonts w:ascii="Times New Roman" w:hAnsi="Times New Roman"/>
        </w:rPr>
        <w:t xml:space="preserve"> that your child only gets to p</w:t>
      </w:r>
      <w:r>
        <w:rPr>
          <w:rFonts w:ascii="Times New Roman" w:hAnsi="Times New Roman"/>
        </w:rPr>
        <w:t>l</w:t>
      </w:r>
      <w:r w:rsidR="00704BDB">
        <w:rPr>
          <w:rFonts w:ascii="Times New Roman" w:hAnsi="Times New Roman"/>
        </w:rPr>
        <w:t>a</w:t>
      </w:r>
      <w:r>
        <w:rPr>
          <w:rFonts w:ascii="Times New Roman" w:hAnsi="Times New Roman"/>
        </w:rPr>
        <w:t>y with or use when they have done what was expected.</w:t>
      </w:r>
    </w:p>
    <w:p w14:paraId="019B5A45" w14:textId="77777777" w:rsidR="003D4E7F" w:rsidRDefault="003D4E7F" w:rsidP="00867C89">
      <w:pPr>
        <w:pStyle w:val="ListParagraph"/>
        <w:rPr>
          <w:rFonts w:ascii="Times New Roman" w:hAnsi="Times New Roman"/>
        </w:rPr>
      </w:pPr>
      <w:r>
        <w:rPr>
          <w:rFonts w:ascii="Times New Roman" w:hAnsi="Times New Roman"/>
        </w:rPr>
        <w:t>Create a sticker chart with chores and use a sticker to mark when each one is completed.  At the end of the week, if all chores are completed according to expectations, give a reward.</w:t>
      </w:r>
    </w:p>
    <w:p w14:paraId="3FE2AB4F" w14:textId="77777777" w:rsidR="003D4E7F" w:rsidRDefault="003D4E7F" w:rsidP="00867C89">
      <w:pPr>
        <w:pStyle w:val="ListParagraph"/>
        <w:rPr>
          <w:rFonts w:ascii="Times New Roman" w:hAnsi="Times New Roman"/>
        </w:rPr>
      </w:pPr>
    </w:p>
    <w:p w14:paraId="75D2CFE9" w14:textId="77777777" w:rsidR="003D4E7F" w:rsidRDefault="003D4E7F" w:rsidP="00867C89">
      <w:pPr>
        <w:pStyle w:val="ListParagraph"/>
        <w:rPr>
          <w:rFonts w:ascii="Times New Roman" w:hAnsi="Times New Roman"/>
        </w:rPr>
      </w:pPr>
    </w:p>
    <w:p w14:paraId="337F1DA0" w14:textId="77777777" w:rsidR="003D4E7F" w:rsidRPr="003D4E7F" w:rsidRDefault="003D4E7F" w:rsidP="00867C89">
      <w:pPr>
        <w:pStyle w:val="ListParagraph"/>
        <w:rPr>
          <w:rFonts w:ascii="Curlz MT" w:hAnsi="Curlz MT"/>
          <w:b/>
          <w:sz w:val="52"/>
          <w:szCs w:val="52"/>
          <w:u w:val="single"/>
        </w:rPr>
      </w:pPr>
      <w:r w:rsidRPr="003D4E7F">
        <w:rPr>
          <w:rFonts w:ascii="Curlz MT" w:hAnsi="Curlz MT"/>
          <w:b/>
          <w:sz w:val="52"/>
          <w:szCs w:val="52"/>
          <w:u w:val="single"/>
        </w:rPr>
        <w:t>Try PBIS at home.</w:t>
      </w:r>
    </w:p>
    <w:p w14:paraId="2EA03FE5" w14:textId="77777777" w:rsidR="003D4E7F" w:rsidRDefault="003D4E7F" w:rsidP="00867C89">
      <w:pPr>
        <w:pStyle w:val="ListParagraph"/>
        <w:rPr>
          <w:rFonts w:ascii="Times New Roman" w:hAnsi="Times New Roman"/>
        </w:rPr>
      </w:pPr>
    </w:p>
    <w:p w14:paraId="54BFF394" w14:textId="77777777" w:rsidR="003D4E7F" w:rsidRDefault="003D4E7F" w:rsidP="003D4E7F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Decide Expectations</w:t>
      </w:r>
    </w:p>
    <w:p w14:paraId="3BDB75C0" w14:textId="77777777" w:rsidR="003D4E7F" w:rsidRPr="005C5703" w:rsidRDefault="003D4E7F" w:rsidP="005C5703">
      <w:pPr>
        <w:rPr>
          <w:rFonts w:ascii="Times New Roman" w:hAnsi="Times New Roman"/>
        </w:rPr>
      </w:pPr>
    </w:p>
    <w:p w14:paraId="6D412A2D" w14:textId="77777777" w:rsidR="003D4E7F" w:rsidRDefault="003D4E7F" w:rsidP="003D4E7F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Have a family Meeting</w:t>
      </w:r>
    </w:p>
    <w:p w14:paraId="77FC01F8" w14:textId="77777777" w:rsidR="003D4E7F" w:rsidRPr="003D4E7F" w:rsidRDefault="003D4E7F" w:rsidP="003D4E7F">
      <w:pPr>
        <w:rPr>
          <w:rFonts w:ascii="Times New Roman" w:hAnsi="Times New Roman"/>
        </w:rPr>
      </w:pPr>
    </w:p>
    <w:p w14:paraId="19E49097" w14:textId="77777777" w:rsidR="003D4E7F" w:rsidRDefault="003D4E7F" w:rsidP="003D4E7F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Use positive reinforcement for appropriate behaviors.</w:t>
      </w:r>
    </w:p>
    <w:p w14:paraId="708BB051" w14:textId="77777777" w:rsidR="003D4E7F" w:rsidRPr="003D4E7F" w:rsidRDefault="003D4E7F" w:rsidP="003D4E7F">
      <w:pPr>
        <w:rPr>
          <w:rFonts w:ascii="Times New Roman" w:hAnsi="Times New Roman"/>
        </w:rPr>
      </w:pPr>
    </w:p>
    <w:p w14:paraId="39F80DDC" w14:textId="77777777" w:rsidR="003D4E7F" w:rsidRDefault="003D4E7F" w:rsidP="003D4E7F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Use consequences for inappropriate behaviors.</w:t>
      </w:r>
    </w:p>
    <w:p w14:paraId="7C388344" w14:textId="77777777" w:rsidR="00867C89" w:rsidRDefault="00867C89" w:rsidP="00867C89">
      <w:pPr>
        <w:pStyle w:val="ListParagraph"/>
        <w:rPr>
          <w:rFonts w:ascii="Times New Roman" w:hAnsi="Times New Roman"/>
        </w:rPr>
      </w:pPr>
    </w:p>
    <w:p w14:paraId="1F10B972" w14:textId="77777777" w:rsidR="003D4E7F" w:rsidRDefault="003D4E7F" w:rsidP="00867C89">
      <w:pPr>
        <w:pStyle w:val="ListParagraph"/>
        <w:rPr>
          <w:rFonts w:ascii="Times New Roman" w:hAnsi="Times New Roman"/>
        </w:rPr>
      </w:pPr>
    </w:p>
    <w:p w14:paraId="5FA71A10" w14:textId="77777777" w:rsidR="003D4E7F" w:rsidRPr="003D4E7F" w:rsidRDefault="003D4E7F" w:rsidP="00867C89">
      <w:pPr>
        <w:pStyle w:val="ListParagraph"/>
        <w:rPr>
          <w:rFonts w:ascii="Bernard MT Condensed" w:hAnsi="Bernard MT Condensed"/>
          <w:sz w:val="44"/>
          <w:szCs w:val="44"/>
        </w:rPr>
      </w:pPr>
      <w:r w:rsidRPr="003D4E7F">
        <w:rPr>
          <w:rFonts w:ascii="Bernard MT Condensed" w:hAnsi="Bernard MT Condensed"/>
          <w:sz w:val="44"/>
          <w:szCs w:val="44"/>
        </w:rPr>
        <w:t xml:space="preserve">Winstead Avenue </w:t>
      </w:r>
    </w:p>
    <w:p w14:paraId="289FB4E0" w14:textId="77777777" w:rsidR="003D4E7F" w:rsidRDefault="003D4E7F" w:rsidP="00867C89">
      <w:pPr>
        <w:pStyle w:val="ListParagraph"/>
        <w:rPr>
          <w:rFonts w:ascii="Bernard MT Condensed" w:hAnsi="Bernard MT Condensed"/>
          <w:sz w:val="44"/>
          <w:szCs w:val="44"/>
        </w:rPr>
      </w:pPr>
      <w:r w:rsidRPr="003D4E7F">
        <w:rPr>
          <w:rFonts w:ascii="Bernard MT Condensed" w:hAnsi="Bernard MT Condensed"/>
          <w:sz w:val="44"/>
          <w:szCs w:val="44"/>
        </w:rPr>
        <w:t>Elementary School</w:t>
      </w:r>
    </w:p>
    <w:p w14:paraId="11EABFC8" w14:textId="77777777" w:rsidR="00DF7999" w:rsidRDefault="000A1DB3" w:rsidP="00867C89">
      <w:pPr>
        <w:pStyle w:val="ListParagraph"/>
        <w:rPr>
          <w:rFonts w:ascii="Bernard MT Condensed" w:hAnsi="Bernard MT Condensed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950E1A8" wp14:editId="3EEDD242">
                <wp:simplePos x="0" y="0"/>
                <wp:positionH relativeFrom="margin">
                  <wp:posOffset>6619240</wp:posOffset>
                </wp:positionH>
                <wp:positionV relativeFrom="paragraph">
                  <wp:posOffset>198119</wp:posOffset>
                </wp:positionV>
                <wp:extent cx="2504440" cy="0"/>
                <wp:effectExtent l="0" t="0" r="2921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50444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666FCD" id="Straight Connector 6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521.2pt,15.6pt" to="718.4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DF7999" w:rsidRPr="00DF7999">
        <w:rPr>
          <w:rFonts w:ascii="Bernard MT Condensed" w:hAnsi="Bernard MT Condensed"/>
          <w:sz w:val="48"/>
          <w:szCs w:val="48"/>
        </w:rPr>
        <w:t>P</w:t>
      </w:r>
      <w:r w:rsidR="00DF7999">
        <w:rPr>
          <w:rFonts w:ascii="Bernard MT Condensed" w:hAnsi="Bernard MT Condensed"/>
          <w:sz w:val="32"/>
          <w:szCs w:val="32"/>
        </w:rPr>
        <w:t>ositive</w:t>
      </w:r>
    </w:p>
    <w:p w14:paraId="75CC1D4A" w14:textId="77777777" w:rsidR="00DF7999" w:rsidRDefault="000A1DB3" w:rsidP="00867C89">
      <w:pPr>
        <w:pStyle w:val="ListParagraph"/>
        <w:rPr>
          <w:rFonts w:ascii="Bernard MT Condensed" w:hAnsi="Bernard MT Condensed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4A7FADA" wp14:editId="7B4F64F8">
            <wp:simplePos x="0" y="0"/>
            <wp:positionH relativeFrom="column">
              <wp:posOffset>1957705</wp:posOffset>
            </wp:positionH>
            <wp:positionV relativeFrom="paragraph">
              <wp:posOffset>33020</wp:posOffset>
            </wp:positionV>
            <wp:extent cx="703580" cy="825500"/>
            <wp:effectExtent l="0" t="0" r="1270" b="0"/>
            <wp:wrapTight wrapText="bothSides">
              <wp:wrapPolygon edited="0">
                <wp:start x="0" y="0"/>
                <wp:lineTo x="0" y="20935"/>
                <wp:lineTo x="21054" y="20935"/>
                <wp:lineTo x="21054" y="0"/>
                <wp:lineTo x="0" y="0"/>
              </wp:wrapPolygon>
            </wp:wrapTight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999" w:rsidRPr="00DF7999">
        <w:rPr>
          <w:rFonts w:ascii="Bernard MT Condensed" w:hAnsi="Bernard MT Condensed"/>
          <w:sz w:val="48"/>
          <w:szCs w:val="48"/>
        </w:rPr>
        <w:t>B</w:t>
      </w:r>
      <w:r w:rsidR="00DF7999">
        <w:rPr>
          <w:rFonts w:ascii="Bernard MT Condensed" w:hAnsi="Bernard MT Condensed"/>
          <w:sz w:val="32"/>
          <w:szCs w:val="32"/>
        </w:rPr>
        <w:t>ehavior</w:t>
      </w:r>
    </w:p>
    <w:p w14:paraId="328CA495" w14:textId="77777777" w:rsidR="00DF7999" w:rsidRDefault="00DF7999" w:rsidP="00867C89">
      <w:pPr>
        <w:pStyle w:val="ListParagraph"/>
        <w:rPr>
          <w:rFonts w:ascii="Bernard MT Condensed" w:hAnsi="Bernard MT Condensed"/>
          <w:sz w:val="32"/>
          <w:szCs w:val="32"/>
        </w:rPr>
      </w:pPr>
      <w:r w:rsidRPr="00DF7999">
        <w:rPr>
          <w:rFonts w:ascii="Bernard MT Condensed" w:hAnsi="Bernard MT Condensed"/>
          <w:sz w:val="48"/>
          <w:szCs w:val="48"/>
        </w:rPr>
        <w:t>I</w:t>
      </w:r>
      <w:r>
        <w:rPr>
          <w:rFonts w:ascii="Bernard MT Condensed" w:hAnsi="Bernard MT Condensed"/>
          <w:sz w:val="32"/>
          <w:szCs w:val="32"/>
        </w:rPr>
        <w:t>nterventions &amp;</w:t>
      </w:r>
    </w:p>
    <w:p w14:paraId="0F5C2D76" w14:textId="0648AD04" w:rsidR="00704BDB" w:rsidRPr="001A3E1D" w:rsidRDefault="00DF7999" w:rsidP="001A3E1D">
      <w:pPr>
        <w:pStyle w:val="ListParagraph"/>
        <w:rPr>
          <w:rFonts w:ascii="Bernard MT Condensed" w:hAnsi="Bernard MT Condensed"/>
          <w:sz w:val="32"/>
          <w:szCs w:val="32"/>
        </w:rPr>
      </w:pPr>
      <w:r w:rsidRPr="00DF7999">
        <w:rPr>
          <w:rFonts w:ascii="Bernard MT Condensed" w:hAnsi="Bernard MT Condensed"/>
          <w:sz w:val="48"/>
          <w:szCs w:val="48"/>
        </w:rPr>
        <w:t>S</w:t>
      </w:r>
      <w:r>
        <w:rPr>
          <w:rFonts w:ascii="Bernard MT Condensed" w:hAnsi="Bernard MT Condensed"/>
          <w:sz w:val="32"/>
          <w:szCs w:val="32"/>
        </w:rPr>
        <w:t>upports</w:t>
      </w:r>
    </w:p>
    <w:p w14:paraId="5E48C216" w14:textId="77777777" w:rsidR="00DF7999" w:rsidRPr="00704BDB" w:rsidRDefault="00704BDB" w:rsidP="00704BDB">
      <w:pPr>
        <w:rPr>
          <w:rFonts w:ascii="Estrangelo Edessa" w:hAnsi="Estrangelo Edessa" w:cs="Estrangelo Edessa"/>
          <w:b/>
          <w:sz w:val="52"/>
          <w:szCs w:val="52"/>
          <w:u w:val="single"/>
        </w:rPr>
      </w:pPr>
      <w:r w:rsidRPr="00704BDB">
        <w:rPr>
          <w:rFonts w:ascii="Bernard MT Condensed" w:hAnsi="Bernard MT Condensed"/>
          <w:sz w:val="32"/>
          <w:szCs w:val="32"/>
        </w:rPr>
        <w:t xml:space="preserve">      </w:t>
      </w:r>
      <w:r w:rsidR="00DF7999" w:rsidRPr="00704BDB">
        <w:rPr>
          <w:rFonts w:ascii="Estrangelo Edessa" w:hAnsi="Estrangelo Edessa" w:cs="Estrangelo Edessa"/>
          <w:b/>
          <w:sz w:val="52"/>
          <w:szCs w:val="52"/>
          <w:u w:val="single"/>
        </w:rPr>
        <w:t>Our Core Values:</w:t>
      </w:r>
    </w:p>
    <w:p w14:paraId="284AA501" w14:textId="77777777" w:rsidR="00DF7999" w:rsidRPr="001A3E1D" w:rsidRDefault="00DF7999" w:rsidP="00DF7999">
      <w:pPr>
        <w:pStyle w:val="ListParagraph"/>
        <w:rPr>
          <w:rFonts w:ascii="Estrangelo Edessa" w:hAnsi="Estrangelo Edessa" w:cs="Estrangelo Edessa"/>
          <w:sz w:val="40"/>
          <w:szCs w:val="40"/>
        </w:rPr>
      </w:pPr>
      <w:r w:rsidRPr="001A3E1D">
        <w:rPr>
          <w:rFonts w:ascii="Estrangelo Edessa" w:hAnsi="Estrangelo Edessa" w:cs="Estrangelo Edessa"/>
          <w:sz w:val="40"/>
          <w:szCs w:val="40"/>
        </w:rPr>
        <w:t>Be Responsible</w:t>
      </w:r>
    </w:p>
    <w:p w14:paraId="52A8D720" w14:textId="77777777" w:rsidR="00DF7999" w:rsidRPr="001A3E1D" w:rsidRDefault="00DF7999" w:rsidP="00DF7999">
      <w:pPr>
        <w:pStyle w:val="ListParagraph"/>
        <w:rPr>
          <w:rFonts w:ascii="Estrangelo Edessa" w:hAnsi="Estrangelo Edessa" w:cs="Estrangelo Edessa"/>
          <w:sz w:val="40"/>
          <w:szCs w:val="40"/>
        </w:rPr>
      </w:pPr>
      <w:r w:rsidRPr="001A3E1D">
        <w:rPr>
          <w:rFonts w:ascii="Estrangelo Edessa" w:hAnsi="Estrangelo Edessa" w:cs="Estrangelo Edessa"/>
          <w:sz w:val="40"/>
          <w:szCs w:val="40"/>
        </w:rPr>
        <w:t>Be Respectful</w:t>
      </w:r>
    </w:p>
    <w:p w14:paraId="3251D692" w14:textId="77777777" w:rsidR="00DF7999" w:rsidRPr="001A3E1D" w:rsidRDefault="00DF7999" w:rsidP="00DF7999">
      <w:pPr>
        <w:pStyle w:val="ListParagraph"/>
        <w:rPr>
          <w:rFonts w:ascii="Estrangelo Edessa" w:hAnsi="Estrangelo Edessa" w:cs="Estrangelo Edessa"/>
          <w:sz w:val="40"/>
          <w:szCs w:val="40"/>
        </w:rPr>
      </w:pPr>
      <w:r w:rsidRPr="001A3E1D">
        <w:rPr>
          <w:rFonts w:ascii="Estrangelo Edessa" w:hAnsi="Estrangelo Edessa" w:cs="Estrangelo Edessa"/>
          <w:sz w:val="40"/>
          <w:szCs w:val="40"/>
        </w:rPr>
        <w:t>Be a Learner</w:t>
      </w:r>
    </w:p>
    <w:p w14:paraId="08A160C1" w14:textId="77777777" w:rsidR="00DF7999" w:rsidRPr="001A3E1D" w:rsidRDefault="00DF7999" w:rsidP="00DF7999">
      <w:pPr>
        <w:pStyle w:val="ListParagraph"/>
        <w:rPr>
          <w:rFonts w:ascii="Estrangelo Edessa" w:hAnsi="Estrangelo Edessa" w:cs="Estrangelo Edessa"/>
          <w:sz w:val="40"/>
          <w:szCs w:val="40"/>
        </w:rPr>
      </w:pPr>
      <w:r w:rsidRPr="001A3E1D">
        <w:rPr>
          <w:rFonts w:ascii="Estrangelo Edessa" w:hAnsi="Estrangelo Edessa" w:cs="Estrangelo Edessa"/>
          <w:sz w:val="40"/>
          <w:szCs w:val="40"/>
        </w:rPr>
        <w:t>Be Prepared</w:t>
      </w:r>
    </w:p>
    <w:p w14:paraId="32098B0E" w14:textId="77777777" w:rsidR="00F641A9" w:rsidRPr="005C5703" w:rsidRDefault="00DF7999" w:rsidP="00704BDB">
      <w:pPr>
        <w:pStyle w:val="ListParagraph"/>
        <w:rPr>
          <w:rFonts w:ascii="Estrangelo Edessa" w:hAnsi="Estrangelo Edessa" w:cs="Estrangelo Edessa"/>
          <w:sz w:val="40"/>
          <w:szCs w:val="40"/>
        </w:rPr>
      </w:pPr>
      <w:r w:rsidRPr="005C5703">
        <w:rPr>
          <w:rFonts w:ascii="Estrangelo Edessa" w:hAnsi="Estrangelo Edessa" w:cs="Estrangelo Edessa"/>
          <w:sz w:val="40"/>
          <w:szCs w:val="40"/>
        </w:rPr>
        <w:t>Be Kind</w:t>
      </w:r>
    </w:p>
    <w:sectPr w:rsidR="00F641A9" w:rsidRPr="005C5703" w:rsidSect="005C5703">
      <w:pgSz w:w="15840" w:h="12240" w:orient="landscape"/>
      <w:pgMar w:top="720" w:right="720" w:bottom="630" w:left="720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urlz MT">
    <w:altName w:val="Comic Sans MS"/>
    <w:charset w:val="00"/>
    <w:family w:val="decorative"/>
    <w:pitch w:val="variable"/>
    <w:sig w:usb0="00000003" w:usb1="00000000" w:usb2="00000000" w:usb3="00000000" w:csb0="00000001" w:csb1="00000000"/>
  </w:font>
  <w:font w:name="Bernard MT Condensed">
    <w:charset w:val="00"/>
    <w:family w:val="roman"/>
    <w:pitch w:val="variable"/>
    <w:sig w:usb0="00000003" w:usb1="00000000" w:usb2="00000000" w:usb3="00000000" w:csb0="00000001" w:csb1="00000000"/>
  </w:font>
  <w:font w:name="Estrangelo Edessa">
    <w:altName w:val="Segoe UI Historic"/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D67ED"/>
    <w:multiLevelType w:val="hybridMultilevel"/>
    <w:tmpl w:val="911EC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14DFC"/>
    <w:multiLevelType w:val="hybridMultilevel"/>
    <w:tmpl w:val="00C62A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52FAE"/>
    <w:multiLevelType w:val="hybridMultilevel"/>
    <w:tmpl w:val="D0721D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A5"/>
    <w:rsid w:val="000903BC"/>
    <w:rsid w:val="0009770E"/>
    <w:rsid w:val="000A1DB3"/>
    <w:rsid w:val="00102188"/>
    <w:rsid w:val="001A3E1D"/>
    <w:rsid w:val="001A3FDE"/>
    <w:rsid w:val="00215C7F"/>
    <w:rsid w:val="002D3622"/>
    <w:rsid w:val="003D4E7F"/>
    <w:rsid w:val="005C5703"/>
    <w:rsid w:val="00704BDB"/>
    <w:rsid w:val="00867C89"/>
    <w:rsid w:val="00CB39A5"/>
    <w:rsid w:val="00CB4184"/>
    <w:rsid w:val="00D56EFC"/>
    <w:rsid w:val="00DF7999"/>
    <w:rsid w:val="00F641A9"/>
    <w:rsid w:val="00F9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A80AD"/>
  <w15:chartTrackingRefBased/>
  <w15:docId w15:val="{CA86DCD9-AAF2-4509-9A88-CDB8D889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2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0218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41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7BFA7-50E3-446D-8B86-DBCDD6D46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Nash-Rocky Mount Schools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R Lewis</dc:creator>
  <cp:keywords/>
  <dc:description/>
  <cp:lastModifiedBy>Leigh Ulrich</cp:lastModifiedBy>
  <cp:revision>4</cp:revision>
  <cp:lastPrinted>2018-10-26T16:21:00Z</cp:lastPrinted>
  <dcterms:created xsi:type="dcterms:W3CDTF">2020-05-11T19:29:00Z</dcterms:created>
  <dcterms:modified xsi:type="dcterms:W3CDTF">2020-05-11T19:32:00Z</dcterms:modified>
</cp:coreProperties>
</file>