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69873" w14:textId="77777777"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45427844" w:rsidR="00CE30F6" w:rsidRPr="00CE30F6" w:rsidRDefault="00A77ACD" w:rsidP="00F41560">
            <w:pPr>
              <w:rPr>
                <w:rFonts w:asciiTheme="minorHAnsi" w:hAnsiTheme="minorHAnsi" w:cstheme="minorHAnsi"/>
                <w:b/>
              </w:rPr>
            </w:pPr>
            <w:r>
              <w:rPr>
                <w:rFonts w:asciiTheme="minorHAnsi" w:hAnsiTheme="minorHAnsi" w:cstheme="minorHAnsi"/>
                <w:b/>
              </w:rPr>
              <w:t>JUNE 18, 2025</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58CE077A" w:rsidR="00CE30F6" w:rsidRPr="00CE30F6" w:rsidRDefault="00573D6A" w:rsidP="00F41560">
            <w:pPr>
              <w:rPr>
                <w:rFonts w:asciiTheme="minorHAnsi" w:hAnsiTheme="minorHAnsi" w:cstheme="minorHAnsi"/>
                <w:b/>
              </w:rPr>
            </w:pPr>
            <w:r>
              <w:rPr>
                <w:rFonts w:asciiTheme="minorHAnsi" w:hAnsiTheme="minorHAnsi" w:cstheme="minorHAnsi"/>
                <w:b/>
              </w:rPr>
              <w:t>E</w:t>
            </w:r>
            <w:r w:rsidR="00127798">
              <w:rPr>
                <w:rFonts w:asciiTheme="minorHAnsi" w:hAnsiTheme="minorHAnsi" w:cstheme="minorHAnsi"/>
                <w:b/>
              </w:rPr>
              <w:t>XEC</w:t>
            </w:r>
            <w:r w:rsidR="00CA272B">
              <w:rPr>
                <w:rFonts w:asciiTheme="minorHAnsi" w:hAnsiTheme="minorHAnsi" w:cstheme="minorHAnsi"/>
                <w:b/>
              </w:rPr>
              <w:t xml:space="preserve">UTIVE LIMITATION </w:t>
            </w:r>
            <w:r w:rsidR="00C42784">
              <w:rPr>
                <w:rFonts w:asciiTheme="minorHAnsi" w:hAnsiTheme="minorHAnsi" w:cstheme="minorHAnsi"/>
                <w:b/>
              </w:rPr>
              <w:t xml:space="preserve">(EL) </w:t>
            </w:r>
            <w:r w:rsidR="00E8716C">
              <w:rPr>
                <w:rFonts w:asciiTheme="minorHAnsi" w:hAnsiTheme="minorHAnsi" w:cstheme="minorHAnsi"/>
                <w:b/>
              </w:rPr>
              <w:t>6</w:t>
            </w:r>
            <w:r w:rsidR="00C42784">
              <w:rPr>
                <w:rFonts w:asciiTheme="minorHAnsi" w:hAnsiTheme="minorHAnsi" w:cstheme="minorHAnsi"/>
                <w:b/>
              </w:rPr>
              <w:t xml:space="preserve">:  </w:t>
            </w:r>
            <w:r w:rsidR="00E8716C">
              <w:rPr>
                <w:rFonts w:asciiTheme="minorHAnsi" w:hAnsiTheme="minorHAnsi" w:cstheme="minorHAnsi"/>
                <w:b/>
              </w:rPr>
              <w:t>STAFF EVALUATION</w:t>
            </w:r>
          </w:p>
        </w:tc>
      </w:tr>
    </w:tbl>
    <w:p w14:paraId="0C74E70D" w14:textId="77777777" w:rsidR="00CE30F6" w:rsidRPr="00CE30F6" w:rsidRDefault="00CE30F6" w:rsidP="00CE30F6">
      <w:pPr>
        <w:jc w:val="center"/>
        <w:rPr>
          <w:rFonts w:asciiTheme="minorHAnsi" w:hAnsiTheme="minorHAnsi" w:cstheme="minorHAnsi"/>
        </w:rPr>
      </w:pPr>
    </w:p>
    <w:p w14:paraId="7BD0935E" w14:textId="0C37D93B"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5546"/>
        <w:gridCol w:w="471"/>
        <w:gridCol w:w="4315"/>
      </w:tblGrid>
      <w:tr w:rsidR="00CE30F6" w:rsidRPr="00CE30F6" w14:paraId="029FB9B7" w14:textId="77777777" w:rsidTr="008259E5">
        <w:tc>
          <w:tcPr>
            <w:tcW w:w="468" w:type="dxa"/>
            <w:tcBorders>
              <w:top w:val="nil"/>
              <w:left w:val="nil"/>
              <w:bottom w:val="nil"/>
              <w:right w:val="nil"/>
            </w:tcBorders>
          </w:tcPr>
          <w:p w14:paraId="0BB27F74" w14:textId="29C0AE53" w:rsidR="00CE30F6" w:rsidRPr="00152676" w:rsidRDefault="003B53E6" w:rsidP="00F41560">
            <w:pPr>
              <w:rPr>
                <w:rFonts w:asciiTheme="minorHAnsi" w:hAnsiTheme="minorHAnsi" w:cstheme="minorHAnsi"/>
                <w:b/>
              </w:rPr>
            </w:pPr>
            <w:r>
              <w:rPr>
                <w:rFonts w:asciiTheme="minorHAnsi" w:hAnsiTheme="minorHAnsi" w:cstheme="minorHAnsi"/>
                <w:b/>
              </w:rPr>
              <w:sym w:font="Wingdings" w:char="F0A8"/>
            </w:r>
          </w:p>
        </w:tc>
        <w:tc>
          <w:tcPr>
            <w:tcW w:w="5546" w:type="dxa"/>
            <w:tcBorders>
              <w:top w:val="nil"/>
              <w:left w:val="nil"/>
              <w:bottom w:val="nil"/>
              <w:right w:val="nil"/>
            </w:tcBorders>
          </w:tcPr>
          <w:p w14:paraId="59D033D2" w14:textId="77777777" w:rsidR="00CE30F6" w:rsidRPr="00152676" w:rsidRDefault="00CE30F6" w:rsidP="00CE30F6">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2360DF59" w14:textId="0BD7E8E7" w:rsidR="00CE30F6" w:rsidRPr="009A7DCE" w:rsidRDefault="003B53E6" w:rsidP="00F41560">
            <w:pPr>
              <w:rPr>
                <w:rFonts w:asciiTheme="minorHAnsi" w:hAnsiTheme="minorHAnsi" w:cstheme="minorHAnsi"/>
                <w:highlight w:val="yellow"/>
              </w:rPr>
            </w:pPr>
            <w:r>
              <w:rPr>
                <w:rFonts w:asciiTheme="minorHAnsi" w:hAnsiTheme="minorHAnsi" w:cstheme="minorHAnsi"/>
                <w:highlight w:val="yellow"/>
              </w:rPr>
              <w:sym w:font="Wingdings 2" w:char="F054"/>
            </w:r>
          </w:p>
        </w:tc>
        <w:tc>
          <w:tcPr>
            <w:tcW w:w="4315" w:type="dxa"/>
            <w:tcBorders>
              <w:top w:val="nil"/>
              <w:left w:val="nil"/>
              <w:bottom w:val="nil"/>
              <w:right w:val="nil"/>
            </w:tcBorders>
          </w:tcPr>
          <w:p w14:paraId="56652DED" w14:textId="77777777" w:rsidR="00CE30F6" w:rsidRPr="009A7DCE" w:rsidRDefault="00CE30F6" w:rsidP="00F41560">
            <w:pPr>
              <w:rPr>
                <w:rFonts w:asciiTheme="minorHAnsi" w:hAnsiTheme="minorHAnsi" w:cstheme="minorHAnsi"/>
                <w:highlight w:val="yellow"/>
              </w:rPr>
            </w:pPr>
            <w:r w:rsidRPr="009A7DCE">
              <w:rPr>
                <w:rFonts w:asciiTheme="minorHAnsi" w:hAnsiTheme="minorHAnsi" w:cstheme="minorHAnsi"/>
                <w:highlight w:val="yellow"/>
              </w:rPr>
              <w:t>Board Monitoring CEO Report</w:t>
            </w:r>
          </w:p>
        </w:tc>
      </w:tr>
      <w:tr w:rsidR="00CE30F6" w:rsidRPr="00CE30F6" w14:paraId="11E9392B" w14:textId="77777777" w:rsidTr="008259E5">
        <w:tc>
          <w:tcPr>
            <w:tcW w:w="468" w:type="dxa"/>
            <w:tcBorders>
              <w:top w:val="nil"/>
              <w:left w:val="nil"/>
              <w:bottom w:val="nil"/>
              <w:right w:val="nil"/>
            </w:tcBorders>
          </w:tcPr>
          <w:p w14:paraId="44A44213" w14:textId="77777777" w:rsidR="00CE30F6" w:rsidRPr="00152676" w:rsidRDefault="00CE30F6" w:rsidP="00F41560">
            <w:pPr>
              <w:rPr>
                <w:rFonts w:asciiTheme="minorHAnsi" w:hAnsiTheme="minorHAnsi" w:cstheme="minorHAnsi"/>
              </w:rPr>
            </w:pPr>
          </w:p>
        </w:tc>
        <w:tc>
          <w:tcPr>
            <w:tcW w:w="5546" w:type="dxa"/>
            <w:tcBorders>
              <w:top w:val="nil"/>
              <w:left w:val="nil"/>
              <w:bottom w:val="nil"/>
              <w:right w:val="nil"/>
            </w:tcBorders>
          </w:tcPr>
          <w:p w14:paraId="6C87AD44" w14:textId="3839E828" w:rsidR="00CE30F6" w:rsidRPr="00152676" w:rsidRDefault="003B53E6" w:rsidP="00F41560">
            <w:pPr>
              <w:rPr>
                <w:rFonts w:asciiTheme="minorHAnsi" w:hAnsiTheme="minorHAnsi" w:cstheme="minorHAnsi"/>
                <w:b/>
              </w:rPr>
            </w:pPr>
            <w:r>
              <w:rPr>
                <w:rFonts w:asciiTheme="minorHAnsi" w:hAnsiTheme="minorHAnsi" w:cstheme="minorHAnsi"/>
              </w:rPr>
              <w:sym w:font="Wingdings" w:char="F0A8"/>
            </w:r>
            <w:r w:rsidR="00D469CC">
              <w:rPr>
                <w:rFonts w:asciiTheme="minorHAnsi" w:hAnsiTheme="minorHAnsi" w:cstheme="minorHAnsi"/>
              </w:rPr>
              <w:t xml:space="preserve"> </w:t>
            </w:r>
            <w:r w:rsidR="00CE30F6" w:rsidRPr="00152676">
              <w:rPr>
                <w:rFonts w:asciiTheme="minorHAnsi" w:hAnsiTheme="minorHAnsi" w:cstheme="minorHAnsi"/>
                <w:b/>
              </w:rPr>
              <w:t>Ends Policy and Sub-Ends Policy</w:t>
            </w:r>
          </w:p>
        </w:tc>
        <w:tc>
          <w:tcPr>
            <w:tcW w:w="471" w:type="dxa"/>
            <w:tcBorders>
              <w:top w:val="nil"/>
              <w:left w:val="nil"/>
              <w:bottom w:val="nil"/>
              <w:right w:val="nil"/>
            </w:tcBorders>
          </w:tcPr>
          <w:p w14:paraId="2C0EFCCB"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5604D196" w14:textId="36EA12E8" w:rsidR="00CE30F6" w:rsidRPr="00CE30F6" w:rsidRDefault="003B53E6"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Ends</w:t>
            </w:r>
          </w:p>
        </w:tc>
      </w:tr>
      <w:tr w:rsidR="00CE30F6" w:rsidRPr="00CE30F6" w14:paraId="67835FE4" w14:textId="77777777" w:rsidTr="008259E5">
        <w:tc>
          <w:tcPr>
            <w:tcW w:w="468" w:type="dxa"/>
            <w:tcBorders>
              <w:top w:val="nil"/>
              <w:left w:val="nil"/>
              <w:bottom w:val="nil"/>
              <w:right w:val="nil"/>
            </w:tcBorders>
          </w:tcPr>
          <w:p w14:paraId="3B42D9A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0EA48388" w14:textId="387288D3" w:rsidR="00CE30F6" w:rsidRPr="00CE30F6" w:rsidRDefault="003B53E6" w:rsidP="00F41560">
            <w:pPr>
              <w:rPr>
                <w:rFonts w:asciiTheme="minorHAnsi" w:hAnsiTheme="minorHAnsi" w:cstheme="minorHAnsi"/>
              </w:rPr>
            </w:pPr>
            <w:r>
              <w:rPr>
                <w:rFonts w:asciiTheme="minorHAnsi" w:hAnsiTheme="minorHAnsi" w:cstheme="minorHAnsi"/>
                <w:b/>
              </w:rPr>
              <w:sym w:font="Wingdings" w:char="F0A8"/>
            </w:r>
            <w:r w:rsidR="00CE30F6" w:rsidRPr="00CE30F6">
              <w:rPr>
                <w:rFonts w:asciiTheme="minorHAnsi" w:hAnsiTheme="minorHAnsi" w:cstheme="minorHAnsi"/>
                <w:b/>
              </w:rPr>
              <w:t xml:space="preserve"> </w:t>
            </w:r>
            <w:r w:rsidR="00CE30F6" w:rsidRPr="00CE30F6">
              <w:rPr>
                <w:rFonts w:asciiTheme="minorHAnsi" w:hAnsiTheme="minorHAnsi" w:cstheme="minorHAnsi"/>
              </w:rPr>
              <w:t>Executive Limitations Policy</w:t>
            </w:r>
          </w:p>
        </w:tc>
        <w:tc>
          <w:tcPr>
            <w:tcW w:w="471" w:type="dxa"/>
            <w:tcBorders>
              <w:top w:val="nil"/>
              <w:left w:val="nil"/>
              <w:bottom w:val="nil"/>
              <w:right w:val="nil"/>
            </w:tcBorders>
          </w:tcPr>
          <w:p w14:paraId="5856C428" w14:textId="33B9A6DA"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13B024E0" w14:textId="4B451331" w:rsidR="00CE30F6" w:rsidRPr="00CE30F6" w:rsidRDefault="003B53E6" w:rsidP="00F41560">
            <w:pPr>
              <w:rPr>
                <w:rFonts w:asciiTheme="minorHAnsi" w:hAnsiTheme="minorHAnsi" w:cstheme="minorHAnsi"/>
              </w:rPr>
            </w:pPr>
            <w:r>
              <w:rPr>
                <w:rFonts w:asciiTheme="minorHAnsi" w:hAnsiTheme="minorHAnsi" w:cstheme="minorHAnsi"/>
                <w:b/>
                <w:highlight w:val="yellow"/>
              </w:rPr>
              <w:sym w:font="Wingdings 2" w:char="F054"/>
            </w:r>
            <w:r w:rsidR="00EA3332" w:rsidRPr="009A7DCE">
              <w:rPr>
                <w:rFonts w:asciiTheme="minorHAnsi" w:hAnsiTheme="minorHAnsi" w:cstheme="minorHAnsi"/>
                <w:b/>
                <w:highlight w:val="yellow"/>
              </w:rPr>
              <w:t xml:space="preserve"> </w:t>
            </w:r>
            <w:r w:rsidR="00CE30F6" w:rsidRPr="009A7DCE">
              <w:rPr>
                <w:rFonts w:asciiTheme="minorHAnsi" w:hAnsiTheme="minorHAnsi" w:cstheme="minorHAnsi"/>
                <w:highlight w:val="yellow"/>
              </w:rPr>
              <w:t>Executive Limitations</w:t>
            </w:r>
          </w:p>
        </w:tc>
      </w:tr>
      <w:tr w:rsidR="00CE30F6" w:rsidRPr="00CE30F6" w14:paraId="7AEDE007" w14:textId="77777777" w:rsidTr="008259E5">
        <w:tc>
          <w:tcPr>
            <w:tcW w:w="468" w:type="dxa"/>
            <w:tcBorders>
              <w:top w:val="nil"/>
              <w:left w:val="nil"/>
              <w:bottom w:val="nil"/>
              <w:right w:val="nil"/>
            </w:tcBorders>
          </w:tcPr>
          <w:p w14:paraId="3602A8B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1F0F23C3" w14:textId="6D188BAF" w:rsidR="00CE30F6" w:rsidRPr="00CE30F6" w:rsidRDefault="003B53E6"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22DBBAEC" w14:textId="6468E706" w:rsidR="00CE30F6" w:rsidRPr="00CE30F6" w:rsidRDefault="003B53E6" w:rsidP="00F41560">
            <w:pPr>
              <w:rPr>
                <w:rFonts w:asciiTheme="minorHAnsi" w:hAnsiTheme="minorHAnsi" w:cstheme="minorHAnsi"/>
              </w:rPr>
            </w:pPr>
            <w:r>
              <w:rPr>
                <w:rFonts w:asciiTheme="minorHAnsi" w:hAnsiTheme="minorHAnsi" w:cstheme="minorHAnsi"/>
              </w:rPr>
              <w:sym w:font="Wingdings" w:char="F0A8"/>
            </w:r>
          </w:p>
        </w:tc>
        <w:tc>
          <w:tcPr>
            <w:tcW w:w="4315" w:type="dxa"/>
            <w:tcBorders>
              <w:top w:val="nil"/>
              <w:left w:val="nil"/>
              <w:bottom w:val="nil"/>
              <w:right w:val="nil"/>
            </w:tcBorders>
          </w:tcPr>
          <w:p w14:paraId="629EA35C"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Monitoring Board Report</w:t>
            </w:r>
          </w:p>
        </w:tc>
      </w:tr>
      <w:tr w:rsidR="00CE30F6" w:rsidRPr="00CE30F6" w14:paraId="7E70A907" w14:textId="77777777" w:rsidTr="008259E5">
        <w:trPr>
          <w:trHeight w:val="279"/>
        </w:trPr>
        <w:tc>
          <w:tcPr>
            <w:tcW w:w="468" w:type="dxa"/>
            <w:tcBorders>
              <w:top w:val="nil"/>
              <w:left w:val="nil"/>
              <w:bottom w:val="nil"/>
              <w:right w:val="nil"/>
            </w:tcBorders>
          </w:tcPr>
          <w:p w14:paraId="12B8640F"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46E33C23" w14:textId="4423DA4D" w:rsidR="00CE30F6" w:rsidRPr="00CE30F6" w:rsidRDefault="003B53E6"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1686D66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4DDBA5B3" w14:textId="1248D8B6" w:rsidR="00CE30F6" w:rsidRPr="00CE30F6" w:rsidRDefault="003B53E6"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Board-Management Delegation Policies</w:t>
            </w:r>
          </w:p>
        </w:tc>
      </w:tr>
      <w:tr w:rsidR="00CE30F6" w:rsidRPr="00CE30F6" w14:paraId="714264CA" w14:textId="77777777" w:rsidTr="008259E5">
        <w:tc>
          <w:tcPr>
            <w:tcW w:w="468" w:type="dxa"/>
            <w:tcBorders>
              <w:top w:val="nil"/>
              <w:left w:val="nil"/>
              <w:bottom w:val="nil"/>
              <w:right w:val="nil"/>
            </w:tcBorders>
          </w:tcPr>
          <w:p w14:paraId="43116C0D" w14:textId="3BCE5EE0" w:rsidR="00CE30F6" w:rsidRPr="00CE30F6" w:rsidRDefault="003B53E6" w:rsidP="00F41560">
            <w:pPr>
              <w:rPr>
                <w:rFonts w:asciiTheme="minorHAnsi" w:hAnsiTheme="minorHAnsi" w:cstheme="minorHAnsi"/>
              </w:rPr>
            </w:pPr>
            <w:r>
              <w:rPr>
                <w:rFonts w:asciiTheme="minorHAnsi" w:hAnsiTheme="minorHAnsi" w:cstheme="minorHAnsi"/>
              </w:rPr>
              <w:sym w:font="Wingdings" w:char="F0A8"/>
            </w:r>
          </w:p>
        </w:tc>
        <w:tc>
          <w:tcPr>
            <w:tcW w:w="5546" w:type="dxa"/>
            <w:tcBorders>
              <w:top w:val="nil"/>
              <w:left w:val="nil"/>
              <w:bottom w:val="nil"/>
              <w:right w:val="nil"/>
            </w:tcBorders>
          </w:tcPr>
          <w:p w14:paraId="0E6B07F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3B1D4F0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E6D46CF" w14:textId="328DA2CA" w:rsidR="00CE30F6" w:rsidRPr="00CE30F6" w:rsidRDefault="003B53E6"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Governance Process Policies</w:t>
            </w:r>
          </w:p>
        </w:tc>
      </w:tr>
      <w:tr w:rsidR="00CE30F6" w:rsidRPr="00CE30F6" w14:paraId="790F888C" w14:textId="77777777" w:rsidTr="008259E5">
        <w:tc>
          <w:tcPr>
            <w:tcW w:w="468" w:type="dxa"/>
            <w:tcBorders>
              <w:top w:val="nil"/>
              <w:left w:val="nil"/>
              <w:bottom w:val="nil"/>
              <w:right w:val="nil"/>
            </w:tcBorders>
          </w:tcPr>
          <w:p w14:paraId="1B218150"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6F6A8B23" w14:textId="77777777" w:rsidR="00CE30F6" w:rsidRPr="00CE30F6" w:rsidRDefault="00CE30F6" w:rsidP="00F41560">
            <w:pPr>
              <w:rPr>
                <w:rFonts w:asciiTheme="minorHAnsi" w:hAnsiTheme="minorHAnsi" w:cstheme="minorHAnsi"/>
              </w:rPr>
            </w:pPr>
            <w:r w:rsidRPr="00CE30F6">
              <w:rPr>
                <w:rFonts w:asciiTheme="minorHAnsi" w:eastAsia="Wingdings" w:hAnsiTheme="minorHAnsi" w:cstheme="minorHAnsi"/>
              </w:rPr>
              <w:t>o</w:t>
            </w:r>
            <w:r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6568BCF1" w14:textId="1D1E1D5A" w:rsidR="00CE30F6" w:rsidRPr="00CE30F6" w:rsidRDefault="003B53E6" w:rsidP="00F41560">
            <w:pPr>
              <w:rPr>
                <w:rFonts w:asciiTheme="minorHAnsi" w:hAnsiTheme="minorHAnsi" w:cstheme="minorHAnsi"/>
              </w:rPr>
            </w:pPr>
            <w:r>
              <w:rPr>
                <w:rFonts w:asciiTheme="minorHAnsi" w:hAnsiTheme="minorHAnsi" w:cstheme="minorHAnsi"/>
              </w:rPr>
              <w:sym w:font="Wingdings" w:char="F0A8"/>
            </w:r>
          </w:p>
        </w:tc>
        <w:tc>
          <w:tcPr>
            <w:tcW w:w="4315" w:type="dxa"/>
            <w:tcBorders>
              <w:top w:val="nil"/>
              <w:left w:val="nil"/>
              <w:bottom w:val="nil"/>
              <w:right w:val="nil"/>
            </w:tcBorders>
          </w:tcPr>
          <w:p w14:paraId="7E2553D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Incidental Report</w:t>
            </w:r>
          </w:p>
        </w:tc>
      </w:tr>
      <w:tr w:rsidR="00CE30F6" w:rsidRPr="00CE30F6" w14:paraId="4D94BDAC" w14:textId="77777777" w:rsidTr="008259E5">
        <w:tc>
          <w:tcPr>
            <w:tcW w:w="468" w:type="dxa"/>
            <w:tcBorders>
              <w:top w:val="nil"/>
              <w:left w:val="nil"/>
              <w:bottom w:val="nil"/>
              <w:right w:val="nil"/>
            </w:tcBorders>
          </w:tcPr>
          <w:p w14:paraId="63F64A7C"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7A9458FA" w14:textId="77777777" w:rsidR="00CE30F6" w:rsidRPr="00CE30F6" w:rsidRDefault="00CE30F6" w:rsidP="00F41560">
            <w:pPr>
              <w:rPr>
                <w:rFonts w:asciiTheme="minorHAnsi" w:hAnsiTheme="minorHAnsi" w:cstheme="minorHAnsi"/>
              </w:rPr>
            </w:pPr>
            <w:r w:rsidRPr="00CE30F6">
              <w:rPr>
                <w:rFonts w:asciiTheme="minorHAnsi" w:eastAsia="Wingdings" w:hAnsiTheme="minorHAnsi" w:cstheme="minorHAnsi"/>
              </w:rPr>
              <w:t>o</w:t>
            </w:r>
            <w:r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2826582C"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2115272" w14:textId="7CC3B86F" w:rsidR="00CE30F6" w:rsidRPr="00CE30F6" w:rsidRDefault="003B53E6"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Superintendent</w:t>
            </w:r>
          </w:p>
        </w:tc>
      </w:tr>
      <w:tr w:rsidR="00CE30F6" w:rsidRPr="00CE30F6" w14:paraId="02D97D89" w14:textId="77777777" w:rsidTr="008259E5">
        <w:tc>
          <w:tcPr>
            <w:tcW w:w="468" w:type="dxa"/>
            <w:tcBorders>
              <w:top w:val="nil"/>
              <w:left w:val="nil"/>
              <w:bottom w:val="nil"/>
              <w:right w:val="nil"/>
            </w:tcBorders>
          </w:tcPr>
          <w:p w14:paraId="5E3D5CA7" w14:textId="52F6A8FE" w:rsidR="00CE30F6" w:rsidRPr="00CE30F6" w:rsidRDefault="003B53E6" w:rsidP="00F41560">
            <w:pPr>
              <w:rPr>
                <w:rFonts w:asciiTheme="minorHAnsi" w:hAnsiTheme="minorHAnsi" w:cstheme="minorHAnsi"/>
              </w:rPr>
            </w:pPr>
            <w:r>
              <w:rPr>
                <w:rFonts w:asciiTheme="minorHAnsi" w:hAnsiTheme="minorHAnsi" w:cstheme="minorHAnsi"/>
              </w:rPr>
              <w:sym w:font="Wingdings" w:char="F0A8"/>
            </w:r>
          </w:p>
        </w:tc>
        <w:tc>
          <w:tcPr>
            <w:tcW w:w="5546" w:type="dxa"/>
            <w:tcBorders>
              <w:top w:val="nil"/>
              <w:left w:val="nil"/>
              <w:bottom w:val="nil"/>
              <w:right w:val="nil"/>
            </w:tcBorders>
          </w:tcPr>
          <w:p w14:paraId="73186575"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09F91DD6"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34FA569C" w14:textId="142D048E" w:rsidR="00CE30F6" w:rsidRPr="00CE30F6" w:rsidRDefault="003B53E6"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Board Chair</w:t>
            </w:r>
          </w:p>
        </w:tc>
      </w:tr>
      <w:tr w:rsidR="008259E5" w:rsidRPr="00CE30F6" w14:paraId="00B88336" w14:textId="77777777" w:rsidTr="008259E5">
        <w:trPr>
          <w:trHeight w:val="1557"/>
        </w:trPr>
        <w:tc>
          <w:tcPr>
            <w:tcW w:w="6014" w:type="dxa"/>
            <w:gridSpan w:val="2"/>
            <w:tcBorders>
              <w:top w:val="nil"/>
              <w:left w:val="nil"/>
              <w:bottom w:val="single" w:sz="4" w:space="0" w:color="auto"/>
              <w:right w:val="nil"/>
            </w:tcBorders>
          </w:tcPr>
          <w:p w14:paraId="6B3DFA2E" w14:textId="77777777" w:rsidR="008259E5" w:rsidRDefault="008259E5" w:rsidP="00F41560">
            <w:pPr>
              <w:rPr>
                <w:rFonts w:asciiTheme="minorHAnsi" w:hAnsiTheme="minorHAnsi" w:cstheme="minorHAnsi"/>
                <w:b/>
                <w:bCs/>
              </w:rPr>
            </w:pPr>
          </w:p>
          <w:p w14:paraId="6093FFB8" w14:textId="77777777" w:rsidR="008259E5" w:rsidRDefault="008259E5" w:rsidP="00F41560">
            <w:pPr>
              <w:rPr>
                <w:rFonts w:asciiTheme="minorHAnsi" w:hAnsiTheme="minorHAnsi" w:cstheme="minorHAnsi"/>
                <w:b/>
                <w:bCs/>
              </w:rPr>
            </w:pPr>
          </w:p>
          <w:p w14:paraId="531D89AF" w14:textId="77777777" w:rsidR="008259E5" w:rsidRDefault="008259E5" w:rsidP="00F41560">
            <w:pPr>
              <w:rPr>
                <w:rFonts w:asciiTheme="minorHAnsi" w:hAnsiTheme="minorHAnsi" w:cstheme="minorHAnsi"/>
                <w:b/>
                <w:bCs/>
              </w:rPr>
            </w:pPr>
          </w:p>
          <w:p w14:paraId="0BEF1243" w14:textId="4C140284" w:rsidR="008259E5" w:rsidRDefault="006D02CC" w:rsidP="00F41560">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0288" behindDoc="0" locked="0" layoutInCell="1" allowOverlap="1" wp14:anchorId="36B172DF" wp14:editId="01592007">
                      <wp:simplePos x="0" y="0"/>
                      <wp:positionH relativeFrom="column">
                        <wp:posOffset>-59056</wp:posOffset>
                      </wp:positionH>
                      <wp:positionV relativeFrom="paragraph">
                        <wp:posOffset>171450</wp:posOffset>
                      </wp:positionV>
                      <wp:extent cx="68103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F49DB1"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75B79967" w14:textId="2419D431" w:rsidR="008259E5" w:rsidRPr="0015431C" w:rsidRDefault="006D02CC" w:rsidP="00F41560">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sidR="0015431C">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F8502D3" w14:textId="77777777" w:rsidR="008259E5" w:rsidRPr="00CE30F6" w:rsidRDefault="008259E5" w:rsidP="00F41560">
            <w:pPr>
              <w:rPr>
                <w:rFonts w:asciiTheme="minorHAnsi" w:hAnsiTheme="minorHAnsi" w:cstheme="minorHAnsi"/>
              </w:rPr>
            </w:pPr>
          </w:p>
        </w:tc>
        <w:tc>
          <w:tcPr>
            <w:tcW w:w="4315" w:type="dxa"/>
            <w:tcBorders>
              <w:top w:val="nil"/>
              <w:left w:val="nil"/>
              <w:bottom w:val="single" w:sz="4" w:space="0" w:color="auto"/>
              <w:right w:val="nil"/>
            </w:tcBorders>
          </w:tcPr>
          <w:p w14:paraId="4CCA1C9D" w14:textId="140EE6CB" w:rsidR="008259E5" w:rsidRPr="00CE30F6" w:rsidRDefault="003B53E6" w:rsidP="00F41560">
            <w:pPr>
              <w:rPr>
                <w:rFonts w:asciiTheme="minorHAnsi" w:hAnsiTheme="minorHAnsi" w:cstheme="minorHAnsi"/>
              </w:rPr>
            </w:pPr>
            <w:r>
              <w:rPr>
                <w:rFonts w:asciiTheme="minorHAnsi" w:hAnsiTheme="minorHAnsi" w:cstheme="minorHAnsi"/>
              </w:rPr>
              <w:sym w:font="Wingdings" w:char="F0A8"/>
            </w:r>
            <w:r w:rsidR="008259E5" w:rsidRPr="00CE30F6">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14:paraId="7ED9A618" w14:textId="77777777" w:rsidTr="008F2434">
        <w:tc>
          <w:tcPr>
            <w:tcW w:w="7555" w:type="dxa"/>
          </w:tcPr>
          <w:p w14:paraId="08F3039C" w14:textId="4A35AE1B" w:rsidR="00967C2E" w:rsidRPr="007F00FB" w:rsidRDefault="00967C2E" w:rsidP="008F2434">
            <w:pPr>
              <w:rPr>
                <w:rFonts w:asciiTheme="minorHAnsi" w:hAnsiTheme="minorHAnsi" w:cstheme="minorHAnsi"/>
              </w:rPr>
            </w:pPr>
            <w:r w:rsidRPr="007F00FB">
              <w:rPr>
                <w:rFonts w:asciiTheme="minorHAnsi" w:hAnsiTheme="minorHAnsi" w:cstheme="minorHAnsi"/>
                <w:b/>
              </w:rPr>
              <w:t>POLICY TITLE:</w:t>
            </w:r>
            <w:r w:rsidRPr="007F00FB">
              <w:rPr>
                <w:rFonts w:asciiTheme="minorHAnsi" w:hAnsiTheme="minorHAnsi" w:cstheme="minorHAnsi"/>
              </w:rPr>
              <w:t xml:space="preserve">  </w:t>
            </w:r>
            <w:r>
              <w:rPr>
                <w:rFonts w:asciiTheme="minorHAnsi" w:hAnsiTheme="minorHAnsi" w:cstheme="minorHAnsi"/>
              </w:rPr>
              <w:t>EL</w:t>
            </w:r>
            <w:r w:rsidR="00E8716C">
              <w:rPr>
                <w:rFonts w:asciiTheme="minorHAnsi" w:hAnsiTheme="minorHAnsi" w:cstheme="minorHAnsi"/>
              </w:rPr>
              <w:t>6</w:t>
            </w:r>
            <w:r>
              <w:rPr>
                <w:rFonts w:asciiTheme="minorHAnsi" w:hAnsiTheme="minorHAnsi" w:cstheme="minorHAnsi"/>
              </w:rPr>
              <w:t xml:space="preserve">:  </w:t>
            </w:r>
            <w:r w:rsidR="00E8716C">
              <w:rPr>
                <w:rFonts w:asciiTheme="minorHAnsi" w:hAnsiTheme="minorHAnsi" w:cstheme="minorHAnsi"/>
              </w:rPr>
              <w:t>Staff Evaluation</w:t>
            </w:r>
          </w:p>
        </w:tc>
        <w:tc>
          <w:tcPr>
            <w:tcW w:w="3235" w:type="dxa"/>
          </w:tcPr>
          <w:p w14:paraId="6DDE290C" w14:textId="2B55504C" w:rsidR="00967C2E" w:rsidRPr="007F00FB" w:rsidRDefault="00967C2E" w:rsidP="008F2434">
            <w:pPr>
              <w:rPr>
                <w:rFonts w:asciiTheme="minorHAnsi" w:hAnsiTheme="minorHAnsi" w:cstheme="minorHAnsi"/>
              </w:rPr>
            </w:pPr>
            <w:r w:rsidRPr="007F00FB">
              <w:rPr>
                <w:rFonts w:asciiTheme="minorHAnsi" w:hAnsiTheme="minorHAnsi" w:cstheme="minorHAnsi"/>
                <w:b/>
              </w:rPr>
              <w:t>POLICY NO:</w:t>
            </w:r>
            <w:r>
              <w:rPr>
                <w:rFonts w:asciiTheme="minorHAnsi" w:hAnsiTheme="minorHAnsi" w:cstheme="minorHAnsi"/>
              </w:rPr>
              <w:t xml:space="preserve"> </w:t>
            </w:r>
            <w:r w:rsidR="00E8716C">
              <w:rPr>
                <w:rFonts w:asciiTheme="minorHAnsi" w:hAnsiTheme="minorHAnsi" w:cstheme="minorHAnsi"/>
              </w:rPr>
              <w:t>6</w:t>
            </w:r>
          </w:p>
        </w:tc>
      </w:tr>
      <w:tr w:rsidR="00967C2E" w14:paraId="0938BD7C" w14:textId="77777777" w:rsidTr="008F2434">
        <w:tc>
          <w:tcPr>
            <w:tcW w:w="10790" w:type="dxa"/>
            <w:gridSpan w:val="2"/>
          </w:tcPr>
          <w:p w14:paraId="7EC5E6EB" w14:textId="77777777" w:rsidR="00967C2E" w:rsidRPr="007F00FB" w:rsidRDefault="00967C2E" w:rsidP="008F2434">
            <w:pPr>
              <w:rPr>
                <w:rFonts w:asciiTheme="minorHAnsi" w:hAnsiTheme="minorHAnsi" w:cstheme="minorHAnsi"/>
              </w:rPr>
            </w:pPr>
            <w:r w:rsidRPr="007F00FB">
              <w:rPr>
                <w:rFonts w:asciiTheme="minorHAnsi" w:hAnsiTheme="minorHAnsi" w:cstheme="minorHAnsi"/>
                <w:b/>
              </w:rPr>
              <w:t>POLICY SECTION:</w:t>
            </w:r>
            <w:r w:rsidRPr="007F00FB">
              <w:rPr>
                <w:rFonts w:asciiTheme="minorHAnsi" w:hAnsiTheme="minorHAnsi" w:cstheme="minorHAnsi"/>
              </w:rPr>
              <w:t xml:space="preserve">  </w:t>
            </w:r>
            <w:r>
              <w:rPr>
                <w:rFonts w:asciiTheme="minorHAnsi" w:hAnsiTheme="minorHAnsi" w:cstheme="minorHAnsi"/>
              </w:rPr>
              <w:t xml:space="preserve">Policy Governance – </w:t>
            </w:r>
            <w:r w:rsidRPr="007F00FB">
              <w:rPr>
                <w:rFonts w:asciiTheme="minorHAnsi" w:hAnsiTheme="minorHAnsi" w:cstheme="minorHAnsi"/>
              </w:rPr>
              <w:t>E</w:t>
            </w:r>
            <w:r>
              <w:rPr>
                <w:rFonts w:asciiTheme="minorHAnsi" w:hAnsiTheme="minorHAnsi" w:cstheme="minorHAnsi"/>
              </w:rPr>
              <w:t>xecutive Limitation</w:t>
            </w:r>
          </w:p>
        </w:tc>
      </w:tr>
      <w:tr w:rsidR="00967C2E" w14:paraId="3F4067F9" w14:textId="77777777" w:rsidTr="008F2434">
        <w:tc>
          <w:tcPr>
            <w:tcW w:w="10790" w:type="dxa"/>
            <w:gridSpan w:val="2"/>
          </w:tcPr>
          <w:p w14:paraId="1EA4C890" w14:textId="627C342D" w:rsidR="00967C2E" w:rsidRDefault="00967C2E" w:rsidP="008F2434">
            <w:pPr>
              <w:rPr>
                <w:rFonts w:asciiTheme="minorHAnsi" w:hAnsiTheme="minorHAnsi" w:cstheme="minorHAnsi"/>
              </w:rPr>
            </w:pPr>
            <w:r w:rsidRPr="007F00FB">
              <w:rPr>
                <w:rFonts w:asciiTheme="minorHAnsi" w:hAnsiTheme="minorHAnsi" w:cstheme="minorHAnsi"/>
                <w:b/>
              </w:rPr>
              <w:t>DATE</w:t>
            </w:r>
            <w:r w:rsidR="00666732">
              <w:rPr>
                <w:rFonts w:asciiTheme="minorHAnsi" w:hAnsiTheme="minorHAnsi" w:cstheme="minorHAnsi"/>
                <w:b/>
              </w:rPr>
              <w:t>S</w:t>
            </w:r>
            <w:r w:rsidR="0011659F">
              <w:rPr>
                <w:rFonts w:asciiTheme="minorHAnsi" w:hAnsiTheme="minorHAnsi" w:cstheme="minorHAnsi"/>
                <w:b/>
              </w:rPr>
              <w:t xml:space="preserve"> REVIEW</w:t>
            </w:r>
            <w:r w:rsidRPr="007F00FB">
              <w:rPr>
                <w:rFonts w:asciiTheme="minorHAnsi" w:hAnsiTheme="minorHAnsi" w:cstheme="minorHAnsi"/>
                <w:b/>
              </w:rPr>
              <w:t>:</w:t>
            </w:r>
            <w:r w:rsidRPr="007F00FB">
              <w:rPr>
                <w:rFonts w:asciiTheme="minorHAnsi" w:hAnsiTheme="minorHAnsi" w:cstheme="minorHAnsi"/>
              </w:rPr>
              <w:t xml:space="preserve"> </w:t>
            </w:r>
          </w:p>
          <w:p w14:paraId="7344F875" w14:textId="77777777" w:rsidR="00246A02" w:rsidRDefault="00B20A6A" w:rsidP="008F2434">
            <w:pPr>
              <w:rPr>
                <w:rFonts w:asciiTheme="minorHAnsi" w:hAnsiTheme="minorHAnsi" w:cstheme="minorHAnsi"/>
              </w:rPr>
            </w:pPr>
            <w:r>
              <w:rPr>
                <w:rFonts w:asciiTheme="minorHAnsi" w:hAnsiTheme="minorHAnsi" w:cstheme="minorHAnsi"/>
              </w:rPr>
              <w:t>Adopted – February 2001</w:t>
            </w:r>
          </w:p>
          <w:p w14:paraId="5DA0BF7E" w14:textId="04D3E763" w:rsidR="00B20A6A" w:rsidRDefault="008A26D5" w:rsidP="008F2434">
            <w:pPr>
              <w:rPr>
                <w:rFonts w:asciiTheme="minorHAnsi" w:hAnsiTheme="minorHAnsi" w:cstheme="minorHAnsi"/>
              </w:rPr>
            </w:pPr>
            <w:r>
              <w:rPr>
                <w:rFonts w:asciiTheme="minorHAnsi" w:hAnsiTheme="minorHAnsi" w:cstheme="minorHAnsi"/>
              </w:rPr>
              <w:t>Revised:</w:t>
            </w:r>
            <w:r w:rsidR="00B20A6A">
              <w:rPr>
                <w:rFonts w:asciiTheme="minorHAnsi" w:hAnsiTheme="minorHAnsi" w:cstheme="minorHAnsi"/>
              </w:rPr>
              <w:t xml:space="preserve"> J</w:t>
            </w:r>
            <w:r w:rsidR="00E8716C">
              <w:rPr>
                <w:rFonts w:asciiTheme="minorHAnsi" w:hAnsiTheme="minorHAnsi" w:cstheme="minorHAnsi"/>
              </w:rPr>
              <w:t>une</w:t>
            </w:r>
            <w:r w:rsidR="00B20A6A">
              <w:rPr>
                <w:rFonts w:asciiTheme="minorHAnsi" w:hAnsiTheme="minorHAnsi" w:cstheme="minorHAnsi"/>
              </w:rPr>
              <w:t xml:space="preserve"> 2006, </w:t>
            </w:r>
            <w:r w:rsidR="00E8716C">
              <w:rPr>
                <w:rFonts w:asciiTheme="minorHAnsi" w:hAnsiTheme="minorHAnsi" w:cstheme="minorHAnsi"/>
              </w:rPr>
              <w:t>November 2015, May</w:t>
            </w:r>
            <w:r w:rsidR="00A539E1">
              <w:rPr>
                <w:rFonts w:asciiTheme="minorHAnsi" w:hAnsiTheme="minorHAnsi" w:cstheme="minorHAnsi"/>
              </w:rPr>
              <w:t xml:space="preserve"> 2019</w:t>
            </w:r>
            <w:r w:rsidR="00E8716C">
              <w:rPr>
                <w:rFonts w:asciiTheme="minorHAnsi" w:hAnsiTheme="minorHAnsi" w:cstheme="minorHAnsi"/>
              </w:rPr>
              <w:t>, September 2021</w:t>
            </w:r>
            <w:r w:rsidR="001377DA">
              <w:rPr>
                <w:rFonts w:asciiTheme="minorHAnsi" w:hAnsiTheme="minorHAnsi" w:cstheme="minorHAnsi"/>
              </w:rPr>
              <w:t>, June 2025</w:t>
            </w:r>
          </w:p>
          <w:p w14:paraId="60C9F81D" w14:textId="025F080E" w:rsidR="00666732" w:rsidRPr="007F00FB" w:rsidRDefault="00666732" w:rsidP="008F2434">
            <w:pPr>
              <w:rPr>
                <w:rFonts w:asciiTheme="minorHAnsi" w:hAnsiTheme="minorHAnsi" w:cstheme="minorHAnsi"/>
              </w:rPr>
            </w:pPr>
            <w:r>
              <w:rPr>
                <w:rFonts w:asciiTheme="minorHAnsi" w:hAnsiTheme="minorHAnsi" w:cstheme="minorHAnsi"/>
              </w:rPr>
              <w:t xml:space="preserve">Last </w:t>
            </w:r>
            <w:r w:rsidR="008A26D5">
              <w:rPr>
                <w:rFonts w:asciiTheme="minorHAnsi" w:hAnsiTheme="minorHAnsi" w:cstheme="minorHAnsi"/>
              </w:rPr>
              <w:t>Reviewed</w:t>
            </w:r>
            <w:r>
              <w:rPr>
                <w:rFonts w:asciiTheme="minorHAnsi" w:hAnsiTheme="minorHAnsi" w:cstheme="minorHAnsi"/>
              </w:rPr>
              <w:t xml:space="preserve"> and Approved –</w:t>
            </w:r>
            <w:r w:rsidR="00A77ACD">
              <w:rPr>
                <w:rFonts w:asciiTheme="minorHAnsi" w:hAnsiTheme="minorHAnsi" w:cstheme="minorHAnsi"/>
              </w:rPr>
              <w:t xml:space="preserve"> June 18, 2025</w:t>
            </w:r>
          </w:p>
        </w:tc>
      </w:tr>
      <w:tr w:rsidR="00967C2E" w14:paraId="45A6081C" w14:textId="77777777" w:rsidTr="008F2434">
        <w:tc>
          <w:tcPr>
            <w:tcW w:w="10790" w:type="dxa"/>
            <w:gridSpan w:val="2"/>
          </w:tcPr>
          <w:p w14:paraId="10B33286" w14:textId="77A12227" w:rsidR="00967C2E" w:rsidRPr="007F00FB" w:rsidRDefault="00967C2E" w:rsidP="008F2434">
            <w:pPr>
              <w:rPr>
                <w:rFonts w:asciiTheme="minorHAnsi" w:hAnsiTheme="minorHAnsi" w:cstheme="minorHAnsi"/>
              </w:rPr>
            </w:pPr>
            <w:r w:rsidRPr="007F00FB">
              <w:rPr>
                <w:rFonts w:asciiTheme="minorHAnsi" w:hAnsiTheme="minorHAnsi" w:cstheme="minorHAnsi"/>
                <w:b/>
              </w:rPr>
              <w:t xml:space="preserve">BOARD POLICY REVIEW FREQUENCY: </w:t>
            </w:r>
            <w:r w:rsidRPr="007F00FB">
              <w:rPr>
                <w:rFonts w:asciiTheme="minorHAnsi" w:hAnsiTheme="minorHAnsi" w:cstheme="minorHAnsi"/>
              </w:rPr>
              <w:t xml:space="preserve">  Every </w:t>
            </w:r>
            <w:r w:rsidR="00F55D8B">
              <w:rPr>
                <w:rFonts w:asciiTheme="minorHAnsi" w:hAnsiTheme="minorHAnsi" w:cstheme="minorHAnsi"/>
              </w:rPr>
              <w:t xml:space="preserve">Two </w:t>
            </w:r>
            <w:r>
              <w:rPr>
                <w:rFonts w:asciiTheme="minorHAnsi" w:hAnsiTheme="minorHAnsi" w:cstheme="minorHAnsi"/>
              </w:rPr>
              <w:t>Year</w:t>
            </w:r>
            <w:r w:rsidR="00F55D8B">
              <w:rPr>
                <w:rFonts w:asciiTheme="minorHAnsi" w:hAnsiTheme="minorHAnsi" w:cstheme="minorHAnsi"/>
              </w:rPr>
              <w:t>s</w:t>
            </w:r>
            <w:r w:rsidR="0007194D">
              <w:rPr>
                <w:rFonts w:asciiTheme="minorHAnsi" w:hAnsiTheme="minorHAnsi" w:cstheme="minorHAnsi"/>
              </w:rPr>
              <w:t xml:space="preserve"> in </w:t>
            </w:r>
            <w:r w:rsidR="00F55D8B">
              <w:rPr>
                <w:rFonts w:asciiTheme="minorHAnsi" w:hAnsiTheme="minorHAnsi" w:cstheme="minorHAnsi"/>
              </w:rPr>
              <w:t>October</w:t>
            </w:r>
          </w:p>
        </w:tc>
      </w:tr>
      <w:tr w:rsidR="00967C2E" w14:paraId="3356683F" w14:textId="77777777" w:rsidTr="008F2434">
        <w:tc>
          <w:tcPr>
            <w:tcW w:w="10790" w:type="dxa"/>
            <w:gridSpan w:val="2"/>
          </w:tcPr>
          <w:p w14:paraId="0D91F450" w14:textId="2D6D094D" w:rsidR="00967C2E" w:rsidRPr="007F00FB" w:rsidRDefault="00967C2E" w:rsidP="008F2434">
            <w:pPr>
              <w:rPr>
                <w:rFonts w:asciiTheme="minorHAnsi" w:hAnsiTheme="minorHAnsi" w:cstheme="minorHAnsi"/>
              </w:rPr>
            </w:pPr>
            <w:r w:rsidRPr="007F00FB">
              <w:rPr>
                <w:rFonts w:asciiTheme="minorHAnsi" w:hAnsiTheme="minorHAnsi" w:cstheme="minorHAnsi"/>
                <w:b/>
              </w:rPr>
              <w:t>BOARD MONITORING CEO FREQUENCY:</w:t>
            </w:r>
            <w:r>
              <w:rPr>
                <w:rFonts w:asciiTheme="minorHAnsi" w:hAnsiTheme="minorHAnsi" w:cstheme="minorHAnsi"/>
              </w:rPr>
              <w:t xml:space="preserve">  </w:t>
            </w:r>
            <w:r w:rsidR="00F55D8B">
              <w:rPr>
                <w:rFonts w:asciiTheme="minorHAnsi" w:hAnsiTheme="minorHAnsi" w:cstheme="minorHAnsi"/>
              </w:rPr>
              <w:t>Year One</w:t>
            </w:r>
          </w:p>
        </w:tc>
      </w:tr>
      <w:tr w:rsidR="00967C2E" w14:paraId="70539878" w14:textId="77777777" w:rsidTr="008F2434">
        <w:tc>
          <w:tcPr>
            <w:tcW w:w="10790" w:type="dxa"/>
            <w:gridSpan w:val="2"/>
          </w:tcPr>
          <w:p w14:paraId="34C298F9" w14:textId="77777777" w:rsidR="00967C2E" w:rsidRDefault="00967C2E" w:rsidP="008F2434">
            <w:pPr>
              <w:rPr>
                <w:rFonts w:asciiTheme="minorHAnsi" w:hAnsiTheme="minorHAnsi" w:cstheme="minorHAnsi"/>
                <w:b/>
              </w:rPr>
            </w:pPr>
            <w:r w:rsidRPr="007F00FB">
              <w:rPr>
                <w:rFonts w:asciiTheme="minorHAnsi" w:hAnsiTheme="minorHAnsi" w:cstheme="minorHAnsi"/>
                <w:b/>
              </w:rPr>
              <w:t>BOARD CHAIR SIGNATURE:</w:t>
            </w:r>
          </w:p>
          <w:p w14:paraId="14EA01CB" w14:textId="569F350A" w:rsidR="005E5189" w:rsidRPr="007F00FB" w:rsidRDefault="005E5189" w:rsidP="008F2434">
            <w:pPr>
              <w:rPr>
                <w:rFonts w:asciiTheme="minorHAnsi" w:hAnsiTheme="minorHAnsi" w:cstheme="minorHAnsi"/>
                <w:b/>
              </w:rPr>
            </w:pPr>
          </w:p>
        </w:tc>
      </w:tr>
    </w:tbl>
    <w:p w14:paraId="520D179F" w14:textId="1FD9E053" w:rsidR="00967C2E" w:rsidRDefault="00967C2E" w:rsidP="00967C2E"/>
    <w:p w14:paraId="047F9E02" w14:textId="2EDD5BA4" w:rsidR="00D469CC" w:rsidRDefault="00D469CC" w:rsidP="00967C2E"/>
    <w:p w14:paraId="7D115CCB" w14:textId="1E21DD1F" w:rsidR="00D469CC" w:rsidRDefault="00D469CC" w:rsidP="00967C2E"/>
    <w:p w14:paraId="142CAE07" w14:textId="62DADFE1" w:rsidR="00D469CC" w:rsidRDefault="00D469CC" w:rsidP="00967C2E"/>
    <w:p w14:paraId="01CBB6C0" w14:textId="7F2E8876" w:rsidR="006F7568" w:rsidRDefault="006F7568" w:rsidP="00967C2E"/>
    <w:p w14:paraId="37361739" w14:textId="3125B5F5" w:rsidR="006F7568" w:rsidRDefault="006F7568" w:rsidP="00967C2E"/>
    <w:p w14:paraId="0EC24017" w14:textId="4D215BCA" w:rsidR="006F7568" w:rsidRDefault="006F7568" w:rsidP="00967C2E"/>
    <w:p w14:paraId="13CB3F62" w14:textId="370F2C00" w:rsidR="006F7568" w:rsidRDefault="006F7568" w:rsidP="00967C2E"/>
    <w:p w14:paraId="5C17D17E" w14:textId="18CCB248" w:rsidR="005E5189" w:rsidRDefault="005E5189" w:rsidP="00967C2E"/>
    <w:p w14:paraId="7FE03005" w14:textId="77777777" w:rsidR="005E5189" w:rsidRDefault="005E5189" w:rsidP="00967C2E"/>
    <w:p w14:paraId="2266E957" w14:textId="77777777" w:rsidR="00D469CC" w:rsidRDefault="00D469CC" w:rsidP="00967C2E"/>
    <w:p w14:paraId="5B501B7B" w14:textId="4582E58E" w:rsidR="00967C2E" w:rsidRDefault="00967C2E" w:rsidP="00967C2E">
      <w:pPr>
        <w:rPr>
          <w:rFonts w:asciiTheme="minorHAnsi" w:hAnsiTheme="minorHAnsi" w:cstheme="minorHAnsi"/>
          <w:sz w:val="22"/>
        </w:rPr>
      </w:pPr>
    </w:p>
    <w:p w14:paraId="49AD44CA" w14:textId="2FBDA34C" w:rsidR="0011659F" w:rsidRPr="0011659F" w:rsidRDefault="0011659F" w:rsidP="00967C2E">
      <w:pPr>
        <w:rPr>
          <w:rFonts w:asciiTheme="minorHAnsi" w:hAnsiTheme="minorHAnsi" w:cstheme="minorHAnsi"/>
          <w:u w:val="single"/>
        </w:rPr>
      </w:pPr>
      <w:r w:rsidRPr="0011659F">
        <w:rPr>
          <w:rFonts w:asciiTheme="minorHAnsi" w:hAnsiTheme="minorHAnsi" w:cstheme="minorHAnsi"/>
          <w:u w:val="single"/>
        </w:rPr>
        <w:t>Current Policy Language</w:t>
      </w:r>
    </w:p>
    <w:p w14:paraId="5D5588F2" w14:textId="77777777" w:rsidR="0011659F" w:rsidRPr="007F00FB" w:rsidRDefault="0011659F" w:rsidP="00967C2E">
      <w:pPr>
        <w:rPr>
          <w:rFonts w:asciiTheme="minorHAnsi" w:hAnsiTheme="minorHAnsi" w:cstheme="minorHAnsi"/>
          <w:sz w:val="22"/>
        </w:rPr>
      </w:pPr>
    </w:p>
    <w:p w14:paraId="2B3B2D07" w14:textId="3F93121B" w:rsidR="00967C2E" w:rsidRPr="00A539E1" w:rsidRDefault="00967C2E" w:rsidP="00967C2E">
      <w:pPr>
        <w:rPr>
          <w:rFonts w:asciiTheme="minorHAnsi" w:hAnsiTheme="minorHAnsi" w:cstheme="minorHAnsi"/>
          <w:bCs/>
          <w:sz w:val="22"/>
        </w:rPr>
      </w:pPr>
      <w:r w:rsidRPr="0011659F">
        <w:rPr>
          <w:rFonts w:asciiTheme="minorHAnsi" w:hAnsiTheme="minorHAnsi" w:cstheme="minorHAnsi"/>
          <w:bCs/>
          <w:sz w:val="22"/>
        </w:rPr>
        <w:t xml:space="preserve">EXECUTIVE LIMITATION POLICY </w:t>
      </w:r>
      <w:r w:rsidR="00E8716C">
        <w:rPr>
          <w:rFonts w:asciiTheme="minorHAnsi" w:hAnsiTheme="minorHAnsi" w:cstheme="minorHAnsi"/>
          <w:bCs/>
          <w:sz w:val="22"/>
        </w:rPr>
        <w:t>6</w:t>
      </w:r>
      <w:r w:rsidRPr="0011659F">
        <w:rPr>
          <w:rFonts w:asciiTheme="minorHAnsi" w:hAnsiTheme="minorHAnsi" w:cstheme="minorHAnsi"/>
          <w:bCs/>
          <w:sz w:val="22"/>
        </w:rPr>
        <w:t xml:space="preserve">:  </w:t>
      </w:r>
      <w:r w:rsidR="00E8716C">
        <w:rPr>
          <w:rFonts w:asciiTheme="minorHAnsi" w:hAnsiTheme="minorHAnsi" w:cstheme="minorHAnsi"/>
          <w:bCs/>
        </w:rPr>
        <w:t>STAFF EVALUATION</w:t>
      </w:r>
    </w:p>
    <w:p w14:paraId="183B3C3D" w14:textId="77777777" w:rsidR="00967C2E" w:rsidRPr="00A539E1" w:rsidRDefault="00967C2E" w:rsidP="00967C2E">
      <w:pPr>
        <w:rPr>
          <w:rFonts w:asciiTheme="minorHAnsi" w:hAnsiTheme="minorHAnsi" w:cstheme="minorHAnsi"/>
          <w:bCs/>
          <w:sz w:val="22"/>
        </w:rPr>
      </w:pPr>
    </w:p>
    <w:p w14:paraId="3F971B1E" w14:textId="77777777" w:rsidR="00E8716C" w:rsidRPr="00E8716C" w:rsidRDefault="00E8716C" w:rsidP="00E8716C">
      <w:pPr>
        <w:spacing w:after="160" w:line="259" w:lineRule="auto"/>
        <w:rPr>
          <w:rFonts w:ascii="Calibri" w:eastAsia="Calibri" w:hAnsi="Calibri"/>
          <w:sz w:val="22"/>
          <w:szCs w:val="22"/>
        </w:rPr>
      </w:pPr>
      <w:r w:rsidRPr="00E8716C">
        <w:rPr>
          <w:rFonts w:ascii="Calibri" w:eastAsia="Calibri" w:hAnsi="Calibri"/>
          <w:sz w:val="22"/>
          <w:szCs w:val="22"/>
        </w:rPr>
        <w:t>With respect to evaluation of employees, the Superintendent shall not fail to develop and maintain an evaluation system that measures employee performance in terms of achieving the Board’s Ends policies and compliance with the Board’s organizational limitations policies.</w:t>
      </w:r>
    </w:p>
    <w:p w14:paraId="22F818AE" w14:textId="77777777" w:rsidR="00E8716C" w:rsidRPr="00E8716C" w:rsidRDefault="00E8716C" w:rsidP="00E8716C">
      <w:pPr>
        <w:spacing w:after="160" w:line="259" w:lineRule="auto"/>
        <w:rPr>
          <w:rFonts w:ascii="Calibri" w:eastAsia="Calibri" w:hAnsi="Calibri"/>
          <w:sz w:val="22"/>
          <w:szCs w:val="22"/>
        </w:rPr>
      </w:pPr>
      <w:r w:rsidRPr="00E8716C">
        <w:rPr>
          <w:rFonts w:ascii="Calibri" w:eastAsia="Calibri" w:hAnsi="Calibri"/>
          <w:sz w:val="22"/>
          <w:szCs w:val="22"/>
        </w:rPr>
        <w:t>Accordingly, the Superintendent may not:</w:t>
      </w:r>
    </w:p>
    <w:p w14:paraId="22D78954" w14:textId="77777777" w:rsidR="00E8716C" w:rsidRPr="00E8716C" w:rsidRDefault="00E8716C" w:rsidP="00E8716C">
      <w:pPr>
        <w:numPr>
          <w:ilvl w:val="0"/>
          <w:numId w:val="8"/>
        </w:numPr>
        <w:spacing w:after="160" w:line="259" w:lineRule="auto"/>
        <w:contextualSpacing/>
        <w:rPr>
          <w:rFonts w:ascii="Calibri" w:eastAsia="Calibri" w:hAnsi="Calibri"/>
          <w:sz w:val="22"/>
          <w:szCs w:val="22"/>
        </w:rPr>
      </w:pPr>
      <w:r w:rsidRPr="00E8716C">
        <w:rPr>
          <w:rFonts w:ascii="Calibri" w:eastAsia="Calibri" w:hAnsi="Calibri"/>
          <w:sz w:val="22"/>
          <w:szCs w:val="22"/>
        </w:rPr>
        <w:t>Fail to develop and administer an evaluation system that:</w:t>
      </w:r>
    </w:p>
    <w:p w14:paraId="41BC253F" w14:textId="77777777" w:rsidR="00E8716C" w:rsidRPr="00E8716C" w:rsidRDefault="00E8716C" w:rsidP="00E8716C">
      <w:pPr>
        <w:numPr>
          <w:ilvl w:val="0"/>
          <w:numId w:val="9"/>
        </w:numPr>
        <w:spacing w:after="160" w:line="259" w:lineRule="auto"/>
        <w:contextualSpacing/>
        <w:rPr>
          <w:rFonts w:ascii="Calibri" w:eastAsia="Calibri" w:hAnsi="Calibri"/>
          <w:sz w:val="22"/>
          <w:szCs w:val="22"/>
        </w:rPr>
      </w:pPr>
      <w:r w:rsidRPr="00E8716C">
        <w:rPr>
          <w:rFonts w:ascii="Calibri" w:eastAsia="Calibri" w:hAnsi="Calibri"/>
          <w:sz w:val="22"/>
          <w:szCs w:val="22"/>
        </w:rPr>
        <w:t>Links employee compensation with performance.</w:t>
      </w:r>
    </w:p>
    <w:p w14:paraId="69EDB189" w14:textId="77777777" w:rsidR="00E8716C" w:rsidRPr="00E8716C" w:rsidRDefault="00E8716C" w:rsidP="00E8716C">
      <w:pPr>
        <w:numPr>
          <w:ilvl w:val="0"/>
          <w:numId w:val="9"/>
        </w:numPr>
        <w:spacing w:after="160" w:line="259" w:lineRule="auto"/>
        <w:contextualSpacing/>
        <w:rPr>
          <w:rFonts w:ascii="Calibri" w:eastAsia="Calibri" w:hAnsi="Calibri"/>
          <w:sz w:val="22"/>
          <w:szCs w:val="22"/>
        </w:rPr>
      </w:pPr>
      <w:proofErr w:type="gramStart"/>
      <w:r w:rsidRPr="00E8716C">
        <w:rPr>
          <w:rFonts w:ascii="Calibri" w:eastAsia="Calibri" w:hAnsi="Calibri"/>
          <w:sz w:val="22"/>
          <w:szCs w:val="22"/>
        </w:rPr>
        <w:t>Is</w:t>
      </w:r>
      <w:proofErr w:type="gramEnd"/>
      <w:r w:rsidRPr="00E8716C">
        <w:rPr>
          <w:rFonts w:ascii="Calibri" w:eastAsia="Calibri" w:hAnsi="Calibri"/>
          <w:sz w:val="22"/>
          <w:szCs w:val="22"/>
        </w:rPr>
        <w:t xml:space="preserve"> designed to improve performance.</w:t>
      </w:r>
    </w:p>
    <w:p w14:paraId="5EC0B1D4" w14:textId="77777777" w:rsidR="00E8716C" w:rsidRPr="00E8716C" w:rsidRDefault="00E8716C" w:rsidP="00E8716C">
      <w:pPr>
        <w:numPr>
          <w:ilvl w:val="0"/>
          <w:numId w:val="9"/>
        </w:numPr>
        <w:spacing w:after="160" w:line="259" w:lineRule="auto"/>
        <w:contextualSpacing/>
        <w:rPr>
          <w:rFonts w:ascii="Calibri" w:eastAsia="Calibri" w:hAnsi="Calibri"/>
          <w:sz w:val="22"/>
          <w:szCs w:val="22"/>
        </w:rPr>
      </w:pPr>
      <w:r w:rsidRPr="00E8716C">
        <w:rPr>
          <w:rFonts w:ascii="Calibri" w:eastAsia="Calibri" w:hAnsi="Calibri"/>
          <w:sz w:val="22"/>
          <w:szCs w:val="22"/>
        </w:rPr>
        <w:t>Documents unsatisfactory performance and excellent performance.</w:t>
      </w:r>
    </w:p>
    <w:p w14:paraId="217302C9" w14:textId="77777777" w:rsidR="00E8716C" w:rsidRPr="00E8716C" w:rsidRDefault="00E8716C" w:rsidP="00E8716C">
      <w:pPr>
        <w:numPr>
          <w:ilvl w:val="0"/>
          <w:numId w:val="9"/>
        </w:numPr>
        <w:spacing w:after="160" w:line="259" w:lineRule="auto"/>
        <w:contextualSpacing/>
        <w:rPr>
          <w:rFonts w:ascii="Calibri" w:eastAsia="Calibri" w:hAnsi="Calibri"/>
          <w:sz w:val="22"/>
          <w:szCs w:val="22"/>
        </w:rPr>
      </w:pPr>
      <w:proofErr w:type="gramStart"/>
      <w:r w:rsidRPr="00E8716C">
        <w:rPr>
          <w:rFonts w:ascii="Calibri" w:eastAsia="Calibri" w:hAnsi="Calibri"/>
          <w:sz w:val="22"/>
          <w:szCs w:val="22"/>
        </w:rPr>
        <w:t>Complies</w:t>
      </w:r>
      <w:proofErr w:type="gramEnd"/>
      <w:r w:rsidRPr="00E8716C">
        <w:rPr>
          <w:rFonts w:ascii="Calibri" w:eastAsia="Calibri" w:hAnsi="Calibri"/>
          <w:sz w:val="22"/>
          <w:szCs w:val="22"/>
        </w:rPr>
        <w:t xml:space="preserve"> with applicable law</w:t>
      </w:r>
    </w:p>
    <w:p w14:paraId="543E9AA8" w14:textId="0432553A" w:rsidR="00E8716C" w:rsidRPr="00E8716C" w:rsidRDefault="00E8716C" w:rsidP="101B39A5">
      <w:pPr>
        <w:numPr>
          <w:ilvl w:val="0"/>
          <w:numId w:val="9"/>
        </w:numPr>
        <w:shd w:val="clear" w:color="auto" w:fill="FFFFFF" w:themeFill="background1"/>
        <w:spacing w:after="160" w:line="259" w:lineRule="auto"/>
        <w:ind w:right="1061"/>
        <w:rPr>
          <w:rFonts w:ascii="Calibri" w:hAnsi="Calibri" w:cs="Calibri"/>
          <w:color w:val="333333"/>
          <w:sz w:val="22"/>
          <w:szCs w:val="22"/>
        </w:rPr>
      </w:pPr>
      <w:r w:rsidRPr="101B39A5">
        <w:rPr>
          <w:rFonts w:ascii="Calibri" w:hAnsi="Calibri" w:cs="Calibri"/>
          <w:color w:val="333333"/>
          <w:sz w:val="22"/>
          <w:szCs w:val="22"/>
        </w:rPr>
        <w:t xml:space="preserve">Utilizes the </w:t>
      </w:r>
      <w:r w:rsidR="00FC7A84" w:rsidRPr="101B39A5">
        <w:rPr>
          <w:rFonts w:ascii="Calibri" w:hAnsi="Calibri" w:cs="Calibri"/>
          <w:color w:val="333333"/>
          <w:sz w:val="22"/>
          <w:szCs w:val="22"/>
        </w:rPr>
        <w:t xml:space="preserve">agency </w:t>
      </w:r>
      <w:r w:rsidRPr="101B39A5">
        <w:rPr>
          <w:rFonts w:ascii="Calibri" w:hAnsi="Calibri" w:cs="Calibri"/>
          <w:color w:val="333333"/>
          <w:sz w:val="22"/>
          <w:szCs w:val="22"/>
        </w:rPr>
        <w:t xml:space="preserve">competencies to support the professional growth and evaluation of personnel based on reaching higher levels of </w:t>
      </w:r>
      <w:r w:rsidR="00015917" w:rsidRPr="101B39A5">
        <w:rPr>
          <w:rFonts w:ascii="Calibri" w:hAnsi="Calibri" w:cs="Calibri"/>
          <w:color w:val="333333"/>
          <w:sz w:val="22"/>
          <w:szCs w:val="22"/>
        </w:rPr>
        <w:t xml:space="preserve">agency </w:t>
      </w:r>
      <w:r w:rsidR="00FC7A84" w:rsidRPr="101B39A5">
        <w:rPr>
          <w:rFonts w:ascii="Calibri" w:hAnsi="Calibri" w:cs="Calibri"/>
          <w:color w:val="333333"/>
          <w:sz w:val="22"/>
          <w:szCs w:val="22"/>
        </w:rPr>
        <w:t xml:space="preserve">competency </w:t>
      </w:r>
      <w:r w:rsidRPr="101B39A5">
        <w:rPr>
          <w:rFonts w:ascii="Calibri" w:hAnsi="Calibri" w:cs="Calibri"/>
          <w:color w:val="333333"/>
          <w:sz w:val="22"/>
          <w:szCs w:val="22"/>
        </w:rPr>
        <w:t>and increasing engagement in leadership practices and supporting the agency’s progress</w:t>
      </w:r>
      <w:r w:rsidR="00FC7A84" w:rsidRPr="101B39A5">
        <w:rPr>
          <w:rFonts w:ascii="Calibri" w:hAnsi="Calibri" w:cs="Calibri"/>
          <w:color w:val="333333"/>
          <w:sz w:val="22"/>
          <w:szCs w:val="22"/>
        </w:rPr>
        <w:t xml:space="preserve"> towards meeting its goals</w:t>
      </w:r>
      <w:r w:rsidRPr="101B39A5">
        <w:rPr>
          <w:rFonts w:ascii="Calibri" w:hAnsi="Calibri" w:cs="Calibri"/>
          <w:color w:val="333333"/>
          <w:sz w:val="22"/>
          <w:szCs w:val="22"/>
        </w:rPr>
        <w:t>.</w:t>
      </w:r>
    </w:p>
    <w:p w14:paraId="00BFFD5F" w14:textId="77777777" w:rsidR="00E8716C" w:rsidRPr="00E8716C" w:rsidRDefault="00E8716C" w:rsidP="00E8716C">
      <w:pPr>
        <w:spacing w:after="160" w:line="259" w:lineRule="auto"/>
        <w:ind w:left="1080"/>
        <w:contextualSpacing/>
        <w:rPr>
          <w:rFonts w:ascii="Calibri" w:eastAsia="Calibri" w:hAnsi="Calibri"/>
          <w:sz w:val="22"/>
          <w:szCs w:val="22"/>
        </w:rPr>
      </w:pPr>
    </w:p>
    <w:p w14:paraId="6067CCEC" w14:textId="77777777" w:rsidR="00E8716C" w:rsidRPr="00E8716C" w:rsidRDefault="00E8716C" w:rsidP="00E8716C">
      <w:pPr>
        <w:numPr>
          <w:ilvl w:val="0"/>
          <w:numId w:val="8"/>
        </w:numPr>
        <w:spacing w:after="160" w:line="259" w:lineRule="auto"/>
        <w:contextualSpacing/>
        <w:rPr>
          <w:rFonts w:ascii="Calibri" w:eastAsia="Calibri" w:hAnsi="Calibri"/>
          <w:sz w:val="22"/>
          <w:szCs w:val="22"/>
        </w:rPr>
      </w:pPr>
      <w:r w:rsidRPr="00E8716C">
        <w:rPr>
          <w:rFonts w:ascii="Calibri" w:eastAsia="Calibri" w:hAnsi="Calibri"/>
          <w:sz w:val="22"/>
          <w:szCs w:val="22"/>
        </w:rPr>
        <w:t>Fail to provide to the Board an annual report on the effectiveness of the evaluation system and its alignment with the Board’s Ends policies.</w:t>
      </w:r>
    </w:p>
    <w:p w14:paraId="092D6869" w14:textId="77777777" w:rsidR="00E8716C" w:rsidRPr="00E8716C" w:rsidRDefault="00E8716C" w:rsidP="00E8716C">
      <w:pPr>
        <w:spacing w:after="160" w:line="259" w:lineRule="auto"/>
        <w:rPr>
          <w:rFonts w:ascii="Calibri" w:eastAsia="Calibri" w:hAnsi="Calibri"/>
          <w:sz w:val="22"/>
          <w:szCs w:val="22"/>
        </w:rPr>
      </w:pPr>
    </w:p>
    <w:p w14:paraId="27CA31F5" w14:textId="12EB4831" w:rsidR="00EA1209" w:rsidRDefault="00EA1209" w:rsidP="00CE30F6">
      <w:pPr>
        <w:rPr>
          <w:rFonts w:asciiTheme="minorHAnsi" w:hAnsiTheme="minorHAnsi" w:cstheme="minorHAnsi"/>
          <w:b/>
          <w:sz w:val="28"/>
        </w:rPr>
      </w:pPr>
    </w:p>
    <w:p w14:paraId="55F84638" w14:textId="376D1C47" w:rsidR="00EA1209" w:rsidRPr="00246B9E" w:rsidRDefault="0011659F" w:rsidP="00CE30F6">
      <w:pPr>
        <w:rPr>
          <w:rFonts w:asciiTheme="minorHAnsi" w:hAnsiTheme="minorHAnsi" w:cstheme="minorHAnsi"/>
          <w:bCs/>
          <w:u w:val="single"/>
        </w:rPr>
      </w:pPr>
      <w:r w:rsidRPr="00246B9E">
        <w:rPr>
          <w:rFonts w:asciiTheme="minorHAnsi" w:hAnsiTheme="minorHAnsi" w:cstheme="minorHAnsi"/>
          <w:bCs/>
          <w:u w:val="single"/>
        </w:rPr>
        <w:t>Superin</w:t>
      </w:r>
      <w:r w:rsidR="00246B9E">
        <w:rPr>
          <w:rFonts w:asciiTheme="minorHAnsi" w:hAnsiTheme="minorHAnsi" w:cstheme="minorHAnsi"/>
          <w:bCs/>
          <w:u w:val="single"/>
        </w:rPr>
        <w:t>t</w:t>
      </w:r>
      <w:r w:rsidRPr="00246B9E">
        <w:rPr>
          <w:rFonts w:asciiTheme="minorHAnsi" w:hAnsiTheme="minorHAnsi" w:cstheme="minorHAnsi"/>
          <w:bCs/>
          <w:u w:val="single"/>
        </w:rPr>
        <w:t>endent Interpretation</w:t>
      </w:r>
      <w:r w:rsidR="00246B9E">
        <w:rPr>
          <w:rFonts w:asciiTheme="minorHAnsi" w:hAnsiTheme="minorHAnsi" w:cstheme="minorHAnsi"/>
          <w:bCs/>
          <w:u w:val="single"/>
        </w:rPr>
        <w:t xml:space="preserve"> &amp; Action</w:t>
      </w:r>
    </w:p>
    <w:p w14:paraId="6E95B3EB" w14:textId="77777777" w:rsidR="003F7597" w:rsidRDefault="003F7597" w:rsidP="00CE30F6">
      <w:pPr>
        <w:rPr>
          <w:rFonts w:asciiTheme="minorHAnsi" w:hAnsiTheme="minorHAnsi" w:cstheme="minorHAnsi"/>
          <w:b/>
          <w:sz w:val="28"/>
        </w:rPr>
      </w:pPr>
    </w:p>
    <w:p w14:paraId="44BF81BB" w14:textId="168F4DF6" w:rsidR="001D1EF6" w:rsidRDefault="00152676">
      <w:pPr>
        <w:rPr>
          <w:rFonts w:asciiTheme="minorHAnsi" w:hAnsiTheme="minorHAnsi" w:cstheme="minorHAnsi"/>
        </w:rPr>
      </w:pPr>
      <w:r>
        <w:rPr>
          <w:rFonts w:asciiTheme="minorHAnsi" w:hAnsiTheme="minorHAnsi" w:cstheme="minorHAnsi"/>
        </w:rPr>
        <w:t xml:space="preserve">Executive Limitation Policy </w:t>
      </w:r>
      <w:r w:rsidR="00E8716C">
        <w:rPr>
          <w:rFonts w:asciiTheme="minorHAnsi" w:hAnsiTheme="minorHAnsi" w:cstheme="minorHAnsi"/>
        </w:rPr>
        <w:t>6</w:t>
      </w:r>
      <w:r>
        <w:rPr>
          <w:rFonts w:asciiTheme="minorHAnsi" w:hAnsiTheme="minorHAnsi" w:cstheme="minorHAnsi"/>
        </w:rPr>
        <w:t xml:space="preserve">:  </w:t>
      </w:r>
      <w:r w:rsidR="00E8716C">
        <w:rPr>
          <w:rFonts w:asciiTheme="minorHAnsi" w:hAnsiTheme="minorHAnsi" w:cstheme="minorHAnsi"/>
        </w:rPr>
        <w:t xml:space="preserve">Staff Evaluation </w:t>
      </w:r>
      <w:r>
        <w:rPr>
          <w:rFonts w:asciiTheme="minorHAnsi" w:hAnsiTheme="minorHAnsi" w:cstheme="minorHAnsi"/>
        </w:rPr>
        <w:t xml:space="preserve">was reviewed and discussed by the </w:t>
      </w:r>
      <w:r w:rsidR="00F53536">
        <w:rPr>
          <w:rFonts w:asciiTheme="minorHAnsi" w:hAnsiTheme="minorHAnsi" w:cstheme="minorHAnsi"/>
        </w:rPr>
        <w:t>Superintendent, Executive</w:t>
      </w:r>
      <w:r w:rsidR="00496E24">
        <w:rPr>
          <w:rFonts w:asciiTheme="minorHAnsi" w:hAnsiTheme="minorHAnsi" w:cstheme="minorHAnsi"/>
        </w:rPr>
        <w:t xml:space="preserve"> Leadership </w:t>
      </w:r>
      <w:r w:rsidR="00F53536">
        <w:rPr>
          <w:rFonts w:asciiTheme="minorHAnsi" w:hAnsiTheme="minorHAnsi" w:cstheme="minorHAnsi"/>
        </w:rPr>
        <w:t>Team,</w:t>
      </w:r>
      <w:r w:rsidR="001D1EF6">
        <w:rPr>
          <w:rFonts w:asciiTheme="minorHAnsi" w:hAnsiTheme="minorHAnsi" w:cstheme="minorHAnsi"/>
        </w:rPr>
        <w:t xml:space="preserve"> and the </w:t>
      </w:r>
      <w:r w:rsidR="00496E24">
        <w:rPr>
          <w:rFonts w:asciiTheme="minorHAnsi" w:hAnsiTheme="minorHAnsi" w:cstheme="minorHAnsi"/>
        </w:rPr>
        <w:t>Transforma</w:t>
      </w:r>
      <w:r w:rsidR="001D1EF6">
        <w:rPr>
          <w:rFonts w:asciiTheme="minorHAnsi" w:hAnsiTheme="minorHAnsi" w:cstheme="minorHAnsi"/>
        </w:rPr>
        <w:t>tion Team on</w:t>
      </w:r>
      <w:r w:rsidR="001A5177">
        <w:rPr>
          <w:rFonts w:asciiTheme="minorHAnsi" w:hAnsiTheme="minorHAnsi" w:cstheme="minorHAnsi"/>
        </w:rPr>
        <w:t>_______________</w:t>
      </w:r>
      <w:r w:rsidR="001D1EF6">
        <w:rPr>
          <w:rFonts w:asciiTheme="minorHAnsi" w:hAnsiTheme="minorHAnsi" w:cstheme="minorHAnsi"/>
        </w:rPr>
        <w:t xml:space="preserve">.  </w:t>
      </w:r>
    </w:p>
    <w:p w14:paraId="6145342A" w14:textId="77777777" w:rsidR="00A453BF" w:rsidRDefault="00A453BF">
      <w:pPr>
        <w:rPr>
          <w:rFonts w:ascii="Calibri" w:hAnsi="Calibri" w:cs="Calibri"/>
          <w:iCs/>
        </w:rPr>
      </w:pPr>
    </w:p>
    <w:p w14:paraId="1C7872CC" w14:textId="0FB8CE1C" w:rsidR="003B13B5" w:rsidRDefault="003B13B5">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3B13B5" w14:paraId="3472DE45" w14:textId="77777777" w:rsidTr="003B13B5">
        <w:tc>
          <w:tcPr>
            <w:tcW w:w="10790" w:type="dxa"/>
          </w:tcPr>
          <w:p w14:paraId="53D8C517" w14:textId="77777777" w:rsidR="003B13B5" w:rsidRPr="003B13B5" w:rsidRDefault="003B13B5" w:rsidP="003B13B5">
            <w:pPr>
              <w:rPr>
                <w:rFonts w:asciiTheme="minorHAnsi" w:hAnsiTheme="minorHAnsi" w:cstheme="minorHAnsi"/>
                <w:b/>
                <w:sz w:val="28"/>
              </w:rPr>
            </w:pPr>
            <w:r w:rsidRPr="003B13B5">
              <w:rPr>
                <w:rFonts w:asciiTheme="minorHAnsi" w:hAnsiTheme="minorHAnsi" w:cstheme="minorHAnsi"/>
                <w:b/>
                <w:sz w:val="28"/>
              </w:rPr>
              <w:t>RECOMMENED MOTION</w:t>
            </w:r>
          </w:p>
          <w:p w14:paraId="3E0DDA0C" w14:textId="62D41205" w:rsidR="003B13B5" w:rsidRDefault="003B13B5" w:rsidP="003B13B5">
            <w:pPr>
              <w:rPr>
                <w:rFonts w:asciiTheme="minorHAnsi" w:hAnsiTheme="minorHAnsi" w:cstheme="minorHAnsi"/>
              </w:rPr>
            </w:pPr>
            <w:r w:rsidRPr="003B13B5">
              <w:rPr>
                <w:rFonts w:asciiTheme="minorHAnsi" w:hAnsiTheme="minorHAnsi" w:cstheme="minorHAnsi"/>
              </w:rPr>
              <w:t xml:space="preserve">That the </w:t>
            </w:r>
            <w:r w:rsidR="00872AD9">
              <w:rPr>
                <w:rFonts w:asciiTheme="minorHAnsi" w:hAnsiTheme="minorHAnsi" w:cstheme="minorHAnsi"/>
              </w:rPr>
              <w:t>Exec</w:t>
            </w:r>
            <w:r w:rsidR="008607FC">
              <w:rPr>
                <w:rFonts w:asciiTheme="minorHAnsi" w:hAnsiTheme="minorHAnsi" w:cstheme="minorHAnsi"/>
              </w:rPr>
              <w:t>u</w:t>
            </w:r>
            <w:r w:rsidR="00872AD9">
              <w:rPr>
                <w:rFonts w:asciiTheme="minorHAnsi" w:hAnsiTheme="minorHAnsi" w:cstheme="minorHAnsi"/>
              </w:rPr>
              <w:t xml:space="preserve">tive Limitation Ends Policy </w:t>
            </w:r>
            <w:r w:rsidR="00E8716C">
              <w:rPr>
                <w:rFonts w:asciiTheme="minorHAnsi" w:hAnsiTheme="minorHAnsi" w:cstheme="minorHAnsi"/>
              </w:rPr>
              <w:t>6</w:t>
            </w:r>
            <w:r w:rsidR="00872AD9">
              <w:rPr>
                <w:rFonts w:asciiTheme="minorHAnsi" w:hAnsiTheme="minorHAnsi" w:cstheme="minorHAnsi"/>
              </w:rPr>
              <w:t xml:space="preserve">: </w:t>
            </w:r>
            <w:r w:rsidR="00E8716C">
              <w:rPr>
                <w:rFonts w:asciiTheme="minorHAnsi" w:hAnsiTheme="minorHAnsi" w:cstheme="minorHAnsi"/>
              </w:rPr>
              <w:t>Staff Evaluation</w:t>
            </w:r>
            <w:r w:rsidR="007E75F4">
              <w:rPr>
                <w:rFonts w:asciiTheme="minorHAnsi" w:hAnsiTheme="minorHAnsi" w:cstheme="minorHAnsi"/>
              </w:rPr>
              <w:t xml:space="preserve"> </w:t>
            </w:r>
            <w:r w:rsidR="00872AD9">
              <w:rPr>
                <w:rFonts w:asciiTheme="minorHAnsi" w:hAnsiTheme="minorHAnsi" w:cstheme="minorHAnsi"/>
              </w:rPr>
              <w:t>be approved</w:t>
            </w:r>
            <w:r w:rsidR="008607FC">
              <w:rPr>
                <w:rFonts w:asciiTheme="minorHAnsi" w:hAnsiTheme="minorHAnsi" w:cstheme="minorHAnsi"/>
              </w:rPr>
              <w:t xml:space="preserve"> as in compliance</w:t>
            </w:r>
            <w:r w:rsidR="00815CEE">
              <w:rPr>
                <w:rFonts w:asciiTheme="minorHAnsi" w:hAnsiTheme="minorHAnsi" w:cstheme="minorHAnsi"/>
              </w:rPr>
              <w:t xml:space="preserve"> and that the superintendent has </w:t>
            </w:r>
            <w:r w:rsidR="007E36BF">
              <w:rPr>
                <w:rFonts w:asciiTheme="minorHAnsi" w:hAnsiTheme="minorHAnsi" w:cstheme="minorHAnsi"/>
              </w:rPr>
              <w:t xml:space="preserve">used reasonable interpretation </w:t>
            </w:r>
            <w:r w:rsidR="00D00897">
              <w:rPr>
                <w:rFonts w:asciiTheme="minorHAnsi" w:hAnsiTheme="minorHAnsi" w:cstheme="minorHAnsi"/>
              </w:rPr>
              <w:t xml:space="preserve">of this policy. </w:t>
            </w:r>
            <w:r w:rsidR="00F819DC">
              <w:rPr>
                <w:rFonts w:asciiTheme="minorHAnsi" w:hAnsiTheme="minorHAnsi" w:cstheme="minorHAnsi"/>
              </w:rPr>
              <w:t xml:space="preserve">  </w:t>
            </w:r>
            <w:r w:rsidR="005E71E7">
              <w:rPr>
                <w:rFonts w:asciiTheme="minorHAnsi" w:hAnsiTheme="minorHAnsi" w:cstheme="minorHAnsi"/>
              </w:rPr>
              <w:t xml:space="preserve"> </w:t>
            </w:r>
            <w:r w:rsidRPr="003B13B5">
              <w:rPr>
                <w:rFonts w:asciiTheme="minorHAnsi" w:hAnsiTheme="minorHAnsi" w:cstheme="minorHAnsi"/>
              </w:rPr>
              <w:t xml:space="preserve"> </w:t>
            </w:r>
          </w:p>
        </w:tc>
      </w:tr>
    </w:tbl>
    <w:p w14:paraId="184D017B" w14:textId="77777777" w:rsidR="007F00FB" w:rsidRPr="007F00FB" w:rsidRDefault="007F00FB" w:rsidP="00132C1B">
      <w:pPr>
        <w:rPr>
          <w:rFonts w:asciiTheme="minorHAnsi" w:hAnsiTheme="minorHAnsi" w:cstheme="minorHAnsi"/>
          <w:sz w:val="22"/>
        </w:rPr>
      </w:pPr>
    </w:p>
    <w:sectPr w:rsidR="007F00FB" w:rsidRPr="007F00FB" w:rsidSect="00CE30F6">
      <w:headerReference w:type="default" r:id="rId12"/>
      <w:footerReference w:type="default" r:id="rId13"/>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F7AE0" w14:textId="77777777" w:rsidR="005E5E7D" w:rsidRDefault="005E5E7D" w:rsidP="00CE30F6">
      <w:r>
        <w:separator/>
      </w:r>
    </w:p>
  </w:endnote>
  <w:endnote w:type="continuationSeparator" w:id="0">
    <w:p w14:paraId="2950B264" w14:textId="77777777" w:rsidR="005E5E7D" w:rsidRDefault="005E5E7D"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F7982" w14:textId="77777777" w:rsidR="005E5E7D" w:rsidRDefault="005E5E7D" w:rsidP="00CE30F6">
      <w:r>
        <w:separator/>
      </w:r>
    </w:p>
  </w:footnote>
  <w:footnote w:type="continuationSeparator" w:id="0">
    <w:p w14:paraId="767C3CBE" w14:textId="77777777" w:rsidR="005E5E7D" w:rsidRDefault="005E5E7D"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1B8D" w14:textId="235BE4C0" w:rsidR="007F00FB" w:rsidRPr="00E07F6A" w:rsidRDefault="007F00FB" w:rsidP="00E07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41BE4F32"/>
    <w:multiLevelType w:val="hybridMultilevel"/>
    <w:tmpl w:val="5D98EE4A"/>
    <w:lvl w:ilvl="0" w:tplc="9C4692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7" w15:restartNumberingAfterBreak="0">
    <w:nsid w:val="52386FCF"/>
    <w:multiLevelType w:val="hybridMultilevel"/>
    <w:tmpl w:val="5AC21AF4"/>
    <w:lvl w:ilvl="0" w:tplc="8D3A5C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2028480874">
    <w:abstractNumId w:val="6"/>
  </w:num>
  <w:num w:numId="2" w16cid:durableId="1092160171">
    <w:abstractNumId w:val="3"/>
  </w:num>
  <w:num w:numId="3" w16cid:durableId="972563091">
    <w:abstractNumId w:val="0"/>
  </w:num>
  <w:num w:numId="4" w16cid:durableId="1150365502">
    <w:abstractNumId w:val="1"/>
  </w:num>
  <w:num w:numId="5" w16cid:durableId="1701543906">
    <w:abstractNumId w:val="2"/>
  </w:num>
  <w:num w:numId="6" w16cid:durableId="151221901">
    <w:abstractNumId w:val="8"/>
  </w:num>
  <w:num w:numId="7" w16cid:durableId="1303970079">
    <w:abstractNumId w:val="5"/>
  </w:num>
  <w:num w:numId="8" w16cid:durableId="2053577852">
    <w:abstractNumId w:val="4"/>
  </w:num>
  <w:num w:numId="9" w16cid:durableId="14988802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364C"/>
    <w:rsid w:val="00010CCC"/>
    <w:rsid w:val="00015917"/>
    <w:rsid w:val="00021A0F"/>
    <w:rsid w:val="000433DE"/>
    <w:rsid w:val="00054FE8"/>
    <w:rsid w:val="0006290C"/>
    <w:rsid w:val="0006602C"/>
    <w:rsid w:val="0007194D"/>
    <w:rsid w:val="00101A7B"/>
    <w:rsid w:val="0011428A"/>
    <w:rsid w:val="0011659F"/>
    <w:rsid w:val="00127798"/>
    <w:rsid w:val="00132C1B"/>
    <w:rsid w:val="001377DA"/>
    <w:rsid w:val="00152676"/>
    <w:rsid w:val="00153397"/>
    <w:rsid w:val="0015431C"/>
    <w:rsid w:val="00184AF1"/>
    <w:rsid w:val="00190B35"/>
    <w:rsid w:val="001A5177"/>
    <w:rsid w:val="001D1EF6"/>
    <w:rsid w:val="00246A02"/>
    <w:rsid w:val="00246B9E"/>
    <w:rsid w:val="00264EB8"/>
    <w:rsid w:val="00277E92"/>
    <w:rsid w:val="002C1973"/>
    <w:rsid w:val="002C6F91"/>
    <w:rsid w:val="00302339"/>
    <w:rsid w:val="003354D7"/>
    <w:rsid w:val="00391137"/>
    <w:rsid w:val="003B13B5"/>
    <w:rsid w:val="003B53E6"/>
    <w:rsid w:val="003B6C7E"/>
    <w:rsid w:val="003C12FF"/>
    <w:rsid w:val="003C3C9F"/>
    <w:rsid w:val="003F146E"/>
    <w:rsid w:val="003F7597"/>
    <w:rsid w:val="0042281B"/>
    <w:rsid w:val="00431C5D"/>
    <w:rsid w:val="0043496F"/>
    <w:rsid w:val="0043539E"/>
    <w:rsid w:val="00444879"/>
    <w:rsid w:val="004520BD"/>
    <w:rsid w:val="00457684"/>
    <w:rsid w:val="00460C17"/>
    <w:rsid w:val="00496E24"/>
    <w:rsid w:val="004E1AAD"/>
    <w:rsid w:val="00522881"/>
    <w:rsid w:val="005345E3"/>
    <w:rsid w:val="0057244C"/>
    <w:rsid w:val="00573D6A"/>
    <w:rsid w:val="005932A4"/>
    <w:rsid w:val="005B68D2"/>
    <w:rsid w:val="005E5189"/>
    <w:rsid w:val="005E5E7D"/>
    <w:rsid w:val="005E71E7"/>
    <w:rsid w:val="00601C27"/>
    <w:rsid w:val="00624F07"/>
    <w:rsid w:val="006458E6"/>
    <w:rsid w:val="00666732"/>
    <w:rsid w:val="006D02CC"/>
    <w:rsid w:val="006F7568"/>
    <w:rsid w:val="00721EEF"/>
    <w:rsid w:val="00724FB1"/>
    <w:rsid w:val="007541BE"/>
    <w:rsid w:val="007E36BF"/>
    <w:rsid w:val="007E75F4"/>
    <w:rsid w:val="007F00FB"/>
    <w:rsid w:val="00815CEE"/>
    <w:rsid w:val="008259E5"/>
    <w:rsid w:val="008607FC"/>
    <w:rsid w:val="00872AD9"/>
    <w:rsid w:val="008A26D5"/>
    <w:rsid w:val="009037D1"/>
    <w:rsid w:val="009304E1"/>
    <w:rsid w:val="009461CE"/>
    <w:rsid w:val="00967C2E"/>
    <w:rsid w:val="00980E82"/>
    <w:rsid w:val="009A7DCE"/>
    <w:rsid w:val="00A102DA"/>
    <w:rsid w:val="00A24E58"/>
    <w:rsid w:val="00A453BF"/>
    <w:rsid w:val="00A539E1"/>
    <w:rsid w:val="00A53A80"/>
    <w:rsid w:val="00A77ACD"/>
    <w:rsid w:val="00AE46A0"/>
    <w:rsid w:val="00B20A6A"/>
    <w:rsid w:val="00B305C6"/>
    <w:rsid w:val="00B62C1C"/>
    <w:rsid w:val="00B661A6"/>
    <w:rsid w:val="00B965D1"/>
    <w:rsid w:val="00BA43F8"/>
    <w:rsid w:val="00BB2E13"/>
    <w:rsid w:val="00BB7930"/>
    <w:rsid w:val="00BD4FB4"/>
    <w:rsid w:val="00C0062F"/>
    <w:rsid w:val="00C42784"/>
    <w:rsid w:val="00C73E76"/>
    <w:rsid w:val="00C7605D"/>
    <w:rsid w:val="00CA272B"/>
    <w:rsid w:val="00CE30F6"/>
    <w:rsid w:val="00D00897"/>
    <w:rsid w:val="00D211E5"/>
    <w:rsid w:val="00D469CC"/>
    <w:rsid w:val="00D841C4"/>
    <w:rsid w:val="00D92700"/>
    <w:rsid w:val="00D93E3F"/>
    <w:rsid w:val="00DA07EF"/>
    <w:rsid w:val="00DC554A"/>
    <w:rsid w:val="00DD242E"/>
    <w:rsid w:val="00E07F6A"/>
    <w:rsid w:val="00E32BAB"/>
    <w:rsid w:val="00E53FDE"/>
    <w:rsid w:val="00E571C7"/>
    <w:rsid w:val="00E64FE4"/>
    <w:rsid w:val="00E71EF4"/>
    <w:rsid w:val="00E8716C"/>
    <w:rsid w:val="00E91611"/>
    <w:rsid w:val="00EA1209"/>
    <w:rsid w:val="00EA3332"/>
    <w:rsid w:val="00EB1726"/>
    <w:rsid w:val="00EB17E6"/>
    <w:rsid w:val="00EC75FF"/>
    <w:rsid w:val="00F53536"/>
    <w:rsid w:val="00F55D8B"/>
    <w:rsid w:val="00F5635C"/>
    <w:rsid w:val="00F80D53"/>
    <w:rsid w:val="00F819DC"/>
    <w:rsid w:val="00FC7A84"/>
    <w:rsid w:val="00FC7D9F"/>
    <w:rsid w:val="101B39A5"/>
    <w:rsid w:val="521F30D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nhideWhenUsed/>
    <w:rsid w:val="00CE30F6"/>
    <w:pPr>
      <w:tabs>
        <w:tab w:val="center" w:pos="4680"/>
        <w:tab w:val="right" w:pos="9360"/>
      </w:tabs>
    </w:pPr>
  </w:style>
  <w:style w:type="character" w:customStyle="1" w:styleId="FooterChar">
    <w:name w:val="Footer Char"/>
    <w:basedOn w:val="DefaultParagraphFont"/>
    <w:link w:val="Footer"/>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 w:type="paragraph" w:styleId="Revision">
    <w:name w:val="Revision"/>
    <w:hidden/>
    <w:uiPriority w:val="99"/>
    <w:semiHidden/>
    <w:rsid w:val="00FC7A84"/>
    <w:pPr>
      <w:jc w:val="left"/>
    </w:pPr>
    <w:rPr>
      <w:rFonts w:ascii="Times New Roman" w:eastAsia="Times New Roman" w:hAnsi="Times New Roman" w:cs="Times New Roman"/>
      <w:sz w:val="24"/>
      <w:szCs w:val="24"/>
      <w:lang w:val="en-US" w:eastAsia="en-US"/>
    </w:rPr>
  </w:style>
  <w:style w:type="character" w:styleId="CommentReference">
    <w:name w:val="annotation reference"/>
    <w:basedOn w:val="DefaultParagraphFont"/>
    <w:uiPriority w:val="99"/>
    <w:semiHidden/>
    <w:unhideWhenUsed/>
    <w:rsid w:val="00015917"/>
    <w:rPr>
      <w:sz w:val="16"/>
      <w:szCs w:val="16"/>
    </w:rPr>
  </w:style>
  <w:style w:type="paragraph" w:styleId="CommentText">
    <w:name w:val="annotation text"/>
    <w:basedOn w:val="Normal"/>
    <w:link w:val="CommentTextChar"/>
    <w:uiPriority w:val="99"/>
    <w:unhideWhenUsed/>
    <w:rsid w:val="00015917"/>
    <w:rPr>
      <w:sz w:val="20"/>
      <w:szCs w:val="20"/>
    </w:rPr>
  </w:style>
  <w:style w:type="character" w:customStyle="1" w:styleId="CommentTextChar">
    <w:name w:val="Comment Text Char"/>
    <w:basedOn w:val="DefaultParagraphFont"/>
    <w:link w:val="CommentText"/>
    <w:uiPriority w:val="99"/>
    <w:rsid w:val="00015917"/>
    <w:rPr>
      <w:rFonts w:ascii="Times New Roman" w:eastAsia="Times New Roman" w:hAnsi="Times New Roman" w:cs="Times New Roman"/>
      <w:sz w:val="20"/>
      <w:szCs w:val="20"/>
      <w:lang w:val="en-US" w:eastAsia="en-US"/>
    </w:rPr>
  </w:style>
  <w:style w:type="paragraph" w:styleId="CommentSubject">
    <w:name w:val="annotation subject"/>
    <w:basedOn w:val="CommentText"/>
    <w:next w:val="CommentText"/>
    <w:link w:val="CommentSubjectChar"/>
    <w:uiPriority w:val="99"/>
    <w:semiHidden/>
    <w:unhideWhenUsed/>
    <w:rsid w:val="00015917"/>
    <w:rPr>
      <w:b/>
      <w:bCs/>
    </w:rPr>
  </w:style>
  <w:style w:type="character" w:customStyle="1" w:styleId="CommentSubjectChar">
    <w:name w:val="Comment Subject Char"/>
    <w:basedOn w:val="CommentTextChar"/>
    <w:link w:val="CommentSubject"/>
    <w:uiPriority w:val="99"/>
    <w:semiHidden/>
    <w:rsid w:val="00015917"/>
    <w:rPr>
      <w:rFonts w:ascii="Times New Roman" w:eastAsia="Times New Roman" w:hAnsi="Times New Roman" w:cs="Times New Roman"/>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F377A0876240D4EB7D73B501ABF64E1" ma:contentTypeVersion="20" ma:contentTypeDescription="Create a new document." ma:contentTypeScope="" ma:versionID="4bad5a6c725bf859ccdc003ffd3d3e1b">
  <xsd:schema xmlns:xsd="http://www.w3.org/2001/XMLSchema" xmlns:xs="http://www.w3.org/2001/XMLSchema" xmlns:p="http://schemas.microsoft.com/office/2006/metadata/properties" xmlns:ns1="http://schemas.microsoft.com/sharepoint/v3" xmlns:ns3="75bafe42-38b9-4122-8335-8745f6f018c1" xmlns:ns4="ef9bad00-d058-41e5-9420-ad761968c3d6" targetNamespace="http://schemas.microsoft.com/office/2006/metadata/properties" ma:root="true" ma:fieldsID="37e542eb3bcf21b81867f2aa70b0f808" ns1:_="" ns3:_="" ns4:_="">
    <xsd:import namespace="http://schemas.microsoft.com/sharepoint/v3"/>
    <xsd:import namespace="75bafe42-38b9-4122-8335-8745f6f018c1"/>
    <xsd:import namespace="ef9bad00-d058-41e5-9420-ad761968c3d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bafe42-38b9-4122-8335-8745f6f01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9bad00-d058-41e5-9420-ad761968c3d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75bafe42-38b9-4122-8335-8745f6f018c1"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customXml/itemProps2.xml><?xml version="1.0" encoding="utf-8"?>
<ds:datastoreItem xmlns:ds="http://schemas.openxmlformats.org/officeDocument/2006/customXml" ds:itemID="{6F9063B6-2F22-40CC-AE05-A130B4E0A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bafe42-38b9-4122-8335-8745f6f018c1"/>
    <ds:schemaRef ds:uri="ef9bad00-d058-41e5-9420-ad761968c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0199E8-58D0-4067-9A5C-F66B9FD9AD35}">
  <ds:schemaRefs>
    <ds:schemaRef ds:uri="http://schemas.microsoft.com/sharepoint/v3/contenttype/forms"/>
  </ds:schemaRefs>
</ds:datastoreItem>
</file>

<file path=customXml/itemProps4.xml><?xml version="1.0" encoding="utf-8"?>
<ds:datastoreItem xmlns:ds="http://schemas.openxmlformats.org/officeDocument/2006/customXml" ds:itemID="{38F402D5-99D4-4541-86E3-976BB7058B6F}">
  <ds:schemaRefs>
    <ds:schemaRef ds:uri="http://schemas.openxmlformats.org/package/2006/metadata/core-properties"/>
    <ds:schemaRef ds:uri="http://schemas.microsoft.com/office/2006/metadata/properties"/>
    <ds:schemaRef ds:uri="http://purl.org/dc/dcmitype/"/>
    <ds:schemaRef ds:uri="http://purl.org/dc/elements/1.1/"/>
    <ds:schemaRef ds:uri="ef9bad00-d058-41e5-9420-ad761968c3d6"/>
    <ds:schemaRef ds:uri="http://schemas.microsoft.com/office/infopath/2007/PartnerControls"/>
    <ds:schemaRef ds:uri="http://schemas.microsoft.com/office/2006/documentManagement/types"/>
    <ds:schemaRef ds:uri="75bafe42-38b9-4122-8335-8745f6f018c1"/>
    <ds:schemaRef ds:uri="http://schemas.microsoft.com/sharepoint/v3"/>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407</Words>
  <Characters>2323</Characters>
  <Application>Microsoft Office Word</Application>
  <DocSecurity>0</DocSecurity>
  <Lines>19</Lines>
  <Paragraphs>5</Paragraphs>
  <ScaleCrop>false</ScaleCrop>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2</cp:revision>
  <dcterms:created xsi:type="dcterms:W3CDTF">2025-06-26T17:46:00Z</dcterms:created>
  <dcterms:modified xsi:type="dcterms:W3CDTF">2025-06-26T17:46:00Z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0x0101009F377A0876240D4EB7D73B501ABF64E1</vt:lpwstr>
  </property>
</Properties>
</file>