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42657" w14:textId="250B1393" w:rsidR="00D4465F" w:rsidRDefault="00D4465F" w:rsidP="001570F5">
      <w:pPr>
        <w:autoSpaceDE w:val="0"/>
        <w:autoSpaceDN w:val="0"/>
        <w:adjustRightInd w:val="0"/>
        <w:spacing w:after="0" w:line="240" w:lineRule="auto"/>
        <w:jc w:val="center"/>
        <w:rPr>
          <w:rFonts w:ascii="Times New Roman" w:hAnsi="Times New Roman"/>
          <w:b/>
          <w:bCs/>
          <w:sz w:val="52"/>
          <w:szCs w:val="52"/>
        </w:rPr>
      </w:pPr>
    </w:p>
    <w:p w14:paraId="795A414A" w14:textId="0676A39E" w:rsidR="003F75FB" w:rsidRDefault="003F75FB" w:rsidP="003F75FB">
      <w:pPr>
        <w:autoSpaceDE w:val="0"/>
        <w:autoSpaceDN w:val="0"/>
        <w:adjustRightInd w:val="0"/>
        <w:spacing w:after="0" w:line="240" w:lineRule="auto"/>
        <w:jc w:val="center"/>
        <w:rPr>
          <w:rFonts w:ascii="Times New Roman" w:hAnsi="Times New Roman"/>
          <w:b/>
          <w:bCs/>
          <w:sz w:val="52"/>
          <w:szCs w:val="52"/>
        </w:rPr>
      </w:pPr>
      <w:r>
        <w:rPr>
          <w:rFonts w:ascii="Times New Roman" w:hAnsi="Times New Roman"/>
          <w:b/>
          <w:bCs/>
          <w:noProof/>
          <w:sz w:val="52"/>
          <w:szCs w:val="52"/>
        </w:rPr>
        <mc:AlternateContent>
          <mc:Choice Requires="wpg">
            <w:drawing>
              <wp:anchor distT="0" distB="0" distL="114300" distR="114300" simplePos="0" relativeHeight="251773952" behindDoc="1" locked="0" layoutInCell="1" allowOverlap="1" wp14:anchorId="517E96A8" wp14:editId="32EE596D">
                <wp:simplePos x="0" y="0"/>
                <wp:positionH relativeFrom="page">
                  <wp:posOffset>281305</wp:posOffset>
                </wp:positionH>
                <wp:positionV relativeFrom="page">
                  <wp:posOffset>904875</wp:posOffset>
                </wp:positionV>
                <wp:extent cx="7181850" cy="2107565"/>
                <wp:effectExtent l="5080" t="0" r="4445" b="6985"/>
                <wp:wrapNone/>
                <wp:docPr id="77502918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81850" cy="2107565"/>
                          <a:chOff x="0" y="14"/>
                          <a:chExt cx="12960" cy="3319"/>
                        </a:xfrm>
                      </wpg:grpSpPr>
                      <wps:wsp>
                        <wps:cNvPr id="1532181553" name="AutoShape 3"/>
                        <wps:cNvSpPr>
                          <a:spLocks/>
                        </wps:cNvSpPr>
                        <wps:spPr bwMode="auto">
                          <a:xfrm>
                            <a:off x="483" y="2686"/>
                            <a:ext cx="12331" cy="611"/>
                          </a:xfrm>
                          <a:custGeom>
                            <a:avLst/>
                            <a:gdLst>
                              <a:gd name="T0" fmla="+- 0 11854 484"/>
                              <a:gd name="T1" fmla="*/ T0 w 12331"/>
                              <a:gd name="T2" fmla="+- 0 2910 2686"/>
                              <a:gd name="T3" fmla="*/ 2910 h 611"/>
                              <a:gd name="T4" fmla="+- 0 9673 484"/>
                              <a:gd name="T5" fmla="*/ T4 w 12331"/>
                              <a:gd name="T6" fmla="+- 0 2910 2686"/>
                              <a:gd name="T7" fmla="*/ 2910 h 611"/>
                              <a:gd name="T8" fmla="+- 0 11011 484"/>
                              <a:gd name="T9" fmla="*/ T8 w 12331"/>
                              <a:gd name="T10" fmla="+- 0 2926 2686"/>
                              <a:gd name="T11" fmla="*/ 2926 h 611"/>
                              <a:gd name="T12" fmla="+- 0 11715 484"/>
                              <a:gd name="T13" fmla="*/ T12 w 12331"/>
                              <a:gd name="T14" fmla="+- 0 2972 2686"/>
                              <a:gd name="T15" fmla="*/ 2972 h 611"/>
                              <a:gd name="T16" fmla="+- 0 12223 484"/>
                              <a:gd name="T17" fmla="*/ T16 w 12331"/>
                              <a:gd name="T18" fmla="+- 0 3083 2686"/>
                              <a:gd name="T19" fmla="*/ 3083 h 611"/>
                              <a:gd name="T20" fmla="+- 0 12814 484"/>
                              <a:gd name="T21" fmla="*/ T20 w 12331"/>
                              <a:gd name="T22" fmla="+- 0 3297 2686"/>
                              <a:gd name="T23" fmla="*/ 3297 h 611"/>
                              <a:gd name="T24" fmla="+- 0 12729 484"/>
                              <a:gd name="T25" fmla="*/ T24 w 12331"/>
                              <a:gd name="T26" fmla="+- 0 3218 2686"/>
                              <a:gd name="T27" fmla="*/ 3218 h 611"/>
                              <a:gd name="T28" fmla="+- 0 12367 484"/>
                              <a:gd name="T29" fmla="*/ T28 w 12331"/>
                              <a:gd name="T30" fmla="+- 0 3037 2686"/>
                              <a:gd name="T31" fmla="*/ 3037 h 611"/>
                              <a:gd name="T32" fmla="+- 0 11854 484"/>
                              <a:gd name="T33" fmla="*/ T32 w 12331"/>
                              <a:gd name="T34" fmla="+- 0 2910 2686"/>
                              <a:gd name="T35" fmla="*/ 2910 h 611"/>
                              <a:gd name="T36" fmla="+- 0 484 484"/>
                              <a:gd name="T37" fmla="*/ T36 w 12331"/>
                              <a:gd name="T38" fmla="+- 0 3096 2686"/>
                              <a:gd name="T39" fmla="*/ 3096 h 611"/>
                              <a:gd name="T40" fmla="+- 0 624 484"/>
                              <a:gd name="T41" fmla="*/ T40 w 12331"/>
                              <a:gd name="T42" fmla="+- 0 3130 2686"/>
                              <a:gd name="T43" fmla="*/ 3130 h 611"/>
                              <a:gd name="T44" fmla="+- 0 1083 484"/>
                              <a:gd name="T45" fmla="*/ T44 w 12331"/>
                              <a:gd name="T46" fmla="+- 0 3200 2686"/>
                              <a:gd name="T47" fmla="*/ 3200 h 611"/>
                              <a:gd name="T48" fmla="+- 0 1917 484"/>
                              <a:gd name="T49" fmla="*/ T48 w 12331"/>
                              <a:gd name="T50" fmla="+- 0 3260 2686"/>
                              <a:gd name="T51" fmla="*/ 3260 h 611"/>
                              <a:gd name="T52" fmla="+- 0 3183 484"/>
                              <a:gd name="T53" fmla="*/ T52 w 12331"/>
                              <a:gd name="T54" fmla="+- 0 3263 2686"/>
                              <a:gd name="T55" fmla="*/ 3263 h 611"/>
                              <a:gd name="T56" fmla="+- 0 3774 484"/>
                              <a:gd name="T57" fmla="*/ T56 w 12331"/>
                              <a:gd name="T58" fmla="+- 0 3241 2686"/>
                              <a:gd name="T59" fmla="*/ 3241 h 611"/>
                              <a:gd name="T60" fmla="+- 0 4093 484"/>
                              <a:gd name="T61" fmla="*/ T60 w 12331"/>
                              <a:gd name="T62" fmla="+- 0 3225 2686"/>
                              <a:gd name="T63" fmla="*/ 3225 h 611"/>
                              <a:gd name="T64" fmla="+- 0 1759 484"/>
                              <a:gd name="T65" fmla="*/ T64 w 12331"/>
                              <a:gd name="T66" fmla="+- 0 3225 2686"/>
                              <a:gd name="T67" fmla="*/ 3225 h 611"/>
                              <a:gd name="T68" fmla="+- 0 1129 484"/>
                              <a:gd name="T69" fmla="*/ T68 w 12331"/>
                              <a:gd name="T70" fmla="+- 0 3199 2686"/>
                              <a:gd name="T71" fmla="*/ 3199 h 611"/>
                              <a:gd name="T72" fmla="+- 0 484 484"/>
                              <a:gd name="T73" fmla="*/ T72 w 12331"/>
                              <a:gd name="T74" fmla="+- 0 3096 2686"/>
                              <a:gd name="T75" fmla="*/ 3096 h 611"/>
                              <a:gd name="T76" fmla="+- 0 9174 484"/>
                              <a:gd name="T77" fmla="*/ T76 w 12331"/>
                              <a:gd name="T78" fmla="+- 0 2686 2686"/>
                              <a:gd name="T79" fmla="*/ 2686 h 611"/>
                              <a:gd name="T80" fmla="+- 0 8958 484"/>
                              <a:gd name="T81" fmla="*/ T80 w 12331"/>
                              <a:gd name="T82" fmla="+- 0 2687 2686"/>
                              <a:gd name="T83" fmla="*/ 2687 h 611"/>
                              <a:gd name="T84" fmla="+- 0 8531 484"/>
                              <a:gd name="T85" fmla="*/ T84 w 12331"/>
                              <a:gd name="T86" fmla="+- 0 2696 2686"/>
                              <a:gd name="T87" fmla="*/ 2696 h 611"/>
                              <a:gd name="T88" fmla="+- 0 8105 484"/>
                              <a:gd name="T89" fmla="*/ T88 w 12331"/>
                              <a:gd name="T90" fmla="+- 0 2712 2686"/>
                              <a:gd name="T91" fmla="*/ 2712 h 611"/>
                              <a:gd name="T92" fmla="+- 0 7600 484"/>
                              <a:gd name="T93" fmla="*/ T92 w 12331"/>
                              <a:gd name="T94" fmla="+- 0 2739 2686"/>
                              <a:gd name="T95" fmla="*/ 2739 h 611"/>
                              <a:gd name="T96" fmla="+- 0 6922 484"/>
                              <a:gd name="T97" fmla="*/ T96 w 12331"/>
                              <a:gd name="T98" fmla="+- 0 2788 2686"/>
                              <a:gd name="T99" fmla="*/ 2788 h 611"/>
                              <a:gd name="T100" fmla="+- 0 2747 484"/>
                              <a:gd name="T101" fmla="*/ T100 w 12331"/>
                              <a:gd name="T102" fmla="+- 0 3164 2686"/>
                              <a:gd name="T103" fmla="*/ 3164 h 611"/>
                              <a:gd name="T104" fmla="+- 0 1759 484"/>
                              <a:gd name="T105" fmla="*/ T104 w 12331"/>
                              <a:gd name="T106" fmla="+- 0 3225 2686"/>
                              <a:gd name="T107" fmla="*/ 3225 h 611"/>
                              <a:gd name="T108" fmla="+- 0 4093 484"/>
                              <a:gd name="T109" fmla="*/ T108 w 12331"/>
                              <a:gd name="T110" fmla="+- 0 3225 2686"/>
                              <a:gd name="T111" fmla="*/ 3225 h 611"/>
                              <a:gd name="T112" fmla="+- 0 7644 484"/>
                              <a:gd name="T113" fmla="*/ T112 w 12331"/>
                              <a:gd name="T114" fmla="+- 0 2979 2686"/>
                              <a:gd name="T115" fmla="*/ 2979 h 611"/>
                              <a:gd name="T116" fmla="+- 0 8467 484"/>
                              <a:gd name="T117" fmla="*/ T116 w 12331"/>
                              <a:gd name="T118" fmla="+- 0 2937 2686"/>
                              <a:gd name="T119" fmla="*/ 2937 h 611"/>
                              <a:gd name="T120" fmla="+- 0 9035 484"/>
                              <a:gd name="T121" fmla="*/ T120 w 12331"/>
                              <a:gd name="T122" fmla="+- 0 2918 2686"/>
                              <a:gd name="T123" fmla="*/ 2918 h 611"/>
                              <a:gd name="T124" fmla="+- 0 9515 484"/>
                              <a:gd name="T125" fmla="*/ T124 w 12331"/>
                              <a:gd name="T126" fmla="+- 0 2910 2686"/>
                              <a:gd name="T127" fmla="*/ 2910 h 611"/>
                              <a:gd name="T128" fmla="+- 0 11854 484"/>
                              <a:gd name="T129" fmla="*/ T128 w 12331"/>
                              <a:gd name="T130" fmla="+- 0 2910 2686"/>
                              <a:gd name="T131" fmla="*/ 2910 h 611"/>
                              <a:gd name="T132" fmla="+- 0 11563 484"/>
                              <a:gd name="T133" fmla="*/ T132 w 12331"/>
                              <a:gd name="T134" fmla="+- 0 2838 2686"/>
                              <a:gd name="T135" fmla="*/ 2838 h 611"/>
                              <a:gd name="T136" fmla="+- 0 10154 484"/>
                              <a:gd name="T137" fmla="*/ T136 w 12331"/>
                              <a:gd name="T138" fmla="+- 0 2706 2686"/>
                              <a:gd name="T139" fmla="*/ 2706 h 611"/>
                              <a:gd name="T140" fmla="+- 0 9690 484"/>
                              <a:gd name="T141" fmla="*/ T140 w 12331"/>
                              <a:gd name="T142" fmla="+- 0 2692 2686"/>
                              <a:gd name="T143" fmla="*/ 2692 h 611"/>
                              <a:gd name="T144" fmla="+- 0 9246 484"/>
                              <a:gd name="T145" fmla="*/ T144 w 12331"/>
                              <a:gd name="T146" fmla="+- 0 2686 2686"/>
                              <a:gd name="T147" fmla="*/ 2686 h 611"/>
                              <a:gd name="T148" fmla="+- 0 9174 484"/>
                              <a:gd name="T149" fmla="*/ T148 w 12331"/>
                              <a:gd name="T150" fmla="+- 0 2686 2686"/>
                              <a:gd name="T151" fmla="*/ 2686 h 6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2331" h="611">
                                <a:moveTo>
                                  <a:pt x="11370" y="224"/>
                                </a:moveTo>
                                <a:lnTo>
                                  <a:pt x="9189" y="224"/>
                                </a:lnTo>
                                <a:lnTo>
                                  <a:pt x="10527" y="240"/>
                                </a:lnTo>
                                <a:lnTo>
                                  <a:pt x="11231" y="286"/>
                                </a:lnTo>
                                <a:lnTo>
                                  <a:pt x="11739" y="397"/>
                                </a:lnTo>
                                <a:lnTo>
                                  <a:pt x="12330" y="611"/>
                                </a:lnTo>
                                <a:lnTo>
                                  <a:pt x="12245" y="532"/>
                                </a:lnTo>
                                <a:lnTo>
                                  <a:pt x="11883" y="351"/>
                                </a:lnTo>
                                <a:lnTo>
                                  <a:pt x="11370" y="224"/>
                                </a:lnTo>
                                <a:close/>
                                <a:moveTo>
                                  <a:pt x="0" y="410"/>
                                </a:moveTo>
                                <a:lnTo>
                                  <a:pt x="140" y="444"/>
                                </a:lnTo>
                                <a:lnTo>
                                  <a:pt x="599" y="514"/>
                                </a:lnTo>
                                <a:lnTo>
                                  <a:pt x="1433" y="574"/>
                                </a:lnTo>
                                <a:lnTo>
                                  <a:pt x="2699" y="577"/>
                                </a:lnTo>
                                <a:lnTo>
                                  <a:pt x="3290" y="555"/>
                                </a:lnTo>
                                <a:lnTo>
                                  <a:pt x="3609" y="539"/>
                                </a:lnTo>
                                <a:lnTo>
                                  <a:pt x="1275" y="539"/>
                                </a:lnTo>
                                <a:lnTo>
                                  <a:pt x="645" y="513"/>
                                </a:lnTo>
                                <a:lnTo>
                                  <a:pt x="0" y="410"/>
                                </a:lnTo>
                                <a:close/>
                                <a:moveTo>
                                  <a:pt x="8690" y="0"/>
                                </a:moveTo>
                                <a:lnTo>
                                  <a:pt x="8474" y="1"/>
                                </a:lnTo>
                                <a:lnTo>
                                  <a:pt x="8047" y="10"/>
                                </a:lnTo>
                                <a:lnTo>
                                  <a:pt x="7621" y="26"/>
                                </a:lnTo>
                                <a:lnTo>
                                  <a:pt x="7116" y="53"/>
                                </a:lnTo>
                                <a:lnTo>
                                  <a:pt x="6438" y="102"/>
                                </a:lnTo>
                                <a:lnTo>
                                  <a:pt x="2263" y="478"/>
                                </a:lnTo>
                                <a:lnTo>
                                  <a:pt x="1275" y="539"/>
                                </a:lnTo>
                                <a:lnTo>
                                  <a:pt x="3609" y="539"/>
                                </a:lnTo>
                                <a:lnTo>
                                  <a:pt x="7160" y="293"/>
                                </a:lnTo>
                                <a:lnTo>
                                  <a:pt x="7983" y="251"/>
                                </a:lnTo>
                                <a:lnTo>
                                  <a:pt x="8551" y="232"/>
                                </a:lnTo>
                                <a:lnTo>
                                  <a:pt x="9031" y="224"/>
                                </a:lnTo>
                                <a:lnTo>
                                  <a:pt x="11370" y="224"/>
                                </a:lnTo>
                                <a:lnTo>
                                  <a:pt x="11079" y="152"/>
                                </a:lnTo>
                                <a:lnTo>
                                  <a:pt x="9670" y="20"/>
                                </a:lnTo>
                                <a:lnTo>
                                  <a:pt x="9206" y="6"/>
                                </a:lnTo>
                                <a:lnTo>
                                  <a:pt x="8762" y="0"/>
                                </a:lnTo>
                                <a:lnTo>
                                  <a:pt x="8690" y="0"/>
                                </a:lnTo>
                                <a:close/>
                              </a:path>
                            </a:pathLst>
                          </a:custGeom>
                          <a:solidFill>
                            <a:srgbClr val="00A0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5472569" name="AutoShape 4"/>
                        <wps:cNvSpPr>
                          <a:spLocks/>
                        </wps:cNvSpPr>
                        <wps:spPr bwMode="auto">
                          <a:xfrm>
                            <a:off x="0" y="2856"/>
                            <a:ext cx="12038" cy="477"/>
                          </a:xfrm>
                          <a:custGeom>
                            <a:avLst/>
                            <a:gdLst>
                              <a:gd name="T0" fmla="*/ 5445 w 12038"/>
                              <a:gd name="T1" fmla="+- 0 2857 2857"/>
                              <a:gd name="T2" fmla="*/ 2857 h 477"/>
                              <a:gd name="T3" fmla="*/ 3726 w 12038"/>
                              <a:gd name="T4" fmla="+- 0 3003 2857"/>
                              <a:gd name="T5" fmla="*/ 3003 h 477"/>
                              <a:gd name="T6" fmla="*/ 2585 w 12038"/>
                              <a:gd name="T7" fmla="+- 0 3057 2857"/>
                              <a:gd name="T8" fmla="*/ 3057 h 477"/>
                              <a:gd name="T9" fmla="*/ 1514 w 12038"/>
                              <a:gd name="T10" fmla="+- 0 3025 2857"/>
                              <a:gd name="T11" fmla="*/ 3025 h 477"/>
                              <a:gd name="T12" fmla="*/ 0 w 12038"/>
                              <a:gd name="T13" fmla="+- 0 2911 2857"/>
                              <a:gd name="T14" fmla="*/ 2911 h 477"/>
                              <a:gd name="T15" fmla="*/ 81 w 12038"/>
                              <a:gd name="T16" fmla="+- 0 2947 2857"/>
                              <a:gd name="T17" fmla="*/ 2947 h 477"/>
                              <a:gd name="T18" fmla="*/ 378 w 12038"/>
                              <a:gd name="T19" fmla="+- 0 3024 2857"/>
                              <a:gd name="T20" fmla="*/ 3024 h 477"/>
                              <a:gd name="T21" fmla="*/ 975 w 12038"/>
                              <a:gd name="T22" fmla="+- 0 3097 2857"/>
                              <a:gd name="T23" fmla="*/ 3097 h 477"/>
                              <a:gd name="T24" fmla="*/ 1952 w 12038"/>
                              <a:gd name="T25" fmla="+- 0 3121 2857"/>
                              <a:gd name="T26" fmla="*/ 3121 h 477"/>
                              <a:gd name="T27" fmla="*/ 2904 w 12038"/>
                              <a:gd name="T28" fmla="+- 0 3106 2857"/>
                              <a:gd name="T29" fmla="*/ 3106 h 477"/>
                              <a:gd name="T30" fmla="*/ 3585 w 12038"/>
                              <a:gd name="T31" fmla="+- 0 3074 2857"/>
                              <a:gd name="T32" fmla="*/ 3074 h 477"/>
                              <a:gd name="T33" fmla="*/ 3752 w 12038"/>
                              <a:gd name="T34" fmla="+- 0 3057 2857"/>
                              <a:gd name="T35" fmla="*/ 3057 h 477"/>
                              <a:gd name="T36" fmla="*/ 4323 w 12038"/>
                              <a:gd name="T37" fmla="+- 0 2999 2857"/>
                              <a:gd name="T38" fmla="*/ 2999 h 477"/>
                              <a:gd name="T39" fmla="*/ 5445 w 12038"/>
                              <a:gd name="T40" fmla="+- 0 2857 2857"/>
                              <a:gd name="T41" fmla="*/ 2857 h 477"/>
                              <a:gd name="T42" fmla="*/ 12038 w 12038"/>
                              <a:gd name="T43" fmla="+- 0 3199 2857"/>
                              <a:gd name="T44" fmla="*/ 3199 h 477"/>
                              <a:gd name="T45" fmla="*/ 11931 w 12038"/>
                              <a:gd name="T46" fmla="+- 0 3166 2857"/>
                              <a:gd name="T47" fmla="*/ 3166 h 477"/>
                              <a:gd name="T48" fmla="*/ 11577 w 12038"/>
                              <a:gd name="T49" fmla="+- 0 3089 2857"/>
                              <a:gd name="T50" fmla="*/ 3089 h 477"/>
                              <a:gd name="T51" fmla="*/ 10945 w 12038"/>
                              <a:gd name="T52" fmla="+- 0 3009 2857"/>
                              <a:gd name="T53" fmla="*/ 3009 h 477"/>
                              <a:gd name="T54" fmla="*/ 10921 w 12038"/>
                              <a:gd name="T55" fmla="+- 0 3006 2857"/>
                              <a:gd name="T56" fmla="*/ 3006 h 477"/>
                              <a:gd name="T57" fmla="*/ 9911 w 12038"/>
                              <a:gd name="T58" fmla="+- 0 2955 2857"/>
                              <a:gd name="T59" fmla="*/ 2955 h 477"/>
                              <a:gd name="T60" fmla="*/ 9748 w 12038"/>
                              <a:gd name="T61" fmla="+- 0 2953 2857"/>
                              <a:gd name="T62" fmla="*/ 2953 h 477"/>
                              <a:gd name="T63" fmla="*/ 9583 w 12038"/>
                              <a:gd name="T64" fmla="+- 0 2952 2857"/>
                              <a:gd name="T65" fmla="*/ 2952 h 477"/>
                              <a:gd name="T66" fmla="*/ 9416 w 12038"/>
                              <a:gd name="T67" fmla="+- 0 2953 2857"/>
                              <a:gd name="T68" fmla="*/ 2953 h 477"/>
                              <a:gd name="T69" fmla="*/ 9331 w 12038"/>
                              <a:gd name="T70" fmla="+- 0 2954 2857"/>
                              <a:gd name="T71" fmla="*/ 2954 h 477"/>
                              <a:gd name="T72" fmla="*/ 8904 w 12038"/>
                              <a:gd name="T73" fmla="+- 0 2963 2857"/>
                              <a:gd name="T74" fmla="*/ 2963 h 477"/>
                              <a:gd name="T75" fmla="*/ 8383 w 12038"/>
                              <a:gd name="T76" fmla="+- 0 2983 2857"/>
                              <a:gd name="T77" fmla="*/ 2983 h 477"/>
                              <a:gd name="T78" fmla="*/ 7601 w 12038"/>
                              <a:gd name="T79" fmla="+- 0 3026 2857"/>
                              <a:gd name="T80" fmla="*/ 3026 h 477"/>
                              <a:gd name="T81" fmla="*/ 4090 w 12038"/>
                              <a:gd name="T82" fmla="+- 0 3285 2857"/>
                              <a:gd name="T83" fmla="*/ 3285 h 477"/>
                              <a:gd name="T84" fmla="*/ 3775 w 12038"/>
                              <a:gd name="T85" fmla="+- 0 3297 2857"/>
                              <a:gd name="T86" fmla="*/ 3297 h 477"/>
                              <a:gd name="T87" fmla="*/ 3390 w 12038"/>
                              <a:gd name="T88" fmla="+- 0 3306 2857"/>
                              <a:gd name="T89" fmla="*/ 3306 h 477"/>
                              <a:gd name="T90" fmla="*/ 3570 w 12038"/>
                              <a:gd name="T91" fmla="+- 0 3321 2857"/>
                              <a:gd name="T92" fmla="*/ 3321 h 477"/>
                              <a:gd name="T93" fmla="*/ 4271 w 12038"/>
                              <a:gd name="T94" fmla="+- 0 3333 2857"/>
                              <a:gd name="T95" fmla="*/ 3333 h 477"/>
                              <a:gd name="T96" fmla="*/ 5735 w 12038"/>
                              <a:gd name="T97" fmla="+- 0 3287 2857"/>
                              <a:gd name="T98" fmla="*/ 3287 h 477"/>
                              <a:gd name="T99" fmla="*/ 9567 w 12038"/>
                              <a:gd name="T100" fmla="+- 0 3034 2857"/>
                              <a:gd name="T101" fmla="*/ 3034 h 477"/>
                              <a:gd name="T102" fmla="*/ 10420 w 12038"/>
                              <a:gd name="T103" fmla="+- 0 3009 2857"/>
                              <a:gd name="T104" fmla="*/ 3009 h 477"/>
                              <a:gd name="T105" fmla="*/ 11124 w 12038"/>
                              <a:gd name="T106" fmla="+- 0 3062 2857"/>
                              <a:gd name="T107" fmla="*/ 3062 h 477"/>
                              <a:gd name="T108" fmla="*/ 12038 w 12038"/>
                              <a:gd name="T109" fmla="+- 0 3199 2857"/>
                              <a:gd name="T110" fmla="*/ 3199 h 47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Lst>
                            <a:rect l="0" t="0" r="r" b="b"/>
                            <a:pathLst>
                              <a:path w="12038" h="477">
                                <a:moveTo>
                                  <a:pt x="5445" y="0"/>
                                </a:moveTo>
                                <a:lnTo>
                                  <a:pt x="3726" y="146"/>
                                </a:lnTo>
                                <a:lnTo>
                                  <a:pt x="2585" y="200"/>
                                </a:lnTo>
                                <a:lnTo>
                                  <a:pt x="1514" y="168"/>
                                </a:lnTo>
                                <a:lnTo>
                                  <a:pt x="0" y="54"/>
                                </a:lnTo>
                                <a:lnTo>
                                  <a:pt x="81" y="90"/>
                                </a:lnTo>
                                <a:lnTo>
                                  <a:pt x="378" y="167"/>
                                </a:lnTo>
                                <a:lnTo>
                                  <a:pt x="975" y="240"/>
                                </a:lnTo>
                                <a:lnTo>
                                  <a:pt x="1952" y="264"/>
                                </a:lnTo>
                                <a:lnTo>
                                  <a:pt x="2904" y="249"/>
                                </a:lnTo>
                                <a:lnTo>
                                  <a:pt x="3585" y="217"/>
                                </a:lnTo>
                                <a:lnTo>
                                  <a:pt x="3752" y="200"/>
                                </a:lnTo>
                                <a:lnTo>
                                  <a:pt x="4323" y="142"/>
                                </a:lnTo>
                                <a:lnTo>
                                  <a:pt x="5445" y="0"/>
                                </a:lnTo>
                                <a:moveTo>
                                  <a:pt x="12038" y="342"/>
                                </a:moveTo>
                                <a:lnTo>
                                  <a:pt x="11931" y="309"/>
                                </a:lnTo>
                                <a:lnTo>
                                  <a:pt x="11577" y="232"/>
                                </a:lnTo>
                                <a:lnTo>
                                  <a:pt x="10945" y="152"/>
                                </a:lnTo>
                                <a:lnTo>
                                  <a:pt x="10921" y="149"/>
                                </a:lnTo>
                                <a:lnTo>
                                  <a:pt x="9911" y="98"/>
                                </a:lnTo>
                                <a:lnTo>
                                  <a:pt x="9748" y="96"/>
                                </a:lnTo>
                                <a:lnTo>
                                  <a:pt x="9583" y="95"/>
                                </a:lnTo>
                                <a:lnTo>
                                  <a:pt x="9416" y="96"/>
                                </a:lnTo>
                                <a:lnTo>
                                  <a:pt x="9331" y="97"/>
                                </a:lnTo>
                                <a:lnTo>
                                  <a:pt x="8904" y="106"/>
                                </a:lnTo>
                                <a:lnTo>
                                  <a:pt x="8383" y="126"/>
                                </a:lnTo>
                                <a:lnTo>
                                  <a:pt x="7601" y="169"/>
                                </a:lnTo>
                                <a:lnTo>
                                  <a:pt x="4090" y="428"/>
                                </a:lnTo>
                                <a:lnTo>
                                  <a:pt x="3775" y="440"/>
                                </a:lnTo>
                                <a:lnTo>
                                  <a:pt x="3390" y="449"/>
                                </a:lnTo>
                                <a:lnTo>
                                  <a:pt x="3570" y="464"/>
                                </a:lnTo>
                                <a:lnTo>
                                  <a:pt x="4271" y="476"/>
                                </a:lnTo>
                                <a:lnTo>
                                  <a:pt x="5735" y="430"/>
                                </a:lnTo>
                                <a:lnTo>
                                  <a:pt x="9567" y="177"/>
                                </a:lnTo>
                                <a:lnTo>
                                  <a:pt x="10420" y="152"/>
                                </a:lnTo>
                                <a:lnTo>
                                  <a:pt x="11124" y="205"/>
                                </a:lnTo>
                                <a:lnTo>
                                  <a:pt x="12038" y="342"/>
                                </a:lnTo>
                              </a:path>
                            </a:pathLst>
                          </a:custGeom>
                          <a:solidFill>
                            <a:srgbClr val="64C4E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3536819"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90" y="14"/>
                            <a:ext cx="12170" cy="2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F3BC8A4" id="Group 2" o:spid="_x0000_s1026" style="position:absolute;margin-left:22.15pt;margin-top:71.25pt;width:565.5pt;height:165.95pt;z-index:-251542528;mso-position-horizontal-relative:page;mso-position-vertical-relative:page" coordorigin=",14" coordsize="12960,3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&#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">
                <v:shape id="AutoShape 3" o:spid="_x0000_s1027" style="position:absolute;left:483;top:2686;width:12331;height:611;visibility:visible;mso-wrap-style:square;v-text-anchor:top" coordsize="1233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" path="m11370,224r-2181,l10527,240r704,46l11739,397r591,214l12245,532,11883,351,11370,224xm,410r140,34l599,514r834,60l2699,577r591,-22l3609,539r-2334,l645,513,,410xm8690,l8474,1r-427,9l7621,26,7116,53r-678,49l2263,478r-988,61l3609,539,7160,293r823,-42l8551,232r480,-8l11370,224r-291,-72l9670,20,9206,6,8762,r-72,xe" fillcolor="#00a0de" stroked="f">
                  <v:path arrowok="t" o:connecttype="custom" o:connectlocs="11370,2910;9189,2910;10527,2926;11231,2972;11739,3083;12330,3297;12245,3218;11883,3037;11370,2910;0,3096;140,3130;599,3200;1433,3260;2699,3263;3290,3241;3609,3225;1275,3225;645,3199;0,3096;8690,2686;8474,2687;8047,2696;7621,2712;7116,2739;6438,2788;2263,3164;1275,3225;3609,3225;7160,2979;7983,2937;8551,2918;9031,2910;11370,2910;11079,2838;9670,2706;9206,2692;8762,2686;8690,2686" o:connectangles="0,0,0,0,0,0,0,0,0,0,0,0,0,0,0,0,0,0,0,0,0,0,0,0,0,0,0,0,0,0,0,0,0,0,0,0,0,0"/>
                </v:shape>
                <v:shape id="AutoShape 4" o:spid="_x0000_s1028" style="position:absolute;top:2856;width:12038;height:477;visibility:visible;mso-wrap-style:square;v-text-anchor:top" coordsize="1203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" path="m5445,l3726,146,2585,200,1514,168,,54,81,90r297,77l975,240r977,24l2904,249r681,-32l3752,200r571,-58l5445,t6593,342l11931,309r-354,-77l10945,152r-24,-3l9911,98,9748,96,9583,95r-167,1l9331,97r-427,9l8383,126r-782,43l4090,428r-315,12l3390,449r180,15l4271,476,5735,430,9567,177r853,-25l11124,205r914,137e" fillcolor="#64c4e9" stroked="f">
                  <v:path arrowok="t" o:connecttype="custom" o:connectlocs="5445,2857;3726,3003;2585,3057;1514,3025;0,2911;81,2947;378,3024;975,3097;1952,3121;2904,3106;3585,3074;3752,3057;4323,2999;5445,2857;12038,3199;11931,3166;11577,3089;10945,3009;10921,3006;9911,2955;9748,2953;9583,2952;9416,2953;9331,2954;8904,2963;8383,2983;7601,3026;4090,3285;3775,3297;3390,3306;3570,3321;4271,3333;5735,3287;9567,3034;10420,3009;11124,3062;12038,3199" o:connectangles="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790;top:14;width:12170;height: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">
                  <v:imagedata r:id="rId10" o:title=""/>
                </v:shape>
                <w10:wrap anchorx="page" anchory="page"/>
              </v:group>
            </w:pict>
          </mc:Fallback>
        </mc:AlternateContent>
      </w:r>
    </w:p>
    <w:p w14:paraId="1687BBF5" w14:textId="77777777" w:rsidR="003F75FB" w:rsidRDefault="003F75FB" w:rsidP="003F75FB">
      <w:pPr>
        <w:autoSpaceDE w:val="0"/>
        <w:autoSpaceDN w:val="0"/>
        <w:adjustRightInd w:val="0"/>
        <w:spacing w:after="0" w:line="240" w:lineRule="auto"/>
        <w:jc w:val="center"/>
        <w:rPr>
          <w:rFonts w:ascii="Times New Roman" w:hAnsi="Times New Roman"/>
          <w:b/>
          <w:bCs/>
          <w:sz w:val="52"/>
          <w:szCs w:val="52"/>
        </w:rPr>
      </w:pPr>
    </w:p>
    <w:p w14:paraId="70426278" w14:textId="77777777" w:rsidR="003F75FB" w:rsidRDefault="003F75FB" w:rsidP="003F75FB">
      <w:pPr>
        <w:autoSpaceDE w:val="0"/>
        <w:autoSpaceDN w:val="0"/>
        <w:adjustRightInd w:val="0"/>
        <w:spacing w:after="0" w:line="240" w:lineRule="auto"/>
        <w:jc w:val="center"/>
        <w:rPr>
          <w:rFonts w:ascii="Times New Roman" w:hAnsi="Times New Roman"/>
          <w:b/>
          <w:bCs/>
          <w:sz w:val="52"/>
          <w:szCs w:val="52"/>
        </w:rPr>
      </w:pPr>
    </w:p>
    <w:p w14:paraId="3DC885D6" w14:textId="77777777" w:rsidR="003F75FB" w:rsidRDefault="003F75FB" w:rsidP="003F75FB">
      <w:pPr>
        <w:autoSpaceDE w:val="0"/>
        <w:autoSpaceDN w:val="0"/>
        <w:adjustRightInd w:val="0"/>
        <w:spacing w:after="0" w:line="240" w:lineRule="auto"/>
        <w:rPr>
          <w:rFonts w:ascii="Times New Roman" w:hAnsi="Times New Roman"/>
          <w:b/>
          <w:bCs/>
          <w:sz w:val="52"/>
          <w:szCs w:val="52"/>
        </w:rPr>
      </w:pPr>
    </w:p>
    <w:p w14:paraId="50C3407A" w14:textId="77777777" w:rsidR="003F75FB" w:rsidRDefault="003F75FB" w:rsidP="003F75FB">
      <w:pPr>
        <w:autoSpaceDE w:val="0"/>
        <w:autoSpaceDN w:val="0"/>
        <w:adjustRightInd w:val="0"/>
        <w:spacing w:after="0" w:line="240" w:lineRule="auto"/>
        <w:rPr>
          <w:rFonts w:ascii="Times New Roman" w:hAnsi="Times New Roman"/>
          <w:b/>
          <w:bCs/>
          <w:sz w:val="52"/>
          <w:szCs w:val="52"/>
        </w:rPr>
      </w:pPr>
    </w:p>
    <w:p w14:paraId="6D8D6B13" w14:textId="605C9E19" w:rsidR="003F75FB" w:rsidRDefault="003F75FB" w:rsidP="003F75FB">
      <w:pPr>
        <w:autoSpaceDE w:val="0"/>
        <w:autoSpaceDN w:val="0"/>
        <w:adjustRightInd w:val="0"/>
        <w:spacing w:after="0" w:line="240" w:lineRule="auto"/>
        <w:rPr>
          <w:rFonts w:ascii="Times New Roman" w:hAnsi="Times New Roman"/>
          <w:b/>
          <w:bCs/>
          <w:sz w:val="52"/>
          <w:szCs w:val="52"/>
        </w:rPr>
      </w:pPr>
    </w:p>
    <w:p w14:paraId="6551A12D" w14:textId="5C2A019E" w:rsidR="003F75FB" w:rsidRDefault="003F75FB" w:rsidP="003F75FB">
      <w:pPr>
        <w:autoSpaceDE w:val="0"/>
        <w:autoSpaceDN w:val="0"/>
        <w:adjustRightInd w:val="0"/>
        <w:spacing w:after="0" w:line="240" w:lineRule="auto"/>
        <w:rPr>
          <w:rFonts w:ascii="Times New Roman" w:hAnsi="Times New Roman"/>
          <w:b/>
          <w:bCs/>
          <w:sz w:val="52"/>
          <w:szCs w:val="52"/>
        </w:rPr>
      </w:pPr>
      <w:r>
        <w:rPr>
          <w:noProof/>
        </w:rPr>
        <w:drawing>
          <wp:anchor distT="0" distB="0" distL="0" distR="0" simplePos="0" relativeHeight="251774976" behindDoc="0" locked="0" layoutInCell="1" allowOverlap="1" wp14:anchorId="00668DCA" wp14:editId="75A1AC9A">
            <wp:simplePos x="0" y="0"/>
            <wp:positionH relativeFrom="page">
              <wp:posOffset>722263</wp:posOffset>
            </wp:positionH>
            <wp:positionV relativeFrom="page">
              <wp:posOffset>3223260</wp:posOffset>
            </wp:positionV>
            <wp:extent cx="6257925" cy="487680"/>
            <wp:effectExtent l="0" t="0" r="9525" b="7620"/>
            <wp:wrapNone/>
            <wp:docPr id="137330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57925" cy="487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8FAEF8" w14:textId="196A1CF7" w:rsidR="00D4465F" w:rsidRDefault="00D4465F" w:rsidP="001570F5">
      <w:pPr>
        <w:autoSpaceDE w:val="0"/>
        <w:autoSpaceDN w:val="0"/>
        <w:adjustRightInd w:val="0"/>
        <w:spacing w:after="0" w:line="240" w:lineRule="auto"/>
        <w:jc w:val="center"/>
        <w:rPr>
          <w:rFonts w:ascii="Times New Roman" w:hAnsi="Times New Roman"/>
          <w:b/>
          <w:bCs/>
          <w:sz w:val="52"/>
          <w:szCs w:val="52"/>
        </w:rPr>
      </w:pPr>
    </w:p>
    <w:p w14:paraId="48A262FD" w14:textId="7C4AC5CA" w:rsidR="005A1B54" w:rsidRDefault="00E72855" w:rsidP="003F75FB">
      <w:pPr>
        <w:tabs>
          <w:tab w:val="left" w:pos="4720"/>
        </w:tabs>
        <w:autoSpaceDE w:val="0"/>
        <w:autoSpaceDN w:val="0"/>
        <w:adjustRightInd w:val="0"/>
        <w:spacing w:after="0" w:line="240" w:lineRule="auto"/>
        <w:rPr>
          <w:rFonts w:ascii="Times New Roman" w:hAnsi="Times New Roman"/>
          <w:sz w:val="52"/>
          <w:szCs w:val="52"/>
        </w:rPr>
      </w:pPr>
      <w:r>
        <w:rPr>
          <w:rFonts w:ascii="Times New Roman" w:hAnsi="Times New Roman"/>
          <w:noProof/>
          <w:sz w:val="52"/>
          <w:szCs w:val="52"/>
        </w:rPr>
        <mc:AlternateContent>
          <mc:Choice Requires="wps">
            <w:drawing>
              <wp:anchor distT="0" distB="0" distL="114300" distR="114300" simplePos="0" relativeHeight="251666432" behindDoc="0" locked="0" layoutInCell="1" allowOverlap="1" wp14:anchorId="699C9605" wp14:editId="7E43F209">
                <wp:simplePos x="0" y="0"/>
                <wp:positionH relativeFrom="column">
                  <wp:posOffset>-450850</wp:posOffset>
                </wp:positionH>
                <wp:positionV relativeFrom="paragraph">
                  <wp:posOffset>168819</wp:posOffset>
                </wp:positionV>
                <wp:extent cx="311150" cy="469900"/>
                <wp:effectExtent l="0" t="0" r="0" b="635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469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C7AA3" id="Rectangle 25" o:spid="_x0000_s1026" style="position:absolute;margin-left:-35.5pt;margin-top:13.3pt;width:24.5pt;height:3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" stroked="f"/>
            </w:pict>
          </mc:Fallback>
        </mc:AlternateContent>
      </w:r>
    </w:p>
    <w:p w14:paraId="23428660" w14:textId="77777777"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445AC8F2" w14:textId="4D48038F"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r w:rsidRPr="00E72855">
        <w:rPr>
          <w:rFonts w:ascii="Times New Roman" w:hAnsi="Times New Roman"/>
          <w:noProof/>
          <w:sz w:val="52"/>
          <w:szCs w:val="52"/>
        </w:rPr>
        <mc:AlternateContent>
          <mc:Choice Requires="wps">
            <w:drawing>
              <wp:anchor distT="0" distB="0" distL="114300" distR="114300" simplePos="0" relativeHeight="251680768" behindDoc="0" locked="0" layoutInCell="1" allowOverlap="1" wp14:anchorId="6733FA67" wp14:editId="56F81EE5">
                <wp:simplePos x="0" y="0"/>
                <wp:positionH relativeFrom="column">
                  <wp:posOffset>476250</wp:posOffset>
                </wp:positionH>
                <wp:positionV relativeFrom="paragraph">
                  <wp:posOffset>5080</wp:posOffset>
                </wp:positionV>
                <wp:extent cx="6227445" cy="676275"/>
                <wp:effectExtent l="0" t="0" r="190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7445" cy="676275"/>
                        </a:xfrm>
                        <a:prstGeom prst="rect">
                          <a:avLst/>
                        </a:prstGeom>
                        <a:solidFill>
                          <a:srgbClr val="FFFFFF"/>
                        </a:solidFill>
                        <a:ln w="9525">
                          <a:noFill/>
                          <a:miter lim="800000"/>
                          <a:headEnd/>
                          <a:tailEnd/>
                        </a:ln>
                      </wps:spPr>
                      <wps:txbx>
                        <w:txbxContent>
                          <w:p w14:paraId="7A9F3CAD" w14:textId="64B8DC9F" w:rsidR="00EC46E2" w:rsidRPr="00A4666A" w:rsidRDefault="00EC46E2" w:rsidP="00E72855">
                            <w:pPr>
                              <w:jc w:val="center"/>
                              <w:rPr>
                                <w:b/>
                                <w:color w:val="7F7F7F" w:themeColor="text1" w:themeTint="80"/>
                                <w:sz w:val="64"/>
                                <w:szCs w:val="64"/>
                              </w:rPr>
                            </w:pPr>
                            <w:r w:rsidRPr="00A4666A">
                              <w:rPr>
                                <w:b/>
                                <w:color w:val="7F7F7F" w:themeColor="text1" w:themeTint="80"/>
                                <w:sz w:val="64"/>
                                <w:szCs w:val="64"/>
                              </w:rPr>
                              <w:t>Directory of Programs</w:t>
                            </w:r>
                            <w:r w:rsidR="003F75FB">
                              <w:rPr>
                                <w:b/>
                                <w:color w:val="7F7F7F" w:themeColor="text1" w:themeTint="80"/>
                                <w:sz w:val="64"/>
                                <w:szCs w:val="64"/>
                              </w:rPr>
                              <w:t xml:space="preserve"> &amp;</w:t>
                            </w:r>
                            <w:r w:rsidRPr="00A4666A">
                              <w:rPr>
                                <w:b/>
                                <w:color w:val="7F7F7F" w:themeColor="text1" w:themeTint="80"/>
                                <w:sz w:val="64"/>
                                <w:szCs w:val="64"/>
                              </w:rPr>
                              <w:t xml:space="preserve">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33FA67" id="_x0000_t202" coordsize="21600,21600" o:spt="202" path="m,l,21600r21600,l21600,xe">
                <v:stroke joinstyle="miter"/>
                <v:path gradientshapeok="t" o:connecttype="rect"/>
              </v:shapetype>
              <v:shape id="Text Box 2" o:spid="_x0000_s1026" type="#_x0000_t202" style="position:absolute;margin-left:37.5pt;margin-top:.4pt;width:490.35pt;height:5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" stroked="f">
                <v:textbox>
                  <w:txbxContent>
                    <w:p w14:paraId="7A9F3CAD" w14:textId="64B8DC9F" w:rsidR="00EC46E2" w:rsidRPr="00A4666A" w:rsidRDefault="00EC46E2" w:rsidP="00E72855">
                      <w:pPr>
                        <w:jc w:val="center"/>
                        <w:rPr>
                          <w:b/>
                          <w:color w:val="7F7F7F" w:themeColor="text1" w:themeTint="80"/>
                          <w:sz w:val="64"/>
                          <w:szCs w:val="64"/>
                        </w:rPr>
                      </w:pPr>
                      <w:r w:rsidRPr="00A4666A">
                        <w:rPr>
                          <w:b/>
                          <w:color w:val="7F7F7F" w:themeColor="text1" w:themeTint="80"/>
                          <w:sz w:val="64"/>
                          <w:szCs w:val="64"/>
                        </w:rPr>
                        <w:t>Directory of Programs</w:t>
                      </w:r>
                      <w:r w:rsidR="003F75FB">
                        <w:rPr>
                          <w:b/>
                          <w:color w:val="7F7F7F" w:themeColor="text1" w:themeTint="80"/>
                          <w:sz w:val="64"/>
                          <w:szCs w:val="64"/>
                        </w:rPr>
                        <w:t xml:space="preserve"> &amp;</w:t>
                      </w:r>
                      <w:r w:rsidRPr="00A4666A">
                        <w:rPr>
                          <w:b/>
                          <w:color w:val="7F7F7F" w:themeColor="text1" w:themeTint="80"/>
                          <w:sz w:val="64"/>
                          <w:szCs w:val="64"/>
                        </w:rPr>
                        <w:t xml:space="preserve"> Services</w:t>
                      </w:r>
                    </w:p>
                  </w:txbxContent>
                </v:textbox>
              </v:shape>
            </w:pict>
          </mc:Fallback>
        </mc:AlternateContent>
      </w:r>
    </w:p>
    <w:p w14:paraId="30ED7B63" w14:textId="77777777"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12C0DECA" w14:textId="2D9FDF8D"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1924F8A6" w14:textId="5B92CCB1"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r w:rsidRPr="00A4666A">
        <w:rPr>
          <w:rFonts w:ascii="Times New Roman" w:hAnsi="Times New Roman"/>
          <w:noProof/>
          <w:sz w:val="52"/>
          <w:szCs w:val="52"/>
        </w:rPr>
        <mc:AlternateContent>
          <mc:Choice Requires="wps">
            <w:drawing>
              <wp:anchor distT="0" distB="0" distL="114300" distR="114300" simplePos="0" relativeHeight="251679744" behindDoc="0" locked="0" layoutInCell="1" allowOverlap="1" wp14:anchorId="1A48C2F4" wp14:editId="2ABFD358">
                <wp:simplePos x="0" y="0"/>
                <wp:positionH relativeFrom="column">
                  <wp:posOffset>47625</wp:posOffset>
                </wp:positionH>
                <wp:positionV relativeFrom="paragraph">
                  <wp:posOffset>8890</wp:posOffset>
                </wp:positionV>
                <wp:extent cx="6731000" cy="361950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0" cy="3619500"/>
                        </a:xfrm>
                        <a:prstGeom prst="rect">
                          <a:avLst/>
                        </a:prstGeom>
                        <a:solidFill>
                          <a:srgbClr val="FFFFFF"/>
                        </a:solidFill>
                        <a:ln w="9525">
                          <a:noFill/>
                          <a:miter lim="800000"/>
                          <a:headEnd/>
                          <a:tailEnd/>
                        </a:ln>
                      </wps:spPr>
                      <wps:txbx>
                        <w:txbxContent>
                          <w:p w14:paraId="57E70E29" w14:textId="53952FC3" w:rsidR="00EC46E2" w:rsidRPr="003F75FB" w:rsidRDefault="00EC46E2" w:rsidP="003F75FB">
                            <w:pPr>
                              <w:spacing w:after="0"/>
                              <w:jc w:val="center"/>
                              <w:rPr>
                                <w:b/>
                                <w:color w:val="0070C0"/>
                                <w:sz w:val="36"/>
                                <w:szCs w:val="36"/>
                              </w:rPr>
                            </w:pPr>
                            <w:r w:rsidRPr="003F75FB">
                              <w:rPr>
                                <w:b/>
                                <w:color w:val="0070C0"/>
                                <w:sz w:val="36"/>
                                <w:szCs w:val="36"/>
                              </w:rPr>
                              <w:t>270 Mayfield Road</w:t>
                            </w:r>
                          </w:p>
                          <w:p w14:paraId="56172272" w14:textId="77777777" w:rsidR="00EC46E2" w:rsidRDefault="00EC46E2" w:rsidP="003F75FB">
                            <w:pPr>
                              <w:spacing w:after="0"/>
                              <w:jc w:val="center"/>
                              <w:rPr>
                                <w:b/>
                                <w:color w:val="0070C0"/>
                                <w:sz w:val="36"/>
                                <w:szCs w:val="36"/>
                              </w:rPr>
                            </w:pPr>
                            <w:r w:rsidRPr="003F75FB">
                              <w:rPr>
                                <w:b/>
                                <w:color w:val="0070C0"/>
                                <w:sz w:val="36"/>
                                <w:szCs w:val="36"/>
                              </w:rPr>
                              <w:t>Clarion, PA 16214</w:t>
                            </w:r>
                          </w:p>
                          <w:p w14:paraId="0DD64B8A" w14:textId="77777777" w:rsidR="003F75FB" w:rsidRPr="003F75FB" w:rsidRDefault="003F75FB" w:rsidP="003F75FB">
                            <w:pPr>
                              <w:spacing w:after="0"/>
                              <w:jc w:val="center"/>
                              <w:rPr>
                                <w:b/>
                                <w:color w:val="0070C0"/>
                                <w:sz w:val="36"/>
                                <w:szCs w:val="36"/>
                              </w:rPr>
                            </w:pPr>
                          </w:p>
                          <w:p w14:paraId="50914A4D" w14:textId="077E3D4E" w:rsidR="00EC46E2" w:rsidRPr="003F75FB" w:rsidRDefault="00B33E5B" w:rsidP="003F75FB">
                            <w:pPr>
                              <w:spacing w:after="0"/>
                              <w:jc w:val="center"/>
                              <w:rPr>
                                <w:b/>
                                <w:color w:val="0070C0"/>
                                <w:sz w:val="36"/>
                                <w:szCs w:val="36"/>
                              </w:rPr>
                            </w:pPr>
                            <w:r w:rsidRPr="003F75FB">
                              <w:rPr>
                                <w:b/>
                                <w:color w:val="0070C0"/>
                                <w:sz w:val="36"/>
                                <w:szCs w:val="36"/>
                              </w:rPr>
                              <w:t xml:space="preserve">Phone: </w:t>
                            </w:r>
                            <w:r w:rsidR="00EC46E2" w:rsidRPr="003F75FB">
                              <w:rPr>
                                <w:b/>
                                <w:color w:val="0070C0"/>
                                <w:sz w:val="36"/>
                                <w:szCs w:val="36"/>
                              </w:rPr>
                              <w:t>814-226-7103</w:t>
                            </w:r>
                          </w:p>
                          <w:p w14:paraId="70DC5279" w14:textId="77777777" w:rsidR="00EC46E2" w:rsidRPr="003F75FB" w:rsidRDefault="00EC46E2" w:rsidP="003F75FB">
                            <w:pPr>
                              <w:spacing w:after="0"/>
                              <w:jc w:val="center"/>
                              <w:rPr>
                                <w:b/>
                                <w:color w:val="0070C0"/>
                                <w:sz w:val="36"/>
                                <w:szCs w:val="36"/>
                              </w:rPr>
                            </w:pPr>
                            <w:r w:rsidRPr="003F75FB">
                              <w:rPr>
                                <w:b/>
                                <w:color w:val="0070C0"/>
                                <w:sz w:val="36"/>
                                <w:szCs w:val="36"/>
                              </w:rPr>
                              <w:t>Fax: 814-226-4850</w:t>
                            </w:r>
                          </w:p>
                          <w:p w14:paraId="502A0CF3" w14:textId="590185A1" w:rsidR="003F75FB" w:rsidRPr="003F75FB" w:rsidRDefault="00EC46E2" w:rsidP="003F75FB">
                            <w:pPr>
                              <w:spacing w:after="0"/>
                              <w:jc w:val="center"/>
                              <w:rPr>
                                <w:b/>
                                <w:color w:val="0070C0"/>
                                <w:sz w:val="36"/>
                                <w:szCs w:val="36"/>
                              </w:rPr>
                            </w:pPr>
                            <w:hyperlink r:id="rId12" w:history="1">
                              <w:r w:rsidRPr="003F75FB">
                                <w:rPr>
                                  <w:rStyle w:val="Hyperlink"/>
                                  <w:b/>
                                  <w:sz w:val="36"/>
                                  <w:szCs w:val="36"/>
                                </w:rPr>
                                <w:t>www.riu6.org</w:t>
                              </w:r>
                            </w:hyperlink>
                          </w:p>
                          <w:p w14:paraId="3DA91CA8" w14:textId="77777777" w:rsidR="003F75FB" w:rsidRDefault="003F75FB" w:rsidP="00A4666A">
                            <w:pPr>
                              <w:spacing w:after="0"/>
                              <w:rPr>
                                <w:b/>
                                <w:color w:val="0070C0"/>
                                <w:sz w:val="28"/>
                                <w:szCs w:val="28"/>
                              </w:rPr>
                            </w:pPr>
                          </w:p>
                          <w:p w14:paraId="41250B6A" w14:textId="77777777" w:rsidR="003F75FB" w:rsidRDefault="003F75FB" w:rsidP="00A4666A">
                            <w:pPr>
                              <w:spacing w:after="0"/>
                              <w:rPr>
                                <w:b/>
                                <w:color w:val="0070C0"/>
                                <w:sz w:val="28"/>
                                <w:szCs w:val="28"/>
                              </w:rPr>
                            </w:pPr>
                          </w:p>
                          <w:p w14:paraId="6CC54D98" w14:textId="77777777" w:rsidR="003F75FB" w:rsidRDefault="003F75FB" w:rsidP="00A4666A">
                            <w:pPr>
                              <w:spacing w:after="0"/>
                              <w:rPr>
                                <w:b/>
                                <w:color w:val="0070C0"/>
                                <w:sz w:val="28"/>
                                <w:szCs w:val="28"/>
                              </w:rPr>
                            </w:pPr>
                          </w:p>
                          <w:p w14:paraId="47F61D2D" w14:textId="77777777" w:rsidR="003F75FB" w:rsidRDefault="003F75FB" w:rsidP="00A4666A">
                            <w:pPr>
                              <w:spacing w:after="0"/>
                              <w:rPr>
                                <w:b/>
                                <w:color w:val="0070C0"/>
                                <w:sz w:val="28"/>
                                <w:szCs w:val="28"/>
                              </w:rPr>
                            </w:pPr>
                          </w:p>
                          <w:p w14:paraId="64445489" w14:textId="77777777" w:rsidR="003F75FB" w:rsidRPr="003F75FB" w:rsidRDefault="003F75FB" w:rsidP="00A4666A">
                            <w:pPr>
                              <w:spacing w:after="0"/>
                              <w:rPr>
                                <w:b/>
                                <w:color w:val="0070C0"/>
                                <w:sz w:val="24"/>
                                <w:szCs w:val="24"/>
                              </w:rPr>
                            </w:pPr>
                          </w:p>
                          <w:p w14:paraId="4F54D861" w14:textId="5A665F4A" w:rsidR="00EC46E2" w:rsidRPr="003F75FB" w:rsidRDefault="00EC46E2" w:rsidP="00A4666A">
                            <w:pPr>
                              <w:spacing w:after="0"/>
                              <w:rPr>
                                <w:b/>
                                <w:color w:val="0070C0"/>
                                <w:sz w:val="24"/>
                                <w:szCs w:val="24"/>
                                <w:u w:val="single"/>
                              </w:rPr>
                            </w:pPr>
                            <w:r w:rsidRPr="003F75FB">
                              <w:rPr>
                                <w:b/>
                                <w:color w:val="0070C0"/>
                                <w:sz w:val="24"/>
                                <w:szCs w:val="24"/>
                              </w:rPr>
                              <w:t xml:space="preserve"> Revised </w:t>
                            </w:r>
                            <w:r w:rsidR="00B23836">
                              <w:rPr>
                                <w:b/>
                                <w:color w:val="0070C0"/>
                                <w:sz w:val="24"/>
                                <w:szCs w:val="24"/>
                              </w:rPr>
                              <w:t>Ju</w:t>
                            </w:r>
                            <w:r w:rsidR="00AA531C">
                              <w:rPr>
                                <w:b/>
                                <w:color w:val="0070C0"/>
                                <w:sz w:val="24"/>
                                <w:szCs w:val="24"/>
                              </w:rPr>
                              <w:t>ly</w:t>
                            </w:r>
                            <w:r w:rsidRPr="003F75FB">
                              <w:rPr>
                                <w:b/>
                                <w:color w:val="0070C0"/>
                                <w:sz w:val="24"/>
                                <w:szCs w:val="24"/>
                              </w:rPr>
                              <w:t xml:space="preserve"> 202</w:t>
                            </w:r>
                            <w:r w:rsidR="00AA531C">
                              <w:rPr>
                                <w:b/>
                                <w:color w:val="0070C0"/>
                                <w:sz w:val="24"/>
                                <w:szCs w:val="24"/>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8C2F4" id="_x0000_s1027" type="#_x0000_t202" style="position:absolute;margin-left:3.75pt;margin-top:.7pt;width:530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" stroked="f">
                <v:textbox>
                  <w:txbxContent>
                    <w:p w14:paraId="57E70E29" w14:textId="53952FC3" w:rsidR="00EC46E2" w:rsidRPr="003F75FB" w:rsidRDefault="00EC46E2" w:rsidP="003F75FB">
                      <w:pPr>
                        <w:spacing w:after="0"/>
                        <w:jc w:val="center"/>
                        <w:rPr>
                          <w:b/>
                          <w:color w:val="0070C0"/>
                          <w:sz w:val="36"/>
                          <w:szCs w:val="36"/>
                        </w:rPr>
                      </w:pPr>
                      <w:r w:rsidRPr="003F75FB">
                        <w:rPr>
                          <w:b/>
                          <w:color w:val="0070C0"/>
                          <w:sz w:val="36"/>
                          <w:szCs w:val="36"/>
                        </w:rPr>
                        <w:t>270 Mayfield Road</w:t>
                      </w:r>
                    </w:p>
                    <w:p w14:paraId="56172272" w14:textId="77777777" w:rsidR="00EC46E2" w:rsidRDefault="00EC46E2" w:rsidP="003F75FB">
                      <w:pPr>
                        <w:spacing w:after="0"/>
                        <w:jc w:val="center"/>
                        <w:rPr>
                          <w:b/>
                          <w:color w:val="0070C0"/>
                          <w:sz w:val="36"/>
                          <w:szCs w:val="36"/>
                        </w:rPr>
                      </w:pPr>
                      <w:r w:rsidRPr="003F75FB">
                        <w:rPr>
                          <w:b/>
                          <w:color w:val="0070C0"/>
                          <w:sz w:val="36"/>
                          <w:szCs w:val="36"/>
                        </w:rPr>
                        <w:t>Clarion, PA 16214</w:t>
                      </w:r>
                    </w:p>
                    <w:p w14:paraId="0DD64B8A" w14:textId="77777777" w:rsidR="003F75FB" w:rsidRPr="003F75FB" w:rsidRDefault="003F75FB" w:rsidP="003F75FB">
                      <w:pPr>
                        <w:spacing w:after="0"/>
                        <w:jc w:val="center"/>
                        <w:rPr>
                          <w:b/>
                          <w:color w:val="0070C0"/>
                          <w:sz w:val="36"/>
                          <w:szCs w:val="36"/>
                        </w:rPr>
                      </w:pPr>
                    </w:p>
                    <w:p w14:paraId="50914A4D" w14:textId="077E3D4E" w:rsidR="00EC46E2" w:rsidRPr="003F75FB" w:rsidRDefault="00B33E5B" w:rsidP="003F75FB">
                      <w:pPr>
                        <w:spacing w:after="0"/>
                        <w:jc w:val="center"/>
                        <w:rPr>
                          <w:b/>
                          <w:color w:val="0070C0"/>
                          <w:sz w:val="36"/>
                          <w:szCs w:val="36"/>
                        </w:rPr>
                      </w:pPr>
                      <w:r w:rsidRPr="003F75FB">
                        <w:rPr>
                          <w:b/>
                          <w:color w:val="0070C0"/>
                          <w:sz w:val="36"/>
                          <w:szCs w:val="36"/>
                        </w:rPr>
                        <w:t xml:space="preserve">Phone: </w:t>
                      </w:r>
                      <w:r w:rsidR="00EC46E2" w:rsidRPr="003F75FB">
                        <w:rPr>
                          <w:b/>
                          <w:color w:val="0070C0"/>
                          <w:sz w:val="36"/>
                          <w:szCs w:val="36"/>
                        </w:rPr>
                        <w:t>814-226-7103</w:t>
                      </w:r>
                    </w:p>
                    <w:p w14:paraId="70DC5279" w14:textId="77777777" w:rsidR="00EC46E2" w:rsidRPr="003F75FB" w:rsidRDefault="00EC46E2" w:rsidP="003F75FB">
                      <w:pPr>
                        <w:spacing w:after="0"/>
                        <w:jc w:val="center"/>
                        <w:rPr>
                          <w:b/>
                          <w:color w:val="0070C0"/>
                          <w:sz w:val="36"/>
                          <w:szCs w:val="36"/>
                        </w:rPr>
                      </w:pPr>
                      <w:r w:rsidRPr="003F75FB">
                        <w:rPr>
                          <w:b/>
                          <w:color w:val="0070C0"/>
                          <w:sz w:val="36"/>
                          <w:szCs w:val="36"/>
                        </w:rPr>
                        <w:t>Fax: 814-226-4850</w:t>
                      </w:r>
                    </w:p>
                    <w:p w14:paraId="502A0CF3" w14:textId="590185A1" w:rsidR="003F75FB" w:rsidRPr="003F75FB" w:rsidRDefault="00EC46E2" w:rsidP="003F75FB">
                      <w:pPr>
                        <w:spacing w:after="0"/>
                        <w:jc w:val="center"/>
                        <w:rPr>
                          <w:b/>
                          <w:color w:val="0070C0"/>
                          <w:sz w:val="36"/>
                          <w:szCs w:val="36"/>
                        </w:rPr>
                      </w:pPr>
                      <w:hyperlink r:id="rId13" w:history="1">
                        <w:r w:rsidRPr="003F75FB">
                          <w:rPr>
                            <w:rStyle w:val="Hyperlink"/>
                            <w:b/>
                            <w:sz w:val="36"/>
                            <w:szCs w:val="36"/>
                          </w:rPr>
                          <w:t>www.riu6.org</w:t>
                        </w:r>
                      </w:hyperlink>
                    </w:p>
                    <w:p w14:paraId="3DA91CA8" w14:textId="77777777" w:rsidR="003F75FB" w:rsidRDefault="003F75FB" w:rsidP="00A4666A">
                      <w:pPr>
                        <w:spacing w:after="0"/>
                        <w:rPr>
                          <w:b/>
                          <w:color w:val="0070C0"/>
                          <w:sz w:val="28"/>
                          <w:szCs w:val="28"/>
                        </w:rPr>
                      </w:pPr>
                    </w:p>
                    <w:p w14:paraId="41250B6A" w14:textId="77777777" w:rsidR="003F75FB" w:rsidRDefault="003F75FB" w:rsidP="00A4666A">
                      <w:pPr>
                        <w:spacing w:after="0"/>
                        <w:rPr>
                          <w:b/>
                          <w:color w:val="0070C0"/>
                          <w:sz w:val="28"/>
                          <w:szCs w:val="28"/>
                        </w:rPr>
                      </w:pPr>
                    </w:p>
                    <w:p w14:paraId="6CC54D98" w14:textId="77777777" w:rsidR="003F75FB" w:rsidRDefault="003F75FB" w:rsidP="00A4666A">
                      <w:pPr>
                        <w:spacing w:after="0"/>
                        <w:rPr>
                          <w:b/>
                          <w:color w:val="0070C0"/>
                          <w:sz w:val="28"/>
                          <w:szCs w:val="28"/>
                        </w:rPr>
                      </w:pPr>
                    </w:p>
                    <w:p w14:paraId="47F61D2D" w14:textId="77777777" w:rsidR="003F75FB" w:rsidRDefault="003F75FB" w:rsidP="00A4666A">
                      <w:pPr>
                        <w:spacing w:after="0"/>
                        <w:rPr>
                          <w:b/>
                          <w:color w:val="0070C0"/>
                          <w:sz w:val="28"/>
                          <w:szCs w:val="28"/>
                        </w:rPr>
                      </w:pPr>
                    </w:p>
                    <w:p w14:paraId="64445489" w14:textId="77777777" w:rsidR="003F75FB" w:rsidRPr="003F75FB" w:rsidRDefault="003F75FB" w:rsidP="00A4666A">
                      <w:pPr>
                        <w:spacing w:after="0"/>
                        <w:rPr>
                          <w:b/>
                          <w:color w:val="0070C0"/>
                          <w:sz w:val="24"/>
                          <w:szCs w:val="24"/>
                        </w:rPr>
                      </w:pPr>
                    </w:p>
                    <w:p w14:paraId="4F54D861" w14:textId="5A665F4A" w:rsidR="00EC46E2" w:rsidRPr="003F75FB" w:rsidRDefault="00EC46E2" w:rsidP="00A4666A">
                      <w:pPr>
                        <w:spacing w:after="0"/>
                        <w:rPr>
                          <w:b/>
                          <w:color w:val="0070C0"/>
                          <w:sz w:val="24"/>
                          <w:szCs w:val="24"/>
                          <w:u w:val="single"/>
                        </w:rPr>
                      </w:pPr>
                      <w:r w:rsidRPr="003F75FB">
                        <w:rPr>
                          <w:b/>
                          <w:color w:val="0070C0"/>
                          <w:sz w:val="24"/>
                          <w:szCs w:val="24"/>
                        </w:rPr>
                        <w:t xml:space="preserve"> Revised </w:t>
                      </w:r>
                      <w:r w:rsidR="00B23836">
                        <w:rPr>
                          <w:b/>
                          <w:color w:val="0070C0"/>
                          <w:sz w:val="24"/>
                          <w:szCs w:val="24"/>
                        </w:rPr>
                        <w:t>Ju</w:t>
                      </w:r>
                      <w:r w:rsidR="00AA531C">
                        <w:rPr>
                          <w:b/>
                          <w:color w:val="0070C0"/>
                          <w:sz w:val="24"/>
                          <w:szCs w:val="24"/>
                        </w:rPr>
                        <w:t>ly</w:t>
                      </w:r>
                      <w:r w:rsidRPr="003F75FB">
                        <w:rPr>
                          <w:b/>
                          <w:color w:val="0070C0"/>
                          <w:sz w:val="24"/>
                          <w:szCs w:val="24"/>
                        </w:rPr>
                        <w:t xml:space="preserve"> 202</w:t>
                      </w:r>
                      <w:r w:rsidR="00AA531C">
                        <w:rPr>
                          <w:b/>
                          <w:color w:val="0070C0"/>
                          <w:sz w:val="24"/>
                          <w:szCs w:val="24"/>
                        </w:rPr>
                        <w:t>5</w:t>
                      </w:r>
                    </w:p>
                  </w:txbxContent>
                </v:textbox>
              </v:shape>
            </w:pict>
          </mc:Fallback>
        </mc:AlternateContent>
      </w:r>
    </w:p>
    <w:p w14:paraId="1FAD47B5" w14:textId="7F94B0FC"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27AD4B3A" w14:textId="28D5A7F8"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2F94D0D6" w14:textId="0F0F1CCD"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0E0B9CD3" w14:textId="49B7FDAF"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099BA0F1" w14:textId="5AAA4121"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0D03557E" w14:textId="77777777"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3DB60ACD" w14:textId="7215B489"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421F24C4" w14:textId="77777777"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041B9711" w14:textId="77777777" w:rsidR="003F75FB" w:rsidRDefault="003F75FB" w:rsidP="003F75FB">
      <w:pPr>
        <w:tabs>
          <w:tab w:val="left" w:pos="4720"/>
        </w:tabs>
        <w:autoSpaceDE w:val="0"/>
        <w:autoSpaceDN w:val="0"/>
        <w:adjustRightInd w:val="0"/>
        <w:spacing w:after="0" w:line="240" w:lineRule="auto"/>
        <w:rPr>
          <w:rFonts w:ascii="Times New Roman" w:hAnsi="Times New Roman"/>
          <w:sz w:val="52"/>
          <w:szCs w:val="52"/>
        </w:rPr>
      </w:pPr>
    </w:p>
    <w:p w14:paraId="18BC6C23" w14:textId="77777777" w:rsidR="004745C8" w:rsidRPr="009345D4" w:rsidRDefault="004745C8" w:rsidP="008F4DBB">
      <w:pPr>
        <w:spacing w:after="0" w:line="240" w:lineRule="auto"/>
        <w:rPr>
          <w:rFonts w:ascii="Times New Roman" w:eastAsia="Playfair Display" w:hAnsi="Times New Roman"/>
          <w:sz w:val="8"/>
          <w:szCs w:val="8"/>
        </w:rPr>
      </w:pPr>
    </w:p>
    <w:p w14:paraId="0F8D4798" w14:textId="77777777" w:rsidR="00B60AF0" w:rsidRDefault="00B60AF0" w:rsidP="00B60AF0">
      <w:pPr>
        <w:pBdr>
          <w:bottom w:val="triple" w:sz="4" w:space="1" w:color="auto"/>
        </w:pBdr>
        <w:autoSpaceDE w:val="0"/>
        <w:autoSpaceDN w:val="0"/>
        <w:adjustRightInd w:val="0"/>
        <w:spacing w:after="0" w:line="240" w:lineRule="auto"/>
        <w:ind w:left="864" w:right="1152"/>
        <w:jc w:val="center"/>
        <w:rPr>
          <w:rFonts w:ascii="Times New Roman" w:hAnsi="Times New Roman"/>
          <w:b/>
          <w:bCs/>
          <w:sz w:val="16"/>
          <w:szCs w:val="16"/>
        </w:rPr>
      </w:pPr>
    </w:p>
    <w:p w14:paraId="1C5B19DD" w14:textId="77777777" w:rsidR="005C7013" w:rsidRPr="00B60AF0" w:rsidRDefault="005C7013" w:rsidP="00852088">
      <w:pPr>
        <w:pBdr>
          <w:bottom w:val="triple" w:sz="4" w:space="1" w:color="auto"/>
        </w:pBdr>
        <w:autoSpaceDE w:val="0"/>
        <w:autoSpaceDN w:val="0"/>
        <w:adjustRightInd w:val="0"/>
        <w:spacing w:after="0" w:line="240" w:lineRule="auto"/>
        <w:ind w:left="864" w:right="1152"/>
        <w:rPr>
          <w:rFonts w:ascii="Times New Roman" w:hAnsi="Times New Roman"/>
          <w:b/>
          <w:bCs/>
          <w:sz w:val="16"/>
          <w:szCs w:val="16"/>
        </w:rPr>
      </w:pPr>
    </w:p>
    <w:p w14:paraId="46E2F812" w14:textId="77777777" w:rsidR="005C7013" w:rsidRPr="002373E1" w:rsidRDefault="005C7013" w:rsidP="005C7013">
      <w:pPr>
        <w:pBdr>
          <w:bottom w:val="triple" w:sz="4" w:space="1" w:color="auto"/>
        </w:pBdr>
        <w:autoSpaceDE w:val="0"/>
        <w:autoSpaceDN w:val="0"/>
        <w:adjustRightInd w:val="0"/>
        <w:spacing w:after="0" w:line="240" w:lineRule="auto"/>
        <w:ind w:left="864" w:right="1152"/>
        <w:jc w:val="center"/>
        <w:rPr>
          <w:rFonts w:ascii="Times New Roman" w:hAnsi="Times New Roman"/>
          <w:b/>
          <w:bCs/>
          <w:sz w:val="52"/>
          <w:szCs w:val="52"/>
        </w:rPr>
      </w:pPr>
      <w:r>
        <w:rPr>
          <w:rFonts w:ascii="Times New Roman" w:hAnsi="Times New Roman"/>
          <w:b/>
          <w:bCs/>
          <w:sz w:val="52"/>
          <w:szCs w:val="52"/>
        </w:rPr>
        <w:t xml:space="preserve">Table of Contents </w:t>
      </w:r>
    </w:p>
    <w:p w14:paraId="0C539326" w14:textId="77777777" w:rsidR="005C7013" w:rsidRDefault="005C7013" w:rsidP="005C7013">
      <w:pPr>
        <w:spacing w:after="0" w:line="240" w:lineRule="auto"/>
        <w:rPr>
          <w:rFonts w:ascii="Times New Roman" w:eastAsia="Playfair Display" w:hAnsi="Times New Roman"/>
          <w:sz w:val="36"/>
          <w:szCs w:val="36"/>
        </w:rPr>
      </w:pPr>
    </w:p>
    <w:p w14:paraId="7D40CCA7" w14:textId="77777777" w:rsidR="005C7013" w:rsidRDefault="005C7013" w:rsidP="005C7013">
      <w:pPr>
        <w:spacing w:after="0" w:line="240" w:lineRule="auto"/>
        <w:rPr>
          <w:rFonts w:ascii="Times New Roman" w:eastAsia="Playfair Display" w:hAnsi="Times New Roman"/>
          <w:sz w:val="36"/>
          <w:szCs w:val="36"/>
        </w:rPr>
      </w:pPr>
    </w:p>
    <w:p w14:paraId="39F8172F" w14:textId="0E209D6A" w:rsidR="005C7013" w:rsidRPr="00C24D84" w:rsidRDefault="005C7013" w:rsidP="005C7013">
      <w:pPr>
        <w:spacing w:after="120" w:line="240" w:lineRule="auto"/>
        <w:rPr>
          <w:rFonts w:ascii="Times New Roman" w:eastAsia="Playfair Display" w:hAnsi="Times New Roman"/>
          <w:sz w:val="36"/>
          <w:szCs w:val="36"/>
        </w:rPr>
      </w:pPr>
      <w:r w:rsidRPr="00C24D84">
        <w:rPr>
          <w:rFonts w:ascii="Times New Roman" w:eastAsia="Playfair Display" w:hAnsi="Times New Roman"/>
          <w:sz w:val="36"/>
          <w:szCs w:val="36"/>
        </w:rPr>
        <w:t xml:space="preserve">RIU6 Information </w:t>
      </w:r>
      <w:r w:rsidRPr="00C24D84">
        <w:rPr>
          <w:rFonts w:ascii="Times New Roman" w:eastAsia="Playfair Display" w:hAnsi="Times New Roman"/>
          <w:sz w:val="24"/>
          <w:szCs w:val="24"/>
        </w:rPr>
        <w:t>……….………………………..………………..……………………</w:t>
      </w:r>
      <w:r w:rsidR="00C24D84" w:rsidRPr="00C24D84">
        <w:rPr>
          <w:rFonts w:ascii="Times New Roman" w:eastAsia="Playfair Display" w:hAnsi="Times New Roman"/>
          <w:sz w:val="24"/>
          <w:szCs w:val="24"/>
        </w:rPr>
        <w:t xml:space="preserve"> </w:t>
      </w:r>
      <w:r w:rsidRPr="00C24D84">
        <w:rPr>
          <w:rFonts w:ascii="Times New Roman" w:eastAsia="Playfair Display" w:hAnsi="Times New Roman"/>
          <w:sz w:val="24"/>
          <w:szCs w:val="24"/>
        </w:rPr>
        <w:t xml:space="preserve"> pp. 2-6</w:t>
      </w:r>
    </w:p>
    <w:p w14:paraId="7D9E2AEE" w14:textId="77777777" w:rsidR="005C7013" w:rsidRPr="00C24D84" w:rsidRDefault="005C7013" w:rsidP="005C7013">
      <w:pPr>
        <w:spacing w:after="120" w:line="240" w:lineRule="auto"/>
        <w:rPr>
          <w:rFonts w:ascii="Times New Roman" w:eastAsia="Playfair Display" w:hAnsi="Times New Roman"/>
          <w:sz w:val="36"/>
          <w:szCs w:val="36"/>
        </w:rPr>
      </w:pPr>
      <w:r w:rsidRPr="00C24D84">
        <w:rPr>
          <w:rFonts w:ascii="Times New Roman" w:eastAsia="Playfair Display" w:hAnsi="Times New Roman"/>
          <w:sz w:val="24"/>
          <w:szCs w:val="24"/>
        </w:rPr>
        <w:t xml:space="preserve">   </w:t>
      </w:r>
    </w:p>
    <w:p w14:paraId="37E1E9E4" w14:textId="77777777" w:rsidR="005C7013" w:rsidRPr="00C24D84" w:rsidRDefault="005C7013" w:rsidP="005C7013">
      <w:pPr>
        <w:spacing w:after="120" w:line="240" w:lineRule="auto"/>
        <w:rPr>
          <w:rFonts w:ascii="Times New Roman" w:eastAsia="Playfair Display" w:hAnsi="Times New Roman"/>
          <w:sz w:val="36"/>
          <w:szCs w:val="36"/>
        </w:rPr>
      </w:pPr>
      <w:r w:rsidRPr="00C24D84">
        <w:rPr>
          <w:rFonts w:ascii="Times New Roman" w:eastAsia="Playfair Display" w:hAnsi="Times New Roman"/>
          <w:sz w:val="36"/>
          <w:szCs w:val="36"/>
        </w:rPr>
        <w:t xml:space="preserve">Administrative Services </w:t>
      </w:r>
      <w:r w:rsidRPr="00C24D84">
        <w:rPr>
          <w:rFonts w:ascii="Times New Roman" w:eastAsia="Playfair Display" w:hAnsi="Times New Roman"/>
          <w:sz w:val="24"/>
          <w:szCs w:val="24"/>
        </w:rPr>
        <w:t>…….………………………..…………..………….…….… pp. 7-8</w:t>
      </w:r>
    </w:p>
    <w:p w14:paraId="70D6AC5D" w14:textId="77777777" w:rsidR="005C7013" w:rsidRPr="00C24D84" w:rsidRDefault="005C7013" w:rsidP="005C7013">
      <w:pPr>
        <w:spacing w:after="120" w:line="240" w:lineRule="auto"/>
        <w:rPr>
          <w:rFonts w:ascii="Times New Roman" w:eastAsia="Playfair Display" w:hAnsi="Times New Roman"/>
          <w:sz w:val="24"/>
          <w:szCs w:val="24"/>
        </w:rPr>
      </w:pPr>
    </w:p>
    <w:p w14:paraId="769F5222" w14:textId="77777777" w:rsidR="005C7013" w:rsidRPr="00C24D84" w:rsidRDefault="005C7013" w:rsidP="005C7013">
      <w:pPr>
        <w:spacing w:after="120" w:line="240" w:lineRule="auto"/>
        <w:rPr>
          <w:rFonts w:ascii="Times New Roman" w:eastAsia="Playfair Display" w:hAnsi="Times New Roman"/>
          <w:sz w:val="36"/>
          <w:szCs w:val="36"/>
        </w:rPr>
      </w:pPr>
      <w:r w:rsidRPr="00C24D84">
        <w:rPr>
          <w:rFonts w:ascii="Times New Roman" w:eastAsia="Playfair Display" w:hAnsi="Times New Roman"/>
          <w:sz w:val="36"/>
          <w:szCs w:val="36"/>
        </w:rPr>
        <w:t xml:space="preserve">Business Operations </w:t>
      </w:r>
      <w:r w:rsidRPr="00C24D84">
        <w:rPr>
          <w:rFonts w:ascii="Times New Roman" w:eastAsia="Playfair Display" w:hAnsi="Times New Roman"/>
          <w:sz w:val="24"/>
          <w:szCs w:val="24"/>
        </w:rPr>
        <w:t>……………….…………………………….…………………….… p.  9</w:t>
      </w:r>
    </w:p>
    <w:p w14:paraId="591EE759" w14:textId="77777777" w:rsidR="005C7013" w:rsidRPr="00C24D84" w:rsidRDefault="005C7013" w:rsidP="005C7013">
      <w:pPr>
        <w:spacing w:after="120" w:line="240" w:lineRule="auto"/>
        <w:rPr>
          <w:rFonts w:ascii="Times New Roman" w:eastAsia="Playfair Display" w:hAnsi="Times New Roman"/>
          <w:sz w:val="24"/>
          <w:szCs w:val="24"/>
        </w:rPr>
      </w:pPr>
    </w:p>
    <w:p w14:paraId="119E2B0F" w14:textId="1443B71D" w:rsidR="005C7013" w:rsidRPr="00C24D84" w:rsidRDefault="005C7013" w:rsidP="005C7013">
      <w:pPr>
        <w:spacing w:after="120" w:line="240" w:lineRule="auto"/>
        <w:rPr>
          <w:rFonts w:ascii="Times New Roman" w:eastAsia="Playfair Display" w:hAnsi="Times New Roman"/>
          <w:sz w:val="36"/>
          <w:szCs w:val="36"/>
        </w:rPr>
      </w:pPr>
      <w:r w:rsidRPr="00C24D84">
        <w:rPr>
          <w:rFonts w:ascii="Times New Roman" w:eastAsia="Playfair Display" w:hAnsi="Times New Roman"/>
          <w:sz w:val="36"/>
          <w:szCs w:val="36"/>
        </w:rPr>
        <w:t xml:space="preserve">Technology Services </w:t>
      </w:r>
      <w:r w:rsidRPr="00C24D84">
        <w:rPr>
          <w:rFonts w:ascii="Times New Roman" w:eastAsia="Playfair Display" w:hAnsi="Times New Roman"/>
          <w:sz w:val="24"/>
          <w:szCs w:val="24"/>
        </w:rPr>
        <w:t>……………………..……………………...…………………….…p. 10</w:t>
      </w:r>
    </w:p>
    <w:p w14:paraId="7BE69D3C" w14:textId="77777777" w:rsidR="005C7013" w:rsidRPr="00C24D84" w:rsidRDefault="005C7013" w:rsidP="005C7013">
      <w:pPr>
        <w:tabs>
          <w:tab w:val="left" w:pos="9180"/>
        </w:tabs>
        <w:spacing w:after="120" w:line="240" w:lineRule="auto"/>
        <w:ind w:right="1620"/>
        <w:rPr>
          <w:rFonts w:ascii="Times New Roman" w:eastAsia="Playfair Display" w:hAnsi="Times New Roman"/>
          <w:sz w:val="24"/>
          <w:szCs w:val="24"/>
        </w:rPr>
      </w:pPr>
    </w:p>
    <w:p w14:paraId="592B0F3D" w14:textId="512DA94F" w:rsidR="005C7013" w:rsidRPr="00C24D84" w:rsidRDefault="005C7013" w:rsidP="005C7013">
      <w:pPr>
        <w:spacing w:after="120" w:line="240" w:lineRule="auto"/>
        <w:rPr>
          <w:rFonts w:ascii="Times New Roman" w:eastAsia="Playfair Display" w:hAnsi="Times New Roman"/>
          <w:sz w:val="36"/>
          <w:szCs w:val="36"/>
        </w:rPr>
      </w:pPr>
      <w:r w:rsidRPr="00C24D84">
        <w:rPr>
          <w:rFonts w:ascii="Times New Roman" w:eastAsia="Playfair Display" w:hAnsi="Times New Roman"/>
          <w:sz w:val="36"/>
          <w:szCs w:val="36"/>
        </w:rPr>
        <w:t xml:space="preserve">Special Education Department </w:t>
      </w:r>
      <w:r w:rsidRPr="00C24D84">
        <w:rPr>
          <w:rFonts w:ascii="Times New Roman" w:eastAsia="Playfair Display" w:hAnsi="Times New Roman"/>
          <w:sz w:val="24"/>
          <w:szCs w:val="24"/>
        </w:rPr>
        <w:t>…….……………..………...…………………</w:t>
      </w:r>
      <w:r w:rsidR="00C24D84" w:rsidRPr="00C24D84">
        <w:rPr>
          <w:rFonts w:ascii="Times New Roman" w:eastAsia="Playfair Display" w:hAnsi="Times New Roman"/>
          <w:sz w:val="24"/>
          <w:szCs w:val="24"/>
        </w:rPr>
        <w:t xml:space="preserve">  </w:t>
      </w:r>
      <w:proofErr w:type="gramStart"/>
      <w:r w:rsidRPr="00C24D84">
        <w:rPr>
          <w:rFonts w:ascii="Times New Roman" w:eastAsia="Playfair Display" w:hAnsi="Times New Roman"/>
          <w:sz w:val="24"/>
          <w:szCs w:val="24"/>
        </w:rPr>
        <w:t>pp. 11</w:t>
      </w:r>
      <w:proofErr w:type="gramEnd"/>
      <w:r w:rsidRPr="00C24D84">
        <w:rPr>
          <w:rFonts w:ascii="Times New Roman" w:eastAsia="Playfair Display" w:hAnsi="Times New Roman"/>
          <w:sz w:val="24"/>
          <w:szCs w:val="24"/>
        </w:rPr>
        <w:t>-</w:t>
      </w:r>
      <w:r w:rsidR="000D3DA6" w:rsidRPr="00C24D84">
        <w:rPr>
          <w:rFonts w:ascii="Times New Roman" w:eastAsia="Playfair Display" w:hAnsi="Times New Roman"/>
          <w:sz w:val="24"/>
          <w:szCs w:val="24"/>
        </w:rPr>
        <w:t>3</w:t>
      </w:r>
      <w:r w:rsidR="00563E61">
        <w:rPr>
          <w:rFonts w:ascii="Times New Roman" w:eastAsia="Playfair Display" w:hAnsi="Times New Roman"/>
          <w:sz w:val="24"/>
          <w:szCs w:val="24"/>
        </w:rPr>
        <w:t>0</w:t>
      </w:r>
    </w:p>
    <w:p w14:paraId="63F48E85" w14:textId="77777777" w:rsidR="005C7013" w:rsidRPr="00C24D84" w:rsidRDefault="005C7013" w:rsidP="005C7013">
      <w:pPr>
        <w:spacing w:after="120" w:line="240" w:lineRule="auto"/>
        <w:rPr>
          <w:rFonts w:ascii="Times New Roman" w:eastAsia="Playfair Display" w:hAnsi="Times New Roman"/>
          <w:szCs w:val="36"/>
        </w:rPr>
      </w:pPr>
    </w:p>
    <w:p w14:paraId="380C6BB8" w14:textId="2587CFF0" w:rsidR="005C7013" w:rsidRPr="00C24D84" w:rsidRDefault="00C24D84" w:rsidP="005C7013">
      <w:pPr>
        <w:spacing w:after="120" w:line="240" w:lineRule="auto"/>
        <w:rPr>
          <w:rFonts w:ascii="Times New Roman" w:eastAsia="Playfair Display" w:hAnsi="Times New Roman"/>
          <w:sz w:val="36"/>
          <w:szCs w:val="36"/>
        </w:rPr>
      </w:pPr>
      <w:r w:rsidRPr="00C24D84">
        <w:rPr>
          <w:rFonts w:ascii="Times New Roman" w:eastAsia="Playfair Display" w:hAnsi="Times New Roman"/>
          <w:sz w:val="36"/>
          <w:szCs w:val="36"/>
        </w:rPr>
        <w:t>Related Services</w:t>
      </w:r>
      <w:r w:rsidR="005C7013" w:rsidRPr="00C24D84">
        <w:rPr>
          <w:rFonts w:ascii="Times New Roman" w:eastAsia="Playfair Display" w:hAnsi="Times New Roman"/>
          <w:sz w:val="36"/>
          <w:szCs w:val="36"/>
        </w:rPr>
        <w:t xml:space="preserve"> Fee Structure  </w:t>
      </w:r>
      <w:r w:rsidRPr="00C24D84">
        <w:rPr>
          <w:rFonts w:ascii="Times New Roman" w:eastAsia="Playfair Display" w:hAnsi="Times New Roman"/>
          <w:sz w:val="24"/>
          <w:szCs w:val="24"/>
        </w:rPr>
        <w:t>………………………………</w:t>
      </w:r>
      <w:r w:rsidR="005C7013" w:rsidRPr="00C24D84">
        <w:rPr>
          <w:rFonts w:ascii="Times New Roman" w:eastAsia="Playfair Display" w:hAnsi="Times New Roman"/>
          <w:sz w:val="24"/>
          <w:szCs w:val="24"/>
        </w:rPr>
        <w:t xml:space="preserve">.……………….… </w:t>
      </w:r>
      <w:r w:rsidRPr="00C24D84">
        <w:rPr>
          <w:rFonts w:ascii="Times New Roman" w:eastAsia="Playfair Display" w:hAnsi="Times New Roman"/>
          <w:sz w:val="24"/>
          <w:szCs w:val="24"/>
        </w:rPr>
        <w:t xml:space="preserve">  </w:t>
      </w:r>
      <w:r w:rsidR="005C7013" w:rsidRPr="00C24D84">
        <w:rPr>
          <w:rFonts w:ascii="Times New Roman" w:eastAsia="Playfair Display" w:hAnsi="Times New Roman"/>
          <w:sz w:val="24"/>
          <w:szCs w:val="24"/>
        </w:rPr>
        <w:t xml:space="preserve">p. </w:t>
      </w:r>
      <w:r w:rsidR="00CB4137" w:rsidRPr="00C24D84">
        <w:rPr>
          <w:rFonts w:ascii="Times New Roman" w:eastAsia="Playfair Display" w:hAnsi="Times New Roman"/>
          <w:sz w:val="24"/>
          <w:szCs w:val="24"/>
        </w:rPr>
        <w:t>3</w:t>
      </w:r>
      <w:r w:rsidR="00563E61">
        <w:rPr>
          <w:rFonts w:ascii="Times New Roman" w:eastAsia="Playfair Display" w:hAnsi="Times New Roman"/>
          <w:sz w:val="24"/>
          <w:szCs w:val="24"/>
        </w:rPr>
        <w:t>0</w:t>
      </w:r>
    </w:p>
    <w:p w14:paraId="4F8D3ECB" w14:textId="77777777" w:rsidR="005C7013" w:rsidRPr="00C24D84" w:rsidRDefault="005C7013" w:rsidP="005C7013">
      <w:pPr>
        <w:spacing w:after="120" w:line="240" w:lineRule="auto"/>
        <w:rPr>
          <w:rFonts w:ascii="Times New Roman" w:eastAsia="Playfair Display" w:hAnsi="Times New Roman"/>
          <w:sz w:val="24"/>
          <w:szCs w:val="24"/>
        </w:rPr>
      </w:pPr>
    </w:p>
    <w:p w14:paraId="78AEE07D" w14:textId="674ABE33" w:rsidR="005C7013" w:rsidRDefault="005C7013" w:rsidP="005C7013">
      <w:pPr>
        <w:spacing w:after="120" w:line="240" w:lineRule="auto"/>
        <w:rPr>
          <w:rFonts w:ascii="Times New Roman" w:eastAsia="Playfair Display" w:hAnsi="Times New Roman"/>
          <w:sz w:val="36"/>
          <w:szCs w:val="36"/>
        </w:rPr>
      </w:pPr>
      <w:r w:rsidRPr="00C24D84">
        <w:rPr>
          <w:rFonts w:ascii="Times New Roman" w:eastAsia="Playfair Display" w:hAnsi="Times New Roman"/>
          <w:sz w:val="36"/>
          <w:szCs w:val="36"/>
        </w:rPr>
        <w:t xml:space="preserve">Educational Programs </w:t>
      </w:r>
      <w:r w:rsidRPr="00C24D84">
        <w:rPr>
          <w:rFonts w:ascii="Times New Roman" w:eastAsia="Playfair Display" w:hAnsi="Times New Roman"/>
          <w:sz w:val="24"/>
          <w:szCs w:val="24"/>
        </w:rPr>
        <w:t>…………….………………………..………………………</w:t>
      </w:r>
      <w:r w:rsidR="00C24D84" w:rsidRPr="00C24D84">
        <w:rPr>
          <w:rFonts w:ascii="Times New Roman" w:eastAsia="Playfair Display" w:hAnsi="Times New Roman"/>
          <w:sz w:val="24"/>
          <w:szCs w:val="24"/>
        </w:rPr>
        <w:t xml:space="preserve"> </w:t>
      </w:r>
      <w:r w:rsidRPr="00C24D84">
        <w:rPr>
          <w:rFonts w:ascii="Times New Roman" w:eastAsia="Playfair Display" w:hAnsi="Times New Roman"/>
          <w:sz w:val="24"/>
          <w:szCs w:val="24"/>
        </w:rPr>
        <w:t xml:space="preserve">pp. </w:t>
      </w:r>
      <w:r w:rsidR="00706DD1" w:rsidRPr="00C24D84">
        <w:rPr>
          <w:rFonts w:ascii="Times New Roman" w:eastAsia="Playfair Display" w:hAnsi="Times New Roman"/>
          <w:sz w:val="24"/>
          <w:szCs w:val="24"/>
        </w:rPr>
        <w:t>3</w:t>
      </w:r>
      <w:r w:rsidR="00563E61">
        <w:rPr>
          <w:rFonts w:ascii="Times New Roman" w:eastAsia="Playfair Display" w:hAnsi="Times New Roman"/>
          <w:sz w:val="24"/>
          <w:szCs w:val="24"/>
        </w:rPr>
        <w:t>1</w:t>
      </w:r>
      <w:r w:rsidRPr="00C24D84">
        <w:rPr>
          <w:rFonts w:ascii="Times New Roman" w:eastAsia="Playfair Display" w:hAnsi="Times New Roman"/>
          <w:sz w:val="24"/>
          <w:szCs w:val="24"/>
        </w:rPr>
        <w:t>-</w:t>
      </w:r>
      <w:r w:rsidR="00C24D84" w:rsidRPr="00C24D84">
        <w:rPr>
          <w:rFonts w:ascii="Times New Roman" w:eastAsia="Playfair Display" w:hAnsi="Times New Roman"/>
          <w:sz w:val="24"/>
          <w:szCs w:val="24"/>
        </w:rPr>
        <w:t>4</w:t>
      </w:r>
      <w:r w:rsidR="00563E61">
        <w:rPr>
          <w:rFonts w:ascii="Times New Roman" w:eastAsia="Playfair Display" w:hAnsi="Times New Roman"/>
          <w:sz w:val="24"/>
          <w:szCs w:val="24"/>
        </w:rPr>
        <w:t>6</w:t>
      </w:r>
    </w:p>
    <w:p w14:paraId="67E70714" w14:textId="77777777" w:rsidR="005C7013" w:rsidRDefault="005C7013" w:rsidP="005C7013">
      <w:pPr>
        <w:widowControl w:val="0"/>
        <w:spacing w:after="120" w:line="240" w:lineRule="auto"/>
        <w:ind w:left="450"/>
        <w:jc w:val="center"/>
        <w:rPr>
          <w:rFonts w:ascii="Garamond" w:hAnsi="Garamond"/>
          <w:b/>
          <w:u w:val="single"/>
        </w:rPr>
      </w:pPr>
    </w:p>
    <w:p w14:paraId="2084B2A1" w14:textId="77777777" w:rsidR="005C7013" w:rsidRDefault="005C7013" w:rsidP="005C7013">
      <w:pPr>
        <w:widowControl w:val="0"/>
        <w:spacing w:after="0"/>
        <w:ind w:left="450"/>
        <w:jc w:val="center"/>
        <w:rPr>
          <w:rFonts w:ascii="Garamond" w:hAnsi="Garamond"/>
          <w:b/>
          <w:u w:val="single"/>
        </w:rPr>
      </w:pPr>
    </w:p>
    <w:p w14:paraId="3E588534" w14:textId="77777777" w:rsidR="00B23836" w:rsidRDefault="00B23836" w:rsidP="005C7013">
      <w:pPr>
        <w:widowControl w:val="0"/>
        <w:spacing w:after="0"/>
        <w:ind w:left="450"/>
        <w:jc w:val="center"/>
        <w:rPr>
          <w:rFonts w:ascii="Garamond" w:hAnsi="Garamond"/>
          <w:b/>
          <w:u w:val="single"/>
        </w:rPr>
      </w:pPr>
    </w:p>
    <w:p w14:paraId="0363BAE3" w14:textId="77777777" w:rsidR="00852088" w:rsidRDefault="00852088" w:rsidP="005C7013">
      <w:pPr>
        <w:widowControl w:val="0"/>
        <w:spacing w:after="0"/>
        <w:ind w:left="450"/>
        <w:jc w:val="center"/>
        <w:rPr>
          <w:rFonts w:ascii="Garamond" w:hAnsi="Garamond"/>
          <w:b/>
          <w:u w:val="single"/>
        </w:rPr>
      </w:pPr>
    </w:p>
    <w:p w14:paraId="7AFAE852" w14:textId="77777777" w:rsidR="00852088" w:rsidRDefault="00852088" w:rsidP="005C7013">
      <w:pPr>
        <w:widowControl w:val="0"/>
        <w:spacing w:after="0"/>
        <w:ind w:left="450"/>
        <w:jc w:val="center"/>
        <w:rPr>
          <w:rFonts w:ascii="Garamond" w:hAnsi="Garamond"/>
          <w:b/>
          <w:u w:val="single"/>
        </w:rPr>
      </w:pPr>
    </w:p>
    <w:p w14:paraId="57DAA375" w14:textId="77777777" w:rsidR="00B23836" w:rsidRDefault="00B23836" w:rsidP="005C7013">
      <w:pPr>
        <w:widowControl w:val="0"/>
        <w:spacing w:after="0"/>
        <w:ind w:left="450"/>
        <w:jc w:val="center"/>
        <w:rPr>
          <w:rFonts w:ascii="Garamond" w:hAnsi="Garamond"/>
          <w:b/>
          <w:u w:val="single"/>
        </w:rPr>
      </w:pPr>
    </w:p>
    <w:p w14:paraId="1DC59665" w14:textId="77777777" w:rsidR="005C7013" w:rsidRPr="007F7429" w:rsidRDefault="005C7013" w:rsidP="005C7013">
      <w:pPr>
        <w:widowControl w:val="0"/>
        <w:spacing w:after="0"/>
        <w:jc w:val="center"/>
        <w:rPr>
          <w:rFonts w:ascii="Garamond" w:hAnsi="Garamond"/>
          <w:b/>
          <w:u w:val="single"/>
        </w:rPr>
      </w:pPr>
      <w:r w:rsidRPr="007F7429">
        <w:rPr>
          <w:rFonts w:ascii="Garamond" w:hAnsi="Garamond"/>
          <w:b/>
          <w:u w:val="single"/>
        </w:rPr>
        <w:t>Statement of Nondiscrimination</w:t>
      </w:r>
    </w:p>
    <w:p w14:paraId="4027543E" w14:textId="77777777" w:rsidR="005C7013" w:rsidRPr="003176EA" w:rsidRDefault="005C7013" w:rsidP="005C7013">
      <w:pPr>
        <w:widowControl w:val="0"/>
        <w:spacing w:line="240" w:lineRule="auto"/>
        <w:ind w:left="450"/>
        <w:rPr>
          <w:rFonts w:ascii="Times New Roman" w:hAnsi="Times New Roman"/>
          <w:b/>
          <w:bCs/>
          <w:sz w:val="20"/>
          <w:szCs w:val="20"/>
        </w:rPr>
      </w:pPr>
      <w:r w:rsidRPr="003176EA">
        <w:rPr>
          <w:rFonts w:ascii="Garamond" w:hAnsi="Garamond"/>
          <w:sz w:val="20"/>
          <w:szCs w:val="20"/>
        </w:rPr>
        <w:t xml:space="preserve">The Riverview Intermediate Unit will not discriminate in educational programs, activities or employment practices based on race, color, national origin, gender, disability, age, religion, sexual orientation, ancestry, union membership or any other legally protected classifications. Announcement of this policy is in accord with the Title VI of the Civil Rights Act of 1964, Title IX of the Education Amendments of 1972, Section 504 of the Rehabilitation Act of 1973, and the Americans with Disabilities Act of 1990. </w:t>
      </w:r>
      <w:r>
        <w:rPr>
          <w:rFonts w:ascii="Garamond" w:hAnsi="Garamond"/>
          <w:sz w:val="20"/>
          <w:szCs w:val="20"/>
        </w:rPr>
        <w:t>I</w:t>
      </w:r>
      <w:r w:rsidRPr="003176EA">
        <w:rPr>
          <w:rFonts w:ascii="Garamond" w:hAnsi="Garamond"/>
          <w:sz w:val="20"/>
          <w:szCs w:val="20"/>
        </w:rPr>
        <w:t>nquir</w:t>
      </w:r>
      <w:r>
        <w:rPr>
          <w:rFonts w:ascii="Garamond" w:hAnsi="Garamond"/>
          <w:sz w:val="20"/>
          <w:szCs w:val="20"/>
        </w:rPr>
        <w:t>ies</w:t>
      </w:r>
      <w:r w:rsidRPr="003176EA">
        <w:rPr>
          <w:rFonts w:ascii="Garamond" w:hAnsi="Garamond"/>
          <w:sz w:val="20"/>
          <w:szCs w:val="20"/>
        </w:rPr>
        <w:t xml:space="preserve"> or complaint</w:t>
      </w:r>
      <w:r>
        <w:rPr>
          <w:rFonts w:ascii="Garamond" w:hAnsi="Garamond"/>
          <w:sz w:val="20"/>
          <w:szCs w:val="20"/>
        </w:rPr>
        <w:t>s</w:t>
      </w:r>
      <w:r w:rsidRPr="003176EA">
        <w:rPr>
          <w:rFonts w:ascii="Garamond" w:hAnsi="Garamond"/>
          <w:sz w:val="20"/>
          <w:szCs w:val="20"/>
        </w:rPr>
        <w:t xml:space="preserve"> </w:t>
      </w:r>
      <w:proofErr w:type="gramStart"/>
      <w:r w:rsidRPr="003176EA">
        <w:rPr>
          <w:rFonts w:ascii="Garamond" w:hAnsi="Garamond"/>
          <w:sz w:val="20"/>
          <w:szCs w:val="20"/>
        </w:rPr>
        <w:t>of</w:t>
      </w:r>
      <w:proofErr w:type="gramEnd"/>
      <w:r w:rsidRPr="003176EA">
        <w:rPr>
          <w:rFonts w:ascii="Garamond" w:hAnsi="Garamond"/>
          <w:sz w:val="20"/>
          <w:szCs w:val="20"/>
        </w:rPr>
        <w:t xml:space="preserve"> harassment or discrimination, or </w:t>
      </w:r>
      <w:r>
        <w:rPr>
          <w:rFonts w:ascii="Garamond" w:hAnsi="Garamond"/>
          <w:sz w:val="20"/>
          <w:szCs w:val="20"/>
        </w:rPr>
        <w:t xml:space="preserve">requests for </w:t>
      </w:r>
      <w:r w:rsidRPr="003176EA">
        <w:rPr>
          <w:rFonts w:ascii="Garamond" w:hAnsi="Garamond"/>
          <w:sz w:val="20"/>
          <w:szCs w:val="20"/>
        </w:rPr>
        <w:t xml:space="preserve">accommodations for disabilities, should contact: </w:t>
      </w:r>
      <w:r>
        <w:rPr>
          <w:rFonts w:ascii="Garamond" w:hAnsi="Garamond"/>
          <w:sz w:val="20"/>
          <w:szCs w:val="20"/>
        </w:rPr>
        <w:t>the</w:t>
      </w:r>
      <w:r w:rsidRPr="003176EA">
        <w:rPr>
          <w:rFonts w:ascii="Garamond" w:hAnsi="Garamond"/>
          <w:sz w:val="20"/>
          <w:szCs w:val="20"/>
        </w:rPr>
        <w:t xml:space="preserve"> </w:t>
      </w:r>
      <w:r>
        <w:rPr>
          <w:rFonts w:ascii="Garamond" w:hAnsi="Garamond"/>
          <w:sz w:val="20"/>
          <w:szCs w:val="20"/>
        </w:rPr>
        <w:t>Assistant Executive Director</w:t>
      </w:r>
      <w:r w:rsidRPr="003176EA">
        <w:rPr>
          <w:rFonts w:ascii="Garamond" w:hAnsi="Garamond"/>
          <w:sz w:val="20"/>
          <w:szCs w:val="20"/>
        </w:rPr>
        <w:t>, RIU, 270 Mayfield Road, Clarion, PA 16214.</w:t>
      </w:r>
    </w:p>
    <w:p w14:paraId="3FD7A72A" w14:textId="77777777" w:rsidR="005C7013" w:rsidRPr="00B60AF0" w:rsidRDefault="005C7013" w:rsidP="005C7013">
      <w:pPr>
        <w:pBdr>
          <w:bottom w:val="triple" w:sz="4" w:space="1" w:color="auto"/>
        </w:pBdr>
        <w:autoSpaceDE w:val="0"/>
        <w:autoSpaceDN w:val="0"/>
        <w:adjustRightInd w:val="0"/>
        <w:spacing w:after="0" w:line="240" w:lineRule="auto"/>
        <w:ind w:left="864" w:right="1152"/>
        <w:jc w:val="center"/>
        <w:rPr>
          <w:rFonts w:ascii="Times New Roman" w:hAnsi="Times New Roman"/>
          <w:b/>
          <w:bCs/>
          <w:color w:val="002060"/>
          <w:szCs w:val="52"/>
        </w:rPr>
      </w:pPr>
    </w:p>
    <w:p w14:paraId="4F34CB87" w14:textId="77777777" w:rsidR="005C7013" w:rsidRPr="009345D4" w:rsidRDefault="005C7013" w:rsidP="005C7013">
      <w:pPr>
        <w:spacing w:after="0" w:line="240" w:lineRule="auto"/>
        <w:jc w:val="center"/>
        <w:rPr>
          <w:rFonts w:ascii="Times New Roman" w:eastAsia="Playfair Display" w:hAnsi="Times New Roman"/>
          <w:b/>
          <w:sz w:val="8"/>
          <w:szCs w:val="8"/>
        </w:rPr>
      </w:pPr>
    </w:p>
    <w:tbl>
      <w:tblPr>
        <w:tblpPr w:leftFromText="180" w:rightFromText="180" w:vertAnchor="page" w:horzAnchor="margin" w:tblpXSpec="center" w:tblpY="1441"/>
        <w:tblW w:w="5986" w:type="dxa"/>
        <w:tblLook w:val="04A0" w:firstRow="1" w:lastRow="0" w:firstColumn="1" w:lastColumn="0" w:noHBand="0" w:noVBand="1"/>
      </w:tblPr>
      <w:tblGrid>
        <w:gridCol w:w="3646"/>
        <w:gridCol w:w="2340"/>
      </w:tblGrid>
      <w:tr w:rsidR="00B23836" w:rsidRPr="000F0584" w14:paraId="7736820B" w14:textId="77777777" w:rsidTr="00B23836">
        <w:trPr>
          <w:trHeight w:val="290"/>
        </w:trPr>
        <w:tc>
          <w:tcPr>
            <w:tcW w:w="5986" w:type="dxa"/>
            <w:gridSpan w:val="2"/>
            <w:tcBorders>
              <w:top w:val="single" w:sz="4" w:space="0" w:color="auto"/>
              <w:left w:val="single" w:sz="4" w:space="0" w:color="auto"/>
              <w:bottom w:val="single" w:sz="4" w:space="0" w:color="auto"/>
              <w:right w:val="single" w:sz="4" w:space="0" w:color="000000"/>
            </w:tcBorders>
            <w:shd w:val="clear" w:color="000000" w:fill="CCC0DA"/>
            <w:noWrap/>
            <w:vAlign w:val="bottom"/>
            <w:hideMark/>
          </w:tcPr>
          <w:p w14:paraId="099A1579"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lastRenderedPageBreak/>
              <w:t>School District / Technical School</w:t>
            </w:r>
          </w:p>
        </w:tc>
      </w:tr>
      <w:tr w:rsidR="00B23836" w:rsidRPr="000F0584" w14:paraId="0778B313"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27DDF4"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Allegheny-Clarion Valley</w:t>
            </w:r>
          </w:p>
        </w:tc>
        <w:tc>
          <w:tcPr>
            <w:tcW w:w="2340" w:type="dxa"/>
            <w:tcBorders>
              <w:top w:val="nil"/>
              <w:left w:val="nil"/>
              <w:bottom w:val="single" w:sz="4" w:space="0" w:color="auto"/>
              <w:right w:val="single" w:sz="4" w:space="0" w:color="auto"/>
            </w:tcBorders>
            <w:shd w:val="clear" w:color="auto" w:fill="auto"/>
            <w:noWrap/>
            <w:vAlign w:val="bottom"/>
          </w:tcPr>
          <w:p w14:paraId="717A9A27"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724-659-5820</w:t>
            </w:r>
          </w:p>
        </w:tc>
      </w:tr>
      <w:tr w:rsidR="00B23836" w:rsidRPr="000F0584" w14:paraId="6E96AB8E"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7A83F2"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Brockway Area</w:t>
            </w:r>
          </w:p>
        </w:tc>
        <w:tc>
          <w:tcPr>
            <w:tcW w:w="2340" w:type="dxa"/>
            <w:tcBorders>
              <w:top w:val="nil"/>
              <w:left w:val="nil"/>
              <w:bottom w:val="single" w:sz="4" w:space="0" w:color="auto"/>
              <w:right w:val="single" w:sz="4" w:space="0" w:color="auto"/>
            </w:tcBorders>
            <w:shd w:val="clear" w:color="auto" w:fill="auto"/>
            <w:noWrap/>
            <w:vAlign w:val="bottom"/>
          </w:tcPr>
          <w:p w14:paraId="43249C8D"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814-265-8411</w:t>
            </w:r>
          </w:p>
        </w:tc>
      </w:tr>
      <w:tr w:rsidR="00B23836" w:rsidRPr="000F0584" w14:paraId="69BB8AD1"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405ABA"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Brookville Area</w:t>
            </w:r>
          </w:p>
        </w:tc>
        <w:tc>
          <w:tcPr>
            <w:tcW w:w="2340" w:type="dxa"/>
            <w:tcBorders>
              <w:top w:val="nil"/>
              <w:left w:val="nil"/>
              <w:bottom w:val="single" w:sz="4" w:space="0" w:color="auto"/>
              <w:right w:val="single" w:sz="4" w:space="0" w:color="auto"/>
            </w:tcBorders>
            <w:shd w:val="clear" w:color="auto" w:fill="auto"/>
            <w:noWrap/>
            <w:vAlign w:val="bottom"/>
          </w:tcPr>
          <w:p w14:paraId="30E55A07"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814-849-1100</w:t>
            </w:r>
          </w:p>
        </w:tc>
      </w:tr>
      <w:tr w:rsidR="00B23836" w:rsidRPr="000F0584" w14:paraId="51B510D0"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C970AE"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Clarion</w:t>
            </w:r>
          </w:p>
        </w:tc>
        <w:tc>
          <w:tcPr>
            <w:tcW w:w="2340" w:type="dxa"/>
            <w:tcBorders>
              <w:top w:val="nil"/>
              <w:left w:val="nil"/>
              <w:bottom w:val="single" w:sz="4" w:space="0" w:color="auto"/>
              <w:right w:val="single" w:sz="4" w:space="0" w:color="auto"/>
            </w:tcBorders>
            <w:shd w:val="clear" w:color="auto" w:fill="auto"/>
            <w:noWrap/>
            <w:vAlign w:val="bottom"/>
          </w:tcPr>
          <w:p w14:paraId="7CF4AD9B"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814-226-6110</w:t>
            </w:r>
          </w:p>
        </w:tc>
      </w:tr>
      <w:tr w:rsidR="00B23836" w:rsidRPr="000F0584" w14:paraId="167917C1"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52DEFE"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Clarion-Limestone</w:t>
            </w:r>
          </w:p>
        </w:tc>
        <w:tc>
          <w:tcPr>
            <w:tcW w:w="2340" w:type="dxa"/>
            <w:tcBorders>
              <w:top w:val="nil"/>
              <w:left w:val="nil"/>
              <w:bottom w:val="single" w:sz="4" w:space="0" w:color="auto"/>
              <w:right w:val="single" w:sz="4" w:space="0" w:color="auto"/>
            </w:tcBorders>
            <w:shd w:val="clear" w:color="auto" w:fill="auto"/>
            <w:noWrap/>
            <w:vAlign w:val="bottom"/>
          </w:tcPr>
          <w:p w14:paraId="48419189"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814-764-5111</w:t>
            </w:r>
          </w:p>
        </w:tc>
      </w:tr>
      <w:tr w:rsidR="00B23836" w:rsidRPr="000F0584" w14:paraId="46E69D62"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90F891" w14:textId="77777777" w:rsidR="00B23836" w:rsidRDefault="00B23836" w:rsidP="00B23836">
            <w:pPr>
              <w:spacing w:after="0" w:line="240" w:lineRule="auto"/>
              <w:rPr>
                <w:rFonts w:eastAsia="Times New Roman" w:cs="Calibri"/>
                <w:color w:val="000000"/>
              </w:rPr>
            </w:pPr>
            <w:r>
              <w:rPr>
                <w:rFonts w:eastAsia="Times New Roman" w:cs="Calibri"/>
                <w:color w:val="000000"/>
              </w:rPr>
              <w:t>Cranberry School District</w:t>
            </w:r>
          </w:p>
        </w:tc>
        <w:tc>
          <w:tcPr>
            <w:tcW w:w="2340" w:type="dxa"/>
            <w:tcBorders>
              <w:top w:val="nil"/>
              <w:left w:val="nil"/>
              <w:bottom w:val="single" w:sz="4" w:space="0" w:color="auto"/>
              <w:right w:val="single" w:sz="4" w:space="0" w:color="auto"/>
            </w:tcBorders>
            <w:shd w:val="clear" w:color="auto" w:fill="auto"/>
            <w:noWrap/>
            <w:vAlign w:val="bottom"/>
          </w:tcPr>
          <w:p w14:paraId="5A9CA805" w14:textId="77777777" w:rsidR="00B23836" w:rsidRDefault="00B23836" w:rsidP="00B23836">
            <w:pPr>
              <w:spacing w:after="0" w:line="240" w:lineRule="auto"/>
              <w:jc w:val="center"/>
              <w:rPr>
                <w:rFonts w:eastAsia="Times New Roman" w:cs="Calibri"/>
                <w:color w:val="000000"/>
              </w:rPr>
            </w:pPr>
            <w:r>
              <w:rPr>
                <w:rFonts w:eastAsia="Times New Roman" w:cs="Calibri"/>
                <w:color w:val="000000"/>
              </w:rPr>
              <w:t>814-676-5628</w:t>
            </w:r>
          </w:p>
        </w:tc>
      </w:tr>
      <w:tr w:rsidR="00B23836" w:rsidRPr="000F0584" w14:paraId="4873C853"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30A314"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DuBois Area</w:t>
            </w:r>
          </w:p>
        </w:tc>
        <w:tc>
          <w:tcPr>
            <w:tcW w:w="2340" w:type="dxa"/>
            <w:tcBorders>
              <w:top w:val="nil"/>
              <w:left w:val="nil"/>
              <w:bottom w:val="single" w:sz="4" w:space="0" w:color="auto"/>
              <w:right w:val="single" w:sz="4" w:space="0" w:color="auto"/>
            </w:tcBorders>
            <w:shd w:val="clear" w:color="auto" w:fill="auto"/>
            <w:noWrap/>
            <w:vAlign w:val="bottom"/>
          </w:tcPr>
          <w:p w14:paraId="1CECEE04"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814-371-2700</w:t>
            </w:r>
          </w:p>
        </w:tc>
      </w:tr>
      <w:tr w:rsidR="00B23836" w:rsidRPr="000F0584" w14:paraId="705A88D8"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D8ECD3"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Forest Area</w:t>
            </w:r>
          </w:p>
        </w:tc>
        <w:tc>
          <w:tcPr>
            <w:tcW w:w="2340" w:type="dxa"/>
            <w:tcBorders>
              <w:top w:val="nil"/>
              <w:left w:val="nil"/>
              <w:bottom w:val="single" w:sz="4" w:space="0" w:color="auto"/>
              <w:right w:val="single" w:sz="4" w:space="0" w:color="auto"/>
            </w:tcBorders>
            <w:shd w:val="clear" w:color="auto" w:fill="auto"/>
            <w:noWrap/>
            <w:vAlign w:val="bottom"/>
          </w:tcPr>
          <w:p w14:paraId="490217DE"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814-755-4491</w:t>
            </w:r>
          </w:p>
        </w:tc>
      </w:tr>
      <w:tr w:rsidR="00B23836" w:rsidRPr="000F0584" w14:paraId="59015C7A"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40C792"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Franklin Area</w:t>
            </w:r>
          </w:p>
        </w:tc>
        <w:tc>
          <w:tcPr>
            <w:tcW w:w="2340" w:type="dxa"/>
            <w:tcBorders>
              <w:top w:val="nil"/>
              <w:left w:val="nil"/>
              <w:bottom w:val="single" w:sz="4" w:space="0" w:color="auto"/>
              <w:right w:val="single" w:sz="4" w:space="0" w:color="auto"/>
            </w:tcBorders>
            <w:shd w:val="clear" w:color="auto" w:fill="auto"/>
            <w:noWrap/>
            <w:vAlign w:val="bottom"/>
          </w:tcPr>
          <w:p w14:paraId="3C3504AE"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814-432-8917</w:t>
            </w:r>
          </w:p>
        </w:tc>
      </w:tr>
      <w:tr w:rsidR="00B23836" w:rsidRPr="000F0584" w14:paraId="778E2C7B"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45A949"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Keystone</w:t>
            </w:r>
          </w:p>
        </w:tc>
        <w:tc>
          <w:tcPr>
            <w:tcW w:w="2340" w:type="dxa"/>
            <w:tcBorders>
              <w:top w:val="nil"/>
              <w:left w:val="nil"/>
              <w:bottom w:val="single" w:sz="4" w:space="0" w:color="auto"/>
              <w:right w:val="single" w:sz="4" w:space="0" w:color="auto"/>
            </w:tcBorders>
            <w:shd w:val="clear" w:color="auto" w:fill="auto"/>
            <w:noWrap/>
            <w:vAlign w:val="bottom"/>
          </w:tcPr>
          <w:p w14:paraId="1F7C1DC1"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814-797-5921</w:t>
            </w:r>
          </w:p>
        </w:tc>
      </w:tr>
      <w:tr w:rsidR="00B23836" w:rsidRPr="000F0584" w14:paraId="6FA508D5"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4D73CE"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 xml:space="preserve">North Clarion County </w:t>
            </w:r>
          </w:p>
        </w:tc>
        <w:tc>
          <w:tcPr>
            <w:tcW w:w="2340" w:type="dxa"/>
            <w:tcBorders>
              <w:top w:val="nil"/>
              <w:left w:val="nil"/>
              <w:bottom w:val="single" w:sz="4" w:space="0" w:color="auto"/>
              <w:right w:val="single" w:sz="4" w:space="0" w:color="auto"/>
            </w:tcBorders>
            <w:shd w:val="clear" w:color="auto" w:fill="auto"/>
            <w:noWrap/>
            <w:vAlign w:val="bottom"/>
          </w:tcPr>
          <w:p w14:paraId="4A6068E5"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814-744-8536</w:t>
            </w:r>
          </w:p>
        </w:tc>
      </w:tr>
      <w:tr w:rsidR="00B23836" w:rsidRPr="000F0584" w14:paraId="519E45A2"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50C5F2"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Oil City Area</w:t>
            </w:r>
          </w:p>
        </w:tc>
        <w:tc>
          <w:tcPr>
            <w:tcW w:w="2340" w:type="dxa"/>
            <w:tcBorders>
              <w:top w:val="nil"/>
              <w:left w:val="nil"/>
              <w:bottom w:val="single" w:sz="4" w:space="0" w:color="auto"/>
              <w:right w:val="single" w:sz="4" w:space="0" w:color="auto"/>
            </w:tcBorders>
            <w:shd w:val="clear" w:color="auto" w:fill="auto"/>
            <w:noWrap/>
            <w:vAlign w:val="bottom"/>
          </w:tcPr>
          <w:p w14:paraId="1AC6A46A"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814-676-1867</w:t>
            </w:r>
          </w:p>
        </w:tc>
      </w:tr>
      <w:tr w:rsidR="00B23836" w:rsidRPr="000F0584" w14:paraId="2AC48858"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E22A7F"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Punxsutawney Area</w:t>
            </w:r>
          </w:p>
        </w:tc>
        <w:tc>
          <w:tcPr>
            <w:tcW w:w="2340" w:type="dxa"/>
            <w:tcBorders>
              <w:top w:val="nil"/>
              <w:left w:val="nil"/>
              <w:bottom w:val="single" w:sz="4" w:space="0" w:color="auto"/>
              <w:right w:val="single" w:sz="4" w:space="0" w:color="auto"/>
            </w:tcBorders>
            <w:shd w:val="clear" w:color="auto" w:fill="auto"/>
            <w:noWrap/>
            <w:vAlign w:val="bottom"/>
          </w:tcPr>
          <w:p w14:paraId="62853163"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814-938-5151</w:t>
            </w:r>
          </w:p>
        </w:tc>
      </w:tr>
      <w:tr w:rsidR="00B23836" w:rsidRPr="000F0584" w14:paraId="2F36DADA"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AF6897"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Redbank Valley</w:t>
            </w:r>
          </w:p>
        </w:tc>
        <w:tc>
          <w:tcPr>
            <w:tcW w:w="2340" w:type="dxa"/>
            <w:tcBorders>
              <w:top w:val="nil"/>
              <w:left w:val="nil"/>
              <w:bottom w:val="single" w:sz="4" w:space="0" w:color="auto"/>
              <w:right w:val="single" w:sz="4" w:space="0" w:color="auto"/>
            </w:tcBorders>
            <w:shd w:val="clear" w:color="auto" w:fill="auto"/>
            <w:noWrap/>
            <w:vAlign w:val="bottom"/>
          </w:tcPr>
          <w:p w14:paraId="744C53C6"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814-275-2426</w:t>
            </w:r>
          </w:p>
        </w:tc>
      </w:tr>
      <w:tr w:rsidR="00B23836" w:rsidRPr="000F0584" w14:paraId="647903EE"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76A3DA"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 xml:space="preserve">Titusville </w:t>
            </w:r>
          </w:p>
        </w:tc>
        <w:tc>
          <w:tcPr>
            <w:tcW w:w="2340" w:type="dxa"/>
            <w:tcBorders>
              <w:top w:val="nil"/>
              <w:left w:val="nil"/>
              <w:bottom w:val="single" w:sz="4" w:space="0" w:color="auto"/>
              <w:right w:val="single" w:sz="4" w:space="0" w:color="auto"/>
            </w:tcBorders>
            <w:shd w:val="clear" w:color="auto" w:fill="auto"/>
            <w:noWrap/>
            <w:vAlign w:val="bottom"/>
          </w:tcPr>
          <w:p w14:paraId="7078C70C"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814-827-2715</w:t>
            </w:r>
          </w:p>
        </w:tc>
      </w:tr>
      <w:tr w:rsidR="00B23836" w:rsidRPr="000F0584" w14:paraId="20CF862E"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98A2F2"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Union</w:t>
            </w:r>
          </w:p>
        </w:tc>
        <w:tc>
          <w:tcPr>
            <w:tcW w:w="2340" w:type="dxa"/>
            <w:tcBorders>
              <w:top w:val="nil"/>
              <w:left w:val="nil"/>
              <w:bottom w:val="single" w:sz="4" w:space="0" w:color="auto"/>
              <w:right w:val="single" w:sz="4" w:space="0" w:color="auto"/>
            </w:tcBorders>
            <w:shd w:val="clear" w:color="auto" w:fill="auto"/>
            <w:noWrap/>
            <w:vAlign w:val="bottom"/>
          </w:tcPr>
          <w:p w14:paraId="27AFDD74"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814-473-6311</w:t>
            </w:r>
          </w:p>
        </w:tc>
      </w:tr>
      <w:tr w:rsidR="00B23836" w:rsidRPr="000F0584" w14:paraId="2DC4EFC0"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5B60C9"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 xml:space="preserve">Valley Grove </w:t>
            </w:r>
          </w:p>
        </w:tc>
        <w:tc>
          <w:tcPr>
            <w:tcW w:w="2340" w:type="dxa"/>
            <w:tcBorders>
              <w:top w:val="nil"/>
              <w:left w:val="nil"/>
              <w:bottom w:val="single" w:sz="4" w:space="0" w:color="auto"/>
              <w:right w:val="single" w:sz="4" w:space="0" w:color="auto"/>
            </w:tcBorders>
            <w:shd w:val="clear" w:color="auto" w:fill="auto"/>
            <w:noWrap/>
            <w:vAlign w:val="bottom"/>
          </w:tcPr>
          <w:p w14:paraId="509CE333"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814-432-4919</w:t>
            </w:r>
          </w:p>
        </w:tc>
      </w:tr>
      <w:tr w:rsidR="00B23836" w:rsidRPr="000F0584" w14:paraId="47D5F761"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2E5284"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Clarion County Career Center</w:t>
            </w:r>
          </w:p>
        </w:tc>
        <w:tc>
          <w:tcPr>
            <w:tcW w:w="2340" w:type="dxa"/>
            <w:tcBorders>
              <w:top w:val="nil"/>
              <w:left w:val="nil"/>
              <w:bottom w:val="single" w:sz="4" w:space="0" w:color="auto"/>
              <w:right w:val="single" w:sz="4" w:space="0" w:color="auto"/>
            </w:tcBorders>
            <w:shd w:val="clear" w:color="auto" w:fill="auto"/>
            <w:noWrap/>
            <w:vAlign w:val="bottom"/>
          </w:tcPr>
          <w:p w14:paraId="472093E1"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814-226-4391</w:t>
            </w:r>
          </w:p>
        </w:tc>
      </w:tr>
      <w:tr w:rsidR="00B23836" w:rsidRPr="000F0584" w14:paraId="04C5B353"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801981"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Jeff Tech Career Center</w:t>
            </w:r>
          </w:p>
        </w:tc>
        <w:tc>
          <w:tcPr>
            <w:tcW w:w="2340" w:type="dxa"/>
            <w:tcBorders>
              <w:top w:val="nil"/>
              <w:left w:val="nil"/>
              <w:bottom w:val="single" w:sz="4" w:space="0" w:color="auto"/>
              <w:right w:val="single" w:sz="4" w:space="0" w:color="auto"/>
            </w:tcBorders>
            <w:shd w:val="clear" w:color="auto" w:fill="auto"/>
            <w:noWrap/>
            <w:vAlign w:val="bottom"/>
          </w:tcPr>
          <w:p w14:paraId="2B5F5ED4"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814-653-8265</w:t>
            </w:r>
          </w:p>
        </w:tc>
      </w:tr>
      <w:tr w:rsidR="00B23836" w:rsidRPr="000F0584" w14:paraId="7094DC6D" w14:textId="77777777" w:rsidTr="00B23836">
        <w:trPr>
          <w:trHeight w:val="290"/>
        </w:trPr>
        <w:tc>
          <w:tcPr>
            <w:tcW w:w="3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7D357E" w14:textId="77777777" w:rsidR="00B23836" w:rsidRPr="000F0584" w:rsidRDefault="00B23836" w:rsidP="00B23836">
            <w:pPr>
              <w:spacing w:after="0" w:line="240" w:lineRule="auto"/>
              <w:rPr>
                <w:rFonts w:eastAsia="Times New Roman" w:cs="Calibri"/>
                <w:color w:val="000000"/>
              </w:rPr>
            </w:pPr>
            <w:r>
              <w:rPr>
                <w:rFonts w:eastAsia="Times New Roman" w:cs="Calibri"/>
                <w:color w:val="000000"/>
              </w:rPr>
              <w:t>Venango Technology Center</w:t>
            </w:r>
          </w:p>
        </w:tc>
        <w:tc>
          <w:tcPr>
            <w:tcW w:w="2340" w:type="dxa"/>
            <w:tcBorders>
              <w:top w:val="nil"/>
              <w:left w:val="nil"/>
              <w:bottom w:val="single" w:sz="4" w:space="0" w:color="auto"/>
              <w:right w:val="single" w:sz="4" w:space="0" w:color="auto"/>
            </w:tcBorders>
            <w:shd w:val="clear" w:color="auto" w:fill="auto"/>
            <w:noWrap/>
            <w:vAlign w:val="bottom"/>
          </w:tcPr>
          <w:p w14:paraId="717A0168" w14:textId="77777777" w:rsidR="00B23836" w:rsidRPr="000F0584" w:rsidRDefault="00B23836" w:rsidP="00B23836">
            <w:pPr>
              <w:spacing w:after="0" w:line="240" w:lineRule="auto"/>
              <w:jc w:val="center"/>
              <w:rPr>
                <w:rFonts w:eastAsia="Times New Roman" w:cs="Calibri"/>
                <w:color w:val="000000"/>
              </w:rPr>
            </w:pPr>
            <w:r>
              <w:rPr>
                <w:rFonts w:eastAsia="Times New Roman" w:cs="Calibri"/>
                <w:color w:val="000000"/>
              </w:rPr>
              <w:t>814-677-3097</w:t>
            </w:r>
          </w:p>
        </w:tc>
      </w:tr>
    </w:tbl>
    <w:p w14:paraId="36DB31FA" w14:textId="181F08FD" w:rsidR="00B23836" w:rsidRDefault="00B23836" w:rsidP="00B23836">
      <w:pPr>
        <w:spacing w:after="0" w:line="240" w:lineRule="auto"/>
        <w:rPr>
          <w:rFonts w:ascii="Times New Roman" w:hAnsi="Times New Roman"/>
          <w:b/>
          <w:bCs/>
          <w:color w:val="002060"/>
          <w:sz w:val="8"/>
          <w:szCs w:val="8"/>
        </w:rPr>
      </w:pPr>
    </w:p>
    <w:p w14:paraId="6582F15F" w14:textId="77777777" w:rsidR="00B23836" w:rsidRDefault="00B23836" w:rsidP="00B23836">
      <w:pPr>
        <w:spacing w:after="0" w:line="240" w:lineRule="auto"/>
        <w:rPr>
          <w:rFonts w:ascii="Times New Roman" w:hAnsi="Times New Roman"/>
          <w:b/>
          <w:bCs/>
          <w:color w:val="002060"/>
          <w:sz w:val="8"/>
          <w:szCs w:val="8"/>
        </w:rPr>
      </w:pPr>
    </w:p>
    <w:p w14:paraId="29C0508C" w14:textId="77777777" w:rsidR="00B23836" w:rsidRDefault="00B23836" w:rsidP="00B23836">
      <w:pPr>
        <w:spacing w:after="0" w:line="240" w:lineRule="auto"/>
        <w:rPr>
          <w:rFonts w:ascii="Times New Roman" w:hAnsi="Times New Roman"/>
          <w:b/>
          <w:bCs/>
          <w:color w:val="002060"/>
          <w:sz w:val="8"/>
          <w:szCs w:val="8"/>
        </w:rPr>
      </w:pPr>
    </w:p>
    <w:p w14:paraId="6D380CDF" w14:textId="77777777" w:rsidR="00B23836" w:rsidRDefault="00B23836" w:rsidP="00B23836">
      <w:pPr>
        <w:spacing w:after="0" w:line="240" w:lineRule="auto"/>
        <w:rPr>
          <w:rFonts w:ascii="Times New Roman" w:hAnsi="Times New Roman"/>
          <w:b/>
          <w:bCs/>
          <w:color w:val="002060"/>
          <w:sz w:val="8"/>
          <w:szCs w:val="8"/>
        </w:rPr>
      </w:pPr>
    </w:p>
    <w:p w14:paraId="733BAB89" w14:textId="77777777" w:rsidR="00B23836" w:rsidRDefault="00B23836" w:rsidP="00B23836">
      <w:pPr>
        <w:spacing w:after="0" w:line="240" w:lineRule="auto"/>
        <w:rPr>
          <w:rFonts w:ascii="Times New Roman" w:hAnsi="Times New Roman"/>
          <w:b/>
          <w:bCs/>
          <w:color w:val="002060"/>
          <w:sz w:val="8"/>
          <w:szCs w:val="8"/>
        </w:rPr>
      </w:pPr>
    </w:p>
    <w:p w14:paraId="0D48C735" w14:textId="77777777" w:rsidR="00B23836" w:rsidRDefault="00B23836" w:rsidP="00B23836">
      <w:pPr>
        <w:spacing w:after="0" w:line="240" w:lineRule="auto"/>
        <w:rPr>
          <w:rFonts w:ascii="Times New Roman" w:hAnsi="Times New Roman"/>
          <w:b/>
          <w:bCs/>
          <w:color w:val="002060"/>
          <w:sz w:val="8"/>
          <w:szCs w:val="8"/>
        </w:rPr>
      </w:pPr>
    </w:p>
    <w:p w14:paraId="275FA475" w14:textId="77777777" w:rsidR="00B23836" w:rsidRDefault="00B23836" w:rsidP="00B23836">
      <w:pPr>
        <w:spacing w:after="0" w:line="240" w:lineRule="auto"/>
        <w:rPr>
          <w:rFonts w:ascii="Times New Roman" w:hAnsi="Times New Roman"/>
          <w:b/>
          <w:bCs/>
          <w:color w:val="002060"/>
          <w:sz w:val="8"/>
          <w:szCs w:val="8"/>
        </w:rPr>
      </w:pPr>
    </w:p>
    <w:p w14:paraId="55D36E11" w14:textId="77777777" w:rsidR="00B23836" w:rsidRDefault="00B23836" w:rsidP="00B23836">
      <w:pPr>
        <w:spacing w:after="0" w:line="240" w:lineRule="auto"/>
        <w:rPr>
          <w:rFonts w:ascii="Times New Roman" w:hAnsi="Times New Roman"/>
          <w:b/>
          <w:bCs/>
          <w:color w:val="002060"/>
          <w:sz w:val="8"/>
          <w:szCs w:val="8"/>
        </w:rPr>
      </w:pPr>
    </w:p>
    <w:p w14:paraId="492E5287" w14:textId="77777777" w:rsidR="00B23836" w:rsidRDefault="00B23836" w:rsidP="00B23836">
      <w:pPr>
        <w:spacing w:after="0" w:line="240" w:lineRule="auto"/>
        <w:rPr>
          <w:rFonts w:ascii="Times New Roman" w:hAnsi="Times New Roman"/>
          <w:b/>
          <w:bCs/>
          <w:color w:val="002060"/>
          <w:sz w:val="8"/>
          <w:szCs w:val="8"/>
        </w:rPr>
      </w:pPr>
    </w:p>
    <w:p w14:paraId="32B4D110" w14:textId="77777777" w:rsidR="00B23836" w:rsidRDefault="00B23836" w:rsidP="00B23836">
      <w:pPr>
        <w:spacing w:after="0" w:line="240" w:lineRule="auto"/>
        <w:rPr>
          <w:rFonts w:ascii="Times New Roman" w:hAnsi="Times New Roman"/>
          <w:b/>
          <w:bCs/>
          <w:color w:val="002060"/>
          <w:sz w:val="8"/>
          <w:szCs w:val="8"/>
        </w:rPr>
      </w:pPr>
    </w:p>
    <w:p w14:paraId="6E520B3A" w14:textId="77777777" w:rsidR="00B23836" w:rsidRDefault="00B23836" w:rsidP="00B23836">
      <w:pPr>
        <w:spacing w:after="0" w:line="240" w:lineRule="auto"/>
        <w:rPr>
          <w:rFonts w:ascii="Times New Roman" w:hAnsi="Times New Roman"/>
          <w:b/>
          <w:bCs/>
          <w:color w:val="002060"/>
          <w:sz w:val="8"/>
          <w:szCs w:val="8"/>
        </w:rPr>
      </w:pPr>
    </w:p>
    <w:p w14:paraId="0FCB1EFA" w14:textId="77777777" w:rsidR="00B23836" w:rsidRDefault="00B23836" w:rsidP="00B23836">
      <w:pPr>
        <w:spacing w:after="0" w:line="240" w:lineRule="auto"/>
        <w:rPr>
          <w:rFonts w:ascii="Times New Roman" w:hAnsi="Times New Roman"/>
          <w:b/>
          <w:bCs/>
          <w:color w:val="002060"/>
          <w:sz w:val="8"/>
          <w:szCs w:val="8"/>
        </w:rPr>
      </w:pPr>
    </w:p>
    <w:p w14:paraId="2B7EAD2C" w14:textId="77777777" w:rsidR="00B23836" w:rsidRDefault="00B23836" w:rsidP="00B23836">
      <w:pPr>
        <w:spacing w:after="0" w:line="240" w:lineRule="auto"/>
        <w:rPr>
          <w:rFonts w:ascii="Times New Roman" w:hAnsi="Times New Roman"/>
          <w:b/>
          <w:bCs/>
          <w:color w:val="002060"/>
          <w:sz w:val="8"/>
          <w:szCs w:val="8"/>
        </w:rPr>
      </w:pPr>
    </w:p>
    <w:p w14:paraId="1090B097" w14:textId="77777777" w:rsidR="00B23836" w:rsidRDefault="00B23836" w:rsidP="00B23836">
      <w:pPr>
        <w:spacing w:after="0" w:line="240" w:lineRule="auto"/>
        <w:rPr>
          <w:rFonts w:ascii="Times New Roman" w:hAnsi="Times New Roman"/>
          <w:b/>
          <w:bCs/>
          <w:color w:val="002060"/>
          <w:sz w:val="8"/>
          <w:szCs w:val="8"/>
        </w:rPr>
      </w:pPr>
    </w:p>
    <w:p w14:paraId="59A93A46" w14:textId="77777777" w:rsidR="00B23836" w:rsidRDefault="00B23836" w:rsidP="00B23836">
      <w:pPr>
        <w:spacing w:after="0" w:line="240" w:lineRule="auto"/>
        <w:rPr>
          <w:rFonts w:ascii="Times New Roman" w:hAnsi="Times New Roman"/>
          <w:b/>
          <w:bCs/>
          <w:color w:val="002060"/>
          <w:sz w:val="8"/>
          <w:szCs w:val="8"/>
        </w:rPr>
      </w:pPr>
    </w:p>
    <w:p w14:paraId="05D3063E" w14:textId="77777777" w:rsidR="00B23836" w:rsidRDefault="00B23836" w:rsidP="00B23836">
      <w:pPr>
        <w:spacing w:after="0" w:line="240" w:lineRule="auto"/>
        <w:rPr>
          <w:rFonts w:ascii="Times New Roman" w:hAnsi="Times New Roman"/>
          <w:b/>
          <w:bCs/>
          <w:color w:val="002060"/>
          <w:sz w:val="8"/>
          <w:szCs w:val="8"/>
        </w:rPr>
      </w:pPr>
    </w:p>
    <w:p w14:paraId="0C775DB6" w14:textId="77777777" w:rsidR="00B23836" w:rsidRDefault="00B23836" w:rsidP="00B23836">
      <w:pPr>
        <w:spacing w:after="0" w:line="240" w:lineRule="auto"/>
        <w:rPr>
          <w:rFonts w:ascii="Times New Roman" w:hAnsi="Times New Roman"/>
          <w:b/>
          <w:bCs/>
          <w:color w:val="002060"/>
          <w:sz w:val="8"/>
          <w:szCs w:val="8"/>
        </w:rPr>
      </w:pPr>
    </w:p>
    <w:p w14:paraId="35C63E75" w14:textId="77777777" w:rsidR="00B23836" w:rsidRDefault="00B23836" w:rsidP="00B23836">
      <w:pPr>
        <w:spacing w:after="0" w:line="240" w:lineRule="auto"/>
        <w:rPr>
          <w:rFonts w:ascii="Times New Roman" w:hAnsi="Times New Roman"/>
          <w:b/>
          <w:bCs/>
          <w:color w:val="002060"/>
          <w:sz w:val="8"/>
          <w:szCs w:val="8"/>
        </w:rPr>
      </w:pPr>
    </w:p>
    <w:p w14:paraId="4E33489B" w14:textId="77777777" w:rsidR="00B23836" w:rsidRDefault="00B23836" w:rsidP="00B23836">
      <w:pPr>
        <w:spacing w:after="0" w:line="240" w:lineRule="auto"/>
        <w:rPr>
          <w:rFonts w:ascii="Times New Roman" w:hAnsi="Times New Roman"/>
          <w:b/>
          <w:bCs/>
          <w:color w:val="002060"/>
          <w:sz w:val="8"/>
          <w:szCs w:val="8"/>
        </w:rPr>
      </w:pPr>
    </w:p>
    <w:p w14:paraId="4D4F06F1" w14:textId="77777777" w:rsidR="00B23836" w:rsidRDefault="00B23836" w:rsidP="00B23836">
      <w:pPr>
        <w:spacing w:after="0" w:line="240" w:lineRule="auto"/>
        <w:rPr>
          <w:rFonts w:ascii="Times New Roman" w:hAnsi="Times New Roman"/>
          <w:b/>
          <w:bCs/>
          <w:color w:val="002060"/>
          <w:sz w:val="8"/>
          <w:szCs w:val="8"/>
        </w:rPr>
      </w:pPr>
    </w:p>
    <w:p w14:paraId="4473C5BA" w14:textId="77777777" w:rsidR="00B23836" w:rsidRDefault="00B23836" w:rsidP="00B23836">
      <w:pPr>
        <w:spacing w:after="0" w:line="240" w:lineRule="auto"/>
        <w:rPr>
          <w:rFonts w:ascii="Times New Roman" w:hAnsi="Times New Roman"/>
          <w:b/>
          <w:bCs/>
          <w:color w:val="002060"/>
          <w:sz w:val="8"/>
          <w:szCs w:val="8"/>
        </w:rPr>
      </w:pPr>
    </w:p>
    <w:p w14:paraId="34478BC0" w14:textId="77777777" w:rsidR="00B23836" w:rsidRDefault="00B23836" w:rsidP="00B23836">
      <w:pPr>
        <w:spacing w:after="0" w:line="240" w:lineRule="auto"/>
        <w:rPr>
          <w:rFonts w:ascii="Times New Roman" w:hAnsi="Times New Roman"/>
          <w:b/>
          <w:bCs/>
          <w:color w:val="002060"/>
          <w:sz w:val="8"/>
          <w:szCs w:val="8"/>
        </w:rPr>
      </w:pPr>
    </w:p>
    <w:p w14:paraId="3AC10BDB" w14:textId="77777777" w:rsidR="00B23836" w:rsidRDefault="00B23836" w:rsidP="00B23836">
      <w:pPr>
        <w:spacing w:after="0" w:line="240" w:lineRule="auto"/>
        <w:rPr>
          <w:rFonts w:ascii="Times New Roman" w:hAnsi="Times New Roman"/>
          <w:b/>
          <w:bCs/>
          <w:color w:val="002060"/>
          <w:sz w:val="8"/>
          <w:szCs w:val="8"/>
        </w:rPr>
      </w:pPr>
    </w:p>
    <w:p w14:paraId="1AAC806C" w14:textId="77777777" w:rsidR="00B23836" w:rsidRDefault="00B23836" w:rsidP="00B23836">
      <w:pPr>
        <w:spacing w:after="0" w:line="240" w:lineRule="auto"/>
        <w:rPr>
          <w:rFonts w:ascii="Times New Roman" w:hAnsi="Times New Roman"/>
          <w:b/>
          <w:bCs/>
          <w:color w:val="002060"/>
          <w:sz w:val="8"/>
          <w:szCs w:val="8"/>
        </w:rPr>
      </w:pPr>
    </w:p>
    <w:p w14:paraId="0DCBC7A2" w14:textId="77777777" w:rsidR="00B23836" w:rsidRDefault="00B23836" w:rsidP="00B23836">
      <w:pPr>
        <w:spacing w:after="0" w:line="240" w:lineRule="auto"/>
        <w:rPr>
          <w:rFonts w:ascii="Times New Roman" w:hAnsi="Times New Roman"/>
          <w:b/>
          <w:bCs/>
          <w:color w:val="002060"/>
          <w:sz w:val="8"/>
          <w:szCs w:val="8"/>
        </w:rPr>
      </w:pPr>
    </w:p>
    <w:p w14:paraId="34607B42" w14:textId="77777777" w:rsidR="00B23836" w:rsidRDefault="00B23836" w:rsidP="00B23836">
      <w:pPr>
        <w:spacing w:after="0" w:line="240" w:lineRule="auto"/>
        <w:rPr>
          <w:rFonts w:ascii="Times New Roman" w:hAnsi="Times New Roman"/>
          <w:b/>
          <w:bCs/>
          <w:color w:val="002060"/>
          <w:sz w:val="8"/>
          <w:szCs w:val="8"/>
        </w:rPr>
      </w:pPr>
    </w:p>
    <w:p w14:paraId="705D32FE" w14:textId="77777777" w:rsidR="00B23836" w:rsidRDefault="00B23836" w:rsidP="00B23836">
      <w:pPr>
        <w:spacing w:after="0" w:line="240" w:lineRule="auto"/>
        <w:rPr>
          <w:rFonts w:ascii="Times New Roman" w:hAnsi="Times New Roman"/>
          <w:b/>
          <w:bCs/>
          <w:color w:val="002060"/>
          <w:sz w:val="8"/>
          <w:szCs w:val="8"/>
        </w:rPr>
      </w:pPr>
    </w:p>
    <w:p w14:paraId="66B7A557" w14:textId="77777777" w:rsidR="00B23836" w:rsidRDefault="00B23836" w:rsidP="00B23836">
      <w:pPr>
        <w:spacing w:after="0" w:line="240" w:lineRule="auto"/>
        <w:rPr>
          <w:rFonts w:ascii="Times New Roman" w:hAnsi="Times New Roman"/>
          <w:b/>
          <w:bCs/>
          <w:color w:val="002060"/>
          <w:sz w:val="8"/>
          <w:szCs w:val="8"/>
        </w:rPr>
      </w:pPr>
    </w:p>
    <w:p w14:paraId="2494646B" w14:textId="77777777" w:rsidR="00B23836" w:rsidRDefault="00B23836" w:rsidP="00B23836">
      <w:pPr>
        <w:spacing w:after="0" w:line="240" w:lineRule="auto"/>
        <w:rPr>
          <w:rFonts w:ascii="Times New Roman" w:hAnsi="Times New Roman"/>
          <w:b/>
          <w:bCs/>
          <w:color w:val="002060"/>
          <w:sz w:val="8"/>
          <w:szCs w:val="8"/>
        </w:rPr>
      </w:pPr>
    </w:p>
    <w:p w14:paraId="1FC81E75" w14:textId="77777777" w:rsidR="00B23836" w:rsidRDefault="00B23836" w:rsidP="00B23836">
      <w:pPr>
        <w:spacing w:after="0" w:line="240" w:lineRule="auto"/>
        <w:rPr>
          <w:rFonts w:ascii="Times New Roman" w:hAnsi="Times New Roman"/>
          <w:b/>
          <w:bCs/>
          <w:color w:val="002060"/>
          <w:sz w:val="8"/>
          <w:szCs w:val="8"/>
        </w:rPr>
      </w:pPr>
    </w:p>
    <w:p w14:paraId="07495F72" w14:textId="77777777" w:rsidR="00B23836" w:rsidRDefault="00B23836" w:rsidP="00B23836">
      <w:pPr>
        <w:spacing w:after="0" w:line="240" w:lineRule="auto"/>
        <w:rPr>
          <w:rFonts w:ascii="Times New Roman" w:hAnsi="Times New Roman"/>
          <w:b/>
          <w:bCs/>
          <w:color w:val="002060"/>
          <w:sz w:val="8"/>
          <w:szCs w:val="8"/>
        </w:rPr>
      </w:pPr>
    </w:p>
    <w:p w14:paraId="239210F8" w14:textId="77777777" w:rsidR="00B23836" w:rsidRDefault="00B23836" w:rsidP="00B23836">
      <w:pPr>
        <w:spacing w:after="0" w:line="240" w:lineRule="auto"/>
        <w:rPr>
          <w:rFonts w:ascii="Times New Roman" w:hAnsi="Times New Roman"/>
          <w:b/>
          <w:bCs/>
          <w:color w:val="002060"/>
          <w:sz w:val="8"/>
          <w:szCs w:val="8"/>
        </w:rPr>
      </w:pPr>
    </w:p>
    <w:p w14:paraId="1B43D566" w14:textId="77777777" w:rsidR="00B23836" w:rsidRDefault="00B23836" w:rsidP="00B23836">
      <w:pPr>
        <w:spacing w:after="0" w:line="240" w:lineRule="auto"/>
        <w:rPr>
          <w:rFonts w:ascii="Times New Roman" w:hAnsi="Times New Roman"/>
          <w:b/>
          <w:bCs/>
          <w:color w:val="002060"/>
          <w:sz w:val="8"/>
          <w:szCs w:val="8"/>
        </w:rPr>
      </w:pPr>
    </w:p>
    <w:p w14:paraId="0279449E" w14:textId="77777777" w:rsidR="00B23836" w:rsidRDefault="00B23836" w:rsidP="00B23836">
      <w:pPr>
        <w:spacing w:after="0" w:line="240" w:lineRule="auto"/>
        <w:rPr>
          <w:rFonts w:ascii="Times New Roman" w:hAnsi="Times New Roman"/>
          <w:b/>
          <w:bCs/>
          <w:color w:val="002060"/>
          <w:sz w:val="8"/>
          <w:szCs w:val="8"/>
        </w:rPr>
      </w:pPr>
    </w:p>
    <w:p w14:paraId="1282A1E1" w14:textId="77777777" w:rsidR="00B23836" w:rsidRDefault="00B23836" w:rsidP="00B23836">
      <w:pPr>
        <w:spacing w:after="0" w:line="240" w:lineRule="auto"/>
        <w:rPr>
          <w:rFonts w:ascii="Times New Roman" w:hAnsi="Times New Roman"/>
          <w:b/>
          <w:bCs/>
          <w:color w:val="002060"/>
          <w:sz w:val="8"/>
          <w:szCs w:val="8"/>
        </w:rPr>
      </w:pPr>
    </w:p>
    <w:p w14:paraId="78ED6AE4" w14:textId="77777777" w:rsidR="00B23836" w:rsidRDefault="00B23836" w:rsidP="00B23836">
      <w:pPr>
        <w:spacing w:after="0" w:line="240" w:lineRule="auto"/>
        <w:rPr>
          <w:rFonts w:ascii="Times New Roman" w:hAnsi="Times New Roman"/>
          <w:b/>
          <w:bCs/>
          <w:color w:val="002060"/>
          <w:sz w:val="8"/>
          <w:szCs w:val="8"/>
        </w:rPr>
      </w:pPr>
    </w:p>
    <w:p w14:paraId="4A7C463E" w14:textId="77777777" w:rsidR="00B23836" w:rsidRDefault="00B23836" w:rsidP="00B23836">
      <w:pPr>
        <w:spacing w:after="0" w:line="240" w:lineRule="auto"/>
        <w:rPr>
          <w:rFonts w:ascii="Times New Roman" w:hAnsi="Times New Roman"/>
          <w:b/>
          <w:bCs/>
          <w:color w:val="002060"/>
          <w:sz w:val="8"/>
          <w:szCs w:val="8"/>
        </w:rPr>
      </w:pPr>
    </w:p>
    <w:p w14:paraId="31CFDF2C" w14:textId="77777777" w:rsidR="00B23836" w:rsidRDefault="00B23836" w:rsidP="00B23836">
      <w:pPr>
        <w:spacing w:after="0" w:line="240" w:lineRule="auto"/>
        <w:rPr>
          <w:rFonts w:ascii="Times New Roman" w:hAnsi="Times New Roman"/>
          <w:b/>
          <w:bCs/>
          <w:color w:val="002060"/>
          <w:sz w:val="8"/>
          <w:szCs w:val="8"/>
        </w:rPr>
      </w:pPr>
    </w:p>
    <w:p w14:paraId="479C82AE" w14:textId="77777777" w:rsidR="00B23836" w:rsidRDefault="00B23836" w:rsidP="00B23836">
      <w:pPr>
        <w:spacing w:after="0" w:line="240" w:lineRule="auto"/>
        <w:rPr>
          <w:rFonts w:ascii="Times New Roman" w:hAnsi="Times New Roman"/>
          <w:b/>
          <w:bCs/>
          <w:color w:val="002060"/>
          <w:sz w:val="8"/>
          <w:szCs w:val="8"/>
        </w:rPr>
      </w:pPr>
    </w:p>
    <w:p w14:paraId="02BB9538" w14:textId="77777777" w:rsidR="00B23836" w:rsidRDefault="00B23836" w:rsidP="00B23836">
      <w:pPr>
        <w:spacing w:after="0" w:line="240" w:lineRule="auto"/>
        <w:rPr>
          <w:rFonts w:ascii="Times New Roman" w:hAnsi="Times New Roman"/>
          <w:b/>
          <w:bCs/>
          <w:color w:val="002060"/>
          <w:sz w:val="8"/>
          <w:szCs w:val="8"/>
        </w:rPr>
      </w:pPr>
    </w:p>
    <w:p w14:paraId="5F830DBB" w14:textId="77777777" w:rsidR="00B23836" w:rsidRDefault="00B23836" w:rsidP="00B23836">
      <w:pPr>
        <w:spacing w:after="0" w:line="240" w:lineRule="auto"/>
        <w:rPr>
          <w:rFonts w:ascii="Times New Roman" w:hAnsi="Times New Roman"/>
          <w:b/>
          <w:bCs/>
          <w:color w:val="002060"/>
          <w:sz w:val="8"/>
          <w:szCs w:val="8"/>
        </w:rPr>
      </w:pPr>
    </w:p>
    <w:p w14:paraId="7DB25D8B" w14:textId="77777777" w:rsidR="00B23836" w:rsidRDefault="00B23836" w:rsidP="00B23836">
      <w:pPr>
        <w:spacing w:after="0" w:line="240" w:lineRule="auto"/>
        <w:rPr>
          <w:rFonts w:ascii="Times New Roman" w:hAnsi="Times New Roman"/>
          <w:b/>
          <w:bCs/>
          <w:color w:val="002060"/>
          <w:sz w:val="8"/>
          <w:szCs w:val="8"/>
        </w:rPr>
      </w:pPr>
    </w:p>
    <w:p w14:paraId="3EA92D42" w14:textId="77777777" w:rsidR="00B23836" w:rsidRDefault="00B23836" w:rsidP="00B23836">
      <w:pPr>
        <w:spacing w:after="0" w:line="240" w:lineRule="auto"/>
        <w:rPr>
          <w:rFonts w:ascii="Times New Roman" w:hAnsi="Times New Roman"/>
          <w:b/>
          <w:bCs/>
          <w:color w:val="002060"/>
          <w:sz w:val="8"/>
          <w:szCs w:val="8"/>
        </w:rPr>
      </w:pPr>
    </w:p>
    <w:p w14:paraId="7D0BD2CB" w14:textId="77777777" w:rsidR="00B23836" w:rsidRDefault="00B23836" w:rsidP="00B23836">
      <w:pPr>
        <w:spacing w:after="0" w:line="240" w:lineRule="auto"/>
        <w:rPr>
          <w:rFonts w:ascii="Times New Roman" w:hAnsi="Times New Roman"/>
          <w:b/>
          <w:bCs/>
          <w:color w:val="002060"/>
          <w:sz w:val="8"/>
          <w:szCs w:val="8"/>
        </w:rPr>
      </w:pPr>
    </w:p>
    <w:p w14:paraId="03C32AAA" w14:textId="77777777" w:rsidR="00B23836" w:rsidRDefault="00B23836" w:rsidP="00B23836">
      <w:pPr>
        <w:spacing w:after="0" w:line="240" w:lineRule="auto"/>
        <w:rPr>
          <w:rFonts w:ascii="Times New Roman" w:hAnsi="Times New Roman"/>
          <w:b/>
          <w:bCs/>
          <w:color w:val="002060"/>
          <w:sz w:val="8"/>
          <w:szCs w:val="8"/>
        </w:rPr>
      </w:pPr>
    </w:p>
    <w:p w14:paraId="02648809" w14:textId="77777777" w:rsidR="00B23836" w:rsidRDefault="00B23836" w:rsidP="00B23836">
      <w:pPr>
        <w:spacing w:after="0" w:line="240" w:lineRule="auto"/>
        <w:rPr>
          <w:rFonts w:ascii="Times New Roman" w:hAnsi="Times New Roman"/>
          <w:b/>
          <w:bCs/>
          <w:color w:val="002060"/>
          <w:sz w:val="8"/>
          <w:szCs w:val="8"/>
        </w:rPr>
      </w:pPr>
    </w:p>
    <w:p w14:paraId="1423AEEE" w14:textId="77777777" w:rsidR="00B23836" w:rsidRDefault="00B23836" w:rsidP="00B23836">
      <w:pPr>
        <w:spacing w:after="0" w:line="240" w:lineRule="auto"/>
        <w:rPr>
          <w:rFonts w:ascii="Times New Roman" w:hAnsi="Times New Roman"/>
          <w:b/>
          <w:bCs/>
          <w:color w:val="002060"/>
          <w:sz w:val="8"/>
          <w:szCs w:val="8"/>
        </w:rPr>
      </w:pPr>
    </w:p>
    <w:p w14:paraId="23748B14" w14:textId="77777777" w:rsidR="00B23836" w:rsidRDefault="00B23836" w:rsidP="00B23836">
      <w:pPr>
        <w:spacing w:after="0" w:line="240" w:lineRule="auto"/>
        <w:rPr>
          <w:rFonts w:ascii="Times New Roman" w:hAnsi="Times New Roman"/>
          <w:b/>
          <w:bCs/>
          <w:color w:val="002060"/>
          <w:sz w:val="8"/>
          <w:szCs w:val="8"/>
        </w:rPr>
      </w:pPr>
    </w:p>
    <w:p w14:paraId="5A7D36CA" w14:textId="77777777" w:rsidR="00B23836" w:rsidRDefault="00B23836" w:rsidP="00B23836">
      <w:pPr>
        <w:spacing w:after="0" w:line="240" w:lineRule="auto"/>
        <w:rPr>
          <w:rFonts w:ascii="Times New Roman" w:hAnsi="Times New Roman"/>
          <w:b/>
          <w:bCs/>
          <w:color w:val="002060"/>
          <w:sz w:val="8"/>
          <w:szCs w:val="8"/>
        </w:rPr>
      </w:pPr>
    </w:p>
    <w:p w14:paraId="28E2D5BB" w14:textId="77777777" w:rsidR="00B23836" w:rsidRDefault="00B23836" w:rsidP="00B23836">
      <w:pPr>
        <w:spacing w:after="0" w:line="240" w:lineRule="auto"/>
        <w:rPr>
          <w:rFonts w:ascii="Times New Roman" w:hAnsi="Times New Roman"/>
          <w:b/>
          <w:bCs/>
          <w:color w:val="002060"/>
          <w:sz w:val="8"/>
          <w:szCs w:val="8"/>
        </w:rPr>
      </w:pPr>
    </w:p>
    <w:p w14:paraId="06695E41" w14:textId="77777777" w:rsidR="00B23836" w:rsidRDefault="00B23836" w:rsidP="00B23836">
      <w:pPr>
        <w:spacing w:after="0" w:line="240" w:lineRule="auto"/>
        <w:rPr>
          <w:rFonts w:ascii="Times New Roman" w:hAnsi="Times New Roman"/>
          <w:b/>
          <w:bCs/>
          <w:color w:val="002060"/>
          <w:sz w:val="8"/>
          <w:szCs w:val="8"/>
        </w:rPr>
      </w:pPr>
    </w:p>
    <w:p w14:paraId="39639E74" w14:textId="77777777" w:rsidR="00B23836" w:rsidRDefault="00B23836" w:rsidP="00B23836">
      <w:pPr>
        <w:spacing w:after="0" w:line="240" w:lineRule="auto"/>
        <w:rPr>
          <w:rFonts w:ascii="Times New Roman" w:hAnsi="Times New Roman"/>
          <w:b/>
          <w:bCs/>
          <w:color w:val="002060"/>
          <w:sz w:val="8"/>
          <w:szCs w:val="8"/>
        </w:rPr>
      </w:pPr>
    </w:p>
    <w:p w14:paraId="6F5405C6" w14:textId="77777777" w:rsidR="00B23836" w:rsidRDefault="00B23836" w:rsidP="00B23836">
      <w:pPr>
        <w:spacing w:after="0" w:line="240" w:lineRule="auto"/>
        <w:rPr>
          <w:rFonts w:ascii="Times New Roman" w:hAnsi="Times New Roman"/>
          <w:b/>
          <w:bCs/>
          <w:color w:val="002060"/>
          <w:sz w:val="8"/>
          <w:szCs w:val="8"/>
        </w:rPr>
      </w:pPr>
    </w:p>
    <w:p w14:paraId="7A6A3707" w14:textId="77777777" w:rsidR="00B23836" w:rsidRDefault="00B23836" w:rsidP="00B23836">
      <w:pPr>
        <w:spacing w:after="0" w:line="240" w:lineRule="auto"/>
        <w:rPr>
          <w:rFonts w:ascii="Times New Roman" w:hAnsi="Times New Roman"/>
          <w:b/>
          <w:bCs/>
          <w:color w:val="002060"/>
          <w:sz w:val="8"/>
          <w:szCs w:val="8"/>
        </w:rPr>
      </w:pPr>
    </w:p>
    <w:p w14:paraId="17E08722" w14:textId="77777777" w:rsidR="00B23836" w:rsidRDefault="00B23836" w:rsidP="00B23836">
      <w:pPr>
        <w:spacing w:after="0" w:line="240" w:lineRule="auto"/>
        <w:rPr>
          <w:rFonts w:ascii="Times New Roman" w:hAnsi="Times New Roman"/>
          <w:b/>
          <w:bCs/>
          <w:color w:val="002060"/>
          <w:sz w:val="8"/>
          <w:szCs w:val="8"/>
        </w:rPr>
      </w:pPr>
    </w:p>
    <w:p w14:paraId="4FD17F2A" w14:textId="77777777" w:rsidR="00B23836" w:rsidRDefault="00B23836" w:rsidP="00B23836">
      <w:pPr>
        <w:spacing w:after="0" w:line="240" w:lineRule="auto"/>
        <w:rPr>
          <w:rFonts w:ascii="Times New Roman" w:hAnsi="Times New Roman"/>
          <w:b/>
          <w:bCs/>
          <w:color w:val="002060"/>
          <w:sz w:val="8"/>
          <w:szCs w:val="8"/>
        </w:rPr>
      </w:pPr>
    </w:p>
    <w:p w14:paraId="5DF9AD51" w14:textId="77777777" w:rsidR="00B23836" w:rsidRDefault="00B23836" w:rsidP="00B23836">
      <w:pPr>
        <w:spacing w:after="0" w:line="240" w:lineRule="auto"/>
        <w:rPr>
          <w:rFonts w:ascii="Times New Roman" w:hAnsi="Times New Roman"/>
          <w:b/>
          <w:bCs/>
          <w:color w:val="002060"/>
          <w:sz w:val="8"/>
          <w:szCs w:val="8"/>
        </w:rPr>
      </w:pPr>
    </w:p>
    <w:p w14:paraId="59DF5BD9" w14:textId="77777777" w:rsidR="00B23836" w:rsidRDefault="00B23836" w:rsidP="00B23836">
      <w:pPr>
        <w:spacing w:after="0" w:line="240" w:lineRule="auto"/>
        <w:rPr>
          <w:rFonts w:ascii="Times New Roman" w:hAnsi="Times New Roman"/>
          <w:b/>
          <w:bCs/>
          <w:color w:val="002060"/>
          <w:sz w:val="8"/>
          <w:szCs w:val="8"/>
        </w:rPr>
      </w:pPr>
    </w:p>
    <w:p w14:paraId="13738207" w14:textId="77777777" w:rsidR="00B23836" w:rsidRDefault="00B23836" w:rsidP="00B23836">
      <w:pPr>
        <w:spacing w:after="0" w:line="240" w:lineRule="auto"/>
        <w:rPr>
          <w:rFonts w:ascii="Times New Roman" w:hAnsi="Times New Roman"/>
          <w:b/>
          <w:bCs/>
          <w:color w:val="002060"/>
          <w:sz w:val="8"/>
          <w:szCs w:val="8"/>
        </w:rPr>
      </w:pPr>
    </w:p>
    <w:p w14:paraId="06A167B0" w14:textId="77777777" w:rsidR="00B23836" w:rsidRDefault="00B23836" w:rsidP="00B23836">
      <w:pPr>
        <w:spacing w:after="0" w:line="240" w:lineRule="auto"/>
        <w:rPr>
          <w:rFonts w:ascii="Times New Roman" w:hAnsi="Times New Roman"/>
          <w:b/>
          <w:bCs/>
          <w:color w:val="002060"/>
          <w:sz w:val="8"/>
          <w:szCs w:val="8"/>
        </w:rPr>
      </w:pPr>
    </w:p>
    <w:p w14:paraId="7B47614A" w14:textId="77777777" w:rsidR="00B23836" w:rsidRDefault="00B23836" w:rsidP="00B23836">
      <w:pPr>
        <w:spacing w:after="0" w:line="240" w:lineRule="auto"/>
        <w:rPr>
          <w:rFonts w:ascii="Times New Roman" w:hAnsi="Times New Roman"/>
          <w:b/>
          <w:bCs/>
          <w:color w:val="002060"/>
          <w:sz w:val="8"/>
          <w:szCs w:val="8"/>
        </w:rPr>
      </w:pPr>
    </w:p>
    <w:p w14:paraId="624D2876" w14:textId="77777777" w:rsidR="00B23836" w:rsidRDefault="00B23836" w:rsidP="00B23836">
      <w:pPr>
        <w:spacing w:after="0" w:line="240" w:lineRule="auto"/>
        <w:rPr>
          <w:rFonts w:ascii="Times New Roman" w:hAnsi="Times New Roman"/>
          <w:b/>
          <w:bCs/>
          <w:color w:val="002060"/>
          <w:sz w:val="8"/>
          <w:szCs w:val="8"/>
        </w:rPr>
      </w:pPr>
    </w:p>
    <w:p w14:paraId="7EE70F3E" w14:textId="77777777" w:rsidR="00B23836" w:rsidRDefault="00B23836" w:rsidP="00B23836">
      <w:pPr>
        <w:spacing w:after="0" w:line="240" w:lineRule="auto"/>
        <w:rPr>
          <w:rFonts w:ascii="Times New Roman" w:hAnsi="Times New Roman"/>
          <w:b/>
          <w:bCs/>
          <w:color w:val="002060"/>
          <w:sz w:val="8"/>
          <w:szCs w:val="8"/>
        </w:rPr>
      </w:pPr>
    </w:p>
    <w:p w14:paraId="2D8185E3" w14:textId="77777777" w:rsidR="00B23836" w:rsidRDefault="00B23836" w:rsidP="00B23836">
      <w:pPr>
        <w:spacing w:after="0" w:line="240" w:lineRule="auto"/>
        <w:rPr>
          <w:rFonts w:ascii="Times New Roman" w:hAnsi="Times New Roman"/>
          <w:b/>
          <w:bCs/>
          <w:color w:val="002060"/>
          <w:sz w:val="8"/>
          <w:szCs w:val="8"/>
        </w:rPr>
      </w:pPr>
    </w:p>
    <w:p w14:paraId="005835AB" w14:textId="77777777" w:rsidR="00B23836" w:rsidRDefault="00B23836" w:rsidP="00B23836">
      <w:pPr>
        <w:spacing w:after="0" w:line="240" w:lineRule="auto"/>
        <w:rPr>
          <w:rFonts w:ascii="Times New Roman" w:hAnsi="Times New Roman"/>
          <w:b/>
          <w:bCs/>
          <w:color w:val="002060"/>
          <w:sz w:val="8"/>
          <w:szCs w:val="8"/>
        </w:rPr>
      </w:pPr>
    </w:p>
    <w:p w14:paraId="150442F1" w14:textId="77777777" w:rsidR="00B23836" w:rsidRDefault="00B23836" w:rsidP="00B23836">
      <w:pPr>
        <w:spacing w:after="0" w:line="240" w:lineRule="auto"/>
        <w:rPr>
          <w:rFonts w:ascii="Times New Roman" w:hAnsi="Times New Roman"/>
          <w:b/>
          <w:bCs/>
          <w:color w:val="002060"/>
          <w:sz w:val="8"/>
          <w:szCs w:val="8"/>
        </w:rPr>
      </w:pPr>
    </w:p>
    <w:p w14:paraId="21CCD015" w14:textId="77777777" w:rsidR="00B23836" w:rsidRDefault="00B23836" w:rsidP="00B23836">
      <w:pPr>
        <w:spacing w:after="0" w:line="240" w:lineRule="auto"/>
        <w:rPr>
          <w:rFonts w:ascii="Times New Roman" w:hAnsi="Times New Roman"/>
          <w:b/>
          <w:bCs/>
          <w:color w:val="002060"/>
          <w:sz w:val="8"/>
          <w:szCs w:val="8"/>
        </w:rPr>
      </w:pPr>
    </w:p>
    <w:p w14:paraId="3C450181" w14:textId="77777777" w:rsidR="00B23836" w:rsidRDefault="00B23836" w:rsidP="00B23836">
      <w:pPr>
        <w:spacing w:after="0" w:line="240" w:lineRule="auto"/>
        <w:rPr>
          <w:rFonts w:ascii="Times New Roman" w:hAnsi="Times New Roman"/>
          <w:b/>
          <w:bCs/>
          <w:color w:val="002060"/>
          <w:sz w:val="8"/>
          <w:szCs w:val="8"/>
        </w:rPr>
      </w:pPr>
    </w:p>
    <w:p w14:paraId="3D4444D5" w14:textId="77777777" w:rsidR="00B23836" w:rsidRDefault="00B23836" w:rsidP="00B23836">
      <w:pPr>
        <w:spacing w:after="0" w:line="240" w:lineRule="auto"/>
        <w:rPr>
          <w:rFonts w:ascii="Times New Roman" w:hAnsi="Times New Roman"/>
          <w:b/>
          <w:bCs/>
          <w:color w:val="002060"/>
          <w:sz w:val="8"/>
          <w:szCs w:val="8"/>
        </w:rPr>
      </w:pPr>
    </w:p>
    <w:p w14:paraId="5DAEBC24" w14:textId="77777777" w:rsidR="00B23836" w:rsidRDefault="00B23836" w:rsidP="00B23836">
      <w:pPr>
        <w:spacing w:after="0" w:line="240" w:lineRule="auto"/>
        <w:rPr>
          <w:rFonts w:ascii="Times New Roman" w:hAnsi="Times New Roman"/>
          <w:b/>
          <w:bCs/>
          <w:color w:val="002060"/>
          <w:sz w:val="8"/>
          <w:szCs w:val="8"/>
        </w:rPr>
      </w:pPr>
    </w:p>
    <w:p w14:paraId="7CAB40E1" w14:textId="77777777" w:rsidR="00B23836" w:rsidRDefault="00B23836" w:rsidP="00B23836">
      <w:pPr>
        <w:spacing w:after="0" w:line="240" w:lineRule="auto"/>
        <w:rPr>
          <w:rFonts w:ascii="Times New Roman" w:hAnsi="Times New Roman"/>
          <w:b/>
          <w:bCs/>
          <w:color w:val="002060"/>
          <w:sz w:val="8"/>
          <w:szCs w:val="8"/>
        </w:rPr>
      </w:pPr>
    </w:p>
    <w:p w14:paraId="7ADAAC5D" w14:textId="77777777" w:rsidR="00B23836" w:rsidRDefault="00B23836" w:rsidP="00B23836">
      <w:pPr>
        <w:spacing w:after="0" w:line="240" w:lineRule="auto"/>
        <w:rPr>
          <w:rFonts w:ascii="Times New Roman" w:hAnsi="Times New Roman"/>
          <w:b/>
          <w:bCs/>
          <w:color w:val="002060"/>
          <w:sz w:val="8"/>
          <w:szCs w:val="8"/>
        </w:rPr>
      </w:pPr>
    </w:p>
    <w:p w14:paraId="2D7EC21B" w14:textId="5F57A787" w:rsidR="00B23836" w:rsidRDefault="00B23836" w:rsidP="00B23836">
      <w:pPr>
        <w:spacing w:after="0" w:line="240" w:lineRule="auto"/>
        <w:rPr>
          <w:rFonts w:ascii="Times New Roman" w:hAnsi="Times New Roman"/>
          <w:b/>
          <w:bCs/>
          <w:color w:val="002060"/>
          <w:sz w:val="8"/>
          <w:szCs w:val="8"/>
        </w:rPr>
      </w:pPr>
    </w:p>
    <w:p w14:paraId="7B01F7C3" w14:textId="663E9566" w:rsidR="00B23836" w:rsidRDefault="00B23836" w:rsidP="00B23836">
      <w:pPr>
        <w:spacing w:after="0" w:line="240" w:lineRule="auto"/>
        <w:rPr>
          <w:rFonts w:ascii="Times New Roman" w:hAnsi="Times New Roman"/>
          <w:b/>
          <w:bCs/>
          <w:color w:val="002060"/>
          <w:sz w:val="8"/>
          <w:szCs w:val="8"/>
        </w:rPr>
      </w:pPr>
    </w:p>
    <w:p w14:paraId="0E1A633F" w14:textId="54883B6D" w:rsidR="00B23836" w:rsidRDefault="00B23836" w:rsidP="00B23836">
      <w:pPr>
        <w:spacing w:after="0" w:line="240" w:lineRule="auto"/>
        <w:rPr>
          <w:rFonts w:ascii="Times New Roman" w:hAnsi="Times New Roman"/>
          <w:b/>
          <w:bCs/>
          <w:color w:val="002060"/>
          <w:sz w:val="8"/>
          <w:szCs w:val="8"/>
        </w:rPr>
      </w:pPr>
    </w:p>
    <w:p w14:paraId="2899D5F2" w14:textId="55DD35FE" w:rsidR="00B23836" w:rsidRDefault="00B23836" w:rsidP="00B23836">
      <w:pPr>
        <w:spacing w:after="0" w:line="240" w:lineRule="auto"/>
        <w:rPr>
          <w:rFonts w:ascii="Times New Roman" w:hAnsi="Times New Roman"/>
          <w:b/>
          <w:bCs/>
          <w:color w:val="002060"/>
          <w:sz w:val="8"/>
          <w:szCs w:val="8"/>
        </w:rPr>
      </w:pPr>
    </w:p>
    <w:p w14:paraId="2427A5FC" w14:textId="64D348D3" w:rsidR="00B23836" w:rsidRDefault="00B23836" w:rsidP="00B23836">
      <w:pPr>
        <w:spacing w:after="0" w:line="240" w:lineRule="auto"/>
        <w:rPr>
          <w:rFonts w:ascii="Times New Roman" w:hAnsi="Times New Roman"/>
          <w:b/>
          <w:bCs/>
          <w:color w:val="002060"/>
          <w:sz w:val="8"/>
          <w:szCs w:val="8"/>
        </w:rPr>
      </w:pPr>
    </w:p>
    <w:p w14:paraId="41AD29EC" w14:textId="55D489E6" w:rsidR="00B23836" w:rsidRDefault="00B23836" w:rsidP="00B23836">
      <w:pPr>
        <w:spacing w:after="0" w:line="240" w:lineRule="auto"/>
        <w:rPr>
          <w:rFonts w:ascii="Times New Roman" w:hAnsi="Times New Roman"/>
          <w:b/>
          <w:bCs/>
          <w:color w:val="002060"/>
          <w:sz w:val="8"/>
          <w:szCs w:val="8"/>
        </w:rPr>
      </w:pPr>
    </w:p>
    <w:p w14:paraId="24279846" w14:textId="30408EE5" w:rsidR="00B23836" w:rsidRDefault="00B23836" w:rsidP="00B23836">
      <w:pPr>
        <w:spacing w:after="0" w:line="240" w:lineRule="auto"/>
        <w:rPr>
          <w:rFonts w:ascii="Times New Roman" w:hAnsi="Times New Roman"/>
          <w:b/>
          <w:bCs/>
          <w:color w:val="002060"/>
          <w:sz w:val="8"/>
          <w:szCs w:val="8"/>
        </w:rPr>
      </w:pPr>
    </w:p>
    <w:p w14:paraId="6C12A68B" w14:textId="45ABEA78" w:rsidR="00B23836" w:rsidRDefault="00B23836" w:rsidP="00B23836">
      <w:pPr>
        <w:spacing w:after="0" w:line="240" w:lineRule="auto"/>
        <w:rPr>
          <w:rFonts w:ascii="Times New Roman" w:hAnsi="Times New Roman"/>
          <w:b/>
          <w:bCs/>
          <w:color w:val="002060"/>
          <w:sz w:val="8"/>
          <w:szCs w:val="8"/>
        </w:rPr>
      </w:pPr>
    </w:p>
    <w:p w14:paraId="727E3CFB" w14:textId="79A8A0A8" w:rsidR="00B23836" w:rsidRDefault="00B839E1" w:rsidP="00B23836">
      <w:pPr>
        <w:spacing w:after="0" w:line="240" w:lineRule="auto"/>
        <w:rPr>
          <w:rFonts w:ascii="Times New Roman" w:hAnsi="Times New Roman"/>
          <w:b/>
          <w:bCs/>
          <w:color w:val="002060"/>
          <w:sz w:val="8"/>
          <w:szCs w:val="8"/>
        </w:rPr>
      </w:pPr>
      <w:r>
        <w:rPr>
          <w:rFonts w:ascii="Times New Roman" w:hAnsi="Times New Roman"/>
          <w:noProof/>
          <w:sz w:val="24"/>
          <w:szCs w:val="24"/>
        </w:rPr>
        <w:drawing>
          <wp:anchor distT="36576" distB="36576" distL="36576" distR="36576" simplePos="0" relativeHeight="251777024" behindDoc="0" locked="0" layoutInCell="1" allowOverlap="1" wp14:anchorId="4A387A39" wp14:editId="2CEA902D">
            <wp:simplePos x="0" y="0"/>
            <wp:positionH relativeFrom="margin">
              <wp:posOffset>1343025</wp:posOffset>
            </wp:positionH>
            <wp:positionV relativeFrom="paragraph">
              <wp:posOffset>13336</wp:posOffset>
            </wp:positionV>
            <wp:extent cx="4175760" cy="3600450"/>
            <wp:effectExtent l="0" t="0" r="0" b="0"/>
            <wp:wrapNone/>
            <wp:docPr id="455278615" name="Picture 455278615" descr="IU Distric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U District MA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81793" cy="3605652"/>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7A695C8" w14:textId="77777777" w:rsidR="00B23836" w:rsidRDefault="00B23836" w:rsidP="00B23836">
      <w:pPr>
        <w:spacing w:after="0" w:line="240" w:lineRule="auto"/>
        <w:rPr>
          <w:rFonts w:ascii="Times New Roman" w:hAnsi="Times New Roman"/>
          <w:b/>
          <w:bCs/>
          <w:color w:val="002060"/>
          <w:sz w:val="8"/>
          <w:szCs w:val="8"/>
        </w:rPr>
      </w:pPr>
    </w:p>
    <w:p w14:paraId="4FFC05E8" w14:textId="77777777" w:rsidR="00B23836" w:rsidRDefault="00B23836" w:rsidP="00B23836">
      <w:pPr>
        <w:spacing w:after="0" w:line="240" w:lineRule="auto"/>
        <w:rPr>
          <w:rFonts w:ascii="Times New Roman" w:hAnsi="Times New Roman"/>
          <w:b/>
          <w:bCs/>
          <w:color w:val="002060"/>
          <w:sz w:val="8"/>
          <w:szCs w:val="8"/>
        </w:rPr>
      </w:pPr>
    </w:p>
    <w:p w14:paraId="28175F42" w14:textId="77777777" w:rsidR="00B23836" w:rsidRDefault="00B23836" w:rsidP="00B23836">
      <w:pPr>
        <w:spacing w:after="0" w:line="240" w:lineRule="auto"/>
        <w:rPr>
          <w:rFonts w:ascii="Times New Roman" w:hAnsi="Times New Roman"/>
          <w:b/>
          <w:bCs/>
          <w:color w:val="002060"/>
          <w:sz w:val="8"/>
          <w:szCs w:val="8"/>
        </w:rPr>
      </w:pPr>
    </w:p>
    <w:p w14:paraId="6C53021E" w14:textId="77777777" w:rsidR="00B23836" w:rsidRDefault="00B23836" w:rsidP="00B23836">
      <w:pPr>
        <w:spacing w:after="0" w:line="240" w:lineRule="auto"/>
        <w:rPr>
          <w:rFonts w:ascii="Times New Roman" w:hAnsi="Times New Roman"/>
          <w:b/>
          <w:bCs/>
          <w:color w:val="002060"/>
          <w:sz w:val="8"/>
          <w:szCs w:val="8"/>
        </w:rPr>
      </w:pPr>
    </w:p>
    <w:p w14:paraId="5920D7E7" w14:textId="77777777" w:rsidR="00B23836" w:rsidRDefault="00B23836" w:rsidP="00B23836">
      <w:pPr>
        <w:spacing w:after="0" w:line="240" w:lineRule="auto"/>
        <w:rPr>
          <w:rFonts w:ascii="Times New Roman" w:hAnsi="Times New Roman"/>
          <w:b/>
          <w:bCs/>
          <w:color w:val="002060"/>
          <w:sz w:val="8"/>
          <w:szCs w:val="8"/>
        </w:rPr>
      </w:pPr>
    </w:p>
    <w:p w14:paraId="2C562E77" w14:textId="77777777" w:rsidR="00B23836" w:rsidRDefault="00B23836" w:rsidP="00B23836">
      <w:pPr>
        <w:spacing w:after="0" w:line="240" w:lineRule="auto"/>
        <w:rPr>
          <w:rFonts w:ascii="Times New Roman" w:hAnsi="Times New Roman"/>
          <w:b/>
          <w:bCs/>
          <w:color w:val="002060"/>
          <w:sz w:val="8"/>
          <w:szCs w:val="8"/>
        </w:rPr>
      </w:pPr>
    </w:p>
    <w:p w14:paraId="42E96B11" w14:textId="77777777" w:rsidR="00B23836" w:rsidRDefault="00B23836" w:rsidP="00B23836">
      <w:pPr>
        <w:spacing w:after="0" w:line="240" w:lineRule="auto"/>
        <w:rPr>
          <w:rFonts w:ascii="Times New Roman" w:hAnsi="Times New Roman"/>
          <w:b/>
          <w:bCs/>
          <w:color w:val="002060"/>
          <w:sz w:val="8"/>
          <w:szCs w:val="8"/>
        </w:rPr>
      </w:pPr>
    </w:p>
    <w:p w14:paraId="6BDF5E25" w14:textId="77777777" w:rsidR="00B23836" w:rsidRDefault="00B23836" w:rsidP="00B23836">
      <w:pPr>
        <w:spacing w:after="0" w:line="240" w:lineRule="auto"/>
        <w:rPr>
          <w:rFonts w:ascii="Times New Roman" w:hAnsi="Times New Roman"/>
          <w:b/>
          <w:bCs/>
          <w:color w:val="002060"/>
          <w:sz w:val="8"/>
          <w:szCs w:val="8"/>
        </w:rPr>
      </w:pPr>
    </w:p>
    <w:p w14:paraId="6DEEDCD3" w14:textId="77777777" w:rsidR="00B23836" w:rsidRDefault="00B23836" w:rsidP="00B23836">
      <w:pPr>
        <w:spacing w:after="0" w:line="240" w:lineRule="auto"/>
        <w:rPr>
          <w:rFonts w:ascii="Times New Roman" w:hAnsi="Times New Roman"/>
          <w:b/>
          <w:bCs/>
          <w:color w:val="002060"/>
          <w:sz w:val="8"/>
          <w:szCs w:val="8"/>
        </w:rPr>
      </w:pPr>
    </w:p>
    <w:p w14:paraId="648EDF2B" w14:textId="77777777" w:rsidR="00B23836" w:rsidRDefault="00B23836" w:rsidP="00B23836">
      <w:pPr>
        <w:spacing w:after="0" w:line="240" w:lineRule="auto"/>
        <w:rPr>
          <w:rFonts w:ascii="Times New Roman" w:hAnsi="Times New Roman"/>
          <w:b/>
          <w:bCs/>
          <w:color w:val="002060"/>
          <w:sz w:val="8"/>
          <w:szCs w:val="8"/>
        </w:rPr>
      </w:pPr>
    </w:p>
    <w:p w14:paraId="21D8AB16" w14:textId="77777777" w:rsidR="00B23836" w:rsidRDefault="00B23836" w:rsidP="00B23836">
      <w:pPr>
        <w:spacing w:after="0" w:line="240" w:lineRule="auto"/>
        <w:rPr>
          <w:rFonts w:ascii="Times New Roman" w:hAnsi="Times New Roman"/>
          <w:b/>
          <w:bCs/>
          <w:color w:val="002060"/>
          <w:sz w:val="8"/>
          <w:szCs w:val="8"/>
        </w:rPr>
      </w:pPr>
    </w:p>
    <w:p w14:paraId="734A3808" w14:textId="77777777" w:rsidR="00B23836" w:rsidRDefault="00B23836" w:rsidP="00B23836">
      <w:pPr>
        <w:spacing w:after="0" w:line="240" w:lineRule="auto"/>
        <w:rPr>
          <w:rFonts w:ascii="Times New Roman" w:hAnsi="Times New Roman"/>
          <w:b/>
          <w:bCs/>
          <w:color w:val="002060"/>
          <w:sz w:val="8"/>
          <w:szCs w:val="8"/>
        </w:rPr>
      </w:pPr>
    </w:p>
    <w:p w14:paraId="223310E3" w14:textId="77777777" w:rsidR="00B23836" w:rsidRDefault="00B23836" w:rsidP="00B23836">
      <w:pPr>
        <w:spacing w:after="0" w:line="240" w:lineRule="auto"/>
        <w:rPr>
          <w:rFonts w:ascii="Times New Roman" w:hAnsi="Times New Roman"/>
          <w:b/>
          <w:bCs/>
          <w:color w:val="002060"/>
          <w:sz w:val="8"/>
          <w:szCs w:val="8"/>
        </w:rPr>
      </w:pPr>
    </w:p>
    <w:p w14:paraId="6BAA72A3" w14:textId="77777777" w:rsidR="00B23836" w:rsidRDefault="00B23836" w:rsidP="00B23836">
      <w:pPr>
        <w:spacing w:after="0" w:line="240" w:lineRule="auto"/>
        <w:rPr>
          <w:rFonts w:ascii="Times New Roman" w:hAnsi="Times New Roman"/>
          <w:b/>
          <w:bCs/>
          <w:color w:val="002060"/>
          <w:sz w:val="8"/>
          <w:szCs w:val="8"/>
        </w:rPr>
      </w:pPr>
    </w:p>
    <w:p w14:paraId="728669A7" w14:textId="77777777" w:rsidR="00B23836" w:rsidRDefault="00B23836" w:rsidP="00B23836">
      <w:pPr>
        <w:spacing w:after="0" w:line="240" w:lineRule="auto"/>
        <w:rPr>
          <w:rFonts w:ascii="Times New Roman" w:hAnsi="Times New Roman"/>
          <w:b/>
          <w:bCs/>
          <w:color w:val="002060"/>
          <w:sz w:val="8"/>
          <w:szCs w:val="8"/>
        </w:rPr>
      </w:pPr>
    </w:p>
    <w:p w14:paraId="17D95F40" w14:textId="77777777" w:rsidR="00B23836" w:rsidRDefault="00B23836" w:rsidP="00B23836">
      <w:pPr>
        <w:spacing w:after="0" w:line="240" w:lineRule="auto"/>
        <w:rPr>
          <w:rFonts w:ascii="Times New Roman" w:hAnsi="Times New Roman"/>
          <w:b/>
          <w:bCs/>
          <w:color w:val="002060"/>
          <w:sz w:val="8"/>
          <w:szCs w:val="8"/>
        </w:rPr>
      </w:pPr>
    </w:p>
    <w:p w14:paraId="5A172732" w14:textId="77777777" w:rsidR="00B23836" w:rsidRDefault="00B23836" w:rsidP="00B23836">
      <w:pPr>
        <w:spacing w:after="0" w:line="240" w:lineRule="auto"/>
        <w:rPr>
          <w:rFonts w:ascii="Times New Roman" w:hAnsi="Times New Roman"/>
          <w:b/>
          <w:bCs/>
          <w:color w:val="002060"/>
          <w:sz w:val="8"/>
          <w:szCs w:val="8"/>
        </w:rPr>
      </w:pPr>
    </w:p>
    <w:p w14:paraId="62C4772E" w14:textId="77777777" w:rsidR="00B23836" w:rsidRDefault="00B23836" w:rsidP="00B23836">
      <w:pPr>
        <w:spacing w:after="0" w:line="240" w:lineRule="auto"/>
        <w:rPr>
          <w:rFonts w:ascii="Times New Roman" w:hAnsi="Times New Roman"/>
          <w:b/>
          <w:bCs/>
          <w:color w:val="002060"/>
          <w:sz w:val="8"/>
          <w:szCs w:val="8"/>
        </w:rPr>
      </w:pPr>
    </w:p>
    <w:p w14:paraId="44F6D5D8" w14:textId="77777777" w:rsidR="00B23836" w:rsidRDefault="00B23836" w:rsidP="00B23836">
      <w:pPr>
        <w:spacing w:after="0" w:line="240" w:lineRule="auto"/>
        <w:rPr>
          <w:rFonts w:ascii="Times New Roman" w:hAnsi="Times New Roman"/>
          <w:b/>
          <w:bCs/>
          <w:color w:val="002060"/>
          <w:sz w:val="8"/>
          <w:szCs w:val="8"/>
        </w:rPr>
      </w:pPr>
    </w:p>
    <w:p w14:paraId="7F4881D2" w14:textId="77777777" w:rsidR="00B23836" w:rsidRDefault="00B23836" w:rsidP="00B23836">
      <w:pPr>
        <w:spacing w:after="0" w:line="240" w:lineRule="auto"/>
        <w:rPr>
          <w:rFonts w:ascii="Times New Roman" w:hAnsi="Times New Roman"/>
          <w:b/>
          <w:bCs/>
          <w:color w:val="002060"/>
          <w:sz w:val="8"/>
          <w:szCs w:val="8"/>
        </w:rPr>
      </w:pPr>
    </w:p>
    <w:p w14:paraId="4ADFAD7B" w14:textId="77777777" w:rsidR="00B23836" w:rsidRDefault="00B23836" w:rsidP="00B23836">
      <w:pPr>
        <w:spacing w:after="0" w:line="240" w:lineRule="auto"/>
        <w:rPr>
          <w:rFonts w:ascii="Times New Roman" w:hAnsi="Times New Roman"/>
          <w:b/>
          <w:bCs/>
          <w:color w:val="002060"/>
          <w:sz w:val="8"/>
          <w:szCs w:val="8"/>
        </w:rPr>
      </w:pPr>
    </w:p>
    <w:p w14:paraId="1C1265FF" w14:textId="77777777" w:rsidR="00B23836" w:rsidRDefault="00B23836" w:rsidP="00B23836">
      <w:pPr>
        <w:spacing w:after="0" w:line="240" w:lineRule="auto"/>
        <w:rPr>
          <w:rFonts w:ascii="Times New Roman" w:hAnsi="Times New Roman"/>
          <w:b/>
          <w:bCs/>
          <w:color w:val="002060"/>
          <w:sz w:val="8"/>
          <w:szCs w:val="8"/>
        </w:rPr>
      </w:pPr>
    </w:p>
    <w:p w14:paraId="08C6C841" w14:textId="77777777" w:rsidR="00B23836" w:rsidRDefault="00B23836" w:rsidP="00B23836">
      <w:pPr>
        <w:spacing w:after="0" w:line="240" w:lineRule="auto"/>
        <w:rPr>
          <w:rFonts w:ascii="Times New Roman" w:hAnsi="Times New Roman"/>
          <w:b/>
          <w:bCs/>
          <w:color w:val="002060"/>
          <w:sz w:val="8"/>
          <w:szCs w:val="8"/>
        </w:rPr>
      </w:pPr>
    </w:p>
    <w:p w14:paraId="222EB642" w14:textId="77777777" w:rsidR="00B23836" w:rsidRDefault="00B23836" w:rsidP="00B23836">
      <w:pPr>
        <w:spacing w:after="0" w:line="240" w:lineRule="auto"/>
        <w:rPr>
          <w:rFonts w:ascii="Times New Roman" w:hAnsi="Times New Roman"/>
          <w:b/>
          <w:bCs/>
          <w:color w:val="002060"/>
          <w:sz w:val="8"/>
          <w:szCs w:val="8"/>
        </w:rPr>
      </w:pPr>
    </w:p>
    <w:p w14:paraId="6B4EE339" w14:textId="77777777" w:rsidR="00B23836" w:rsidRDefault="00B23836" w:rsidP="00B23836">
      <w:pPr>
        <w:spacing w:after="0" w:line="240" w:lineRule="auto"/>
        <w:rPr>
          <w:rFonts w:ascii="Times New Roman" w:hAnsi="Times New Roman"/>
          <w:b/>
          <w:bCs/>
          <w:color w:val="002060"/>
          <w:sz w:val="8"/>
          <w:szCs w:val="8"/>
        </w:rPr>
      </w:pPr>
    </w:p>
    <w:p w14:paraId="7C79C241" w14:textId="77777777" w:rsidR="00B23836" w:rsidRDefault="00B23836" w:rsidP="00B23836">
      <w:pPr>
        <w:spacing w:after="0" w:line="240" w:lineRule="auto"/>
        <w:rPr>
          <w:rFonts w:ascii="Times New Roman" w:hAnsi="Times New Roman"/>
          <w:b/>
          <w:bCs/>
          <w:color w:val="002060"/>
          <w:sz w:val="8"/>
          <w:szCs w:val="8"/>
        </w:rPr>
      </w:pPr>
    </w:p>
    <w:p w14:paraId="30F9B71E" w14:textId="77777777" w:rsidR="00B23836" w:rsidRDefault="00B23836" w:rsidP="00B23836">
      <w:pPr>
        <w:spacing w:after="0" w:line="240" w:lineRule="auto"/>
        <w:rPr>
          <w:rFonts w:ascii="Times New Roman" w:hAnsi="Times New Roman"/>
          <w:b/>
          <w:bCs/>
          <w:color w:val="002060"/>
          <w:sz w:val="8"/>
          <w:szCs w:val="8"/>
        </w:rPr>
      </w:pPr>
    </w:p>
    <w:p w14:paraId="5CC5EA6D" w14:textId="77777777" w:rsidR="00B23836" w:rsidRDefault="00B23836" w:rsidP="00B23836">
      <w:pPr>
        <w:spacing w:after="0" w:line="240" w:lineRule="auto"/>
        <w:rPr>
          <w:rFonts w:ascii="Times New Roman" w:hAnsi="Times New Roman"/>
          <w:b/>
          <w:bCs/>
          <w:color w:val="002060"/>
          <w:sz w:val="8"/>
          <w:szCs w:val="8"/>
        </w:rPr>
      </w:pPr>
    </w:p>
    <w:p w14:paraId="56371795" w14:textId="77777777" w:rsidR="00B23836" w:rsidRDefault="00B23836" w:rsidP="00B23836">
      <w:pPr>
        <w:spacing w:after="0" w:line="240" w:lineRule="auto"/>
        <w:rPr>
          <w:rFonts w:ascii="Times New Roman" w:hAnsi="Times New Roman"/>
          <w:b/>
          <w:bCs/>
          <w:color w:val="002060"/>
          <w:sz w:val="8"/>
          <w:szCs w:val="8"/>
        </w:rPr>
      </w:pPr>
    </w:p>
    <w:p w14:paraId="3536EB87" w14:textId="77777777" w:rsidR="00B23836" w:rsidRDefault="00B23836" w:rsidP="00B23836">
      <w:pPr>
        <w:spacing w:after="0" w:line="240" w:lineRule="auto"/>
        <w:rPr>
          <w:rFonts w:ascii="Times New Roman" w:hAnsi="Times New Roman"/>
          <w:b/>
          <w:bCs/>
          <w:color w:val="002060"/>
          <w:sz w:val="8"/>
          <w:szCs w:val="8"/>
        </w:rPr>
      </w:pPr>
    </w:p>
    <w:p w14:paraId="0486DC48" w14:textId="77777777" w:rsidR="00B23836" w:rsidRDefault="00B23836" w:rsidP="00B23836">
      <w:pPr>
        <w:spacing w:after="0" w:line="240" w:lineRule="auto"/>
        <w:rPr>
          <w:rFonts w:ascii="Times New Roman" w:hAnsi="Times New Roman"/>
          <w:b/>
          <w:bCs/>
          <w:color w:val="002060"/>
          <w:sz w:val="8"/>
          <w:szCs w:val="8"/>
        </w:rPr>
      </w:pPr>
    </w:p>
    <w:p w14:paraId="32593437" w14:textId="77777777" w:rsidR="00B23836" w:rsidRDefault="00B23836" w:rsidP="00B23836">
      <w:pPr>
        <w:spacing w:after="0" w:line="240" w:lineRule="auto"/>
        <w:rPr>
          <w:rFonts w:ascii="Times New Roman" w:hAnsi="Times New Roman"/>
          <w:b/>
          <w:bCs/>
          <w:color w:val="002060"/>
          <w:sz w:val="8"/>
          <w:szCs w:val="8"/>
        </w:rPr>
      </w:pPr>
    </w:p>
    <w:p w14:paraId="3E636A5D" w14:textId="77777777" w:rsidR="00B23836" w:rsidRDefault="00B23836" w:rsidP="00B23836">
      <w:pPr>
        <w:spacing w:after="0" w:line="240" w:lineRule="auto"/>
        <w:rPr>
          <w:rFonts w:ascii="Times New Roman" w:hAnsi="Times New Roman"/>
          <w:b/>
          <w:bCs/>
          <w:color w:val="002060"/>
          <w:sz w:val="8"/>
          <w:szCs w:val="8"/>
        </w:rPr>
      </w:pPr>
    </w:p>
    <w:p w14:paraId="6528893E" w14:textId="77777777" w:rsidR="00B23836" w:rsidRDefault="00B23836" w:rsidP="00B23836">
      <w:pPr>
        <w:spacing w:after="0" w:line="240" w:lineRule="auto"/>
        <w:rPr>
          <w:rFonts w:ascii="Times New Roman" w:hAnsi="Times New Roman"/>
          <w:b/>
          <w:bCs/>
          <w:color w:val="002060"/>
          <w:sz w:val="8"/>
          <w:szCs w:val="8"/>
        </w:rPr>
      </w:pPr>
    </w:p>
    <w:p w14:paraId="507B7828" w14:textId="77777777" w:rsidR="00B23836" w:rsidRDefault="00B23836" w:rsidP="00B23836">
      <w:pPr>
        <w:spacing w:after="0" w:line="240" w:lineRule="auto"/>
        <w:rPr>
          <w:rFonts w:ascii="Times New Roman" w:hAnsi="Times New Roman"/>
          <w:b/>
          <w:bCs/>
          <w:color w:val="002060"/>
          <w:sz w:val="8"/>
          <w:szCs w:val="8"/>
        </w:rPr>
      </w:pPr>
    </w:p>
    <w:p w14:paraId="209A9B02" w14:textId="77777777" w:rsidR="00B23836" w:rsidRDefault="00B23836" w:rsidP="00B23836">
      <w:pPr>
        <w:spacing w:after="0" w:line="240" w:lineRule="auto"/>
        <w:rPr>
          <w:rFonts w:ascii="Times New Roman" w:hAnsi="Times New Roman"/>
          <w:b/>
          <w:bCs/>
          <w:color w:val="002060"/>
          <w:sz w:val="8"/>
          <w:szCs w:val="8"/>
        </w:rPr>
      </w:pPr>
    </w:p>
    <w:p w14:paraId="440CDC9C" w14:textId="77777777" w:rsidR="00B23836" w:rsidRDefault="00B23836" w:rsidP="00B23836">
      <w:pPr>
        <w:spacing w:after="0" w:line="240" w:lineRule="auto"/>
        <w:rPr>
          <w:rFonts w:ascii="Times New Roman" w:hAnsi="Times New Roman"/>
          <w:b/>
          <w:bCs/>
          <w:color w:val="002060"/>
          <w:sz w:val="8"/>
          <w:szCs w:val="8"/>
        </w:rPr>
      </w:pPr>
    </w:p>
    <w:p w14:paraId="667BD781" w14:textId="77777777" w:rsidR="00B23836" w:rsidRDefault="00B23836" w:rsidP="00B23836">
      <w:pPr>
        <w:spacing w:after="0" w:line="240" w:lineRule="auto"/>
        <w:rPr>
          <w:rFonts w:ascii="Times New Roman" w:hAnsi="Times New Roman"/>
          <w:b/>
          <w:bCs/>
          <w:color w:val="002060"/>
          <w:sz w:val="8"/>
          <w:szCs w:val="8"/>
        </w:rPr>
      </w:pPr>
    </w:p>
    <w:p w14:paraId="0D4F7149" w14:textId="77777777" w:rsidR="00B23836" w:rsidRDefault="00B23836" w:rsidP="00B23836">
      <w:pPr>
        <w:spacing w:after="0" w:line="240" w:lineRule="auto"/>
        <w:rPr>
          <w:rFonts w:ascii="Times New Roman" w:hAnsi="Times New Roman"/>
          <w:b/>
          <w:bCs/>
          <w:color w:val="002060"/>
          <w:sz w:val="8"/>
          <w:szCs w:val="8"/>
        </w:rPr>
      </w:pPr>
    </w:p>
    <w:p w14:paraId="6034DC5F" w14:textId="77777777" w:rsidR="00B23836" w:rsidRDefault="00B23836" w:rsidP="00B23836">
      <w:pPr>
        <w:spacing w:after="0" w:line="240" w:lineRule="auto"/>
        <w:rPr>
          <w:rFonts w:ascii="Times New Roman" w:hAnsi="Times New Roman"/>
          <w:b/>
          <w:bCs/>
          <w:color w:val="002060"/>
          <w:sz w:val="8"/>
          <w:szCs w:val="8"/>
        </w:rPr>
      </w:pPr>
    </w:p>
    <w:p w14:paraId="31A59461" w14:textId="77777777" w:rsidR="00B23836" w:rsidRDefault="00B23836" w:rsidP="00B23836">
      <w:pPr>
        <w:spacing w:after="0" w:line="240" w:lineRule="auto"/>
        <w:rPr>
          <w:rFonts w:ascii="Times New Roman" w:hAnsi="Times New Roman"/>
          <w:b/>
          <w:bCs/>
          <w:color w:val="002060"/>
          <w:sz w:val="8"/>
          <w:szCs w:val="8"/>
        </w:rPr>
      </w:pPr>
    </w:p>
    <w:p w14:paraId="28DA88DF" w14:textId="77777777" w:rsidR="00B23836" w:rsidRDefault="00B23836" w:rsidP="00B23836">
      <w:pPr>
        <w:spacing w:after="0" w:line="240" w:lineRule="auto"/>
        <w:rPr>
          <w:rFonts w:ascii="Times New Roman" w:hAnsi="Times New Roman"/>
          <w:b/>
          <w:bCs/>
          <w:color w:val="002060"/>
          <w:sz w:val="8"/>
          <w:szCs w:val="8"/>
        </w:rPr>
      </w:pPr>
    </w:p>
    <w:p w14:paraId="39844AB7" w14:textId="77777777" w:rsidR="00B23836" w:rsidRDefault="00B23836" w:rsidP="00B23836">
      <w:pPr>
        <w:spacing w:after="0" w:line="240" w:lineRule="auto"/>
        <w:rPr>
          <w:rFonts w:ascii="Times New Roman" w:hAnsi="Times New Roman"/>
          <w:b/>
          <w:bCs/>
          <w:color w:val="002060"/>
          <w:sz w:val="8"/>
          <w:szCs w:val="8"/>
        </w:rPr>
      </w:pPr>
    </w:p>
    <w:p w14:paraId="41B8D5C3" w14:textId="77777777" w:rsidR="00495AB0" w:rsidRDefault="00B159AD" w:rsidP="00495AB0">
      <w:pPr>
        <w:spacing w:after="0" w:line="240" w:lineRule="auto"/>
        <w:rPr>
          <w:rFonts w:ascii="Times New Roman" w:hAnsi="Times New Roman"/>
          <w:b/>
          <w:bCs/>
          <w:color w:val="002060"/>
          <w:sz w:val="8"/>
          <w:szCs w:val="8"/>
        </w:rPr>
      </w:pPr>
      <w:r>
        <w:rPr>
          <w:rFonts w:ascii="Times New Roman" w:hAnsi="Times New Roman"/>
          <w:b/>
          <w:bCs/>
          <w:color w:val="002060"/>
          <w:sz w:val="52"/>
          <w:szCs w:val="52"/>
        </w:rPr>
        <w:tab/>
      </w:r>
    </w:p>
    <w:p w14:paraId="311CFBA9" w14:textId="77777777" w:rsidR="00495AB0" w:rsidRDefault="00495AB0" w:rsidP="00495AB0">
      <w:pPr>
        <w:spacing w:after="0" w:line="240" w:lineRule="auto"/>
        <w:rPr>
          <w:rFonts w:ascii="Times New Roman" w:hAnsi="Times New Roman"/>
          <w:b/>
          <w:bCs/>
          <w:color w:val="002060"/>
          <w:sz w:val="8"/>
          <w:szCs w:val="8"/>
        </w:rPr>
      </w:pPr>
    </w:p>
    <w:p w14:paraId="316A9F31" w14:textId="6AED6A89" w:rsidR="009345D4" w:rsidRPr="00495AB0" w:rsidRDefault="009345D4" w:rsidP="00495AB0">
      <w:pPr>
        <w:spacing w:after="0" w:line="240" w:lineRule="auto"/>
        <w:jc w:val="center"/>
        <w:rPr>
          <w:rFonts w:ascii="Times New Roman" w:hAnsi="Times New Roman"/>
          <w:b/>
          <w:bCs/>
          <w:color w:val="002060"/>
          <w:sz w:val="8"/>
          <w:szCs w:val="8"/>
        </w:rPr>
      </w:pPr>
      <w:r w:rsidRPr="00BD0A2D">
        <w:rPr>
          <w:rFonts w:ascii="Times New Roman" w:hAnsi="Times New Roman"/>
          <w:b/>
          <w:bCs/>
          <w:color w:val="002060"/>
          <w:sz w:val="52"/>
          <w:szCs w:val="52"/>
        </w:rPr>
        <w:t>RIU6 – "A QUICK LOOK"</w:t>
      </w:r>
    </w:p>
    <w:p w14:paraId="0F488C20" w14:textId="77777777" w:rsidR="00D56FD3" w:rsidRDefault="00D56FD3" w:rsidP="009137B5">
      <w:pPr>
        <w:pBdr>
          <w:bottom w:val="single" w:sz="4" w:space="1" w:color="auto"/>
        </w:pBdr>
        <w:jc w:val="center"/>
        <w:rPr>
          <w:rFonts w:ascii="Times New Roman" w:eastAsia="Playfair Display" w:hAnsi="Times New Roman"/>
          <w:b/>
          <w:sz w:val="36"/>
          <w:szCs w:val="36"/>
        </w:rPr>
      </w:pPr>
    </w:p>
    <w:p w14:paraId="0D97B19D" w14:textId="77777777" w:rsidR="00D56FD3" w:rsidRDefault="00D56FD3" w:rsidP="009137B5">
      <w:pPr>
        <w:pBdr>
          <w:bottom w:val="single" w:sz="4" w:space="1" w:color="auto"/>
        </w:pBdr>
        <w:jc w:val="center"/>
        <w:rPr>
          <w:rFonts w:ascii="Times New Roman" w:eastAsia="Playfair Display" w:hAnsi="Times New Roman"/>
          <w:b/>
          <w:sz w:val="36"/>
          <w:szCs w:val="36"/>
        </w:rPr>
      </w:pPr>
    </w:p>
    <w:p w14:paraId="11601CDB" w14:textId="6D3461C5" w:rsidR="009137B5" w:rsidRPr="009137B5" w:rsidRDefault="009137B5" w:rsidP="009137B5">
      <w:pPr>
        <w:pBdr>
          <w:bottom w:val="single" w:sz="4" w:space="1" w:color="auto"/>
        </w:pBdr>
        <w:jc w:val="center"/>
        <w:rPr>
          <w:rFonts w:ascii="Times New Roman" w:eastAsia="Playfair Display" w:hAnsi="Times New Roman"/>
          <w:b/>
          <w:sz w:val="36"/>
          <w:szCs w:val="36"/>
        </w:rPr>
      </w:pPr>
      <w:r>
        <w:rPr>
          <w:rFonts w:ascii="Times New Roman" w:eastAsia="Playfair Display" w:hAnsi="Times New Roman"/>
          <w:b/>
          <w:sz w:val="36"/>
          <w:szCs w:val="36"/>
        </w:rPr>
        <w:t xml:space="preserve">What is </w:t>
      </w:r>
      <w:r w:rsidR="001A2927">
        <w:rPr>
          <w:rFonts w:ascii="Times New Roman" w:eastAsia="Playfair Display" w:hAnsi="Times New Roman"/>
          <w:b/>
          <w:sz w:val="36"/>
          <w:szCs w:val="36"/>
        </w:rPr>
        <w:t>an</w:t>
      </w:r>
      <w:r w:rsidR="00B01C9A">
        <w:rPr>
          <w:rFonts w:ascii="Times New Roman" w:eastAsia="Playfair Display" w:hAnsi="Times New Roman"/>
          <w:b/>
          <w:sz w:val="36"/>
          <w:szCs w:val="36"/>
        </w:rPr>
        <w:t xml:space="preserve"> </w:t>
      </w:r>
      <w:r>
        <w:rPr>
          <w:rFonts w:ascii="Times New Roman" w:eastAsia="Playfair Display" w:hAnsi="Times New Roman"/>
          <w:b/>
          <w:sz w:val="36"/>
          <w:szCs w:val="36"/>
        </w:rPr>
        <w:t xml:space="preserve">Intermediate Unit? </w:t>
      </w:r>
    </w:p>
    <w:p w14:paraId="6D915CBB" w14:textId="7C9F57AF" w:rsidR="001A2927" w:rsidRDefault="001A2927" w:rsidP="004F489E">
      <w:pPr>
        <w:rPr>
          <w:rFonts w:ascii="Times New Roman" w:hAnsi="Times New Roman"/>
          <w:color w:val="000000"/>
          <w:sz w:val="24"/>
          <w:szCs w:val="24"/>
          <w:shd w:val="clear" w:color="auto" w:fill="FFFFFF"/>
        </w:rPr>
      </w:pPr>
      <w:r w:rsidRPr="00081964">
        <w:rPr>
          <w:rFonts w:ascii="Times New Roman" w:hAnsi="Times New Roman"/>
          <w:color w:val="000000"/>
          <w:sz w:val="24"/>
          <w:szCs w:val="24"/>
          <w:shd w:val="clear" w:color="auto" w:fill="FFFFFF"/>
        </w:rPr>
        <w:t>Intermediate Units are non-profit, highly skilled, technology rich, and agile providers of cost effective, instructional, and operational services to school districts, charter schools, and over 2,400 non-public and private schools in Pennsylvania.  Additionally, intermediate units are the direct providers of education services to over 50,000 Pennsylvania students.  Pennsylvania's 29 intermediate units were established in 1971 by the General Assembly to operate as regional education service agencies to provide cost effective and management efficient programs to Pennsylvania school districts.  Over the years, intermediate units have responded to a wide array of needs as they developed in schools and communities throughout the state.  Today, intermediate units continue to fulfill their mission of service by addressing traditional and emerging needs, serving as essential links for learning in Pennsylvania, and as a liaison between local schools and the Pennsylvania Department of Education</w:t>
      </w:r>
    </w:p>
    <w:p w14:paraId="51CE634F" w14:textId="526CB1DF" w:rsidR="001A2927" w:rsidRDefault="001A2927" w:rsidP="001A2927">
      <w:pPr>
        <w:rPr>
          <w:rFonts w:ascii="Times New Roman" w:hAnsi="Times New Roman"/>
          <w:color w:val="000000"/>
          <w:sz w:val="24"/>
          <w:szCs w:val="24"/>
          <w:shd w:val="clear" w:color="auto" w:fill="FFFFFF"/>
        </w:rPr>
      </w:pPr>
      <w:r w:rsidRPr="00081964">
        <w:rPr>
          <w:rFonts w:ascii="Times New Roman" w:hAnsi="Times New Roman"/>
          <w:color w:val="000000"/>
          <w:sz w:val="24"/>
          <w:szCs w:val="24"/>
          <w:shd w:val="clear" w:color="auto" w:fill="FFFFFF"/>
        </w:rPr>
        <w:t>Riverview Intermediate Unit #6 (RIU6) is a regional educational service agency supporting the needs of the public and nonpublic schools in nearly all of Clarion, Jefferson, Forest and Venango counties and parts of Armstrong, Butler, Clearfield, Crawford, Elk, Indiana, and Warren counties, encompassing nearly 3,200 square miles in rural western Pennsylvania.  In addition, RIU6 has established close working partnerships with MIU IV in Grove City</w:t>
      </w:r>
      <w:r>
        <w:rPr>
          <w:rFonts w:ascii="Times New Roman" w:hAnsi="Times New Roman"/>
          <w:color w:val="000000"/>
          <w:sz w:val="24"/>
          <w:szCs w:val="24"/>
          <w:shd w:val="clear" w:color="auto" w:fill="FFFFFF"/>
        </w:rPr>
        <w:t>, Tri-County IU5 in Edinboro</w:t>
      </w:r>
      <w:r w:rsidRPr="00081964">
        <w:rPr>
          <w:rFonts w:ascii="Times New Roman" w:hAnsi="Times New Roman"/>
          <w:color w:val="000000"/>
          <w:sz w:val="24"/>
          <w:szCs w:val="24"/>
          <w:shd w:val="clear" w:color="auto" w:fill="FFFFFF"/>
        </w:rPr>
        <w:t xml:space="preserve"> and ARIN IU28 in Indiana for shared services.  These partnerships have set the foundation for expanding services to all school districts in each service territory while managing resources in a responsible manner.</w:t>
      </w:r>
    </w:p>
    <w:p w14:paraId="2AE9639F" w14:textId="5EBD9944" w:rsidR="001A2927" w:rsidRPr="001A2927" w:rsidRDefault="001A2927" w:rsidP="001A2927">
      <w:pPr>
        <w:rPr>
          <w:rFonts w:ascii="Times New Roman" w:hAnsi="Times New Roman"/>
          <w:color w:val="000000"/>
          <w:sz w:val="24"/>
          <w:szCs w:val="24"/>
          <w:shd w:val="clear" w:color="auto" w:fill="FFFFFF"/>
        </w:rPr>
      </w:pPr>
      <w:r w:rsidRPr="001A2927">
        <w:rPr>
          <w:rFonts w:ascii="Times New Roman" w:hAnsi="Times New Roman"/>
          <w:color w:val="002060"/>
          <w:sz w:val="24"/>
          <w:szCs w:val="24"/>
        </w:rPr>
        <w:t xml:space="preserve">RIU6 </w:t>
      </w:r>
      <w:r w:rsidRPr="001A2927">
        <w:rPr>
          <w:rFonts w:ascii="Times New Roman" w:hAnsi="Times New Roman"/>
          <w:sz w:val="24"/>
          <w:szCs w:val="24"/>
        </w:rPr>
        <w:t>is governed by a seventeen-member Board of Directors, representing each of our school districts, and the Executive Director, with feedback from an Advisory Council consisting of all seventeen Superintendents in the RIU region.  RIU is committed to responding to community, school, and student needs, assisting districts in meeting state and federally mandated programs, and developing and coordinating regional programs to increase the capacity of our region in education</w:t>
      </w:r>
      <w:r>
        <w:rPr>
          <w:rFonts w:ascii="Times New Roman" w:hAnsi="Times New Roman"/>
          <w:sz w:val="24"/>
          <w:szCs w:val="24"/>
        </w:rPr>
        <w:t>.</w:t>
      </w:r>
    </w:p>
    <w:p w14:paraId="0C13585D" w14:textId="77777777" w:rsidR="004F489E" w:rsidRPr="00495AB0" w:rsidRDefault="004F489E" w:rsidP="004F489E">
      <w:pPr>
        <w:rPr>
          <w:rFonts w:ascii="Times New Roman" w:hAnsi="Times New Roman"/>
          <w:color w:val="000000"/>
          <w:sz w:val="12"/>
          <w:szCs w:val="12"/>
          <w:shd w:val="clear" w:color="auto" w:fill="FFFFFF"/>
        </w:rPr>
      </w:pPr>
    </w:p>
    <w:p w14:paraId="5D319929" w14:textId="3DEE4309" w:rsidR="009137B5" w:rsidRPr="00002517" w:rsidRDefault="00206E8B" w:rsidP="00527257">
      <w:pPr>
        <w:pBdr>
          <w:bottom w:val="single" w:sz="4" w:space="1" w:color="auto"/>
        </w:pBdr>
        <w:spacing w:after="0" w:line="240" w:lineRule="auto"/>
        <w:jc w:val="center"/>
        <w:rPr>
          <w:rFonts w:ascii="Times New Roman" w:eastAsia="Playfair Display" w:hAnsi="Times New Roman"/>
          <w:b/>
          <w:sz w:val="36"/>
          <w:szCs w:val="36"/>
        </w:rPr>
      </w:pPr>
      <w:r w:rsidRPr="00002517">
        <w:rPr>
          <w:rFonts w:ascii="Times New Roman" w:eastAsia="Playfair Display" w:hAnsi="Times New Roman"/>
          <w:b/>
          <w:sz w:val="36"/>
          <w:szCs w:val="36"/>
        </w:rPr>
        <w:t>RIU6 Mission</w:t>
      </w:r>
      <w:r w:rsidR="00735070">
        <w:rPr>
          <w:rFonts w:ascii="Times New Roman" w:eastAsia="Playfair Display" w:hAnsi="Times New Roman"/>
          <w:b/>
          <w:sz w:val="36"/>
          <w:szCs w:val="36"/>
        </w:rPr>
        <w:t xml:space="preserve"> &amp; </w:t>
      </w:r>
      <w:r w:rsidRPr="00002517">
        <w:rPr>
          <w:rFonts w:ascii="Times New Roman" w:eastAsia="Playfair Display" w:hAnsi="Times New Roman"/>
          <w:b/>
          <w:sz w:val="36"/>
          <w:szCs w:val="36"/>
        </w:rPr>
        <w:t>Vision</w:t>
      </w:r>
    </w:p>
    <w:p w14:paraId="52CDAEA2" w14:textId="77777777" w:rsidR="00277B2F" w:rsidRPr="00400FF9" w:rsidRDefault="00277B2F" w:rsidP="00400FF9">
      <w:pPr>
        <w:numPr>
          <w:ilvl w:val="0"/>
          <w:numId w:val="1"/>
        </w:numPr>
        <w:tabs>
          <w:tab w:val="left" w:pos="810"/>
          <w:tab w:val="left" w:pos="1080"/>
          <w:tab w:val="left" w:pos="2340"/>
        </w:tabs>
        <w:spacing w:before="240"/>
        <w:ind w:left="2340" w:hanging="1980"/>
        <w:rPr>
          <w:b/>
          <w:color w:val="000000"/>
          <w:sz w:val="32"/>
          <w:szCs w:val="32"/>
          <w:shd w:val="clear" w:color="auto" w:fill="FFFFFF"/>
        </w:rPr>
      </w:pPr>
      <w:r w:rsidRPr="00400FF9">
        <w:rPr>
          <w:rFonts w:ascii="Times New Roman" w:hAnsi="Times New Roman"/>
          <w:b/>
          <w:color w:val="000000"/>
          <w:sz w:val="32"/>
          <w:szCs w:val="32"/>
          <w:shd w:val="clear" w:color="auto" w:fill="FFFFFF"/>
        </w:rPr>
        <w:t>M</w:t>
      </w:r>
      <w:r w:rsidR="006771B5" w:rsidRPr="00400FF9">
        <w:rPr>
          <w:rFonts w:ascii="Times New Roman" w:hAnsi="Times New Roman"/>
          <w:b/>
          <w:color w:val="000000"/>
          <w:sz w:val="32"/>
          <w:szCs w:val="32"/>
          <w:shd w:val="clear" w:color="auto" w:fill="FFFFFF"/>
        </w:rPr>
        <w:t>ission</w:t>
      </w:r>
      <w:r w:rsidRPr="00400FF9">
        <w:rPr>
          <w:rFonts w:ascii="Times New Roman" w:hAnsi="Times New Roman"/>
          <w:b/>
          <w:color w:val="000000"/>
          <w:sz w:val="32"/>
          <w:szCs w:val="32"/>
          <w:shd w:val="clear" w:color="auto" w:fill="FFFFFF"/>
        </w:rPr>
        <w:t xml:space="preserve">: </w:t>
      </w:r>
      <w:r w:rsidR="00400FF9">
        <w:rPr>
          <w:rFonts w:ascii="Times New Roman" w:hAnsi="Times New Roman"/>
          <w:b/>
          <w:color w:val="000000"/>
          <w:sz w:val="32"/>
          <w:szCs w:val="32"/>
          <w:shd w:val="clear" w:color="auto" w:fill="FFFFFF"/>
        </w:rPr>
        <w:t>“</w:t>
      </w:r>
      <w:r w:rsidRPr="00400FF9">
        <w:rPr>
          <w:rFonts w:ascii="Times New Roman" w:hAnsi="Times New Roman"/>
          <w:b/>
          <w:i/>
          <w:color w:val="000000"/>
          <w:sz w:val="32"/>
          <w:szCs w:val="32"/>
          <w:shd w:val="clear" w:color="auto" w:fill="FFFFFF"/>
        </w:rPr>
        <w:t xml:space="preserve">To provide </w:t>
      </w:r>
      <w:r w:rsidR="00400FF9" w:rsidRPr="00400FF9">
        <w:rPr>
          <w:rFonts w:ascii="Times New Roman" w:hAnsi="Times New Roman"/>
          <w:b/>
          <w:i/>
          <w:color w:val="000000"/>
          <w:sz w:val="32"/>
          <w:szCs w:val="32"/>
          <w:shd w:val="clear" w:color="auto" w:fill="FFFFFF"/>
        </w:rPr>
        <w:t xml:space="preserve">distinctive </w:t>
      </w:r>
      <w:r w:rsidRPr="00400FF9">
        <w:rPr>
          <w:rFonts w:ascii="Times New Roman" w:hAnsi="Times New Roman"/>
          <w:b/>
          <w:i/>
          <w:color w:val="000000"/>
          <w:sz w:val="32"/>
          <w:szCs w:val="32"/>
          <w:shd w:val="clear" w:color="auto" w:fill="FFFFFF"/>
        </w:rPr>
        <w:t xml:space="preserve">educational services that </w:t>
      </w:r>
      <w:r w:rsidR="00400FF9" w:rsidRPr="00400FF9">
        <w:rPr>
          <w:rFonts w:ascii="Times New Roman" w:hAnsi="Times New Roman"/>
          <w:b/>
          <w:i/>
          <w:color w:val="000000"/>
          <w:sz w:val="32"/>
          <w:szCs w:val="32"/>
          <w:shd w:val="clear" w:color="auto" w:fill="FFFFFF"/>
        </w:rPr>
        <w:t xml:space="preserve">are responsive to the needs of our member districts and support the growth and success of the students </w:t>
      </w:r>
      <w:r w:rsidRPr="00400FF9">
        <w:rPr>
          <w:rFonts w:ascii="Times New Roman" w:hAnsi="Times New Roman"/>
          <w:b/>
          <w:i/>
          <w:color w:val="000000"/>
          <w:sz w:val="32"/>
          <w:szCs w:val="32"/>
          <w:shd w:val="clear" w:color="auto" w:fill="FFFFFF"/>
        </w:rPr>
        <w:t>we serve.</w:t>
      </w:r>
      <w:r w:rsidR="00400FF9">
        <w:rPr>
          <w:rFonts w:ascii="Times New Roman" w:hAnsi="Times New Roman"/>
          <w:b/>
          <w:i/>
          <w:color w:val="000000"/>
          <w:sz w:val="32"/>
          <w:szCs w:val="32"/>
          <w:shd w:val="clear" w:color="auto" w:fill="FFFFFF"/>
        </w:rPr>
        <w:t>”</w:t>
      </w:r>
    </w:p>
    <w:p w14:paraId="37B1568B" w14:textId="77777777" w:rsidR="00277B2F" w:rsidRPr="00400FF9" w:rsidRDefault="00277B2F" w:rsidP="003671EF">
      <w:pPr>
        <w:numPr>
          <w:ilvl w:val="0"/>
          <w:numId w:val="1"/>
        </w:numPr>
        <w:tabs>
          <w:tab w:val="left" w:pos="810"/>
          <w:tab w:val="left" w:pos="2160"/>
        </w:tabs>
        <w:spacing w:after="240"/>
        <w:ind w:left="2340" w:hanging="1980"/>
        <w:rPr>
          <w:rFonts w:ascii="Times New Roman" w:hAnsi="Times New Roman"/>
          <w:b/>
          <w:i/>
          <w:color w:val="000000"/>
          <w:sz w:val="32"/>
          <w:szCs w:val="32"/>
          <w:shd w:val="clear" w:color="auto" w:fill="FFFFFF"/>
        </w:rPr>
      </w:pPr>
      <w:r w:rsidRPr="00400FF9">
        <w:rPr>
          <w:rFonts w:ascii="Times New Roman" w:hAnsi="Times New Roman"/>
          <w:b/>
          <w:color w:val="000000"/>
          <w:sz w:val="32"/>
          <w:szCs w:val="32"/>
          <w:shd w:val="clear" w:color="auto" w:fill="FFFFFF"/>
        </w:rPr>
        <w:t>V</w:t>
      </w:r>
      <w:r w:rsidR="006771B5" w:rsidRPr="00400FF9">
        <w:rPr>
          <w:rFonts w:ascii="Times New Roman" w:hAnsi="Times New Roman"/>
          <w:b/>
          <w:color w:val="000000"/>
          <w:sz w:val="32"/>
          <w:szCs w:val="32"/>
          <w:shd w:val="clear" w:color="auto" w:fill="FFFFFF"/>
        </w:rPr>
        <w:t>ision</w:t>
      </w:r>
      <w:r w:rsidRPr="00400FF9">
        <w:rPr>
          <w:rFonts w:ascii="Times New Roman" w:hAnsi="Times New Roman"/>
          <w:b/>
          <w:color w:val="000000"/>
          <w:sz w:val="32"/>
          <w:szCs w:val="32"/>
          <w:shd w:val="clear" w:color="auto" w:fill="FFFFFF"/>
        </w:rPr>
        <w:t>:</w:t>
      </w:r>
      <w:r w:rsidRPr="00400FF9">
        <w:rPr>
          <w:rFonts w:ascii="Times New Roman" w:hAnsi="Times New Roman"/>
          <w:b/>
          <w:i/>
          <w:color w:val="000000"/>
          <w:sz w:val="32"/>
          <w:szCs w:val="32"/>
          <w:shd w:val="clear" w:color="auto" w:fill="FFFFFF"/>
        </w:rPr>
        <w:t xml:space="preserve"> </w:t>
      </w:r>
      <w:r w:rsidR="00002517" w:rsidRPr="00400FF9">
        <w:rPr>
          <w:rFonts w:ascii="Times New Roman" w:hAnsi="Times New Roman"/>
          <w:b/>
          <w:i/>
          <w:color w:val="000000"/>
          <w:sz w:val="32"/>
          <w:szCs w:val="32"/>
          <w:shd w:val="clear" w:color="auto" w:fill="FFFFFF"/>
        </w:rPr>
        <w:tab/>
      </w:r>
      <w:r w:rsidR="00400FF9">
        <w:rPr>
          <w:rFonts w:ascii="Times New Roman" w:hAnsi="Times New Roman"/>
          <w:b/>
          <w:i/>
          <w:color w:val="000000"/>
          <w:sz w:val="32"/>
          <w:szCs w:val="32"/>
          <w:shd w:val="clear" w:color="auto" w:fill="FFFFFF"/>
        </w:rPr>
        <w:t>“</w:t>
      </w:r>
      <w:r w:rsidRPr="00400FF9">
        <w:rPr>
          <w:rFonts w:ascii="Times New Roman" w:hAnsi="Times New Roman"/>
          <w:b/>
          <w:i/>
          <w:color w:val="000000"/>
          <w:sz w:val="32"/>
          <w:szCs w:val="32"/>
          <w:shd w:val="clear" w:color="auto" w:fill="FFFFFF"/>
        </w:rPr>
        <w:t xml:space="preserve">To be the regional leader in creating and providing </w:t>
      </w:r>
      <w:r w:rsidR="00400FF9">
        <w:rPr>
          <w:rFonts w:ascii="Times New Roman" w:hAnsi="Times New Roman"/>
          <w:b/>
          <w:i/>
          <w:color w:val="000000"/>
          <w:sz w:val="32"/>
          <w:szCs w:val="32"/>
          <w:shd w:val="clear" w:color="auto" w:fill="FFFFFF"/>
        </w:rPr>
        <w:t xml:space="preserve">distinctive </w:t>
      </w:r>
      <w:r w:rsidRPr="00400FF9">
        <w:rPr>
          <w:rFonts w:ascii="Times New Roman" w:hAnsi="Times New Roman"/>
          <w:b/>
          <w:i/>
          <w:color w:val="000000"/>
          <w:sz w:val="32"/>
          <w:szCs w:val="32"/>
          <w:shd w:val="clear" w:color="auto" w:fill="FFFFFF"/>
        </w:rPr>
        <w:t>educational services</w:t>
      </w:r>
      <w:r w:rsidR="00400FF9">
        <w:rPr>
          <w:rFonts w:ascii="Times New Roman" w:hAnsi="Times New Roman"/>
          <w:b/>
          <w:i/>
          <w:color w:val="000000"/>
          <w:sz w:val="32"/>
          <w:szCs w:val="32"/>
          <w:shd w:val="clear" w:color="auto" w:fill="FFFFFF"/>
        </w:rPr>
        <w:t xml:space="preserve"> to member districts and students</w:t>
      </w:r>
      <w:r w:rsidRPr="00400FF9">
        <w:rPr>
          <w:rFonts w:ascii="Times New Roman" w:hAnsi="Times New Roman"/>
          <w:b/>
          <w:i/>
          <w:color w:val="000000"/>
          <w:sz w:val="32"/>
          <w:szCs w:val="32"/>
          <w:shd w:val="clear" w:color="auto" w:fill="FFFFFF"/>
        </w:rPr>
        <w:t>.</w:t>
      </w:r>
      <w:r w:rsidR="00400FF9">
        <w:rPr>
          <w:rFonts w:ascii="Times New Roman" w:hAnsi="Times New Roman"/>
          <w:b/>
          <w:i/>
          <w:color w:val="000000"/>
          <w:sz w:val="32"/>
          <w:szCs w:val="32"/>
          <w:shd w:val="clear" w:color="auto" w:fill="FFFFFF"/>
        </w:rPr>
        <w:t>”</w:t>
      </w:r>
    </w:p>
    <w:p w14:paraId="5F5EFEAE" w14:textId="77777777" w:rsidR="00A476BD" w:rsidRPr="007F7429" w:rsidRDefault="00A476BD" w:rsidP="007F7429">
      <w:pPr>
        <w:spacing w:after="0" w:line="240" w:lineRule="auto"/>
        <w:jc w:val="center"/>
        <w:rPr>
          <w:rFonts w:ascii="Times New Roman" w:hAnsi="Times New Roman"/>
          <w:b/>
          <w:bCs/>
          <w:sz w:val="16"/>
          <w:szCs w:val="16"/>
        </w:rPr>
      </w:pPr>
    </w:p>
    <w:p w14:paraId="4112303E" w14:textId="77777777" w:rsidR="00076D89" w:rsidRDefault="00076D89" w:rsidP="00BD4CBF">
      <w:pPr>
        <w:pStyle w:val="Heading1"/>
        <w:widowControl w:val="0"/>
        <w:spacing w:before="0"/>
        <w:jc w:val="center"/>
        <w:rPr>
          <w:rFonts w:ascii="Times New Roman" w:hAnsi="Times New Roman" w:cs="Times New Roman"/>
          <w:smallCaps/>
          <w:sz w:val="48"/>
          <w:szCs w:val="44"/>
        </w:rPr>
      </w:pPr>
    </w:p>
    <w:p w14:paraId="5A5D5032" w14:textId="5DCDF3E3" w:rsidR="00BD4CBF" w:rsidRPr="008824FF" w:rsidRDefault="00BD4CBF" w:rsidP="00BD4CBF">
      <w:pPr>
        <w:pStyle w:val="Heading1"/>
        <w:widowControl w:val="0"/>
        <w:spacing w:before="0"/>
        <w:jc w:val="center"/>
        <w:rPr>
          <w:rFonts w:ascii="Times New Roman" w:hAnsi="Times New Roman" w:cs="Times New Roman"/>
          <w:smallCaps/>
          <w:sz w:val="48"/>
          <w:szCs w:val="44"/>
        </w:rPr>
      </w:pPr>
      <w:r w:rsidRPr="008824FF">
        <w:rPr>
          <w:rFonts w:ascii="Times New Roman" w:hAnsi="Times New Roman" w:cs="Times New Roman"/>
          <w:smallCaps/>
          <w:sz w:val="48"/>
          <w:szCs w:val="44"/>
        </w:rPr>
        <w:t>Riverview Intermediate Unit</w:t>
      </w:r>
    </w:p>
    <w:p w14:paraId="48DA7916" w14:textId="77777777" w:rsidR="00BD4CBF" w:rsidRPr="008824FF" w:rsidRDefault="00BD4CBF" w:rsidP="00BD4CBF">
      <w:pPr>
        <w:pStyle w:val="Heading1"/>
        <w:widowControl w:val="0"/>
        <w:spacing w:before="0" w:after="120"/>
        <w:jc w:val="center"/>
        <w:rPr>
          <w:rFonts w:ascii="Times New Roman" w:hAnsi="Times New Roman" w:cs="Times New Roman"/>
          <w:smallCaps/>
          <w:sz w:val="48"/>
          <w:szCs w:val="44"/>
        </w:rPr>
      </w:pPr>
      <w:r>
        <w:rPr>
          <w:rFonts w:ascii="Times New Roman" w:hAnsi="Times New Roman" w:cs="Times New Roman"/>
          <w:smallCaps/>
          <w:sz w:val="48"/>
          <w:szCs w:val="44"/>
        </w:rPr>
        <w:t>Headquarter Phone List</w:t>
      </w:r>
    </w:p>
    <w:p w14:paraId="0064228E" w14:textId="77777777" w:rsidR="00141760" w:rsidRPr="001C564F" w:rsidRDefault="00141760">
      <w:pPr>
        <w:spacing w:after="0" w:line="240" w:lineRule="auto"/>
        <w:rPr>
          <w:rFonts w:ascii="Times New Roman" w:eastAsiaTheme="majorEastAsia" w:hAnsi="Times New Roman"/>
          <w:b/>
          <w:bCs/>
          <w:smallCaps/>
          <w:color w:val="365F91" w:themeColor="accent1" w:themeShade="BF"/>
          <w:sz w:val="20"/>
          <w:szCs w:val="36"/>
        </w:rPr>
      </w:pPr>
    </w:p>
    <w:p w14:paraId="1C8E41BC" w14:textId="77777777" w:rsidR="007A3C7D" w:rsidRPr="007A3C7D" w:rsidRDefault="007A3C7D" w:rsidP="007A3C7D">
      <w:pPr>
        <w:spacing w:after="0" w:line="240" w:lineRule="auto"/>
        <w:ind w:firstLine="720"/>
        <w:rPr>
          <w:rFonts w:ascii="Times New Roman" w:eastAsiaTheme="majorEastAsia" w:hAnsi="Times New Roman"/>
          <w:b/>
          <w:bCs/>
          <w:smallCaps/>
          <w:sz w:val="36"/>
          <w:szCs w:val="36"/>
        </w:rPr>
      </w:pPr>
      <w:r>
        <w:rPr>
          <w:rFonts w:ascii="Times New Roman" w:eastAsiaTheme="majorEastAsia" w:hAnsi="Times New Roman"/>
          <w:b/>
          <w:bCs/>
          <w:smallCaps/>
          <w:sz w:val="40"/>
          <w:szCs w:val="40"/>
        </w:rPr>
        <w:t xml:space="preserve">Main Contact Information </w:t>
      </w:r>
      <w:r>
        <w:rPr>
          <w:rFonts w:ascii="Times New Roman" w:eastAsiaTheme="majorEastAsia" w:hAnsi="Times New Roman"/>
          <w:b/>
          <w:bCs/>
          <w:smallCaps/>
          <w:sz w:val="40"/>
          <w:szCs w:val="40"/>
        </w:rPr>
        <w:tab/>
      </w:r>
      <w:r>
        <w:rPr>
          <w:rFonts w:ascii="Times New Roman" w:eastAsiaTheme="majorEastAsia" w:hAnsi="Times New Roman"/>
          <w:b/>
          <w:bCs/>
          <w:smallCaps/>
          <w:sz w:val="40"/>
          <w:szCs w:val="40"/>
        </w:rPr>
        <w:tab/>
      </w:r>
      <w:r>
        <w:rPr>
          <w:rFonts w:ascii="Times New Roman" w:eastAsiaTheme="majorEastAsia" w:hAnsi="Times New Roman"/>
          <w:b/>
          <w:bCs/>
          <w:smallCaps/>
          <w:sz w:val="40"/>
          <w:szCs w:val="40"/>
        </w:rPr>
        <w:tab/>
      </w:r>
      <w:r w:rsidRPr="007A3C7D">
        <w:rPr>
          <w:rFonts w:ascii="Times New Roman" w:eastAsiaTheme="majorEastAsia" w:hAnsi="Times New Roman"/>
          <w:b/>
          <w:bCs/>
          <w:smallCaps/>
          <w:sz w:val="36"/>
          <w:szCs w:val="36"/>
        </w:rPr>
        <w:t>814-226-7103</w:t>
      </w:r>
    </w:p>
    <w:p w14:paraId="7A5B7D07" w14:textId="465C8B43" w:rsidR="007A3C7D" w:rsidRPr="00FB1D1C" w:rsidRDefault="007A3C7D" w:rsidP="00FB1FCC">
      <w:pPr>
        <w:spacing w:after="0" w:line="240" w:lineRule="auto"/>
        <w:ind w:firstLine="720"/>
        <w:rPr>
          <w:rFonts w:ascii="Times New Roman" w:eastAsiaTheme="majorEastAsia" w:hAnsi="Times New Roman"/>
          <w:b/>
          <w:bCs/>
          <w:smallCaps/>
          <w:sz w:val="36"/>
          <w:szCs w:val="36"/>
        </w:rPr>
      </w:pPr>
      <w:r w:rsidRPr="00FB1D1C">
        <w:rPr>
          <w:rFonts w:ascii="Times New Roman" w:eastAsiaTheme="majorEastAsia" w:hAnsi="Times New Roman"/>
          <w:b/>
          <w:bCs/>
          <w:smallCaps/>
          <w:sz w:val="36"/>
          <w:szCs w:val="36"/>
        </w:rPr>
        <w:t>Fax:</w:t>
      </w:r>
      <w:r w:rsidR="00FB1FCC">
        <w:rPr>
          <w:rFonts w:ascii="Times New Roman" w:eastAsiaTheme="majorEastAsia" w:hAnsi="Times New Roman"/>
          <w:b/>
          <w:bCs/>
          <w:smallCaps/>
          <w:sz w:val="36"/>
          <w:szCs w:val="36"/>
        </w:rPr>
        <w:tab/>
      </w:r>
      <w:r w:rsidR="00FB1FCC">
        <w:rPr>
          <w:rFonts w:ascii="Times New Roman" w:eastAsiaTheme="majorEastAsia" w:hAnsi="Times New Roman"/>
          <w:b/>
          <w:bCs/>
          <w:smallCaps/>
          <w:sz w:val="36"/>
          <w:szCs w:val="36"/>
        </w:rPr>
        <w:tab/>
      </w:r>
      <w:r w:rsidR="00FB1FCC">
        <w:rPr>
          <w:rFonts w:ascii="Times New Roman" w:eastAsiaTheme="majorEastAsia" w:hAnsi="Times New Roman"/>
          <w:b/>
          <w:bCs/>
          <w:smallCaps/>
          <w:sz w:val="36"/>
          <w:szCs w:val="36"/>
        </w:rPr>
        <w:tab/>
      </w:r>
      <w:r w:rsidR="00FB1FCC">
        <w:rPr>
          <w:rFonts w:ascii="Times New Roman" w:eastAsiaTheme="majorEastAsia" w:hAnsi="Times New Roman"/>
          <w:b/>
          <w:bCs/>
          <w:smallCaps/>
          <w:sz w:val="36"/>
          <w:szCs w:val="36"/>
        </w:rPr>
        <w:tab/>
      </w:r>
      <w:r w:rsidR="00FB1FCC">
        <w:rPr>
          <w:rFonts w:ascii="Times New Roman" w:eastAsiaTheme="majorEastAsia" w:hAnsi="Times New Roman"/>
          <w:b/>
          <w:bCs/>
          <w:smallCaps/>
          <w:sz w:val="36"/>
          <w:szCs w:val="36"/>
        </w:rPr>
        <w:tab/>
      </w:r>
      <w:r w:rsidR="00FB1FCC">
        <w:rPr>
          <w:rFonts w:ascii="Times New Roman" w:eastAsiaTheme="majorEastAsia" w:hAnsi="Times New Roman"/>
          <w:b/>
          <w:bCs/>
          <w:smallCaps/>
          <w:sz w:val="36"/>
          <w:szCs w:val="36"/>
        </w:rPr>
        <w:tab/>
      </w:r>
      <w:r w:rsidR="00FB1FCC">
        <w:rPr>
          <w:rFonts w:ascii="Times New Roman" w:eastAsiaTheme="majorEastAsia" w:hAnsi="Times New Roman"/>
          <w:b/>
          <w:bCs/>
          <w:smallCaps/>
          <w:sz w:val="36"/>
          <w:szCs w:val="36"/>
        </w:rPr>
        <w:tab/>
      </w:r>
      <w:r w:rsidR="00FB1FCC">
        <w:rPr>
          <w:rFonts w:ascii="Times New Roman" w:eastAsiaTheme="majorEastAsia" w:hAnsi="Times New Roman"/>
          <w:b/>
          <w:bCs/>
          <w:smallCaps/>
          <w:sz w:val="36"/>
          <w:szCs w:val="36"/>
        </w:rPr>
        <w:tab/>
      </w:r>
      <w:r w:rsidRPr="00FB1D1C">
        <w:rPr>
          <w:rFonts w:ascii="Times New Roman" w:eastAsiaTheme="majorEastAsia" w:hAnsi="Times New Roman"/>
          <w:b/>
          <w:bCs/>
          <w:smallCaps/>
          <w:sz w:val="36"/>
          <w:szCs w:val="36"/>
        </w:rPr>
        <w:t xml:space="preserve"> </w:t>
      </w:r>
      <w:r w:rsidR="00FB1D1C">
        <w:rPr>
          <w:rFonts w:ascii="Times New Roman" w:eastAsiaTheme="majorEastAsia" w:hAnsi="Times New Roman"/>
          <w:b/>
          <w:bCs/>
          <w:smallCaps/>
          <w:sz w:val="36"/>
          <w:szCs w:val="36"/>
        </w:rPr>
        <w:tab/>
      </w:r>
      <w:r w:rsidRPr="00FB1D1C">
        <w:rPr>
          <w:rFonts w:ascii="Times New Roman" w:eastAsiaTheme="majorEastAsia" w:hAnsi="Times New Roman"/>
          <w:b/>
          <w:bCs/>
          <w:smallCaps/>
          <w:sz w:val="36"/>
          <w:szCs w:val="36"/>
        </w:rPr>
        <w:t>814-226-4850</w:t>
      </w:r>
    </w:p>
    <w:p w14:paraId="39AE44E8" w14:textId="77777777" w:rsidR="00613211" w:rsidRDefault="00613211" w:rsidP="007A3C7D">
      <w:pPr>
        <w:spacing w:after="0" w:line="240" w:lineRule="auto"/>
        <w:rPr>
          <w:rFonts w:ascii="Times New Roman" w:eastAsiaTheme="majorEastAsia" w:hAnsi="Times New Roman"/>
          <w:b/>
          <w:bCs/>
          <w:smallCaps/>
          <w:sz w:val="40"/>
          <w:szCs w:val="40"/>
        </w:rPr>
      </w:pPr>
    </w:p>
    <w:p w14:paraId="65778EB7" w14:textId="77777777" w:rsidR="007A3C7D" w:rsidRPr="007A3C7D" w:rsidRDefault="00A031D2" w:rsidP="007A3C7D">
      <w:pPr>
        <w:spacing w:after="0" w:line="240" w:lineRule="auto"/>
        <w:ind w:firstLine="720"/>
        <w:rPr>
          <w:rFonts w:ascii="Times New Roman" w:eastAsiaTheme="majorEastAsia" w:hAnsi="Times New Roman"/>
          <w:b/>
          <w:bCs/>
          <w:smallCaps/>
          <w:sz w:val="40"/>
          <w:szCs w:val="40"/>
        </w:rPr>
      </w:pPr>
      <w:r>
        <w:rPr>
          <w:rFonts w:ascii="Times New Roman" w:eastAsiaTheme="majorEastAsia" w:hAnsi="Times New Roman"/>
          <w:b/>
          <w:bCs/>
          <w:smallCaps/>
          <w:sz w:val="40"/>
          <w:szCs w:val="40"/>
        </w:rPr>
        <w:t>Executive Director</w:t>
      </w:r>
      <w:r w:rsidR="007A3C7D">
        <w:rPr>
          <w:rFonts w:ascii="Times New Roman" w:eastAsiaTheme="majorEastAsia" w:hAnsi="Times New Roman"/>
          <w:b/>
          <w:bCs/>
          <w:smallCaps/>
          <w:sz w:val="40"/>
          <w:szCs w:val="40"/>
        </w:rPr>
        <w:t xml:space="preserve">’s Office </w:t>
      </w:r>
      <w:r w:rsidR="007A3C7D">
        <w:rPr>
          <w:rFonts w:ascii="Times New Roman" w:eastAsiaTheme="majorEastAsia" w:hAnsi="Times New Roman"/>
          <w:b/>
          <w:bCs/>
          <w:smallCaps/>
          <w:sz w:val="40"/>
          <w:szCs w:val="40"/>
        </w:rPr>
        <w:tab/>
      </w:r>
      <w:r w:rsidR="007A3C7D">
        <w:rPr>
          <w:rFonts w:ascii="Times New Roman" w:eastAsiaTheme="majorEastAsia" w:hAnsi="Times New Roman"/>
          <w:b/>
          <w:bCs/>
          <w:smallCaps/>
          <w:sz w:val="40"/>
          <w:szCs w:val="40"/>
        </w:rPr>
        <w:tab/>
      </w:r>
      <w:r w:rsidR="007A3C7D">
        <w:rPr>
          <w:rFonts w:ascii="Times New Roman" w:eastAsiaTheme="majorEastAsia" w:hAnsi="Times New Roman"/>
          <w:b/>
          <w:bCs/>
          <w:smallCaps/>
          <w:sz w:val="40"/>
          <w:szCs w:val="40"/>
        </w:rPr>
        <w:tab/>
      </w:r>
      <w:r w:rsidR="007A3C7D" w:rsidRPr="007A3C7D">
        <w:rPr>
          <w:rFonts w:ascii="Times New Roman" w:eastAsiaTheme="majorEastAsia" w:hAnsi="Times New Roman"/>
          <w:b/>
          <w:bCs/>
          <w:smallCaps/>
          <w:sz w:val="36"/>
          <w:szCs w:val="36"/>
        </w:rPr>
        <w:t>814-226-5102</w:t>
      </w:r>
    </w:p>
    <w:p w14:paraId="367194A0" w14:textId="77777777" w:rsidR="00C130E9" w:rsidRDefault="00C130E9" w:rsidP="007A3C7D">
      <w:pPr>
        <w:spacing w:after="0" w:line="240" w:lineRule="auto"/>
        <w:ind w:firstLine="720"/>
        <w:rPr>
          <w:rFonts w:ascii="Times New Roman" w:eastAsiaTheme="majorEastAsia" w:hAnsi="Times New Roman"/>
          <w:b/>
          <w:bCs/>
          <w:smallCaps/>
          <w:sz w:val="40"/>
          <w:szCs w:val="40"/>
        </w:rPr>
      </w:pPr>
    </w:p>
    <w:p w14:paraId="566B0996" w14:textId="77777777" w:rsidR="00A031D2" w:rsidRDefault="007A3C7D" w:rsidP="007A3C7D">
      <w:pPr>
        <w:spacing w:after="0" w:line="240" w:lineRule="auto"/>
        <w:ind w:firstLine="720"/>
        <w:rPr>
          <w:rFonts w:ascii="Times New Roman" w:eastAsiaTheme="majorEastAsia" w:hAnsi="Times New Roman"/>
          <w:b/>
          <w:bCs/>
          <w:smallCaps/>
          <w:sz w:val="40"/>
          <w:szCs w:val="40"/>
        </w:rPr>
      </w:pPr>
      <w:r>
        <w:rPr>
          <w:rFonts w:ascii="Times New Roman" w:eastAsiaTheme="majorEastAsia" w:hAnsi="Times New Roman"/>
          <w:b/>
          <w:bCs/>
          <w:smallCaps/>
          <w:sz w:val="40"/>
          <w:szCs w:val="40"/>
        </w:rPr>
        <w:t>Divisions</w:t>
      </w:r>
    </w:p>
    <w:p w14:paraId="635B9FFF" w14:textId="3C3AE59A" w:rsidR="007A3C7D" w:rsidRPr="007A3C7D" w:rsidRDefault="007A3C7D" w:rsidP="006B31CB">
      <w:pPr>
        <w:tabs>
          <w:tab w:val="left" w:pos="1080"/>
        </w:tabs>
        <w:spacing w:after="0" w:line="240" w:lineRule="auto"/>
        <w:ind w:firstLine="720"/>
        <w:rPr>
          <w:rFonts w:ascii="Times New Roman" w:eastAsiaTheme="majorEastAsia" w:hAnsi="Times New Roman"/>
          <w:b/>
          <w:bCs/>
          <w:smallCaps/>
          <w:sz w:val="36"/>
          <w:szCs w:val="36"/>
        </w:rPr>
      </w:pPr>
      <w:r>
        <w:rPr>
          <w:rFonts w:ascii="Times New Roman" w:eastAsiaTheme="majorEastAsia" w:hAnsi="Times New Roman"/>
          <w:b/>
          <w:bCs/>
          <w:smallCaps/>
          <w:sz w:val="40"/>
          <w:szCs w:val="40"/>
        </w:rPr>
        <w:tab/>
      </w:r>
      <w:r w:rsidR="006B31CB">
        <w:rPr>
          <w:rFonts w:ascii="Times New Roman" w:eastAsiaTheme="majorEastAsia" w:hAnsi="Times New Roman"/>
          <w:b/>
          <w:bCs/>
          <w:smallCaps/>
          <w:sz w:val="36"/>
          <w:szCs w:val="36"/>
        </w:rPr>
        <w:t>Business Operations</w:t>
      </w:r>
    </w:p>
    <w:p w14:paraId="4D15F80A" w14:textId="77777777" w:rsidR="001C564F" w:rsidRDefault="001C564F" w:rsidP="007A3C7D">
      <w:pPr>
        <w:spacing w:after="0" w:line="240" w:lineRule="auto"/>
        <w:ind w:left="720" w:firstLine="720"/>
        <w:rPr>
          <w:rFonts w:ascii="Times New Roman" w:eastAsiaTheme="majorEastAsia" w:hAnsi="Times New Roman"/>
          <w:b/>
          <w:bCs/>
          <w:smallCaps/>
          <w:sz w:val="36"/>
          <w:szCs w:val="36"/>
        </w:rPr>
      </w:pPr>
      <w:r w:rsidRPr="007A3C7D">
        <w:rPr>
          <w:rFonts w:ascii="Times New Roman" w:eastAsiaTheme="majorEastAsia" w:hAnsi="Times New Roman"/>
          <w:b/>
          <w:bCs/>
          <w:smallCaps/>
          <w:sz w:val="36"/>
          <w:szCs w:val="36"/>
        </w:rPr>
        <w:t>Business Office</w:t>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814-297-5120</w:t>
      </w:r>
    </w:p>
    <w:p w14:paraId="4EA8D8E7" w14:textId="2C6DD914" w:rsidR="006B31CB" w:rsidRDefault="006B31CB" w:rsidP="00076D89">
      <w:pPr>
        <w:spacing w:after="0" w:line="240" w:lineRule="auto"/>
        <w:ind w:left="720" w:firstLine="360"/>
        <w:rPr>
          <w:rFonts w:ascii="Times New Roman" w:eastAsiaTheme="majorEastAsia" w:hAnsi="Times New Roman"/>
          <w:b/>
          <w:bCs/>
          <w:smallCaps/>
          <w:sz w:val="36"/>
          <w:szCs w:val="36"/>
        </w:rPr>
      </w:pPr>
      <w:r>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Human Resources</w:t>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814-297-51</w:t>
      </w:r>
      <w:r>
        <w:rPr>
          <w:rFonts w:ascii="Times New Roman" w:eastAsiaTheme="majorEastAsia" w:hAnsi="Times New Roman"/>
          <w:b/>
          <w:bCs/>
          <w:smallCaps/>
          <w:sz w:val="36"/>
          <w:szCs w:val="36"/>
        </w:rPr>
        <w:t>02</w:t>
      </w:r>
    </w:p>
    <w:p w14:paraId="040E11DB" w14:textId="77777777" w:rsidR="006B31CB" w:rsidRDefault="006B31CB" w:rsidP="006B31CB">
      <w:pPr>
        <w:spacing w:after="0" w:line="240" w:lineRule="auto"/>
        <w:ind w:left="360" w:firstLine="720"/>
        <w:rPr>
          <w:rFonts w:ascii="Times New Roman" w:eastAsiaTheme="majorEastAsia" w:hAnsi="Times New Roman"/>
          <w:b/>
          <w:bCs/>
          <w:smallCaps/>
          <w:sz w:val="36"/>
          <w:szCs w:val="36"/>
        </w:rPr>
      </w:pPr>
    </w:p>
    <w:p w14:paraId="1DF1BF35" w14:textId="5E4123FA" w:rsidR="006B31CB" w:rsidRPr="007A3C7D" w:rsidRDefault="006B31CB" w:rsidP="006B31CB">
      <w:pPr>
        <w:spacing w:after="0" w:line="240" w:lineRule="auto"/>
        <w:ind w:left="360" w:firstLine="720"/>
        <w:rPr>
          <w:rFonts w:ascii="Times New Roman" w:eastAsiaTheme="majorEastAsia" w:hAnsi="Times New Roman"/>
          <w:b/>
          <w:bCs/>
          <w:smallCaps/>
          <w:sz w:val="36"/>
          <w:szCs w:val="36"/>
        </w:rPr>
      </w:pPr>
      <w:r w:rsidRPr="007A3C7D">
        <w:rPr>
          <w:rFonts w:ascii="Times New Roman" w:eastAsiaTheme="majorEastAsia" w:hAnsi="Times New Roman"/>
          <w:b/>
          <w:bCs/>
          <w:smallCaps/>
          <w:sz w:val="36"/>
          <w:szCs w:val="36"/>
        </w:rPr>
        <w:t>Technology</w:t>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814-297-5106</w:t>
      </w:r>
    </w:p>
    <w:p w14:paraId="5E6D30B0" w14:textId="77777777" w:rsidR="006B31CB" w:rsidRDefault="006B31CB" w:rsidP="006B31CB">
      <w:pPr>
        <w:spacing w:after="0" w:line="240" w:lineRule="auto"/>
        <w:ind w:left="720" w:firstLine="360"/>
        <w:rPr>
          <w:rFonts w:ascii="Times New Roman" w:eastAsiaTheme="majorEastAsia" w:hAnsi="Times New Roman"/>
          <w:b/>
          <w:bCs/>
          <w:smallCaps/>
          <w:sz w:val="36"/>
          <w:szCs w:val="36"/>
        </w:rPr>
      </w:pPr>
    </w:p>
    <w:p w14:paraId="1616975F" w14:textId="179C336A" w:rsidR="007A3C7D" w:rsidRPr="007A3C7D" w:rsidRDefault="001C564F" w:rsidP="006B31CB">
      <w:pPr>
        <w:spacing w:after="0" w:line="240" w:lineRule="auto"/>
        <w:ind w:left="720" w:firstLine="360"/>
        <w:rPr>
          <w:rFonts w:ascii="Times New Roman" w:eastAsiaTheme="majorEastAsia" w:hAnsi="Times New Roman"/>
          <w:b/>
          <w:bCs/>
          <w:smallCaps/>
          <w:sz w:val="36"/>
          <w:szCs w:val="36"/>
        </w:rPr>
      </w:pPr>
      <w:r w:rsidRPr="007A3C7D">
        <w:rPr>
          <w:rFonts w:ascii="Times New Roman" w:eastAsiaTheme="majorEastAsia" w:hAnsi="Times New Roman"/>
          <w:b/>
          <w:bCs/>
          <w:smallCaps/>
          <w:sz w:val="36"/>
          <w:szCs w:val="36"/>
        </w:rPr>
        <w:t>Educational Programs</w:t>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814-297-5107</w:t>
      </w:r>
    </w:p>
    <w:p w14:paraId="6AB80D94" w14:textId="77777777" w:rsidR="006B31CB" w:rsidRDefault="006B31CB" w:rsidP="006B31CB">
      <w:pPr>
        <w:spacing w:after="0" w:line="240" w:lineRule="auto"/>
        <w:ind w:left="360" w:firstLine="720"/>
        <w:rPr>
          <w:rFonts w:ascii="Times New Roman" w:eastAsiaTheme="majorEastAsia" w:hAnsi="Times New Roman"/>
          <w:b/>
          <w:bCs/>
          <w:smallCaps/>
          <w:sz w:val="36"/>
          <w:szCs w:val="36"/>
        </w:rPr>
      </w:pPr>
    </w:p>
    <w:p w14:paraId="7BB9DF4A" w14:textId="3A871186" w:rsidR="00475D09" w:rsidRPr="007A3C7D" w:rsidRDefault="00475D09" w:rsidP="006B31CB">
      <w:pPr>
        <w:spacing w:after="120" w:line="240" w:lineRule="auto"/>
        <w:ind w:left="360" w:firstLine="720"/>
        <w:rPr>
          <w:rFonts w:ascii="Times New Roman" w:eastAsiaTheme="majorEastAsia" w:hAnsi="Times New Roman"/>
          <w:b/>
          <w:bCs/>
          <w:smallCaps/>
          <w:sz w:val="36"/>
          <w:szCs w:val="36"/>
        </w:rPr>
      </w:pPr>
      <w:r w:rsidRPr="007A3C7D">
        <w:rPr>
          <w:rFonts w:ascii="Times New Roman" w:eastAsiaTheme="majorEastAsia" w:hAnsi="Times New Roman"/>
          <w:b/>
          <w:bCs/>
          <w:smallCaps/>
          <w:sz w:val="36"/>
          <w:szCs w:val="36"/>
        </w:rPr>
        <w:t>Special Education</w:t>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sidR="006B31CB">
        <w:rPr>
          <w:rFonts w:ascii="Times New Roman" w:eastAsiaTheme="majorEastAsia" w:hAnsi="Times New Roman"/>
          <w:b/>
          <w:bCs/>
          <w:smallCaps/>
          <w:sz w:val="36"/>
          <w:szCs w:val="36"/>
        </w:rPr>
        <w:tab/>
      </w:r>
      <w:r w:rsidRPr="007A3C7D">
        <w:rPr>
          <w:rFonts w:ascii="Times New Roman" w:eastAsiaTheme="majorEastAsia" w:hAnsi="Times New Roman"/>
          <w:b/>
          <w:bCs/>
          <w:smallCaps/>
          <w:sz w:val="36"/>
          <w:szCs w:val="36"/>
        </w:rPr>
        <w:t>814-297-5105</w:t>
      </w:r>
    </w:p>
    <w:p w14:paraId="2841FBB2" w14:textId="1F32BD04" w:rsidR="00BD4CBF" w:rsidRPr="006520CD" w:rsidRDefault="00076D89" w:rsidP="00076D89">
      <w:pPr>
        <w:spacing w:after="0" w:line="240" w:lineRule="auto"/>
        <w:ind w:firstLine="720"/>
        <w:rPr>
          <w:rFonts w:ascii="Times New Roman" w:eastAsiaTheme="majorEastAsia" w:hAnsi="Times New Roman"/>
          <w:b/>
          <w:bCs/>
          <w:smallCaps/>
          <w:sz w:val="36"/>
          <w:szCs w:val="36"/>
        </w:rPr>
      </w:pPr>
      <w:r>
        <w:rPr>
          <w:rFonts w:ascii="Times New Roman" w:eastAsiaTheme="majorEastAsia" w:hAnsi="Times New Roman"/>
          <w:b/>
          <w:bCs/>
          <w:smallCaps/>
          <w:sz w:val="28"/>
          <w:szCs w:val="28"/>
        </w:rPr>
        <w:tab/>
      </w:r>
      <w:r w:rsidRPr="006520CD">
        <w:rPr>
          <w:rFonts w:ascii="Times New Roman" w:eastAsiaTheme="majorEastAsia" w:hAnsi="Times New Roman"/>
          <w:b/>
          <w:bCs/>
          <w:smallCaps/>
          <w:sz w:val="36"/>
          <w:szCs w:val="36"/>
        </w:rPr>
        <w:t>School Age</w:t>
      </w:r>
      <w:r w:rsidR="006520CD">
        <w:rPr>
          <w:rFonts w:ascii="Times New Roman" w:eastAsiaTheme="majorEastAsia" w:hAnsi="Times New Roman"/>
          <w:b/>
          <w:bCs/>
          <w:smallCaps/>
          <w:sz w:val="36"/>
          <w:szCs w:val="36"/>
        </w:rPr>
        <w:tab/>
      </w:r>
      <w:r w:rsidR="006520CD">
        <w:rPr>
          <w:rFonts w:ascii="Times New Roman" w:eastAsiaTheme="majorEastAsia" w:hAnsi="Times New Roman"/>
          <w:b/>
          <w:bCs/>
          <w:smallCaps/>
          <w:sz w:val="36"/>
          <w:szCs w:val="36"/>
        </w:rPr>
        <w:tab/>
      </w:r>
      <w:r w:rsidR="006520CD">
        <w:rPr>
          <w:rFonts w:ascii="Times New Roman" w:eastAsiaTheme="majorEastAsia" w:hAnsi="Times New Roman"/>
          <w:b/>
          <w:bCs/>
          <w:smallCaps/>
          <w:sz w:val="36"/>
          <w:szCs w:val="36"/>
        </w:rPr>
        <w:tab/>
      </w:r>
      <w:r w:rsidR="006520CD">
        <w:rPr>
          <w:rFonts w:ascii="Times New Roman" w:eastAsiaTheme="majorEastAsia" w:hAnsi="Times New Roman"/>
          <w:b/>
          <w:bCs/>
          <w:smallCaps/>
          <w:sz w:val="36"/>
          <w:szCs w:val="36"/>
        </w:rPr>
        <w:tab/>
      </w:r>
      <w:r w:rsidR="006520CD">
        <w:rPr>
          <w:rFonts w:ascii="Times New Roman" w:eastAsiaTheme="majorEastAsia" w:hAnsi="Times New Roman"/>
          <w:b/>
          <w:bCs/>
          <w:smallCaps/>
          <w:sz w:val="36"/>
          <w:szCs w:val="36"/>
        </w:rPr>
        <w:tab/>
      </w:r>
      <w:r w:rsidR="006520CD">
        <w:rPr>
          <w:rFonts w:ascii="Times New Roman" w:eastAsiaTheme="majorEastAsia" w:hAnsi="Times New Roman"/>
          <w:b/>
          <w:bCs/>
          <w:smallCaps/>
          <w:sz w:val="36"/>
          <w:szCs w:val="36"/>
        </w:rPr>
        <w:tab/>
      </w:r>
      <w:r w:rsidR="006520CD">
        <w:rPr>
          <w:rFonts w:ascii="Times New Roman" w:eastAsiaTheme="majorEastAsia" w:hAnsi="Times New Roman"/>
          <w:b/>
          <w:bCs/>
          <w:smallCaps/>
          <w:sz w:val="36"/>
          <w:szCs w:val="36"/>
        </w:rPr>
        <w:tab/>
        <w:t>814-297-</w:t>
      </w:r>
      <w:r w:rsidR="003A6BAC">
        <w:rPr>
          <w:rFonts w:ascii="Times New Roman" w:eastAsiaTheme="majorEastAsia" w:hAnsi="Times New Roman"/>
          <w:b/>
          <w:bCs/>
          <w:smallCaps/>
          <w:sz w:val="36"/>
          <w:szCs w:val="36"/>
        </w:rPr>
        <w:t>5</w:t>
      </w:r>
      <w:r w:rsidR="000D4EF3">
        <w:rPr>
          <w:rFonts w:ascii="Times New Roman" w:eastAsiaTheme="majorEastAsia" w:hAnsi="Times New Roman"/>
          <w:b/>
          <w:bCs/>
          <w:smallCaps/>
          <w:sz w:val="36"/>
          <w:szCs w:val="36"/>
        </w:rPr>
        <w:t>124</w:t>
      </w:r>
    </w:p>
    <w:p w14:paraId="158DABED" w14:textId="428D91E6" w:rsidR="006520CD" w:rsidRPr="006520CD" w:rsidRDefault="006520CD" w:rsidP="00076D89">
      <w:pPr>
        <w:spacing w:after="0" w:line="240" w:lineRule="auto"/>
        <w:ind w:firstLine="720"/>
        <w:rPr>
          <w:rFonts w:ascii="Times New Roman" w:eastAsiaTheme="majorEastAsia" w:hAnsi="Times New Roman"/>
          <w:b/>
          <w:bCs/>
          <w:smallCaps/>
          <w:sz w:val="36"/>
          <w:szCs w:val="36"/>
        </w:rPr>
      </w:pPr>
      <w:r w:rsidRPr="006520CD">
        <w:rPr>
          <w:rFonts w:ascii="Times New Roman" w:eastAsiaTheme="majorEastAsia" w:hAnsi="Times New Roman"/>
          <w:b/>
          <w:bCs/>
          <w:smallCaps/>
          <w:sz w:val="36"/>
          <w:szCs w:val="36"/>
        </w:rPr>
        <w:tab/>
        <w:t>Early Intervention</w:t>
      </w:r>
      <w:r>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r>
      <w:r>
        <w:rPr>
          <w:rFonts w:ascii="Times New Roman" w:eastAsiaTheme="majorEastAsia" w:hAnsi="Times New Roman"/>
          <w:b/>
          <w:bCs/>
          <w:smallCaps/>
          <w:sz w:val="36"/>
          <w:szCs w:val="36"/>
        </w:rPr>
        <w:tab/>
        <w:t>814-297-</w:t>
      </w:r>
      <w:r w:rsidR="003A6BAC">
        <w:rPr>
          <w:rFonts w:ascii="Times New Roman" w:eastAsiaTheme="majorEastAsia" w:hAnsi="Times New Roman"/>
          <w:b/>
          <w:bCs/>
          <w:smallCaps/>
          <w:sz w:val="36"/>
          <w:szCs w:val="36"/>
        </w:rPr>
        <w:t>51</w:t>
      </w:r>
      <w:r w:rsidR="00E1132E">
        <w:rPr>
          <w:rFonts w:ascii="Times New Roman" w:eastAsiaTheme="majorEastAsia" w:hAnsi="Times New Roman"/>
          <w:b/>
          <w:bCs/>
          <w:smallCaps/>
          <w:sz w:val="36"/>
          <w:szCs w:val="36"/>
        </w:rPr>
        <w:t>28</w:t>
      </w:r>
    </w:p>
    <w:p w14:paraId="59A9ABAF" w14:textId="77777777" w:rsidR="00834290" w:rsidRDefault="00834290">
      <w:pPr>
        <w:spacing w:after="0" w:line="240" w:lineRule="auto"/>
        <w:rPr>
          <w:rFonts w:ascii="Times New Roman" w:eastAsiaTheme="majorEastAsia" w:hAnsi="Times New Roman"/>
          <w:b/>
          <w:bCs/>
          <w:smallCaps/>
          <w:color w:val="365F91" w:themeColor="accent1" w:themeShade="BF"/>
          <w:sz w:val="48"/>
          <w:szCs w:val="44"/>
        </w:rPr>
      </w:pPr>
      <w:r>
        <w:rPr>
          <w:rFonts w:ascii="Times New Roman" w:hAnsi="Times New Roman"/>
          <w:smallCaps/>
          <w:sz w:val="48"/>
          <w:szCs w:val="44"/>
        </w:rPr>
        <w:br w:type="page"/>
      </w:r>
    </w:p>
    <w:p w14:paraId="3B6A8D79" w14:textId="77777777" w:rsidR="00D56FD3" w:rsidRDefault="00D56FD3" w:rsidP="008824FF">
      <w:pPr>
        <w:pStyle w:val="Heading1"/>
        <w:widowControl w:val="0"/>
        <w:spacing w:before="0"/>
        <w:jc w:val="center"/>
        <w:rPr>
          <w:rFonts w:ascii="Times New Roman" w:hAnsi="Times New Roman" w:cs="Times New Roman"/>
          <w:smallCaps/>
          <w:sz w:val="22"/>
          <w:szCs w:val="22"/>
        </w:rPr>
      </w:pPr>
    </w:p>
    <w:p w14:paraId="0661AED7" w14:textId="24F3E37A" w:rsidR="008824FF" w:rsidRPr="00495AB0" w:rsidRDefault="008824FF" w:rsidP="008824FF">
      <w:pPr>
        <w:pStyle w:val="Heading1"/>
        <w:widowControl w:val="0"/>
        <w:spacing w:before="0"/>
        <w:jc w:val="center"/>
        <w:rPr>
          <w:rFonts w:ascii="Times New Roman" w:hAnsi="Times New Roman" w:cs="Times New Roman"/>
          <w:smallCaps/>
          <w:sz w:val="22"/>
          <w:szCs w:val="22"/>
        </w:rPr>
      </w:pPr>
      <w:r w:rsidRPr="00495AB0">
        <w:rPr>
          <w:rFonts w:ascii="Times New Roman" w:hAnsi="Times New Roman" w:cs="Times New Roman"/>
          <w:smallCaps/>
          <w:sz w:val="22"/>
          <w:szCs w:val="22"/>
        </w:rPr>
        <w:t xml:space="preserve">Riverview Intermediate Unit </w:t>
      </w:r>
    </w:p>
    <w:p w14:paraId="6C7D130B" w14:textId="77777777" w:rsidR="008824FF" w:rsidRPr="00495AB0" w:rsidRDefault="008824FF" w:rsidP="007F7429">
      <w:pPr>
        <w:pStyle w:val="Heading1"/>
        <w:widowControl w:val="0"/>
        <w:spacing w:before="0" w:after="120"/>
        <w:jc w:val="center"/>
        <w:rPr>
          <w:rFonts w:ascii="Times New Roman" w:hAnsi="Times New Roman" w:cs="Times New Roman"/>
          <w:smallCaps/>
          <w:sz w:val="22"/>
          <w:szCs w:val="22"/>
        </w:rPr>
      </w:pPr>
      <w:r w:rsidRPr="00495AB0">
        <w:rPr>
          <w:rFonts w:ascii="Times New Roman" w:hAnsi="Times New Roman" w:cs="Times New Roman"/>
          <w:smallCaps/>
          <w:sz w:val="22"/>
          <w:szCs w:val="22"/>
        </w:rPr>
        <w:t>Organizational Chart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7"/>
        <w:gridCol w:w="5393"/>
      </w:tblGrid>
      <w:tr w:rsidR="00A476BD" w:rsidRPr="00495AB0" w14:paraId="60D5842C" w14:textId="77777777" w:rsidTr="008D70B2">
        <w:tc>
          <w:tcPr>
            <w:tcW w:w="5508" w:type="dxa"/>
          </w:tcPr>
          <w:p w14:paraId="15507BE5" w14:textId="77777777" w:rsidR="00A476BD" w:rsidRPr="00495AB0" w:rsidRDefault="0007225E" w:rsidP="00511D4C">
            <w:pPr>
              <w:spacing w:after="0" w:line="240" w:lineRule="auto"/>
              <w:jc w:val="center"/>
              <w:rPr>
                <w:rFonts w:ascii="Times New Roman" w:hAnsi="Times New Roman"/>
                <w:b/>
                <w:bCs/>
                <w:sz w:val="24"/>
                <w:szCs w:val="24"/>
              </w:rPr>
            </w:pPr>
            <w:r w:rsidRPr="00495AB0">
              <w:rPr>
                <w:rFonts w:ascii="Times New Roman" w:hAnsi="Times New Roman"/>
                <w:b/>
                <w:bCs/>
                <w:color w:val="7030A0"/>
                <w:sz w:val="24"/>
                <w:szCs w:val="24"/>
              </w:rPr>
              <w:t>ADMINISTRATIVE</w:t>
            </w:r>
            <w:r w:rsidR="00A476BD" w:rsidRPr="00495AB0">
              <w:rPr>
                <w:rFonts w:ascii="Times New Roman" w:hAnsi="Times New Roman"/>
                <w:b/>
                <w:bCs/>
                <w:color w:val="7030A0"/>
                <w:sz w:val="24"/>
                <w:szCs w:val="24"/>
              </w:rPr>
              <w:t xml:space="preserve"> SERVICES</w:t>
            </w:r>
          </w:p>
        </w:tc>
        <w:tc>
          <w:tcPr>
            <w:tcW w:w="5508" w:type="dxa"/>
          </w:tcPr>
          <w:p w14:paraId="4BADAD13" w14:textId="717118BE" w:rsidR="00A476BD" w:rsidRPr="00495AB0" w:rsidRDefault="00B15DC5" w:rsidP="00511D4C">
            <w:pPr>
              <w:spacing w:after="0" w:line="240" w:lineRule="auto"/>
              <w:jc w:val="center"/>
              <w:rPr>
                <w:rFonts w:ascii="Times New Roman" w:hAnsi="Times New Roman"/>
                <w:b/>
                <w:bCs/>
                <w:color w:val="007033"/>
                <w:sz w:val="24"/>
                <w:szCs w:val="24"/>
              </w:rPr>
            </w:pPr>
            <w:r w:rsidRPr="00495AB0">
              <w:rPr>
                <w:rFonts w:ascii="Times New Roman" w:hAnsi="Times New Roman"/>
                <w:b/>
                <w:bCs/>
                <w:color w:val="002060"/>
                <w:sz w:val="24"/>
                <w:szCs w:val="24"/>
              </w:rPr>
              <w:t>DIVISION OF BUSINES</w:t>
            </w:r>
            <w:r w:rsidR="002D0FA6" w:rsidRPr="00495AB0">
              <w:rPr>
                <w:rFonts w:ascii="Times New Roman" w:hAnsi="Times New Roman"/>
                <w:b/>
                <w:bCs/>
                <w:color w:val="002060"/>
                <w:sz w:val="24"/>
                <w:szCs w:val="24"/>
              </w:rPr>
              <w:t xml:space="preserve">S </w:t>
            </w:r>
          </w:p>
        </w:tc>
      </w:tr>
      <w:tr w:rsidR="00A476BD" w:rsidRPr="00495AB0" w14:paraId="29AE2DDD" w14:textId="77777777" w:rsidTr="008D70B2">
        <w:tc>
          <w:tcPr>
            <w:tcW w:w="5508" w:type="dxa"/>
          </w:tcPr>
          <w:p w14:paraId="0BB1858C" w14:textId="36888D26" w:rsidR="002D0FA6" w:rsidRPr="00495AB0" w:rsidRDefault="002D0FA6" w:rsidP="002D0FA6">
            <w:pPr>
              <w:spacing w:after="0" w:line="240" w:lineRule="auto"/>
              <w:rPr>
                <w:rFonts w:ascii="Times New Roman" w:hAnsi="Times New Roman"/>
                <w:bCs/>
              </w:rPr>
            </w:pPr>
            <w:r w:rsidRPr="00495AB0">
              <w:rPr>
                <w:rFonts w:ascii="Times New Roman" w:hAnsi="Times New Roman"/>
                <w:bCs/>
              </w:rPr>
              <w:t xml:space="preserve">                       Administrative Meetings</w:t>
            </w:r>
          </w:p>
          <w:p w14:paraId="7CA4C418" w14:textId="77777777" w:rsidR="00A476BD" w:rsidRPr="00495AB0" w:rsidRDefault="00A476BD" w:rsidP="00511D4C">
            <w:pPr>
              <w:spacing w:after="0" w:line="240" w:lineRule="auto"/>
              <w:jc w:val="center"/>
              <w:rPr>
                <w:rFonts w:ascii="Times New Roman" w:hAnsi="Times New Roman"/>
                <w:bCs/>
              </w:rPr>
            </w:pPr>
            <w:r w:rsidRPr="00495AB0">
              <w:rPr>
                <w:rFonts w:ascii="Times New Roman" w:hAnsi="Times New Roman"/>
                <w:bCs/>
              </w:rPr>
              <w:t>Administrative Mentoring</w:t>
            </w:r>
          </w:p>
          <w:p w14:paraId="232FDEA0" w14:textId="77777777" w:rsidR="00A476BD" w:rsidRPr="00495AB0" w:rsidRDefault="00A476BD" w:rsidP="00511D4C">
            <w:pPr>
              <w:spacing w:after="0" w:line="240" w:lineRule="auto"/>
              <w:jc w:val="center"/>
              <w:rPr>
                <w:rFonts w:ascii="Times New Roman" w:hAnsi="Times New Roman"/>
                <w:bCs/>
              </w:rPr>
            </w:pPr>
            <w:r w:rsidRPr="00495AB0">
              <w:rPr>
                <w:rFonts w:ascii="Times New Roman" w:hAnsi="Times New Roman"/>
                <w:bCs/>
              </w:rPr>
              <w:t>Board Activities</w:t>
            </w:r>
          </w:p>
          <w:p w14:paraId="7E7C5638" w14:textId="77777777" w:rsidR="00A476BD" w:rsidRPr="00495AB0" w:rsidRDefault="00A476BD" w:rsidP="00511D4C">
            <w:pPr>
              <w:spacing w:after="0" w:line="240" w:lineRule="auto"/>
              <w:jc w:val="center"/>
              <w:rPr>
                <w:rFonts w:ascii="Times New Roman" w:hAnsi="Times New Roman"/>
                <w:bCs/>
              </w:rPr>
            </w:pPr>
            <w:r w:rsidRPr="00495AB0">
              <w:rPr>
                <w:rFonts w:ascii="Times New Roman" w:hAnsi="Times New Roman"/>
                <w:bCs/>
              </w:rPr>
              <w:t>Customized Services</w:t>
            </w:r>
          </w:p>
          <w:p w14:paraId="0304A818" w14:textId="77777777" w:rsidR="00A476BD" w:rsidRPr="00495AB0" w:rsidRDefault="00A476BD" w:rsidP="00511D4C">
            <w:pPr>
              <w:spacing w:after="0" w:line="240" w:lineRule="auto"/>
              <w:jc w:val="center"/>
              <w:rPr>
                <w:rFonts w:ascii="Times New Roman" w:hAnsi="Times New Roman"/>
                <w:bCs/>
              </w:rPr>
            </w:pPr>
            <w:r w:rsidRPr="00495AB0">
              <w:rPr>
                <w:rFonts w:ascii="Times New Roman" w:hAnsi="Times New Roman"/>
                <w:bCs/>
              </w:rPr>
              <w:t>Financial, System, and Program Research</w:t>
            </w:r>
          </w:p>
          <w:p w14:paraId="1C811C23" w14:textId="7839B162" w:rsidR="008D5AD2" w:rsidRPr="00495AB0" w:rsidRDefault="00E258F9" w:rsidP="00511D4C">
            <w:pPr>
              <w:spacing w:after="0" w:line="240" w:lineRule="auto"/>
              <w:jc w:val="center"/>
              <w:rPr>
                <w:rFonts w:ascii="Times New Roman" w:hAnsi="Times New Roman"/>
                <w:bCs/>
                <w:color w:val="000000" w:themeColor="text1"/>
              </w:rPr>
            </w:pPr>
            <w:r w:rsidRPr="00495AB0">
              <w:rPr>
                <w:rFonts w:ascii="Times New Roman" w:hAnsi="Times New Roman"/>
                <w:bCs/>
                <w:color w:val="000000" w:themeColor="text1"/>
              </w:rPr>
              <w:t>Superintendent</w:t>
            </w:r>
            <w:r w:rsidR="008D5AD2" w:rsidRPr="00495AB0">
              <w:rPr>
                <w:rFonts w:ascii="Times New Roman" w:hAnsi="Times New Roman"/>
                <w:bCs/>
                <w:color w:val="000000" w:themeColor="text1"/>
              </w:rPr>
              <w:t xml:space="preserve"> Searches</w:t>
            </w:r>
          </w:p>
          <w:p w14:paraId="64B15D09" w14:textId="77777777" w:rsidR="00310921" w:rsidRPr="00495AB0" w:rsidRDefault="00310921" w:rsidP="00511D4C">
            <w:pPr>
              <w:spacing w:after="0" w:line="240" w:lineRule="auto"/>
              <w:jc w:val="center"/>
              <w:rPr>
                <w:rFonts w:ascii="Times New Roman" w:hAnsi="Times New Roman"/>
                <w:bCs/>
              </w:rPr>
            </w:pPr>
            <w:r w:rsidRPr="00495AB0">
              <w:rPr>
                <w:rFonts w:ascii="Times New Roman" w:hAnsi="Times New Roman"/>
                <w:bCs/>
              </w:rPr>
              <w:t>Leadership Forums and Educational Research</w:t>
            </w:r>
          </w:p>
          <w:p w14:paraId="034B0495" w14:textId="77777777" w:rsidR="00310921" w:rsidRPr="00495AB0" w:rsidRDefault="00310921" w:rsidP="00511D4C">
            <w:pPr>
              <w:spacing w:after="0" w:line="240" w:lineRule="auto"/>
              <w:jc w:val="center"/>
              <w:rPr>
                <w:rFonts w:ascii="Times New Roman" w:hAnsi="Times New Roman"/>
                <w:bCs/>
              </w:rPr>
            </w:pPr>
            <w:r w:rsidRPr="00495AB0">
              <w:rPr>
                <w:rFonts w:ascii="Times New Roman" w:hAnsi="Times New Roman"/>
                <w:bCs/>
              </w:rPr>
              <w:t>Legislative Liaison</w:t>
            </w:r>
          </w:p>
          <w:p w14:paraId="6FFB783B" w14:textId="77777777" w:rsidR="00310921" w:rsidRPr="00495AB0" w:rsidRDefault="00310921" w:rsidP="00511D4C">
            <w:pPr>
              <w:spacing w:after="0" w:line="240" w:lineRule="auto"/>
              <w:jc w:val="center"/>
              <w:rPr>
                <w:rFonts w:ascii="Times New Roman" w:hAnsi="Times New Roman"/>
                <w:bCs/>
              </w:rPr>
            </w:pPr>
            <w:r w:rsidRPr="00495AB0">
              <w:rPr>
                <w:rFonts w:ascii="Times New Roman" w:hAnsi="Times New Roman"/>
                <w:bCs/>
              </w:rPr>
              <w:t>Management and Statistical Studies</w:t>
            </w:r>
          </w:p>
          <w:p w14:paraId="3D9AEA08" w14:textId="5122160A" w:rsidR="002D0FA6" w:rsidRPr="00495AB0" w:rsidRDefault="002D0FA6" w:rsidP="00511D4C">
            <w:pPr>
              <w:spacing w:after="0" w:line="240" w:lineRule="auto"/>
              <w:jc w:val="center"/>
              <w:rPr>
                <w:rFonts w:ascii="Times New Roman" w:hAnsi="Times New Roman"/>
                <w:bCs/>
              </w:rPr>
            </w:pPr>
            <w:r w:rsidRPr="00495AB0">
              <w:rPr>
                <w:rFonts w:ascii="Times New Roman" w:hAnsi="Times New Roman"/>
                <w:bCs/>
              </w:rPr>
              <w:t>Safety &amp; Security</w:t>
            </w:r>
          </w:p>
          <w:p w14:paraId="1D4060CE" w14:textId="77777777" w:rsidR="00310921" w:rsidRPr="00495AB0" w:rsidRDefault="00310921" w:rsidP="00511D4C">
            <w:pPr>
              <w:spacing w:after="0" w:line="240" w:lineRule="auto"/>
              <w:jc w:val="center"/>
              <w:rPr>
                <w:rFonts w:ascii="Times New Roman" w:hAnsi="Times New Roman"/>
                <w:bCs/>
              </w:rPr>
            </w:pPr>
            <w:r w:rsidRPr="00495AB0">
              <w:rPr>
                <w:rFonts w:ascii="Times New Roman" w:hAnsi="Times New Roman"/>
                <w:bCs/>
              </w:rPr>
              <w:t>School Law</w:t>
            </w:r>
          </w:p>
          <w:p w14:paraId="186AB613" w14:textId="77777777" w:rsidR="00511D4C" w:rsidRPr="00495AB0" w:rsidRDefault="00511D4C" w:rsidP="00B15DC5">
            <w:pPr>
              <w:spacing w:after="0" w:line="240" w:lineRule="auto"/>
              <w:jc w:val="center"/>
              <w:rPr>
                <w:rFonts w:ascii="Times New Roman" w:hAnsi="Times New Roman"/>
                <w:bCs/>
              </w:rPr>
            </w:pPr>
          </w:p>
        </w:tc>
        <w:tc>
          <w:tcPr>
            <w:tcW w:w="5508" w:type="dxa"/>
          </w:tcPr>
          <w:p w14:paraId="1F079471" w14:textId="77777777" w:rsidR="00310921" w:rsidRPr="00495AB0" w:rsidRDefault="002D0FA6" w:rsidP="00511D4C">
            <w:pPr>
              <w:spacing w:after="0" w:line="240" w:lineRule="auto"/>
              <w:jc w:val="center"/>
              <w:rPr>
                <w:rFonts w:ascii="Times New Roman" w:hAnsi="Times New Roman"/>
                <w:b/>
              </w:rPr>
            </w:pPr>
            <w:r w:rsidRPr="00495AB0">
              <w:rPr>
                <w:rFonts w:ascii="Times New Roman" w:hAnsi="Times New Roman"/>
                <w:b/>
              </w:rPr>
              <w:t>OPERATIONS</w:t>
            </w:r>
          </w:p>
          <w:p w14:paraId="3BBBD119" w14:textId="77777777" w:rsidR="002D0FA6" w:rsidRPr="00495AB0" w:rsidRDefault="002D0FA6" w:rsidP="002D0FA6">
            <w:pPr>
              <w:spacing w:after="0" w:line="240" w:lineRule="auto"/>
              <w:jc w:val="center"/>
              <w:rPr>
                <w:rFonts w:ascii="Times New Roman" w:hAnsi="Times New Roman"/>
                <w:b/>
                <w:bCs/>
                <w:i/>
              </w:rPr>
            </w:pPr>
            <w:r w:rsidRPr="00495AB0">
              <w:rPr>
                <w:rFonts w:ascii="Times New Roman" w:hAnsi="Times New Roman"/>
                <w:b/>
                <w:bCs/>
                <w:i/>
              </w:rPr>
              <w:t>Business Office</w:t>
            </w:r>
          </w:p>
          <w:p w14:paraId="2F518E6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Accounts Payable</w:t>
            </w:r>
          </w:p>
          <w:p w14:paraId="66D051CA"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Accounts Receivable</w:t>
            </w:r>
          </w:p>
          <w:p w14:paraId="60DEACD0"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General Inventory</w:t>
            </w:r>
          </w:p>
          <w:p w14:paraId="5998A01F"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General Operating Budget</w:t>
            </w:r>
          </w:p>
          <w:p w14:paraId="4F43A911"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General Procurement </w:t>
            </w:r>
          </w:p>
          <w:p w14:paraId="71B9C8EA"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Organization Insurance</w:t>
            </w:r>
          </w:p>
          <w:p w14:paraId="7F5DADBE"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Special Education Budgets</w:t>
            </w:r>
          </w:p>
          <w:p w14:paraId="47DF523A"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WAN Financial Management </w:t>
            </w:r>
          </w:p>
          <w:p w14:paraId="00AA8B49" w14:textId="5A459637" w:rsidR="002D0FA6" w:rsidRPr="00495AB0" w:rsidRDefault="002D0FA6" w:rsidP="002D0FA6">
            <w:pPr>
              <w:spacing w:after="0" w:line="240" w:lineRule="auto"/>
              <w:rPr>
                <w:rFonts w:ascii="Times New Roman" w:hAnsi="Times New Roman"/>
                <w:b/>
              </w:rPr>
            </w:pPr>
          </w:p>
        </w:tc>
      </w:tr>
      <w:tr w:rsidR="00A476BD" w:rsidRPr="00495AB0" w14:paraId="5F45F49A" w14:textId="77777777" w:rsidTr="008D70B2">
        <w:tc>
          <w:tcPr>
            <w:tcW w:w="5508" w:type="dxa"/>
          </w:tcPr>
          <w:p w14:paraId="53099856" w14:textId="77777777" w:rsidR="00A476BD" w:rsidRPr="00495AB0" w:rsidRDefault="00A476BD" w:rsidP="00511D4C">
            <w:pPr>
              <w:spacing w:after="0" w:line="240" w:lineRule="auto"/>
              <w:jc w:val="center"/>
              <w:rPr>
                <w:rFonts w:ascii="Times New Roman" w:hAnsi="Times New Roman"/>
                <w:b/>
                <w:bCs/>
                <w:color w:val="4F81BD" w:themeColor="accent1"/>
                <w:sz w:val="24"/>
                <w:szCs w:val="24"/>
              </w:rPr>
            </w:pPr>
            <w:r w:rsidRPr="00495AB0">
              <w:rPr>
                <w:rFonts w:ascii="Times New Roman" w:hAnsi="Times New Roman"/>
                <w:b/>
                <w:bCs/>
                <w:color w:val="4F81BD" w:themeColor="accent1"/>
                <w:sz w:val="24"/>
                <w:szCs w:val="24"/>
              </w:rPr>
              <w:t>SPECIAL EDUCATION</w:t>
            </w:r>
          </w:p>
          <w:p w14:paraId="322604BE"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ACCESS</w:t>
            </w:r>
          </w:p>
          <w:p w14:paraId="7790BD45"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Achieving Skills for Life</w:t>
            </w:r>
          </w:p>
          <w:p w14:paraId="06B9EE8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Assisted Technology</w:t>
            </w:r>
          </w:p>
          <w:p w14:paraId="25FFE78A"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Brain Steps</w:t>
            </w:r>
          </w:p>
          <w:p w14:paraId="65626BB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Compliance Monitoring </w:t>
            </w:r>
          </w:p>
          <w:p w14:paraId="0BCAB8AD"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Consortium Classrooms (Autism, Emotional, Life Skills, &amp; Multi-handicapped Support)</w:t>
            </w:r>
          </w:p>
          <w:p w14:paraId="7B1B87FB"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Early Intervention</w:t>
            </w:r>
          </w:p>
          <w:p w14:paraId="6A3C9ECB"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Equity</w:t>
            </w:r>
          </w:p>
          <w:p w14:paraId="32A4C04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Gifted Support – GIEP Compliance </w:t>
            </w:r>
          </w:p>
          <w:p w14:paraId="7570C778"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Hearing Support</w:t>
            </w:r>
          </w:p>
          <w:p w14:paraId="02A12D79"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Individuals with Disabilities Education Act (IDEA)</w:t>
            </w:r>
          </w:p>
          <w:p w14:paraId="7C5A3D91"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Individualized Education Plan (IEP) Development</w:t>
            </w:r>
          </w:p>
          <w:p w14:paraId="2CF8CFE0"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Interagency Coordination</w:t>
            </w:r>
          </w:p>
          <w:p w14:paraId="604B9A0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MTSS for Behavior or Academic</w:t>
            </w:r>
          </w:p>
          <w:p w14:paraId="4F607CE5"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Occupational Therapy / Physical Therapy</w:t>
            </w:r>
          </w:p>
          <w:p w14:paraId="43A4372E"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Paraeducator Training</w:t>
            </w:r>
          </w:p>
          <w:p w14:paraId="5BA2AAC9"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Penn Data / PIMS</w:t>
            </w:r>
          </w:p>
          <w:p w14:paraId="0A7ECCB2"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Private Treatment Centers</w:t>
            </w:r>
          </w:p>
          <w:p w14:paraId="3D7F7CD1"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Psychological Services</w:t>
            </w:r>
          </w:p>
          <w:p w14:paraId="5EE42196"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PULSE Training (PIL – Act 45)</w:t>
            </w:r>
          </w:p>
          <w:p w14:paraId="70E95227" w14:textId="33ABFA48" w:rsidR="002D0FA6" w:rsidRDefault="007F051F" w:rsidP="002D0FA6">
            <w:pPr>
              <w:spacing w:after="0" w:line="240" w:lineRule="auto"/>
              <w:jc w:val="center"/>
              <w:rPr>
                <w:rFonts w:ascii="Times New Roman" w:hAnsi="Times New Roman"/>
                <w:bCs/>
              </w:rPr>
            </w:pPr>
            <w:r>
              <w:rPr>
                <w:rFonts w:ascii="Times New Roman" w:hAnsi="Times New Roman"/>
                <w:bCs/>
              </w:rPr>
              <w:t>Mental Health Specialist</w:t>
            </w:r>
          </w:p>
          <w:p w14:paraId="02A8FF6D" w14:textId="77777777" w:rsidR="007F051F" w:rsidRPr="00495AB0" w:rsidRDefault="007F051F" w:rsidP="002D0FA6">
            <w:pPr>
              <w:spacing w:after="0" w:line="240" w:lineRule="auto"/>
              <w:jc w:val="center"/>
              <w:rPr>
                <w:rFonts w:ascii="Times New Roman" w:hAnsi="Times New Roman"/>
                <w:bCs/>
              </w:rPr>
            </w:pPr>
          </w:p>
          <w:p w14:paraId="42019A21"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Speech and Language Support</w:t>
            </w:r>
          </w:p>
          <w:p w14:paraId="5282B67C"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Summer Services Program (ESY)</w:t>
            </w:r>
          </w:p>
          <w:p w14:paraId="7B9F8C5C"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Training and Consultation (</w:t>
            </w:r>
            <w:proofErr w:type="spellStart"/>
            <w:r w:rsidRPr="00495AB0">
              <w:rPr>
                <w:rFonts w:ascii="Times New Roman" w:hAnsi="Times New Roman"/>
                <w:bCs/>
              </w:rPr>
              <w:t>TaC</w:t>
            </w:r>
            <w:proofErr w:type="spellEnd"/>
            <w:r w:rsidRPr="00495AB0">
              <w:rPr>
                <w:rFonts w:ascii="Times New Roman" w:hAnsi="Times New Roman"/>
                <w:bCs/>
              </w:rPr>
              <w:t>)</w:t>
            </w:r>
          </w:p>
          <w:p w14:paraId="74BC9697"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Transition &amp; School to Work Coordination (OVR)</w:t>
            </w:r>
          </w:p>
          <w:p w14:paraId="01EA0656"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Vision Support</w:t>
            </w:r>
          </w:p>
          <w:p w14:paraId="38A75551" w14:textId="77777777" w:rsidR="002D0FA6" w:rsidRDefault="002D0FA6" w:rsidP="002D0FA6">
            <w:pPr>
              <w:spacing w:after="0" w:line="240" w:lineRule="auto"/>
              <w:jc w:val="center"/>
              <w:rPr>
                <w:rFonts w:ascii="Times New Roman" w:hAnsi="Times New Roman"/>
                <w:bCs/>
              </w:rPr>
            </w:pPr>
            <w:r w:rsidRPr="00495AB0">
              <w:rPr>
                <w:rFonts w:ascii="Times New Roman" w:hAnsi="Times New Roman"/>
                <w:bCs/>
              </w:rPr>
              <w:t>504 Plan Development</w:t>
            </w:r>
          </w:p>
          <w:p w14:paraId="1A222F8F" w14:textId="4EABC80F" w:rsidR="00495AB0" w:rsidRPr="00495AB0" w:rsidRDefault="00495AB0" w:rsidP="002D0FA6">
            <w:pPr>
              <w:spacing w:after="0" w:line="240" w:lineRule="auto"/>
              <w:jc w:val="center"/>
              <w:rPr>
                <w:rFonts w:ascii="Times New Roman" w:hAnsi="Times New Roman"/>
                <w:bCs/>
              </w:rPr>
            </w:pPr>
            <w:r>
              <w:rPr>
                <w:rFonts w:ascii="Times New Roman" w:hAnsi="Times New Roman"/>
                <w:bCs/>
              </w:rPr>
              <w:t>Structured Literacy</w:t>
            </w:r>
          </w:p>
        </w:tc>
        <w:tc>
          <w:tcPr>
            <w:tcW w:w="5508" w:type="dxa"/>
          </w:tcPr>
          <w:p w14:paraId="6B527084" w14:textId="77777777" w:rsidR="002D0FA6" w:rsidRPr="00495AB0" w:rsidRDefault="002D0FA6" w:rsidP="002D0FA6">
            <w:pPr>
              <w:spacing w:after="0" w:line="240" w:lineRule="auto"/>
              <w:jc w:val="center"/>
              <w:rPr>
                <w:rFonts w:ascii="Times New Roman" w:hAnsi="Times New Roman"/>
                <w:b/>
                <w:bCs/>
                <w:i/>
                <w:sz w:val="24"/>
                <w:szCs w:val="24"/>
              </w:rPr>
            </w:pPr>
            <w:r w:rsidRPr="00495AB0">
              <w:rPr>
                <w:rFonts w:ascii="Times New Roman" w:hAnsi="Times New Roman"/>
                <w:b/>
                <w:bCs/>
                <w:i/>
                <w:sz w:val="24"/>
                <w:szCs w:val="24"/>
              </w:rPr>
              <w:t xml:space="preserve">Human Resources </w:t>
            </w:r>
          </w:p>
          <w:p w14:paraId="54B35743"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Certifications</w:t>
            </w:r>
          </w:p>
          <w:p w14:paraId="7F2780F9"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Employee Benefits and Contracts</w:t>
            </w:r>
          </w:p>
          <w:p w14:paraId="298BD648"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Guest Teacher Program</w:t>
            </w:r>
          </w:p>
          <w:p w14:paraId="74A84B8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Payroll</w:t>
            </w:r>
          </w:p>
          <w:p w14:paraId="7765EC1A"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Personnel Files</w:t>
            </w:r>
          </w:p>
          <w:p w14:paraId="1C1FAA0B"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Personnel Recruitment and Selection</w:t>
            </w:r>
          </w:p>
          <w:p w14:paraId="05CB2092"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Retirement</w:t>
            </w:r>
          </w:p>
          <w:p w14:paraId="5CAD39D5"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Substitute Service</w:t>
            </w:r>
          </w:p>
          <w:p w14:paraId="5BF972E4" w14:textId="77777777" w:rsidR="002D0FA6" w:rsidRPr="00495AB0" w:rsidRDefault="002D0FA6" w:rsidP="002D0FA6">
            <w:pPr>
              <w:spacing w:after="0" w:line="240" w:lineRule="auto"/>
              <w:rPr>
                <w:rFonts w:ascii="Times New Roman" w:hAnsi="Times New Roman"/>
                <w:b/>
                <w:bCs/>
                <w:color w:val="D60093"/>
              </w:rPr>
            </w:pPr>
          </w:p>
          <w:p w14:paraId="162B4B12" w14:textId="77777777" w:rsidR="00A476BD" w:rsidRPr="00495AB0" w:rsidRDefault="00A476BD" w:rsidP="006B31CB">
            <w:pPr>
              <w:spacing w:after="0" w:line="240" w:lineRule="auto"/>
              <w:jc w:val="center"/>
              <w:rPr>
                <w:rFonts w:ascii="Times New Roman" w:hAnsi="Times New Roman"/>
                <w:b/>
                <w:bCs/>
                <w:color w:val="D60093"/>
                <w:sz w:val="24"/>
                <w:szCs w:val="24"/>
              </w:rPr>
            </w:pPr>
            <w:r w:rsidRPr="00495AB0">
              <w:rPr>
                <w:rFonts w:ascii="Times New Roman" w:hAnsi="Times New Roman"/>
                <w:b/>
                <w:bCs/>
                <w:color w:val="D60093"/>
                <w:sz w:val="24"/>
                <w:szCs w:val="24"/>
              </w:rPr>
              <w:t>TECHNOLOGY</w:t>
            </w:r>
            <w:r w:rsidR="006B31CB" w:rsidRPr="00495AB0">
              <w:rPr>
                <w:rFonts w:ascii="Times New Roman" w:hAnsi="Times New Roman"/>
                <w:b/>
                <w:bCs/>
                <w:color w:val="D60093"/>
                <w:sz w:val="24"/>
                <w:szCs w:val="24"/>
              </w:rPr>
              <w:t xml:space="preserve"> </w:t>
            </w:r>
            <w:r w:rsidRPr="00495AB0">
              <w:rPr>
                <w:rFonts w:ascii="Times New Roman" w:hAnsi="Times New Roman"/>
                <w:b/>
                <w:bCs/>
                <w:color w:val="D60093"/>
                <w:sz w:val="24"/>
                <w:szCs w:val="24"/>
              </w:rPr>
              <w:t>SERVICES</w:t>
            </w:r>
          </w:p>
          <w:p w14:paraId="4881C43B"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E-Rate</w:t>
            </w:r>
          </w:p>
          <w:p w14:paraId="3551E74C"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Email</w:t>
            </w:r>
          </w:p>
          <w:p w14:paraId="22231C9D"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Filtering and Security</w:t>
            </w:r>
          </w:p>
          <w:p w14:paraId="380D69E2"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Hardware / Software Purchasing</w:t>
            </w:r>
          </w:p>
          <w:p w14:paraId="75A3DB70"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Instructional Media Services</w:t>
            </w:r>
          </w:p>
          <w:p w14:paraId="2A265DD0"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IT Outsourcing</w:t>
            </w:r>
          </w:p>
          <w:p w14:paraId="1CE9AD6F"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Instructional Technology</w:t>
            </w:r>
          </w:p>
          <w:p w14:paraId="4BAF4FFE"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Internet</w:t>
            </w:r>
          </w:p>
          <w:p w14:paraId="1F9CA6DB"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Network Administration</w:t>
            </w:r>
          </w:p>
          <w:p w14:paraId="1FDED0B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Software Licensing</w:t>
            </w:r>
          </w:p>
          <w:p w14:paraId="41F95179"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Technology Consortium</w:t>
            </w:r>
          </w:p>
          <w:p w14:paraId="14B75EC2"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Technology Inventory</w:t>
            </w:r>
          </w:p>
          <w:p w14:paraId="59BAFD1C"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Technology Planning and Consultation</w:t>
            </w:r>
          </w:p>
          <w:p w14:paraId="60928F20"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Videoconferencing </w:t>
            </w:r>
          </w:p>
          <w:p w14:paraId="7189B90E"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WAN Project Management</w:t>
            </w:r>
          </w:p>
          <w:p w14:paraId="5E0ACC21" w14:textId="65BE55FF"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Website</w:t>
            </w:r>
          </w:p>
        </w:tc>
      </w:tr>
      <w:tr w:rsidR="00A476BD" w:rsidRPr="00495AB0" w14:paraId="47BD0A15" w14:textId="77777777" w:rsidTr="008D70B2">
        <w:tc>
          <w:tcPr>
            <w:tcW w:w="5508" w:type="dxa"/>
          </w:tcPr>
          <w:p w14:paraId="45B95A38" w14:textId="288E4367" w:rsidR="00511D4C" w:rsidRPr="00495AB0" w:rsidRDefault="00511D4C" w:rsidP="00511D4C">
            <w:pPr>
              <w:spacing w:after="0" w:line="240" w:lineRule="auto"/>
              <w:jc w:val="center"/>
              <w:rPr>
                <w:rFonts w:ascii="Times New Roman" w:hAnsi="Times New Roman"/>
                <w:bCs/>
              </w:rPr>
            </w:pPr>
          </w:p>
        </w:tc>
        <w:tc>
          <w:tcPr>
            <w:tcW w:w="5508" w:type="dxa"/>
          </w:tcPr>
          <w:p w14:paraId="4ADE284E" w14:textId="05DC0BD3" w:rsidR="00511D4C" w:rsidRPr="00495AB0" w:rsidRDefault="00511D4C" w:rsidP="007F7429">
            <w:pPr>
              <w:spacing w:after="0" w:line="240" w:lineRule="auto"/>
              <w:jc w:val="center"/>
              <w:rPr>
                <w:rFonts w:ascii="Times New Roman" w:hAnsi="Times New Roman"/>
                <w:bCs/>
              </w:rPr>
            </w:pPr>
          </w:p>
        </w:tc>
      </w:tr>
    </w:tbl>
    <w:p w14:paraId="3A38A7FD" w14:textId="77777777" w:rsidR="007F7429" w:rsidRDefault="007F7429">
      <w:pPr>
        <w:spacing w:after="0" w:line="240" w:lineRule="auto"/>
        <w:rPr>
          <w:rFonts w:ascii="Times New Roman" w:hAnsi="Times New Roman"/>
          <w:b/>
          <w:bCs/>
        </w:rPr>
      </w:pPr>
    </w:p>
    <w:p w14:paraId="0B400AAE" w14:textId="77777777" w:rsidR="00D56FD3" w:rsidRDefault="00D56FD3">
      <w:pPr>
        <w:spacing w:after="0" w:line="240" w:lineRule="auto"/>
        <w:rPr>
          <w:rFonts w:ascii="Times New Roman" w:hAnsi="Times New Roman"/>
          <w:b/>
          <w:bCs/>
        </w:rPr>
      </w:pPr>
    </w:p>
    <w:p w14:paraId="49FDB41F" w14:textId="77777777" w:rsidR="00D56FD3" w:rsidRPr="00495AB0" w:rsidRDefault="00D56FD3">
      <w:pPr>
        <w:spacing w:after="0" w:line="240" w:lineRule="auto"/>
        <w:rPr>
          <w:rFonts w:ascii="Times New Roman" w:hAnsi="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8"/>
        <w:gridCol w:w="5368"/>
      </w:tblGrid>
      <w:tr w:rsidR="002D0FA6" w:rsidRPr="00495AB0" w14:paraId="0C456497" w14:textId="77777777" w:rsidTr="00025BB7">
        <w:tc>
          <w:tcPr>
            <w:tcW w:w="5368" w:type="dxa"/>
          </w:tcPr>
          <w:p w14:paraId="5D09E7A8" w14:textId="37EC3696" w:rsidR="002D0FA6" w:rsidRPr="00495AB0" w:rsidRDefault="002D0FA6" w:rsidP="002D0FA6">
            <w:pPr>
              <w:spacing w:after="0" w:line="240" w:lineRule="auto"/>
              <w:jc w:val="center"/>
              <w:rPr>
                <w:rFonts w:ascii="Times New Roman" w:hAnsi="Times New Roman"/>
                <w:b/>
                <w:bCs/>
                <w:color w:val="002060"/>
                <w:sz w:val="24"/>
                <w:szCs w:val="24"/>
              </w:rPr>
            </w:pPr>
            <w:r w:rsidRPr="00495AB0">
              <w:rPr>
                <w:rFonts w:ascii="Times New Roman" w:hAnsi="Times New Roman"/>
                <w:b/>
                <w:bCs/>
                <w:color w:val="00B050"/>
                <w:sz w:val="24"/>
                <w:szCs w:val="24"/>
              </w:rPr>
              <w:t>DIVISION OF EDUCATIONAL PROGRAMS</w:t>
            </w:r>
          </w:p>
        </w:tc>
        <w:tc>
          <w:tcPr>
            <w:tcW w:w="5368" w:type="dxa"/>
            <w:vAlign w:val="bottom"/>
          </w:tcPr>
          <w:p w14:paraId="2A915F04" w14:textId="365459E8" w:rsidR="002D0FA6" w:rsidRPr="00495AB0" w:rsidRDefault="002D0FA6" w:rsidP="002D0FA6">
            <w:pPr>
              <w:spacing w:after="0" w:line="240" w:lineRule="auto"/>
              <w:jc w:val="center"/>
              <w:rPr>
                <w:rFonts w:ascii="Times New Roman" w:hAnsi="Times New Roman"/>
                <w:b/>
                <w:bCs/>
                <w:color w:val="002060"/>
              </w:rPr>
            </w:pPr>
          </w:p>
        </w:tc>
      </w:tr>
      <w:tr w:rsidR="002D0FA6" w:rsidRPr="00495AB0" w14:paraId="5FDCA2CF" w14:textId="77777777" w:rsidTr="00025BB7">
        <w:tc>
          <w:tcPr>
            <w:tcW w:w="5368" w:type="dxa"/>
          </w:tcPr>
          <w:p w14:paraId="49D88E47"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Academic Competitions </w:t>
            </w:r>
          </w:p>
          <w:p w14:paraId="13D71522"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Academic Standards</w:t>
            </w:r>
          </w:p>
          <w:p w14:paraId="3D527CF0"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Act 45 (PIL)</w:t>
            </w:r>
          </w:p>
          <w:p w14:paraId="208FD6E2"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Act 48 Continuing Education </w:t>
            </w:r>
          </w:p>
          <w:p w14:paraId="493371D2"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Act 89 Non-Public Support</w:t>
            </w:r>
          </w:p>
          <w:p w14:paraId="55A25756"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Approved Private Schools</w:t>
            </w:r>
          </w:p>
          <w:p w14:paraId="4FFD541C"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Assessment</w:t>
            </w:r>
          </w:p>
          <w:p w14:paraId="44909628"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College and Career Readiness</w:t>
            </w:r>
          </w:p>
          <w:p w14:paraId="79DD4A27"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Curriculum Services</w:t>
            </w:r>
          </w:p>
          <w:p w14:paraId="3972C14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Customized Programming/PD for Districts</w:t>
            </w:r>
          </w:p>
          <w:p w14:paraId="026D145D"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Data Analysis</w:t>
            </w:r>
          </w:p>
          <w:p w14:paraId="2DB2F247"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Educator Effectiveness</w:t>
            </w:r>
          </w:p>
          <w:p w14:paraId="45055401"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Effective Instructional Practices</w:t>
            </w:r>
          </w:p>
          <w:p w14:paraId="78747C68"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Every Student Succeeds Act (ESSA)  </w:t>
            </w:r>
          </w:p>
          <w:p w14:paraId="27D59E04"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English as a Second Language</w:t>
            </w:r>
          </w:p>
          <w:p w14:paraId="491BB939"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Library Support / Access PA</w:t>
            </w:r>
          </w:p>
          <w:p w14:paraId="479D9B45"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New Teacher Academy / Induction Support</w:t>
            </w:r>
          </w:p>
          <w:p w14:paraId="045A7E90"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Non-Public Schools</w:t>
            </w:r>
          </w:p>
          <w:p w14:paraId="1EB5FB49"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PA Cycle of Continuous Improvement</w:t>
            </w:r>
          </w:p>
          <w:p w14:paraId="4675D000"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Principals' Organizations</w:t>
            </w:r>
          </w:p>
          <w:p w14:paraId="30B9577C"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Professional Development Programs</w:t>
            </w:r>
          </w:p>
          <w:p w14:paraId="515DEE76"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Professional Learning Communities</w:t>
            </w:r>
          </w:p>
          <w:p w14:paraId="1B920A79"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Safe Schools and School Climate</w:t>
            </w:r>
          </w:p>
          <w:p w14:paraId="4CA8831F"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 xml:space="preserve">School Leadership </w:t>
            </w:r>
          </w:p>
          <w:p w14:paraId="77BB1AD1"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Special Projects</w:t>
            </w:r>
          </w:p>
          <w:p w14:paraId="6000CCF8"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Staff Development</w:t>
            </w:r>
          </w:p>
          <w:p w14:paraId="19C4287A"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State System of Support &amp; Initiatives from PDE</w:t>
            </w:r>
          </w:p>
          <w:p w14:paraId="155196C1"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Strategic Planning</w:t>
            </w:r>
          </w:p>
          <w:p w14:paraId="76113A0F"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Subject Specific CIA (ELA, Math, Science, etc.)</w:t>
            </w:r>
          </w:p>
          <w:p w14:paraId="0DED4A63"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Summer Workshops</w:t>
            </w:r>
          </w:p>
          <w:p w14:paraId="634B7208" w14:textId="77777777" w:rsidR="002D0FA6" w:rsidRPr="00495AB0" w:rsidRDefault="002D0FA6" w:rsidP="002D0FA6">
            <w:pPr>
              <w:spacing w:after="0" w:line="240" w:lineRule="auto"/>
              <w:jc w:val="center"/>
              <w:rPr>
                <w:rFonts w:ascii="Times New Roman" w:hAnsi="Times New Roman"/>
                <w:bCs/>
              </w:rPr>
            </w:pPr>
            <w:r w:rsidRPr="00495AB0">
              <w:rPr>
                <w:rFonts w:ascii="Times New Roman" w:hAnsi="Times New Roman"/>
                <w:bCs/>
              </w:rPr>
              <w:t>STEM</w:t>
            </w:r>
          </w:p>
          <w:p w14:paraId="522E09F1" w14:textId="77777777" w:rsidR="002D0FA6" w:rsidRPr="00495AB0" w:rsidRDefault="002D0FA6" w:rsidP="002D0FA6">
            <w:pPr>
              <w:spacing w:after="0" w:line="240" w:lineRule="auto"/>
              <w:jc w:val="center"/>
              <w:rPr>
                <w:rFonts w:ascii="Times New Roman" w:hAnsi="Times New Roman"/>
                <w:bCs/>
              </w:rPr>
            </w:pPr>
          </w:p>
        </w:tc>
        <w:tc>
          <w:tcPr>
            <w:tcW w:w="5368" w:type="dxa"/>
          </w:tcPr>
          <w:p w14:paraId="5FD14710" w14:textId="6008F1B8" w:rsidR="002D0FA6" w:rsidRPr="00495AB0" w:rsidRDefault="002D0FA6" w:rsidP="002D0FA6">
            <w:pPr>
              <w:spacing w:after="0" w:line="240" w:lineRule="auto"/>
              <w:jc w:val="center"/>
              <w:rPr>
                <w:rFonts w:ascii="Times New Roman" w:hAnsi="Times New Roman"/>
                <w:bCs/>
              </w:rPr>
            </w:pPr>
          </w:p>
        </w:tc>
      </w:tr>
    </w:tbl>
    <w:p w14:paraId="2E5ED609" w14:textId="77777777" w:rsidR="00A476BD" w:rsidRPr="00036644" w:rsidRDefault="00A476BD">
      <w:pPr>
        <w:spacing w:after="0" w:line="240" w:lineRule="auto"/>
        <w:rPr>
          <w:rFonts w:ascii="Times New Roman" w:hAnsi="Times New Roman"/>
          <w:b/>
          <w:bCs/>
          <w:sz w:val="24"/>
          <w:szCs w:val="52"/>
        </w:rPr>
      </w:pPr>
    </w:p>
    <w:p w14:paraId="0745F442" w14:textId="77777777" w:rsidR="00D711AE" w:rsidRDefault="00D711AE">
      <w:pPr>
        <w:spacing w:after="0" w:line="240" w:lineRule="auto"/>
        <w:rPr>
          <w:rFonts w:ascii="Times New Roman" w:hAnsi="Times New Roman"/>
          <w:b/>
          <w:bCs/>
          <w:sz w:val="52"/>
          <w:szCs w:val="52"/>
        </w:rPr>
      </w:pPr>
      <w:r>
        <w:rPr>
          <w:rFonts w:ascii="Times New Roman" w:hAnsi="Times New Roman"/>
          <w:b/>
          <w:bCs/>
          <w:sz w:val="52"/>
          <w:szCs w:val="52"/>
        </w:rPr>
        <w:br w:type="page"/>
      </w:r>
    </w:p>
    <w:p w14:paraId="62DE0C33" w14:textId="3544D060" w:rsidR="003F5290" w:rsidRPr="007B0CEE" w:rsidRDefault="003F5290" w:rsidP="003F5290">
      <w:pPr>
        <w:widowControl w:val="0"/>
        <w:spacing w:after="0"/>
        <w:jc w:val="center"/>
        <w:rPr>
          <w:rFonts w:ascii="Times New Roman" w:hAnsi="Times New Roman"/>
          <w:b/>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0CEE">
        <w:rPr>
          <w:rFonts w:ascii="Times New Roman" w:hAnsi="Times New Roman"/>
          <w:b/>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ADMINISTRATIVE SERVICES</w:t>
      </w:r>
    </w:p>
    <w:p w14:paraId="53FBB5FF" w14:textId="7B86DFD5" w:rsidR="003D7921" w:rsidRDefault="002711E9" w:rsidP="00725475">
      <w:pPr>
        <w:widowControl w:val="0"/>
        <w:spacing w:after="0"/>
        <w:rPr>
          <w:rFonts w:ascii="Times New Roman" w:hAnsi="Times New Roman"/>
          <w:b/>
          <w:sz w:val="24"/>
        </w:rPr>
      </w:pPr>
      <w:r w:rsidRPr="002711E9">
        <w:rPr>
          <w:rFonts w:ascii="Times New Roman" w:hAnsi="Times New Roman"/>
          <w:b/>
          <w:sz w:val="24"/>
        </w:rPr>
        <w:t xml:space="preserve">The Division of </w:t>
      </w:r>
      <w:r w:rsidR="0007225E">
        <w:rPr>
          <w:rFonts w:ascii="Times New Roman" w:hAnsi="Times New Roman"/>
          <w:b/>
          <w:sz w:val="24"/>
        </w:rPr>
        <w:t>Administrative</w:t>
      </w:r>
      <w:r w:rsidRPr="002711E9">
        <w:rPr>
          <w:rFonts w:ascii="Times New Roman" w:hAnsi="Times New Roman"/>
          <w:b/>
          <w:sz w:val="24"/>
        </w:rPr>
        <w:t xml:space="preserve"> Services leads and directs the administrative functions of Riverview Intermediate Unit</w:t>
      </w:r>
      <w:r>
        <w:rPr>
          <w:rFonts w:ascii="Times New Roman" w:hAnsi="Times New Roman"/>
          <w:b/>
          <w:sz w:val="24"/>
        </w:rPr>
        <w:t xml:space="preserve">, as well as </w:t>
      </w:r>
      <w:r w:rsidRPr="002711E9">
        <w:rPr>
          <w:rFonts w:ascii="Times New Roman" w:hAnsi="Times New Roman"/>
          <w:b/>
          <w:sz w:val="24"/>
        </w:rPr>
        <w:t xml:space="preserve">program development and coordination, state and federal liaison, and consultative services to school districts in the service area.  Information regarding </w:t>
      </w:r>
      <w:proofErr w:type="gramStart"/>
      <w:r w:rsidRPr="002711E9">
        <w:rPr>
          <w:rFonts w:ascii="Times New Roman" w:hAnsi="Times New Roman"/>
          <w:b/>
          <w:sz w:val="24"/>
        </w:rPr>
        <w:t>functions</w:t>
      </w:r>
      <w:proofErr w:type="gramEnd"/>
      <w:r w:rsidRPr="002711E9">
        <w:rPr>
          <w:rFonts w:ascii="Times New Roman" w:hAnsi="Times New Roman"/>
          <w:b/>
          <w:sz w:val="24"/>
        </w:rPr>
        <w:t xml:space="preserve"> of the </w:t>
      </w:r>
      <w:r w:rsidR="0007225E">
        <w:rPr>
          <w:rFonts w:ascii="Times New Roman" w:hAnsi="Times New Roman"/>
          <w:b/>
          <w:sz w:val="24"/>
        </w:rPr>
        <w:t xml:space="preserve">Administrative </w:t>
      </w:r>
      <w:r w:rsidRPr="002711E9">
        <w:rPr>
          <w:rFonts w:ascii="Times New Roman" w:hAnsi="Times New Roman"/>
          <w:b/>
          <w:sz w:val="24"/>
        </w:rPr>
        <w:t>Services Divisio</w:t>
      </w:r>
      <w:r w:rsidR="003D7921">
        <w:rPr>
          <w:rFonts w:ascii="Times New Roman" w:hAnsi="Times New Roman"/>
          <w:b/>
          <w:sz w:val="24"/>
        </w:rPr>
        <w:t>n can be obtained by contacting</w:t>
      </w:r>
      <w:r w:rsidR="00C16555">
        <w:rPr>
          <w:rFonts w:ascii="Times New Roman" w:hAnsi="Times New Roman"/>
          <w:b/>
          <w:sz w:val="24"/>
        </w:rPr>
        <w:t xml:space="preserve"> </w:t>
      </w:r>
      <w:r w:rsidR="00064647">
        <w:rPr>
          <w:rFonts w:ascii="Times New Roman" w:hAnsi="Times New Roman"/>
          <w:b/>
          <w:sz w:val="24"/>
        </w:rPr>
        <w:t>Dr. Michael Stahlman</w:t>
      </w:r>
      <w:r w:rsidR="00C16555">
        <w:rPr>
          <w:rFonts w:ascii="Times New Roman" w:hAnsi="Times New Roman"/>
          <w:b/>
          <w:sz w:val="24"/>
        </w:rPr>
        <w:t>, Executive Director</w:t>
      </w:r>
      <w:r w:rsidR="004908B5">
        <w:rPr>
          <w:rFonts w:ascii="Times New Roman" w:hAnsi="Times New Roman"/>
          <w:b/>
          <w:sz w:val="24"/>
        </w:rPr>
        <w:t>;</w:t>
      </w:r>
      <w:r w:rsidR="00C16555">
        <w:rPr>
          <w:rFonts w:ascii="Times New Roman" w:hAnsi="Times New Roman"/>
          <w:b/>
          <w:sz w:val="24"/>
        </w:rPr>
        <w:t xml:space="preserve"> </w:t>
      </w:r>
      <w:r w:rsidR="004908B5">
        <w:rPr>
          <w:rFonts w:ascii="Times New Roman" w:hAnsi="Times New Roman"/>
          <w:b/>
          <w:sz w:val="24"/>
        </w:rPr>
        <w:t xml:space="preserve">Mr. Shawn Algoe, Assistant Executive Director; </w:t>
      </w:r>
      <w:r w:rsidR="00C16555">
        <w:rPr>
          <w:rFonts w:ascii="Times New Roman" w:hAnsi="Times New Roman"/>
          <w:b/>
          <w:sz w:val="24"/>
        </w:rPr>
        <w:t xml:space="preserve">or </w:t>
      </w:r>
      <w:r w:rsidR="004908B5">
        <w:rPr>
          <w:rFonts w:ascii="Times New Roman" w:hAnsi="Times New Roman"/>
          <w:b/>
          <w:sz w:val="24"/>
        </w:rPr>
        <w:t>executive</w:t>
      </w:r>
      <w:r w:rsidR="00C16555">
        <w:rPr>
          <w:rFonts w:ascii="Times New Roman" w:hAnsi="Times New Roman"/>
          <w:b/>
          <w:sz w:val="24"/>
        </w:rPr>
        <w:t xml:space="preserve"> secretary, Teresa Baker.</w:t>
      </w:r>
      <w:r w:rsidR="003D7921">
        <w:rPr>
          <w:rFonts w:ascii="Times New Roman" w:hAnsi="Times New Roman"/>
          <w:b/>
          <w:sz w:val="24"/>
        </w:rPr>
        <w:tab/>
      </w:r>
    </w:p>
    <w:p w14:paraId="7A81DA77" w14:textId="77777777" w:rsidR="00C16555" w:rsidRDefault="00C16555" w:rsidP="004908B5">
      <w:pPr>
        <w:widowControl w:val="0"/>
        <w:spacing w:after="0"/>
        <w:rPr>
          <w:rFonts w:ascii="Times New Roman" w:hAnsi="Times New Roman"/>
          <w:b/>
          <w:sz w:val="24"/>
        </w:rPr>
      </w:pPr>
    </w:p>
    <w:p w14:paraId="62A6F779" w14:textId="0858E332" w:rsidR="002711E9" w:rsidRDefault="004908B5" w:rsidP="004908B5">
      <w:pPr>
        <w:widowControl w:val="0"/>
        <w:spacing w:after="0" w:line="240" w:lineRule="auto"/>
        <w:ind w:firstLine="720"/>
        <w:rPr>
          <w:rFonts w:ascii="Times New Roman" w:hAnsi="Times New Roman"/>
          <w:b/>
          <w:sz w:val="24"/>
        </w:rPr>
      </w:pPr>
      <w:r>
        <w:rPr>
          <w:rFonts w:ascii="Times New Roman" w:hAnsi="Times New Roman"/>
          <w:b/>
          <w:sz w:val="24"/>
        </w:rPr>
        <w:t>Dr. Michael Stahlman</w:t>
      </w:r>
      <w:r>
        <w:rPr>
          <w:rFonts w:ascii="Times New Roman" w:hAnsi="Times New Roman"/>
          <w:b/>
          <w:sz w:val="24"/>
        </w:rPr>
        <w:tab/>
      </w:r>
      <w:r w:rsidR="00344718">
        <w:rPr>
          <w:rFonts w:ascii="Times New Roman" w:hAnsi="Times New Roman"/>
          <w:b/>
          <w:sz w:val="24"/>
        </w:rPr>
        <w:tab/>
      </w:r>
      <w:r>
        <w:rPr>
          <w:rFonts w:ascii="Times New Roman" w:hAnsi="Times New Roman"/>
          <w:b/>
          <w:sz w:val="24"/>
        </w:rPr>
        <w:t>Mr. Shawn Algoe</w:t>
      </w:r>
      <w:r>
        <w:rPr>
          <w:rFonts w:ascii="Times New Roman" w:hAnsi="Times New Roman"/>
          <w:b/>
          <w:sz w:val="24"/>
        </w:rPr>
        <w:tab/>
      </w:r>
      <w:r>
        <w:rPr>
          <w:rFonts w:ascii="Times New Roman" w:hAnsi="Times New Roman"/>
          <w:b/>
          <w:sz w:val="24"/>
        </w:rPr>
        <w:tab/>
      </w:r>
      <w:r w:rsidR="00C16555">
        <w:rPr>
          <w:rFonts w:ascii="Times New Roman" w:hAnsi="Times New Roman"/>
          <w:b/>
          <w:sz w:val="24"/>
        </w:rPr>
        <w:t>Teresa Baker</w:t>
      </w:r>
      <w:r w:rsidR="00C16555">
        <w:rPr>
          <w:rFonts w:ascii="Times New Roman" w:hAnsi="Times New Roman"/>
          <w:b/>
          <w:sz w:val="24"/>
        </w:rPr>
        <w:tab/>
      </w:r>
      <w:r w:rsidR="00C16555">
        <w:rPr>
          <w:rFonts w:ascii="Times New Roman" w:hAnsi="Times New Roman"/>
          <w:b/>
          <w:sz w:val="24"/>
        </w:rPr>
        <w:tab/>
      </w:r>
      <w:r w:rsidR="00064647">
        <w:rPr>
          <w:rFonts w:ascii="Times New Roman" w:hAnsi="Times New Roman"/>
          <w:b/>
          <w:sz w:val="24"/>
        </w:rPr>
        <w:t xml:space="preserve">        </w:t>
      </w:r>
    </w:p>
    <w:p w14:paraId="3A70BAB1" w14:textId="3B331C02" w:rsidR="002711E9" w:rsidRPr="004908B5" w:rsidRDefault="004908B5" w:rsidP="00725475">
      <w:pPr>
        <w:widowControl w:val="0"/>
        <w:spacing w:after="0" w:line="240" w:lineRule="auto"/>
        <w:ind w:firstLine="720"/>
        <w:rPr>
          <w:rFonts w:ascii="Times New Roman" w:hAnsi="Times New Roman"/>
          <w:b/>
          <w:color w:val="00B0F0"/>
          <w:sz w:val="24"/>
        </w:rPr>
      </w:pPr>
      <w:hyperlink r:id="rId15" w:history="1">
        <w:r w:rsidRPr="004908B5">
          <w:rPr>
            <w:rStyle w:val="Hyperlink"/>
            <w:rFonts w:ascii="Times New Roman" w:hAnsi="Times New Roman"/>
            <w:b/>
            <w:sz w:val="24"/>
          </w:rPr>
          <w:t>mstahlman@riu6.org</w:t>
        </w:r>
      </w:hyperlink>
      <w:r>
        <w:rPr>
          <w:rStyle w:val="Hyperlink"/>
          <w:rFonts w:ascii="Times New Roman" w:hAnsi="Times New Roman"/>
          <w:b/>
          <w:sz w:val="24"/>
          <w:u w:val="none"/>
        </w:rPr>
        <w:t xml:space="preserve"> </w:t>
      </w:r>
      <w:r>
        <w:rPr>
          <w:rStyle w:val="Hyperlink"/>
          <w:rFonts w:ascii="Times New Roman" w:hAnsi="Times New Roman"/>
          <w:b/>
          <w:sz w:val="24"/>
          <w:u w:val="none"/>
        </w:rPr>
        <w:tab/>
      </w:r>
      <w:r w:rsidR="00344718">
        <w:rPr>
          <w:rStyle w:val="Hyperlink"/>
          <w:rFonts w:ascii="Times New Roman" w:hAnsi="Times New Roman"/>
          <w:b/>
          <w:sz w:val="24"/>
          <w:u w:val="none"/>
        </w:rPr>
        <w:tab/>
      </w:r>
      <w:hyperlink r:id="rId16" w:history="1">
        <w:r w:rsidR="00344718" w:rsidRPr="008930EF">
          <w:rPr>
            <w:rStyle w:val="Hyperlink"/>
            <w:rFonts w:ascii="Times New Roman" w:hAnsi="Times New Roman"/>
            <w:b/>
            <w:sz w:val="24"/>
          </w:rPr>
          <w:t>salgoe@riu6.org</w:t>
        </w:r>
      </w:hyperlink>
      <w:r>
        <w:rPr>
          <w:rFonts w:ascii="Times New Roman" w:hAnsi="Times New Roman"/>
          <w:b/>
          <w:color w:val="00B0F0"/>
          <w:sz w:val="24"/>
        </w:rPr>
        <w:tab/>
      </w:r>
      <w:r w:rsidRPr="004908B5">
        <w:rPr>
          <w:rFonts w:ascii="Times New Roman" w:hAnsi="Times New Roman"/>
          <w:b/>
          <w:color w:val="00B0F0"/>
          <w:sz w:val="24"/>
        </w:rPr>
        <w:t xml:space="preserve"> </w:t>
      </w:r>
      <w:r>
        <w:rPr>
          <w:rFonts w:ascii="Times New Roman" w:hAnsi="Times New Roman"/>
          <w:b/>
          <w:color w:val="00B0F0"/>
          <w:sz w:val="24"/>
        </w:rPr>
        <w:tab/>
      </w:r>
      <w:hyperlink r:id="rId17" w:history="1">
        <w:r w:rsidRPr="004908B5">
          <w:rPr>
            <w:rStyle w:val="Hyperlink"/>
            <w:rFonts w:ascii="Times New Roman" w:hAnsi="Times New Roman"/>
            <w:b/>
          </w:rPr>
          <w:t>tbaker@riu6.org</w:t>
        </w:r>
      </w:hyperlink>
      <w:r w:rsidR="00475D09" w:rsidRPr="004908B5">
        <w:rPr>
          <w:rFonts w:ascii="Times New Roman" w:hAnsi="Times New Roman"/>
          <w:b/>
        </w:rPr>
        <w:t xml:space="preserve"> </w:t>
      </w:r>
      <w:r w:rsidR="00C16555" w:rsidRPr="004908B5">
        <w:rPr>
          <w:rFonts w:ascii="Times New Roman" w:hAnsi="Times New Roman"/>
          <w:b/>
          <w:color w:val="002060"/>
          <w:sz w:val="24"/>
        </w:rPr>
        <w:tab/>
      </w:r>
      <w:r w:rsidR="00064647" w:rsidRPr="004908B5">
        <w:rPr>
          <w:rFonts w:ascii="Times New Roman" w:hAnsi="Times New Roman"/>
          <w:b/>
          <w:color w:val="002060"/>
          <w:sz w:val="24"/>
        </w:rPr>
        <w:t xml:space="preserve">        </w:t>
      </w:r>
    </w:p>
    <w:p w14:paraId="11B6FB0F" w14:textId="3284918C" w:rsidR="003D7921" w:rsidRDefault="00C16555" w:rsidP="00725475">
      <w:pPr>
        <w:widowControl w:val="0"/>
        <w:spacing w:after="0" w:line="240" w:lineRule="auto"/>
        <w:ind w:firstLine="720"/>
        <w:rPr>
          <w:rFonts w:ascii="Times New Roman" w:hAnsi="Times New Roman"/>
          <w:b/>
          <w:sz w:val="24"/>
        </w:rPr>
      </w:pPr>
      <w:r>
        <w:rPr>
          <w:rFonts w:ascii="Times New Roman" w:hAnsi="Times New Roman"/>
          <w:b/>
          <w:sz w:val="24"/>
        </w:rPr>
        <w:t>ext. 510</w:t>
      </w:r>
      <w:r w:rsidR="004908B5">
        <w:rPr>
          <w:rFonts w:ascii="Times New Roman" w:hAnsi="Times New Roman"/>
          <w:b/>
          <w:sz w:val="24"/>
        </w:rPr>
        <w:t>1</w:t>
      </w:r>
      <w:r>
        <w:rPr>
          <w:rFonts w:ascii="Times New Roman" w:hAnsi="Times New Roman"/>
          <w:b/>
          <w:sz w:val="24"/>
        </w:rPr>
        <w:tab/>
      </w:r>
      <w:r>
        <w:rPr>
          <w:rFonts w:ascii="Times New Roman" w:hAnsi="Times New Roman"/>
          <w:b/>
          <w:sz w:val="24"/>
        </w:rPr>
        <w:tab/>
      </w:r>
      <w:r w:rsidR="00064647">
        <w:rPr>
          <w:rFonts w:ascii="Times New Roman" w:hAnsi="Times New Roman"/>
          <w:b/>
          <w:sz w:val="24"/>
        </w:rPr>
        <w:t xml:space="preserve">        </w:t>
      </w:r>
      <w:r w:rsidR="004908B5">
        <w:rPr>
          <w:rFonts w:ascii="Times New Roman" w:hAnsi="Times New Roman"/>
          <w:b/>
          <w:sz w:val="24"/>
        </w:rPr>
        <w:tab/>
      </w:r>
      <w:r w:rsidR="00344718">
        <w:rPr>
          <w:rFonts w:ascii="Times New Roman" w:hAnsi="Times New Roman"/>
          <w:b/>
          <w:sz w:val="24"/>
        </w:rPr>
        <w:tab/>
      </w:r>
      <w:r w:rsidR="006E65F2">
        <w:rPr>
          <w:rFonts w:ascii="Times New Roman" w:hAnsi="Times New Roman"/>
          <w:b/>
          <w:sz w:val="24"/>
        </w:rPr>
        <w:t>ext. 510</w:t>
      </w:r>
      <w:r w:rsidR="004908B5">
        <w:rPr>
          <w:rFonts w:ascii="Times New Roman" w:hAnsi="Times New Roman"/>
          <w:b/>
          <w:sz w:val="24"/>
        </w:rPr>
        <w:t>3</w:t>
      </w:r>
      <w:r w:rsidR="004908B5">
        <w:rPr>
          <w:rFonts w:ascii="Times New Roman" w:hAnsi="Times New Roman"/>
          <w:b/>
          <w:sz w:val="24"/>
        </w:rPr>
        <w:tab/>
      </w:r>
      <w:r w:rsidR="004908B5">
        <w:rPr>
          <w:rFonts w:ascii="Times New Roman" w:hAnsi="Times New Roman"/>
          <w:b/>
          <w:sz w:val="24"/>
        </w:rPr>
        <w:tab/>
      </w:r>
      <w:r w:rsidR="004908B5">
        <w:rPr>
          <w:rFonts w:ascii="Times New Roman" w:hAnsi="Times New Roman"/>
          <w:b/>
          <w:sz w:val="24"/>
        </w:rPr>
        <w:tab/>
        <w:t>ext. 5102</w:t>
      </w:r>
    </w:p>
    <w:p w14:paraId="121CC649" w14:textId="77777777" w:rsidR="004908B5" w:rsidRDefault="004908B5" w:rsidP="00725475">
      <w:pPr>
        <w:widowControl w:val="0"/>
        <w:spacing w:after="0" w:line="240" w:lineRule="auto"/>
        <w:ind w:firstLine="720"/>
        <w:rPr>
          <w:rFonts w:ascii="Times New Roman" w:hAnsi="Times New Roman"/>
          <w:b/>
          <w:sz w:val="24"/>
        </w:rPr>
      </w:pPr>
    </w:p>
    <w:p w14:paraId="33CA315C" w14:textId="77777777" w:rsidR="003D7921" w:rsidRPr="003D7921" w:rsidRDefault="003D7921" w:rsidP="00725475">
      <w:pPr>
        <w:widowControl w:val="0"/>
        <w:spacing w:after="0" w:line="240" w:lineRule="auto"/>
        <w:rPr>
          <w:rFonts w:ascii="Times New Roman" w:hAnsi="Times New Roman"/>
          <w:b/>
          <w:bCs/>
          <w:szCs w:val="20"/>
        </w:rPr>
      </w:pPr>
      <w:r w:rsidRPr="003D7921">
        <w:rPr>
          <w:rFonts w:ascii="Times New Roman" w:hAnsi="Times New Roman"/>
          <w:b/>
          <w:bCs/>
          <w:szCs w:val="20"/>
        </w:rPr>
        <w:t>Administrator Meetings</w:t>
      </w:r>
    </w:p>
    <w:p w14:paraId="6ED47820" w14:textId="77777777" w:rsidR="003D7921" w:rsidRPr="003D7921" w:rsidRDefault="003D7921" w:rsidP="00725475">
      <w:pPr>
        <w:widowControl w:val="0"/>
        <w:spacing w:after="120" w:line="240" w:lineRule="auto"/>
        <w:rPr>
          <w:rFonts w:ascii="Times New Roman" w:hAnsi="Times New Roman"/>
          <w:szCs w:val="20"/>
        </w:rPr>
      </w:pPr>
      <w:r w:rsidRPr="003D7921">
        <w:rPr>
          <w:rFonts w:ascii="Times New Roman" w:hAnsi="Times New Roman"/>
          <w:szCs w:val="20"/>
        </w:rPr>
        <w:t>Regularly scheduled meetings for superintendents and principals to disseminate up-to-date information on state and federal initiatives and provide a forum for the discussion of local issues and concerns.</w:t>
      </w:r>
    </w:p>
    <w:p w14:paraId="0046983B" w14:textId="77777777" w:rsidR="003D7921" w:rsidRPr="003D7921" w:rsidRDefault="003D7921" w:rsidP="00725475">
      <w:pPr>
        <w:widowControl w:val="0"/>
        <w:spacing w:after="0" w:line="240" w:lineRule="auto"/>
        <w:rPr>
          <w:rFonts w:ascii="Times New Roman" w:hAnsi="Times New Roman"/>
          <w:b/>
          <w:bCs/>
          <w:szCs w:val="20"/>
        </w:rPr>
      </w:pPr>
      <w:r w:rsidRPr="003D7921">
        <w:rPr>
          <w:rFonts w:ascii="Times New Roman" w:hAnsi="Times New Roman"/>
          <w:b/>
          <w:bCs/>
          <w:szCs w:val="20"/>
        </w:rPr>
        <w:t>Board Activities</w:t>
      </w:r>
    </w:p>
    <w:p w14:paraId="2F4ACA07" w14:textId="77777777" w:rsidR="003D7921" w:rsidRPr="003D7921" w:rsidRDefault="003D7921" w:rsidP="00725475">
      <w:pPr>
        <w:widowControl w:val="0"/>
        <w:spacing w:after="120" w:line="240" w:lineRule="auto"/>
        <w:rPr>
          <w:rFonts w:ascii="Times New Roman" w:hAnsi="Times New Roman"/>
          <w:szCs w:val="20"/>
        </w:rPr>
      </w:pPr>
      <w:r w:rsidRPr="003D7921">
        <w:rPr>
          <w:rFonts w:ascii="Times New Roman" w:hAnsi="Times New Roman"/>
          <w:szCs w:val="20"/>
        </w:rPr>
        <w:t>Management Services provides information to local Boards, coordinates training activities, and assists with evaluations of Board and superintendent duties.</w:t>
      </w:r>
    </w:p>
    <w:p w14:paraId="63354A08" w14:textId="77777777" w:rsidR="003D7921" w:rsidRPr="003D7921" w:rsidRDefault="003D7921" w:rsidP="00725475">
      <w:pPr>
        <w:widowControl w:val="0"/>
        <w:spacing w:after="0" w:line="240" w:lineRule="auto"/>
        <w:rPr>
          <w:rFonts w:ascii="Times New Roman" w:hAnsi="Times New Roman"/>
          <w:b/>
          <w:bCs/>
          <w:szCs w:val="20"/>
        </w:rPr>
      </w:pPr>
      <w:r w:rsidRPr="003D7921">
        <w:rPr>
          <w:rFonts w:ascii="Times New Roman" w:hAnsi="Times New Roman"/>
          <w:b/>
          <w:bCs/>
          <w:szCs w:val="20"/>
        </w:rPr>
        <w:t>Customized Services</w:t>
      </w:r>
    </w:p>
    <w:p w14:paraId="0E65F4D1" w14:textId="09278C54" w:rsidR="003D7921" w:rsidRPr="003D7921" w:rsidRDefault="003D7921" w:rsidP="00725475">
      <w:pPr>
        <w:widowControl w:val="0"/>
        <w:spacing w:after="120" w:line="240" w:lineRule="auto"/>
        <w:rPr>
          <w:rFonts w:ascii="Times New Roman" w:hAnsi="Times New Roman"/>
          <w:szCs w:val="20"/>
        </w:rPr>
      </w:pPr>
      <w:proofErr w:type="gramStart"/>
      <w:r w:rsidRPr="003D7921">
        <w:rPr>
          <w:rFonts w:ascii="Times New Roman" w:hAnsi="Times New Roman"/>
          <w:szCs w:val="20"/>
        </w:rPr>
        <w:t>A primary</w:t>
      </w:r>
      <w:proofErr w:type="gramEnd"/>
      <w:r w:rsidRPr="003D7921">
        <w:rPr>
          <w:rFonts w:ascii="Times New Roman" w:hAnsi="Times New Roman"/>
          <w:szCs w:val="20"/>
        </w:rPr>
        <w:t xml:space="preserve"> function of RIU6 is to provide customized services to school districts. Project teams are developed to address specific district needs. In addition, coordination of services from regional educational partners is provided.</w:t>
      </w:r>
    </w:p>
    <w:p w14:paraId="786DBC94" w14:textId="77777777" w:rsidR="003D7921" w:rsidRPr="003D7921" w:rsidRDefault="00F757C8" w:rsidP="00725475">
      <w:pPr>
        <w:widowControl w:val="0"/>
        <w:spacing w:after="0" w:line="240" w:lineRule="auto"/>
        <w:rPr>
          <w:rFonts w:ascii="Times New Roman" w:hAnsi="Times New Roman"/>
          <w:b/>
          <w:bCs/>
          <w:szCs w:val="20"/>
        </w:rPr>
      </w:pPr>
      <w:r>
        <w:rPr>
          <w:rFonts w:ascii="Times New Roman" w:hAnsi="Times New Roman"/>
          <w:b/>
          <w:bCs/>
          <w:szCs w:val="20"/>
        </w:rPr>
        <w:t>Financial</w:t>
      </w:r>
      <w:r w:rsidR="003D7921" w:rsidRPr="003D7921">
        <w:rPr>
          <w:rFonts w:ascii="Times New Roman" w:hAnsi="Times New Roman"/>
          <w:b/>
          <w:bCs/>
          <w:szCs w:val="20"/>
        </w:rPr>
        <w:t xml:space="preserve"> Systems and Program Analysis</w:t>
      </w:r>
    </w:p>
    <w:p w14:paraId="24E884FC" w14:textId="77777777" w:rsidR="003D7921" w:rsidRPr="003D7921" w:rsidRDefault="003D7921" w:rsidP="00725475">
      <w:pPr>
        <w:widowControl w:val="0"/>
        <w:spacing w:after="120" w:line="240" w:lineRule="auto"/>
        <w:rPr>
          <w:rFonts w:ascii="Times New Roman" w:hAnsi="Times New Roman"/>
          <w:szCs w:val="20"/>
        </w:rPr>
      </w:pPr>
      <w:r w:rsidRPr="003D7921">
        <w:rPr>
          <w:rFonts w:ascii="Times New Roman" w:hAnsi="Times New Roman"/>
          <w:szCs w:val="20"/>
        </w:rPr>
        <w:t>RIU administrators work with district personnel in the performance of local needs assessments, self-studies, and internal audits directed toward the analysis of financial, personnel, programmatic, and facilities operations or functions.</w:t>
      </w:r>
    </w:p>
    <w:p w14:paraId="07427DE9" w14:textId="77777777" w:rsidR="003D7921" w:rsidRPr="003D7921" w:rsidRDefault="003D7921" w:rsidP="00725475">
      <w:pPr>
        <w:widowControl w:val="0"/>
        <w:spacing w:after="0" w:line="240" w:lineRule="auto"/>
        <w:rPr>
          <w:rFonts w:ascii="Times New Roman" w:hAnsi="Times New Roman"/>
          <w:b/>
          <w:bCs/>
          <w:szCs w:val="20"/>
        </w:rPr>
      </w:pPr>
      <w:r w:rsidRPr="003D7921">
        <w:rPr>
          <w:rFonts w:ascii="Times New Roman" w:hAnsi="Times New Roman"/>
          <w:b/>
          <w:bCs/>
          <w:szCs w:val="20"/>
        </w:rPr>
        <w:t>Leadership Forums and Educational Research</w:t>
      </w:r>
    </w:p>
    <w:p w14:paraId="1CE4F644" w14:textId="77777777" w:rsidR="003D7921" w:rsidRPr="003D7921" w:rsidRDefault="003D7921" w:rsidP="00725475">
      <w:pPr>
        <w:widowControl w:val="0"/>
        <w:spacing w:after="120" w:line="240" w:lineRule="auto"/>
        <w:rPr>
          <w:rFonts w:ascii="Times New Roman" w:hAnsi="Times New Roman"/>
          <w:szCs w:val="20"/>
        </w:rPr>
      </w:pPr>
      <w:r w:rsidRPr="003D7921">
        <w:rPr>
          <w:rFonts w:ascii="Times New Roman" w:hAnsi="Times New Roman"/>
          <w:szCs w:val="20"/>
        </w:rPr>
        <w:t>RIU serves as a clearinghouse for best practices in instruction, leadership, management and technology and organizes administrative forums and retreats.</w:t>
      </w:r>
    </w:p>
    <w:p w14:paraId="16C83F09" w14:textId="77777777" w:rsidR="003D7921" w:rsidRPr="003D7921" w:rsidRDefault="003D7921" w:rsidP="00725475">
      <w:pPr>
        <w:widowControl w:val="0"/>
        <w:spacing w:after="0" w:line="240" w:lineRule="auto"/>
        <w:rPr>
          <w:rFonts w:ascii="Times New Roman" w:hAnsi="Times New Roman"/>
          <w:b/>
          <w:bCs/>
          <w:szCs w:val="20"/>
        </w:rPr>
      </w:pPr>
      <w:r w:rsidRPr="003D7921">
        <w:rPr>
          <w:rFonts w:ascii="Times New Roman" w:hAnsi="Times New Roman"/>
          <w:b/>
          <w:bCs/>
          <w:szCs w:val="20"/>
        </w:rPr>
        <w:t>Legislative Liaison</w:t>
      </w:r>
    </w:p>
    <w:p w14:paraId="1B26F5D1" w14:textId="77777777" w:rsidR="003D7921" w:rsidRPr="003D7921" w:rsidRDefault="003D7921" w:rsidP="00725475">
      <w:pPr>
        <w:widowControl w:val="0"/>
        <w:spacing w:after="120" w:line="240" w:lineRule="auto"/>
        <w:rPr>
          <w:rFonts w:ascii="Times New Roman" w:hAnsi="Times New Roman"/>
          <w:szCs w:val="20"/>
        </w:rPr>
      </w:pPr>
      <w:r w:rsidRPr="003D7921">
        <w:rPr>
          <w:rFonts w:ascii="Times New Roman" w:hAnsi="Times New Roman"/>
          <w:szCs w:val="20"/>
        </w:rPr>
        <w:t xml:space="preserve">RIU serves as a two-way </w:t>
      </w:r>
      <w:proofErr w:type="gramStart"/>
      <w:r w:rsidRPr="003D7921">
        <w:rPr>
          <w:rFonts w:ascii="Times New Roman" w:hAnsi="Times New Roman"/>
          <w:szCs w:val="20"/>
        </w:rPr>
        <w:t>conduit</w:t>
      </w:r>
      <w:proofErr w:type="gramEnd"/>
      <w:r w:rsidRPr="003D7921">
        <w:rPr>
          <w:rFonts w:ascii="Times New Roman" w:hAnsi="Times New Roman"/>
          <w:szCs w:val="20"/>
        </w:rPr>
        <w:t xml:space="preserve"> for information between local districts and state and federal legislators and officials.</w:t>
      </w:r>
    </w:p>
    <w:p w14:paraId="40B11995" w14:textId="77777777" w:rsidR="003D7921" w:rsidRPr="003D7921" w:rsidRDefault="003D7921" w:rsidP="00725475">
      <w:pPr>
        <w:widowControl w:val="0"/>
        <w:spacing w:after="0" w:line="240" w:lineRule="auto"/>
        <w:rPr>
          <w:rFonts w:ascii="Times New Roman" w:hAnsi="Times New Roman"/>
          <w:b/>
          <w:bCs/>
          <w:szCs w:val="20"/>
        </w:rPr>
      </w:pPr>
      <w:r w:rsidRPr="003D7921">
        <w:rPr>
          <w:rFonts w:ascii="Times New Roman" w:hAnsi="Times New Roman"/>
          <w:b/>
          <w:bCs/>
          <w:szCs w:val="20"/>
        </w:rPr>
        <w:t>Management and Statistical Studies</w:t>
      </w:r>
    </w:p>
    <w:p w14:paraId="652F4DFB" w14:textId="77777777" w:rsidR="003D7921" w:rsidRPr="003D7921" w:rsidRDefault="003D7921" w:rsidP="00725475">
      <w:pPr>
        <w:widowControl w:val="0"/>
        <w:spacing w:after="120" w:line="240" w:lineRule="auto"/>
        <w:rPr>
          <w:rFonts w:ascii="Times New Roman" w:hAnsi="Times New Roman"/>
          <w:szCs w:val="20"/>
        </w:rPr>
      </w:pPr>
      <w:r w:rsidRPr="003D7921">
        <w:rPr>
          <w:rFonts w:ascii="Times New Roman" w:hAnsi="Times New Roman"/>
          <w:szCs w:val="20"/>
        </w:rPr>
        <w:t>Statistical studies related to collective bargaining agreements, employee salaries and benefits, and district financial data are compiled and distributed.</w:t>
      </w:r>
    </w:p>
    <w:p w14:paraId="62CF82C1" w14:textId="77777777" w:rsidR="003D7921" w:rsidRPr="003D7921" w:rsidRDefault="003D7921" w:rsidP="00725475">
      <w:pPr>
        <w:widowControl w:val="0"/>
        <w:spacing w:after="0" w:line="240" w:lineRule="auto"/>
        <w:rPr>
          <w:rFonts w:ascii="Times New Roman" w:hAnsi="Times New Roman"/>
          <w:b/>
          <w:bCs/>
          <w:szCs w:val="20"/>
        </w:rPr>
      </w:pPr>
      <w:r w:rsidRPr="003D7921">
        <w:rPr>
          <w:rFonts w:ascii="Times New Roman" w:hAnsi="Times New Roman"/>
          <w:b/>
          <w:bCs/>
          <w:szCs w:val="20"/>
        </w:rPr>
        <w:t>School Law</w:t>
      </w:r>
    </w:p>
    <w:p w14:paraId="66F9682A" w14:textId="091E090C" w:rsidR="005F7686" w:rsidRDefault="003D7921" w:rsidP="00725475">
      <w:pPr>
        <w:widowControl w:val="0"/>
        <w:spacing w:after="120" w:line="240" w:lineRule="auto"/>
        <w:rPr>
          <w:rFonts w:ascii="Times New Roman" w:hAnsi="Times New Roman"/>
          <w:szCs w:val="20"/>
        </w:rPr>
      </w:pPr>
      <w:r w:rsidRPr="003D7921">
        <w:rPr>
          <w:rFonts w:ascii="Times New Roman" w:hAnsi="Times New Roman"/>
          <w:szCs w:val="20"/>
        </w:rPr>
        <w:t>Management Services sponsors programs for administrators and Board members on relevant topics in school law.</w:t>
      </w:r>
    </w:p>
    <w:p w14:paraId="55A7EE4C" w14:textId="77777777" w:rsidR="00725475" w:rsidRDefault="00725475" w:rsidP="00725475">
      <w:pPr>
        <w:widowControl w:val="0"/>
        <w:spacing w:after="0"/>
        <w:rPr>
          <w:rFonts w:ascii="Times New Roman" w:hAnsi="Times New Roman"/>
          <w:b/>
          <w:bCs/>
        </w:rPr>
      </w:pPr>
      <w:r w:rsidRPr="006E65F2">
        <w:rPr>
          <w:rFonts w:ascii="Times New Roman" w:hAnsi="Times New Roman"/>
          <w:b/>
          <w:bCs/>
        </w:rPr>
        <w:t>Building Usage Scheduling</w:t>
      </w:r>
    </w:p>
    <w:p w14:paraId="266DC223" w14:textId="77777777" w:rsidR="00725475" w:rsidRDefault="00725475" w:rsidP="00725475">
      <w:pPr>
        <w:widowControl w:val="0"/>
        <w:spacing w:after="120"/>
        <w:rPr>
          <w:rFonts w:ascii="Times New Roman" w:hAnsi="Times New Roman"/>
        </w:rPr>
      </w:pPr>
      <w:r w:rsidRPr="006E65F2">
        <w:rPr>
          <w:rFonts w:ascii="Times New Roman" w:hAnsi="Times New Roman"/>
        </w:rPr>
        <w:t xml:space="preserve">Headquarters meeting rooms are utilized for RIU programs and are also available for use by area school districts and community partners. </w:t>
      </w:r>
    </w:p>
    <w:p w14:paraId="3B0E3374" w14:textId="77777777" w:rsidR="00127801" w:rsidRDefault="00127801" w:rsidP="005F2D36">
      <w:pPr>
        <w:pBdr>
          <w:bottom w:val="triple" w:sz="4" w:space="1" w:color="auto"/>
        </w:pBdr>
        <w:tabs>
          <w:tab w:val="left" w:pos="1080"/>
        </w:tabs>
        <w:autoSpaceDE w:val="0"/>
        <w:autoSpaceDN w:val="0"/>
        <w:adjustRightInd w:val="0"/>
        <w:spacing w:after="0" w:line="240" w:lineRule="auto"/>
        <w:ind w:left="1080" w:right="1080"/>
        <w:jc w:val="center"/>
        <w:rPr>
          <w:rFonts w:ascii="Times New Roman" w:hAnsi="Times New Roman"/>
          <w:b/>
          <w:bCs/>
          <w:sz w:val="20"/>
          <w:szCs w:val="20"/>
        </w:rPr>
      </w:pPr>
    </w:p>
    <w:p w14:paraId="568764AB" w14:textId="77777777" w:rsidR="008F6D3F" w:rsidRDefault="008F6D3F" w:rsidP="005F2D36">
      <w:pPr>
        <w:pBdr>
          <w:bottom w:val="triple" w:sz="4" w:space="1" w:color="auto"/>
        </w:pBdr>
        <w:tabs>
          <w:tab w:val="left" w:pos="1080"/>
        </w:tabs>
        <w:autoSpaceDE w:val="0"/>
        <w:autoSpaceDN w:val="0"/>
        <w:adjustRightInd w:val="0"/>
        <w:spacing w:after="0" w:line="240" w:lineRule="auto"/>
        <w:ind w:left="1080" w:right="1080"/>
        <w:jc w:val="center"/>
        <w:rPr>
          <w:rFonts w:ascii="Times New Roman" w:hAnsi="Times New Roman"/>
          <w:b/>
          <w:bCs/>
          <w:sz w:val="20"/>
          <w:szCs w:val="20"/>
        </w:rPr>
      </w:pPr>
    </w:p>
    <w:p w14:paraId="11CBF155" w14:textId="77777777" w:rsidR="00D56FD3" w:rsidRDefault="00D56FD3" w:rsidP="005F2D36">
      <w:pPr>
        <w:pBdr>
          <w:bottom w:val="triple" w:sz="4" w:space="1" w:color="auto"/>
        </w:pBdr>
        <w:tabs>
          <w:tab w:val="left" w:pos="1080"/>
        </w:tabs>
        <w:autoSpaceDE w:val="0"/>
        <w:autoSpaceDN w:val="0"/>
        <w:adjustRightInd w:val="0"/>
        <w:spacing w:after="0" w:line="240" w:lineRule="auto"/>
        <w:ind w:left="1080" w:right="1080"/>
        <w:jc w:val="center"/>
        <w:rPr>
          <w:rFonts w:ascii="Times New Roman" w:hAnsi="Times New Roman"/>
          <w:b/>
          <w:bCs/>
          <w:sz w:val="20"/>
          <w:szCs w:val="20"/>
        </w:rPr>
      </w:pPr>
    </w:p>
    <w:p w14:paraId="146F8D70" w14:textId="77777777" w:rsidR="00D56FD3" w:rsidRDefault="00D56FD3" w:rsidP="005F2D36">
      <w:pPr>
        <w:pBdr>
          <w:bottom w:val="triple" w:sz="4" w:space="1" w:color="auto"/>
        </w:pBdr>
        <w:tabs>
          <w:tab w:val="left" w:pos="1080"/>
        </w:tabs>
        <w:autoSpaceDE w:val="0"/>
        <w:autoSpaceDN w:val="0"/>
        <w:adjustRightInd w:val="0"/>
        <w:spacing w:after="0" w:line="240" w:lineRule="auto"/>
        <w:ind w:left="1080" w:right="1080"/>
        <w:jc w:val="center"/>
        <w:rPr>
          <w:rFonts w:ascii="Times New Roman" w:hAnsi="Times New Roman"/>
          <w:b/>
          <w:bCs/>
          <w:sz w:val="20"/>
          <w:szCs w:val="20"/>
        </w:rPr>
      </w:pPr>
    </w:p>
    <w:p w14:paraId="717ABFEC" w14:textId="77777777" w:rsidR="00D56FD3" w:rsidRPr="00127801" w:rsidRDefault="00D56FD3" w:rsidP="005F2D36">
      <w:pPr>
        <w:pBdr>
          <w:bottom w:val="triple" w:sz="4" w:space="1" w:color="auto"/>
        </w:pBdr>
        <w:tabs>
          <w:tab w:val="left" w:pos="1080"/>
        </w:tabs>
        <w:autoSpaceDE w:val="0"/>
        <w:autoSpaceDN w:val="0"/>
        <w:adjustRightInd w:val="0"/>
        <w:spacing w:after="0" w:line="240" w:lineRule="auto"/>
        <w:ind w:left="1080" w:right="1080"/>
        <w:jc w:val="center"/>
        <w:rPr>
          <w:rFonts w:ascii="Times New Roman" w:hAnsi="Times New Roman"/>
          <w:b/>
          <w:bCs/>
          <w:sz w:val="20"/>
          <w:szCs w:val="20"/>
        </w:rPr>
      </w:pPr>
    </w:p>
    <w:p w14:paraId="0BA228EA" w14:textId="2279F08E" w:rsidR="005F2D36" w:rsidRPr="002373E1" w:rsidRDefault="005F2D36" w:rsidP="005F2D36">
      <w:pPr>
        <w:pBdr>
          <w:bottom w:val="triple" w:sz="4" w:space="1" w:color="auto"/>
        </w:pBdr>
        <w:tabs>
          <w:tab w:val="left" w:pos="1080"/>
        </w:tabs>
        <w:autoSpaceDE w:val="0"/>
        <w:autoSpaceDN w:val="0"/>
        <w:adjustRightInd w:val="0"/>
        <w:spacing w:after="0" w:line="240" w:lineRule="auto"/>
        <w:ind w:left="1080" w:right="1080"/>
        <w:jc w:val="center"/>
        <w:rPr>
          <w:rFonts w:ascii="Times New Roman" w:hAnsi="Times New Roman"/>
          <w:b/>
          <w:bCs/>
          <w:sz w:val="52"/>
          <w:szCs w:val="52"/>
        </w:rPr>
      </w:pPr>
      <w:r>
        <w:rPr>
          <w:rFonts w:ascii="Times New Roman" w:hAnsi="Times New Roman"/>
          <w:b/>
          <w:bCs/>
          <w:sz w:val="52"/>
          <w:szCs w:val="52"/>
        </w:rPr>
        <w:lastRenderedPageBreak/>
        <w:t>Regional Leadership Meetings</w:t>
      </w:r>
    </w:p>
    <w:p w14:paraId="6708533A" w14:textId="77777777" w:rsidR="005F2D36" w:rsidRDefault="005F2D36" w:rsidP="005F2D36">
      <w:pPr>
        <w:pStyle w:val="Default"/>
        <w:spacing w:after="120"/>
        <w:rPr>
          <w:rFonts w:ascii="Times New Roman" w:hAnsi="Times New Roman" w:cs="Times New Roman"/>
          <w:b/>
          <w:bCs/>
          <w:sz w:val="16"/>
          <w:szCs w:val="16"/>
          <w:u w:val="single"/>
        </w:rPr>
      </w:pPr>
    </w:p>
    <w:p w14:paraId="1D156065" w14:textId="77777777" w:rsidR="005F2D36" w:rsidRDefault="005F2D36" w:rsidP="005F2D36">
      <w:pPr>
        <w:spacing w:after="0"/>
        <w:jc w:val="center"/>
        <w:rPr>
          <w:rFonts w:ascii="Times New Roman" w:eastAsia="Playfair Display" w:hAnsi="Times New Roman"/>
          <w:b/>
          <w:sz w:val="26"/>
          <w:szCs w:val="26"/>
        </w:rPr>
      </w:pPr>
      <w:r w:rsidRPr="00A348DC">
        <w:rPr>
          <w:rFonts w:ascii="Times New Roman" w:eastAsia="Playfair Display" w:hAnsi="Times New Roman"/>
          <w:b/>
          <w:sz w:val="26"/>
          <w:szCs w:val="26"/>
        </w:rPr>
        <w:t xml:space="preserve">All the meetings listed below are held periodically at the IU for Leadership groups to get </w:t>
      </w:r>
    </w:p>
    <w:p w14:paraId="581FCC45" w14:textId="77777777" w:rsidR="005F2D36" w:rsidRDefault="005F2D36" w:rsidP="005F2D36">
      <w:pPr>
        <w:pBdr>
          <w:bottom w:val="single" w:sz="4" w:space="1" w:color="auto"/>
        </w:pBdr>
        <w:spacing w:after="0"/>
        <w:jc w:val="center"/>
        <w:rPr>
          <w:rFonts w:ascii="Times New Roman" w:eastAsia="Playfair Display" w:hAnsi="Times New Roman"/>
          <w:b/>
          <w:sz w:val="26"/>
          <w:szCs w:val="26"/>
        </w:rPr>
      </w:pPr>
      <w:r w:rsidRPr="00A348DC">
        <w:rPr>
          <w:rFonts w:ascii="Times New Roman" w:eastAsia="Playfair Display" w:hAnsi="Times New Roman"/>
          <w:b/>
          <w:sz w:val="26"/>
          <w:szCs w:val="26"/>
        </w:rPr>
        <w:t>updates from PDE and changes in law and regulations, while having the</w:t>
      </w:r>
      <w:r>
        <w:rPr>
          <w:rFonts w:ascii="Times New Roman" w:eastAsia="Playfair Display" w:hAnsi="Times New Roman"/>
          <w:b/>
          <w:sz w:val="26"/>
          <w:szCs w:val="26"/>
        </w:rPr>
        <w:t xml:space="preserve"> </w:t>
      </w:r>
      <w:r w:rsidRPr="00A348DC">
        <w:rPr>
          <w:rFonts w:ascii="Times New Roman" w:eastAsia="Playfair Display" w:hAnsi="Times New Roman"/>
          <w:b/>
          <w:sz w:val="26"/>
          <w:szCs w:val="26"/>
        </w:rPr>
        <w:t>opportunity to have open dialogue with colleagues on resources, processes, and</w:t>
      </w:r>
      <w:r>
        <w:rPr>
          <w:rFonts w:ascii="Times New Roman" w:eastAsia="Playfair Display" w:hAnsi="Times New Roman"/>
          <w:b/>
          <w:sz w:val="26"/>
          <w:szCs w:val="26"/>
        </w:rPr>
        <w:t xml:space="preserve"> </w:t>
      </w:r>
      <w:r w:rsidRPr="00A348DC">
        <w:rPr>
          <w:rFonts w:ascii="Times New Roman" w:eastAsia="Playfair Display" w:hAnsi="Times New Roman"/>
          <w:b/>
          <w:sz w:val="26"/>
          <w:szCs w:val="26"/>
        </w:rPr>
        <w:t xml:space="preserve">solutions to </w:t>
      </w:r>
      <w:r>
        <w:rPr>
          <w:rFonts w:ascii="Times New Roman" w:eastAsia="Playfair Display" w:hAnsi="Times New Roman"/>
          <w:b/>
          <w:sz w:val="26"/>
          <w:szCs w:val="26"/>
        </w:rPr>
        <w:t>difficulties</w:t>
      </w:r>
      <w:r w:rsidRPr="00A348DC">
        <w:rPr>
          <w:rFonts w:ascii="Times New Roman" w:eastAsia="Playfair Display" w:hAnsi="Times New Roman"/>
          <w:b/>
          <w:sz w:val="26"/>
          <w:szCs w:val="26"/>
        </w:rPr>
        <w:t xml:space="preserve">. </w:t>
      </w:r>
    </w:p>
    <w:p w14:paraId="56EC5B24" w14:textId="77777777" w:rsidR="005F2D36" w:rsidRDefault="005F2D36" w:rsidP="005F2D36">
      <w:pPr>
        <w:spacing w:after="0"/>
        <w:jc w:val="center"/>
        <w:rPr>
          <w:rFonts w:ascii="Times New Roman" w:eastAsia="Playfair Display" w:hAnsi="Times New Roman"/>
          <w:b/>
          <w:i/>
          <w:sz w:val="26"/>
          <w:szCs w:val="26"/>
        </w:rPr>
      </w:pPr>
      <w:r w:rsidRPr="00A348DC">
        <w:rPr>
          <w:rFonts w:ascii="Times New Roman" w:eastAsia="Playfair Display" w:hAnsi="Times New Roman"/>
          <w:b/>
          <w:i/>
          <w:sz w:val="26"/>
          <w:szCs w:val="26"/>
        </w:rPr>
        <w:t>*Meetings are all centered on continuous improvement and professional growth</w:t>
      </w:r>
      <w:r>
        <w:rPr>
          <w:rFonts w:ascii="Times New Roman" w:eastAsia="Playfair Display" w:hAnsi="Times New Roman"/>
          <w:b/>
          <w:i/>
          <w:sz w:val="26"/>
          <w:szCs w:val="26"/>
        </w:rPr>
        <w:t xml:space="preserve">. </w:t>
      </w:r>
    </w:p>
    <w:p w14:paraId="44715962" w14:textId="77777777" w:rsidR="005F2D36" w:rsidRPr="00A348DC" w:rsidRDefault="005F2D36" w:rsidP="005F2D36">
      <w:pPr>
        <w:pBdr>
          <w:bottom w:val="single" w:sz="4" w:space="1" w:color="auto"/>
        </w:pBdr>
        <w:spacing w:after="0"/>
        <w:jc w:val="center"/>
        <w:rPr>
          <w:rFonts w:ascii="Times New Roman" w:eastAsia="Playfair Display" w:hAnsi="Times New Roman"/>
          <w:b/>
          <w:i/>
          <w:sz w:val="26"/>
          <w:szCs w:val="26"/>
        </w:rPr>
      </w:pPr>
      <w:r>
        <w:rPr>
          <w:rFonts w:ascii="Times New Roman" w:eastAsia="Playfair Display" w:hAnsi="Times New Roman"/>
          <w:b/>
          <w:i/>
          <w:sz w:val="26"/>
          <w:szCs w:val="26"/>
        </w:rPr>
        <w:t>There is no charge associated with attending</w:t>
      </w:r>
      <w:r w:rsidRPr="00A348DC">
        <w:rPr>
          <w:rFonts w:ascii="Times New Roman" w:eastAsia="Playfair Display" w:hAnsi="Times New Roman"/>
          <w:b/>
          <w:i/>
          <w:sz w:val="26"/>
          <w:szCs w:val="26"/>
        </w:rPr>
        <w:t xml:space="preserve">.  </w:t>
      </w:r>
    </w:p>
    <w:p w14:paraId="4B7ECE41" w14:textId="77777777" w:rsidR="005F2D36" w:rsidRPr="00BF56E3" w:rsidRDefault="005F2D36" w:rsidP="005F2D36">
      <w:pPr>
        <w:spacing w:after="0"/>
        <w:jc w:val="center"/>
        <w:rPr>
          <w:rFonts w:ascii="Times New Roman" w:eastAsia="Playfair Display" w:hAnsi="Times New Roman"/>
          <w:b/>
          <w:i/>
          <w:sz w:val="28"/>
          <w:szCs w:val="28"/>
        </w:rPr>
      </w:pPr>
    </w:p>
    <w:p w14:paraId="5ABB82A8" w14:textId="77777777" w:rsidR="005F2D36" w:rsidRPr="007E3416" w:rsidRDefault="005F2D36" w:rsidP="0079311C">
      <w:pPr>
        <w:numPr>
          <w:ilvl w:val="0"/>
          <w:numId w:val="5"/>
        </w:numPr>
        <w:spacing w:after="0" w:line="360" w:lineRule="auto"/>
        <w:contextualSpacing/>
        <w:rPr>
          <w:rFonts w:ascii="Times New Roman" w:eastAsia="Playfair Display" w:hAnsi="Times New Roman"/>
          <w:b/>
          <w:sz w:val="28"/>
          <w:szCs w:val="28"/>
        </w:rPr>
      </w:pPr>
      <w:r w:rsidRPr="007E3416">
        <w:rPr>
          <w:rFonts w:ascii="Times New Roman" w:eastAsia="Playfair Display" w:hAnsi="Times New Roman"/>
          <w:b/>
          <w:sz w:val="28"/>
          <w:szCs w:val="28"/>
        </w:rPr>
        <w:t>Curriculum Council Network Meetings</w:t>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p>
    <w:p w14:paraId="66904836" w14:textId="77777777" w:rsidR="005F2D36" w:rsidRPr="006771B5" w:rsidRDefault="005F2D36" w:rsidP="0079311C">
      <w:pPr>
        <w:numPr>
          <w:ilvl w:val="0"/>
          <w:numId w:val="5"/>
        </w:numPr>
        <w:spacing w:after="120" w:line="360" w:lineRule="auto"/>
        <w:contextualSpacing/>
        <w:rPr>
          <w:rFonts w:ascii="Times New Roman" w:hAnsi="Times New Roman"/>
        </w:rPr>
      </w:pPr>
      <w:r>
        <w:rPr>
          <w:rFonts w:ascii="Times New Roman" w:eastAsia="Playfair Display" w:hAnsi="Times New Roman"/>
          <w:b/>
          <w:sz w:val="28"/>
          <w:szCs w:val="28"/>
        </w:rPr>
        <w:t>Data Quality Network Meetings</w:t>
      </w:r>
    </w:p>
    <w:p w14:paraId="482F3002" w14:textId="77777777" w:rsidR="005F2D36" w:rsidRDefault="005F2D36" w:rsidP="0079311C">
      <w:pPr>
        <w:numPr>
          <w:ilvl w:val="0"/>
          <w:numId w:val="5"/>
        </w:numPr>
        <w:spacing w:after="0" w:line="360" w:lineRule="auto"/>
        <w:contextualSpacing/>
        <w:rPr>
          <w:rFonts w:ascii="Times New Roman" w:eastAsia="Playfair Display" w:hAnsi="Times New Roman"/>
          <w:b/>
          <w:sz w:val="28"/>
          <w:szCs w:val="28"/>
        </w:rPr>
      </w:pPr>
      <w:r>
        <w:rPr>
          <w:rFonts w:ascii="Times New Roman" w:eastAsia="Playfair Display" w:hAnsi="Times New Roman"/>
          <w:b/>
          <w:sz w:val="28"/>
          <w:szCs w:val="28"/>
        </w:rPr>
        <w:t xml:space="preserve">Facilities Management / </w:t>
      </w:r>
      <w:r w:rsidR="00B53851">
        <w:rPr>
          <w:rFonts w:ascii="Times New Roman" w:eastAsia="Playfair Display" w:hAnsi="Times New Roman"/>
          <w:b/>
          <w:sz w:val="28"/>
          <w:szCs w:val="28"/>
        </w:rPr>
        <w:t xml:space="preserve">Supervisor of </w:t>
      </w:r>
      <w:r>
        <w:rPr>
          <w:rFonts w:ascii="Times New Roman" w:eastAsia="Playfair Display" w:hAnsi="Times New Roman"/>
          <w:b/>
          <w:sz w:val="28"/>
          <w:szCs w:val="28"/>
        </w:rPr>
        <w:t>Buildings &amp; Grounds Meetings</w:t>
      </w:r>
    </w:p>
    <w:p w14:paraId="38B06BD4" w14:textId="44FD3B4E" w:rsidR="005F2D36" w:rsidRPr="007E3416" w:rsidRDefault="002A328B" w:rsidP="0079311C">
      <w:pPr>
        <w:numPr>
          <w:ilvl w:val="0"/>
          <w:numId w:val="5"/>
        </w:numPr>
        <w:spacing w:after="0" w:line="360" w:lineRule="auto"/>
        <w:contextualSpacing/>
        <w:rPr>
          <w:rFonts w:ascii="Times New Roman" w:eastAsia="Playfair Display" w:hAnsi="Times New Roman"/>
          <w:b/>
          <w:sz w:val="28"/>
          <w:szCs w:val="28"/>
        </w:rPr>
      </w:pPr>
      <w:r>
        <w:rPr>
          <w:rFonts w:ascii="Times New Roman" w:eastAsia="Playfair Display" w:hAnsi="Times New Roman"/>
          <w:b/>
          <w:sz w:val="28"/>
          <w:szCs w:val="28"/>
        </w:rPr>
        <w:t>G</w:t>
      </w:r>
      <w:r w:rsidR="005F2D36" w:rsidRPr="007E3416">
        <w:rPr>
          <w:rFonts w:ascii="Times New Roman" w:eastAsia="Playfair Display" w:hAnsi="Times New Roman"/>
          <w:b/>
          <w:sz w:val="28"/>
          <w:szCs w:val="28"/>
        </w:rPr>
        <w:t>ifted Network Meetings</w:t>
      </w:r>
      <w:r w:rsidR="005F2D36" w:rsidRPr="007E3416">
        <w:rPr>
          <w:rFonts w:ascii="Times New Roman" w:eastAsia="Playfair Display" w:hAnsi="Times New Roman"/>
          <w:b/>
          <w:sz w:val="28"/>
          <w:szCs w:val="28"/>
        </w:rPr>
        <w:tab/>
      </w:r>
      <w:r w:rsidR="005F2D36" w:rsidRPr="007E3416">
        <w:rPr>
          <w:rFonts w:ascii="Times New Roman" w:eastAsia="Playfair Display" w:hAnsi="Times New Roman"/>
          <w:b/>
          <w:sz w:val="28"/>
          <w:szCs w:val="28"/>
        </w:rPr>
        <w:tab/>
      </w:r>
      <w:r w:rsidR="005F2D36" w:rsidRPr="007E3416">
        <w:rPr>
          <w:rFonts w:ascii="Times New Roman" w:eastAsia="Playfair Display" w:hAnsi="Times New Roman"/>
          <w:b/>
          <w:sz w:val="28"/>
          <w:szCs w:val="28"/>
        </w:rPr>
        <w:tab/>
      </w:r>
      <w:r w:rsidR="005F2D36" w:rsidRPr="007E3416">
        <w:rPr>
          <w:rFonts w:ascii="Times New Roman" w:eastAsia="Playfair Display" w:hAnsi="Times New Roman"/>
          <w:b/>
          <w:sz w:val="28"/>
          <w:szCs w:val="28"/>
        </w:rPr>
        <w:tab/>
      </w:r>
      <w:r w:rsidR="005F2D36" w:rsidRPr="007E3416">
        <w:rPr>
          <w:rFonts w:ascii="Times New Roman" w:eastAsia="Playfair Display" w:hAnsi="Times New Roman"/>
          <w:b/>
          <w:sz w:val="28"/>
          <w:szCs w:val="28"/>
        </w:rPr>
        <w:tab/>
      </w:r>
      <w:r w:rsidR="005F2D36" w:rsidRPr="007E3416">
        <w:rPr>
          <w:rFonts w:ascii="Times New Roman" w:eastAsia="Playfair Display" w:hAnsi="Times New Roman"/>
          <w:b/>
          <w:sz w:val="28"/>
          <w:szCs w:val="28"/>
        </w:rPr>
        <w:tab/>
      </w:r>
    </w:p>
    <w:p w14:paraId="63256FEB" w14:textId="77777777" w:rsidR="005F2D36" w:rsidRPr="007E3416" w:rsidRDefault="00805134" w:rsidP="0079311C">
      <w:pPr>
        <w:numPr>
          <w:ilvl w:val="0"/>
          <w:numId w:val="5"/>
        </w:numPr>
        <w:spacing w:after="0" w:line="360" w:lineRule="auto"/>
        <w:contextualSpacing/>
        <w:rPr>
          <w:rFonts w:ascii="Times New Roman" w:eastAsia="Playfair Display" w:hAnsi="Times New Roman"/>
          <w:b/>
          <w:sz w:val="28"/>
          <w:szCs w:val="28"/>
        </w:rPr>
      </w:pPr>
      <w:r>
        <w:rPr>
          <w:rFonts w:ascii="Times New Roman" w:eastAsia="Playfair Display" w:hAnsi="Times New Roman"/>
          <w:b/>
          <w:sz w:val="28"/>
          <w:szCs w:val="28"/>
        </w:rPr>
        <w:t>School</w:t>
      </w:r>
      <w:r w:rsidR="005F2D36" w:rsidRPr="007E3416">
        <w:rPr>
          <w:rFonts w:ascii="Times New Roman" w:eastAsia="Playfair Display" w:hAnsi="Times New Roman"/>
          <w:b/>
          <w:sz w:val="28"/>
          <w:szCs w:val="28"/>
        </w:rPr>
        <w:t xml:space="preserve"> Counselor </w:t>
      </w:r>
      <w:r>
        <w:rPr>
          <w:rFonts w:ascii="Times New Roman" w:eastAsia="Playfair Display" w:hAnsi="Times New Roman"/>
          <w:b/>
          <w:sz w:val="28"/>
          <w:szCs w:val="28"/>
        </w:rPr>
        <w:t xml:space="preserve">(Guidance) </w:t>
      </w:r>
      <w:r w:rsidR="005F2D36" w:rsidRPr="007E3416">
        <w:rPr>
          <w:rFonts w:ascii="Times New Roman" w:eastAsia="Playfair Display" w:hAnsi="Times New Roman"/>
          <w:b/>
          <w:sz w:val="28"/>
          <w:szCs w:val="28"/>
        </w:rPr>
        <w:t>Network Meetings</w:t>
      </w:r>
      <w:r w:rsidR="005F2D36" w:rsidRPr="007E3416">
        <w:rPr>
          <w:rFonts w:ascii="Times New Roman" w:eastAsia="Playfair Display" w:hAnsi="Times New Roman"/>
          <w:b/>
          <w:sz w:val="28"/>
          <w:szCs w:val="28"/>
        </w:rPr>
        <w:tab/>
      </w:r>
      <w:r w:rsidR="005F2D36" w:rsidRPr="007E3416">
        <w:rPr>
          <w:rFonts w:ascii="Times New Roman" w:eastAsia="Playfair Display" w:hAnsi="Times New Roman"/>
          <w:b/>
          <w:sz w:val="28"/>
          <w:szCs w:val="28"/>
        </w:rPr>
        <w:tab/>
      </w:r>
      <w:r w:rsidR="005F2D36" w:rsidRPr="007E3416">
        <w:rPr>
          <w:rFonts w:ascii="Times New Roman" w:eastAsia="Playfair Display" w:hAnsi="Times New Roman"/>
          <w:b/>
          <w:sz w:val="28"/>
          <w:szCs w:val="28"/>
        </w:rPr>
        <w:tab/>
      </w:r>
      <w:r w:rsidR="005F2D36" w:rsidRPr="007E3416">
        <w:rPr>
          <w:rFonts w:ascii="Times New Roman" w:eastAsia="Playfair Display" w:hAnsi="Times New Roman"/>
          <w:b/>
          <w:sz w:val="28"/>
          <w:szCs w:val="28"/>
        </w:rPr>
        <w:tab/>
      </w:r>
    </w:p>
    <w:p w14:paraId="2E436449" w14:textId="77777777" w:rsidR="005F2D36" w:rsidRPr="007E3416" w:rsidRDefault="005F2D36" w:rsidP="0079311C">
      <w:pPr>
        <w:numPr>
          <w:ilvl w:val="0"/>
          <w:numId w:val="5"/>
        </w:numPr>
        <w:spacing w:after="0" w:line="360" w:lineRule="auto"/>
        <w:contextualSpacing/>
        <w:rPr>
          <w:rFonts w:ascii="Times New Roman" w:eastAsia="Playfair Display" w:hAnsi="Times New Roman"/>
          <w:b/>
          <w:sz w:val="28"/>
          <w:szCs w:val="28"/>
        </w:rPr>
      </w:pPr>
      <w:r w:rsidRPr="007E3416">
        <w:rPr>
          <w:rFonts w:ascii="Times New Roman" w:eastAsia="Playfair Display" w:hAnsi="Times New Roman"/>
          <w:b/>
          <w:sz w:val="28"/>
          <w:szCs w:val="28"/>
        </w:rPr>
        <w:t>Librarian Network Meetings</w:t>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p>
    <w:p w14:paraId="6A6B1D28" w14:textId="77777777" w:rsidR="005F2D36" w:rsidRPr="007E3416" w:rsidRDefault="005F2D36" w:rsidP="0079311C">
      <w:pPr>
        <w:numPr>
          <w:ilvl w:val="0"/>
          <w:numId w:val="5"/>
        </w:numPr>
        <w:spacing w:before="120" w:after="0" w:line="360" w:lineRule="auto"/>
        <w:contextualSpacing/>
        <w:rPr>
          <w:rFonts w:ascii="Times New Roman" w:eastAsia="Playfair Display" w:hAnsi="Times New Roman"/>
          <w:b/>
          <w:sz w:val="28"/>
          <w:szCs w:val="28"/>
        </w:rPr>
      </w:pPr>
      <w:r w:rsidRPr="007E3416">
        <w:rPr>
          <w:rFonts w:ascii="Times New Roman" w:eastAsia="Playfair Display" w:hAnsi="Times New Roman"/>
          <w:b/>
          <w:sz w:val="28"/>
          <w:szCs w:val="28"/>
        </w:rPr>
        <w:t>Principal Network Meetings</w:t>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Pr>
          <w:rFonts w:ascii="Times New Roman" w:eastAsia="Playfair Display" w:hAnsi="Times New Roman"/>
          <w:b/>
          <w:sz w:val="24"/>
          <w:szCs w:val="24"/>
        </w:rPr>
        <w:tab/>
      </w:r>
    </w:p>
    <w:p w14:paraId="2A4A832A" w14:textId="77777777" w:rsidR="005F2D36" w:rsidRPr="002A328B" w:rsidRDefault="005F2D36" w:rsidP="0079311C">
      <w:pPr>
        <w:numPr>
          <w:ilvl w:val="0"/>
          <w:numId w:val="5"/>
        </w:numPr>
        <w:spacing w:before="120" w:after="0" w:line="360" w:lineRule="auto"/>
        <w:contextualSpacing/>
        <w:rPr>
          <w:rFonts w:ascii="Times New Roman" w:eastAsia="Playfair Display" w:hAnsi="Times New Roman"/>
          <w:b/>
          <w:sz w:val="16"/>
          <w:szCs w:val="16"/>
        </w:rPr>
      </w:pPr>
      <w:r w:rsidRPr="002A328B">
        <w:rPr>
          <w:rFonts w:ascii="Times New Roman" w:eastAsia="Playfair Display" w:hAnsi="Times New Roman"/>
          <w:b/>
          <w:sz w:val="28"/>
          <w:szCs w:val="28"/>
        </w:rPr>
        <w:t>School Psychologist Network Meetings</w:t>
      </w:r>
      <w:r w:rsidRPr="002A328B">
        <w:rPr>
          <w:rFonts w:ascii="Times New Roman" w:eastAsia="Playfair Display" w:hAnsi="Times New Roman"/>
          <w:b/>
          <w:sz w:val="28"/>
          <w:szCs w:val="28"/>
        </w:rPr>
        <w:tab/>
      </w:r>
      <w:r w:rsidRPr="002A328B">
        <w:rPr>
          <w:rFonts w:ascii="Times New Roman" w:eastAsia="Playfair Display" w:hAnsi="Times New Roman"/>
          <w:b/>
          <w:sz w:val="28"/>
          <w:szCs w:val="28"/>
        </w:rPr>
        <w:tab/>
      </w:r>
      <w:r w:rsidRPr="002A328B">
        <w:rPr>
          <w:rFonts w:ascii="Times New Roman" w:eastAsia="Playfair Display" w:hAnsi="Times New Roman"/>
          <w:b/>
          <w:sz w:val="28"/>
          <w:szCs w:val="28"/>
        </w:rPr>
        <w:tab/>
      </w:r>
      <w:r w:rsidRPr="002A328B">
        <w:rPr>
          <w:rFonts w:ascii="Times New Roman" w:eastAsia="Playfair Display" w:hAnsi="Times New Roman"/>
          <w:b/>
          <w:sz w:val="28"/>
          <w:szCs w:val="28"/>
        </w:rPr>
        <w:tab/>
      </w:r>
      <w:r w:rsidRPr="002A328B">
        <w:rPr>
          <w:rFonts w:ascii="Times New Roman" w:eastAsia="Playfair Display" w:hAnsi="Times New Roman"/>
          <w:b/>
          <w:sz w:val="24"/>
          <w:szCs w:val="24"/>
        </w:rPr>
        <w:tab/>
      </w:r>
    </w:p>
    <w:p w14:paraId="0796B0DD" w14:textId="77777777" w:rsidR="00805134" w:rsidRPr="002A328B" w:rsidRDefault="00805134" w:rsidP="00805134">
      <w:pPr>
        <w:numPr>
          <w:ilvl w:val="0"/>
          <w:numId w:val="5"/>
        </w:numPr>
        <w:spacing w:before="120" w:after="240" w:line="360" w:lineRule="auto"/>
        <w:contextualSpacing/>
        <w:rPr>
          <w:rFonts w:ascii="Times New Roman" w:eastAsia="Playfair Display" w:hAnsi="Times New Roman"/>
          <w:b/>
          <w:sz w:val="28"/>
          <w:szCs w:val="28"/>
        </w:rPr>
      </w:pPr>
      <w:r w:rsidRPr="002A328B">
        <w:rPr>
          <w:rFonts w:ascii="Times New Roman" w:eastAsia="Playfair Display" w:hAnsi="Times New Roman"/>
          <w:b/>
          <w:sz w:val="28"/>
          <w:szCs w:val="28"/>
        </w:rPr>
        <w:t>Special Education Directors Network Meetings</w:t>
      </w:r>
    </w:p>
    <w:p w14:paraId="3B0BB027" w14:textId="5A4EE638" w:rsidR="00805134" w:rsidRPr="00805134" w:rsidRDefault="00805134" w:rsidP="00805134">
      <w:pPr>
        <w:numPr>
          <w:ilvl w:val="0"/>
          <w:numId w:val="5"/>
        </w:numPr>
        <w:spacing w:before="120" w:after="240" w:line="360" w:lineRule="auto"/>
        <w:contextualSpacing/>
        <w:rPr>
          <w:rFonts w:ascii="Times New Roman" w:eastAsia="Playfair Display" w:hAnsi="Times New Roman"/>
          <w:b/>
          <w:sz w:val="28"/>
          <w:szCs w:val="28"/>
        </w:rPr>
      </w:pPr>
      <w:r>
        <w:rPr>
          <w:rFonts w:ascii="Times New Roman" w:eastAsia="Playfair Display" w:hAnsi="Times New Roman"/>
          <w:b/>
          <w:sz w:val="28"/>
          <w:szCs w:val="28"/>
        </w:rPr>
        <w:t xml:space="preserve">Superintendent </w:t>
      </w:r>
      <w:r w:rsidR="004908B5">
        <w:rPr>
          <w:rFonts w:ascii="Times New Roman" w:eastAsia="Playfair Display" w:hAnsi="Times New Roman"/>
          <w:b/>
          <w:sz w:val="28"/>
          <w:szCs w:val="28"/>
        </w:rPr>
        <w:t>Advisory Council</w:t>
      </w:r>
      <w:r>
        <w:rPr>
          <w:rFonts w:ascii="Times New Roman" w:eastAsia="Playfair Display" w:hAnsi="Times New Roman"/>
          <w:b/>
          <w:sz w:val="28"/>
          <w:szCs w:val="28"/>
        </w:rPr>
        <w:t xml:space="preserve"> Meetings</w:t>
      </w:r>
      <w:r w:rsidR="005F2D36" w:rsidRPr="00805134">
        <w:rPr>
          <w:rFonts w:ascii="Times New Roman" w:eastAsia="Playfair Display" w:hAnsi="Times New Roman"/>
          <w:b/>
          <w:sz w:val="28"/>
          <w:szCs w:val="28"/>
        </w:rPr>
        <w:tab/>
      </w:r>
      <w:r w:rsidR="005F2D36" w:rsidRPr="00805134">
        <w:rPr>
          <w:rFonts w:ascii="Times New Roman" w:eastAsia="Playfair Display" w:hAnsi="Times New Roman"/>
          <w:b/>
          <w:sz w:val="24"/>
          <w:szCs w:val="24"/>
        </w:rPr>
        <w:tab/>
      </w:r>
    </w:p>
    <w:p w14:paraId="4A71A5E7" w14:textId="77777777" w:rsidR="005F2D36" w:rsidRPr="00804C68" w:rsidRDefault="005F2D36" w:rsidP="0079311C">
      <w:pPr>
        <w:numPr>
          <w:ilvl w:val="0"/>
          <w:numId w:val="5"/>
        </w:numPr>
        <w:spacing w:after="0"/>
        <w:contextualSpacing/>
        <w:rPr>
          <w:rFonts w:ascii="Times New Roman" w:eastAsia="Playfair Display" w:hAnsi="Times New Roman"/>
          <w:b/>
          <w:sz w:val="28"/>
          <w:szCs w:val="28"/>
        </w:rPr>
      </w:pPr>
      <w:r w:rsidRPr="00804C68">
        <w:rPr>
          <w:rFonts w:ascii="Times New Roman" w:eastAsia="Playfair Display" w:hAnsi="Times New Roman"/>
          <w:b/>
          <w:sz w:val="28"/>
          <w:szCs w:val="28"/>
        </w:rPr>
        <w:t xml:space="preserve">Technology Consortium Network Meetings </w:t>
      </w:r>
      <w:r w:rsidRPr="00804C68">
        <w:rPr>
          <w:rFonts w:ascii="Times New Roman" w:eastAsia="Playfair Display" w:hAnsi="Times New Roman"/>
          <w:b/>
          <w:sz w:val="28"/>
          <w:szCs w:val="28"/>
        </w:rPr>
        <w:tab/>
      </w:r>
      <w:r w:rsidRPr="00804C68">
        <w:rPr>
          <w:rFonts w:ascii="Times New Roman" w:eastAsia="Playfair Display" w:hAnsi="Times New Roman"/>
          <w:b/>
          <w:sz w:val="28"/>
          <w:szCs w:val="28"/>
        </w:rPr>
        <w:tab/>
      </w:r>
      <w:r w:rsidRPr="00804C68">
        <w:rPr>
          <w:rFonts w:ascii="Times New Roman" w:eastAsia="Playfair Display" w:hAnsi="Times New Roman"/>
          <w:b/>
          <w:sz w:val="28"/>
          <w:szCs w:val="28"/>
        </w:rPr>
        <w:tab/>
      </w:r>
      <w:r>
        <w:rPr>
          <w:rFonts w:ascii="Times New Roman" w:eastAsia="Playfair Display" w:hAnsi="Times New Roman"/>
          <w:b/>
          <w:sz w:val="24"/>
          <w:szCs w:val="24"/>
        </w:rPr>
        <w:tab/>
      </w:r>
    </w:p>
    <w:p w14:paraId="6382089D" w14:textId="445130D0" w:rsidR="002A328B" w:rsidRPr="00451AB2" w:rsidRDefault="005F2D36" w:rsidP="00451AB2">
      <w:pPr>
        <w:spacing w:after="120"/>
        <w:ind w:left="720"/>
        <w:rPr>
          <w:rFonts w:ascii="Times New Roman" w:hAnsi="Times New Roman"/>
        </w:rPr>
      </w:pPr>
      <w:proofErr w:type="gramStart"/>
      <w:r w:rsidRPr="00804C68">
        <w:rPr>
          <w:rFonts w:ascii="Times New Roman" w:eastAsia="Playfair Display" w:hAnsi="Times New Roman"/>
        </w:rPr>
        <w:t>Technical</w:t>
      </w:r>
      <w:proofErr w:type="gramEnd"/>
      <w:r w:rsidRPr="00804C68">
        <w:rPr>
          <w:rFonts w:ascii="Times New Roman" w:eastAsia="Playfair Display" w:hAnsi="Times New Roman"/>
        </w:rPr>
        <w:t xml:space="preserve"> side of technology is the focus of these meetings with RWAN, hardware, software, plugs, and wires</w:t>
      </w:r>
      <w:r w:rsidRPr="00804C68">
        <w:rPr>
          <w:rFonts w:ascii="Times New Roman" w:hAnsi="Times New Roman"/>
        </w:rPr>
        <w:t>.</w:t>
      </w:r>
    </w:p>
    <w:p w14:paraId="7D73BCC1" w14:textId="77777777" w:rsidR="005F2D36" w:rsidRPr="00804C68" w:rsidRDefault="005F2D36" w:rsidP="0079311C">
      <w:pPr>
        <w:numPr>
          <w:ilvl w:val="0"/>
          <w:numId w:val="5"/>
        </w:numPr>
        <w:spacing w:after="0"/>
        <w:contextualSpacing/>
        <w:rPr>
          <w:rFonts w:ascii="Times New Roman" w:eastAsia="Playfair Display" w:hAnsi="Times New Roman"/>
          <w:b/>
          <w:sz w:val="28"/>
          <w:szCs w:val="28"/>
        </w:rPr>
      </w:pPr>
      <w:r w:rsidRPr="00186A4C">
        <w:rPr>
          <w:rFonts w:ascii="Times New Roman" w:eastAsia="Playfair Display" w:hAnsi="Times New Roman"/>
          <w:b/>
          <w:sz w:val="28"/>
          <w:szCs w:val="28"/>
        </w:rPr>
        <w:t>Tech Integrators Network Meetings</w:t>
      </w:r>
      <w:r w:rsidRPr="00804C68">
        <w:rPr>
          <w:rFonts w:ascii="Times New Roman" w:eastAsia="Playfair Display" w:hAnsi="Times New Roman"/>
          <w:b/>
          <w:sz w:val="28"/>
          <w:szCs w:val="28"/>
        </w:rPr>
        <w:tab/>
      </w:r>
      <w:r w:rsidRPr="00804C68">
        <w:rPr>
          <w:rFonts w:ascii="Times New Roman" w:eastAsia="Playfair Display" w:hAnsi="Times New Roman"/>
          <w:b/>
          <w:sz w:val="28"/>
          <w:szCs w:val="28"/>
        </w:rPr>
        <w:tab/>
      </w:r>
      <w:r w:rsidRPr="00804C68">
        <w:rPr>
          <w:rFonts w:ascii="Times New Roman" w:eastAsia="Playfair Display" w:hAnsi="Times New Roman"/>
          <w:b/>
          <w:sz w:val="28"/>
          <w:szCs w:val="28"/>
        </w:rPr>
        <w:tab/>
      </w:r>
      <w:r w:rsidRPr="00804C68">
        <w:rPr>
          <w:rFonts w:ascii="Times New Roman" w:eastAsia="Playfair Display" w:hAnsi="Times New Roman"/>
          <w:b/>
          <w:sz w:val="28"/>
          <w:szCs w:val="28"/>
        </w:rPr>
        <w:tab/>
      </w:r>
      <w:r w:rsidRPr="00804C68">
        <w:rPr>
          <w:rFonts w:ascii="Times New Roman" w:eastAsia="Playfair Display" w:hAnsi="Times New Roman"/>
          <w:b/>
          <w:sz w:val="28"/>
          <w:szCs w:val="28"/>
        </w:rPr>
        <w:tab/>
      </w:r>
      <w:r>
        <w:rPr>
          <w:rFonts w:ascii="Times New Roman" w:eastAsia="Playfair Display" w:hAnsi="Times New Roman"/>
          <w:b/>
          <w:sz w:val="24"/>
          <w:szCs w:val="24"/>
        </w:rPr>
        <w:tab/>
      </w:r>
    </w:p>
    <w:p w14:paraId="5C1D402F" w14:textId="77777777" w:rsidR="005F2D36" w:rsidRDefault="005F2D36" w:rsidP="005F2D36">
      <w:pPr>
        <w:spacing w:after="120"/>
        <w:ind w:left="720"/>
        <w:rPr>
          <w:rFonts w:ascii="Times New Roman" w:hAnsi="Times New Roman"/>
        </w:rPr>
      </w:pPr>
      <w:r w:rsidRPr="00804C68">
        <w:rPr>
          <w:rFonts w:ascii="Times New Roman" w:eastAsia="Playfair Display" w:hAnsi="Times New Roman"/>
        </w:rPr>
        <w:t>Instructional technology is the focus of these meetings where attendees to network, learn, and explore resources</w:t>
      </w:r>
      <w:r>
        <w:rPr>
          <w:rFonts w:ascii="Times New Roman" w:eastAsia="Playfair Display" w:hAnsi="Times New Roman"/>
        </w:rPr>
        <w:t xml:space="preserve"> </w:t>
      </w:r>
      <w:proofErr w:type="gramStart"/>
      <w:r>
        <w:rPr>
          <w:rFonts w:ascii="Times New Roman" w:eastAsia="Playfair Display" w:hAnsi="Times New Roman"/>
        </w:rPr>
        <w:t>in order to</w:t>
      </w:r>
      <w:proofErr w:type="gramEnd"/>
      <w:r>
        <w:rPr>
          <w:rFonts w:ascii="Times New Roman" w:eastAsia="Playfair Display" w:hAnsi="Times New Roman"/>
        </w:rPr>
        <w:t xml:space="preserve"> </w:t>
      </w:r>
      <w:r w:rsidRPr="00804C68">
        <w:rPr>
          <w:rFonts w:ascii="Times New Roman" w:eastAsia="Times New Roman" w:hAnsi="Times New Roman"/>
        </w:rPr>
        <w:t xml:space="preserve">promote </w:t>
      </w:r>
      <w:r>
        <w:rPr>
          <w:rFonts w:ascii="Times New Roman" w:eastAsia="Times New Roman" w:hAnsi="Times New Roman"/>
        </w:rPr>
        <w:t xml:space="preserve">professional growth through </w:t>
      </w:r>
      <w:r w:rsidRPr="00804C68">
        <w:rPr>
          <w:rFonts w:ascii="Times New Roman" w:eastAsia="Times New Roman" w:hAnsi="Times New Roman"/>
        </w:rPr>
        <w:t xml:space="preserve">tech </w:t>
      </w:r>
      <w:proofErr w:type="gramStart"/>
      <w:r w:rsidRPr="00804C68">
        <w:rPr>
          <w:rFonts w:ascii="Times New Roman" w:eastAsia="Times New Roman" w:hAnsi="Times New Roman"/>
        </w:rPr>
        <w:t>trainings</w:t>
      </w:r>
      <w:proofErr w:type="gramEnd"/>
      <w:r w:rsidRPr="00804C68">
        <w:rPr>
          <w:rFonts w:ascii="Times New Roman" w:eastAsia="Times New Roman" w:hAnsi="Times New Roman"/>
        </w:rPr>
        <w:t xml:space="preserve">/workshops and initiatives (AUP and BYOD policies, Computer Science for All, Google Apps for Education, </w:t>
      </w:r>
      <w:r w:rsidRPr="00804C68">
        <w:rPr>
          <w:rFonts w:ascii="Times New Roman" w:hAnsi="Times New Roman"/>
        </w:rPr>
        <w:t>iPad Apps, Makerspaces, Robotics, STE(A)M, Virtual Reality, etc.).</w:t>
      </w:r>
    </w:p>
    <w:p w14:paraId="69341F84" w14:textId="77777777" w:rsidR="00805134" w:rsidRPr="007E3416" w:rsidRDefault="00805134" w:rsidP="00805134">
      <w:pPr>
        <w:numPr>
          <w:ilvl w:val="0"/>
          <w:numId w:val="5"/>
        </w:numPr>
        <w:spacing w:after="0" w:line="360" w:lineRule="auto"/>
        <w:contextualSpacing/>
        <w:rPr>
          <w:rFonts w:ascii="Times New Roman" w:eastAsia="Playfair Display" w:hAnsi="Times New Roman"/>
          <w:b/>
          <w:sz w:val="28"/>
          <w:szCs w:val="28"/>
        </w:rPr>
      </w:pPr>
      <w:r w:rsidRPr="002A328B">
        <w:rPr>
          <w:rFonts w:ascii="Times New Roman" w:eastAsia="Playfair Display" w:hAnsi="Times New Roman"/>
          <w:b/>
          <w:sz w:val="28"/>
          <w:szCs w:val="28"/>
        </w:rPr>
        <w:t>Transition Coordinator Network Meetings</w:t>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r w:rsidRPr="007E3416">
        <w:rPr>
          <w:rFonts w:ascii="Times New Roman" w:eastAsia="Playfair Display" w:hAnsi="Times New Roman"/>
          <w:b/>
          <w:sz w:val="28"/>
          <w:szCs w:val="28"/>
        </w:rPr>
        <w:tab/>
      </w:r>
    </w:p>
    <w:p w14:paraId="0FA9FFFF" w14:textId="77777777" w:rsidR="005F2D36" w:rsidRPr="002A328B" w:rsidRDefault="005F2D36" w:rsidP="00805134">
      <w:pPr>
        <w:numPr>
          <w:ilvl w:val="0"/>
          <w:numId w:val="5"/>
        </w:numPr>
        <w:spacing w:before="120" w:after="0"/>
        <w:contextualSpacing/>
        <w:rPr>
          <w:rFonts w:ascii="Times New Roman" w:eastAsia="Playfair Display" w:hAnsi="Times New Roman"/>
          <w:b/>
          <w:sz w:val="28"/>
          <w:szCs w:val="28"/>
        </w:rPr>
      </w:pPr>
      <w:r w:rsidRPr="002A328B">
        <w:rPr>
          <w:rFonts w:ascii="Times New Roman" w:eastAsia="Playfair Display" w:hAnsi="Times New Roman"/>
          <w:b/>
          <w:sz w:val="28"/>
          <w:szCs w:val="28"/>
        </w:rPr>
        <w:t>Pennsylvania Inspired Leadership Program (PIL)</w:t>
      </w:r>
      <w:r w:rsidRPr="002A328B">
        <w:rPr>
          <w:rFonts w:ascii="Times New Roman" w:eastAsia="Playfair Display" w:hAnsi="Times New Roman"/>
          <w:b/>
          <w:sz w:val="28"/>
          <w:szCs w:val="28"/>
        </w:rPr>
        <w:tab/>
      </w:r>
      <w:r w:rsidRPr="002A328B">
        <w:rPr>
          <w:rFonts w:ascii="Times New Roman" w:eastAsia="Playfair Display" w:hAnsi="Times New Roman"/>
          <w:b/>
          <w:sz w:val="28"/>
          <w:szCs w:val="28"/>
        </w:rPr>
        <w:tab/>
      </w:r>
      <w:r w:rsidRPr="002A328B">
        <w:rPr>
          <w:rFonts w:ascii="Times New Roman" w:eastAsia="Playfair Display" w:hAnsi="Times New Roman"/>
          <w:b/>
          <w:sz w:val="24"/>
          <w:szCs w:val="24"/>
        </w:rPr>
        <w:t>(Act 45 awarded)</w:t>
      </w:r>
    </w:p>
    <w:p w14:paraId="418C5D5E" w14:textId="41D8FFB2" w:rsidR="004908B5" w:rsidRDefault="005F2D36" w:rsidP="006B31CB">
      <w:pPr>
        <w:ind w:left="720"/>
        <w:rPr>
          <w:rFonts w:ascii="Times New Roman" w:eastAsia="Playfair Display" w:hAnsi="Times New Roman"/>
        </w:rPr>
      </w:pPr>
      <w:r w:rsidRPr="002A328B">
        <w:rPr>
          <w:rFonts w:ascii="Times New Roman" w:eastAsia="Playfair Display" w:hAnsi="Times New Roman"/>
        </w:rPr>
        <w:t xml:space="preserve">RIU6 participates in the Pennsylvania Inspired Leadership Program hosting </w:t>
      </w:r>
      <w:proofErr w:type="gramStart"/>
      <w:r w:rsidRPr="002A328B">
        <w:rPr>
          <w:rFonts w:ascii="Times New Roman" w:eastAsia="Playfair Display" w:hAnsi="Times New Roman"/>
        </w:rPr>
        <w:t>trainings</w:t>
      </w:r>
      <w:proofErr w:type="gramEnd"/>
      <w:r w:rsidRPr="002A328B">
        <w:rPr>
          <w:rFonts w:ascii="Times New Roman" w:eastAsia="Playfair Display" w:hAnsi="Times New Roman"/>
        </w:rPr>
        <w:t xml:space="preserve"> and connecting participants to opportunities in </w:t>
      </w:r>
      <w:proofErr w:type="gramStart"/>
      <w:r w:rsidRPr="002A328B">
        <w:rPr>
          <w:rFonts w:ascii="Times New Roman" w:eastAsia="Playfair Display" w:hAnsi="Times New Roman"/>
        </w:rPr>
        <w:t>Region</w:t>
      </w:r>
      <w:proofErr w:type="gramEnd"/>
      <w:r w:rsidRPr="002A328B">
        <w:rPr>
          <w:rFonts w:ascii="Times New Roman" w:eastAsia="Playfair Display" w:hAnsi="Times New Roman"/>
        </w:rPr>
        <w:t xml:space="preserve"> 8 (IUs 4, 5, 6, &amp; 28).  </w:t>
      </w:r>
    </w:p>
    <w:p w14:paraId="63554489" w14:textId="77777777" w:rsidR="00D56FD3" w:rsidRDefault="00D56FD3" w:rsidP="007B0CEE">
      <w:pPr>
        <w:widowControl w:val="0"/>
        <w:tabs>
          <w:tab w:val="left" w:pos="9450"/>
          <w:tab w:val="left" w:pos="9540"/>
        </w:tabs>
        <w:spacing w:after="0"/>
        <w:jc w:val="center"/>
        <w:rPr>
          <w:rFonts w:ascii="Times New Roman" w:hAnsi="Times New Roman"/>
          <w:b/>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CA9113" w14:textId="77777777" w:rsidR="00D56FD3" w:rsidRDefault="00D56FD3" w:rsidP="007B0CEE">
      <w:pPr>
        <w:widowControl w:val="0"/>
        <w:tabs>
          <w:tab w:val="left" w:pos="9450"/>
          <w:tab w:val="left" w:pos="9540"/>
        </w:tabs>
        <w:spacing w:after="0"/>
        <w:jc w:val="center"/>
        <w:rPr>
          <w:rFonts w:ascii="Times New Roman" w:hAnsi="Times New Roman"/>
          <w:b/>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BD6D17C" w14:textId="59332977" w:rsidR="007B0CEE" w:rsidRPr="007B0CEE" w:rsidRDefault="007B0CEE" w:rsidP="007B0CEE">
      <w:pPr>
        <w:widowControl w:val="0"/>
        <w:tabs>
          <w:tab w:val="left" w:pos="9450"/>
          <w:tab w:val="left" w:pos="9540"/>
        </w:tabs>
        <w:spacing w:after="0"/>
        <w:jc w:val="center"/>
        <w:rPr>
          <w:rFonts w:ascii="Times New Roman" w:hAnsi="Times New Roman"/>
          <w:b/>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0CEE">
        <w:rPr>
          <w:rFonts w:ascii="Times New Roman" w:hAnsi="Times New Roman"/>
          <w:b/>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BUSINESS OPERATIONS</w:t>
      </w:r>
    </w:p>
    <w:p w14:paraId="1916C934" w14:textId="22EA9159" w:rsidR="00F71450" w:rsidRPr="00AA531C" w:rsidRDefault="00F71450" w:rsidP="00F71450">
      <w:pPr>
        <w:widowControl w:val="0"/>
        <w:tabs>
          <w:tab w:val="left" w:pos="9450"/>
          <w:tab w:val="left" w:pos="9540"/>
        </w:tabs>
        <w:spacing w:after="0"/>
        <w:rPr>
          <w:rFonts w:ascii="Times New Roman" w:hAnsi="Times New Roman"/>
          <w:b/>
          <w:sz w:val="24"/>
          <w:szCs w:val="24"/>
        </w:rPr>
      </w:pPr>
      <w:r w:rsidRPr="00AA531C">
        <w:rPr>
          <w:rFonts w:ascii="Times New Roman" w:hAnsi="Times New Roman"/>
          <w:b/>
          <w:sz w:val="24"/>
          <w:szCs w:val="24"/>
        </w:rPr>
        <w:t>The Division of Business Operations at Riverview Intermediate Unit 6 is responsible for a variety of services including the fiscal operations of the intermediate unit, human resources, and community services.  Further information may be obtained by contacting the following:</w:t>
      </w:r>
    </w:p>
    <w:p w14:paraId="1743AF9A" w14:textId="77777777" w:rsidR="00AA531C" w:rsidRPr="00AA531C" w:rsidRDefault="00AA531C" w:rsidP="00F71450">
      <w:pPr>
        <w:widowControl w:val="0"/>
        <w:tabs>
          <w:tab w:val="left" w:pos="9450"/>
          <w:tab w:val="left" w:pos="9540"/>
        </w:tabs>
        <w:spacing w:after="0"/>
        <w:rPr>
          <w:rFonts w:ascii="Times New Roman" w:hAnsi="Times New Roman"/>
          <w:b/>
          <w:sz w:val="24"/>
          <w:szCs w:val="24"/>
        </w:rPr>
      </w:pPr>
    </w:p>
    <w:p w14:paraId="339B423A" w14:textId="74B573CE" w:rsidR="007B0CEE" w:rsidRPr="00AA531C" w:rsidRDefault="00F71450" w:rsidP="007B0CEE">
      <w:pPr>
        <w:widowControl w:val="0"/>
        <w:tabs>
          <w:tab w:val="left" w:pos="720"/>
          <w:tab w:val="left" w:pos="3600"/>
          <w:tab w:val="left" w:pos="4320"/>
          <w:tab w:val="left" w:pos="7200"/>
        </w:tabs>
        <w:spacing w:after="0" w:line="240" w:lineRule="auto"/>
        <w:rPr>
          <w:rFonts w:ascii="Times New Roman" w:hAnsi="Times New Roman"/>
          <w:b/>
          <w:sz w:val="24"/>
          <w:szCs w:val="24"/>
        </w:rPr>
      </w:pPr>
      <w:r w:rsidRPr="00AA531C">
        <w:rPr>
          <w:rFonts w:ascii="Times New Roman" w:hAnsi="Times New Roman"/>
          <w:b/>
          <w:sz w:val="24"/>
          <w:szCs w:val="24"/>
        </w:rPr>
        <w:t xml:space="preserve"> </w:t>
      </w:r>
      <w:r w:rsidRPr="00AA531C">
        <w:rPr>
          <w:rFonts w:ascii="Times New Roman" w:hAnsi="Times New Roman"/>
          <w:b/>
          <w:sz w:val="24"/>
          <w:szCs w:val="24"/>
        </w:rPr>
        <w:tab/>
        <w:t xml:space="preserve">Lori Hargenrader   </w:t>
      </w:r>
      <w:r w:rsidR="002F6B98" w:rsidRPr="00AA531C">
        <w:rPr>
          <w:rFonts w:ascii="Times New Roman" w:hAnsi="Times New Roman"/>
          <w:b/>
          <w:sz w:val="24"/>
          <w:szCs w:val="24"/>
        </w:rPr>
        <w:t xml:space="preserve">         ext. 5114          </w:t>
      </w:r>
      <w:hyperlink r:id="rId18" w:history="1">
        <w:r w:rsidR="007B0CEE" w:rsidRPr="00AA531C">
          <w:rPr>
            <w:rStyle w:val="Hyperlink"/>
            <w:rFonts w:ascii="Times New Roman" w:hAnsi="Times New Roman"/>
            <w:b/>
            <w:sz w:val="24"/>
            <w:szCs w:val="24"/>
          </w:rPr>
          <w:t>lhargenrader@riu6.org</w:t>
        </w:r>
      </w:hyperlink>
      <w:r w:rsidRPr="00AA531C">
        <w:rPr>
          <w:rFonts w:ascii="Times New Roman" w:hAnsi="Times New Roman"/>
          <w:b/>
          <w:sz w:val="24"/>
          <w:szCs w:val="24"/>
        </w:rPr>
        <w:t xml:space="preserve"> </w:t>
      </w:r>
      <w:r w:rsidRPr="00AA531C">
        <w:rPr>
          <w:rFonts w:ascii="Times New Roman" w:hAnsi="Times New Roman"/>
          <w:b/>
          <w:sz w:val="24"/>
          <w:szCs w:val="24"/>
        </w:rPr>
        <w:tab/>
      </w:r>
    </w:p>
    <w:p w14:paraId="08B411A9" w14:textId="7215C0C8" w:rsidR="00F71450" w:rsidRPr="00AA531C" w:rsidRDefault="007B0CEE" w:rsidP="007B0CEE">
      <w:pPr>
        <w:widowControl w:val="0"/>
        <w:tabs>
          <w:tab w:val="left" w:pos="720"/>
          <w:tab w:val="left" w:pos="3600"/>
          <w:tab w:val="left" w:pos="4320"/>
          <w:tab w:val="left" w:pos="7200"/>
        </w:tabs>
        <w:spacing w:after="0" w:line="240" w:lineRule="auto"/>
        <w:rPr>
          <w:sz w:val="24"/>
          <w:szCs w:val="24"/>
        </w:rPr>
      </w:pPr>
      <w:r w:rsidRPr="00AA531C">
        <w:rPr>
          <w:rFonts w:ascii="Times New Roman" w:hAnsi="Times New Roman"/>
          <w:b/>
          <w:sz w:val="24"/>
          <w:szCs w:val="24"/>
        </w:rPr>
        <w:tab/>
      </w:r>
      <w:r w:rsidR="00F71450" w:rsidRPr="00AA531C">
        <w:rPr>
          <w:rFonts w:ascii="Times New Roman" w:hAnsi="Times New Roman"/>
          <w:b/>
          <w:sz w:val="24"/>
          <w:szCs w:val="24"/>
        </w:rPr>
        <w:tab/>
      </w:r>
      <w:r w:rsidR="00F71450" w:rsidRPr="00AA531C">
        <w:rPr>
          <w:rFonts w:ascii="Times New Roman" w:hAnsi="Times New Roman"/>
          <w:b/>
          <w:sz w:val="24"/>
          <w:szCs w:val="24"/>
        </w:rPr>
        <w:tab/>
      </w:r>
      <w:r w:rsidR="00F71450" w:rsidRPr="00AA531C">
        <w:rPr>
          <w:rFonts w:ascii="Times New Roman" w:hAnsi="Times New Roman"/>
          <w:b/>
          <w:sz w:val="24"/>
          <w:szCs w:val="24"/>
        </w:rPr>
        <w:tab/>
      </w:r>
      <w:r w:rsidR="00F71450" w:rsidRPr="00AA531C">
        <w:rPr>
          <w:rFonts w:ascii="Times New Roman" w:hAnsi="Times New Roman"/>
          <w:b/>
          <w:sz w:val="24"/>
          <w:szCs w:val="24"/>
        </w:rPr>
        <w:tab/>
      </w:r>
      <w:r w:rsidR="00F71450" w:rsidRPr="00AA531C">
        <w:rPr>
          <w:rFonts w:ascii="Times New Roman" w:hAnsi="Times New Roman"/>
          <w:b/>
          <w:color w:val="00B0F0"/>
          <w:sz w:val="24"/>
          <w:szCs w:val="24"/>
        </w:rPr>
        <w:t xml:space="preserve"> </w:t>
      </w:r>
    </w:p>
    <w:p w14:paraId="28DAA0C5" w14:textId="77777777" w:rsidR="00F71450" w:rsidRPr="00AA531C" w:rsidRDefault="00F71450" w:rsidP="00F71450">
      <w:pPr>
        <w:pStyle w:val="BodyText3"/>
        <w:widowControl w:val="0"/>
        <w:tabs>
          <w:tab w:val="left" w:pos="9540"/>
        </w:tabs>
        <w:spacing w:after="0" w:line="240" w:lineRule="auto"/>
        <w:rPr>
          <w:rFonts w:ascii="Times New Roman" w:hAnsi="Times New Roman"/>
          <w:b/>
          <w:bCs/>
          <w:color w:val="000000"/>
          <w:sz w:val="24"/>
          <w:szCs w:val="24"/>
        </w:rPr>
      </w:pPr>
      <w:r w:rsidRPr="00AA531C">
        <w:rPr>
          <w:rFonts w:ascii="Times New Roman" w:hAnsi="Times New Roman"/>
          <w:b/>
          <w:bCs/>
          <w:sz w:val="24"/>
          <w:szCs w:val="24"/>
        </w:rPr>
        <w:t>Accounts Payable</w:t>
      </w:r>
    </w:p>
    <w:p w14:paraId="665667CD" w14:textId="77777777" w:rsidR="00F71450" w:rsidRPr="00AA531C" w:rsidRDefault="00F71450" w:rsidP="00F71450">
      <w:pPr>
        <w:pStyle w:val="BodyText3"/>
        <w:widowControl w:val="0"/>
        <w:tabs>
          <w:tab w:val="left" w:pos="9540"/>
        </w:tabs>
        <w:spacing w:line="240" w:lineRule="auto"/>
        <w:rPr>
          <w:rFonts w:ascii="Times New Roman" w:hAnsi="Times New Roman"/>
          <w:sz w:val="24"/>
          <w:szCs w:val="24"/>
        </w:rPr>
      </w:pPr>
      <w:r w:rsidRPr="00AA531C">
        <w:rPr>
          <w:rFonts w:ascii="Times New Roman" w:hAnsi="Times New Roman"/>
          <w:sz w:val="24"/>
          <w:szCs w:val="24"/>
        </w:rPr>
        <w:t>This</w:t>
      </w:r>
      <w:r w:rsidRPr="00AA531C">
        <w:rPr>
          <w:rFonts w:ascii="Times New Roman" w:hAnsi="Times New Roman"/>
          <w:b/>
          <w:bCs/>
          <w:sz w:val="24"/>
          <w:szCs w:val="24"/>
        </w:rPr>
        <w:t xml:space="preserve"> </w:t>
      </w:r>
      <w:r w:rsidRPr="00AA531C">
        <w:rPr>
          <w:rFonts w:ascii="Times New Roman" w:hAnsi="Times New Roman"/>
          <w:sz w:val="24"/>
          <w:szCs w:val="24"/>
        </w:rPr>
        <w:t xml:space="preserve">office processes payments to vendors, local educational agencies, employees and consultants for goods and services necessary to provide RIU6 programs.  </w:t>
      </w:r>
    </w:p>
    <w:p w14:paraId="1BD91331" w14:textId="77777777" w:rsidR="00F71450" w:rsidRPr="00AA531C" w:rsidRDefault="00F71450" w:rsidP="00F71450">
      <w:pPr>
        <w:pStyle w:val="BodyText3"/>
        <w:widowControl w:val="0"/>
        <w:tabs>
          <w:tab w:val="left" w:pos="9540"/>
        </w:tabs>
        <w:spacing w:after="0" w:line="240" w:lineRule="auto"/>
        <w:rPr>
          <w:rFonts w:ascii="Times New Roman" w:hAnsi="Times New Roman"/>
          <w:b/>
          <w:bCs/>
          <w:sz w:val="24"/>
          <w:szCs w:val="24"/>
        </w:rPr>
      </w:pPr>
      <w:r w:rsidRPr="00AA531C">
        <w:rPr>
          <w:rFonts w:ascii="Times New Roman" w:hAnsi="Times New Roman"/>
          <w:b/>
          <w:bCs/>
          <w:sz w:val="24"/>
          <w:szCs w:val="24"/>
        </w:rPr>
        <w:t>Accounts Receivable</w:t>
      </w:r>
    </w:p>
    <w:p w14:paraId="71C211F8" w14:textId="77777777" w:rsidR="00F71450" w:rsidRPr="00AA531C" w:rsidRDefault="00F71450" w:rsidP="00F71450">
      <w:pPr>
        <w:pStyle w:val="BodyText3"/>
        <w:widowControl w:val="0"/>
        <w:tabs>
          <w:tab w:val="left" w:pos="9540"/>
        </w:tabs>
        <w:spacing w:line="240" w:lineRule="auto"/>
        <w:rPr>
          <w:rFonts w:ascii="Times New Roman" w:hAnsi="Times New Roman"/>
          <w:sz w:val="24"/>
          <w:szCs w:val="24"/>
        </w:rPr>
      </w:pPr>
      <w:r w:rsidRPr="00AA531C">
        <w:rPr>
          <w:rFonts w:ascii="Times New Roman" w:hAnsi="Times New Roman"/>
          <w:sz w:val="24"/>
          <w:szCs w:val="24"/>
        </w:rPr>
        <w:t>This office processes invoices to member school districts, local educational agencies and outside agencies for services rendered.  Cash receipts and monitoring of outstanding invoices are also performed.</w:t>
      </w:r>
    </w:p>
    <w:p w14:paraId="3D3848C3" w14:textId="77777777" w:rsidR="00F71450" w:rsidRPr="00AA531C" w:rsidRDefault="00F71450" w:rsidP="00F71450">
      <w:pPr>
        <w:pStyle w:val="BodyText3"/>
        <w:widowControl w:val="0"/>
        <w:tabs>
          <w:tab w:val="left" w:pos="9540"/>
        </w:tabs>
        <w:spacing w:after="0" w:line="240" w:lineRule="auto"/>
        <w:rPr>
          <w:rFonts w:ascii="Times New Roman" w:hAnsi="Times New Roman"/>
          <w:b/>
          <w:bCs/>
          <w:sz w:val="24"/>
          <w:szCs w:val="24"/>
        </w:rPr>
      </w:pPr>
      <w:r w:rsidRPr="00AA531C">
        <w:rPr>
          <w:rFonts w:ascii="Times New Roman" w:hAnsi="Times New Roman"/>
          <w:b/>
          <w:bCs/>
          <w:sz w:val="24"/>
          <w:szCs w:val="24"/>
        </w:rPr>
        <w:t>Inventory</w:t>
      </w:r>
    </w:p>
    <w:p w14:paraId="334C2972" w14:textId="77777777" w:rsidR="00F71450" w:rsidRPr="00AA531C" w:rsidRDefault="00F71450" w:rsidP="00F71450">
      <w:pPr>
        <w:pStyle w:val="BodyText3"/>
        <w:widowControl w:val="0"/>
        <w:tabs>
          <w:tab w:val="left" w:pos="9540"/>
        </w:tabs>
        <w:spacing w:line="240" w:lineRule="auto"/>
        <w:rPr>
          <w:rFonts w:ascii="Times New Roman" w:hAnsi="Times New Roman"/>
          <w:sz w:val="24"/>
          <w:szCs w:val="24"/>
        </w:rPr>
      </w:pPr>
      <w:r w:rsidRPr="00AA531C">
        <w:rPr>
          <w:rFonts w:ascii="Times New Roman" w:hAnsi="Times New Roman"/>
          <w:sz w:val="24"/>
          <w:szCs w:val="24"/>
        </w:rPr>
        <w:t>RIU maintains a computerized inventory of all fixed assets purchased for all service locations where RIU staff provides services for audit and insurance purposes.</w:t>
      </w:r>
    </w:p>
    <w:p w14:paraId="0BDED4A2" w14:textId="77777777" w:rsidR="00F71450" w:rsidRPr="00AA531C" w:rsidRDefault="00F71450" w:rsidP="00F71450">
      <w:pPr>
        <w:pStyle w:val="BodyText3"/>
        <w:widowControl w:val="0"/>
        <w:tabs>
          <w:tab w:val="left" w:pos="9540"/>
        </w:tabs>
        <w:spacing w:after="0" w:line="240" w:lineRule="auto"/>
        <w:rPr>
          <w:rFonts w:ascii="Times New Roman" w:hAnsi="Times New Roman"/>
          <w:b/>
          <w:bCs/>
          <w:sz w:val="24"/>
          <w:szCs w:val="24"/>
        </w:rPr>
      </w:pPr>
      <w:r w:rsidRPr="00AA531C">
        <w:rPr>
          <w:rFonts w:ascii="Times New Roman" w:hAnsi="Times New Roman"/>
          <w:b/>
          <w:bCs/>
          <w:sz w:val="24"/>
          <w:szCs w:val="24"/>
        </w:rPr>
        <w:t>General Operating Budget</w:t>
      </w:r>
    </w:p>
    <w:p w14:paraId="7E8FF2A3" w14:textId="77777777" w:rsidR="00F71450" w:rsidRPr="00AA531C" w:rsidRDefault="00F71450" w:rsidP="00F71450">
      <w:pPr>
        <w:pStyle w:val="BodyText3"/>
        <w:widowControl w:val="0"/>
        <w:tabs>
          <w:tab w:val="left" w:pos="9540"/>
        </w:tabs>
        <w:spacing w:line="240" w:lineRule="auto"/>
        <w:rPr>
          <w:rFonts w:ascii="Times New Roman" w:hAnsi="Times New Roman"/>
          <w:sz w:val="24"/>
          <w:szCs w:val="24"/>
        </w:rPr>
      </w:pPr>
      <w:r w:rsidRPr="00AA531C">
        <w:rPr>
          <w:rFonts w:ascii="Times New Roman" w:hAnsi="Times New Roman"/>
          <w:sz w:val="24"/>
          <w:szCs w:val="24"/>
        </w:rPr>
        <w:t>The General Operating Budget encompasses basic services such as administration, business office services, communication, curriculum development, instructional materials, technology services, building operations, and management services to the member school districts.</w:t>
      </w:r>
    </w:p>
    <w:p w14:paraId="735C425C" w14:textId="77777777" w:rsidR="00F71450" w:rsidRPr="00AA531C" w:rsidRDefault="00F71450" w:rsidP="00F71450">
      <w:pPr>
        <w:pStyle w:val="BodyText3"/>
        <w:widowControl w:val="0"/>
        <w:tabs>
          <w:tab w:val="left" w:pos="9540"/>
        </w:tabs>
        <w:spacing w:after="0" w:line="240" w:lineRule="auto"/>
        <w:rPr>
          <w:rFonts w:ascii="Times New Roman" w:hAnsi="Times New Roman"/>
          <w:b/>
          <w:bCs/>
          <w:sz w:val="24"/>
          <w:szCs w:val="24"/>
        </w:rPr>
      </w:pPr>
      <w:r w:rsidRPr="00AA531C">
        <w:rPr>
          <w:rFonts w:ascii="Times New Roman" w:hAnsi="Times New Roman"/>
          <w:b/>
          <w:bCs/>
          <w:sz w:val="24"/>
          <w:szCs w:val="24"/>
        </w:rPr>
        <w:t>General Procurement</w:t>
      </w:r>
    </w:p>
    <w:p w14:paraId="356ABA09" w14:textId="77777777" w:rsidR="00F71450" w:rsidRPr="00AA531C" w:rsidRDefault="00F71450" w:rsidP="00F71450">
      <w:pPr>
        <w:pStyle w:val="BodyText3"/>
        <w:widowControl w:val="0"/>
        <w:tabs>
          <w:tab w:val="left" w:pos="9540"/>
        </w:tabs>
        <w:spacing w:line="240" w:lineRule="auto"/>
        <w:rPr>
          <w:rFonts w:ascii="Times New Roman" w:hAnsi="Times New Roman"/>
          <w:sz w:val="24"/>
          <w:szCs w:val="24"/>
        </w:rPr>
      </w:pPr>
      <w:r w:rsidRPr="00AA531C">
        <w:rPr>
          <w:rFonts w:ascii="Times New Roman" w:hAnsi="Times New Roman"/>
          <w:sz w:val="24"/>
          <w:szCs w:val="24"/>
        </w:rPr>
        <w:t xml:space="preserve">This office advertises for competitive bids for goods and services necessary for RIU operation of programs and services to member districts.  This office also participates in various purchasing consortiums to take advantage of </w:t>
      </w:r>
      <w:proofErr w:type="gramStart"/>
      <w:r w:rsidRPr="00AA531C">
        <w:rPr>
          <w:rFonts w:ascii="Times New Roman" w:hAnsi="Times New Roman"/>
          <w:sz w:val="24"/>
          <w:szCs w:val="24"/>
        </w:rPr>
        <w:t>purchasing</w:t>
      </w:r>
      <w:proofErr w:type="gramEnd"/>
      <w:r w:rsidRPr="00AA531C">
        <w:rPr>
          <w:rFonts w:ascii="Times New Roman" w:hAnsi="Times New Roman"/>
          <w:sz w:val="24"/>
          <w:szCs w:val="24"/>
        </w:rPr>
        <w:t xml:space="preserve"> discounts.  State contracts are also monitored and accessed to achieve the best value for the dollars spent.  Purchase orders are also generated and transmitted to vendors.</w:t>
      </w:r>
    </w:p>
    <w:p w14:paraId="5A6FB36D" w14:textId="77777777" w:rsidR="00F71450" w:rsidRPr="00AA531C" w:rsidRDefault="00F71450" w:rsidP="00F71450">
      <w:pPr>
        <w:pStyle w:val="BodyText3"/>
        <w:widowControl w:val="0"/>
        <w:tabs>
          <w:tab w:val="left" w:pos="9540"/>
        </w:tabs>
        <w:spacing w:after="0" w:line="240" w:lineRule="auto"/>
        <w:rPr>
          <w:rFonts w:ascii="Times New Roman" w:hAnsi="Times New Roman"/>
          <w:b/>
          <w:bCs/>
          <w:sz w:val="24"/>
          <w:szCs w:val="24"/>
        </w:rPr>
      </w:pPr>
      <w:r w:rsidRPr="00AA531C">
        <w:rPr>
          <w:rFonts w:ascii="Times New Roman" w:hAnsi="Times New Roman"/>
          <w:b/>
          <w:bCs/>
          <w:sz w:val="24"/>
          <w:szCs w:val="24"/>
        </w:rPr>
        <w:t>Insurance</w:t>
      </w:r>
    </w:p>
    <w:p w14:paraId="0A43335E" w14:textId="77777777" w:rsidR="00F71450" w:rsidRPr="00AA531C" w:rsidRDefault="00F71450" w:rsidP="00F71450">
      <w:pPr>
        <w:pStyle w:val="BodyText3"/>
        <w:widowControl w:val="0"/>
        <w:tabs>
          <w:tab w:val="left" w:pos="9540"/>
        </w:tabs>
        <w:spacing w:line="240" w:lineRule="auto"/>
        <w:rPr>
          <w:rFonts w:ascii="Times New Roman" w:hAnsi="Times New Roman"/>
          <w:sz w:val="24"/>
          <w:szCs w:val="24"/>
        </w:rPr>
      </w:pPr>
      <w:r w:rsidRPr="00AA531C">
        <w:rPr>
          <w:rFonts w:ascii="Times New Roman" w:hAnsi="Times New Roman"/>
          <w:sz w:val="24"/>
          <w:szCs w:val="24"/>
        </w:rPr>
        <w:t>RIU is an active member of Northwest School Health Consortium with a goal to reduce employer paid insurance costs.  This area also secures appropriate liability and property coverage for RIU buildings, vehicles classrooms, and employees.</w:t>
      </w:r>
    </w:p>
    <w:p w14:paraId="4F165DA9" w14:textId="0E914C66" w:rsidR="00F71450" w:rsidRPr="00AA531C" w:rsidRDefault="00F71450" w:rsidP="00F71450">
      <w:pPr>
        <w:pStyle w:val="BodyText3"/>
        <w:widowControl w:val="0"/>
        <w:tabs>
          <w:tab w:val="left" w:pos="9540"/>
        </w:tabs>
        <w:spacing w:after="0" w:line="240" w:lineRule="auto"/>
        <w:rPr>
          <w:rFonts w:ascii="Times New Roman" w:hAnsi="Times New Roman"/>
          <w:b/>
          <w:bCs/>
          <w:sz w:val="24"/>
          <w:szCs w:val="24"/>
        </w:rPr>
      </w:pPr>
      <w:r w:rsidRPr="00AA531C">
        <w:rPr>
          <w:rFonts w:ascii="Times New Roman" w:hAnsi="Times New Roman"/>
          <w:b/>
          <w:bCs/>
          <w:sz w:val="24"/>
          <w:szCs w:val="24"/>
        </w:rPr>
        <w:t>Special Education Budgets</w:t>
      </w:r>
    </w:p>
    <w:p w14:paraId="2814054C" w14:textId="77777777" w:rsidR="00F71450" w:rsidRPr="00AA531C" w:rsidRDefault="00F71450" w:rsidP="00F71450">
      <w:pPr>
        <w:pStyle w:val="BodyText3"/>
        <w:widowControl w:val="0"/>
        <w:tabs>
          <w:tab w:val="left" w:pos="9540"/>
        </w:tabs>
        <w:spacing w:line="240" w:lineRule="auto"/>
        <w:rPr>
          <w:rFonts w:ascii="Times New Roman" w:hAnsi="Times New Roman"/>
          <w:sz w:val="24"/>
          <w:szCs w:val="24"/>
        </w:rPr>
      </w:pPr>
      <w:r w:rsidRPr="00AA531C">
        <w:rPr>
          <w:rFonts w:ascii="Times New Roman" w:hAnsi="Times New Roman"/>
          <w:sz w:val="24"/>
          <w:szCs w:val="24"/>
        </w:rPr>
        <w:t>This area of Operations assists in the preparation and submission of multiple budgets for funding received from federal, state and local sources to operate RIU programs and services.  Compliance with program guidelines and budgetary limitations are audited constantly as expenditure requests are processed.</w:t>
      </w:r>
    </w:p>
    <w:p w14:paraId="231BF37A" w14:textId="77777777" w:rsidR="00F71450" w:rsidRPr="00AA531C" w:rsidRDefault="00F71450" w:rsidP="00F71450">
      <w:pPr>
        <w:pStyle w:val="BodyText3"/>
        <w:widowControl w:val="0"/>
        <w:spacing w:after="0" w:line="240" w:lineRule="auto"/>
        <w:rPr>
          <w:rFonts w:ascii="Times New Roman" w:hAnsi="Times New Roman"/>
          <w:b/>
          <w:bCs/>
          <w:sz w:val="24"/>
          <w:szCs w:val="24"/>
        </w:rPr>
      </w:pPr>
      <w:r w:rsidRPr="00AA531C">
        <w:rPr>
          <w:rFonts w:ascii="Times New Roman" w:hAnsi="Times New Roman"/>
          <w:b/>
          <w:bCs/>
          <w:sz w:val="24"/>
          <w:szCs w:val="24"/>
        </w:rPr>
        <w:t>WAN Financial Management</w:t>
      </w:r>
    </w:p>
    <w:p w14:paraId="02585203" w14:textId="77777777" w:rsidR="00F71450" w:rsidRPr="00AA531C" w:rsidRDefault="00F71450" w:rsidP="00F71450">
      <w:pPr>
        <w:pStyle w:val="BodyText3"/>
        <w:widowControl w:val="0"/>
        <w:spacing w:after="0" w:line="240" w:lineRule="auto"/>
        <w:rPr>
          <w:rFonts w:ascii="Times New Roman" w:hAnsi="Times New Roman"/>
          <w:sz w:val="24"/>
          <w:szCs w:val="24"/>
        </w:rPr>
      </w:pPr>
      <w:r w:rsidRPr="00AA531C">
        <w:rPr>
          <w:rFonts w:ascii="Times New Roman" w:hAnsi="Times New Roman"/>
          <w:sz w:val="24"/>
          <w:szCs w:val="24"/>
        </w:rPr>
        <w:t>Management of fiscal operations related to the E-Fund grant Wide Area Network (WAN)  project.</w:t>
      </w:r>
    </w:p>
    <w:p w14:paraId="67ED5C33" w14:textId="37E289BF" w:rsidR="00F71450" w:rsidRDefault="00F71450" w:rsidP="00F71450">
      <w:pPr>
        <w:pStyle w:val="BodyText3"/>
        <w:widowControl w:val="0"/>
        <w:spacing w:after="0" w:line="240" w:lineRule="auto"/>
        <w:rPr>
          <w:rFonts w:ascii="Times New Roman" w:hAnsi="Times New Roman"/>
          <w:sz w:val="22"/>
          <w:szCs w:val="22"/>
        </w:rPr>
      </w:pPr>
      <w:r w:rsidRPr="000A2566">
        <w:rPr>
          <w:rFonts w:ascii="Times New Roman" w:hAnsi="Times New Roman"/>
          <w:sz w:val="22"/>
          <w:szCs w:val="22"/>
        </w:rPr>
        <w:t> </w:t>
      </w:r>
    </w:p>
    <w:p w14:paraId="77335358" w14:textId="77777777" w:rsidR="005F7686" w:rsidRDefault="005F7686" w:rsidP="00F71450">
      <w:pPr>
        <w:pStyle w:val="BodyText3"/>
        <w:widowControl w:val="0"/>
        <w:spacing w:after="0" w:line="240" w:lineRule="auto"/>
        <w:rPr>
          <w:rFonts w:ascii="Times New Roman" w:hAnsi="Times New Roman"/>
          <w:sz w:val="22"/>
          <w:szCs w:val="22"/>
        </w:rPr>
      </w:pPr>
    </w:p>
    <w:p w14:paraId="0A287CB2" w14:textId="77777777" w:rsidR="00F71450" w:rsidRDefault="00F71450" w:rsidP="00F71450">
      <w:pPr>
        <w:widowControl w:val="0"/>
        <w:spacing w:after="0" w:line="240" w:lineRule="auto"/>
        <w:rPr>
          <w:rFonts w:ascii="Times New Roman" w:hAnsi="Times New Roman"/>
        </w:rPr>
      </w:pPr>
      <w:r w:rsidRPr="000A2566">
        <w:rPr>
          <w:rFonts w:ascii="Times New Roman" w:hAnsi="Times New Roman"/>
        </w:rPr>
        <w:t> </w:t>
      </w:r>
    </w:p>
    <w:p w14:paraId="5FD54040" w14:textId="31E25C76" w:rsidR="007B0CEE" w:rsidRPr="007B0CEE" w:rsidRDefault="007B0CEE" w:rsidP="007B0CEE">
      <w:pPr>
        <w:widowControl w:val="0"/>
        <w:spacing w:after="120" w:line="240" w:lineRule="auto"/>
        <w:jc w:val="center"/>
        <w:rPr>
          <w:rFonts w:ascii="Times New Roman" w:hAnsi="Times New Roman"/>
          <w:b/>
          <w:bCs/>
          <w:sz w:val="52"/>
          <w:szCs w:val="52"/>
        </w:rPr>
      </w:pPr>
      <w:r w:rsidRPr="007B0CEE">
        <w:rPr>
          <w:rFonts w:ascii="Times New Roman" w:hAnsi="Times New Roman"/>
          <w:b/>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TECHNOLOGY SERVICES</w:t>
      </w:r>
    </w:p>
    <w:p w14:paraId="70454425" w14:textId="7AD69EE4" w:rsidR="007C0A0C" w:rsidRPr="0043021D" w:rsidRDefault="007C0A0C" w:rsidP="007C0A0C">
      <w:pPr>
        <w:widowControl w:val="0"/>
        <w:spacing w:after="120" w:line="240" w:lineRule="auto"/>
        <w:rPr>
          <w:rFonts w:ascii="Times New Roman" w:hAnsi="Times New Roman"/>
          <w:b/>
          <w:sz w:val="24"/>
          <w:szCs w:val="24"/>
        </w:rPr>
      </w:pPr>
      <w:r w:rsidRPr="0003752F">
        <w:rPr>
          <w:rFonts w:ascii="Times New Roman" w:hAnsi="Times New Roman"/>
          <w:b/>
          <w:sz w:val="24"/>
          <w:szCs w:val="24"/>
        </w:rPr>
        <w:t xml:space="preserve">The Division of Technology and Auxiliary Services at Riverview Intermediate Unit 6 provides a broad array of services </w:t>
      </w:r>
      <w:proofErr w:type="gramStart"/>
      <w:r w:rsidRPr="0003752F">
        <w:rPr>
          <w:rFonts w:ascii="Times New Roman" w:hAnsi="Times New Roman"/>
          <w:b/>
          <w:sz w:val="24"/>
          <w:szCs w:val="24"/>
        </w:rPr>
        <w:t>to</w:t>
      </w:r>
      <w:proofErr w:type="gramEnd"/>
      <w:r w:rsidRPr="0003752F">
        <w:rPr>
          <w:rFonts w:ascii="Times New Roman" w:hAnsi="Times New Roman"/>
          <w:b/>
          <w:sz w:val="24"/>
          <w:szCs w:val="24"/>
        </w:rPr>
        <w:t xml:space="preserve"> the region. Services include the coordination of special events, professional development, </w:t>
      </w:r>
      <w:r>
        <w:rPr>
          <w:rFonts w:ascii="Times New Roman" w:hAnsi="Times New Roman"/>
          <w:b/>
          <w:sz w:val="24"/>
          <w:szCs w:val="24"/>
        </w:rPr>
        <w:t>connections to resources</w:t>
      </w:r>
      <w:r w:rsidRPr="0003752F">
        <w:rPr>
          <w:rFonts w:ascii="Times New Roman" w:hAnsi="Times New Roman"/>
          <w:b/>
          <w:sz w:val="24"/>
          <w:szCs w:val="24"/>
        </w:rPr>
        <w:t xml:space="preserve">, and implementing emerging educational technologies.  Further </w:t>
      </w:r>
      <w:r w:rsidRPr="0043021D">
        <w:rPr>
          <w:rFonts w:ascii="Times New Roman" w:hAnsi="Times New Roman"/>
          <w:b/>
          <w:sz w:val="24"/>
          <w:szCs w:val="24"/>
        </w:rPr>
        <w:t xml:space="preserve">information may be obtained by contacting the following.  </w:t>
      </w:r>
      <w:r w:rsidRPr="0043021D">
        <w:rPr>
          <w:sz w:val="24"/>
          <w:szCs w:val="24"/>
        </w:rPr>
        <w:t> </w:t>
      </w:r>
    </w:p>
    <w:p w14:paraId="2C54293E" w14:textId="67F15827" w:rsidR="007C0A0C" w:rsidRPr="0043021D" w:rsidRDefault="007C0A0C" w:rsidP="00186A4C">
      <w:pPr>
        <w:widowControl w:val="0"/>
        <w:tabs>
          <w:tab w:val="left" w:pos="4320"/>
        </w:tabs>
        <w:spacing w:after="0" w:line="240" w:lineRule="auto"/>
        <w:ind w:left="720"/>
        <w:rPr>
          <w:rFonts w:ascii="Times New Roman" w:hAnsi="Times New Roman"/>
          <w:b/>
        </w:rPr>
      </w:pPr>
      <w:r w:rsidRPr="0060021E">
        <w:rPr>
          <w:rFonts w:ascii="Times New Roman" w:hAnsi="Times New Roman"/>
          <w:b/>
        </w:rPr>
        <w:t>Technology Services</w:t>
      </w:r>
      <w:r w:rsidR="0043021D" w:rsidRPr="0060021E">
        <w:rPr>
          <w:rFonts w:ascii="Times New Roman" w:hAnsi="Times New Roman"/>
          <w:b/>
        </w:rPr>
        <w:tab/>
        <w:t>Julie McElroy</w:t>
      </w:r>
      <w:r w:rsidRPr="0060021E">
        <w:rPr>
          <w:rFonts w:ascii="Times New Roman" w:hAnsi="Times New Roman"/>
          <w:b/>
        </w:rPr>
        <w:tab/>
      </w:r>
      <w:r w:rsidRPr="0060021E">
        <w:rPr>
          <w:rFonts w:ascii="Times New Roman" w:hAnsi="Times New Roman"/>
          <w:b/>
        </w:rPr>
        <w:tab/>
      </w:r>
      <w:r w:rsidR="0043021D" w:rsidRPr="0060021E">
        <w:rPr>
          <w:rFonts w:ascii="Times New Roman" w:hAnsi="Times New Roman"/>
          <w:b/>
        </w:rPr>
        <w:tab/>
      </w:r>
      <w:r w:rsidRPr="0060021E">
        <w:rPr>
          <w:rFonts w:ascii="Times New Roman" w:hAnsi="Times New Roman"/>
          <w:b/>
        </w:rPr>
        <w:t>Jason Williams</w:t>
      </w:r>
    </w:p>
    <w:p w14:paraId="33BEF548" w14:textId="362178BA" w:rsidR="007C0A0C" w:rsidRPr="0043021D" w:rsidRDefault="00186A4C" w:rsidP="00186A4C">
      <w:pPr>
        <w:widowControl w:val="0"/>
        <w:spacing w:after="0" w:line="240" w:lineRule="auto"/>
        <w:ind w:left="720"/>
        <w:rPr>
          <w:rFonts w:ascii="Times New Roman" w:hAnsi="Times New Roman"/>
          <w:b/>
          <w:color w:val="002060"/>
          <w:u w:val="single"/>
        </w:rPr>
      </w:pPr>
      <w:hyperlink r:id="rId19" w:history="1">
        <w:r w:rsidRPr="0045220D">
          <w:rPr>
            <w:rStyle w:val="Hyperlink"/>
            <w:rFonts w:ascii="Times New Roman" w:hAnsi="Times New Roman"/>
            <w:b/>
          </w:rPr>
          <w:t>tech@riu6.org</w:t>
        </w:r>
        <w:r w:rsidRPr="0045220D">
          <w:rPr>
            <w:rStyle w:val="Hyperlink"/>
            <w:rFonts w:ascii="Times New Roman" w:hAnsi="Times New Roman"/>
            <w:b/>
          </w:rPr>
          <w:tab/>
        </w:r>
        <w:r w:rsidRPr="00186A4C">
          <w:rPr>
            <w:rStyle w:val="Hyperlink"/>
            <w:rFonts w:ascii="Times New Roman" w:hAnsi="Times New Roman"/>
            <w:b/>
            <w:u w:val="none"/>
          </w:rPr>
          <w:tab/>
        </w:r>
        <w:r w:rsidRPr="00186A4C">
          <w:rPr>
            <w:rStyle w:val="Hyperlink"/>
            <w:rFonts w:ascii="Times New Roman" w:hAnsi="Times New Roman"/>
            <w:b/>
            <w:u w:val="none"/>
          </w:rPr>
          <w:tab/>
        </w:r>
        <w:r w:rsidRPr="00186A4C">
          <w:rPr>
            <w:rStyle w:val="Hyperlink"/>
            <w:rFonts w:ascii="Times New Roman" w:hAnsi="Times New Roman"/>
            <w:b/>
            <w:u w:val="none"/>
          </w:rPr>
          <w:tab/>
        </w:r>
        <w:r w:rsidRPr="0045220D">
          <w:rPr>
            <w:rStyle w:val="Hyperlink"/>
            <w:rFonts w:ascii="Times New Roman" w:hAnsi="Times New Roman"/>
            <w:b/>
          </w:rPr>
          <w:t>jmcelroy@riu6.org</w:t>
        </w:r>
      </w:hyperlink>
      <w:r w:rsidR="007C0A0C" w:rsidRPr="0043021D">
        <w:rPr>
          <w:rStyle w:val="Hyperlink"/>
          <w:rFonts w:ascii="Times New Roman" w:hAnsi="Times New Roman"/>
          <w:b/>
          <w:u w:val="none"/>
        </w:rPr>
        <w:tab/>
      </w:r>
      <w:r w:rsidR="007C0A0C" w:rsidRPr="0043021D">
        <w:rPr>
          <w:rStyle w:val="Hyperlink"/>
          <w:rFonts w:ascii="Times New Roman" w:hAnsi="Times New Roman"/>
          <w:b/>
          <w:u w:val="none"/>
        </w:rPr>
        <w:tab/>
      </w:r>
      <w:r w:rsidR="007C0A0C" w:rsidRPr="0043021D">
        <w:rPr>
          <w:rStyle w:val="Hyperlink"/>
          <w:rFonts w:ascii="Times New Roman" w:hAnsi="Times New Roman"/>
          <w:b/>
        </w:rPr>
        <w:t>jwilliams@riu6.org</w:t>
      </w:r>
    </w:p>
    <w:p w14:paraId="4BEB842A" w14:textId="77777777" w:rsidR="007C0A0C" w:rsidRPr="00A716A5" w:rsidRDefault="007C0A0C" w:rsidP="007C0A0C">
      <w:pPr>
        <w:widowControl w:val="0"/>
        <w:tabs>
          <w:tab w:val="left" w:pos="4320"/>
        </w:tabs>
        <w:spacing w:after="0" w:line="240" w:lineRule="auto"/>
        <w:rPr>
          <w:rFonts w:ascii="Times New Roman" w:hAnsi="Times New Roman"/>
          <w:b/>
        </w:rPr>
      </w:pPr>
    </w:p>
    <w:p w14:paraId="5C68B532" w14:textId="77777777"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E-Rate</w:t>
      </w:r>
    </w:p>
    <w:p w14:paraId="37FC1C13" w14:textId="77777777" w:rsidR="007C0A0C" w:rsidRPr="00A716A5" w:rsidRDefault="007C0A0C" w:rsidP="007C0A0C">
      <w:pPr>
        <w:pStyle w:val="BodyText"/>
        <w:widowControl w:val="0"/>
        <w:spacing w:after="120"/>
        <w:jc w:val="left"/>
        <w:rPr>
          <w:rFonts w:ascii="Times New Roman" w:hAnsi="Times New Roman"/>
          <w:kern w:val="2"/>
          <w:sz w:val="22"/>
          <w:szCs w:val="22"/>
          <w14:ligatures w14:val="none"/>
        </w:rPr>
      </w:pPr>
      <w:r w:rsidRPr="00A716A5">
        <w:rPr>
          <w:rFonts w:ascii="Times New Roman" w:hAnsi="Times New Roman"/>
          <w:kern w:val="2"/>
          <w:sz w:val="22"/>
          <w:szCs w:val="22"/>
          <w14:ligatures w14:val="none"/>
        </w:rPr>
        <w:t>RIU</w:t>
      </w:r>
      <w:r>
        <w:rPr>
          <w:rFonts w:ascii="Times New Roman" w:hAnsi="Times New Roman"/>
          <w:kern w:val="2"/>
          <w:sz w:val="22"/>
          <w:szCs w:val="22"/>
          <w14:ligatures w14:val="none"/>
        </w:rPr>
        <w:t>6</w:t>
      </w:r>
      <w:r w:rsidRPr="00A716A5">
        <w:rPr>
          <w:rFonts w:ascii="Times New Roman" w:hAnsi="Times New Roman"/>
          <w:kern w:val="2"/>
          <w:sz w:val="22"/>
          <w:szCs w:val="22"/>
          <w14:ligatures w14:val="none"/>
        </w:rPr>
        <w:t xml:space="preserve"> </w:t>
      </w:r>
      <w:proofErr w:type="gramStart"/>
      <w:r w:rsidRPr="00A716A5">
        <w:rPr>
          <w:rFonts w:ascii="Times New Roman" w:hAnsi="Times New Roman"/>
          <w:kern w:val="2"/>
          <w:sz w:val="22"/>
          <w:szCs w:val="22"/>
          <w14:ligatures w14:val="none"/>
        </w:rPr>
        <w:t>provides a</w:t>
      </w:r>
      <w:r w:rsidRPr="00A716A5">
        <w:rPr>
          <w:rFonts w:ascii="Times New Roman" w:hAnsi="Times New Roman"/>
          <w:sz w:val="22"/>
          <w:szCs w:val="22"/>
          <w14:ligatures w14:val="none"/>
        </w:rPr>
        <w:t>ssistance to</w:t>
      </w:r>
      <w:proofErr w:type="gramEnd"/>
      <w:r w:rsidRPr="00A716A5">
        <w:rPr>
          <w:rFonts w:ascii="Times New Roman" w:hAnsi="Times New Roman"/>
          <w:sz w:val="22"/>
          <w:szCs w:val="22"/>
          <w14:ligatures w14:val="none"/>
        </w:rPr>
        <w:t xml:space="preserve"> districts for guidelines and application procedures to qualify for educational discounts for </w:t>
      </w:r>
      <w:r>
        <w:rPr>
          <w:rFonts w:ascii="Times New Roman" w:hAnsi="Times New Roman"/>
          <w:sz w:val="22"/>
          <w:szCs w:val="22"/>
          <w14:ligatures w14:val="none"/>
        </w:rPr>
        <w:t>allowable expenses through the -Rate program (phone, i</w:t>
      </w:r>
      <w:r w:rsidRPr="00A716A5">
        <w:rPr>
          <w:rFonts w:ascii="Times New Roman" w:hAnsi="Times New Roman"/>
          <w:sz w:val="22"/>
          <w:szCs w:val="22"/>
          <w14:ligatures w14:val="none"/>
        </w:rPr>
        <w:t>nternet</w:t>
      </w:r>
      <w:r>
        <w:rPr>
          <w:rFonts w:ascii="Times New Roman" w:hAnsi="Times New Roman"/>
          <w:sz w:val="22"/>
          <w:szCs w:val="22"/>
          <w14:ligatures w14:val="none"/>
        </w:rPr>
        <w:t>,</w:t>
      </w:r>
      <w:r w:rsidRPr="00A716A5">
        <w:rPr>
          <w:rFonts w:ascii="Times New Roman" w:hAnsi="Times New Roman"/>
          <w:sz w:val="22"/>
          <w:szCs w:val="22"/>
          <w14:ligatures w14:val="none"/>
        </w:rPr>
        <w:t xml:space="preserve"> and communication services</w:t>
      </w:r>
      <w:r>
        <w:rPr>
          <w:rFonts w:ascii="Times New Roman" w:hAnsi="Times New Roman"/>
          <w:sz w:val="22"/>
          <w:szCs w:val="22"/>
          <w14:ligatures w14:val="none"/>
        </w:rPr>
        <w:t>)</w:t>
      </w:r>
      <w:r w:rsidRPr="00A716A5">
        <w:rPr>
          <w:rFonts w:ascii="Times New Roman" w:hAnsi="Times New Roman"/>
          <w:sz w:val="22"/>
          <w:szCs w:val="22"/>
          <w14:ligatures w14:val="none"/>
        </w:rPr>
        <w:t>.</w:t>
      </w:r>
    </w:p>
    <w:p w14:paraId="5DCDE7BB" w14:textId="77777777" w:rsidR="007C0A0C" w:rsidRPr="00A716A5" w:rsidRDefault="007C0A0C" w:rsidP="007C0A0C">
      <w:pPr>
        <w:pStyle w:val="BodyText"/>
        <w:widowControl w:val="0"/>
        <w:jc w:val="left"/>
        <w:rPr>
          <w:rFonts w:ascii="Times New Roman" w:hAnsi="Times New Roman"/>
          <w:b/>
          <w:bCs/>
          <w:sz w:val="22"/>
          <w:szCs w:val="22"/>
          <w14:ligatures w14:val="none"/>
        </w:rPr>
      </w:pPr>
      <w:r>
        <w:rPr>
          <w:rFonts w:ascii="Times New Roman" w:hAnsi="Times New Roman"/>
          <w:b/>
          <w:bCs/>
          <w:sz w:val="22"/>
          <w:szCs w:val="22"/>
          <w14:ligatures w14:val="none"/>
        </w:rPr>
        <w:t xml:space="preserve">Filtering </w:t>
      </w:r>
      <w:r w:rsidRPr="00A716A5">
        <w:rPr>
          <w:rFonts w:ascii="Times New Roman" w:hAnsi="Times New Roman"/>
          <w:b/>
          <w:bCs/>
          <w:sz w:val="22"/>
          <w:szCs w:val="22"/>
          <w14:ligatures w14:val="none"/>
        </w:rPr>
        <w:t xml:space="preserve">and Security </w:t>
      </w:r>
    </w:p>
    <w:p w14:paraId="3F3FE12D" w14:textId="77777777" w:rsidR="007C0A0C" w:rsidRPr="00A716A5"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RIU follows the CIPA regulations by implementing a filter policy which includes filtering software. RIU has a consortium for buying filtering software as a bulk purchase.  Security is in place to prevent intrusion a</w:t>
      </w:r>
      <w:r>
        <w:rPr>
          <w:rFonts w:ascii="Times New Roman" w:hAnsi="Times New Roman"/>
          <w:sz w:val="22"/>
          <w:szCs w:val="22"/>
          <w14:ligatures w14:val="none"/>
        </w:rPr>
        <w:t>nd unwanted access to the</w:t>
      </w:r>
      <w:r w:rsidRPr="00A716A5">
        <w:rPr>
          <w:rFonts w:ascii="Times New Roman" w:hAnsi="Times New Roman"/>
          <w:sz w:val="22"/>
          <w:szCs w:val="22"/>
          <w14:ligatures w14:val="none"/>
        </w:rPr>
        <w:t xml:space="preserve"> network.</w:t>
      </w:r>
    </w:p>
    <w:p w14:paraId="10AE58F0" w14:textId="77777777"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Hardware/Software Purchases</w:t>
      </w:r>
    </w:p>
    <w:p w14:paraId="0B969DA6" w14:textId="77777777" w:rsidR="007C0A0C"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RIU participates in the appropriate state bidding contracts for hardware/software purchases.  When possible, bulk purchasing is utilized to reduce costs.</w:t>
      </w:r>
      <w:r>
        <w:rPr>
          <w:rFonts w:ascii="Times New Roman" w:hAnsi="Times New Roman"/>
          <w:sz w:val="22"/>
          <w:szCs w:val="22"/>
          <w14:ligatures w14:val="none"/>
        </w:rPr>
        <w:t xml:space="preserve"> </w:t>
      </w:r>
    </w:p>
    <w:p w14:paraId="2C2A8E19" w14:textId="77777777"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 xml:space="preserve">IT Outsourcing </w:t>
      </w:r>
    </w:p>
    <w:p w14:paraId="779A0FAC" w14:textId="77777777" w:rsidR="007C0A0C" w:rsidRPr="00A716A5"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RIU contracts with outside vendors for assistance in IT. This helps create a better support system.</w:t>
      </w:r>
    </w:p>
    <w:p w14:paraId="6C583B55" w14:textId="77777777"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 xml:space="preserve">Internet </w:t>
      </w:r>
    </w:p>
    <w:p w14:paraId="0FE923D8" w14:textId="77777777" w:rsidR="007C0A0C" w:rsidRPr="00A716A5"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 xml:space="preserve">An interconnected system of networks that connects computers to computers to share or send information. </w:t>
      </w:r>
    </w:p>
    <w:p w14:paraId="7E10C199" w14:textId="77777777"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 xml:space="preserve">Network Administration </w:t>
      </w:r>
    </w:p>
    <w:p w14:paraId="63E00A42" w14:textId="77777777" w:rsidR="007C0A0C" w:rsidRPr="00A716A5"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Administration of the network occurs within the RIU hea</w:t>
      </w:r>
      <w:r>
        <w:rPr>
          <w:rFonts w:ascii="Times New Roman" w:hAnsi="Times New Roman"/>
          <w:sz w:val="22"/>
          <w:szCs w:val="22"/>
          <w14:ligatures w14:val="none"/>
        </w:rPr>
        <w:t>dquarters. RIU currently guides the RWAN consortium</w:t>
      </w:r>
      <w:r w:rsidRPr="00A716A5">
        <w:rPr>
          <w:rFonts w:ascii="Times New Roman" w:hAnsi="Times New Roman"/>
          <w:sz w:val="22"/>
          <w:szCs w:val="22"/>
          <w14:ligatures w14:val="none"/>
        </w:rPr>
        <w:t xml:space="preserve">. </w:t>
      </w:r>
    </w:p>
    <w:p w14:paraId="24F67399" w14:textId="77777777" w:rsidR="007C0A0C" w:rsidRDefault="007C0A0C" w:rsidP="007C0A0C">
      <w:pPr>
        <w:pStyle w:val="BodyText"/>
        <w:widowControl w:val="0"/>
        <w:jc w:val="left"/>
        <w:rPr>
          <w:rFonts w:ascii="Times New Roman" w:hAnsi="Times New Roman"/>
          <w:b/>
          <w:bCs/>
          <w:sz w:val="22"/>
          <w:szCs w:val="22"/>
          <w14:ligatures w14:val="none"/>
        </w:rPr>
      </w:pPr>
      <w:r>
        <w:rPr>
          <w:rFonts w:ascii="Times New Roman" w:hAnsi="Times New Roman"/>
          <w:b/>
          <w:bCs/>
          <w:sz w:val="22"/>
          <w:szCs w:val="22"/>
          <w14:ligatures w14:val="none"/>
        </w:rPr>
        <w:t>S</w:t>
      </w:r>
      <w:r w:rsidRPr="00A716A5">
        <w:rPr>
          <w:rFonts w:ascii="Times New Roman" w:hAnsi="Times New Roman"/>
          <w:b/>
          <w:bCs/>
          <w:sz w:val="22"/>
          <w:szCs w:val="22"/>
          <w14:ligatures w14:val="none"/>
        </w:rPr>
        <w:t>oftware Licensing</w:t>
      </w:r>
    </w:p>
    <w:p w14:paraId="0019C249" w14:textId="79CA6ECE" w:rsidR="00186A4C" w:rsidRDefault="007C0A0C" w:rsidP="00451AB2">
      <w:pPr>
        <w:pStyle w:val="BodyText"/>
        <w:widowControl w:val="0"/>
        <w:spacing w:after="120"/>
        <w:jc w:val="left"/>
        <w:rPr>
          <w:rFonts w:ascii="Times New Roman" w:hAnsi="Times New Roman"/>
          <w:b/>
          <w:bCs/>
          <w:sz w:val="22"/>
          <w:szCs w:val="22"/>
          <w14:ligatures w14:val="none"/>
        </w:rPr>
      </w:pPr>
      <w:r w:rsidRPr="00A716A5">
        <w:rPr>
          <w:rFonts w:ascii="Times New Roman" w:hAnsi="Times New Roman"/>
          <w:sz w:val="22"/>
          <w:szCs w:val="22"/>
          <w14:ligatures w14:val="none"/>
        </w:rPr>
        <w:t xml:space="preserve">RIU maintains a current list of software for RIU. This includes updating </w:t>
      </w:r>
      <w:proofErr w:type="gramStart"/>
      <w:r w:rsidRPr="00A716A5">
        <w:rPr>
          <w:rFonts w:ascii="Times New Roman" w:hAnsi="Times New Roman"/>
          <w:sz w:val="22"/>
          <w:szCs w:val="22"/>
          <w14:ligatures w14:val="none"/>
        </w:rPr>
        <w:t>license</w:t>
      </w:r>
      <w:proofErr w:type="gramEnd"/>
      <w:r w:rsidRPr="00A716A5">
        <w:rPr>
          <w:rFonts w:ascii="Times New Roman" w:hAnsi="Times New Roman"/>
          <w:sz w:val="22"/>
          <w:szCs w:val="22"/>
          <w14:ligatures w14:val="none"/>
        </w:rPr>
        <w:t xml:space="preserve"> before expiration.</w:t>
      </w:r>
    </w:p>
    <w:p w14:paraId="0A8F481C" w14:textId="77F7FFB5"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Technology Consortium</w:t>
      </w:r>
    </w:p>
    <w:p w14:paraId="35CE1837" w14:textId="77777777" w:rsidR="007C0A0C" w:rsidRPr="00540B6F"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 xml:space="preserve">RIU operates a consortium of technology </w:t>
      </w:r>
      <w:proofErr w:type="gramStart"/>
      <w:r w:rsidRPr="00A716A5">
        <w:rPr>
          <w:rFonts w:ascii="Times New Roman" w:hAnsi="Times New Roman"/>
          <w:sz w:val="22"/>
          <w:szCs w:val="22"/>
          <w14:ligatures w14:val="none"/>
        </w:rPr>
        <w:t>representative</w:t>
      </w:r>
      <w:proofErr w:type="gramEnd"/>
      <w:r w:rsidRPr="00A716A5">
        <w:rPr>
          <w:rFonts w:ascii="Times New Roman" w:hAnsi="Times New Roman"/>
          <w:sz w:val="22"/>
          <w:szCs w:val="22"/>
          <w14:ligatures w14:val="none"/>
        </w:rPr>
        <w:t xml:space="preserve"> from each participating district and </w:t>
      </w:r>
      <w:r>
        <w:rPr>
          <w:rFonts w:ascii="Times New Roman" w:hAnsi="Times New Roman"/>
          <w:sz w:val="22"/>
          <w:szCs w:val="22"/>
          <w14:ligatures w14:val="none"/>
        </w:rPr>
        <w:t>technical center</w:t>
      </w:r>
      <w:r w:rsidRPr="00A716A5">
        <w:rPr>
          <w:rFonts w:ascii="Times New Roman" w:hAnsi="Times New Roman"/>
          <w:sz w:val="22"/>
          <w:szCs w:val="22"/>
          <w14:ligatures w14:val="none"/>
        </w:rPr>
        <w:t>.   The consortium addresses current and emerging issues in the application of technology in education, as well as</w:t>
      </w:r>
      <w:r>
        <w:rPr>
          <w:rFonts w:ascii="Times New Roman" w:hAnsi="Times New Roman"/>
          <w:sz w:val="22"/>
          <w:szCs w:val="22"/>
          <w14:ligatures w14:val="none"/>
        </w:rPr>
        <w:t xml:space="preserve"> </w:t>
      </w:r>
      <w:proofErr w:type="gramStart"/>
      <w:r w:rsidRPr="00A716A5">
        <w:rPr>
          <w:rFonts w:ascii="Times New Roman" w:hAnsi="Times New Roman"/>
          <w:sz w:val="22"/>
          <w:szCs w:val="22"/>
          <w14:ligatures w14:val="none"/>
        </w:rPr>
        <w:t>utilizes</w:t>
      </w:r>
      <w:proofErr w:type="gramEnd"/>
      <w:r w:rsidRPr="00A716A5">
        <w:rPr>
          <w:rFonts w:ascii="Times New Roman" w:hAnsi="Times New Roman"/>
          <w:sz w:val="22"/>
          <w:szCs w:val="22"/>
          <w14:ligatures w14:val="none"/>
        </w:rPr>
        <w:t xml:space="preserve"> bulk purchasing</w:t>
      </w:r>
      <w:r>
        <w:rPr>
          <w:rFonts w:ascii="Times New Roman" w:hAnsi="Times New Roman"/>
          <w:sz w:val="22"/>
          <w:szCs w:val="22"/>
          <w14:ligatures w14:val="none"/>
        </w:rPr>
        <w:t>,</w:t>
      </w:r>
      <w:r w:rsidRPr="00A716A5">
        <w:rPr>
          <w:rFonts w:ascii="Times New Roman" w:hAnsi="Times New Roman"/>
          <w:sz w:val="22"/>
          <w:szCs w:val="22"/>
          <w14:ligatures w14:val="none"/>
        </w:rPr>
        <w:t xml:space="preserve"> when possible</w:t>
      </w:r>
      <w:r>
        <w:rPr>
          <w:rFonts w:ascii="Times New Roman" w:hAnsi="Times New Roman"/>
          <w:sz w:val="22"/>
          <w:szCs w:val="22"/>
          <w14:ligatures w14:val="none"/>
        </w:rPr>
        <w:t>,</w:t>
      </w:r>
      <w:r w:rsidRPr="00A716A5">
        <w:rPr>
          <w:rFonts w:ascii="Times New Roman" w:hAnsi="Times New Roman"/>
          <w:sz w:val="22"/>
          <w:szCs w:val="22"/>
          <w14:ligatures w14:val="none"/>
        </w:rPr>
        <w:t xml:space="preserve"> to reduce technology costs.</w:t>
      </w:r>
    </w:p>
    <w:p w14:paraId="3E83B8BE" w14:textId="77777777" w:rsidR="007C0A0C" w:rsidRPr="00A716A5" w:rsidRDefault="007C0A0C" w:rsidP="007C0A0C">
      <w:pPr>
        <w:pStyle w:val="BodyText"/>
        <w:widowControl w:val="0"/>
        <w:tabs>
          <w:tab w:val="left" w:pos="5860"/>
        </w:tabs>
        <w:jc w:val="left"/>
        <w:rPr>
          <w:rFonts w:ascii="Times New Roman" w:hAnsi="Times New Roman"/>
          <w:b/>
          <w:bCs/>
          <w:sz w:val="22"/>
          <w:szCs w:val="22"/>
          <w14:ligatures w14:val="none"/>
        </w:rPr>
      </w:pPr>
      <w:r w:rsidRPr="00A716A5">
        <w:rPr>
          <w:rFonts w:ascii="Times New Roman" w:hAnsi="Times New Roman"/>
          <w:b/>
          <w:bCs/>
          <w:sz w:val="22"/>
          <w:szCs w:val="22"/>
          <w14:ligatures w14:val="none"/>
        </w:rPr>
        <w:t>Technology Inventory</w:t>
      </w:r>
      <w:r>
        <w:rPr>
          <w:rFonts w:ascii="Times New Roman" w:hAnsi="Times New Roman"/>
          <w:b/>
          <w:bCs/>
          <w:sz w:val="22"/>
          <w:szCs w:val="22"/>
          <w14:ligatures w14:val="none"/>
        </w:rPr>
        <w:tab/>
      </w:r>
    </w:p>
    <w:p w14:paraId="5E5324CB" w14:textId="77777777" w:rsidR="007C0A0C" w:rsidRPr="00A716A5"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A listing of technology available upon</w:t>
      </w:r>
      <w:r>
        <w:rPr>
          <w:rFonts w:ascii="Times New Roman" w:hAnsi="Times New Roman"/>
          <w:sz w:val="22"/>
          <w:szCs w:val="22"/>
          <w14:ligatures w14:val="none"/>
        </w:rPr>
        <w:t xml:space="preserve"> </w:t>
      </w:r>
      <w:r w:rsidRPr="00A716A5">
        <w:rPr>
          <w:rFonts w:ascii="Times New Roman" w:hAnsi="Times New Roman"/>
          <w:sz w:val="22"/>
          <w:szCs w:val="22"/>
          <w14:ligatures w14:val="none"/>
        </w:rPr>
        <w:t>request.</w:t>
      </w:r>
    </w:p>
    <w:p w14:paraId="36B75C6F" w14:textId="77777777"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Technology Planning and Consultation</w:t>
      </w:r>
    </w:p>
    <w:p w14:paraId="3361DC40" w14:textId="77777777" w:rsidR="007C0A0C" w:rsidRPr="00A716A5"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 xml:space="preserve">RIU works within itself and its districts to </w:t>
      </w:r>
      <w:proofErr w:type="gramStart"/>
      <w:r w:rsidRPr="00A716A5">
        <w:rPr>
          <w:rFonts w:ascii="Times New Roman" w:hAnsi="Times New Roman"/>
          <w:sz w:val="22"/>
          <w:szCs w:val="22"/>
          <w14:ligatures w14:val="none"/>
        </w:rPr>
        <w:t>provide assistance</w:t>
      </w:r>
      <w:proofErr w:type="gramEnd"/>
      <w:r w:rsidRPr="00A716A5">
        <w:rPr>
          <w:rFonts w:ascii="Times New Roman" w:hAnsi="Times New Roman"/>
          <w:sz w:val="22"/>
          <w:szCs w:val="22"/>
          <w14:ligatures w14:val="none"/>
        </w:rPr>
        <w:t>.</w:t>
      </w:r>
    </w:p>
    <w:p w14:paraId="1AAFC42F" w14:textId="77777777"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WAN</w:t>
      </w:r>
      <w:r>
        <w:rPr>
          <w:rFonts w:ascii="Times New Roman" w:hAnsi="Times New Roman"/>
          <w:b/>
          <w:bCs/>
          <w:sz w:val="22"/>
          <w:szCs w:val="22"/>
          <w14:ligatures w14:val="none"/>
        </w:rPr>
        <w:t>/RWAN</w:t>
      </w:r>
      <w:r w:rsidRPr="00A716A5">
        <w:rPr>
          <w:rFonts w:ascii="Times New Roman" w:hAnsi="Times New Roman"/>
          <w:b/>
          <w:bCs/>
          <w:sz w:val="22"/>
          <w:szCs w:val="22"/>
          <w14:ligatures w14:val="none"/>
        </w:rPr>
        <w:t xml:space="preserve"> Project Management</w:t>
      </w:r>
    </w:p>
    <w:p w14:paraId="6405FB51" w14:textId="77777777" w:rsidR="007C0A0C" w:rsidRPr="00A716A5" w:rsidRDefault="007C0A0C" w:rsidP="007C0A0C">
      <w:pPr>
        <w:pStyle w:val="BodyText"/>
        <w:widowControl w:val="0"/>
        <w:spacing w:after="120"/>
        <w:jc w:val="left"/>
        <w:rPr>
          <w:rFonts w:ascii="Times New Roman" w:hAnsi="Times New Roman"/>
          <w:sz w:val="22"/>
          <w:szCs w:val="22"/>
          <w14:ligatures w14:val="none"/>
        </w:rPr>
      </w:pPr>
      <w:r w:rsidRPr="00A716A5">
        <w:rPr>
          <w:rFonts w:ascii="Times New Roman" w:hAnsi="Times New Roman"/>
          <w:sz w:val="22"/>
          <w:szCs w:val="22"/>
          <w14:ligatures w14:val="none"/>
        </w:rPr>
        <w:t xml:space="preserve">Oversight of the </w:t>
      </w:r>
      <w:r>
        <w:rPr>
          <w:rFonts w:ascii="Times New Roman" w:hAnsi="Times New Roman"/>
          <w:sz w:val="22"/>
          <w:szCs w:val="22"/>
          <w14:ligatures w14:val="none"/>
        </w:rPr>
        <w:t xml:space="preserve">Regional </w:t>
      </w:r>
      <w:r w:rsidRPr="00A716A5">
        <w:rPr>
          <w:rFonts w:ascii="Times New Roman" w:hAnsi="Times New Roman"/>
          <w:sz w:val="22"/>
          <w:szCs w:val="22"/>
          <w14:ligatures w14:val="none"/>
        </w:rPr>
        <w:t xml:space="preserve">Wide Area Network project, funded </w:t>
      </w:r>
      <w:r>
        <w:rPr>
          <w:rFonts w:ascii="Times New Roman" w:hAnsi="Times New Roman"/>
          <w:sz w:val="22"/>
          <w:szCs w:val="22"/>
          <w14:ligatures w14:val="none"/>
        </w:rPr>
        <w:t xml:space="preserve">in part by the </w:t>
      </w:r>
      <w:r w:rsidRPr="00A716A5">
        <w:rPr>
          <w:rFonts w:ascii="Times New Roman" w:hAnsi="Times New Roman"/>
          <w:sz w:val="22"/>
          <w:szCs w:val="22"/>
          <w14:ligatures w14:val="none"/>
        </w:rPr>
        <w:t>E-</w:t>
      </w:r>
      <w:r>
        <w:rPr>
          <w:rFonts w:ascii="Times New Roman" w:hAnsi="Times New Roman"/>
          <w:sz w:val="22"/>
          <w:szCs w:val="22"/>
          <w14:ligatures w14:val="none"/>
        </w:rPr>
        <w:t>Rate</w:t>
      </w:r>
      <w:r w:rsidRPr="00A716A5">
        <w:rPr>
          <w:rFonts w:ascii="Times New Roman" w:hAnsi="Times New Roman"/>
          <w:sz w:val="22"/>
          <w:szCs w:val="22"/>
          <w14:ligatures w14:val="none"/>
        </w:rPr>
        <w:t xml:space="preserve"> </w:t>
      </w:r>
      <w:r>
        <w:rPr>
          <w:rFonts w:ascii="Times New Roman" w:hAnsi="Times New Roman"/>
          <w:sz w:val="22"/>
          <w:szCs w:val="22"/>
          <w14:ligatures w14:val="none"/>
        </w:rPr>
        <w:t>program</w:t>
      </w:r>
      <w:r w:rsidRPr="00A716A5">
        <w:rPr>
          <w:rFonts w:ascii="Times New Roman" w:hAnsi="Times New Roman"/>
          <w:sz w:val="22"/>
          <w:szCs w:val="22"/>
          <w14:ligatures w14:val="none"/>
        </w:rPr>
        <w:t>.</w:t>
      </w:r>
    </w:p>
    <w:p w14:paraId="548744C4" w14:textId="77777777" w:rsidR="007C0A0C" w:rsidRPr="00A716A5" w:rsidRDefault="007C0A0C" w:rsidP="007C0A0C">
      <w:pPr>
        <w:pStyle w:val="BodyText"/>
        <w:widowControl w:val="0"/>
        <w:jc w:val="left"/>
        <w:rPr>
          <w:rFonts w:ascii="Times New Roman" w:hAnsi="Times New Roman"/>
          <w:b/>
          <w:bCs/>
          <w:sz w:val="22"/>
          <w:szCs w:val="22"/>
          <w14:ligatures w14:val="none"/>
        </w:rPr>
      </w:pPr>
      <w:r w:rsidRPr="00A716A5">
        <w:rPr>
          <w:rFonts w:ascii="Times New Roman" w:hAnsi="Times New Roman"/>
          <w:b/>
          <w:bCs/>
          <w:sz w:val="22"/>
          <w:szCs w:val="22"/>
          <w14:ligatures w14:val="none"/>
        </w:rPr>
        <w:t>Website</w:t>
      </w:r>
    </w:p>
    <w:p w14:paraId="7B8CB3EA" w14:textId="6465F415" w:rsidR="00F71450" w:rsidRDefault="007C0A0C" w:rsidP="007C0A0C">
      <w:pPr>
        <w:spacing w:after="0" w:line="240" w:lineRule="auto"/>
        <w:rPr>
          <w:rFonts w:ascii="Times New Roman" w:hAnsi="Times New Roman"/>
          <w:b/>
          <w:bCs/>
          <w:sz w:val="52"/>
          <w:szCs w:val="52"/>
        </w:rPr>
      </w:pPr>
      <w:r w:rsidRPr="00A716A5">
        <w:rPr>
          <w:rFonts w:ascii="Times New Roman" w:hAnsi="Times New Roman"/>
        </w:rPr>
        <w:t xml:space="preserve">The RIU website, </w:t>
      </w:r>
      <w:hyperlink r:id="rId20" w:history="1">
        <w:r w:rsidRPr="00A716A5">
          <w:rPr>
            <w:rStyle w:val="Hyperlink"/>
            <w:rFonts w:ascii="Times New Roman" w:hAnsi="Times New Roman"/>
          </w:rPr>
          <w:t>www.riu6.org</w:t>
        </w:r>
      </w:hyperlink>
      <w:r w:rsidRPr="00A716A5">
        <w:rPr>
          <w:rFonts w:ascii="Times New Roman" w:hAnsi="Times New Roman"/>
        </w:rPr>
        <w:t>, is maintained and developed to ensure the most accurate and timely information for IU staff, district personnel, parents, students and anyone interested</w:t>
      </w:r>
      <w:r>
        <w:rPr>
          <w:rFonts w:ascii="Times New Roman" w:hAnsi="Times New Roman"/>
        </w:rPr>
        <w:t>.</w:t>
      </w:r>
    </w:p>
    <w:p w14:paraId="57716D54" w14:textId="77777777" w:rsidR="00F71450" w:rsidRDefault="00F71450">
      <w:pPr>
        <w:spacing w:after="0" w:line="240" w:lineRule="auto"/>
        <w:rPr>
          <w:rFonts w:ascii="Times New Roman" w:hAnsi="Times New Roman"/>
          <w:b/>
          <w:bCs/>
          <w:sz w:val="20"/>
          <w:szCs w:val="20"/>
        </w:rPr>
      </w:pPr>
    </w:p>
    <w:p w14:paraId="06A18D62" w14:textId="77777777" w:rsidR="00D56FD3" w:rsidRDefault="00D56FD3">
      <w:pPr>
        <w:spacing w:after="0" w:line="240" w:lineRule="auto"/>
        <w:rPr>
          <w:rFonts w:ascii="Times New Roman" w:hAnsi="Times New Roman"/>
          <w:b/>
          <w:bCs/>
          <w:sz w:val="20"/>
          <w:szCs w:val="20"/>
        </w:rPr>
      </w:pPr>
    </w:p>
    <w:p w14:paraId="3368C8A2" w14:textId="77777777" w:rsidR="00D56FD3" w:rsidRPr="007B0CEE" w:rsidRDefault="00D56FD3">
      <w:pPr>
        <w:spacing w:after="0" w:line="240" w:lineRule="auto"/>
        <w:rPr>
          <w:rFonts w:ascii="Times New Roman" w:hAnsi="Times New Roman"/>
          <w:b/>
          <w:bCs/>
          <w:sz w:val="20"/>
          <w:szCs w:val="20"/>
        </w:rPr>
      </w:pPr>
    </w:p>
    <w:p w14:paraId="70A29358" w14:textId="77777777" w:rsidR="006707F0" w:rsidRDefault="00DD30D4" w:rsidP="006C6CAA">
      <w:pPr>
        <w:widowControl w:val="0"/>
        <w:spacing w:after="0" w:line="240" w:lineRule="auto"/>
        <w:jc w:val="center"/>
        <w:rPr>
          <w:rFonts w:ascii="Times New Roman" w:hAnsi="Times New Roman"/>
          <w:b/>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0CEE">
        <w:rPr>
          <w:rFonts w:ascii="Times New Roman" w:hAnsi="Times New Roman"/>
          <w:b/>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SPECIAL EDUCATION DEPARTMENT</w:t>
      </w:r>
    </w:p>
    <w:p w14:paraId="5D9ED8BB" w14:textId="2D05AD08" w:rsidR="00DD30D4" w:rsidRDefault="00DD30D4" w:rsidP="006C6CAA">
      <w:pPr>
        <w:widowControl w:val="0"/>
        <w:spacing w:before="15" w:after="0" w:line="240" w:lineRule="auto"/>
        <w:ind w:left="576" w:right="288"/>
        <w:rPr>
          <w:rFonts w:ascii="Times New Roman" w:hAnsi="Times New Roman"/>
          <w:bCs/>
        </w:rPr>
      </w:pPr>
      <w:r w:rsidRPr="00135FEC">
        <w:rPr>
          <w:rFonts w:ascii="Times New Roman" w:hAnsi="Times New Roman"/>
          <w:bCs/>
        </w:rPr>
        <w:t>The Division of Special Education at RIU6 provides high-quality instructional programs</w:t>
      </w:r>
      <w:r w:rsidR="006C6CAA">
        <w:rPr>
          <w:rFonts w:ascii="Times New Roman" w:hAnsi="Times New Roman"/>
          <w:bCs/>
        </w:rPr>
        <w:t>,</w:t>
      </w:r>
      <w:r>
        <w:rPr>
          <w:rFonts w:ascii="Times New Roman" w:hAnsi="Times New Roman"/>
          <w:bCs/>
        </w:rPr>
        <w:t xml:space="preserve"> </w:t>
      </w:r>
      <w:r w:rsidRPr="00135FEC">
        <w:rPr>
          <w:rFonts w:ascii="Times New Roman" w:hAnsi="Times New Roman"/>
          <w:bCs/>
        </w:rPr>
        <w:t>services</w:t>
      </w:r>
      <w:r w:rsidR="006C6CAA">
        <w:rPr>
          <w:rFonts w:ascii="Times New Roman" w:hAnsi="Times New Roman"/>
          <w:bCs/>
        </w:rPr>
        <w:t xml:space="preserve">, and </w:t>
      </w:r>
      <w:proofErr w:type="gramStart"/>
      <w:r w:rsidR="003F5290">
        <w:rPr>
          <w:rFonts w:ascii="Times New Roman" w:hAnsi="Times New Roman"/>
          <w:bCs/>
        </w:rPr>
        <w:t>s</w:t>
      </w:r>
      <w:r w:rsidRPr="00135FEC">
        <w:rPr>
          <w:rFonts w:ascii="Times New Roman" w:hAnsi="Times New Roman"/>
          <w:bCs/>
        </w:rPr>
        <w:t>upport</w:t>
      </w:r>
      <w:r w:rsidR="006C6CAA">
        <w:rPr>
          <w:rFonts w:ascii="Times New Roman" w:hAnsi="Times New Roman"/>
          <w:bCs/>
        </w:rPr>
        <w:t>s to</w:t>
      </w:r>
      <w:proofErr w:type="gramEnd"/>
      <w:r w:rsidR="006C6CAA">
        <w:rPr>
          <w:rFonts w:ascii="Times New Roman" w:hAnsi="Times New Roman"/>
          <w:bCs/>
        </w:rPr>
        <w:t xml:space="preserve"> </w:t>
      </w:r>
      <w:r w:rsidRPr="00135FEC">
        <w:rPr>
          <w:rFonts w:ascii="Times New Roman" w:hAnsi="Times New Roman"/>
          <w:bCs/>
        </w:rPr>
        <w:t xml:space="preserve">local school districts </w:t>
      </w:r>
      <w:r w:rsidR="006C6CAA">
        <w:rPr>
          <w:rFonts w:ascii="Times New Roman" w:hAnsi="Times New Roman"/>
          <w:bCs/>
        </w:rPr>
        <w:t>as they</w:t>
      </w:r>
      <w:r w:rsidRPr="00135FEC">
        <w:rPr>
          <w:rFonts w:ascii="Times New Roman" w:hAnsi="Times New Roman"/>
          <w:bCs/>
        </w:rPr>
        <w:t xml:space="preserve"> fulfill their obligation to meet the needs of students with disabilities. Further information may be obtained by contacting </w:t>
      </w:r>
      <w:r w:rsidR="006C6CAA">
        <w:rPr>
          <w:rFonts w:ascii="Times New Roman" w:hAnsi="Times New Roman"/>
          <w:bCs/>
        </w:rPr>
        <w:t>the following:</w:t>
      </w:r>
      <w:r w:rsidRPr="00135FEC">
        <w:rPr>
          <w:rFonts w:ascii="Times New Roman" w:hAnsi="Times New Roman"/>
          <w:bCs/>
        </w:rPr>
        <w:t xml:space="preserve"> </w:t>
      </w:r>
    </w:p>
    <w:p w14:paraId="13686129" w14:textId="77777777" w:rsidR="007B0CEE" w:rsidRPr="00135FEC" w:rsidRDefault="007B0CEE" w:rsidP="007B0CEE">
      <w:pPr>
        <w:widowControl w:val="0"/>
        <w:spacing w:after="0" w:line="240" w:lineRule="auto"/>
        <w:rPr>
          <w:rFonts w:ascii="Times New Roman" w:hAnsi="Times New Roman"/>
          <w:bCs/>
        </w:rPr>
      </w:pPr>
    </w:p>
    <w:p w14:paraId="7B276342" w14:textId="79D2DC10" w:rsidR="00DD30D4" w:rsidRPr="00CA7BE2" w:rsidRDefault="00DD30D4" w:rsidP="006C6CAA">
      <w:pPr>
        <w:widowControl w:val="0"/>
        <w:spacing w:after="0"/>
        <w:ind w:left="1440" w:firstLine="720"/>
        <w:rPr>
          <w:rFonts w:ascii="Times New Roman" w:hAnsi="Times New Roman"/>
          <w:b/>
        </w:rPr>
      </w:pPr>
      <w:r w:rsidRPr="00CA7BE2">
        <w:rPr>
          <w:rFonts w:ascii="Times New Roman" w:hAnsi="Times New Roman"/>
          <w:b/>
        </w:rPr>
        <w:t>Tammy Starcher</w:t>
      </w:r>
      <w:r w:rsidRPr="00CA7BE2">
        <w:rPr>
          <w:rFonts w:ascii="Times New Roman" w:hAnsi="Times New Roman"/>
          <w:b/>
        </w:rPr>
        <w:tab/>
        <w:t xml:space="preserve">  Dr. Deanna Sintobin</w:t>
      </w:r>
      <w:r w:rsidRPr="00CA7BE2">
        <w:rPr>
          <w:rFonts w:ascii="Times New Roman" w:hAnsi="Times New Roman"/>
          <w:b/>
        </w:rPr>
        <w:tab/>
      </w:r>
      <w:r w:rsidR="006C6CAA">
        <w:rPr>
          <w:rFonts w:ascii="Times New Roman" w:hAnsi="Times New Roman"/>
          <w:b/>
        </w:rPr>
        <w:t xml:space="preserve">          </w:t>
      </w:r>
      <w:r w:rsidRPr="00CA7BE2">
        <w:rPr>
          <w:rFonts w:ascii="Times New Roman" w:hAnsi="Times New Roman"/>
          <w:b/>
        </w:rPr>
        <w:t>Mary Anne Jordan</w:t>
      </w:r>
    </w:p>
    <w:p w14:paraId="3117E54C" w14:textId="36DCAB5C" w:rsidR="00DD30D4" w:rsidRPr="00CA7BE2" w:rsidRDefault="007B0CEE" w:rsidP="006C6CAA">
      <w:pPr>
        <w:widowControl w:val="0"/>
        <w:spacing w:after="0" w:line="240" w:lineRule="auto"/>
        <w:jc w:val="center"/>
        <w:rPr>
          <w:rFonts w:ascii="Times New Roman" w:hAnsi="Times New Roman"/>
          <w:b/>
          <w:color w:val="002060"/>
          <w:u w:val="single"/>
        </w:rPr>
      </w:pPr>
      <w:hyperlink r:id="rId21" w:history="1">
        <w:r w:rsidRPr="003863A3">
          <w:rPr>
            <w:rStyle w:val="Hyperlink"/>
            <w:rFonts w:ascii="Times New Roman" w:hAnsi="Times New Roman"/>
            <w:b/>
          </w:rPr>
          <w:t>tstarcher@riu6.org</w:t>
        </w:r>
      </w:hyperlink>
      <w:r w:rsidR="00DD30D4" w:rsidRPr="00CA7BE2">
        <w:rPr>
          <w:rFonts w:ascii="Times New Roman" w:hAnsi="Times New Roman"/>
          <w:b/>
          <w:color w:val="00B0F0"/>
        </w:rPr>
        <w:tab/>
        <w:t xml:space="preserve">     </w:t>
      </w:r>
      <w:hyperlink r:id="rId22" w:history="1">
        <w:r w:rsidR="00DD30D4" w:rsidRPr="00CA7BE2">
          <w:rPr>
            <w:rFonts w:ascii="Times New Roman" w:hAnsi="Times New Roman"/>
            <w:b/>
            <w:color w:val="0000FF"/>
            <w:u w:val="single"/>
          </w:rPr>
          <w:t>dsintobin@riu6.org</w:t>
        </w:r>
      </w:hyperlink>
      <w:r w:rsidR="00DD30D4" w:rsidRPr="00CA7BE2">
        <w:rPr>
          <w:rFonts w:ascii="Times New Roman" w:hAnsi="Times New Roman"/>
          <w:b/>
          <w:color w:val="00B0F0"/>
        </w:rPr>
        <w:tab/>
      </w:r>
      <w:r w:rsidR="00DD30D4" w:rsidRPr="00CA7BE2">
        <w:rPr>
          <w:rFonts w:ascii="Times New Roman" w:hAnsi="Times New Roman"/>
          <w:b/>
          <w:color w:val="00B0F0"/>
        </w:rPr>
        <w:tab/>
      </w:r>
      <w:hyperlink r:id="rId23" w:history="1">
        <w:r w:rsidR="00DD30D4" w:rsidRPr="00CA7BE2">
          <w:rPr>
            <w:rFonts w:ascii="Times New Roman" w:hAnsi="Times New Roman"/>
            <w:b/>
            <w:color w:val="0000FF"/>
            <w:u w:val="single"/>
          </w:rPr>
          <w:t>mjordan@riu6.org</w:t>
        </w:r>
      </w:hyperlink>
    </w:p>
    <w:p w14:paraId="7CC45412" w14:textId="4AA6CC14" w:rsidR="00DD30D4" w:rsidRDefault="00DD30D4" w:rsidP="006C6CAA">
      <w:pPr>
        <w:widowControl w:val="0"/>
        <w:tabs>
          <w:tab w:val="left" w:pos="1440"/>
        </w:tabs>
        <w:spacing w:after="0" w:line="240" w:lineRule="auto"/>
        <w:jc w:val="center"/>
        <w:rPr>
          <w:rFonts w:ascii="Times New Roman" w:hAnsi="Times New Roman"/>
          <w:b/>
        </w:rPr>
      </w:pPr>
      <w:r w:rsidRPr="00CA7BE2">
        <w:rPr>
          <w:rFonts w:ascii="Times New Roman" w:hAnsi="Times New Roman"/>
          <w:b/>
        </w:rPr>
        <w:t>ext. 5105</w:t>
      </w:r>
      <w:r w:rsidRPr="00CA7BE2">
        <w:rPr>
          <w:rFonts w:ascii="Times New Roman" w:hAnsi="Times New Roman"/>
          <w:b/>
        </w:rPr>
        <w:tab/>
      </w:r>
      <w:r w:rsidRPr="00CA7BE2">
        <w:rPr>
          <w:rFonts w:ascii="Times New Roman" w:hAnsi="Times New Roman"/>
          <w:b/>
        </w:rPr>
        <w:tab/>
        <w:t xml:space="preserve">     ext. </w:t>
      </w:r>
      <w:r>
        <w:rPr>
          <w:rFonts w:ascii="Times New Roman" w:hAnsi="Times New Roman"/>
          <w:b/>
        </w:rPr>
        <w:t>5116</w:t>
      </w:r>
      <w:r w:rsidRPr="00CA7BE2">
        <w:rPr>
          <w:rFonts w:ascii="Times New Roman" w:hAnsi="Times New Roman"/>
          <w:b/>
        </w:rPr>
        <w:tab/>
        <w:t xml:space="preserve">     </w:t>
      </w:r>
      <w:r w:rsidRPr="00CA7BE2">
        <w:rPr>
          <w:rFonts w:ascii="Times New Roman" w:hAnsi="Times New Roman"/>
          <w:b/>
        </w:rPr>
        <w:tab/>
      </w:r>
      <w:r w:rsidRPr="00CA7BE2">
        <w:rPr>
          <w:rFonts w:ascii="Times New Roman" w:hAnsi="Times New Roman"/>
          <w:b/>
        </w:rPr>
        <w:tab/>
        <w:t>ext. 5104</w:t>
      </w:r>
    </w:p>
    <w:p w14:paraId="0D61894C" w14:textId="77777777" w:rsidR="007B0CEE" w:rsidRPr="00CA7BE2" w:rsidRDefault="007B0CEE" w:rsidP="007B0CEE">
      <w:pPr>
        <w:widowControl w:val="0"/>
        <w:tabs>
          <w:tab w:val="left" w:pos="1440"/>
        </w:tabs>
        <w:spacing w:after="0" w:line="240" w:lineRule="auto"/>
        <w:ind w:right="1260"/>
        <w:rPr>
          <w:rFonts w:ascii="Times New Roman" w:hAnsi="Times New Roman"/>
          <w:b/>
        </w:rPr>
      </w:pPr>
    </w:p>
    <w:p w14:paraId="12DA30FA" w14:textId="77777777" w:rsidR="00DD30D4" w:rsidRPr="00135FEC" w:rsidRDefault="00DD30D4" w:rsidP="007B0CEE">
      <w:pPr>
        <w:widowControl w:val="0"/>
        <w:spacing w:after="0" w:line="240" w:lineRule="auto"/>
        <w:rPr>
          <w:rFonts w:ascii="Times New Roman" w:hAnsi="Times New Roman"/>
          <w:b/>
          <w:bCs/>
          <w:sz w:val="24"/>
          <w:szCs w:val="24"/>
        </w:rPr>
      </w:pPr>
      <w:r w:rsidRPr="00135FEC">
        <w:rPr>
          <w:rFonts w:ascii="Times New Roman" w:hAnsi="Times New Roman"/>
          <w:b/>
          <w:bCs/>
          <w:sz w:val="24"/>
          <w:szCs w:val="24"/>
        </w:rPr>
        <w:t>ACCESS</w:t>
      </w:r>
    </w:p>
    <w:p w14:paraId="579592CD" w14:textId="71F8AD5C"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The ACCESS program is an avenue to earn federal dollars to be used by school districts, intermediate units, state-owned schools, approved private schools, or charter schools. Local education agencies can receive partial reimbursement for health-related services currently being provided to students receiving special education services as part of the Individualized Education Plan.</w:t>
      </w:r>
    </w:p>
    <w:p w14:paraId="4360EDBB" w14:textId="77777777" w:rsidR="007B0CEE" w:rsidRPr="007B0CEE" w:rsidRDefault="007B0CEE" w:rsidP="007B0CEE">
      <w:pPr>
        <w:widowControl w:val="0"/>
        <w:tabs>
          <w:tab w:val="left" w:pos="92"/>
        </w:tabs>
        <w:spacing w:after="0" w:line="240" w:lineRule="auto"/>
        <w:rPr>
          <w:rFonts w:ascii="Times New Roman" w:hAnsi="Times New Roman"/>
          <w:sz w:val="16"/>
          <w:szCs w:val="16"/>
        </w:rPr>
      </w:pPr>
    </w:p>
    <w:p w14:paraId="202DB437" w14:textId="77777777" w:rsidR="00DD30D4" w:rsidRPr="00135FEC" w:rsidRDefault="00DD30D4" w:rsidP="007B0CEE">
      <w:pPr>
        <w:widowControl w:val="0"/>
        <w:tabs>
          <w:tab w:val="left" w:pos="92"/>
        </w:tabs>
        <w:spacing w:after="0" w:line="240" w:lineRule="auto"/>
        <w:rPr>
          <w:rFonts w:ascii="Times New Roman" w:hAnsi="Times New Roman"/>
          <w:b/>
          <w:bCs/>
          <w:sz w:val="24"/>
          <w:szCs w:val="24"/>
        </w:rPr>
      </w:pPr>
      <w:r w:rsidRPr="00135FEC">
        <w:rPr>
          <w:rFonts w:ascii="Times New Roman" w:hAnsi="Times New Roman"/>
          <w:b/>
          <w:bCs/>
          <w:sz w:val="24"/>
          <w:szCs w:val="24"/>
        </w:rPr>
        <w:t xml:space="preserve">Achieving Skills for Life  </w:t>
      </w:r>
    </w:p>
    <w:p w14:paraId="1467717B" w14:textId="5F97A6D4" w:rsidR="00DD30D4" w:rsidRDefault="00DD30D4" w:rsidP="007B0CEE">
      <w:pPr>
        <w:spacing w:after="0" w:line="240" w:lineRule="auto"/>
        <w:rPr>
          <w:rFonts w:ascii="Times New Roman" w:eastAsia="Times New Roman" w:hAnsi="Times New Roman"/>
          <w:color w:val="000000"/>
        </w:rPr>
      </w:pPr>
      <w:r w:rsidRPr="00F7536C">
        <w:rPr>
          <w:rFonts w:ascii="Times New Roman" w:eastAsia="Times New Roman" w:hAnsi="Times New Roman"/>
          <w:color w:val="000000"/>
        </w:rPr>
        <w:t xml:space="preserve">The Achieving Skills for Life Program provides services for transition-age students ranging from ages 14 to 21. Districts have access to both the </w:t>
      </w:r>
      <w:r w:rsidRPr="00F7536C">
        <w:rPr>
          <w:rFonts w:ascii="Times New Roman" w:eastAsia="Times New Roman" w:hAnsi="Times New Roman"/>
          <w:b/>
          <w:bCs/>
          <w:color w:val="000000"/>
        </w:rPr>
        <w:t>Independent-Living Lab</w:t>
      </w:r>
      <w:r w:rsidRPr="00F7536C">
        <w:rPr>
          <w:rFonts w:ascii="Times New Roman" w:eastAsia="Times New Roman" w:hAnsi="Times New Roman"/>
          <w:color w:val="000000"/>
        </w:rPr>
        <w:t xml:space="preserve"> apartment and the </w:t>
      </w:r>
      <w:r w:rsidRPr="00F7536C">
        <w:rPr>
          <w:rFonts w:ascii="Times New Roman" w:eastAsia="Times New Roman" w:hAnsi="Times New Roman"/>
          <w:b/>
          <w:bCs/>
          <w:color w:val="000000"/>
        </w:rPr>
        <w:t>PAES Lab</w:t>
      </w:r>
      <w:r w:rsidR="00852088">
        <w:rPr>
          <w:rFonts w:ascii="Times New Roman" w:eastAsia="Times New Roman" w:hAnsi="Times New Roman"/>
          <w:b/>
          <w:bCs/>
          <w:color w:val="000000"/>
        </w:rPr>
        <w:t>.</w:t>
      </w:r>
      <w:r w:rsidRPr="00F7536C">
        <w:rPr>
          <w:rFonts w:ascii="Times New Roman" w:eastAsia="Times New Roman" w:hAnsi="Times New Roman"/>
          <w:color w:val="000000"/>
        </w:rPr>
        <w:t xml:space="preserve"> Achieving Skills for Life programming focuses on the skills ne</w:t>
      </w:r>
      <w:r w:rsidR="00852088">
        <w:rPr>
          <w:rFonts w:ascii="Times New Roman" w:eastAsia="Times New Roman" w:hAnsi="Times New Roman"/>
          <w:color w:val="000000"/>
        </w:rPr>
        <w:t>cessary</w:t>
      </w:r>
      <w:r w:rsidRPr="00F7536C">
        <w:rPr>
          <w:rFonts w:ascii="Times New Roman" w:eastAsia="Times New Roman" w:hAnsi="Times New Roman"/>
          <w:color w:val="000000"/>
        </w:rPr>
        <w:t xml:space="preserve"> for students to live as independently as possible. Our program includes community-based classroom instruction, skills for everyday living, supported paid employment through a partnership with OVR, and community-based work assessments. This program aims to expose the participants to real-world scenarios to allow them to live independently and enhance their skill set. </w:t>
      </w:r>
    </w:p>
    <w:p w14:paraId="51FA2391" w14:textId="77777777" w:rsidR="007B0CEE" w:rsidRPr="007B0CEE" w:rsidRDefault="007B0CEE" w:rsidP="007B0CEE">
      <w:pPr>
        <w:spacing w:after="0" w:line="240" w:lineRule="auto"/>
        <w:rPr>
          <w:rFonts w:ascii="Times New Roman" w:eastAsia="Times New Roman" w:hAnsi="Times New Roman"/>
          <w:color w:val="000000"/>
          <w:sz w:val="16"/>
          <w:szCs w:val="16"/>
        </w:rPr>
      </w:pPr>
    </w:p>
    <w:p w14:paraId="5F794ACE" w14:textId="773F23FD" w:rsidR="00DD30D4" w:rsidRPr="00135FEC" w:rsidRDefault="00DD30D4" w:rsidP="007B0CEE">
      <w:pPr>
        <w:widowControl w:val="0"/>
        <w:tabs>
          <w:tab w:val="left" w:pos="92"/>
        </w:tabs>
        <w:spacing w:after="0" w:line="240" w:lineRule="auto"/>
        <w:rPr>
          <w:rFonts w:ascii="Times New Roman" w:hAnsi="Times New Roman"/>
          <w:b/>
          <w:bCs/>
          <w:sz w:val="24"/>
          <w:szCs w:val="24"/>
        </w:rPr>
      </w:pPr>
      <w:r w:rsidRPr="00135FEC">
        <w:rPr>
          <w:rFonts w:ascii="Times New Roman" w:hAnsi="Times New Roman"/>
          <w:b/>
          <w:bCs/>
          <w:sz w:val="24"/>
          <w:szCs w:val="24"/>
        </w:rPr>
        <w:t>Autistic Support</w:t>
      </w:r>
    </w:p>
    <w:p w14:paraId="4B37B9D8" w14:textId="6B867E41"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This program is designed for students with a severe neurological disorder characterized by qualitative distortions in the development of cognitive, language, social, or motor skills. Determination of autism/pervasive development disorder shall include a full assessment and comprehensive diagnos</w:t>
      </w:r>
      <w:r w:rsidR="00852088">
        <w:rPr>
          <w:rFonts w:ascii="Times New Roman" w:hAnsi="Times New Roman"/>
        </w:rPr>
        <w:t>tic report</w:t>
      </w:r>
      <w:r w:rsidRPr="00F7536C">
        <w:rPr>
          <w:rFonts w:ascii="Times New Roman" w:hAnsi="Times New Roman"/>
        </w:rPr>
        <w:t xml:space="preserve"> by a physician qualified to render a diagnosis and by a school psychologist specifying the nature and degree of the disorder. </w:t>
      </w:r>
    </w:p>
    <w:p w14:paraId="424EB14F" w14:textId="77777777" w:rsidR="007B0CEE" w:rsidRPr="007B0CEE" w:rsidRDefault="007B0CEE" w:rsidP="007B0CEE">
      <w:pPr>
        <w:widowControl w:val="0"/>
        <w:tabs>
          <w:tab w:val="left" w:pos="92"/>
        </w:tabs>
        <w:spacing w:after="0" w:line="240" w:lineRule="auto"/>
        <w:rPr>
          <w:rFonts w:ascii="Times New Roman" w:hAnsi="Times New Roman"/>
          <w:sz w:val="16"/>
          <w:szCs w:val="16"/>
        </w:rPr>
      </w:pPr>
    </w:p>
    <w:p w14:paraId="33E17AB9" w14:textId="77777777" w:rsidR="00DD30D4" w:rsidRPr="00135FEC" w:rsidRDefault="00DD30D4" w:rsidP="007B0CEE">
      <w:pPr>
        <w:widowControl w:val="0"/>
        <w:tabs>
          <w:tab w:val="left" w:pos="92"/>
        </w:tabs>
        <w:spacing w:after="0" w:line="240" w:lineRule="auto"/>
        <w:rPr>
          <w:rFonts w:ascii="Times New Roman" w:hAnsi="Times New Roman"/>
          <w:b/>
          <w:bCs/>
          <w:sz w:val="24"/>
          <w:szCs w:val="24"/>
        </w:rPr>
      </w:pPr>
      <w:r w:rsidRPr="00135FEC">
        <w:rPr>
          <w:rFonts w:ascii="Times New Roman" w:hAnsi="Times New Roman"/>
          <w:b/>
          <w:bCs/>
          <w:sz w:val="24"/>
          <w:szCs w:val="24"/>
        </w:rPr>
        <w:t>Compliance Monitoring</w:t>
      </w:r>
    </w:p>
    <w:p w14:paraId="6C2DCA38" w14:textId="0C2BB36B"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 xml:space="preserve">The IU is available to provide monitoring of compliance issues relevant to special students. The current standards and regulations will be interpreted </w:t>
      </w:r>
      <w:proofErr w:type="gramStart"/>
      <w:r w:rsidR="00852088">
        <w:rPr>
          <w:rFonts w:ascii="Times New Roman" w:hAnsi="Times New Roman"/>
        </w:rPr>
        <w:t>about</w:t>
      </w:r>
      <w:proofErr w:type="gramEnd"/>
      <w:r w:rsidRPr="00F7536C">
        <w:rPr>
          <w:rFonts w:ascii="Times New Roman" w:hAnsi="Times New Roman"/>
        </w:rPr>
        <w:t xml:space="preserve"> individual school districts. District needs will be identified along with the procedure to meet those needs. Participation in IEP meetings will be done as needed to oversee compliance </w:t>
      </w:r>
      <w:proofErr w:type="gramStart"/>
      <w:r w:rsidRPr="00F7536C">
        <w:rPr>
          <w:rFonts w:ascii="Times New Roman" w:hAnsi="Times New Roman"/>
        </w:rPr>
        <w:t>in</w:t>
      </w:r>
      <w:proofErr w:type="gramEnd"/>
      <w:r w:rsidRPr="00F7536C">
        <w:rPr>
          <w:rFonts w:ascii="Times New Roman" w:hAnsi="Times New Roman"/>
        </w:rPr>
        <w:t xml:space="preserve"> written documentation. </w:t>
      </w:r>
    </w:p>
    <w:p w14:paraId="569812D1" w14:textId="77777777" w:rsidR="007B0CEE" w:rsidRPr="007B0CEE" w:rsidRDefault="007B0CEE" w:rsidP="007B0CEE">
      <w:pPr>
        <w:widowControl w:val="0"/>
        <w:tabs>
          <w:tab w:val="left" w:pos="92"/>
        </w:tabs>
        <w:spacing w:after="0" w:line="240" w:lineRule="auto"/>
        <w:rPr>
          <w:rFonts w:ascii="Times New Roman" w:hAnsi="Times New Roman"/>
          <w:sz w:val="16"/>
          <w:szCs w:val="16"/>
        </w:rPr>
      </w:pPr>
    </w:p>
    <w:p w14:paraId="33B3BD55" w14:textId="77777777" w:rsidR="00DD30D4" w:rsidRPr="00135FEC" w:rsidRDefault="00DD30D4" w:rsidP="007B0CEE">
      <w:pPr>
        <w:spacing w:after="0" w:line="240" w:lineRule="auto"/>
        <w:rPr>
          <w:rFonts w:ascii="Times New Roman" w:eastAsia="Times New Roman" w:hAnsi="Times New Roman"/>
          <w:sz w:val="24"/>
          <w:szCs w:val="24"/>
        </w:rPr>
      </w:pPr>
      <w:r w:rsidRPr="00135FEC">
        <w:rPr>
          <w:rFonts w:ascii="Times New Roman" w:eastAsia="Times New Roman" w:hAnsi="Times New Roman"/>
          <w:b/>
          <w:bCs/>
          <w:color w:val="000000"/>
          <w:sz w:val="24"/>
          <w:szCs w:val="24"/>
        </w:rPr>
        <w:t>Deaf and Hard of Hearing Services</w:t>
      </w:r>
    </w:p>
    <w:p w14:paraId="11732A71" w14:textId="1D6C85D4" w:rsidR="00DD30D4" w:rsidRDefault="00DD30D4" w:rsidP="007B0CEE">
      <w:pPr>
        <w:spacing w:after="0" w:line="240" w:lineRule="auto"/>
        <w:rPr>
          <w:rFonts w:ascii="Times New Roman" w:eastAsia="Times New Roman" w:hAnsi="Times New Roman"/>
        </w:rPr>
      </w:pPr>
      <w:r w:rsidRPr="00F7536C">
        <w:rPr>
          <w:rFonts w:ascii="Times New Roman" w:eastAsia="Times New Roman" w:hAnsi="Times New Roman"/>
        </w:rPr>
        <w:t xml:space="preserve">Teachers of the Deaf and Hard of Hearing focus on auditory skills, self-advocacy, and receptive and expressive language. All interventions are designed specifically to address the individual needs of students that stem from diagnosed hearing loss. Teachers assess the full range of communication and language (spoken and signed languages) to ensure equal access to academic environments. They provide teacher training on the implications of hearing loss, assistive listening technology, and the educational needs of students with hearing loss. IEP team consultation is available to ensure the </w:t>
      </w:r>
      <w:proofErr w:type="gramStart"/>
      <w:r w:rsidR="00F03985">
        <w:rPr>
          <w:rFonts w:ascii="Times New Roman" w:eastAsia="Times New Roman" w:hAnsi="Times New Roman"/>
        </w:rPr>
        <w:t>student’s</w:t>
      </w:r>
      <w:proofErr w:type="gramEnd"/>
      <w:r w:rsidR="00F03985">
        <w:rPr>
          <w:rFonts w:ascii="Times New Roman" w:eastAsia="Times New Roman" w:hAnsi="Times New Roman"/>
        </w:rPr>
        <w:t xml:space="preserve"> </w:t>
      </w:r>
      <w:r w:rsidRPr="00F7536C">
        <w:rPr>
          <w:rFonts w:ascii="Times New Roman" w:eastAsia="Times New Roman" w:hAnsi="Times New Roman"/>
        </w:rPr>
        <w:t>needs are being met. Teachers determine eligibility for hearing support services to increase and strengthen student abilities and independence.</w:t>
      </w:r>
    </w:p>
    <w:p w14:paraId="3D7541C4" w14:textId="77777777" w:rsidR="007B0CEE" w:rsidRPr="007B0CEE" w:rsidRDefault="007B0CEE" w:rsidP="007B0CEE">
      <w:pPr>
        <w:spacing w:after="0" w:line="240" w:lineRule="auto"/>
        <w:rPr>
          <w:rFonts w:ascii="Times New Roman" w:eastAsia="Times New Roman" w:hAnsi="Times New Roman"/>
          <w:sz w:val="16"/>
          <w:szCs w:val="16"/>
        </w:rPr>
      </w:pPr>
    </w:p>
    <w:p w14:paraId="0A2FEC3F" w14:textId="6609CD78" w:rsidR="00DD30D4" w:rsidRPr="00135FEC" w:rsidRDefault="00DD30D4" w:rsidP="007B0CEE">
      <w:pPr>
        <w:widowControl w:val="0"/>
        <w:tabs>
          <w:tab w:val="left" w:pos="92"/>
        </w:tabs>
        <w:spacing w:after="0" w:line="240" w:lineRule="auto"/>
        <w:rPr>
          <w:rFonts w:ascii="Times New Roman" w:hAnsi="Times New Roman"/>
          <w:b/>
          <w:bCs/>
          <w:sz w:val="24"/>
          <w:szCs w:val="24"/>
        </w:rPr>
      </w:pPr>
      <w:r w:rsidRPr="00135FEC">
        <w:rPr>
          <w:rFonts w:ascii="Times New Roman" w:hAnsi="Times New Roman"/>
          <w:b/>
          <w:bCs/>
          <w:sz w:val="24"/>
          <w:szCs w:val="24"/>
        </w:rPr>
        <w:t>Early Intervention (EI)</w:t>
      </w:r>
    </w:p>
    <w:p w14:paraId="6B86F364" w14:textId="77777777" w:rsidR="00DD30D4" w:rsidRDefault="00DD30D4" w:rsidP="007B0CEE">
      <w:pPr>
        <w:widowControl w:val="0"/>
        <w:spacing w:after="0" w:line="240" w:lineRule="auto"/>
        <w:rPr>
          <w:rFonts w:ascii="Times New Roman" w:hAnsi="Times New Roman"/>
        </w:rPr>
      </w:pPr>
      <w:r w:rsidRPr="00F7536C">
        <w:rPr>
          <w:rFonts w:ascii="Times New Roman" w:hAnsi="Times New Roman"/>
        </w:rPr>
        <w:t xml:space="preserve">Early Intervention is a state and federal-mandated program for children with developmental delays between the ages of three and </w:t>
      </w:r>
      <w:proofErr w:type="gramStart"/>
      <w:r w:rsidRPr="00F7536C">
        <w:rPr>
          <w:rFonts w:ascii="Times New Roman" w:hAnsi="Times New Roman"/>
        </w:rPr>
        <w:t>public school</w:t>
      </w:r>
      <w:proofErr w:type="gramEnd"/>
      <w:r w:rsidRPr="00F7536C">
        <w:rPr>
          <w:rFonts w:ascii="Times New Roman" w:hAnsi="Times New Roman"/>
        </w:rPr>
        <w:t xml:space="preserve"> entry age. Any child with a vision, hearing, speech/language, social problem-solving, and physical or emotional delay may be eligible for services. Eligibility will be determined by the results of a developmental screen and/or educational evaluation, which is performed at no cost to parents. The EI Program is available to any qualifying child residing in one of the seventeen districts served by the Intermediate Unit.</w:t>
      </w:r>
    </w:p>
    <w:p w14:paraId="42A68D7F" w14:textId="77777777" w:rsidR="007B0CEE" w:rsidRPr="007B0CEE" w:rsidRDefault="007B0CEE" w:rsidP="007B0CEE">
      <w:pPr>
        <w:widowControl w:val="0"/>
        <w:spacing w:after="0" w:line="240" w:lineRule="auto"/>
        <w:rPr>
          <w:rFonts w:ascii="Times New Roman" w:hAnsi="Times New Roman"/>
          <w:sz w:val="16"/>
          <w:szCs w:val="16"/>
        </w:rPr>
      </w:pPr>
    </w:p>
    <w:p w14:paraId="769F6F1E" w14:textId="77777777" w:rsidR="00DD30D4" w:rsidRPr="00135FEC" w:rsidRDefault="00DD30D4" w:rsidP="007B0CEE">
      <w:pPr>
        <w:widowControl w:val="0"/>
        <w:spacing w:after="0" w:line="240" w:lineRule="auto"/>
        <w:rPr>
          <w:rFonts w:ascii="Times New Roman" w:hAnsi="Times New Roman"/>
          <w:b/>
          <w:bCs/>
          <w:sz w:val="24"/>
          <w:szCs w:val="24"/>
        </w:rPr>
      </w:pPr>
      <w:r w:rsidRPr="00135FEC">
        <w:rPr>
          <w:rFonts w:ascii="Times New Roman" w:hAnsi="Times New Roman"/>
          <w:b/>
          <w:bCs/>
          <w:sz w:val="24"/>
          <w:szCs w:val="24"/>
        </w:rPr>
        <w:lastRenderedPageBreak/>
        <w:t>Emotional Support</w:t>
      </w:r>
    </w:p>
    <w:p w14:paraId="5D76D8EB" w14:textId="77777777"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This program is for students who need services to address emotional needs that interfere with the instructional process.  Eligibility may be characterized by aggressive, self-abusive, and withdrawal behaviors.  The goal of th</w:t>
      </w:r>
      <w:r>
        <w:rPr>
          <w:rFonts w:ascii="Times New Roman" w:hAnsi="Times New Roman"/>
        </w:rPr>
        <w:t>is</w:t>
      </w:r>
      <w:r w:rsidRPr="00F7536C">
        <w:rPr>
          <w:rFonts w:ascii="Times New Roman" w:hAnsi="Times New Roman"/>
        </w:rPr>
        <w:t xml:space="preserve"> </w:t>
      </w:r>
      <w:r>
        <w:rPr>
          <w:rFonts w:ascii="Times New Roman" w:hAnsi="Times New Roman"/>
        </w:rPr>
        <w:t>program</w:t>
      </w:r>
      <w:r w:rsidRPr="00F7536C">
        <w:rPr>
          <w:rFonts w:ascii="Times New Roman" w:hAnsi="Times New Roman"/>
        </w:rPr>
        <w:t xml:space="preserve"> is to provide access to quality education with the first emphasis on behavior management.  </w:t>
      </w:r>
    </w:p>
    <w:p w14:paraId="17D76AE3" w14:textId="77777777" w:rsidR="007B0CEE" w:rsidRPr="007B0CEE" w:rsidRDefault="007B0CEE" w:rsidP="007B0CEE">
      <w:pPr>
        <w:widowControl w:val="0"/>
        <w:tabs>
          <w:tab w:val="left" w:pos="92"/>
        </w:tabs>
        <w:spacing w:after="0" w:line="240" w:lineRule="auto"/>
        <w:rPr>
          <w:rFonts w:ascii="Times New Roman" w:hAnsi="Times New Roman"/>
          <w:sz w:val="16"/>
          <w:szCs w:val="16"/>
        </w:rPr>
      </w:pPr>
    </w:p>
    <w:p w14:paraId="336C9580" w14:textId="77777777" w:rsidR="00DD30D4" w:rsidRPr="00135FEC" w:rsidRDefault="00DD30D4" w:rsidP="007B0CEE">
      <w:pPr>
        <w:widowControl w:val="0"/>
        <w:tabs>
          <w:tab w:val="left" w:pos="92"/>
        </w:tabs>
        <w:spacing w:after="0" w:line="240" w:lineRule="auto"/>
        <w:rPr>
          <w:rFonts w:ascii="Times New Roman" w:hAnsi="Times New Roman"/>
          <w:b/>
          <w:bCs/>
          <w:sz w:val="24"/>
          <w:szCs w:val="24"/>
        </w:rPr>
      </w:pPr>
      <w:r w:rsidRPr="00135FEC">
        <w:rPr>
          <w:rFonts w:ascii="Times New Roman" w:hAnsi="Times New Roman"/>
          <w:b/>
          <w:bCs/>
          <w:sz w:val="24"/>
          <w:szCs w:val="24"/>
        </w:rPr>
        <w:t>Gifted</w:t>
      </w:r>
    </w:p>
    <w:p w14:paraId="67B01914" w14:textId="77777777"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 xml:space="preserve">These services are for students in need of academic acceleration and/or enrichment to challenge their ability to learn.  Students are eligible for this program if they possess outstanding intellectual and academic ability, which requires special services and programs not ordinarily provided in the regular education program.  Determination of giftedness must include a full assessment and comprehensive report by a school psychologist specifying the nature and degree of the ability. Gifted Bootcamp will soon be made available on a virtual platform. </w:t>
      </w:r>
    </w:p>
    <w:p w14:paraId="18C78675" w14:textId="77777777" w:rsidR="007B0CEE" w:rsidRPr="007B0CEE" w:rsidRDefault="007B0CEE" w:rsidP="007B0CEE">
      <w:pPr>
        <w:widowControl w:val="0"/>
        <w:tabs>
          <w:tab w:val="left" w:pos="92"/>
        </w:tabs>
        <w:spacing w:after="0" w:line="240" w:lineRule="auto"/>
        <w:rPr>
          <w:rFonts w:ascii="Times New Roman" w:hAnsi="Times New Roman"/>
          <w:sz w:val="16"/>
          <w:szCs w:val="16"/>
        </w:rPr>
      </w:pPr>
    </w:p>
    <w:p w14:paraId="69BEFC57"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t>Individualized Education Plan (IEP) Development / 504 Plan Development</w:t>
      </w:r>
    </w:p>
    <w:p w14:paraId="5EE37AE8" w14:textId="0783D0A4"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RIU provide</w:t>
      </w:r>
      <w:r>
        <w:rPr>
          <w:rFonts w:ascii="Times New Roman" w:hAnsi="Times New Roman"/>
        </w:rPr>
        <w:t>s</w:t>
      </w:r>
      <w:r w:rsidRPr="00F7536C">
        <w:rPr>
          <w:rFonts w:ascii="Times New Roman" w:hAnsi="Times New Roman"/>
        </w:rPr>
        <w:t xml:space="preserve"> training and assistance in developing an IEP format or a </w:t>
      </w:r>
      <w:proofErr w:type="gramStart"/>
      <w:r w:rsidRPr="00F7536C">
        <w:rPr>
          <w:rFonts w:ascii="Times New Roman" w:hAnsi="Times New Roman"/>
        </w:rPr>
        <w:t>504 plan</w:t>
      </w:r>
      <w:proofErr w:type="gramEnd"/>
      <w:r w:rsidRPr="00F7536C">
        <w:rPr>
          <w:rFonts w:ascii="Times New Roman" w:hAnsi="Times New Roman"/>
        </w:rPr>
        <w:t xml:space="preserve"> format that complie</w:t>
      </w:r>
      <w:r w:rsidR="00F03985">
        <w:rPr>
          <w:rFonts w:ascii="Times New Roman" w:hAnsi="Times New Roman"/>
        </w:rPr>
        <w:t>s</w:t>
      </w:r>
      <w:r w:rsidRPr="00F7536C">
        <w:rPr>
          <w:rFonts w:ascii="Times New Roman" w:hAnsi="Times New Roman"/>
        </w:rPr>
        <w:t xml:space="preserve"> with state standards and regulations, as well as one that meets the individual needs of the student.</w:t>
      </w:r>
    </w:p>
    <w:p w14:paraId="2FB70EC4" w14:textId="77777777" w:rsidR="007B0CEE" w:rsidRPr="007B0CEE" w:rsidRDefault="007B0CEE" w:rsidP="007B0CEE">
      <w:pPr>
        <w:widowControl w:val="0"/>
        <w:tabs>
          <w:tab w:val="left" w:pos="92"/>
        </w:tabs>
        <w:spacing w:after="0" w:line="240" w:lineRule="auto"/>
        <w:rPr>
          <w:rFonts w:ascii="Times New Roman" w:hAnsi="Times New Roman"/>
          <w:sz w:val="16"/>
          <w:szCs w:val="16"/>
        </w:rPr>
      </w:pPr>
    </w:p>
    <w:p w14:paraId="57EF064C"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t>Individuals with Disabilities Education Act (IDEA)</w:t>
      </w:r>
    </w:p>
    <w:p w14:paraId="07D180A8" w14:textId="77777777" w:rsidR="00DD30D4" w:rsidRDefault="00DD30D4" w:rsidP="007B0CEE">
      <w:pPr>
        <w:widowControl w:val="0"/>
        <w:tabs>
          <w:tab w:val="left" w:pos="92"/>
        </w:tabs>
        <w:spacing w:after="0" w:line="240" w:lineRule="auto"/>
        <w:rPr>
          <w:rFonts w:ascii="Times New Roman" w:hAnsi="Times New Roman"/>
          <w:sz w:val="20"/>
          <w:szCs w:val="20"/>
        </w:rPr>
      </w:pPr>
      <w:r w:rsidRPr="00F7536C">
        <w:rPr>
          <w:rFonts w:ascii="Times New Roman" w:hAnsi="Times New Roman"/>
        </w:rPr>
        <w:t xml:space="preserve">RIU6 staff </w:t>
      </w:r>
      <w:proofErr w:type="gramStart"/>
      <w:r w:rsidRPr="00F7536C">
        <w:rPr>
          <w:rFonts w:ascii="Times New Roman" w:hAnsi="Times New Roman"/>
        </w:rPr>
        <w:t>is</w:t>
      </w:r>
      <w:proofErr w:type="gramEnd"/>
      <w:r w:rsidRPr="00F7536C">
        <w:rPr>
          <w:rFonts w:ascii="Times New Roman" w:hAnsi="Times New Roman"/>
        </w:rPr>
        <w:t xml:space="preserve"> available to provide technical assistance and professional development in the presentation, interpretation, and implementation of all phases of the federal law. Emphasis is placed on improving educational results for all students and ensuring the effectiveness of special education services</w:t>
      </w:r>
      <w:r w:rsidRPr="00CA7BE2">
        <w:rPr>
          <w:rFonts w:ascii="Times New Roman" w:hAnsi="Times New Roman"/>
          <w:sz w:val="20"/>
          <w:szCs w:val="20"/>
        </w:rPr>
        <w:t>.</w:t>
      </w:r>
    </w:p>
    <w:p w14:paraId="006F2AB9"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0B4167DA"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t>Interagency Coordination</w:t>
      </w:r>
    </w:p>
    <w:p w14:paraId="6739E039" w14:textId="77777777"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RIU assists in the development and implementation of programs and services in which communities may invest in and commit to students with disabilities who are about to leave school.  The Individuals with Disabilities Act stipulates the establishment of interagency responsibilities or linkages or both before the student leaves school.  RIU assists districts with the initial planning and ongoing consultation for the establishment of local interagency council organizations and related activities.</w:t>
      </w:r>
    </w:p>
    <w:p w14:paraId="1DA213B8"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325BD63B"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t>Life Skills Support</w:t>
      </w:r>
    </w:p>
    <w:p w14:paraId="08366204" w14:textId="77777777"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 xml:space="preserve">This program provides intensive academic support to students while supplementing the curriculum with social and community living skills.  As the student approaches graduation, this program provides students the opportunity to participate in paid work </w:t>
      </w:r>
      <w:proofErr w:type="gramStart"/>
      <w:r w:rsidRPr="00F7536C">
        <w:rPr>
          <w:rFonts w:ascii="Times New Roman" w:hAnsi="Times New Roman"/>
        </w:rPr>
        <w:t>experiences</w:t>
      </w:r>
      <w:proofErr w:type="gramEnd"/>
      <w:r w:rsidRPr="00F7536C">
        <w:rPr>
          <w:rFonts w:ascii="Times New Roman" w:hAnsi="Times New Roman"/>
        </w:rPr>
        <w:t xml:space="preserve"> under the supervision of </w:t>
      </w:r>
      <w:proofErr w:type="gramStart"/>
      <w:r w:rsidRPr="00F7536C">
        <w:rPr>
          <w:rFonts w:ascii="Times New Roman" w:hAnsi="Times New Roman"/>
        </w:rPr>
        <w:t>a job</w:t>
      </w:r>
      <w:proofErr w:type="gramEnd"/>
      <w:r w:rsidRPr="00F7536C">
        <w:rPr>
          <w:rFonts w:ascii="Times New Roman" w:hAnsi="Times New Roman"/>
        </w:rPr>
        <w:t xml:space="preserve"> coach.</w:t>
      </w:r>
    </w:p>
    <w:p w14:paraId="72ED1988"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295AD8FE"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t>Multi-Disabled Support</w:t>
      </w:r>
    </w:p>
    <w:p w14:paraId="1D436231" w14:textId="77777777"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This program provides intensive academic support for students whose intellectual ability falls significantly below average.  Students attending this program might also have complex disabilities that adversely affect educational, social, and physical performance.</w:t>
      </w:r>
    </w:p>
    <w:p w14:paraId="471D1FA2"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3D1AA414"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t>Occupational Therapy</w:t>
      </w:r>
    </w:p>
    <w:p w14:paraId="42156889" w14:textId="77777777" w:rsidR="00DD30D4" w:rsidRDefault="00DD30D4" w:rsidP="007B0CEE">
      <w:pPr>
        <w:spacing w:after="0" w:line="240" w:lineRule="auto"/>
        <w:rPr>
          <w:rFonts w:ascii="Times New Roman" w:eastAsia="Times New Roman" w:hAnsi="Times New Roman"/>
          <w:color w:val="000000"/>
        </w:rPr>
      </w:pPr>
      <w:r w:rsidRPr="00F7536C">
        <w:rPr>
          <w:rFonts w:ascii="Times New Roman" w:eastAsia="Times New Roman" w:hAnsi="Times New Roman"/>
          <w:color w:val="000000"/>
        </w:rPr>
        <w:t>Occupational therapy is a health profession that provides services that focus on improving an individual student's success in the school setting. OT services in the school setting address educational needs not medical services. A child’s occupation as a student encompasses play skills, adaptive behavior, sensory motor skills, fine motor skills, visual perceptual skills, postural control, self-help skills, and emotional development. Occupational therapy in the school setting may address a variety of needs that impact the child’s ability to function as a student. Occupational therapy in the school setting is a related service that assists students in meaningful participation and success with their educational goals.</w:t>
      </w:r>
    </w:p>
    <w:p w14:paraId="5A49C720" w14:textId="77777777" w:rsidR="0099545C" w:rsidRPr="0099545C" w:rsidRDefault="0099545C" w:rsidP="007B0CEE">
      <w:pPr>
        <w:spacing w:after="0" w:line="240" w:lineRule="auto"/>
        <w:rPr>
          <w:rFonts w:ascii="Times New Roman" w:eastAsia="Times New Roman" w:hAnsi="Times New Roman"/>
          <w:sz w:val="16"/>
          <w:szCs w:val="16"/>
        </w:rPr>
      </w:pPr>
    </w:p>
    <w:p w14:paraId="4A581E5E"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t>Penn Data / PIMS</w:t>
      </w:r>
    </w:p>
    <w:p w14:paraId="3191EABE" w14:textId="77777777"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 xml:space="preserve">These two data management systems communicate and are part of Pennsylvania's statewide system for collecting data on the public education system.  RIU6 provides training and technical support to districts for data management and collection in both systems.  Penn Data is a Special Education Reporting System of the Pennsylvania Department of Education collecting data from preschool to grade 12.  Meanwhile, PIMS is the statewide, longitudinal data system for all schools to aid in the management, analysis, and disaggregation of data for school improvement purposes.    </w:t>
      </w:r>
    </w:p>
    <w:p w14:paraId="001A3D1D"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45E758C2"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lastRenderedPageBreak/>
        <w:t>Physical Therapy</w:t>
      </w:r>
    </w:p>
    <w:p w14:paraId="5744ED3B" w14:textId="77777777" w:rsidR="00DD30D4" w:rsidRPr="00F7536C" w:rsidRDefault="00DD30D4" w:rsidP="007B0CEE">
      <w:pPr>
        <w:spacing w:after="0" w:line="240" w:lineRule="auto"/>
        <w:rPr>
          <w:rFonts w:ascii="Times New Roman" w:eastAsia="Times New Roman" w:hAnsi="Times New Roman"/>
        </w:rPr>
      </w:pPr>
      <w:r w:rsidRPr="00F7536C">
        <w:rPr>
          <w:rFonts w:ascii="Times New Roman" w:eastAsia="Times New Roman" w:hAnsi="Times New Roman"/>
          <w:color w:val="212121"/>
        </w:rPr>
        <w:t xml:space="preserve">Physical therapy (PT) is one of the related services under Part B of the Individuals with Disabilities Education Act (IDEA) and is provided to support the Individualized Education Program (IEP) for students ages 3-21, who have a disability that interferes with their educational performance and ability to benefit from their education program. When the student’s IEP identifies PT as a needed resource, physical therapists will be integrated as members of a multidisciplinary school team. Using their unique expertise in movement and function, PTs ensure a free and appropriate education for students with disabilities to prepare them for further education, employment, and independent living. The school-based PT promotes motor development and the </w:t>
      </w:r>
      <w:proofErr w:type="gramStart"/>
      <w:r w:rsidRPr="00F7536C">
        <w:rPr>
          <w:rFonts w:ascii="Times New Roman" w:eastAsia="Times New Roman" w:hAnsi="Times New Roman"/>
          <w:color w:val="212121"/>
        </w:rPr>
        <w:t>student’s</w:t>
      </w:r>
      <w:proofErr w:type="gramEnd"/>
      <w:r w:rsidRPr="00F7536C">
        <w:rPr>
          <w:rFonts w:ascii="Times New Roman" w:eastAsia="Times New Roman" w:hAnsi="Times New Roman"/>
          <w:color w:val="212121"/>
        </w:rPr>
        <w:t xml:space="preserve"> participation every day.</w:t>
      </w:r>
    </w:p>
    <w:p w14:paraId="0A4DD9B6" w14:textId="77777777" w:rsidR="00DD30D4" w:rsidRDefault="00DD30D4" w:rsidP="007B0CEE">
      <w:pPr>
        <w:widowControl w:val="0"/>
        <w:tabs>
          <w:tab w:val="left" w:pos="92"/>
        </w:tabs>
        <w:spacing w:after="0" w:line="240" w:lineRule="auto"/>
        <w:rPr>
          <w:rFonts w:ascii="Times New Roman" w:hAnsi="Times New Roman"/>
          <w:color w:val="212121"/>
        </w:rPr>
      </w:pPr>
      <w:r w:rsidRPr="00F7536C">
        <w:rPr>
          <w:rFonts w:ascii="Times New Roman" w:hAnsi="Times New Roman"/>
          <w:color w:val="212121"/>
        </w:rPr>
        <w:t xml:space="preserve">routines and activities that are a part of his or her program. The PT designs and performs therapeutic interventions, including compensation, remediation, and prevention strategies and adaptations, focusing on functional mobility and </w:t>
      </w:r>
      <w:proofErr w:type="gramStart"/>
      <w:r w:rsidRPr="00F7536C">
        <w:rPr>
          <w:rFonts w:ascii="Times New Roman" w:hAnsi="Times New Roman"/>
          <w:color w:val="212121"/>
        </w:rPr>
        <w:t>safe</w:t>
      </w:r>
      <w:proofErr w:type="gramEnd"/>
      <w:r w:rsidRPr="00F7536C">
        <w:rPr>
          <w:rFonts w:ascii="Times New Roman" w:hAnsi="Times New Roman"/>
          <w:color w:val="212121"/>
        </w:rPr>
        <w:t>, efficient access and participation in educational activities and routines in natural learning environments.</w:t>
      </w:r>
    </w:p>
    <w:p w14:paraId="57A4C4FE" w14:textId="77777777" w:rsidR="0099545C" w:rsidRPr="0099545C" w:rsidRDefault="0099545C" w:rsidP="007B0CEE">
      <w:pPr>
        <w:widowControl w:val="0"/>
        <w:tabs>
          <w:tab w:val="left" w:pos="92"/>
        </w:tabs>
        <w:spacing w:after="0" w:line="240" w:lineRule="auto"/>
        <w:rPr>
          <w:rFonts w:ascii="Times New Roman" w:hAnsi="Times New Roman"/>
          <w:b/>
          <w:bCs/>
          <w:sz w:val="16"/>
          <w:szCs w:val="16"/>
        </w:rPr>
      </w:pPr>
    </w:p>
    <w:p w14:paraId="67A5D675" w14:textId="77777777" w:rsidR="00DD30D4" w:rsidRPr="00146EFE" w:rsidRDefault="00DD30D4" w:rsidP="007B0CEE">
      <w:pPr>
        <w:widowControl w:val="0"/>
        <w:tabs>
          <w:tab w:val="left" w:pos="92"/>
        </w:tabs>
        <w:spacing w:after="0" w:line="240" w:lineRule="auto"/>
        <w:rPr>
          <w:rFonts w:ascii="Times New Roman" w:hAnsi="Times New Roman"/>
          <w:b/>
          <w:bCs/>
          <w:sz w:val="24"/>
          <w:szCs w:val="24"/>
        </w:rPr>
      </w:pPr>
      <w:r w:rsidRPr="00146EFE">
        <w:rPr>
          <w:rFonts w:ascii="Times New Roman" w:hAnsi="Times New Roman"/>
          <w:b/>
          <w:bCs/>
          <w:sz w:val="24"/>
          <w:szCs w:val="24"/>
        </w:rPr>
        <w:t xml:space="preserve">Private Treatment Centers </w:t>
      </w:r>
    </w:p>
    <w:p w14:paraId="6021414F" w14:textId="77777777"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RIU acts as a liaison between local school districts and private treatment centers.</w:t>
      </w:r>
    </w:p>
    <w:p w14:paraId="167DE730"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0BC9769D" w14:textId="4428FC6F" w:rsidR="00DD30D4" w:rsidRPr="00CE24CC" w:rsidRDefault="007F051F" w:rsidP="007B0CEE">
      <w:pPr>
        <w:widowControl w:val="0"/>
        <w:tabs>
          <w:tab w:val="left" w:pos="92"/>
        </w:tabs>
        <w:spacing w:after="0" w:line="240" w:lineRule="auto"/>
        <w:rPr>
          <w:rFonts w:ascii="Times New Roman" w:hAnsi="Times New Roman"/>
          <w:b/>
          <w:bCs/>
          <w:sz w:val="24"/>
          <w:szCs w:val="24"/>
        </w:rPr>
      </w:pPr>
      <w:r>
        <w:rPr>
          <w:rFonts w:ascii="Times New Roman" w:hAnsi="Times New Roman"/>
          <w:b/>
          <w:bCs/>
          <w:sz w:val="24"/>
          <w:szCs w:val="24"/>
        </w:rPr>
        <w:t>Mental Health Specialists</w:t>
      </w:r>
    </w:p>
    <w:p w14:paraId="20D936F8" w14:textId="0EA07AC3" w:rsidR="0099545C" w:rsidRDefault="007F051F" w:rsidP="007B0CEE">
      <w:pPr>
        <w:widowControl w:val="0"/>
        <w:tabs>
          <w:tab w:val="left" w:pos="92"/>
        </w:tabs>
        <w:spacing w:after="0" w:line="240" w:lineRule="auto"/>
        <w:rPr>
          <w:rFonts w:ascii="Times New Roman" w:hAnsi="Times New Roman"/>
        </w:rPr>
      </w:pPr>
      <w:r>
        <w:rPr>
          <w:rFonts w:ascii="Times New Roman" w:hAnsi="Times New Roman"/>
        </w:rPr>
        <w:t>Mental health specialists</w:t>
      </w:r>
      <w:r w:rsidR="00DD30D4" w:rsidRPr="00F7536C">
        <w:rPr>
          <w:rFonts w:ascii="Times New Roman" w:hAnsi="Times New Roman"/>
        </w:rPr>
        <w:t xml:space="preserve"> act as a link between school, home, and community resources.  In addition, </w:t>
      </w:r>
      <w:r>
        <w:rPr>
          <w:rFonts w:ascii="Times New Roman" w:hAnsi="Times New Roman"/>
        </w:rPr>
        <w:t xml:space="preserve">mental health </w:t>
      </w:r>
      <w:r w:rsidR="00DD30D4" w:rsidRPr="00F7536C">
        <w:rPr>
          <w:rFonts w:ascii="Times New Roman" w:hAnsi="Times New Roman"/>
        </w:rPr>
        <w:t>speciali</w:t>
      </w:r>
      <w:r>
        <w:rPr>
          <w:rFonts w:ascii="Times New Roman" w:hAnsi="Times New Roman"/>
        </w:rPr>
        <w:t>sts provide</w:t>
      </w:r>
      <w:r w:rsidR="00DD30D4" w:rsidRPr="00F7536C">
        <w:rPr>
          <w:rFonts w:ascii="Times New Roman" w:hAnsi="Times New Roman"/>
        </w:rPr>
        <w:t xml:space="preserve"> group work with students on topics such as grief, social skills, anger management, and problem-solving. </w:t>
      </w:r>
    </w:p>
    <w:p w14:paraId="4AD828C5" w14:textId="4B0BDAE4" w:rsidR="00DD30D4" w:rsidRPr="0099545C" w:rsidRDefault="00DD30D4" w:rsidP="007B0CEE">
      <w:pPr>
        <w:widowControl w:val="0"/>
        <w:tabs>
          <w:tab w:val="left" w:pos="92"/>
        </w:tabs>
        <w:spacing w:after="0" w:line="240" w:lineRule="auto"/>
        <w:rPr>
          <w:rFonts w:ascii="Times New Roman" w:hAnsi="Times New Roman"/>
          <w:sz w:val="16"/>
          <w:szCs w:val="16"/>
        </w:rPr>
      </w:pPr>
      <w:r w:rsidRPr="00F7536C">
        <w:rPr>
          <w:rFonts w:ascii="Times New Roman" w:hAnsi="Times New Roman"/>
        </w:rPr>
        <w:t xml:space="preserve"> </w:t>
      </w:r>
    </w:p>
    <w:p w14:paraId="61A0EF32" w14:textId="77777777" w:rsidR="00DD30D4" w:rsidRPr="00CE24CC" w:rsidRDefault="00DD30D4" w:rsidP="007B0CEE">
      <w:pPr>
        <w:widowControl w:val="0"/>
        <w:tabs>
          <w:tab w:val="left" w:pos="92"/>
        </w:tabs>
        <w:spacing w:after="0" w:line="240" w:lineRule="auto"/>
        <w:rPr>
          <w:rFonts w:ascii="Times New Roman" w:hAnsi="Times New Roman"/>
          <w:b/>
          <w:bCs/>
          <w:sz w:val="24"/>
          <w:szCs w:val="24"/>
        </w:rPr>
      </w:pPr>
      <w:r w:rsidRPr="00CE24CC">
        <w:rPr>
          <w:rFonts w:ascii="Times New Roman" w:hAnsi="Times New Roman"/>
          <w:b/>
          <w:bCs/>
          <w:sz w:val="24"/>
          <w:szCs w:val="24"/>
        </w:rPr>
        <w:t>Speech and Language Support</w:t>
      </w:r>
    </w:p>
    <w:p w14:paraId="76054500" w14:textId="77777777" w:rsidR="00DD30D4" w:rsidRDefault="00DD30D4" w:rsidP="007B0CEE">
      <w:pPr>
        <w:spacing w:after="0" w:line="240" w:lineRule="auto"/>
        <w:rPr>
          <w:rFonts w:ascii="Times New Roman" w:eastAsia="Times New Roman" w:hAnsi="Times New Roman"/>
          <w:color w:val="000000"/>
        </w:rPr>
      </w:pPr>
      <w:r w:rsidRPr="00F7536C">
        <w:rPr>
          <w:rFonts w:ascii="Times New Roman" w:eastAsia="Times New Roman" w:hAnsi="Times New Roman"/>
          <w:color w:val="000000"/>
        </w:rPr>
        <w:t>Speech and language support, therapists are available from the IU with an emphasis on language development. Consulting time is available to school personnel for team meetings regarding individual students or group involvement with individual teachers.  Classroom observations will yield necessary assessments and procedures to increase language development and comprehension for students.  The severity of deficiencies assessed in students may warrant the availability of the speech and language therapist for individual or small group sessions in addition to the classroom intervention.</w:t>
      </w:r>
    </w:p>
    <w:p w14:paraId="281E2E66" w14:textId="77777777" w:rsidR="0099545C" w:rsidRPr="0099545C" w:rsidRDefault="0099545C" w:rsidP="007B0CEE">
      <w:pPr>
        <w:spacing w:after="0" w:line="240" w:lineRule="auto"/>
        <w:rPr>
          <w:rFonts w:ascii="Times New Roman" w:eastAsia="Times New Roman" w:hAnsi="Times New Roman"/>
          <w:sz w:val="16"/>
          <w:szCs w:val="16"/>
        </w:rPr>
      </w:pPr>
    </w:p>
    <w:p w14:paraId="43350A29" w14:textId="77777777" w:rsidR="00DD30D4" w:rsidRPr="00CE24CC" w:rsidRDefault="00DD30D4" w:rsidP="007B0CEE">
      <w:pPr>
        <w:widowControl w:val="0"/>
        <w:tabs>
          <w:tab w:val="left" w:pos="92"/>
        </w:tabs>
        <w:spacing w:after="0" w:line="240" w:lineRule="auto"/>
        <w:rPr>
          <w:rFonts w:ascii="Times New Roman" w:hAnsi="Times New Roman"/>
          <w:b/>
          <w:bCs/>
          <w:sz w:val="24"/>
          <w:szCs w:val="24"/>
        </w:rPr>
      </w:pPr>
      <w:r w:rsidRPr="00CE24CC">
        <w:rPr>
          <w:rFonts w:ascii="Times New Roman" w:hAnsi="Times New Roman"/>
          <w:b/>
          <w:bCs/>
          <w:sz w:val="24"/>
          <w:szCs w:val="24"/>
        </w:rPr>
        <w:t>Summer Services Program (Extended School Year)</w:t>
      </w:r>
    </w:p>
    <w:p w14:paraId="64D395CB" w14:textId="77777777"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 xml:space="preserve">Summer services are available to support districts seeking to provide services for identified students who qualify for Extended School Year (ESY).   </w:t>
      </w:r>
    </w:p>
    <w:p w14:paraId="319303A5"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242670DA" w14:textId="77777777" w:rsidR="00DD30D4" w:rsidRPr="00CE24CC" w:rsidRDefault="00DD30D4" w:rsidP="007B0CEE">
      <w:pPr>
        <w:widowControl w:val="0"/>
        <w:tabs>
          <w:tab w:val="left" w:pos="92"/>
        </w:tabs>
        <w:spacing w:after="0" w:line="240" w:lineRule="auto"/>
        <w:rPr>
          <w:rFonts w:ascii="Times New Roman" w:hAnsi="Times New Roman"/>
          <w:b/>
          <w:bCs/>
          <w:sz w:val="24"/>
          <w:szCs w:val="24"/>
        </w:rPr>
      </w:pPr>
      <w:r w:rsidRPr="00CE24CC">
        <w:rPr>
          <w:rFonts w:ascii="Times New Roman" w:hAnsi="Times New Roman"/>
          <w:b/>
          <w:bCs/>
          <w:sz w:val="24"/>
          <w:szCs w:val="24"/>
        </w:rPr>
        <w:t>Supervision</w:t>
      </w:r>
    </w:p>
    <w:p w14:paraId="71C42872" w14:textId="77777777" w:rsidR="00DD30D4" w:rsidRDefault="00DD30D4" w:rsidP="007B0CEE">
      <w:pPr>
        <w:widowControl w:val="0"/>
        <w:spacing w:after="0" w:line="240" w:lineRule="auto"/>
        <w:rPr>
          <w:rFonts w:ascii="Times New Roman" w:hAnsi="Times New Roman"/>
        </w:rPr>
      </w:pPr>
      <w:r w:rsidRPr="00F7536C">
        <w:rPr>
          <w:rFonts w:ascii="Times New Roman" w:hAnsi="Times New Roman"/>
        </w:rPr>
        <w:t>Supervision is provided for IU-operated and district-operated special education classes and programs.</w:t>
      </w:r>
    </w:p>
    <w:p w14:paraId="02F6B5D6" w14:textId="77777777" w:rsidR="0099545C" w:rsidRPr="0099545C" w:rsidRDefault="0099545C" w:rsidP="007B0CEE">
      <w:pPr>
        <w:widowControl w:val="0"/>
        <w:spacing w:after="0" w:line="240" w:lineRule="auto"/>
        <w:rPr>
          <w:rFonts w:ascii="Times New Roman" w:hAnsi="Times New Roman"/>
          <w:sz w:val="16"/>
          <w:szCs w:val="16"/>
        </w:rPr>
      </w:pPr>
    </w:p>
    <w:p w14:paraId="0D5081AC" w14:textId="77777777" w:rsidR="00DD30D4" w:rsidRPr="00CE24CC" w:rsidRDefault="00DD30D4" w:rsidP="007B0CEE">
      <w:pPr>
        <w:widowControl w:val="0"/>
        <w:spacing w:after="0" w:line="240" w:lineRule="auto"/>
        <w:rPr>
          <w:rFonts w:ascii="Times New Roman" w:hAnsi="Times New Roman"/>
          <w:b/>
          <w:bCs/>
          <w:sz w:val="24"/>
          <w:szCs w:val="24"/>
        </w:rPr>
      </w:pPr>
      <w:r w:rsidRPr="00CE24CC">
        <w:rPr>
          <w:rFonts w:ascii="Times New Roman" w:hAnsi="Times New Roman"/>
          <w:b/>
          <w:bCs/>
          <w:sz w:val="24"/>
          <w:szCs w:val="24"/>
        </w:rPr>
        <w:t>Training and Consulting Team (</w:t>
      </w:r>
      <w:proofErr w:type="spellStart"/>
      <w:r w:rsidRPr="00CE24CC">
        <w:rPr>
          <w:rFonts w:ascii="Times New Roman" w:hAnsi="Times New Roman"/>
          <w:b/>
          <w:bCs/>
          <w:sz w:val="24"/>
          <w:szCs w:val="24"/>
        </w:rPr>
        <w:t>TaC</w:t>
      </w:r>
      <w:proofErr w:type="spellEnd"/>
      <w:r w:rsidRPr="00CE24CC">
        <w:rPr>
          <w:rFonts w:ascii="Times New Roman" w:hAnsi="Times New Roman"/>
          <w:b/>
          <w:bCs/>
          <w:sz w:val="24"/>
          <w:szCs w:val="24"/>
        </w:rPr>
        <w:t>)</w:t>
      </w:r>
      <w:r w:rsidRPr="00CE24CC">
        <w:rPr>
          <w:rFonts w:ascii="Times New Roman" w:hAnsi="Times New Roman"/>
          <w:b/>
          <w:bCs/>
          <w:sz w:val="24"/>
          <w:szCs w:val="24"/>
        </w:rPr>
        <w:tab/>
      </w:r>
      <w:r w:rsidRPr="00CE24CC">
        <w:rPr>
          <w:rFonts w:ascii="Times New Roman" w:hAnsi="Times New Roman"/>
          <w:b/>
          <w:bCs/>
          <w:sz w:val="24"/>
          <w:szCs w:val="24"/>
        </w:rPr>
        <w:tab/>
      </w:r>
      <w:r w:rsidRPr="00CE24CC">
        <w:rPr>
          <w:rFonts w:ascii="Times New Roman" w:hAnsi="Times New Roman"/>
          <w:b/>
          <w:bCs/>
          <w:sz w:val="24"/>
          <w:szCs w:val="24"/>
        </w:rPr>
        <w:tab/>
      </w:r>
    </w:p>
    <w:p w14:paraId="648B5875" w14:textId="7A66B0DA" w:rsidR="00DD30D4" w:rsidRDefault="00DD30D4" w:rsidP="007B0CEE">
      <w:pPr>
        <w:widowControl w:val="0"/>
        <w:spacing w:after="0" w:line="240" w:lineRule="auto"/>
        <w:rPr>
          <w:rFonts w:ascii="Times New Roman" w:hAnsi="Times New Roman"/>
        </w:rPr>
      </w:pPr>
      <w:r w:rsidRPr="00F7536C">
        <w:rPr>
          <w:rFonts w:ascii="Times New Roman" w:hAnsi="Times New Roman"/>
        </w:rPr>
        <w:t>The Training and Consultation Team (</w:t>
      </w:r>
      <w:proofErr w:type="spellStart"/>
      <w:r w:rsidRPr="00F7536C">
        <w:rPr>
          <w:rFonts w:ascii="Times New Roman" w:hAnsi="Times New Roman"/>
        </w:rPr>
        <w:t>TaC</w:t>
      </w:r>
      <w:proofErr w:type="spellEnd"/>
      <w:r w:rsidRPr="00F7536C">
        <w:rPr>
          <w:rFonts w:ascii="Times New Roman" w:hAnsi="Times New Roman"/>
        </w:rPr>
        <w:t xml:space="preserve">) provides professional development to all educators in the school districts of RIU6.  </w:t>
      </w:r>
      <w:proofErr w:type="spellStart"/>
      <w:r w:rsidRPr="00F7536C">
        <w:rPr>
          <w:rFonts w:ascii="Times New Roman" w:hAnsi="Times New Roman"/>
        </w:rPr>
        <w:t>TaC</w:t>
      </w:r>
      <w:proofErr w:type="spellEnd"/>
      <w:r w:rsidR="00F03985">
        <w:rPr>
          <w:rFonts w:ascii="Times New Roman" w:hAnsi="Times New Roman"/>
        </w:rPr>
        <w:t xml:space="preserve"> aims</w:t>
      </w:r>
      <w:r w:rsidRPr="00F7536C">
        <w:rPr>
          <w:rFonts w:ascii="Times New Roman" w:hAnsi="Times New Roman"/>
        </w:rPr>
        <w:t xml:space="preserve"> to build local capacity within schools so that students can receive a Free and Appropriate Public Education.  Services are customized to each audience and based on effective practice.  </w:t>
      </w:r>
    </w:p>
    <w:p w14:paraId="04E01612" w14:textId="77777777" w:rsidR="0099545C" w:rsidRPr="0099545C" w:rsidRDefault="0099545C" w:rsidP="007B0CEE">
      <w:pPr>
        <w:widowControl w:val="0"/>
        <w:spacing w:after="0" w:line="240" w:lineRule="auto"/>
        <w:rPr>
          <w:rFonts w:ascii="Times New Roman" w:hAnsi="Times New Roman"/>
          <w:sz w:val="16"/>
          <w:szCs w:val="16"/>
        </w:rPr>
      </w:pPr>
    </w:p>
    <w:p w14:paraId="50CD6A74" w14:textId="77777777" w:rsidR="00DD30D4" w:rsidRPr="00CE24CC" w:rsidRDefault="00DD30D4" w:rsidP="007B0CEE">
      <w:pPr>
        <w:widowControl w:val="0"/>
        <w:tabs>
          <w:tab w:val="left" w:pos="92"/>
        </w:tabs>
        <w:spacing w:after="0" w:line="240" w:lineRule="auto"/>
        <w:rPr>
          <w:rFonts w:ascii="Times New Roman" w:hAnsi="Times New Roman"/>
          <w:b/>
          <w:bCs/>
          <w:sz w:val="24"/>
          <w:szCs w:val="24"/>
        </w:rPr>
      </w:pPr>
      <w:r w:rsidRPr="00CE24CC">
        <w:rPr>
          <w:rFonts w:ascii="Times New Roman" w:hAnsi="Times New Roman"/>
          <w:b/>
          <w:bCs/>
          <w:sz w:val="24"/>
          <w:szCs w:val="24"/>
        </w:rPr>
        <w:t>Transition</w:t>
      </w:r>
    </w:p>
    <w:p w14:paraId="7379B7D5" w14:textId="1F830973" w:rsidR="00DD30D4" w:rsidRDefault="00DD30D4" w:rsidP="007B0CEE">
      <w:pPr>
        <w:widowControl w:val="0"/>
        <w:tabs>
          <w:tab w:val="left" w:pos="92"/>
        </w:tabs>
        <w:spacing w:after="0" w:line="240" w:lineRule="auto"/>
        <w:rPr>
          <w:rFonts w:ascii="Times New Roman" w:hAnsi="Times New Roman"/>
        </w:rPr>
      </w:pPr>
      <w:r w:rsidRPr="00F7536C">
        <w:rPr>
          <w:rFonts w:ascii="Times New Roman" w:hAnsi="Times New Roman"/>
        </w:rPr>
        <w:t xml:space="preserve">RIU assists districts and Vocational Technical Schools (AVTS) with the implementation of practices and processes that, </w:t>
      </w:r>
      <w:r w:rsidR="00F03985">
        <w:rPr>
          <w:rFonts w:ascii="Times New Roman" w:hAnsi="Times New Roman"/>
        </w:rPr>
        <w:t>before</w:t>
      </w:r>
      <w:r w:rsidRPr="00F7536C">
        <w:rPr>
          <w:rFonts w:ascii="Times New Roman" w:hAnsi="Times New Roman"/>
        </w:rPr>
        <w:t xml:space="preserve"> graduation, link a student with disabilities to the following opportunities:  employment, post-secondary training, residential/recreational supports and services in the adult community, coordination with agencies, (i.e., Office of Vocational Rehabilitation and Bureau of Blindness and Visual Services), linkages with community service agencies/local transition councils, community-based programming and job coaching.</w:t>
      </w:r>
    </w:p>
    <w:p w14:paraId="192F7E69"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1F8E6276" w14:textId="77777777" w:rsidR="00DD30D4" w:rsidRPr="002A328B" w:rsidRDefault="00DD30D4" w:rsidP="007B0CEE">
      <w:pPr>
        <w:widowControl w:val="0"/>
        <w:tabs>
          <w:tab w:val="left" w:pos="92"/>
        </w:tabs>
        <w:spacing w:after="0" w:line="240" w:lineRule="auto"/>
        <w:rPr>
          <w:rFonts w:ascii="Times New Roman" w:hAnsi="Times New Roman"/>
          <w:b/>
          <w:bCs/>
          <w:sz w:val="24"/>
          <w:szCs w:val="24"/>
        </w:rPr>
      </w:pPr>
      <w:r w:rsidRPr="002A328B">
        <w:rPr>
          <w:rFonts w:ascii="Times New Roman" w:hAnsi="Times New Roman"/>
          <w:b/>
          <w:sz w:val="24"/>
          <w:szCs w:val="24"/>
        </w:rPr>
        <w:t>T</w:t>
      </w:r>
      <w:r w:rsidRPr="002A328B">
        <w:rPr>
          <w:rFonts w:ascii="Times New Roman" w:hAnsi="Times New Roman"/>
          <w:b/>
          <w:bCs/>
          <w:sz w:val="24"/>
          <w:szCs w:val="24"/>
        </w:rPr>
        <w:t>ransportation</w:t>
      </w:r>
    </w:p>
    <w:p w14:paraId="34641AEA" w14:textId="7D233D25" w:rsidR="00DD30D4" w:rsidRDefault="00DD30D4" w:rsidP="007B0CEE">
      <w:pPr>
        <w:widowControl w:val="0"/>
        <w:tabs>
          <w:tab w:val="left" w:pos="92"/>
        </w:tabs>
        <w:spacing w:after="0" w:line="240" w:lineRule="auto"/>
        <w:rPr>
          <w:rFonts w:ascii="Times New Roman" w:hAnsi="Times New Roman"/>
        </w:rPr>
      </w:pPr>
      <w:r w:rsidRPr="002A328B">
        <w:rPr>
          <w:rFonts w:ascii="Times New Roman" w:hAnsi="Times New Roman"/>
        </w:rPr>
        <w:t>This service provides transportation</w:t>
      </w:r>
      <w:r w:rsidR="00F03985" w:rsidRPr="002A328B">
        <w:rPr>
          <w:rFonts w:ascii="Times New Roman" w:hAnsi="Times New Roman"/>
        </w:rPr>
        <w:t xml:space="preserve"> coordination</w:t>
      </w:r>
      <w:r w:rsidRPr="002A328B">
        <w:rPr>
          <w:rFonts w:ascii="Times New Roman" w:hAnsi="Times New Roman"/>
        </w:rPr>
        <w:t xml:space="preserve"> for RIU preschoolers</w:t>
      </w:r>
      <w:r w:rsidR="002A328B" w:rsidRPr="002A328B">
        <w:rPr>
          <w:rFonts w:ascii="Times New Roman" w:hAnsi="Times New Roman"/>
        </w:rPr>
        <w:t xml:space="preserve"> students and IU consortium classrooms </w:t>
      </w:r>
      <w:proofErr w:type="gramStart"/>
      <w:r w:rsidR="002A328B" w:rsidRPr="002A328B">
        <w:rPr>
          <w:rFonts w:ascii="Times New Roman" w:hAnsi="Times New Roman"/>
        </w:rPr>
        <w:t>including:</w:t>
      </w:r>
      <w:proofErr w:type="gramEnd"/>
      <w:r w:rsidR="002A328B" w:rsidRPr="002A328B">
        <w:rPr>
          <w:rFonts w:ascii="Times New Roman" w:hAnsi="Times New Roman"/>
        </w:rPr>
        <w:t xml:space="preserve"> </w:t>
      </w:r>
      <w:r w:rsidRPr="002A328B">
        <w:rPr>
          <w:rFonts w:ascii="Times New Roman" w:hAnsi="Times New Roman"/>
        </w:rPr>
        <w:t>contacting school districts to arrange transportation for new or transfer students, arranging transportation for student activities, coordinating early dismissals when necessary, and maintaining accurate records of all routes.</w:t>
      </w:r>
    </w:p>
    <w:p w14:paraId="6C08F7B2" w14:textId="77777777" w:rsidR="00D56FD3" w:rsidRDefault="00D56FD3" w:rsidP="007B0CEE">
      <w:pPr>
        <w:widowControl w:val="0"/>
        <w:tabs>
          <w:tab w:val="left" w:pos="92"/>
        </w:tabs>
        <w:spacing w:after="0" w:line="240" w:lineRule="auto"/>
        <w:rPr>
          <w:rFonts w:ascii="Times New Roman" w:hAnsi="Times New Roman"/>
        </w:rPr>
      </w:pPr>
    </w:p>
    <w:p w14:paraId="191519CB" w14:textId="77777777" w:rsidR="0099545C" w:rsidRPr="0099545C" w:rsidRDefault="0099545C" w:rsidP="007B0CEE">
      <w:pPr>
        <w:widowControl w:val="0"/>
        <w:tabs>
          <w:tab w:val="left" w:pos="92"/>
        </w:tabs>
        <w:spacing w:after="0" w:line="240" w:lineRule="auto"/>
        <w:rPr>
          <w:rFonts w:ascii="Times New Roman" w:hAnsi="Times New Roman"/>
          <w:sz w:val="16"/>
          <w:szCs w:val="16"/>
        </w:rPr>
      </w:pPr>
    </w:p>
    <w:p w14:paraId="576DBC1F" w14:textId="77777777" w:rsidR="00DD30D4" w:rsidRPr="00CE24CC" w:rsidRDefault="00DD30D4" w:rsidP="007B0CEE">
      <w:pPr>
        <w:widowControl w:val="0"/>
        <w:tabs>
          <w:tab w:val="left" w:pos="92"/>
        </w:tabs>
        <w:spacing w:after="0" w:line="240" w:lineRule="auto"/>
        <w:rPr>
          <w:rFonts w:ascii="Times New Roman" w:hAnsi="Times New Roman"/>
          <w:b/>
          <w:bCs/>
          <w:sz w:val="24"/>
          <w:szCs w:val="24"/>
        </w:rPr>
      </w:pPr>
      <w:r w:rsidRPr="00CE24CC">
        <w:rPr>
          <w:rFonts w:ascii="Times New Roman" w:hAnsi="Times New Roman"/>
          <w:b/>
          <w:bCs/>
          <w:sz w:val="24"/>
          <w:szCs w:val="24"/>
        </w:rPr>
        <w:lastRenderedPageBreak/>
        <w:t>Vision Support</w:t>
      </w:r>
    </w:p>
    <w:p w14:paraId="27D6D8F7" w14:textId="77777777" w:rsidR="00DD30D4" w:rsidRPr="00F7536C" w:rsidRDefault="00DD30D4" w:rsidP="007B0CEE">
      <w:pPr>
        <w:spacing w:after="0" w:line="240" w:lineRule="auto"/>
        <w:rPr>
          <w:rFonts w:ascii="Times New Roman" w:eastAsia="Times New Roman" w:hAnsi="Times New Roman"/>
          <w:color w:val="000000"/>
        </w:rPr>
      </w:pPr>
      <w:r w:rsidRPr="00F7536C">
        <w:rPr>
          <w:rFonts w:ascii="Times New Roman" w:eastAsia="Times New Roman" w:hAnsi="Times New Roman"/>
          <w:color w:val="000000"/>
        </w:rPr>
        <w:t>These programs are for students who need services to address their blindness or visual impairment which interferes with the instructional process.  Consideration of eligibility for vision support services includes a comprehensive evaluation report by the district/RIU team of qualified individuals, which must include the findings of an ophthalmologist or optometrist. Students are eligible if the IEP team determines that visual impairment adversely affects the educational performance of the student.  Vision support services provided by RIU include functional literacy and visual assessment, Braille or assistive device training, the provision of low vision aids specific to the individual student, and mobility training.</w:t>
      </w:r>
    </w:p>
    <w:p w14:paraId="6C9F78C4" w14:textId="77777777" w:rsidR="00DD30D4" w:rsidRDefault="00DD30D4" w:rsidP="006C6CAA">
      <w:pPr>
        <w:pBdr>
          <w:bottom w:val="single" w:sz="4" w:space="1" w:color="auto"/>
        </w:pBdr>
        <w:spacing w:after="0" w:line="240" w:lineRule="auto"/>
        <w:jc w:val="center"/>
        <w:rPr>
          <w:rFonts w:ascii="Times New Roman" w:eastAsia="Playfair Display" w:hAnsi="Times New Roman"/>
          <w:b/>
          <w:sz w:val="24"/>
          <w:szCs w:val="24"/>
        </w:rPr>
      </w:pPr>
    </w:p>
    <w:p w14:paraId="116B7C1D" w14:textId="77777777" w:rsidR="00D56FD3" w:rsidRDefault="00D56FD3" w:rsidP="006C6CAA">
      <w:pPr>
        <w:pBdr>
          <w:bottom w:val="single" w:sz="4" w:space="1" w:color="auto"/>
        </w:pBdr>
        <w:spacing w:after="0" w:line="240" w:lineRule="auto"/>
        <w:jc w:val="center"/>
        <w:rPr>
          <w:rFonts w:ascii="Times New Roman" w:eastAsia="Playfair Display" w:hAnsi="Times New Roman"/>
          <w:b/>
          <w:sz w:val="24"/>
          <w:szCs w:val="24"/>
        </w:rPr>
      </w:pPr>
    </w:p>
    <w:p w14:paraId="3CE8F801" w14:textId="146A8279" w:rsidR="00DD30D4" w:rsidRPr="0099545C" w:rsidRDefault="00DD30D4" w:rsidP="006C6CAA">
      <w:pPr>
        <w:pBdr>
          <w:bottom w:val="single" w:sz="4" w:space="1" w:color="auto"/>
        </w:pBdr>
        <w:spacing w:after="0" w:line="240" w:lineRule="auto"/>
        <w:jc w:val="center"/>
        <w:rPr>
          <w:rFonts w:ascii="Times New Roman" w:eastAsia="Playfair Display" w:hAnsi="Times New Roman"/>
          <w:color w:val="4F81BD"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545C">
        <w:rPr>
          <w:rFonts w:ascii="Times New Roman" w:eastAsia="Playfair Display" w:hAnsi="Times New Roman"/>
          <w:color w:val="4F81BD"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SPECIAL EDUCATION SERVICES</w:t>
      </w:r>
    </w:p>
    <w:p w14:paraId="26C83668" w14:textId="3B8653E8" w:rsidR="00DB3EF4" w:rsidRPr="00DB3EF4" w:rsidRDefault="00DD30D4" w:rsidP="006C6CAA">
      <w:pPr>
        <w:spacing w:after="0" w:line="240" w:lineRule="auto"/>
        <w:jc w:val="center"/>
        <w:rPr>
          <w:rFonts w:ascii="Times New Roman" w:eastAsia="Playfair Display" w:hAnsi="Times New Roman"/>
          <w:b/>
          <w:sz w:val="32"/>
          <w:szCs w:val="32"/>
        </w:rPr>
      </w:pPr>
      <w:r w:rsidRPr="00DB3EF4">
        <w:rPr>
          <w:rFonts w:ascii="Times New Roman" w:eastAsia="Times New Roman" w:hAnsi="Times New Roman"/>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r w:rsidR="00DB3EF4" w:rsidRPr="00DB3EF4">
        <w:rPr>
          <w:rFonts w:ascii="Times New Roman" w:eastAsia="Playfair Display" w:hAnsi="Times New Roman"/>
          <w:b/>
          <w:sz w:val="32"/>
          <w:szCs w:val="32"/>
        </w:rPr>
        <w:t>Training and Consultation (</w:t>
      </w:r>
      <w:proofErr w:type="spellStart"/>
      <w:r w:rsidR="00DB3EF4" w:rsidRPr="00DB3EF4">
        <w:rPr>
          <w:rFonts w:ascii="Times New Roman" w:eastAsia="Playfair Display" w:hAnsi="Times New Roman"/>
          <w:b/>
          <w:sz w:val="32"/>
          <w:szCs w:val="32"/>
        </w:rPr>
        <w:t>TaC</w:t>
      </w:r>
      <w:proofErr w:type="spellEnd"/>
      <w:r w:rsidR="00DB3EF4" w:rsidRPr="00DB3EF4">
        <w:rPr>
          <w:rFonts w:ascii="Times New Roman" w:eastAsia="Playfair Display" w:hAnsi="Times New Roman"/>
          <w:b/>
          <w:sz w:val="32"/>
          <w:szCs w:val="32"/>
        </w:rPr>
        <w:t xml:space="preserve">) Services </w:t>
      </w:r>
    </w:p>
    <w:p w14:paraId="00FA0194" w14:textId="77777777" w:rsidR="0035634F" w:rsidRDefault="0035634F" w:rsidP="0035634F">
      <w:pPr>
        <w:spacing w:after="0"/>
        <w:rPr>
          <w:rFonts w:ascii="Times New Roman" w:eastAsia="Playfair Display" w:hAnsi="Times New Roman"/>
          <w:lang w:val="en"/>
        </w:rPr>
      </w:pPr>
    </w:p>
    <w:p w14:paraId="121B3FD2" w14:textId="77777777" w:rsidR="0035634F" w:rsidRDefault="0035634F" w:rsidP="0035634F">
      <w:pPr>
        <w:shd w:val="clear" w:color="auto" w:fill="FFFFFF"/>
        <w:spacing w:after="0" w:line="240" w:lineRule="auto"/>
        <w:outlineLvl w:val="3"/>
        <w:rPr>
          <w:rFonts w:ascii="Times New Roman" w:eastAsia="Playfair Display" w:hAnsi="Times New Roman"/>
          <w:color w:val="000000"/>
          <w:lang w:val="en"/>
        </w:rPr>
      </w:pPr>
      <w:r>
        <w:rPr>
          <w:rFonts w:ascii="Times New Roman" w:eastAsia="Playfair Display" w:hAnsi="Times New Roman"/>
          <w:color w:val="000000"/>
          <w:highlight w:val="white"/>
          <w:lang w:val="en"/>
        </w:rPr>
        <w:t xml:space="preserve">The Training and Consultation Team provides professional development and consultation services free of charge (unless otherwise noted) to educators and administrators in the school districts of RIU6. Trainings may be held at the IU6 offices or in district buildings. </w:t>
      </w:r>
      <w:r>
        <w:rPr>
          <w:rFonts w:ascii="Times New Roman" w:eastAsia="Playfair Display" w:hAnsi="Times New Roman"/>
          <w:b/>
          <w:color w:val="FF0000"/>
          <w:highlight w:val="white"/>
          <w:lang w:val="en"/>
        </w:rPr>
        <w:t xml:space="preserve">Most </w:t>
      </w:r>
      <w:proofErr w:type="gramStart"/>
      <w:r>
        <w:rPr>
          <w:rFonts w:ascii="Times New Roman" w:eastAsia="Playfair Display" w:hAnsi="Times New Roman"/>
          <w:b/>
          <w:color w:val="FF0000"/>
          <w:highlight w:val="white"/>
          <w:lang w:val="en"/>
        </w:rPr>
        <w:t>trainings</w:t>
      </w:r>
      <w:proofErr w:type="gramEnd"/>
      <w:r>
        <w:rPr>
          <w:rFonts w:ascii="Times New Roman" w:eastAsia="Playfair Display" w:hAnsi="Times New Roman"/>
          <w:b/>
          <w:color w:val="FF0000"/>
          <w:highlight w:val="white"/>
          <w:lang w:val="en"/>
        </w:rPr>
        <w:t xml:space="preserve"> can be adapted to meet virtual training needs.  </w:t>
      </w:r>
      <w:r>
        <w:rPr>
          <w:rFonts w:ascii="Times New Roman" w:eastAsia="Playfair Display" w:hAnsi="Times New Roman"/>
          <w:color w:val="000000"/>
          <w:highlight w:val="white"/>
          <w:lang w:val="en"/>
        </w:rPr>
        <w:t xml:space="preserve">New and revised </w:t>
      </w:r>
      <w:proofErr w:type="gramStart"/>
      <w:r>
        <w:rPr>
          <w:rFonts w:ascii="Times New Roman" w:eastAsia="Playfair Display" w:hAnsi="Times New Roman"/>
          <w:color w:val="000000"/>
          <w:highlight w:val="white"/>
          <w:lang w:val="en"/>
        </w:rPr>
        <w:t>trainings</w:t>
      </w:r>
      <w:proofErr w:type="gramEnd"/>
      <w:r>
        <w:rPr>
          <w:rFonts w:ascii="Times New Roman" w:eastAsia="Playfair Display" w:hAnsi="Times New Roman"/>
          <w:color w:val="000000"/>
          <w:highlight w:val="white"/>
          <w:lang w:val="en"/>
        </w:rPr>
        <w:t xml:space="preserve"> have been marked</w:t>
      </w:r>
      <w:r>
        <w:rPr>
          <w:rFonts w:ascii="Times New Roman" w:eastAsia="Playfair Display" w:hAnsi="Times New Roman"/>
          <w:b/>
          <w:color w:val="000000"/>
          <w:sz w:val="28"/>
          <w:szCs w:val="28"/>
          <w:lang w:val="en"/>
        </w:rPr>
        <w:t>.</w:t>
      </w:r>
      <w:bookmarkStart w:id="0" w:name="_36l5sdmnsc5y"/>
      <w:bookmarkEnd w:id="0"/>
    </w:p>
    <w:p w14:paraId="3A6C167A" w14:textId="77777777" w:rsidR="0035634F" w:rsidRPr="00407A7C" w:rsidRDefault="0035634F" w:rsidP="0035634F">
      <w:pPr>
        <w:shd w:val="clear" w:color="auto" w:fill="FFFFFF"/>
        <w:spacing w:after="0" w:line="240" w:lineRule="auto"/>
        <w:outlineLvl w:val="3"/>
        <w:rPr>
          <w:rFonts w:ascii="Times New Roman" w:eastAsia="Playfair Display" w:hAnsi="Times New Roman"/>
          <w:color w:val="000000"/>
          <w:lang w:val="en"/>
        </w:rPr>
      </w:pPr>
    </w:p>
    <w:p w14:paraId="5FA72010" w14:textId="77777777" w:rsidR="0035634F" w:rsidRDefault="0035634F" w:rsidP="0035634F">
      <w:pPr>
        <w:spacing w:after="0"/>
        <w:rPr>
          <w:rFonts w:ascii="Times New Roman" w:eastAsia="Playfair Display" w:hAnsi="Times New Roman"/>
          <w:lang w:val="en"/>
        </w:rPr>
      </w:pPr>
      <w:r>
        <w:rPr>
          <w:rFonts w:ascii="Times New Roman" w:eastAsia="Playfair Display" w:hAnsi="Times New Roman"/>
          <w:lang w:val="en"/>
        </w:rPr>
        <w:t xml:space="preserve">A Request for Professional Development must be submitted for each request at least </w:t>
      </w:r>
      <w:r>
        <w:rPr>
          <w:rFonts w:ascii="Times New Roman" w:eastAsia="Playfair Display" w:hAnsi="Times New Roman"/>
          <w:b/>
          <w:lang w:val="en"/>
        </w:rPr>
        <w:t xml:space="preserve">30 days in advance </w:t>
      </w:r>
      <w:r>
        <w:rPr>
          <w:rFonts w:ascii="Times New Roman" w:eastAsia="Playfair Display" w:hAnsi="Times New Roman"/>
          <w:lang w:val="en"/>
        </w:rPr>
        <w:t xml:space="preserve">of the requested date. You can find the form </w:t>
      </w:r>
      <w:hyperlink r:id="rId24" w:history="1">
        <w:r>
          <w:rPr>
            <w:rStyle w:val="Hyperlink"/>
            <w:rFonts w:ascii="Times New Roman" w:eastAsia="Playfair Display" w:hAnsi="Times New Roman"/>
            <w:b/>
            <w:color w:val="FF0000"/>
            <w:lang w:val="en"/>
          </w:rPr>
          <w:t>HERE</w:t>
        </w:r>
      </w:hyperlink>
      <w:r>
        <w:rPr>
          <w:rFonts w:ascii="Times New Roman" w:eastAsia="Playfair Display" w:hAnsi="Times New Roman"/>
          <w:lang w:val="en"/>
        </w:rPr>
        <w:t xml:space="preserve">. The Assistant Director of Special Education will assign requests based on criteria and staff availability. The </w:t>
      </w:r>
      <w:proofErr w:type="spellStart"/>
      <w:r>
        <w:rPr>
          <w:rFonts w:ascii="Times New Roman" w:eastAsia="Playfair Display" w:hAnsi="Times New Roman"/>
          <w:lang w:val="en"/>
        </w:rPr>
        <w:t>TaC</w:t>
      </w:r>
      <w:proofErr w:type="spellEnd"/>
      <w:r>
        <w:rPr>
          <w:rFonts w:ascii="Times New Roman" w:eastAsia="Playfair Display" w:hAnsi="Times New Roman"/>
          <w:lang w:val="en"/>
        </w:rPr>
        <w:t xml:space="preserve"> </w:t>
      </w:r>
      <w:proofErr w:type="gramStart"/>
      <w:r>
        <w:rPr>
          <w:rFonts w:ascii="Times New Roman" w:eastAsia="Playfair Display" w:hAnsi="Times New Roman"/>
          <w:lang w:val="en"/>
        </w:rPr>
        <w:t>member</w:t>
      </w:r>
      <w:proofErr w:type="gramEnd"/>
      <w:r>
        <w:rPr>
          <w:rFonts w:ascii="Times New Roman" w:eastAsia="Playfair Display" w:hAnsi="Times New Roman"/>
          <w:lang w:val="en"/>
        </w:rPr>
        <w:t xml:space="preserve"> assigned to </w:t>
      </w:r>
      <w:proofErr w:type="gramStart"/>
      <w:r>
        <w:rPr>
          <w:rFonts w:ascii="Times New Roman" w:eastAsia="Playfair Display" w:hAnsi="Times New Roman"/>
          <w:lang w:val="en"/>
        </w:rPr>
        <w:t>a training</w:t>
      </w:r>
      <w:proofErr w:type="gramEnd"/>
      <w:r>
        <w:rPr>
          <w:rFonts w:ascii="Times New Roman" w:eastAsia="Playfair Display" w:hAnsi="Times New Roman"/>
          <w:lang w:val="en"/>
        </w:rPr>
        <w:t xml:space="preserve"> will contact </w:t>
      </w:r>
      <w:proofErr w:type="gramStart"/>
      <w:r>
        <w:rPr>
          <w:rFonts w:ascii="Times New Roman" w:eastAsia="Playfair Display" w:hAnsi="Times New Roman"/>
          <w:lang w:val="en"/>
        </w:rPr>
        <w:t>the LEA</w:t>
      </w:r>
      <w:proofErr w:type="gramEnd"/>
      <w:r>
        <w:rPr>
          <w:rFonts w:ascii="Times New Roman" w:eastAsia="Playfair Display" w:hAnsi="Times New Roman"/>
          <w:lang w:val="en"/>
        </w:rPr>
        <w:t xml:space="preserve"> directly to confirm details.  Consultations will be scheduled by mutual agreement between the LEA and consultant.</w:t>
      </w:r>
    </w:p>
    <w:p w14:paraId="31E5E72C" w14:textId="77777777" w:rsidR="0035634F" w:rsidRDefault="0035634F" w:rsidP="0035634F">
      <w:pPr>
        <w:spacing w:after="0"/>
        <w:jc w:val="both"/>
        <w:rPr>
          <w:rFonts w:ascii="Times New Roman" w:eastAsia="Playfair Display" w:hAnsi="Times New Roman"/>
          <w:b/>
          <w:sz w:val="24"/>
          <w:szCs w:val="24"/>
          <w:lang w:val="en"/>
        </w:rPr>
      </w:pPr>
    </w:p>
    <w:p w14:paraId="5BE25375"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Assistive Technology</w:t>
      </w:r>
    </w:p>
    <w:p w14:paraId="14A88C7E" w14:textId="77777777" w:rsidR="0035634F" w:rsidRDefault="0035634F" w:rsidP="0035634F">
      <w:pPr>
        <w:numPr>
          <w:ilvl w:val="0"/>
          <w:numId w:val="216"/>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AAC and Aided Language Input (Part Day)</w:t>
      </w:r>
    </w:p>
    <w:p w14:paraId="21228136"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Now you’re speaking MY language! An overview of AAC and modeling language with students who use AAC. Includes hands-on opportunities to practice. Designed for teachers, paraprofessionals and speech-language pathologists who support students with complex communication needs. Available upon request. </w:t>
      </w:r>
    </w:p>
    <w:p w14:paraId="43C3BA60" w14:textId="77777777" w:rsidR="0035634F" w:rsidRDefault="0035634F" w:rsidP="0035634F">
      <w:pPr>
        <w:spacing w:after="0"/>
        <w:ind w:left="1440"/>
        <w:rPr>
          <w:rFonts w:ascii="Times New Roman" w:eastAsia="Playfair Display" w:hAnsi="Times New Roman"/>
          <w:lang w:val="en"/>
        </w:rPr>
      </w:pPr>
    </w:p>
    <w:p w14:paraId="46D1D2D6" w14:textId="77777777" w:rsidR="0035634F" w:rsidRDefault="0035634F" w:rsidP="0035634F">
      <w:pPr>
        <w:numPr>
          <w:ilvl w:val="0"/>
          <w:numId w:val="216"/>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Accessibility Options (Part Day)</w:t>
      </w:r>
    </w:p>
    <w:p w14:paraId="7A922D09"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lang w:val="en"/>
        </w:rPr>
        <w:t xml:space="preserve">This training is developed specifically to meet the needs of the audience. Accessibility options for students who struggle with reading, writing, speaking and/or executive functioning skills will be discussed for the following platforms, as requested: Chrome, Windows, MacOS and iOS. Please allow at least 60 </w:t>
      </w:r>
      <w:proofErr w:type="spellStart"/>
      <w:proofErr w:type="gramStart"/>
      <w:r>
        <w:rPr>
          <w:rFonts w:ascii="Times New Roman" w:eastAsia="Playfair Display" w:hAnsi="Times New Roman"/>
          <w:lang w:val="en"/>
        </w:rPr>
        <w:t>days</w:t>
      </w:r>
      <w:proofErr w:type="gramEnd"/>
      <w:r>
        <w:rPr>
          <w:rFonts w:ascii="Times New Roman" w:eastAsia="Playfair Display" w:hAnsi="Times New Roman"/>
          <w:lang w:val="en"/>
        </w:rPr>
        <w:t xml:space="preserve"> notice</w:t>
      </w:r>
      <w:proofErr w:type="spellEnd"/>
      <w:r>
        <w:rPr>
          <w:rFonts w:ascii="Times New Roman" w:eastAsia="Playfair Display" w:hAnsi="Times New Roman"/>
          <w:lang w:val="en"/>
        </w:rPr>
        <w:t xml:space="preserve"> for this training, as it is developed to meet each audience’s request. </w:t>
      </w:r>
    </w:p>
    <w:p w14:paraId="54D6B58B" w14:textId="77777777" w:rsidR="0035634F" w:rsidRPr="00D56FD3" w:rsidRDefault="0035634F" w:rsidP="0035634F">
      <w:pPr>
        <w:spacing w:after="0"/>
        <w:rPr>
          <w:rFonts w:ascii="Times New Roman" w:eastAsia="Playfair Display" w:hAnsi="Times New Roman"/>
          <w:b/>
          <w:lang w:val="en"/>
        </w:rPr>
      </w:pPr>
    </w:p>
    <w:p w14:paraId="4BFF7853" w14:textId="77777777" w:rsidR="0035634F" w:rsidRDefault="0035634F" w:rsidP="0035634F">
      <w:pPr>
        <w:numPr>
          <w:ilvl w:val="0"/>
          <w:numId w:val="216"/>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 xml:space="preserve">Assistive Technology for Communication (or Reading / Writing) (Part or Full Day) </w:t>
      </w:r>
    </w:p>
    <w:p w14:paraId="22B7F866" w14:textId="77777777" w:rsidR="0035634F" w:rsidRDefault="0035634F" w:rsidP="0035634F">
      <w:pPr>
        <w:spacing w:after="0"/>
        <w:ind w:left="1440"/>
        <w:rPr>
          <w:rFonts w:ascii="Times New Roman" w:eastAsia="Playfair Display" w:hAnsi="Times New Roman"/>
          <w:lang w:val="en"/>
        </w:rPr>
      </w:pPr>
      <w:proofErr w:type="gramStart"/>
      <w:r>
        <w:rPr>
          <w:rFonts w:ascii="Times New Roman" w:eastAsia="Playfair Display" w:hAnsi="Times New Roman"/>
          <w:lang w:val="en"/>
        </w:rPr>
        <w:t>A specifically</w:t>
      </w:r>
      <w:proofErr w:type="gramEnd"/>
      <w:r>
        <w:rPr>
          <w:rFonts w:ascii="Times New Roman" w:eastAsia="Playfair Display" w:hAnsi="Times New Roman"/>
          <w:lang w:val="en"/>
        </w:rPr>
        <w:t xml:space="preserve"> developed training to meet the needs of the audience. We will review options, implementation, progress monitoring, </w:t>
      </w:r>
      <w:proofErr w:type="spellStart"/>
      <w:r>
        <w:rPr>
          <w:rFonts w:ascii="Times New Roman" w:eastAsia="Playfair Display" w:hAnsi="Times New Roman"/>
          <w:lang w:val="en"/>
        </w:rPr>
        <w:t>etc</w:t>
      </w:r>
      <w:proofErr w:type="spellEnd"/>
      <w:r>
        <w:rPr>
          <w:rFonts w:ascii="Times New Roman" w:eastAsia="Playfair Display" w:hAnsi="Times New Roman"/>
          <w:lang w:val="en"/>
        </w:rPr>
        <w:t xml:space="preserve"> for tools used for </w:t>
      </w:r>
      <w:proofErr w:type="gramStart"/>
      <w:r>
        <w:rPr>
          <w:rFonts w:ascii="Times New Roman" w:eastAsia="Playfair Display" w:hAnsi="Times New Roman"/>
          <w:lang w:val="en"/>
        </w:rPr>
        <w:t>a specific purpose</w:t>
      </w:r>
      <w:proofErr w:type="gramEnd"/>
      <w:r>
        <w:rPr>
          <w:rFonts w:ascii="Times New Roman" w:eastAsia="Playfair Display" w:hAnsi="Times New Roman"/>
          <w:lang w:val="en"/>
        </w:rPr>
        <w:t xml:space="preserve"> such as communication. Available upon request. </w:t>
      </w:r>
    </w:p>
    <w:p w14:paraId="5E890B6B" w14:textId="77777777" w:rsidR="00D56FD3" w:rsidRDefault="00D56FD3" w:rsidP="0035634F">
      <w:pPr>
        <w:spacing w:after="0"/>
        <w:ind w:left="1440"/>
        <w:rPr>
          <w:rFonts w:ascii="Times New Roman" w:eastAsia="Playfair Display" w:hAnsi="Times New Roman"/>
          <w:lang w:val="en"/>
        </w:rPr>
      </w:pPr>
    </w:p>
    <w:p w14:paraId="5BA860BE" w14:textId="77777777" w:rsidR="00D56FD3" w:rsidRDefault="00D56FD3" w:rsidP="0035634F">
      <w:pPr>
        <w:spacing w:after="0"/>
        <w:ind w:left="1440"/>
        <w:rPr>
          <w:rFonts w:ascii="Times New Roman" w:eastAsia="Playfair Display" w:hAnsi="Times New Roman"/>
          <w:lang w:val="en"/>
        </w:rPr>
      </w:pPr>
    </w:p>
    <w:p w14:paraId="03616396" w14:textId="77777777" w:rsidR="00D56FD3" w:rsidRDefault="00D56FD3" w:rsidP="0035634F">
      <w:pPr>
        <w:spacing w:after="0"/>
        <w:ind w:left="1440"/>
        <w:rPr>
          <w:rFonts w:ascii="Times New Roman" w:eastAsia="Playfair Display" w:hAnsi="Times New Roman"/>
          <w:lang w:val="en"/>
        </w:rPr>
      </w:pPr>
    </w:p>
    <w:p w14:paraId="06C11848" w14:textId="77777777" w:rsidR="0035634F" w:rsidRDefault="0035634F" w:rsidP="0035634F">
      <w:pPr>
        <w:spacing w:after="0"/>
        <w:ind w:left="1440"/>
        <w:rPr>
          <w:rFonts w:ascii="Times New Roman" w:eastAsia="Playfair Display" w:hAnsi="Times New Roman"/>
          <w:lang w:val="en"/>
        </w:rPr>
      </w:pPr>
    </w:p>
    <w:p w14:paraId="38CD309D" w14:textId="77777777" w:rsidR="0035634F" w:rsidRDefault="0035634F" w:rsidP="0035634F">
      <w:pPr>
        <w:numPr>
          <w:ilvl w:val="0"/>
          <w:numId w:val="216"/>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lastRenderedPageBreak/>
        <w:t>AT and the IEP (Part Day)</w:t>
      </w:r>
    </w:p>
    <w:p w14:paraId="32CEC230"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training will review what assistive technology options a team could and should consider when developing an IEP and the legal specifications for documenting AT in IEP development. Available upon request. </w:t>
      </w:r>
    </w:p>
    <w:p w14:paraId="065C008A" w14:textId="77777777" w:rsidR="002807EF" w:rsidRPr="00D56FD3" w:rsidRDefault="002807EF" w:rsidP="002807EF">
      <w:pPr>
        <w:spacing w:after="0"/>
        <w:rPr>
          <w:rFonts w:ascii="Times New Roman" w:eastAsia="Playfair Display" w:hAnsi="Times New Roman"/>
          <w:b/>
          <w:lang w:val="en"/>
        </w:rPr>
      </w:pPr>
    </w:p>
    <w:p w14:paraId="0998E83D" w14:textId="2D573A15" w:rsidR="0035634F" w:rsidRDefault="0035634F" w:rsidP="0035634F">
      <w:pPr>
        <w:numPr>
          <w:ilvl w:val="0"/>
          <w:numId w:val="216"/>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AT Day - Your Way!</w:t>
      </w:r>
    </w:p>
    <w:p w14:paraId="4A121140"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customizable training/ consultation option allows you to build an ideal day for your staff. Consultants </w:t>
      </w:r>
      <w:proofErr w:type="gramStart"/>
      <w:r>
        <w:rPr>
          <w:rFonts w:ascii="Times New Roman" w:eastAsia="Playfair Display" w:hAnsi="Times New Roman"/>
          <w:lang w:val="en"/>
        </w:rPr>
        <w:t>are able to</w:t>
      </w:r>
      <w:proofErr w:type="gramEnd"/>
      <w:r>
        <w:rPr>
          <w:rFonts w:ascii="Times New Roman" w:eastAsia="Playfair Display" w:hAnsi="Times New Roman"/>
          <w:lang w:val="en"/>
        </w:rPr>
        <w:t xml:space="preserve"> provide targeted training to small or large groups, plus meet individually with teams for targeted discussion and AT problem-solving. </w:t>
      </w:r>
    </w:p>
    <w:p w14:paraId="322C9AB8" w14:textId="77777777" w:rsidR="0035634F" w:rsidRDefault="0035634F" w:rsidP="0035634F">
      <w:pPr>
        <w:spacing w:after="0"/>
        <w:rPr>
          <w:rFonts w:ascii="Times New Roman" w:eastAsia="Playfair Display" w:hAnsi="Times New Roman"/>
          <w:lang w:val="en"/>
        </w:rPr>
      </w:pPr>
    </w:p>
    <w:p w14:paraId="74384FD8" w14:textId="77777777" w:rsidR="0035634F" w:rsidRDefault="0035634F" w:rsidP="0035634F">
      <w:pPr>
        <w:numPr>
          <w:ilvl w:val="0"/>
          <w:numId w:val="217"/>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Core Vocabulary (Part Day)</w:t>
      </w:r>
    </w:p>
    <w:p w14:paraId="2F5C0ADB" w14:textId="77777777" w:rsidR="0035634F" w:rsidRDefault="0035634F" w:rsidP="0035634F">
      <w:pPr>
        <w:widowControl w:val="0"/>
        <w:spacing w:after="320"/>
        <w:ind w:left="1440"/>
        <w:rPr>
          <w:rFonts w:ascii="Times New Roman" w:eastAsia="Playfair Display" w:hAnsi="Times New Roman"/>
          <w:b/>
          <w:lang w:val="en"/>
        </w:rPr>
      </w:pPr>
      <w:r>
        <w:rPr>
          <w:rFonts w:ascii="Times New Roman" w:eastAsia="Playfair Display" w:hAnsi="Times New Roman"/>
          <w:lang w:val="en"/>
        </w:rPr>
        <w:t xml:space="preserve">Say more with Core! This session emphasizes the value of using Core Vocabulary on AAC systems, as well as examples of Aided Language Input. Designed for teachers, paraprofessionals and speech-language pathologists who support students with complex communication needs. Available upon request. </w:t>
      </w:r>
    </w:p>
    <w:p w14:paraId="791930EC"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Autism</w:t>
      </w:r>
    </w:p>
    <w:p w14:paraId="5676C4DF" w14:textId="77777777" w:rsidR="0035634F" w:rsidRDefault="0035634F" w:rsidP="0035634F">
      <w:pPr>
        <w:numPr>
          <w:ilvl w:val="0"/>
          <w:numId w:val="21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Autism Spectrum Disorder: Updates, Characteristics &amp; Strategies (½ day)</w:t>
      </w:r>
    </w:p>
    <w:p w14:paraId="256B71A9"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training will provide an overview of </w:t>
      </w:r>
      <w:proofErr w:type="gramStart"/>
      <w:r>
        <w:rPr>
          <w:rFonts w:ascii="Times New Roman" w:eastAsia="Playfair Display" w:hAnsi="Times New Roman"/>
          <w:lang w:val="en"/>
        </w:rPr>
        <w:t>Autism Spectrum Disorder</w:t>
      </w:r>
      <w:proofErr w:type="gramEnd"/>
      <w:r>
        <w:rPr>
          <w:rFonts w:ascii="Times New Roman" w:eastAsia="Playfair Display" w:hAnsi="Times New Roman"/>
          <w:lang w:val="en"/>
        </w:rPr>
        <w:t xml:space="preserve">.  Attendees will be given information about the characteristics of ASD, the theories underlying the diagnosis, and current updates on research related to autism .  The training will also provide </w:t>
      </w:r>
      <w:proofErr w:type="gramStart"/>
      <w:r>
        <w:rPr>
          <w:rFonts w:ascii="Times New Roman" w:eastAsia="Playfair Display" w:hAnsi="Times New Roman"/>
          <w:lang w:val="en"/>
        </w:rPr>
        <w:t>evidence based</w:t>
      </w:r>
      <w:proofErr w:type="gramEnd"/>
      <w:r>
        <w:rPr>
          <w:rFonts w:ascii="Times New Roman" w:eastAsia="Playfair Display" w:hAnsi="Times New Roman"/>
          <w:lang w:val="en"/>
        </w:rPr>
        <w:t xml:space="preserve"> strategies that can be used to support students with ASD.  Available upon request. </w:t>
      </w:r>
    </w:p>
    <w:p w14:paraId="25F42149" w14:textId="77777777" w:rsidR="0035634F" w:rsidRDefault="0035634F" w:rsidP="0035634F">
      <w:pPr>
        <w:widowControl w:val="0"/>
        <w:spacing w:after="0" w:line="216" w:lineRule="auto"/>
        <w:rPr>
          <w:rFonts w:ascii="Times New Roman" w:eastAsia="Playfair Display" w:hAnsi="Times New Roman"/>
          <w:b/>
          <w:sz w:val="28"/>
          <w:szCs w:val="28"/>
          <w:lang w:val="en"/>
        </w:rPr>
      </w:pPr>
    </w:p>
    <w:p w14:paraId="21ADAC89" w14:textId="77777777" w:rsidR="0035634F" w:rsidRDefault="0035634F" w:rsidP="0035634F">
      <w:pPr>
        <w:widowControl w:val="0"/>
        <w:numPr>
          <w:ilvl w:val="0"/>
          <w:numId w:val="219"/>
        </w:numPr>
        <w:spacing w:after="0" w:line="216" w:lineRule="auto"/>
        <w:rPr>
          <w:rFonts w:ascii="Times New Roman" w:eastAsia="Playfair Display" w:hAnsi="Times New Roman"/>
          <w:b/>
          <w:sz w:val="28"/>
          <w:szCs w:val="28"/>
          <w:lang w:val="en"/>
        </w:rPr>
      </w:pPr>
      <w:r>
        <w:rPr>
          <w:rFonts w:ascii="Times New Roman" w:eastAsia="Playfair Display" w:hAnsi="Times New Roman"/>
          <w:b/>
          <w:sz w:val="28"/>
          <w:szCs w:val="28"/>
          <w:lang w:val="en"/>
        </w:rPr>
        <w:t>Creating a Positive Journey for You &amp; Your Students (½ or full day):</w:t>
      </w:r>
    </w:p>
    <w:p w14:paraId="1EC0D465" w14:textId="77777777" w:rsidR="0035634F" w:rsidRDefault="0035634F" w:rsidP="0035634F">
      <w:pPr>
        <w:widowControl w:val="0"/>
        <w:spacing w:after="0" w:line="240" w:lineRule="auto"/>
        <w:ind w:left="1440"/>
        <w:rPr>
          <w:rFonts w:ascii="Times New Roman" w:eastAsia="Playfair Display" w:hAnsi="Times New Roman"/>
          <w:lang w:val="en"/>
        </w:rPr>
      </w:pPr>
      <w:r>
        <w:rPr>
          <w:rFonts w:ascii="Times New Roman" w:eastAsia="Playfair Display" w:hAnsi="Times New Roman"/>
          <w:lang w:val="en"/>
        </w:rPr>
        <w:t xml:space="preserve">Effective instruction begins with engagement and communication.  A classroom lacking these essential elements will struggle.  This training will help teachers and/or paraeducators to demonstrate best practices in both. </w:t>
      </w:r>
    </w:p>
    <w:p w14:paraId="66A0EB40" w14:textId="77777777" w:rsidR="0035634F" w:rsidRDefault="0035634F" w:rsidP="0035634F">
      <w:pPr>
        <w:widowControl w:val="0"/>
        <w:spacing w:after="0" w:line="216" w:lineRule="auto"/>
        <w:ind w:left="1440"/>
        <w:rPr>
          <w:rFonts w:ascii="Times New Roman" w:eastAsia="Playfair Display" w:hAnsi="Times New Roman"/>
          <w:b/>
          <w:sz w:val="28"/>
          <w:szCs w:val="28"/>
          <w:lang w:val="en"/>
        </w:rPr>
      </w:pPr>
    </w:p>
    <w:p w14:paraId="466DD7CE" w14:textId="77777777" w:rsidR="0035634F" w:rsidRDefault="0035634F" w:rsidP="0035634F">
      <w:pPr>
        <w:numPr>
          <w:ilvl w:val="0"/>
          <w:numId w:val="21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Social Skills Training: Building a Classroom of Interactions (½ day)</w:t>
      </w:r>
    </w:p>
    <w:p w14:paraId="7EFCE6B4"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Participation in school and community can be enhanced through improvement in the social skills for students with autism.  This training provides participants with information on how to assess and teach social skills to students with autism. </w:t>
      </w:r>
      <w:r>
        <w:rPr>
          <w:rFonts w:ascii="Times New Roman" w:eastAsia="Playfair Display" w:hAnsi="Times New Roman"/>
          <w:sz w:val="24"/>
          <w:szCs w:val="24"/>
          <w:lang w:val="en"/>
        </w:rPr>
        <w:t xml:space="preserve"> </w:t>
      </w:r>
      <w:r>
        <w:rPr>
          <w:rFonts w:ascii="Times New Roman" w:eastAsia="Playfair Display" w:hAnsi="Times New Roman"/>
          <w:lang w:val="en"/>
        </w:rPr>
        <w:t xml:space="preserve">Available upon request. </w:t>
      </w:r>
    </w:p>
    <w:p w14:paraId="472B84AC" w14:textId="77777777" w:rsidR="0035634F" w:rsidRDefault="0035634F" w:rsidP="0035634F">
      <w:pPr>
        <w:spacing w:after="0"/>
        <w:ind w:left="1440"/>
        <w:rPr>
          <w:rFonts w:ascii="Times New Roman" w:eastAsia="Playfair Display" w:hAnsi="Times New Roman"/>
          <w:lang w:val="en"/>
        </w:rPr>
      </w:pPr>
    </w:p>
    <w:p w14:paraId="6B8D88EF" w14:textId="77777777" w:rsidR="0035634F" w:rsidRDefault="0035634F" w:rsidP="0035634F">
      <w:pPr>
        <w:numPr>
          <w:ilvl w:val="0"/>
          <w:numId w:val="220"/>
        </w:numPr>
        <w:spacing w:after="0"/>
        <w:rPr>
          <w:rFonts w:ascii="Times New Roman" w:eastAsia="Playfair Display" w:hAnsi="Times New Roman"/>
          <w:lang w:val="en"/>
        </w:rPr>
      </w:pPr>
      <w:r>
        <w:rPr>
          <w:rFonts w:ascii="Times New Roman" w:eastAsia="Playfair Display" w:hAnsi="Times New Roman"/>
          <w:b/>
          <w:sz w:val="28"/>
          <w:szCs w:val="28"/>
          <w:lang w:val="en"/>
        </w:rPr>
        <w:t>Schedules of Reinforcement (1-3 hours):</w:t>
      </w:r>
      <w:r>
        <w:rPr>
          <w:rFonts w:ascii="Times New Roman" w:eastAsia="Playfair Display" w:hAnsi="Times New Roman"/>
          <w:lang w:val="en"/>
        </w:rPr>
        <w:t xml:space="preserve"> </w:t>
      </w:r>
    </w:p>
    <w:p w14:paraId="2FCB197C"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training will provide information on tips and tricks on how to find reinforcers or types of reinforcement and the 4 different schedules utilized in classrooms. </w:t>
      </w:r>
    </w:p>
    <w:p w14:paraId="1D9D69D0" w14:textId="77777777" w:rsidR="0035634F" w:rsidRDefault="0035634F" w:rsidP="0035634F">
      <w:pPr>
        <w:spacing w:after="0"/>
        <w:ind w:left="720"/>
        <w:rPr>
          <w:rFonts w:ascii="Times New Roman" w:eastAsia="Playfair Display" w:hAnsi="Times New Roman"/>
          <w:lang w:val="en"/>
        </w:rPr>
      </w:pPr>
    </w:p>
    <w:p w14:paraId="3AF11A25" w14:textId="77777777" w:rsidR="0035634F" w:rsidRDefault="0035634F" w:rsidP="0035634F">
      <w:pPr>
        <w:numPr>
          <w:ilvl w:val="0"/>
          <w:numId w:val="21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Thinking Outside the Box: The Itinerant World (½ day)</w:t>
      </w:r>
    </w:p>
    <w:p w14:paraId="4E84BF27"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sz w:val="24"/>
          <w:szCs w:val="24"/>
          <w:lang w:val="en"/>
        </w:rPr>
        <w:t>T</w:t>
      </w:r>
      <w:r>
        <w:rPr>
          <w:rFonts w:ascii="Times New Roman" w:eastAsia="Playfair Display" w:hAnsi="Times New Roman"/>
          <w:lang w:val="en"/>
        </w:rPr>
        <w:t xml:space="preserve">his training will specifically focus on how PE, Art, and Music teachers can make modifications and adaptations within their lessons. Specific adaptations by disability, modifications by limitations and modifications by sport will be shared.  Available upon request. </w:t>
      </w:r>
    </w:p>
    <w:p w14:paraId="55A62078" w14:textId="77777777" w:rsidR="0035634F" w:rsidRDefault="0035634F" w:rsidP="0035634F">
      <w:pPr>
        <w:spacing w:after="0"/>
        <w:ind w:left="720"/>
        <w:rPr>
          <w:rFonts w:ascii="Times New Roman" w:eastAsia="Playfair Display" w:hAnsi="Times New Roman"/>
          <w:sz w:val="24"/>
          <w:szCs w:val="24"/>
          <w:lang w:val="en"/>
        </w:rPr>
      </w:pPr>
    </w:p>
    <w:p w14:paraId="1C8814FF" w14:textId="77777777" w:rsidR="00D56FD3" w:rsidRDefault="00D56FD3" w:rsidP="0035634F">
      <w:pPr>
        <w:spacing w:after="0"/>
        <w:ind w:left="720"/>
        <w:rPr>
          <w:rFonts w:ascii="Times New Roman" w:eastAsia="Playfair Display" w:hAnsi="Times New Roman"/>
          <w:sz w:val="24"/>
          <w:szCs w:val="24"/>
          <w:lang w:val="en"/>
        </w:rPr>
      </w:pPr>
    </w:p>
    <w:p w14:paraId="61388B9C" w14:textId="77777777" w:rsidR="0035634F" w:rsidRDefault="0035634F" w:rsidP="0035634F">
      <w:pPr>
        <w:numPr>
          <w:ilvl w:val="0"/>
          <w:numId w:val="21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lastRenderedPageBreak/>
        <w:t>It’s All Sensory to Me (½ day)</w:t>
      </w:r>
    </w:p>
    <w:p w14:paraId="5150CEB7" w14:textId="77777777" w:rsidR="0035634F" w:rsidRDefault="0035634F" w:rsidP="0035634F">
      <w:pPr>
        <w:spacing w:after="0"/>
        <w:ind w:left="1440" w:hanging="144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lang w:val="en"/>
        </w:rPr>
        <w:t>This training will provide information about sensory processing and help participants to understand their role in dealing with sensory-related behaviors.  Participants will also be provided with ways to help students with autism replace inappropriate sensory-related behavior with appropriate activities.       Available upon request.</w:t>
      </w:r>
    </w:p>
    <w:p w14:paraId="241723AA" w14:textId="77777777" w:rsidR="0035634F" w:rsidRDefault="0035634F" w:rsidP="0035634F">
      <w:pPr>
        <w:spacing w:after="0"/>
        <w:ind w:left="1440" w:hanging="1440"/>
        <w:rPr>
          <w:rFonts w:ascii="Times New Roman" w:eastAsia="Playfair Display" w:hAnsi="Times New Roman"/>
          <w:lang w:val="en"/>
        </w:rPr>
      </w:pPr>
    </w:p>
    <w:p w14:paraId="26BFFACA" w14:textId="77777777" w:rsidR="0035634F" w:rsidRDefault="0035634F" w:rsidP="0035634F">
      <w:pPr>
        <w:numPr>
          <w:ilvl w:val="0"/>
          <w:numId w:val="21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Mand Training: Promoting Students to Meet Their Needs (½ day)</w:t>
      </w:r>
    </w:p>
    <w:p w14:paraId="2E04DC8B" w14:textId="77777777" w:rsidR="0035634F" w:rsidRDefault="0035634F" w:rsidP="0035634F">
      <w:pPr>
        <w:spacing w:after="0"/>
        <w:ind w:left="1440"/>
        <w:rPr>
          <w:rFonts w:ascii="Times New Roman" w:eastAsia="Playfair Display" w:hAnsi="Times New Roman"/>
          <w:b/>
          <w:lang w:val="en"/>
        </w:rPr>
      </w:pPr>
      <w:r>
        <w:rPr>
          <w:rFonts w:ascii="Times New Roman" w:eastAsia="Playfair Display" w:hAnsi="Times New Roman"/>
          <w:lang w:val="en"/>
        </w:rPr>
        <w:t xml:space="preserve">Mands are an essential part of verbal behavior and manipulated through motivation.  This training will discuss types of </w:t>
      </w:r>
      <w:proofErr w:type="spellStart"/>
      <w:r>
        <w:rPr>
          <w:rFonts w:ascii="Times New Roman" w:eastAsia="Playfair Display" w:hAnsi="Times New Roman"/>
          <w:lang w:val="en"/>
        </w:rPr>
        <w:t>mands</w:t>
      </w:r>
      <w:proofErr w:type="spellEnd"/>
      <w:r>
        <w:rPr>
          <w:rFonts w:ascii="Times New Roman" w:eastAsia="Playfair Display" w:hAnsi="Times New Roman"/>
          <w:lang w:val="en"/>
        </w:rPr>
        <w:t xml:space="preserve"> and how to effectively teach them.  Available upon request.</w:t>
      </w:r>
    </w:p>
    <w:p w14:paraId="0B8D8D14" w14:textId="77777777" w:rsidR="0035634F" w:rsidRDefault="0035634F" w:rsidP="0035634F">
      <w:pPr>
        <w:spacing w:after="0"/>
        <w:rPr>
          <w:rFonts w:ascii="Times New Roman" w:eastAsia="Playfair Display" w:hAnsi="Times New Roman"/>
          <w:b/>
          <w:lang w:val="en"/>
        </w:rPr>
      </w:pP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p>
    <w:p w14:paraId="5069DDCE" w14:textId="77777777" w:rsidR="0035634F" w:rsidRDefault="0035634F" w:rsidP="0035634F">
      <w:pPr>
        <w:numPr>
          <w:ilvl w:val="0"/>
          <w:numId w:val="21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Verbal Behavior and ABA: Promoting Positive Changes in our Classrooms (½ day)</w:t>
      </w:r>
    </w:p>
    <w:p w14:paraId="086F01C1"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Applied Behavior Analysis and the Analysis of Verbal Behavior are evidenced based procedures to effectively teach students with autism.  The training will focus on reinforcement strategies and how to assess verbal behavior using the VB-Mapp.  Available upon request.</w:t>
      </w:r>
    </w:p>
    <w:p w14:paraId="25A2FB64"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  </w:t>
      </w:r>
    </w:p>
    <w:p w14:paraId="78930098" w14:textId="77777777" w:rsidR="0035634F" w:rsidRDefault="0035634F" w:rsidP="0035634F">
      <w:pPr>
        <w:numPr>
          <w:ilvl w:val="0"/>
          <w:numId w:val="21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Creating a World of Social Acceptance Through Social Stories (½ day)</w:t>
      </w:r>
    </w:p>
    <w:p w14:paraId="3A8ABC2F"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highlight w:val="white"/>
          <w:lang w:val="en"/>
        </w:rPr>
        <w:t xml:space="preserve">A Social Story can be a written or visual guide describing various social interactions, situations, behaviors, skills or concepts. </w:t>
      </w:r>
      <w:r>
        <w:rPr>
          <w:rFonts w:ascii="Times New Roman" w:eastAsia="Playfair Display" w:hAnsi="Times New Roman"/>
          <w:color w:val="303030"/>
          <w:highlight w:val="white"/>
          <w:lang w:val="en"/>
        </w:rPr>
        <w:t xml:space="preserve"> </w:t>
      </w:r>
      <w:r>
        <w:rPr>
          <w:rFonts w:ascii="Times New Roman" w:eastAsia="Playfair Display" w:hAnsi="Times New Roman"/>
          <w:lang w:val="en"/>
        </w:rPr>
        <w:t xml:space="preserve">This training will focus on how to write and effectively use social stories in  the learning environment. Participants will be given  the opportunity to practice writing and creating social stories. Available upon request. </w:t>
      </w:r>
    </w:p>
    <w:p w14:paraId="77621F61" w14:textId="77777777" w:rsidR="0035634F" w:rsidRDefault="0035634F" w:rsidP="0035634F">
      <w:pPr>
        <w:spacing w:after="0"/>
        <w:ind w:left="720"/>
        <w:rPr>
          <w:rFonts w:ascii="Times New Roman" w:eastAsia="Playfair Display" w:hAnsi="Times New Roman"/>
          <w:sz w:val="24"/>
          <w:szCs w:val="24"/>
          <w:lang w:val="en"/>
        </w:rPr>
      </w:pPr>
      <w:r>
        <w:rPr>
          <w:rFonts w:ascii="Times New Roman" w:eastAsia="Playfair Display" w:hAnsi="Times New Roman"/>
          <w:b/>
          <w:sz w:val="28"/>
          <w:szCs w:val="28"/>
          <w:lang w:val="en"/>
        </w:rPr>
        <w:tab/>
      </w:r>
    </w:p>
    <w:p w14:paraId="0A5AB0F2" w14:textId="77777777" w:rsidR="0035634F" w:rsidRDefault="0035634F" w:rsidP="0035634F">
      <w:pPr>
        <w:numPr>
          <w:ilvl w:val="0"/>
          <w:numId w:val="21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Supporting Students with Autism Spectrum Disorder: A Paraeducator’s Role (½ day)</w:t>
      </w:r>
    </w:p>
    <w:p w14:paraId="5442EC2F"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The purpose of this training is to give paraeducators an opportunity to understand the diagnosis of </w:t>
      </w:r>
      <w:proofErr w:type="gramStart"/>
      <w:r>
        <w:rPr>
          <w:rFonts w:ascii="Times New Roman" w:eastAsia="Playfair Display" w:hAnsi="Times New Roman"/>
          <w:lang w:val="en"/>
        </w:rPr>
        <w:t>Autism Spectrum Disorder</w:t>
      </w:r>
      <w:proofErr w:type="gramEnd"/>
      <w:r>
        <w:rPr>
          <w:rFonts w:ascii="Times New Roman" w:eastAsia="Playfair Display" w:hAnsi="Times New Roman"/>
          <w:lang w:val="en"/>
        </w:rPr>
        <w:t xml:space="preserve"> and how it affects the students with whom they work. Participants will be presented with an overview of the characteristics and identify how the  deficits can impact the student’s behavior.   Common strategies to help prevent behaviors will be shared. Available upon request. </w:t>
      </w:r>
    </w:p>
    <w:p w14:paraId="7C8C5636" w14:textId="77777777" w:rsidR="00D56FD3" w:rsidRPr="00D56FD3" w:rsidRDefault="00D56FD3" w:rsidP="0035634F">
      <w:pPr>
        <w:spacing w:after="0"/>
        <w:rPr>
          <w:rFonts w:ascii="Times New Roman" w:eastAsia="Playfair Display" w:hAnsi="Times New Roman"/>
          <w:b/>
          <w:sz w:val="24"/>
          <w:szCs w:val="24"/>
          <w:lang w:val="en"/>
        </w:rPr>
      </w:pPr>
    </w:p>
    <w:p w14:paraId="3E2C0234" w14:textId="6BAD9079"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Behavior</w:t>
      </w:r>
    </w:p>
    <w:p w14:paraId="395D49AE"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Child and Adolescent Brain Development &amp; Its Response to Injury and Trauma (2-3 hours):</w:t>
      </w:r>
    </w:p>
    <w:p w14:paraId="4AE058F3" w14:textId="77777777" w:rsidR="0035634F" w:rsidRDefault="0035634F" w:rsidP="0035634F">
      <w:pPr>
        <w:widowControl w:val="0"/>
        <w:spacing w:after="0" w:line="240" w:lineRule="auto"/>
        <w:ind w:left="1440"/>
        <w:rPr>
          <w:rFonts w:ascii="Times New Roman" w:eastAsia="Playfair Display" w:hAnsi="Times New Roman"/>
          <w:color w:val="080808"/>
          <w:sz w:val="24"/>
          <w:szCs w:val="24"/>
          <w:lang w:val="en"/>
        </w:rPr>
      </w:pPr>
      <w:r>
        <w:rPr>
          <w:rFonts w:ascii="Times New Roman" w:eastAsia="Playfair Display" w:hAnsi="Times New Roman"/>
          <w:color w:val="080808"/>
          <w:sz w:val="24"/>
          <w:szCs w:val="24"/>
          <w:lang w:val="en"/>
        </w:rPr>
        <w:t>Learn about typical brain development and how the brain responds to injury.  Learn to identify behaviors and characteristics of students who are experiencing deficits due to brain injury and trauma.</w:t>
      </w:r>
    </w:p>
    <w:p w14:paraId="1BC139B9" w14:textId="77777777" w:rsidR="0035634F" w:rsidRDefault="0035634F" w:rsidP="0035634F">
      <w:pPr>
        <w:widowControl w:val="0"/>
        <w:spacing w:after="0" w:line="240" w:lineRule="auto"/>
        <w:ind w:left="1440"/>
        <w:rPr>
          <w:rFonts w:ascii="Times New Roman" w:eastAsia="Playfair Display" w:hAnsi="Times New Roman"/>
          <w:color w:val="080808"/>
          <w:sz w:val="24"/>
          <w:szCs w:val="24"/>
          <w:lang w:val="en"/>
        </w:rPr>
      </w:pPr>
    </w:p>
    <w:p w14:paraId="5ED020B5"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Behavior Minors and Majors: What’s the Difference?</w:t>
      </w:r>
    </w:p>
    <w:p w14:paraId="7183A9ED" w14:textId="77777777" w:rsidR="0035634F" w:rsidRDefault="0035634F" w:rsidP="0035634F">
      <w:pPr>
        <w:spacing w:after="0"/>
        <w:ind w:left="1440"/>
        <w:rPr>
          <w:rFonts w:ascii="Times New Roman" w:eastAsia="Playfair Display" w:hAnsi="Times New Roman"/>
          <w:sz w:val="24"/>
          <w:szCs w:val="24"/>
          <w:lang w:val="en"/>
        </w:rPr>
      </w:pPr>
      <w:r>
        <w:rPr>
          <w:rFonts w:ascii="Times New Roman" w:eastAsia="Playfair Display" w:hAnsi="Times New Roman"/>
          <w:color w:val="222222"/>
          <w:sz w:val="24"/>
          <w:szCs w:val="24"/>
          <w:highlight w:val="white"/>
          <w:lang w:val="en"/>
        </w:rPr>
        <w:t>Come prepared to have a lively discussion about whether a specific behavior can be handled in the classroom or does it rise to the level of an office discipline referral.</w:t>
      </w:r>
    </w:p>
    <w:p w14:paraId="631AD1B2" w14:textId="77777777" w:rsidR="0035634F" w:rsidRDefault="0035634F" w:rsidP="0035634F">
      <w:pPr>
        <w:spacing w:after="0"/>
        <w:ind w:left="1440"/>
        <w:rPr>
          <w:rFonts w:ascii="Times New Roman" w:eastAsia="Playfair Display" w:hAnsi="Times New Roman"/>
          <w:b/>
          <w:sz w:val="28"/>
          <w:szCs w:val="28"/>
          <w:lang w:val="en"/>
        </w:rPr>
      </w:pPr>
    </w:p>
    <w:p w14:paraId="16EB8963" w14:textId="77777777" w:rsidR="0035634F" w:rsidRDefault="0035634F" w:rsidP="0035634F">
      <w:pPr>
        <w:widowControl w:val="0"/>
        <w:numPr>
          <w:ilvl w:val="0"/>
          <w:numId w:val="221"/>
        </w:numPr>
        <w:spacing w:after="0" w:line="240" w:lineRule="auto"/>
        <w:rPr>
          <w:rFonts w:ascii="Times New Roman" w:eastAsia="Playfair Display" w:hAnsi="Times New Roman"/>
          <w:b/>
          <w:sz w:val="28"/>
          <w:szCs w:val="28"/>
          <w:lang w:val="en"/>
        </w:rPr>
      </w:pPr>
      <w:r>
        <w:rPr>
          <w:rFonts w:ascii="Times New Roman" w:eastAsia="Playfair Display" w:hAnsi="Times New Roman"/>
          <w:b/>
          <w:sz w:val="28"/>
          <w:szCs w:val="28"/>
          <w:lang w:val="en"/>
        </w:rPr>
        <w:t>Motivating Defiant and Disruptive Students</w:t>
      </w:r>
    </w:p>
    <w:p w14:paraId="650247C5" w14:textId="77777777" w:rsidR="0035634F" w:rsidRDefault="0035634F" w:rsidP="0035634F">
      <w:pPr>
        <w:widowControl w:val="0"/>
        <w:spacing w:after="0" w:line="240" w:lineRule="auto"/>
        <w:ind w:left="1440"/>
        <w:rPr>
          <w:rFonts w:ascii="Times New Roman" w:eastAsia="Arial" w:hAnsi="Times New Roman"/>
          <w:b/>
          <w:color w:val="1F1F2E"/>
          <w:sz w:val="20"/>
          <w:szCs w:val="20"/>
          <w:highlight w:val="white"/>
          <w:lang w:val="en"/>
        </w:rPr>
      </w:pPr>
      <w:r>
        <w:rPr>
          <w:rFonts w:ascii="Times New Roman" w:eastAsia="Playfair Display" w:hAnsi="Times New Roman"/>
          <w:color w:val="1F1F2E"/>
          <w:highlight w:val="white"/>
          <w:lang w:val="en"/>
        </w:rPr>
        <w:t xml:space="preserve">Participants will: -Identify ways to promote motivation in student learners and identify strategies that </w:t>
      </w:r>
      <w:r>
        <w:rPr>
          <w:rFonts w:ascii="Times New Roman" w:eastAsia="Playfair Display" w:hAnsi="Times New Roman"/>
          <w:color w:val="1F1F2E"/>
          <w:highlight w:val="white"/>
          <w:lang w:val="en"/>
        </w:rPr>
        <w:lastRenderedPageBreak/>
        <w:t>promote student attentiveness in classes.   In addition, participants will analyze the paraeducator's role in prompting motivation,  attentiveness to tasks, and how to provide reinforcement</w:t>
      </w:r>
      <w:r>
        <w:rPr>
          <w:rFonts w:ascii="Times New Roman" w:eastAsia="Arial" w:hAnsi="Times New Roman"/>
          <w:b/>
          <w:color w:val="1F1F2E"/>
          <w:sz w:val="20"/>
          <w:szCs w:val="20"/>
          <w:highlight w:val="white"/>
          <w:lang w:val="en"/>
        </w:rPr>
        <w:t>.</w:t>
      </w:r>
    </w:p>
    <w:p w14:paraId="2388423C" w14:textId="77777777" w:rsidR="0035634F" w:rsidRDefault="0035634F" w:rsidP="0035634F">
      <w:pPr>
        <w:widowControl w:val="0"/>
        <w:spacing w:after="0" w:line="240" w:lineRule="auto"/>
        <w:ind w:left="1440"/>
        <w:rPr>
          <w:rFonts w:ascii="Times New Roman" w:eastAsia="Arial" w:hAnsi="Times New Roman"/>
          <w:b/>
          <w:color w:val="1F1F2E"/>
          <w:sz w:val="20"/>
          <w:szCs w:val="20"/>
          <w:highlight w:val="white"/>
          <w:lang w:val="en"/>
        </w:rPr>
      </w:pPr>
    </w:p>
    <w:p w14:paraId="3D61C054"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Transform Your Classroom  (</w:t>
      </w:r>
      <w:proofErr w:type="gramStart"/>
      <w:r>
        <w:rPr>
          <w:rFonts w:ascii="Times New Roman" w:eastAsia="Playfair Display" w:hAnsi="Times New Roman"/>
          <w:b/>
          <w:sz w:val="28"/>
          <w:szCs w:val="28"/>
          <w:lang w:val="en"/>
        </w:rPr>
        <w:t>3-5 day</w:t>
      </w:r>
      <w:proofErr w:type="gramEnd"/>
      <w:r>
        <w:rPr>
          <w:rFonts w:ascii="Times New Roman" w:eastAsia="Playfair Display" w:hAnsi="Times New Roman"/>
          <w:b/>
          <w:sz w:val="28"/>
          <w:szCs w:val="28"/>
          <w:lang w:val="en"/>
        </w:rPr>
        <w:t xml:space="preserve"> series)</w:t>
      </w:r>
    </w:p>
    <w:p w14:paraId="6A1C29C2"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lang w:val="en"/>
        </w:rPr>
        <w:t xml:space="preserve">Wondering why students are driving you crazy?  This interactive  training provides you with 5 </w:t>
      </w:r>
      <w:proofErr w:type="gramStart"/>
      <w:r>
        <w:rPr>
          <w:rFonts w:ascii="Times New Roman" w:eastAsia="Playfair Display" w:hAnsi="Times New Roman"/>
          <w:lang w:val="en"/>
        </w:rPr>
        <w:t>evidence based</w:t>
      </w:r>
      <w:proofErr w:type="gramEnd"/>
      <w:r>
        <w:rPr>
          <w:rFonts w:ascii="Times New Roman" w:eastAsia="Playfair Display" w:hAnsi="Times New Roman"/>
          <w:lang w:val="en"/>
        </w:rPr>
        <w:t xml:space="preserve"> strategies that impact behavior in your classroom.  Participants will assess 5 areas of classroom management as they pertain to their context and create an action plan. </w:t>
      </w:r>
      <w:r>
        <w:rPr>
          <w:rFonts w:ascii="Times New Roman" w:eastAsia="Playfair Display" w:hAnsi="Times New Roman"/>
          <w:b/>
          <w:lang w:val="en"/>
        </w:rPr>
        <w:t xml:space="preserve"> </w:t>
      </w:r>
      <w:r>
        <w:rPr>
          <w:rFonts w:ascii="Times New Roman" w:eastAsia="Playfair Display" w:hAnsi="Times New Roman"/>
          <w:lang w:val="en"/>
        </w:rPr>
        <w:t xml:space="preserve">Available upon request. </w:t>
      </w:r>
    </w:p>
    <w:p w14:paraId="557AF01C" w14:textId="77777777" w:rsidR="0035634F" w:rsidRDefault="0035634F" w:rsidP="0035634F">
      <w:pPr>
        <w:spacing w:after="0"/>
        <w:rPr>
          <w:rFonts w:ascii="Times New Roman" w:eastAsia="Playfair Display" w:hAnsi="Times New Roman"/>
          <w:b/>
          <w:sz w:val="28"/>
          <w:szCs w:val="28"/>
          <w:lang w:val="en"/>
        </w:rPr>
      </w:pPr>
    </w:p>
    <w:p w14:paraId="685A4CF1"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Positive Classroom Behavior Supports</w:t>
      </w:r>
    </w:p>
    <w:p w14:paraId="6B46B388"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Participants will learn effective strategies and practices to create a positive environment that supports academic, social, and emotional learning. Practices that will increase engagement and decrease disruptions to create structure and organization to provide a focus on learning.</w:t>
      </w:r>
    </w:p>
    <w:p w14:paraId="12625D86" w14:textId="77777777" w:rsidR="0035634F" w:rsidRDefault="0035634F" w:rsidP="0035634F">
      <w:pPr>
        <w:spacing w:after="0"/>
        <w:ind w:left="720"/>
        <w:rPr>
          <w:rFonts w:ascii="Times New Roman" w:eastAsia="Playfair Display" w:hAnsi="Times New Roman"/>
          <w:b/>
          <w:sz w:val="28"/>
          <w:szCs w:val="28"/>
          <w:lang w:val="en"/>
        </w:rPr>
      </w:pPr>
    </w:p>
    <w:p w14:paraId="62AA8D8F"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Strategies for Diffusing Behaviors of Concern  (½ or full day)</w:t>
      </w:r>
    </w:p>
    <w:p w14:paraId="44058369"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How to respond to questions, refusal, venting and other behaviors of concern will be included during this training so come with specific examples that you have experienced.  Available upon request.</w:t>
      </w:r>
    </w:p>
    <w:p w14:paraId="228F3288" w14:textId="77777777" w:rsidR="0035634F" w:rsidRDefault="0035634F" w:rsidP="0035634F">
      <w:pPr>
        <w:spacing w:after="0"/>
        <w:ind w:left="1440"/>
        <w:rPr>
          <w:rFonts w:ascii="Times New Roman" w:eastAsia="Playfair Display" w:hAnsi="Times New Roman"/>
          <w:lang w:val="en"/>
        </w:rPr>
      </w:pPr>
    </w:p>
    <w:p w14:paraId="6A9247A5" w14:textId="77777777" w:rsidR="0035634F" w:rsidRDefault="0035634F" w:rsidP="0035634F">
      <w:pPr>
        <w:numPr>
          <w:ilvl w:val="0"/>
          <w:numId w:val="222"/>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Perception, De-Escalation and Self-Care: Regulating Yourself and Students  (3 hours)</w:t>
      </w:r>
    </w:p>
    <w:p w14:paraId="08D386A5" w14:textId="77777777" w:rsidR="0035634F" w:rsidRDefault="0035634F" w:rsidP="0035634F">
      <w:pPr>
        <w:spacing w:after="0"/>
        <w:ind w:left="72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lang w:val="en"/>
        </w:rPr>
        <w:t xml:space="preserve">Through 3 mini sessions, this training will discuss awareness of our own </w:t>
      </w:r>
    </w:p>
    <w:p w14:paraId="35E12B87" w14:textId="77777777" w:rsidR="0035634F" w:rsidRDefault="0035634F" w:rsidP="0035634F">
      <w:pPr>
        <w:spacing w:after="0"/>
        <w:ind w:left="720"/>
        <w:rPr>
          <w:rFonts w:ascii="Times New Roman" w:eastAsia="Playfair Display" w:hAnsi="Times New Roman"/>
          <w:lang w:val="en"/>
        </w:rPr>
      </w:pPr>
      <w:r>
        <w:rPr>
          <w:rFonts w:ascii="Times New Roman" w:eastAsia="Playfair Display" w:hAnsi="Times New Roman"/>
          <w:lang w:val="en"/>
        </w:rPr>
        <w:tab/>
        <w:t xml:space="preserve">perspective and that of others and examine how reactions and interactions </w:t>
      </w:r>
    </w:p>
    <w:p w14:paraId="1A4FADBE"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impact our relationships. Participants will explore how their responses to </w:t>
      </w:r>
    </w:p>
    <w:p w14:paraId="7DC90160"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behavior is influenced by previous experiences.  They will also be given </w:t>
      </w:r>
    </w:p>
    <w:p w14:paraId="2346B849"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strategies to assist themselves, as well as students, with managing</w:t>
      </w:r>
    </w:p>
    <w:p w14:paraId="6B189E76"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emotions.  </w:t>
      </w:r>
    </w:p>
    <w:p w14:paraId="2A83FBD2" w14:textId="77777777" w:rsidR="0035634F" w:rsidRDefault="0035634F" w:rsidP="0035634F">
      <w:pPr>
        <w:spacing w:after="0"/>
        <w:rPr>
          <w:rFonts w:ascii="Times New Roman" w:eastAsia="Playfair Display" w:hAnsi="Times New Roman"/>
          <w:lang w:val="en"/>
        </w:rPr>
      </w:pPr>
    </w:p>
    <w:p w14:paraId="246070F2"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 xml:space="preserve">Nonviolent Crisis Intervention (CPI) (1-day initial or half-day recertification) </w:t>
      </w:r>
    </w:p>
    <w:p w14:paraId="22D9BC99"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CPI’s Nonviolent Crisis Intervention training is </w:t>
      </w:r>
      <w:proofErr w:type="gramStart"/>
      <w:r>
        <w:rPr>
          <w:rFonts w:ascii="Times New Roman" w:eastAsia="Playfair Display" w:hAnsi="Times New Roman"/>
          <w:lang w:val="en"/>
        </w:rPr>
        <w:t>a</w:t>
      </w:r>
      <w:proofErr w:type="gramEnd"/>
      <w:r>
        <w:rPr>
          <w:rFonts w:ascii="Times New Roman" w:eastAsia="Playfair Display" w:hAnsi="Times New Roman"/>
          <w:lang w:val="en"/>
        </w:rPr>
        <w:t xml:space="preserve"> </w:t>
      </w:r>
      <w:proofErr w:type="gramStart"/>
      <w:r>
        <w:rPr>
          <w:rFonts w:ascii="Times New Roman" w:eastAsia="Playfair Display" w:hAnsi="Times New Roman"/>
          <w:lang w:val="en"/>
        </w:rPr>
        <w:t>8 unit</w:t>
      </w:r>
      <w:proofErr w:type="gramEnd"/>
      <w:r>
        <w:rPr>
          <w:rFonts w:ascii="Times New Roman" w:eastAsia="Playfair Display" w:hAnsi="Times New Roman"/>
          <w:lang w:val="en"/>
        </w:rPr>
        <w:t xml:space="preserve"> formal verbal and physical intervention training.  After completing 12 hours of training, including a written post-test and demonstration of physical competencies, participants will be certified for one school year.  Recertification training is then required each school year to maintain certification.  1 Day Initial training and 1/2 Day Recertification training are offered multiple times throughout the school year, both on-site and at RIU6 headquarters and are available upon request.  </w:t>
      </w:r>
    </w:p>
    <w:p w14:paraId="1624F467" w14:textId="77777777" w:rsidR="0035634F" w:rsidRDefault="0035634F" w:rsidP="0035634F">
      <w:pPr>
        <w:spacing w:after="0"/>
        <w:ind w:left="1440"/>
        <w:rPr>
          <w:rFonts w:ascii="Times New Roman" w:eastAsia="Playfair Display" w:hAnsi="Times New Roman"/>
          <w:b/>
          <w:lang w:val="en"/>
        </w:rPr>
      </w:pPr>
      <w:r>
        <w:rPr>
          <w:rFonts w:ascii="Times New Roman" w:eastAsia="Playfair Display" w:hAnsi="Times New Roman"/>
          <w:b/>
          <w:lang w:val="en"/>
        </w:rPr>
        <w:t>Cost: $30 for book, processing and S &amp; H</w:t>
      </w:r>
    </w:p>
    <w:p w14:paraId="22C0DD73" w14:textId="77777777" w:rsidR="0035634F" w:rsidRPr="00D56FD3" w:rsidRDefault="0035634F" w:rsidP="0035634F">
      <w:pPr>
        <w:spacing w:after="0"/>
        <w:ind w:left="1440"/>
        <w:rPr>
          <w:rFonts w:ascii="Times New Roman" w:eastAsia="Playfair Display" w:hAnsi="Times New Roman"/>
          <w:highlight w:val="yellow"/>
          <w:lang w:val="en"/>
        </w:rPr>
      </w:pPr>
      <w:r w:rsidRPr="00D56FD3">
        <w:rPr>
          <w:rFonts w:ascii="Times New Roman" w:eastAsia="Playfair Display" w:hAnsi="Times New Roman"/>
          <w:highlight w:val="yellow"/>
          <w:lang w:val="en"/>
        </w:rPr>
        <w:t xml:space="preserve">  </w:t>
      </w:r>
    </w:p>
    <w:p w14:paraId="5BFC49EF"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Prevent Teach Reinforce (PTR) (Full day)</w:t>
      </w:r>
    </w:p>
    <w:p w14:paraId="78AD48C3"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The Prevent-Teach-Reinforce (PTR) model of behavior support is a team based, systematic, structured process for supporting students with challenging behaviors. PTR utilizes scientifically validated practices of functional behavior assessment, reinforcement and teaching new behaviors. This training will focus on the five steps of the PTR process: teaming, goal setting and data collection, assessment, intervention and evaluation. </w:t>
      </w:r>
    </w:p>
    <w:p w14:paraId="71C71757" w14:textId="77777777" w:rsidR="00D56FD3" w:rsidRDefault="00D56FD3" w:rsidP="00D56FD3">
      <w:pPr>
        <w:spacing w:after="0"/>
        <w:ind w:left="720"/>
        <w:rPr>
          <w:rFonts w:ascii="Times New Roman" w:eastAsia="Playfair Display" w:hAnsi="Times New Roman"/>
          <w:b/>
          <w:sz w:val="28"/>
          <w:szCs w:val="28"/>
          <w:lang w:val="en"/>
        </w:rPr>
      </w:pPr>
    </w:p>
    <w:p w14:paraId="21FA0CCD" w14:textId="55A338CE"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lastRenderedPageBreak/>
        <w:t>Behavior Basics : A,B,C’s (1-3 hours)</w:t>
      </w: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p>
    <w:p w14:paraId="10C9CDB9" w14:textId="77777777" w:rsidR="0035634F" w:rsidRDefault="0035634F" w:rsidP="0035634F">
      <w:pPr>
        <w:spacing w:after="0"/>
        <w:ind w:left="1440"/>
        <w:rPr>
          <w:rFonts w:ascii="Times New Roman" w:eastAsia="Playfair Display" w:hAnsi="Times New Roman"/>
          <w:color w:val="494949"/>
          <w:highlight w:val="white"/>
          <w:lang w:val="en"/>
        </w:rPr>
      </w:pPr>
      <w:r>
        <w:rPr>
          <w:rFonts w:ascii="Times New Roman" w:eastAsia="Playfair Display" w:hAnsi="Times New Roman"/>
          <w:lang w:val="en"/>
        </w:rPr>
        <w:t xml:space="preserve">Giving teachers the building blocks of </w:t>
      </w:r>
      <w:r>
        <w:rPr>
          <w:rFonts w:ascii="Times New Roman" w:eastAsia="Playfair Display" w:hAnsi="Times New Roman"/>
          <w:color w:val="494949"/>
          <w:highlight w:val="white"/>
          <w:lang w:val="en"/>
        </w:rPr>
        <w:t>Antecedent-Behavior-Consequence.  What are the advantages and disadvantages of the ABC Chart? Go beyond the collection of data and use the information to guide your behavior making decisions.  Available upon request.</w:t>
      </w:r>
    </w:p>
    <w:p w14:paraId="28E5DCFE" w14:textId="77777777" w:rsidR="0035634F" w:rsidRDefault="0035634F" w:rsidP="0035634F">
      <w:p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b/>
      </w:r>
    </w:p>
    <w:p w14:paraId="155BCB40"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Getting on the Same Page: Setting Behavior Expectations (1-3 hours)</w:t>
      </w:r>
    </w:p>
    <w:p w14:paraId="7D911AF5"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Making sure you are speaking a common language with your students is important for the understanding of expected behaviors and getting positive learning outcomes.  We will review ideas of how to involve students in setting classroom and behavioral expectations. </w:t>
      </w:r>
      <w:r>
        <w:rPr>
          <w:rFonts w:ascii="Times New Roman" w:eastAsia="Playfair Display" w:hAnsi="Times New Roman"/>
          <w:color w:val="494949"/>
          <w:highlight w:val="white"/>
          <w:lang w:val="en"/>
        </w:rPr>
        <w:t xml:space="preserve">Available upon request. </w:t>
      </w:r>
    </w:p>
    <w:p w14:paraId="42C4187F" w14:textId="77777777" w:rsidR="0035634F" w:rsidRDefault="0035634F" w:rsidP="0035634F">
      <w:pPr>
        <w:spacing w:after="0"/>
        <w:rPr>
          <w:rFonts w:ascii="Times New Roman" w:eastAsia="Playfair Display" w:hAnsi="Times New Roman"/>
          <w:lang w:val="en"/>
        </w:rPr>
      </w:pPr>
    </w:p>
    <w:p w14:paraId="77ECA4C3"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Reinforcement Strategies (1-3 hours)</w:t>
      </w:r>
    </w:p>
    <w:p w14:paraId="4C79CADE" w14:textId="77777777" w:rsidR="0035634F" w:rsidRDefault="0035634F" w:rsidP="0035634F">
      <w:pPr>
        <w:spacing w:after="0"/>
        <w:ind w:left="1440"/>
        <w:rPr>
          <w:rFonts w:ascii="Times New Roman" w:eastAsia="Playfair Display" w:hAnsi="Times New Roman"/>
          <w:color w:val="494949"/>
          <w:highlight w:val="white"/>
          <w:lang w:val="en"/>
        </w:rPr>
      </w:pPr>
      <w:r>
        <w:rPr>
          <w:rFonts w:ascii="Times New Roman" w:eastAsia="Playfair Display" w:hAnsi="Times New Roman"/>
          <w:lang w:val="en"/>
        </w:rPr>
        <w:t xml:space="preserve">What is your reinforcement?  Reinforcement strategies can be used to teach new behaviors.  Come and learn fresh ideas and strategies that you can use tomorrow.  </w:t>
      </w:r>
      <w:r>
        <w:rPr>
          <w:rFonts w:ascii="Times New Roman" w:eastAsia="Playfair Display" w:hAnsi="Times New Roman"/>
          <w:color w:val="494949"/>
          <w:highlight w:val="white"/>
          <w:lang w:val="en"/>
        </w:rPr>
        <w:t xml:space="preserve">Available upon request. </w:t>
      </w:r>
    </w:p>
    <w:p w14:paraId="02186A6D" w14:textId="77777777" w:rsidR="0035634F" w:rsidRDefault="0035634F" w:rsidP="00D56FD3">
      <w:pPr>
        <w:spacing w:after="0"/>
        <w:rPr>
          <w:rFonts w:ascii="Times New Roman" w:eastAsia="Playfair Display" w:hAnsi="Times New Roman"/>
          <w:lang w:val="en"/>
        </w:rPr>
      </w:pPr>
    </w:p>
    <w:p w14:paraId="7DB792DD"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Documentation of Behavior Incidents (1-3 hours)</w:t>
      </w:r>
    </w:p>
    <w:p w14:paraId="068A1C21"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Learn how to document events using observable, measurable terms that will effectively describe any situation.  Available upon request</w:t>
      </w:r>
    </w:p>
    <w:p w14:paraId="7B65E17F" w14:textId="77777777" w:rsidR="0035634F" w:rsidRDefault="0035634F" w:rsidP="0035634F">
      <w:pPr>
        <w:spacing w:after="0"/>
        <w:ind w:left="1440"/>
        <w:rPr>
          <w:rFonts w:ascii="Times New Roman" w:eastAsia="Playfair Display" w:hAnsi="Times New Roman"/>
          <w:lang w:val="en"/>
        </w:rPr>
      </w:pPr>
    </w:p>
    <w:p w14:paraId="0E88B83B" w14:textId="77777777" w:rsidR="0035634F" w:rsidRDefault="0035634F" w:rsidP="0035634F">
      <w:pPr>
        <w:numPr>
          <w:ilvl w:val="0"/>
          <w:numId w:val="22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Beyond Good Job:  Providing Specific Praise (1-3 hours)</w:t>
      </w:r>
    </w:p>
    <w:p w14:paraId="2E1062E9"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Participants will learn about the research-based practice of providing context specific praise.  Examples and role play opportunities will be provided.   </w:t>
      </w:r>
      <w:r>
        <w:rPr>
          <w:rFonts w:ascii="Times New Roman" w:eastAsia="Playfair Display" w:hAnsi="Times New Roman"/>
          <w:highlight w:val="white"/>
          <w:lang w:val="en"/>
        </w:rPr>
        <w:t xml:space="preserve">Available upon request. </w:t>
      </w:r>
    </w:p>
    <w:p w14:paraId="45AF5651" w14:textId="77777777" w:rsidR="0035634F" w:rsidRDefault="0035634F" w:rsidP="0035634F">
      <w:pPr>
        <w:spacing w:after="0"/>
        <w:rPr>
          <w:rFonts w:ascii="Times New Roman" w:eastAsia="Playfair Display" w:hAnsi="Times New Roman"/>
          <w:b/>
          <w:lang w:val="en"/>
        </w:rPr>
      </w:pPr>
    </w:p>
    <w:p w14:paraId="728F3AD0" w14:textId="77777777" w:rsidR="0035634F" w:rsidRDefault="0035634F" w:rsidP="0035634F">
      <w:pPr>
        <w:numPr>
          <w:ilvl w:val="0"/>
          <w:numId w:val="223"/>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Behavior 101 (1-3 hours)</w:t>
      </w:r>
    </w:p>
    <w:p w14:paraId="7BD03226"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Why do people do what they do?  Come find out how to figure it out.  Collect </w:t>
      </w:r>
    </w:p>
    <w:p w14:paraId="7D20CDEB"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some general information about behavior that will help you in all aspects of your life!  Available upon request.</w:t>
      </w:r>
    </w:p>
    <w:p w14:paraId="6E88A2C9" w14:textId="77777777" w:rsidR="0035634F" w:rsidRDefault="0035634F" w:rsidP="0035634F">
      <w:pPr>
        <w:spacing w:after="0"/>
        <w:ind w:left="1440"/>
        <w:rPr>
          <w:rFonts w:ascii="Times New Roman" w:eastAsia="Playfair Display" w:hAnsi="Times New Roman"/>
          <w:lang w:val="en"/>
        </w:rPr>
      </w:pPr>
    </w:p>
    <w:p w14:paraId="0AD9E0F3" w14:textId="77777777" w:rsidR="0035634F" w:rsidRDefault="0035634F" w:rsidP="0035634F">
      <w:pPr>
        <w:numPr>
          <w:ilvl w:val="0"/>
          <w:numId w:val="22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Check and Connect (1-2 days)</w:t>
      </w:r>
    </w:p>
    <w:p w14:paraId="63977B5B" w14:textId="77777777" w:rsidR="0035634F" w:rsidRDefault="0035634F" w:rsidP="0035634F">
      <w:pPr>
        <w:spacing w:after="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r>
        <w:rPr>
          <w:rFonts w:ascii="Times New Roman" w:eastAsia="Playfair Display" w:hAnsi="Times New Roman"/>
          <w:lang w:val="en"/>
        </w:rPr>
        <w:t xml:space="preserve">This training will prepare a core team as well as mentors to connect with </w:t>
      </w:r>
    </w:p>
    <w:p w14:paraId="45642AEC"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students who are at-risk, to form relationships, and to provide support to </w:t>
      </w:r>
    </w:p>
    <w:p w14:paraId="2ECF89E9"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students. Check and Connect is a nationally recognized intervention program. </w:t>
      </w:r>
    </w:p>
    <w:p w14:paraId="6AEA71E1"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The program involves relationship building, problem solving, capacity building, and persistence toward school completion with academic and social competence.</w:t>
      </w:r>
    </w:p>
    <w:p w14:paraId="3F1FB475" w14:textId="77777777" w:rsidR="0035634F" w:rsidRDefault="0035634F" w:rsidP="0035634F">
      <w:pPr>
        <w:spacing w:after="0"/>
        <w:ind w:left="1440"/>
        <w:rPr>
          <w:rFonts w:ascii="Times New Roman" w:eastAsia="Playfair Display" w:hAnsi="Times New Roman"/>
          <w:lang w:val="en"/>
        </w:rPr>
      </w:pPr>
    </w:p>
    <w:p w14:paraId="3E5ABFC0" w14:textId="77777777" w:rsidR="0035634F" w:rsidRDefault="0035634F" w:rsidP="0035634F">
      <w:pPr>
        <w:numPr>
          <w:ilvl w:val="0"/>
          <w:numId w:val="22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 xml:space="preserve">Functional Behavior Assessments (FBAs) and Behavior Intervention Plans (1-6 hours): </w:t>
      </w:r>
    </w:p>
    <w:p w14:paraId="3A7AFB06"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This training is provided to districts for understanding how a Functional    Behavior Assessment is a process that identifies specific target behaviors, the purpose of the behavior, and what factors maintain the behavior that is interfering with the student’s educational progress.  The training walks through development, management, data collection, and evaluation of the Behavior Improvement Plan.</w:t>
      </w:r>
    </w:p>
    <w:p w14:paraId="1AFCD998" w14:textId="77777777" w:rsidR="0035634F" w:rsidRDefault="0035634F" w:rsidP="0035634F">
      <w:pPr>
        <w:spacing w:after="0"/>
        <w:rPr>
          <w:rFonts w:ascii="Times New Roman" w:eastAsia="Playfair Display" w:hAnsi="Times New Roman"/>
          <w:b/>
          <w:sz w:val="28"/>
          <w:szCs w:val="28"/>
          <w:lang w:val="en"/>
        </w:rPr>
      </w:pPr>
    </w:p>
    <w:p w14:paraId="71344979" w14:textId="77777777" w:rsidR="0035634F" w:rsidRDefault="0035634F" w:rsidP="0035634F">
      <w:pPr>
        <w:numPr>
          <w:ilvl w:val="0"/>
          <w:numId w:val="226"/>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lastRenderedPageBreak/>
        <w:t xml:space="preserve">RENEW (Resilience, Empowerment, and Natural </w:t>
      </w:r>
      <w:proofErr w:type="gramStart"/>
      <w:r>
        <w:rPr>
          <w:rFonts w:ascii="Times New Roman" w:eastAsia="Playfair Display" w:hAnsi="Times New Roman"/>
          <w:b/>
          <w:sz w:val="28"/>
          <w:szCs w:val="28"/>
          <w:lang w:val="en"/>
        </w:rPr>
        <w:t>supports</w:t>
      </w:r>
      <w:proofErr w:type="gramEnd"/>
      <w:r>
        <w:rPr>
          <w:rFonts w:ascii="Times New Roman" w:eastAsia="Playfair Display" w:hAnsi="Times New Roman"/>
          <w:b/>
          <w:sz w:val="28"/>
          <w:szCs w:val="28"/>
          <w:lang w:val="en"/>
        </w:rPr>
        <w:t xml:space="preserve"> for Education and Work):</w:t>
      </w:r>
    </w:p>
    <w:p w14:paraId="7DF39C11"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RENEW Readiness and Implementation Team Training (6 hours), RENEW Facilitator Training (2 ½ days).  RENEW is a Tier 3 intensive intervention.  It is a structured school-to-career transition planning and is an individualized process that supports students who are struggling at school, home </w:t>
      </w:r>
      <w:proofErr w:type="gramStart"/>
      <w:r>
        <w:rPr>
          <w:rFonts w:ascii="Times New Roman" w:eastAsia="Playfair Display" w:hAnsi="Times New Roman"/>
          <w:lang w:val="en"/>
        </w:rPr>
        <w:t>and or</w:t>
      </w:r>
      <w:proofErr w:type="gramEnd"/>
      <w:r>
        <w:rPr>
          <w:rFonts w:ascii="Times New Roman" w:eastAsia="Playfair Display" w:hAnsi="Times New Roman"/>
          <w:lang w:val="en"/>
        </w:rPr>
        <w:t xml:space="preserve"> in the community.  RENEW trains staff to facilitate this process.</w:t>
      </w:r>
    </w:p>
    <w:p w14:paraId="05B734C9" w14:textId="77777777" w:rsidR="0035634F" w:rsidRPr="00D56FD3" w:rsidRDefault="0035634F" w:rsidP="0035634F">
      <w:pPr>
        <w:spacing w:after="0"/>
        <w:rPr>
          <w:rFonts w:ascii="Times New Roman" w:eastAsia="Playfair Display" w:hAnsi="Times New Roman"/>
          <w:b/>
          <w:lang w:val="en"/>
        </w:rPr>
      </w:pPr>
    </w:p>
    <w:p w14:paraId="6070B931" w14:textId="77777777" w:rsidR="0035634F" w:rsidRDefault="0035634F" w:rsidP="0035634F">
      <w:pPr>
        <w:numPr>
          <w:ilvl w:val="0"/>
          <w:numId w:val="227"/>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 xml:space="preserve">Zones of Regulation (15 min per week for 10 weeks in-person or </w:t>
      </w:r>
      <w:proofErr w:type="gramStart"/>
      <w:r>
        <w:rPr>
          <w:rFonts w:ascii="Times New Roman" w:eastAsia="Playfair Display" w:hAnsi="Times New Roman"/>
          <w:b/>
          <w:sz w:val="28"/>
          <w:szCs w:val="28"/>
          <w:lang w:val="en"/>
        </w:rPr>
        <w:t>Zoom</w:t>
      </w:r>
      <w:proofErr w:type="gramEnd"/>
      <w:r>
        <w:rPr>
          <w:rFonts w:ascii="Times New Roman" w:eastAsia="Playfair Display" w:hAnsi="Times New Roman"/>
          <w:b/>
          <w:sz w:val="28"/>
          <w:szCs w:val="28"/>
          <w:lang w:val="en"/>
        </w:rPr>
        <w:t>)</w:t>
      </w:r>
    </w:p>
    <w:p w14:paraId="5F7D7327"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is a series of mini-trainings that will assist teachers with implementing the Zones of Regulation - a curriculum designed to foster self-regulation and emotional control. </w:t>
      </w:r>
    </w:p>
    <w:p w14:paraId="6AB77DA6" w14:textId="77777777" w:rsidR="0035634F" w:rsidRDefault="0035634F" w:rsidP="0035634F">
      <w:pPr>
        <w:spacing w:after="0"/>
        <w:ind w:left="1440"/>
        <w:rPr>
          <w:rFonts w:ascii="Times New Roman" w:eastAsia="Playfair Display" w:hAnsi="Times New Roman"/>
          <w:lang w:val="en"/>
        </w:rPr>
      </w:pPr>
    </w:p>
    <w:p w14:paraId="1C5C4B62" w14:textId="77777777" w:rsidR="0035634F" w:rsidRDefault="0035634F" w:rsidP="0035634F">
      <w:pPr>
        <w:numPr>
          <w:ilvl w:val="0"/>
          <w:numId w:val="22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 xml:space="preserve">The First Weeks of School (½ or whole day) </w:t>
      </w:r>
    </w:p>
    <w:p w14:paraId="1BC4AEAB"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Participants will learn how to set up a supportive classroom environment and design accompanying lesson plans for routines and expectations.</w:t>
      </w:r>
    </w:p>
    <w:p w14:paraId="636D9535" w14:textId="77777777" w:rsidR="0035634F" w:rsidRDefault="0035634F" w:rsidP="0035634F">
      <w:pPr>
        <w:spacing w:after="0"/>
        <w:ind w:left="1440"/>
        <w:rPr>
          <w:rFonts w:ascii="Times New Roman" w:eastAsia="Playfair Display" w:hAnsi="Times New Roman"/>
          <w:lang w:val="en"/>
        </w:rPr>
      </w:pPr>
    </w:p>
    <w:p w14:paraId="7E021034" w14:textId="77777777" w:rsidR="0035634F" w:rsidRDefault="0035634F" w:rsidP="0035634F">
      <w:pPr>
        <w:numPr>
          <w:ilvl w:val="0"/>
          <w:numId w:val="228"/>
        </w:numPr>
        <w:spacing w:after="0"/>
        <w:rPr>
          <w:rFonts w:ascii="Times New Roman" w:eastAsia="Playfair Display" w:hAnsi="Times New Roman"/>
          <w:b/>
          <w:sz w:val="28"/>
          <w:szCs w:val="28"/>
          <w:lang w:val="en"/>
        </w:rPr>
      </w:pPr>
      <w:proofErr w:type="gramStart"/>
      <w:r>
        <w:rPr>
          <w:rFonts w:ascii="Times New Roman" w:eastAsia="Playfair Display" w:hAnsi="Times New Roman"/>
          <w:b/>
          <w:sz w:val="28"/>
          <w:szCs w:val="28"/>
          <w:lang w:val="en"/>
        </w:rPr>
        <w:t>Social Media</w:t>
      </w:r>
      <w:proofErr w:type="gramEnd"/>
      <w:r>
        <w:rPr>
          <w:rFonts w:ascii="Times New Roman" w:eastAsia="Playfair Display" w:hAnsi="Times New Roman"/>
          <w:b/>
          <w:sz w:val="28"/>
          <w:szCs w:val="28"/>
          <w:lang w:val="en"/>
        </w:rPr>
        <w:t xml:space="preserve"> and Cyberbullying (2-3 hours)</w:t>
      </w:r>
    </w:p>
    <w:p w14:paraId="3034A80F"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Participants will learn how to identify cyberbullying behaviors and utilize specific response strategies.  Additionally, participants will become familiar with current social media trends.</w:t>
      </w:r>
    </w:p>
    <w:p w14:paraId="6F200304" w14:textId="77777777" w:rsidR="0035634F" w:rsidRDefault="0035634F" w:rsidP="0035634F">
      <w:pPr>
        <w:spacing w:after="0"/>
        <w:ind w:left="1440"/>
        <w:rPr>
          <w:rFonts w:ascii="Times New Roman" w:eastAsia="Playfair Display" w:hAnsi="Times New Roman"/>
          <w:lang w:val="en"/>
        </w:rPr>
      </w:pPr>
    </w:p>
    <w:p w14:paraId="3A2099CE" w14:textId="77777777" w:rsidR="0035634F" w:rsidRDefault="0035634F" w:rsidP="0035634F">
      <w:pPr>
        <w:numPr>
          <w:ilvl w:val="0"/>
          <w:numId w:val="22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Using Brain Science to Help Students Regulate (3-6 hours)</w:t>
      </w:r>
    </w:p>
    <w:p w14:paraId="0FB9364D"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Participants will learn how to recognize what dysregulation looks like in different parts of the brain, specific strategies that can be implemented in the moment, and preventative measures.  </w:t>
      </w:r>
    </w:p>
    <w:p w14:paraId="4F64DFDE" w14:textId="77777777" w:rsidR="0035634F" w:rsidRDefault="0035634F" w:rsidP="0035634F">
      <w:pPr>
        <w:spacing w:after="0"/>
        <w:ind w:left="1440"/>
        <w:rPr>
          <w:rFonts w:ascii="Times New Roman" w:eastAsia="Playfair Display" w:hAnsi="Times New Roman"/>
          <w:lang w:val="en"/>
        </w:rPr>
      </w:pPr>
    </w:p>
    <w:p w14:paraId="6BED34D1" w14:textId="77777777" w:rsidR="0035634F" w:rsidRDefault="0035634F" w:rsidP="0035634F">
      <w:pPr>
        <w:numPr>
          <w:ilvl w:val="0"/>
          <w:numId w:val="229"/>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De-escalation of Behaviors for Bus Drivers</w:t>
      </w:r>
    </w:p>
    <w:p w14:paraId="061028B8" w14:textId="77777777" w:rsidR="0035634F" w:rsidRDefault="0035634F" w:rsidP="0035634F">
      <w:pPr>
        <w:spacing w:after="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r>
        <w:rPr>
          <w:rFonts w:ascii="Times New Roman" w:eastAsia="Playfair Display" w:hAnsi="Times New Roman"/>
          <w:lang w:val="en"/>
        </w:rPr>
        <w:t xml:space="preserve">Participants will learn </w:t>
      </w:r>
      <w:proofErr w:type="gramStart"/>
      <w:r>
        <w:rPr>
          <w:rFonts w:ascii="Times New Roman" w:eastAsia="Playfair Display" w:hAnsi="Times New Roman"/>
          <w:lang w:val="en"/>
        </w:rPr>
        <w:t>how</w:t>
      </w:r>
      <w:proofErr w:type="gramEnd"/>
      <w:r>
        <w:rPr>
          <w:rFonts w:ascii="Times New Roman" w:eastAsia="Playfair Display" w:hAnsi="Times New Roman"/>
          <w:lang w:val="en"/>
        </w:rPr>
        <w:t xml:space="preserve"> their own behaviors, perceptions, and </w:t>
      </w:r>
    </w:p>
    <w:p w14:paraId="34F6D8CF"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self-regulation affects others as well as how to prevent escalation and how to </w:t>
      </w:r>
    </w:p>
    <w:p w14:paraId="7CE85F5A"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implement de-escalation strategies. Participants will learn how nonverbal and paraverbal communication affects interactions with others. Practical tips to implement are provided.</w:t>
      </w:r>
    </w:p>
    <w:p w14:paraId="4AFE2E0D" w14:textId="77777777" w:rsidR="00D56FD3" w:rsidRDefault="00D56FD3" w:rsidP="0035634F">
      <w:pPr>
        <w:spacing w:after="0"/>
        <w:ind w:left="1440"/>
        <w:rPr>
          <w:rFonts w:ascii="Times New Roman" w:eastAsia="Playfair Display" w:hAnsi="Times New Roman"/>
          <w:lang w:val="en"/>
        </w:rPr>
      </w:pPr>
    </w:p>
    <w:p w14:paraId="799EFDF2" w14:textId="77777777" w:rsidR="0035634F" w:rsidRDefault="0035634F" w:rsidP="0035634F">
      <w:pPr>
        <w:spacing w:after="0"/>
        <w:rPr>
          <w:rFonts w:ascii="Times New Roman" w:eastAsia="Playfair Display" w:hAnsi="Times New Roman"/>
          <w:b/>
          <w:sz w:val="48"/>
          <w:szCs w:val="48"/>
          <w:lang w:val="en"/>
        </w:rPr>
      </w:pPr>
      <w:r>
        <w:rPr>
          <w:rFonts w:ascii="Times New Roman" w:eastAsia="Playfair Display" w:hAnsi="Times New Roman"/>
          <w:b/>
          <w:noProof/>
          <w:sz w:val="28"/>
          <w:szCs w:val="28"/>
          <w:lang w:val="en"/>
        </w:rPr>
        <w:drawing>
          <wp:inline distT="0" distB="0" distL="0" distR="0" wp14:anchorId="309EDA68" wp14:editId="592DA657">
            <wp:extent cx="438150" cy="342900"/>
            <wp:effectExtent l="0" t="0" r="0" b="0"/>
            <wp:docPr id="1576284449" name="Picture 13"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r>
        <w:rPr>
          <w:rFonts w:ascii="Times New Roman" w:eastAsia="Playfair Display" w:hAnsi="Times New Roman"/>
          <w:b/>
          <w:sz w:val="40"/>
          <w:szCs w:val="40"/>
          <w:lang w:val="en"/>
        </w:rPr>
        <w:t>Gifted Education</w:t>
      </w:r>
    </w:p>
    <w:p w14:paraId="63812FA9" w14:textId="77777777" w:rsidR="0035634F" w:rsidRDefault="0035634F" w:rsidP="0035634F">
      <w:pPr>
        <w:numPr>
          <w:ilvl w:val="0"/>
          <w:numId w:val="230"/>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Chapter 16 &amp; the Gifted Process</w:t>
      </w:r>
    </w:p>
    <w:p w14:paraId="6E0E653F" w14:textId="77777777" w:rsidR="0035634F" w:rsidRDefault="0035634F" w:rsidP="000D3DA6">
      <w:pPr>
        <w:spacing w:after="0"/>
        <w:ind w:left="1440"/>
        <w:rPr>
          <w:rFonts w:ascii="Times New Roman" w:eastAsia="Arial" w:hAnsi="Times New Roman"/>
          <w:color w:val="1F1F2E"/>
          <w:lang w:val="en"/>
        </w:rPr>
      </w:pPr>
      <w:r>
        <w:rPr>
          <w:rFonts w:ascii="Times New Roman" w:eastAsia="Arial" w:hAnsi="Times New Roman"/>
          <w:color w:val="1F1F2E"/>
          <w:lang w:val="en"/>
        </w:rPr>
        <w:t>This training will review the components of Chapter 16, gifted programming options and GIEP best practices.</w:t>
      </w:r>
    </w:p>
    <w:p w14:paraId="1BB8D5D6" w14:textId="77777777" w:rsidR="000D3DA6" w:rsidRDefault="000D3DA6" w:rsidP="000D3DA6">
      <w:pPr>
        <w:spacing w:after="0"/>
        <w:ind w:left="1440"/>
        <w:rPr>
          <w:rFonts w:ascii="Times New Roman" w:eastAsia="Playfair Display" w:hAnsi="Times New Roman"/>
          <w:lang w:val="en"/>
        </w:rPr>
      </w:pPr>
    </w:p>
    <w:p w14:paraId="394F0F95" w14:textId="77777777" w:rsidR="0035634F" w:rsidRDefault="0035634F" w:rsidP="0035634F">
      <w:pPr>
        <w:numPr>
          <w:ilvl w:val="0"/>
          <w:numId w:val="230"/>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Meaningful Gifted Education</w:t>
      </w:r>
    </w:p>
    <w:p w14:paraId="29159DF9" w14:textId="77777777"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 xml:space="preserve">This training is designed to support general education teachers in expanding their knowledge on gifted education, acceleration, and enrichment strategies. </w:t>
      </w:r>
    </w:p>
    <w:p w14:paraId="4AC4555F" w14:textId="77777777" w:rsidR="00D56FD3" w:rsidRDefault="00D56FD3" w:rsidP="0035634F">
      <w:pPr>
        <w:spacing w:after="0"/>
        <w:ind w:left="720"/>
        <w:rPr>
          <w:rFonts w:ascii="Times New Roman" w:eastAsia="Playfair Display" w:hAnsi="Times New Roman"/>
          <w:lang w:val="en"/>
        </w:rPr>
      </w:pPr>
    </w:p>
    <w:p w14:paraId="7BE2B089" w14:textId="77777777" w:rsidR="00D56FD3" w:rsidRDefault="00D56FD3" w:rsidP="0035634F">
      <w:pPr>
        <w:spacing w:after="0"/>
        <w:ind w:left="720"/>
        <w:rPr>
          <w:rFonts w:ascii="Times New Roman" w:eastAsia="Playfair Display" w:hAnsi="Times New Roman"/>
          <w:lang w:val="en"/>
        </w:rPr>
      </w:pPr>
    </w:p>
    <w:p w14:paraId="5FD52E88" w14:textId="77777777" w:rsidR="00D56FD3" w:rsidRDefault="00D56FD3" w:rsidP="0035634F">
      <w:pPr>
        <w:spacing w:after="0"/>
        <w:ind w:left="720"/>
        <w:rPr>
          <w:rFonts w:ascii="Times New Roman" w:eastAsia="Playfair Display" w:hAnsi="Times New Roman"/>
          <w:lang w:val="en"/>
        </w:rPr>
      </w:pPr>
    </w:p>
    <w:p w14:paraId="5B808A2F" w14:textId="77777777" w:rsidR="00D56FD3" w:rsidRDefault="00D56FD3" w:rsidP="0035634F">
      <w:pPr>
        <w:spacing w:after="0"/>
        <w:ind w:left="720"/>
        <w:rPr>
          <w:rFonts w:ascii="Times New Roman" w:eastAsia="Playfair Display" w:hAnsi="Times New Roman"/>
          <w:lang w:val="en"/>
        </w:rPr>
      </w:pPr>
    </w:p>
    <w:p w14:paraId="3D5A20F0" w14:textId="206B7639" w:rsidR="0035634F" w:rsidRDefault="00D56FD3" w:rsidP="0035634F">
      <w:pPr>
        <w:numPr>
          <w:ilvl w:val="0"/>
          <w:numId w:val="230"/>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lastRenderedPageBreak/>
        <w:t>Supporting</w:t>
      </w:r>
      <w:r w:rsidR="0035634F">
        <w:rPr>
          <w:rFonts w:ascii="Times New Roman" w:eastAsia="Playfair Display" w:hAnsi="Times New Roman"/>
          <w:b/>
          <w:sz w:val="28"/>
          <w:szCs w:val="28"/>
          <w:lang w:val="en"/>
        </w:rPr>
        <w:t xml:space="preserve"> Exceptional Learners</w:t>
      </w:r>
    </w:p>
    <w:p w14:paraId="45AE7BF7" w14:textId="0955E6F9"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Join us in learning about the characteristics and needs of students identified as gifted</w:t>
      </w:r>
      <w:r w:rsidR="00AA531C">
        <w:rPr>
          <w:rFonts w:ascii="Times New Roman" w:eastAsia="Playfair Display" w:hAnsi="Times New Roman"/>
          <w:lang w:val="en"/>
        </w:rPr>
        <w:t xml:space="preserve"> </w:t>
      </w:r>
      <w:r>
        <w:rPr>
          <w:rFonts w:ascii="Times New Roman" w:eastAsia="Playfair Display" w:hAnsi="Times New Roman"/>
          <w:lang w:val="en"/>
        </w:rPr>
        <w:t xml:space="preserve">and in need of special education </w:t>
      </w:r>
      <w:proofErr w:type="gramStart"/>
      <w:r>
        <w:rPr>
          <w:rFonts w:ascii="Times New Roman" w:eastAsia="Playfair Display" w:hAnsi="Times New Roman"/>
          <w:lang w:val="en"/>
        </w:rPr>
        <w:t>supports</w:t>
      </w:r>
      <w:proofErr w:type="gramEnd"/>
      <w:r>
        <w:rPr>
          <w:rFonts w:ascii="Times New Roman" w:eastAsia="Playfair Display" w:hAnsi="Times New Roman"/>
          <w:lang w:val="en"/>
        </w:rPr>
        <w:t>. The journey for these students can be difficult to navigate but with a collaborative approach we can design an educational program to help these students thrive.</w:t>
      </w:r>
    </w:p>
    <w:p w14:paraId="65A5C275" w14:textId="77777777" w:rsidR="0035634F" w:rsidRDefault="0035634F" w:rsidP="0035634F">
      <w:pPr>
        <w:spacing w:after="0"/>
        <w:rPr>
          <w:rFonts w:ascii="Times New Roman" w:eastAsia="Playfair Display" w:hAnsi="Times New Roman"/>
          <w:lang w:val="en"/>
        </w:rPr>
      </w:pPr>
    </w:p>
    <w:p w14:paraId="2321ED0E"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 xml:space="preserve">IEP Development </w:t>
      </w:r>
    </w:p>
    <w:p w14:paraId="678FF0CD" w14:textId="77777777" w:rsidR="0035634F" w:rsidRDefault="0035634F" w:rsidP="0035634F">
      <w:pPr>
        <w:numPr>
          <w:ilvl w:val="0"/>
          <w:numId w:val="23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Writing High Quality IEPs (½ or Full day):</w:t>
      </w:r>
    </w:p>
    <w:p w14:paraId="1815C397"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training walks educators through each section of the IEP to ensure they are meeting the mark in all areas of IEP writing.  </w:t>
      </w:r>
    </w:p>
    <w:p w14:paraId="15FD268A" w14:textId="77777777" w:rsidR="0035634F" w:rsidRDefault="0035634F" w:rsidP="0035634F">
      <w:pPr>
        <w:spacing w:after="0"/>
        <w:ind w:left="1440"/>
        <w:rPr>
          <w:rFonts w:ascii="Times New Roman" w:eastAsia="Playfair Display" w:hAnsi="Times New Roman"/>
          <w:lang w:val="en"/>
        </w:rPr>
      </w:pPr>
    </w:p>
    <w:p w14:paraId="2BBC35D4" w14:textId="77777777" w:rsidR="0035634F" w:rsidRDefault="0035634F" w:rsidP="0035634F">
      <w:pPr>
        <w:numPr>
          <w:ilvl w:val="0"/>
          <w:numId w:val="23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Academic and Functional Skills Assessments (1-6 hours)</w:t>
      </w:r>
    </w:p>
    <w:p w14:paraId="6E69DA9B"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Learn about types of assessments; identify which ones are currently being utilized and determine what kinds of assessment data are missing.  </w:t>
      </w:r>
      <w:r>
        <w:rPr>
          <w:rFonts w:ascii="Times New Roman" w:eastAsia="Playfair Display" w:hAnsi="Times New Roman"/>
          <w:highlight w:val="white"/>
          <w:lang w:val="en"/>
        </w:rPr>
        <w:t xml:space="preserve">Available upon request. </w:t>
      </w:r>
    </w:p>
    <w:p w14:paraId="6DF46F48" w14:textId="77777777" w:rsidR="0035634F" w:rsidRDefault="0035634F" w:rsidP="0035634F">
      <w:pPr>
        <w:spacing w:after="0"/>
        <w:ind w:left="720"/>
        <w:rPr>
          <w:rFonts w:ascii="Times New Roman" w:eastAsia="Playfair Display" w:hAnsi="Times New Roman"/>
          <w:b/>
          <w:sz w:val="24"/>
          <w:szCs w:val="24"/>
          <w:lang w:val="en"/>
        </w:rPr>
      </w:pPr>
    </w:p>
    <w:p w14:paraId="555E0A7A" w14:textId="77777777" w:rsidR="0035634F" w:rsidRDefault="0035634F" w:rsidP="0035634F">
      <w:pPr>
        <w:numPr>
          <w:ilvl w:val="0"/>
          <w:numId w:val="23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Writing Meaningful Present Levels (1-6 hours)</w:t>
      </w:r>
    </w:p>
    <w:p w14:paraId="158E8DFF" w14:textId="6168873B" w:rsidR="0035634F" w:rsidRPr="008F6D3F" w:rsidRDefault="0035634F" w:rsidP="008F6D3F">
      <w:pPr>
        <w:spacing w:after="0"/>
        <w:ind w:left="1440"/>
        <w:rPr>
          <w:rFonts w:ascii="Times New Roman" w:eastAsia="Playfair Display" w:hAnsi="Times New Roman"/>
          <w:lang w:val="en"/>
        </w:rPr>
      </w:pPr>
      <w:r>
        <w:rPr>
          <w:rFonts w:ascii="Times New Roman" w:eastAsia="Playfair Display" w:hAnsi="Times New Roman"/>
          <w:lang w:val="en"/>
        </w:rPr>
        <w:t>Struggling with writing good IEPs?  A good IEP starts with good present levels. Participants will learn how to “tell the story</w:t>
      </w:r>
      <w:proofErr w:type="gramStart"/>
      <w:r>
        <w:rPr>
          <w:rFonts w:ascii="Times New Roman" w:eastAsia="Playfair Display" w:hAnsi="Times New Roman"/>
          <w:lang w:val="en"/>
        </w:rPr>
        <w:t>” of</w:t>
      </w:r>
      <w:proofErr w:type="gramEnd"/>
      <w:r>
        <w:rPr>
          <w:rFonts w:ascii="Times New Roman" w:eastAsia="Playfair Display" w:hAnsi="Times New Roman"/>
          <w:lang w:val="en"/>
        </w:rPr>
        <w:t xml:space="preserve"> a student through data collection and interpretation and how to put it all together in the present levels section of an IEP.  Available upon request.</w:t>
      </w:r>
    </w:p>
    <w:p w14:paraId="18EA2C1B" w14:textId="77777777" w:rsidR="0035634F" w:rsidRDefault="0035634F" w:rsidP="0035634F">
      <w:pPr>
        <w:numPr>
          <w:ilvl w:val="0"/>
          <w:numId w:val="232"/>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Measurable Annual Goals (1-3 hours)</w:t>
      </w:r>
    </w:p>
    <w:p w14:paraId="6AAAD1B0" w14:textId="77777777" w:rsidR="0035634F" w:rsidRDefault="0035634F" w:rsidP="0035634F">
      <w:pPr>
        <w:spacing w:after="0"/>
        <w:ind w:left="1440"/>
        <w:rPr>
          <w:rFonts w:ascii="Times New Roman" w:eastAsia="Playfair Display" w:hAnsi="Times New Roman"/>
          <w:highlight w:val="white"/>
          <w:lang w:val="en"/>
        </w:rPr>
      </w:pPr>
      <w:r>
        <w:rPr>
          <w:rFonts w:ascii="Times New Roman" w:eastAsia="Playfair Display" w:hAnsi="Times New Roman"/>
          <w:lang w:val="en"/>
        </w:rPr>
        <w:t xml:space="preserve">After receiving training, participants will write measurable annual goals with 100% accuracy on each consecutive IEP for 35 years as measured annually at IEP meetings. </w:t>
      </w:r>
      <w:r>
        <w:rPr>
          <w:rFonts w:ascii="Times New Roman" w:eastAsia="Playfair Display" w:hAnsi="Times New Roman"/>
          <w:highlight w:val="white"/>
          <w:lang w:val="en"/>
        </w:rPr>
        <w:t xml:space="preserve">Available upon request. </w:t>
      </w:r>
    </w:p>
    <w:p w14:paraId="16DB2B80" w14:textId="77777777" w:rsidR="0035634F" w:rsidRDefault="0035634F" w:rsidP="00AA531C">
      <w:pPr>
        <w:spacing w:after="0"/>
        <w:rPr>
          <w:rFonts w:ascii="Times New Roman" w:eastAsia="Playfair Display" w:hAnsi="Times New Roman"/>
          <w:lang w:val="en"/>
        </w:rPr>
      </w:pPr>
    </w:p>
    <w:p w14:paraId="712098A7" w14:textId="77777777" w:rsidR="0035634F" w:rsidRDefault="0035634F" w:rsidP="0035634F">
      <w:pPr>
        <w:numPr>
          <w:ilvl w:val="0"/>
          <w:numId w:val="23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Designing Specially Designed Instruction that is Actually Special (1-3 hours)</w:t>
      </w:r>
    </w:p>
    <w:p w14:paraId="0A8D1FA1" w14:textId="77777777" w:rsidR="0035634F" w:rsidRDefault="0035634F" w:rsidP="0035634F">
      <w:pPr>
        <w:spacing w:after="0"/>
        <w:ind w:left="1440"/>
        <w:rPr>
          <w:rFonts w:ascii="Times New Roman" w:eastAsia="Playfair Display" w:hAnsi="Times New Roman"/>
          <w:highlight w:val="white"/>
          <w:lang w:val="en"/>
        </w:rPr>
      </w:pPr>
      <w:r>
        <w:rPr>
          <w:rFonts w:ascii="Times New Roman" w:eastAsia="Playfair Display" w:hAnsi="Times New Roman"/>
          <w:lang w:val="en"/>
        </w:rPr>
        <w:t xml:space="preserve">Avoid the dreaded “cookie cutter IEP” by learning how to determine and document Specially Designed Instruction (SDI) that is appropriate, useful and </w:t>
      </w:r>
      <w:proofErr w:type="gramStart"/>
      <w:r>
        <w:rPr>
          <w:rFonts w:ascii="Times New Roman" w:eastAsia="Playfair Display" w:hAnsi="Times New Roman"/>
          <w:lang w:val="en"/>
        </w:rPr>
        <w:t>child-specific</w:t>
      </w:r>
      <w:proofErr w:type="gramEnd"/>
      <w:r>
        <w:rPr>
          <w:rFonts w:ascii="Times New Roman" w:eastAsia="Playfair Display" w:hAnsi="Times New Roman"/>
          <w:lang w:val="en"/>
        </w:rPr>
        <w:t xml:space="preserve">. </w:t>
      </w:r>
      <w:r>
        <w:rPr>
          <w:rFonts w:ascii="Times New Roman" w:eastAsia="Playfair Display" w:hAnsi="Times New Roman"/>
          <w:highlight w:val="white"/>
          <w:lang w:val="en"/>
        </w:rPr>
        <w:t xml:space="preserve">Available upon request. </w:t>
      </w:r>
    </w:p>
    <w:p w14:paraId="468AB73D" w14:textId="77777777" w:rsidR="00AA531C" w:rsidRDefault="00AA531C" w:rsidP="0035634F">
      <w:pPr>
        <w:spacing w:after="0"/>
        <w:ind w:left="1440"/>
        <w:rPr>
          <w:rFonts w:ascii="Times New Roman" w:eastAsia="Playfair Display" w:hAnsi="Times New Roman"/>
          <w:lang w:val="en"/>
        </w:rPr>
      </w:pPr>
    </w:p>
    <w:p w14:paraId="08D9D04D" w14:textId="77777777" w:rsidR="0035634F" w:rsidRDefault="0035634F" w:rsidP="0035634F">
      <w:pPr>
        <w:numPr>
          <w:ilvl w:val="0"/>
          <w:numId w:val="233"/>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Progress Monitoring is Not Just Monitoring Progress (1-3 hours)</w:t>
      </w:r>
    </w:p>
    <w:p w14:paraId="2718DD2F"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Progress monitoring was never intended to be a moment in time or an event apart from instruction.  This training will assist teachers in gathering data from multiple sources and provide ways in which they can embed progress monitoring throughout their teaching and assessment. Available upon request.</w:t>
      </w:r>
    </w:p>
    <w:p w14:paraId="7FEA2B4A" w14:textId="77777777" w:rsidR="0035634F" w:rsidRDefault="0035634F" w:rsidP="0035634F">
      <w:pPr>
        <w:spacing w:after="0"/>
        <w:rPr>
          <w:rFonts w:ascii="Times New Roman" w:eastAsia="Playfair Display" w:hAnsi="Times New Roman"/>
          <w:b/>
          <w:sz w:val="28"/>
          <w:szCs w:val="28"/>
          <w:lang w:val="en"/>
        </w:rPr>
      </w:pPr>
    </w:p>
    <w:p w14:paraId="558BA034" w14:textId="77777777" w:rsidR="0035634F" w:rsidRDefault="0035634F" w:rsidP="0035634F">
      <w:pPr>
        <w:numPr>
          <w:ilvl w:val="0"/>
          <w:numId w:val="23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EBR (½ day training)</w:t>
      </w:r>
    </w:p>
    <w:p w14:paraId="2610D9F2" w14:textId="5AE45ECF" w:rsidR="0035634F" w:rsidRDefault="0035634F" w:rsidP="00AA531C">
      <w:pPr>
        <w:spacing w:after="0"/>
        <w:ind w:left="1440"/>
        <w:rPr>
          <w:rFonts w:ascii="Times New Roman" w:eastAsia="Playfair Display" w:hAnsi="Times New Roman"/>
          <w:lang w:val="en"/>
        </w:rPr>
      </w:pPr>
      <w:r>
        <w:rPr>
          <w:rFonts w:ascii="Times New Roman" w:eastAsia="Playfair Display" w:hAnsi="Times New Roman"/>
          <w:lang w:val="en"/>
        </w:rPr>
        <w:t xml:space="preserve">What is it and what do I need to do to prepare?  In this training, the attendees will walk through the EBR process and learn how to use the EBR process materials.  </w:t>
      </w:r>
    </w:p>
    <w:p w14:paraId="0C0A77EF" w14:textId="77777777" w:rsidR="00AA531C" w:rsidRPr="00AA531C" w:rsidRDefault="00AA531C" w:rsidP="00AA531C">
      <w:pPr>
        <w:spacing w:after="0"/>
        <w:ind w:left="1440"/>
        <w:rPr>
          <w:rFonts w:ascii="Times New Roman" w:eastAsia="Playfair Display" w:hAnsi="Times New Roman"/>
          <w:b/>
          <w:sz w:val="28"/>
          <w:szCs w:val="28"/>
          <w:highlight w:val="yellow"/>
          <w:lang w:val="en"/>
        </w:rPr>
      </w:pPr>
    </w:p>
    <w:p w14:paraId="6F85E8B6"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Least Restrictive Environment/Inclusive Practices</w:t>
      </w:r>
    </w:p>
    <w:p w14:paraId="7F3D791C"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noProof/>
          <w:sz w:val="28"/>
          <w:szCs w:val="28"/>
          <w:lang w:val="en"/>
        </w:rPr>
        <w:drawing>
          <wp:inline distT="0" distB="0" distL="0" distR="0" wp14:anchorId="3EC13CE6" wp14:editId="164A0A11">
            <wp:extent cx="504825" cy="342900"/>
            <wp:effectExtent l="0" t="0" r="9525" b="0"/>
            <wp:docPr id="907524508" name="Picture 12" descr="A blue bann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banner with white tex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4825" cy="342900"/>
                    </a:xfrm>
                    <a:prstGeom prst="rect">
                      <a:avLst/>
                    </a:prstGeom>
                    <a:noFill/>
                    <a:ln>
                      <a:noFill/>
                    </a:ln>
                  </pic:spPr>
                </pic:pic>
              </a:graphicData>
            </a:graphic>
          </wp:inline>
        </w:drawing>
      </w:r>
      <w:r>
        <w:rPr>
          <w:rFonts w:ascii="Times New Roman" w:eastAsia="Playfair Display" w:hAnsi="Times New Roman"/>
          <w:b/>
          <w:sz w:val="28"/>
          <w:szCs w:val="28"/>
          <w:lang w:val="en"/>
        </w:rPr>
        <w:t xml:space="preserve">Creating the Inclusive Practice Mindset - </w:t>
      </w:r>
      <w:r>
        <w:rPr>
          <w:rFonts w:ascii="Times New Roman" w:eastAsia="Playfair Display" w:hAnsi="Times New Roman"/>
          <w:b/>
          <w:sz w:val="24"/>
          <w:szCs w:val="24"/>
          <w:lang w:val="en"/>
        </w:rPr>
        <w:t>Yours, Mine &amp; Ours</w:t>
      </w:r>
    </w:p>
    <w:p w14:paraId="745C360F"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lastRenderedPageBreak/>
        <w:t xml:space="preserve">Are you looking to create a change in the culture of your school and the mindset of your staff? This training digs deep into what we truly know and believe about meaningful inclusion and helps teachers develop a new perspective on differentiation. </w:t>
      </w:r>
    </w:p>
    <w:p w14:paraId="1092C647" w14:textId="77777777" w:rsidR="0035634F" w:rsidRDefault="0035634F" w:rsidP="0035634F">
      <w:pPr>
        <w:spacing w:after="0"/>
        <w:ind w:left="1440"/>
        <w:rPr>
          <w:rFonts w:ascii="Times New Roman" w:eastAsia="Playfair Display" w:hAnsi="Times New Roman"/>
          <w:lang w:val="en"/>
        </w:rPr>
      </w:pPr>
    </w:p>
    <w:p w14:paraId="69CD49C3"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Co-Teaching (½ or full day)</w:t>
      </w:r>
    </w:p>
    <w:p w14:paraId="0393B1FC"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Join us in the fun-filled training which supports teachers in a happy co-teaching relationship! We will look at </w:t>
      </w:r>
      <w:proofErr w:type="gramStart"/>
      <w:r>
        <w:rPr>
          <w:rFonts w:ascii="Times New Roman" w:eastAsia="Playfair Display" w:hAnsi="Times New Roman"/>
          <w:lang w:val="en"/>
        </w:rPr>
        <w:t>best</w:t>
      </w:r>
      <w:proofErr w:type="gramEnd"/>
      <w:r>
        <w:rPr>
          <w:rFonts w:ascii="Times New Roman" w:eastAsia="Playfair Display" w:hAnsi="Times New Roman"/>
          <w:lang w:val="en"/>
        </w:rPr>
        <w:t xml:space="preserve"> practices in co-teaching strategies and implementation.  Available upon request.</w:t>
      </w:r>
    </w:p>
    <w:p w14:paraId="541FB27D" w14:textId="77777777" w:rsidR="0035634F" w:rsidRPr="00AA531C" w:rsidRDefault="0035634F" w:rsidP="0035634F">
      <w:pPr>
        <w:spacing w:after="0"/>
        <w:rPr>
          <w:rFonts w:ascii="Times New Roman" w:eastAsia="Playfair Display" w:hAnsi="Times New Roman"/>
          <w:b/>
          <w:sz w:val="24"/>
          <w:szCs w:val="24"/>
          <w:lang w:val="en"/>
        </w:rPr>
      </w:pPr>
    </w:p>
    <w:p w14:paraId="5F0F4A1D"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Best Practices for Inclusive Practices  (½ or full day)</w:t>
      </w:r>
    </w:p>
    <w:p w14:paraId="689B192B"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In the world of standards aligned instruction for ALL students, allow us to support your teachers in the best practices for various types of learners including those with the most complex needs. (This will include some of the highlights from Project MAX.) Available upon request. </w:t>
      </w:r>
    </w:p>
    <w:p w14:paraId="21217046" w14:textId="77777777" w:rsidR="0035634F" w:rsidRDefault="0035634F" w:rsidP="0035634F">
      <w:pPr>
        <w:spacing w:after="0"/>
        <w:ind w:left="1440"/>
        <w:rPr>
          <w:rFonts w:ascii="Times New Roman" w:eastAsia="Playfair Display" w:hAnsi="Times New Roman"/>
          <w:lang w:val="en"/>
        </w:rPr>
      </w:pPr>
    </w:p>
    <w:p w14:paraId="1ADCE541"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Supporting Students with Brain Injury (½ or full day)</w:t>
      </w:r>
    </w:p>
    <w:p w14:paraId="2753AE74"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lang w:val="en"/>
        </w:rPr>
        <w:t>This training will provide information on the types of brain injuries, their causes, and ways educators can support students’ educational needs. Available upon request.</w:t>
      </w:r>
    </w:p>
    <w:p w14:paraId="505868B0" w14:textId="77777777" w:rsidR="0035634F" w:rsidRDefault="0035634F" w:rsidP="0035634F">
      <w:pPr>
        <w:spacing w:after="0"/>
        <w:rPr>
          <w:rFonts w:ascii="Times New Roman" w:eastAsia="Playfair Display" w:hAnsi="Times New Roman"/>
          <w:b/>
          <w:sz w:val="24"/>
          <w:szCs w:val="24"/>
          <w:lang w:val="en"/>
        </w:rPr>
      </w:pPr>
    </w:p>
    <w:p w14:paraId="16D4AEC4" w14:textId="77777777" w:rsidR="000D3DA6" w:rsidRPr="00AA531C" w:rsidRDefault="000D3DA6" w:rsidP="0035634F">
      <w:pPr>
        <w:spacing w:after="0"/>
        <w:rPr>
          <w:rFonts w:ascii="Times New Roman" w:eastAsia="Playfair Display" w:hAnsi="Times New Roman"/>
          <w:b/>
          <w:sz w:val="24"/>
          <w:szCs w:val="24"/>
          <w:lang w:val="en"/>
        </w:rPr>
      </w:pPr>
    </w:p>
    <w:p w14:paraId="6AB50BE4"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All Concussions Are Serious - Signs, Symptoms and Supports (½ or full day)</w:t>
      </w:r>
    </w:p>
    <w:p w14:paraId="1DDDB45D" w14:textId="08A7B56A" w:rsidR="0035634F" w:rsidRDefault="0035634F" w:rsidP="00AA531C">
      <w:pPr>
        <w:spacing w:after="0"/>
        <w:ind w:left="1440"/>
        <w:rPr>
          <w:rFonts w:ascii="Times New Roman" w:eastAsia="Playfair Display" w:hAnsi="Times New Roman"/>
          <w:lang w:val="en"/>
        </w:rPr>
      </w:pPr>
      <w:r>
        <w:rPr>
          <w:rFonts w:ascii="Times New Roman" w:eastAsia="Playfair Display" w:hAnsi="Times New Roman"/>
          <w:lang w:val="en"/>
        </w:rPr>
        <w:t>This training is geared toward all educators, paraprofessionals and administrators.  It will provide information on the seriousness of concussions, recognizing symptoms, and supporting students suffering from the lasting educational effects of a concussion.  This training is great for full staff professional development days!  Available upon request.</w:t>
      </w:r>
    </w:p>
    <w:p w14:paraId="732EE1E0" w14:textId="77777777" w:rsidR="00AA531C" w:rsidRPr="00AA531C" w:rsidRDefault="00AA531C" w:rsidP="00AA531C">
      <w:pPr>
        <w:spacing w:after="0"/>
        <w:ind w:left="1440"/>
        <w:rPr>
          <w:rFonts w:ascii="Times New Roman" w:eastAsia="Playfair Display" w:hAnsi="Times New Roman"/>
          <w:lang w:val="en"/>
        </w:rPr>
      </w:pPr>
    </w:p>
    <w:p w14:paraId="5D5D07DC"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Universal Design for Learning (UDL) (½ day or full day)</w:t>
      </w:r>
    </w:p>
    <w:p w14:paraId="550365FA"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Good educators plan. GREAT educators plan with access for all in mind. UDL provides educators with a mindset for anticipating student learning struggles and offers multiple modes of representation, expression, and engagement to meet the needs of all learners. </w:t>
      </w:r>
    </w:p>
    <w:p w14:paraId="7E6C069A" w14:textId="77777777" w:rsidR="0035634F" w:rsidRDefault="0035634F" w:rsidP="0035634F">
      <w:pPr>
        <w:spacing w:after="0"/>
        <w:ind w:left="720"/>
        <w:rPr>
          <w:rFonts w:ascii="Times New Roman" w:eastAsia="Playfair Display" w:hAnsi="Times New Roman"/>
          <w:lang w:val="en"/>
        </w:rPr>
      </w:pPr>
    </w:p>
    <w:p w14:paraId="11463989"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Differentiating Instruction in the Classroom (DI) - Fair Is Not Always Equal! (1-3 hours)</w:t>
      </w:r>
    </w:p>
    <w:p w14:paraId="4E19EC59"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lang w:val="en"/>
        </w:rPr>
        <w:t xml:space="preserve">Differentiation is one of the most powerful but one of the most complicated tools </w:t>
      </w:r>
      <w:proofErr w:type="gramStart"/>
      <w:r>
        <w:rPr>
          <w:rFonts w:ascii="Times New Roman" w:eastAsia="Playfair Display" w:hAnsi="Times New Roman"/>
          <w:lang w:val="en"/>
        </w:rPr>
        <w:t>educators’</w:t>
      </w:r>
      <w:proofErr w:type="gramEnd"/>
      <w:r>
        <w:rPr>
          <w:rFonts w:ascii="Times New Roman" w:eastAsia="Playfair Display" w:hAnsi="Times New Roman"/>
          <w:lang w:val="en"/>
        </w:rPr>
        <w:t xml:space="preserve"> can use to meet the needs of all students.  During this training we will discuss the ways educators can differentiate the content, process, and/or products provided in their classroom.  Available upon request.</w:t>
      </w:r>
    </w:p>
    <w:p w14:paraId="538CF948" w14:textId="77777777" w:rsidR="0035634F" w:rsidRDefault="0035634F" w:rsidP="0035634F">
      <w:pPr>
        <w:spacing w:after="0"/>
        <w:rPr>
          <w:rFonts w:ascii="Times New Roman" w:eastAsia="Playfair Display" w:hAnsi="Times New Roman"/>
          <w:b/>
          <w:sz w:val="28"/>
          <w:szCs w:val="28"/>
          <w:lang w:val="en"/>
        </w:rPr>
      </w:pPr>
    </w:p>
    <w:p w14:paraId="62442F06"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Engaging All Students in the Learning Environment (1-3 hours)</w:t>
      </w:r>
    </w:p>
    <w:p w14:paraId="6CCCDA49"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Move from a “sage on the stage” to the “sage who can engage”!  Participants will </w:t>
      </w:r>
    </w:p>
    <w:p w14:paraId="09DF0BF3"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learn strategies to engage all students in the learning process.  Discover how to </w:t>
      </w:r>
    </w:p>
    <w:p w14:paraId="4CDA0C45"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get students to not just participate, but to actively engage in their own learning.  </w:t>
      </w:r>
    </w:p>
    <w:p w14:paraId="6415863C"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Available upon request.</w:t>
      </w:r>
    </w:p>
    <w:p w14:paraId="28CB9D77" w14:textId="77777777" w:rsidR="0035634F" w:rsidRDefault="0035634F" w:rsidP="0035634F">
      <w:pPr>
        <w:spacing w:after="0"/>
        <w:ind w:left="720"/>
        <w:rPr>
          <w:rFonts w:ascii="Times New Roman" w:eastAsia="Playfair Display" w:hAnsi="Times New Roman"/>
          <w:lang w:val="en"/>
        </w:rPr>
      </w:pPr>
    </w:p>
    <w:p w14:paraId="2664A6C3" w14:textId="77777777" w:rsidR="0035634F" w:rsidRDefault="0035634F" w:rsidP="0035634F">
      <w:pPr>
        <w:numPr>
          <w:ilvl w:val="0"/>
          <w:numId w:val="23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Providing a Hierarchy of Prompts within the Classroom (1-3 hours)</w:t>
      </w:r>
    </w:p>
    <w:p w14:paraId="7E5E5A15"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lastRenderedPageBreak/>
        <w:t xml:space="preserve">Gestural prompt?  Partial Model prompt?  Physical prompt?  Come learn the difference and discuss how to provide prompts from a “least restrictive” perspective. </w:t>
      </w:r>
      <w:r>
        <w:rPr>
          <w:rFonts w:ascii="Times New Roman" w:eastAsia="Playfair Display" w:hAnsi="Times New Roman"/>
          <w:highlight w:val="white"/>
          <w:lang w:val="en"/>
        </w:rPr>
        <w:t xml:space="preserve">Available upon request. </w:t>
      </w:r>
    </w:p>
    <w:p w14:paraId="04B2D044" w14:textId="77777777" w:rsidR="0035634F" w:rsidRDefault="0035634F" w:rsidP="0035634F">
      <w:pPr>
        <w:numPr>
          <w:ilvl w:val="0"/>
          <w:numId w:val="236"/>
        </w:numPr>
        <w:spacing w:after="0"/>
        <w:rPr>
          <w:rFonts w:ascii="Times New Roman" w:eastAsia="Playfair Display" w:hAnsi="Times New Roman"/>
          <w:b/>
          <w:sz w:val="28"/>
          <w:szCs w:val="28"/>
          <w:lang w:val="en"/>
        </w:rPr>
      </w:pPr>
      <w:r>
        <w:rPr>
          <w:rFonts w:ascii="Times New Roman" w:eastAsia="Playfair Display" w:hAnsi="Times New Roman"/>
          <w:b/>
          <w:noProof/>
          <w:sz w:val="28"/>
          <w:szCs w:val="28"/>
          <w:lang w:val="en"/>
        </w:rPr>
        <w:drawing>
          <wp:inline distT="0" distB="0" distL="0" distR="0" wp14:anchorId="3170DEBB" wp14:editId="521D7A62">
            <wp:extent cx="485775" cy="485775"/>
            <wp:effectExtent l="0" t="0" r="9525" b="9525"/>
            <wp:docPr id="692090522" name="Picture 11" descr="A logo with flame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with flames on it&#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inline>
        </w:drawing>
      </w:r>
      <w:r>
        <w:rPr>
          <w:rFonts w:ascii="Times New Roman" w:eastAsia="Playfair Display" w:hAnsi="Times New Roman"/>
          <w:b/>
          <w:sz w:val="28"/>
          <w:szCs w:val="28"/>
          <w:lang w:val="en"/>
        </w:rPr>
        <w:t xml:space="preserve">Building Capacity and Promoting Instruction with </w:t>
      </w:r>
      <w:r>
        <w:rPr>
          <w:rFonts w:ascii="Times New Roman" w:eastAsia="Playfair Display" w:hAnsi="Times New Roman"/>
          <w:b/>
          <w:sz w:val="24"/>
          <w:szCs w:val="24"/>
          <w:lang w:val="en"/>
        </w:rPr>
        <w:t>PASA DLM</w:t>
      </w:r>
    </w:p>
    <w:p w14:paraId="5AEC8543"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highlight w:val="white"/>
          <w:lang w:val="en"/>
        </w:rPr>
        <w:t xml:space="preserve">Participants will learn about the Dynamic Learning Maps, and the connection between the Essential Elements and PA Core Standards. This training is recommended for any teacher who instructs students who take the </w:t>
      </w:r>
      <w:proofErr w:type="gramStart"/>
      <w:r>
        <w:rPr>
          <w:rFonts w:ascii="Times New Roman" w:eastAsia="Playfair Display" w:hAnsi="Times New Roman"/>
          <w:highlight w:val="white"/>
          <w:lang w:val="en"/>
        </w:rPr>
        <w:t>PASA, and</w:t>
      </w:r>
      <w:proofErr w:type="gramEnd"/>
      <w:r>
        <w:rPr>
          <w:rFonts w:ascii="Times New Roman" w:eastAsia="Playfair Display" w:hAnsi="Times New Roman"/>
          <w:highlight w:val="white"/>
          <w:lang w:val="en"/>
        </w:rPr>
        <w:t xml:space="preserve"> will focus on how to use the online platform to plan instruction at various levels for students with complex learning needs. </w:t>
      </w:r>
    </w:p>
    <w:p w14:paraId="15872569" w14:textId="77777777" w:rsidR="00AA531C" w:rsidRPr="00AA531C" w:rsidRDefault="00AA531C" w:rsidP="0035634F">
      <w:pPr>
        <w:spacing w:after="0"/>
        <w:rPr>
          <w:rFonts w:ascii="Times New Roman" w:eastAsia="Playfair Display" w:hAnsi="Times New Roman"/>
          <w:b/>
          <w:sz w:val="24"/>
          <w:szCs w:val="24"/>
          <w:lang w:val="en"/>
        </w:rPr>
      </w:pPr>
    </w:p>
    <w:p w14:paraId="1EB5F82D" w14:textId="0616033E" w:rsidR="0035634F" w:rsidRPr="00131DF3" w:rsidRDefault="0035634F" w:rsidP="0035634F">
      <w:pPr>
        <w:spacing w:after="0"/>
        <w:rPr>
          <w:rFonts w:ascii="Times New Roman" w:eastAsia="Playfair Display" w:hAnsi="Times New Roman"/>
          <w:sz w:val="40"/>
          <w:szCs w:val="40"/>
          <w:lang w:val="en"/>
        </w:rPr>
      </w:pPr>
      <w:r w:rsidRPr="00131DF3">
        <w:rPr>
          <w:rFonts w:ascii="Times New Roman" w:eastAsia="Playfair Display" w:hAnsi="Times New Roman"/>
          <w:b/>
          <w:sz w:val="40"/>
          <w:szCs w:val="40"/>
          <w:lang w:val="en"/>
        </w:rPr>
        <w:t>Mathematics</w:t>
      </w:r>
    </w:p>
    <w:p w14:paraId="45FEA6BF" w14:textId="77777777" w:rsidR="0035634F" w:rsidRDefault="0035634F" w:rsidP="0035634F">
      <w:pPr>
        <w:numPr>
          <w:ilvl w:val="0"/>
          <w:numId w:val="237"/>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Early Math Skills in K-2 (1-3 days)</w:t>
      </w:r>
    </w:p>
    <w:p w14:paraId="554FC367" w14:textId="77777777" w:rsidR="0035634F" w:rsidRDefault="0035634F" w:rsidP="0035634F">
      <w:pPr>
        <w:spacing w:after="0"/>
        <w:ind w:left="1440"/>
        <w:rPr>
          <w:rFonts w:ascii="Times New Roman" w:eastAsia="Playfair Display" w:hAnsi="Times New Roman"/>
          <w:b/>
          <w:sz w:val="28"/>
          <w:szCs w:val="28"/>
          <w:highlight w:val="yellow"/>
          <w:lang w:val="en"/>
        </w:rPr>
      </w:pPr>
      <w:r>
        <w:rPr>
          <w:rFonts w:ascii="Times New Roman" w:eastAsia="Playfair Display" w:hAnsi="Times New Roman"/>
          <w:lang w:val="en"/>
        </w:rPr>
        <w:t>This training will address strategies for teaching math skills in grades  K-2.  This includes strategies for quantity and computation, algebraic concepts, and word problems.</w:t>
      </w:r>
    </w:p>
    <w:p w14:paraId="70083456" w14:textId="77777777" w:rsidR="0035634F" w:rsidRPr="00AA531C" w:rsidRDefault="0035634F" w:rsidP="0035634F">
      <w:pPr>
        <w:spacing w:after="0"/>
        <w:rPr>
          <w:rFonts w:ascii="Times New Roman" w:eastAsia="Playfair Display" w:hAnsi="Times New Roman"/>
          <w:b/>
          <w:sz w:val="24"/>
          <w:szCs w:val="24"/>
          <w:lang w:val="en"/>
        </w:rPr>
      </w:pPr>
    </w:p>
    <w:p w14:paraId="05CCB2FE"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Multi-Tiered Systems of Support (MTSS)</w:t>
      </w:r>
    </w:p>
    <w:p w14:paraId="18FB758B" w14:textId="77777777" w:rsidR="0035634F" w:rsidRDefault="0035634F" w:rsidP="0035634F">
      <w:pPr>
        <w:numPr>
          <w:ilvl w:val="0"/>
          <w:numId w:val="23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MTSS Admin Overview and Planning (full day)</w:t>
      </w:r>
    </w:p>
    <w:p w14:paraId="01D922FA" w14:textId="77777777" w:rsidR="0035634F" w:rsidRDefault="0035634F" w:rsidP="0035634F">
      <w:pPr>
        <w:spacing w:after="0"/>
        <w:ind w:left="1440"/>
        <w:rPr>
          <w:rFonts w:ascii="Times New Roman" w:eastAsia="Playfair Display" w:hAnsi="Times New Roman"/>
          <w:color w:val="333333"/>
          <w:lang w:val="en"/>
        </w:rPr>
      </w:pPr>
      <w:r>
        <w:rPr>
          <w:rFonts w:ascii="Times New Roman" w:eastAsia="Playfair Display" w:hAnsi="Times New Roman"/>
          <w:color w:val="333333"/>
          <w:lang w:val="en"/>
        </w:rPr>
        <w:t xml:space="preserve">Intended specifically for administration and other decision-makers, this training closely examines the RTI for SLD Determination Fidelity Tool and allows teams time to explore resources, discuss next steps and plan for MTSS implementation in their school regardless of the starting point. </w:t>
      </w:r>
    </w:p>
    <w:p w14:paraId="021F7D42" w14:textId="77777777" w:rsidR="0035634F" w:rsidRDefault="0035634F" w:rsidP="0035634F">
      <w:pPr>
        <w:spacing w:after="0"/>
        <w:ind w:left="720"/>
        <w:rPr>
          <w:rFonts w:ascii="Times New Roman" w:eastAsia="Playfair Display" w:hAnsi="Times New Roman"/>
          <w:color w:val="333333"/>
          <w:lang w:val="en"/>
        </w:rPr>
      </w:pPr>
    </w:p>
    <w:p w14:paraId="0D14F572" w14:textId="77777777" w:rsidR="0035634F" w:rsidRDefault="0035634F" w:rsidP="0035634F">
      <w:pPr>
        <w:numPr>
          <w:ilvl w:val="0"/>
          <w:numId w:val="23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MTSS Overview (½ or full day)</w:t>
      </w:r>
    </w:p>
    <w:p w14:paraId="7818BDD2" w14:textId="77777777" w:rsidR="0035634F" w:rsidRDefault="0035634F" w:rsidP="0035634F">
      <w:pPr>
        <w:spacing w:after="0"/>
        <w:ind w:left="720" w:firstLine="720"/>
        <w:rPr>
          <w:rFonts w:ascii="Times New Roman" w:eastAsia="Playfair Display" w:hAnsi="Times New Roman"/>
          <w:color w:val="333333"/>
          <w:lang w:val="en"/>
        </w:rPr>
      </w:pPr>
      <w:r>
        <w:rPr>
          <w:rFonts w:ascii="Times New Roman" w:eastAsia="Playfair Display" w:hAnsi="Times New Roman"/>
          <w:lang w:val="en"/>
        </w:rPr>
        <w:t xml:space="preserve">This workshop will provide an overview of MTSS.  </w:t>
      </w:r>
      <w:r>
        <w:rPr>
          <w:rFonts w:ascii="Times New Roman" w:eastAsia="Playfair Display" w:hAnsi="Times New Roman"/>
          <w:color w:val="333333"/>
          <w:lang w:val="en"/>
        </w:rPr>
        <w:t>Participants will be able to:</w:t>
      </w:r>
    </w:p>
    <w:p w14:paraId="68370855" w14:textId="77777777" w:rsidR="0035634F" w:rsidRDefault="0035634F" w:rsidP="0035634F">
      <w:pPr>
        <w:numPr>
          <w:ilvl w:val="0"/>
          <w:numId w:val="239"/>
        </w:numPr>
        <w:spacing w:after="0"/>
        <w:ind w:left="1660"/>
        <w:rPr>
          <w:rFonts w:ascii="Times New Roman" w:eastAsia="Playfair Display" w:hAnsi="Times New Roman"/>
          <w:lang w:val="en"/>
        </w:rPr>
      </w:pPr>
      <w:r>
        <w:rPr>
          <w:rFonts w:ascii="Times New Roman" w:eastAsia="Playfair Display" w:hAnsi="Times New Roman"/>
          <w:color w:val="333333"/>
          <w:lang w:val="en"/>
        </w:rPr>
        <w:t>Describe the conceptual underpinnings/tenets of MTSS</w:t>
      </w:r>
    </w:p>
    <w:p w14:paraId="22479400" w14:textId="77777777" w:rsidR="0035634F" w:rsidRDefault="0035634F" w:rsidP="0035634F">
      <w:pPr>
        <w:numPr>
          <w:ilvl w:val="0"/>
          <w:numId w:val="239"/>
        </w:numPr>
        <w:spacing w:after="0"/>
        <w:ind w:left="1660"/>
        <w:rPr>
          <w:rFonts w:ascii="Times New Roman" w:eastAsia="Playfair Display" w:hAnsi="Times New Roman"/>
          <w:lang w:val="en"/>
        </w:rPr>
      </w:pPr>
      <w:r>
        <w:rPr>
          <w:rFonts w:ascii="Times New Roman" w:eastAsia="Playfair Display" w:hAnsi="Times New Roman"/>
          <w:color w:val="333333"/>
          <w:lang w:val="en"/>
        </w:rPr>
        <w:t>Determine the current level of fidelity of MTSS implementation in your school/district</w:t>
      </w:r>
    </w:p>
    <w:p w14:paraId="2F0585CA" w14:textId="77777777" w:rsidR="0035634F" w:rsidRDefault="0035634F" w:rsidP="0035634F">
      <w:pPr>
        <w:numPr>
          <w:ilvl w:val="0"/>
          <w:numId w:val="239"/>
        </w:numPr>
        <w:spacing w:after="0"/>
        <w:ind w:left="1660"/>
        <w:rPr>
          <w:rFonts w:ascii="Times New Roman" w:eastAsia="Playfair Display" w:hAnsi="Times New Roman"/>
          <w:lang w:val="en"/>
        </w:rPr>
      </w:pPr>
      <w:r>
        <w:rPr>
          <w:rFonts w:ascii="Times New Roman" w:eastAsia="Playfair Display" w:hAnsi="Times New Roman"/>
          <w:color w:val="333333"/>
          <w:lang w:val="en"/>
        </w:rPr>
        <w:t>Explain the impact of the roles that leadership, competency and organization play within the continuous school improvement process</w:t>
      </w:r>
    </w:p>
    <w:p w14:paraId="01EA5C4C" w14:textId="77777777" w:rsidR="0035634F" w:rsidRDefault="0035634F" w:rsidP="0035634F">
      <w:pPr>
        <w:numPr>
          <w:ilvl w:val="0"/>
          <w:numId w:val="239"/>
        </w:numPr>
        <w:spacing w:after="300"/>
        <w:ind w:left="1660"/>
        <w:rPr>
          <w:rFonts w:ascii="Times New Roman" w:eastAsia="Playfair Display" w:hAnsi="Times New Roman"/>
          <w:lang w:val="en"/>
        </w:rPr>
      </w:pPr>
      <w:r>
        <w:rPr>
          <w:rFonts w:ascii="Times New Roman" w:eastAsia="Playfair Display" w:hAnsi="Times New Roman"/>
          <w:color w:val="333333"/>
          <w:lang w:val="en"/>
        </w:rPr>
        <w:t>Identify critical areas of focus that will result in improved outcomes and sustainable practices</w:t>
      </w:r>
      <w:r>
        <w:rPr>
          <w:rFonts w:ascii="Times New Roman" w:eastAsia="Playfair Display" w:hAnsi="Times New Roman"/>
          <w:lang w:val="en"/>
        </w:rPr>
        <w:t xml:space="preserve">. There will also be time for participants to assess their next steps.  </w:t>
      </w:r>
    </w:p>
    <w:p w14:paraId="16E36EC8" w14:textId="77777777" w:rsidR="0035634F" w:rsidRDefault="0035634F" w:rsidP="0035634F">
      <w:pPr>
        <w:numPr>
          <w:ilvl w:val="0"/>
          <w:numId w:val="240"/>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Classroom Strategies for Increasing Academic Engaged Time (1/2 day)</w:t>
      </w:r>
    </w:p>
    <w:p w14:paraId="2E1DB7B7" w14:textId="77777777" w:rsidR="0035634F" w:rsidRDefault="0035634F" w:rsidP="0035634F">
      <w:pPr>
        <w:spacing w:after="300"/>
        <w:ind w:left="1440"/>
        <w:rPr>
          <w:rFonts w:ascii="Times New Roman" w:eastAsia="Playfair Display" w:hAnsi="Times New Roman"/>
          <w:b/>
          <w:sz w:val="28"/>
          <w:szCs w:val="28"/>
          <w:lang w:val="en"/>
        </w:rPr>
      </w:pPr>
      <w:r>
        <w:rPr>
          <w:rFonts w:ascii="Times New Roman" w:eastAsia="Playfair Display" w:hAnsi="Times New Roman"/>
          <w:color w:val="333333"/>
          <w:lang w:val="en"/>
        </w:rPr>
        <w:t>Learn about academic engaged time and why it is important. Participants will leave this session with an understanding of explicit instruction strategies and techniques that may be used right away in their classrooms or small group settings.</w:t>
      </w:r>
    </w:p>
    <w:p w14:paraId="451DB5C8" w14:textId="77777777" w:rsidR="0035634F" w:rsidRDefault="0035634F" w:rsidP="0035634F">
      <w:pPr>
        <w:numPr>
          <w:ilvl w:val="0"/>
          <w:numId w:val="241"/>
        </w:numPr>
        <w:spacing w:after="300"/>
        <w:rPr>
          <w:rFonts w:ascii="Times New Roman" w:eastAsia="Playfair Display" w:hAnsi="Times New Roman"/>
          <w:b/>
          <w:sz w:val="28"/>
          <w:szCs w:val="28"/>
          <w:lang w:val="en"/>
        </w:rPr>
      </w:pPr>
      <w:r>
        <w:rPr>
          <w:rFonts w:ascii="Times New Roman" w:eastAsia="Playfair Display" w:hAnsi="Times New Roman"/>
          <w:b/>
          <w:sz w:val="28"/>
          <w:szCs w:val="28"/>
          <w:lang w:val="en"/>
        </w:rPr>
        <w:t>MTSS: The Role of Special Education (1-2 hours)</w:t>
      </w:r>
    </w:p>
    <w:p w14:paraId="1FD38C61" w14:textId="77777777" w:rsidR="0035634F" w:rsidRPr="00C52295" w:rsidRDefault="0035634F" w:rsidP="0035634F">
      <w:pPr>
        <w:spacing w:after="300"/>
        <w:ind w:left="1440"/>
        <w:rPr>
          <w:rFonts w:ascii="Times New Roman" w:eastAsia="Playfair Display" w:hAnsi="Times New Roman"/>
          <w:b/>
          <w:sz w:val="28"/>
          <w:szCs w:val="28"/>
          <w:lang w:val="en"/>
        </w:rPr>
      </w:pPr>
      <w:r>
        <w:rPr>
          <w:rFonts w:ascii="Times New Roman" w:eastAsia="Playfair Display" w:hAnsi="Times New Roman"/>
          <w:color w:val="333333"/>
          <w:lang w:val="en"/>
        </w:rPr>
        <w:t xml:space="preserve">Special Educators often ask: What is my role on the MTSS team? Does Special Ed belong in Tier 3? How can I use my expertise to assist the team? In this short session, the important role of special educators on the MTSS team will be provided along with time for discussion. </w:t>
      </w:r>
    </w:p>
    <w:p w14:paraId="11BD2D19" w14:textId="77777777" w:rsidR="0035634F" w:rsidRPr="00C52295"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lastRenderedPageBreak/>
        <w:t>Literacy</w:t>
      </w:r>
    </w:p>
    <w:p w14:paraId="2177D2FA" w14:textId="77777777" w:rsidR="0035634F" w:rsidRDefault="0035634F" w:rsidP="0035634F">
      <w:pPr>
        <w:spacing w:after="0"/>
        <w:ind w:left="1440"/>
        <w:rPr>
          <w:rFonts w:ascii="Times New Roman" w:eastAsia="Playfair Display" w:hAnsi="Times New Roman"/>
          <w:lang w:val="en"/>
        </w:rPr>
      </w:pPr>
    </w:p>
    <w:p w14:paraId="0CE591D2" w14:textId="77777777" w:rsidR="0035634F" w:rsidRDefault="0035634F" w:rsidP="0035634F">
      <w:pPr>
        <w:numPr>
          <w:ilvl w:val="0"/>
          <w:numId w:val="242"/>
        </w:numPr>
        <w:spacing w:after="0"/>
        <w:rPr>
          <w:rFonts w:ascii="Times New Roman" w:eastAsia="Playfair Display" w:hAnsi="Times New Roman"/>
          <w:b/>
          <w:sz w:val="28"/>
          <w:szCs w:val="28"/>
          <w:lang w:val="en"/>
        </w:rPr>
      </w:pPr>
      <w:proofErr w:type="spellStart"/>
      <w:r>
        <w:rPr>
          <w:rFonts w:ascii="Times New Roman" w:eastAsia="Playfair Display" w:hAnsi="Times New Roman"/>
          <w:b/>
          <w:sz w:val="28"/>
          <w:szCs w:val="28"/>
          <w:lang w:val="en"/>
        </w:rPr>
        <w:t>Acadience</w:t>
      </w:r>
      <w:proofErr w:type="spellEnd"/>
      <w:r>
        <w:rPr>
          <w:rFonts w:ascii="Times New Roman" w:eastAsia="Playfair Display" w:hAnsi="Times New Roman"/>
          <w:b/>
          <w:sz w:val="28"/>
          <w:szCs w:val="28"/>
          <w:lang w:val="en"/>
        </w:rPr>
        <w:t xml:space="preserve"> Reading Workshop (formerly DIBELS Next)</w:t>
      </w:r>
    </w:p>
    <w:p w14:paraId="5E17E653"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workshop is designed for new users of </w:t>
      </w:r>
      <w:proofErr w:type="spellStart"/>
      <w:r>
        <w:rPr>
          <w:rFonts w:ascii="Times New Roman" w:eastAsia="Playfair Display" w:hAnsi="Times New Roman"/>
          <w:lang w:val="en"/>
        </w:rPr>
        <w:t>Acadience</w:t>
      </w:r>
      <w:proofErr w:type="spellEnd"/>
      <w:r>
        <w:rPr>
          <w:rFonts w:ascii="Times New Roman" w:eastAsia="Playfair Display" w:hAnsi="Times New Roman"/>
          <w:lang w:val="en"/>
        </w:rPr>
        <w:t xml:space="preserve"> Reading or those who want an in-depth refresher. Participants will understand the conceptual and research foundations of </w:t>
      </w:r>
      <w:proofErr w:type="spellStart"/>
      <w:r>
        <w:rPr>
          <w:rFonts w:ascii="Times New Roman" w:eastAsia="Playfair Display" w:hAnsi="Times New Roman"/>
          <w:lang w:val="en"/>
        </w:rPr>
        <w:t>Acadience</w:t>
      </w:r>
      <w:proofErr w:type="spellEnd"/>
      <w:r>
        <w:rPr>
          <w:rFonts w:ascii="Times New Roman" w:eastAsia="Playfair Display" w:hAnsi="Times New Roman"/>
          <w:lang w:val="en"/>
        </w:rPr>
        <w:t xml:space="preserve"> Reading, learn how to administer and score </w:t>
      </w:r>
      <w:proofErr w:type="spellStart"/>
      <w:r>
        <w:rPr>
          <w:rFonts w:ascii="Times New Roman" w:eastAsia="Playfair Display" w:hAnsi="Times New Roman"/>
          <w:lang w:val="en"/>
        </w:rPr>
        <w:t>Acadience</w:t>
      </w:r>
      <w:proofErr w:type="spellEnd"/>
      <w:r>
        <w:rPr>
          <w:rFonts w:ascii="Times New Roman" w:eastAsia="Playfair Display" w:hAnsi="Times New Roman"/>
          <w:lang w:val="en"/>
        </w:rPr>
        <w:t xml:space="preserve"> Reading assessments, practice scoring each of the measures, and prepare for benchmark and progress monitoring assessment. Must purchase the book via trainer.</w:t>
      </w:r>
    </w:p>
    <w:p w14:paraId="55EBF177" w14:textId="77777777" w:rsidR="0035634F" w:rsidRDefault="0035634F" w:rsidP="0035634F">
      <w:pPr>
        <w:spacing w:after="0"/>
        <w:ind w:left="720"/>
        <w:rPr>
          <w:rFonts w:ascii="Times New Roman" w:eastAsia="Playfair Display" w:hAnsi="Times New Roman"/>
          <w:b/>
          <w:sz w:val="28"/>
          <w:szCs w:val="28"/>
          <w:lang w:val="en"/>
        </w:rPr>
      </w:pPr>
    </w:p>
    <w:p w14:paraId="579B50F9" w14:textId="77777777" w:rsidR="0035634F" w:rsidRDefault="0035634F" w:rsidP="0035634F">
      <w:pPr>
        <w:numPr>
          <w:ilvl w:val="0"/>
          <w:numId w:val="242"/>
        </w:numPr>
        <w:spacing w:after="0"/>
        <w:rPr>
          <w:rFonts w:ascii="Times New Roman" w:eastAsia="Playfair Display" w:hAnsi="Times New Roman"/>
          <w:b/>
          <w:sz w:val="28"/>
          <w:szCs w:val="28"/>
          <w:lang w:val="en"/>
        </w:rPr>
      </w:pPr>
      <w:proofErr w:type="spellStart"/>
      <w:r>
        <w:rPr>
          <w:rFonts w:ascii="Times New Roman" w:eastAsia="Playfair Display" w:hAnsi="Times New Roman"/>
          <w:b/>
          <w:sz w:val="28"/>
          <w:szCs w:val="28"/>
          <w:lang w:val="en"/>
        </w:rPr>
        <w:t>Acadience</w:t>
      </w:r>
      <w:proofErr w:type="spellEnd"/>
      <w:r>
        <w:rPr>
          <w:rFonts w:ascii="Times New Roman" w:eastAsia="Playfair Display" w:hAnsi="Times New Roman"/>
          <w:b/>
          <w:sz w:val="28"/>
          <w:szCs w:val="28"/>
          <w:lang w:val="en"/>
        </w:rPr>
        <w:t xml:space="preserve"> Diagnostic CFOL (Comprehension, Fluency, and Oral Language)</w:t>
      </w:r>
    </w:p>
    <w:p w14:paraId="7C7E4C20"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workshop is designed for new users of </w:t>
      </w:r>
      <w:proofErr w:type="spellStart"/>
      <w:r>
        <w:rPr>
          <w:rFonts w:ascii="Times New Roman" w:eastAsia="Playfair Display" w:hAnsi="Times New Roman"/>
          <w:lang w:val="en"/>
        </w:rPr>
        <w:t>Acadience</w:t>
      </w:r>
      <w:proofErr w:type="spellEnd"/>
      <w:r>
        <w:rPr>
          <w:rFonts w:ascii="Times New Roman" w:eastAsia="Playfair Display" w:hAnsi="Times New Roman"/>
          <w:lang w:val="en"/>
        </w:rPr>
        <w:t xml:space="preserve"> Diagnostic CFOL or those who want an in-depth refresher. Participants will understand the conceptual and research foundations of </w:t>
      </w:r>
      <w:proofErr w:type="spellStart"/>
      <w:r>
        <w:rPr>
          <w:rFonts w:ascii="Times New Roman" w:eastAsia="Playfair Display" w:hAnsi="Times New Roman"/>
          <w:lang w:val="en"/>
        </w:rPr>
        <w:t>Acadience</w:t>
      </w:r>
      <w:proofErr w:type="spellEnd"/>
      <w:r>
        <w:rPr>
          <w:rFonts w:ascii="Times New Roman" w:eastAsia="Playfair Display" w:hAnsi="Times New Roman"/>
          <w:lang w:val="en"/>
        </w:rPr>
        <w:t xml:space="preserve"> Diagnostic CFOL, learn how to administer and score the assessment, and learn how to use this diagnostic to plan instruction. Must purchase the CFOL Kit and book via trainer.</w:t>
      </w:r>
    </w:p>
    <w:p w14:paraId="143B6881" w14:textId="77777777" w:rsidR="0035634F" w:rsidRDefault="0035634F" w:rsidP="0035634F">
      <w:pPr>
        <w:spacing w:after="0"/>
        <w:ind w:left="1440"/>
        <w:rPr>
          <w:rFonts w:ascii="Times New Roman" w:eastAsia="Playfair Display" w:hAnsi="Times New Roman"/>
          <w:lang w:val="en"/>
        </w:rPr>
      </w:pPr>
    </w:p>
    <w:p w14:paraId="4624E086" w14:textId="77777777" w:rsidR="0035634F" w:rsidRDefault="0035634F" w:rsidP="0035634F">
      <w:pPr>
        <w:numPr>
          <w:ilvl w:val="0"/>
          <w:numId w:val="243"/>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Advanced Phonemic Awareness</w:t>
      </w:r>
    </w:p>
    <w:p w14:paraId="0FC64F59" w14:textId="77777777" w:rsidR="0035634F" w:rsidRDefault="0035634F" w:rsidP="0035634F">
      <w:pPr>
        <w:spacing w:after="0"/>
        <w:ind w:left="1440"/>
        <w:rPr>
          <w:rFonts w:ascii="Times New Roman" w:eastAsia="Playfair Display" w:hAnsi="Times New Roman"/>
          <w:highlight w:val="white"/>
          <w:lang w:val="en"/>
        </w:rPr>
      </w:pPr>
      <w:r>
        <w:rPr>
          <w:rFonts w:ascii="Times New Roman" w:eastAsia="Playfair Display" w:hAnsi="Times New Roman"/>
          <w:highlight w:val="white"/>
          <w:lang w:val="en"/>
        </w:rPr>
        <w:t xml:space="preserve">This training will focus on the </w:t>
      </w:r>
      <w:proofErr w:type="gramStart"/>
      <w:r>
        <w:rPr>
          <w:rFonts w:ascii="Times New Roman" w:eastAsia="Playfair Display" w:hAnsi="Times New Roman"/>
          <w:highlight w:val="white"/>
          <w:lang w:val="en"/>
        </w:rPr>
        <w:t>research evidence</w:t>
      </w:r>
      <w:proofErr w:type="gramEnd"/>
      <w:r>
        <w:rPr>
          <w:rFonts w:ascii="Times New Roman" w:eastAsia="Playfair Display" w:hAnsi="Times New Roman"/>
          <w:highlight w:val="white"/>
          <w:lang w:val="en"/>
        </w:rPr>
        <w:t xml:space="preserve"> related to phonemic awareness to advanced levels for primary students in grades Kindergarten through Second Grade.  Participants will be instructed in how to successfully implement direct, explicit, and systematic phonemic awareness instruction into daily classroom practice. Specifically, instructional practices shared will  support students’ consistent engagement with manipulating sounds at the word, syllable, onset-rime, and phoneme level.  Language awareness skills will focus on classic nursery rhymes. Assessments related to phonemic awareness will also be offered. This training may be counted </w:t>
      </w:r>
      <w:r>
        <w:rPr>
          <w:rFonts w:ascii="Times New Roman" w:eastAsia="Playfair Display" w:hAnsi="Times New Roman"/>
          <w:highlight w:val="white"/>
          <w:u w:val="single"/>
          <w:lang w:val="en"/>
        </w:rPr>
        <w:t>toward</w:t>
      </w:r>
      <w:r>
        <w:rPr>
          <w:rFonts w:ascii="Times New Roman" w:eastAsia="Playfair Display" w:hAnsi="Times New Roman"/>
          <w:highlight w:val="white"/>
          <w:lang w:val="en"/>
        </w:rPr>
        <w:t xml:space="preserve"> Chapter 49 but does not fully satisfy the requirements. </w:t>
      </w:r>
    </w:p>
    <w:p w14:paraId="45DEB491" w14:textId="77777777" w:rsidR="0035634F" w:rsidRDefault="0035634F" w:rsidP="0035634F">
      <w:pPr>
        <w:numPr>
          <w:ilvl w:val="0"/>
          <w:numId w:val="244"/>
        </w:numPr>
        <w:spacing w:after="0"/>
        <w:rPr>
          <w:rFonts w:ascii="Times New Roman" w:eastAsia="Playfair Display" w:hAnsi="Times New Roman"/>
          <w:b/>
          <w:sz w:val="28"/>
          <w:szCs w:val="28"/>
          <w:lang w:val="en"/>
        </w:rPr>
      </w:pPr>
      <w:r>
        <w:rPr>
          <w:rFonts w:ascii="Times New Roman" w:eastAsia="Playfair Display" w:hAnsi="Times New Roman"/>
          <w:b/>
          <w:noProof/>
          <w:sz w:val="28"/>
          <w:szCs w:val="28"/>
          <w:lang w:val="en"/>
        </w:rPr>
        <w:drawing>
          <wp:inline distT="0" distB="0" distL="0" distR="0" wp14:anchorId="61246F1C" wp14:editId="4DC7611C">
            <wp:extent cx="485775" cy="485775"/>
            <wp:effectExtent l="0" t="0" r="9525" b="9525"/>
            <wp:docPr id="1401230874" name="Picture 10" descr="A logo with flame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logo with flames on it&#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inline>
        </w:drawing>
      </w:r>
      <w:r>
        <w:rPr>
          <w:rFonts w:ascii="Times New Roman" w:eastAsia="Playfair Display" w:hAnsi="Times New Roman"/>
          <w:b/>
          <w:sz w:val="28"/>
          <w:szCs w:val="28"/>
          <w:lang w:val="en"/>
        </w:rPr>
        <w:t>Enhanced Core Reading Instruction (ECRI)</w:t>
      </w:r>
    </w:p>
    <w:p w14:paraId="0BC1F11A"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training is recommended for schools who have purchased ECRI materials from the CTL Marketplace. Training requirements: Foundational Skills (2 full days), Vocabulary and Comprehension (1 day), Leadership (2 half days), Intensification (1 full day). </w:t>
      </w:r>
      <w:r>
        <w:rPr>
          <w:rFonts w:ascii="Times New Roman" w:eastAsia="Playfair Display" w:hAnsi="Times New Roman"/>
          <w:highlight w:val="white"/>
          <w:lang w:val="en"/>
        </w:rPr>
        <w:t xml:space="preserve">This comprehensive training may be counted </w:t>
      </w:r>
      <w:r>
        <w:rPr>
          <w:rFonts w:ascii="Times New Roman" w:eastAsia="Playfair Display" w:hAnsi="Times New Roman"/>
          <w:highlight w:val="white"/>
          <w:u w:val="single"/>
          <w:lang w:val="en"/>
        </w:rPr>
        <w:t>toward</w:t>
      </w:r>
      <w:r>
        <w:rPr>
          <w:rFonts w:ascii="Times New Roman" w:eastAsia="Playfair Display" w:hAnsi="Times New Roman"/>
          <w:highlight w:val="white"/>
          <w:lang w:val="en"/>
        </w:rPr>
        <w:t xml:space="preserve"> Chapter 49 requirements. Additional coaching </w:t>
      </w:r>
      <w:proofErr w:type="gramStart"/>
      <w:r>
        <w:rPr>
          <w:rFonts w:ascii="Times New Roman" w:eastAsia="Playfair Display" w:hAnsi="Times New Roman"/>
          <w:highlight w:val="white"/>
          <w:lang w:val="en"/>
        </w:rPr>
        <w:t>available</w:t>
      </w:r>
      <w:proofErr w:type="gramEnd"/>
      <w:r>
        <w:rPr>
          <w:rFonts w:ascii="Times New Roman" w:eastAsia="Playfair Display" w:hAnsi="Times New Roman"/>
          <w:highlight w:val="white"/>
          <w:lang w:val="en"/>
        </w:rPr>
        <w:t xml:space="preserve"> upon request. </w:t>
      </w:r>
    </w:p>
    <w:p w14:paraId="2A4B1E6E" w14:textId="77777777" w:rsidR="0035634F" w:rsidRDefault="0035634F" w:rsidP="0035634F">
      <w:pPr>
        <w:spacing w:after="0"/>
        <w:rPr>
          <w:rFonts w:ascii="Times New Roman" w:eastAsia="Playfair Display" w:hAnsi="Times New Roman"/>
          <w:highlight w:val="white"/>
          <w:lang w:val="en"/>
        </w:rPr>
      </w:pPr>
    </w:p>
    <w:p w14:paraId="1EDB2D57" w14:textId="77777777" w:rsidR="0035634F" w:rsidRDefault="0035634F" w:rsidP="0035634F">
      <w:pPr>
        <w:numPr>
          <w:ilvl w:val="0"/>
          <w:numId w:val="24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LETRS (Language Essentials for Teachers of Reading and Spelling) 3rd Edition, Volumes 1 &amp; 2 (</w:t>
      </w:r>
      <w:proofErr w:type="gramStart"/>
      <w:r>
        <w:rPr>
          <w:rFonts w:ascii="Times New Roman" w:eastAsia="Playfair Display" w:hAnsi="Times New Roman"/>
          <w:b/>
          <w:sz w:val="28"/>
          <w:szCs w:val="28"/>
          <w:lang w:val="en"/>
        </w:rPr>
        <w:t>1-4 year</w:t>
      </w:r>
      <w:proofErr w:type="gramEnd"/>
      <w:r>
        <w:rPr>
          <w:rFonts w:ascii="Times New Roman" w:eastAsia="Playfair Display" w:hAnsi="Times New Roman"/>
          <w:b/>
          <w:sz w:val="28"/>
          <w:szCs w:val="28"/>
          <w:lang w:val="en"/>
        </w:rPr>
        <w:t xml:space="preserve"> program)</w:t>
      </w:r>
    </w:p>
    <w:p w14:paraId="5967321A"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This comprehensive blended learning opportunity provides teachers with the skills they need to master the fundamentals of reading instruction - phonological awareness, phonics, fluency, vocabulary, comprehension, writing and language. </w:t>
      </w:r>
      <w:proofErr w:type="gramStart"/>
      <w:r>
        <w:rPr>
          <w:rFonts w:ascii="Times New Roman" w:eastAsia="Playfair Display" w:hAnsi="Times New Roman"/>
          <w:lang w:val="en"/>
        </w:rPr>
        <w:t>Must</w:t>
      </w:r>
      <w:proofErr w:type="gramEnd"/>
      <w:r>
        <w:rPr>
          <w:rFonts w:ascii="Times New Roman" w:eastAsia="Playfair Display" w:hAnsi="Times New Roman"/>
          <w:lang w:val="en"/>
        </w:rPr>
        <w:t xml:space="preserve"> purchase textbooks and online modules to accompany the face-to-face portion. (Cost of Materials: </w:t>
      </w:r>
      <w:proofErr w:type="spellStart"/>
      <w:r>
        <w:rPr>
          <w:rFonts w:ascii="Times New Roman" w:eastAsia="Playfair Display" w:hAnsi="Times New Roman"/>
          <w:lang w:val="en"/>
        </w:rPr>
        <w:t>approx</w:t>
      </w:r>
      <w:proofErr w:type="spellEnd"/>
      <w:r>
        <w:rPr>
          <w:rFonts w:ascii="Times New Roman" w:eastAsia="Playfair Display" w:hAnsi="Times New Roman"/>
          <w:lang w:val="en"/>
        </w:rPr>
        <w:t xml:space="preserve"> $399 per person.) This satisfies </w:t>
      </w:r>
      <w:proofErr w:type="gramStart"/>
      <w:r>
        <w:rPr>
          <w:rFonts w:ascii="Times New Roman" w:eastAsia="Playfair Display" w:hAnsi="Times New Roman"/>
          <w:lang w:val="en"/>
        </w:rPr>
        <w:t>the Chapter</w:t>
      </w:r>
      <w:proofErr w:type="gramEnd"/>
      <w:r>
        <w:rPr>
          <w:rFonts w:ascii="Times New Roman" w:eastAsia="Playfair Display" w:hAnsi="Times New Roman"/>
          <w:lang w:val="en"/>
        </w:rPr>
        <w:t xml:space="preserve"> 49 training requirement. </w:t>
      </w:r>
    </w:p>
    <w:p w14:paraId="209C1779" w14:textId="77777777" w:rsidR="0035634F" w:rsidRDefault="0035634F" w:rsidP="0035634F">
      <w:pPr>
        <w:spacing w:after="0"/>
        <w:rPr>
          <w:rFonts w:ascii="Times New Roman" w:eastAsia="Playfair Display" w:hAnsi="Times New Roman"/>
          <w:sz w:val="24"/>
          <w:szCs w:val="24"/>
          <w:lang w:val="en"/>
        </w:rPr>
      </w:pPr>
    </w:p>
    <w:p w14:paraId="1F3D3DD9" w14:textId="77777777" w:rsidR="0035634F" w:rsidRDefault="0035634F" w:rsidP="0035634F">
      <w:pPr>
        <w:numPr>
          <w:ilvl w:val="0"/>
          <w:numId w:val="246"/>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Sound Walls (½ day)</w:t>
      </w:r>
    </w:p>
    <w:p w14:paraId="0B7A6CDA" w14:textId="77777777" w:rsidR="0035634F" w:rsidRDefault="0035634F" w:rsidP="0035634F">
      <w:pPr>
        <w:spacing w:after="0"/>
        <w:ind w:left="1440"/>
        <w:rPr>
          <w:rFonts w:ascii="Times New Roman" w:eastAsia="Playfair Display" w:hAnsi="Times New Roman"/>
          <w:highlight w:val="white"/>
          <w:lang w:val="en"/>
        </w:rPr>
      </w:pPr>
      <w:r>
        <w:rPr>
          <w:rFonts w:ascii="Times New Roman" w:eastAsia="Playfair Display" w:hAnsi="Times New Roman"/>
          <w:highlight w:val="white"/>
          <w:lang w:val="en"/>
        </w:rPr>
        <w:t xml:space="preserve">Beginning readers need to learn that letters represent the speech sounds of our language. One instructional tool to facilitate this understanding is a sound wall. A sound wall organizes words by place and manner of </w:t>
      </w:r>
      <w:r>
        <w:rPr>
          <w:rFonts w:ascii="Times New Roman" w:eastAsia="Playfair Display" w:hAnsi="Times New Roman"/>
          <w:highlight w:val="white"/>
          <w:lang w:val="en"/>
        </w:rPr>
        <w:lastRenderedPageBreak/>
        <w:t xml:space="preserve">articulation of speech sounds. Organizing words by speech sounds helps early readers connect phonology and orthography. This training provides the foundational knowledge and skills necessary to move from a word wall to a sound wall, grounding the learning in a seminal theoretical framework. This training may be counted </w:t>
      </w:r>
      <w:r>
        <w:rPr>
          <w:rFonts w:ascii="Times New Roman" w:eastAsia="Playfair Display" w:hAnsi="Times New Roman"/>
          <w:highlight w:val="white"/>
          <w:u w:val="single"/>
          <w:lang w:val="en"/>
        </w:rPr>
        <w:t>toward</w:t>
      </w:r>
      <w:r>
        <w:rPr>
          <w:rFonts w:ascii="Times New Roman" w:eastAsia="Playfair Display" w:hAnsi="Times New Roman"/>
          <w:highlight w:val="white"/>
          <w:lang w:val="en"/>
        </w:rPr>
        <w:t xml:space="preserve"> Chapter 49 but does not fully satisfy the requirements. </w:t>
      </w:r>
    </w:p>
    <w:p w14:paraId="0F9C1973" w14:textId="77777777" w:rsidR="0035634F" w:rsidRDefault="0035634F" w:rsidP="0035634F">
      <w:pPr>
        <w:spacing w:after="0"/>
        <w:rPr>
          <w:rFonts w:ascii="Times New Roman" w:eastAsia="Playfair Display" w:hAnsi="Times New Roman"/>
          <w:highlight w:val="white"/>
          <w:lang w:val="en"/>
        </w:rPr>
      </w:pPr>
    </w:p>
    <w:p w14:paraId="7288F7E3" w14:textId="77777777" w:rsidR="0035634F" w:rsidRDefault="0035634F" w:rsidP="0035634F">
      <w:pPr>
        <w:numPr>
          <w:ilvl w:val="0"/>
          <w:numId w:val="242"/>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Structured Literacy : 101 (full day or 2 half days)</w:t>
      </w:r>
    </w:p>
    <w:p w14:paraId="0B9AB8A1"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Intended for participants who are new to the science of </w:t>
      </w:r>
      <w:proofErr w:type="gramStart"/>
      <w:r>
        <w:rPr>
          <w:rFonts w:ascii="Times New Roman" w:eastAsia="Playfair Display" w:hAnsi="Times New Roman"/>
          <w:lang w:val="en"/>
        </w:rPr>
        <w:t>reading, or</w:t>
      </w:r>
      <w:proofErr w:type="gramEnd"/>
      <w:r>
        <w:rPr>
          <w:rFonts w:ascii="Times New Roman" w:eastAsia="Playfair Display" w:hAnsi="Times New Roman"/>
          <w:lang w:val="en"/>
        </w:rPr>
        <w:t xml:space="preserve"> have basic knowledge. Great for K-3 ELA teachers, special educators, paraprofessionals and specialists. This satisfies </w:t>
      </w:r>
      <w:proofErr w:type="gramStart"/>
      <w:r>
        <w:rPr>
          <w:rFonts w:ascii="Times New Roman" w:eastAsia="Playfair Display" w:hAnsi="Times New Roman"/>
          <w:lang w:val="en"/>
        </w:rPr>
        <w:t>the Chapter</w:t>
      </w:r>
      <w:proofErr w:type="gramEnd"/>
      <w:r>
        <w:rPr>
          <w:rFonts w:ascii="Times New Roman" w:eastAsia="Playfair Display" w:hAnsi="Times New Roman"/>
          <w:lang w:val="en"/>
        </w:rPr>
        <w:t xml:space="preserve"> 49 training requirement. </w:t>
      </w:r>
    </w:p>
    <w:p w14:paraId="49A9A106" w14:textId="77777777" w:rsidR="0035634F" w:rsidRDefault="0035634F" w:rsidP="0035634F">
      <w:pPr>
        <w:spacing w:after="0"/>
        <w:ind w:left="1440"/>
        <w:rPr>
          <w:rFonts w:ascii="Times New Roman" w:eastAsia="Playfair Display" w:hAnsi="Times New Roman"/>
          <w:lang w:val="en"/>
        </w:rPr>
      </w:pPr>
    </w:p>
    <w:p w14:paraId="0B93474A" w14:textId="77777777" w:rsidR="0035634F" w:rsidRDefault="0035634F" w:rsidP="0035634F">
      <w:pPr>
        <w:numPr>
          <w:ilvl w:val="0"/>
          <w:numId w:val="242"/>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Teaching Literacy to Students with Complex Needs Series</w:t>
      </w:r>
    </w:p>
    <w:p w14:paraId="2C2288C6"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lang w:val="en"/>
        </w:rPr>
        <w:t xml:space="preserve">This 6-part training series will characterize students with complex needs, provide background, research, and many strategies for teaching reading and writing skills to emergent and conventional literacy learners. This training is based partly on the </w:t>
      </w:r>
      <w:r>
        <w:rPr>
          <w:rFonts w:ascii="Times New Roman" w:eastAsia="Playfair Display" w:hAnsi="Times New Roman"/>
          <w:i/>
          <w:lang w:val="en"/>
        </w:rPr>
        <w:t>Comprehensive Literacy for All</w:t>
      </w:r>
      <w:r>
        <w:rPr>
          <w:rFonts w:ascii="Times New Roman" w:eastAsia="Playfair Display" w:hAnsi="Times New Roman"/>
          <w:lang w:val="en"/>
        </w:rPr>
        <w:t xml:space="preserve"> book by Dr. Karen Erickson and Dr. David Koppenhaver. </w:t>
      </w:r>
    </w:p>
    <w:p w14:paraId="43E5D1D2" w14:textId="77777777" w:rsidR="0035634F" w:rsidRDefault="0035634F" w:rsidP="0035634F">
      <w:pPr>
        <w:spacing w:after="0"/>
        <w:rPr>
          <w:rFonts w:ascii="Times New Roman" w:eastAsia="Playfair Display" w:hAnsi="Times New Roman"/>
          <w:b/>
          <w:sz w:val="28"/>
          <w:szCs w:val="28"/>
          <w:lang w:val="en"/>
        </w:rPr>
      </w:pPr>
    </w:p>
    <w:p w14:paraId="62AF407A" w14:textId="77777777" w:rsidR="0035634F" w:rsidRDefault="0035634F" w:rsidP="0035634F">
      <w:pPr>
        <w:numPr>
          <w:ilvl w:val="0"/>
          <w:numId w:val="236"/>
        </w:numPr>
        <w:spacing w:after="0"/>
        <w:rPr>
          <w:rFonts w:ascii="Times New Roman" w:eastAsia="Playfair Display" w:hAnsi="Times New Roman"/>
          <w:b/>
          <w:sz w:val="28"/>
          <w:szCs w:val="28"/>
          <w:lang w:val="en"/>
        </w:rPr>
      </w:pPr>
      <w:r>
        <w:rPr>
          <w:rFonts w:ascii="Times New Roman" w:eastAsia="Playfair Display" w:hAnsi="Times New Roman"/>
          <w:b/>
          <w:noProof/>
          <w:sz w:val="28"/>
          <w:szCs w:val="28"/>
          <w:lang w:val="en"/>
        </w:rPr>
        <w:drawing>
          <wp:inline distT="0" distB="0" distL="0" distR="0" wp14:anchorId="74E54423" wp14:editId="1A73F22C">
            <wp:extent cx="438150" cy="342900"/>
            <wp:effectExtent l="0" t="0" r="0" b="0"/>
            <wp:docPr id="1841659934" name="Picture 9"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r>
        <w:rPr>
          <w:rFonts w:ascii="Times New Roman" w:eastAsia="Playfair Display" w:hAnsi="Times New Roman"/>
          <w:b/>
          <w:sz w:val="28"/>
          <w:szCs w:val="28"/>
          <w:lang w:val="en"/>
        </w:rPr>
        <w:t>The Road to Successful Vocabulary Instruction</w:t>
      </w:r>
    </w:p>
    <w:p w14:paraId="78496454" w14:textId="77777777" w:rsidR="0035634F" w:rsidRDefault="0035634F" w:rsidP="0035634F">
      <w:pPr>
        <w:spacing w:after="0"/>
        <w:ind w:left="1440"/>
        <w:rPr>
          <w:rFonts w:ascii="Times New Roman" w:eastAsia="Playfair Display" w:hAnsi="Times New Roman"/>
          <w:highlight w:val="white"/>
          <w:lang w:val="en"/>
        </w:rPr>
      </w:pPr>
      <w:r>
        <w:rPr>
          <w:rFonts w:ascii="Times New Roman" w:eastAsia="Playfair Display" w:hAnsi="Times New Roman"/>
          <w:highlight w:val="white"/>
          <w:lang w:val="en"/>
        </w:rPr>
        <w:t xml:space="preserve">Participants will learn how to successfully implement explicit vocabulary instructional </w:t>
      </w:r>
      <w:proofErr w:type="gramStart"/>
      <w:r>
        <w:rPr>
          <w:rFonts w:ascii="Times New Roman" w:eastAsia="Playfair Display" w:hAnsi="Times New Roman"/>
          <w:highlight w:val="white"/>
          <w:lang w:val="en"/>
        </w:rPr>
        <w:t>routines, and</w:t>
      </w:r>
      <w:proofErr w:type="gramEnd"/>
      <w:r>
        <w:rPr>
          <w:rFonts w:ascii="Times New Roman" w:eastAsia="Playfair Display" w:hAnsi="Times New Roman"/>
          <w:highlight w:val="white"/>
          <w:lang w:val="en"/>
        </w:rPr>
        <w:t xml:space="preserve"> embed indirect vocabulary instruction in daily oral language. Ways to assess vocabulary will also be shared. This training may be counted </w:t>
      </w:r>
      <w:r>
        <w:rPr>
          <w:rFonts w:ascii="Times New Roman" w:eastAsia="Playfair Display" w:hAnsi="Times New Roman"/>
          <w:highlight w:val="white"/>
          <w:u w:val="single"/>
          <w:lang w:val="en"/>
        </w:rPr>
        <w:t>toward</w:t>
      </w:r>
      <w:r>
        <w:rPr>
          <w:rFonts w:ascii="Times New Roman" w:eastAsia="Playfair Display" w:hAnsi="Times New Roman"/>
          <w:highlight w:val="white"/>
          <w:lang w:val="en"/>
        </w:rPr>
        <w:t xml:space="preserve"> Chapter 49 but does not fully satisfy the requirements. </w:t>
      </w:r>
    </w:p>
    <w:p w14:paraId="329AECD1" w14:textId="77777777" w:rsidR="0035634F" w:rsidRDefault="0035634F" w:rsidP="0035634F">
      <w:pPr>
        <w:spacing w:after="0"/>
        <w:ind w:left="1440"/>
        <w:rPr>
          <w:rFonts w:ascii="Times New Roman" w:eastAsia="Playfair Display" w:hAnsi="Times New Roman"/>
          <w:highlight w:val="white"/>
          <w:lang w:val="en"/>
        </w:rPr>
      </w:pPr>
    </w:p>
    <w:p w14:paraId="7C7BE2F7" w14:textId="77777777" w:rsidR="0035634F" w:rsidRDefault="0035634F" w:rsidP="0035634F">
      <w:pPr>
        <w:numPr>
          <w:ilvl w:val="0"/>
          <w:numId w:val="236"/>
        </w:numPr>
        <w:spacing w:after="0"/>
        <w:rPr>
          <w:rFonts w:ascii="Times New Roman" w:eastAsia="Playfair Display" w:hAnsi="Times New Roman"/>
          <w:b/>
          <w:sz w:val="28"/>
          <w:szCs w:val="28"/>
          <w:lang w:val="en"/>
        </w:rPr>
      </w:pPr>
      <w:r>
        <w:rPr>
          <w:rFonts w:ascii="Times New Roman" w:eastAsia="Playfair Display" w:hAnsi="Times New Roman"/>
          <w:b/>
          <w:noProof/>
          <w:sz w:val="28"/>
          <w:szCs w:val="28"/>
          <w:lang w:val="en"/>
        </w:rPr>
        <w:drawing>
          <wp:inline distT="0" distB="0" distL="0" distR="0" wp14:anchorId="6D1E3469" wp14:editId="3ACD835A">
            <wp:extent cx="438150" cy="342900"/>
            <wp:effectExtent l="0" t="0" r="0" b="0"/>
            <wp:docPr id="384118649" name="Picture 8"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r>
        <w:rPr>
          <w:rFonts w:ascii="Times New Roman" w:eastAsia="Playfair Display" w:hAnsi="Times New Roman"/>
          <w:b/>
          <w:sz w:val="28"/>
          <w:szCs w:val="28"/>
          <w:lang w:val="en"/>
        </w:rPr>
        <w:t>Partner Reading and Paragraph Shrinking (1 hour)</w:t>
      </w:r>
    </w:p>
    <w:p w14:paraId="37BF2427" w14:textId="77777777" w:rsidR="0035634F" w:rsidRDefault="0035634F" w:rsidP="0035634F">
      <w:pPr>
        <w:spacing w:after="0"/>
        <w:ind w:left="1440"/>
        <w:rPr>
          <w:rFonts w:ascii="Times New Roman" w:eastAsia="Playfair Display" w:hAnsi="Times New Roman"/>
          <w:highlight w:val="white"/>
          <w:lang w:val="en"/>
        </w:rPr>
      </w:pPr>
      <w:r>
        <w:rPr>
          <w:rFonts w:ascii="Times New Roman" w:eastAsia="Playfair Display" w:hAnsi="Times New Roman"/>
          <w:highlight w:val="white"/>
          <w:lang w:val="en"/>
        </w:rPr>
        <w:t>Is over half of your classroom below the benchmark for reading fluency? Learn how to implement a strategy, in just 20 minutes per day, that has been proven to increase fluency scores fast!</w:t>
      </w:r>
    </w:p>
    <w:p w14:paraId="3ADAC0EA" w14:textId="77777777" w:rsidR="0035634F" w:rsidRDefault="0035634F" w:rsidP="0035634F">
      <w:pPr>
        <w:spacing w:after="0"/>
        <w:ind w:left="1440"/>
        <w:rPr>
          <w:rFonts w:ascii="Times New Roman" w:eastAsia="Playfair Display" w:hAnsi="Times New Roman"/>
          <w:highlight w:val="white"/>
          <w:lang w:val="en"/>
        </w:rPr>
      </w:pPr>
    </w:p>
    <w:p w14:paraId="75279531" w14:textId="77777777" w:rsidR="0035634F" w:rsidRDefault="0035634F" w:rsidP="0035634F">
      <w:pPr>
        <w:numPr>
          <w:ilvl w:val="0"/>
          <w:numId w:val="236"/>
        </w:numPr>
        <w:spacing w:after="0"/>
        <w:rPr>
          <w:rFonts w:ascii="Times New Roman" w:eastAsia="Playfair Display" w:hAnsi="Times New Roman"/>
          <w:b/>
          <w:sz w:val="28"/>
          <w:szCs w:val="28"/>
          <w:lang w:val="en"/>
        </w:rPr>
      </w:pPr>
      <w:r>
        <w:rPr>
          <w:rFonts w:ascii="Times New Roman" w:eastAsia="Playfair Display" w:hAnsi="Times New Roman"/>
          <w:b/>
          <w:noProof/>
          <w:sz w:val="28"/>
          <w:szCs w:val="28"/>
          <w:lang w:val="en"/>
        </w:rPr>
        <w:drawing>
          <wp:inline distT="0" distB="0" distL="0" distR="0" wp14:anchorId="7934DA0D" wp14:editId="7B9E1410">
            <wp:extent cx="438150" cy="342900"/>
            <wp:effectExtent l="0" t="0" r="0" b="0"/>
            <wp:docPr id="127287217" name="Picture 7"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r>
        <w:rPr>
          <w:rFonts w:ascii="Times New Roman" w:eastAsia="Playfair Display" w:hAnsi="Times New Roman"/>
          <w:b/>
          <w:sz w:val="28"/>
          <w:szCs w:val="28"/>
          <w:lang w:val="en"/>
        </w:rPr>
        <w:t>Unlocking Reading Success: Strategies for Tier 1 Small Groups (1-3 hours)</w:t>
      </w:r>
    </w:p>
    <w:p w14:paraId="0A935DE2"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highlight w:val="white"/>
          <w:lang w:val="en"/>
        </w:rPr>
        <w:t xml:space="preserve">Learn strategies for planning small group reading activities that are skill-based, focused, and will close reading gaps! </w:t>
      </w:r>
    </w:p>
    <w:p w14:paraId="1BCCF828" w14:textId="77777777" w:rsidR="0035634F" w:rsidRPr="00B341E6" w:rsidRDefault="0035634F" w:rsidP="0035634F">
      <w:pPr>
        <w:spacing w:after="0"/>
        <w:ind w:left="1440"/>
        <w:rPr>
          <w:rFonts w:ascii="Times New Roman" w:eastAsia="Playfair Display" w:hAnsi="Times New Roman"/>
          <w:b/>
          <w:sz w:val="28"/>
          <w:szCs w:val="28"/>
          <w:lang w:val="en"/>
        </w:rPr>
      </w:pPr>
    </w:p>
    <w:p w14:paraId="2158E0B6"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Secondary Transition</w:t>
      </w:r>
    </w:p>
    <w:p w14:paraId="69B17936" w14:textId="77777777" w:rsidR="0035634F" w:rsidRDefault="0035634F" w:rsidP="0035634F">
      <w:pPr>
        <w:numPr>
          <w:ilvl w:val="0"/>
          <w:numId w:val="247"/>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 xml:space="preserve">   Career Ready Transition Workshop</w:t>
      </w:r>
    </w:p>
    <w:p w14:paraId="59B3AB14" w14:textId="7CA20077" w:rsidR="0035634F" w:rsidRDefault="0035634F" w:rsidP="000D3DA6">
      <w:pPr>
        <w:spacing w:after="0"/>
        <w:ind w:left="1440"/>
        <w:rPr>
          <w:rFonts w:ascii="Times New Roman" w:eastAsia="Playfair Display" w:hAnsi="Times New Roman"/>
          <w:sz w:val="24"/>
          <w:szCs w:val="24"/>
          <w:lang w:val="en"/>
        </w:rPr>
      </w:pPr>
      <w:r>
        <w:rPr>
          <w:rFonts w:ascii="Times New Roman" w:eastAsia="Playfair Display" w:hAnsi="Times New Roman"/>
          <w:color w:val="1F1F2E"/>
          <w:highlight w:val="white"/>
          <w:lang w:val="en"/>
        </w:rPr>
        <w:t>This training will provide an overview of Career Readiness standards and requirements as well as an overview of Secondary Transition Planning in IEPs (compliance, updates, and more). Following the overviews, the participants will determine what they are doing well in their programs, what is working, and needs for their programs.</w:t>
      </w:r>
    </w:p>
    <w:p w14:paraId="5CB6F123" w14:textId="77777777" w:rsidR="0035634F" w:rsidRDefault="0035634F" w:rsidP="0035634F">
      <w:pPr>
        <w:spacing w:after="0"/>
        <w:rPr>
          <w:rFonts w:ascii="Times New Roman" w:eastAsia="Playfair Display" w:hAnsi="Times New Roman"/>
          <w:b/>
          <w:sz w:val="28"/>
          <w:szCs w:val="28"/>
          <w:lang w:val="en"/>
        </w:rPr>
      </w:pPr>
    </w:p>
    <w:p w14:paraId="593A8E6A" w14:textId="77777777" w:rsidR="00D56FD3" w:rsidRDefault="00D56FD3" w:rsidP="0035634F">
      <w:pPr>
        <w:spacing w:after="0"/>
        <w:rPr>
          <w:rFonts w:ascii="Times New Roman" w:eastAsia="Playfair Display" w:hAnsi="Times New Roman"/>
          <w:b/>
          <w:sz w:val="28"/>
          <w:szCs w:val="28"/>
          <w:lang w:val="en"/>
        </w:rPr>
      </w:pPr>
    </w:p>
    <w:p w14:paraId="77E2683B" w14:textId="77777777" w:rsidR="00D56FD3" w:rsidRDefault="00D56FD3" w:rsidP="0035634F">
      <w:pPr>
        <w:spacing w:after="0"/>
        <w:rPr>
          <w:rFonts w:ascii="Times New Roman" w:eastAsia="Playfair Display" w:hAnsi="Times New Roman"/>
          <w:b/>
          <w:sz w:val="28"/>
          <w:szCs w:val="28"/>
          <w:lang w:val="en"/>
        </w:rPr>
      </w:pPr>
    </w:p>
    <w:p w14:paraId="714DA181" w14:textId="77777777" w:rsidR="0035634F" w:rsidRDefault="0035634F" w:rsidP="0035634F">
      <w:pPr>
        <w:numPr>
          <w:ilvl w:val="0"/>
          <w:numId w:val="247"/>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lastRenderedPageBreak/>
        <w:t xml:space="preserve"> Student-Led IEPs</w:t>
      </w:r>
    </w:p>
    <w:p w14:paraId="4A39D13E"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Participants will learn how to increase active participation of students in their own IEPs. Participants will learn why this is important for students and IEP teams, how it can be accomplished, and the positive and lasting outcomes for the students.</w:t>
      </w:r>
    </w:p>
    <w:p w14:paraId="4099C593" w14:textId="77777777" w:rsidR="000D3DA6" w:rsidRDefault="000D3DA6" w:rsidP="0035634F">
      <w:pPr>
        <w:spacing w:after="0"/>
        <w:rPr>
          <w:rFonts w:ascii="Times New Roman" w:eastAsia="Playfair Display" w:hAnsi="Times New Roman"/>
          <w:lang w:val="en"/>
        </w:rPr>
      </w:pPr>
    </w:p>
    <w:p w14:paraId="1FF97C6D" w14:textId="77777777" w:rsidR="0035634F" w:rsidRDefault="0035634F" w:rsidP="0035634F">
      <w:pPr>
        <w:numPr>
          <w:ilvl w:val="0"/>
          <w:numId w:val="247"/>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Indicator 13 Overview (1-3 days)</w:t>
      </w:r>
    </w:p>
    <w:p w14:paraId="4B171A35" w14:textId="0028851F" w:rsidR="0035634F" w:rsidRDefault="0035634F" w:rsidP="002807EF">
      <w:pPr>
        <w:spacing w:after="0"/>
        <w:ind w:left="1440"/>
        <w:rPr>
          <w:rFonts w:ascii="Times New Roman" w:eastAsia="Playfair Display" w:hAnsi="Times New Roman"/>
          <w:lang w:val="en"/>
        </w:rPr>
      </w:pPr>
      <w:r>
        <w:rPr>
          <w:rFonts w:ascii="Times New Roman" w:eastAsia="Playfair Display" w:hAnsi="Times New Roman"/>
          <w:lang w:val="en"/>
        </w:rPr>
        <w:t>Participants will dive into the exciting world of secondary transition.  This is an opportunity to learn about IEP compliance as well as best practices for meeting the needs of our students with disabilities who are 14 and older.  Available upon request.</w:t>
      </w:r>
    </w:p>
    <w:p w14:paraId="4F3A589E" w14:textId="77777777" w:rsidR="00AA531C" w:rsidRDefault="00AA531C" w:rsidP="0035634F">
      <w:pPr>
        <w:spacing w:after="0"/>
        <w:rPr>
          <w:rFonts w:ascii="Times New Roman" w:eastAsia="Playfair Display" w:hAnsi="Times New Roman"/>
          <w:lang w:val="en"/>
        </w:rPr>
      </w:pPr>
    </w:p>
    <w:p w14:paraId="70915956" w14:textId="77777777" w:rsidR="0035634F" w:rsidRDefault="0035634F" w:rsidP="0035634F">
      <w:pPr>
        <w:numPr>
          <w:ilvl w:val="0"/>
          <w:numId w:val="247"/>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Exploring Transition Assessments (1-3 hours)</w:t>
      </w:r>
    </w:p>
    <w:p w14:paraId="131D35C0" w14:textId="77777777" w:rsidR="0035634F" w:rsidRDefault="0035634F" w:rsidP="0035634F">
      <w:pPr>
        <w:spacing w:after="0"/>
        <w:ind w:left="720"/>
        <w:rPr>
          <w:rFonts w:ascii="Times New Roman" w:eastAsia="Playfair Display" w:hAnsi="Times New Roman"/>
          <w:lang w:val="en"/>
        </w:rPr>
      </w:pPr>
      <w:r>
        <w:rPr>
          <w:rFonts w:ascii="Times New Roman" w:eastAsia="Playfair Display" w:hAnsi="Times New Roman"/>
          <w:lang w:val="en"/>
        </w:rPr>
        <w:tab/>
        <w:t xml:space="preserve">How do we know what a student’s </w:t>
      </w:r>
      <w:proofErr w:type="gramStart"/>
      <w:r>
        <w:rPr>
          <w:rFonts w:ascii="Times New Roman" w:eastAsia="Playfair Display" w:hAnsi="Times New Roman"/>
          <w:lang w:val="en"/>
        </w:rPr>
        <w:t>future plans</w:t>
      </w:r>
      <w:proofErr w:type="gramEnd"/>
      <w:r>
        <w:rPr>
          <w:rFonts w:ascii="Times New Roman" w:eastAsia="Playfair Display" w:hAnsi="Times New Roman"/>
          <w:lang w:val="en"/>
        </w:rPr>
        <w:t xml:space="preserve"> include?  The only way to find </w:t>
      </w:r>
    </w:p>
    <w:p w14:paraId="62A3C3D1"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out is through assessment.  This training will explore transition assessments and guide participants through conducting assessments, analyzing and reporting the results and determining when more </w:t>
      </w:r>
      <w:proofErr w:type="gramStart"/>
      <w:r>
        <w:rPr>
          <w:rFonts w:ascii="Times New Roman" w:eastAsia="Playfair Display" w:hAnsi="Times New Roman"/>
          <w:lang w:val="en"/>
        </w:rPr>
        <w:t>assessment is</w:t>
      </w:r>
      <w:proofErr w:type="gramEnd"/>
      <w:r>
        <w:rPr>
          <w:rFonts w:ascii="Times New Roman" w:eastAsia="Playfair Display" w:hAnsi="Times New Roman"/>
          <w:lang w:val="en"/>
        </w:rPr>
        <w:t xml:space="preserve"> needed.  Available upon request.</w:t>
      </w:r>
    </w:p>
    <w:p w14:paraId="5F59886B" w14:textId="77777777" w:rsidR="0035634F" w:rsidRDefault="0035634F" w:rsidP="0035634F">
      <w:pPr>
        <w:spacing w:after="0"/>
        <w:ind w:left="1440"/>
        <w:rPr>
          <w:rFonts w:ascii="Times New Roman" w:eastAsia="Playfair Display" w:hAnsi="Times New Roman"/>
          <w:lang w:val="en"/>
        </w:rPr>
      </w:pPr>
    </w:p>
    <w:p w14:paraId="08D348B1" w14:textId="77777777" w:rsidR="0035634F" w:rsidRDefault="0035634F" w:rsidP="0035634F">
      <w:pPr>
        <w:numPr>
          <w:ilvl w:val="0"/>
          <w:numId w:val="247"/>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The Grid Drives the IEP (1-3 hours)</w:t>
      </w:r>
    </w:p>
    <w:p w14:paraId="2C985D48"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Learn the meaning behind the phrase “the grid drives the IEP”.  Participants will </w:t>
      </w:r>
    </w:p>
    <w:p w14:paraId="6C3F68B9"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learn how to use assessment data to build a transition plan for a student and </w:t>
      </w:r>
    </w:p>
    <w:p w14:paraId="57A16BAE"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 xml:space="preserve">identify a coordinated set of activities and services designed to help that student </w:t>
      </w:r>
    </w:p>
    <w:p w14:paraId="66ACD065" w14:textId="77777777" w:rsidR="0035634F" w:rsidRDefault="0035634F" w:rsidP="0035634F">
      <w:pPr>
        <w:spacing w:after="0"/>
        <w:ind w:left="720" w:firstLine="720"/>
        <w:rPr>
          <w:rFonts w:ascii="Times New Roman" w:eastAsia="Playfair Display" w:hAnsi="Times New Roman"/>
          <w:lang w:val="en"/>
        </w:rPr>
      </w:pPr>
      <w:r>
        <w:rPr>
          <w:rFonts w:ascii="Times New Roman" w:eastAsia="Playfair Display" w:hAnsi="Times New Roman"/>
          <w:lang w:val="en"/>
        </w:rPr>
        <w:t>reach his or her future goals.  Available upon request.</w:t>
      </w:r>
    </w:p>
    <w:p w14:paraId="0EC398E6" w14:textId="77777777" w:rsidR="0035634F" w:rsidRDefault="0035634F" w:rsidP="0035634F">
      <w:pPr>
        <w:spacing w:after="0"/>
        <w:rPr>
          <w:rFonts w:ascii="Times New Roman" w:eastAsia="Playfair Display" w:hAnsi="Times New Roman"/>
          <w:b/>
          <w:sz w:val="28"/>
          <w:szCs w:val="28"/>
          <w:lang w:val="en"/>
        </w:rPr>
      </w:pPr>
    </w:p>
    <w:p w14:paraId="00CD59BE"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School-wide Positive Behavior Support</w:t>
      </w:r>
    </w:p>
    <w:p w14:paraId="60F88B9D" w14:textId="77777777" w:rsidR="0035634F" w:rsidRDefault="0035634F" w:rsidP="0035634F">
      <w:pPr>
        <w:numPr>
          <w:ilvl w:val="0"/>
          <w:numId w:val="248"/>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4 -Day Universal Level Training</w:t>
      </w:r>
    </w:p>
    <w:p w14:paraId="3A10EBB7"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This training series is provided to districts who have committed to developing a school-wide positive behavior support system in some or all district buildings.  Core team members will develop school-wide expectations, lesson plans to teach expectations, plan for acknowledging expectations and data analysis.  Available upon request.</w:t>
      </w:r>
    </w:p>
    <w:p w14:paraId="362F9D14" w14:textId="77777777" w:rsidR="0035634F" w:rsidRDefault="0035634F" w:rsidP="0035634F">
      <w:pPr>
        <w:spacing w:after="0"/>
        <w:rPr>
          <w:rFonts w:ascii="Times New Roman" w:eastAsia="Playfair Display" w:hAnsi="Times New Roman"/>
          <w:b/>
          <w:sz w:val="48"/>
          <w:szCs w:val="48"/>
          <w:lang w:val="en"/>
        </w:rPr>
      </w:pPr>
      <w:r>
        <w:rPr>
          <w:rFonts w:ascii="Times New Roman" w:eastAsia="Playfair Display" w:hAnsi="Times New Roman"/>
          <w:b/>
          <w:noProof/>
          <w:sz w:val="28"/>
          <w:szCs w:val="28"/>
          <w:lang w:val="en"/>
        </w:rPr>
        <w:drawing>
          <wp:inline distT="0" distB="0" distL="0" distR="0" wp14:anchorId="6DB7F0AA" wp14:editId="4498ABFC">
            <wp:extent cx="438150" cy="342900"/>
            <wp:effectExtent l="0" t="0" r="0" b="0"/>
            <wp:docPr id="1489318995" name="Picture 6"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r>
        <w:rPr>
          <w:rFonts w:ascii="Times New Roman" w:eastAsia="Playfair Display" w:hAnsi="Times New Roman"/>
          <w:b/>
          <w:sz w:val="40"/>
          <w:szCs w:val="40"/>
          <w:lang w:val="en"/>
        </w:rPr>
        <w:t>Paraprofessional Trainings</w:t>
      </w:r>
      <w:r>
        <w:rPr>
          <w:rFonts w:ascii="Times New Roman" w:eastAsia="Playfair Display" w:hAnsi="Times New Roman"/>
          <w:b/>
          <w:sz w:val="48"/>
          <w:szCs w:val="48"/>
          <w:lang w:val="en"/>
        </w:rPr>
        <w:t xml:space="preserve"> </w:t>
      </w:r>
    </w:p>
    <w:p w14:paraId="5BA9DAAF" w14:textId="77777777" w:rsidR="0035634F" w:rsidRPr="000D3DA6" w:rsidRDefault="0035634F" w:rsidP="000D3DA6">
      <w:pPr>
        <w:pStyle w:val="ListParagraph"/>
        <w:numPr>
          <w:ilvl w:val="0"/>
          <w:numId w:val="257"/>
        </w:numPr>
        <w:spacing w:after="0"/>
        <w:rPr>
          <w:rFonts w:ascii="Times New Roman" w:eastAsia="Playfair Display" w:hAnsi="Times New Roman"/>
          <w:b/>
          <w:sz w:val="28"/>
          <w:szCs w:val="28"/>
          <w:lang w:val="en"/>
        </w:rPr>
      </w:pPr>
      <w:r w:rsidRPr="000D3DA6">
        <w:rPr>
          <w:rFonts w:ascii="Times New Roman" w:eastAsia="Playfair Display" w:hAnsi="Times New Roman"/>
          <w:b/>
          <w:sz w:val="28"/>
          <w:szCs w:val="28"/>
          <w:lang w:val="en"/>
        </w:rPr>
        <w:t>Asynchronous Online Options for Paraeducators</w:t>
      </w:r>
    </w:p>
    <w:p w14:paraId="1E376449" w14:textId="77777777" w:rsidR="0035634F" w:rsidRDefault="0035634F" w:rsidP="000D3DA6">
      <w:pPr>
        <w:spacing w:after="0"/>
        <w:ind w:left="1440"/>
        <w:rPr>
          <w:rFonts w:ascii="Times New Roman" w:eastAsia="Playfair Display" w:hAnsi="Times New Roman"/>
          <w:b/>
          <w:lang w:val="en"/>
        </w:rPr>
      </w:pPr>
      <w:r>
        <w:rPr>
          <w:rFonts w:ascii="Times New Roman" w:eastAsia="Playfair Display" w:hAnsi="Times New Roman"/>
          <w:b/>
          <w:lang w:val="en"/>
        </w:rPr>
        <w:t>Link to document*</w:t>
      </w:r>
    </w:p>
    <w:p w14:paraId="4E0F0FE6" w14:textId="77777777" w:rsidR="0035634F" w:rsidRDefault="0035634F" w:rsidP="0035634F">
      <w:pPr>
        <w:spacing w:after="0"/>
        <w:rPr>
          <w:rFonts w:ascii="Times New Roman" w:eastAsia="Playfair Display" w:hAnsi="Times New Roman"/>
          <w:lang w:val="en"/>
        </w:rPr>
      </w:pPr>
    </w:p>
    <w:p w14:paraId="32E1BA0E" w14:textId="77777777" w:rsidR="0035634F" w:rsidRPr="000D3DA6" w:rsidRDefault="0035634F" w:rsidP="000D3DA6">
      <w:pPr>
        <w:pStyle w:val="ListParagraph"/>
        <w:numPr>
          <w:ilvl w:val="0"/>
          <w:numId w:val="257"/>
        </w:numPr>
        <w:spacing w:after="0"/>
        <w:rPr>
          <w:rFonts w:ascii="Times New Roman" w:eastAsia="Playfair Display" w:hAnsi="Times New Roman"/>
          <w:b/>
          <w:sz w:val="28"/>
          <w:szCs w:val="28"/>
          <w:lang w:val="en"/>
        </w:rPr>
      </w:pPr>
      <w:r w:rsidRPr="000D3DA6">
        <w:rPr>
          <w:rFonts w:ascii="Times New Roman" w:eastAsia="Playfair Display" w:hAnsi="Times New Roman"/>
          <w:b/>
          <w:sz w:val="28"/>
          <w:szCs w:val="28"/>
          <w:lang w:val="en"/>
        </w:rPr>
        <w:t>Active Engagement - Creating a Positive Journey for You &amp; Your Students</w:t>
      </w:r>
    </w:p>
    <w:p w14:paraId="25162F3C" w14:textId="1A29E033" w:rsidR="0035634F" w:rsidRDefault="0035634F" w:rsidP="000D3DA6">
      <w:pPr>
        <w:pStyle w:val="ListParagraph"/>
        <w:spacing w:after="0"/>
        <w:ind w:left="1440"/>
        <w:rPr>
          <w:rFonts w:ascii="Times New Roman" w:eastAsia="Playfair Display" w:hAnsi="Times New Roman"/>
          <w:lang w:val="en"/>
        </w:rPr>
      </w:pPr>
      <w:r w:rsidRPr="000D3DA6">
        <w:rPr>
          <w:rFonts w:ascii="Times New Roman" w:eastAsia="Playfair Display" w:hAnsi="Times New Roman"/>
          <w:lang w:val="en"/>
        </w:rPr>
        <w:t>Keeping students engaged through the lenses of play, communication, academics and</w:t>
      </w:r>
      <w:r w:rsidR="000D3DA6">
        <w:rPr>
          <w:rFonts w:ascii="Times New Roman" w:eastAsia="Playfair Display" w:hAnsi="Times New Roman"/>
          <w:lang w:val="en"/>
        </w:rPr>
        <w:t xml:space="preserve"> </w:t>
      </w:r>
      <w:r w:rsidRPr="000D3DA6">
        <w:rPr>
          <w:rFonts w:ascii="Times New Roman" w:eastAsia="Playfair Display" w:hAnsi="Times New Roman"/>
          <w:lang w:val="en"/>
        </w:rPr>
        <w:t>behavior can ensure a positive learning experience for your students and you! Learn ways to actively engage your learners and support them in all aspects of their learning journey.</w:t>
      </w:r>
      <w:r w:rsidRPr="000D3DA6">
        <w:rPr>
          <w:rFonts w:ascii="Times New Roman" w:eastAsia="Playfair Display" w:hAnsi="Times New Roman"/>
          <w:lang w:val="en"/>
        </w:rPr>
        <w:tab/>
      </w:r>
    </w:p>
    <w:p w14:paraId="0B7690D6" w14:textId="77777777" w:rsidR="00D56FD3" w:rsidRDefault="00D56FD3" w:rsidP="000D3DA6">
      <w:pPr>
        <w:pStyle w:val="ListParagraph"/>
        <w:spacing w:after="0"/>
        <w:ind w:left="1440"/>
        <w:rPr>
          <w:rFonts w:ascii="Times New Roman" w:eastAsia="Playfair Display" w:hAnsi="Times New Roman"/>
          <w:lang w:val="en"/>
        </w:rPr>
      </w:pPr>
    </w:p>
    <w:p w14:paraId="17E3F82F" w14:textId="77777777" w:rsidR="00D56FD3" w:rsidRPr="000D3DA6" w:rsidRDefault="00D56FD3" w:rsidP="000D3DA6">
      <w:pPr>
        <w:pStyle w:val="ListParagraph"/>
        <w:spacing w:after="0"/>
        <w:ind w:left="1440"/>
        <w:rPr>
          <w:rFonts w:ascii="Times New Roman" w:eastAsia="Playfair Display" w:hAnsi="Times New Roman"/>
          <w:lang w:val="en"/>
        </w:rPr>
      </w:pPr>
    </w:p>
    <w:p w14:paraId="4AB5303E" w14:textId="77777777" w:rsidR="002807EF" w:rsidRDefault="002807EF" w:rsidP="0035634F">
      <w:pPr>
        <w:spacing w:after="0"/>
        <w:ind w:left="720"/>
        <w:rPr>
          <w:rFonts w:ascii="Times New Roman" w:eastAsia="Playfair Display" w:hAnsi="Times New Roman"/>
          <w:lang w:val="en"/>
        </w:rPr>
      </w:pPr>
    </w:p>
    <w:p w14:paraId="5F1EE16B" w14:textId="77777777" w:rsidR="0035634F" w:rsidRPr="000D3DA6" w:rsidRDefault="0035634F" w:rsidP="000D3DA6">
      <w:pPr>
        <w:pStyle w:val="ListParagraph"/>
        <w:numPr>
          <w:ilvl w:val="0"/>
          <w:numId w:val="257"/>
        </w:numPr>
        <w:spacing w:after="0"/>
        <w:rPr>
          <w:rFonts w:ascii="Times New Roman" w:eastAsia="Playfair Display" w:hAnsi="Times New Roman"/>
          <w:b/>
          <w:sz w:val="28"/>
          <w:szCs w:val="28"/>
          <w:lang w:val="en"/>
        </w:rPr>
      </w:pPr>
      <w:r>
        <w:rPr>
          <w:noProof/>
          <w:lang w:val="en"/>
        </w:rPr>
        <w:lastRenderedPageBreak/>
        <w:drawing>
          <wp:inline distT="0" distB="0" distL="0" distR="0" wp14:anchorId="300AB0B3" wp14:editId="252987D0">
            <wp:extent cx="438150" cy="342900"/>
            <wp:effectExtent l="0" t="0" r="0" b="0"/>
            <wp:docPr id="2134395242" name="Picture 5"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r w:rsidRPr="000D3DA6">
        <w:rPr>
          <w:rFonts w:ascii="Times New Roman" w:eastAsia="Playfair Display" w:hAnsi="Times New Roman"/>
          <w:b/>
          <w:sz w:val="28"/>
          <w:szCs w:val="28"/>
          <w:lang w:val="en"/>
        </w:rPr>
        <w:t>Artificial Intelligence (AI) in Our Everyday Lives</w:t>
      </w:r>
    </w:p>
    <w:p w14:paraId="4BC59FD8" w14:textId="4EE6B936" w:rsidR="0035634F" w:rsidRPr="000D3DA6" w:rsidRDefault="0035634F" w:rsidP="000D3DA6">
      <w:pPr>
        <w:pStyle w:val="ListParagraph"/>
        <w:spacing w:after="0"/>
        <w:ind w:left="1440"/>
        <w:rPr>
          <w:rFonts w:ascii="Times New Roman" w:eastAsia="Playfair Display" w:hAnsi="Times New Roman"/>
          <w:lang w:val="en"/>
        </w:rPr>
      </w:pPr>
      <w:r w:rsidRPr="000D3DA6">
        <w:rPr>
          <w:rFonts w:ascii="Times New Roman" w:eastAsia="Playfair Display" w:hAnsi="Times New Roman"/>
          <w:lang w:val="en"/>
        </w:rPr>
        <w:t xml:space="preserve">This training focuses on four objectives: definition of artificial intelligence (AI), how we use it </w:t>
      </w:r>
      <w:proofErr w:type="spellStart"/>
      <w:r w:rsidRPr="000D3DA6">
        <w:rPr>
          <w:rFonts w:ascii="Times New Roman" w:eastAsia="Playfair Display" w:hAnsi="Times New Roman"/>
          <w:lang w:val="en"/>
        </w:rPr>
        <w:t>everyday</w:t>
      </w:r>
      <w:proofErr w:type="spellEnd"/>
      <w:r w:rsidRPr="000D3DA6">
        <w:rPr>
          <w:rFonts w:ascii="Times New Roman" w:eastAsia="Playfair Display" w:hAnsi="Times New Roman"/>
          <w:lang w:val="en"/>
        </w:rPr>
        <w:t>, using AI responsibly, and exploring AI apps. This training explores how we all use AI, possibly without realizing it and provides the opportunity to explore some applications of AI.</w:t>
      </w:r>
    </w:p>
    <w:p w14:paraId="7791F862" w14:textId="77777777" w:rsidR="0035634F" w:rsidRDefault="0035634F" w:rsidP="0035634F">
      <w:pPr>
        <w:spacing w:after="0"/>
        <w:ind w:left="720"/>
        <w:rPr>
          <w:rFonts w:ascii="Times New Roman" w:eastAsia="Playfair Display" w:hAnsi="Times New Roman"/>
          <w:lang w:val="en"/>
        </w:rPr>
      </w:pPr>
    </w:p>
    <w:p w14:paraId="35F2BC6A" w14:textId="77777777" w:rsidR="0035634F" w:rsidRPr="000D3DA6" w:rsidRDefault="0035634F" w:rsidP="000D3DA6">
      <w:pPr>
        <w:pStyle w:val="ListParagraph"/>
        <w:numPr>
          <w:ilvl w:val="0"/>
          <w:numId w:val="257"/>
        </w:numPr>
        <w:spacing w:after="0"/>
        <w:rPr>
          <w:rFonts w:ascii="Times New Roman" w:eastAsia="Playfair Display" w:hAnsi="Times New Roman"/>
          <w:b/>
          <w:sz w:val="28"/>
          <w:szCs w:val="28"/>
          <w:lang w:val="en"/>
        </w:rPr>
      </w:pPr>
      <w:r w:rsidRPr="000D3DA6">
        <w:rPr>
          <w:rFonts w:ascii="Times New Roman" w:eastAsia="Playfair Display" w:hAnsi="Times New Roman"/>
          <w:b/>
          <w:sz w:val="28"/>
          <w:szCs w:val="28"/>
          <w:lang w:val="en"/>
        </w:rPr>
        <w:t>Assistive Technology in the Classroom and Beyond</w:t>
      </w:r>
    </w:p>
    <w:p w14:paraId="5FC4DDB1" w14:textId="6A7AE55C" w:rsidR="0035634F" w:rsidRPr="000D3DA6" w:rsidRDefault="0035634F" w:rsidP="000D3DA6">
      <w:pPr>
        <w:pStyle w:val="ListParagraph"/>
        <w:spacing w:after="0"/>
        <w:ind w:left="1440"/>
        <w:rPr>
          <w:rFonts w:ascii="Times New Roman" w:eastAsia="Playfair Display" w:hAnsi="Times New Roman"/>
          <w:lang w:val="en"/>
        </w:rPr>
      </w:pPr>
      <w:r w:rsidRPr="000D3DA6">
        <w:rPr>
          <w:rFonts w:ascii="Times New Roman" w:eastAsia="Playfair Display" w:hAnsi="Times New Roman"/>
          <w:lang w:val="en"/>
        </w:rPr>
        <w:t xml:space="preserve">An overview of what assistive technology is, how it is used in the classroom, and how it needs to </w:t>
      </w:r>
      <w:proofErr w:type="gramStart"/>
      <w:r w:rsidRPr="000D3DA6">
        <w:rPr>
          <w:rFonts w:ascii="Times New Roman" w:eastAsia="Playfair Display" w:hAnsi="Times New Roman"/>
          <w:lang w:val="en"/>
        </w:rPr>
        <w:t>carry</w:t>
      </w:r>
      <w:proofErr w:type="gramEnd"/>
      <w:r w:rsidRPr="000D3DA6">
        <w:rPr>
          <w:rFonts w:ascii="Times New Roman" w:eastAsia="Playfair Display" w:hAnsi="Times New Roman"/>
          <w:lang w:val="en"/>
        </w:rPr>
        <w:t xml:space="preserve"> over to other environments beyond school. This training explores what it is and what it is not, populations that it provides access to activities, and the vast application across school, home, and community settings.</w:t>
      </w:r>
    </w:p>
    <w:p w14:paraId="1E79BFFF" w14:textId="77777777" w:rsidR="0035634F" w:rsidRDefault="0035634F" w:rsidP="0035634F">
      <w:pPr>
        <w:spacing w:after="0"/>
        <w:ind w:firstLine="720"/>
        <w:rPr>
          <w:rFonts w:ascii="Times New Roman" w:eastAsia="Playfair Display" w:hAnsi="Times New Roman"/>
          <w:lang w:val="en"/>
        </w:rPr>
      </w:pPr>
    </w:p>
    <w:p w14:paraId="3FC7544E" w14:textId="77777777" w:rsidR="0035634F" w:rsidRPr="000D3DA6" w:rsidRDefault="0035634F" w:rsidP="000D3DA6">
      <w:pPr>
        <w:pStyle w:val="ListParagraph"/>
        <w:numPr>
          <w:ilvl w:val="0"/>
          <w:numId w:val="257"/>
        </w:numPr>
        <w:spacing w:after="0"/>
        <w:rPr>
          <w:rFonts w:ascii="Times New Roman" w:eastAsia="Playfair Display" w:hAnsi="Times New Roman"/>
          <w:b/>
          <w:sz w:val="28"/>
          <w:szCs w:val="28"/>
          <w:lang w:val="en"/>
        </w:rPr>
      </w:pPr>
      <w:r w:rsidRPr="000D3DA6">
        <w:rPr>
          <w:rFonts w:ascii="Times New Roman" w:eastAsia="Playfair Display" w:hAnsi="Times New Roman"/>
          <w:b/>
          <w:sz w:val="28"/>
          <w:szCs w:val="28"/>
          <w:lang w:val="en"/>
        </w:rPr>
        <w:t>Child &amp; Adolescent Brain Development</w:t>
      </w:r>
    </w:p>
    <w:p w14:paraId="70D578A1" w14:textId="03F1BCC8" w:rsidR="0035634F" w:rsidRPr="000D3DA6" w:rsidRDefault="0035634F" w:rsidP="000D3DA6">
      <w:pPr>
        <w:spacing w:after="0"/>
        <w:ind w:left="1440"/>
        <w:rPr>
          <w:rFonts w:ascii="Times New Roman" w:eastAsia="Playfair Display" w:hAnsi="Times New Roman"/>
          <w:lang w:val="en"/>
        </w:rPr>
      </w:pPr>
      <w:r w:rsidRPr="000D3DA6">
        <w:rPr>
          <w:rFonts w:ascii="Times New Roman" w:eastAsia="Playfair Display" w:hAnsi="Times New Roman"/>
          <w:lang w:val="en"/>
        </w:rPr>
        <w:t>T</w:t>
      </w:r>
      <w:r w:rsidRPr="000D3DA6">
        <w:rPr>
          <w:rFonts w:ascii="Times New Roman" w:eastAsia="Playfair Display" w:hAnsi="Times New Roman"/>
          <w:color w:val="1F1F2E"/>
          <w:lang w:val="en"/>
        </w:rPr>
        <w:t>his training will introduce the participants to typical brain development in children</w:t>
      </w:r>
      <w:r w:rsidR="000D3DA6">
        <w:rPr>
          <w:rFonts w:ascii="Times New Roman" w:eastAsia="Playfair Display" w:hAnsi="Times New Roman"/>
          <w:color w:val="1F1F2E"/>
          <w:lang w:val="en"/>
        </w:rPr>
        <w:t xml:space="preserve">; </w:t>
      </w:r>
      <w:r w:rsidRPr="000D3DA6">
        <w:rPr>
          <w:rFonts w:ascii="Times New Roman" w:eastAsia="Playfair Display" w:hAnsi="Times New Roman"/>
          <w:color w:val="1F1F2E"/>
          <w:lang w:val="en"/>
        </w:rPr>
        <w:t>discuss what happens when the brain experiences an injury or trauma, and some ways</w:t>
      </w:r>
      <w:r w:rsidR="000D3DA6">
        <w:rPr>
          <w:rFonts w:ascii="Times New Roman" w:eastAsia="Playfair Display" w:hAnsi="Times New Roman"/>
          <w:color w:val="1F1F2E"/>
          <w:lang w:val="en"/>
        </w:rPr>
        <w:t xml:space="preserve"> </w:t>
      </w:r>
      <w:r w:rsidRPr="000D3DA6">
        <w:rPr>
          <w:rFonts w:ascii="Times New Roman" w:eastAsia="Playfair Display" w:hAnsi="Times New Roman"/>
          <w:color w:val="1F1F2E"/>
          <w:lang w:val="en"/>
        </w:rPr>
        <w:t>we can support students who experience these events.</w:t>
      </w:r>
    </w:p>
    <w:p w14:paraId="4881B1CC" w14:textId="77777777" w:rsidR="0035634F" w:rsidRDefault="0035634F" w:rsidP="0035634F">
      <w:pPr>
        <w:spacing w:after="0"/>
        <w:rPr>
          <w:rFonts w:ascii="Times New Roman" w:eastAsia="Playfair Display" w:hAnsi="Times New Roman"/>
          <w:b/>
          <w:sz w:val="28"/>
          <w:szCs w:val="28"/>
          <w:lang w:val="en"/>
        </w:rPr>
      </w:pPr>
    </w:p>
    <w:p w14:paraId="328EC77C" w14:textId="77777777" w:rsidR="0035634F" w:rsidRPr="000D3DA6" w:rsidRDefault="0035634F" w:rsidP="000D3DA6">
      <w:pPr>
        <w:pStyle w:val="ListParagraph"/>
        <w:numPr>
          <w:ilvl w:val="0"/>
          <w:numId w:val="257"/>
        </w:numPr>
        <w:spacing w:after="0"/>
        <w:rPr>
          <w:rFonts w:ascii="Times New Roman" w:eastAsia="Playfair Display" w:hAnsi="Times New Roman"/>
          <w:b/>
          <w:sz w:val="28"/>
          <w:szCs w:val="28"/>
          <w:lang w:val="en"/>
        </w:rPr>
      </w:pPr>
      <w:r>
        <w:rPr>
          <w:noProof/>
          <w:lang w:val="en"/>
        </w:rPr>
        <w:drawing>
          <wp:inline distT="0" distB="0" distL="0" distR="0" wp14:anchorId="454C06A9" wp14:editId="10A861E8">
            <wp:extent cx="438150" cy="342900"/>
            <wp:effectExtent l="0" t="0" r="0" b="0"/>
            <wp:docPr id="662335520" name="Picture 4"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proofErr w:type="gramStart"/>
      <w:r w:rsidRPr="000D3DA6">
        <w:rPr>
          <w:rFonts w:ascii="Times New Roman" w:eastAsia="Playfair Display" w:hAnsi="Times New Roman"/>
          <w:b/>
          <w:sz w:val="28"/>
          <w:szCs w:val="28"/>
          <w:lang w:val="en"/>
        </w:rPr>
        <w:t>Get</w:t>
      </w:r>
      <w:proofErr w:type="gramEnd"/>
      <w:r w:rsidRPr="000D3DA6">
        <w:rPr>
          <w:rFonts w:ascii="Times New Roman" w:eastAsia="Playfair Display" w:hAnsi="Times New Roman"/>
          <w:b/>
          <w:sz w:val="28"/>
          <w:szCs w:val="28"/>
          <w:lang w:val="en"/>
        </w:rPr>
        <w:t xml:space="preserve"> in Touch with Assistive Technology: A Hands-On Exploration Workshop</w:t>
      </w:r>
    </w:p>
    <w:p w14:paraId="279277AF" w14:textId="5E8FEC03" w:rsidR="0035634F" w:rsidRPr="000D3DA6" w:rsidRDefault="0035634F" w:rsidP="000D3DA6">
      <w:pPr>
        <w:pStyle w:val="ListParagraph"/>
        <w:spacing w:after="0"/>
        <w:ind w:left="1440"/>
        <w:rPr>
          <w:rFonts w:ascii="Times New Roman" w:eastAsia="Playfair Display" w:hAnsi="Times New Roman"/>
          <w:lang w:val="en"/>
        </w:rPr>
      </w:pPr>
      <w:r w:rsidRPr="000D3DA6">
        <w:rPr>
          <w:rFonts w:ascii="Times New Roman" w:eastAsia="Playfair Display" w:hAnsi="Times New Roman"/>
          <w:color w:val="1F1F2E"/>
          <w:highlight w:val="white"/>
          <w:lang w:val="en"/>
        </w:rPr>
        <w:t>Participants will learn about various assistive technology devices/equipment: name, purpose, and how to use it. This will be followed by participants visiting a variety of stations to provide time for hands-on exploration with the assistive technology.</w:t>
      </w:r>
    </w:p>
    <w:p w14:paraId="390647AC" w14:textId="77777777" w:rsidR="0035634F" w:rsidRDefault="0035634F" w:rsidP="0035634F">
      <w:pPr>
        <w:spacing w:after="0"/>
        <w:rPr>
          <w:rFonts w:ascii="Times New Roman" w:eastAsia="Playfair Display" w:hAnsi="Times New Roman"/>
          <w:b/>
          <w:sz w:val="28"/>
          <w:szCs w:val="28"/>
          <w:lang w:val="en"/>
        </w:rPr>
      </w:pPr>
    </w:p>
    <w:p w14:paraId="40F855D2" w14:textId="77777777" w:rsidR="0035634F" w:rsidRPr="000D3DA6" w:rsidRDefault="0035634F" w:rsidP="000D3DA6">
      <w:pPr>
        <w:pStyle w:val="ListParagraph"/>
        <w:numPr>
          <w:ilvl w:val="0"/>
          <w:numId w:val="257"/>
        </w:numPr>
        <w:spacing w:after="0"/>
        <w:rPr>
          <w:rFonts w:ascii="Times New Roman" w:eastAsia="Playfair Display" w:hAnsi="Times New Roman"/>
          <w:b/>
          <w:sz w:val="28"/>
          <w:szCs w:val="28"/>
          <w:lang w:val="en"/>
        </w:rPr>
      </w:pPr>
      <w:r w:rsidRPr="000D3DA6">
        <w:rPr>
          <w:rFonts w:ascii="Times New Roman" w:eastAsia="Playfair Display" w:hAnsi="Times New Roman"/>
          <w:b/>
          <w:sz w:val="28"/>
          <w:szCs w:val="28"/>
          <w:lang w:val="en"/>
        </w:rPr>
        <w:t>One Caring Adult: Relationship and Mentorship</w:t>
      </w:r>
    </w:p>
    <w:p w14:paraId="120125F2" w14:textId="77777777" w:rsidR="0035634F" w:rsidRPr="000D3DA6" w:rsidRDefault="0035634F" w:rsidP="000D3DA6">
      <w:pPr>
        <w:pStyle w:val="ListParagraph"/>
        <w:spacing w:after="0"/>
        <w:ind w:left="1440"/>
        <w:rPr>
          <w:rFonts w:ascii="Times New Roman" w:eastAsia="Playfair Display" w:hAnsi="Times New Roman"/>
          <w:lang w:val="en"/>
        </w:rPr>
      </w:pPr>
      <w:r w:rsidRPr="000D3DA6">
        <w:rPr>
          <w:rFonts w:ascii="Times New Roman" w:eastAsia="Playfair Display" w:hAnsi="Times New Roman"/>
          <w:lang w:val="en"/>
        </w:rPr>
        <w:t xml:space="preserve">This training presents the importance of </w:t>
      </w:r>
      <w:proofErr w:type="gramStart"/>
      <w:r w:rsidRPr="000D3DA6">
        <w:rPr>
          <w:rFonts w:ascii="Times New Roman" w:eastAsia="Playfair Display" w:hAnsi="Times New Roman"/>
          <w:lang w:val="en"/>
        </w:rPr>
        <w:t>one</w:t>
      </w:r>
      <w:proofErr w:type="gramEnd"/>
      <w:r w:rsidRPr="000D3DA6">
        <w:rPr>
          <w:rFonts w:ascii="Times New Roman" w:eastAsia="Playfair Display" w:hAnsi="Times New Roman"/>
          <w:lang w:val="en"/>
        </w:rPr>
        <w:t xml:space="preserve"> caring adult in a student’s life. The training addresses the following four objectives: what is mentorship, who should be a mentor, why should we build relationships and provide mentorship, and how to build relationships. Participants will reflect on their mentors in their own lives, on the kind of mentor they wish to be, and how to be the mentor they wish to be.</w:t>
      </w:r>
    </w:p>
    <w:p w14:paraId="5119616C" w14:textId="77777777" w:rsidR="0035634F" w:rsidRPr="00B341E6" w:rsidRDefault="0035634F" w:rsidP="0035634F">
      <w:pPr>
        <w:spacing w:after="0"/>
        <w:ind w:left="720"/>
        <w:rPr>
          <w:rFonts w:ascii="Times New Roman" w:eastAsia="Playfair Display" w:hAnsi="Times New Roman"/>
          <w:lang w:val="en"/>
        </w:rPr>
      </w:pPr>
    </w:p>
    <w:p w14:paraId="55BB4207" w14:textId="77777777" w:rsidR="0035634F" w:rsidRPr="000D3DA6" w:rsidRDefault="0035634F" w:rsidP="000D3DA6">
      <w:pPr>
        <w:pStyle w:val="ListParagraph"/>
        <w:numPr>
          <w:ilvl w:val="0"/>
          <w:numId w:val="257"/>
        </w:numPr>
        <w:spacing w:after="0"/>
        <w:rPr>
          <w:rFonts w:ascii="Times New Roman" w:eastAsia="Playfair Display" w:hAnsi="Times New Roman"/>
          <w:b/>
          <w:sz w:val="28"/>
          <w:szCs w:val="28"/>
          <w:lang w:val="en"/>
        </w:rPr>
      </w:pPr>
      <w:r w:rsidRPr="000D3DA6">
        <w:rPr>
          <w:rFonts w:ascii="Times New Roman" w:eastAsia="Playfair Display" w:hAnsi="Times New Roman"/>
          <w:b/>
          <w:sz w:val="28"/>
          <w:szCs w:val="28"/>
          <w:lang w:val="en"/>
        </w:rPr>
        <w:t>Paraeducator Core Competencies</w:t>
      </w:r>
    </w:p>
    <w:p w14:paraId="0BE0DF90" w14:textId="77777777" w:rsidR="0035634F" w:rsidRPr="000D3DA6" w:rsidRDefault="0035634F" w:rsidP="000D3DA6">
      <w:pPr>
        <w:pStyle w:val="ListParagraph"/>
        <w:spacing w:after="0"/>
        <w:ind w:left="1440"/>
        <w:rPr>
          <w:rFonts w:ascii="Times New Roman" w:eastAsia="Playfair Display" w:hAnsi="Times New Roman"/>
          <w:b/>
          <w:sz w:val="28"/>
          <w:szCs w:val="28"/>
          <w:lang w:val="en"/>
        </w:rPr>
      </w:pPr>
      <w:r w:rsidRPr="000D3DA6">
        <w:rPr>
          <w:rFonts w:ascii="Times New Roman" w:eastAsia="Playfair Display" w:hAnsi="Times New Roman"/>
          <w:lang w:val="en"/>
        </w:rPr>
        <w:t xml:space="preserve">This training presents an overview of the updated (2022) Paraprofessional Core Competencies, including discussion and reflection of each. </w:t>
      </w:r>
    </w:p>
    <w:p w14:paraId="4CED42B2" w14:textId="77777777" w:rsidR="0035634F" w:rsidRDefault="0035634F" w:rsidP="0035634F">
      <w:pPr>
        <w:spacing w:after="0"/>
        <w:rPr>
          <w:rFonts w:ascii="Times New Roman" w:eastAsia="Playfair Display" w:hAnsi="Times New Roman"/>
          <w:b/>
          <w:sz w:val="28"/>
          <w:szCs w:val="28"/>
          <w:lang w:val="en"/>
        </w:rPr>
      </w:pPr>
    </w:p>
    <w:p w14:paraId="45248706" w14:textId="77777777" w:rsidR="0035634F" w:rsidRPr="000D3DA6" w:rsidRDefault="0035634F" w:rsidP="000D3DA6">
      <w:pPr>
        <w:pStyle w:val="ListParagraph"/>
        <w:numPr>
          <w:ilvl w:val="0"/>
          <w:numId w:val="257"/>
        </w:numPr>
        <w:spacing w:after="0" w:line="240" w:lineRule="auto"/>
        <w:rPr>
          <w:rFonts w:ascii="Times New Roman" w:eastAsia="Playfair Display" w:hAnsi="Times New Roman"/>
          <w:b/>
          <w:sz w:val="28"/>
          <w:szCs w:val="28"/>
          <w:lang w:val="en"/>
        </w:rPr>
      </w:pPr>
      <w:r w:rsidRPr="000D3DA6">
        <w:rPr>
          <w:rFonts w:ascii="Times New Roman" w:eastAsia="Playfair Display" w:hAnsi="Times New Roman"/>
          <w:b/>
          <w:sz w:val="28"/>
          <w:szCs w:val="28"/>
          <w:lang w:val="en"/>
        </w:rPr>
        <w:t>Reading Foundations for Paraprofessionals: Word Recognition</w:t>
      </w:r>
    </w:p>
    <w:p w14:paraId="255CBB49" w14:textId="2408A872" w:rsidR="0035634F" w:rsidRPr="000D3DA6" w:rsidRDefault="0035634F" w:rsidP="000D3DA6">
      <w:pPr>
        <w:pStyle w:val="ListParagraph"/>
        <w:spacing w:after="0" w:line="240" w:lineRule="auto"/>
        <w:ind w:left="1440"/>
        <w:rPr>
          <w:rFonts w:ascii="Times New Roman" w:eastAsia="Playfair Display" w:hAnsi="Times New Roman"/>
          <w:b/>
          <w:sz w:val="28"/>
          <w:szCs w:val="28"/>
          <w:lang w:val="en"/>
        </w:rPr>
      </w:pPr>
      <w:r w:rsidRPr="000D3DA6">
        <w:rPr>
          <w:rFonts w:ascii="Times New Roman" w:eastAsia="Playfair Display" w:hAnsi="Times New Roman"/>
          <w:lang w:val="en"/>
        </w:rPr>
        <w:t xml:space="preserve">Are you working with students who can’t get the words off the page? This training will look at how the brain learns to read, as well as tips for paraprofessionals to help students with learning phonological awareness skills, decoding, sight word recognition, and building fluency. </w:t>
      </w:r>
    </w:p>
    <w:p w14:paraId="7189ABA5" w14:textId="77777777" w:rsidR="0035634F" w:rsidRDefault="0035634F" w:rsidP="0035634F">
      <w:pPr>
        <w:spacing w:after="0" w:line="240" w:lineRule="auto"/>
        <w:rPr>
          <w:rFonts w:ascii="Times New Roman" w:eastAsia="Playfair Display" w:hAnsi="Times New Roman"/>
          <w:b/>
          <w:sz w:val="28"/>
          <w:szCs w:val="28"/>
          <w:lang w:val="en"/>
        </w:rPr>
      </w:pPr>
    </w:p>
    <w:p w14:paraId="498AC7C3" w14:textId="77777777" w:rsidR="0035634F" w:rsidRPr="000D3DA6" w:rsidRDefault="0035634F" w:rsidP="000D3DA6">
      <w:pPr>
        <w:pStyle w:val="ListParagraph"/>
        <w:numPr>
          <w:ilvl w:val="0"/>
          <w:numId w:val="257"/>
        </w:numPr>
        <w:spacing w:after="0" w:line="240" w:lineRule="auto"/>
        <w:rPr>
          <w:rFonts w:ascii="Times New Roman" w:eastAsia="Playfair Display" w:hAnsi="Times New Roman"/>
          <w:b/>
          <w:sz w:val="28"/>
          <w:szCs w:val="28"/>
          <w:lang w:val="en"/>
        </w:rPr>
      </w:pPr>
      <w:r w:rsidRPr="000D3DA6">
        <w:rPr>
          <w:rFonts w:ascii="Times New Roman" w:eastAsia="Playfair Display" w:hAnsi="Times New Roman"/>
          <w:b/>
          <w:sz w:val="28"/>
          <w:szCs w:val="28"/>
          <w:lang w:val="en"/>
        </w:rPr>
        <w:t>Reading Foundations for Paraprofessionals: Language Comprehension</w:t>
      </w:r>
    </w:p>
    <w:p w14:paraId="6C1E5030" w14:textId="7B32E2CB" w:rsidR="0035634F" w:rsidRPr="000D3DA6" w:rsidRDefault="0035634F" w:rsidP="000D3DA6">
      <w:pPr>
        <w:pStyle w:val="ListParagraph"/>
        <w:spacing w:after="0" w:line="240" w:lineRule="auto"/>
        <w:ind w:left="1440"/>
        <w:rPr>
          <w:rFonts w:ascii="Times New Roman" w:eastAsia="Playfair Display" w:hAnsi="Times New Roman"/>
          <w:b/>
          <w:sz w:val="28"/>
          <w:szCs w:val="28"/>
          <w:lang w:val="en"/>
        </w:rPr>
      </w:pPr>
      <w:r w:rsidRPr="000D3DA6">
        <w:rPr>
          <w:rFonts w:ascii="Times New Roman" w:eastAsia="Playfair Display" w:hAnsi="Times New Roman"/>
          <w:lang w:val="en"/>
        </w:rPr>
        <w:t xml:space="preserve">Are your students able to read the words but still struggle with comprehension? We’ll look at why this topic is currently such a hot one, as well as classroom tips for building background knowledge, vocabulary, and oral language skills. </w:t>
      </w:r>
    </w:p>
    <w:p w14:paraId="61F74529" w14:textId="77777777" w:rsidR="0035634F" w:rsidRDefault="0035634F" w:rsidP="0035634F">
      <w:pPr>
        <w:spacing w:after="0" w:line="240" w:lineRule="auto"/>
        <w:rPr>
          <w:rFonts w:ascii="Times New Roman" w:eastAsia="Playfair Display" w:hAnsi="Times New Roman"/>
          <w:b/>
          <w:sz w:val="28"/>
          <w:szCs w:val="28"/>
          <w:lang w:val="en"/>
        </w:rPr>
      </w:pPr>
    </w:p>
    <w:p w14:paraId="66251C52" w14:textId="77777777" w:rsidR="0035634F" w:rsidRPr="000D3DA6" w:rsidRDefault="0035634F" w:rsidP="000D3DA6">
      <w:pPr>
        <w:pStyle w:val="ListParagraph"/>
        <w:numPr>
          <w:ilvl w:val="0"/>
          <w:numId w:val="257"/>
        </w:numPr>
        <w:spacing w:after="0" w:line="240" w:lineRule="auto"/>
        <w:rPr>
          <w:rFonts w:ascii="Times New Roman" w:eastAsia="Playfair Display" w:hAnsi="Times New Roman"/>
          <w:b/>
          <w:sz w:val="28"/>
          <w:szCs w:val="28"/>
          <w:lang w:val="en"/>
        </w:rPr>
      </w:pPr>
      <w:r>
        <w:rPr>
          <w:noProof/>
          <w:lang w:val="en"/>
        </w:rPr>
        <w:drawing>
          <wp:inline distT="0" distB="0" distL="0" distR="0" wp14:anchorId="26C0B2F6" wp14:editId="499E4B41">
            <wp:extent cx="438150" cy="342900"/>
            <wp:effectExtent l="0" t="0" r="0" b="0"/>
            <wp:docPr id="1248474349" name="Picture 3"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r w:rsidRPr="000D3DA6">
        <w:rPr>
          <w:rFonts w:ascii="Times New Roman" w:eastAsia="Playfair Display" w:hAnsi="Times New Roman"/>
          <w:b/>
          <w:sz w:val="28"/>
          <w:szCs w:val="28"/>
          <w:lang w:val="en"/>
        </w:rPr>
        <w:t>Engaging Students in Academics: Instructional Strategies for Paraprofessionals (½ or full day)</w:t>
      </w:r>
    </w:p>
    <w:p w14:paraId="38BC5B3E" w14:textId="6A338D97" w:rsidR="0035634F" w:rsidRPr="000D3DA6" w:rsidRDefault="0035634F" w:rsidP="000D3DA6">
      <w:pPr>
        <w:pStyle w:val="ListParagraph"/>
        <w:spacing w:after="0" w:line="240" w:lineRule="auto"/>
        <w:ind w:left="1440"/>
        <w:rPr>
          <w:rFonts w:ascii="Times New Roman" w:eastAsia="Playfair Display" w:hAnsi="Times New Roman"/>
          <w:lang w:val="en"/>
        </w:rPr>
      </w:pPr>
      <w:r w:rsidRPr="000D3DA6">
        <w:rPr>
          <w:rFonts w:ascii="Times New Roman" w:eastAsia="Playfair Display" w:hAnsi="Times New Roman"/>
          <w:lang w:val="en"/>
        </w:rPr>
        <w:t xml:space="preserve">Paraprofessionals often provide instructional support in the form of individualized support, small </w:t>
      </w:r>
      <w:proofErr w:type="gramStart"/>
      <w:r w:rsidRPr="000D3DA6">
        <w:rPr>
          <w:rFonts w:ascii="Times New Roman" w:eastAsia="Playfair Display" w:hAnsi="Times New Roman"/>
          <w:lang w:val="en"/>
        </w:rPr>
        <w:t>group</w:t>
      </w:r>
      <w:proofErr w:type="gramEnd"/>
      <w:r w:rsidRPr="000D3DA6">
        <w:rPr>
          <w:rFonts w:ascii="Times New Roman" w:eastAsia="Playfair Display" w:hAnsi="Times New Roman"/>
          <w:lang w:val="en"/>
        </w:rPr>
        <w:t xml:space="preserve">, or classroom management support. This training will dive into differentiated instruction, including </w:t>
      </w:r>
      <w:proofErr w:type="gramStart"/>
      <w:r w:rsidRPr="000D3DA6">
        <w:rPr>
          <w:rFonts w:ascii="Times New Roman" w:eastAsia="Playfair Display" w:hAnsi="Times New Roman"/>
          <w:lang w:val="en"/>
        </w:rPr>
        <w:t>accommodations</w:t>
      </w:r>
      <w:proofErr w:type="gramEnd"/>
      <w:r w:rsidRPr="000D3DA6">
        <w:rPr>
          <w:rFonts w:ascii="Times New Roman" w:eastAsia="Playfair Display" w:hAnsi="Times New Roman"/>
          <w:lang w:val="en"/>
        </w:rPr>
        <w:t xml:space="preserve"> and modifications, explicit instruction principles, prompting, and targeted feedback. </w:t>
      </w:r>
    </w:p>
    <w:p w14:paraId="618B3062" w14:textId="77777777" w:rsidR="002807EF" w:rsidRDefault="002807EF" w:rsidP="002807EF">
      <w:pPr>
        <w:spacing w:after="0" w:line="240" w:lineRule="auto"/>
        <w:ind w:left="720"/>
        <w:rPr>
          <w:rFonts w:ascii="Times New Roman" w:eastAsia="Playfair Display" w:hAnsi="Times New Roman"/>
          <w:b/>
          <w:sz w:val="28"/>
          <w:szCs w:val="28"/>
          <w:lang w:val="en"/>
        </w:rPr>
      </w:pPr>
    </w:p>
    <w:p w14:paraId="3B3A0C56"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 xml:space="preserve">Parent Engagement </w:t>
      </w:r>
    </w:p>
    <w:p w14:paraId="3CF8212D" w14:textId="77777777" w:rsidR="0035634F" w:rsidRDefault="0035634F" w:rsidP="0035634F">
      <w:pPr>
        <w:numPr>
          <w:ilvl w:val="0"/>
          <w:numId w:val="250"/>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School and Family Communication (1-6 hours)</w:t>
      </w:r>
    </w:p>
    <w:p w14:paraId="161D7E56" w14:textId="77777777" w:rsidR="0035634F" w:rsidRDefault="0035634F" w:rsidP="0035634F">
      <w:pPr>
        <w:spacing w:after="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r>
        <w:rPr>
          <w:rFonts w:ascii="Times New Roman" w:eastAsia="Playfair Display" w:hAnsi="Times New Roman"/>
          <w:lang w:val="en"/>
        </w:rPr>
        <w:t xml:space="preserve">Teachers strive to establish partnerships with parents to support </w:t>
      </w:r>
      <w:proofErr w:type="gramStart"/>
      <w:r>
        <w:rPr>
          <w:rFonts w:ascii="Times New Roman" w:eastAsia="Playfair Display" w:hAnsi="Times New Roman"/>
          <w:lang w:val="en"/>
        </w:rPr>
        <w:t>student</w:t>
      </w:r>
      <w:proofErr w:type="gramEnd"/>
      <w:r>
        <w:rPr>
          <w:rFonts w:ascii="Times New Roman" w:eastAsia="Playfair Display" w:hAnsi="Times New Roman"/>
          <w:lang w:val="en"/>
        </w:rPr>
        <w:t xml:space="preserve"> </w:t>
      </w:r>
    </w:p>
    <w:p w14:paraId="04846B8F"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learning. Strong communication is fundamental to this partnership and to building a sense of community between home and school. Teachers will learn new and engaging ways to break down the barriers to effective communication.  Available upon request.</w:t>
      </w:r>
    </w:p>
    <w:p w14:paraId="671EF6E8" w14:textId="77777777" w:rsidR="0035634F" w:rsidRDefault="0035634F" w:rsidP="0035634F">
      <w:pPr>
        <w:spacing w:after="0"/>
        <w:rPr>
          <w:rFonts w:ascii="Times New Roman" w:eastAsia="Playfair Display" w:hAnsi="Times New Roman"/>
          <w:lang w:val="en"/>
        </w:rPr>
      </w:pPr>
    </w:p>
    <w:p w14:paraId="29F317B2" w14:textId="77777777" w:rsidR="0035634F" w:rsidRDefault="0035634F" w:rsidP="0035634F">
      <w:pPr>
        <w:numPr>
          <w:ilvl w:val="0"/>
          <w:numId w:val="251"/>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Surrogate Parent Training</w:t>
      </w:r>
    </w:p>
    <w:p w14:paraId="6DE0D357" w14:textId="77777777" w:rsidR="0035634F" w:rsidRDefault="0035634F" w:rsidP="0035634F">
      <w:pPr>
        <w:spacing w:after="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r>
        <w:rPr>
          <w:rFonts w:ascii="Times New Roman" w:eastAsia="Playfair Display" w:hAnsi="Times New Roman"/>
          <w:lang w:val="en"/>
        </w:rPr>
        <w:t xml:space="preserve">This training is a comprehensive Surrogate Parent training that can be adjusted </w:t>
      </w:r>
      <w:r>
        <w:rPr>
          <w:rFonts w:ascii="Times New Roman" w:eastAsia="Playfair Display" w:hAnsi="Times New Roman"/>
          <w:lang w:val="en"/>
        </w:rPr>
        <w:tab/>
      </w:r>
    </w:p>
    <w:p w14:paraId="65189BFA" w14:textId="77777777" w:rsidR="0035634F" w:rsidRDefault="0035634F" w:rsidP="0035634F">
      <w:pPr>
        <w:spacing w:after="0"/>
        <w:rPr>
          <w:rFonts w:ascii="Times New Roman" w:eastAsia="Playfair Display" w:hAnsi="Times New Roman"/>
          <w:lang w:val="en"/>
        </w:rPr>
      </w:pPr>
      <w:r>
        <w:rPr>
          <w:rFonts w:ascii="Times New Roman" w:eastAsia="Playfair Display" w:hAnsi="Times New Roman"/>
          <w:lang w:val="en"/>
        </w:rPr>
        <w:tab/>
      </w:r>
      <w:r>
        <w:rPr>
          <w:rFonts w:ascii="Times New Roman" w:eastAsia="Playfair Display" w:hAnsi="Times New Roman"/>
          <w:lang w:val="en"/>
        </w:rPr>
        <w:tab/>
        <w:t xml:space="preserve">and modified to suit your training needs.  All resources are contained within a </w:t>
      </w:r>
    </w:p>
    <w:p w14:paraId="7C24AAE5" w14:textId="77777777" w:rsidR="0035634F" w:rsidRDefault="0035634F" w:rsidP="0035634F">
      <w:pPr>
        <w:spacing w:after="0"/>
        <w:rPr>
          <w:rFonts w:ascii="Times New Roman" w:eastAsia="Playfair Display" w:hAnsi="Times New Roman"/>
          <w:lang w:val="en"/>
        </w:rPr>
      </w:pPr>
      <w:r>
        <w:rPr>
          <w:rFonts w:ascii="Times New Roman" w:eastAsia="Playfair Display" w:hAnsi="Times New Roman"/>
          <w:lang w:val="en"/>
        </w:rPr>
        <w:tab/>
      </w:r>
      <w:r>
        <w:rPr>
          <w:rFonts w:ascii="Times New Roman" w:eastAsia="Playfair Display" w:hAnsi="Times New Roman"/>
          <w:lang w:val="en"/>
        </w:rPr>
        <w:tab/>
        <w:t xml:space="preserve">Google Classroom for ease of access. </w:t>
      </w:r>
    </w:p>
    <w:p w14:paraId="09F01B9F" w14:textId="77777777" w:rsidR="008F6D3F" w:rsidRPr="00B341E6" w:rsidRDefault="008F6D3F" w:rsidP="0035634F">
      <w:pPr>
        <w:spacing w:after="0"/>
        <w:rPr>
          <w:rFonts w:ascii="Times New Roman" w:eastAsia="Playfair Display" w:hAnsi="Times New Roman"/>
          <w:lang w:val="en"/>
        </w:rPr>
      </w:pPr>
    </w:p>
    <w:p w14:paraId="25BD14AB"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Other</w:t>
      </w:r>
    </w:p>
    <w:p w14:paraId="61CEB92A" w14:textId="77777777" w:rsidR="0035634F" w:rsidRDefault="0035634F" w:rsidP="0035634F">
      <w:pPr>
        <w:numPr>
          <w:ilvl w:val="0"/>
          <w:numId w:val="252"/>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(Dis)Abilities Awareness (½ day)</w:t>
      </w:r>
    </w:p>
    <w:p w14:paraId="52A26051"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The survey says… This interactive game show style training gives faculty and staff an understanding of the disability categories, how students qualify for services and provides information on how to support students with disabilities in their classroom. Available upon request.</w:t>
      </w:r>
    </w:p>
    <w:p w14:paraId="3A55D805" w14:textId="77777777" w:rsidR="0035634F" w:rsidRDefault="0035634F" w:rsidP="0035634F">
      <w:pPr>
        <w:spacing w:after="0"/>
        <w:ind w:left="1440"/>
        <w:rPr>
          <w:rFonts w:ascii="Times New Roman" w:eastAsia="Playfair Display" w:hAnsi="Times New Roman"/>
          <w:lang w:val="en"/>
        </w:rPr>
      </w:pPr>
    </w:p>
    <w:p w14:paraId="0A4D146E" w14:textId="77777777" w:rsidR="0035634F" w:rsidRDefault="0035634F" w:rsidP="0035634F">
      <w:pPr>
        <w:numPr>
          <w:ilvl w:val="0"/>
          <w:numId w:val="224"/>
        </w:numPr>
        <w:spacing w:after="0"/>
        <w:rPr>
          <w:rFonts w:ascii="Times New Roman" w:eastAsia="Playfair Display" w:hAnsi="Times New Roman"/>
          <w:b/>
          <w:sz w:val="28"/>
          <w:szCs w:val="28"/>
          <w:lang w:val="en"/>
        </w:rPr>
      </w:pPr>
      <w:r>
        <w:rPr>
          <w:rFonts w:ascii="Times New Roman" w:eastAsia="Playfair Display" w:hAnsi="Times New Roman"/>
          <w:b/>
          <w:noProof/>
          <w:sz w:val="28"/>
          <w:szCs w:val="28"/>
          <w:lang w:val="en"/>
        </w:rPr>
        <w:drawing>
          <wp:inline distT="0" distB="0" distL="0" distR="0" wp14:anchorId="58B9C5D1" wp14:editId="69E6CE85">
            <wp:extent cx="504825" cy="342900"/>
            <wp:effectExtent l="0" t="0" r="9525" b="0"/>
            <wp:docPr id="706315345" name="Picture 2" descr="A blue bann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A blue banner with white tex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4825" cy="342900"/>
                    </a:xfrm>
                    <a:prstGeom prst="rect">
                      <a:avLst/>
                    </a:prstGeom>
                    <a:noFill/>
                    <a:ln>
                      <a:noFill/>
                    </a:ln>
                  </pic:spPr>
                </pic:pic>
              </a:graphicData>
            </a:graphic>
          </wp:inline>
        </w:drawing>
      </w:r>
      <w:r>
        <w:rPr>
          <w:rFonts w:ascii="Times New Roman" w:eastAsia="Playfair Display" w:hAnsi="Times New Roman"/>
          <w:b/>
          <w:sz w:val="28"/>
          <w:szCs w:val="28"/>
          <w:lang w:val="en"/>
        </w:rPr>
        <w:t>Executive Functioning (½ or full day)</w:t>
      </w:r>
    </w:p>
    <w:p w14:paraId="4A1586EB"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Are your learners struggling with initiating and completing tasks? Is time management getting </w:t>
      </w:r>
      <w:proofErr w:type="gramStart"/>
      <w:r>
        <w:rPr>
          <w:rFonts w:ascii="Times New Roman" w:eastAsia="Playfair Display" w:hAnsi="Times New Roman"/>
          <w:lang w:val="en"/>
        </w:rPr>
        <w:t>the better</w:t>
      </w:r>
      <w:proofErr w:type="gramEnd"/>
      <w:r>
        <w:rPr>
          <w:rFonts w:ascii="Times New Roman" w:eastAsia="Playfair Display" w:hAnsi="Times New Roman"/>
          <w:lang w:val="en"/>
        </w:rPr>
        <w:t xml:space="preserve"> of you? Our training will introduce educators to the brain’s executive functions and provide strategies when students are struggling with them. Available upon request.</w:t>
      </w:r>
    </w:p>
    <w:p w14:paraId="36E5BFBC" w14:textId="77777777" w:rsidR="0035634F" w:rsidRDefault="0035634F" w:rsidP="0035634F">
      <w:pPr>
        <w:spacing w:after="0"/>
        <w:ind w:left="1440"/>
        <w:rPr>
          <w:rFonts w:ascii="Times New Roman" w:eastAsia="Playfair Display" w:hAnsi="Times New Roman"/>
          <w:lang w:val="en"/>
        </w:rPr>
      </w:pPr>
    </w:p>
    <w:p w14:paraId="26F96B63" w14:textId="77777777" w:rsidR="0035634F" w:rsidRDefault="0035634F" w:rsidP="0035634F">
      <w:pPr>
        <w:numPr>
          <w:ilvl w:val="0"/>
          <w:numId w:val="22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Helping Teachers Find Their Why (Part or ½ day)</w:t>
      </w:r>
    </w:p>
    <w:p w14:paraId="49997182" w14:textId="77777777" w:rsidR="0035634F" w:rsidRDefault="0035634F" w:rsidP="0035634F">
      <w:pPr>
        <w:spacing w:after="0"/>
        <w:ind w:left="1440"/>
        <w:rPr>
          <w:rFonts w:ascii="Times New Roman" w:eastAsia="Playfair Display" w:hAnsi="Times New Roman"/>
          <w:lang w:val="en"/>
        </w:rPr>
      </w:pPr>
      <w:proofErr w:type="gramStart"/>
      <w:r>
        <w:rPr>
          <w:rFonts w:ascii="Times New Roman" w:eastAsia="Playfair Display" w:hAnsi="Times New Roman"/>
          <w:lang w:val="en"/>
        </w:rPr>
        <w:t>A great</w:t>
      </w:r>
      <w:proofErr w:type="gramEnd"/>
      <w:r>
        <w:rPr>
          <w:rFonts w:ascii="Times New Roman" w:eastAsia="Playfair Display" w:hAnsi="Times New Roman"/>
          <w:lang w:val="en"/>
        </w:rPr>
        <w:t xml:space="preserve"> training provided to spark teacher enthusiasm and set the tone for positive attitudes toward a new school year.  </w:t>
      </w:r>
      <w:proofErr w:type="gramStart"/>
      <w:r>
        <w:rPr>
          <w:rFonts w:ascii="Times New Roman" w:eastAsia="Playfair Display" w:hAnsi="Times New Roman"/>
          <w:lang w:val="en"/>
        </w:rPr>
        <w:t>Can</w:t>
      </w:r>
      <w:proofErr w:type="gramEnd"/>
      <w:r>
        <w:rPr>
          <w:rFonts w:ascii="Times New Roman" w:eastAsia="Playfair Display" w:hAnsi="Times New Roman"/>
          <w:lang w:val="en"/>
        </w:rPr>
        <w:t xml:space="preserve"> be adapted to suit your audience's needs.  Available upon request.</w:t>
      </w:r>
    </w:p>
    <w:p w14:paraId="1EA45914" w14:textId="77777777" w:rsidR="0035634F" w:rsidRDefault="0035634F" w:rsidP="0035634F">
      <w:pPr>
        <w:spacing w:after="0"/>
        <w:ind w:left="1440"/>
        <w:rPr>
          <w:rFonts w:ascii="Times New Roman" w:eastAsia="Playfair Display" w:hAnsi="Times New Roman"/>
          <w:lang w:val="en"/>
        </w:rPr>
      </w:pPr>
    </w:p>
    <w:p w14:paraId="21FA075E" w14:textId="77777777" w:rsidR="0035634F" w:rsidRDefault="0035634F" w:rsidP="0035634F">
      <w:pPr>
        <w:numPr>
          <w:ilvl w:val="0"/>
          <w:numId w:val="22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International Phonetic Alphabet (IPA) Review</w:t>
      </w:r>
    </w:p>
    <w:p w14:paraId="0FF97658" w14:textId="77777777" w:rsidR="0035634F" w:rsidRDefault="0035634F" w:rsidP="0035634F">
      <w:pPr>
        <w:spacing w:after="0"/>
        <w:ind w:left="1440"/>
        <w:rPr>
          <w:rFonts w:ascii="Times New Roman" w:eastAsia="Playfair Display" w:hAnsi="Times New Roman"/>
          <w:highlight w:val="white"/>
          <w:lang w:val="en"/>
        </w:rPr>
      </w:pPr>
      <w:r>
        <w:rPr>
          <w:rFonts w:ascii="Times New Roman" w:eastAsia="Playfair Display" w:hAnsi="Times New Roman"/>
          <w:highlight w:val="white"/>
          <w:lang w:val="en"/>
        </w:rPr>
        <w:t xml:space="preserve">The International Phonetic Alphabet (IPA) is a notation system for the sounds of oral language. The correct use of the IPA system is required in assessing students with speech sound disorders with formalized assessment tools. The system also involves the transfer of sound descriptions between providers and </w:t>
      </w:r>
      <w:proofErr w:type="gramStart"/>
      <w:r>
        <w:rPr>
          <w:rFonts w:ascii="Times New Roman" w:eastAsia="Playfair Display" w:hAnsi="Times New Roman"/>
          <w:highlight w:val="white"/>
          <w:lang w:val="en"/>
        </w:rPr>
        <w:t>use</w:t>
      </w:r>
      <w:proofErr w:type="gramEnd"/>
      <w:r>
        <w:rPr>
          <w:rFonts w:ascii="Times New Roman" w:eastAsia="Playfair Display" w:hAnsi="Times New Roman"/>
          <w:highlight w:val="white"/>
          <w:lang w:val="en"/>
        </w:rPr>
        <w:t xml:space="preserve"> in the analysis of the student’s sound system. We will also discuss the phonemes in the </w:t>
      </w:r>
      <w:r>
        <w:rPr>
          <w:rFonts w:ascii="Times New Roman" w:eastAsia="Playfair Display" w:hAnsi="Times New Roman"/>
          <w:highlight w:val="white"/>
          <w:lang w:val="en"/>
        </w:rPr>
        <w:lastRenderedPageBreak/>
        <w:t xml:space="preserve">American English Standard and Spanish dialects. This course is intended to be a refresher only. </w:t>
      </w:r>
      <w:r>
        <w:rPr>
          <w:rFonts w:ascii="Times New Roman" w:eastAsia="Playfair Display" w:hAnsi="Times New Roman"/>
          <w:b/>
          <w:highlight w:val="white"/>
          <w:lang w:val="en"/>
        </w:rPr>
        <w:t>Intended audience: Speech Pathologists,</w:t>
      </w:r>
      <w:r>
        <w:rPr>
          <w:rFonts w:ascii="Times New Roman" w:eastAsia="Playfair Display" w:hAnsi="Times New Roman"/>
          <w:highlight w:val="white"/>
          <w:lang w:val="en"/>
        </w:rPr>
        <w:t xml:space="preserve"> </w:t>
      </w:r>
      <w:r>
        <w:rPr>
          <w:rFonts w:ascii="Times New Roman" w:eastAsia="Playfair Display" w:hAnsi="Times New Roman"/>
          <w:b/>
          <w:highlight w:val="white"/>
          <w:lang w:val="en"/>
        </w:rPr>
        <w:t>Teacher of the Deaf and Hard of Hearing</w:t>
      </w:r>
      <w:r>
        <w:rPr>
          <w:rFonts w:ascii="Times New Roman" w:eastAsia="Playfair Display" w:hAnsi="Times New Roman"/>
          <w:highlight w:val="white"/>
          <w:lang w:val="en"/>
        </w:rPr>
        <w:t xml:space="preserve">. ASHA CEUs provided via </w:t>
      </w:r>
      <w:proofErr w:type="spellStart"/>
      <w:r>
        <w:rPr>
          <w:rFonts w:ascii="Times New Roman" w:eastAsia="Playfair Display" w:hAnsi="Times New Roman"/>
          <w:highlight w:val="white"/>
          <w:lang w:val="en"/>
        </w:rPr>
        <w:t>PaTTAN</w:t>
      </w:r>
      <w:proofErr w:type="spellEnd"/>
      <w:r>
        <w:rPr>
          <w:rFonts w:ascii="Times New Roman" w:eastAsia="Playfair Display" w:hAnsi="Times New Roman"/>
          <w:highlight w:val="white"/>
          <w:lang w:val="en"/>
        </w:rPr>
        <w:t xml:space="preserve">. Advanced notice of 120 days must be given. </w:t>
      </w:r>
    </w:p>
    <w:p w14:paraId="3967F5A3" w14:textId="77777777" w:rsidR="00AA531C" w:rsidRDefault="00AA531C" w:rsidP="0035634F">
      <w:pPr>
        <w:spacing w:after="0"/>
        <w:ind w:left="1440"/>
        <w:rPr>
          <w:rFonts w:ascii="Times New Roman" w:eastAsia="Playfair Display" w:hAnsi="Times New Roman"/>
          <w:highlight w:val="white"/>
          <w:lang w:val="en"/>
        </w:rPr>
      </w:pPr>
    </w:p>
    <w:p w14:paraId="0F38414D" w14:textId="77777777" w:rsidR="0035634F" w:rsidRDefault="0035634F" w:rsidP="0035634F">
      <w:pPr>
        <w:numPr>
          <w:ilvl w:val="0"/>
          <w:numId w:val="22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 xml:space="preserve">It’s All Confidential! </w:t>
      </w:r>
      <w:proofErr w:type="gramStart"/>
      <w:r>
        <w:rPr>
          <w:rFonts w:ascii="Times New Roman" w:eastAsia="Playfair Display" w:hAnsi="Times New Roman"/>
          <w:b/>
          <w:sz w:val="28"/>
          <w:szCs w:val="28"/>
          <w:lang w:val="en"/>
        </w:rPr>
        <w:t>A training</w:t>
      </w:r>
      <w:proofErr w:type="gramEnd"/>
      <w:r>
        <w:rPr>
          <w:rFonts w:ascii="Times New Roman" w:eastAsia="Playfair Display" w:hAnsi="Times New Roman"/>
          <w:b/>
          <w:sz w:val="28"/>
          <w:szCs w:val="28"/>
          <w:lang w:val="en"/>
        </w:rPr>
        <w:t xml:space="preserve"> in confidentiality. (½ day)</w:t>
      </w:r>
    </w:p>
    <w:p w14:paraId="7C2DDE0B"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This training will cover both the HIPAA and FERPA laws and how they apply to all educators.  Scenarios and role plays will be used to solidify participants’ knowledge and understanding.  This training can be adapted for paraprofessional training.</w:t>
      </w:r>
    </w:p>
    <w:p w14:paraId="06AC393F" w14:textId="77777777" w:rsidR="0035634F" w:rsidRDefault="0035634F" w:rsidP="0035634F">
      <w:pPr>
        <w:spacing w:after="0"/>
        <w:ind w:left="1440"/>
        <w:rPr>
          <w:rFonts w:ascii="Times New Roman" w:eastAsia="Playfair Display" w:hAnsi="Times New Roman"/>
          <w:lang w:val="en"/>
        </w:rPr>
      </w:pPr>
    </w:p>
    <w:p w14:paraId="181CD312" w14:textId="77777777" w:rsidR="0035634F" w:rsidRDefault="0035634F" w:rsidP="0035634F">
      <w:pPr>
        <w:numPr>
          <w:ilvl w:val="0"/>
          <w:numId w:val="22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Self-Advocacy (½ day)</w:t>
      </w:r>
    </w:p>
    <w:p w14:paraId="24DA2153"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This training covers what self-advocacy is; strategies to teach, build, and support students; and its importance and benefits along with examples across environments and contexts. Opportunities for problem solving are included as well as resources.</w:t>
      </w:r>
    </w:p>
    <w:p w14:paraId="5F3D2113" w14:textId="77777777" w:rsidR="0035634F" w:rsidRDefault="0035634F" w:rsidP="0035634F">
      <w:pPr>
        <w:spacing w:after="0"/>
        <w:ind w:left="1440"/>
        <w:rPr>
          <w:rFonts w:ascii="Times New Roman" w:eastAsia="Playfair Display" w:hAnsi="Times New Roman"/>
          <w:lang w:val="en"/>
        </w:rPr>
      </w:pPr>
    </w:p>
    <w:p w14:paraId="472AD162" w14:textId="77777777" w:rsidR="0035634F" w:rsidRDefault="0035634F" w:rsidP="0035634F">
      <w:pPr>
        <w:numPr>
          <w:ilvl w:val="0"/>
          <w:numId w:val="22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Conversation Skills (½ day)</w:t>
      </w:r>
    </w:p>
    <w:p w14:paraId="50AF83A1" w14:textId="77777777" w:rsidR="0035634F" w:rsidRDefault="0035634F" w:rsidP="0035634F">
      <w:pPr>
        <w:spacing w:after="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r>
        <w:rPr>
          <w:rFonts w:ascii="Times New Roman" w:eastAsia="Playfair Display" w:hAnsi="Times New Roman"/>
          <w:lang w:val="en"/>
        </w:rPr>
        <w:t xml:space="preserve">This training will address strategies to teach students conversation skills on the </w:t>
      </w:r>
    </w:p>
    <w:p w14:paraId="785987F5"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lang w:val="en"/>
        </w:rPr>
        <w:t>job and in the community. Skills: introductions, asking questions, expanding on questions, manners, and more.</w:t>
      </w:r>
    </w:p>
    <w:p w14:paraId="1DC1C55B" w14:textId="77777777" w:rsidR="0035634F" w:rsidRDefault="0035634F" w:rsidP="0035634F">
      <w:pPr>
        <w:spacing w:after="0"/>
        <w:ind w:left="1440"/>
        <w:rPr>
          <w:rFonts w:ascii="Times New Roman" w:eastAsia="Playfair Display" w:hAnsi="Times New Roman"/>
          <w:highlight w:val="white"/>
          <w:lang w:val="en"/>
        </w:rPr>
      </w:pPr>
    </w:p>
    <w:p w14:paraId="2DBCF792" w14:textId="77777777" w:rsidR="0035634F" w:rsidRDefault="0035634F" w:rsidP="0035634F">
      <w:pPr>
        <w:numPr>
          <w:ilvl w:val="0"/>
          <w:numId w:val="22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Overcoming Resistance to Change (1-3 hours)</w:t>
      </w:r>
    </w:p>
    <w:p w14:paraId="457268C4"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For things to change, somebody somewhere </w:t>
      </w:r>
      <w:proofErr w:type="gramStart"/>
      <w:r>
        <w:rPr>
          <w:rFonts w:ascii="Times New Roman" w:eastAsia="Playfair Display" w:hAnsi="Times New Roman"/>
          <w:lang w:val="en"/>
        </w:rPr>
        <w:t>has to</w:t>
      </w:r>
      <w:proofErr w:type="gramEnd"/>
      <w:r>
        <w:rPr>
          <w:rFonts w:ascii="Times New Roman" w:eastAsia="Playfair Display" w:hAnsi="Times New Roman"/>
          <w:lang w:val="en"/>
        </w:rPr>
        <w:t xml:space="preserve"> start acting differently. Maybe it’s you, maybe it’s your team.  Based on Dan and Chip Heath’s book </w:t>
      </w:r>
      <w:r>
        <w:rPr>
          <w:rFonts w:ascii="Times New Roman" w:eastAsia="Playfair Display" w:hAnsi="Times New Roman"/>
          <w:i/>
          <w:u w:val="single"/>
          <w:lang w:val="en"/>
        </w:rPr>
        <w:t>Switch</w:t>
      </w:r>
      <w:r>
        <w:rPr>
          <w:rFonts w:ascii="Times New Roman" w:eastAsia="Playfair Display" w:hAnsi="Times New Roman"/>
          <w:lang w:val="en"/>
        </w:rPr>
        <w:t xml:space="preserve"> this training identifies the basic psychological conflicts that can lead to poor choices or derail the strongest of teams.  This is an excellent starting point to discuss change and </w:t>
      </w:r>
      <w:proofErr w:type="gramStart"/>
      <w:r>
        <w:rPr>
          <w:rFonts w:ascii="Times New Roman" w:eastAsia="Playfair Display" w:hAnsi="Times New Roman"/>
          <w:lang w:val="en"/>
        </w:rPr>
        <w:t>makes</w:t>
      </w:r>
      <w:proofErr w:type="gramEnd"/>
      <w:r>
        <w:rPr>
          <w:rFonts w:ascii="Times New Roman" w:eastAsia="Playfair Display" w:hAnsi="Times New Roman"/>
          <w:lang w:val="en"/>
        </w:rPr>
        <w:t xml:space="preserve"> the process of change easier.  Available upon request. </w:t>
      </w:r>
    </w:p>
    <w:p w14:paraId="512A010B" w14:textId="77777777" w:rsidR="0035634F" w:rsidRDefault="0035634F" w:rsidP="0035634F">
      <w:pPr>
        <w:spacing w:after="0"/>
        <w:ind w:left="1440"/>
        <w:rPr>
          <w:rFonts w:ascii="Times New Roman" w:eastAsia="Playfair Display" w:hAnsi="Times New Roman"/>
          <w:b/>
          <w:lang w:val="en"/>
        </w:rPr>
      </w:pPr>
      <w:r>
        <w:rPr>
          <w:rFonts w:ascii="Times New Roman" w:eastAsia="Playfair Display" w:hAnsi="Times New Roman"/>
          <w:b/>
          <w:lang w:val="en"/>
        </w:rPr>
        <w:tab/>
      </w:r>
    </w:p>
    <w:p w14:paraId="5376D4AB" w14:textId="77777777" w:rsidR="0035634F" w:rsidRDefault="0035634F" w:rsidP="0035634F">
      <w:pPr>
        <w:numPr>
          <w:ilvl w:val="0"/>
          <w:numId w:val="253"/>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Cultural Difference: Creating a Positive Climate (1-3 hours)</w:t>
      </w:r>
    </w:p>
    <w:p w14:paraId="10C97D84" w14:textId="77777777" w:rsidR="0035634F" w:rsidRDefault="0035634F" w:rsidP="0035634F">
      <w:pPr>
        <w:spacing w:after="0"/>
        <w:ind w:left="72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lang w:val="en"/>
        </w:rPr>
        <w:t xml:space="preserve">Come explore various cultural differences in our region and the impact these </w:t>
      </w:r>
    </w:p>
    <w:p w14:paraId="1CE0D8D1"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differences in the classroom.  Participants will then create an action plan that addresses how to create a positive climate given these differences. </w:t>
      </w:r>
    </w:p>
    <w:p w14:paraId="78EA95AD" w14:textId="77777777" w:rsidR="0035634F" w:rsidRDefault="0035634F" w:rsidP="0035634F">
      <w:pPr>
        <w:spacing w:after="0"/>
        <w:ind w:left="1440"/>
        <w:rPr>
          <w:rFonts w:ascii="Times New Roman" w:eastAsia="Playfair Display" w:hAnsi="Times New Roman"/>
          <w:lang w:val="en"/>
        </w:rPr>
      </w:pPr>
    </w:p>
    <w:p w14:paraId="5A7D0030" w14:textId="77777777" w:rsidR="0035634F" w:rsidRDefault="0035634F" w:rsidP="0035634F">
      <w:pPr>
        <w:numPr>
          <w:ilvl w:val="0"/>
          <w:numId w:val="25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It Starts with Us (2-3 hours)</w:t>
      </w:r>
    </w:p>
    <w:p w14:paraId="087D1279" w14:textId="77777777" w:rsidR="0035634F" w:rsidRDefault="0035634F" w:rsidP="0035634F">
      <w:pPr>
        <w:spacing w:after="0"/>
        <w:ind w:left="1440"/>
        <w:rPr>
          <w:rFonts w:ascii="Times New Roman" w:eastAsia="Playfair Display" w:hAnsi="Times New Roman"/>
          <w:b/>
          <w:sz w:val="28"/>
          <w:szCs w:val="28"/>
          <w:lang w:val="en"/>
        </w:rPr>
      </w:pPr>
      <w:r>
        <w:rPr>
          <w:rFonts w:ascii="Times New Roman" w:eastAsia="Playfair Display" w:hAnsi="Times New Roman"/>
          <w:lang w:val="en"/>
        </w:rPr>
        <w:t xml:space="preserve">This training is a great way to start the year!  Have your staff reflect on how relationships and modeling are a proactive way to partner with students to build a positive classroom environment. </w:t>
      </w:r>
    </w:p>
    <w:p w14:paraId="413A680D" w14:textId="77777777" w:rsidR="0035634F" w:rsidRDefault="0035634F" w:rsidP="0035634F">
      <w:pPr>
        <w:numPr>
          <w:ilvl w:val="0"/>
          <w:numId w:val="254"/>
        </w:numPr>
        <w:spacing w:after="0"/>
        <w:rPr>
          <w:rFonts w:ascii="Times New Roman" w:eastAsia="Playfair Display" w:hAnsi="Times New Roman"/>
          <w:b/>
          <w:sz w:val="28"/>
          <w:szCs w:val="28"/>
          <w:lang w:val="en"/>
        </w:rPr>
      </w:pPr>
      <w:r>
        <w:rPr>
          <w:rFonts w:ascii="Times New Roman" w:eastAsia="Playfair Display" w:hAnsi="Times New Roman"/>
          <w:b/>
          <w:noProof/>
          <w:sz w:val="28"/>
          <w:szCs w:val="28"/>
          <w:lang w:val="en"/>
        </w:rPr>
        <w:drawing>
          <wp:inline distT="0" distB="0" distL="0" distR="0" wp14:anchorId="568DBE39" wp14:editId="16C77EDB">
            <wp:extent cx="438150" cy="342900"/>
            <wp:effectExtent l="0" t="0" r="0" b="0"/>
            <wp:docPr id="1555260010"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A yellow and red logo&#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r>
        <w:rPr>
          <w:rFonts w:ascii="Times New Roman" w:eastAsia="Playfair Display" w:hAnsi="Times New Roman"/>
          <w:b/>
          <w:sz w:val="28"/>
          <w:szCs w:val="28"/>
          <w:lang w:val="en"/>
        </w:rPr>
        <w:t>Vicarious Trauma - Finding Balance (2-3 hours)</w:t>
      </w:r>
    </w:p>
    <w:p w14:paraId="78B6881F"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t xml:space="preserve">It is inevitable that educators bear the weight of the stressors and traumas of their students. This training will </w:t>
      </w:r>
      <w:proofErr w:type="gramStart"/>
      <w:r>
        <w:rPr>
          <w:rFonts w:ascii="Times New Roman" w:eastAsia="Playfair Display" w:hAnsi="Times New Roman"/>
          <w:lang w:val="en"/>
        </w:rPr>
        <w:t>help</w:t>
      </w:r>
      <w:proofErr w:type="gramEnd"/>
      <w:r>
        <w:rPr>
          <w:rFonts w:ascii="Times New Roman" w:eastAsia="Playfair Display" w:hAnsi="Times New Roman"/>
          <w:lang w:val="en"/>
        </w:rPr>
        <w:t xml:space="preserve"> find ways to work through compassion fatigue and find ways to work through stress.</w:t>
      </w:r>
    </w:p>
    <w:p w14:paraId="0D90FF75" w14:textId="77777777" w:rsidR="0035634F" w:rsidRDefault="0035634F" w:rsidP="0035634F">
      <w:pPr>
        <w:spacing w:after="0"/>
        <w:ind w:left="1440"/>
        <w:rPr>
          <w:rFonts w:ascii="Times New Roman" w:eastAsia="Playfair Display" w:hAnsi="Times New Roman"/>
          <w:lang w:val="en"/>
        </w:rPr>
      </w:pPr>
    </w:p>
    <w:p w14:paraId="1C406F27" w14:textId="77777777" w:rsidR="008F6D3F" w:rsidRDefault="008F6D3F" w:rsidP="0035634F">
      <w:pPr>
        <w:spacing w:after="0"/>
        <w:ind w:left="1440"/>
        <w:rPr>
          <w:rFonts w:ascii="Times New Roman" w:eastAsia="Playfair Display" w:hAnsi="Times New Roman"/>
          <w:lang w:val="en"/>
        </w:rPr>
      </w:pPr>
    </w:p>
    <w:p w14:paraId="0EA4D817" w14:textId="77777777" w:rsidR="0035634F" w:rsidRDefault="0035634F" w:rsidP="0035634F">
      <w:pPr>
        <w:numPr>
          <w:ilvl w:val="0"/>
          <w:numId w:val="25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Engagement Strategies (1-3 hours)</w:t>
      </w:r>
    </w:p>
    <w:p w14:paraId="6502A0C0" w14:textId="77777777" w:rsidR="0035634F" w:rsidRDefault="0035634F" w:rsidP="0035634F">
      <w:pPr>
        <w:spacing w:after="0"/>
        <w:ind w:firstLine="720"/>
        <w:rPr>
          <w:rFonts w:ascii="Times New Roman" w:eastAsia="Playfair Display" w:hAnsi="Times New Roman"/>
          <w:lang w:val="en"/>
        </w:rPr>
      </w:pPr>
      <w:r>
        <w:rPr>
          <w:rFonts w:ascii="Times New Roman" w:eastAsia="Playfair Display" w:hAnsi="Times New Roman"/>
          <w:b/>
          <w:sz w:val="28"/>
          <w:szCs w:val="28"/>
          <w:lang w:val="en"/>
        </w:rPr>
        <w:tab/>
      </w:r>
      <w:r>
        <w:rPr>
          <w:rFonts w:ascii="Times New Roman" w:eastAsia="Playfair Display" w:hAnsi="Times New Roman"/>
          <w:lang w:val="en"/>
        </w:rPr>
        <w:t xml:space="preserve">Every classroom has students who are eager to learn and anxious to answer </w:t>
      </w:r>
    </w:p>
    <w:p w14:paraId="30DDE102" w14:textId="77777777" w:rsidR="0035634F" w:rsidRDefault="0035634F" w:rsidP="0035634F">
      <w:pPr>
        <w:spacing w:after="0"/>
        <w:ind w:left="1440"/>
        <w:rPr>
          <w:rFonts w:ascii="Times New Roman" w:eastAsia="Playfair Display" w:hAnsi="Times New Roman"/>
          <w:lang w:val="en"/>
        </w:rPr>
      </w:pPr>
      <w:r>
        <w:rPr>
          <w:rFonts w:ascii="Times New Roman" w:eastAsia="Playfair Display" w:hAnsi="Times New Roman"/>
          <w:lang w:val="en"/>
        </w:rPr>
        <w:lastRenderedPageBreak/>
        <w:t>questions.  Move beyond asking questions and calling on the student whose hand is raised.  Learn strategies that will engage all students in the learning process!</w:t>
      </w:r>
    </w:p>
    <w:p w14:paraId="4F50F54F" w14:textId="77777777" w:rsidR="0035634F" w:rsidRDefault="0035634F" w:rsidP="0035634F">
      <w:pPr>
        <w:spacing w:after="0"/>
        <w:rPr>
          <w:rFonts w:ascii="Times New Roman" w:eastAsia="Arial" w:hAnsi="Times New Roman"/>
          <w:lang w:val="en"/>
        </w:rPr>
      </w:pPr>
    </w:p>
    <w:p w14:paraId="6FDFA506" w14:textId="77777777" w:rsidR="0035634F" w:rsidRDefault="0035634F" w:rsidP="0035634F">
      <w:pPr>
        <w:spacing w:after="0"/>
        <w:rPr>
          <w:rFonts w:ascii="Times New Roman" w:eastAsia="Playfair Display" w:hAnsi="Times New Roman"/>
          <w:b/>
          <w:sz w:val="40"/>
          <w:szCs w:val="40"/>
          <w:lang w:val="en"/>
        </w:rPr>
      </w:pPr>
      <w:r>
        <w:rPr>
          <w:rFonts w:ascii="Times New Roman" w:eastAsia="Playfair Display" w:hAnsi="Times New Roman"/>
          <w:b/>
          <w:sz w:val="40"/>
          <w:szCs w:val="40"/>
          <w:lang w:val="en"/>
        </w:rPr>
        <w:t>Consultation Services</w:t>
      </w:r>
    </w:p>
    <w:p w14:paraId="71CAC266" w14:textId="77777777" w:rsidR="0035634F" w:rsidRDefault="0035634F" w:rsidP="0035634F">
      <w:pPr>
        <w:numPr>
          <w:ilvl w:val="0"/>
          <w:numId w:val="25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 xml:space="preserve">Assistive Technology </w:t>
      </w:r>
    </w:p>
    <w:p w14:paraId="0A90C090" w14:textId="77777777"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 xml:space="preserve">AT consultants are available to </w:t>
      </w:r>
      <w:proofErr w:type="gramStart"/>
      <w:r>
        <w:rPr>
          <w:rFonts w:ascii="Times New Roman" w:eastAsia="Playfair Display" w:hAnsi="Times New Roman"/>
          <w:lang w:val="en"/>
        </w:rPr>
        <w:t>support in</w:t>
      </w:r>
      <w:proofErr w:type="gramEnd"/>
      <w:r>
        <w:rPr>
          <w:rFonts w:ascii="Times New Roman" w:eastAsia="Playfair Display" w:hAnsi="Times New Roman"/>
          <w:lang w:val="en"/>
        </w:rPr>
        <w:t xml:space="preserve"> data collection, review of data, and decision making.</w:t>
      </w:r>
    </w:p>
    <w:p w14:paraId="6E381160" w14:textId="77777777" w:rsidR="0035634F" w:rsidRPr="00B341E6"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A consultation may include SETT framework, observation, team interviews, assistance acquiring device trials/loans, assistance with funding applications, and implementation support.</w:t>
      </w:r>
    </w:p>
    <w:p w14:paraId="77FF917F" w14:textId="77777777" w:rsidR="0035634F" w:rsidRDefault="0035634F" w:rsidP="0035634F">
      <w:pPr>
        <w:numPr>
          <w:ilvl w:val="0"/>
          <w:numId w:val="25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Autism</w:t>
      </w:r>
    </w:p>
    <w:p w14:paraId="227DBEA2" w14:textId="77777777" w:rsidR="0035634F" w:rsidRPr="00B341E6"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Consultants conduct classroom observations and provide recommendations for ways to best support students with ASD.</w:t>
      </w:r>
    </w:p>
    <w:p w14:paraId="4D070C51" w14:textId="77777777" w:rsidR="0035634F" w:rsidRDefault="0035634F" w:rsidP="0035634F">
      <w:pPr>
        <w:spacing w:after="0"/>
        <w:rPr>
          <w:rFonts w:ascii="Times New Roman" w:eastAsia="Playfair Display" w:hAnsi="Times New Roman"/>
          <w:lang w:val="en"/>
        </w:rPr>
      </w:pPr>
    </w:p>
    <w:p w14:paraId="2270537F" w14:textId="77777777" w:rsidR="0035634F" w:rsidRDefault="0035634F" w:rsidP="0035634F">
      <w:pPr>
        <w:numPr>
          <w:ilvl w:val="0"/>
          <w:numId w:val="254"/>
        </w:numPr>
        <w:spacing w:after="0"/>
        <w:rPr>
          <w:rFonts w:ascii="Times New Roman" w:eastAsia="Playfair Display" w:hAnsi="Times New Roman"/>
          <w:b/>
          <w:sz w:val="28"/>
          <w:szCs w:val="28"/>
          <w:lang w:val="en"/>
        </w:rPr>
      </w:pPr>
      <w:proofErr w:type="spellStart"/>
      <w:r>
        <w:rPr>
          <w:rFonts w:ascii="Times New Roman" w:eastAsia="Playfair Display" w:hAnsi="Times New Roman"/>
          <w:b/>
          <w:sz w:val="28"/>
          <w:szCs w:val="28"/>
          <w:lang w:val="en"/>
        </w:rPr>
        <w:t>BrainSTEPS</w:t>
      </w:r>
      <w:proofErr w:type="spellEnd"/>
      <w:r>
        <w:rPr>
          <w:rFonts w:ascii="Times New Roman" w:eastAsia="Playfair Display" w:hAnsi="Times New Roman"/>
          <w:b/>
          <w:sz w:val="28"/>
          <w:szCs w:val="28"/>
          <w:lang w:val="en"/>
        </w:rPr>
        <w:t xml:space="preserve"> (students with concussions or more severe brain injuries)</w:t>
      </w:r>
    </w:p>
    <w:p w14:paraId="4A400155" w14:textId="77777777"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 xml:space="preserve">Consults follow the </w:t>
      </w:r>
      <w:proofErr w:type="spellStart"/>
      <w:r>
        <w:rPr>
          <w:rFonts w:ascii="Times New Roman" w:eastAsia="Playfair Display" w:hAnsi="Times New Roman"/>
          <w:lang w:val="en"/>
        </w:rPr>
        <w:t>BrainSTEPS</w:t>
      </w:r>
      <w:proofErr w:type="spellEnd"/>
      <w:r>
        <w:rPr>
          <w:rFonts w:ascii="Times New Roman" w:eastAsia="Playfair Display" w:hAnsi="Times New Roman"/>
          <w:lang w:val="en"/>
        </w:rPr>
        <w:t xml:space="preserve"> Return to Learn protocol and can include observations, accommodation planning, 504 writing, etc. </w:t>
      </w:r>
    </w:p>
    <w:p w14:paraId="147FFDB0" w14:textId="77777777" w:rsidR="0035634F" w:rsidRDefault="0035634F" w:rsidP="0035634F">
      <w:pPr>
        <w:spacing w:after="0"/>
        <w:rPr>
          <w:rFonts w:ascii="Times New Roman" w:eastAsia="Playfair Display" w:hAnsi="Times New Roman"/>
          <w:b/>
          <w:sz w:val="28"/>
          <w:szCs w:val="28"/>
          <w:lang w:val="en"/>
        </w:rPr>
      </w:pPr>
    </w:p>
    <w:p w14:paraId="0D33FA52" w14:textId="77777777" w:rsidR="0035634F" w:rsidRDefault="0035634F" w:rsidP="0035634F">
      <w:pPr>
        <w:numPr>
          <w:ilvl w:val="0"/>
          <w:numId w:val="25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Classroom Management or Classroom Behavior</w:t>
      </w:r>
    </w:p>
    <w:p w14:paraId="1E16C3CE" w14:textId="77777777"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Consultants conduct classroom observations and provide recommendations for utilizing evidence-based classroom management strategies or specific behavior management strategies.</w:t>
      </w:r>
    </w:p>
    <w:p w14:paraId="6A626929" w14:textId="77777777" w:rsidR="0035634F" w:rsidRDefault="0035634F" w:rsidP="0035634F">
      <w:pPr>
        <w:spacing w:after="0"/>
        <w:ind w:left="720"/>
        <w:rPr>
          <w:rFonts w:ascii="Times New Roman" w:eastAsia="Playfair Display" w:hAnsi="Times New Roman"/>
          <w:lang w:val="en"/>
        </w:rPr>
      </w:pPr>
    </w:p>
    <w:p w14:paraId="5C6933FE" w14:textId="77777777" w:rsidR="0035634F" w:rsidRDefault="0035634F" w:rsidP="0035634F">
      <w:pPr>
        <w:numPr>
          <w:ilvl w:val="0"/>
          <w:numId w:val="254"/>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Developing an Intervention Process</w:t>
      </w:r>
    </w:p>
    <w:p w14:paraId="4AFC78E8" w14:textId="77777777"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Consultants will meet with stakeholders and help create, revise or adjust a district’s intervention plan to ensure an efficient process is in place that will assist teachers in meeting the needs of all students.</w:t>
      </w:r>
    </w:p>
    <w:p w14:paraId="52B729C2" w14:textId="77777777" w:rsidR="0035634F" w:rsidRPr="00B341E6" w:rsidRDefault="0035634F" w:rsidP="0035634F">
      <w:pPr>
        <w:spacing w:after="0"/>
        <w:ind w:left="1440"/>
        <w:rPr>
          <w:rFonts w:ascii="Times New Roman" w:eastAsia="Playfair Display" w:hAnsi="Times New Roman"/>
          <w:lang w:val="en"/>
        </w:rPr>
      </w:pPr>
    </w:p>
    <w:p w14:paraId="57C9CA45" w14:textId="77777777" w:rsidR="0035634F" w:rsidRDefault="0035634F" w:rsidP="0035634F">
      <w:pPr>
        <w:numPr>
          <w:ilvl w:val="0"/>
          <w:numId w:val="25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Inclusive Practices</w:t>
      </w:r>
    </w:p>
    <w:p w14:paraId="7361AE40" w14:textId="77777777"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Consultants will provide recommendations for best practice for maintaining the least restrictive environment and improving inclusion.</w:t>
      </w:r>
    </w:p>
    <w:p w14:paraId="0566D0C1" w14:textId="77777777" w:rsidR="0035634F" w:rsidRDefault="0035634F" w:rsidP="0035634F">
      <w:pPr>
        <w:spacing w:after="0"/>
        <w:ind w:left="1440"/>
        <w:rPr>
          <w:rFonts w:ascii="Times New Roman" w:eastAsia="Playfair Display" w:hAnsi="Times New Roman"/>
          <w:lang w:val="en"/>
        </w:rPr>
      </w:pPr>
    </w:p>
    <w:p w14:paraId="54632732" w14:textId="77777777" w:rsidR="0035634F" w:rsidRDefault="0035634F" w:rsidP="0035634F">
      <w:pPr>
        <w:numPr>
          <w:ilvl w:val="0"/>
          <w:numId w:val="255"/>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Multi-Tiered System of Supports (MTSS)</w:t>
      </w:r>
    </w:p>
    <w:p w14:paraId="7AE39402" w14:textId="77777777"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 xml:space="preserve">Looking to start from scratch or build upon existing structures? Consultants will guide you through the process of creating an action plan, setting goals, and analyzing data to ensure all students receive the support they need to be successful. </w:t>
      </w:r>
    </w:p>
    <w:p w14:paraId="07B211AF" w14:textId="77777777" w:rsidR="0035634F" w:rsidRDefault="0035634F" w:rsidP="0035634F">
      <w:pPr>
        <w:spacing w:after="0"/>
        <w:rPr>
          <w:rFonts w:ascii="Times New Roman" w:eastAsia="Playfair Display" w:hAnsi="Times New Roman"/>
          <w:lang w:val="en"/>
        </w:rPr>
      </w:pPr>
    </w:p>
    <w:p w14:paraId="555D0AEA" w14:textId="77777777" w:rsidR="0035634F" w:rsidRDefault="0035634F" w:rsidP="0035634F">
      <w:pPr>
        <w:numPr>
          <w:ilvl w:val="0"/>
          <w:numId w:val="256"/>
        </w:numPr>
        <w:spacing w:after="0"/>
        <w:rPr>
          <w:rFonts w:ascii="Times New Roman" w:eastAsia="Playfair Display" w:hAnsi="Times New Roman"/>
          <w:b/>
          <w:sz w:val="28"/>
          <w:szCs w:val="28"/>
          <w:lang w:val="en"/>
        </w:rPr>
      </w:pPr>
      <w:r>
        <w:rPr>
          <w:rFonts w:ascii="Times New Roman" w:eastAsia="Playfair Display" w:hAnsi="Times New Roman"/>
          <w:b/>
          <w:sz w:val="28"/>
          <w:szCs w:val="28"/>
          <w:lang w:val="en"/>
        </w:rPr>
        <w:t>Secondary Transition</w:t>
      </w:r>
    </w:p>
    <w:p w14:paraId="6D789084" w14:textId="77777777" w:rsidR="0035634F" w:rsidRDefault="0035634F" w:rsidP="000D3DA6">
      <w:pPr>
        <w:spacing w:after="0"/>
        <w:ind w:left="1440"/>
        <w:rPr>
          <w:rFonts w:ascii="Times New Roman" w:eastAsia="Playfair Display" w:hAnsi="Times New Roman"/>
          <w:lang w:val="en"/>
        </w:rPr>
      </w:pPr>
      <w:r>
        <w:rPr>
          <w:rFonts w:ascii="Times New Roman" w:eastAsia="Playfair Display" w:hAnsi="Times New Roman"/>
          <w:lang w:val="en"/>
        </w:rPr>
        <w:t>Consultants will work with school teams to create strong secondary transition programs for students.</w:t>
      </w:r>
    </w:p>
    <w:p w14:paraId="0D00DEF3" w14:textId="77777777" w:rsidR="00AA531C" w:rsidRDefault="00AA531C" w:rsidP="00AA531C">
      <w:pPr>
        <w:spacing w:after="0" w:line="240" w:lineRule="auto"/>
        <w:rPr>
          <w:rFonts w:ascii="Times New Roman" w:hAnsi="Times New Roman"/>
          <w:b/>
          <w:bCs/>
          <w:sz w:val="32"/>
          <w:szCs w:val="32"/>
        </w:rPr>
      </w:pPr>
    </w:p>
    <w:p w14:paraId="775593DE" w14:textId="77777777" w:rsidR="00D56FD3" w:rsidRDefault="00D56FD3" w:rsidP="00AA531C">
      <w:pPr>
        <w:spacing w:after="0" w:line="240" w:lineRule="auto"/>
        <w:rPr>
          <w:rFonts w:ascii="Times New Roman" w:hAnsi="Times New Roman"/>
          <w:b/>
          <w:bCs/>
          <w:sz w:val="32"/>
          <w:szCs w:val="32"/>
        </w:rPr>
      </w:pPr>
    </w:p>
    <w:p w14:paraId="62AF5FD7" w14:textId="77777777" w:rsidR="00D56FD3" w:rsidRDefault="00D56FD3" w:rsidP="00AA531C">
      <w:pPr>
        <w:spacing w:after="0" w:line="240" w:lineRule="auto"/>
        <w:rPr>
          <w:rFonts w:ascii="Times New Roman" w:hAnsi="Times New Roman"/>
          <w:b/>
          <w:bCs/>
          <w:sz w:val="32"/>
          <w:szCs w:val="32"/>
        </w:rPr>
      </w:pPr>
    </w:p>
    <w:p w14:paraId="0188F27A" w14:textId="77777777" w:rsidR="00D56FD3" w:rsidRDefault="00D56FD3" w:rsidP="00AA531C">
      <w:pPr>
        <w:spacing w:after="0" w:line="240" w:lineRule="auto"/>
        <w:rPr>
          <w:rFonts w:ascii="Times New Roman" w:hAnsi="Times New Roman"/>
          <w:b/>
          <w:bCs/>
          <w:sz w:val="32"/>
          <w:szCs w:val="32"/>
        </w:rPr>
      </w:pPr>
    </w:p>
    <w:p w14:paraId="6C574F59" w14:textId="77777777" w:rsidR="00D56FD3" w:rsidRDefault="00D56FD3" w:rsidP="00AA531C">
      <w:pPr>
        <w:spacing w:after="0" w:line="240" w:lineRule="auto"/>
        <w:rPr>
          <w:rFonts w:ascii="Times New Roman" w:hAnsi="Times New Roman"/>
          <w:b/>
          <w:bCs/>
          <w:sz w:val="32"/>
          <w:szCs w:val="32"/>
        </w:rPr>
      </w:pPr>
    </w:p>
    <w:p w14:paraId="75AEFBAF" w14:textId="7575C6AC" w:rsidR="0035634F" w:rsidRDefault="0035634F" w:rsidP="00AA531C">
      <w:pPr>
        <w:spacing w:after="0" w:line="240" w:lineRule="auto"/>
        <w:rPr>
          <w:rFonts w:ascii="Times New Roman" w:eastAsia="Playfair Display" w:hAnsi="Times New Roman"/>
          <w:b/>
          <w:sz w:val="40"/>
          <w:szCs w:val="40"/>
          <w:lang w:val="en"/>
        </w:rPr>
      </w:pPr>
      <w:r>
        <w:rPr>
          <w:rFonts w:ascii="Times New Roman" w:eastAsia="Playfair Display" w:hAnsi="Times New Roman"/>
          <w:b/>
          <w:sz w:val="40"/>
          <w:szCs w:val="40"/>
          <w:lang w:val="en"/>
        </w:rPr>
        <w:lastRenderedPageBreak/>
        <w:t xml:space="preserve">IU6 </w:t>
      </w:r>
      <w:proofErr w:type="spellStart"/>
      <w:r>
        <w:rPr>
          <w:rFonts w:ascii="Times New Roman" w:eastAsia="Playfair Display" w:hAnsi="Times New Roman"/>
          <w:b/>
          <w:sz w:val="40"/>
          <w:szCs w:val="40"/>
          <w:lang w:val="en"/>
        </w:rPr>
        <w:t>TaC</w:t>
      </w:r>
      <w:proofErr w:type="spellEnd"/>
      <w:r>
        <w:rPr>
          <w:rFonts w:ascii="Times New Roman" w:eastAsia="Playfair Display" w:hAnsi="Times New Roman"/>
          <w:b/>
          <w:sz w:val="40"/>
          <w:szCs w:val="40"/>
          <w:lang w:val="en"/>
        </w:rPr>
        <w:t xml:space="preserve"> Team</w:t>
      </w:r>
    </w:p>
    <w:p w14:paraId="54FA646E" w14:textId="77777777" w:rsidR="0035634F" w:rsidRPr="004F08CB" w:rsidRDefault="0035634F" w:rsidP="0035634F">
      <w:pPr>
        <w:spacing w:after="0"/>
        <w:rPr>
          <w:rFonts w:ascii="Times New Roman" w:eastAsia="Playfair Display" w:hAnsi="Times New Roman"/>
          <w:b/>
          <w:sz w:val="16"/>
          <w:szCs w:val="16"/>
          <w:lang w:val="en"/>
        </w:rPr>
      </w:pPr>
    </w:p>
    <w:p w14:paraId="24EBB38B" w14:textId="77777777" w:rsidR="0035634F" w:rsidRDefault="0035634F" w:rsidP="00AA531C">
      <w:pPr>
        <w:spacing w:after="0"/>
        <w:ind w:left="720" w:firstLine="720"/>
        <w:rPr>
          <w:rFonts w:ascii="Times New Roman" w:eastAsia="Playfair Display" w:hAnsi="Times New Roman"/>
          <w:b/>
          <w:sz w:val="28"/>
          <w:szCs w:val="28"/>
          <w:lang w:val="en"/>
        </w:rPr>
      </w:pPr>
      <w:r>
        <w:rPr>
          <w:rFonts w:ascii="Times New Roman" w:eastAsia="Playfair Display" w:hAnsi="Times New Roman"/>
          <w:b/>
          <w:sz w:val="28"/>
          <w:szCs w:val="28"/>
          <w:lang w:val="en"/>
        </w:rPr>
        <w:t>Deena Croyle</w:t>
      </w: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r>
        <w:rPr>
          <w:rFonts w:ascii="Times New Roman" w:eastAsia="Playfair Display" w:hAnsi="Times New Roman"/>
          <w:b/>
          <w:sz w:val="28"/>
          <w:szCs w:val="28"/>
          <w:lang w:val="en"/>
        </w:rPr>
        <w:tab/>
      </w:r>
      <w:r>
        <w:rPr>
          <w:rFonts w:ascii="Times New Roman" w:eastAsia="Playfair Display" w:hAnsi="Times New Roman"/>
          <w:b/>
          <w:sz w:val="28"/>
          <w:szCs w:val="28"/>
          <w:lang w:val="en"/>
        </w:rPr>
        <w:tab/>
        <w:t xml:space="preserve">           </w:t>
      </w:r>
    </w:p>
    <w:p w14:paraId="01539E56" w14:textId="0568DA58" w:rsidR="0035634F" w:rsidRDefault="00AA531C" w:rsidP="00AA531C">
      <w:pPr>
        <w:spacing w:after="0"/>
        <w:ind w:left="720" w:firstLine="720"/>
        <w:rPr>
          <w:rFonts w:ascii="Times New Roman" w:eastAsia="Playfair Display" w:hAnsi="Times New Roman"/>
          <w:lang w:val="en"/>
        </w:rPr>
      </w:pPr>
      <w:hyperlink r:id="rId28" w:history="1">
        <w:r w:rsidRPr="00171BA7">
          <w:rPr>
            <w:rStyle w:val="Hyperlink"/>
            <w:rFonts w:ascii="Times New Roman" w:eastAsia="Playfair Display" w:hAnsi="Times New Roman"/>
            <w:lang w:val="en"/>
          </w:rPr>
          <w:t>dcroyle@riu6.org</w:t>
        </w:r>
      </w:hyperlink>
    </w:p>
    <w:p w14:paraId="7FEDFD9D" w14:textId="77777777" w:rsidR="0035634F" w:rsidRPr="004F08CB" w:rsidRDefault="0035634F" w:rsidP="0035634F">
      <w:pPr>
        <w:spacing w:after="0"/>
        <w:rPr>
          <w:rFonts w:ascii="Times New Roman" w:eastAsia="Playfair Display" w:hAnsi="Times New Roman"/>
          <w:b/>
          <w:sz w:val="16"/>
          <w:szCs w:val="16"/>
          <w:lang w:val="en"/>
        </w:rPr>
      </w:pPr>
    </w:p>
    <w:p w14:paraId="68276EF6" w14:textId="77777777" w:rsidR="0035634F" w:rsidRDefault="0035634F" w:rsidP="00AA531C">
      <w:pPr>
        <w:spacing w:after="0"/>
        <w:ind w:left="720" w:firstLine="720"/>
        <w:rPr>
          <w:rFonts w:ascii="Times New Roman" w:eastAsia="Playfair Display" w:hAnsi="Times New Roman"/>
          <w:b/>
          <w:sz w:val="28"/>
          <w:szCs w:val="28"/>
          <w:lang w:val="en"/>
        </w:rPr>
      </w:pPr>
      <w:r>
        <w:rPr>
          <w:rFonts w:ascii="Times New Roman" w:eastAsia="Playfair Display" w:hAnsi="Times New Roman"/>
          <w:b/>
          <w:sz w:val="28"/>
          <w:szCs w:val="28"/>
          <w:lang w:val="en"/>
        </w:rPr>
        <w:t>Mark Guthridge</w:t>
      </w:r>
    </w:p>
    <w:p w14:paraId="4BD8D392" w14:textId="5767C13C" w:rsidR="0035634F" w:rsidRDefault="00AA531C" w:rsidP="00AA531C">
      <w:pPr>
        <w:spacing w:after="0"/>
        <w:ind w:left="720" w:firstLine="720"/>
        <w:rPr>
          <w:rFonts w:ascii="Times New Roman" w:eastAsia="Playfair Display" w:hAnsi="Times New Roman"/>
          <w:lang w:val="en"/>
        </w:rPr>
      </w:pPr>
      <w:hyperlink r:id="rId29" w:history="1">
        <w:r w:rsidRPr="00171BA7">
          <w:rPr>
            <w:rStyle w:val="Hyperlink"/>
            <w:rFonts w:ascii="Times New Roman" w:eastAsia="Playfair Display" w:hAnsi="Times New Roman"/>
            <w:lang w:val="en"/>
          </w:rPr>
          <w:t>mguthridge@riu6.org</w:t>
        </w:r>
      </w:hyperlink>
    </w:p>
    <w:p w14:paraId="583959B6" w14:textId="77777777" w:rsidR="0035634F" w:rsidRPr="004F08CB" w:rsidRDefault="0035634F" w:rsidP="0035634F">
      <w:pPr>
        <w:spacing w:after="0"/>
        <w:rPr>
          <w:rFonts w:ascii="Times New Roman" w:eastAsia="Playfair Display" w:hAnsi="Times New Roman"/>
          <w:sz w:val="16"/>
          <w:szCs w:val="16"/>
          <w:lang w:val="en"/>
        </w:rPr>
      </w:pPr>
    </w:p>
    <w:p w14:paraId="2B337482" w14:textId="77777777" w:rsidR="0035634F" w:rsidRDefault="0035634F" w:rsidP="00AA531C">
      <w:pPr>
        <w:spacing w:after="0"/>
        <w:ind w:left="720" w:firstLine="720"/>
        <w:rPr>
          <w:rFonts w:ascii="Times New Roman" w:eastAsia="Playfair Display" w:hAnsi="Times New Roman"/>
          <w:b/>
          <w:sz w:val="28"/>
          <w:szCs w:val="28"/>
          <w:lang w:val="en"/>
        </w:rPr>
      </w:pPr>
      <w:r>
        <w:rPr>
          <w:rFonts w:ascii="Times New Roman" w:eastAsia="Playfair Display" w:hAnsi="Times New Roman"/>
          <w:b/>
          <w:sz w:val="28"/>
          <w:szCs w:val="28"/>
          <w:lang w:val="en"/>
        </w:rPr>
        <w:t>Bethany Lively</w:t>
      </w:r>
    </w:p>
    <w:p w14:paraId="70096D73" w14:textId="46425A6A" w:rsidR="0035634F" w:rsidRDefault="00AA531C" w:rsidP="00AA531C">
      <w:pPr>
        <w:spacing w:after="0"/>
        <w:ind w:left="720" w:firstLine="720"/>
        <w:rPr>
          <w:rFonts w:ascii="Times New Roman" w:eastAsia="Playfair Display" w:hAnsi="Times New Roman"/>
          <w:b/>
          <w:sz w:val="28"/>
          <w:szCs w:val="28"/>
          <w:lang w:val="en"/>
        </w:rPr>
      </w:pPr>
      <w:hyperlink r:id="rId30" w:history="1">
        <w:r w:rsidRPr="00171BA7">
          <w:rPr>
            <w:rStyle w:val="Hyperlink"/>
            <w:rFonts w:ascii="Times New Roman" w:eastAsia="Playfair Display" w:hAnsi="Times New Roman"/>
            <w:lang w:val="en"/>
          </w:rPr>
          <w:t>blively@riu6.org</w:t>
        </w:r>
      </w:hyperlink>
    </w:p>
    <w:p w14:paraId="34B8C6E5" w14:textId="77777777" w:rsidR="0035634F" w:rsidRPr="004F08CB" w:rsidRDefault="0035634F" w:rsidP="0035634F">
      <w:pPr>
        <w:spacing w:after="0"/>
        <w:rPr>
          <w:rFonts w:ascii="Times New Roman" w:eastAsia="Playfair Display" w:hAnsi="Times New Roman"/>
          <w:b/>
          <w:sz w:val="16"/>
          <w:szCs w:val="16"/>
          <w:lang w:val="en"/>
        </w:rPr>
      </w:pPr>
    </w:p>
    <w:p w14:paraId="2FB30B3F" w14:textId="77777777" w:rsidR="0035634F" w:rsidRDefault="0035634F" w:rsidP="00AA531C">
      <w:pPr>
        <w:spacing w:after="0"/>
        <w:ind w:left="720" w:firstLine="720"/>
        <w:rPr>
          <w:rFonts w:ascii="Times New Roman" w:eastAsia="Playfair Display" w:hAnsi="Times New Roman"/>
          <w:b/>
          <w:sz w:val="28"/>
          <w:szCs w:val="28"/>
          <w:lang w:val="en"/>
        </w:rPr>
      </w:pPr>
      <w:r>
        <w:rPr>
          <w:rFonts w:ascii="Times New Roman" w:eastAsia="Playfair Display" w:hAnsi="Times New Roman"/>
          <w:b/>
          <w:sz w:val="28"/>
          <w:szCs w:val="28"/>
          <w:lang w:val="en"/>
        </w:rPr>
        <w:t>Kayla Simpson</w:t>
      </w:r>
    </w:p>
    <w:p w14:paraId="02C33161" w14:textId="5AE8F1BD" w:rsidR="0035634F" w:rsidRDefault="00AA531C" w:rsidP="00AA531C">
      <w:pPr>
        <w:spacing w:after="0"/>
        <w:ind w:left="720" w:firstLine="720"/>
        <w:rPr>
          <w:rFonts w:ascii="Times New Roman" w:eastAsia="Playfair Display" w:hAnsi="Times New Roman"/>
          <w:lang w:val="en"/>
        </w:rPr>
      </w:pPr>
      <w:hyperlink r:id="rId31" w:history="1">
        <w:r w:rsidRPr="00171BA7">
          <w:rPr>
            <w:rStyle w:val="Hyperlink"/>
            <w:rFonts w:ascii="Times New Roman" w:eastAsia="Playfair Display" w:hAnsi="Times New Roman"/>
            <w:lang w:val="en"/>
          </w:rPr>
          <w:t>ksimpson@riu6.org</w:t>
        </w:r>
      </w:hyperlink>
    </w:p>
    <w:p w14:paraId="154A0047" w14:textId="77777777" w:rsidR="0035634F" w:rsidRPr="004F08CB" w:rsidRDefault="0035634F" w:rsidP="0035634F">
      <w:pPr>
        <w:spacing w:after="0"/>
        <w:rPr>
          <w:rFonts w:ascii="Times New Roman" w:eastAsia="Playfair Display" w:hAnsi="Times New Roman"/>
          <w:sz w:val="16"/>
          <w:szCs w:val="16"/>
          <w:lang w:val="en"/>
        </w:rPr>
      </w:pPr>
    </w:p>
    <w:p w14:paraId="52F95373" w14:textId="77777777" w:rsidR="0035634F" w:rsidRDefault="0035634F" w:rsidP="00AA531C">
      <w:pPr>
        <w:spacing w:after="0"/>
        <w:ind w:left="720" w:firstLine="720"/>
        <w:rPr>
          <w:rFonts w:ascii="Times New Roman" w:eastAsia="Playfair Display" w:hAnsi="Times New Roman"/>
          <w:b/>
          <w:sz w:val="28"/>
          <w:szCs w:val="28"/>
          <w:lang w:val="en"/>
        </w:rPr>
      </w:pPr>
      <w:r>
        <w:rPr>
          <w:rFonts w:ascii="Times New Roman" w:eastAsia="Playfair Display" w:hAnsi="Times New Roman"/>
          <w:b/>
          <w:sz w:val="28"/>
          <w:szCs w:val="28"/>
          <w:lang w:val="en"/>
        </w:rPr>
        <w:t>Amy Smith</w:t>
      </w:r>
    </w:p>
    <w:p w14:paraId="42034156" w14:textId="4A3BF912" w:rsidR="0035634F" w:rsidRDefault="00AA531C" w:rsidP="00AA531C">
      <w:pPr>
        <w:spacing w:after="0"/>
        <w:ind w:left="720" w:firstLine="720"/>
        <w:rPr>
          <w:rFonts w:ascii="Times New Roman" w:eastAsia="Playfair Display" w:hAnsi="Times New Roman"/>
          <w:lang w:val="en"/>
        </w:rPr>
      </w:pPr>
      <w:hyperlink r:id="rId32" w:history="1">
        <w:r w:rsidRPr="00171BA7">
          <w:rPr>
            <w:rStyle w:val="Hyperlink"/>
            <w:rFonts w:ascii="Times New Roman" w:eastAsia="Playfair Display" w:hAnsi="Times New Roman"/>
            <w:lang w:val="en"/>
          </w:rPr>
          <w:t>amy.smith@riu6.org</w:t>
        </w:r>
      </w:hyperlink>
    </w:p>
    <w:p w14:paraId="5D1FA826" w14:textId="7E0BF74D" w:rsidR="00E1132E" w:rsidRDefault="00E1132E">
      <w:pPr>
        <w:spacing w:after="0" w:line="240" w:lineRule="auto"/>
        <w:rPr>
          <w:rFonts w:ascii="Times New Roman" w:eastAsia="Roboto" w:hAnsi="Times New Roman"/>
          <w:b/>
          <w:sz w:val="36"/>
          <w:szCs w:val="36"/>
        </w:rPr>
      </w:pPr>
    </w:p>
    <w:p w14:paraId="562C9142" w14:textId="77777777" w:rsidR="00163C10" w:rsidRDefault="00163C10" w:rsidP="008E39E2">
      <w:pPr>
        <w:spacing w:before="240" w:after="0"/>
        <w:jc w:val="center"/>
        <w:rPr>
          <w:rFonts w:ascii="Times New Roman" w:eastAsia="Roboto" w:hAnsi="Times New Roman"/>
          <w:b/>
          <w:sz w:val="36"/>
          <w:szCs w:val="36"/>
        </w:rPr>
      </w:pPr>
      <w:r w:rsidRPr="00436FA8">
        <w:rPr>
          <w:rFonts w:ascii="Times New Roman" w:eastAsia="Roboto" w:hAnsi="Times New Roman"/>
          <w:b/>
          <w:sz w:val="36"/>
          <w:szCs w:val="36"/>
        </w:rPr>
        <w:t xml:space="preserve">Basic Fee Structure for </w:t>
      </w:r>
      <w:r>
        <w:rPr>
          <w:rFonts w:ascii="Times New Roman" w:eastAsia="Roboto" w:hAnsi="Times New Roman"/>
          <w:b/>
          <w:sz w:val="36"/>
          <w:szCs w:val="36"/>
        </w:rPr>
        <w:t>Behavioral Specialists</w:t>
      </w:r>
    </w:p>
    <w:tbl>
      <w:tblPr>
        <w:tblStyle w:val="TableGrid"/>
        <w:tblW w:w="0" w:type="auto"/>
        <w:tblLook w:val="04A0" w:firstRow="1" w:lastRow="0" w:firstColumn="1" w:lastColumn="0" w:noHBand="0" w:noVBand="1"/>
      </w:tblPr>
      <w:tblGrid>
        <w:gridCol w:w="9702"/>
        <w:gridCol w:w="1088"/>
      </w:tblGrid>
      <w:tr w:rsidR="00163C10" w14:paraId="144AC5C9" w14:textId="77777777" w:rsidTr="00163C10">
        <w:tc>
          <w:tcPr>
            <w:tcW w:w="10790" w:type="dxa"/>
            <w:gridSpan w:val="2"/>
          </w:tcPr>
          <w:p w14:paraId="06CD7D40" w14:textId="1E5C402A" w:rsidR="00163C10" w:rsidRPr="007F051F" w:rsidRDefault="00163C10" w:rsidP="00163C10">
            <w:pPr>
              <w:spacing w:before="120" w:after="0"/>
              <w:ind w:right="90"/>
              <w:contextualSpacing/>
              <w:rPr>
                <w:rFonts w:ascii="Times New Roman" w:hAnsi="Times New Roman"/>
                <w:b/>
                <w:sz w:val="8"/>
                <w:szCs w:val="8"/>
              </w:rPr>
            </w:pPr>
          </w:p>
        </w:tc>
      </w:tr>
      <w:tr w:rsidR="00BD5D04" w14:paraId="0D318F1A" w14:textId="77777777" w:rsidTr="00FA7D98">
        <w:tc>
          <w:tcPr>
            <w:tcW w:w="9702" w:type="dxa"/>
          </w:tcPr>
          <w:p w14:paraId="13927914" w14:textId="77777777" w:rsidR="00BD5D04" w:rsidRPr="004C1B26" w:rsidRDefault="00BD5D04" w:rsidP="00163C10">
            <w:pPr>
              <w:spacing w:before="120" w:after="0"/>
              <w:ind w:right="-630"/>
              <w:contextualSpacing/>
              <w:rPr>
                <w:rFonts w:ascii="Times New Roman" w:hAnsi="Times New Roman"/>
                <w:b/>
                <w:sz w:val="24"/>
                <w:szCs w:val="24"/>
              </w:rPr>
            </w:pPr>
            <w:r>
              <w:rPr>
                <w:rFonts w:ascii="Times New Roman" w:hAnsi="Times New Roman"/>
                <w:b/>
                <w:sz w:val="24"/>
                <w:szCs w:val="24"/>
              </w:rPr>
              <w:t>SERVICE AREA</w:t>
            </w:r>
          </w:p>
        </w:tc>
        <w:tc>
          <w:tcPr>
            <w:tcW w:w="1088" w:type="dxa"/>
            <w:vAlign w:val="bottom"/>
          </w:tcPr>
          <w:p w14:paraId="753BAB8F" w14:textId="77777777" w:rsidR="00BD5D04" w:rsidRPr="004C1B26" w:rsidRDefault="00BD5D04" w:rsidP="00163C10">
            <w:pPr>
              <w:spacing w:before="120" w:after="0"/>
              <w:ind w:right="-630"/>
              <w:contextualSpacing/>
              <w:rPr>
                <w:rFonts w:ascii="Times New Roman" w:hAnsi="Times New Roman"/>
                <w:b/>
                <w:sz w:val="24"/>
                <w:szCs w:val="24"/>
              </w:rPr>
            </w:pPr>
            <w:r w:rsidRPr="004C1B26">
              <w:rPr>
                <w:rFonts w:ascii="Times New Roman" w:hAnsi="Times New Roman"/>
                <w:b/>
                <w:sz w:val="24"/>
                <w:szCs w:val="24"/>
              </w:rPr>
              <w:t xml:space="preserve">  Per </w:t>
            </w:r>
            <w:proofErr w:type="spellStart"/>
            <w:r w:rsidRPr="004C1B26">
              <w:rPr>
                <w:rFonts w:ascii="Times New Roman" w:hAnsi="Times New Roman"/>
                <w:b/>
                <w:sz w:val="24"/>
                <w:szCs w:val="24"/>
              </w:rPr>
              <w:t>Hr</w:t>
            </w:r>
            <w:proofErr w:type="spellEnd"/>
          </w:p>
        </w:tc>
      </w:tr>
      <w:tr w:rsidR="00C3276C" w14:paraId="3D970486" w14:textId="77777777" w:rsidTr="00FA7D98">
        <w:tc>
          <w:tcPr>
            <w:tcW w:w="9702" w:type="dxa"/>
          </w:tcPr>
          <w:p w14:paraId="414B9F8D" w14:textId="77777777" w:rsidR="00C3276C" w:rsidRDefault="00C3276C" w:rsidP="00C3276C">
            <w:pPr>
              <w:spacing w:before="120" w:after="0"/>
              <w:ind w:right="-630"/>
              <w:contextualSpacing/>
              <w:rPr>
                <w:rFonts w:ascii="Times New Roman" w:hAnsi="Times New Roman"/>
                <w:sz w:val="24"/>
                <w:szCs w:val="24"/>
              </w:rPr>
            </w:pPr>
            <w:r w:rsidRPr="00A46FC6">
              <w:rPr>
                <w:rFonts w:ascii="Times New Roman" w:hAnsi="Times New Roman"/>
                <w:b/>
                <w:sz w:val="24"/>
                <w:szCs w:val="24"/>
              </w:rPr>
              <w:t>RIU6 R</w:t>
            </w:r>
            <w:r>
              <w:rPr>
                <w:rFonts w:ascii="Times New Roman" w:hAnsi="Times New Roman"/>
                <w:b/>
                <w:sz w:val="24"/>
                <w:szCs w:val="24"/>
              </w:rPr>
              <w:t>egion Member District</w:t>
            </w:r>
            <w:r w:rsidRPr="00A46FC6">
              <w:rPr>
                <w:rFonts w:ascii="Times New Roman" w:hAnsi="Times New Roman"/>
                <w:b/>
                <w:sz w:val="24"/>
                <w:szCs w:val="24"/>
              </w:rPr>
              <w:t xml:space="preserve"> </w:t>
            </w:r>
            <w:r>
              <w:rPr>
                <w:rFonts w:ascii="Times New Roman" w:hAnsi="Times New Roman"/>
                <w:b/>
                <w:sz w:val="24"/>
                <w:szCs w:val="24"/>
              </w:rPr>
              <w:t>Services</w:t>
            </w:r>
            <w:r w:rsidRPr="00A46FC6">
              <w:rPr>
                <w:rFonts w:ascii="Times New Roman" w:hAnsi="Times New Roman"/>
                <w:b/>
                <w:sz w:val="24"/>
                <w:szCs w:val="24"/>
              </w:rPr>
              <w:t xml:space="preserve"> </w:t>
            </w:r>
          </w:p>
        </w:tc>
        <w:tc>
          <w:tcPr>
            <w:tcW w:w="1088" w:type="dxa"/>
          </w:tcPr>
          <w:p w14:paraId="0D34CC87" w14:textId="132BBCAB" w:rsidR="00C3276C" w:rsidRDefault="00C3276C" w:rsidP="00C3276C">
            <w:pPr>
              <w:spacing w:before="120" w:after="0"/>
              <w:ind w:right="-630"/>
              <w:contextualSpacing/>
              <w:rPr>
                <w:rFonts w:ascii="Times New Roman" w:hAnsi="Times New Roman"/>
                <w:sz w:val="24"/>
                <w:szCs w:val="24"/>
              </w:rPr>
            </w:pPr>
            <w:r>
              <w:rPr>
                <w:rFonts w:ascii="Times New Roman" w:hAnsi="Times New Roman"/>
                <w:sz w:val="24"/>
                <w:szCs w:val="24"/>
              </w:rPr>
              <w:t xml:space="preserve">   $</w:t>
            </w:r>
            <w:r w:rsidR="002F058C">
              <w:rPr>
                <w:rFonts w:ascii="Times New Roman" w:hAnsi="Times New Roman"/>
                <w:sz w:val="24"/>
                <w:szCs w:val="24"/>
              </w:rPr>
              <w:t>90</w:t>
            </w:r>
          </w:p>
        </w:tc>
      </w:tr>
      <w:tr w:rsidR="00C3276C" w14:paraId="6A1E47F9" w14:textId="77777777" w:rsidTr="00FA7D98">
        <w:tc>
          <w:tcPr>
            <w:tcW w:w="9702" w:type="dxa"/>
          </w:tcPr>
          <w:p w14:paraId="65956C55" w14:textId="77777777" w:rsidR="00C3276C" w:rsidRDefault="00C3276C" w:rsidP="00C3276C">
            <w:pPr>
              <w:spacing w:before="120" w:after="0"/>
              <w:ind w:right="-630"/>
              <w:contextualSpacing/>
              <w:rPr>
                <w:rFonts w:ascii="Times New Roman" w:hAnsi="Times New Roman"/>
                <w:sz w:val="24"/>
                <w:szCs w:val="24"/>
              </w:rPr>
            </w:pPr>
            <w:r w:rsidRPr="00A46FC6">
              <w:rPr>
                <w:rFonts w:ascii="Times New Roman" w:hAnsi="Times New Roman"/>
                <w:b/>
                <w:sz w:val="24"/>
                <w:szCs w:val="24"/>
              </w:rPr>
              <w:t>IN-RIU6 R</w:t>
            </w:r>
            <w:r>
              <w:rPr>
                <w:rFonts w:ascii="Times New Roman" w:hAnsi="Times New Roman"/>
                <w:b/>
                <w:sz w:val="24"/>
                <w:szCs w:val="24"/>
              </w:rPr>
              <w:t xml:space="preserve">egion, Non-Member School Services </w:t>
            </w:r>
          </w:p>
        </w:tc>
        <w:tc>
          <w:tcPr>
            <w:tcW w:w="1088" w:type="dxa"/>
          </w:tcPr>
          <w:p w14:paraId="3069E90C" w14:textId="41385BDA" w:rsidR="00C3276C" w:rsidRDefault="00C3276C" w:rsidP="00C3276C">
            <w:pPr>
              <w:spacing w:before="120" w:after="0"/>
              <w:ind w:right="-630"/>
              <w:contextualSpacing/>
              <w:rPr>
                <w:rFonts w:ascii="Times New Roman" w:hAnsi="Times New Roman"/>
                <w:sz w:val="24"/>
                <w:szCs w:val="24"/>
              </w:rPr>
            </w:pPr>
            <w:r>
              <w:rPr>
                <w:rFonts w:ascii="Times New Roman" w:hAnsi="Times New Roman"/>
                <w:sz w:val="24"/>
                <w:szCs w:val="24"/>
              </w:rPr>
              <w:t xml:space="preserve">  $1</w:t>
            </w:r>
            <w:r w:rsidR="008914CF">
              <w:rPr>
                <w:rFonts w:ascii="Times New Roman" w:hAnsi="Times New Roman"/>
                <w:sz w:val="24"/>
                <w:szCs w:val="24"/>
              </w:rPr>
              <w:t>10</w:t>
            </w:r>
          </w:p>
        </w:tc>
      </w:tr>
      <w:tr w:rsidR="00C3276C" w14:paraId="64BC12E0" w14:textId="77777777" w:rsidTr="00556AB4">
        <w:trPr>
          <w:trHeight w:val="125"/>
        </w:trPr>
        <w:tc>
          <w:tcPr>
            <w:tcW w:w="9702" w:type="dxa"/>
          </w:tcPr>
          <w:p w14:paraId="26BC1AC3" w14:textId="48128173" w:rsidR="00C3276C" w:rsidRPr="004F08CB" w:rsidRDefault="00C3276C" w:rsidP="00C3276C">
            <w:pPr>
              <w:spacing w:before="120" w:after="0"/>
              <w:ind w:right="-630"/>
              <w:contextualSpacing/>
              <w:rPr>
                <w:rFonts w:ascii="Times New Roman" w:hAnsi="Times New Roman"/>
                <w:sz w:val="8"/>
                <w:szCs w:val="8"/>
              </w:rPr>
            </w:pPr>
          </w:p>
        </w:tc>
        <w:tc>
          <w:tcPr>
            <w:tcW w:w="1088" w:type="dxa"/>
          </w:tcPr>
          <w:p w14:paraId="195B759F" w14:textId="7968E47D" w:rsidR="00C3276C" w:rsidRPr="004F08CB" w:rsidRDefault="00C3276C" w:rsidP="00C3276C">
            <w:pPr>
              <w:spacing w:before="120" w:after="0"/>
              <w:ind w:left="-89" w:right="-630" w:firstLine="89"/>
              <w:contextualSpacing/>
              <w:rPr>
                <w:rFonts w:ascii="Times New Roman" w:hAnsi="Times New Roman"/>
                <w:sz w:val="8"/>
                <w:szCs w:val="8"/>
              </w:rPr>
            </w:pPr>
          </w:p>
        </w:tc>
      </w:tr>
    </w:tbl>
    <w:p w14:paraId="74AB7E30" w14:textId="77777777" w:rsidR="00BD5D04" w:rsidRDefault="00BD5D04" w:rsidP="00BD5D04">
      <w:pPr>
        <w:spacing w:before="240" w:after="0"/>
        <w:jc w:val="center"/>
        <w:rPr>
          <w:rFonts w:ascii="Times New Roman" w:eastAsia="Roboto" w:hAnsi="Times New Roman"/>
          <w:b/>
          <w:sz w:val="36"/>
          <w:szCs w:val="36"/>
        </w:rPr>
      </w:pPr>
      <w:r w:rsidRPr="00436FA8">
        <w:rPr>
          <w:rFonts w:ascii="Times New Roman" w:eastAsia="Roboto" w:hAnsi="Times New Roman"/>
          <w:b/>
          <w:sz w:val="36"/>
          <w:szCs w:val="36"/>
        </w:rPr>
        <w:t xml:space="preserve">Basic Fee Structure for </w:t>
      </w:r>
      <w:r w:rsidR="00C3276C">
        <w:rPr>
          <w:rFonts w:ascii="Times New Roman" w:eastAsia="Roboto" w:hAnsi="Times New Roman"/>
          <w:b/>
          <w:sz w:val="36"/>
          <w:szCs w:val="36"/>
        </w:rPr>
        <w:t>Autism</w:t>
      </w:r>
      <w:r>
        <w:rPr>
          <w:rFonts w:ascii="Times New Roman" w:eastAsia="Roboto" w:hAnsi="Times New Roman"/>
          <w:b/>
          <w:sz w:val="36"/>
          <w:szCs w:val="36"/>
        </w:rPr>
        <w:t xml:space="preserve"> Specialists</w:t>
      </w:r>
    </w:p>
    <w:tbl>
      <w:tblPr>
        <w:tblStyle w:val="TableGrid"/>
        <w:tblW w:w="0" w:type="auto"/>
        <w:tblLook w:val="04A0" w:firstRow="1" w:lastRow="0" w:firstColumn="1" w:lastColumn="0" w:noHBand="0" w:noVBand="1"/>
      </w:tblPr>
      <w:tblGrid>
        <w:gridCol w:w="9702"/>
        <w:gridCol w:w="1088"/>
      </w:tblGrid>
      <w:tr w:rsidR="00BD5D04" w14:paraId="2A199891" w14:textId="77777777" w:rsidTr="00FA7D98">
        <w:tc>
          <w:tcPr>
            <w:tcW w:w="10790" w:type="dxa"/>
            <w:gridSpan w:val="2"/>
          </w:tcPr>
          <w:p w14:paraId="7214FC22" w14:textId="3D8FBAB6" w:rsidR="00BD5D04" w:rsidRPr="007F051F" w:rsidRDefault="00BD5D04" w:rsidP="00FA7D98">
            <w:pPr>
              <w:spacing w:before="120" w:after="0"/>
              <w:ind w:right="90"/>
              <w:contextualSpacing/>
              <w:rPr>
                <w:rFonts w:ascii="Times New Roman" w:hAnsi="Times New Roman"/>
                <w:b/>
                <w:sz w:val="8"/>
                <w:szCs w:val="8"/>
              </w:rPr>
            </w:pPr>
          </w:p>
        </w:tc>
      </w:tr>
      <w:tr w:rsidR="00BD5D04" w14:paraId="58DAABD2" w14:textId="77777777" w:rsidTr="00FA7D98">
        <w:tc>
          <w:tcPr>
            <w:tcW w:w="9702" w:type="dxa"/>
          </w:tcPr>
          <w:p w14:paraId="32FEC207" w14:textId="77777777" w:rsidR="00BD5D04" w:rsidRPr="004C1B26" w:rsidRDefault="00BD5D04" w:rsidP="00FA7D98">
            <w:pPr>
              <w:spacing w:before="120" w:after="0"/>
              <w:ind w:right="-630"/>
              <w:contextualSpacing/>
              <w:rPr>
                <w:rFonts w:ascii="Times New Roman" w:hAnsi="Times New Roman"/>
                <w:b/>
                <w:sz w:val="24"/>
                <w:szCs w:val="24"/>
              </w:rPr>
            </w:pPr>
            <w:r>
              <w:rPr>
                <w:rFonts w:ascii="Times New Roman" w:hAnsi="Times New Roman"/>
                <w:b/>
                <w:sz w:val="24"/>
                <w:szCs w:val="24"/>
              </w:rPr>
              <w:t>SERVICE AREA</w:t>
            </w:r>
          </w:p>
        </w:tc>
        <w:tc>
          <w:tcPr>
            <w:tcW w:w="1088" w:type="dxa"/>
            <w:vAlign w:val="bottom"/>
          </w:tcPr>
          <w:p w14:paraId="726647BA" w14:textId="77777777" w:rsidR="00BD5D04" w:rsidRPr="004C1B26" w:rsidRDefault="00BD5D04" w:rsidP="00FA7D98">
            <w:pPr>
              <w:spacing w:before="120" w:after="0"/>
              <w:ind w:right="-630"/>
              <w:contextualSpacing/>
              <w:rPr>
                <w:rFonts w:ascii="Times New Roman" w:hAnsi="Times New Roman"/>
                <w:b/>
                <w:sz w:val="24"/>
                <w:szCs w:val="24"/>
              </w:rPr>
            </w:pPr>
            <w:r w:rsidRPr="004C1B26">
              <w:rPr>
                <w:rFonts w:ascii="Times New Roman" w:hAnsi="Times New Roman"/>
                <w:b/>
                <w:sz w:val="24"/>
                <w:szCs w:val="24"/>
              </w:rPr>
              <w:t xml:space="preserve">  Per </w:t>
            </w:r>
            <w:proofErr w:type="spellStart"/>
            <w:r w:rsidRPr="004C1B26">
              <w:rPr>
                <w:rFonts w:ascii="Times New Roman" w:hAnsi="Times New Roman"/>
                <w:b/>
                <w:sz w:val="24"/>
                <w:szCs w:val="24"/>
              </w:rPr>
              <w:t>Hr</w:t>
            </w:r>
            <w:proofErr w:type="spellEnd"/>
          </w:p>
        </w:tc>
      </w:tr>
      <w:tr w:rsidR="00BD5D04" w14:paraId="0D820E33" w14:textId="77777777" w:rsidTr="00FA7D98">
        <w:tc>
          <w:tcPr>
            <w:tcW w:w="9702" w:type="dxa"/>
          </w:tcPr>
          <w:p w14:paraId="57FE7DDD" w14:textId="77777777" w:rsidR="00BD5D04" w:rsidRDefault="00BD5D04" w:rsidP="00FA7D98">
            <w:pPr>
              <w:spacing w:before="120" w:after="0"/>
              <w:ind w:right="-630"/>
              <w:contextualSpacing/>
              <w:rPr>
                <w:rFonts w:ascii="Times New Roman" w:hAnsi="Times New Roman"/>
                <w:sz w:val="24"/>
                <w:szCs w:val="24"/>
              </w:rPr>
            </w:pPr>
            <w:r w:rsidRPr="00A46FC6">
              <w:rPr>
                <w:rFonts w:ascii="Times New Roman" w:hAnsi="Times New Roman"/>
                <w:b/>
                <w:sz w:val="24"/>
                <w:szCs w:val="24"/>
              </w:rPr>
              <w:t>RIU6 R</w:t>
            </w:r>
            <w:r w:rsidR="00C3276C">
              <w:rPr>
                <w:rFonts w:ascii="Times New Roman" w:hAnsi="Times New Roman"/>
                <w:b/>
                <w:sz w:val="24"/>
                <w:szCs w:val="24"/>
              </w:rPr>
              <w:t>egion Member District</w:t>
            </w:r>
            <w:r w:rsidRPr="00A46FC6">
              <w:rPr>
                <w:rFonts w:ascii="Times New Roman" w:hAnsi="Times New Roman"/>
                <w:b/>
                <w:sz w:val="24"/>
                <w:szCs w:val="24"/>
              </w:rPr>
              <w:t xml:space="preserve"> </w:t>
            </w:r>
            <w:r w:rsidR="00C3276C">
              <w:rPr>
                <w:rFonts w:ascii="Times New Roman" w:hAnsi="Times New Roman"/>
                <w:b/>
                <w:sz w:val="24"/>
                <w:szCs w:val="24"/>
              </w:rPr>
              <w:t>Services</w:t>
            </w:r>
            <w:r w:rsidRPr="00A46FC6">
              <w:rPr>
                <w:rFonts w:ascii="Times New Roman" w:hAnsi="Times New Roman"/>
                <w:b/>
                <w:sz w:val="24"/>
                <w:szCs w:val="24"/>
              </w:rPr>
              <w:t xml:space="preserve"> </w:t>
            </w:r>
          </w:p>
        </w:tc>
        <w:tc>
          <w:tcPr>
            <w:tcW w:w="1088" w:type="dxa"/>
          </w:tcPr>
          <w:p w14:paraId="592F7AAC" w14:textId="47B55EB8" w:rsidR="00BD5D04" w:rsidRDefault="00BD5D04" w:rsidP="00FA7D98">
            <w:pPr>
              <w:spacing w:before="120" w:after="0"/>
              <w:ind w:right="-630"/>
              <w:contextualSpacing/>
              <w:rPr>
                <w:rFonts w:ascii="Times New Roman" w:hAnsi="Times New Roman"/>
                <w:sz w:val="24"/>
                <w:szCs w:val="24"/>
              </w:rPr>
            </w:pPr>
            <w:r>
              <w:rPr>
                <w:rFonts w:ascii="Times New Roman" w:hAnsi="Times New Roman"/>
                <w:sz w:val="24"/>
                <w:szCs w:val="24"/>
              </w:rPr>
              <w:t xml:space="preserve">  $</w:t>
            </w:r>
            <w:r w:rsidR="00556AB4">
              <w:rPr>
                <w:rFonts w:ascii="Times New Roman" w:hAnsi="Times New Roman"/>
                <w:sz w:val="24"/>
                <w:szCs w:val="24"/>
              </w:rPr>
              <w:t>108</w:t>
            </w:r>
          </w:p>
        </w:tc>
      </w:tr>
      <w:tr w:rsidR="00BD5D04" w14:paraId="08555AA7" w14:textId="77777777" w:rsidTr="00FA7D98">
        <w:tc>
          <w:tcPr>
            <w:tcW w:w="9702" w:type="dxa"/>
          </w:tcPr>
          <w:p w14:paraId="51677BB7" w14:textId="77777777" w:rsidR="00BD5D04" w:rsidRDefault="00BD5D04" w:rsidP="00FA7D98">
            <w:pPr>
              <w:spacing w:before="120" w:after="0"/>
              <w:ind w:right="-630"/>
              <w:contextualSpacing/>
              <w:rPr>
                <w:rFonts w:ascii="Times New Roman" w:hAnsi="Times New Roman"/>
                <w:sz w:val="24"/>
                <w:szCs w:val="24"/>
              </w:rPr>
            </w:pPr>
            <w:r w:rsidRPr="00A46FC6">
              <w:rPr>
                <w:rFonts w:ascii="Times New Roman" w:hAnsi="Times New Roman"/>
                <w:b/>
                <w:sz w:val="24"/>
                <w:szCs w:val="24"/>
              </w:rPr>
              <w:t>IN-RIU6 R</w:t>
            </w:r>
            <w:r w:rsidR="00C3276C">
              <w:rPr>
                <w:rFonts w:ascii="Times New Roman" w:hAnsi="Times New Roman"/>
                <w:b/>
                <w:sz w:val="24"/>
                <w:szCs w:val="24"/>
              </w:rPr>
              <w:t xml:space="preserve">egion, </w:t>
            </w:r>
            <w:r>
              <w:rPr>
                <w:rFonts w:ascii="Times New Roman" w:hAnsi="Times New Roman"/>
                <w:b/>
                <w:sz w:val="24"/>
                <w:szCs w:val="24"/>
              </w:rPr>
              <w:t>N</w:t>
            </w:r>
            <w:r w:rsidR="00C3276C">
              <w:rPr>
                <w:rFonts w:ascii="Times New Roman" w:hAnsi="Times New Roman"/>
                <w:b/>
                <w:sz w:val="24"/>
                <w:szCs w:val="24"/>
              </w:rPr>
              <w:t>on-Member School Services</w:t>
            </w:r>
            <w:r>
              <w:rPr>
                <w:rFonts w:ascii="Times New Roman" w:hAnsi="Times New Roman"/>
                <w:b/>
                <w:sz w:val="24"/>
                <w:szCs w:val="24"/>
              </w:rPr>
              <w:t xml:space="preserve"> </w:t>
            </w:r>
          </w:p>
        </w:tc>
        <w:tc>
          <w:tcPr>
            <w:tcW w:w="1088" w:type="dxa"/>
          </w:tcPr>
          <w:p w14:paraId="0A01F65F" w14:textId="162FED75" w:rsidR="00BD5D04" w:rsidRDefault="00BD5D04" w:rsidP="00FA7D98">
            <w:pPr>
              <w:spacing w:before="120" w:after="0"/>
              <w:ind w:right="-630"/>
              <w:contextualSpacing/>
              <w:rPr>
                <w:rFonts w:ascii="Times New Roman" w:hAnsi="Times New Roman"/>
                <w:sz w:val="24"/>
                <w:szCs w:val="24"/>
              </w:rPr>
            </w:pPr>
            <w:r>
              <w:rPr>
                <w:rFonts w:ascii="Times New Roman" w:hAnsi="Times New Roman"/>
                <w:sz w:val="24"/>
                <w:szCs w:val="24"/>
              </w:rPr>
              <w:t xml:space="preserve">  $1</w:t>
            </w:r>
            <w:r w:rsidR="008914CF">
              <w:rPr>
                <w:rFonts w:ascii="Times New Roman" w:hAnsi="Times New Roman"/>
                <w:sz w:val="24"/>
                <w:szCs w:val="24"/>
              </w:rPr>
              <w:t>30</w:t>
            </w:r>
          </w:p>
        </w:tc>
      </w:tr>
      <w:tr w:rsidR="00BD5D04" w14:paraId="75AD5BCE" w14:textId="77777777" w:rsidTr="00FA7D98">
        <w:tc>
          <w:tcPr>
            <w:tcW w:w="9702" w:type="dxa"/>
          </w:tcPr>
          <w:p w14:paraId="4D837EBA" w14:textId="01F14A70" w:rsidR="00BD5D04" w:rsidRPr="004F08CB" w:rsidRDefault="00BD5D04" w:rsidP="00FA7D98">
            <w:pPr>
              <w:spacing w:before="120" w:after="0"/>
              <w:ind w:right="-630"/>
              <w:contextualSpacing/>
              <w:rPr>
                <w:rFonts w:ascii="Times New Roman" w:hAnsi="Times New Roman"/>
                <w:sz w:val="8"/>
                <w:szCs w:val="8"/>
              </w:rPr>
            </w:pPr>
          </w:p>
        </w:tc>
        <w:tc>
          <w:tcPr>
            <w:tcW w:w="1088" w:type="dxa"/>
          </w:tcPr>
          <w:p w14:paraId="48A1790A" w14:textId="6DF24295" w:rsidR="00BD5D04" w:rsidRPr="004F08CB" w:rsidRDefault="00BD5D04" w:rsidP="00FA7D98">
            <w:pPr>
              <w:spacing w:before="120" w:after="0"/>
              <w:ind w:left="-89" w:right="-630" w:firstLine="89"/>
              <w:contextualSpacing/>
              <w:rPr>
                <w:rFonts w:ascii="Times New Roman" w:hAnsi="Times New Roman"/>
                <w:sz w:val="8"/>
                <w:szCs w:val="8"/>
              </w:rPr>
            </w:pPr>
          </w:p>
        </w:tc>
      </w:tr>
    </w:tbl>
    <w:p w14:paraId="4FC39E17" w14:textId="3BDDA312" w:rsidR="008914CF" w:rsidRDefault="008914CF" w:rsidP="008914CF">
      <w:pPr>
        <w:spacing w:before="240" w:after="0"/>
        <w:jc w:val="center"/>
        <w:rPr>
          <w:rFonts w:ascii="Times New Roman" w:eastAsia="Roboto" w:hAnsi="Times New Roman"/>
          <w:b/>
          <w:sz w:val="36"/>
          <w:szCs w:val="36"/>
        </w:rPr>
      </w:pPr>
      <w:r w:rsidRPr="00436FA8">
        <w:rPr>
          <w:rFonts w:ascii="Times New Roman" w:eastAsia="Roboto" w:hAnsi="Times New Roman"/>
          <w:b/>
          <w:sz w:val="36"/>
          <w:szCs w:val="36"/>
        </w:rPr>
        <w:t xml:space="preserve">Basic Fee Structure for </w:t>
      </w:r>
      <w:r>
        <w:rPr>
          <w:rFonts w:ascii="Times New Roman" w:eastAsia="Roboto" w:hAnsi="Times New Roman"/>
          <w:b/>
          <w:sz w:val="36"/>
          <w:szCs w:val="36"/>
        </w:rPr>
        <w:t>Mental Health Specialists</w:t>
      </w:r>
    </w:p>
    <w:tbl>
      <w:tblPr>
        <w:tblStyle w:val="TableGrid"/>
        <w:tblW w:w="0" w:type="auto"/>
        <w:tblLook w:val="04A0" w:firstRow="1" w:lastRow="0" w:firstColumn="1" w:lastColumn="0" w:noHBand="0" w:noVBand="1"/>
      </w:tblPr>
      <w:tblGrid>
        <w:gridCol w:w="9702"/>
        <w:gridCol w:w="1088"/>
      </w:tblGrid>
      <w:tr w:rsidR="008914CF" w14:paraId="4AA46CE7" w14:textId="77777777" w:rsidTr="00E16DD7">
        <w:tc>
          <w:tcPr>
            <w:tcW w:w="10790" w:type="dxa"/>
            <w:gridSpan w:val="2"/>
          </w:tcPr>
          <w:p w14:paraId="1E94B9B1" w14:textId="77777777" w:rsidR="008914CF" w:rsidRPr="007F051F" w:rsidRDefault="008914CF" w:rsidP="00E16DD7">
            <w:pPr>
              <w:spacing w:before="120" w:after="0"/>
              <w:ind w:right="90"/>
              <w:contextualSpacing/>
              <w:rPr>
                <w:rFonts w:ascii="Times New Roman" w:hAnsi="Times New Roman"/>
                <w:b/>
                <w:sz w:val="8"/>
                <w:szCs w:val="8"/>
              </w:rPr>
            </w:pPr>
          </w:p>
        </w:tc>
      </w:tr>
      <w:tr w:rsidR="008914CF" w14:paraId="1180086C" w14:textId="77777777" w:rsidTr="00E16DD7">
        <w:tc>
          <w:tcPr>
            <w:tcW w:w="9702" w:type="dxa"/>
          </w:tcPr>
          <w:p w14:paraId="20F2BD33" w14:textId="77777777" w:rsidR="008914CF" w:rsidRPr="004C1B26" w:rsidRDefault="008914CF" w:rsidP="00E16DD7">
            <w:pPr>
              <w:spacing w:before="120" w:after="0"/>
              <w:ind w:right="-630"/>
              <w:contextualSpacing/>
              <w:rPr>
                <w:rFonts w:ascii="Times New Roman" w:hAnsi="Times New Roman"/>
                <w:b/>
                <w:sz w:val="24"/>
                <w:szCs w:val="24"/>
              </w:rPr>
            </w:pPr>
            <w:r>
              <w:rPr>
                <w:rFonts w:ascii="Times New Roman" w:hAnsi="Times New Roman"/>
                <w:b/>
                <w:sz w:val="24"/>
                <w:szCs w:val="24"/>
              </w:rPr>
              <w:t>SERVICE AREA</w:t>
            </w:r>
          </w:p>
        </w:tc>
        <w:tc>
          <w:tcPr>
            <w:tcW w:w="1088" w:type="dxa"/>
            <w:vAlign w:val="bottom"/>
          </w:tcPr>
          <w:p w14:paraId="1B511ADB" w14:textId="77777777" w:rsidR="008914CF" w:rsidRPr="004C1B26" w:rsidRDefault="008914CF" w:rsidP="00E16DD7">
            <w:pPr>
              <w:spacing w:before="120" w:after="0"/>
              <w:ind w:right="-630"/>
              <w:contextualSpacing/>
              <w:rPr>
                <w:rFonts w:ascii="Times New Roman" w:hAnsi="Times New Roman"/>
                <w:b/>
                <w:sz w:val="24"/>
                <w:szCs w:val="24"/>
              </w:rPr>
            </w:pPr>
            <w:r w:rsidRPr="004C1B26">
              <w:rPr>
                <w:rFonts w:ascii="Times New Roman" w:hAnsi="Times New Roman"/>
                <w:b/>
                <w:sz w:val="24"/>
                <w:szCs w:val="24"/>
              </w:rPr>
              <w:t xml:space="preserve">  Per </w:t>
            </w:r>
            <w:proofErr w:type="spellStart"/>
            <w:r w:rsidRPr="004C1B26">
              <w:rPr>
                <w:rFonts w:ascii="Times New Roman" w:hAnsi="Times New Roman"/>
                <w:b/>
                <w:sz w:val="24"/>
                <w:szCs w:val="24"/>
              </w:rPr>
              <w:t>Hr</w:t>
            </w:r>
            <w:proofErr w:type="spellEnd"/>
          </w:p>
        </w:tc>
      </w:tr>
      <w:tr w:rsidR="008914CF" w14:paraId="2C3FC5E5" w14:textId="77777777" w:rsidTr="00E16DD7">
        <w:tc>
          <w:tcPr>
            <w:tcW w:w="9702" w:type="dxa"/>
          </w:tcPr>
          <w:p w14:paraId="77CFC7EF" w14:textId="77777777" w:rsidR="008914CF" w:rsidRDefault="008914CF" w:rsidP="00E16DD7">
            <w:pPr>
              <w:spacing w:before="120" w:after="0"/>
              <w:ind w:right="-630"/>
              <w:contextualSpacing/>
              <w:rPr>
                <w:rFonts w:ascii="Times New Roman" w:hAnsi="Times New Roman"/>
                <w:sz w:val="24"/>
                <w:szCs w:val="24"/>
              </w:rPr>
            </w:pPr>
            <w:r w:rsidRPr="00A46FC6">
              <w:rPr>
                <w:rFonts w:ascii="Times New Roman" w:hAnsi="Times New Roman"/>
                <w:b/>
                <w:sz w:val="24"/>
                <w:szCs w:val="24"/>
              </w:rPr>
              <w:t>RIU6 R</w:t>
            </w:r>
            <w:r>
              <w:rPr>
                <w:rFonts w:ascii="Times New Roman" w:hAnsi="Times New Roman"/>
                <w:b/>
                <w:sz w:val="24"/>
                <w:szCs w:val="24"/>
              </w:rPr>
              <w:t>egion Member District</w:t>
            </w:r>
            <w:r w:rsidRPr="00A46FC6">
              <w:rPr>
                <w:rFonts w:ascii="Times New Roman" w:hAnsi="Times New Roman"/>
                <w:b/>
                <w:sz w:val="24"/>
                <w:szCs w:val="24"/>
              </w:rPr>
              <w:t xml:space="preserve"> </w:t>
            </w:r>
            <w:r>
              <w:rPr>
                <w:rFonts w:ascii="Times New Roman" w:hAnsi="Times New Roman"/>
                <w:b/>
                <w:sz w:val="24"/>
                <w:szCs w:val="24"/>
              </w:rPr>
              <w:t>Services</w:t>
            </w:r>
            <w:r w:rsidRPr="00A46FC6">
              <w:rPr>
                <w:rFonts w:ascii="Times New Roman" w:hAnsi="Times New Roman"/>
                <w:b/>
                <w:sz w:val="24"/>
                <w:szCs w:val="24"/>
              </w:rPr>
              <w:t xml:space="preserve"> </w:t>
            </w:r>
          </w:p>
        </w:tc>
        <w:tc>
          <w:tcPr>
            <w:tcW w:w="1088" w:type="dxa"/>
          </w:tcPr>
          <w:p w14:paraId="79361E92" w14:textId="25F0BA8D" w:rsidR="008914CF" w:rsidRDefault="008914CF" w:rsidP="00E16DD7">
            <w:pPr>
              <w:spacing w:before="120" w:after="0"/>
              <w:ind w:right="-630"/>
              <w:contextualSpacing/>
              <w:rPr>
                <w:rFonts w:ascii="Times New Roman" w:hAnsi="Times New Roman"/>
                <w:sz w:val="24"/>
                <w:szCs w:val="24"/>
              </w:rPr>
            </w:pPr>
            <w:r>
              <w:rPr>
                <w:rFonts w:ascii="Times New Roman" w:hAnsi="Times New Roman"/>
                <w:sz w:val="24"/>
                <w:szCs w:val="24"/>
              </w:rPr>
              <w:t xml:space="preserve">   $86</w:t>
            </w:r>
          </w:p>
        </w:tc>
      </w:tr>
      <w:tr w:rsidR="008914CF" w14:paraId="5A17560D" w14:textId="77777777" w:rsidTr="00E16DD7">
        <w:tc>
          <w:tcPr>
            <w:tcW w:w="9702" w:type="dxa"/>
          </w:tcPr>
          <w:p w14:paraId="2597A99A" w14:textId="77777777" w:rsidR="008914CF" w:rsidRDefault="008914CF" w:rsidP="00E16DD7">
            <w:pPr>
              <w:spacing w:before="120" w:after="0"/>
              <w:ind w:right="-630"/>
              <w:contextualSpacing/>
              <w:rPr>
                <w:rFonts w:ascii="Times New Roman" w:hAnsi="Times New Roman"/>
                <w:sz w:val="24"/>
                <w:szCs w:val="24"/>
              </w:rPr>
            </w:pPr>
            <w:r w:rsidRPr="00A46FC6">
              <w:rPr>
                <w:rFonts w:ascii="Times New Roman" w:hAnsi="Times New Roman"/>
                <w:b/>
                <w:sz w:val="24"/>
                <w:szCs w:val="24"/>
              </w:rPr>
              <w:t>IN-RIU6 R</w:t>
            </w:r>
            <w:r>
              <w:rPr>
                <w:rFonts w:ascii="Times New Roman" w:hAnsi="Times New Roman"/>
                <w:b/>
                <w:sz w:val="24"/>
                <w:szCs w:val="24"/>
              </w:rPr>
              <w:t xml:space="preserve">egion, Non-Member School Services </w:t>
            </w:r>
          </w:p>
        </w:tc>
        <w:tc>
          <w:tcPr>
            <w:tcW w:w="1088" w:type="dxa"/>
          </w:tcPr>
          <w:p w14:paraId="46523064" w14:textId="3B041043" w:rsidR="008914CF" w:rsidRDefault="008914CF" w:rsidP="00E16DD7">
            <w:pPr>
              <w:spacing w:before="120" w:after="0"/>
              <w:ind w:right="-630"/>
              <w:contextualSpacing/>
              <w:rPr>
                <w:rFonts w:ascii="Times New Roman" w:hAnsi="Times New Roman"/>
                <w:sz w:val="24"/>
                <w:szCs w:val="24"/>
              </w:rPr>
            </w:pPr>
            <w:r>
              <w:rPr>
                <w:rFonts w:ascii="Times New Roman" w:hAnsi="Times New Roman"/>
                <w:sz w:val="24"/>
                <w:szCs w:val="24"/>
              </w:rPr>
              <w:t xml:space="preserve">  $105</w:t>
            </w:r>
          </w:p>
        </w:tc>
      </w:tr>
      <w:tr w:rsidR="008914CF" w14:paraId="5C169D6D" w14:textId="77777777" w:rsidTr="00E16DD7">
        <w:tc>
          <w:tcPr>
            <w:tcW w:w="9702" w:type="dxa"/>
          </w:tcPr>
          <w:p w14:paraId="4C4D15E0" w14:textId="77777777" w:rsidR="008914CF" w:rsidRPr="004F08CB" w:rsidRDefault="008914CF" w:rsidP="00E16DD7">
            <w:pPr>
              <w:spacing w:before="120" w:after="0"/>
              <w:ind w:right="-630"/>
              <w:contextualSpacing/>
              <w:rPr>
                <w:rFonts w:ascii="Times New Roman" w:hAnsi="Times New Roman"/>
                <w:sz w:val="8"/>
                <w:szCs w:val="8"/>
              </w:rPr>
            </w:pPr>
          </w:p>
        </w:tc>
        <w:tc>
          <w:tcPr>
            <w:tcW w:w="1088" w:type="dxa"/>
          </w:tcPr>
          <w:p w14:paraId="444D1475" w14:textId="77777777" w:rsidR="008914CF" w:rsidRPr="004F08CB" w:rsidRDefault="008914CF" w:rsidP="00E16DD7">
            <w:pPr>
              <w:spacing w:before="120" w:after="0"/>
              <w:ind w:left="-89" w:right="-630" w:firstLine="89"/>
              <w:contextualSpacing/>
              <w:rPr>
                <w:rFonts w:ascii="Times New Roman" w:hAnsi="Times New Roman"/>
                <w:sz w:val="8"/>
                <w:szCs w:val="8"/>
              </w:rPr>
            </w:pPr>
          </w:p>
        </w:tc>
      </w:tr>
    </w:tbl>
    <w:p w14:paraId="418FAD50" w14:textId="77777777" w:rsidR="008914CF" w:rsidRDefault="008914CF">
      <w:pPr>
        <w:spacing w:after="0" w:line="240" w:lineRule="auto"/>
        <w:rPr>
          <w:rFonts w:ascii="Times New Roman" w:eastAsia="Playfair Display" w:hAnsi="Times New Roman"/>
          <w:b/>
          <w:sz w:val="24"/>
          <w:szCs w:val="24"/>
        </w:rPr>
      </w:pPr>
    </w:p>
    <w:p w14:paraId="1456EEE5" w14:textId="77BA4FAE" w:rsidR="00CB4137" w:rsidRDefault="00082017">
      <w:pPr>
        <w:spacing w:after="0" w:line="240" w:lineRule="auto"/>
        <w:rPr>
          <w:rFonts w:ascii="Times New Roman" w:eastAsia="Playfair Display" w:hAnsi="Times New Roman"/>
          <w:b/>
          <w:sz w:val="24"/>
          <w:szCs w:val="24"/>
        </w:rPr>
      </w:pPr>
      <w:r w:rsidRPr="00082017">
        <w:rPr>
          <w:rFonts w:ascii="Times New Roman" w:eastAsia="Playfair Display" w:hAnsi="Times New Roman"/>
          <w:b/>
          <w:sz w:val="24"/>
          <w:szCs w:val="24"/>
        </w:rPr>
        <w:t xml:space="preserve">Note:  </w:t>
      </w:r>
      <w:r w:rsidR="00556AB4">
        <w:rPr>
          <w:rFonts w:ascii="Times New Roman" w:eastAsia="Playfair Display" w:hAnsi="Times New Roman"/>
          <w:b/>
          <w:sz w:val="24"/>
          <w:szCs w:val="24"/>
        </w:rPr>
        <w:t>Travel expenses incurred will be added to all services</w:t>
      </w:r>
      <w:r w:rsidRPr="00082017">
        <w:rPr>
          <w:rFonts w:ascii="Times New Roman" w:eastAsia="Playfair Display" w:hAnsi="Times New Roman"/>
          <w:b/>
          <w:sz w:val="24"/>
          <w:szCs w:val="24"/>
        </w:rPr>
        <w:t xml:space="preserve">.   </w:t>
      </w:r>
    </w:p>
    <w:p w14:paraId="5188FC78" w14:textId="0F4A6F86" w:rsidR="003B5010" w:rsidRDefault="003B5010">
      <w:pPr>
        <w:spacing w:after="0" w:line="240" w:lineRule="auto"/>
        <w:rPr>
          <w:rFonts w:ascii="Times New Roman" w:eastAsia="Playfair Display" w:hAnsi="Times New Roman"/>
          <w:b/>
          <w:sz w:val="24"/>
          <w:szCs w:val="24"/>
        </w:rPr>
      </w:pPr>
      <w:r>
        <w:rPr>
          <w:rFonts w:ascii="Times New Roman" w:eastAsia="Playfair Display" w:hAnsi="Times New Roman"/>
          <w:b/>
          <w:sz w:val="24"/>
          <w:szCs w:val="24"/>
        </w:rPr>
        <w:br w:type="page"/>
      </w:r>
    </w:p>
    <w:p w14:paraId="62FD5872" w14:textId="77777777" w:rsidR="003B5010" w:rsidRDefault="003B5010" w:rsidP="003B5010">
      <w:pPr>
        <w:widowControl w:val="0"/>
        <w:spacing w:after="0" w:line="240" w:lineRule="auto"/>
        <w:jc w:val="center"/>
        <w:rPr>
          <w:rFonts w:ascii="Times New Roman" w:eastAsia="Times New Roman" w:hAnsi="Times New Roman"/>
          <w:b/>
          <w:color w:val="4F81BD"/>
          <w:sz w:val="52"/>
          <w:szCs w:val="52"/>
        </w:rPr>
      </w:pPr>
      <w:r>
        <w:rPr>
          <w:rFonts w:ascii="Times New Roman" w:eastAsia="Times New Roman" w:hAnsi="Times New Roman"/>
          <w:b/>
          <w:color w:val="4F81BD"/>
          <w:sz w:val="52"/>
          <w:szCs w:val="52"/>
        </w:rPr>
        <w:lastRenderedPageBreak/>
        <w:t>EDUCATIONAL PROGRAMS</w:t>
      </w:r>
    </w:p>
    <w:p w14:paraId="2C3705E6" w14:textId="77777777" w:rsidR="003B5010" w:rsidRDefault="003B5010" w:rsidP="003B5010">
      <w:pPr>
        <w:widowControl w:val="0"/>
        <w:spacing w:after="0" w:line="240" w:lineRule="auto"/>
        <w:ind w:left="288" w:right="288"/>
        <w:jc w:val="both"/>
        <w:rPr>
          <w:rFonts w:ascii="Times New Roman" w:eastAsia="Times New Roman" w:hAnsi="Times New Roman"/>
          <w:b/>
        </w:rPr>
      </w:pPr>
    </w:p>
    <w:p w14:paraId="55EA2564" w14:textId="77777777" w:rsidR="003B5010" w:rsidRDefault="003B5010" w:rsidP="003B5010">
      <w:pPr>
        <w:widowControl w:val="0"/>
        <w:spacing w:after="0" w:line="240" w:lineRule="auto"/>
        <w:ind w:left="288" w:right="288"/>
        <w:jc w:val="both"/>
        <w:rPr>
          <w:rFonts w:ascii="Times New Roman" w:eastAsia="Times New Roman" w:hAnsi="Times New Roman"/>
          <w:b/>
        </w:rPr>
      </w:pPr>
      <w:r>
        <w:rPr>
          <w:rFonts w:ascii="Times New Roman" w:eastAsia="Times New Roman" w:hAnsi="Times New Roman"/>
          <w:b/>
        </w:rPr>
        <w:t>The Division of Educational Programs at Riverview Intermediate Unit 6 provides professional education and curriculum support services dedicated to enabling school districts to maintain high standards in their design and delivery of a Free and Appropriate Public Education to all students.   The function is to provide training activities and resources which result in equitable access to high quality education aimed at increasing standards for all students.</w:t>
      </w:r>
    </w:p>
    <w:p w14:paraId="12A94931" w14:textId="77777777" w:rsidR="003B5010" w:rsidRDefault="003B5010" w:rsidP="003B5010">
      <w:pPr>
        <w:widowControl w:val="0"/>
        <w:spacing w:after="0" w:line="240" w:lineRule="auto"/>
        <w:ind w:left="288" w:right="288"/>
        <w:rPr>
          <w:rFonts w:ascii="Times New Roman" w:eastAsia="Times New Roman" w:hAnsi="Times New Roman"/>
          <w:b/>
        </w:rPr>
      </w:pPr>
      <w:r>
        <w:rPr>
          <w:rFonts w:ascii="Times New Roman" w:eastAsia="Times New Roman" w:hAnsi="Times New Roman"/>
          <w:b/>
        </w:rPr>
        <w:t> </w:t>
      </w:r>
    </w:p>
    <w:p w14:paraId="0369AACE" w14:textId="77777777" w:rsidR="003B5010" w:rsidRDefault="003B5010" w:rsidP="003B5010">
      <w:pPr>
        <w:widowControl w:val="0"/>
        <w:spacing w:after="0" w:line="240" w:lineRule="auto"/>
        <w:ind w:left="288" w:right="288"/>
        <w:jc w:val="both"/>
      </w:pPr>
      <w:r>
        <w:rPr>
          <w:rFonts w:ascii="Times New Roman" w:eastAsia="Times New Roman" w:hAnsi="Times New Roman"/>
          <w:b/>
        </w:rPr>
        <w:t xml:space="preserve">Riverview Intermediate Unit 6 offers a variety of programs which require a high degree of specialization and </w:t>
      </w:r>
      <w:proofErr w:type="gramStart"/>
      <w:r>
        <w:rPr>
          <w:rFonts w:ascii="Times New Roman" w:eastAsia="Times New Roman" w:hAnsi="Times New Roman"/>
          <w:b/>
        </w:rPr>
        <w:t>serves</w:t>
      </w:r>
      <w:proofErr w:type="gramEnd"/>
      <w:r>
        <w:rPr>
          <w:rFonts w:ascii="Times New Roman" w:eastAsia="Times New Roman" w:hAnsi="Times New Roman"/>
          <w:b/>
        </w:rPr>
        <w:t xml:space="preserve"> our region's students, administrators, and teachers, as well as </w:t>
      </w:r>
      <w:proofErr w:type="gramStart"/>
      <w:r>
        <w:rPr>
          <w:rFonts w:ascii="Times New Roman" w:eastAsia="Times New Roman" w:hAnsi="Times New Roman"/>
          <w:b/>
        </w:rPr>
        <w:t>provides</w:t>
      </w:r>
      <w:proofErr w:type="gramEnd"/>
      <w:r>
        <w:rPr>
          <w:rFonts w:ascii="Times New Roman" w:eastAsia="Times New Roman" w:hAnsi="Times New Roman"/>
          <w:b/>
        </w:rPr>
        <w:t xml:space="preserve"> support to districts that request customized services from the Intermediate Unit.  The department is led by Dr. Robin Fillman.  Further information may be obtained by contacting Robin Fillman, Director of Educational Programs or Susan Wolbert, the department assistant.</w:t>
      </w:r>
    </w:p>
    <w:p w14:paraId="07CA57B0" w14:textId="77777777" w:rsidR="003B5010" w:rsidRPr="00563E61" w:rsidRDefault="003B5010" w:rsidP="003B5010">
      <w:pPr>
        <w:widowControl w:val="0"/>
        <w:spacing w:after="0" w:line="240" w:lineRule="auto"/>
        <w:ind w:left="1440" w:right="1440"/>
        <w:jc w:val="right"/>
        <w:rPr>
          <w:rFonts w:ascii="Times New Roman" w:eastAsia="Times New Roman" w:hAnsi="Times New Roman"/>
          <w:b/>
          <w:sz w:val="8"/>
          <w:szCs w:val="8"/>
        </w:rPr>
      </w:pPr>
    </w:p>
    <w:p w14:paraId="7892ACE9" w14:textId="77777777" w:rsidR="003B5010" w:rsidRDefault="003B5010" w:rsidP="003B5010">
      <w:pPr>
        <w:widowControl w:val="0"/>
        <w:tabs>
          <w:tab w:val="left" w:pos="720"/>
        </w:tabs>
        <w:spacing w:after="0" w:line="240" w:lineRule="auto"/>
        <w:ind w:right="1440"/>
        <w:rPr>
          <w:rFonts w:ascii="Times New Roman" w:eastAsia="Times New Roman" w:hAnsi="Times New Roman"/>
          <w:b/>
        </w:rPr>
      </w:pP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t xml:space="preserve">     Dr. Robin Fillman</w:t>
      </w:r>
      <w:r>
        <w:rPr>
          <w:rFonts w:ascii="Times New Roman" w:eastAsia="Times New Roman" w:hAnsi="Times New Roman"/>
          <w:b/>
        </w:rPr>
        <w:tab/>
      </w:r>
      <w:r>
        <w:rPr>
          <w:rFonts w:ascii="Times New Roman" w:eastAsia="Times New Roman" w:hAnsi="Times New Roman"/>
          <w:b/>
        </w:rPr>
        <w:tab/>
        <w:t xml:space="preserve">             Susan Wolbert</w:t>
      </w:r>
    </w:p>
    <w:p w14:paraId="2E006CC5" w14:textId="77777777" w:rsidR="003B5010" w:rsidRDefault="003B5010" w:rsidP="003B5010">
      <w:pPr>
        <w:widowControl w:val="0"/>
        <w:tabs>
          <w:tab w:val="left" w:pos="720"/>
        </w:tabs>
        <w:spacing w:after="0" w:line="240" w:lineRule="auto"/>
        <w:ind w:right="1440"/>
        <w:rPr>
          <w:rFonts w:ascii="Times New Roman" w:eastAsia="Times New Roman" w:hAnsi="Times New Roman"/>
          <w:b/>
        </w:rPr>
      </w:pP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t xml:space="preserve">     </w:t>
      </w:r>
      <w:hyperlink r:id="rId33">
        <w:r>
          <w:rPr>
            <w:b/>
            <w:color w:val="0000FF"/>
            <w:u w:val="single"/>
          </w:rPr>
          <w:t>rfillman@riu6.org</w:t>
        </w:r>
      </w:hyperlink>
      <w:r>
        <w:rPr>
          <w:b/>
        </w:rPr>
        <w:tab/>
      </w:r>
      <w:r>
        <w:rPr>
          <w:b/>
        </w:rPr>
        <w:tab/>
        <w:t xml:space="preserve">              </w:t>
      </w:r>
      <w:hyperlink r:id="rId34">
        <w:r>
          <w:rPr>
            <w:rFonts w:ascii="Times New Roman" w:eastAsia="Times New Roman" w:hAnsi="Times New Roman"/>
            <w:b/>
            <w:color w:val="0000FF"/>
            <w:u w:val="single"/>
          </w:rPr>
          <w:t>swolbert@riu6.org</w:t>
        </w:r>
      </w:hyperlink>
      <w:r>
        <w:rPr>
          <w:rFonts w:ascii="Times New Roman" w:eastAsia="Times New Roman" w:hAnsi="Times New Roman"/>
          <w:b/>
          <w:color w:val="002060"/>
        </w:rPr>
        <w:tab/>
      </w:r>
      <w:r>
        <w:rPr>
          <w:rFonts w:ascii="Times New Roman" w:eastAsia="Times New Roman" w:hAnsi="Times New Roman"/>
          <w:b/>
          <w:color w:val="002060"/>
        </w:rPr>
        <w:tab/>
      </w:r>
    </w:p>
    <w:p w14:paraId="61597A6F" w14:textId="77777777" w:rsidR="003B5010" w:rsidRDefault="003B5010" w:rsidP="003B5010">
      <w:pPr>
        <w:widowControl w:val="0"/>
        <w:tabs>
          <w:tab w:val="left" w:pos="720"/>
        </w:tabs>
        <w:spacing w:after="0" w:line="240" w:lineRule="auto"/>
        <w:ind w:right="1440"/>
        <w:rPr>
          <w:rFonts w:ascii="Times New Roman" w:eastAsia="Times New Roman" w:hAnsi="Times New Roman"/>
          <w:b/>
        </w:rPr>
      </w:pP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t xml:space="preserve">     814.226.7103, Ext. 5115                    814.226.7103, Ext. 5107</w:t>
      </w:r>
    </w:p>
    <w:p w14:paraId="5E7D59A3" w14:textId="640E190A" w:rsidR="003B5010" w:rsidRDefault="003B5010" w:rsidP="00C24D84">
      <w:pPr>
        <w:widowControl w:val="0"/>
        <w:tabs>
          <w:tab w:val="left" w:pos="720"/>
        </w:tabs>
        <w:spacing w:after="0" w:line="240" w:lineRule="auto"/>
        <w:ind w:right="1440"/>
        <w:rPr>
          <w:rFonts w:ascii="Times New Roman" w:eastAsia="Times New Roman" w:hAnsi="Times New Roman"/>
          <w:b/>
        </w:rPr>
      </w:pP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p>
    <w:p w14:paraId="09E4AB6B" w14:textId="77777777" w:rsid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sz w:val="26"/>
          <w:szCs w:val="26"/>
          <w:u w:val="single"/>
        </w:rPr>
      </w:pPr>
      <w:r>
        <w:rPr>
          <w:rFonts w:ascii="Times New Roman" w:eastAsia="Times New Roman" w:hAnsi="Times New Roman"/>
          <w:b/>
          <w:sz w:val="26"/>
          <w:szCs w:val="26"/>
          <w:u w:val="single"/>
        </w:rPr>
        <w:t>Support Services Include:</w:t>
      </w:r>
    </w:p>
    <w:p w14:paraId="2490DC3F" w14:textId="77777777" w:rsid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sz w:val="8"/>
          <w:szCs w:val="8"/>
          <w:u w:val="single"/>
        </w:rPr>
      </w:pPr>
    </w:p>
    <w:p w14:paraId="645E3573" w14:textId="77777777" w:rsid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Pr>
          <w:rFonts w:ascii="Times New Roman" w:eastAsia="Times New Roman" w:hAnsi="Times New Roman"/>
          <w:b/>
          <w:color w:val="000000"/>
        </w:rPr>
        <w:t>Academic Competitions</w:t>
      </w:r>
    </w:p>
    <w:p w14:paraId="0D357172" w14:textId="77777777" w:rsidR="003B5010" w:rsidRDefault="003B5010" w:rsidP="003B5010">
      <w:pPr>
        <w:spacing w:after="120" w:line="240" w:lineRule="auto"/>
        <w:rPr>
          <w:rFonts w:ascii="Times New Roman" w:eastAsia="Times New Roman" w:hAnsi="Times New Roman"/>
        </w:rPr>
      </w:pPr>
      <w:r w:rsidRPr="00680965">
        <w:rPr>
          <w:rFonts w:ascii="Times New Roman" w:eastAsia="Times New Roman" w:hAnsi="Times New Roman"/>
        </w:rPr>
        <w:t>There are academic competitions hosted regionally at RIU6 including STEELERS STEM: Powering Pittsburgh, STEM Design Challenge, Media and Design Competition, Keystone STEM competition, PA Invention Convention, and Math 24. We support PA PBS WQED Design Lives Here and Innovation Institute for Tomorrow initiatives including VEX Robotics and Build, Fly. Code.</w:t>
      </w:r>
    </w:p>
    <w:p w14:paraId="564DCEC5" w14:textId="77777777" w:rsidR="003B5010" w:rsidRDefault="003B5010" w:rsidP="003B5010">
      <w:pPr>
        <w:widowControl w:val="0"/>
        <w:spacing w:after="0" w:line="240" w:lineRule="auto"/>
        <w:rPr>
          <w:rFonts w:ascii="Times New Roman" w:eastAsia="Times New Roman" w:hAnsi="Times New Roman"/>
          <w:b/>
        </w:rPr>
      </w:pPr>
      <w:r>
        <w:rPr>
          <w:rFonts w:ascii="Times New Roman" w:eastAsia="Times New Roman" w:hAnsi="Times New Roman"/>
          <w:b/>
        </w:rPr>
        <w:t>Act 48 / Act 45 (PIL)</w:t>
      </w:r>
    </w:p>
    <w:p w14:paraId="020249CA" w14:textId="77777777" w:rsidR="003B5010" w:rsidRDefault="003B5010" w:rsidP="003B5010">
      <w:pPr>
        <w:widowControl w:val="0"/>
        <w:spacing w:after="120" w:line="240" w:lineRule="auto"/>
        <w:rPr>
          <w:rFonts w:ascii="Times New Roman" w:eastAsia="Times New Roman" w:hAnsi="Times New Roman"/>
          <w:b/>
        </w:rPr>
      </w:pPr>
      <w:r>
        <w:rPr>
          <w:rFonts w:ascii="Times New Roman" w:eastAsia="Times New Roman" w:hAnsi="Times New Roman"/>
        </w:rPr>
        <w:t>Act 48 of 1999 requires all Pennsylvania educators holding PA public school certification including Intern, Instructional I and II, Educational Specialist I and II, Administrative, Supervisory, Letters of Eligibility and all vocational certificates to participate in ongoing professional education.  Act 45 of 2007 further refined leadership development and ongoing professional education for school leaders.  RIU6 offers workshops to help educators meet Pennsylvania requirements.</w:t>
      </w:r>
    </w:p>
    <w:p w14:paraId="2CD58547" w14:textId="77777777" w:rsid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Pr>
          <w:rFonts w:ascii="Times New Roman" w:eastAsia="Times New Roman" w:hAnsi="Times New Roman"/>
          <w:b/>
          <w:color w:val="000000"/>
        </w:rPr>
        <w:t>Alignment to Academic Standards</w:t>
      </w:r>
    </w:p>
    <w:p w14:paraId="1666C5CC" w14:textId="77777777" w:rsid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Pr>
          <w:rFonts w:ascii="Times New Roman" w:eastAsia="Times New Roman" w:hAnsi="Times New Roman"/>
          <w:color w:val="000000"/>
        </w:rPr>
        <w:t xml:space="preserve">RIU6 staff </w:t>
      </w:r>
      <w:proofErr w:type="gramStart"/>
      <w:r>
        <w:rPr>
          <w:rFonts w:ascii="Times New Roman" w:eastAsia="Times New Roman" w:hAnsi="Times New Roman"/>
          <w:color w:val="000000"/>
        </w:rPr>
        <w:t>is</w:t>
      </w:r>
      <w:proofErr w:type="gramEnd"/>
      <w:r>
        <w:rPr>
          <w:rFonts w:ascii="Times New Roman" w:eastAsia="Times New Roman" w:hAnsi="Times New Roman"/>
          <w:color w:val="000000"/>
        </w:rPr>
        <w:t xml:space="preserve"> available to assist districts and communities with technical assistance and information about state and national academic standards in content areas and how the standards fit with curriculum, planned instruction development, and assessment.</w:t>
      </w:r>
    </w:p>
    <w:p w14:paraId="7FBED4C9" w14:textId="77777777" w:rsid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Pr>
          <w:rFonts w:ascii="Times New Roman" w:eastAsia="Times New Roman" w:hAnsi="Times New Roman"/>
          <w:b/>
          <w:color w:val="000000"/>
        </w:rPr>
        <w:t>Assessment</w:t>
      </w:r>
    </w:p>
    <w:p w14:paraId="56F60D44" w14:textId="77777777" w:rsid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Pr>
          <w:rFonts w:ascii="Times New Roman" w:eastAsia="Times New Roman" w:hAnsi="Times New Roman"/>
          <w:color w:val="000000"/>
        </w:rPr>
        <w:t xml:space="preserve">RIU6 provides support through training, data analysis, and resource information in the curricular area of assessment. There are a variety of options available for consideration for types of assessment, training methods, and using data to inform instruction, RIU6 can consult on the interpretation of results as well as aid with understanding different tools that can help you interpret data. Topics may include CDTs, PSSA, Keystones, formative, summative, benchmark, diagnostic, performance-based and rubric development.   </w:t>
      </w:r>
    </w:p>
    <w:p w14:paraId="3867D96C" w14:textId="77777777" w:rsid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Pr>
          <w:rFonts w:ascii="Times New Roman" w:eastAsia="Times New Roman" w:hAnsi="Times New Roman"/>
          <w:b/>
          <w:color w:val="000000"/>
        </w:rPr>
        <w:t>Comprehensive Planning / Strategic Plan</w:t>
      </w:r>
    </w:p>
    <w:p w14:paraId="030CD769" w14:textId="77777777" w:rsidR="003B5010" w:rsidRDefault="003B5010" w:rsidP="003B5010">
      <w:pPr>
        <w:widowControl w:val="0"/>
        <w:pBdr>
          <w:top w:val="nil"/>
          <w:left w:val="nil"/>
          <w:bottom w:val="nil"/>
          <w:right w:val="nil"/>
          <w:between w:val="nil"/>
        </w:pBdr>
        <w:tabs>
          <w:tab w:val="left" w:pos="4410"/>
        </w:tabs>
        <w:spacing w:after="120" w:line="240" w:lineRule="auto"/>
        <w:rPr>
          <w:rFonts w:ascii="Times New Roman" w:eastAsia="Times New Roman" w:hAnsi="Times New Roman"/>
          <w:color w:val="000000"/>
        </w:rPr>
      </w:pPr>
      <w:r>
        <w:rPr>
          <w:rFonts w:ascii="Times New Roman" w:eastAsia="Times New Roman" w:hAnsi="Times New Roman"/>
          <w:color w:val="000000"/>
        </w:rPr>
        <w:t xml:space="preserve">The PA Department of Education (PDE) has developed a comprehensive planning framework and RIU6 can provide technical assistance so that districts can strategically </w:t>
      </w:r>
      <w:proofErr w:type="gramStart"/>
      <w:r>
        <w:rPr>
          <w:rFonts w:ascii="Times New Roman" w:eastAsia="Times New Roman" w:hAnsi="Times New Roman"/>
          <w:color w:val="000000"/>
        </w:rPr>
        <w:t>plan for the future</w:t>
      </w:r>
      <w:proofErr w:type="gramEnd"/>
      <w:r>
        <w:rPr>
          <w:rFonts w:ascii="Times New Roman" w:eastAsia="Times New Roman" w:hAnsi="Times New Roman"/>
          <w:color w:val="000000"/>
        </w:rPr>
        <w:t>.  It involves a process guided by district and school leaders coordinating strategic planning teams using a web-based tool for the creation, submission, review, and approval of plans for continuous improvement.</w:t>
      </w:r>
    </w:p>
    <w:p w14:paraId="1EB07C16" w14:textId="77777777" w:rsid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Pr>
          <w:rFonts w:ascii="Times New Roman" w:eastAsia="Times New Roman" w:hAnsi="Times New Roman"/>
          <w:b/>
          <w:color w:val="000000"/>
        </w:rPr>
        <w:t>Curriculum Services</w:t>
      </w:r>
    </w:p>
    <w:p w14:paraId="73952086" w14:textId="77777777" w:rsid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Pr>
          <w:rFonts w:ascii="Times New Roman" w:eastAsia="Times New Roman" w:hAnsi="Times New Roman"/>
          <w:color w:val="000000"/>
        </w:rPr>
        <w:t>The Educational Programs staff can provide technical assistance for curriculum renewal at all grade levels and subject areas. Assistance includes meeting the requirements of Chapter 4 and the update and revision of planned instruction, graduation requirements and design of local assessment systems.</w:t>
      </w:r>
    </w:p>
    <w:p w14:paraId="2B5B11F4" w14:textId="77777777" w:rsidR="003B5010" w:rsidRPr="003B5010" w:rsidRDefault="003B5010" w:rsidP="003B5010">
      <w:pPr>
        <w:widowControl w:val="0"/>
        <w:pBdr>
          <w:top w:val="nil"/>
          <w:left w:val="nil"/>
          <w:bottom w:val="nil"/>
          <w:right w:val="nil"/>
          <w:between w:val="nil"/>
        </w:pBdr>
        <w:spacing w:after="0" w:line="240" w:lineRule="auto"/>
        <w:ind w:left="720" w:hanging="720"/>
        <w:rPr>
          <w:rFonts w:ascii="Times New Roman" w:eastAsia="Times New Roman" w:hAnsi="Times New Roman"/>
          <w:b/>
          <w:color w:val="000000"/>
        </w:rPr>
      </w:pPr>
      <w:r w:rsidRPr="003B5010">
        <w:rPr>
          <w:rFonts w:ascii="Times New Roman" w:eastAsia="Times New Roman" w:hAnsi="Times New Roman"/>
          <w:b/>
          <w:color w:val="000000"/>
        </w:rPr>
        <w:lastRenderedPageBreak/>
        <w:t>Data Analysis</w:t>
      </w:r>
    </w:p>
    <w:p w14:paraId="5FCC7B15"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 xml:space="preserve">RIU6 personnel support district interpretation and analysis of the </w:t>
      </w:r>
      <w:proofErr w:type="gramStart"/>
      <w:r w:rsidRPr="003B5010">
        <w:rPr>
          <w:rFonts w:ascii="Times New Roman" w:eastAsia="Times New Roman" w:hAnsi="Times New Roman"/>
          <w:color w:val="000000"/>
        </w:rPr>
        <w:t>myriad</w:t>
      </w:r>
      <w:proofErr w:type="gramEnd"/>
      <w:r w:rsidRPr="003B5010">
        <w:rPr>
          <w:rFonts w:ascii="Times New Roman" w:eastAsia="Times New Roman" w:hAnsi="Times New Roman"/>
          <w:color w:val="000000"/>
        </w:rPr>
        <w:t xml:space="preserve"> of school data to focus evolving needs and direction of their educational programs.  RIU6 can interpret results based on the state data management tools with </w:t>
      </w:r>
      <w:proofErr w:type="spellStart"/>
      <w:r w:rsidRPr="003B5010">
        <w:rPr>
          <w:rFonts w:ascii="Times New Roman" w:eastAsia="Times New Roman" w:hAnsi="Times New Roman"/>
          <w:color w:val="000000"/>
        </w:rPr>
        <w:t>eMetric</w:t>
      </w:r>
      <w:proofErr w:type="spellEnd"/>
      <w:r w:rsidRPr="003B5010">
        <w:rPr>
          <w:rFonts w:ascii="Times New Roman" w:eastAsia="Times New Roman" w:hAnsi="Times New Roman"/>
          <w:color w:val="000000"/>
        </w:rPr>
        <w:t xml:space="preserve"> and PVAAS to dig further into both achievement and growth.  </w:t>
      </w:r>
    </w:p>
    <w:p w14:paraId="429AAC5F" w14:textId="77777777" w:rsidR="003B5010" w:rsidRPr="003B5010" w:rsidRDefault="003B5010" w:rsidP="003B5010">
      <w:pPr>
        <w:widowControl w:val="0"/>
        <w:spacing w:after="0" w:line="240" w:lineRule="auto"/>
        <w:rPr>
          <w:rFonts w:ascii="Times New Roman" w:eastAsia="Times New Roman" w:hAnsi="Times New Roman"/>
          <w:b/>
        </w:rPr>
      </w:pPr>
      <w:r w:rsidRPr="003B5010">
        <w:rPr>
          <w:rFonts w:ascii="Times New Roman" w:eastAsia="Times New Roman" w:hAnsi="Times New Roman"/>
          <w:b/>
        </w:rPr>
        <w:t xml:space="preserve">Every Student Succeeds Act (ESSA) </w:t>
      </w:r>
    </w:p>
    <w:p w14:paraId="42D386E3" w14:textId="77777777" w:rsidR="003B5010" w:rsidRPr="003B5010" w:rsidRDefault="003B5010" w:rsidP="003B5010">
      <w:pPr>
        <w:widowControl w:val="0"/>
        <w:spacing w:after="120" w:line="240" w:lineRule="auto"/>
        <w:rPr>
          <w:rFonts w:ascii="Times New Roman" w:eastAsia="Times New Roman" w:hAnsi="Times New Roman"/>
        </w:rPr>
      </w:pPr>
      <w:r w:rsidRPr="003B5010">
        <w:rPr>
          <w:rFonts w:ascii="Times New Roman" w:eastAsia="Times New Roman" w:hAnsi="Times New Roman"/>
        </w:rPr>
        <w:t>ESSA was designed to change the culture of America's schools by closing the achievement gap, providing accountability to results, and allowing for equitable access for all students.   RIU6 personnel can offer guidance and assistance regarding ESSA and guidelines.</w:t>
      </w:r>
    </w:p>
    <w:p w14:paraId="47EA8C27" w14:textId="77777777" w:rsidR="003B5010" w:rsidRP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sidRPr="003B5010">
        <w:rPr>
          <w:rFonts w:ascii="Times New Roman" w:eastAsia="Times New Roman" w:hAnsi="Times New Roman"/>
          <w:b/>
          <w:color w:val="000000"/>
        </w:rPr>
        <w:t>In-Service Programs</w:t>
      </w:r>
    </w:p>
    <w:p w14:paraId="0C0F9E45"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RIU6 provides consultation and direct support to districts as they plan for local staff development needs.</w:t>
      </w:r>
    </w:p>
    <w:p w14:paraId="4E377856" w14:textId="77777777" w:rsidR="003B5010" w:rsidRP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sidRPr="003B5010">
        <w:rPr>
          <w:rFonts w:ascii="Times New Roman" w:eastAsia="Times New Roman" w:hAnsi="Times New Roman"/>
          <w:b/>
          <w:color w:val="000000"/>
        </w:rPr>
        <w:t>Instruction – Effective Practices</w:t>
      </w:r>
    </w:p>
    <w:p w14:paraId="411048B8"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 xml:space="preserve">RIU6 offers technical support and a range of professional development opportunities to districts as they evaluate curriculum and related instructional practices designed to enhance the proficiency of students.   </w:t>
      </w:r>
    </w:p>
    <w:p w14:paraId="28C28DA4" w14:textId="77777777" w:rsidR="003B5010" w:rsidRP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sidRPr="003B5010">
        <w:rPr>
          <w:rFonts w:ascii="Times New Roman" w:eastAsia="Times New Roman" w:hAnsi="Times New Roman"/>
          <w:b/>
          <w:color w:val="000000"/>
        </w:rPr>
        <w:t>Instructional Technology</w:t>
      </w:r>
    </w:p>
    <w:p w14:paraId="4AC09B67"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RIU6 provides instruction and technical advice to districts and individual teachers, including both the technical and instructional aspects of utilizing technology in schools.</w:t>
      </w:r>
    </w:p>
    <w:p w14:paraId="5A169B8D" w14:textId="77777777" w:rsidR="003B5010" w:rsidRP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sidRPr="003B5010">
        <w:rPr>
          <w:rFonts w:ascii="Times New Roman" w:eastAsia="Times New Roman" w:hAnsi="Times New Roman"/>
          <w:b/>
          <w:color w:val="000000"/>
        </w:rPr>
        <w:t>Leadership Meetings / Organizations</w:t>
      </w:r>
    </w:p>
    <w:p w14:paraId="305A67F6"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RIU6 facilitates regular meetings of elementary and secondary principals, as well as superintendents and curriculum directors.  Current educational issues and concerns are discussed during these networking meetings.</w:t>
      </w:r>
    </w:p>
    <w:p w14:paraId="175305E3" w14:textId="77777777" w:rsidR="003B5010" w:rsidRP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sidRPr="003B5010">
        <w:rPr>
          <w:rFonts w:ascii="Times New Roman" w:eastAsia="Times New Roman" w:hAnsi="Times New Roman"/>
          <w:b/>
          <w:color w:val="000000"/>
        </w:rPr>
        <w:t xml:space="preserve">Professional Learning Communities (PLC Groups) </w:t>
      </w:r>
    </w:p>
    <w:p w14:paraId="67158DCF"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Our curriculum department can lead a professional development series for educators with a book study or another topic like STEM, Literacy, SEL, etc.</w:t>
      </w:r>
    </w:p>
    <w:p w14:paraId="40EE2ED1" w14:textId="77777777" w:rsidR="003B5010" w:rsidRPr="003B5010" w:rsidRDefault="003B5010" w:rsidP="003B5010">
      <w:pPr>
        <w:widowControl w:val="0"/>
        <w:spacing w:after="0" w:line="240" w:lineRule="auto"/>
        <w:rPr>
          <w:rFonts w:ascii="Times New Roman" w:eastAsia="Times New Roman" w:hAnsi="Times New Roman"/>
          <w:b/>
        </w:rPr>
      </w:pPr>
      <w:r w:rsidRPr="003B5010">
        <w:rPr>
          <w:rFonts w:ascii="Times New Roman" w:eastAsia="Times New Roman" w:hAnsi="Times New Roman"/>
          <w:b/>
        </w:rPr>
        <w:t xml:space="preserve">Safe Schools and School Climate </w:t>
      </w:r>
    </w:p>
    <w:p w14:paraId="0C86E1FE"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rPr>
      </w:pPr>
      <w:r w:rsidRPr="003B5010">
        <w:rPr>
          <w:rFonts w:ascii="Times New Roman" w:eastAsia="Times New Roman" w:hAnsi="Times New Roman"/>
        </w:rPr>
        <w:t xml:space="preserve">RIU6 coordinates safety training and school climate initiatives based on state-wide initiatives, PA School Code, and evolving best practices. </w:t>
      </w:r>
    </w:p>
    <w:p w14:paraId="2D988D7D" w14:textId="77777777" w:rsidR="003B5010" w:rsidRP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rPr>
      </w:pPr>
      <w:r w:rsidRPr="003B5010">
        <w:rPr>
          <w:rFonts w:ascii="Times New Roman" w:eastAsia="Times New Roman" w:hAnsi="Times New Roman"/>
          <w:b/>
          <w:color w:val="000000"/>
        </w:rPr>
        <w:t>Special Projects &amp; Consultations</w:t>
      </w:r>
    </w:p>
    <w:p w14:paraId="5078C170"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 xml:space="preserve">RIU6 employs </w:t>
      </w:r>
      <w:r w:rsidRPr="003B5010">
        <w:rPr>
          <w:rFonts w:ascii="Times New Roman" w:eastAsia="Times New Roman" w:hAnsi="Times New Roman"/>
        </w:rPr>
        <w:t>Instructional Specialists</w:t>
      </w:r>
      <w:r w:rsidRPr="003B5010">
        <w:rPr>
          <w:rFonts w:ascii="Times New Roman" w:eastAsia="Times New Roman" w:hAnsi="Times New Roman"/>
          <w:color w:val="000000"/>
        </w:rPr>
        <w:t xml:space="preserve"> with a wide range of knowledge and technical expertise that may be useful to districts as they analyze current needs or strategically plan for their future.  Teams of RIU6 employees may be quickly convened to support specific requests from districts.</w:t>
      </w:r>
    </w:p>
    <w:p w14:paraId="43A1B509" w14:textId="77777777" w:rsidR="003B5010" w:rsidRP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sidRPr="003B5010">
        <w:rPr>
          <w:rFonts w:ascii="Times New Roman" w:eastAsia="Times New Roman" w:hAnsi="Times New Roman"/>
          <w:b/>
          <w:color w:val="000000"/>
        </w:rPr>
        <w:t>Staff Development</w:t>
      </w:r>
    </w:p>
    <w:p w14:paraId="2DAB01D2"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RIU6 personnel work with districts to develop and provide professional development programs in areas of current need.</w:t>
      </w:r>
    </w:p>
    <w:p w14:paraId="1471B02E" w14:textId="77777777" w:rsidR="003B5010" w:rsidRPr="003B5010" w:rsidRDefault="003B5010" w:rsidP="003B5010">
      <w:pPr>
        <w:widowControl w:val="0"/>
        <w:pBdr>
          <w:top w:val="nil"/>
          <w:left w:val="nil"/>
          <w:bottom w:val="nil"/>
          <w:right w:val="nil"/>
          <w:between w:val="nil"/>
        </w:pBdr>
        <w:spacing w:after="0" w:line="240" w:lineRule="auto"/>
        <w:rPr>
          <w:rFonts w:ascii="Times New Roman" w:eastAsia="Times New Roman" w:hAnsi="Times New Roman"/>
          <w:b/>
          <w:color w:val="000000"/>
        </w:rPr>
      </w:pPr>
      <w:r w:rsidRPr="003B5010">
        <w:rPr>
          <w:rFonts w:ascii="Times New Roman" w:eastAsia="Times New Roman" w:hAnsi="Times New Roman"/>
          <w:b/>
          <w:color w:val="000000"/>
        </w:rPr>
        <w:t xml:space="preserve">State Initiatives &amp; State System of Support </w:t>
      </w:r>
    </w:p>
    <w:p w14:paraId="688094D9" w14:textId="77777777" w:rsid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rPr>
      </w:pPr>
      <w:r w:rsidRPr="003B5010">
        <w:rPr>
          <w:rFonts w:ascii="Times New Roman" w:eastAsia="Times New Roman" w:hAnsi="Times New Roman"/>
          <w:color w:val="000000"/>
        </w:rPr>
        <w:t>The personnel in the Division of Educational Programs are frequently trained and updated on the future trends of education.  This information will be shared in job-</w:t>
      </w:r>
      <w:proofErr w:type="gramStart"/>
      <w:r w:rsidRPr="003B5010">
        <w:rPr>
          <w:rFonts w:ascii="Times New Roman" w:eastAsia="Times New Roman" w:hAnsi="Times New Roman"/>
          <w:color w:val="000000"/>
        </w:rPr>
        <w:t>alike</w:t>
      </w:r>
      <w:proofErr w:type="gramEnd"/>
      <w:r w:rsidRPr="003B5010">
        <w:rPr>
          <w:rFonts w:ascii="Times New Roman" w:eastAsia="Times New Roman" w:hAnsi="Times New Roman"/>
          <w:color w:val="000000"/>
        </w:rPr>
        <w:t xml:space="preserve"> meetings and through professional development opportunities.  Some of the topics/initiatives are listed </w:t>
      </w:r>
      <w:r w:rsidRPr="003B5010">
        <w:rPr>
          <w:rFonts w:ascii="Times New Roman" w:eastAsia="Times New Roman" w:hAnsi="Times New Roman"/>
        </w:rPr>
        <w:t>below:</w:t>
      </w:r>
    </w:p>
    <w:p w14:paraId="3600A051" w14:textId="77777777" w:rsidR="00C24D84" w:rsidRDefault="00C24D84" w:rsidP="003B5010">
      <w:pPr>
        <w:widowControl w:val="0"/>
        <w:pBdr>
          <w:top w:val="nil"/>
          <w:left w:val="nil"/>
          <w:bottom w:val="nil"/>
          <w:right w:val="nil"/>
          <w:between w:val="nil"/>
        </w:pBdr>
        <w:spacing w:after="120" w:line="240" w:lineRule="auto"/>
        <w:rPr>
          <w:rFonts w:ascii="Times New Roman" w:eastAsia="Times New Roman" w:hAnsi="Times New Roman"/>
        </w:rPr>
      </w:pPr>
    </w:p>
    <w:p w14:paraId="66A127F7" w14:textId="77777777" w:rsidR="00C24D84" w:rsidRPr="003B5010" w:rsidRDefault="00C24D84" w:rsidP="003B5010">
      <w:pPr>
        <w:widowControl w:val="0"/>
        <w:pBdr>
          <w:top w:val="nil"/>
          <w:left w:val="nil"/>
          <w:bottom w:val="nil"/>
          <w:right w:val="nil"/>
          <w:between w:val="nil"/>
        </w:pBdr>
        <w:spacing w:after="120" w:line="240" w:lineRule="auto"/>
        <w:rPr>
          <w:rFonts w:ascii="Times New Roman" w:eastAsia="Times New Roman" w:hAnsi="Times New Roman"/>
        </w:rPr>
      </w:pPr>
    </w:p>
    <w:p w14:paraId="27DB3541"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rPr>
      </w:pPr>
      <w:r w:rsidRPr="003B5010">
        <w:rPr>
          <w:rFonts w:ascii="Times New Roman" w:eastAsia="Times New Roman" w:hAnsi="Times New Roman"/>
        </w:rPr>
        <w:t xml:space="preserve">   </w:t>
      </w:r>
      <w:r w:rsidRPr="003B5010">
        <w:rPr>
          <w:rFonts w:ascii="Times New Roman" w:eastAsia="Times New Roman" w:hAnsi="Times New Roman"/>
          <w:color w:val="000000"/>
        </w:rPr>
        <w:t>Career Ready</w:t>
      </w:r>
      <w:r w:rsidRPr="003B5010">
        <w:rPr>
          <w:rFonts w:ascii="Times New Roman" w:eastAsia="Times New Roman" w:hAnsi="Times New Roman"/>
        </w:rPr>
        <w:tab/>
      </w:r>
      <w:r w:rsidRPr="003B5010">
        <w:rPr>
          <w:rFonts w:ascii="Times New Roman" w:eastAsia="Times New Roman" w:hAnsi="Times New Roman"/>
        </w:rPr>
        <w:tab/>
      </w:r>
      <w:r w:rsidRPr="003B5010">
        <w:rPr>
          <w:rFonts w:ascii="Times New Roman" w:eastAsia="Times New Roman" w:hAnsi="Times New Roman"/>
        </w:rPr>
        <w:tab/>
      </w:r>
      <w:r w:rsidRPr="003B5010">
        <w:rPr>
          <w:rFonts w:ascii="Times New Roman" w:eastAsia="Times New Roman" w:hAnsi="Times New Roman"/>
        </w:rPr>
        <w:tab/>
        <w:t>Equity</w:t>
      </w:r>
      <w:r w:rsidRPr="003B5010">
        <w:rPr>
          <w:rFonts w:ascii="Times New Roman" w:eastAsia="Times New Roman" w:hAnsi="Times New Roman"/>
        </w:rPr>
        <w:tab/>
      </w:r>
      <w:r w:rsidRPr="003B5010">
        <w:rPr>
          <w:rFonts w:ascii="Times New Roman" w:eastAsia="Times New Roman" w:hAnsi="Times New Roman"/>
        </w:rPr>
        <w:tab/>
      </w:r>
      <w:r w:rsidRPr="003B5010">
        <w:rPr>
          <w:rFonts w:ascii="Times New Roman" w:eastAsia="Times New Roman" w:hAnsi="Times New Roman"/>
        </w:rPr>
        <w:tab/>
      </w:r>
      <w:r w:rsidRPr="003B5010">
        <w:rPr>
          <w:rFonts w:ascii="Times New Roman" w:eastAsia="Times New Roman" w:hAnsi="Times New Roman"/>
        </w:rPr>
        <w:tab/>
      </w:r>
      <w:r w:rsidRPr="003B5010">
        <w:rPr>
          <w:rFonts w:ascii="Times New Roman" w:eastAsia="Times New Roman" w:hAnsi="Times New Roman"/>
        </w:rPr>
        <w:tab/>
      </w:r>
      <w:r w:rsidRPr="003B5010">
        <w:rPr>
          <w:rFonts w:ascii="Times New Roman" w:eastAsia="Times New Roman" w:hAnsi="Times New Roman"/>
        </w:rPr>
        <w:tab/>
        <w:t>School Climate</w:t>
      </w:r>
    </w:p>
    <w:p w14:paraId="1F96D216"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rPr>
      </w:pPr>
      <w:r w:rsidRPr="003B5010">
        <w:rPr>
          <w:rFonts w:ascii="Times New Roman" w:eastAsia="Times New Roman" w:hAnsi="Times New Roman"/>
        </w:rPr>
        <w:t xml:space="preserve">   CDT Focus &amp; Support</w:t>
      </w:r>
      <w:r w:rsidRPr="003B5010">
        <w:rPr>
          <w:rFonts w:ascii="Times New Roman" w:eastAsia="Times New Roman" w:hAnsi="Times New Roman"/>
        </w:rPr>
        <w:tab/>
      </w:r>
      <w:r w:rsidRPr="003B5010">
        <w:rPr>
          <w:rFonts w:ascii="Times New Roman" w:eastAsia="Times New Roman" w:hAnsi="Times New Roman"/>
        </w:rPr>
        <w:tab/>
        <w:t>PA Cycle of Continuous Improvement</w:t>
      </w:r>
      <w:r w:rsidRPr="003B5010">
        <w:rPr>
          <w:rFonts w:ascii="Times New Roman" w:eastAsia="Times New Roman" w:hAnsi="Times New Roman"/>
        </w:rPr>
        <w:tab/>
      </w:r>
      <w:r w:rsidRPr="003B5010">
        <w:rPr>
          <w:rFonts w:ascii="Times New Roman" w:eastAsia="Times New Roman" w:hAnsi="Times New Roman"/>
        </w:rPr>
        <w:tab/>
        <w:t>School Improvement</w:t>
      </w:r>
    </w:p>
    <w:p w14:paraId="780656CD"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rPr>
        <w:t xml:space="preserve">   </w:t>
      </w:r>
      <w:r w:rsidRPr="003B5010">
        <w:rPr>
          <w:rFonts w:ascii="Times New Roman" w:eastAsia="Times New Roman" w:hAnsi="Times New Roman"/>
          <w:color w:val="000000"/>
        </w:rPr>
        <w:t>Computer Science Initiatives</w:t>
      </w:r>
      <w:r w:rsidRPr="003B5010">
        <w:rPr>
          <w:rFonts w:ascii="Times New Roman" w:eastAsia="Times New Roman" w:hAnsi="Times New Roman"/>
          <w:color w:val="000000"/>
        </w:rPr>
        <w:tab/>
      </w:r>
      <w:r w:rsidRPr="003B5010">
        <w:rPr>
          <w:rFonts w:ascii="Times New Roman" w:eastAsia="Times New Roman" w:hAnsi="Times New Roman"/>
          <w:color w:val="000000"/>
        </w:rPr>
        <w:tab/>
        <w:t>PVAAS</w:t>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t>Social Emotional Learning</w:t>
      </w:r>
    </w:p>
    <w:p w14:paraId="263CFB3F"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rPr>
        <w:t xml:space="preserve">   </w:t>
      </w:r>
      <w:r w:rsidRPr="003B5010">
        <w:rPr>
          <w:rFonts w:ascii="Times New Roman" w:eastAsia="Times New Roman" w:hAnsi="Times New Roman"/>
          <w:color w:val="000000"/>
        </w:rPr>
        <w:t>Continuity of Education</w:t>
      </w:r>
      <w:r w:rsidRPr="003B5010">
        <w:rPr>
          <w:rFonts w:ascii="Times New Roman" w:eastAsia="Times New Roman" w:hAnsi="Times New Roman"/>
          <w:color w:val="000000"/>
        </w:rPr>
        <w:tab/>
      </w:r>
      <w:r w:rsidRPr="003B5010">
        <w:rPr>
          <w:rFonts w:ascii="Times New Roman" w:eastAsia="Times New Roman" w:hAnsi="Times New Roman"/>
          <w:color w:val="000000"/>
        </w:rPr>
        <w:tab/>
        <w:t>Remake Learning Days</w:t>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t>STEELS</w:t>
      </w:r>
    </w:p>
    <w:p w14:paraId="0C7F74A2"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 xml:space="preserve">   Educator Effectiveness</w:t>
      </w:r>
      <w:r w:rsidRPr="003B5010">
        <w:rPr>
          <w:rFonts w:ascii="Times New Roman" w:eastAsia="Times New Roman" w:hAnsi="Times New Roman"/>
          <w:color w:val="000000"/>
        </w:rPr>
        <w:tab/>
      </w:r>
      <w:r w:rsidRPr="003B5010">
        <w:rPr>
          <w:rFonts w:ascii="Times New Roman" w:eastAsia="Times New Roman" w:hAnsi="Times New Roman"/>
          <w:color w:val="000000"/>
        </w:rPr>
        <w:tab/>
        <w:t>Safe Schools</w:t>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t>STEM</w:t>
      </w:r>
    </w:p>
    <w:p w14:paraId="10AA2F0A" w14:textId="77777777" w:rsidR="003B5010" w:rsidRPr="003B5010" w:rsidRDefault="003B5010" w:rsidP="003B5010">
      <w:pPr>
        <w:widowControl w:val="0"/>
        <w:pBdr>
          <w:top w:val="nil"/>
          <w:left w:val="nil"/>
          <w:bottom w:val="nil"/>
          <w:right w:val="nil"/>
          <w:between w:val="nil"/>
        </w:pBdr>
        <w:spacing w:after="120" w:line="240" w:lineRule="auto"/>
        <w:rPr>
          <w:rFonts w:ascii="Times New Roman" w:eastAsia="Times New Roman" w:hAnsi="Times New Roman"/>
          <w:color w:val="000000"/>
        </w:rPr>
      </w:pP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r>
      <w:r w:rsidRPr="003B5010">
        <w:rPr>
          <w:rFonts w:ascii="Times New Roman" w:eastAsia="Times New Roman" w:hAnsi="Times New Roman"/>
          <w:color w:val="000000"/>
        </w:rPr>
        <w:tab/>
        <w:t>STEM Ecosystem</w:t>
      </w:r>
    </w:p>
    <w:p w14:paraId="6BDB5158" w14:textId="77777777" w:rsidR="003B5010" w:rsidRPr="003B5010" w:rsidRDefault="003B5010" w:rsidP="003B5010">
      <w:pPr>
        <w:widowControl w:val="0"/>
        <w:pBdr>
          <w:top w:val="nil"/>
          <w:left w:val="nil"/>
          <w:bottom w:val="nil"/>
          <w:right w:val="nil"/>
          <w:between w:val="nil"/>
        </w:pBdr>
        <w:spacing w:after="0" w:line="240" w:lineRule="auto"/>
        <w:ind w:left="720"/>
        <w:rPr>
          <w:rFonts w:ascii="Times New Roman" w:eastAsia="Times New Roman" w:hAnsi="Times New Roman"/>
        </w:rPr>
      </w:pPr>
    </w:p>
    <w:p w14:paraId="57CC9E72" w14:textId="77777777" w:rsidR="003B5010" w:rsidRPr="003B5010" w:rsidRDefault="003B5010" w:rsidP="003B5010">
      <w:pPr>
        <w:widowControl w:val="0"/>
        <w:spacing w:after="0" w:line="240" w:lineRule="auto"/>
        <w:rPr>
          <w:rFonts w:ascii="Times New Roman" w:eastAsia="Times New Roman" w:hAnsi="Times New Roman"/>
          <w:b/>
        </w:rPr>
      </w:pPr>
      <w:r w:rsidRPr="003B5010">
        <w:rPr>
          <w:rFonts w:ascii="Times New Roman" w:eastAsia="Times New Roman" w:hAnsi="Times New Roman"/>
          <w:b/>
        </w:rPr>
        <w:t>Subject Specific – Reading/ELA, Math &amp; Science CIA Improvement</w:t>
      </w:r>
    </w:p>
    <w:p w14:paraId="5FE75075" w14:textId="77777777" w:rsidR="003B5010" w:rsidRPr="003B5010" w:rsidRDefault="003B5010" w:rsidP="003B5010">
      <w:pPr>
        <w:widowControl w:val="0"/>
        <w:spacing w:after="120" w:line="240" w:lineRule="auto"/>
        <w:rPr>
          <w:rFonts w:ascii="Times New Roman" w:eastAsia="Times New Roman" w:hAnsi="Times New Roman"/>
        </w:rPr>
      </w:pPr>
      <w:r w:rsidRPr="003B5010">
        <w:rPr>
          <w:rFonts w:ascii="Times New Roman" w:eastAsia="Times New Roman" w:hAnsi="Times New Roman"/>
        </w:rPr>
        <w:t>RIU6 offers staff development opportunities in reading/ELA, mathematics, and science designed to support teachers’ understanding of performance expectations for state academic standards and assessment as listed in Chapter 4. Curriculum, Instruction, and Assessment (CIA) alignment is the focus.</w:t>
      </w:r>
    </w:p>
    <w:p w14:paraId="24AFBD88" w14:textId="77777777" w:rsidR="003A6BAC" w:rsidRDefault="003A6BAC" w:rsidP="003A6BAC">
      <w:pPr>
        <w:widowControl w:val="0"/>
        <w:pBdr>
          <w:top w:val="nil"/>
          <w:left w:val="nil"/>
          <w:bottom w:val="nil"/>
          <w:right w:val="nil"/>
          <w:between w:val="nil"/>
        </w:pBdr>
        <w:spacing w:after="0" w:line="240" w:lineRule="auto"/>
        <w:ind w:left="720" w:right="720"/>
        <w:rPr>
          <w:rFonts w:ascii="Times New Roman" w:eastAsia="Times New Roman" w:hAnsi="Times New Roman"/>
        </w:rPr>
      </w:pPr>
    </w:p>
    <w:p w14:paraId="29BE96A6" w14:textId="77777777" w:rsidR="00C73718" w:rsidRDefault="00C73718" w:rsidP="003A6BAC">
      <w:pPr>
        <w:widowControl w:val="0"/>
        <w:pBdr>
          <w:top w:val="nil"/>
          <w:left w:val="nil"/>
          <w:bottom w:val="nil"/>
          <w:right w:val="nil"/>
          <w:between w:val="nil"/>
        </w:pBdr>
        <w:spacing w:after="0" w:line="240" w:lineRule="auto"/>
        <w:ind w:left="720" w:right="720"/>
        <w:rPr>
          <w:rFonts w:ascii="Times New Roman" w:eastAsia="Times New Roman" w:hAnsi="Times New Roman"/>
        </w:rPr>
      </w:pPr>
    </w:p>
    <w:p w14:paraId="0506BFD6" w14:textId="77777777" w:rsidR="003A6BAC" w:rsidRDefault="003A6BAC" w:rsidP="003A6BAC">
      <w:pPr>
        <w:widowControl w:val="0"/>
        <w:pBdr>
          <w:top w:val="nil"/>
          <w:left w:val="nil"/>
          <w:bottom w:val="nil"/>
          <w:right w:val="nil"/>
          <w:between w:val="nil"/>
        </w:pBdr>
        <w:spacing w:after="0" w:line="240" w:lineRule="auto"/>
        <w:ind w:left="720" w:right="720"/>
        <w:jc w:val="center"/>
        <w:rPr>
          <w:rFonts w:ascii="Times New Roman" w:eastAsia="Times New Roman" w:hAnsi="Times New Roman"/>
          <w:b/>
          <w:sz w:val="52"/>
          <w:szCs w:val="52"/>
        </w:rPr>
      </w:pPr>
      <w:r>
        <w:rPr>
          <w:rFonts w:ascii="Times New Roman" w:eastAsia="Times New Roman" w:hAnsi="Times New Roman"/>
          <w:b/>
          <w:sz w:val="52"/>
          <w:szCs w:val="52"/>
        </w:rPr>
        <w:t>EDUCATIONAL PROGRAMS</w:t>
      </w:r>
    </w:p>
    <w:p w14:paraId="6EFA1569" w14:textId="77777777" w:rsidR="003A6BAC" w:rsidRDefault="003A6BAC" w:rsidP="003A6BAC">
      <w:pPr>
        <w:pBdr>
          <w:bottom w:val="single" w:sz="4" w:space="1" w:color="000000"/>
        </w:pBdr>
        <w:spacing w:after="0" w:line="240" w:lineRule="auto"/>
        <w:ind w:left="864" w:right="864"/>
        <w:jc w:val="center"/>
        <w:rPr>
          <w:rFonts w:ascii="Times New Roman" w:eastAsia="Times New Roman" w:hAnsi="Times New Roman"/>
          <w:b/>
          <w:sz w:val="52"/>
          <w:szCs w:val="52"/>
        </w:rPr>
      </w:pPr>
      <w:r>
        <w:rPr>
          <w:rFonts w:ascii="Times New Roman" w:eastAsia="Times New Roman" w:hAnsi="Times New Roman"/>
          <w:b/>
          <w:sz w:val="52"/>
          <w:szCs w:val="52"/>
        </w:rPr>
        <w:t>PROFESSIONAL DEVELOPMENT OFFERINGS</w:t>
      </w:r>
    </w:p>
    <w:p w14:paraId="75EFFEAE" w14:textId="77777777" w:rsidR="00C73718" w:rsidRPr="00C73718" w:rsidRDefault="00C73718" w:rsidP="003A6BAC">
      <w:pPr>
        <w:pBdr>
          <w:bottom w:val="single" w:sz="4" w:space="1" w:color="000000"/>
        </w:pBdr>
        <w:spacing w:after="0" w:line="240" w:lineRule="auto"/>
        <w:ind w:left="864" w:right="864"/>
        <w:jc w:val="center"/>
        <w:rPr>
          <w:rFonts w:ascii="Times New Roman" w:eastAsia="Times New Roman" w:hAnsi="Times New Roman"/>
          <w:b/>
          <w:sz w:val="24"/>
          <w:szCs w:val="24"/>
        </w:rPr>
      </w:pPr>
    </w:p>
    <w:p w14:paraId="0B143E7B" w14:textId="77777777" w:rsidR="003A6BAC" w:rsidRDefault="003A6BAC" w:rsidP="003A6BAC">
      <w:pPr>
        <w:pBdr>
          <w:top w:val="nil"/>
          <w:left w:val="nil"/>
          <w:bottom w:val="nil"/>
          <w:right w:val="nil"/>
          <w:between w:val="nil"/>
        </w:pBdr>
        <w:spacing w:after="120" w:line="240" w:lineRule="auto"/>
        <w:rPr>
          <w:rFonts w:ascii="Times New Roman" w:eastAsia="Times New Roman" w:hAnsi="Times New Roman"/>
          <w:b/>
          <w:color w:val="000000"/>
          <w:sz w:val="8"/>
          <w:szCs w:val="8"/>
          <w:u w:val="single"/>
        </w:rPr>
      </w:pPr>
    </w:p>
    <w:p w14:paraId="22ADA65D" w14:textId="77777777" w:rsidR="003A6BAC" w:rsidRDefault="003A6BAC" w:rsidP="003A6BAC">
      <w:pPr>
        <w:pBdr>
          <w:bottom w:val="single" w:sz="4" w:space="1" w:color="000000"/>
        </w:pBdr>
        <w:spacing w:after="0"/>
        <w:jc w:val="center"/>
        <w:rPr>
          <w:rFonts w:ascii="Times New Roman" w:eastAsia="Times New Roman" w:hAnsi="Times New Roman"/>
          <w:b/>
          <w:sz w:val="36"/>
          <w:szCs w:val="36"/>
        </w:rPr>
      </w:pPr>
      <w:r>
        <w:rPr>
          <w:rFonts w:ascii="Times New Roman" w:eastAsia="Times New Roman" w:hAnsi="Times New Roman"/>
          <w:b/>
          <w:sz w:val="36"/>
          <w:szCs w:val="36"/>
        </w:rPr>
        <w:t>Services for a Standards Aligned System</w:t>
      </w:r>
    </w:p>
    <w:p w14:paraId="7AD401AB" w14:textId="77777777" w:rsidR="003A6BAC" w:rsidRDefault="003A6BAC" w:rsidP="003A6BAC">
      <w:pPr>
        <w:pBdr>
          <w:bottom w:val="single" w:sz="4" w:space="1" w:color="000000"/>
        </w:pBdr>
        <w:spacing w:after="0"/>
        <w:jc w:val="center"/>
        <w:rPr>
          <w:rFonts w:ascii="Times New Roman" w:eastAsia="Times New Roman" w:hAnsi="Times New Roman"/>
          <w:b/>
          <w:sz w:val="36"/>
          <w:szCs w:val="36"/>
        </w:rPr>
      </w:pPr>
      <w:r>
        <w:rPr>
          <w:rFonts w:ascii="Times New Roman" w:eastAsia="Times New Roman" w:hAnsi="Times New Roman"/>
          <w:b/>
          <w:sz w:val="36"/>
          <w:szCs w:val="36"/>
        </w:rPr>
        <w:t>with a focus on Curriculum, Instruction &amp; Assessment</w:t>
      </w:r>
    </w:p>
    <w:p w14:paraId="4773D0AA" w14:textId="77777777" w:rsidR="003B5010" w:rsidRPr="003B5010" w:rsidRDefault="003B5010" w:rsidP="003B5010">
      <w:pPr>
        <w:pBdr>
          <w:top w:val="none" w:sz="0" w:space="1" w:color="000000"/>
          <w:bottom w:val="none" w:sz="0" w:space="1" w:color="000000"/>
          <w:between w:val="none" w:sz="0" w:space="1" w:color="000000"/>
        </w:pBdr>
        <w:shd w:val="clear" w:color="auto" w:fill="FFFFFF"/>
        <w:spacing w:before="240" w:after="0" w:line="240" w:lineRule="auto"/>
        <w:jc w:val="both"/>
        <w:outlineLvl w:val="3"/>
        <w:rPr>
          <w:rFonts w:ascii="Times New Roman" w:eastAsia="Times New Roman" w:hAnsi="Times New Roman"/>
          <w:color w:val="000000"/>
          <w:sz w:val="24"/>
          <w:szCs w:val="24"/>
          <w:lang w:val="en"/>
        </w:rPr>
      </w:pPr>
      <w:r w:rsidRPr="003B5010">
        <w:rPr>
          <w:rFonts w:ascii="Times New Roman" w:eastAsia="Times New Roman" w:hAnsi="Times New Roman"/>
          <w:color w:val="000000"/>
          <w:sz w:val="24"/>
          <w:szCs w:val="24"/>
          <w:highlight w:val="white"/>
          <w:lang w:val="en"/>
        </w:rPr>
        <w:t xml:space="preserve">The Educational Programs Department provides professional development and consultation services in creating a Standards Aligned System with a focus on curriculum, instruction, and assessment.  The Educational Programs Department places a heavy emphasis on data, technology, school safety and culture, and social-emotional learning in leading all professional development activities.  Most of the professional development activities are free of charge and some activities come with fees (see general breakdown below).  The </w:t>
      </w:r>
      <w:proofErr w:type="gramStart"/>
      <w:r w:rsidRPr="003B5010">
        <w:rPr>
          <w:rFonts w:ascii="Times New Roman" w:eastAsia="Times New Roman" w:hAnsi="Times New Roman"/>
          <w:color w:val="000000"/>
          <w:sz w:val="24"/>
          <w:szCs w:val="24"/>
          <w:highlight w:val="white"/>
          <w:lang w:val="en"/>
        </w:rPr>
        <w:t>trainings</w:t>
      </w:r>
      <w:proofErr w:type="gramEnd"/>
      <w:r w:rsidRPr="003B5010">
        <w:rPr>
          <w:rFonts w:ascii="Times New Roman" w:eastAsia="Times New Roman" w:hAnsi="Times New Roman"/>
          <w:color w:val="000000"/>
          <w:sz w:val="24"/>
          <w:szCs w:val="24"/>
          <w:highlight w:val="white"/>
          <w:lang w:val="en"/>
        </w:rPr>
        <w:t xml:space="preserve"> are open to all educators and administrators in the school districts of RIU6, as well as educators outside of RIU6 who wish to find professional development.  Training may be delivered face-to-face or in an asynchronous, self-paced format.</w:t>
      </w:r>
    </w:p>
    <w:p w14:paraId="4118DF40" w14:textId="77777777" w:rsidR="003B5010" w:rsidRPr="003B5010" w:rsidRDefault="003B5010" w:rsidP="003B5010">
      <w:pPr>
        <w:spacing w:after="0" w:line="240" w:lineRule="auto"/>
        <w:jc w:val="both"/>
        <w:rPr>
          <w:rFonts w:ascii="Times New Roman" w:eastAsia="Times New Roman" w:hAnsi="Times New Roman"/>
          <w:sz w:val="16"/>
          <w:szCs w:val="16"/>
        </w:rPr>
      </w:pPr>
    </w:p>
    <w:p w14:paraId="72397DC1" w14:textId="77777777" w:rsidR="003B5010" w:rsidRPr="003B5010" w:rsidRDefault="003B5010" w:rsidP="003B5010">
      <w:pPr>
        <w:spacing w:after="0" w:line="240" w:lineRule="auto"/>
        <w:jc w:val="both"/>
        <w:rPr>
          <w:rFonts w:ascii="Times New Roman" w:eastAsia="Times New Roman" w:hAnsi="Times New Roman"/>
          <w:sz w:val="24"/>
          <w:szCs w:val="24"/>
        </w:rPr>
      </w:pPr>
      <w:r w:rsidRPr="003B5010">
        <w:rPr>
          <w:rFonts w:ascii="Times New Roman" w:eastAsia="Times New Roman" w:hAnsi="Times New Roman"/>
          <w:sz w:val="24"/>
          <w:szCs w:val="24"/>
        </w:rPr>
        <w:t>Any training requests can be submitted to the Assistant of the Educational Programs Department, Susan Wolbert (</w:t>
      </w:r>
      <w:hyperlink r:id="rId35">
        <w:r w:rsidRPr="003B5010">
          <w:rPr>
            <w:rFonts w:ascii="Times New Roman" w:eastAsia="Times New Roman" w:hAnsi="Times New Roman"/>
            <w:color w:val="0000FF"/>
            <w:sz w:val="24"/>
            <w:szCs w:val="24"/>
            <w:u w:val="single"/>
          </w:rPr>
          <w:t>swolbert@riu6.org</w:t>
        </w:r>
      </w:hyperlink>
      <w:r w:rsidRPr="003B5010">
        <w:rPr>
          <w:rFonts w:ascii="Times New Roman" w:eastAsia="Times New Roman" w:hAnsi="Times New Roman"/>
          <w:sz w:val="24"/>
          <w:szCs w:val="24"/>
        </w:rPr>
        <w:t>) and a 30-day notice is requested but not required. The Director of Educational Programs, Robin Fillman, will assign requests based on criteria and staff availability.  The Educational Programs member assigned a training will contact the LEA directly to confirm details.  Specialists will be scheduled by mutual agreement between the LEA and Consultant.</w:t>
      </w:r>
    </w:p>
    <w:p w14:paraId="229A3759" w14:textId="77777777" w:rsidR="003B5010" w:rsidRPr="003B5010" w:rsidRDefault="003B5010" w:rsidP="003B5010">
      <w:pPr>
        <w:spacing w:after="0" w:line="240" w:lineRule="auto"/>
        <w:jc w:val="both"/>
        <w:rPr>
          <w:rFonts w:ascii="Times New Roman" w:eastAsia="Times New Roman" w:hAnsi="Times New Roman"/>
          <w:sz w:val="16"/>
          <w:szCs w:val="16"/>
        </w:rPr>
      </w:pPr>
    </w:p>
    <w:p w14:paraId="6BBC40FB" w14:textId="49BCB5C3" w:rsidR="003A6BAC" w:rsidRDefault="003B5010" w:rsidP="003B5010">
      <w:pPr>
        <w:spacing w:after="0" w:line="240" w:lineRule="auto"/>
        <w:ind w:right="90"/>
        <w:jc w:val="both"/>
        <w:rPr>
          <w:rFonts w:ascii="Times New Roman" w:eastAsia="Times New Roman" w:hAnsi="Times New Roman"/>
          <w:sz w:val="24"/>
          <w:szCs w:val="24"/>
        </w:rPr>
      </w:pPr>
      <w:r w:rsidRPr="003B5010">
        <w:rPr>
          <w:rFonts w:ascii="Times New Roman" w:eastAsia="Times New Roman" w:hAnsi="Times New Roman"/>
          <w:sz w:val="24"/>
          <w:szCs w:val="24"/>
        </w:rPr>
        <w:t>The Pennsylvania Department of Education provides funding annually to RIU6 through the Statewide System of Support.  The funding is specific to defined areas of support by PDE through sets of deliverables related to current priority initiatives</w:t>
      </w:r>
    </w:p>
    <w:p w14:paraId="0D87FF1A" w14:textId="77777777" w:rsidR="003B5010" w:rsidRPr="003B5010" w:rsidRDefault="003B5010" w:rsidP="003B5010">
      <w:pPr>
        <w:spacing w:after="120" w:line="240" w:lineRule="auto"/>
        <w:rPr>
          <w:rFonts w:ascii="Times New Roman" w:eastAsia="Times New Roman" w:hAnsi="Times New Roman"/>
          <w:b/>
          <w:sz w:val="24"/>
          <w:szCs w:val="24"/>
          <w:u w:val="single"/>
        </w:rPr>
      </w:pPr>
    </w:p>
    <w:p w14:paraId="35524BF5" w14:textId="77777777" w:rsidR="003B5010" w:rsidRPr="003B5010" w:rsidRDefault="003B5010" w:rsidP="003B5010">
      <w:pPr>
        <w:spacing w:after="120"/>
        <w:jc w:val="center"/>
        <w:rPr>
          <w:rFonts w:ascii="Times New Roman" w:eastAsia="Times New Roman" w:hAnsi="Times New Roman"/>
          <w:b/>
          <w:sz w:val="36"/>
          <w:szCs w:val="36"/>
        </w:rPr>
      </w:pPr>
      <w:r w:rsidRPr="003B5010">
        <w:rPr>
          <w:rFonts w:ascii="Times New Roman" w:eastAsia="Times New Roman" w:hAnsi="Times New Roman"/>
          <w:b/>
          <w:sz w:val="36"/>
          <w:szCs w:val="36"/>
        </w:rPr>
        <w:t>Basic Fee Structure for Educational Programs Services (2025-26)</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2610"/>
        <w:gridCol w:w="2521"/>
        <w:gridCol w:w="2514"/>
      </w:tblGrid>
      <w:tr w:rsidR="003B5010" w:rsidRPr="003B5010" w14:paraId="4A62AC78" w14:textId="77777777" w:rsidTr="00D155D8">
        <w:trPr>
          <w:trHeight w:val="350"/>
        </w:trPr>
        <w:tc>
          <w:tcPr>
            <w:tcW w:w="3145" w:type="dxa"/>
            <w:shd w:val="clear" w:color="auto" w:fill="D7E3BC"/>
            <w:vAlign w:val="bottom"/>
          </w:tcPr>
          <w:p w14:paraId="3138C2BB" w14:textId="77777777" w:rsidR="003B5010" w:rsidRPr="003B5010" w:rsidRDefault="003B5010" w:rsidP="003B5010">
            <w:pPr>
              <w:spacing w:before="120"/>
              <w:jc w:val="center"/>
              <w:rPr>
                <w:rFonts w:ascii="Times New Roman" w:eastAsia="Times New Roman" w:hAnsi="Times New Roman"/>
                <w:b/>
                <w:sz w:val="24"/>
                <w:szCs w:val="24"/>
              </w:rPr>
            </w:pPr>
            <w:r w:rsidRPr="003B5010">
              <w:rPr>
                <w:rFonts w:ascii="Times New Roman" w:eastAsia="Times New Roman" w:hAnsi="Times New Roman"/>
                <w:b/>
                <w:sz w:val="24"/>
                <w:szCs w:val="24"/>
              </w:rPr>
              <w:t>Face-to-Face Trainings</w:t>
            </w:r>
          </w:p>
        </w:tc>
        <w:tc>
          <w:tcPr>
            <w:tcW w:w="2610" w:type="dxa"/>
            <w:shd w:val="clear" w:color="auto" w:fill="D7E3BC"/>
            <w:vAlign w:val="bottom"/>
          </w:tcPr>
          <w:p w14:paraId="699359C5" w14:textId="77777777" w:rsidR="003B5010" w:rsidRPr="003B5010" w:rsidRDefault="003B5010" w:rsidP="003B5010">
            <w:pPr>
              <w:spacing w:before="120"/>
              <w:rPr>
                <w:rFonts w:ascii="Times New Roman" w:eastAsia="Times New Roman" w:hAnsi="Times New Roman"/>
                <w:b/>
                <w:sz w:val="24"/>
                <w:szCs w:val="24"/>
              </w:rPr>
            </w:pPr>
            <w:r w:rsidRPr="003B5010">
              <w:rPr>
                <w:rFonts w:ascii="Times New Roman" w:eastAsia="Times New Roman" w:hAnsi="Times New Roman"/>
                <w:b/>
                <w:sz w:val="24"/>
                <w:szCs w:val="24"/>
              </w:rPr>
              <w:t xml:space="preserve">         Full Day</w:t>
            </w:r>
          </w:p>
        </w:tc>
        <w:tc>
          <w:tcPr>
            <w:tcW w:w="2521" w:type="dxa"/>
            <w:shd w:val="clear" w:color="auto" w:fill="D7E3BC"/>
            <w:vAlign w:val="bottom"/>
          </w:tcPr>
          <w:p w14:paraId="54E7D29A" w14:textId="77777777" w:rsidR="003B5010" w:rsidRPr="003B5010" w:rsidRDefault="003B5010" w:rsidP="003B5010">
            <w:pPr>
              <w:spacing w:before="120"/>
              <w:rPr>
                <w:rFonts w:ascii="Times New Roman" w:eastAsia="Times New Roman" w:hAnsi="Times New Roman"/>
                <w:b/>
                <w:sz w:val="24"/>
                <w:szCs w:val="24"/>
              </w:rPr>
            </w:pPr>
            <w:r w:rsidRPr="003B5010">
              <w:rPr>
                <w:rFonts w:ascii="Times New Roman" w:eastAsia="Times New Roman" w:hAnsi="Times New Roman"/>
                <w:b/>
                <w:sz w:val="24"/>
                <w:szCs w:val="24"/>
              </w:rPr>
              <w:t xml:space="preserve">         Half Day</w:t>
            </w:r>
          </w:p>
        </w:tc>
        <w:tc>
          <w:tcPr>
            <w:tcW w:w="2514" w:type="dxa"/>
            <w:shd w:val="clear" w:color="auto" w:fill="D7E3BC"/>
            <w:vAlign w:val="bottom"/>
          </w:tcPr>
          <w:p w14:paraId="5C873755" w14:textId="77777777" w:rsidR="003B5010" w:rsidRPr="003B5010" w:rsidRDefault="003B5010" w:rsidP="003B5010">
            <w:pPr>
              <w:spacing w:before="120"/>
              <w:rPr>
                <w:rFonts w:ascii="Times New Roman" w:eastAsia="Times New Roman" w:hAnsi="Times New Roman"/>
                <w:b/>
                <w:sz w:val="24"/>
                <w:szCs w:val="24"/>
              </w:rPr>
            </w:pPr>
            <w:r w:rsidRPr="003B5010">
              <w:rPr>
                <w:rFonts w:ascii="Times New Roman" w:eastAsia="Times New Roman" w:hAnsi="Times New Roman"/>
                <w:b/>
                <w:sz w:val="24"/>
                <w:szCs w:val="24"/>
              </w:rPr>
              <w:t xml:space="preserve">          Per Hour</w:t>
            </w:r>
          </w:p>
        </w:tc>
      </w:tr>
      <w:tr w:rsidR="003B5010" w:rsidRPr="003B5010" w14:paraId="574B49F2" w14:textId="77777777" w:rsidTr="004F08CB">
        <w:trPr>
          <w:trHeight w:val="782"/>
        </w:trPr>
        <w:tc>
          <w:tcPr>
            <w:tcW w:w="3145" w:type="dxa"/>
            <w:vAlign w:val="bottom"/>
          </w:tcPr>
          <w:p w14:paraId="467F4359" w14:textId="77777777" w:rsidR="003B5010" w:rsidRPr="003B5010" w:rsidRDefault="003B5010" w:rsidP="004F08CB">
            <w:pPr>
              <w:spacing w:after="0" w:line="240" w:lineRule="auto"/>
              <w:jc w:val="center"/>
              <w:rPr>
                <w:rFonts w:ascii="Arial" w:eastAsia="Arial" w:hAnsi="Arial" w:cs="Arial"/>
              </w:rPr>
            </w:pPr>
            <w:r w:rsidRPr="003B5010">
              <w:rPr>
                <w:rFonts w:ascii="Arial" w:eastAsia="Arial" w:hAnsi="Arial" w:cs="Arial"/>
              </w:rPr>
              <w:t>Meetings for Job-</w:t>
            </w:r>
            <w:proofErr w:type="gramStart"/>
            <w:r w:rsidRPr="003B5010">
              <w:rPr>
                <w:rFonts w:ascii="Arial" w:eastAsia="Arial" w:hAnsi="Arial" w:cs="Arial"/>
              </w:rPr>
              <w:t>alike</w:t>
            </w:r>
            <w:proofErr w:type="gramEnd"/>
            <w:r w:rsidRPr="003B5010">
              <w:rPr>
                <w:rFonts w:ascii="Arial" w:eastAsia="Arial" w:hAnsi="Arial" w:cs="Arial"/>
              </w:rPr>
              <w:t xml:space="preserve"> Groups and State System of Support Consults</w:t>
            </w:r>
          </w:p>
        </w:tc>
        <w:tc>
          <w:tcPr>
            <w:tcW w:w="2610" w:type="dxa"/>
            <w:vAlign w:val="bottom"/>
          </w:tcPr>
          <w:p w14:paraId="1B477950" w14:textId="77777777" w:rsidR="003B5010" w:rsidRPr="003B5010" w:rsidRDefault="003B5010" w:rsidP="004F08CB">
            <w:pPr>
              <w:spacing w:before="120" w:after="120" w:line="240" w:lineRule="auto"/>
              <w:jc w:val="center"/>
              <w:rPr>
                <w:rFonts w:ascii="Times New Roman" w:eastAsia="Times New Roman" w:hAnsi="Times New Roman"/>
              </w:rPr>
            </w:pPr>
            <w:r w:rsidRPr="003B5010">
              <w:rPr>
                <w:rFonts w:ascii="Arial" w:eastAsia="Arial" w:hAnsi="Arial" w:cs="Arial"/>
              </w:rPr>
              <w:t>No Charge</w:t>
            </w:r>
          </w:p>
        </w:tc>
        <w:tc>
          <w:tcPr>
            <w:tcW w:w="2521" w:type="dxa"/>
            <w:vAlign w:val="bottom"/>
          </w:tcPr>
          <w:p w14:paraId="2005AC95" w14:textId="77777777" w:rsidR="003B5010" w:rsidRPr="003B5010" w:rsidRDefault="003B5010" w:rsidP="004F08CB">
            <w:pPr>
              <w:spacing w:before="120" w:after="120" w:line="240" w:lineRule="auto"/>
              <w:jc w:val="center"/>
              <w:rPr>
                <w:rFonts w:ascii="Times New Roman" w:eastAsia="Times New Roman" w:hAnsi="Times New Roman"/>
              </w:rPr>
            </w:pPr>
            <w:r w:rsidRPr="003B5010">
              <w:rPr>
                <w:rFonts w:ascii="Arial" w:eastAsia="Arial" w:hAnsi="Arial" w:cs="Arial"/>
              </w:rPr>
              <w:t>No Charge</w:t>
            </w:r>
          </w:p>
        </w:tc>
        <w:tc>
          <w:tcPr>
            <w:tcW w:w="2514" w:type="dxa"/>
            <w:vAlign w:val="bottom"/>
          </w:tcPr>
          <w:p w14:paraId="14BAA4A7" w14:textId="77777777" w:rsidR="003B5010" w:rsidRPr="003B5010" w:rsidRDefault="003B5010" w:rsidP="004F08CB">
            <w:pPr>
              <w:spacing w:before="120" w:after="120" w:line="240" w:lineRule="auto"/>
              <w:jc w:val="center"/>
              <w:rPr>
                <w:rFonts w:ascii="Times New Roman" w:eastAsia="Times New Roman" w:hAnsi="Times New Roman"/>
              </w:rPr>
            </w:pPr>
            <w:r w:rsidRPr="003B5010">
              <w:rPr>
                <w:rFonts w:ascii="Arial" w:eastAsia="Arial" w:hAnsi="Arial" w:cs="Arial"/>
              </w:rPr>
              <w:t>No Charge</w:t>
            </w:r>
          </w:p>
        </w:tc>
      </w:tr>
      <w:tr w:rsidR="003B5010" w:rsidRPr="003B5010" w14:paraId="0DA7016A" w14:textId="77777777" w:rsidTr="00D155D8">
        <w:trPr>
          <w:trHeight w:val="593"/>
        </w:trPr>
        <w:tc>
          <w:tcPr>
            <w:tcW w:w="3145" w:type="dxa"/>
            <w:vAlign w:val="bottom"/>
          </w:tcPr>
          <w:p w14:paraId="7E60BA5A" w14:textId="77777777" w:rsidR="003B5010" w:rsidRPr="003B5010" w:rsidRDefault="003B5010" w:rsidP="004F08CB">
            <w:pPr>
              <w:spacing w:after="0" w:line="240" w:lineRule="auto"/>
              <w:jc w:val="center"/>
              <w:rPr>
                <w:rFonts w:ascii="Arial" w:eastAsia="Arial" w:hAnsi="Arial" w:cs="Arial"/>
              </w:rPr>
            </w:pPr>
            <w:r w:rsidRPr="003B5010">
              <w:rPr>
                <w:rFonts w:ascii="Arial" w:eastAsia="Arial" w:hAnsi="Arial" w:cs="Arial"/>
              </w:rPr>
              <w:lastRenderedPageBreak/>
              <w:t>Training &amp; Coaching</w:t>
            </w:r>
          </w:p>
          <w:p w14:paraId="5FDA0F0C" w14:textId="77777777" w:rsidR="003B5010" w:rsidRPr="003B5010" w:rsidRDefault="003B5010" w:rsidP="004F08CB">
            <w:pPr>
              <w:spacing w:after="0" w:line="240" w:lineRule="auto"/>
              <w:jc w:val="center"/>
              <w:rPr>
                <w:rFonts w:ascii="Times New Roman" w:eastAsia="Times New Roman" w:hAnsi="Times New Roman"/>
                <w:b/>
                <w:sz w:val="24"/>
                <w:szCs w:val="24"/>
              </w:rPr>
            </w:pPr>
            <w:r w:rsidRPr="003B5010">
              <w:rPr>
                <w:rFonts w:ascii="Arial" w:eastAsia="Arial" w:hAnsi="Arial" w:cs="Arial"/>
              </w:rPr>
              <w:t>(face to face or virtual)</w:t>
            </w:r>
          </w:p>
        </w:tc>
        <w:tc>
          <w:tcPr>
            <w:tcW w:w="2610" w:type="dxa"/>
            <w:vAlign w:val="bottom"/>
          </w:tcPr>
          <w:p w14:paraId="4B801F0B" w14:textId="4D6A58B9" w:rsidR="003B5010" w:rsidRPr="003B5010" w:rsidRDefault="003B5010" w:rsidP="004F08CB">
            <w:pPr>
              <w:spacing w:after="0" w:line="240" w:lineRule="auto"/>
              <w:jc w:val="center"/>
              <w:rPr>
                <w:rFonts w:ascii="Times New Roman" w:eastAsia="Times New Roman" w:hAnsi="Times New Roman"/>
              </w:rPr>
            </w:pPr>
            <w:r w:rsidRPr="003B5010">
              <w:rPr>
                <w:rFonts w:ascii="Arial" w:eastAsia="Arial" w:hAnsi="Arial" w:cs="Arial"/>
              </w:rPr>
              <w:t xml:space="preserve">Member Districts </w:t>
            </w:r>
            <w:r w:rsidRPr="003B5010">
              <w:rPr>
                <w:rFonts w:ascii="Arial" w:eastAsia="Arial" w:hAnsi="Arial" w:cs="Arial"/>
                <w:b/>
              </w:rPr>
              <w:t xml:space="preserve">$500; </w:t>
            </w:r>
            <w:r w:rsidRPr="003B5010">
              <w:rPr>
                <w:rFonts w:ascii="Arial" w:eastAsia="Arial" w:hAnsi="Arial" w:cs="Arial"/>
              </w:rPr>
              <w:t xml:space="preserve">Non-Member Districts </w:t>
            </w:r>
            <w:r w:rsidRPr="003B5010">
              <w:rPr>
                <w:rFonts w:ascii="Arial" w:eastAsia="Arial" w:hAnsi="Arial" w:cs="Arial"/>
                <w:b/>
              </w:rPr>
              <w:t>$700</w:t>
            </w:r>
          </w:p>
        </w:tc>
        <w:tc>
          <w:tcPr>
            <w:tcW w:w="2521" w:type="dxa"/>
            <w:vAlign w:val="bottom"/>
          </w:tcPr>
          <w:p w14:paraId="0D33C11D" w14:textId="77777777" w:rsidR="003B5010" w:rsidRPr="003B5010" w:rsidRDefault="003B5010" w:rsidP="004F08CB">
            <w:pPr>
              <w:spacing w:after="0" w:line="240" w:lineRule="auto"/>
              <w:jc w:val="center"/>
              <w:rPr>
                <w:rFonts w:ascii="Times New Roman" w:eastAsia="Times New Roman" w:hAnsi="Times New Roman"/>
                <w:sz w:val="24"/>
                <w:szCs w:val="24"/>
              </w:rPr>
            </w:pPr>
            <w:r w:rsidRPr="003B5010">
              <w:rPr>
                <w:rFonts w:ascii="Arial" w:eastAsia="Arial" w:hAnsi="Arial" w:cs="Arial"/>
              </w:rPr>
              <w:t xml:space="preserve">Member Districts </w:t>
            </w:r>
            <w:r w:rsidRPr="003B5010">
              <w:rPr>
                <w:rFonts w:ascii="Arial" w:eastAsia="Arial" w:hAnsi="Arial" w:cs="Arial"/>
                <w:b/>
              </w:rPr>
              <w:t>$250;</w:t>
            </w:r>
            <w:r w:rsidRPr="003B5010">
              <w:rPr>
                <w:rFonts w:ascii="Arial" w:eastAsia="Arial" w:hAnsi="Arial" w:cs="Arial"/>
                <w:color w:val="FF0000"/>
              </w:rPr>
              <w:t xml:space="preserve"> </w:t>
            </w:r>
            <w:r w:rsidRPr="003B5010">
              <w:rPr>
                <w:rFonts w:ascii="Arial" w:eastAsia="Arial" w:hAnsi="Arial" w:cs="Arial"/>
              </w:rPr>
              <w:t xml:space="preserve">Non-Member Districts </w:t>
            </w:r>
            <w:r w:rsidRPr="003B5010">
              <w:rPr>
                <w:rFonts w:ascii="Arial" w:eastAsia="Arial" w:hAnsi="Arial" w:cs="Arial"/>
                <w:b/>
              </w:rPr>
              <w:t>$350</w:t>
            </w:r>
          </w:p>
        </w:tc>
        <w:tc>
          <w:tcPr>
            <w:tcW w:w="2514" w:type="dxa"/>
            <w:vAlign w:val="bottom"/>
          </w:tcPr>
          <w:p w14:paraId="15844064" w14:textId="03DA91CB" w:rsidR="003B5010" w:rsidRPr="003B5010" w:rsidRDefault="003B5010" w:rsidP="004F08CB">
            <w:pPr>
              <w:spacing w:after="0" w:line="240" w:lineRule="auto"/>
              <w:jc w:val="center"/>
              <w:rPr>
                <w:rFonts w:ascii="Times New Roman" w:eastAsia="Times New Roman" w:hAnsi="Times New Roman"/>
                <w:sz w:val="24"/>
                <w:szCs w:val="24"/>
              </w:rPr>
            </w:pPr>
            <w:r w:rsidRPr="003B5010">
              <w:rPr>
                <w:rFonts w:ascii="Arial" w:eastAsia="Arial" w:hAnsi="Arial" w:cs="Arial"/>
                <w:color w:val="1F1F1F"/>
              </w:rPr>
              <w:t xml:space="preserve">Member Districts </w:t>
            </w:r>
            <w:r w:rsidRPr="003B5010">
              <w:rPr>
                <w:rFonts w:ascii="Arial" w:eastAsia="Arial" w:hAnsi="Arial" w:cs="Arial"/>
                <w:b/>
                <w:color w:val="1F1F1F"/>
              </w:rPr>
              <w:t>$100;</w:t>
            </w:r>
            <w:r w:rsidRPr="003B5010">
              <w:rPr>
                <w:rFonts w:ascii="Arial" w:eastAsia="Arial" w:hAnsi="Arial" w:cs="Arial"/>
                <w:color w:val="1F1F1F"/>
              </w:rPr>
              <w:t xml:space="preserve"> Non-Member Districts </w:t>
            </w:r>
            <w:r w:rsidRPr="003B5010">
              <w:rPr>
                <w:rFonts w:ascii="Arial" w:eastAsia="Arial" w:hAnsi="Arial" w:cs="Arial"/>
                <w:b/>
                <w:color w:val="1F1F1F"/>
              </w:rPr>
              <w:t>$150</w:t>
            </w:r>
          </w:p>
        </w:tc>
      </w:tr>
      <w:tr w:rsidR="003B5010" w:rsidRPr="003B5010" w14:paraId="4C527870" w14:textId="77777777" w:rsidTr="00D155D8">
        <w:trPr>
          <w:trHeight w:val="593"/>
        </w:trPr>
        <w:tc>
          <w:tcPr>
            <w:tcW w:w="3145" w:type="dxa"/>
            <w:vAlign w:val="bottom"/>
          </w:tcPr>
          <w:p w14:paraId="5AEE051D" w14:textId="77777777" w:rsidR="003B5010" w:rsidRPr="003B5010" w:rsidRDefault="003B5010" w:rsidP="004F08CB">
            <w:pPr>
              <w:spacing w:after="0" w:line="240" w:lineRule="auto"/>
              <w:jc w:val="center"/>
              <w:rPr>
                <w:rFonts w:ascii="Arial" w:eastAsia="Arial" w:hAnsi="Arial" w:cs="Arial"/>
              </w:rPr>
            </w:pPr>
            <w:r w:rsidRPr="003B5010">
              <w:rPr>
                <w:rFonts w:ascii="Arial" w:eastAsia="Arial" w:hAnsi="Arial" w:cs="Arial"/>
              </w:rPr>
              <w:t>Training hosted at RIU6</w:t>
            </w:r>
          </w:p>
        </w:tc>
        <w:tc>
          <w:tcPr>
            <w:tcW w:w="2610" w:type="dxa"/>
            <w:vAlign w:val="bottom"/>
          </w:tcPr>
          <w:p w14:paraId="78471FEB" w14:textId="77777777" w:rsidR="003B5010" w:rsidRPr="003B5010" w:rsidRDefault="003B5010" w:rsidP="004F08CB">
            <w:pPr>
              <w:spacing w:after="0" w:line="240" w:lineRule="auto"/>
              <w:jc w:val="center"/>
              <w:rPr>
                <w:rFonts w:ascii="Arial" w:eastAsia="Arial" w:hAnsi="Arial" w:cs="Arial"/>
              </w:rPr>
            </w:pPr>
            <w:r w:rsidRPr="003B5010">
              <w:rPr>
                <w:rFonts w:ascii="Arial" w:eastAsia="Arial" w:hAnsi="Arial" w:cs="Arial"/>
              </w:rPr>
              <w:t xml:space="preserve">Member Districts </w:t>
            </w:r>
            <w:r w:rsidRPr="003B5010">
              <w:rPr>
                <w:rFonts w:ascii="Arial" w:eastAsia="Arial" w:hAnsi="Arial" w:cs="Arial"/>
                <w:b/>
              </w:rPr>
              <w:t>$50</w:t>
            </w:r>
            <w:r w:rsidRPr="003B5010">
              <w:rPr>
                <w:rFonts w:ascii="Arial" w:eastAsia="Arial" w:hAnsi="Arial" w:cs="Arial"/>
              </w:rPr>
              <w:t xml:space="preserve"> per </w:t>
            </w:r>
            <w:proofErr w:type="gramStart"/>
            <w:r w:rsidRPr="003B5010">
              <w:rPr>
                <w:rFonts w:ascii="Arial" w:eastAsia="Arial" w:hAnsi="Arial" w:cs="Arial"/>
              </w:rPr>
              <w:t>person;</w:t>
            </w:r>
            <w:proofErr w:type="gramEnd"/>
          </w:p>
          <w:p w14:paraId="5BA07A46" w14:textId="77777777" w:rsidR="003B5010" w:rsidRPr="003B5010" w:rsidRDefault="003B5010" w:rsidP="004F08CB">
            <w:pPr>
              <w:spacing w:after="0" w:line="240" w:lineRule="auto"/>
              <w:jc w:val="center"/>
              <w:rPr>
                <w:rFonts w:ascii="Arial" w:eastAsia="Arial" w:hAnsi="Arial" w:cs="Arial"/>
              </w:rPr>
            </w:pPr>
            <w:r w:rsidRPr="003B5010">
              <w:rPr>
                <w:rFonts w:ascii="Arial" w:eastAsia="Arial" w:hAnsi="Arial" w:cs="Arial"/>
              </w:rPr>
              <w:t xml:space="preserve">Non-member District </w:t>
            </w:r>
            <w:r w:rsidRPr="003B5010">
              <w:rPr>
                <w:rFonts w:ascii="Arial" w:eastAsia="Arial" w:hAnsi="Arial" w:cs="Arial"/>
                <w:b/>
              </w:rPr>
              <w:t>$75</w:t>
            </w:r>
          </w:p>
        </w:tc>
        <w:tc>
          <w:tcPr>
            <w:tcW w:w="2521" w:type="dxa"/>
            <w:vAlign w:val="bottom"/>
          </w:tcPr>
          <w:p w14:paraId="367FABAB" w14:textId="77777777" w:rsidR="003B5010" w:rsidRPr="003B5010" w:rsidRDefault="003B5010" w:rsidP="004F08CB">
            <w:pPr>
              <w:spacing w:after="0" w:line="240" w:lineRule="auto"/>
              <w:jc w:val="center"/>
              <w:rPr>
                <w:rFonts w:ascii="Arial" w:eastAsia="Arial" w:hAnsi="Arial" w:cs="Arial"/>
              </w:rPr>
            </w:pPr>
            <w:r w:rsidRPr="003B5010">
              <w:rPr>
                <w:rFonts w:ascii="Arial" w:eastAsia="Arial" w:hAnsi="Arial" w:cs="Arial"/>
              </w:rPr>
              <w:t xml:space="preserve">Member Districts </w:t>
            </w:r>
            <w:r w:rsidRPr="003B5010">
              <w:rPr>
                <w:rFonts w:ascii="Arial" w:eastAsia="Arial" w:hAnsi="Arial" w:cs="Arial"/>
                <w:b/>
              </w:rPr>
              <w:t>$25</w:t>
            </w:r>
            <w:r w:rsidRPr="003B5010">
              <w:rPr>
                <w:rFonts w:ascii="Arial" w:eastAsia="Arial" w:hAnsi="Arial" w:cs="Arial"/>
              </w:rPr>
              <w:t xml:space="preserve"> per </w:t>
            </w:r>
            <w:proofErr w:type="gramStart"/>
            <w:r w:rsidRPr="003B5010">
              <w:rPr>
                <w:rFonts w:ascii="Arial" w:eastAsia="Arial" w:hAnsi="Arial" w:cs="Arial"/>
              </w:rPr>
              <w:t>person;</w:t>
            </w:r>
            <w:proofErr w:type="gramEnd"/>
          </w:p>
          <w:p w14:paraId="5AE98999" w14:textId="77777777" w:rsidR="003B5010" w:rsidRPr="003B5010" w:rsidRDefault="003B5010" w:rsidP="004F08CB">
            <w:pPr>
              <w:spacing w:after="0" w:line="240" w:lineRule="auto"/>
              <w:jc w:val="center"/>
              <w:rPr>
                <w:rFonts w:ascii="Arial" w:eastAsia="Arial" w:hAnsi="Arial" w:cs="Arial"/>
              </w:rPr>
            </w:pPr>
            <w:r w:rsidRPr="003B5010">
              <w:rPr>
                <w:rFonts w:ascii="Arial" w:eastAsia="Arial" w:hAnsi="Arial" w:cs="Arial"/>
              </w:rPr>
              <w:t xml:space="preserve">Non-member Districts </w:t>
            </w:r>
            <w:r w:rsidRPr="003B5010">
              <w:rPr>
                <w:rFonts w:ascii="Arial" w:eastAsia="Arial" w:hAnsi="Arial" w:cs="Arial"/>
                <w:b/>
              </w:rPr>
              <w:t>$35</w:t>
            </w:r>
          </w:p>
        </w:tc>
        <w:tc>
          <w:tcPr>
            <w:tcW w:w="2514" w:type="dxa"/>
            <w:vAlign w:val="bottom"/>
          </w:tcPr>
          <w:p w14:paraId="4C50A18D" w14:textId="77777777" w:rsidR="003B5010" w:rsidRPr="003B5010" w:rsidRDefault="003B5010" w:rsidP="004F08CB">
            <w:pPr>
              <w:spacing w:after="0" w:line="240" w:lineRule="auto"/>
              <w:jc w:val="center"/>
              <w:rPr>
                <w:rFonts w:ascii="Arial" w:eastAsia="Arial" w:hAnsi="Arial" w:cs="Arial"/>
                <w:color w:val="1F1F1F"/>
              </w:rPr>
            </w:pPr>
            <w:r w:rsidRPr="003B5010">
              <w:rPr>
                <w:rFonts w:ascii="Arial" w:eastAsia="Arial" w:hAnsi="Arial" w:cs="Arial"/>
              </w:rPr>
              <w:t>NA</w:t>
            </w:r>
          </w:p>
        </w:tc>
      </w:tr>
      <w:tr w:rsidR="003B5010" w:rsidRPr="003B5010" w14:paraId="2AC02A5A" w14:textId="77777777" w:rsidTr="00D155D8">
        <w:trPr>
          <w:cantSplit/>
          <w:trHeight w:val="683"/>
        </w:trPr>
        <w:tc>
          <w:tcPr>
            <w:tcW w:w="3145" w:type="dxa"/>
            <w:vAlign w:val="bottom"/>
          </w:tcPr>
          <w:p w14:paraId="12E32ED7" w14:textId="77777777" w:rsidR="003B5010" w:rsidRPr="003B5010" w:rsidRDefault="003B5010" w:rsidP="004F08CB">
            <w:pPr>
              <w:spacing w:after="0" w:line="240" w:lineRule="auto"/>
              <w:jc w:val="center"/>
              <w:rPr>
                <w:rFonts w:ascii="Times New Roman" w:eastAsia="Times New Roman" w:hAnsi="Times New Roman"/>
                <w:b/>
                <w:sz w:val="24"/>
                <w:szCs w:val="24"/>
              </w:rPr>
            </w:pPr>
            <w:r w:rsidRPr="003B5010">
              <w:rPr>
                <w:rFonts w:ascii="Arial" w:eastAsia="Arial" w:hAnsi="Arial" w:cs="Arial"/>
              </w:rPr>
              <w:t>Out of RIU6 Region Training</w:t>
            </w:r>
          </w:p>
        </w:tc>
        <w:tc>
          <w:tcPr>
            <w:tcW w:w="2610" w:type="dxa"/>
            <w:vAlign w:val="bottom"/>
          </w:tcPr>
          <w:p w14:paraId="3088B2E4" w14:textId="77777777" w:rsidR="003B5010" w:rsidRPr="003B5010" w:rsidRDefault="003B5010" w:rsidP="004F08CB">
            <w:pPr>
              <w:spacing w:before="120" w:after="0" w:line="240" w:lineRule="auto"/>
              <w:jc w:val="center"/>
              <w:rPr>
                <w:rFonts w:ascii="Times New Roman" w:eastAsia="Times New Roman" w:hAnsi="Times New Roman"/>
                <w:sz w:val="24"/>
                <w:szCs w:val="24"/>
              </w:rPr>
            </w:pPr>
            <w:r w:rsidRPr="003B5010">
              <w:rPr>
                <w:rFonts w:ascii="Arial" w:eastAsia="Arial" w:hAnsi="Arial" w:cs="Arial"/>
                <w:b/>
              </w:rPr>
              <w:t>$800 + Travel</w:t>
            </w:r>
          </w:p>
        </w:tc>
        <w:tc>
          <w:tcPr>
            <w:tcW w:w="2521" w:type="dxa"/>
            <w:vAlign w:val="bottom"/>
          </w:tcPr>
          <w:p w14:paraId="0743A4EE" w14:textId="77777777" w:rsidR="003B5010" w:rsidRPr="003B5010" w:rsidRDefault="003B5010" w:rsidP="004F08CB">
            <w:pPr>
              <w:spacing w:before="120" w:after="0" w:line="240" w:lineRule="auto"/>
              <w:jc w:val="center"/>
              <w:rPr>
                <w:rFonts w:ascii="Times New Roman" w:eastAsia="Times New Roman" w:hAnsi="Times New Roman"/>
                <w:sz w:val="24"/>
                <w:szCs w:val="24"/>
              </w:rPr>
            </w:pPr>
            <w:r w:rsidRPr="003B5010">
              <w:rPr>
                <w:rFonts w:ascii="Arial" w:eastAsia="Arial" w:hAnsi="Arial" w:cs="Arial"/>
                <w:b/>
                <w:color w:val="1F1F1F"/>
              </w:rPr>
              <w:t>$400 + Travel</w:t>
            </w:r>
          </w:p>
        </w:tc>
        <w:tc>
          <w:tcPr>
            <w:tcW w:w="2514" w:type="dxa"/>
            <w:vAlign w:val="bottom"/>
          </w:tcPr>
          <w:p w14:paraId="491AF89B" w14:textId="77777777" w:rsidR="003B5010" w:rsidRPr="003B5010" w:rsidRDefault="003B5010" w:rsidP="004F08CB">
            <w:pPr>
              <w:spacing w:before="120" w:after="0" w:line="240" w:lineRule="auto"/>
              <w:jc w:val="center"/>
              <w:rPr>
                <w:rFonts w:ascii="Times New Roman" w:eastAsia="Times New Roman" w:hAnsi="Times New Roman"/>
                <w:sz w:val="24"/>
                <w:szCs w:val="24"/>
              </w:rPr>
            </w:pPr>
            <w:r w:rsidRPr="003B5010">
              <w:rPr>
                <w:rFonts w:ascii="Arial" w:eastAsia="Arial" w:hAnsi="Arial" w:cs="Arial"/>
              </w:rPr>
              <w:t>NA</w:t>
            </w:r>
          </w:p>
        </w:tc>
      </w:tr>
      <w:tr w:rsidR="003B5010" w:rsidRPr="003B5010" w14:paraId="6FEE766D" w14:textId="77777777" w:rsidTr="00D155D8">
        <w:trPr>
          <w:cantSplit/>
          <w:trHeight w:val="683"/>
        </w:trPr>
        <w:tc>
          <w:tcPr>
            <w:tcW w:w="3145" w:type="dxa"/>
            <w:shd w:val="clear" w:color="auto" w:fill="D7E3BC"/>
            <w:vAlign w:val="bottom"/>
          </w:tcPr>
          <w:p w14:paraId="29258295" w14:textId="77777777" w:rsidR="003B5010" w:rsidRPr="003B5010" w:rsidRDefault="003B5010" w:rsidP="003B5010">
            <w:pPr>
              <w:spacing w:before="120"/>
              <w:jc w:val="center"/>
              <w:rPr>
                <w:rFonts w:ascii="Arial" w:eastAsia="Arial" w:hAnsi="Arial" w:cs="Arial"/>
                <w:b/>
              </w:rPr>
            </w:pPr>
            <w:r w:rsidRPr="003B5010">
              <w:rPr>
                <w:rFonts w:ascii="Arial" w:eastAsia="Arial" w:hAnsi="Arial" w:cs="Arial"/>
                <w:b/>
              </w:rPr>
              <w:t>Virtual Training</w:t>
            </w:r>
          </w:p>
        </w:tc>
        <w:tc>
          <w:tcPr>
            <w:tcW w:w="2610" w:type="dxa"/>
            <w:shd w:val="clear" w:color="auto" w:fill="D7E3BC"/>
            <w:vAlign w:val="bottom"/>
          </w:tcPr>
          <w:p w14:paraId="1F0F5756" w14:textId="77777777" w:rsidR="003B5010" w:rsidRPr="003B5010" w:rsidRDefault="003B5010" w:rsidP="003B5010">
            <w:pPr>
              <w:spacing w:before="120"/>
              <w:jc w:val="center"/>
              <w:rPr>
                <w:rFonts w:ascii="Arial" w:eastAsia="Arial" w:hAnsi="Arial" w:cs="Arial"/>
                <w:b/>
              </w:rPr>
            </w:pPr>
            <w:r w:rsidRPr="003B5010">
              <w:rPr>
                <w:rFonts w:ascii="Arial" w:eastAsia="Arial" w:hAnsi="Arial" w:cs="Arial"/>
                <w:b/>
              </w:rPr>
              <w:t>Full Day</w:t>
            </w:r>
          </w:p>
        </w:tc>
        <w:tc>
          <w:tcPr>
            <w:tcW w:w="2521" w:type="dxa"/>
            <w:shd w:val="clear" w:color="auto" w:fill="D7E3BC"/>
            <w:vAlign w:val="bottom"/>
          </w:tcPr>
          <w:p w14:paraId="2A96437A" w14:textId="77777777" w:rsidR="003B5010" w:rsidRPr="003B5010" w:rsidRDefault="003B5010" w:rsidP="003B5010">
            <w:pPr>
              <w:spacing w:before="120"/>
              <w:jc w:val="center"/>
              <w:rPr>
                <w:rFonts w:ascii="Arial" w:eastAsia="Arial" w:hAnsi="Arial" w:cs="Arial"/>
                <w:b/>
                <w:color w:val="1F1F1F"/>
              </w:rPr>
            </w:pPr>
            <w:r w:rsidRPr="003B5010">
              <w:rPr>
                <w:rFonts w:ascii="Arial" w:eastAsia="Arial" w:hAnsi="Arial" w:cs="Arial"/>
                <w:b/>
              </w:rPr>
              <w:t>Half Day</w:t>
            </w:r>
          </w:p>
        </w:tc>
        <w:tc>
          <w:tcPr>
            <w:tcW w:w="2514" w:type="dxa"/>
            <w:shd w:val="clear" w:color="auto" w:fill="D7E3BC"/>
            <w:vAlign w:val="bottom"/>
          </w:tcPr>
          <w:p w14:paraId="61A772DD" w14:textId="77777777" w:rsidR="003B5010" w:rsidRPr="003B5010" w:rsidRDefault="003B5010" w:rsidP="003B5010">
            <w:pPr>
              <w:spacing w:before="120"/>
              <w:jc w:val="center"/>
              <w:rPr>
                <w:rFonts w:ascii="Arial" w:eastAsia="Arial" w:hAnsi="Arial" w:cs="Arial"/>
                <w:b/>
              </w:rPr>
            </w:pPr>
            <w:r w:rsidRPr="003B5010">
              <w:rPr>
                <w:rFonts w:ascii="Arial" w:eastAsia="Arial" w:hAnsi="Arial" w:cs="Arial"/>
                <w:b/>
              </w:rPr>
              <w:t>Per Hour</w:t>
            </w:r>
          </w:p>
        </w:tc>
      </w:tr>
      <w:tr w:rsidR="003B5010" w:rsidRPr="003B5010" w14:paraId="06C46B1A" w14:textId="77777777" w:rsidTr="00D155D8">
        <w:trPr>
          <w:cantSplit/>
          <w:trHeight w:val="683"/>
        </w:trPr>
        <w:tc>
          <w:tcPr>
            <w:tcW w:w="3145" w:type="dxa"/>
            <w:vAlign w:val="bottom"/>
          </w:tcPr>
          <w:p w14:paraId="2A423440" w14:textId="77777777" w:rsidR="003B5010" w:rsidRPr="003B5010" w:rsidRDefault="003B5010" w:rsidP="003B5010">
            <w:pPr>
              <w:spacing w:after="0"/>
              <w:rPr>
                <w:rFonts w:ascii="Arial" w:eastAsia="Arial" w:hAnsi="Arial" w:cs="Arial"/>
              </w:rPr>
            </w:pPr>
            <w:r w:rsidRPr="003B5010">
              <w:rPr>
                <w:rFonts w:ascii="Arial" w:eastAsia="Arial" w:hAnsi="Arial" w:cs="Arial"/>
              </w:rPr>
              <w:t>Self-Paced Micro Sessions</w:t>
            </w:r>
          </w:p>
          <w:p w14:paraId="48DB5071" w14:textId="77777777" w:rsidR="003B5010" w:rsidRPr="003B5010" w:rsidRDefault="003B5010" w:rsidP="003B5010">
            <w:pPr>
              <w:spacing w:after="0"/>
              <w:rPr>
                <w:rFonts w:ascii="Arial" w:eastAsia="Arial" w:hAnsi="Arial" w:cs="Arial"/>
                <w:b/>
              </w:rPr>
            </w:pPr>
            <w:r w:rsidRPr="003B5010">
              <w:rPr>
                <w:rFonts w:ascii="Arial" w:eastAsia="Arial" w:hAnsi="Arial" w:cs="Arial"/>
              </w:rPr>
              <w:t xml:space="preserve">(1-3.5 hours) </w:t>
            </w:r>
          </w:p>
        </w:tc>
        <w:tc>
          <w:tcPr>
            <w:tcW w:w="2610" w:type="dxa"/>
            <w:vAlign w:val="bottom"/>
          </w:tcPr>
          <w:p w14:paraId="20A9ED0C" w14:textId="77777777" w:rsidR="003B5010" w:rsidRPr="003B5010" w:rsidRDefault="003B5010" w:rsidP="003B5010">
            <w:pPr>
              <w:spacing w:after="0"/>
              <w:rPr>
                <w:rFonts w:ascii="Arial" w:eastAsia="Arial" w:hAnsi="Arial" w:cs="Arial"/>
              </w:rPr>
            </w:pPr>
            <w:r w:rsidRPr="003B5010">
              <w:rPr>
                <w:rFonts w:ascii="Arial" w:eastAsia="Arial" w:hAnsi="Arial" w:cs="Arial"/>
              </w:rPr>
              <w:t xml:space="preserve">Member Districts </w:t>
            </w:r>
            <w:r w:rsidRPr="003B5010">
              <w:rPr>
                <w:rFonts w:ascii="Arial" w:eastAsia="Arial" w:hAnsi="Arial" w:cs="Arial"/>
                <w:b/>
              </w:rPr>
              <w:t>$10</w:t>
            </w:r>
            <w:r w:rsidRPr="003B5010">
              <w:rPr>
                <w:rFonts w:ascii="Arial" w:eastAsia="Arial" w:hAnsi="Arial" w:cs="Arial"/>
              </w:rPr>
              <w:t xml:space="preserve"> per </w:t>
            </w:r>
            <w:proofErr w:type="gramStart"/>
            <w:r w:rsidRPr="003B5010">
              <w:rPr>
                <w:rFonts w:ascii="Arial" w:eastAsia="Arial" w:hAnsi="Arial" w:cs="Arial"/>
              </w:rPr>
              <w:t>person;</w:t>
            </w:r>
            <w:proofErr w:type="gramEnd"/>
          </w:p>
          <w:p w14:paraId="31F7B1B6" w14:textId="77777777" w:rsidR="003B5010" w:rsidRPr="003B5010" w:rsidRDefault="003B5010" w:rsidP="003B5010">
            <w:pPr>
              <w:spacing w:after="0"/>
              <w:rPr>
                <w:rFonts w:ascii="Arial" w:eastAsia="Arial" w:hAnsi="Arial" w:cs="Arial"/>
              </w:rPr>
            </w:pPr>
            <w:r w:rsidRPr="003B5010">
              <w:rPr>
                <w:rFonts w:ascii="Arial" w:eastAsia="Arial" w:hAnsi="Arial" w:cs="Arial"/>
              </w:rPr>
              <w:t>Non-member Districts</w:t>
            </w:r>
            <w:r w:rsidRPr="003B5010">
              <w:rPr>
                <w:rFonts w:ascii="Arial" w:eastAsia="Arial" w:hAnsi="Arial" w:cs="Arial"/>
                <w:b/>
              </w:rPr>
              <w:t xml:space="preserve"> $20</w:t>
            </w:r>
            <w:r w:rsidRPr="003B5010">
              <w:rPr>
                <w:rFonts w:ascii="Arial" w:eastAsia="Arial" w:hAnsi="Arial" w:cs="Arial"/>
              </w:rPr>
              <w:t xml:space="preserve"> per person</w:t>
            </w:r>
          </w:p>
        </w:tc>
        <w:tc>
          <w:tcPr>
            <w:tcW w:w="2521" w:type="dxa"/>
            <w:vAlign w:val="bottom"/>
          </w:tcPr>
          <w:p w14:paraId="0669707B" w14:textId="77777777" w:rsidR="003B5010" w:rsidRPr="003B5010" w:rsidRDefault="003B5010" w:rsidP="003B5010">
            <w:pPr>
              <w:spacing w:before="120" w:after="0"/>
              <w:rPr>
                <w:rFonts w:ascii="Arial" w:eastAsia="Arial" w:hAnsi="Arial" w:cs="Arial"/>
                <w:b/>
              </w:rPr>
            </w:pPr>
            <w:r w:rsidRPr="003B5010">
              <w:rPr>
                <w:rFonts w:ascii="Arial" w:eastAsia="Arial" w:hAnsi="Arial" w:cs="Arial"/>
              </w:rPr>
              <w:t>NA</w:t>
            </w:r>
          </w:p>
        </w:tc>
        <w:tc>
          <w:tcPr>
            <w:tcW w:w="2514" w:type="dxa"/>
            <w:vAlign w:val="bottom"/>
          </w:tcPr>
          <w:p w14:paraId="160CDE9A" w14:textId="77777777" w:rsidR="003B5010" w:rsidRPr="003B5010" w:rsidRDefault="003B5010" w:rsidP="003B5010">
            <w:pPr>
              <w:spacing w:before="120" w:after="0"/>
              <w:rPr>
                <w:rFonts w:ascii="Arial" w:eastAsia="Arial" w:hAnsi="Arial" w:cs="Arial"/>
                <w:b/>
              </w:rPr>
            </w:pPr>
            <w:r w:rsidRPr="003B5010">
              <w:rPr>
                <w:rFonts w:ascii="Arial" w:eastAsia="Arial" w:hAnsi="Arial" w:cs="Arial"/>
              </w:rPr>
              <w:t>NA</w:t>
            </w:r>
          </w:p>
        </w:tc>
      </w:tr>
      <w:tr w:rsidR="003B5010" w:rsidRPr="003B5010" w14:paraId="6F823300" w14:textId="77777777" w:rsidTr="00D155D8">
        <w:trPr>
          <w:cantSplit/>
          <w:trHeight w:val="683"/>
        </w:trPr>
        <w:tc>
          <w:tcPr>
            <w:tcW w:w="3145" w:type="dxa"/>
            <w:vAlign w:val="bottom"/>
          </w:tcPr>
          <w:p w14:paraId="384D7DEB" w14:textId="77777777" w:rsidR="003B5010" w:rsidRPr="003B5010" w:rsidRDefault="003B5010" w:rsidP="003B5010">
            <w:pPr>
              <w:spacing w:after="0"/>
              <w:rPr>
                <w:rFonts w:ascii="Arial" w:eastAsia="Arial" w:hAnsi="Arial" w:cs="Arial"/>
              </w:rPr>
            </w:pPr>
            <w:r w:rsidRPr="003B5010">
              <w:rPr>
                <w:rFonts w:ascii="Arial" w:eastAsia="Arial" w:hAnsi="Arial" w:cs="Arial"/>
              </w:rPr>
              <w:t>Self-Paced Full-day Sessions (3.5 + hours)</w:t>
            </w:r>
          </w:p>
        </w:tc>
        <w:tc>
          <w:tcPr>
            <w:tcW w:w="2610" w:type="dxa"/>
            <w:vAlign w:val="bottom"/>
          </w:tcPr>
          <w:p w14:paraId="0FE46010" w14:textId="77777777" w:rsidR="003B5010" w:rsidRPr="003B5010" w:rsidRDefault="003B5010" w:rsidP="003B5010">
            <w:pPr>
              <w:spacing w:after="0"/>
              <w:rPr>
                <w:rFonts w:ascii="Arial" w:eastAsia="Arial" w:hAnsi="Arial" w:cs="Arial"/>
              </w:rPr>
            </w:pPr>
            <w:r w:rsidRPr="003B5010">
              <w:rPr>
                <w:rFonts w:ascii="Arial" w:eastAsia="Arial" w:hAnsi="Arial" w:cs="Arial"/>
              </w:rPr>
              <w:t xml:space="preserve">Member Districts </w:t>
            </w:r>
            <w:r w:rsidRPr="003B5010">
              <w:rPr>
                <w:rFonts w:ascii="Arial" w:eastAsia="Arial" w:hAnsi="Arial" w:cs="Arial"/>
                <w:b/>
              </w:rPr>
              <w:t>$20</w:t>
            </w:r>
            <w:r w:rsidRPr="003B5010">
              <w:rPr>
                <w:rFonts w:ascii="Arial" w:eastAsia="Arial" w:hAnsi="Arial" w:cs="Arial"/>
              </w:rPr>
              <w:t xml:space="preserve"> per </w:t>
            </w:r>
            <w:proofErr w:type="gramStart"/>
            <w:r w:rsidRPr="003B5010">
              <w:rPr>
                <w:rFonts w:ascii="Arial" w:eastAsia="Arial" w:hAnsi="Arial" w:cs="Arial"/>
              </w:rPr>
              <w:t>person;</w:t>
            </w:r>
            <w:proofErr w:type="gramEnd"/>
          </w:p>
          <w:p w14:paraId="4746086C" w14:textId="77777777" w:rsidR="003B5010" w:rsidRPr="003B5010" w:rsidRDefault="003B5010" w:rsidP="003B5010">
            <w:pPr>
              <w:spacing w:after="0"/>
              <w:rPr>
                <w:rFonts w:ascii="Arial" w:eastAsia="Arial" w:hAnsi="Arial" w:cs="Arial"/>
              </w:rPr>
            </w:pPr>
            <w:r w:rsidRPr="003B5010">
              <w:rPr>
                <w:rFonts w:ascii="Arial" w:eastAsia="Arial" w:hAnsi="Arial" w:cs="Arial"/>
              </w:rPr>
              <w:t xml:space="preserve">Non-member Districts </w:t>
            </w:r>
            <w:r w:rsidRPr="003B5010">
              <w:rPr>
                <w:rFonts w:ascii="Arial" w:eastAsia="Arial" w:hAnsi="Arial" w:cs="Arial"/>
                <w:b/>
              </w:rPr>
              <w:t>$40</w:t>
            </w:r>
            <w:r w:rsidRPr="003B5010">
              <w:rPr>
                <w:rFonts w:ascii="Arial" w:eastAsia="Arial" w:hAnsi="Arial" w:cs="Arial"/>
              </w:rPr>
              <w:t xml:space="preserve"> per person</w:t>
            </w:r>
          </w:p>
        </w:tc>
        <w:tc>
          <w:tcPr>
            <w:tcW w:w="2521" w:type="dxa"/>
            <w:vAlign w:val="bottom"/>
          </w:tcPr>
          <w:p w14:paraId="64BE036E" w14:textId="77777777" w:rsidR="003B5010" w:rsidRPr="003B5010" w:rsidRDefault="003B5010" w:rsidP="003B5010">
            <w:pPr>
              <w:spacing w:before="120" w:after="0"/>
              <w:rPr>
                <w:rFonts w:ascii="Arial" w:eastAsia="Arial" w:hAnsi="Arial" w:cs="Arial"/>
              </w:rPr>
            </w:pPr>
            <w:r w:rsidRPr="003B5010">
              <w:rPr>
                <w:rFonts w:ascii="Arial" w:eastAsia="Arial" w:hAnsi="Arial" w:cs="Arial"/>
              </w:rPr>
              <w:t>NA</w:t>
            </w:r>
          </w:p>
        </w:tc>
        <w:tc>
          <w:tcPr>
            <w:tcW w:w="2514" w:type="dxa"/>
            <w:vAlign w:val="bottom"/>
          </w:tcPr>
          <w:p w14:paraId="689677E3" w14:textId="77777777" w:rsidR="003B5010" w:rsidRPr="003B5010" w:rsidRDefault="003B5010" w:rsidP="003B5010">
            <w:pPr>
              <w:spacing w:before="120" w:after="0"/>
              <w:rPr>
                <w:rFonts w:ascii="Arial" w:eastAsia="Arial" w:hAnsi="Arial" w:cs="Arial"/>
              </w:rPr>
            </w:pPr>
            <w:r w:rsidRPr="003B5010">
              <w:rPr>
                <w:rFonts w:ascii="Arial" w:eastAsia="Arial" w:hAnsi="Arial" w:cs="Arial"/>
              </w:rPr>
              <w:t>NA</w:t>
            </w:r>
          </w:p>
        </w:tc>
      </w:tr>
      <w:tr w:rsidR="003B5010" w:rsidRPr="003B5010" w14:paraId="2B75FD94" w14:textId="77777777" w:rsidTr="00D155D8">
        <w:trPr>
          <w:cantSplit/>
          <w:trHeight w:val="683"/>
        </w:trPr>
        <w:tc>
          <w:tcPr>
            <w:tcW w:w="3145" w:type="dxa"/>
            <w:vAlign w:val="bottom"/>
          </w:tcPr>
          <w:p w14:paraId="70EB8AA5" w14:textId="77777777" w:rsidR="003B5010" w:rsidRPr="003B5010" w:rsidRDefault="003B5010" w:rsidP="003B5010">
            <w:pPr>
              <w:spacing w:after="0"/>
              <w:rPr>
                <w:rFonts w:ascii="Arial" w:eastAsia="Arial" w:hAnsi="Arial" w:cs="Arial"/>
              </w:rPr>
            </w:pPr>
            <w:r w:rsidRPr="003B5010">
              <w:rPr>
                <w:rFonts w:ascii="Arial" w:eastAsia="Arial" w:hAnsi="Arial" w:cs="Arial"/>
              </w:rPr>
              <w:t>Multi-Day Sessions</w:t>
            </w:r>
          </w:p>
          <w:p w14:paraId="1732E1B1" w14:textId="77777777" w:rsidR="003B5010" w:rsidRPr="003B5010" w:rsidRDefault="003B5010" w:rsidP="003B5010">
            <w:pPr>
              <w:spacing w:after="0"/>
              <w:rPr>
                <w:rFonts w:ascii="Arial" w:eastAsia="Arial" w:hAnsi="Arial" w:cs="Arial"/>
              </w:rPr>
            </w:pPr>
            <w:r w:rsidRPr="003B5010">
              <w:rPr>
                <w:rFonts w:ascii="Arial" w:eastAsia="Arial" w:hAnsi="Arial" w:cs="Arial"/>
              </w:rPr>
              <w:t>(18-21 hours)</w:t>
            </w:r>
          </w:p>
        </w:tc>
        <w:tc>
          <w:tcPr>
            <w:tcW w:w="2610" w:type="dxa"/>
            <w:vAlign w:val="bottom"/>
          </w:tcPr>
          <w:p w14:paraId="1608FF9F" w14:textId="77777777" w:rsidR="003B5010" w:rsidRPr="003B5010" w:rsidRDefault="003B5010" w:rsidP="003B5010">
            <w:pPr>
              <w:spacing w:after="0"/>
              <w:rPr>
                <w:rFonts w:ascii="Arial" w:eastAsia="Arial" w:hAnsi="Arial" w:cs="Arial"/>
              </w:rPr>
            </w:pPr>
            <w:r w:rsidRPr="003B5010">
              <w:rPr>
                <w:rFonts w:ascii="Arial" w:eastAsia="Arial" w:hAnsi="Arial" w:cs="Arial"/>
              </w:rPr>
              <w:t xml:space="preserve">Member Districts </w:t>
            </w:r>
            <w:r w:rsidRPr="003B5010">
              <w:rPr>
                <w:rFonts w:ascii="Arial" w:eastAsia="Arial" w:hAnsi="Arial" w:cs="Arial"/>
                <w:b/>
              </w:rPr>
              <w:t>$40</w:t>
            </w:r>
            <w:r w:rsidRPr="003B5010">
              <w:rPr>
                <w:rFonts w:ascii="Arial" w:eastAsia="Arial" w:hAnsi="Arial" w:cs="Arial"/>
              </w:rPr>
              <w:t xml:space="preserve"> per </w:t>
            </w:r>
            <w:proofErr w:type="gramStart"/>
            <w:r w:rsidRPr="003B5010">
              <w:rPr>
                <w:rFonts w:ascii="Arial" w:eastAsia="Arial" w:hAnsi="Arial" w:cs="Arial"/>
              </w:rPr>
              <w:t>person;</w:t>
            </w:r>
            <w:proofErr w:type="gramEnd"/>
          </w:p>
          <w:p w14:paraId="724332B4" w14:textId="77777777" w:rsidR="003B5010" w:rsidRPr="003B5010" w:rsidRDefault="003B5010" w:rsidP="003B5010">
            <w:pPr>
              <w:spacing w:after="0"/>
              <w:rPr>
                <w:rFonts w:ascii="Arial" w:eastAsia="Arial" w:hAnsi="Arial" w:cs="Arial"/>
              </w:rPr>
            </w:pPr>
            <w:r w:rsidRPr="003B5010">
              <w:rPr>
                <w:rFonts w:ascii="Arial" w:eastAsia="Arial" w:hAnsi="Arial" w:cs="Arial"/>
              </w:rPr>
              <w:t xml:space="preserve">Non-member Districts </w:t>
            </w:r>
            <w:r w:rsidRPr="003B5010">
              <w:rPr>
                <w:rFonts w:ascii="Arial" w:eastAsia="Arial" w:hAnsi="Arial" w:cs="Arial"/>
                <w:b/>
              </w:rPr>
              <w:t>$80</w:t>
            </w:r>
            <w:r w:rsidRPr="003B5010">
              <w:rPr>
                <w:rFonts w:ascii="Arial" w:eastAsia="Arial" w:hAnsi="Arial" w:cs="Arial"/>
              </w:rPr>
              <w:t xml:space="preserve"> per person</w:t>
            </w:r>
          </w:p>
        </w:tc>
        <w:tc>
          <w:tcPr>
            <w:tcW w:w="2521" w:type="dxa"/>
            <w:vAlign w:val="bottom"/>
          </w:tcPr>
          <w:p w14:paraId="16FD0939" w14:textId="77777777" w:rsidR="003B5010" w:rsidRPr="003B5010" w:rsidRDefault="003B5010" w:rsidP="003B5010">
            <w:pPr>
              <w:spacing w:before="120" w:after="0"/>
              <w:rPr>
                <w:rFonts w:ascii="Arial" w:eastAsia="Arial" w:hAnsi="Arial" w:cs="Arial"/>
              </w:rPr>
            </w:pPr>
            <w:r w:rsidRPr="003B5010">
              <w:rPr>
                <w:rFonts w:ascii="Arial" w:eastAsia="Arial" w:hAnsi="Arial" w:cs="Arial"/>
              </w:rPr>
              <w:t>NA</w:t>
            </w:r>
          </w:p>
        </w:tc>
        <w:tc>
          <w:tcPr>
            <w:tcW w:w="2514" w:type="dxa"/>
            <w:vAlign w:val="bottom"/>
          </w:tcPr>
          <w:p w14:paraId="04577D7E" w14:textId="77777777" w:rsidR="003B5010" w:rsidRPr="003B5010" w:rsidRDefault="003B5010" w:rsidP="003B5010">
            <w:pPr>
              <w:spacing w:before="120" w:after="0"/>
              <w:rPr>
                <w:rFonts w:ascii="Arial" w:eastAsia="Arial" w:hAnsi="Arial" w:cs="Arial"/>
              </w:rPr>
            </w:pPr>
            <w:r w:rsidRPr="003B5010">
              <w:rPr>
                <w:rFonts w:ascii="Arial" w:eastAsia="Arial" w:hAnsi="Arial" w:cs="Arial"/>
              </w:rPr>
              <w:t>NA</w:t>
            </w:r>
          </w:p>
        </w:tc>
      </w:tr>
    </w:tbl>
    <w:p w14:paraId="688DD015" w14:textId="77777777" w:rsidR="003B5010" w:rsidRPr="003B5010" w:rsidRDefault="003B5010" w:rsidP="003B5010">
      <w:pPr>
        <w:spacing w:after="0"/>
        <w:ind w:right="90"/>
        <w:rPr>
          <w:rFonts w:ascii="Times New Roman" w:eastAsia="Times New Roman" w:hAnsi="Times New Roman"/>
          <w:sz w:val="8"/>
          <w:szCs w:val="8"/>
        </w:rPr>
      </w:pPr>
    </w:p>
    <w:p w14:paraId="05997933" w14:textId="77777777" w:rsidR="003B5010" w:rsidRPr="003B5010" w:rsidRDefault="003B5010" w:rsidP="003B5010">
      <w:pPr>
        <w:spacing w:after="120" w:line="240" w:lineRule="auto"/>
        <w:rPr>
          <w:rFonts w:ascii="Times New Roman" w:eastAsia="Times New Roman" w:hAnsi="Times New Roman"/>
          <w:b/>
          <w:sz w:val="24"/>
          <w:szCs w:val="24"/>
          <w:u w:val="single"/>
        </w:rPr>
      </w:pPr>
    </w:p>
    <w:p w14:paraId="6BCB5086" w14:textId="77777777" w:rsidR="003B5010" w:rsidRPr="003B5010" w:rsidRDefault="003B5010" w:rsidP="003B5010">
      <w:pPr>
        <w:spacing w:after="120" w:line="240" w:lineRule="auto"/>
        <w:rPr>
          <w:rFonts w:ascii="Times New Roman" w:eastAsia="Times New Roman" w:hAnsi="Times New Roman"/>
          <w:b/>
          <w:sz w:val="40"/>
          <w:szCs w:val="40"/>
          <w:u w:val="single"/>
        </w:rPr>
      </w:pPr>
      <w:r w:rsidRPr="003B5010">
        <w:rPr>
          <w:rFonts w:ascii="Times New Roman" w:eastAsia="Times New Roman" w:hAnsi="Times New Roman"/>
          <w:b/>
          <w:sz w:val="40"/>
          <w:szCs w:val="40"/>
          <w:u w:val="single"/>
        </w:rPr>
        <w:t>Assessment</w:t>
      </w:r>
    </w:p>
    <w:p w14:paraId="71DD0AF4"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 xml:space="preserve">Assessing the STEELS (2-Day Training)  </w:t>
      </w:r>
    </w:p>
    <w:p w14:paraId="47FA3098" w14:textId="77777777" w:rsidR="003B5010" w:rsidRPr="003B5010" w:rsidRDefault="003B5010" w:rsidP="003B5010">
      <w:pPr>
        <w:pBdr>
          <w:top w:val="nil"/>
          <w:left w:val="nil"/>
          <w:bottom w:val="nil"/>
          <w:right w:val="nil"/>
          <w:between w:val="nil"/>
        </w:pBdr>
        <w:spacing w:after="120" w:line="240" w:lineRule="auto"/>
        <w:ind w:left="720" w:right="432"/>
        <w:rPr>
          <w:rFonts w:ascii="Times New Roman" w:eastAsia="Times New Roman" w:hAnsi="Times New Roman"/>
          <w:color w:val="000000"/>
        </w:rPr>
      </w:pPr>
      <w:r w:rsidRPr="003B5010">
        <w:rPr>
          <w:rFonts w:ascii="Times New Roman" w:eastAsia="Times New Roman" w:hAnsi="Times New Roman"/>
          <w:color w:val="000000"/>
        </w:rPr>
        <w:t>This two-day professional learning experience is focused on planning assessments aligned with the PA STEELS Standards. Participants will gain a deeper understanding of what phenomena-focused, three- dimensional assessments look like and how this aligns with the vision for the Framework for K-12 Science Education. This experience is focused on developing formative and summative school- or district-based classroom assessments for one instructional sequence or for one unit of instruction.</w:t>
      </w:r>
      <w:r w:rsidRPr="003B5010">
        <w:rPr>
          <w:rFonts w:cs="Calibri"/>
          <w:noProof/>
        </w:rPr>
        <w:drawing>
          <wp:anchor distT="0" distB="0" distL="114300" distR="114300" simplePos="0" relativeHeight="251820032" behindDoc="0" locked="0" layoutInCell="1" hidden="0" allowOverlap="1" wp14:anchorId="6CAF2EE8" wp14:editId="17A76D60">
            <wp:simplePos x="0" y="0"/>
            <wp:positionH relativeFrom="column">
              <wp:posOffset>38101</wp:posOffset>
            </wp:positionH>
            <wp:positionV relativeFrom="paragraph">
              <wp:posOffset>9525</wp:posOffset>
            </wp:positionV>
            <wp:extent cx="301752" cy="283464"/>
            <wp:effectExtent l="0" t="0" r="0" b="0"/>
            <wp:wrapSquare wrapText="bothSides" distT="0" distB="0" distL="114300" distR="114300"/>
            <wp:docPr id="2086747876"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3B5010">
        <w:rPr>
          <w:rFonts w:ascii="Times New Roman" w:eastAsia="Times New Roman" w:hAnsi="Times New Roman"/>
          <w:color w:val="000000"/>
        </w:rPr>
        <w:t xml:space="preserve">  Analyzing growth of students </w:t>
      </w:r>
      <w:proofErr w:type="gramStart"/>
      <w:r w:rsidRPr="003B5010">
        <w:rPr>
          <w:rFonts w:ascii="Times New Roman" w:eastAsia="Times New Roman" w:hAnsi="Times New Roman"/>
          <w:color w:val="000000"/>
        </w:rPr>
        <w:t>in order to</w:t>
      </w:r>
      <w:proofErr w:type="gramEnd"/>
      <w:r w:rsidRPr="003B5010">
        <w:rPr>
          <w:rFonts w:ascii="Times New Roman" w:eastAsia="Times New Roman" w:hAnsi="Times New Roman"/>
          <w:color w:val="000000"/>
        </w:rPr>
        <w:t xml:space="preserve"> aid in continuous school improvement planning.</w:t>
      </w:r>
      <w:bookmarkStart w:id="1" w:name="_heading=h.hlupp70razn" w:colFirst="0" w:colLast="0"/>
      <w:bookmarkEnd w:id="1"/>
    </w:p>
    <w:p w14:paraId="64271E18"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 xml:space="preserve">CDT Data Analysis and Instructional Training  </w:t>
      </w:r>
    </w:p>
    <w:p w14:paraId="4BBA679E" w14:textId="77777777" w:rsidR="003B5010" w:rsidRPr="003B5010" w:rsidRDefault="003B5010" w:rsidP="003B5010">
      <w:pPr>
        <w:shd w:val="clear" w:color="auto" w:fill="FFFFFF"/>
        <w:spacing w:after="120" w:line="240" w:lineRule="auto"/>
        <w:ind w:left="720" w:right="432"/>
        <w:rPr>
          <w:rFonts w:ascii="Times New Roman" w:eastAsia="Times New Roman" w:hAnsi="Times New Roman"/>
          <w:color w:val="1F1F2E"/>
        </w:rPr>
      </w:pPr>
      <w:r w:rsidRPr="003B5010">
        <w:rPr>
          <w:rFonts w:ascii="Times New Roman" w:eastAsia="Times New Roman" w:hAnsi="Times New Roman"/>
          <w:noProof/>
          <w:color w:val="1F1F2E"/>
        </w:rPr>
        <mc:AlternateContent>
          <mc:Choice Requires="wps">
            <w:drawing>
              <wp:anchor distT="0" distB="0" distL="114300" distR="114300" simplePos="0" relativeHeight="251827200" behindDoc="0" locked="0" layoutInCell="1" allowOverlap="1" wp14:anchorId="0D1BAF5B" wp14:editId="7A22E15D">
                <wp:simplePos x="0" y="0"/>
                <wp:positionH relativeFrom="column">
                  <wp:posOffset>-328930</wp:posOffset>
                </wp:positionH>
                <wp:positionV relativeFrom="paragraph">
                  <wp:posOffset>137160</wp:posOffset>
                </wp:positionV>
                <wp:extent cx="612648" cy="182880"/>
                <wp:effectExtent l="19050" t="76200" r="16510" b="83820"/>
                <wp:wrapSquare wrapText="bothSides"/>
                <wp:docPr id="562815108" name="Text Box 9"/>
                <wp:cNvGraphicFramePr/>
                <a:graphic xmlns:a="http://schemas.openxmlformats.org/drawingml/2006/main">
                  <a:graphicData uri="http://schemas.microsoft.com/office/word/2010/wordprocessingShape">
                    <wps:wsp>
                      <wps:cNvSpPr txBox="1"/>
                      <wps:spPr>
                        <a:xfrm>
                          <a:off x="0" y="0"/>
                          <a:ext cx="612648" cy="182880"/>
                        </a:xfrm>
                        <a:prstGeom prst="rect">
                          <a:avLst/>
                        </a:prstGeom>
                        <a:solidFill>
                          <a:srgbClr val="4F81BD">
                            <a:lumMod val="75000"/>
                          </a:srgbClr>
                        </a:solidFill>
                        <a:ln w="6350">
                          <a:noFill/>
                        </a:ln>
                        <a:scene3d>
                          <a:camera prst="isometricOffAxis1Right"/>
                          <a:lightRig rig="threePt" dir="t"/>
                        </a:scene3d>
                      </wps:spPr>
                      <wps:txbx>
                        <w:txbxContent>
                          <w:p w14:paraId="6EC1F9F8"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BAF5B" id="Text Box 9" o:spid="_x0000_s1028" type="#_x0000_t202" style="position:absolute;left:0;text-align:left;margin-left:-25.9pt;margin-top:10.8pt;width:48.25pt;height:14.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" fillcolor="#376092" stroked="f" strokeweight=".5pt">
                <v:textbox>
                  <w:txbxContent>
                    <w:p w14:paraId="6EC1F9F8"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3B5010">
        <w:rPr>
          <w:rFonts w:ascii="Times New Roman" w:eastAsia="Times New Roman" w:hAnsi="Times New Roman"/>
          <w:color w:val="1F1F2E"/>
        </w:rPr>
        <w:t>In this training, participants will analyze CDT data to make instructional decisions intended to raise student achievement. Using the CDT Group Map, Individual Report and Learning Progressions, participants will determine the areas of strength and areas of need for groups of students as well as individual students. Learning activities will be planned and goals for growth will be set. 1.5 Act 48 Hours will be awarded and uploaded to PDE upon successful completion of tasks embedded throughout the training and the feedback/evaluation form.</w:t>
      </w:r>
    </w:p>
    <w:p w14:paraId="4925FDA0" w14:textId="77777777" w:rsidR="003B5010" w:rsidRPr="003B5010" w:rsidRDefault="003B5010" w:rsidP="003B5010">
      <w:pPr>
        <w:numPr>
          <w:ilvl w:val="0"/>
          <w:numId w:val="202"/>
        </w:numPr>
        <w:spacing w:after="0" w:line="240" w:lineRule="auto"/>
        <w:rPr>
          <w:rFonts w:ascii="Times New Roman" w:eastAsia="Times New Roman" w:hAnsi="Times New Roman"/>
          <w:b/>
        </w:rPr>
      </w:pPr>
      <w:bookmarkStart w:id="2" w:name="_heading=h.tnm29lwy068v" w:colFirst="0" w:colLast="0"/>
      <w:bookmarkEnd w:id="2"/>
      <w:r w:rsidRPr="003B5010">
        <w:rPr>
          <w:rFonts w:ascii="Times New Roman" w:eastAsia="Times New Roman" w:hAnsi="Times New Roman"/>
          <w:b/>
          <w:sz w:val="28"/>
          <w:szCs w:val="28"/>
        </w:rPr>
        <w:t xml:space="preserve">CDT Overview: Classroom Diagnostic Tool  </w:t>
      </w:r>
    </w:p>
    <w:p w14:paraId="517FCC2C" w14:textId="77777777" w:rsidR="003B5010" w:rsidRPr="003B5010" w:rsidRDefault="003B5010" w:rsidP="003B5010">
      <w:pPr>
        <w:shd w:val="clear" w:color="auto" w:fill="FFFFFF"/>
        <w:spacing w:after="120" w:line="240" w:lineRule="auto"/>
        <w:ind w:left="720" w:right="288"/>
        <w:rPr>
          <w:rFonts w:ascii="Times New Roman" w:eastAsia="Times New Roman" w:hAnsi="Times New Roman"/>
          <w:color w:val="1F1F2E"/>
        </w:rPr>
      </w:pPr>
      <w:r w:rsidRPr="003B5010">
        <w:rPr>
          <w:rFonts w:ascii="Times New Roman" w:eastAsia="Times New Roman" w:hAnsi="Times New Roman"/>
          <w:color w:val="1F1F2E"/>
        </w:rPr>
        <w:t xml:space="preserve">In this training, participants will be guided through an overview of the CDT. Participants will access and explore CDT tools, reports, and resources to assist students in test preparation. Participants will also create a plan for CDT administration, data analysis, and post conferences with students. Additional resources include </w:t>
      </w:r>
      <w:r w:rsidRPr="003B5010">
        <w:rPr>
          <w:rFonts w:ascii="Times New Roman" w:eastAsia="Times New Roman" w:hAnsi="Times New Roman"/>
          <w:color w:val="1F1F2E"/>
        </w:rPr>
        <w:lastRenderedPageBreak/>
        <w:t>technology set-up, test blueprint, and remote at-home testing administration. 2.5 Act 48 Hours will be awarded upon successful completion of tasks embedded throughout the training and feedback/evaluation form.</w:t>
      </w:r>
    </w:p>
    <w:p w14:paraId="2EC8A727"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Assessment Literacy Basics: Choosing and Using the Right Assessments</w:t>
      </w:r>
    </w:p>
    <w:p w14:paraId="62C13D9C" w14:textId="77777777" w:rsidR="003B5010" w:rsidRPr="003B5010" w:rsidRDefault="003B5010" w:rsidP="003B5010">
      <w:pPr>
        <w:spacing w:after="0" w:line="240" w:lineRule="auto"/>
        <w:ind w:left="720"/>
        <w:rPr>
          <w:rFonts w:ascii="Times New Roman" w:hAnsi="Times New Roman"/>
        </w:rPr>
      </w:pPr>
      <w:r w:rsidRPr="003B5010">
        <w:rPr>
          <w:rFonts w:cs="Calibri"/>
          <w:noProof/>
        </w:rPr>
        <w:drawing>
          <wp:anchor distT="0" distB="0" distL="114300" distR="114300" simplePos="0" relativeHeight="251824128" behindDoc="0" locked="0" layoutInCell="1" hidden="0" allowOverlap="1" wp14:anchorId="272CAC8A" wp14:editId="77E3F86E">
            <wp:simplePos x="0" y="0"/>
            <wp:positionH relativeFrom="column">
              <wp:posOffset>0</wp:posOffset>
            </wp:positionH>
            <wp:positionV relativeFrom="paragraph">
              <wp:posOffset>104140</wp:posOffset>
            </wp:positionV>
            <wp:extent cx="301752" cy="283464"/>
            <wp:effectExtent l="0" t="0" r="0" b="0"/>
            <wp:wrapSquare wrapText="bothSides" distT="0" distB="0" distL="114300" distR="114300"/>
            <wp:docPr id="285651020"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3B5010">
        <w:rPr>
          <w:rFonts w:ascii="Times New Roman" w:hAnsi="Times New Roman"/>
        </w:rPr>
        <w:t>In this 1.5-hour virtual training, participants will build a clear understanding of the different types of assessments used in education—summative, formative, diagnostic, and benchmark—and their specific purposes. Through</w:t>
      </w:r>
    </w:p>
    <w:p w14:paraId="2A657D96" w14:textId="77777777" w:rsidR="003B5010" w:rsidRPr="003B5010" w:rsidRDefault="003B5010" w:rsidP="003B5010">
      <w:pPr>
        <w:spacing w:after="0" w:line="240" w:lineRule="auto"/>
        <w:ind w:left="720"/>
        <w:rPr>
          <w:rFonts w:ascii="Times New Roman" w:eastAsia="Times New Roman" w:hAnsi="Times New Roman"/>
          <w:b/>
        </w:rPr>
      </w:pPr>
      <w:r w:rsidRPr="003B5010">
        <w:rPr>
          <w:rFonts w:ascii="Times New Roman" w:eastAsia="Times New Roman" w:hAnsi="Times New Roman"/>
          <w:noProof/>
          <w:color w:val="1F1F2E"/>
        </w:rPr>
        <mc:AlternateContent>
          <mc:Choice Requires="wps">
            <w:drawing>
              <wp:anchor distT="0" distB="0" distL="114300" distR="114300" simplePos="0" relativeHeight="251825152" behindDoc="0" locked="0" layoutInCell="1" allowOverlap="1" wp14:anchorId="7FBE8D0B" wp14:editId="4C35CD37">
                <wp:simplePos x="0" y="0"/>
                <wp:positionH relativeFrom="column">
                  <wp:posOffset>-328930</wp:posOffset>
                </wp:positionH>
                <wp:positionV relativeFrom="paragraph">
                  <wp:posOffset>118745</wp:posOffset>
                </wp:positionV>
                <wp:extent cx="630936" cy="192024"/>
                <wp:effectExtent l="19050" t="76200" r="17145" b="93980"/>
                <wp:wrapSquare wrapText="bothSides"/>
                <wp:docPr id="1319836127" name="Text Box 9"/>
                <wp:cNvGraphicFramePr/>
                <a:graphic xmlns:a="http://schemas.openxmlformats.org/drawingml/2006/main">
                  <a:graphicData uri="http://schemas.microsoft.com/office/word/2010/wordprocessingShape">
                    <wps:wsp>
                      <wps:cNvSpPr txBox="1"/>
                      <wps:spPr>
                        <a:xfrm>
                          <a:off x="0" y="0"/>
                          <a:ext cx="630936" cy="192024"/>
                        </a:xfrm>
                        <a:prstGeom prst="rect">
                          <a:avLst/>
                        </a:prstGeom>
                        <a:solidFill>
                          <a:srgbClr val="4F81BD">
                            <a:lumMod val="75000"/>
                          </a:srgbClr>
                        </a:solidFill>
                        <a:ln w="6350">
                          <a:noFill/>
                        </a:ln>
                        <a:scene3d>
                          <a:camera prst="isometricOffAxis1Right"/>
                          <a:lightRig rig="threePt" dir="t"/>
                        </a:scene3d>
                      </wps:spPr>
                      <wps:txbx>
                        <w:txbxContent>
                          <w:p w14:paraId="60A378DF"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E8D0B" id="_x0000_s1029" type="#_x0000_t202" style="position:absolute;left:0;text-align:left;margin-left:-25.9pt;margin-top:9.35pt;width:49.7pt;height:15.1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" fillcolor="#376092" stroked="f" strokeweight=".5pt">
                <v:textbox>
                  <w:txbxContent>
                    <w:p w14:paraId="60A378DF"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3B5010">
        <w:rPr>
          <w:rFonts w:ascii="Times New Roman" w:hAnsi="Times New Roman"/>
        </w:rPr>
        <w:t>practical examples, educators will explore how each type of assessment can inform instruction and support student learning. The session will also guide participants in evaluating how assessment data is used to make instructional decisions, monitor progress, and meet the diverse needs of learners.</w:t>
      </w:r>
    </w:p>
    <w:p w14:paraId="128FBD42" w14:textId="77777777" w:rsidR="003B5010" w:rsidRPr="003B5010" w:rsidRDefault="003B5010" w:rsidP="004F08CB">
      <w:pPr>
        <w:shd w:val="clear" w:color="auto" w:fill="FFFFFF"/>
        <w:spacing w:after="0" w:line="240" w:lineRule="auto"/>
        <w:ind w:left="1440"/>
        <w:rPr>
          <w:rFonts w:ascii="Times New Roman" w:eastAsia="Times New Roman" w:hAnsi="Times New Roman"/>
          <w:color w:val="1F1F2E"/>
        </w:rPr>
      </w:pPr>
    </w:p>
    <w:p w14:paraId="04A90610"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ELA/TDA Bootcamp</w:t>
      </w:r>
    </w:p>
    <w:p w14:paraId="635A3CB9" w14:textId="77777777" w:rsidR="003B5010" w:rsidRPr="003B5010" w:rsidRDefault="003B5010" w:rsidP="003B5010">
      <w:pPr>
        <w:spacing w:after="120" w:line="240" w:lineRule="auto"/>
        <w:ind w:left="720"/>
        <w:rPr>
          <w:rFonts w:ascii="Times New Roman" w:eastAsia="Times New Roman" w:hAnsi="Times New Roman"/>
          <w:b/>
        </w:rPr>
      </w:pPr>
      <w:r w:rsidRPr="003B5010">
        <w:rPr>
          <w:rFonts w:cs="Calibri"/>
          <w:noProof/>
        </w:rPr>
        <w:drawing>
          <wp:anchor distT="0" distB="0" distL="114300" distR="114300" simplePos="0" relativeHeight="251823104" behindDoc="0" locked="0" layoutInCell="1" hidden="0" allowOverlap="1" wp14:anchorId="470E9850" wp14:editId="15F60D08">
            <wp:simplePos x="0" y="0"/>
            <wp:positionH relativeFrom="column">
              <wp:posOffset>38100</wp:posOffset>
            </wp:positionH>
            <wp:positionV relativeFrom="paragraph">
              <wp:posOffset>102870</wp:posOffset>
            </wp:positionV>
            <wp:extent cx="301752" cy="283464"/>
            <wp:effectExtent l="0" t="0" r="0" b="0"/>
            <wp:wrapSquare wrapText="bothSides" distT="0" distB="0" distL="114300" distR="114300"/>
            <wp:docPr id="1854543903"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3B5010">
        <w:rPr>
          <w:rFonts w:ascii="Times New Roman" w:hAnsi="Times New Roman"/>
        </w:rPr>
        <w:t>This bootcamp is designed for educators new to the field or new to PA. The training equips educators with the essential tools and strategies to support student success on the PSSA and Keystone exams. Participants will gain a clear understanding of test structure and expectations, explore points by anchor, and learn how open-ended responses are scored. The session also includes practical, classroom-ready strategies to effectively teach and reinforce Text-Dependent Analysis (TDA) skills.</w:t>
      </w:r>
    </w:p>
    <w:p w14:paraId="17D865CB" w14:textId="77777777" w:rsidR="003B5010" w:rsidRPr="003B5010" w:rsidRDefault="003B5010" w:rsidP="003B5010">
      <w:pPr>
        <w:numPr>
          <w:ilvl w:val="0"/>
          <w:numId w:val="202"/>
        </w:numPr>
        <w:spacing w:after="0" w:line="240" w:lineRule="auto"/>
        <w:rPr>
          <w:rFonts w:ascii="Times New Roman" w:eastAsia="Times New Roman" w:hAnsi="Times New Roman"/>
          <w:b/>
        </w:rPr>
      </w:pPr>
      <w:proofErr w:type="spellStart"/>
      <w:r w:rsidRPr="003B5010">
        <w:rPr>
          <w:rFonts w:ascii="Times New Roman" w:eastAsia="Times New Roman" w:hAnsi="Times New Roman"/>
          <w:b/>
          <w:sz w:val="28"/>
          <w:szCs w:val="28"/>
        </w:rPr>
        <w:t>eMetric</w:t>
      </w:r>
      <w:proofErr w:type="spellEnd"/>
    </w:p>
    <w:p w14:paraId="63C5D564" w14:textId="77777777" w:rsidR="003B5010" w:rsidRPr="003B5010" w:rsidRDefault="003B5010" w:rsidP="003B5010">
      <w:pPr>
        <w:spacing w:after="120"/>
        <w:ind w:left="720"/>
        <w:rPr>
          <w:rFonts w:ascii="Times New Roman" w:eastAsia="Times New Roman" w:hAnsi="Times New Roman"/>
          <w:highlight w:val="white"/>
        </w:rPr>
      </w:pPr>
      <w:bookmarkStart w:id="3" w:name="_heading=h.ufkpn3a6pstv" w:colFirst="0" w:colLast="0"/>
      <w:bookmarkEnd w:id="3"/>
      <w:r w:rsidRPr="003B5010">
        <w:rPr>
          <w:rFonts w:ascii="Times New Roman" w:eastAsia="Times New Roman" w:hAnsi="Times New Roman"/>
          <w:highlight w:val="white"/>
        </w:rPr>
        <w:t>In this training participants will identify strengths and weaknesses in the specific areas tested on the PSSAs and Keystones. This data will be used to develop district goals and Student Performance Measures (SPM).</w:t>
      </w:r>
    </w:p>
    <w:p w14:paraId="37984375" w14:textId="77777777" w:rsidR="003B5010" w:rsidRPr="003B5010" w:rsidRDefault="003B5010" w:rsidP="003B5010">
      <w:pPr>
        <w:keepNext/>
        <w:keepLines/>
        <w:numPr>
          <w:ilvl w:val="0"/>
          <w:numId w:val="201"/>
        </w:numPr>
        <w:shd w:val="clear" w:color="auto" w:fill="FFFFFF"/>
        <w:spacing w:after="0" w:line="240" w:lineRule="auto"/>
        <w:outlineLvl w:val="0"/>
        <w:rPr>
          <w:rFonts w:ascii="Times New Roman" w:eastAsia="Times New Roman" w:hAnsi="Times New Roman"/>
          <w:b/>
          <w:bCs/>
          <w:color w:val="1F1F2E"/>
          <w:sz w:val="28"/>
          <w:szCs w:val="28"/>
        </w:rPr>
      </w:pPr>
      <w:r w:rsidRPr="003B5010">
        <w:rPr>
          <w:rFonts w:ascii="Times New Roman" w:eastAsia="Times New Roman" w:hAnsi="Times New Roman"/>
          <w:b/>
          <w:bCs/>
          <w:color w:val="1F1F2E"/>
          <w:sz w:val="28"/>
          <w:szCs w:val="28"/>
        </w:rPr>
        <w:t>Formative Assessment at its BEST</w:t>
      </w:r>
    </w:p>
    <w:p w14:paraId="6760A915" w14:textId="77777777" w:rsidR="003B5010" w:rsidRPr="003B5010" w:rsidRDefault="003B5010" w:rsidP="003B5010">
      <w:pPr>
        <w:shd w:val="clear" w:color="auto" w:fill="FFFFFF"/>
        <w:spacing w:after="120" w:line="240" w:lineRule="auto"/>
        <w:ind w:left="720"/>
        <w:rPr>
          <w:rFonts w:ascii="Times New Roman" w:hAnsi="Times New Roman"/>
        </w:rPr>
      </w:pPr>
      <w:r w:rsidRPr="003B5010">
        <w:rPr>
          <w:rFonts w:ascii="Times New Roman" w:eastAsia="Times New Roman" w:hAnsi="Times New Roman"/>
          <w:noProof/>
          <w:color w:val="1F1F2E"/>
        </w:rPr>
        <mc:AlternateContent>
          <mc:Choice Requires="wps">
            <w:drawing>
              <wp:anchor distT="0" distB="0" distL="114300" distR="114300" simplePos="0" relativeHeight="251822080" behindDoc="0" locked="0" layoutInCell="1" allowOverlap="1" wp14:anchorId="1B5EA8D3" wp14:editId="197F73FB">
                <wp:simplePos x="0" y="0"/>
                <wp:positionH relativeFrom="column">
                  <wp:posOffset>-342900</wp:posOffset>
                </wp:positionH>
                <wp:positionV relativeFrom="paragraph">
                  <wp:posOffset>137795</wp:posOffset>
                </wp:positionV>
                <wp:extent cx="630555" cy="219075"/>
                <wp:effectExtent l="19050" t="76200" r="17145" b="85725"/>
                <wp:wrapSquare wrapText="bothSides"/>
                <wp:docPr id="236201919" name="Text Box 9"/>
                <wp:cNvGraphicFramePr/>
                <a:graphic xmlns:a="http://schemas.openxmlformats.org/drawingml/2006/main">
                  <a:graphicData uri="http://schemas.microsoft.com/office/word/2010/wordprocessingShape">
                    <wps:wsp>
                      <wps:cNvSpPr txBox="1"/>
                      <wps:spPr>
                        <a:xfrm>
                          <a:off x="0" y="0"/>
                          <a:ext cx="630555" cy="219075"/>
                        </a:xfrm>
                        <a:prstGeom prst="rect">
                          <a:avLst/>
                        </a:prstGeom>
                        <a:solidFill>
                          <a:srgbClr val="4F81BD">
                            <a:lumMod val="75000"/>
                          </a:srgbClr>
                        </a:solidFill>
                        <a:ln w="6350">
                          <a:noFill/>
                        </a:ln>
                        <a:scene3d>
                          <a:camera prst="isometricOffAxis1Right"/>
                          <a:lightRig rig="threePt" dir="t"/>
                        </a:scene3d>
                      </wps:spPr>
                      <wps:txbx>
                        <w:txbxContent>
                          <w:p w14:paraId="7477E129"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EA8D3" id="_x0000_s1030" type="#_x0000_t202" style="position:absolute;left:0;text-align:left;margin-left:-27pt;margin-top:10.85pt;width:49.65pt;height:17.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" fillcolor="#376092" stroked="f" strokeweight=".5pt">
                <v:textbox>
                  <w:txbxContent>
                    <w:p w14:paraId="7477E129"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3B5010">
        <w:rPr>
          <w:rFonts w:ascii="Times New Roman" w:eastAsia="Times New Roman" w:hAnsi="Times New Roman"/>
          <w:color w:val="1F1F2E"/>
        </w:rPr>
        <w:t xml:space="preserve">When developing engaging lessons, educators incorporate formative assessments to determine where students are in the learning process and what </w:t>
      </w:r>
      <w:proofErr w:type="gramStart"/>
      <w:r w:rsidRPr="003B5010">
        <w:rPr>
          <w:rFonts w:ascii="Times New Roman" w:eastAsia="Times New Roman" w:hAnsi="Times New Roman"/>
          <w:color w:val="1F1F2E"/>
        </w:rPr>
        <w:t>supports</w:t>
      </w:r>
      <w:proofErr w:type="gramEnd"/>
      <w:r w:rsidRPr="003B5010">
        <w:rPr>
          <w:rFonts w:ascii="Times New Roman" w:eastAsia="Times New Roman" w:hAnsi="Times New Roman"/>
          <w:color w:val="1F1F2E"/>
        </w:rPr>
        <w:t xml:space="preserve"> can be provided to move the learning forward. In this training participants will learn how to effectively develop, administer, and assess formative assessments in a virtual, </w:t>
      </w:r>
      <w:r w:rsidRPr="003B5010">
        <w:rPr>
          <w:rFonts w:ascii="Times New Roman" w:hAnsi="Times New Roman"/>
        </w:rPr>
        <w:t xml:space="preserve">blended, or face-to-face classroom environment. </w:t>
      </w:r>
      <w:bookmarkStart w:id="4" w:name="_heading=h.85d69w9mpn8q" w:colFirst="0" w:colLast="0"/>
      <w:bookmarkEnd w:id="4"/>
    </w:p>
    <w:p w14:paraId="024372B5" w14:textId="77777777" w:rsidR="003B5010" w:rsidRPr="003B5010" w:rsidRDefault="003B5010" w:rsidP="003B5010">
      <w:pPr>
        <w:shd w:val="clear" w:color="auto" w:fill="FFFFFF"/>
        <w:spacing w:after="0" w:line="240" w:lineRule="auto"/>
        <w:ind w:left="360"/>
        <w:rPr>
          <w:rFonts w:ascii="Times New Roman" w:eastAsia="Times New Roman" w:hAnsi="Times New Roman"/>
          <w:b/>
        </w:rPr>
      </w:pPr>
      <w:r w:rsidRPr="003B5010">
        <w:rPr>
          <w:rFonts w:ascii="Times New Roman" w:eastAsia="Times New Roman" w:hAnsi="Times New Roman"/>
          <w:b/>
          <w:sz w:val="28"/>
          <w:szCs w:val="28"/>
        </w:rPr>
        <w:t>●   Future Ready PA Index</w:t>
      </w:r>
    </w:p>
    <w:p w14:paraId="709448B1" w14:textId="77777777" w:rsidR="003B5010" w:rsidRPr="003B5010" w:rsidRDefault="003B5010" w:rsidP="003B5010">
      <w:pPr>
        <w:spacing w:after="120" w:line="240" w:lineRule="auto"/>
        <w:ind w:left="720"/>
        <w:rPr>
          <w:rFonts w:ascii="Times New Roman" w:eastAsia="Times New Roman" w:hAnsi="Times New Roman"/>
        </w:rPr>
      </w:pPr>
      <w:r w:rsidRPr="003B5010">
        <w:rPr>
          <w:rFonts w:ascii="Times New Roman" w:eastAsia="Times New Roman" w:hAnsi="Times New Roman"/>
        </w:rPr>
        <w:t xml:space="preserve">This training is an information session to help educators better understand the Future Ready PA Index through the lenses of their </w:t>
      </w:r>
      <w:r w:rsidRPr="003B5010">
        <w:rPr>
          <w:rFonts w:ascii="Times New Roman" w:eastAsia="Times New Roman" w:hAnsi="Times New Roman"/>
          <w:i/>
        </w:rPr>
        <w:t>Indicators of Success</w:t>
      </w:r>
      <w:r w:rsidRPr="003B5010">
        <w:rPr>
          <w:rFonts w:ascii="Times New Roman" w:eastAsia="Times New Roman" w:hAnsi="Times New Roman"/>
        </w:rPr>
        <w:t>.  Resources are provided to help attendees better understand the measures, indicators, and calculations are determined. This training can be developed specifically to meet the needs of the audience.</w:t>
      </w:r>
    </w:p>
    <w:p w14:paraId="03B59E53" w14:textId="77777777" w:rsidR="003B5010" w:rsidRPr="003B5010" w:rsidRDefault="003B5010" w:rsidP="003B5010">
      <w:pPr>
        <w:keepNext/>
        <w:keepLines/>
        <w:numPr>
          <w:ilvl w:val="0"/>
          <w:numId w:val="201"/>
        </w:numPr>
        <w:shd w:val="clear" w:color="auto" w:fill="FFFFFF"/>
        <w:spacing w:after="0" w:line="240" w:lineRule="auto"/>
        <w:outlineLvl w:val="0"/>
        <w:rPr>
          <w:rFonts w:ascii="Times New Roman" w:eastAsia="Times New Roman" w:hAnsi="Times New Roman"/>
          <w:b/>
          <w:bCs/>
          <w:color w:val="1F1F2E"/>
          <w:sz w:val="28"/>
          <w:szCs w:val="28"/>
        </w:rPr>
      </w:pPr>
      <w:r w:rsidRPr="003B5010">
        <w:rPr>
          <w:rFonts w:ascii="Times New Roman" w:eastAsia="Times New Roman" w:hAnsi="Times New Roman"/>
          <w:b/>
          <w:bCs/>
          <w:color w:val="1F1F2E"/>
          <w:sz w:val="28"/>
          <w:szCs w:val="28"/>
        </w:rPr>
        <w:t>“Meeting Wise” Because…there is NOT enough TIME (3-hr micro-training)</w:t>
      </w:r>
    </w:p>
    <w:p w14:paraId="69878F78" w14:textId="77777777" w:rsidR="003B5010" w:rsidRPr="003B5010" w:rsidRDefault="003B5010" w:rsidP="003B5010">
      <w:pPr>
        <w:shd w:val="clear" w:color="auto" w:fill="FFFFFF"/>
        <w:spacing w:after="120" w:line="240" w:lineRule="auto"/>
        <w:ind w:left="720"/>
        <w:rPr>
          <w:rFonts w:ascii="Times New Roman" w:eastAsia="Times New Roman" w:hAnsi="Times New Roman"/>
        </w:rPr>
      </w:pPr>
      <w:r w:rsidRPr="003B5010">
        <w:rPr>
          <w:rFonts w:ascii="Times New Roman" w:eastAsia="Times New Roman" w:hAnsi="Times New Roman"/>
          <w:noProof/>
          <w:color w:val="1F1F2E"/>
        </w:rPr>
        <mc:AlternateContent>
          <mc:Choice Requires="wps">
            <w:drawing>
              <wp:anchor distT="0" distB="0" distL="114300" distR="114300" simplePos="0" relativeHeight="251826176" behindDoc="0" locked="0" layoutInCell="1" allowOverlap="1" wp14:anchorId="4991290B" wp14:editId="60E06210">
                <wp:simplePos x="0" y="0"/>
                <wp:positionH relativeFrom="column">
                  <wp:posOffset>-338455</wp:posOffset>
                </wp:positionH>
                <wp:positionV relativeFrom="paragraph">
                  <wp:posOffset>100330</wp:posOffset>
                </wp:positionV>
                <wp:extent cx="621792" cy="192024"/>
                <wp:effectExtent l="19050" t="76200" r="6985" b="93980"/>
                <wp:wrapSquare wrapText="bothSides"/>
                <wp:docPr id="241125709" name="Text Box 9"/>
                <wp:cNvGraphicFramePr/>
                <a:graphic xmlns:a="http://schemas.openxmlformats.org/drawingml/2006/main">
                  <a:graphicData uri="http://schemas.microsoft.com/office/word/2010/wordprocessingShape">
                    <wps:wsp>
                      <wps:cNvSpPr txBox="1"/>
                      <wps:spPr>
                        <a:xfrm>
                          <a:off x="0" y="0"/>
                          <a:ext cx="621792" cy="192024"/>
                        </a:xfrm>
                        <a:prstGeom prst="rect">
                          <a:avLst/>
                        </a:prstGeom>
                        <a:solidFill>
                          <a:srgbClr val="4F81BD">
                            <a:lumMod val="75000"/>
                          </a:srgbClr>
                        </a:solidFill>
                        <a:ln w="6350">
                          <a:noFill/>
                        </a:ln>
                        <a:scene3d>
                          <a:camera prst="isometricOffAxis1Right"/>
                          <a:lightRig rig="threePt" dir="t"/>
                        </a:scene3d>
                      </wps:spPr>
                      <wps:txbx>
                        <w:txbxContent>
                          <w:p w14:paraId="1AD0EA0E"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1290B" id="_x0000_s1031" type="#_x0000_t202" style="position:absolute;left:0;text-align:left;margin-left:-26.65pt;margin-top:7.9pt;width:48.95pt;height:15.1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" fillcolor="#376092" stroked="f" strokeweight=".5pt">
                <v:textbox>
                  <w:txbxContent>
                    <w:p w14:paraId="1AD0EA0E"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3B5010">
        <w:rPr>
          <w:rFonts w:cs="Calibri"/>
        </w:rPr>
        <w:t xml:space="preserve"> </w:t>
      </w:r>
      <w:r w:rsidRPr="003B5010">
        <w:rPr>
          <w:rFonts w:ascii="Times New Roman" w:eastAsia="Times New Roman" w:hAnsi="Times New Roman"/>
        </w:rPr>
        <w:t xml:space="preserve">This three-hour training is based on the work of Harvard Education Press, Kathryn Parker </w:t>
      </w:r>
      <w:proofErr w:type="spellStart"/>
      <w:r w:rsidRPr="003B5010">
        <w:rPr>
          <w:rFonts w:ascii="Times New Roman" w:eastAsia="Times New Roman" w:hAnsi="Times New Roman"/>
        </w:rPr>
        <w:t>Boudett</w:t>
      </w:r>
      <w:proofErr w:type="spellEnd"/>
      <w:r w:rsidRPr="003B5010">
        <w:rPr>
          <w:rFonts w:ascii="Times New Roman" w:eastAsia="Times New Roman" w:hAnsi="Times New Roman"/>
        </w:rPr>
        <w:t xml:space="preserve"> and Elizabeth A. City.  Participants will learn simple and practical strategies to improve the quality of virtual and/or in-person meetings at every level: teacher-team meetings, meetings with parents/students, principal meetings with teachers and district leadership meetings.  Suggested guidelines for restructuring meetings incorporate feedback from previous meetings, allocated time to each activity on the agenda and assigned roles such as the facilitator, timekeeper and note-taker.  Act 48 hours will be uploaded to PDE at the conclusion of this training.</w:t>
      </w:r>
    </w:p>
    <w:p w14:paraId="1097ED13"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PSSA &amp; Keystone Math Open-Ended Task Bootcamp</w:t>
      </w:r>
    </w:p>
    <w:p w14:paraId="2F6EBCC2" w14:textId="77777777" w:rsidR="003B5010" w:rsidRPr="003B5010" w:rsidRDefault="003B5010" w:rsidP="003B5010">
      <w:pPr>
        <w:pBdr>
          <w:top w:val="nil"/>
          <w:left w:val="nil"/>
          <w:bottom w:val="nil"/>
          <w:right w:val="nil"/>
          <w:between w:val="nil"/>
        </w:pBdr>
        <w:spacing w:after="120" w:line="240" w:lineRule="auto"/>
        <w:ind w:left="720"/>
        <w:rPr>
          <w:rFonts w:ascii="Times New Roman" w:eastAsia="Times New Roman" w:hAnsi="Times New Roman"/>
          <w:color w:val="000000"/>
        </w:rPr>
      </w:pPr>
      <w:r w:rsidRPr="003B5010">
        <w:rPr>
          <w:rFonts w:ascii="Times New Roman" w:eastAsia="Times New Roman" w:hAnsi="Times New Roman"/>
          <w:color w:val="000000"/>
        </w:rPr>
        <w:t>During this training, participants will review the PSSA Math Grades 3-8 and Algebra Keystone Test Blueprints. We will also look at the resources from PDESAS and experience the new training sets of open-ended questions for specific grade levels. Participants will leave this training with a deeper understanding of how to prepare students for open-ended math problems on the PSSA and Keystone exams.</w:t>
      </w:r>
      <w:r w:rsidRPr="003B5010">
        <w:rPr>
          <w:rFonts w:cs="Calibri"/>
          <w:noProof/>
        </w:rPr>
        <w:drawing>
          <wp:anchor distT="0" distB="0" distL="114300" distR="114300" simplePos="0" relativeHeight="251821056" behindDoc="0" locked="0" layoutInCell="1" hidden="0" allowOverlap="1" wp14:anchorId="1B1EDC34" wp14:editId="09F268F2">
            <wp:simplePos x="0" y="0"/>
            <wp:positionH relativeFrom="column">
              <wp:posOffset>57151</wp:posOffset>
            </wp:positionH>
            <wp:positionV relativeFrom="paragraph">
              <wp:posOffset>18415</wp:posOffset>
            </wp:positionV>
            <wp:extent cx="301752" cy="283464"/>
            <wp:effectExtent l="0" t="0" r="0" b="0"/>
            <wp:wrapSquare wrapText="bothSides" distT="0" distB="0" distL="114300" distR="114300"/>
            <wp:docPr id="2086747874"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p>
    <w:p w14:paraId="464C238F"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PVAAS</w:t>
      </w:r>
    </w:p>
    <w:p w14:paraId="71FD10EB" w14:textId="77777777" w:rsidR="003B5010" w:rsidRDefault="003B5010" w:rsidP="003B5010">
      <w:pPr>
        <w:spacing w:after="120" w:line="240" w:lineRule="auto"/>
        <w:ind w:left="720"/>
        <w:rPr>
          <w:rFonts w:ascii="Times New Roman" w:eastAsia="Times New Roman" w:hAnsi="Times New Roman"/>
        </w:rPr>
      </w:pPr>
      <w:r w:rsidRPr="003B5010">
        <w:rPr>
          <w:rFonts w:ascii="Times New Roman" w:eastAsia="Times New Roman" w:hAnsi="Times New Roman"/>
        </w:rPr>
        <w:t xml:space="preserve">This training is developed specifically to meet the needs of the audience.  This training is designed to help districts in understanding the PVAAS model and how they can navigate the system for efficiently analyzing growth of students </w:t>
      </w:r>
      <w:proofErr w:type="gramStart"/>
      <w:r w:rsidRPr="003B5010">
        <w:rPr>
          <w:rFonts w:ascii="Times New Roman" w:eastAsia="Times New Roman" w:hAnsi="Times New Roman"/>
        </w:rPr>
        <w:t>in order to</w:t>
      </w:r>
      <w:proofErr w:type="gramEnd"/>
      <w:r w:rsidRPr="003B5010">
        <w:rPr>
          <w:rFonts w:ascii="Times New Roman" w:eastAsia="Times New Roman" w:hAnsi="Times New Roman"/>
        </w:rPr>
        <w:t xml:space="preserve"> aid in continuous school improvement planning.</w:t>
      </w:r>
    </w:p>
    <w:p w14:paraId="59B1A9B5" w14:textId="77777777" w:rsidR="00563E61" w:rsidRPr="003B5010" w:rsidRDefault="00563E61" w:rsidP="003B5010">
      <w:pPr>
        <w:spacing w:after="120" w:line="240" w:lineRule="auto"/>
        <w:ind w:left="720"/>
        <w:rPr>
          <w:rFonts w:ascii="Times New Roman" w:eastAsia="Times New Roman" w:hAnsi="Times New Roman"/>
        </w:rPr>
      </w:pPr>
    </w:p>
    <w:p w14:paraId="147EFDC3"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lastRenderedPageBreak/>
        <w:t>PVAAS for School Leaders</w:t>
      </w:r>
    </w:p>
    <w:p w14:paraId="66D9D504" w14:textId="77777777" w:rsidR="003B5010" w:rsidRDefault="003B5010" w:rsidP="004F08CB">
      <w:pPr>
        <w:shd w:val="clear" w:color="auto" w:fill="FFFFFF"/>
        <w:spacing w:after="0" w:line="240" w:lineRule="auto"/>
        <w:ind w:left="720"/>
        <w:rPr>
          <w:rFonts w:ascii="Times New Roman" w:eastAsia="Times New Roman" w:hAnsi="Times New Roman"/>
          <w:color w:val="1F1F2E"/>
        </w:rPr>
      </w:pPr>
      <w:r w:rsidRPr="003B5010">
        <w:rPr>
          <w:rFonts w:ascii="Times New Roman" w:eastAsia="Times New Roman" w:hAnsi="Times New Roman"/>
          <w:color w:val="1F1F2E"/>
        </w:rPr>
        <w:t>Whether you are new to your role as a school leader or are simply looking for a refresher on how data in PVAAS can inform your work, this session will highlight the ways in which PVAAS supports school-level analysis and action. By pairing data available in PVAAS with focused questions supporting the work of school leaders, we will connect how data can inform efforts in course offering decisions, continuous improvement, and program planning and evaluation, to name a few.</w:t>
      </w:r>
    </w:p>
    <w:p w14:paraId="4D36E497" w14:textId="77777777" w:rsidR="004F08CB" w:rsidRPr="003B5010" w:rsidRDefault="004F08CB" w:rsidP="004F08CB">
      <w:pPr>
        <w:shd w:val="clear" w:color="auto" w:fill="FFFFFF"/>
        <w:spacing w:after="0" w:line="240" w:lineRule="auto"/>
        <w:ind w:left="720"/>
        <w:rPr>
          <w:rFonts w:ascii="Times New Roman" w:eastAsia="Times New Roman" w:hAnsi="Times New Roman"/>
          <w:color w:val="1F1F2E"/>
        </w:rPr>
      </w:pPr>
    </w:p>
    <w:p w14:paraId="34D7C89E" w14:textId="77777777" w:rsidR="003B5010" w:rsidRPr="003B5010" w:rsidRDefault="003B5010" w:rsidP="003B5010">
      <w:pPr>
        <w:spacing w:after="120" w:line="240" w:lineRule="auto"/>
        <w:rPr>
          <w:rFonts w:ascii="Times New Roman" w:eastAsia="Times New Roman" w:hAnsi="Times New Roman"/>
          <w:b/>
          <w:sz w:val="40"/>
          <w:szCs w:val="40"/>
          <w:u w:val="single"/>
        </w:rPr>
      </w:pPr>
      <w:r w:rsidRPr="003B5010">
        <w:rPr>
          <w:rFonts w:ascii="Times New Roman" w:eastAsia="Times New Roman" w:hAnsi="Times New Roman"/>
          <w:b/>
          <w:sz w:val="40"/>
          <w:szCs w:val="40"/>
          <w:u w:val="single"/>
        </w:rPr>
        <w:t>College &amp; Career Readiness</w:t>
      </w:r>
    </w:p>
    <w:p w14:paraId="55381F6D"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 xml:space="preserve">Beyond the Pencil &amp; Paper, Putting Career Skills to Work </w:t>
      </w:r>
      <w:proofErr w:type="spellStart"/>
      <w:r w:rsidRPr="003B5010">
        <w:rPr>
          <w:rFonts w:ascii="Times New Roman" w:eastAsia="Times New Roman" w:hAnsi="Times New Roman"/>
          <w:b/>
          <w:sz w:val="28"/>
          <w:szCs w:val="28"/>
        </w:rPr>
        <w:t>Everfi</w:t>
      </w:r>
      <w:proofErr w:type="spellEnd"/>
      <w:r w:rsidRPr="003B5010">
        <w:rPr>
          <w:rFonts w:ascii="Times New Roman" w:eastAsia="Times New Roman" w:hAnsi="Times New Roman"/>
          <w:b/>
          <w:sz w:val="28"/>
          <w:szCs w:val="28"/>
        </w:rPr>
        <w:t xml:space="preserve"> </w:t>
      </w:r>
    </w:p>
    <w:p w14:paraId="651A841E" w14:textId="77777777" w:rsidR="003B5010" w:rsidRPr="003B5010" w:rsidRDefault="003B5010" w:rsidP="003B5010">
      <w:pPr>
        <w:spacing w:after="120" w:line="240" w:lineRule="auto"/>
        <w:ind w:left="720"/>
        <w:rPr>
          <w:rFonts w:ascii="Times New Roman" w:eastAsia="Times New Roman" w:hAnsi="Times New Roman"/>
          <w:b/>
          <w:sz w:val="40"/>
          <w:szCs w:val="40"/>
          <w:u w:val="single"/>
        </w:rPr>
      </w:pPr>
      <w:r w:rsidRPr="003B5010">
        <w:rPr>
          <w:rFonts w:ascii="Times New Roman" w:eastAsia="Times New Roman" w:hAnsi="Times New Roman"/>
        </w:rPr>
        <w:t>Counselors, teachers, &amp; administrators will review lessons from EVERFI’s library of resources related to Financial Literacy and Entrepreneurship which are aligned to CEW standards and qualify as artifacts for career readiness portfolios for elementary, middle, and high school students.</w:t>
      </w:r>
    </w:p>
    <w:p w14:paraId="454B65D7"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Career Readiness State Training Plan – Train the Trainer Bootcamp</w:t>
      </w:r>
    </w:p>
    <w:p w14:paraId="788EB501" w14:textId="77777777" w:rsidR="003B5010" w:rsidRPr="003B5010" w:rsidRDefault="003B5010" w:rsidP="003B5010">
      <w:pPr>
        <w:spacing w:after="120" w:line="240" w:lineRule="auto"/>
        <w:ind w:left="720"/>
        <w:rPr>
          <w:rFonts w:ascii="Times New Roman" w:eastAsia="Times New Roman" w:hAnsi="Times New Roman"/>
        </w:rPr>
      </w:pPr>
      <w:r w:rsidRPr="003B5010">
        <w:rPr>
          <w:rFonts w:ascii="Times New Roman" w:eastAsia="Times New Roman" w:hAnsi="Times New Roman"/>
        </w:rPr>
        <w:t xml:space="preserve">These </w:t>
      </w:r>
      <w:proofErr w:type="gramStart"/>
      <w:r w:rsidRPr="003B5010">
        <w:rPr>
          <w:rFonts w:ascii="Times New Roman" w:eastAsia="Times New Roman" w:hAnsi="Times New Roman"/>
        </w:rPr>
        <w:t>trainings</w:t>
      </w:r>
      <w:proofErr w:type="gramEnd"/>
      <w:r w:rsidRPr="003B5010">
        <w:rPr>
          <w:rFonts w:ascii="Times New Roman" w:eastAsia="Times New Roman" w:hAnsi="Times New Roman"/>
        </w:rPr>
        <w:t xml:space="preserve"> are developed by PDE specifically to train school staff in meeting the statewide postsecondary attainment </w:t>
      </w:r>
      <w:r w:rsidRPr="003B5010">
        <w:rPr>
          <w:rFonts w:ascii="Times New Roman" w:eastAsia="Times New Roman" w:hAnsi="Times New Roman"/>
          <w:b/>
          <w:i/>
        </w:rPr>
        <w:t>2025 goal of 60 percent of Pennsylvanians with a postsecondary credential, certificate, or degree.</w:t>
      </w:r>
      <w:r w:rsidRPr="003B5010">
        <w:rPr>
          <w:rFonts w:ascii="Times New Roman" w:eastAsia="Times New Roman" w:hAnsi="Times New Roman"/>
        </w:rPr>
        <w:t xml:space="preserve"> The training will cover Career Readiness and Workforce in PA, Career Education and Work Standards, Industry-Based Learning, Stakeholder and Workforce Partnerships, classroom alignment, and related resources.  Representatives from the Apprenticeship &amp; Training Office (ATO) share resources about pre-apprenticeships and apprenticeships.  The goal of this training is to introduce new staff and reacquaint existing staff with new developments, training, and initiatives that utilize stakeholder and workforce partnerships to expand the classroom to career connections and build schoolwide momentum for career readiness.</w:t>
      </w:r>
    </w:p>
    <w:p w14:paraId="15C2E7A5"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 xml:space="preserve">Career Ready for School Leaders: Day 1, Best Practices and Collaboration </w:t>
      </w:r>
    </w:p>
    <w:p w14:paraId="713D5737" w14:textId="77777777" w:rsidR="003B5010" w:rsidRPr="003B5010" w:rsidRDefault="003B5010" w:rsidP="003B5010">
      <w:pPr>
        <w:spacing w:after="120" w:line="240" w:lineRule="auto"/>
        <w:ind w:left="720"/>
        <w:rPr>
          <w:rFonts w:ascii="Times New Roman" w:eastAsia="Times New Roman" w:hAnsi="Times New Roman"/>
          <w:u w:val="single"/>
        </w:rPr>
      </w:pPr>
      <w:r w:rsidRPr="003B5010">
        <w:rPr>
          <w:rFonts w:ascii="Times New Roman" w:eastAsia="Times New Roman" w:hAnsi="Times New Roman"/>
          <w:color w:val="1F1F2E"/>
          <w:highlight w:val="white"/>
        </w:rPr>
        <w:t xml:space="preserve">Administrators will gain an understanding of the Career Ready PA framework and learn the latest trends and best practices in career </w:t>
      </w:r>
      <w:proofErr w:type="gramStart"/>
      <w:r w:rsidRPr="003B5010">
        <w:rPr>
          <w:rFonts w:ascii="Times New Roman" w:eastAsia="Times New Roman" w:hAnsi="Times New Roman"/>
          <w:color w:val="1F1F2E"/>
          <w:highlight w:val="white"/>
        </w:rPr>
        <w:t>education, and</w:t>
      </w:r>
      <w:proofErr w:type="gramEnd"/>
      <w:r w:rsidRPr="003B5010">
        <w:rPr>
          <w:rFonts w:ascii="Times New Roman" w:eastAsia="Times New Roman" w:hAnsi="Times New Roman"/>
          <w:color w:val="1F1F2E"/>
          <w:highlight w:val="white"/>
        </w:rPr>
        <w:t xml:space="preserve"> have collaborative sessions with colleagues on what is already working within our current practices</w:t>
      </w:r>
      <w:r w:rsidRPr="003B5010">
        <w:rPr>
          <w:rFonts w:ascii="Times New Roman" w:eastAsia="Times New Roman" w:hAnsi="Times New Roman"/>
          <w:color w:val="1F1F2E"/>
          <w:highlight w:val="white"/>
          <w:u w:val="single"/>
        </w:rPr>
        <w:t>.</w:t>
      </w:r>
      <w:r w:rsidRPr="003B5010">
        <w:rPr>
          <w:rFonts w:cs="Calibri"/>
          <w:noProof/>
        </w:rPr>
        <w:drawing>
          <wp:anchor distT="0" distB="0" distL="114300" distR="114300" simplePos="0" relativeHeight="251829248" behindDoc="0" locked="0" layoutInCell="1" hidden="0" allowOverlap="1" wp14:anchorId="2901D665" wp14:editId="468AA879">
            <wp:simplePos x="0" y="0"/>
            <wp:positionH relativeFrom="column">
              <wp:posOffset>47626</wp:posOffset>
            </wp:positionH>
            <wp:positionV relativeFrom="paragraph">
              <wp:posOffset>9525</wp:posOffset>
            </wp:positionV>
            <wp:extent cx="301752" cy="283464"/>
            <wp:effectExtent l="0" t="0" r="0" b="0"/>
            <wp:wrapSquare wrapText="bothSides" distT="0" distB="0" distL="114300" distR="114300"/>
            <wp:docPr id="2086747857"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p>
    <w:p w14:paraId="5947D49C"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 xml:space="preserve">Career Ready for School Leaders: Day 2, Implementation of Best Practices </w:t>
      </w:r>
    </w:p>
    <w:p w14:paraId="33B459C9" w14:textId="77777777" w:rsidR="003B5010" w:rsidRPr="003B5010" w:rsidRDefault="003B5010" w:rsidP="003B5010">
      <w:pPr>
        <w:spacing w:after="120" w:line="240" w:lineRule="auto"/>
        <w:ind w:left="720"/>
        <w:rPr>
          <w:rFonts w:ascii="Times New Roman" w:eastAsia="Times New Roman" w:hAnsi="Times New Roman"/>
          <w:color w:val="1F1F2E"/>
        </w:rPr>
      </w:pPr>
      <w:r w:rsidRPr="003B5010">
        <w:rPr>
          <w:rFonts w:ascii="Times New Roman" w:eastAsia="Times New Roman" w:hAnsi="Times New Roman"/>
          <w:color w:val="1F1F2E"/>
          <w:highlight w:val="white"/>
        </w:rPr>
        <w:t>Administrators will develop a plan for integrating career-ready activities into the curriculum and explore various models of work-based learning, including internships, job mentoring, and job shadowing.</w:t>
      </w:r>
      <w:r w:rsidRPr="003B5010">
        <w:rPr>
          <w:rFonts w:cs="Calibri"/>
          <w:noProof/>
        </w:rPr>
        <w:drawing>
          <wp:anchor distT="0" distB="0" distL="114300" distR="114300" simplePos="0" relativeHeight="251830272" behindDoc="0" locked="0" layoutInCell="1" hidden="0" allowOverlap="1" wp14:anchorId="506E043F" wp14:editId="27A5BA02">
            <wp:simplePos x="0" y="0"/>
            <wp:positionH relativeFrom="column">
              <wp:posOffset>1</wp:posOffset>
            </wp:positionH>
            <wp:positionV relativeFrom="paragraph">
              <wp:posOffset>9525</wp:posOffset>
            </wp:positionV>
            <wp:extent cx="301752" cy="283464"/>
            <wp:effectExtent l="0" t="0" r="0" b="0"/>
            <wp:wrapSquare wrapText="bothSides" distT="0" distB="0" distL="114300" distR="114300"/>
            <wp:docPr id="2086747864"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p>
    <w:p w14:paraId="28E54A30"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Elementary Career Ready Best Practices and Resources</w:t>
      </w:r>
    </w:p>
    <w:p w14:paraId="7F5BE8ED" w14:textId="77777777" w:rsidR="003B5010" w:rsidRPr="003B5010" w:rsidRDefault="003B5010" w:rsidP="003B5010">
      <w:pPr>
        <w:spacing w:after="120" w:line="240" w:lineRule="auto"/>
        <w:ind w:left="720"/>
        <w:rPr>
          <w:rFonts w:ascii="Times New Roman" w:eastAsia="Times New Roman" w:hAnsi="Times New Roman"/>
          <w:color w:val="1F1F2E"/>
        </w:rPr>
      </w:pPr>
      <w:r w:rsidRPr="003B5010">
        <w:rPr>
          <w:rFonts w:ascii="Times New Roman" w:eastAsia="Times New Roman" w:hAnsi="Times New Roman"/>
          <w:color w:val="1F1F2E"/>
          <w:highlight w:val="white"/>
        </w:rPr>
        <w:t>This session will provide elementary educators with strategies and resources of career readiness concepts to assist students to develop skills for future succes</w:t>
      </w:r>
      <w:r w:rsidRPr="003B5010">
        <w:rPr>
          <w:rFonts w:cs="Calibri"/>
          <w:noProof/>
        </w:rPr>
        <w:drawing>
          <wp:anchor distT="0" distB="0" distL="114300" distR="114300" simplePos="0" relativeHeight="251836416" behindDoc="0" locked="0" layoutInCell="1" hidden="0" allowOverlap="1" wp14:anchorId="1BDD9F64" wp14:editId="20388FCE">
            <wp:simplePos x="0" y="0"/>
            <wp:positionH relativeFrom="column">
              <wp:posOffset>47626</wp:posOffset>
            </wp:positionH>
            <wp:positionV relativeFrom="paragraph">
              <wp:posOffset>9525</wp:posOffset>
            </wp:positionV>
            <wp:extent cx="301752" cy="283464"/>
            <wp:effectExtent l="0" t="0" r="0" b="0"/>
            <wp:wrapSquare wrapText="bothSides" distT="0" distB="0" distL="114300" distR="114300"/>
            <wp:docPr id="1199252501"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3B5010">
        <w:rPr>
          <w:rFonts w:ascii="Times New Roman" w:eastAsia="Times New Roman" w:hAnsi="Times New Roman"/>
          <w:color w:val="1F1F2E"/>
        </w:rPr>
        <w:t>s.</w:t>
      </w:r>
    </w:p>
    <w:p w14:paraId="0403D5F8" w14:textId="77777777" w:rsidR="003B5010" w:rsidRPr="003B5010" w:rsidRDefault="003B5010" w:rsidP="003B5010">
      <w:pPr>
        <w:numPr>
          <w:ilvl w:val="0"/>
          <w:numId w:val="202"/>
        </w:numPr>
        <w:spacing w:after="0" w:line="240" w:lineRule="auto"/>
        <w:rPr>
          <w:rFonts w:ascii="Times New Roman" w:eastAsia="Times New Roman" w:hAnsi="Times New Roman"/>
          <w:color w:val="1F1F2E"/>
        </w:rPr>
      </w:pPr>
      <w:r w:rsidRPr="003B5010">
        <w:rPr>
          <w:rFonts w:ascii="Times New Roman" w:eastAsia="Times New Roman" w:hAnsi="Times New Roman"/>
          <w:b/>
          <w:sz w:val="28"/>
          <w:szCs w:val="28"/>
        </w:rPr>
        <w:t>Secondary Career Ready Best Practices</w:t>
      </w:r>
    </w:p>
    <w:p w14:paraId="223446F7" w14:textId="77777777" w:rsidR="003B5010" w:rsidRPr="003B5010" w:rsidRDefault="003B5010" w:rsidP="004F08CB">
      <w:pPr>
        <w:spacing w:after="0" w:line="240" w:lineRule="auto"/>
        <w:ind w:left="720"/>
        <w:rPr>
          <w:rFonts w:ascii="Times New Roman" w:eastAsia="Times New Roman" w:hAnsi="Times New Roman"/>
          <w:color w:val="1F1F2E"/>
        </w:rPr>
      </w:pPr>
      <w:r w:rsidRPr="003B5010">
        <w:rPr>
          <w:rFonts w:ascii="Times New Roman" w:eastAsia="Times New Roman" w:hAnsi="Times New Roman"/>
          <w:color w:val="1F1F2E"/>
          <w:highlight w:val="white"/>
        </w:rPr>
        <w:t>This session will provide secondary educators with strategies and resources of career readiness concepts to assist students to develop skills for future success</w:t>
      </w:r>
      <w:r w:rsidRPr="003B5010">
        <w:rPr>
          <w:rFonts w:cs="Calibri"/>
          <w:noProof/>
        </w:rPr>
        <w:drawing>
          <wp:anchor distT="0" distB="0" distL="114300" distR="114300" simplePos="0" relativeHeight="251837440" behindDoc="0" locked="0" layoutInCell="1" hidden="0" allowOverlap="1" wp14:anchorId="34F18876" wp14:editId="310CDA4E">
            <wp:simplePos x="0" y="0"/>
            <wp:positionH relativeFrom="column">
              <wp:posOffset>1</wp:posOffset>
            </wp:positionH>
            <wp:positionV relativeFrom="paragraph">
              <wp:posOffset>9525</wp:posOffset>
            </wp:positionV>
            <wp:extent cx="301752" cy="283464"/>
            <wp:effectExtent l="0" t="0" r="0" b="0"/>
            <wp:wrapSquare wrapText="bothSides" distT="0" distB="0" distL="114300" distR="114300"/>
            <wp:docPr id="1821449273"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3B5010">
        <w:rPr>
          <w:rFonts w:ascii="Times New Roman" w:eastAsia="Times New Roman" w:hAnsi="Times New Roman"/>
          <w:color w:val="1F1F2E"/>
        </w:rPr>
        <w:t>.</w:t>
      </w:r>
    </w:p>
    <w:p w14:paraId="4A932A3A" w14:textId="77777777" w:rsidR="003B5010" w:rsidRPr="003B5010" w:rsidRDefault="003B5010" w:rsidP="004F08CB">
      <w:pPr>
        <w:spacing w:after="0" w:line="240" w:lineRule="auto"/>
        <w:ind w:left="720"/>
        <w:rPr>
          <w:rFonts w:ascii="Times New Roman" w:eastAsia="Times New Roman" w:hAnsi="Times New Roman"/>
          <w:color w:val="1F1F2E"/>
          <w:sz w:val="16"/>
          <w:szCs w:val="16"/>
        </w:rPr>
      </w:pPr>
    </w:p>
    <w:p w14:paraId="0AC7CB44" w14:textId="77777777" w:rsidR="003B5010" w:rsidRPr="003B5010" w:rsidRDefault="003B5010" w:rsidP="003B5010">
      <w:pPr>
        <w:spacing w:after="120" w:line="240" w:lineRule="auto"/>
        <w:rPr>
          <w:rFonts w:ascii="Times New Roman" w:eastAsia="Times New Roman" w:hAnsi="Times New Roman"/>
          <w:b/>
          <w:sz w:val="40"/>
          <w:szCs w:val="40"/>
          <w:u w:val="single"/>
        </w:rPr>
      </w:pPr>
      <w:r w:rsidRPr="003B5010">
        <w:rPr>
          <w:rFonts w:ascii="Times New Roman" w:eastAsia="Times New Roman" w:hAnsi="Times New Roman"/>
          <w:b/>
          <w:sz w:val="40"/>
          <w:szCs w:val="40"/>
          <w:u w:val="single"/>
        </w:rPr>
        <w:t>Curriculum</w:t>
      </w:r>
    </w:p>
    <w:p w14:paraId="2DCD9B2A" w14:textId="77777777" w:rsidR="003B5010" w:rsidRPr="003B5010" w:rsidRDefault="003B5010" w:rsidP="003B5010">
      <w:pPr>
        <w:keepNext/>
        <w:keepLines/>
        <w:numPr>
          <w:ilvl w:val="0"/>
          <w:numId w:val="204"/>
        </w:numPr>
        <w:shd w:val="clear" w:color="auto" w:fill="FFFFFF"/>
        <w:spacing w:after="0" w:line="240" w:lineRule="auto"/>
        <w:outlineLvl w:val="0"/>
        <w:rPr>
          <w:rFonts w:ascii="Times New Roman" w:eastAsia="Times New Roman" w:hAnsi="Times New Roman"/>
          <w:b/>
          <w:bCs/>
          <w:color w:val="1F1F2E"/>
          <w:sz w:val="28"/>
          <w:szCs w:val="28"/>
        </w:rPr>
      </w:pPr>
      <w:r w:rsidRPr="003B5010">
        <w:rPr>
          <w:rFonts w:ascii="Times New Roman" w:eastAsia="Times New Roman" w:hAnsi="Times New Roman"/>
          <w:b/>
          <w:bCs/>
          <w:color w:val="1F1F2E"/>
          <w:sz w:val="28"/>
          <w:szCs w:val="28"/>
        </w:rPr>
        <w:t>Curriculum Design</w:t>
      </w:r>
    </w:p>
    <w:p w14:paraId="43C65B39" w14:textId="77777777" w:rsidR="003B5010" w:rsidRPr="003B5010" w:rsidRDefault="003B5010" w:rsidP="003B5010">
      <w:pPr>
        <w:keepNext/>
        <w:keepLines/>
        <w:numPr>
          <w:ilvl w:val="0"/>
          <w:numId w:val="203"/>
        </w:numPr>
        <w:shd w:val="clear" w:color="auto" w:fill="FFFFFF"/>
        <w:spacing w:after="0" w:line="240" w:lineRule="auto"/>
        <w:ind w:left="1080"/>
        <w:outlineLvl w:val="0"/>
        <w:rPr>
          <w:rFonts w:ascii="Times New Roman" w:eastAsia="Times New Roman" w:hAnsi="Times New Roman"/>
          <w:b/>
          <w:bCs/>
          <w:color w:val="1F1F2E"/>
          <w:sz w:val="28"/>
          <w:szCs w:val="28"/>
        </w:rPr>
      </w:pPr>
      <w:r w:rsidRPr="003B5010">
        <w:rPr>
          <w:rFonts w:ascii="Times New Roman" w:eastAsia="Times New Roman" w:hAnsi="Times New Roman"/>
          <w:b/>
          <w:bCs/>
          <w:color w:val="1F1F2E"/>
          <w:sz w:val="28"/>
          <w:szCs w:val="28"/>
        </w:rPr>
        <w:t>#1:  Know Thy Standards!</w:t>
      </w:r>
    </w:p>
    <w:p w14:paraId="2BA65FB1" w14:textId="77777777" w:rsidR="003B5010" w:rsidRPr="003B5010" w:rsidRDefault="003B5010" w:rsidP="003B5010">
      <w:pPr>
        <w:shd w:val="clear" w:color="auto" w:fill="FFFFFF"/>
        <w:spacing w:after="120" w:line="240" w:lineRule="auto"/>
        <w:ind w:left="1152"/>
        <w:rPr>
          <w:rFonts w:ascii="Times New Roman" w:eastAsia="Times New Roman" w:hAnsi="Times New Roman"/>
          <w:color w:val="1F1F2E"/>
        </w:rPr>
      </w:pPr>
      <w:r w:rsidRPr="003B5010">
        <w:rPr>
          <w:rFonts w:ascii="Times New Roman" w:eastAsia="Times New Roman" w:hAnsi="Times New Roman"/>
          <w:noProof/>
          <w:color w:val="1F1F2E"/>
        </w:rPr>
        <mc:AlternateContent>
          <mc:Choice Requires="wps">
            <w:drawing>
              <wp:anchor distT="0" distB="0" distL="114300" distR="114300" simplePos="0" relativeHeight="251832320" behindDoc="0" locked="0" layoutInCell="1" allowOverlap="1" wp14:anchorId="551FA818" wp14:editId="3A807EAE">
                <wp:simplePos x="0" y="0"/>
                <wp:positionH relativeFrom="column">
                  <wp:posOffset>0</wp:posOffset>
                </wp:positionH>
                <wp:positionV relativeFrom="paragraph">
                  <wp:posOffset>137160</wp:posOffset>
                </wp:positionV>
                <wp:extent cx="612648" cy="182880"/>
                <wp:effectExtent l="19050" t="76200" r="16510" b="83820"/>
                <wp:wrapNone/>
                <wp:docPr id="1364854866" name="Text Box 9"/>
                <wp:cNvGraphicFramePr/>
                <a:graphic xmlns:a="http://schemas.openxmlformats.org/drawingml/2006/main">
                  <a:graphicData uri="http://schemas.microsoft.com/office/word/2010/wordprocessingShape">
                    <wps:wsp>
                      <wps:cNvSpPr txBox="1"/>
                      <wps:spPr>
                        <a:xfrm>
                          <a:off x="0" y="0"/>
                          <a:ext cx="612648" cy="182880"/>
                        </a:xfrm>
                        <a:prstGeom prst="rect">
                          <a:avLst/>
                        </a:prstGeom>
                        <a:solidFill>
                          <a:srgbClr val="4F81BD">
                            <a:lumMod val="75000"/>
                          </a:srgbClr>
                        </a:solidFill>
                        <a:ln w="6350">
                          <a:noFill/>
                        </a:ln>
                        <a:scene3d>
                          <a:camera prst="isometricOffAxis1Right"/>
                          <a:lightRig rig="threePt" dir="t"/>
                        </a:scene3d>
                      </wps:spPr>
                      <wps:txbx>
                        <w:txbxContent>
                          <w:p w14:paraId="06514182"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FA818" id="_x0000_s1032" type="#_x0000_t202" style="position:absolute;left:0;text-align:left;margin-left:0;margin-top:10.8pt;width:48.25pt;height:14.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" fillcolor="#376092" stroked="f" strokeweight=".5pt">
                <v:textbox>
                  <w:txbxContent>
                    <w:p w14:paraId="06514182"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v:shape>
            </w:pict>
          </mc:Fallback>
        </mc:AlternateContent>
      </w:r>
      <w:r w:rsidRPr="003B5010">
        <w:rPr>
          <w:rFonts w:ascii="Times New Roman" w:eastAsia="Times New Roman" w:hAnsi="Times New Roman"/>
          <w:color w:val="1F1F2E"/>
        </w:rPr>
        <w:t>In this training participants explore a variety of topics including organization of the standards, depth of knowledge (DOK), shifts required by PA Core, and unpacking the standards. The process of unpacking the standards helps participants recognize the importance of higher-level DOK and how the shifts frame rigorous instruction. Ultimately, participants evaluate the vertical alignment of the curriculum to ensure that their instruction is aligned to the standards. 7 Act 48 Hours will be awarded upon successful completion of tasks embedded throughout the training and feedback/evaluation form.</w:t>
      </w:r>
    </w:p>
    <w:p w14:paraId="28B1D5CE" w14:textId="77777777" w:rsidR="003B5010" w:rsidRPr="003B5010" w:rsidRDefault="003B5010" w:rsidP="003B5010">
      <w:pPr>
        <w:keepNext/>
        <w:keepLines/>
        <w:numPr>
          <w:ilvl w:val="0"/>
          <w:numId w:val="203"/>
        </w:numPr>
        <w:shd w:val="clear" w:color="auto" w:fill="FFFFFF"/>
        <w:spacing w:after="0" w:line="240" w:lineRule="auto"/>
        <w:ind w:left="1080"/>
        <w:outlineLvl w:val="0"/>
        <w:rPr>
          <w:rFonts w:ascii="Times New Roman" w:eastAsia="Times New Roman" w:hAnsi="Times New Roman"/>
          <w:b/>
          <w:bCs/>
          <w:color w:val="1F1F2E"/>
          <w:sz w:val="28"/>
          <w:szCs w:val="28"/>
        </w:rPr>
      </w:pPr>
      <w:r w:rsidRPr="003B5010">
        <w:rPr>
          <w:rFonts w:ascii="Times New Roman" w:eastAsia="Times New Roman" w:hAnsi="Times New Roman"/>
          <w:b/>
          <w:bCs/>
          <w:color w:val="1F1F2E"/>
          <w:sz w:val="28"/>
          <w:szCs w:val="28"/>
        </w:rPr>
        <w:lastRenderedPageBreak/>
        <w:t>#2: The Written Curriculum</w:t>
      </w:r>
    </w:p>
    <w:p w14:paraId="496404C5" w14:textId="77777777" w:rsidR="003B5010" w:rsidRPr="003B5010" w:rsidRDefault="003B5010" w:rsidP="003B5010">
      <w:pPr>
        <w:shd w:val="clear" w:color="auto" w:fill="FFFFFF"/>
        <w:spacing w:after="120" w:line="240" w:lineRule="auto"/>
        <w:ind w:left="1152"/>
        <w:rPr>
          <w:rFonts w:ascii="Times New Roman" w:eastAsia="Times New Roman" w:hAnsi="Times New Roman"/>
          <w:color w:val="1F1F2E"/>
        </w:rPr>
      </w:pPr>
      <w:r w:rsidRPr="003B5010">
        <w:rPr>
          <w:rFonts w:ascii="Times New Roman" w:eastAsia="Times New Roman" w:hAnsi="Times New Roman"/>
          <w:noProof/>
          <w:color w:val="1F1F2E"/>
        </w:rPr>
        <mc:AlternateContent>
          <mc:Choice Requires="wps">
            <w:drawing>
              <wp:anchor distT="0" distB="0" distL="114300" distR="114300" simplePos="0" relativeHeight="251833344" behindDoc="0" locked="0" layoutInCell="1" allowOverlap="1" wp14:anchorId="6E88AA81" wp14:editId="0C021A24">
                <wp:simplePos x="0" y="0"/>
                <wp:positionH relativeFrom="column">
                  <wp:posOffset>0</wp:posOffset>
                </wp:positionH>
                <wp:positionV relativeFrom="paragraph">
                  <wp:posOffset>100330</wp:posOffset>
                </wp:positionV>
                <wp:extent cx="612648" cy="182880"/>
                <wp:effectExtent l="19050" t="76200" r="16510" b="83820"/>
                <wp:wrapNone/>
                <wp:docPr id="375659286" name="Text Box 9"/>
                <wp:cNvGraphicFramePr/>
                <a:graphic xmlns:a="http://schemas.openxmlformats.org/drawingml/2006/main">
                  <a:graphicData uri="http://schemas.microsoft.com/office/word/2010/wordprocessingShape">
                    <wps:wsp>
                      <wps:cNvSpPr txBox="1"/>
                      <wps:spPr>
                        <a:xfrm>
                          <a:off x="0" y="0"/>
                          <a:ext cx="612648" cy="182880"/>
                        </a:xfrm>
                        <a:prstGeom prst="rect">
                          <a:avLst/>
                        </a:prstGeom>
                        <a:solidFill>
                          <a:srgbClr val="4F81BD">
                            <a:lumMod val="75000"/>
                          </a:srgbClr>
                        </a:solidFill>
                        <a:ln w="6350">
                          <a:noFill/>
                        </a:ln>
                        <a:scene3d>
                          <a:camera prst="isometricOffAxis1Right"/>
                          <a:lightRig rig="threePt" dir="t"/>
                        </a:scene3d>
                      </wps:spPr>
                      <wps:txbx>
                        <w:txbxContent>
                          <w:p w14:paraId="31020CB5"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8AA81" id="_x0000_s1033" type="#_x0000_t202" style="position:absolute;left:0;text-align:left;margin-left:0;margin-top:7.9pt;width:48.25pt;height:14.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" fillcolor="#376092" stroked="f" strokeweight=".5pt">
                <v:textbox>
                  <w:txbxContent>
                    <w:p w14:paraId="31020CB5"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v:shape>
            </w:pict>
          </mc:Fallback>
        </mc:AlternateContent>
      </w:r>
      <w:r w:rsidRPr="003B5010">
        <w:rPr>
          <w:rFonts w:ascii="Times New Roman" w:eastAsia="Times New Roman" w:hAnsi="Times New Roman"/>
          <w:color w:val="1F1F2E"/>
        </w:rPr>
        <w:t>In this training, participants examine the multitude of resources available to guide them through the curriculum writing process including learning progressions, vertical viewer, and standard appendices. Myths of the Common Core are also addressed, and participants take a deep dive into RIGOR. To conclude the learning session, participants evaluate curriculum and instruction for rigor to ensure that students can progress towards mastery of the skills they need for career and college readiness. 7 Act 48 Hours will be awarded upon successful completion of tasks embedded throughout the training and the feedback/evaluation form.</w:t>
      </w:r>
    </w:p>
    <w:p w14:paraId="1D17D79B" w14:textId="77777777" w:rsidR="003B5010" w:rsidRPr="003B5010" w:rsidRDefault="003B5010" w:rsidP="003B5010">
      <w:pPr>
        <w:keepNext/>
        <w:keepLines/>
        <w:numPr>
          <w:ilvl w:val="0"/>
          <w:numId w:val="203"/>
        </w:numPr>
        <w:shd w:val="clear" w:color="auto" w:fill="FFFFFF"/>
        <w:spacing w:after="0" w:line="240" w:lineRule="auto"/>
        <w:ind w:left="1080"/>
        <w:outlineLvl w:val="0"/>
        <w:rPr>
          <w:rFonts w:ascii="Times New Roman" w:eastAsia="Times New Roman" w:hAnsi="Times New Roman"/>
          <w:b/>
          <w:bCs/>
          <w:color w:val="1F1F2E"/>
          <w:sz w:val="28"/>
          <w:szCs w:val="28"/>
        </w:rPr>
      </w:pPr>
      <w:r w:rsidRPr="003B5010">
        <w:rPr>
          <w:rFonts w:ascii="Times New Roman" w:eastAsia="Times New Roman" w:hAnsi="Times New Roman"/>
          <w:b/>
          <w:bCs/>
          <w:color w:val="1F1F2E"/>
          <w:sz w:val="28"/>
          <w:szCs w:val="28"/>
        </w:rPr>
        <w:t>#3: The Tested Curriculum</w:t>
      </w:r>
    </w:p>
    <w:p w14:paraId="36B70736" w14:textId="77777777" w:rsidR="003B5010" w:rsidRPr="003B5010" w:rsidRDefault="003B5010" w:rsidP="003B5010">
      <w:pPr>
        <w:shd w:val="clear" w:color="auto" w:fill="FFFFFF"/>
        <w:spacing w:after="120" w:line="240" w:lineRule="auto"/>
        <w:ind w:left="1152"/>
        <w:rPr>
          <w:rFonts w:ascii="Times New Roman" w:eastAsia="Times New Roman" w:hAnsi="Times New Roman"/>
          <w:color w:val="1F1F2E"/>
        </w:rPr>
      </w:pPr>
      <w:r w:rsidRPr="003B5010">
        <w:rPr>
          <w:rFonts w:cs="Calibri"/>
          <w:noProof/>
          <w:color w:val="1F1F2E"/>
        </w:rPr>
        <mc:AlternateContent>
          <mc:Choice Requires="wps">
            <w:drawing>
              <wp:anchor distT="0" distB="0" distL="114300" distR="114300" simplePos="0" relativeHeight="251840512" behindDoc="0" locked="0" layoutInCell="1" allowOverlap="1" wp14:anchorId="47B1938C" wp14:editId="02762BBE">
                <wp:simplePos x="0" y="0"/>
                <wp:positionH relativeFrom="column">
                  <wp:posOffset>-180975</wp:posOffset>
                </wp:positionH>
                <wp:positionV relativeFrom="paragraph">
                  <wp:posOffset>237490</wp:posOffset>
                </wp:positionV>
                <wp:extent cx="630936" cy="210312"/>
                <wp:effectExtent l="19050" t="76200" r="17145" b="94615"/>
                <wp:wrapSquare wrapText="bothSides"/>
                <wp:docPr id="1027668779" name="Text Box 9"/>
                <wp:cNvGraphicFramePr/>
                <a:graphic xmlns:a="http://schemas.openxmlformats.org/drawingml/2006/main">
                  <a:graphicData uri="http://schemas.microsoft.com/office/word/2010/wordprocessingShape">
                    <wps:wsp>
                      <wps:cNvSpPr txBox="1"/>
                      <wps:spPr>
                        <a:xfrm>
                          <a:off x="0" y="0"/>
                          <a:ext cx="630936" cy="210312"/>
                        </a:xfrm>
                        <a:prstGeom prst="rect">
                          <a:avLst/>
                        </a:prstGeom>
                        <a:solidFill>
                          <a:srgbClr val="4F81BD">
                            <a:lumMod val="75000"/>
                          </a:srgbClr>
                        </a:solidFill>
                        <a:ln w="6350">
                          <a:noFill/>
                        </a:ln>
                        <a:scene3d>
                          <a:camera prst="isometricOffAxis1Right"/>
                          <a:lightRig rig="threePt" dir="t"/>
                        </a:scene3d>
                      </wps:spPr>
                      <wps:txbx>
                        <w:txbxContent>
                          <w:p w14:paraId="56D1D403"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1938C" id="_x0000_s1034" type="#_x0000_t202" style="position:absolute;left:0;text-align:left;margin-left:-14.25pt;margin-top:18.7pt;width:49.7pt;height:16.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" fillcolor="#376092" stroked="f" strokeweight=".5pt">
                <v:textbox>
                  <w:txbxContent>
                    <w:p w14:paraId="56D1D403"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3B5010">
        <w:rPr>
          <w:rFonts w:ascii="Times New Roman" w:eastAsia="Times New Roman" w:hAnsi="Times New Roman"/>
          <w:color w:val="1F1F2E"/>
        </w:rPr>
        <w:t xml:space="preserve">In this training, participants examine how to use the knowledge and resources they </w:t>
      </w:r>
      <w:proofErr w:type="gramStart"/>
      <w:r w:rsidRPr="003B5010">
        <w:rPr>
          <w:rFonts w:ascii="Times New Roman" w:eastAsia="Times New Roman" w:hAnsi="Times New Roman"/>
          <w:color w:val="1F1F2E"/>
        </w:rPr>
        <w:t>have to</w:t>
      </w:r>
      <w:proofErr w:type="gramEnd"/>
      <w:r w:rsidRPr="003B5010">
        <w:rPr>
          <w:rFonts w:ascii="Times New Roman" w:eastAsia="Times New Roman" w:hAnsi="Times New Roman"/>
          <w:color w:val="1F1F2E"/>
        </w:rPr>
        <w:t xml:space="preserve"> deconstruct the standards and determine learning targets. Once the learning targets are established, participants design and deliver opportunities for deep thinking and learning and are ready to measure the effectiveness of the instruction. Participants probe the "how" and "why" of formative assessments, create authentic performance tasks, and design rubrics to assess for high levels of learning. 7 Act 48 Hours will be awarded upon successful completion of tasks embedded throughout the training and the feedback/evaluation form.</w:t>
      </w:r>
    </w:p>
    <w:p w14:paraId="269C7B69" w14:textId="77777777" w:rsidR="003B5010" w:rsidRPr="003B5010" w:rsidRDefault="003B5010" w:rsidP="003B5010">
      <w:pPr>
        <w:keepNext/>
        <w:keepLines/>
        <w:numPr>
          <w:ilvl w:val="0"/>
          <w:numId w:val="203"/>
        </w:numPr>
        <w:shd w:val="clear" w:color="auto" w:fill="FFFFFF"/>
        <w:spacing w:after="0" w:line="240" w:lineRule="auto"/>
        <w:ind w:left="1080"/>
        <w:outlineLvl w:val="0"/>
        <w:rPr>
          <w:rFonts w:ascii="Times New Roman" w:eastAsia="Times New Roman" w:hAnsi="Times New Roman"/>
          <w:b/>
          <w:bCs/>
          <w:color w:val="1F1F2E"/>
          <w:sz w:val="28"/>
          <w:szCs w:val="28"/>
        </w:rPr>
      </w:pPr>
      <w:bookmarkStart w:id="5" w:name="_heading=h.l05d4iv89qjd" w:colFirst="0" w:colLast="0"/>
      <w:bookmarkEnd w:id="5"/>
      <w:r w:rsidRPr="003B5010">
        <w:rPr>
          <w:rFonts w:ascii="Times New Roman" w:eastAsia="Times New Roman" w:hAnsi="Times New Roman"/>
          <w:b/>
          <w:bCs/>
          <w:color w:val="1F1F2E"/>
          <w:sz w:val="28"/>
          <w:szCs w:val="28"/>
        </w:rPr>
        <w:t>#4: The TAUGHT Curriculum</w:t>
      </w:r>
    </w:p>
    <w:p w14:paraId="5C3727FC" w14:textId="77777777" w:rsidR="003B5010" w:rsidRPr="003B5010" w:rsidRDefault="003B5010" w:rsidP="003B5010">
      <w:pPr>
        <w:shd w:val="clear" w:color="auto" w:fill="FFFFFF"/>
        <w:spacing w:after="120" w:line="240" w:lineRule="auto"/>
        <w:ind w:left="1152"/>
        <w:rPr>
          <w:rFonts w:ascii="Times New Roman" w:eastAsia="Times New Roman" w:hAnsi="Times New Roman"/>
          <w:color w:val="1F1F2E"/>
        </w:rPr>
      </w:pPr>
      <w:r w:rsidRPr="003B5010">
        <w:rPr>
          <w:rFonts w:ascii="Times New Roman" w:eastAsia="Times New Roman" w:hAnsi="Times New Roman"/>
          <w:noProof/>
          <w:color w:val="1F1F2E"/>
        </w:rPr>
        <mc:AlternateContent>
          <mc:Choice Requires="wps">
            <w:drawing>
              <wp:anchor distT="0" distB="0" distL="114300" distR="114300" simplePos="0" relativeHeight="251834368" behindDoc="0" locked="0" layoutInCell="1" allowOverlap="1" wp14:anchorId="0A78CF40" wp14:editId="57B378B5">
                <wp:simplePos x="0" y="0"/>
                <wp:positionH relativeFrom="column">
                  <wp:posOffset>-128270</wp:posOffset>
                </wp:positionH>
                <wp:positionV relativeFrom="paragraph">
                  <wp:posOffset>173990</wp:posOffset>
                </wp:positionV>
                <wp:extent cx="658368" cy="192024"/>
                <wp:effectExtent l="19050" t="95250" r="8890" b="93980"/>
                <wp:wrapNone/>
                <wp:docPr id="925121184" name="Text Box 9"/>
                <wp:cNvGraphicFramePr/>
                <a:graphic xmlns:a="http://schemas.openxmlformats.org/drawingml/2006/main">
                  <a:graphicData uri="http://schemas.microsoft.com/office/word/2010/wordprocessingShape">
                    <wps:wsp>
                      <wps:cNvSpPr txBox="1"/>
                      <wps:spPr>
                        <a:xfrm>
                          <a:off x="0" y="0"/>
                          <a:ext cx="658368" cy="192024"/>
                        </a:xfrm>
                        <a:prstGeom prst="rect">
                          <a:avLst/>
                        </a:prstGeom>
                        <a:solidFill>
                          <a:srgbClr val="4F81BD">
                            <a:lumMod val="75000"/>
                          </a:srgbClr>
                        </a:solidFill>
                        <a:ln w="6350">
                          <a:noFill/>
                        </a:ln>
                        <a:scene3d>
                          <a:camera prst="isometricOffAxis1Right"/>
                          <a:lightRig rig="threePt" dir="t"/>
                        </a:scene3d>
                      </wps:spPr>
                      <wps:txbx>
                        <w:txbxContent>
                          <w:p w14:paraId="2C845E9D"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8CF40" id="_x0000_s1035" type="#_x0000_t202" style="position:absolute;left:0;text-align:left;margin-left:-10.1pt;margin-top:13.7pt;width:51.85pt;height:15.1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" fillcolor="#376092" stroked="f" strokeweight=".5pt">
                <v:textbox>
                  <w:txbxContent>
                    <w:p w14:paraId="2C845E9D"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v:shape>
            </w:pict>
          </mc:Fallback>
        </mc:AlternateContent>
      </w:r>
      <w:r w:rsidRPr="003B5010">
        <w:rPr>
          <w:rFonts w:ascii="Times New Roman" w:eastAsia="Times New Roman" w:hAnsi="Times New Roman"/>
          <w:color w:val="1F1F2E"/>
        </w:rPr>
        <w:t>In this training participants create units of study based on "Curriculum Mapping with Units" by Wiggins and McTighe. The training begins with creating an overarching Essential Question that guides a series of lessons, resulting in more rigor and opportunities for critical thinking. Hinge Questions are introduced and developed to gauge students' levels of understanding, depth of thinking, and determine the next steps in the lesson. These units are made up of a sequence of lessons, problems, projects, presentations, assignments, and assessments that result in students achieving the academic goals of the training. 7 Act 48 Hours will be awarded upon successful completion of tasks embedded throughout the training and the feedback/evaluation form.</w:t>
      </w:r>
    </w:p>
    <w:p w14:paraId="4B05DB44"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Developing Aligned Curriculum Using the SAS Portal</w:t>
      </w:r>
    </w:p>
    <w:p w14:paraId="3AB9AF0C" w14:textId="77777777" w:rsidR="003B5010" w:rsidRPr="003B5010" w:rsidRDefault="003B5010" w:rsidP="003B5010">
      <w:pPr>
        <w:shd w:val="clear" w:color="auto" w:fill="FFFFFF"/>
        <w:spacing w:after="120" w:line="240" w:lineRule="auto"/>
        <w:ind w:left="720"/>
        <w:rPr>
          <w:rFonts w:ascii="Times New Roman" w:eastAsia="Times New Roman" w:hAnsi="Times New Roman"/>
          <w:color w:val="1F1F2E"/>
        </w:rPr>
      </w:pPr>
      <w:r w:rsidRPr="003B5010">
        <w:rPr>
          <w:rFonts w:cs="Calibri"/>
          <w:noProof/>
        </w:rPr>
        <w:drawing>
          <wp:anchor distT="0" distB="0" distL="114300" distR="114300" simplePos="0" relativeHeight="251838464" behindDoc="0" locked="0" layoutInCell="1" hidden="0" allowOverlap="1" wp14:anchorId="1B2A99E7" wp14:editId="4C5EFB86">
            <wp:simplePos x="0" y="0"/>
            <wp:positionH relativeFrom="column">
              <wp:posOffset>143</wp:posOffset>
            </wp:positionH>
            <wp:positionV relativeFrom="paragraph">
              <wp:posOffset>94615</wp:posOffset>
            </wp:positionV>
            <wp:extent cx="301752" cy="283464"/>
            <wp:effectExtent l="0" t="0" r="0" b="0"/>
            <wp:wrapSquare wrapText="bothSides" distT="0" distB="0" distL="114300" distR="114300"/>
            <wp:docPr id="800246105"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3B5010">
        <w:rPr>
          <w:rFonts w:ascii="Times New Roman" w:eastAsia="Times New Roman" w:hAnsi="Times New Roman"/>
          <w:color w:val="1F1F2E"/>
        </w:rPr>
        <w:t xml:space="preserve">This </w:t>
      </w:r>
      <w:proofErr w:type="gramStart"/>
      <w:r w:rsidRPr="003B5010">
        <w:rPr>
          <w:rFonts w:ascii="Times New Roman" w:eastAsia="Times New Roman" w:hAnsi="Times New Roman"/>
          <w:color w:val="1F1F2E"/>
        </w:rPr>
        <w:t>4 hour</w:t>
      </w:r>
      <w:proofErr w:type="gramEnd"/>
      <w:r w:rsidRPr="003B5010">
        <w:rPr>
          <w:rFonts w:ascii="Times New Roman" w:eastAsia="Times New Roman" w:hAnsi="Times New Roman"/>
          <w:color w:val="1F1F2E"/>
        </w:rPr>
        <w:t xml:space="preserve"> online training guides educators through the process of creating and aligning curriculum using the Pennsylvania Standards Aligned System (SAS) Portal. Participants will reflect on their beliefs about curriculum, define its purpose, and explore the essential components needed across all content areas. The session also examines strategies for implementing curriculum in ways that enhance instruction and strengthen communication between teachers and students. Using the Curriculum Framework tool, participants will identify 3 to 5 Big Ideas relevant to their grade level or subject area and consider how clearly communicating these Big Ideas can deepen student understanding and support more focused, meaningful learning.</w:t>
      </w:r>
    </w:p>
    <w:p w14:paraId="007D360E"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Learning Progressions</w:t>
      </w:r>
    </w:p>
    <w:p w14:paraId="5E8F70A1" w14:textId="77777777" w:rsidR="003B5010" w:rsidRPr="003B5010" w:rsidRDefault="003B5010" w:rsidP="003B5010">
      <w:pPr>
        <w:shd w:val="clear" w:color="auto" w:fill="FFFFFF"/>
        <w:spacing w:after="120" w:line="240" w:lineRule="auto"/>
        <w:ind w:left="720"/>
        <w:rPr>
          <w:rFonts w:ascii="Times New Roman" w:eastAsia="Times New Roman" w:hAnsi="Times New Roman"/>
          <w:color w:val="1F1F2E"/>
          <w:highlight w:val="white"/>
        </w:rPr>
      </w:pPr>
      <w:r w:rsidRPr="003B5010">
        <w:rPr>
          <w:rFonts w:ascii="Times New Roman" w:eastAsia="Times New Roman" w:hAnsi="Times New Roman"/>
          <w:noProof/>
          <w:color w:val="1F1F2E"/>
        </w:rPr>
        <mc:AlternateContent>
          <mc:Choice Requires="wps">
            <w:drawing>
              <wp:anchor distT="0" distB="0" distL="114300" distR="114300" simplePos="0" relativeHeight="251839488" behindDoc="0" locked="0" layoutInCell="1" allowOverlap="1" wp14:anchorId="72E41DE4" wp14:editId="345BA858">
                <wp:simplePos x="0" y="0"/>
                <wp:positionH relativeFrom="column">
                  <wp:posOffset>-314325</wp:posOffset>
                </wp:positionH>
                <wp:positionV relativeFrom="paragraph">
                  <wp:posOffset>238125</wp:posOffset>
                </wp:positionV>
                <wp:extent cx="615950" cy="180975"/>
                <wp:effectExtent l="19050" t="76200" r="12700" b="85725"/>
                <wp:wrapSquare wrapText="bothSides"/>
                <wp:docPr id="968963582" name="Text Box 9"/>
                <wp:cNvGraphicFramePr/>
                <a:graphic xmlns:a="http://schemas.openxmlformats.org/drawingml/2006/main">
                  <a:graphicData uri="http://schemas.microsoft.com/office/word/2010/wordprocessingShape">
                    <wps:wsp>
                      <wps:cNvSpPr txBox="1"/>
                      <wps:spPr>
                        <a:xfrm>
                          <a:off x="0" y="0"/>
                          <a:ext cx="615950" cy="180975"/>
                        </a:xfrm>
                        <a:prstGeom prst="rect">
                          <a:avLst/>
                        </a:prstGeom>
                        <a:solidFill>
                          <a:srgbClr val="4F81BD">
                            <a:lumMod val="75000"/>
                          </a:srgbClr>
                        </a:solidFill>
                        <a:ln w="6350">
                          <a:noFill/>
                        </a:ln>
                        <a:scene3d>
                          <a:camera prst="isometricOffAxis1Right"/>
                          <a:lightRig rig="threePt" dir="t"/>
                        </a:scene3d>
                      </wps:spPr>
                      <wps:txbx>
                        <w:txbxContent>
                          <w:p w14:paraId="283C07A0"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41DE4" id="_x0000_s1036" type="#_x0000_t202" style="position:absolute;left:0;text-align:left;margin-left:-24.75pt;margin-top:18.75pt;width:48.5pt;height:14.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" fillcolor="#376092" stroked="f" strokeweight=".5pt">
                <v:textbox>
                  <w:txbxContent>
                    <w:p w14:paraId="283C07A0"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3B5010">
        <w:rPr>
          <w:rFonts w:ascii="Times New Roman" w:eastAsia="Times New Roman" w:hAnsi="Times New Roman"/>
          <w:color w:val="1F1F2E"/>
          <w:highlight w:val="white"/>
        </w:rPr>
        <w:t>Educational experts identify learning progressions as an impactful tool to help teachers plan and monitor their instruction and, as a result, enhance their students' learning. A learning progression is a carefully sequenced set of building blocks that students must master on their way to a more distant curricular target. In this training, participants will be introduced to Learning Progressions and how they can help teachers plan and provide effective, appropriately designed instruction. 1.5 Act 48 Hours will be awarded upon successful completion of tasks embedded throughout the training and feedback/evaluation form.</w:t>
      </w:r>
    </w:p>
    <w:p w14:paraId="3FE0BD83"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PA Core ELA: Oh, SHIFT!</w:t>
      </w:r>
    </w:p>
    <w:p w14:paraId="2BD3148C" w14:textId="77777777" w:rsidR="003B5010" w:rsidRDefault="003B5010" w:rsidP="003B5010">
      <w:pPr>
        <w:shd w:val="clear" w:color="auto" w:fill="FFFFFF"/>
        <w:spacing w:after="120" w:line="240" w:lineRule="auto"/>
        <w:ind w:left="720"/>
        <w:rPr>
          <w:rFonts w:ascii="Times New Roman" w:eastAsia="Times New Roman" w:hAnsi="Times New Roman"/>
          <w:color w:val="1F1F2E"/>
          <w:highlight w:val="white"/>
        </w:rPr>
      </w:pPr>
      <w:r w:rsidRPr="003B5010">
        <w:rPr>
          <w:rFonts w:ascii="Times New Roman" w:eastAsia="Times New Roman" w:hAnsi="Times New Roman"/>
          <w:noProof/>
          <w:color w:val="1F1F2E"/>
        </w:rPr>
        <mc:AlternateContent>
          <mc:Choice Requires="wps">
            <w:drawing>
              <wp:anchor distT="0" distB="0" distL="114300" distR="114300" simplePos="0" relativeHeight="251841536" behindDoc="0" locked="0" layoutInCell="1" allowOverlap="1" wp14:anchorId="3B55FCD4" wp14:editId="6CD12814">
                <wp:simplePos x="0" y="0"/>
                <wp:positionH relativeFrom="column">
                  <wp:posOffset>-314325</wp:posOffset>
                </wp:positionH>
                <wp:positionV relativeFrom="paragraph">
                  <wp:posOffset>127000</wp:posOffset>
                </wp:positionV>
                <wp:extent cx="615950" cy="190500"/>
                <wp:effectExtent l="19050" t="76200" r="12700" b="76200"/>
                <wp:wrapSquare wrapText="bothSides"/>
                <wp:docPr id="251955928" name="Text Box 9"/>
                <wp:cNvGraphicFramePr/>
                <a:graphic xmlns:a="http://schemas.openxmlformats.org/drawingml/2006/main">
                  <a:graphicData uri="http://schemas.microsoft.com/office/word/2010/wordprocessingShape">
                    <wps:wsp>
                      <wps:cNvSpPr txBox="1"/>
                      <wps:spPr>
                        <a:xfrm>
                          <a:off x="0" y="0"/>
                          <a:ext cx="615950" cy="190500"/>
                        </a:xfrm>
                        <a:prstGeom prst="rect">
                          <a:avLst/>
                        </a:prstGeom>
                        <a:solidFill>
                          <a:srgbClr val="4F81BD">
                            <a:lumMod val="75000"/>
                          </a:srgbClr>
                        </a:solidFill>
                        <a:ln w="6350">
                          <a:noFill/>
                        </a:ln>
                        <a:scene3d>
                          <a:camera prst="isometricOffAxis1Right"/>
                          <a:lightRig rig="threePt" dir="t"/>
                        </a:scene3d>
                      </wps:spPr>
                      <wps:txbx>
                        <w:txbxContent>
                          <w:p w14:paraId="0C48A869"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5FCD4" id="_x0000_s1037" type="#_x0000_t202" style="position:absolute;left:0;text-align:left;margin-left:-24.75pt;margin-top:10pt;width:48.5pt;height:1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" fillcolor="#376092" stroked="f" strokeweight=".5pt">
                <v:textbox>
                  <w:txbxContent>
                    <w:p w14:paraId="0C48A869"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3B5010">
        <w:rPr>
          <w:rFonts w:ascii="Times New Roman" w:eastAsia="Times New Roman" w:hAnsi="Times New Roman"/>
          <w:color w:val="1F1F2E"/>
          <w:highlight w:val="white"/>
        </w:rPr>
        <w:t>In this training participants will view the vertical alignment of an ELA standard (K-12) to determine where the shifts occur and what changes or instructional enhancements are necessary to meet the high cognitive demands of the PA Core Standards. 1.5 Act 48 Hours will be awarded upon successful completion of tasks embedded throughout the training and feedback/evaluation form.</w:t>
      </w:r>
    </w:p>
    <w:p w14:paraId="17995F99" w14:textId="77777777" w:rsidR="00563E61" w:rsidRDefault="00563E61" w:rsidP="003B5010">
      <w:pPr>
        <w:shd w:val="clear" w:color="auto" w:fill="FFFFFF"/>
        <w:spacing w:after="120" w:line="240" w:lineRule="auto"/>
        <w:ind w:left="720"/>
        <w:rPr>
          <w:rFonts w:ascii="Times New Roman" w:eastAsia="Times New Roman" w:hAnsi="Times New Roman"/>
          <w:color w:val="1F1F2E"/>
          <w:highlight w:val="white"/>
        </w:rPr>
      </w:pPr>
    </w:p>
    <w:p w14:paraId="6469A5A3" w14:textId="77777777" w:rsidR="00563E61" w:rsidRPr="003B5010" w:rsidRDefault="00563E61" w:rsidP="003B5010">
      <w:pPr>
        <w:shd w:val="clear" w:color="auto" w:fill="FFFFFF"/>
        <w:spacing w:after="120" w:line="240" w:lineRule="auto"/>
        <w:ind w:left="720"/>
        <w:rPr>
          <w:rFonts w:ascii="Times New Roman" w:eastAsia="Times New Roman" w:hAnsi="Times New Roman"/>
          <w:color w:val="1F1F2E"/>
          <w:highlight w:val="white"/>
        </w:rPr>
      </w:pPr>
    </w:p>
    <w:p w14:paraId="5BC7FD0C"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lastRenderedPageBreak/>
        <w:t>Standards Aligned System (SAS)</w:t>
      </w:r>
    </w:p>
    <w:p w14:paraId="2243AC6C" w14:textId="77777777" w:rsidR="003B5010" w:rsidRPr="003B5010" w:rsidRDefault="003B5010" w:rsidP="003B5010">
      <w:pPr>
        <w:pBdr>
          <w:top w:val="nil"/>
          <w:left w:val="nil"/>
          <w:bottom w:val="nil"/>
          <w:right w:val="nil"/>
          <w:between w:val="nil"/>
        </w:pBdr>
        <w:shd w:val="clear" w:color="auto" w:fill="FFFFFF"/>
        <w:spacing w:after="120" w:line="240" w:lineRule="auto"/>
        <w:ind w:left="720"/>
        <w:rPr>
          <w:rFonts w:ascii="Times New Roman" w:eastAsia="Times New Roman" w:hAnsi="Times New Roman"/>
          <w:color w:val="000000"/>
        </w:rPr>
      </w:pPr>
      <w:r w:rsidRPr="003B5010">
        <w:rPr>
          <w:rFonts w:ascii="Times New Roman" w:eastAsia="Times New Roman" w:hAnsi="Times New Roman"/>
          <w:color w:val="000000"/>
        </w:rPr>
        <w:t>In this training participants will gain an understanding of SAS in general and all its new features and be able to navigate the SAS Assessment Center and how to use it to support classroom instruction.  We will explore the new opportunities in the PD Center and Content Area Communities and available instructional resources from PDE partners.</w:t>
      </w:r>
      <w:r w:rsidRPr="003B5010">
        <w:rPr>
          <w:rFonts w:cs="Calibri"/>
          <w:noProof/>
        </w:rPr>
        <w:drawing>
          <wp:anchor distT="0" distB="0" distL="114300" distR="114300" simplePos="0" relativeHeight="251831296" behindDoc="0" locked="0" layoutInCell="1" hidden="0" allowOverlap="1" wp14:anchorId="2EFB8A04" wp14:editId="02EA93F3">
            <wp:simplePos x="0" y="0"/>
            <wp:positionH relativeFrom="column">
              <wp:posOffset>1</wp:posOffset>
            </wp:positionH>
            <wp:positionV relativeFrom="paragraph">
              <wp:posOffset>8890</wp:posOffset>
            </wp:positionV>
            <wp:extent cx="301752" cy="283464"/>
            <wp:effectExtent l="0" t="0" r="0" b="0"/>
            <wp:wrapSquare wrapText="bothSides" distT="0" distB="0" distL="114300" distR="114300"/>
            <wp:docPr id="2086747859"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p>
    <w:p w14:paraId="193A76C4" w14:textId="77777777" w:rsidR="003B5010" w:rsidRPr="003B5010" w:rsidRDefault="003B5010" w:rsidP="003B5010">
      <w:pPr>
        <w:numPr>
          <w:ilvl w:val="0"/>
          <w:numId w:val="202"/>
        </w:numPr>
        <w:spacing w:after="0" w:line="240" w:lineRule="auto"/>
        <w:rPr>
          <w:rFonts w:ascii="Times New Roman" w:eastAsia="Times New Roman" w:hAnsi="Times New Roman"/>
          <w:b/>
        </w:rPr>
      </w:pPr>
      <w:r w:rsidRPr="003B5010">
        <w:rPr>
          <w:rFonts w:ascii="Times New Roman" w:eastAsia="Times New Roman" w:hAnsi="Times New Roman"/>
          <w:b/>
          <w:sz w:val="28"/>
          <w:szCs w:val="28"/>
        </w:rPr>
        <w:t>Unpacking the Standards</w:t>
      </w:r>
    </w:p>
    <w:p w14:paraId="72EAF446" w14:textId="77777777" w:rsidR="003B5010" w:rsidRPr="003B5010" w:rsidRDefault="003B5010" w:rsidP="004F08CB">
      <w:pPr>
        <w:spacing w:after="0" w:line="240" w:lineRule="auto"/>
        <w:ind w:left="720"/>
        <w:rPr>
          <w:rFonts w:ascii="Times New Roman" w:eastAsia="Times New Roman" w:hAnsi="Times New Roman"/>
          <w:color w:val="1F1F2E"/>
          <w:highlight w:val="white"/>
        </w:rPr>
      </w:pPr>
      <w:r w:rsidRPr="003B5010">
        <w:rPr>
          <w:rFonts w:ascii="Times New Roman" w:eastAsia="Times New Roman" w:hAnsi="Times New Roman"/>
          <w:noProof/>
          <w:color w:val="1F1F2E"/>
        </w:rPr>
        <mc:AlternateContent>
          <mc:Choice Requires="wps">
            <w:drawing>
              <wp:anchor distT="0" distB="0" distL="114300" distR="114300" simplePos="0" relativeHeight="251835392" behindDoc="0" locked="0" layoutInCell="1" allowOverlap="1" wp14:anchorId="7C3A723E" wp14:editId="693DB1BB">
                <wp:simplePos x="0" y="0"/>
                <wp:positionH relativeFrom="column">
                  <wp:posOffset>-247015</wp:posOffset>
                </wp:positionH>
                <wp:positionV relativeFrom="paragraph">
                  <wp:posOffset>82550</wp:posOffset>
                </wp:positionV>
                <wp:extent cx="612648" cy="182880"/>
                <wp:effectExtent l="19050" t="76200" r="16510" b="83820"/>
                <wp:wrapSquare wrapText="bothSides"/>
                <wp:docPr id="536621442" name="Text Box 9"/>
                <wp:cNvGraphicFramePr/>
                <a:graphic xmlns:a="http://schemas.openxmlformats.org/drawingml/2006/main">
                  <a:graphicData uri="http://schemas.microsoft.com/office/word/2010/wordprocessingShape">
                    <wps:wsp>
                      <wps:cNvSpPr txBox="1"/>
                      <wps:spPr>
                        <a:xfrm>
                          <a:off x="0" y="0"/>
                          <a:ext cx="612648" cy="182880"/>
                        </a:xfrm>
                        <a:prstGeom prst="rect">
                          <a:avLst/>
                        </a:prstGeom>
                        <a:solidFill>
                          <a:srgbClr val="4F81BD">
                            <a:lumMod val="75000"/>
                          </a:srgbClr>
                        </a:solidFill>
                        <a:ln w="6350">
                          <a:noFill/>
                        </a:ln>
                        <a:scene3d>
                          <a:camera prst="isometricOffAxis1Right"/>
                          <a:lightRig rig="threePt" dir="t"/>
                        </a:scene3d>
                      </wps:spPr>
                      <wps:txbx>
                        <w:txbxContent>
                          <w:p w14:paraId="502907DC"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A723E" id="_x0000_s1038" type="#_x0000_t202" style="position:absolute;left:0;text-align:left;margin-left:-19.45pt;margin-top:6.5pt;width:48.25pt;height:14.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" fillcolor="#376092" stroked="f" strokeweight=".5pt">
                <v:textbox>
                  <w:txbxContent>
                    <w:p w14:paraId="502907DC" w14:textId="77777777" w:rsidR="003B5010" w:rsidRPr="00F266CB" w:rsidRDefault="003B5010" w:rsidP="003B5010">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3B5010">
        <w:rPr>
          <w:rFonts w:ascii="Times New Roman" w:eastAsia="Times New Roman" w:hAnsi="Times New Roman"/>
          <w:color w:val="1F1F2E"/>
          <w:highlight w:val="white"/>
        </w:rPr>
        <w:t>In this training, participants will UNPACK grade-level standards to determine the potential IMPACT of individual, content-specific learning standards. Learn how to sort and prioritize high-impact learning outcomes and determine how much time should be spent teaching each concept and skill. 1.5 Act 48 Hours will be awarded upon successful completion of tasks embedded throughout the training and feedback/evaluation form.</w:t>
      </w:r>
    </w:p>
    <w:p w14:paraId="4106591A" w14:textId="77777777" w:rsidR="00B3082C" w:rsidRPr="00B3082C" w:rsidRDefault="00B3082C" w:rsidP="004F08CB">
      <w:pPr>
        <w:spacing w:after="0" w:line="240" w:lineRule="auto"/>
        <w:ind w:left="720"/>
        <w:rPr>
          <w:rFonts w:ascii="Times New Roman" w:eastAsia="Times New Roman" w:hAnsi="Times New Roman"/>
          <w:color w:val="1F1F2E"/>
          <w:highlight w:val="white"/>
        </w:rPr>
      </w:pPr>
    </w:p>
    <w:p w14:paraId="2B950ED1" w14:textId="77777777" w:rsidR="00B3082C" w:rsidRPr="00B3082C" w:rsidRDefault="00B3082C" w:rsidP="00B3082C">
      <w:pPr>
        <w:spacing w:after="120" w:line="240" w:lineRule="auto"/>
        <w:rPr>
          <w:rFonts w:ascii="Times New Roman" w:eastAsia="Times New Roman" w:hAnsi="Times New Roman"/>
          <w:b/>
          <w:sz w:val="40"/>
          <w:szCs w:val="40"/>
          <w:u w:val="single"/>
        </w:rPr>
      </w:pPr>
      <w:r w:rsidRPr="00B3082C">
        <w:rPr>
          <w:rFonts w:ascii="Times New Roman" w:eastAsia="Times New Roman" w:hAnsi="Times New Roman"/>
          <w:b/>
          <w:sz w:val="40"/>
          <w:szCs w:val="40"/>
          <w:u w:val="single"/>
        </w:rPr>
        <w:t>Instruction</w:t>
      </w:r>
    </w:p>
    <w:p w14:paraId="10662FA3" w14:textId="77777777" w:rsidR="00B3082C" w:rsidRPr="00B3082C" w:rsidRDefault="00B3082C" w:rsidP="00B3082C">
      <w:pPr>
        <w:numPr>
          <w:ilvl w:val="0"/>
          <w:numId w:val="205"/>
        </w:numPr>
        <w:spacing w:after="0" w:line="240" w:lineRule="auto"/>
        <w:rPr>
          <w:rFonts w:ascii="Times New Roman" w:eastAsia="Times New Roman" w:hAnsi="Times New Roman"/>
          <w:b/>
          <w:sz w:val="28"/>
          <w:szCs w:val="28"/>
        </w:rPr>
      </w:pPr>
      <w:r w:rsidRPr="00B3082C">
        <w:rPr>
          <w:rFonts w:cs="Calibri"/>
          <w:noProof/>
        </w:rPr>
        <w:drawing>
          <wp:anchor distT="0" distB="0" distL="114300" distR="114300" simplePos="0" relativeHeight="251843584" behindDoc="0" locked="0" layoutInCell="1" hidden="0" allowOverlap="1" wp14:anchorId="59BFB479" wp14:editId="2A7B692A">
            <wp:simplePos x="0" y="0"/>
            <wp:positionH relativeFrom="column">
              <wp:posOffset>-47625</wp:posOffset>
            </wp:positionH>
            <wp:positionV relativeFrom="paragraph">
              <wp:posOffset>223520</wp:posOffset>
            </wp:positionV>
            <wp:extent cx="301625" cy="283210"/>
            <wp:effectExtent l="0" t="0" r="0" b="0"/>
            <wp:wrapSquare wrapText="bothSides" distT="0" distB="0" distL="114300" distR="114300"/>
            <wp:docPr id="2086747850"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b/>
          <w:sz w:val="28"/>
          <w:szCs w:val="28"/>
        </w:rPr>
        <w:t>Act 13 of 2020: Understanding Pennsylvania’s Educator Evaluation System</w:t>
      </w:r>
    </w:p>
    <w:p w14:paraId="3B3E2D2C" w14:textId="77777777" w:rsidR="00B3082C" w:rsidRPr="00B3082C" w:rsidRDefault="00B3082C" w:rsidP="00B3082C">
      <w:pPr>
        <w:spacing w:after="120" w:line="240" w:lineRule="auto"/>
        <w:ind w:left="720"/>
        <w:rPr>
          <w:rFonts w:ascii="Times New Roman" w:eastAsia="Times New Roman" w:hAnsi="Times New Roman"/>
        </w:rPr>
      </w:pPr>
      <w:r w:rsidRPr="00B3082C">
        <w:rPr>
          <w:rFonts w:ascii="Times New Roman" w:eastAsia="Times New Roman" w:hAnsi="Times New Roman"/>
        </w:rPr>
        <w:t xml:space="preserve">This </w:t>
      </w:r>
      <w:proofErr w:type="gramStart"/>
      <w:r w:rsidRPr="00B3082C">
        <w:rPr>
          <w:rFonts w:ascii="Times New Roman" w:eastAsia="Times New Roman" w:hAnsi="Times New Roman"/>
        </w:rPr>
        <w:t>2 hour</w:t>
      </w:r>
      <w:proofErr w:type="gramEnd"/>
      <w:r w:rsidRPr="00B3082C">
        <w:rPr>
          <w:rFonts w:ascii="Times New Roman" w:eastAsia="Times New Roman" w:hAnsi="Times New Roman"/>
        </w:rPr>
        <w:t xml:space="preserve"> training provides an overview of Act 13 of 2020 and its impact on the evaluation of professional    and temporary professional employees in K–12 education across the Commonwealth. Participants will become familiar with the updated evaluation tools and requirements, including the revised rating system for classroom teachers and nonteaching professionals. The session covers key components such as LEA Selected Measures, Teacher-Specific Data, IEP goal progress, and the distinction between active and actual student counts, equipping educators with the knowledge needed to navigate and apply the updated system effectively.</w:t>
      </w:r>
    </w:p>
    <w:p w14:paraId="5B57CA39" w14:textId="77777777" w:rsidR="00B3082C" w:rsidRPr="00B3082C" w:rsidRDefault="00B3082C" w:rsidP="00B3082C">
      <w:pPr>
        <w:numPr>
          <w:ilvl w:val="0"/>
          <w:numId w:val="205"/>
        </w:numPr>
        <w:spacing w:after="0" w:line="240" w:lineRule="auto"/>
        <w:rPr>
          <w:rFonts w:ascii="Times New Roman" w:eastAsia="Times New Roman" w:hAnsi="Times New Roman"/>
          <w:b/>
          <w:sz w:val="28"/>
          <w:szCs w:val="28"/>
        </w:rPr>
      </w:pPr>
      <w:r w:rsidRPr="00B3082C">
        <w:rPr>
          <w:rFonts w:ascii="Times New Roman" w:eastAsia="Times New Roman" w:hAnsi="Times New Roman"/>
          <w:b/>
          <w:sz w:val="28"/>
          <w:szCs w:val="28"/>
        </w:rPr>
        <w:t>Act 13 for Educators: Navigating the Updated Evaluation System</w:t>
      </w:r>
    </w:p>
    <w:p w14:paraId="51F5D35C"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D0D0D"/>
        </w:rPr>
      </w:pPr>
      <w:r w:rsidRPr="00B3082C">
        <w:rPr>
          <w:rFonts w:ascii="Times New Roman" w:eastAsia="Times New Roman" w:hAnsi="Times New Roman"/>
          <w:color w:val="0D0D0D"/>
          <w:highlight w:val="white"/>
        </w:rPr>
        <w:t>In this 1.5-hour training, participants will explore the key components of Act 13 of 2020 and how it impacts educator evaluations in Pennsylvania. This session will break down the revised evaluation system, including tools and requirements for classroom teachers and nonteaching professionals. Educators will gain a clear understanding of LEA Selected Measures, Teacher-Specific Data, IEP goal progress, and active vs. actual student counts. By the end of the training, participants will be equipped to apply Act 13 practices to support professional growth, instructional effectiveness, and student success</w:t>
      </w:r>
      <w:r w:rsidRPr="00B3082C">
        <w:rPr>
          <w:rFonts w:cs="Calibri"/>
          <w:noProof/>
        </w:rPr>
        <w:drawing>
          <wp:anchor distT="0" distB="0" distL="114300" distR="114300" simplePos="0" relativeHeight="251844608" behindDoc="0" locked="0" layoutInCell="1" hidden="0" allowOverlap="1" wp14:anchorId="5B7E369D" wp14:editId="14021462">
            <wp:simplePos x="0" y="0"/>
            <wp:positionH relativeFrom="column">
              <wp:posOffset>1</wp:posOffset>
            </wp:positionH>
            <wp:positionV relativeFrom="paragraph">
              <wp:posOffset>9525</wp:posOffset>
            </wp:positionV>
            <wp:extent cx="301625" cy="283210"/>
            <wp:effectExtent l="0" t="0" r="0" b="0"/>
            <wp:wrapSquare wrapText="bothSides" distT="0" distB="0" distL="114300" distR="114300"/>
            <wp:docPr id="2086747855"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color w:val="0D0D0D"/>
        </w:rPr>
        <w:t>.</w:t>
      </w:r>
    </w:p>
    <w:p w14:paraId="5EBA446A" w14:textId="77777777" w:rsidR="00B3082C" w:rsidRPr="00B3082C" w:rsidRDefault="00B3082C" w:rsidP="00B3082C">
      <w:pPr>
        <w:numPr>
          <w:ilvl w:val="0"/>
          <w:numId w:val="205"/>
        </w:numPr>
        <w:spacing w:after="0" w:line="240" w:lineRule="auto"/>
        <w:rPr>
          <w:rFonts w:ascii="Times New Roman" w:eastAsia="Times New Roman" w:hAnsi="Times New Roman"/>
          <w:b/>
          <w:sz w:val="28"/>
          <w:szCs w:val="28"/>
        </w:rPr>
      </w:pPr>
      <w:r w:rsidRPr="00B3082C">
        <w:rPr>
          <w:rFonts w:ascii="Times New Roman" w:eastAsia="Times New Roman" w:hAnsi="Times New Roman"/>
          <w:b/>
          <w:sz w:val="28"/>
          <w:szCs w:val="28"/>
        </w:rPr>
        <w:t>Activating Young Minds: Strategies for Encouraging Elementary Students</w:t>
      </w:r>
    </w:p>
    <w:p w14:paraId="2ADF881A" w14:textId="77777777" w:rsidR="00B3082C" w:rsidRPr="00B3082C" w:rsidRDefault="00B3082C" w:rsidP="00B3082C">
      <w:pPr>
        <w:spacing w:after="0" w:line="240" w:lineRule="auto"/>
        <w:ind w:left="720"/>
        <w:rPr>
          <w:rFonts w:ascii="Times New Roman" w:eastAsia="Times New Roman" w:hAnsi="Times New Roman"/>
          <w:b/>
          <w:sz w:val="28"/>
          <w:szCs w:val="28"/>
        </w:rPr>
      </w:pPr>
      <w:r w:rsidRPr="00B3082C">
        <w:rPr>
          <w:rFonts w:cs="Calibri"/>
          <w:noProof/>
        </w:rPr>
        <w:drawing>
          <wp:anchor distT="0" distB="0" distL="114300" distR="114300" simplePos="0" relativeHeight="251862016" behindDoc="0" locked="0" layoutInCell="1" hidden="0" allowOverlap="1" wp14:anchorId="2ED4A3EF" wp14:editId="2EA1C15F">
            <wp:simplePos x="0" y="0"/>
            <wp:positionH relativeFrom="column">
              <wp:posOffset>47625</wp:posOffset>
            </wp:positionH>
            <wp:positionV relativeFrom="paragraph">
              <wp:posOffset>82550</wp:posOffset>
            </wp:positionV>
            <wp:extent cx="301625" cy="283210"/>
            <wp:effectExtent l="0" t="0" r="0" b="0"/>
            <wp:wrapSquare wrapText="bothSides" distT="0" distB="0" distL="114300" distR="114300"/>
            <wp:docPr id="699450419"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b/>
          <w:sz w:val="28"/>
          <w:szCs w:val="28"/>
        </w:rPr>
        <w:t xml:space="preserve"> to Think Critically</w:t>
      </w:r>
    </w:p>
    <w:p w14:paraId="5C750F02"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D0D0D"/>
          <w:highlight w:val="white"/>
        </w:rPr>
        <w:t>This training equips elementary educators with developmentally appropriate strategies to build critical thinking skills in young learners. Participants will explore the use of Depth of Knowledge (DOK) to challenge students, provide specific feedback that moves learning forward, and set clear learning targets and success criteria. The session also emphasizes fostering cognitive engagement and nurturing metacognitive skills to help students reflect on their thinking and become more independent, strategic learners.</w:t>
      </w:r>
    </w:p>
    <w:p w14:paraId="11CD9719" w14:textId="77777777" w:rsidR="00B3082C" w:rsidRPr="00B3082C" w:rsidRDefault="00B3082C" w:rsidP="00B3082C">
      <w:pPr>
        <w:numPr>
          <w:ilvl w:val="0"/>
          <w:numId w:val="205"/>
        </w:numPr>
        <w:spacing w:after="0" w:line="240" w:lineRule="auto"/>
        <w:rPr>
          <w:rFonts w:ascii="Times New Roman" w:eastAsia="Times New Roman" w:hAnsi="Times New Roman"/>
          <w:b/>
          <w:sz w:val="28"/>
          <w:szCs w:val="28"/>
        </w:rPr>
      </w:pPr>
      <w:r w:rsidRPr="00B3082C">
        <w:rPr>
          <w:rFonts w:ascii="Times New Roman" w:eastAsia="Times New Roman" w:hAnsi="Times New Roman"/>
          <w:b/>
          <w:sz w:val="28"/>
          <w:szCs w:val="28"/>
        </w:rPr>
        <w:t>Book Study</w:t>
      </w:r>
    </w:p>
    <w:p w14:paraId="172A459E" w14:textId="77777777" w:rsidR="00B3082C" w:rsidRPr="00B3082C" w:rsidRDefault="00B3082C" w:rsidP="00B3082C">
      <w:pPr>
        <w:keepNext/>
        <w:keepLines/>
        <w:numPr>
          <w:ilvl w:val="0"/>
          <w:numId w:val="203"/>
        </w:numPr>
        <w:shd w:val="clear" w:color="auto" w:fill="FFFFFF"/>
        <w:spacing w:after="0"/>
        <w:ind w:left="1080"/>
        <w:outlineLvl w:val="0"/>
        <w:rPr>
          <w:rFonts w:ascii="Times New Roman" w:eastAsia="Times New Roman" w:hAnsi="Times New Roman"/>
          <w:b/>
          <w:bCs/>
          <w:color w:val="1F1F2E"/>
          <w:sz w:val="28"/>
          <w:szCs w:val="28"/>
        </w:rPr>
      </w:pPr>
      <w:r w:rsidRPr="00B3082C">
        <w:rPr>
          <w:rFonts w:ascii="Times New Roman" w:eastAsia="Times New Roman" w:hAnsi="Times New Roman"/>
          <w:b/>
          <w:bCs/>
          <w:noProof/>
          <w:color w:val="1F1F2E"/>
          <w:sz w:val="28"/>
          <w:szCs w:val="28"/>
        </w:rPr>
        <mc:AlternateContent>
          <mc:Choice Requires="wps">
            <w:drawing>
              <wp:anchor distT="0" distB="0" distL="114300" distR="114300" simplePos="0" relativeHeight="251850752" behindDoc="0" locked="0" layoutInCell="1" allowOverlap="1" wp14:anchorId="0E84202C" wp14:editId="7DD2F679">
                <wp:simplePos x="0" y="0"/>
                <wp:positionH relativeFrom="column">
                  <wp:posOffset>-352425</wp:posOffset>
                </wp:positionH>
                <wp:positionV relativeFrom="paragraph">
                  <wp:posOffset>307975</wp:posOffset>
                </wp:positionV>
                <wp:extent cx="654050" cy="190500"/>
                <wp:effectExtent l="19050" t="95250" r="12700" b="95250"/>
                <wp:wrapNone/>
                <wp:docPr id="1651449327" name="Text Box 9"/>
                <wp:cNvGraphicFramePr/>
                <a:graphic xmlns:a="http://schemas.openxmlformats.org/drawingml/2006/main">
                  <a:graphicData uri="http://schemas.microsoft.com/office/word/2010/wordprocessingShape">
                    <wps:wsp>
                      <wps:cNvSpPr txBox="1"/>
                      <wps:spPr>
                        <a:xfrm>
                          <a:off x="0" y="0"/>
                          <a:ext cx="654050" cy="190500"/>
                        </a:xfrm>
                        <a:prstGeom prst="rect">
                          <a:avLst/>
                        </a:prstGeom>
                        <a:solidFill>
                          <a:srgbClr val="4F81BD">
                            <a:lumMod val="75000"/>
                          </a:srgbClr>
                        </a:solidFill>
                        <a:ln w="6350">
                          <a:noFill/>
                        </a:ln>
                        <a:scene3d>
                          <a:camera prst="isometricOffAxis1Right"/>
                          <a:lightRig rig="threePt" dir="t"/>
                        </a:scene3d>
                      </wps:spPr>
                      <wps:txbx>
                        <w:txbxContent>
                          <w:p w14:paraId="317FCC02"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4202C" id="_x0000_s1039" type="#_x0000_t202" style="position:absolute;left:0;text-align:left;margin-left:-27.75pt;margin-top:24.25pt;width:51.5pt;height:1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" fillcolor="#376092" stroked="f" strokeweight=".5pt">
                <v:textbox>
                  <w:txbxContent>
                    <w:p w14:paraId="317FCC02"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v:shape>
            </w:pict>
          </mc:Fallback>
        </mc:AlternateContent>
      </w:r>
      <w:r w:rsidRPr="00B3082C">
        <w:rPr>
          <w:rFonts w:ascii="Times New Roman" w:eastAsia="Times New Roman" w:hAnsi="Times New Roman"/>
          <w:b/>
          <w:bCs/>
          <w:color w:val="1F1F2E"/>
          <w:sz w:val="28"/>
          <w:szCs w:val="28"/>
        </w:rPr>
        <w:t xml:space="preserve">Part I: </w:t>
      </w:r>
      <w:r w:rsidRPr="00B3082C">
        <w:rPr>
          <w:rFonts w:ascii="Times New Roman" w:eastAsia="Times New Roman" w:hAnsi="Times New Roman"/>
          <w:b/>
          <w:bCs/>
          <w:i/>
          <w:color w:val="1F1F2E"/>
          <w:sz w:val="28"/>
          <w:szCs w:val="28"/>
        </w:rPr>
        <w:t>Teaching for Deeper Learning</w:t>
      </w:r>
      <w:r w:rsidRPr="00B3082C">
        <w:rPr>
          <w:rFonts w:ascii="Times New Roman" w:eastAsia="Times New Roman" w:hAnsi="Times New Roman"/>
          <w:b/>
          <w:bCs/>
          <w:color w:val="1F1F2E"/>
          <w:sz w:val="28"/>
          <w:szCs w:val="28"/>
        </w:rPr>
        <w:t xml:space="preserve"> - Meaning Making I</w:t>
      </w:r>
    </w:p>
    <w:p w14:paraId="4BBD8654" w14:textId="77777777" w:rsidR="00B3082C" w:rsidRPr="00B3082C" w:rsidRDefault="00B3082C" w:rsidP="00B3082C">
      <w:pPr>
        <w:spacing w:after="120" w:line="240" w:lineRule="auto"/>
        <w:ind w:left="1152"/>
        <w:rPr>
          <w:rFonts w:ascii="Times New Roman" w:eastAsia="Times New Roman" w:hAnsi="Times New Roman"/>
          <w:color w:val="1F1F2E"/>
          <w:sz w:val="20"/>
          <w:szCs w:val="20"/>
          <w:highlight w:val="white"/>
        </w:rPr>
      </w:pPr>
      <w:r w:rsidRPr="00B3082C">
        <w:rPr>
          <w:rFonts w:ascii="Times New Roman" w:eastAsia="Times New Roman" w:hAnsi="Times New Roman"/>
          <w:color w:val="1F1F2E"/>
          <w:sz w:val="20"/>
          <w:szCs w:val="20"/>
          <w:highlight w:val="white"/>
        </w:rPr>
        <w:t>In Meaning Making I, participants will learn tools and strategies to empower students to be active meaning-makers and design lessons using these tools to help students achieve deep and lasting learning. The thinking skills include Concep-</w:t>
      </w:r>
      <w:proofErr w:type="spellStart"/>
      <w:r w:rsidRPr="00B3082C">
        <w:rPr>
          <w:rFonts w:ascii="Times New Roman" w:eastAsia="Times New Roman" w:hAnsi="Times New Roman"/>
          <w:color w:val="1F1F2E"/>
          <w:sz w:val="20"/>
          <w:szCs w:val="20"/>
          <w:highlight w:val="white"/>
        </w:rPr>
        <w:t>tualizing</w:t>
      </w:r>
      <w:proofErr w:type="spellEnd"/>
      <w:r w:rsidRPr="00B3082C">
        <w:rPr>
          <w:rFonts w:ascii="Times New Roman" w:eastAsia="Times New Roman" w:hAnsi="Times New Roman"/>
          <w:color w:val="1F1F2E"/>
          <w:sz w:val="20"/>
          <w:szCs w:val="20"/>
          <w:highlight w:val="white"/>
        </w:rPr>
        <w:t>, Note Making and Summarizing, and Comparing. These skills cut across content areas and grade levels and are deeply embedded in the standards. The content of this training was taken from the seven thinking skills to help student achieved deep and lasting learning, identified by researchers Jay McTighe and Harvey Silver (2020). Participants will learn how to incorporate fifteen different tools and strategies into their lessons. Participants will create three lesson plans that incorporate tools and strategies to make the shift from providing students information to empowering students to make meaning for themselves. 7 Act 48 Hours will be awarded upon successful completion of tasks embedded throughout the training and feedback/evaluation form.</w:t>
      </w:r>
    </w:p>
    <w:p w14:paraId="40D72CBE" w14:textId="77777777" w:rsidR="00B3082C" w:rsidRPr="00B3082C" w:rsidRDefault="00B3082C" w:rsidP="00B3082C">
      <w:pPr>
        <w:keepNext/>
        <w:keepLines/>
        <w:numPr>
          <w:ilvl w:val="0"/>
          <w:numId w:val="203"/>
        </w:numPr>
        <w:shd w:val="clear" w:color="auto" w:fill="FFFFFF"/>
        <w:spacing w:after="0"/>
        <w:ind w:left="1080"/>
        <w:outlineLvl w:val="0"/>
        <w:rPr>
          <w:rFonts w:ascii="Times New Roman" w:eastAsia="Times New Roman" w:hAnsi="Times New Roman"/>
          <w:b/>
          <w:bCs/>
          <w:color w:val="1F1F2E"/>
          <w:sz w:val="28"/>
          <w:szCs w:val="28"/>
        </w:rPr>
      </w:pPr>
      <w:r w:rsidRPr="00B3082C">
        <w:rPr>
          <w:rFonts w:ascii="Times New Roman" w:eastAsia="Times New Roman" w:hAnsi="Times New Roman"/>
          <w:b/>
          <w:bCs/>
          <w:noProof/>
          <w:color w:val="1F1F2E"/>
          <w:sz w:val="28"/>
          <w:szCs w:val="28"/>
        </w:rPr>
        <w:lastRenderedPageBreak/>
        <mc:AlternateContent>
          <mc:Choice Requires="wps">
            <w:drawing>
              <wp:anchor distT="0" distB="0" distL="114300" distR="114300" simplePos="0" relativeHeight="251851776" behindDoc="0" locked="0" layoutInCell="1" allowOverlap="1" wp14:anchorId="21466C88" wp14:editId="25BE5887">
                <wp:simplePos x="0" y="0"/>
                <wp:positionH relativeFrom="column">
                  <wp:posOffset>-304800</wp:posOffset>
                </wp:positionH>
                <wp:positionV relativeFrom="paragraph">
                  <wp:posOffset>310515</wp:posOffset>
                </wp:positionV>
                <wp:extent cx="654050" cy="190500"/>
                <wp:effectExtent l="19050" t="95250" r="12700" b="95250"/>
                <wp:wrapNone/>
                <wp:docPr id="299485500" name="Text Box 9"/>
                <wp:cNvGraphicFramePr/>
                <a:graphic xmlns:a="http://schemas.openxmlformats.org/drawingml/2006/main">
                  <a:graphicData uri="http://schemas.microsoft.com/office/word/2010/wordprocessingShape">
                    <wps:wsp>
                      <wps:cNvSpPr txBox="1"/>
                      <wps:spPr>
                        <a:xfrm>
                          <a:off x="0" y="0"/>
                          <a:ext cx="654050" cy="190500"/>
                        </a:xfrm>
                        <a:prstGeom prst="rect">
                          <a:avLst/>
                        </a:prstGeom>
                        <a:solidFill>
                          <a:srgbClr val="4F81BD">
                            <a:lumMod val="75000"/>
                          </a:srgbClr>
                        </a:solidFill>
                        <a:ln w="6350">
                          <a:noFill/>
                        </a:ln>
                        <a:scene3d>
                          <a:camera prst="isometricOffAxis1Right"/>
                          <a:lightRig rig="threePt" dir="t"/>
                        </a:scene3d>
                      </wps:spPr>
                      <wps:txbx>
                        <w:txbxContent>
                          <w:p w14:paraId="4DABA468"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66C88" id="_x0000_s1040" type="#_x0000_t202" style="position:absolute;left:0;text-align:left;margin-left:-24pt;margin-top:24.45pt;width:51.5pt;height:1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" fillcolor="#376092" stroked="f" strokeweight=".5pt">
                <v:textbox>
                  <w:txbxContent>
                    <w:p w14:paraId="4DABA468"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v:shape>
            </w:pict>
          </mc:Fallback>
        </mc:AlternateContent>
      </w:r>
      <w:r w:rsidRPr="00B3082C">
        <w:rPr>
          <w:rFonts w:ascii="Times New Roman" w:eastAsia="Times New Roman" w:hAnsi="Times New Roman"/>
          <w:b/>
          <w:bCs/>
          <w:color w:val="1F1F2E"/>
          <w:sz w:val="28"/>
          <w:szCs w:val="28"/>
        </w:rPr>
        <w:t xml:space="preserve">Part II: </w:t>
      </w:r>
      <w:r w:rsidRPr="00B3082C">
        <w:rPr>
          <w:rFonts w:ascii="Times New Roman" w:eastAsia="Times New Roman" w:hAnsi="Times New Roman"/>
          <w:b/>
          <w:bCs/>
          <w:i/>
          <w:color w:val="1F1F2E"/>
          <w:sz w:val="28"/>
          <w:szCs w:val="28"/>
        </w:rPr>
        <w:t>Teaching for Deeper Learning</w:t>
      </w:r>
      <w:r w:rsidRPr="00B3082C">
        <w:rPr>
          <w:rFonts w:ascii="Times New Roman" w:eastAsia="Times New Roman" w:hAnsi="Times New Roman"/>
          <w:b/>
          <w:bCs/>
          <w:color w:val="1F1F2E"/>
          <w:sz w:val="28"/>
          <w:szCs w:val="28"/>
        </w:rPr>
        <w:t xml:space="preserve"> - Meaning Making II</w:t>
      </w:r>
    </w:p>
    <w:p w14:paraId="19DC41E7" w14:textId="77777777" w:rsidR="00B3082C" w:rsidRPr="00B3082C" w:rsidRDefault="00B3082C" w:rsidP="00B3082C">
      <w:pPr>
        <w:spacing w:after="120" w:line="240" w:lineRule="auto"/>
        <w:ind w:left="1152"/>
        <w:rPr>
          <w:rFonts w:ascii="Times New Roman" w:eastAsia="Times New Roman" w:hAnsi="Times New Roman"/>
          <w:color w:val="1F1F2E"/>
          <w:sz w:val="20"/>
          <w:szCs w:val="20"/>
          <w:highlight w:val="white"/>
        </w:rPr>
      </w:pPr>
      <w:r w:rsidRPr="00B3082C">
        <w:rPr>
          <w:rFonts w:ascii="Times New Roman" w:eastAsia="Times New Roman" w:hAnsi="Times New Roman"/>
          <w:color w:val="1F1F2E"/>
          <w:sz w:val="20"/>
          <w:szCs w:val="20"/>
          <w:highlight w:val="white"/>
        </w:rPr>
        <w:t xml:space="preserve">In Meaning Making II, participants will learn tools and strategies to empower students to be active meaning-makers and design lessons using these tools to help students achieve deep and lasting learning. The thinking skills include Reading for Understanding, Predicting and Hypothesizing, Visualizing and Graphic Representation, Perspective-taking, and Empathizing. These skills cut across content areas and grade levels and are deeply embedded in the standards. The content of this training was taken from the seven thinking skills to help student achieved deep and lasting learning, identified by researchers Jay McTighe and Harvey Silver (2020). Participants will learn how to incorporate fourteen different tools and strategies into their lessons. Participants will create three lesson plans that incorporate tools and strategies to </w:t>
      </w:r>
      <w:proofErr w:type="gramStart"/>
      <w:r w:rsidRPr="00B3082C">
        <w:rPr>
          <w:rFonts w:ascii="Times New Roman" w:eastAsia="Times New Roman" w:hAnsi="Times New Roman"/>
          <w:color w:val="1F1F2E"/>
          <w:sz w:val="20"/>
          <w:szCs w:val="20"/>
          <w:highlight w:val="white"/>
        </w:rPr>
        <w:t>make the shift</w:t>
      </w:r>
      <w:proofErr w:type="gramEnd"/>
      <w:r w:rsidRPr="00B3082C">
        <w:rPr>
          <w:rFonts w:ascii="Times New Roman" w:eastAsia="Times New Roman" w:hAnsi="Times New Roman"/>
          <w:color w:val="1F1F2E"/>
          <w:sz w:val="20"/>
          <w:szCs w:val="20"/>
          <w:highlight w:val="white"/>
        </w:rPr>
        <w:t xml:space="preserve"> from providing students information to empowering students to make meaning for </w:t>
      </w:r>
      <w:proofErr w:type="gramStart"/>
      <w:r w:rsidRPr="00B3082C">
        <w:rPr>
          <w:rFonts w:ascii="Times New Roman" w:eastAsia="Times New Roman" w:hAnsi="Times New Roman"/>
          <w:color w:val="1F1F2E"/>
          <w:sz w:val="20"/>
          <w:szCs w:val="20"/>
          <w:highlight w:val="white"/>
        </w:rPr>
        <w:t>them-selves</w:t>
      </w:r>
      <w:proofErr w:type="gramEnd"/>
      <w:r w:rsidRPr="00B3082C">
        <w:rPr>
          <w:rFonts w:ascii="Times New Roman" w:eastAsia="Times New Roman" w:hAnsi="Times New Roman"/>
          <w:color w:val="1F1F2E"/>
          <w:sz w:val="20"/>
          <w:szCs w:val="20"/>
          <w:highlight w:val="white"/>
        </w:rPr>
        <w:t>. 7 Act 48 Hours will be awarded upon successful completion of tasks embedded throughout the training and feedback/evaluation form.</w:t>
      </w:r>
    </w:p>
    <w:p w14:paraId="31D8FC55" w14:textId="77777777" w:rsidR="00B3082C" w:rsidRPr="00B3082C" w:rsidRDefault="00B3082C" w:rsidP="00B3082C">
      <w:pPr>
        <w:keepNext/>
        <w:keepLines/>
        <w:numPr>
          <w:ilvl w:val="0"/>
          <w:numId w:val="203"/>
        </w:numPr>
        <w:shd w:val="clear" w:color="auto" w:fill="FFFFFF"/>
        <w:spacing w:after="0"/>
        <w:ind w:left="1080"/>
        <w:outlineLvl w:val="0"/>
        <w:rPr>
          <w:rFonts w:ascii="Times New Roman" w:eastAsia="Times New Roman" w:hAnsi="Times New Roman"/>
          <w:b/>
          <w:bCs/>
          <w:color w:val="1F1F2E"/>
          <w:sz w:val="28"/>
          <w:szCs w:val="28"/>
        </w:rPr>
      </w:pPr>
      <w:r w:rsidRPr="00B3082C">
        <w:rPr>
          <w:rFonts w:ascii="Times New Roman" w:eastAsia="Times New Roman" w:hAnsi="Times New Roman"/>
          <w:b/>
          <w:bCs/>
          <w:color w:val="1F1F2E"/>
          <w:sz w:val="24"/>
          <w:szCs w:val="24"/>
        </w:rPr>
        <w:t xml:space="preserve">Part III: </w:t>
      </w:r>
      <w:r w:rsidRPr="00B3082C">
        <w:rPr>
          <w:rFonts w:ascii="Times New Roman" w:eastAsia="Times New Roman" w:hAnsi="Times New Roman"/>
          <w:b/>
          <w:bCs/>
          <w:i/>
          <w:color w:val="1F1F2E"/>
          <w:sz w:val="24"/>
          <w:szCs w:val="24"/>
        </w:rPr>
        <w:t>Teaching for Deeper Learning</w:t>
      </w:r>
      <w:r w:rsidRPr="00B3082C">
        <w:rPr>
          <w:rFonts w:ascii="Times New Roman" w:eastAsia="Times New Roman" w:hAnsi="Times New Roman"/>
          <w:b/>
          <w:bCs/>
          <w:color w:val="1F1F2E"/>
          <w:sz w:val="24"/>
          <w:szCs w:val="24"/>
        </w:rPr>
        <w:t xml:space="preserve"> - Curriculum Mapping Through Unit Design</w:t>
      </w:r>
    </w:p>
    <w:p w14:paraId="6C55124E" w14:textId="77777777" w:rsidR="00B3082C" w:rsidRPr="00B3082C" w:rsidRDefault="00B3082C" w:rsidP="00B3082C">
      <w:pPr>
        <w:spacing w:after="120" w:line="240" w:lineRule="auto"/>
        <w:ind w:left="1152"/>
        <w:rPr>
          <w:rFonts w:ascii="Times New Roman" w:eastAsia="Times New Roman" w:hAnsi="Times New Roman"/>
          <w:color w:val="1F1F2E"/>
          <w:sz w:val="20"/>
          <w:szCs w:val="20"/>
          <w:highlight w:val="white"/>
        </w:rPr>
      </w:pPr>
      <w:r w:rsidRPr="00B3082C">
        <w:rPr>
          <w:rFonts w:ascii="Times New Roman" w:eastAsia="Times New Roman" w:hAnsi="Times New Roman"/>
          <w:noProof/>
          <w:color w:val="1F1F2E"/>
        </w:rPr>
        <mc:AlternateContent>
          <mc:Choice Requires="wps">
            <w:drawing>
              <wp:anchor distT="0" distB="0" distL="114300" distR="114300" simplePos="0" relativeHeight="251852800" behindDoc="0" locked="0" layoutInCell="1" allowOverlap="1" wp14:anchorId="1256F296" wp14:editId="2CA5192B">
                <wp:simplePos x="0" y="0"/>
                <wp:positionH relativeFrom="column">
                  <wp:posOffset>-333375</wp:posOffset>
                </wp:positionH>
                <wp:positionV relativeFrom="paragraph">
                  <wp:posOffset>170180</wp:posOffset>
                </wp:positionV>
                <wp:extent cx="682625" cy="180975"/>
                <wp:effectExtent l="19050" t="95250" r="22225" b="85725"/>
                <wp:wrapSquare wrapText="bothSides"/>
                <wp:docPr id="495252312" name="Text Box 9"/>
                <wp:cNvGraphicFramePr/>
                <a:graphic xmlns:a="http://schemas.openxmlformats.org/drawingml/2006/main">
                  <a:graphicData uri="http://schemas.microsoft.com/office/word/2010/wordprocessingShape">
                    <wps:wsp>
                      <wps:cNvSpPr txBox="1"/>
                      <wps:spPr>
                        <a:xfrm>
                          <a:off x="0" y="0"/>
                          <a:ext cx="682625" cy="180975"/>
                        </a:xfrm>
                        <a:prstGeom prst="rect">
                          <a:avLst/>
                        </a:prstGeom>
                        <a:solidFill>
                          <a:srgbClr val="4F81BD">
                            <a:lumMod val="75000"/>
                          </a:srgbClr>
                        </a:solidFill>
                        <a:ln w="6350">
                          <a:noFill/>
                        </a:ln>
                        <a:scene3d>
                          <a:camera prst="isometricOffAxis1Right"/>
                          <a:lightRig rig="threePt" dir="t"/>
                        </a:scene3d>
                      </wps:spPr>
                      <wps:txbx>
                        <w:txbxContent>
                          <w:p w14:paraId="3EF58379"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6F296" id="_x0000_s1041" type="#_x0000_t202" style="position:absolute;left:0;text-align:left;margin-left:-26.25pt;margin-top:13.4pt;width:53.75pt;height:14.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" fillcolor="#376092" stroked="f" strokeweight=".5pt">
                <v:textbox>
                  <w:txbxContent>
                    <w:p w14:paraId="3EF58379"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sz w:val="20"/>
          <w:szCs w:val="20"/>
          <w:highlight w:val="white"/>
        </w:rPr>
        <w:t>In Curriculum Mapping Through Unit Design, participants will learn how to map the curriculum by developing thoughtful instructional units that incorporate specific thinking skills and tools that engage students in meaning-making of the content. The content of this training was taken from the work of Jay McTighe and Harvey Silver (2020). Participants will learn about the approaches that will help them frame curriculum and instruction around important ideas: A Study In…, Concept Word Wall, and Essential Questions. Participants will create a plan to teach an</w:t>
      </w:r>
    </w:p>
    <w:p w14:paraId="16AC3AD7" w14:textId="77777777" w:rsidR="00B3082C" w:rsidRPr="00B3082C" w:rsidRDefault="00B3082C" w:rsidP="00B3082C">
      <w:pPr>
        <w:spacing w:after="120" w:line="240" w:lineRule="auto"/>
        <w:ind w:left="1152"/>
        <w:rPr>
          <w:rFonts w:ascii="Times New Roman" w:eastAsia="Times New Roman" w:hAnsi="Times New Roman"/>
          <w:color w:val="1F1F2E"/>
          <w:sz w:val="20"/>
          <w:szCs w:val="20"/>
          <w:highlight w:val="white"/>
        </w:rPr>
      </w:pPr>
      <w:r w:rsidRPr="00B3082C">
        <w:rPr>
          <w:rFonts w:ascii="Times New Roman" w:eastAsia="Times New Roman" w:hAnsi="Times New Roman"/>
          <w:color w:val="1F1F2E"/>
          <w:sz w:val="20"/>
          <w:szCs w:val="20"/>
          <w:highlight w:val="white"/>
        </w:rPr>
        <w:t xml:space="preserve">instructional </w:t>
      </w:r>
      <w:proofErr w:type="gramStart"/>
      <w:r w:rsidRPr="00B3082C">
        <w:rPr>
          <w:rFonts w:ascii="Times New Roman" w:eastAsia="Times New Roman" w:hAnsi="Times New Roman"/>
          <w:color w:val="1F1F2E"/>
          <w:sz w:val="20"/>
          <w:szCs w:val="20"/>
          <w:highlight w:val="white"/>
        </w:rPr>
        <w:t>tool</w:t>
      </w:r>
      <w:proofErr w:type="gramEnd"/>
      <w:r w:rsidRPr="00B3082C">
        <w:rPr>
          <w:rFonts w:ascii="Times New Roman" w:eastAsia="Times New Roman" w:hAnsi="Times New Roman"/>
          <w:color w:val="1F1F2E"/>
          <w:sz w:val="20"/>
          <w:szCs w:val="20"/>
          <w:highlight w:val="white"/>
        </w:rPr>
        <w:t xml:space="preserve"> </w:t>
      </w:r>
      <w:proofErr w:type="gramStart"/>
      <w:r w:rsidRPr="00B3082C">
        <w:rPr>
          <w:rFonts w:ascii="Times New Roman" w:eastAsia="Times New Roman" w:hAnsi="Times New Roman"/>
          <w:color w:val="1F1F2E"/>
          <w:sz w:val="20"/>
          <w:szCs w:val="20"/>
          <w:highlight w:val="white"/>
        </w:rPr>
        <w:t>to</w:t>
      </w:r>
      <w:proofErr w:type="gramEnd"/>
      <w:r w:rsidRPr="00B3082C">
        <w:rPr>
          <w:rFonts w:ascii="Times New Roman" w:eastAsia="Times New Roman" w:hAnsi="Times New Roman"/>
          <w:color w:val="1F1F2E"/>
          <w:sz w:val="20"/>
          <w:szCs w:val="20"/>
          <w:highlight w:val="white"/>
        </w:rPr>
        <w:t xml:space="preserve"> students. Participants will create a unit of study, incorporating thinking skills and tools. Participants will design a draft template of a curriculum map. 7 Act 48 Hours will be awarded upon successful completion of tasks embedded throughout the training and feedback/evaluation form.</w:t>
      </w:r>
    </w:p>
    <w:p w14:paraId="685A115C" w14:textId="77777777" w:rsidR="00B3082C" w:rsidRPr="00B3082C" w:rsidRDefault="00B3082C" w:rsidP="00B3082C">
      <w:pPr>
        <w:keepNext/>
        <w:keepLines/>
        <w:numPr>
          <w:ilvl w:val="0"/>
          <w:numId w:val="208"/>
        </w:numPr>
        <w:shd w:val="clear" w:color="auto" w:fill="FFFFFF"/>
        <w:spacing w:after="0" w:line="240" w:lineRule="auto"/>
        <w:outlineLvl w:val="0"/>
        <w:rPr>
          <w:rFonts w:ascii="Times New Roman" w:eastAsia="Times New Roman" w:hAnsi="Times New Roman"/>
          <w:b/>
          <w:bCs/>
          <w:color w:val="1F1F2E"/>
          <w:sz w:val="28"/>
          <w:szCs w:val="28"/>
        </w:rPr>
      </w:pPr>
      <w:r w:rsidRPr="00B3082C">
        <w:rPr>
          <w:rFonts w:ascii="Times New Roman" w:eastAsia="Times New Roman" w:hAnsi="Times New Roman"/>
          <w:b/>
          <w:bCs/>
          <w:color w:val="1F1F2E"/>
          <w:sz w:val="28"/>
          <w:szCs w:val="28"/>
        </w:rPr>
        <w:t>Building Blocks for TDA K-2</w:t>
      </w:r>
    </w:p>
    <w:p w14:paraId="6258ECA8" w14:textId="77777777" w:rsidR="00B3082C" w:rsidRPr="00B3082C" w:rsidRDefault="00B3082C" w:rsidP="00B3082C">
      <w:pPr>
        <w:spacing w:after="120" w:line="240" w:lineRule="auto"/>
        <w:ind w:left="720"/>
        <w:rPr>
          <w:rFonts w:ascii="Times New Roman" w:eastAsia="Times New Roman" w:hAnsi="Times New Roman"/>
          <w:color w:val="1F1F2E"/>
          <w:highlight w:val="white"/>
        </w:rPr>
      </w:pPr>
      <w:r w:rsidRPr="00B3082C">
        <w:rPr>
          <w:rFonts w:ascii="Times New Roman" w:eastAsia="Times New Roman" w:hAnsi="Times New Roman"/>
          <w:noProof/>
          <w:color w:val="1F1F2E"/>
        </w:rPr>
        <mc:AlternateContent>
          <mc:Choice Requires="wps">
            <w:drawing>
              <wp:anchor distT="0" distB="0" distL="114300" distR="114300" simplePos="0" relativeHeight="251869184" behindDoc="0" locked="0" layoutInCell="1" allowOverlap="1" wp14:anchorId="54C354B2" wp14:editId="649514D7">
                <wp:simplePos x="0" y="0"/>
                <wp:positionH relativeFrom="column">
                  <wp:posOffset>-320040</wp:posOffset>
                </wp:positionH>
                <wp:positionV relativeFrom="paragraph">
                  <wp:posOffset>118745</wp:posOffset>
                </wp:positionV>
                <wp:extent cx="612648" cy="182880"/>
                <wp:effectExtent l="19050" t="76200" r="16510" b="83820"/>
                <wp:wrapSquare wrapText="bothSides"/>
                <wp:docPr id="631951904" name="Text Box 9"/>
                <wp:cNvGraphicFramePr/>
                <a:graphic xmlns:a="http://schemas.openxmlformats.org/drawingml/2006/main">
                  <a:graphicData uri="http://schemas.microsoft.com/office/word/2010/wordprocessingShape">
                    <wps:wsp>
                      <wps:cNvSpPr txBox="1"/>
                      <wps:spPr>
                        <a:xfrm>
                          <a:off x="0" y="0"/>
                          <a:ext cx="612648" cy="182880"/>
                        </a:xfrm>
                        <a:prstGeom prst="rect">
                          <a:avLst/>
                        </a:prstGeom>
                        <a:solidFill>
                          <a:srgbClr val="4F81BD">
                            <a:lumMod val="75000"/>
                          </a:srgbClr>
                        </a:solidFill>
                        <a:ln w="6350">
                          <a:noFill/>
                        </a:ln>
                        <a:scene3d>
                          <a:camera prst="isometricOffAxis1Right"/>
                          <a:lightRig rig="threePt" dir="t"/>
                        </a:scene3d>
                      </wps:spPr>
                      <wps:txbx>
                        <w:txbxContent>
                          <w:p w14:paraId="7DA1FCD6"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354B2" id="_x0000_s1042" type="#_x0000_t202" style="position:absolute;left:0;text-align:left;margin-left:-25.2pt;margin-top:9.35pt;width:48.25pt;height:14.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" fillcolor="#376092" stroked="f" strokeweight=".5pt">
                <v:textbox>
                  <w:txbxContent>
                    <w:p w14:paraId="7DA1FCD6"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rPr>
        <w:t>This training requires participants to dig deep into the ELA standards at grades K-2 and examine how the reading elements evident in these standards lay the groundwork for writing tasks in the upper elementary grades. The session also takes participants through discussion of best literacy practices at this grade span and asks participants to develop their own close reading/close text thinking lesson for their classroom. Seven Act 48 hours will be awarded upon successful completion of tasks embedded throughout the training and the feedback/evaluation form.  Act 48 hours will be uploaded to PDE at the conclusion of this training.</w:t>
      </w:r>
    </w:p>
    <w:p w14:paraId="087BDB00" w14:textId="77777777" w:rsidR="00B3082C" w:rsidRPr="00B3082C" w:rsidRDefault="00B3082C" w:rsidP="00B3082C">
      <w:pPr>
        <w:numPr>
          <w:ilvl w:val="0"/>
          <w:numId w:val="209"/>
        </w:numPr>
        <w:spacing w:after="0" w:line="240" w:lineRule="auto"/>
        <w:rPr>
          <w:rFonts w:ascii="Times New Roman" w:eastAsia="Times New Roman" w:hAnsi="Times New Roman"/>
          <w:b/>
        </w:rPr>
      </w:pPr>
      <w:r w:rsidRPr="00B3082C">
        <w:rPr>
          <w:rFonts w:ascii="Times New Roman" w:eastAsia="Times New Roman" w:hAnsi="Times New Roman"/>
          <w:b/>
          <w:sz w:val="28"/>
          <w:szCs w:val="28"/>
        </w:rPr>
        <w:t>Building Fact Fluency: Number Sense Strategies for K-5 Educators</w:t>
      </w:r>
    </w:p>
    <w:p w14:paraId="128D4D0B"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Enhance your students' mathematical fluency with this session focused on developing a strong number sense foundation. Explore research-based strategies and practical activities to help students build fluency with basic facts and develop a deeper understanding of numbers.</w:t>
      </w:r>
      <w:r w:rsidRPr="00B3082C">
        <w:rPr>
          <w:rFonts w:cs="Calibri"/>
          <w:noProof/>
        </w:rPr>
        <w:drawing>
          <wp:anchor distT="0" distB="0" distL="114300" distR="114300" simplePos="0" relativeHeight="251845632" behindDoc="0" locked="0" layoutInCell="1" hidden="0" allowOverlap="1" wp14:anchorId="464D76B0" wp14:editId="24CF1E13">
            <wp:simplePos x="0" y="0"/>
            <wp:positionH relativeFrom="column">
              <wp:posOffset>47626</wp:posOffset>
            </wp:positionH>
            <wp:positionV relativeFrom="paragraph">
              <wp:posOffset>38100</wp:posOffset>
            </wp:positionV>
            <wp:extent cx="301752" cy="283464"/>
            <wp:effectExtent l="0" t="0" r="0" b="0"/>
            <wp:wrapSquare wrapText="bothSides" distT="0" distB="0" distL="114300" distR="114300"/>
            <wp:docPr id="2086747865"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p>
    <w:p w14:paraId="51D161C2" w14:textId="77777777" w:rsidR="00B3082C" w:rsidRPr="00B3082C" w:rsidRDefault="00B3082C" w:rsidP="00B3082C">
      <w:pPr>
        <w:numPr>
          <w:ilvl w:val="0"/>
          <w:numId w:val="209"/>
        </w:numPr>
        <w:spacing w:after="0" w:line="240" w:lineRule="auto"/>
        <w:rPr>
          <w:rFonts w:ascii="Times New Roman" w:eastAsia="Times New Roman" w:hAnsi="Times New Roman"/>
          <w:b/>
        </w:rPr>
      </w:pPr>
      <w:r w:rsidRPr="00B3082C">
        <w:rPr>
          <w:rFonts w:ascii="Times New Roman" w:eastAsia="Times New Roman" w:hAnsi="Times New Roman"/>
          <w:b/>
          <w:sz w:val="28"/>
          <w:szCs w:val="28"/>
        </w:rPr>
        <w:t xml:space="preserve">Building Thinking Classrooms in Mathematics: A Comprehensive Guide </w:t>
      </w:r>
    </w:p>
    <w:p w14:paraId="68A0233F"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Dive into Peter Liljedahl's groundbreaking work on creating dynamic, student-centered math classrooms.   Explore strategies for fostering deep mathematical thinking, building a supportive classroom culture, and implementing practical techniques to engage students in meaningful mathematical discourse.</w:t>
      </w:r>
      <w:r w:rsidRPr="00B3082C">
        <w:rPr>
          <w:rFonts w:cs="Calibri"/>
          <w:noProof/>
        </w:rPr>
        <w:drawing>
          <wp:anchor distT="0" distB="0" distL="114300" distR="114300" simplePos="0" relativeHeight="251846656" behindDoc="0" locked="0" layoutInCell="1" hidden="0" allowOverlap="1" wp14:anchorId="38C1741A" wp14:editId="708FE1EF">
            <wp:simplePos x="0" y="0"/>
            <wp:positionH relativeFrom="column">
              <wp:posOffset>19051</wp:posOffset>
            </wp:positionH>
            <wp:positionV relativeFrom="paragraph">
              <wp:posOffset>9525</wp:posOffset>
            </wp:positionV>
            <wp:extent cx="301752" cy="283464"/>
            <wp:effectExtent l="0" t="0" r="0" b="0"/>
            <wp:wrapSquare wrapText="bothSides" distT="0" distB="0" distL="114300" distR="114300"/>
            <wp:docPr id="2086747873"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p>
    <w:p w14:paraId="62750492" w14:textId="77777777" w:rsidR="00B3082C" w:rsidRPr="00B3082C" w:rsidRDefault="00B3082C" w:rsidP="004F08CB">
      <w:pPr>
        <w:keepNext/>
        <w:keepLines/>
        <w:numPr>
          <w:ilvl w:val="0"/>
          <w:numId w:val="208"/>
        </w:numPr>
        <w:shd w:val="clear" w:color="auto" w:fill="FFFFFF"/>
        <w:spacing w:after="0" w:line="240" w:lineRule="auto"/>
        <w:ind w:left="0"/>
        <w:outlineLvl w:val="0"/>
        <w:rPr>
          <w:rFonts w:ascii="Times New Roman" w:eastAsia="Times New Roman" w:hAnsi="Times New Roman"/>
          <w:b/>
          <w:bCs/>
          <w:color w:val="1F1F2E"/>
          <w:sz w:val="28"/>
          <w:szCs w:val="28"/>
        </w:rPr>
      </w:pPr>
      <w:bookmarkStart w:id="6" w:name="_heading=h.d6k9ac8n1x1f" w:colFirst="0" w:colLast="0"/>
      <w:bookmarkEnd w:id="6"/>
      <w:r w:rsidRPr="00B3082C">
        <w:rPr>
          <w:rFonts w:ascii="Times New Roman" w:eastAsia="Times New Roman" w:hAnsi="Times New Roman"/>
          <w:b/>
          <w:bCs/>
          <w:color w:val="1F1F2E"/>
          <w:sz w:val="28"/>
          <w:szCs w:val="28"/>
        </w:rPr>
        <w:t>Content Area Reading Strategies</w:t>
      </w:r>
    </w:p>
    <w:p w14:paraId="3E3D4954" w14:textId="77777777" w:rsidR="00B3082C" w:rsidRPr="00B3082C" w:rsidRDefault="00B3082C" w:rsidP="00B3082C">
      <w:pPr>
        <w:shd w:val="clear" w:color="auto" w:fill="FFFFFF"/>
        <w:spacing w:after="120" w:line="240" w:lineRule="auto"/>
        <w:ind w:left="720"/>
        <w:rPr>
          <w:rFonts w:ascii="Times New Roman" w:eastAsia="Times New Roman" w:hAnsi="Times New Roman"/>
          <w:color w:val="1F1F2E"/>
        </w:rPr>
      </w:pPr>
      <w:r w:rsidRPr="00B3082C">
        <w:rPr>
          <w:rFonts w:ascii="Times New Roman" w:eastAsia="Times New Roman" w:hAnsi="Times New Roman"/>
          <w:noProof/>
          <w:color w:val="1F1F2E"/>
        </w:rPr>
        <mc:AlternateContent>
          <mc:Choice Requires="wps">
            <w:drawing>
              <wp:anchor distT="0" distB="0" distL="114300" distR="114300" simplePos="0" relativeHeight="251853824" behindDoc="0" locked="0" layoutInCell="1" allowOverlap="1" wp14:anchorId="5ADB7B85" wp14:editId="311E7429">
                <wp:simplePos x="0" y="0"/>
                <wp:positionH relativeFrom="column">
                  <wp:posOffset>-323850</wp:posOffset>
                </wp:positionH>
                <wp:positionV relativeFrom="paragraph">
                  <wp:posOffset>143510</wp:posOffset>
                </wp:positionV>
                <wp:extent cx="676275" cy="190500"/>
                <wp:effectExtent l="19050" t="95250" r="9525" b="95250"/>
                <wp:wrapSquare wrapText="bothSides"/>
                <wp:docPr id="801410400" name="Text Box 9"/>
                <wp:cNvGraphicFramePr/>
                <a:graphic xmlns:a="http://schemas.openxmlformats.org/drawingml/2006/main">
                  <a:graphicData uri="http://schemas.microsoft.com/office/word/2010/wordprocessingShape">
                    <wps:wsp>
                      <wps:cNvSpPr txBox="1"/>
                      <wps:spPr>
                        <a:xfrm>
                          <a:off x="0" y="0"/>
                          <a:ext cx="676275" cy="190500"/>
                        </a:xfrm>
                        <a:prstGeom prst="rect">
                          <a:avLst/>
                        </a:prstGeom>
                        <a:solidFill>
                          <a:srgbClr val="4F81BD">
                            <a:lumMod val="75000"/>
                          </a:srgbClr>
                        </a:solidFill>
                        <a:ln w="6350">
                          <a:noFill/>
                        </a:ln>
                        <a:scene3d>
                          <a:camera prst="isometricOffAxis1Right"/>
                          <a:lightRig rig="threePt" dir="t"/>
                        </a:scene3d>
                      </wps:spPr>
                      <wps:txbx>
                        <w:txbxContent>
                          <w:p w14:paraId="69D86417"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B7B85" id="_x0000_s1043" type="#_x0000_t202" style="position:absolute;left:0;text-align:left;margin-left:-25.5pt;margin-top:11.3pt;width:53.25pt;height:1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" fillcolor="#376092" stroked="f" strokeweight=".5pt">
                <v:textbox>
                  <w:txbxContent>
                    <w:p w14:paraId="69D86417"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rPr>
        <w:t>In this training, participants will become familiar with the shared literacy standards in the content areas. Participants will also become confident in implementing before, during, and after reading strategies to scaffold reading comprehension for your students to access content area text. 7 Act 48 Hours will be awarded upon successful completion of tasks embedded throughout the training and feedback/evaluation form.</w:t>
      </w:r>
    </w:p>
    <w:p w14:paraId="5032F1C2" w14:textId="77777777" w:rsidR="00B3082C" w:rsidRPr="00B3082C" w:rsidRDefault="00B3082C" w:rsidP="00B3082C">
      <w:pPr>
        <w:keepNext/>
        <w:keepLines/>
        <w:shd w:val="clear" w:color="auto" w:fill="FFFFFF"/>
        <w:spacing w:after="0" w:line="240" w:lineRule="auto"/>
        <w:ind w:left="360"/>
        <w:outlineLvl w:val="0"/>
        <w:rPr>
          <w:rFonts w:ascii="Times New Roman" w:eastAsia="Times New Roman" w:hAnsi="Times New Roman"/>
          <w:b/>
          <w:bCs/>
          <w:color w:val="1F1F2E"/>
          <w:sz w:val="28"/>
          <w:szCs w:val="28"/>
        </w:rPr>
      </w:pPr>
      <w:r w:rsidRPr="00B3082C">
        <w:rPr>
          <w:rFonts w:ascii="Times New Roman" w:eastAsia="Times New Roman" w:hAnsi="Times New Roman"/>
          <w:b/>
          <w:bCs/>
          <w:color w:val="1F1F2E"/>
          <w:sz w:val="28"/>
          <w:szCs w:val="28"/>
        </w:rPr>
        <w:lastRenderedPageBreak/>
        <w:t>●   Depth of Knowledge (DOK)</w:t>
      </w:r>
    </w:p>
    <w:p w14:paraId="4D717BF0" w14:textId="77777777" w:rsidR="00B3082C" w:rsidRPr="00B3082C" w:rsidRDefault="00B3082C" w:rsidP="00B3082C">
      <w:pPr>
        <w:keepNext/>
        <w:keepLines/>
        <w:shd w:val="clear" w:color="auto" w:fill="FFFFFF"/>
        <w:spacing w:after="120" w:line="240" w:lineRule="auto"/>
        <w:ind w:left="720"/>
        <w:outlineLvl w:val="0"/>
        <w:rPr>
          <w:rFonts w:ascii="Times New Roman" w:eastAsia="Times New Roman" w:hAnsi="Times New Roman"/>
          <w:bCs/>
          <w:color w:val="1F1F2E"/>
        </w:rPr>
      </w:pPr>
      <w:bookmarkStart w:id="7" w:name="_heading=h.by1qy777ilto" w:colFirst="0" w:colLast="0"/>
      <w:bookmarkEnd w:id="7"/>
      <w:r w:rsidRPr="00B3082C">
        <w:rPr>
          <w:rFonts w:ascii="Times New Roman" w:eastAsia="Times New Roman" w:hAnsi="Times New Roman"/>
          <w:b/>
          <w:bCs/>
          <w:noProof/>
          <w:color w:val="1F1F2E"/>
          <w:sz w:val="28"/>
          <w:szCs w:val="28"/>
        </w:rPr>
        <mc:AlternateContent>
          <mc:Choice Requires="wps">
            <w:drawing>
              <wp:anchor distT="0" distB="0" distL="114300" distR="114300" simplePos="0" relativeHeight="251870208" behindDoc="0" locked="0" layoutInCell="1" allowOverlap="1" wp14:anchorId="785B105F" wp14:editId="589017A7">
                <wp:simplePos x="0" y="0"/>
                <wp:positionH relativeFrom="column">
                  <wp:posOffset>-372110</wp:posOffset>
                </wp:positionH>
                <wp:positionV relativeFrom="paragraph">
                  <wp:posOffset>144780</wp:posOffset>
                </wp:positionV>
                <wp:extent cx="659765" cy="182880"/>
                <wp:effectExtent l="19050" t="95250" r="6985" b="83820"/>
                <wp:wrapSquare wrapText="bothSides"/>
                <wp:docPr id="1484366181" name="Text Box 9"/>
                <wp:cNvGraphicFramePr/>
                <a:graphic xmlns:a="http://schemas.openxmlformats.org/drawingml/2006/main">
                  <a:graphicData uri="http://schemas.microsoft.com/office/word/2010/wordprocessingShape">
                    <wps:wsp>
                      <wps:cNvSpPr txBox="1"/>
                      <wps:spPr>
                        <a:xfrm>
                          <a:off x="0" y="0"/>
                          <a:ext cx="659765" cy="182880"/>
                        </a:xfrm>
                        <a:prstGeom prst="rect">
                          <a:avLst/>
                        </a:prstGeom>
                        <a:solidFill>
                          <a:srgbClr val="4F81BD">
                            <a:lumMod val="75000"/>
                          </a:srgbClr>
                        </a:solidFill>
                        <a:ln w="6350">
                          <a:noFill/>
                        </a:ln>
                        <a:scene3d>
                          <a:camera prst="isometricOffAxis1Right"/>
                          <a:lightRig rig="threePt" dir="t"/>
                        </a:scene3d>
                      </wps:spPr>
                      <wps:txbx>
                        <w:txbxContent>
                          <w:p w14:paraId="57EDA2B3"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B105F" id="_x0000_s1044" type="#_x0000_t202" style="position:absolute;left:0;text-align:left;margin-left:-29.3pt;margin-top:11.4pt;width:51.95pt;height:14.4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" fillcolor="#376092" stroked="f" strokeweight=".5pt">
                <v:textbox>
                  <w:txbxContent>
                    <w:p w14:paraId="57EDA2B3"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bCs/>
          <w:color w:val="1F1F2E"/>
        </w:rPr>
        <w:t>In this training, participants investigate the implications of DOK on classroom instruction and assessment.       The learning intentions and targets demand rigor, not only in the design of learning opportunities but also in the delivery. All students can successfully engage in all four DOK levels. Find out how to structure cognitively, challenging lessons that invite students into significant, yet appropriate, learning experiences. 1.5 Act 48 hours will be awarded upon successful completion of tasks embedded throughout the training and the feedback/evaluation form.</w:t>
      </w:r>
    </w:p>
    <w:p w14:paraId="15AC8593" w14:textId="77777777" w:rsidR="00B3082C" w:rsidRPr="00B3082C" w:rsidRDefault="00B3082C" w:rsidP="00B3082C">
      <w:pPr>
        <w:keepNext/>
        <w:keepLines/>
        <w:numPr>
          <w:ilvl w:val="0"/>
          <w:numId w:val="206"/>
        </w:numPr>
        <w:shd w:val="clear" w:color="auto" w:fill="FFFFFF"/>
        <w:spacing w:after="0" w:line="240" w:lineRule="auto"/>
        <w:outlineLvl w:val="0"/>
        <w:rPr>
          <w:rFonts w:ascii="Times New Roman" w:eastAsia="Times New Roman" w:hAnsi="Times New Roman"/>
          <w:b/>
          <w:bCs/>
          <w:color w:val="1F1F2E"/>
          <w:sz w:val="28"/>
          <w:szCs w:val="28"/>
        </w:rPr>
      </w:pPr>
      <w:r w:rsidRPr="00B3082C">
        <w:rPr>
          <w:rFonts w:ascii="Times New Roman" w:eastAsia="Times New Roman" w:hAnsi="Times New Roman"/>
          <w:b/>
          <w:bCs/>
          <w:color w:val="1F1F2E"/>
          <w:sz w:val="28"/>
          <w:szCs w:val="28"/>
        </w:rPr>
        <w:t>Depth of Knowledge and Learning Progressions</w:t>
      </w:r>
    </w:p>
    <w:p w14:paraId="168D14A6" w14:textId="77777777" w:rsidR="00B3082C" w:rsidRPr="00B3082C" w:rsidRDefault="00B3082C" w:rsidP="00B3082C">
      <w:pPr>
        <w:pBdr>
          <w:top w:val="nil"/>
          <w:left w:val="nil"/>
          <w:bottom w:val="nil"/>
          <w:right w:val="nil"/>
          <w:between w:val="nil"/>
        </w:pBdr>
        <w:spacing w:after="120" w:line="240" w:lineRule="auto"/>
        <w:ind w:left="720"/>
        <w:rPr>
          <w:rFonts w:cs="Calibri"/>
          <w:noProof/>
        </w:rPr>
      </w:pPr>
      <w:r w:rsidRPr="00B3082C">
        <w:rPr>
          <w:rFonts w:cs="Calibri"/>
          <w:noProof/>
        </w:rPr>
        <w:drawing>
          <wp:anchor distT="0" distB="0" distL="114300" distR="114300" simplePos="0" relativeHeight="251868160" behindDoc="1" locked="0" layoutInCell="1" hidden="0" allowOverlap="1" wp14:anchorId="2AE84759" wp14:editId="2C05E777">
            <wp:simplePos x="0" y="0"/>
            <wp:positionH relativeFrom="column">
              <wp:posOffset>9525</wp:posOffset>
            </wp:positionH>
            <wp:positionV relativeFrom="paragraph">
              <wp:posOffset>66040</wp:posOffset>
            </wp:positionV>
            <wp:extent cx="301625" cy="283210"/>
            <wp:effectExtent l="0" t="0" r="3175" b="2540"/>
            <wp:wrapSquare wrapText="bothSides"/>
            <wp:docPr id="1893483838"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14:sizeRelH relativeFrom="margin">
              <wp14:pctWidth>0</wp14:pctWidth>
            </wp14:sizeRelH>
            <wp14:sizeRelV relativeFrom="margin">
              <wp14:pctHeight>0</wp14:pctHeight>
            </wp14:sizeRelV>
          </wp:anchor>
        </w:drawing>
      </w:r>
      <w:r w:rsidRPr="00B3082C">
        <w:rPr>
          <w:rFonts w:ascii="Times New Roman" w:eastAsia="Times New Roman" w:hAnsi="Times New Roman"/>
          <w:color w:val="0D0D0D"/>
          <w:highlight w:val="white"/>
        </w:rPr>
        <w:t>Delve into the intricacies of DOK and gain a deep understanding of its levels and implications for curriculum design and assessment. Explore how DOK can be used to scaffold learning experiences, promote cognitive rigor, and ensure alignment with state standards.</w:t>
      </w:r>
    </w:p>
    <w:p w14:paraId="3D5DD948" w14:textId="77777777" w:rsidR="00B3082C" w:rsidRPr="00B3082C" w:rsidRDefault="00B3082C" w:rsidP="00B3082C">
      <w:pPr>
        <w:keepNext/>
        <w:keepLines/>
        <w:numPr>
          <w:ilvl w:val="0"/>
          <w:numId w:val="206"/>
        </w:numPr>
        <w:shd w:val="clear" w:color="auto" w:fill="FFFFFF"/>
        <w:spacing w:after="0" w:line="240" w:lineRule="auto"/>
        <w:outlineLvl w:val="0"/>
        <w:rPr>
          <w:rFonts w:ascii="Times New Roman" w:eastAsia="Times New Roman" w:hAnsi="Times New Roman"/>
          <w:b/>
          <w:bCs/>
          <w:color w:val="1F1F2E"/>
          <w:sz w:val="28"/>
          <w:szCs w:val="28"/>
        </w:rPr>
      </w:pPr>
      <w:r w:rsidRPr="00B3082C">
        <w:rPr>
          <w:rFonts w:ascii="Times New Roman" w:eastAsia="Times New Roman" w:hAnsi="Times New Roman"/>
          <w:b/>
          <w:bCs/>
          <w:color w:val="1F1F2E"/>
          <w:sz w:val="28"/>
          <w:szCs w:val="28"/>
        </w:rPr>
        <w:t>Effective Literacy Block Management</w:t>
      </w:r>
    </w:p>
    <w:p w14:paraId="546562BE"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D0D0D"/>
        </w:rPr>
      </w:pPr>
      <w:r w:rsidRPr="00B3082C">
        <w:rPr>
          <w:rFonts w:cs="Calibri"/>
          <w:noProof/>
        </w:rPr>
        <w:drawing>
          <wp:anchor distT="0" distB="0" distL="114300" distR="114300" simplePos="0" relativeHeight="251863040" behindDoc="1" locked="0" layoutInCell="1" hidden="0" allowOverlap="1" wp14:anchorId="798D9AAA" wp14:editId="4873752D">
            <wp:simplePos x="0" y="0"/>
            <wp:positionH relativeFrom="column">
              <wp:posOffset>0</wp:posOffset>
            </wp:positionH>
            <wp:positionV relativeFrom="paragraph">
              <wp:posOffset>161290</wp:posOffset>
            </wp:positionV>
            <wp:extent cx="301752" cy="283464"/>
            <wp:effectExtent l="0" t="0" r="3175" b="2540"/>
            <wp:wrapSquare wrapText="bothSides"/>
            <wp:docPr id="612088382"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14:sizeRelH relativeFrom="margin">
              <wp14:pctWidth>0</wp14:pctWidth>
            </wp14:sizeRelH>
            <wp14:sizeRelV relativeFrom="margin">
              <wp14:pctHeight>0</wp14:pctHeight>
            </wp14:sizeRelV>
          </wp:anchor>
        </w:drawing>
      </w:r>
      <w:r w:rsidRPr="00B3082C">
        <w:rPr>
          <w:rFonts w:ascii="Times New Roman" w:eastAsia="Times New Roman" w:hAnsi="Times New Roman"/>
          <w:color w:val="0D0D0D"/>
          <w:highlight w:val="white"/>
        </w:rPr>
        <w:t>Effective literacy block management is essential for maximizing student literacy outcomes. This professional development session equips educators with strategies to design and deliver well-structured literacy blocks that promote engagement, differentiation, and instructional efficiency. Participants will explore best practices for organizing time, grouping students, integrating literacy components, and using data to inform instruction—ensuring every part of the literacy block supports student growt</w:t>
      </w:r>
      <w:r w:rsidRPr="00B3082C">
        <w:rPr>
          <w:rFonts w:ascii="Times New Roman" w:eastAsia="Times New Roman" w:hAnsi="Times New Roman"/>
          <w:color w:val="0D0D0D"/>
        </w:rPr>
        <w:t>h.</w:t>
      </w:r>
    </w:p>
    <w:p w14:paraId="5089E6B8" w14:textId="77777777" w:rsidR="00B3082C" w:rsidRPr="00B3082C" w:rsidRDefault="00B3082C" w:rsidP="00B3082C">
      <w:pPr>
        <w:numPr>
          <w:ilvl w:val="0"/>
          <w:numId w:val="205"/>
        </w:numPr>
        <w:spacing w:after="0" w:line="240" w:lineRule="auto"/>
        <w:rPr>
          <w:rFonts w:ascii="Times New Roman" w:eastAsia="Times New Roman" w:hAnsi="Times New Roman"/>
          <w:b/>
          <w:sz w:val="28"/>
          <w:szCs w:val="28"/>
        </w:rPr>
      </w:pPr>
      <w:r w:rsidRPr="00B3082C">
        <w:rPr>
          <w:rFonts w:ascii="Times New Roman" w:eastAsia="Times New Roman" w:hAnsi="Times New Roman"/>
          <w:b/>
          <w:sz w:val="28"/>
          <w:szCs w:val="28"/>
        </w:rPr>
        <w:t xml:space="preserve">Elevate and Challenge: Infusing Rigor </w:t>
      </w:r>
      <w:proofErr w:type="gramStart"/>
      <w:r w:rsidRPr="00B3082C">
        <w:rPr>
          <w:rFonts w:ascii="Times New Roman" w:eastAsia="Times New Roman" w:hAnsi="Times New Roman"/>
          <w:b/>
          <w:sz w:val="28"/>
          <w:szCs w:val="28"/>
        </w:rPr>
        <w:t>Into</w:t>
      </w:r>
      <w:proofErr w:type="gramEnd"/>
      <w:r w:rsidRPr="00B3082C">
        <w:rPr>
          <w:rFonts w:ascii="Times New Roman" w:eastAsia="Times New Roman" w:hAnsi="Times New Roman"/>
          <w:b/>
          <w:sz w:val="28"/>
          <w:szCs w:val="28"/>
        </w:rPr>
        <w:t xml:space="preserve"> Your Teaching Practice</w:t>
      </w:r>
    </w:p>
    <w:p w14:paraId="5564F690" w14:textId="77777777" w:rsidR="00B3082C" w:rsidRPr="00B3082C" w:rsidRDefault="00B3082C" w:rsidP="00B3082C">
      <w:pPr>
        <w:spacing w:after="120" w:line="240" w:lineRule="auto"/>
        <w:ind w:left="720"/>
        <w:rPr>
          <w:rFonts w:ascii="Times New Roman" w:eastAsia="Times New Roman" w:hAnsi="Times New Roman"/>
          <w:bCs/>
        </w:rPr>
      </w:pPr>
      <w:r w:rsidRPr="00B3082C">
        <w:rPr>
          <w:rFonts w:cs="Calibri"/>
          <w:noProof/>
        </w:rPr>
        <w:drawing>
          <wp:anchor distT="0" distB="0" distL="114300" distR="114300" simplePos="0" relativeHeight="251858944" behindDoc="1" locked="0" layoutInCell="1" hidden="0" allowOverlap="1" wp14:anchorId="10631E49" wp14:editId="458D8F51">
            <wp:simplePos x="0" y="0"/>
            <wp:positionH relativeFrom="column">
              <wp:posOffset>28718</wp:posOffset>
            </wp:positionH>
            <wp:positionV relativeFrom="paragraph">
              <wp:posOffset>121920</wp:posOffset>
            </wp:positionV>
            <wp:extent cx="301752" cy="283464"/>
            <wp:effectExtent l="0" t="0" r="3175" b="2540"/>
            <wp:wrapSquare wrapText="bothSides"/>
            <wp:docPr id="2089458782"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14:sizeRelH relativeFrom="margin">
              <wp14:pctWidth>0</wp14:pctWidth>
            </wp14:sizeRelH>
            <wp14:sizeRelV relativeFrom="margin">
              <wp14:pctHeight>0</wp14:pctHeight>
            </wp14:sizeRelV>
          </wp:anchor>
        </w:drawing>
      </w:r>
      <w:r w:rsidRPr="00B3082C">
        <w:rPr>
          <w:rFonts w:ascii="Times New Roman" w:eastAsia="Times New Roman" w:hAnsi="Times New Roman"/>
          <w:bCs/>
        </w:rPr>
        <w:t>This one-hour training empowers educators to raise the level of rigor in their classrooms by understanding how the brain processes information and why deeper thinking matters. Participants will explore practical, research-based strategies to increase student engagement, foster a growth mindset, and encourage learners to take greater ownership of their learning. The session provides tools to create meaningful challenges that promote critical thinking and long-term academic growth.</w:t>
      </w:r>
    </w:p>
    <w:p w14:paraId="31A0D34A" w14:textId="77777777" w:rsidR="00B3082C" w:rsidRPr="00B3082C" w:rsidRDefault="00B3082C" w:rsidP="00B3082C">
      <w:pPr>
        <w:numPr>
          <w:ilvl w:val="0"/>
          <w:numId w:val="205"/>
        </w:numPr>
        <w:spacing w:after="0" w:line="240" w:lineRule="auto"/>
        <w:rPr>
          <w:rFonts w:ascii="Times New Roman" w:eastAsia="Times New Roman" w:hAnsi="Times New Roman"/>
          <w:b/>
          <w:sz w:val="28"/>
          <w:szCs w:val="28"/>
        </w:rPr>
      </w:pPr>
      <w:r w:rsidRPr="00B3082C">
        <w:rPr>
          <w:rFonts w:cs="Calibri"/>
          <w:noProof/>
        </w:rPr>
        <w:drawing>
          <wp:anchor distT="0" distB="0" distL="114300" distR="114300" simplePos="0" relativeHeight="251857920" behindDoc="1" locked="0" layoutInCell="1" allowOverlap="1" wp14:anchorId="62BFE420" wp14:editId="769F8753">
            <wp:simplePos x="0" y="0"/>
            <wp:positionH relativeFrom="column">
              <wp:posOffset>47625</wp:posOffset>
            </wp:positionH>
            <wp:positionV relativeFrom="paragraph">
              <wp:posOffset>205105</wp:posOffset>
            </wp:positionV>
            <wp:extent cx="301625" cy="283210"/>
            <wp:effectExtent l="0" t="0" r="3175" b="2540"/>
            <wp:wrapTight wrapText="bothSides">
              <wp:wrapPolygon edited="0">
                <wp:start x="0" y="0"/>
                <wp:lineTo x="0" y="20341"/>
                <wp:lineTo x="20463" y="20341"/>
                <wp:lineTo x="20463" y="0"/>
                <wp:lineTo x="0" y="0"/>
              </wp:wrapPolygon>
            </wp:wrapTight>
            <wp:docPr id="2086747851"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a:xfrm>
                      <a:off x="0" y="0"/>
                      <a:ext cx="301625" cy="283210"/>
                    </a:xfrm>
                    <a:prstGeom prst="rect">
                      <a:avLst/>
                    </a:prstGeom>
                    <a:ln/>
                  </pic:spPr>
                </pic:pic>
              </a:graphicData>
            </a:graphic>
            <wp14:sizeRelH relativeFrom="margin">
              <wp14:pctWidth>0</wp14:pctWidth>
            </wp14:sizeRelH>
            <wp14:sizeRelV relativeFrom="margin">
              <wp14:pctHeight>0</wp14:pctHeight>
            </wp14:sizeRelV>
          </wp:anchor>
        </w:drawing>
      </w:r>
      <w:r w:rsidRPr="00B3082C">
        <w:rPr>
          <w:rFonts w:ascii="Times New Roman" w:eastAsia="Times New Roman" w:hAnsi="Times New Roman"/>
          <w:b/>
          <w:sz w:val="28"/>
          <w:szCs w:val="28"/>
        </w:rPr>
        <w:t>Elevating Math Instruction with the Desmos Graphing Calculator</w:t>
      </w:r>
    </w:p>
    <w:p w14:paraId="01D69DDF"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This insightful session on leveraging the Desmos Graphing Calculator to enhance math instruction. Explore innovative ways to integrate technology into your lessons, engage students in meaningful mathematical exploration, and deepen their understanding of key mathematical concepts. Walk away with practical strategies and resources to immediately impact your teaching.</w:t>
      </w:r>
    </w:p>
    <w:p w14:paraId="21731B47" w14:textId="77777777" w:rsidR="00B3082C" w:rsidRPr="00B3082C" w:rsidRDefault="00B3082C" w:rsidP="00B3082C">
      <w:pPr>
        <w:numPr>
          <w:ilvl w:val="0"/>
          <w:numId w:val="205"/>
        </w:numPr>
        <w:spacing w:after="0" w:line="240" w:lineRule="auto"/>
        <w:rPr>
          <w:rFonts w:ascii="Times New Roman" w:eastAsia="Times New Roman" w:hAnsi="Times New Roman"/>
          <w:b/>
          <w:sz w:val="28"/>
          <w:szCs w:val="28"/>
        </w:rPr>
      </w:pPr>
      <w:r w:rsidRPr="00B3082C">
        <w:rPr>
          <w:rFonts w:cs="Calibri"/>
          <w:noProof/>
        </w:rPr>
        <w:drawing>
          <wp:anchor distT="0" distB="0" distL="114300" distR="114300" simplePos="0" relativeHeight="251860992" behindDoc="1" locked="0" layoutInCell="1" allowOverlap="1" wp14:anchorId="611763FA" wp14:editId="59634C27">
            <wp:simplePos x="0" y="0"/>
            <wp:positionH relativeFrom="column">
              <wp:posOffset>47625</wp:posOffset>
            </wp:positionH>
            <wp:positionV relativeFrom="paragraph">
              <wp:posOffset>205105</wp:posOffset>
            </wp:positionV>
            <wp:extent cx="301625" cy="283210"/>
            <wp:effectExtent l="0" t="0" r="3175" b="2540"/>
            <wp:wrapTight wrapText="bothSides">
              <wp:wrapPolygon edited="0">
                <wp:start x="0" y="0"/>
                <wp:lineTo x="0" y="20341"/>
                <wp:lineTo x="20463" y="20341"/>
                <wp:lineTo x="20463" y="0"/>
                <wp:lineTo x="0" y="0"/>
              </wp:wrapPolygon>
            </wp:wrapTight>
            <wp:docPr id="670015615"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a:xfrm>
                      <a:off x="0" y="0"/>
                      <a:ext cx="301625" cy="283210"/>
                    </a:xfrm>
                    <a:prstGeom prst="rect">
                      <a:avLst/>
                    </a:prstGeom>
                    <a:ln/>
                  </pic:spPr>
                </pic:pic>
              </a:graphicData>
            </a:graphic>
            <wp14:sizeRelH relativeFrom="margin">
              <wp14:pctWidth>0</wp14:pctWidth>
            </wp14:sizeRelH>
            <wp14:sizeRelV relativeFrom="margin">
              <wp14:pctHeight>0</wp14:pctHeight>
            </wp14:sizeRelV>
          </wp:anchor>
        </w:drawing>
      </w:r>
      <w:r w:rsidRPr="00B3082C">
        <w:rPr>
          <w:rFonts w:ascii="Times New Roman" w:eastAsia="Times New Roman" w:hAnsi="Times New Roman"/>
          <w:b/>
          <w:sz w:val="28"/>
          <w:szCs w:val="28"/>
        </w:rPr>
        <w:t>Empowering Teens: Techniques for Enhancing Critical Thinking and Engagement</w:t>
      </w:r>
    </w:p>
    <w:p w14:paraId="57EA2D2A"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This training focuses on practical strategies to foster deeper thinking and active engagement in secondary students. Educators will explore how to use Depth of Knowledge (DOK) levels, specific feedback, clear learning targets, and success criteria to move learning forward. The session also highlights techniques to boost cognitive engagement and promote metacognitive awareness, empowering teens to take ownership of their learning and think more critically across content areas.</w:t>
      </w:r>
    </w:p>
    <w:p w14:paraId="4DD381D8" w14:textId="77777777" w:rsidR="00B3082C" w:rsidRPr="00B3082C" w:rsidRDefault="00B3082C" w:rsidP="00B3082C">
      <w:pPr>
        <w:pBdr>
          <w:top w:val="nil"/>
          <w:left w:val="nil"/>
          <w:bottom w:val="nil"/>
          <w:right w:val="nil"/>
          <w:between w:val="nil"/>
        </w:pBdr>
        <w:spacing w:after="0" w:line="240" w:lineRule="auto"/>
        <w:ind w:left="360"/>
        <w:rPr>
          <w:rFonts w:ascii="Times New Roman" w:eastAsia="Times New Roman" w:hAnsi="Times New Roman"/>
          <w:color w:val="0D0D0D"/>
        </w:rPr>
      </w:pPr>
      <w:r w:rsidRPr="00B3082C">
        <w:rPr>
          <w:rFonts w:ascii="Times New Roman" w:eastAsia="Times New Roman" w:hAnsi="Times New Roman"/>
          <w:b/>
          <w:sz w:val="28"/>
          <w:szCs w:val="28"/>
        </w:rPr>
        <w:t>●  Engaging Elementary Students through Project-Based Learning</w:t>
      </w:r>
    </w:p>
    <w:p w14:paraId="4629104A"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D0D0D"/>
          <w:highlight w:val="white"/>
        </w:rPr>
      </w:pPr>
      <w:r w:rsidRPr="00B3082C">
        <w:rPr>
          <w:rFonts w:cs="Calibri"/>
          <w:noProof/>
        </w:rPr>
        <w:drawing>
          <wp:anchor distT="0" distB="0" distL="114300" distR="114300" simplePos="0" relativeHeight="251865088" behindDoc="0" locked="0" layoutInCell="1" hidden="0" allowOverlap="1" wp14:anchorId="516D684E" wp14:editId="6D476701">
            <wp:simplePos x="0" y="0"/>
            <wp:positionH relativeFrom="column">
              <wp:posOffset>-8890</wp:posOffset>
            </wp:positionH>
            <wp:positionV relativeFrom="paragraph">
              <wp:posOffset>88265</wp:posOffset>
            </wp:positionV>
            <wp:extent cx="301752" cy="283464"/>
            <wp:effectExtent l="0" t="0" r="0" b="0"/>
            <wp:wrapSquare wrapText="bothSides" distT="0" distB="0" distL="114300" distR="114300"/>
            <wp:docPr id="2086747853"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eastAsia="Times New Roman" w:hAnsi="Times New Roman"/>
          <w:color w:val="0D0D0D"/>
          <w:highlight w:val="white"/>
        </w:rPr>
        <w:t>Dive into the world of PBL and learn how to design and implement captivating projects that inspire curiosity, critical thinking, and collaboration in your elementary classroom. Discover proven strategies and best practices for creating meaningful, real-world learning experiences that leave a lasting impact.</w:t>
      </w:r>
    </w:p>
    <w:p w14:paraId="3062B20A" w14:textId="77777777" w:rsidR="00B3082C" w:rsidRPr="00B3082C" w:rsidRDefault="00B3082C" w:rsidP="00B3082C">
      <w:pPr>
        <w:numPr>
          <w:ilvl w:val="0"/>
          <w:numId w:val="202"/>
        </w:numPr>
        <w:spacing w:after="0" w:line="240" w:lineRule="auto"/>
        <w:rPr>
          <w:rFonts w:ascii="Times New Roman" w:eastAsia="Times New Roman" w:hAnsi="Times New Roman"/>
          <w:b/>
        </w:rPr>
      </w:pPr>
      <w:r w:rsidRPr="00B3082C">
        <w:rPr>
          <w:rFonts w:ascii="Times New Roman" w:eastAsia="Times New Roman" w:hAnsi="Times New Roman"/>
          <w:b/>
          <w:sz w:val="28"/>
          <w:szCs w:val="28"/>
        </w:rPr>
        <w:t>Engaging Middle and High School Students through Project-Based Learning</w:t>
      </w:r>
    </w:p>
    <w:p w14:paraId="5554E43A"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D0D0D"/>
        </w:rPr>
      </w:pPr>
      <w:r w:rsidRPr="00B3082C">
        <w:rPr>
          <w:rFonts w:cs="Calibri"/>
          <w:noProof/>
        </w:rPr>
        <w:drawing>
          <wp:anchor distT="0" distB="0" distL="114300" distR="114300" simplePos="0" relativeHeight="251866112" behindDoc="0" locked="0" layoutInCell="1" hidden="0" allowOverlap="1" wp14:anchorId="67477611" wp14:editId="3B8948D0">
            <wp:simplePos x="0" y="0"/>
            <wp:positionH relativeFrom="column">
              <wp:posOffset>28575</wp:posOffset>
            </wp:positionH>
            <wp:positionV relativeFrom="paragraph">
              <wp:posOffset>31750</wp:posOffset>
            </wp:positionV>
            <wp:extent cx="301625" cy="283210"/>
            <wp:effectExtent l="0" t="0" r="0" b="0"/>
            <wp:wrapSquare wrapText="bothSides" distT="0" distB="0" distL="114300" distR="114300"/>
            <wp:docPr id="2086747870"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color w:val="0D0D0D"/>
          <w:highlight w:val="white"/>
        </w:rPr>
        <w:t>Say goodbye to passive learning and hello to real-world relevance! Explore a diverse range of project ideas that connect academic concepts to authentic, meaningful experiences. Whether it's designing solutions to global challenges, creating multimedia presentations, or conducting scientific investigations, PBL offers endless possibilities for exploration and discovery.</w:t>
      </w:r>
    </w:p>
    <w:p w14:paraId="34C4608F" w14:textId="77777777" w:rsidR="00B3082C" w:rsidRPr="00B3082C" w:rsidRDefault="00B3082C" w:rsidP="00B3082C">
      <w:pPr>
        <w:keepNext/>
        <w:keepLines/>
        <w:numPr>
          <w:ilvl w:val="0"/>
          <w:numId w:val="207"/>
        </w:numPr>
        <w:shd w:val="clear" w:color="auto" w:fill="FFFFFF"/>
        <w:spacing w:after="0" w:line="240" w:lineRule="auto"/>
        <w:outlineLvl w:val="0"/>
        <w:rPr>
          <w:rFonts w:ascii="Times New Roman" w:eastAsia="Times New Roman" w:hAnsi="Times New Roman"/>
          <w:b/>
          <w:bCs/>
          <w:color w:val="1F1F2E"/>
          <w:sz w:val="28"/>
          <w:szCs w:val="28"/>
        </w:rPr>
      </w:pPr>
      <w:r w:rsidRPr="00B3082C">
        <w:rPr>
          <w:rFonts w:ascii="Times New Roman" w:eastAsia="Times New Roman" w:hAnsi="Times New Roman"/>
          <w:b/>
          <w:bCs/>
          <w:color w:val="1F1F2E"/>
          <w:sz w:val="28"/>
          <w:szCs w:val="28"/>
        </w:rPr>
        <w:lastRenderedPageBreak/>
        <w:t>Exploring Math Manipulatives: Hands-On Learning for K-5 Educators</w:t>
      </w:r>
    </w:p>
    <w:p w14:paraId="6CB91F78" w14:textId="77777777" w:rsidR="00B3082C" w:rsidRPr="00B3082C" w:rsidRDefault="00B3082C" w:rsidP="00B3082C">
      <w:pPr>
        <w:pBdr>
          <w:top w:val="nil"/>
          <w:left w:val="nil"/>
          <w:bottom w:val="nil"/>
          <w:right w:val="nil"/>
          <w:between w:val="nil"/>
        </w:pBdr>
        <w:spacing w:after="0" w:line="240" w:lineRule="auto"/>
        <w:ind w:left="720"/>
        <w:rPr>
          <w:rFonts w:ascii="Times New Roman" w:eastAsia="Times New Roman" w:hAnsi="Times New Roman"/>
          <w:color w:val="000000"/>
        </w:rPr>
      </w:pPr>
      <w:r w:rsidRPr="00B3082C">
        <w:rPr>
          <w:rFonts w:cs="Calibri"/>
          <w:noProof/>
        </w:rPr>
        <w:drawing>
          <wp:anchor distT="0" distB="0" distL="114300" distR="114300" simplePos="0" relativeHeight="251847680" behindDoc="0" locked="0" layoutInCell="1" hidden="0" allowOverlap="1" wp14:anchorId="1CBB16DA" wp14:editId="50686104">
            <wp:simplePos x="0" y="0"/>
            <wp:positionH relativeFrom="column">
              <wp:posOffset>28575</wp:posOffset>
            </wp:positionH>
            <wp:positionV relativeFrom="paragraph">
              <wp:posOffset>36830</wp:posOffset>
            </wp:positionV>
            <wp:extent cx="301625" cy="283210"/>
            <wp:effectExtent l="0" t="0" r="0" b="0"/>
            <wp:wrapSquare wrapText="bothSides" distT="0" distB="0" distL="114300" distR="114300"/>
            <wp:docPr id="2086747869"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color w:val="000000"/>
        </w:rPr>
        <w:t>Join us for a dynamic session focused on integrating math manipulatives into your K-5 math classroom.</w:t>
      </w:r>
    </w:p>
    <w:p w14:paraId="14F9306A"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Discover how hands-on learning experiences can deepen students' understanding of mathematical concepts and enhance their problem-solving skills. Explore a variety of manipulatives and learn practical strategies for incorporating them effectively into your lessons. Walk away with a toolkit of ideas to engage your students and make math more accessible and enjoyable.</w:t>
      </w:r>
    </w:p>
    <w:p w14:paraId="36C302B0" w14:textId="77777777" w:rsidR="00B3082C" w:rsidRPr="00B3082C" w:rsidRDefault="00B3082C" w:rsidP="00B3082C">
      <w:pPr>
        <w:numPr>
          <w:ilvl w:val="0"/>
          <w:numId w:val="202"/>
        </w:numPr>
        <w:spacing w:after="0" w:line="240" w:lineRule="auto"/>
        <w:rPr>
          <w:rFonts w:ascii="Times New Roman" w:eastAsia="Times New Roman" w:hAnsi="Times New Roman"/>
          <w:b/>
        </w:rPr>
      </w:pPr>
      <w:bookmarkStart w:id="8" w:name="_heading=h.gscperoo9fn9" w:colFirst="0" w:colLast="0"/>
      <w:bookmarkEnd w:id="8"/>
      <w:r w:rsidRPr="00B3082C">
        <w:rPr>
          <w:rFonts w:ascii="Times New Roman" w:eastAsia="Times New Roman" w:hAnsi="Times New Roman"/>
          <w:b/>
          <w:sz w:val="28"/>
          <w:szCs w:val="28"/>
        </w:rPr>
        <w:t>Fraction Fundamentals: Building a Solid Foundation for Student Success</w:t>
      </w:r>
    </w:p>
    <w:p w14:paraId="724AEBE8"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Dive deep into the world of fractions with this comprehensive session designed to strengthen educators' understanding and teaching of fundamental fraction concepts. Explore innovative strategies and hands-on activities to help students grasp challenging fraction concepts, build a strong foundation, and achieve success in mathematics. Walk away with practical tools and resources to effectively teach fractions and empower your students to become confident mathematicians.</w:t>
      </w:r>
    </w:p>
    <w:p w14:paraId="3F49188B" w14:textId="77777777" w:rsidR="00B3082C" w:rsidRPr="00B3082C" w:rsidRDefault="00B3082C" w:rsidP="00B3082C">
      <w:pPr>
        <w:numPr>
          <w:ilvl w:val="0"/>
          <w:numId w:val="202"/>
        </w:numPr>
        <w:spacing w:after="0" w:line="240" w:lineRule="auto"/>
        <w:rPr>
          <w:rFonts w:ascii="Times New Roman" w:eastAsia="Times New Roman" w:hAnsi="Times New Roman"/>
          <w:b/>
        </w:rPr>
      </w:pPr>
      <w:r w:rsidRPr="00B3082C">
        <w:rPr>
          <w:rFonts w:ascii="Times New Roman" w:eastAsia="Times New Roman" w:hAnsi="Times New Roman"/>
          <w:b/>
          <w:sz w:val="28"/>
          <w:szCs w:val="28"/>
        </w:rPr>
        <w:t>Gradual Release of Responsibility</w:t>
      </w:r>
    </w:p>
    <w:p w14:paraId="723F70AC" w14:textId="77777777" w:rsidR="00B3082C" w:rsidRPr="00B3082C" w:rsidRDefault="00B3082C" w:rsidP="00B3082C">
      <w:pPr>
        <w:shd w:val="clear" w:color="auto" w:fill="FFFFFF"/>
        <w:spacing w:after="120" w:line="240" w:lineRule="auto"/>
        <w:ind w:left="720"/>
        <w:rPr>
          <w:rFonts w:ascii="Times New Roman" w:eastAsia="Times New Roman" w:hAnsi="Times New Roman"/>
          <w:color w:val="1F1F2E"/>
          <w:highlight w:val="white"/>
        </w:rPr>
      </w:pPr>
      <w:r w:rsidRPr="00B3082C">
        <w:rPr>
          <w:rFonts w:ascii="Times New Roman" w:eastAsia="Times New Roman" w:hAnsi="Times New Roman"/>
          <w:noProof/>
          <w:color w:val="1F1F2E"/>
        </w:rPr>
        <mc:AlternateContent>
          <mc:Choice Requires="wps">
            <w:drawing>
              <wp:anchor distT="0" distB="0" distL="114300" distR="114300" simplePos="0" relativeHeight="251854848" behindDoc="0" locked="0" layoutInCell="1" allowOverlap="1" wp14:anchorId="4F5EBCA8" wp14:editId="00784995">
                <wp:simplePos x="0" y="0"/>
                <wp:positionH relativeFrom="column">
                  <wp:posOffset>-371475</wp:posOffset>
                </wp:positionH>
                <wp:positionV relativeFrom="paragraph">
                  <wp:posOffset>97790</wp:posOffset>
                </wp:positionV>
                <wp:extent cx="676275" cy="180975"/>
                <wp:effectExtent l="19050" t="95250" r="9525" b="85725"/>
                <wp:wrapSquare wrapText="bothSides"/>
                <wp:docPr id="221844082" name="Text Box 9"/>
                <wp:cNvGraphicFramePr/>
                <a:graphic xmlns:a="http://schemas.openxmlformats.org/drawingml/2006/main">
                  <a:graphicData uri="http://schemas.microsoft.com/office/word/2010/wordprocessingShape">
                    <wps:wsp>
                      <wps:cNvSpPr txBox="1"/>
                      <wps:spPr>
                        <a:xfrm>
                          <a:off x="0" y="0"/>
                          <a:ext cx="676275" cy="180975"/>
                        </a:xfrm>
                        <a:prstGeom prst="rect">
                          <a:avLst/>
                        </a:prstGeom>
                        <a:solidFill>
                          <a:srgbClr val="4F81BD">
                            <a:lumMod val="75000"/>
                          </a:srgbClr>
                        </a:solidFill>
                        <a:ln w="6350">
                          <a:noFill/>
                        </a:ln>
                        <a:scene3d>
                          <a:camera prst="isometricOffAxis1Right"/>
                          <a:lightRig rig="threePt" dir="t"/>
                        </a:scene3d>
                      </wps:spPr>
                      <wps:txbx>
                        <w:txbxContent>
                          <w:p w14:paraId="372AC358"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EBCA8" id="_x0000_s1045" type="#_x0000_t202" style="position:absolute;left:0;text-align:left;margin-left:-29.25pt;margin-top:7.7pt;width:53.25pt;height:14.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" fillcolor="#376092" stroked="f" strokeweight=".5pt">
                <v:textbox>
                  <w:txbxContent>
                    <w:p w14:paraId="372AC358"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highlight w:val="white"/>
        </w:rPr>
        <w:t>As instruction moves from face-to-face to blended or virtual, educators are evaluating instructional methods to effectively deliver lessons that engage students in the learning process. The Gradual Release of Responsibility is an instructional framework that shifts the cognitive load from the teacher as a model, to the joint responsibility of teacher and learner, to independent practice and application by the student. In this training participants will learn about and incorporate the components of the Gradual Release model into a lesson plan that checks for monitoring of learning. Objectives: Participants will be able to: ● describe the characteristics of the components of the Gradual Release of Responsibility Model; and  ● create a lesson plan that incorporates the Gradual Release of Responsibility components and check for understanding. 7 Act 48 Hours will be awarded upon successful completion of tasks embedded throughout the training and feedback/evaluation form.</w:t>
      </w:r>
    </w:p>
    <w:p w14:paraId="06D27112" w14:textId="77777777" w:rsidR="00B3082C" w:rsidRPr="00B3082C" w:rsidRDefault="00B3082C" w:rsidP="00B3082C">
      <w:pPr>
        <w:numPr>
          <w:ilvl w:val="0"/>
          <w:numId w:val="202"/>
        </w:numPr>
        <w:spacing w:after="0" w:line="240" w:lineRule="auto"/>
        <w:rPr>
          <w:rFonts w:ascii="Times New Roman" w:eastAsia="Times New Roman" w:hAnsi="Times New Roman"/>
          <w:b/>
          <w:sz w:val="28"/>
          <w:szCs w:val="28"/>
        </w:rPr>
      </w:pPr>
      <w:r w:rsidRPr="00B3082C">
        <w:rPr>
          <w:rFonts w:ascii="Times New Roman" w:eastAsia="Times New Roman" w:hAnsi="Times New Roman"/>
          <w:b/>
          <w:color w:val="000000"/>
          <w:sz w:val="28"/>
          <w:szCs w:val="28"/>
        </w:rPr>
        <w:t>Harnessing Math Manipulatives: Practical Strategies for Grades 6-12 Educators</w:t>
      </w:r>
    </w:p>
    <w:p w14:paraId="5248794F"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Explore effective strategies for integrating math manipulatives into middle and high school math classrooms. Discover how manipulatives can deepen students' understanding of complex mathematical concepts and improve problem-solving skills. Learn practical techniques for incorporating manipulatives into your lessons and creating a hands-on learning environment that promotes mathematical thinking and exploration. Walk away with new ideas and resources to enhance your math instruction and inspire your students.</w:t>
      </w:r>
      <w:r w:rsidRPr="00B3082C">
        <w:rPr>
          <w:rFonts w:cs="Calibri"/>
          <w:noProof/>
        </w:rPr>
        <w:drawing>
          <wp:anchor distT="0" distB="0" distL="114300" distR="114300" simplePos="0" relativeHeight="251848704" behindDoc="0" locked="0" layoutInCell="1" hidden="0" allowOverlap="1" wp14:anchorId="21AB96B9" wp14:editId="4EC1F686">
            <wp:simplePos x="0" y="0"/>
            <wp:positionH relativeFrom="column">
              <wp:posOffset>1</wp:posOffset>
            </wp:positionH>
            <wp:positionV relativeFrom="paragraph">
              <wp:posOffset>9525</wp:posOffset>
            </wp:positionV>
            <wp:extent cx="301752" cy="283464"/>
            <wp:effectExtent l="0" t="0" r="0" b="0"/>
            <wp:wrapSquare wrapText="bothSides" distT="0" distB="0" distL="114300" distR="114300"/>
            <wp:docPr id="2086747863"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p>
    <w:p w14:paraId="4162A743" w14:textId="77777777" w:rsidR="00B3082C" w:rsidRPr="00B3082C" w:rsidRDefault="00B3082C" w:rsidP="00B3082C">
      <w:pPr>
        <w:numPr>
          <w:ilvl w:val="0"/>
          <w:numId w:val="202"/>
        </w:numPr>
        <w:spacing w:after="0" w:line="240" w:lineRule="auto"/>
        <w:rPr>
          <w:rFonts w:ascii="Times New Roman" w:eastAsia="Times New Roman" w:hAnsi="Times New Roman"/>
          <w:b/>
        </w:rPr>
      </w:pPr>
      <w:r w:rsidRPr="00B3082C">
        <w:rPr>
          <w:rFonts w:ascii="Times New Roman" w:eastAsia="Times New Roman" w:hAnsi="Times New Roman"/>
          <w:b/>
          <w:sz w:val="28"/>
          <w:szCs w:val="28"/>
        </w:rPr>
        <w:t>Maximizing Learning with the Desmos Activity Builder</w:t>
      </w:r>
    </w:p>
    <w:p w14:paraId="00B78DD6"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Unleash the full potential of the Desmos Activity Builder in this hands-on workshop. Learn how to design interactive, engaging math lessons that promote student exploration and discovery. Discover tips and tricks for effective lesson delivery, formative assessment, and incorporating technology seamlessly into your math curriculum. Walk away with ready-to-use activities and renewed excitement for teaching with Desmos.</w:t>
      </w:r>
      <w:r w:rsidRPr="00B3082C">
        <w:rPr>
          <w:rFonts w:cs="Calibri"/>
          <w:noProof/>
        </w:rPr>
        <w:drawing>
          <wp:anchor distT="0" distB="0" distL="114300" distR="114300" simplePos="0" relativeHeight="251849728" behindDoc="0" locked="0" layoutInCell="1" hidden="0" allowOverlap="1" wp14:anchorId="021B4451" wp14:editId="6B189A1C">
            <wp:simplePos x="0" y="0"/>
            <wp:positionH relativeFrom="column">
              <wp:posOffset>47626</wp:posOffset>
            </wp:positionH>
            <wp:positionV relativeFrom="paragraph">
              <wp:posOffset>19050</wp:posOffset>
            </wp:positionV>
            <wp:extent cx="301752" cy="283464"/>
            <wp:effectExtent l="0" t="0" r="0" b="0"/>
            <wp:wrapSquare wrapText="bothSides" distT="0" distB="0" distL="114300" distR="114300"/>
            <wp:docPr id="2086747860"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p>
    <w:p w14:paraId="1CC8EBB7" w14:textId="77777777" w:rsidR="00B3082C" w:rsidRPr="00B3082C" w:rsidRDefault="00B3082C" w:rsidP="00B3082C">
      <w:pPr>
        <w:numPr>
          <w:ilvl w:val="0"/>
          <w:numId w:val="202"/>
        </w:numPr>
        <w:spacing w:after="0" w:line="240" w:lineRule="auto"/>
        <w:rPr>
          <w:rFonts w:ascii="Times New Roman" w:eastAsia="Times New Roman" w:hAnsi="Times New Roman"/>
          <w:b/>
        </w:rPr>
      </w:pPr>
      <w:r w:rsidRPr="00B3082C">
        <w:rPr>
          <w:rFonts w:ascii="Times New Roman" w:eastAsia="Times New Roman" w:hAnsi="Times New Roman"/>
          <w:b/>
          <w:sz w:val="28"/>
          <w:szCs w:val="28"/>
        </w:rPr>
        <w:t>Notice and Note: Nonfiction</w:t>
      </w:r>
    </w:p>
    <w:p w14:paraId="63077BF5" w14:textId="77777777" w:rsidR="00B3082C" w:rsidRPr="00B3082C" w:rsidRDefault="00B3082C" w:rsidP="00B3082C">
      <w:pPr>
        <w:shd w:val="clear" w:color="auto" w:fill="FFFFFF"/>
        <w:spacing w:after="120" w:line="240" w:lineRule="auto"/>
        <w:ind w:left="720"/>
        <w:rPr>
          <w:rFonts w:ascii="Times New Roman" w:eastAsia="Times New Roman" w:hAnsi="Times New Roman"/>
          <w:color w:val="1F1F2E"/>
          <w:highlight w:val="white"/>
        </w:rPr>
      </w:pPr>
      <w:r w:rsidRPr="00B3082C">
        <w:rPr>
          <w:rFonts w:cs="Calibri"/>
          <w:noProof/>
          <w:color w:val="1F1F2E"/>
        </w:rPr>
        <mc:AlternateContent>
          <mc:Choice Requires="wps">
            <w:drawing>
              <wp:anchor distT="0" distB="0" distL="114300" distR="114300" simplePos="0" relativeHeight="251855872" behindDoc="0" locked="0" layoutInCell="1" allowOverlap="1" wp14:anchorId="29DD1757" wp14:editId="21D5360E">
                <wp:simplePos x="0" y="0"/>
                <wp:positionH relativeFrom="column">
                  <wp:posOffset>-333375</wp:posOffset>
                </wp:positionH>
                <wp:positionV relativeFrom="paragraph">
                  <wp:posOffset>129540</wp:posOffset>
                </wp:positionV>
                <wp:extent cx="635000" cy="200025"/>
                <wp:effectExtent l="19050" t="95250" r="12700" b="85725"/>
                <wp:wrapSquare wrapText="bothSides"/>
                <wp:docPr id="718863758" name="Text Box 9"/>
                <wp:cNvGraphicFramePr/>
                <a:graphic xmlns:a="http://schemas.openxmlformats.org/drawingml/2006/main">
                  <a:graphicData uri="http://schemas.microsoft.com/office/word/2010/wordprocessingShape">
                    <wps:wsp>
                      <wps:cNvSpPr txBox="1"/>
                      <wps:spPr>
                        <a:xfrm>
                          <a:off x="0" y="0"/>
                          <a:ext cx="635000" cy="200025"/>
                        </a:xfrm>
                        <a:prstGeom prst="rect">
                          <a:avLst/>
                        </a:prstGeom>
                        <a:solidFill>
                          <a:srgbClr val="4F81BD">
                            <a:lumMod val="75000"/>
                          </a:srgbClr>
                        </a:solidFill>
                        <a:ln w="6350">
                          <a:noFill/>
                        </a:ln>
                        <a:scene3d>
                          <a:camera prst="isometricOffAxis1Right"/>
                          <a:lightRig rig="threePt" dir="t"/>
                        </a:scene3d>
                      </wps:spPr>
                      <wps:txbx>
                        <w:txbxContent>
                          <w:p w14:paraId="2E2E31A5"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D1757" id="_x0000_s1046" type="#_x0000_t202" style="position:absolute;left:0;text-align:left;margin-left:-26.25pt;margin-top:10.2pt;width:50pt;height:15.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" fillcolor="#376092" stroked="f" strokeweight=".5pt">
                <v:textbox>
                  <w:txbxContent>
                    <w:p w14:paraId="2E2E31A5"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highlight w:val="white"/>
        </w:rPr>
        <w:t>In this dynamic training, participants will explore an interconnected framework of strategies that every student can use to get beyond superficial reading. The framework consists of: *Three big questions that set students up for attentive readings of nonfiction texts. *Five clues that cue students to apply the skills and processes used by sophisticated readers. *Seven proven strategies readers can use to clear up confusion when the text gets tough. Teachers learn to leverage complex, nonfiction texts to help students challenge the claims of nonfiction authors, be challenged by them, and skillfully make up their own minds. 7 Act 48 Hours will be awarded upon successful completion of tasks embedded throughout the training and feedback/evaluation form.</w:t>
      </w:r>
    </w:p>
    <w:p w14:paraId="312B5F5A" w14:textId="77777777" w:rsidR="00B3082C" w:rsidRPr="00B3082C" w:rsidRDefault="00B3082C" w:rsidP="00B3082C">
      <w:pPr>
        <w:numPr>
          <w:ilvl w:val="0"/>
          <w:numId w:val="202"/>
        </w:numPr>
        <w:spacing w:after="0" w:line="240" w:lineRule="auto"/>
        <w:rPr>
          <w:rFonts w:ascii="Times New Roman" w:eastAsia="Times New Roman" w:hAnsi="Times New Roman"/>
          <w:b/>
        </w:rPr>
      </w:pPr>
      <w:r w:rsidRPr="00B3082C">
        <w:rPr>
          <w:rFonts w:ascii="Times New Roman" w:eastAsia="Times New Roman" w:hAnsi="Times New Roman"/>
          <w:b/>
          <w:sz w:val="28"/>
          <w:szCs w:val="28"/>
        </w:rPr>
        <w:t>Project-Based Learning (PBL): A How To (3.5 micro-training)</w:t>
      </w:r>
    </w:p>
    <w:p w14:paraId="67F5CCB8" w14:textId="77777777" w:rsidR="00B3082C" w:rsidRPr="00B3082C" w:rsidRDefault="00B3082C" w:rsidP="00B3082C">
      <w:pPr>
        <w:pBdr>
          <w:top w:val="nil"/>
          <w:left w:val="nil"/>
          <w:bottom w:val="nil"/>
          <w:right w:val="nil"/>
          <w:between w:val="nil"/>
        </w:pBdr>
        <w:spacing w:after="120" w:line="240" w:lineRule="auto"/>
        <w:ind w:left="720"/>
        <w:contextualSpacing/>
        <w:rPr>
          <w:rFonts w:ascii="Times New Roman" w:eastAsia="Times New Roman" w:hAnsi="Times New Roman"/>
          <w:color w:val="0D0D0D"/>
        </w:rPr>
      </w:pPr>
      <w:r w:rsidRPr="00B3082C">
        <w:rPr>
          <w:rFonts w:cs="Calibri"/>
          <w:noProof/>
          <w:color w:val="1F1F2E"/>
        </w:rPr>
        <mc:AlternateContent>
          <mc:Choice Requires="wps">
            <w:drawing>
              <wp:anchor distT="0" distB="0" distL="114300" distR="114300" simplePos="0" relativeHeight="251871232" behindDoc="0" locked="0" layoutInCell="1" allowOverlap="1" wp14:anchorId="0B877B93" wp14:editId="679C6AA0">
                <wp:simplePos x="0" y="0"/>
                <wp:positionH relativeFrom="column">
                  <wp:posOffset>-400050</wp:posOffset>
                </wp:positionH>
                <wp:positionV relativeFrom="paragraph">
                  <wp:posOffset>114935</wp:posOffset>
                </wp:positionV>
                <wp:extent cx="644525" cy="190500"/>
                <wp:effectExtent l="19050" t="95250" r="22225" b="95250"/>
                <wp:wrapSquare wrapText="bothSides"/>
                <wp:docPr id="74413090" name="Text Box 9"/>
                <wp:cNvGraphicFramePr/>
                <a:graphic xmlns:a="http://schemas.openxmlformats.org/drawingml/2006/main">
                  <a:graphicData uri="http://schemas.microsoft.com/office/word/2010/wordprocessingShape">
                    <wps:wsp>
                      <wps:cNvSpPr txBox="1"/>
                      <wps:spPr>
                        <a:xfrm>
                          <a:off x="0" y="0"/>
                          <a:ext cx="644525" cy="190500"/>
                        </a:xfrm>
                        <a:prstGeom prst="rect">
                          <a:avLst/>
                        </a:prstGeom>
                        <a:solidFill>
                          <a:srgbClr val="4F81BD">
                            <a:lumMod val="75000"/>
                          </a:srgbClr>
                        </a:solidFill>
                        <a:ln w="6350">
                          <a:noFill/>
                        </a:ln>
                        <a:scene3d>
                          <a:camera prst="isometricOffAxis1Right"/>
                          <a:lightRig rig="threePt" dir="t"/>
                        </a:scene3d>
                      </wps:spPr>
                      <wps:txbx>
                        <w:txbxContent>
                          <w:p w14:paraId="72A25D8A"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77B93" id="_x0000_s1047" type="#_x0000_t202" style="position:absolute;left:0;text-align:left;margin-left:-31.5pt;margin-top:9.05pt;width:50.75pt;height:1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" fillcolor="#376092" stroked="f" strokeweight=".5pt">
                <v:textbox>
                  <w:txbxContent>
                    <w:p w14:paraId="72A25D8A"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0D0D0D"/>
        </w:rPr>
        <w:t>In this micro-training, participants will read about and discuss the characteristics of project-based learning (PBL) and evaluate a project using the design elements.  Participants will reflect on their current practices and consider how they might integrate PBL into their existing curricula.  The 3.5 Act 48 hours will be uploaded to PDE at the conclusion of this training.</w:t>
      </w:r>
    </w:p>
    <w:p w14:paraId="5BBBA48E" w14:textId="77777777" w:rsidR="00B3082C" w:rsidRPr="00B3082C" w:rsidRDefault="00B3082C" w:rsidP="00B3082C">
      <w:pPr>
        <w:numPr>
          <w:ilvl w:val="0"/>
          <w:numId w:val="202"/>
        </w:numPr>
        <w:spacing w:after="0" w:line="240" w:lineRule="auto"/>
        <w:rPr>
          <w:rFonts w:ascii="Times New Roman" w:eastAsia="Times New Roman" w:hAnsi="Times New Roman"/>
          <w:b/>
        </w:rPr>
      </w:pPr>
      <w:r w:rsidRPr="00B3082C">
        <w:rPr>
          <w:rFonts w:cs="Calibri"/>
          <w:noProof/>
        </w:rPr>
        <w:lastRenderedPageBreak/>
        <w:drawing>
          <wp:anchor distT="0" distB="0" distL="114300" distR="114300" simplePos="0" relativeHeight="251856896" behindDoc="0" locked="0" layoutInCell="1" hidden="0" allowOverlap="1" wp14:anchorId="76B36D1D" wp14:editId="5C6DEE70">
            <wp:simplePos x="0" y="0"/>
            <wp:positionH relativeFrom="column">
              <wp:posOffset>-57150</wp:posOffset>
            </wp:positionH>
            <wp:positionV relativeFrom="paragraph">
              <wp:posOffset>236220</wp:posOffset>
            </wp:positionV>
            <wp:extent cx="301625" cy="283210"/>
            <wp:effectExtent l="0" t="0" r="0" b="0"/>
            <wp:wrapSquare wrapText="bothSides" distT="0" distB="0" distL="114300" distR="114300"/>
            <wp:docPr id="323719283"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b/>
          <w:sz w:val="28"/>
          <w:szCs w:val="28"/>
        </w:rPr>
        <w:t xml:space="preserve">Providing Students with Effective Feedback to Move </w:t>
      </w:r>
      <w:proofErr w:type="gramStart"/>
      <w:r w:rsidRPr="00B3082C">
        <w:rPr>
          <w:rFonts w:ascii="Times New Roman" w:eastAsia="Times New Roman" w:hAnsi="Times New Roman"/>
          <w:b/>
          <w:sz w:val="28"/>
          <w:szCs w:val="28"/>
        </w:rPr>
        <w:t>the Learning</w:t>
      </w:r>
      <w:proofErr w:type="gramEnd"/>
      <w:r w:rsidRPr="00B3082C">
        <w:rPr>
          <w:rFonts w:ascii="Times New Roman" w:eastAsia="Times New Roman" w:hAnsi="Times New Roman"/>
          <w:b/>
          <w:sz w:val="28"/>
          <w:szCs w:val="28"/>
        </w:rPr>
        <w:t xml:space="preserve"> Forward</w:t>
      </w:r>
    </w:p>
    <w:p w14:paraId="48A4C323"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D0D0D"/>
        </w:rPr>
      </w:pPr>
      <w:r w:rsidRPr="00B3082C">
        <w:rPr>
          <w:rFonts w:cs="Calibri"/>
          <w:noProof/>
          <w:color w:val="1F1F2E"/>
        </w:rPr>
        <mc:AlternateContent>
          <mc:Choice Requires="wps">
            <w:drawing>
              <wp:anchor distT="0" distB="0" distL="114300" distR="114300" simplePos="0" relativeHeight="251872256" behindDoc="0" locked="0" layoutInCell="1" allowOverlap="1" wp14:anchorId="0061371A" wp14:editId="2C8B8FF4">
                <wp:simplePos x="0" y="0"/>
                <wp:positionH relativeFrom="column">
                  <wp:posOffset>-276225</wp:posOffset>
                </wp:positionH>
                <wp:positionV relativeFrom="paragraph">
                  <wp:posOffset>365760</wp:posOffset>
                </wp:positionV>
                <wp:extent cx="625475" cy="209550"/>
                <wp:effectExtent l="19050" t="76200" r="22225" b="76200"/>
                <wp:wrapSquare wrapText="bothSides"/>
                <wp:docPr id="372888089" name="Text Box 9"/>
                <wp:cNvGraphicFramePr/>
                <a:graphic xmlns:a="http://schemas.openxmlformats.org/drawingml/2006/main">
                  <a:graphicData uri="http://schemas.microsoft.com/office/word/2010/wordprocessingShape">
                    <wps:wsp>
                      <wps:cNvSpPr txBox="1"/>
                      <wps:spPr>
                        <a:xfrm>
                          <a:off x="0" y="0"/>
                          <a:ext cx="625475" cy="209550"/>
                        </a:xfrm>
                        <a:prstGeom prst="rect">
                          <a:avLst/>
                        </a:prstGeom>
                        <a:solidFill>
                          <a:srgbClr val="4F81BD">
                            <a:lumMod val="75000"/>
                          </a:srgbClr>
                        </a:solidFill>
                        <a:ln w="6350">
                          <a:noFill/>
                        </a:ln>
                        <a:scene3d>
                          <a:camera prst="isometricOffAxis1Right"/>
                          <a:lightRig rig="threePt" dir="t"/>
                        </a:scene3d>
                      </wps:spPr>
                      <wps:txbx>
                        <w:txbxContent>
                          <w:p w14:paraId="36964F49"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1371A" id="_x0000_s1048" type="#_x0000_t202" style="position:absolute;left:0;text-align:left;margin-left:-21.75pt;margin-top:28.8pt;width:49.25pt;height:16.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" fillcolor="#376092" stroked="f" strokeweight=".5pt">
                <v:textbox>
                  <w:txbxContent>
                    <w:p w14:paraId="36964F49"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0D0D0D"/>
          <w:highlight w:val="white"/>
        </w:rPr>
        <w:t xml:space="preserve">This training focused on developing a shared understanding of the characteristics of effective feedback and its role in supporting student learning and thinking. Participants defined feedback in the context of learning, engaged in practice activities to build skills in giving and receiving feedback, and discussed the benefits and challenges of providing it effectively. The session also encouraged educators to identify new strategies for offering feedback in their specific teaching contexts and to reflect on their current practices </w:t>
      </w:r>
      <w:proofErr w:type="gramStart"/>
      <w:r w:rsidRPr="00B3082C">
        <w:rPr>
          <w:rFonts w:ascii="Times New Roman" w:eastAsia="Times New Roman" w:hAnsi="Times New Roman"/>
          <w:color w:val="0D0D0D"/>
          <w:highlight w:val="white"/>
        </w:rPr>
        <w:t>in order to</w:t>
      </w:r>
      <w:proofErr w:type="gramEnd"/>
      <w:r w:rsidRPr="00B3082C">
        <w:rPr>
          <w:rFonts w:ascii="Times New Roman" w:eastAsia="Times New Roman" w:hAnsi="Times New Roman"/>
          <w:color w:val="0D0D0D"/>
          <w:highlight w:val="white"/>
        </w:rPr>
        <w:t xml:space="preserve"> plan for more impactful feedback moving forward</w:t>
      </w:r>
      <w:r w:rsidRPr="00B3082C">
        <w:rPr>
          <w:rFonts w:ascii="Times New Roman" w:eastAsia="Times New Roman" w:hAnsi="Times New Roman"/>
          <w:color w:val="0D0D0D"/>
        </w:rPr>
        <w:t>.</w:t>
      </w:r>
    </w:p>
    <w:p w14:paraId="73DEF09A" w14:textId="77777777" w:rsidR="00B3082C" w:rsidRPr="00B3082C" w:rsidRDefault="00B3082C" w:rsidP="00B3082C">
      <w:pPr>
        <w:spacing w:after="0" w:line="240" w:lineRule="auto"/>
        <w:ind w:left="360"/>
        <w:rPr>
          <w:rFonts w:ascii="Times New Roman" w:eastAsia="Times New Roman" w:hAnsi="Times New Roman"/>
          <w:b/>
        </w:rPr>
      </w:pPr>
      <w:r w:rsidRPr="00B3082C">
        <w:rPr>
          <w:rFonts w:ascii="Times New Roman" w:eastAsia="Times New Roman" w:hAnsi="Times New Roman"/>
          <w:b/>
          <w:sz w:val="28"/>
          <w:szCs w:val="28"/>
        </w:rPr>
        <w:t>●   Talk It Out: Boosting Metacognition with Think-Aloud Strategies</w:t>
      </w:r>
    </w:p>
    <w:p w14:paraId="4AC12A72"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D0D0D"/>
        </w:rPr>
      </w:pPr>
      <w:r w:rsidRPr="00B3082C">
        <w:rPr>
          <w:rFonts w:cs="Calibri"/>
          <w:noProof/>
        </w:rPr>
        <w:drawing>
          <wp:anchor distT="0" distB="0" distL="114300" distR="114300" simplePos="0" relativeHeight="251859968" behindDoc="0" locked="0" layoutInCell="1" hidden="0" allowOverlap="1" wp14:anchorId="011E3D44" wp14:editId="00210F5B">
            <wp:simplePos x="0" y="0"/>
            <wp:positionH relativeFrom="column">
              <wp:posOffset>-74787</wp:posOffset>
            </wp:positionH>
            <wp:positionV relativeFrom="paragraph">
              <wp:posOffset>50165</wp:posOffset>
            </wp:positionV>
            <wp:extent cx="301752" cy="283464"/>
            <wp:effectExtent l="0" t="0" r="0" b="0"/>
            <wp:wrapSquare wrapText="bothSides" distT="0" distB="0" distL="114300" distR="114300"/>
            <wp:docPr id="478653618"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eastAsia="Times New Roman" w:hAnsi="Times New Roman"/>
          <w:color w:val="0D0D0D"/>
        </w:rPr>
        <w:t>This training explores how think-</w:t>
      </w:r>
      <w:proofErr w:type="spellStart"/>
      <w:r w:rsidRPr="00B3082C">
        <w:rPr>
          <w:rFonts w:ascii="Times New Roman" w:eastAsia="Times New Roman" w:hAnsi="Times New Roman"/>
          <w:color w:val="0D0D0D"/>
        </w:rPr>
        <w:t>alouds</w:t>
      </w:r>
      <w:proofErr w:type="spellEnd"/>
      <w:r w:rsidRPr="00B3082C">
        <w:rPr>
          <w:rFonts w:ascii="Times New Roman" w:eastAsia="Times New Roman" w:hAnsi="Times New Roman"/>
          <w:color w:val="0D0D0D"/>
        </w:rPr>
        <w:t xml:space="preserve"> can be a powerful tool to enhance student metacognition, critical thinking, and problem-solving. Participants will discuss the benefits of making thinking visible, evaluate real classroom examples of effective think-</w:t>
      </w:r>
      <w:proofErr w:type="spellStart"/>
      <w:r w:rsidRPr="00B3082C">
        <w:rPr>
          <w:rFonts w:ascii="Times New Roman" w:eastAsia="Times New Roman" w:hAnsi="Times New Roman"/>
          <w:color w:val="0D0D0D"/>
        </w:rPr>
        <w:t>alouds</w:t>
      </w:r>
      <w:proofErr w:type="spellEnd"/>
      <w:r w:rsidRPr="00B3082C">
        <w:rPr>
          <w:rFonts w:ascii="Times New Roman" w:eastAsia="Times New Roman" w:hAnsi="Times New Roman"/>
          <w:color w:val="0D0D0D"/>
        </w:rPr>
        <w:t>, and practice designing their own. By the end of the session, educators will be equipped to use think-</w:t>
      </w:r>
      <w:proofErr w:type="spellStart"/>
      <w:r w:rsidRPr="00B3082C">
        <w:rPr>
          <w:rFonts w:ascii="Times New Roman" w:eastAsia="Times New Roman" w:hAnsi="Times New Roman"/>
          <w:color w:val="0D0D0D"/>
        </w:rPr>
        <w:t>alouds</w:t>
      </w:r>
      <w:proofErr w:type="spellEnd"/>
      <w:r w:rsidRPr="00B3082C">
        <w:rPr>
          <w:rFonts w:ascii="Times New Roman" w:eastAsia="Times New Roman" w:hAnsi="Times New Roman"/>
          <w:color w:val="0D0D0D"/>
        </w:rPr>
        <w:t xml:space="preserve"> to help students better monitor their learning and approach tasks with greater intention and strategy.</w:t>
      </w:r>
    </w:p>
    <w:p w14:paraId="6F8643D5" w14:textId="77777777" w:rsidR="00B3082C" w:rsidRPr="00B3082C" w:rsidRDefault="00B3082C" w:rsidP="00B3082C">
      <w:pPr>
        <w:spacing w:after="0" w:line="240" w:lineRule="auto"/>
        <w:ind w:left="360"/>
        <w:rPr>
          <w:rFonts w:ascii="Times New Roman" w:eastAsia="Times New Roman" w:hAnsi="Times New Roman"/>
          <w:b/>
        </w:rPr>
      </w:pPr>
      <w:r w:rsidRPr="00B3082C">
        <w:rPr>
          <w:rFonts w:ascii="Times New Roman" w:eastAsia="Times New Roman" w:hAnsi="Times New Roman"/>
          <w:b/>
          <w:sz w:val="28"/>
          <w:szCs w:val="28"/>
        </w:rPr>
        <w:t>●   TDA Refresh: Revitalize Your Approach to Text-Dependent Analysis</w:t>
      </w:r>
    </w:p>
    <w:p w14:paraId="0CE53C37"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D0D0D"/>
        </w:rPr>
      </w:pPr>
      <w:r w:rsidRPr="00B3082C">
        <w:rPr>
          <w:rFonts w:ascii="Times New Roman" w:eastAsia="Times New Roman" w:hAnsi="Times New Roman"/>
          <w:color w:val="0D0D0D"/>
        </w:rPr>
        <w:t>Participants will revisit the three underlying components of TDA instruction. They will also be introduced to close reading components and learning progressions to help understand how to push all students forward in ELA reading, speaking, listening, and writing skills. Teachers will dive into additional resources available for guiding daily TDA instruction in their classroom</w:t>
      </w:r>
      <w:r w:rsidRPr="00B3082C">
        <w:rPr>
          <w:rFonts w:cs="Calibri"/>
          <w:noProof/>
        </w:rPr>
        <w:drawing>
          <wp:anchor distT="0" distB="0" distL="114300" distR="114300" simplePos="0" relativeHeight="251867136" behindDoc="0" locked="0" layoutInCell="1" hidden="0" allowOverlap="1" wp14:anchorId="0F56CBA3" wp14:editId="0FCEE653">
            <wp:simplePos x="0" y="0"/>
            <wp:positionH relativeFrom="column">
              <wp:posOffset>1</wp:posOffset>
            </wp:positionH>
            <wp:positionV relativeFrom="paragraph">
              <wp:posOffset>8890</wp:posOffset>
            </wp:positionV>
            <wp:extent cx="301752" cy="283464"/>
            <wp:effectExtent l="0" t="0" r="0" b="0"/>
            <wp:wrapSquare wrapText="bothSides" distT="0" distB="0" distL="114300" distR="114300"/>
            <wp:docPr id="327874198"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eastAsia="Times New Roman" w:hAnsi="Times New Roman"/>
          <w:color w:val="0D0D0D"/>
        </w:rPr>
        <w:t>s.</w:t>
      </w:r>
    </w:p>
    <w:p w14:paraId="5143CAF1" w14:textId="77777777" w:rsidR="00B3082C" w:rsidRPr="00B3082C" w:rsidRDefault="00B3082C" w:rsidP="00B3082C">
      <w:pPr>
        <w:spacing w:after="0" w:line="240" w:lineRule="auto"/>
        <w:ind w:left="360"/>
        <w:rPr>
          <w:rFonts w:ascii="Times New Roman" w:eastAsia="Times New Roman" w:hAnsi="Times New Roman"/>
          <w:b/>
        </w:rPr>
      </w:pPr>
      <w:r w:rsidRPr="00B3082C">
        <w:rPr>
          <w:rFonts w:ascii="Times New Roman" w:eastAsia="Times New Roman" w:hAnsi="Times New Roman"/>
          <w:b/>
          <w:sz w:val="28"/>
          <w:szCs w:val="28"/>
        </w:rPr>
        <w:t>●   TSI School Improvement Plans</w:t>
      </w:r>
    </w:p>
    <w:p w14:paraId="30CD6BE6" w14:textId="77777777" w:rsid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D0D0D"/>
        </w:rPr>
      </w:pPr>
      <w:r w:rsidRPr="00B3082C">
        <w:rPr>
          <w:rFonts w:cs="Calibri"/>
          <w:noProof/>
        </w:rPr>
        <w:drawing>
          <wp:anchor distT="0" distB="0" distL="114300" distR="114300" simplePos="0" relativeHeight="251873280" behindDoc="0" locked="0" layoutInCell="1" hidden="0" allowOverlap="1" wp14:anchorId="0F66AB6A" wp14:editId="70CAA9E4">
            <wp:simplePos x="0" y="0"/>
            <wp:positionH relativeFrom="column">
              <wp:posOffset>143</wp:posOffset>
            </wp:positionH>
            <wp:positionV relativeFrom="paragraph">
              <wp:posOffset>57150</wp:posOffset>
            </wp:positionV>
            <wp:extent cx="301752" cy="283464"/>
            <wp:effectExtent l="0" t="0" r="0" b="0"/>
            <wp:wrapSquare wrapText="bothSides" distT="0" distB="0" distL="114300" distR="114300"/>
            <wp:docPr id="2086747868"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eastAsia="Times New Roman" w:hAnsi="Times New Roman"/>
          <w:color w:val="0D0D0D"/>
        </w:rPr>
        <w:t>Set aside dedicated time to work collaboratively with your TSI team on refining and finalizing your school improvement plan. Receive personalized support and guidance from facilitators as you navigate the planning process and overcome any obstacles.</w:t>
      </w:r>
    </w:p>
    <w:p w14:paraId="53B1230E" w14:textId="77777777" w:rsidR="00B3082C" w:rsidRPr="00B3082C" w:rsidRDefault="00B3082C" w:rsidP="00B3082C">
      <w:pPr>
        <w:spacing w:after="0" w:line="240" w:lineRule="auto"/>
        <w:ind w:left="360"/>
        <w:rPr>
          <w:rFonts w:ascii="Times New Roman" w:eastAsia="Times New Roman" w:hAnsi="Times New Roman"/>
          <w:b/>
          <w:sz w:val="28"/>
          <w:szCs w:val="28"/>
        </w:rPr>
      </w:pPr>
      <w:r w:rsidRPr="00B3082C">
        <w:rPr>
          <w:rFonts w:ascii="Times New Roman" w:eastAsia="Times New Roman" w:hAnsi="Times New Roman"/>
          <w:b/>
          <w:sz w:val="28"/>
          <w:szCs w:val="28"/>
        </w:rPr>
        <w:t>●   Unlocking Understanding: Effective Strategies for Reading Comprehension</w:t>
      </w:r>
    </w:p>
    <w:p w14:paraId="4D9ABB62" w14:textId="77777777" w:rsidR="00B3082C" w:rsidRPr="00B3082C" w:rsidRDefault="00B3082C" w:rsidP="00B3082C">
      <w:pPr>
        <w:spacing w:after="0" w:line="240" w:lineRule="auto"/>
        <w:ind w:left="360"/>
        <w:rPr>
          <w:rFonts w:ascii="Times New Roman" w:eastAsia="Times New Roman" w:hAnsi="Times New Roman"/>
          <w:b/>
        </w:rPr>
      </w:pPr>
      <w:r w:rsidRPr="00B3082C">
        <w:rPr>
          <w:rFonts w:cs="Calibri"/>
          <w:noProof/>
        </w:rPr>
        <w:drawing>
          <wp:anchor distT="0" distB="0" distL="114300" distR="114300" simplePos="0" relativeHeight="251864064" behindDoc="0" locked="0" layoutInCell="1" hidden="0" allowOverlap="1" wp14:anchorId="29E48C5C" wp14:editId="3FE97B11">
            <wp:simplePos x="0" y="0"/>
            <wp:positionH relativeFrom="column">
              <wp:posOffset>0</wp:posOffset>
            </wp:positionH>
            <wp:positionV relativeFrom="paragraph">
              <wp:posOffset>108585</wp:posOffset>
            </wp:positionV>
            <wp:extent cx="301752" cy="283464"/>
            <wp:effectExtent l="0" t="0" r="0" b="0"/>
            <wp:wrapSquare wrapText="bothSides" distT="0" distB="0" distL="114300" distR="114300"/>
            <wp:docPr id="1625533987"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eastAsia="Times New Roman" w:hAnsi="Times New Roman"/>
          <w:b/>
          <w:sz w:val="28"/>
          <w:szCs w:val="28"/>
        </w:rPr>
        <w:tab/>
        <w:t>and Vocabulary Development</w:t>
      </w:r>
    </w:p>
    <w:p w14:paraId="44137CA3" w14:textId="77777777" w:rsidR="00B3082C" w:rsidRPr="00B3082C" w:rsidRDefault="00B3082C" w:rsidP="00B3082C">
      <w:pPr>
        <w:pBdr>
          <w:top w:val="nil"/>
          <w:left w:val="nil"/>
          <w:bottom w:val="nil"/>
          <w:right w:val="nil"/>
          <w:between w:val="nil"/>
        </w:pBdr>
        <w:spacing w:after="0" w:line="240" w:lineRule="auto"/>
        <w:ind w:left="720"/>
        <w:rPr>
          <w:rFonts w:ascii="Times New Roman" w:eastAsia="Times New Roman" w:hAnsi="Times New Roman"/>
          <w:color w:val="0D0D0D"/>
        </w:rPr>
      </w:pPr>
      <w:r w:rsidRPr="00B3082C">
        <w:rPr>
          <w:rFonts w:ascii="Times New Roman" w:eastAsia="Times New Roman" w:hAnsi="Times New Roman"/>
          <w:color w:val="0D0D0D"/>
        </w:rPr>
        <w:t>This training provides educators with practical, research-based strategies to strengthen students’ reading comprehension and vocabulary skills. Participants will explore techniques to help students make meaning from text, build word knowledge, and apply strategies before, during, and after reading. The session focuses on engaging, classroom-ready tools that support all learners in becoming more confident, independent readers.</w:t>
      </w:r>
    </w:p>
    <w:p w14:paraId="6A9D80A6" w14:textId="77777777" w:rsidR="00B3082C" w:rsidRPr="004F08CB" w:rsidRDefault="00B3082C" w:rsidP="00B3082C">
      <w:pPr>
        <w:spacing w:after="120" w:line="240" w:lineRule="auto"/>
        <w:rPr>
          <w:rFonts w:ascii="Times New Roman" w:eastAsia="Times New Roman" w:hAnsi="Times New Roman"/>
          <w:b/>
          <w:sz w:val="20"/>
          <w:szCs w:val="20"/>
          <w:u w:val="single"/>
        </w:rPr>
      </w:pPr>
    </w:p>
    <w:p w14:paraId="375D5D10" w14:textId="77777777" w:rsidR="00B3082C" w:rsidRPr="00B3082C" w:rsidRDefault="00B3082C" w:rsidP="00B3082C">
      <w:pPr>
        <w:spacing w:after="120" w:line="240" w:lineRule="auto"/>
        <w:rPr>
          <w:rFonts w:ascii="Times New Roman" w:eastAsia="Times New Roman" w:hAnsi="Times New Roman"/>
          <w:b/>
          <w:sz w:val="40"/>
          <w:szCs w:val="40"/>
          <w:u w:val="single"/>
        </w:rPr>
      </w:pPr>
      <w:r w:rsidRPr="00B3082C">
        <w:rPr>
          <w:rFonts w:ascii="Times New Roman" w:eastAsia="Times New Roman" w:hAnsi="Times New Roman"/>
          <w:b/>
          <w:sz w:val="40"/>
          <w:szCs w:val="40"/>
          <w:u w:val="single"/>
        </w:rPr>
        <w:t>Social-Emotional Learning, School Climate &amp; Safety</w:t>
      </w:r>
    </w:p>
    <w:p w14:paraId="13C7F2DA" w14:textId="77777777" w:rsidR="00B3082C" w:rsidRPr="00B3082C" w:rsidRDefault="00B3082C" w:rsidP="00B3082C">
      <w:pPr>
        <w:keepNext/>
        <w:keepLines/>
        <w:shd w:val="clear" w:color="auto" w:fill="FFFFFF"/>
        <w:spacing w:after="0" w:line="240" w:lineRule="auto"/>
        <w:ind w:left="360"/>
        <w:outlineLvl w:val="0"/>
        <w:rPr>
          <w:rFonts w:ascii="Times New Roman" w:eastAsia="Times New Roman" w:hAnsi="Times New Roman"/>
          <w:b/>
          <w:bCs/>
          <w:color w:val="1F1F2E"/>
          <w:sz w:val="28"/>
          <w:szCs w:val="28"/>
        </w:rPr>
      </w:pPr>
      <w:bookmarkStart w:id="9" w:name="_heading=h.rrwe2f97lcb2" w:colFirst="0" w:colLast="0"/>
      <w:bookmarkEnd w:id="9"/>
      <w:r w:rsidRPr="00B3082C">
        <w:rPr>
          <w:rFonts w:ascii="Times New Roman" w:eastAsia="Times New Roman" w:hAnsi="Times New Roman"/>
          <w:b/>
          <w:bCs/>
          <w:color w:val="1F1F2E"/>
          <w:sz w:val="28"/>
          <w:szCs w:val="28"/>
        </w:rPr>
        <w:t xml:space="preserve">●   Chronic Absenteeism:  How do We </w:t>
      </w:r>
      <w:proofErr w:type="gramStart"/>
      <w:r w:rsidRPr="00B3082C">
        <w:rPr>
          <w:rFonts w:ascii="Times New Roman" w:eastAsia="Times New Roman" w:hAnsi="Times New Roman"/>
          <w:b/>
          <w:bCs/>
          <w:color w:val="1F1F2E"/>
          <w:sz w:val="28"/>
          <w:szCs w:val="28"/>
        </w:rPr>
        <w:t>get</w:t>
      </w:r>
      <w:proofErr w:type="gramEnd"/>
      <w:r w:rsidRPr="00B3082C">
        <w:rPr>
          <w:rFonts w:ascii="Times New Roman" w:eastAsia="Times New Roman" w:hAnsi="Times New Roman"/>
          <w:b/>
          <w:bCs/>
          <w:color w:val="1F1F2E"/>
          <w:sz w:val="28"/>
          <w:szCs w:val="28"/>
        </w:rPr>
        <w:t xml:space="preserve"> Kids to Come to School?</w:t>
      </w:r>
    </w:p>
    <w:p w14:paraId="78BC45F8" w14:textId="77777777" w:rsidR="00B3082C" w:rsidRPr="00B3082C" w:rsidRDefault="00B3082C" w:rsidP="00B3082C">
      <w:pPr>
        <w:shd w:val="clear" w:color="auto" w:fill="FFFFFF"/>
        <w:spacing w:after="120" w:line="240" w:lineRule="auto"/>
        <w:ind w:left="720"/>
        <w:rPr>
          <w:rFonts w:ascii="Times New Roman" w:eastAsia="Times New Roman" w:hAnsi="Times New Roman"/>
          <w:color w:val="1F1F2E"/>
        </w:rPr>
      </w:pPr>
      <w:r w:rsidRPr="00B3082C">
        <w:rPr>
          <w:rFonts w:cs="Calibri"/>
          <w:noProof/>
          <w:color w:val="1F1F2E"/>
        </w:rPr>
        <mc:AlternateContent>
          <mc:Choice Requires="wps">
            <w:drawing>
              <wp:anchor distT="0" distB="0" distL="114300" distR="114300" simplePos="0" relativeHeight="251887616" behindDoc="0" locked="0" layoutInCell="1" allowOverlap="1" wp14:anchorId="75BB8909" wp14:editId="36850B84">
                <wp:simplePos x="0" y="0"/>
                <wp:positionH relativeFrom="column">
                  <wp:posOffset>-333375</wp:posOffset>
                </wp:positionH>
                <wp:positionV relativeFrom="paragraph">
                  <wp:posOffset>103505</wp:posOffset>
                </wp:positionV>
                <wp:extent cx="625475" cy="200025"/>
                <wp:effectExtent l="19050" t="76200" r="22225" b="85725"/>
                <wp:wrapSquare wrapText="bothSides"/>
                <wp:docPr id="2012727728" name="Text Box 9"/>
                <wp:cNvGraphicFramePr/>
                <a:graphic xmlns:a="http://schemas.openxmlformats.org/drawingml/2006/main">
                  <a:graphicData uri="http://schemas.microsoft.com/office/word/2010/wordprocessingShape">
                    <wps:wsp>
                      <wps:cNvSpPr txBox="1"/>
                      <wps:spPr>
                        <a:xfrm>
                          <a:off x="0" y="0"/>
                          <a:ext cx="625475" cy="200025"/>
                        </a:xfrm>
                        <a:prstGeom prst="rect">
                          <a:avLst/>
                        </a:prstGeom>
                        <a:solidFill>
                          <a:srgbClr val="4F81BD">
                            <a:lumMod val="75000"/>
                          </a:srgbClr>
                        </a:solidFill>
                        <a:ln w="6350">
                          <a:noFill/>
                        </a:ln>
                        <a:scene3d>
                          <a:camera prst="isometricOffAxis1Right"/>
                          <a:lightRig rig="threePt" dir="t"/>
                        </a:scene3d>
                      </wps:spPr>
                      <wps:txbx>
                        <w:txbxContent>
                          <w:p w14:paraId="17E97FE6"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B8909" id="_x0000_s1049" type="#_x0000_t202" style="position:absolute;left:0;text-align:left;margin-left:-26.25pt;margin-top:8.15pt;width:49.25pt;height:15.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" fillcolor="#376092" stroked="f" strokeweight=".5pt">
                <v:textbox>
                  <w:txbxContent>
                    <w:p w14:paraId="17E97FE6"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rPr>
        <w:t>In this training, we will review the problems and negative effects chronic absenteeism has on the students,  classroom, school, family, and community as well as the research findings. We will evaluate what works and does not work ultimately creating an outline of a multi-system of support plan for absenteeism. Participants will obtain a wide range of resources to support their plan including possible approaches, motivations, and parent/community support.  4 Act 48 Hours will be awarded upon successful completion of tasks embedded throughout the training and the feedback/evaluation form.</w:t>
      </w:r>
    </w:p>
    <w:p w14:paraId="69D544CF" w14:textId="77777777" w:rsidR="00B3082C" w:rsidRPr="00B3082C" w:rsidRDefault="00B3082C" w:rsidP="00B3082C">
      <w:pPr>
        <w:spacing w:after="0" w:line="240" w:lineRule="auto"/>
        <w:ind w:left="360"/>
        <w:rPr>
          <w:rFonts w:ascii="Times New Roman" w:eastAsia="Times New Roman" w:hAnsi="Times New Roman"/>
          <w:color w:val="222222"/>
          <w:highlight w:val="white"/>
        </w:rPr>
      </w:pPr>
      <w:r w:rsidRPr="00B3082C">
        <w:rPr>
          <w:rFonts w:ascii="Times New Roman" w:eastAsia="Times New Roman" w:hAnsi="Times New Roman"/>
          <w:b/>
          <w:sz w:val="28"/>
          <w:szCs w:val="28"/>
        </w:rPr>
        <w:t>●   Deep Dive into Social Emotional Learning</w:t>
      </w:r>
    </w:p>
    <w:p w14:paraId="35BDB402" w14:textId="77777777" w:rsidR="00B3082C" w:rsidRPr="00B3082C" w:rsidRDefault="00B3082C" w:rsidP="00B3082C">
      <w:pPr>
        <w:spacing w:after="120" w:line="240" w:lineRule="auto"/>
        <w:ind w:left="720"/>
        <w:rPr>
          <w:rFonts w:ascii="Times New Roman" w:eastAsia="Times New Roman" w:hAnsi="Times New Roman"/>
          <w:color w:val="1F1F2E"/>
        </w:rPr>
      </w:pPr>
      <w:r w:rsidRPr="00B3082C">
        <w:rPr>
          <w:rFonts w:cs="Calibri"/>
          <w:noProof/>
          <w:color w:val="1F1F2E"/>
        </w:rPr>
        <mc:AlternateContent>
          <mc:Choice Requires="wps">
            <w:drawing>
              <wp:anchor distT="0" distB="0" distL="114300" distR="114300" simplePos="0" relativeHeight="251892736" behindDoc="0" locked="0" layoutInCell="1" allowOverlap="1" wp14:anchorId="29179A80" wp14:editId="098EE849">
                <wp:simplePos x="0" y="0"/>
                <wp:positionH relativeFrom="column">
                  <wp:posOffset>-333375</wp:posOffset>
                </wp:positionH>
                <wp:positionV relativeFrom="page">
                  <wp:posOffset>2600325</wp:posOffset>
                </wp:positionV>
                <wp:extent cx="630555" cy="533400"/>
                <wp:effectExtent l="19050" t="76200" r="17145" b="76200"/>
                <wp:wrapSquare wrapText="bothSides"/>
                <wp:docPr id="1149388439" name="Text Box 9"/>
                <wp:cNvGraphicFramePr/>
                <a:graphic xmlns:a="http://schemas.openxmlformats.org/drawingml/2006/main">
                  <a:graphicData uri="http://schemas.microsoft.com/office/word/2010/wordprocessingShape">
                    <wps:wsp>
                      <wps:cNvSpPr txBox="1"/>
                      <wps:spPr>
                        <a:xfrm>
                          <a:off x="0" y="0"/>
                          <a:ext cx="630555" cy="533400"/>
                        </a:xfrm>
                        <a:prstGeom prst="rect">
                          <a:avLst/>
                        </a:prstGeom>
                        <a:solidFill>
                          <a:srgbClr val="4F81BD">
                            <a:lumMod val="75000"/>
                          </a:srgbClr>
                        </a:solidFill>
                        <a:ln w="6350">
                          <a:noFill/>
                        </a:ln>
                        <a:scene3d>
                          <a:camera prst="isometricOffAxis1Right"/>
                          <a:lightRig rig="threePt" dir="t"/>
                        </a:scene3d>
                      </wps:spPr>
                      <wps:txbx>
                        <w:txbxContent>
                          <w:p w14:paraId="6784A53D"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Pr>
                                <w:rFonts w:ascii="Arial Rounded MT Bold" w:hAnsi="Arial Rounded MT Bold"/>
                                <w:color w:val="FFFFFF" w:themeColor="background1"/>
                                <w:sz w:val="14"/>
                                <w:szCs w:val="14"/>
                              </w:rPr>
                              <w:t>FACE-TO-FACE AND 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79A80" id="_x0000_s1050" type="#_x0000_t202" style="position:absolute;left:0;text-align:left;margin-left:-26.25pt;margin-top:204.75pt;width:49.65pt;height:4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" fillcolor="#376092" stroked="f" strokeweight=".5pt">
                <v:textbox>
                  <w:txbxContent>
                    <w:p w14:paraId="6784A53D"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Pr>
                          <w:rFonts w:ascii="Arial Rounded MT Bold" w:hAnsi="Arial Rounded MT Bold"/>
                          <w:color w:val="FFFFFF" w:themeColor="background1"/>
                          <w:sz w:val="14"/>
                          <w:szCs w:val="14"/>
                        </w:rPr>
                        <w:t>FACE-TO-FACE AND VIRTUAL!</w:t>
                      </w:r>
                    </w:p>
                  </w:txbxContent>
                </v:textbox>
                <w10:wrap type="square" anchory="page"/>
              </v:shape>
            </w:pict>
          </mc:Fallback>
        </mc:AlternateContent>
      </w:r>
      <w:r w:rsidRPr="00B3082C">
        <w:rPr>
          <w:rFonts w:cs="Calibri"/>
          <w:noProof/>
        </w:rPr>
        <w:drawing>
          <wp:anchor distT="0" distB="0" distL="114300" distR="114300" simplePos="0" relativeHeight="251880448" behindDoc="0" locked="0" layoutInCell="1" hidden="0" allowOverlap="1" wp14:anchorId="4A71EC72" wp14:editId="0F88A689">
            <wp:simplePos x="0" y="0"/>
            <wp:positionH relativeFrom="column">
              <wp:posOffset>-4302</wp:posOffset>
            </wp:positionH>
            <wp:positionV relativeFrom="paragraph">
              <wp:posOffset>42545</wp:posOffset>
            </wp:positionV>
            <wp:extent cx="301752" cy="283464"/>
            <wp:effectExtent l="0" t="0" r="3175" b="2540"/>
            <wp:wrapSquare wrapText="bothSides" distT="0" distB="0" distL="114300" distR="114300"/>
            <wp:docPr id="1760189160"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14:sizeRelH relativeFrom="margin">
              <wp14:pctWidth>0</wp14:pctWidth>
            </wp14:sizeRelH>
            <wp14:sizeRelV relativeFrom="margin">
              <wp14:pctHeight>0</wp14:pctHeight>
            </wp14:sizeRelV>
          </wp:anchor>
        </w:drawing>
      </w:r>
      <w:r w:rsidRPr="00B3082C">
        <w:rPr>
          <w:rFonts w:ascii="Times New Roman" w:eastAsia="Times New Roman" w:hAnsi="Times New Roman"/>
          <w:highlight w:val="white"/>
        </w:rPr>
        <w:t xml:space="preserve">Social-Emotional Learning (SEL) is the process of developing </w:t>
      </w:r>
      <w:proofErr w:type="gramStart"/>
      <w:r w:rsidRPr="00B3082C">
        <w:rPr>
          <w:rFonts w:ascii="Times New Roman" w:eastAsia="Times New Roman" w:hAnsi="Times New Roman"/>
          <w:highlight w:val="white"/>
        </w:rPr>
        <w:t>the self</w:t>
      </w:r>
      <w:proofErr w:type="gramEnd"/>
      <w:r w:rsidRPr="00B3082C">
        <w:rPr>
          <w:rFonts w:ascii="Times New Roman" w:eastAsia="Times New Roman" w:hAnsi="Times New Roman"/>
          <w:highlight w:val="white"/>
        </w:rPr>
        <w:t xml:space="preserve">-awareness, self-control, and interpersonal skills that are vital for school, work, and life success. People with strong social-emotional skills are better able to cope with everyday challenges and benefit academically, professionally, and socially.  This course will give you knowledge in each area of social emotional learning and how to implement </w:t>
      </w:r>
      <w:proofErr w:type="gramStart"/>
      <w:r w:rsidRPr="00B3082C">
        <w:rPr>
          <w:rFonts w:ascii="Times New Roman" w:eastAsia="Times New Roman" w:hAnsi="Times New Roman"/>
          <w:highlight w:val="white"/>
        </w:rPr>
        <w:t>best</w:t>
      </w:r>
      <w:proofErr w:type="gramEnd"/>
      <w:r w:rsidRPr="00B3082C">
        <w:rPr>
          <w:rFonts w:ascii="Times New Roman" w:eastAsia="Times New Roman" w:hAnsi="Times New Roman"/>
          <w:highlight w:val="white"/>
        </w:rPr>
        <w:t xml:space="preserve"> practices of SEL within your classroom. Six</w:t>
      </w:r>
      <w:r w:rsidRPr="00B3082C">
        <w:rPr>
          <w:rFonts w:ascii="Times New Roman" w:eastAsia="Times New Roman" w:hAnsi="Times New Roman"/>
          <w:color w:val="1F1F2E"/>
          <w:highlight w:val="white"/>
        </w:rPr>
        <w:t xml:space="preserve"> (6) Act 48 Hours will be awarded upon successful completion of tasks embedded throughout the training and feedback/evaluation form.</w:t>
      </w:r>
    </w:p>
    <w:p w14:paraId="49AF7F67" w14:textId="77777777" w:rsidR="00B3082C" w:rsidRPr="00B3082C" w:rsidRDefault="00B3082C" w:rsidP="00B3082C">
      <w:pPr>
        <w:keepNext/>
        <w:keepLines/>
        <w:numPr>
          <w:ilvl w:val="0"/>
          <w:numId w:val="214"/>
        </w:numPr>
        <w:shd w:val="clear" w:color="auto" w:fill="FFFFFF"/>
        <w:spacing w:after="0" w:line="240" w:lineRule="auto"/>
        <w:outlineLvl w:val="0"/>
        <w:rPr>
          <w:rFonts w:ascii="Times New Roman" w:eastAsia="Times New Roman" w:hAnsi="Times New Roman"/>
          <w:b/>
          <w:bCs/>
          <w:color w:val="1F1F2E"/>
          <w:sz w:val="28"/>
          <w:szCs w:val="28"/>
        </w:rPr>
      </w:pPr>
      <w:r w:rsidRPr="00B3082C">
        <w:rPr>
          <w:rFonts w:ascii="Times New Roman" w:eastAsia="Times New Roman" w:hAnsi="Times New Roman"/>
          <w:b/>
          <w:bCs/>
          <w:color w:val="1F1F2E"/>
          <w:sz w:val="28"/>
          <w:szCs w:val="28"/>
        </w:rPr>
        <w:lastRenderedPageBreak/>
        <w:t>School Climate Improvement and Consultation Series</w:t>
      </w:r>
    </w:p>
    <w:p w14:paraId="6CB7619D" w14:textId="77777777" w:rsidR="00B3082C" w:rsidRPr="00B3082C" w:rsidRDefault="00B3082C" w:rsidP="00B3082C">
      <w:pPr>
        <w:shd w:val="clear" w:color="auto" w:fill="FFFFFF"/>
        <w:spacing w:after="80" w:line="240" w:lineRule="auto"/>
        <w:ind w:left="720"/>
        <w:rPr>
          <w:rFonts w:ascii="Times New Roman" w:eastAsia="Times New Roman" w:hAnsi="Times New Roman"/>
          <w:color w:val="1F1F2E"/>
        </w:rPr>
      </w:pPr>
      <w:r w:rsidRPr="00B3082C">
        <w:rPr>
          <w:rFonts w:cs="Calibri"/>
          <w:noProof/>
        </w:rPr>
        <w:drawing>
          <wp:anchor distT="0" distB="0" distL="114300" distR="114300" simplePos="0" relativeHeight="251879424" behindDoc="0" locked="0" layoutInCell="1" hidden="0" allowOverlap="1" wp14:anchorId="08699670" wp14:editId="55BCF0CC">
            <wp:simplePos x="0" y="0"/>
            <wp:positionH relativeFrom="column">
              <wp:posOffset>143</wp:posOffset>
            </wp:positionH>
            <wp:positionV relativeFrom="paragraph">
              <wp:posOffset>93345</wp:posOffset>
            </wp:positionV>
            <wp:extent cx="301752" cy="283464"/>
            <wp:effectExtent l="0" t="0" r="0" b="0"/>
            <wp:wrapSquare wrapText="bothSides" distT="0" distB="0" distL="114300" distR="114300"/>
            <wp:docPr id="900999776"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eastAsia="Times New Roman" w:hAnsi="Times New Roman"/>
          <w:color w:val="1F1F2E"/>
        </w:rPr>
        <w:t>Support the well-being of students and staff with this four-part professional development series. Combining interactive training and tailored consultation, each session helps schools strengthen climate and culture through key phases of improvement—planning, evaluation, action planning, implementation, and re-evaluation—with practical strategies and leadership coaching.</w:t>
      </w:r>
    </w:p>
    <w:p w14:paraId="5228C403" w14:textId="77777777" w:rsidR="00B3082C" w:rsidRPr="00B3082C" w:rsidRDefault="00B3082C" w:rsidP="00B3082C">
      <w:pPr>
        <w:shd w:val="clear" w:color="auto" w:fill="FFFFFF"/>
        <w:spacing w:after="80" w:line="240" w:lineRule="auto"/>
        <w:ind w:left="720"/>
        <w:rPr>
          <w:rFonts w:ascii="Times New Roman" w:eastAsia="Times New Roman" w:hAnsi="Times New Roman"/>
          <w:color w:val="1F1F2E"/>
        </w:rPr>
      </w:pPr>
      <w:r w:rsidRPr="00B3082C">
        <w:rPr>
          <w:rFonts w:ascii="Times New Roman" w:eastAsia="Times New Roman" w:hAnsi="Times New Roman"/>
          <w:color w:val="1F1F2E"/>
        </w:rPr>
        <w:t>A comprehensive approach to school climate includes vital areas such as safety, relationships, teaching and learning, the environment, and broader organizational patterns. This series offers the knowledge and support to build a more connected, positive, and effective school community.</w:t>
      </w:r>
    </w:p>
    <w:p w14:paraId="00F48A39" w14:textId="77777777" w:rsidR="00B3082C" w:rsidRPr="00B3082C" w:rsidRDefault="00B3082C" w:rsidP="00B3082C">
      <w:pPr>
        <w:shd w:val="clear" w:color="auto" w:fill="FFFFFF"/>
        <w:spacing w:after="80" w:line="240" w:lineRule="auto"/>
        <w:ind w:left="720"/>
        <w:rPr>
          <w:rFonts w:ascii="Times New Roman" w:eastAsia="Times New Roman" w:hAnsi="Times New Roman"/>
          <w:color w:val="1F1F2E"/>
        </w:rPr>
      </w:pPr>
      <w:r w:rsidRPr="00B3082C">
        <w:rPr>
          <w:rFonts w:ascii="Times New Roman" w:eastAsia="Times New Roman" w:hAnsi="Times New Roman"/>
          <w:color w:val="1F1F2E"/>
        </w:rPr>
        <w:t>Offered on four scheduled dates throughout the school year and customized to meet your school district's unique needs.</w:t>
      </w:r>
    </w:p>
    <w:p w14:paraId="40676C19" w14:textId="77777777" w:rsidR="00B3082C" w:rsidRPr="00B3082C" w:rsidRDefault="00B3082C" w:rsidP="00B3082C">
      <w:pPr>
        <w:numPr>
          <w:ilvl w:val="0"/>
          <w:numId w:val="202"/>
        </w:numPr>
        <w:spacing w:after="0" w:line="240" w:lineRule="auto"/>
        <w:rPr>
          <w:rFonts w:ascii="Times New Roman" w:eastAsia="Times New Roman" w:hAnsi="Times New Roman"/>
          <w:b/>
        </w:rPr>
      </w:pPr>
      <w:r w:rsidRPr="00B3082C">
        <w:rPr>
          <w:rFonts w:ascii="Times New Roman" w:eastAsia="Times New Roman" w:hAnsi="Times New Roman"/>
          <w:b/>
          <w:sz w:val="28"/>
          <w:szCs w:val="28"/>
        </w:rPr>
        <w:t xml:space="preserve">School Safety Trainings  </w:t>
      </w:r>
    </w:p>
    <w:p w14:paraId="5AAAC82F" w14:textId="77777777" w:rsidR="00B3082C" w:rsidRPr="00B3082C" w:rsidRDefault="00B3082C" w:rsidP="00B3082C">
      <w:pPr>
        <w:spacing w:after="120" w:line="240" w:lineRule="auto"/>
        <w:ind w:left="720"/>
        <w:rPr>
          <w:rFonts w:ascii="Times New Roman" w:eastAsia="Times New Roman" w:hAnsi="Times New Roman"/>
        </w:rPr>
      </w:pPr>
      <w:r w:rsidRPr="00B3082C">
        <w:rPr>
          <w:rFonts w:ascii="Times New Roman" w:eastAsia="Times New Roman" w:hAnsi="Times New Roman"/>
        </w:rPr>
        <w:t xml:space="preserve">Training opportunities in school safety will be scheduled periodically, if anyone has a desire for </w:t>
      </w:r>
      <w:proofErr w:type="gramStart"/>
      <w:r w:rsidRPr="00B3082C">
        <w:rPr>
          <w:rFonts w:ascii="Times New Roman" w:eastAsia="Times New Roman" w:hAnsi="Times New Roman"/>
        </w:rPr>
        <w:t>particular training</w:t>
      </w:r>
      <w:proofErr w:type="gramEnd"/>
      <w:r w:rsidRPr="00B3082C">
        <w:rPr>
          <w:rFonts w:ascii="Times New Roman" w:eastAsia="Times New Roman" w:hAnsi="Times New Roman"/>
        </w:rPr>
        <w:t>, please let us know and we will accommodate the request if possible.</w:t>
      </w:r>
    </w:p>
    <w:p w14:paraId="64CE94DB" w14:textId="77777777" w:rsidR="00B3082C" w:rsidRPr="00B3082C" w:rsidRDefault="00B3082C" w:rsidP="00B3082C">
      <w:pPr>
        <w:spacing w:after="0" w:line="240" w:lineRule="auto"/>
        <w:ind w:left="360"/>
        <w:rPr>
          <w:rFonts w:ascii="Times New Roman" w:eastAsia="Times New Roman" w:hAnsi="Times New Roman"/>
          <w:b/>
          <w:sz w:val="28"/>
          <w:szCs w:val="28"/>
        </w:rPr>
      </w:pPr>
      <w:r w:rsidRPr="00B3082C">
        <w:rPr>
          <w:rFonts w:ascii="Times New Roman" w:eastAsia="Times New Roman" w:hAnsi="Times New Roman"/>
          <w:b/>
          <w:sz w:val="28"/>
          <w:szCs w:val="28"/>
        </w:rPr>
        <w:t>●   SEL and Trauma: Trauma Deep Dive (micro-session)</w:t>
      </w:r>
    </w:p>
    <w:p w14:paraId="643170F8" w14:textId="77777777" w:rsidR="00B3082C" w:rsidRDefault="00B3082C" w:rsidP="00B3082C">
      <w:pPr>
        <w:spacing w:after="120" w:line="240" w:lineRule="auto"/>
        <w:ind w:left="720"/>
        <w:rPr>
          <w:rFonts w:ascii="Times New Roman" w:eastAsia="Times New Roman" w:hAnsi="Times New Roman"/>
          <w:color w:val="1F1F2E"/>
          <w:highlight w:val="white"/>
        </w:rPr>
      </w:pPr>
      <w:r w:rsidRPr="00B3082C">
        <w:rPr>
          <w:rFonts w:cs="Calibri"/>
          <w:noProof/>
          <w:color w:val="1F1F2E"/>
        </w:rPr>
        <mc:AlternateContent>
          <mc:Choice Requires="wps">
            <w:drawing>
              <wp:anchor distT="0" distB="0" distL="114300" distR="114300" simplePos="0" relativeHeight="251888640" behindDoc="0" locked="0" layoutInCell="1" allowOverlap="1" wp14:anchorId="4C6E9F18" wp14:editId="4ADA4584">
                <wp:simplePos x="0" y="0"/>
                <wp:positionH relativeFrom="column">
                  <wp:posOffset>-333375</wp:posOffset>
                </wp:positionH>
                <wp:positionV relativeFrom="paragraph">
                  <wp:posOffset>125095</wp:posOffset>
                </wp:positionV>
                <wp:extent cx="630555" cy="180975"/>
                <wp:effectExtent l="19050" t="95250" r="17145" b="85725"/>
                <wp:wrapSquare wrapText="bothSides"/>
                <wp:docPr id="1127831098" name="Text Box 9"/>
                <wp:cNvGraphicFramePr/>
                <a:graphic xmlns:a="http://schemas.openxmlformats.org/drawingml/2006/main">
                  <a:graphicData uri="http://schemas.microsoft.com/office/word/2010/wordprocessingShape">
                    <wps:wsp>
                      <wps:cNvSpPr txBox="1"/>
                      <wps:spPr>
                        <a:xfrm>
                          <a:off x="0" y="0"/>
                          <a:ext cx="630555" cy="180975"/>
                        </a:xfrm>
                        <a:prstGeom prst="rect">
                          <a:avLst/>
                        </a:prstGeom>
                        <a:solidFill>
                          <a:srgbClr val="4F81BD">
                            <a:lumMod val="75000"/>
                          </a:srgbClr>
                        </a:solidFill>
                        <a:ln w="6350">
                          <a:noFill/>
                        </a:ln>
                        <a:scene3d>
                          <a:camera prst="isometricOffAxis1Right"/>
                          <a:lightRig rig="threePt" dir="t"/>
                        </a:scene3d>
                      </wps:spPr>
                      <wps:txbx>
                        <w:txbxContent>
                          <w:p w14:paraId="073B9316"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E9F18" id="_x0000_s1051" type="#_x0000_t202" style="position:absolute;left:0;text-align:left;margin-left:-26.25pt;margin-top:9.85pt;width:49.65pt;height:14.2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" fillcolor="#376092" stroked="f" strokeweight=".5pt">
                <v:textbox>
                  <w:txbxContent>
                    <w:p w14:paraId="073B9316"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highlight w:val="white"/>
        </w:rPr>
        <w:t>In this micro-training, participants will learn how trauma affects students and how to incorporate trauma-informed SEL into instruction. Two (2) Act 48 Hours will be awarded upon successful completion of tasks embedded throughout the training and feedback/evaluation form.</w:t>
      </w:r>
    </w:p>
    <w:p w14:paraId="7A2CF07E" w14:textId="77777777" w:rsidR="004F08CB" w:rsidRPr="00B3082C" w:rsidRDefault="004F08CB" w:rsidP="00B3082C">
      <w:pPr>
        <w:spacing w:after="120" w:line="240" w:lineRule="auto"/>
        <w:ind w:left="720"/>
        <w:rPr>
          <w:rFonts w:ascii="Times New Roman" w:eastAsia="Times New Roman" w:hAnsi="Times New Roman"/>
          <w:color w:val="1F1F2E"/>
          <w:highlight w:val="white"/>
        </w:rPr>
      </w:pPr>
    </w:p>
    <w:p w14:paraId="57C7CB02" w14:textId="77777777" w:rsidR="00B3082C" w:rsidRPr="00B3082C" w:rsidRDefault="00B3082C" w:rsidP="00B3082C">
      <w:pPr>
        <w:numPr>
          <w:ilvl w:val="0"/>
          <w:numId w:val="201"/>
        </w:numPr>
        <w:spacing w:after="0" w:line="240" w:lineRule="auto"/>
        <w:rPr>
          <w:rFonts w:ascii="Times New Roman" w:eastAsia="Times New Roman" w:hAnsi="Times New Roman"/>
          <w:b/>
          <w:sz w:val="28"/>
          <w:szCs w:val="28"/>
        </w:rPr>
      </w:pPr>
      <w:r w:rsidRPr="00B3082C">
        <w:rPr>
          <w:rFonts w:cs="Calibri"/>
          <w:noProof/>
        </w:rPr>
        <w:drawing>
          <wp:anchor distT="0" distB="0" distL="114300" distR="114300" simplePos="0" relativeHeight="251875328" behindDoc="0" locked="0" layoutInCell="1" hidden="0" allowOverlap="1" wp14:anchorId="32A9C513" wp14:editId="35FA47DD">
            <wp:simplePos x="0" y="0"/>
            <wp:positionH relativeFrom="column">
              <wp:posOffset>-8255</wp:posOffset>
            </wp:positionH>
            <wp:positionV relativeFrom="paragraph">
              <wp:posOffset>215265</wp:posOffset>
            </wp:positionV>
            <wp:extent cx="301625" cy="283210"/>
            <wp:effectExtent l="0" t="0" r="0" b="0"/>
            <wp:wrapSquare wrapText="bothSides" distT="0" distB="0" distL="114300" distR="114300"/>
            <wp:docPr id="2086747861"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b/>
          <w:sz w:val="28"/>
          <w:szCs w:val="28"/>
        </w:rPr>
        <w:t>SEL Goal Setting and Best Practices for School Leaders</w:t>
      </w:r>
    </w:p>
    <w:p w14:paraId="26C401AA" w14:textId="77777777" w:rsidR="00B3082C" w:rsidRPr="00B3082C" w:rsidRDefault="00B3082C" w:rsidP="00B3082C">
      <w:pPr>
        <w:spacing w:after="120" w:line="240" w:lineRule="auto"/>
        <w:ind w:left="720"/>
        <w:rPr>
          <w:rFonts w:ascii="Times New Roman" w:eastAsia="Times New Roman" w:hAnsi="Times New Roman"/>
          <w:color w:val="222222"/>
        </w:rPr>
      </w:pPr>
      <w:r w:rsidRPr="00B3082C">
        <w:rPr>
          <w:rFonts w:ascii="Times New Roman" w:eastAsia="Times New Roman" w:hAnsi="Times New Roman"/>
          <w:color w:val="222222"/>
          <w:highlight w:val="white"/>
        </w:rPr>
        <w:t xml:space="preserve">School leaders will engage in a comprehensive process to create effective Social-Emotional Learning (SEL) goals tailored to their school's unique needs.  Participants will learn </w:t>
      </w:r>
      <w:proofErr w:type="gramStart"/>
      <w:r w:rsidRPr="00B3082C">
        <w:rPr>
          <w:rFonts w:ascii="Times New Roman" w:eastAsia="Times New Roman" w:hAnsi="Times New Roman"/>
          <w:color w:val="222222"/>
          <w:highlight w:val="white"/>
        </w:rPr>
        <w:t>best</w:t>
      </w:r>
      <w:proofErr w:type="gramEnd"/>
      <w:r w:rsidRPr="00B3082C">
        <w:rPr>
          <w:rFonts w:ascii="Times New Roman" w:eastAsia="Times New Roman" w:hAnsi="Times New Roman"/>
          <w:color w:val="222222"/>
          <w:highlight w:val="white"/>
        </w:rPr>
        <w:t xml:space="preserve"> practices for implementing SEL through an interactive workshop and expert-led discussions.</w:t>
      </w:r>
    </w:p>
    <w:p w14:paraId="4880ACDA" w14:textId="77777777" w:rsidR="00B3082C" w:rsidRPr="00B3082C" w:rsidRDefault="00B3082C" w:rsidP="00B3082C">
      <w:pPr>
        <w:spacing w:after="0" w:line="240" w:lineRule="auto"/>
        <w:ind w:left="360"/>
        <w:rPr>
          <w:rFonts w:ascii="Times New Roman" w:eastAsia="Times New Roman" w:hAnsi="Times New Roman"/>
          <w:b/>
          <w:sz w:val="28"/>
          <w:szCs w:val="28"/>
        </w:rPr>
      </w:pPr>
      <w:r w:rsidRPr="00B3082C">
        <w:rPr>
          <w:rFonts w:ascii="Times New Roman" w:eastAsia="Times New Roman" w:hAnsi="Times New Roman"/>
          <w:b/>
          <w:sz w:val="28"/>
          <w:szCs w:val="28"/>
        </w:rPr>
        <w:t>●  Trauma-Informed Classrooms</w:t>
      </w:r>
    </w:p>
    <w:p w14:paraId="0B73F5B9" w14:textId="77777777" w:rsidR="00B3082C" w:rsidRPr="00B3082C" w:rsidRDefault="00B3082C" w:rsidP="00B3082C">
      <w:pPr>
        <w:spacing w:after="120" w:line="240" w:lineRule="auto"/>
        <w:ind w:left="720"/>
        <w:rPr>
          <w:rFonts w:ascii="Times New Roman" w:eastAsia="Times New Roman" w:hAnsi="Times New Roman"/>
          <w:color w:val="222222"/>
        </w:rPr>
      </w:pPr>
      <w:r w:rsidRPr="00B3082C">
        <w:rPr>
          <w:rFonts w:cs="Calibri"/>
          <w:noProof/>
        </w:rPr>
        <w:drawing>
          <wp:anchor distT="0" distB="0" distL="114300" distR="114300" simplePos="0" relativeHeight="251881472" behindDoc="0" locked="0" layoutInCell="1" hidden="0" allowOverlap="1" wp14:anchorId="5DA3BA95" wp14:editId="6D39C30A">
            <wp:simplePos x="0" y="0"/>
            <wp:positionH relativeFrom="column">
              <wp:posOffset>0</wp:posOffset>
            </wp:positionH>
            <wp:positionV relativeFrom="paragraph">
              <wp:posOffset>53340</wp:posOffset>
            </wp:positionV>
            <wp:extent cx="301752" cy="283464"/>
            <wp:effectExtent l="0" t="0" r="0" b="0"/>
            <wp:wrapSquare wrapText="bothSides" distT="0" distB="0" distL="114300" distR="114300"/>
            <wp:docPr id="1442906072"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eastAsia="Times New Roman" w:hAnsi="Times New Roman"/>
          <w:color w:val="222222"/>
          <w:highlight w:val="white"/>
        </w:rPr>
        <w:t>This 6-hour Act 48-approved training equips educators with foundational knowledge and practical tools for creating trauma-informed classrooms. Participants will explore the importance of adult regulation, trauma-sensitive classroom practices, and the power of routines to support regulation, relationships, and self-awareness. The training also introduces the 3 R’s—Regulate, Relate, Reason—as a framework for effectively engaging with students impacted by trauma</w:t>
      </w:r>
      <w:r w:rsidRPr="00B3082C">
        <w:rPr>
          <w:rFonts w:ascii="Times New Roman" w:eastAsia="Times New Roman" w:hAnsi="Times New Roman"/>
          <w:color w:val="222222"/>
        </w:rPr>
        <w:t>.</w:t>
      </w:r>
    </w:p>
    <w:p w14:paraId="4DDCE33F" w14:textId="77777777" w:rsidR="00B3082C" w:rsidRPr="00B3082C" w:rsidRDefault="00B3082C" w:rsidP="00B3082C">
      <w:pPr>
        <w:numPr>
          <w:ilvl w:val="0"/>
          <w:numId w:val="201"/>
        </w:numPr>
        <w:spacing w:after="0" w:line="240" w:lineRule="auto"/>
        <w:rPr>
          <w:rFonts w:ascii="Times New Roman" w:eastAsia="Times New Roman" w:hAnsi="Times New Roman"/>
          <w:b/>
          <w:sz w:val="28"/>
          <w:szCs w:val="28"/>
        </w:rPr>
      </w:pPr>
      <w:r w:rsidRPr="00B3082C">
        <w:rPr>
          <w:rFonts w:ascii="Times New Roman" w:eastAsia="Times New Roman" w:hAnsi="Times New Roman"/>
          <w:b/>
          <w:sz w:val="28"/>
          <w:szCs w:val="28"/>
        </w:rPr>
        <w:t>Understanding Adolescent Behavior: Developmental Insights, Trauma-Informed</w:t>
      </w:r>
    </w:p>
    <w:p w14:paraId="2E06BB35" w14:textId="77777777" w:rsidR="00B3082C" w:rsidRPr="00B3082C" w:rsidRDefault="00B3082C" w:rsidP="00B3082C">
      <w:pPr>
        <w:spacing w:after="0" w:line="240" w:lineRule="auto"/>
        <w:ind w:left="720"/>
        <w:rPr>
          <w:rFonts w:ascii="Times New Roman" w:eastAsia="Times New Roman" w:hAnsi="Times New Roman"/>
          <w:b/>
          <w:sz w:val="28"/>
          <w:szCs w:val="28"/>
        </w:rPr>
      </w:pPr>
      <w:r w:rsidRPr="00B3082C">
        <w:rPr>
          <w:rFonts w:cs="Calibri"/>
          <w:noProof/>
        </w:rPr>
        <w:drawing>
          <wp:anchor distT="0" distB="0" distL="114300" distR="114300" simplePos="0" relativeHeight="251882496" behindDoc="0" locked="0" layoutInCell="1" hidden="0" allowOverlap="1" wp14:anchorId="5BFC3976" wp14:editId="7635542F">
            <wp:simplePos x="0" y="0"/>
            <wp:positionH relativeFrom="column">
              <wp:posOffset>143</wp:posOffset>
            </wp:positionH>
            <wp:positionV relativeFrom="paragraph">
              <wp:posOffset>38735</wp:posOffset>
            </wp:positionV>
            <wp:extent cx="301752" cy="283464"/>
            <wp:effectExtent l="0" t="0" r="0" b="0"/>
            <wp:wrapSquare wrapText="bothSides" distT="0" distB="0" distL="114300" distR="114300"/>
            <wp:docPr id="911824130"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eastAsia="Times New Roman" w:hAnsi="Times New Roman"/>
          <w:b/>
          <w:sz w:val="28"/>
          <w:szCs w:val="28"/>
        </w:rPr>
        <w:t>and De-Escalation Strategies for Educators</w:t>
      </w:r>
    </w:p>
    <w:p w14:paraId="5348B97E" w14:textId="77777777" w:rsidR="00B3082C" w:rsidRPr="00B3082C" w:rsidRDefault="00B3082C" w:rsidP="00B3082C">
      <w:pPr>
        <w:spacing w:after="120" w:line="240" w:lineRule="auto"/>
        <w:ind w:left="720"/>
        <w:rPr>
          <w:rFonts w:ascii="Times New Roman" w:eastAsia="Times New Roman" w:hAnsi="Times New Roman"/>
          <w:color w:val="222222"/>
        </w:rPr>
      </w:pPr>
      <w:r w:rsidRPr="00B3082C">
        <w:rPr>
          <w:rFonts w:ascii="Times New Roman" w:eastAsia="Times New Roman" w:hAnsi="Times New Roman"/>
          <w:color w:val="222222"/>
          <w:highlight w:val="white"/>
        </w:rPr>
        <w:t>In this 6-hour Act 48-approved training, educators will explore how trauma and adolescent brain development impact student behavior and learning. Participants will gain practical strategies to support all learners through trauma-informed teaching, universal support, preventative measures, and effective de-escalation techniques.</w:t>
      </w:r>
    </w:p>
    <w:p w14:paraId="2800FD6D" w14:textId="77777777" w:rsidR="00B3082C" w:rsidRPr="00B3082C" w:rsidRDefault="00B3082C" w:rsidP="00B3082C">
      <w:pPr>
        <w:numPr>
          <w:ilvl w:val="0"/>
          <w:numId w:val="201"/>
        </w:numPr>
        <w:spacing w:after="0" w:line="240" w:lineRule="auto"/>
        <w:rPr>
          <w:rFonts w:ascii="Times New Roman" w:eastAsia="Times New Roman" w:hAnsi="Times New Roman"/>
          <w:b/>
          <w:sz w:val="28"/>
          <w:szCs w:val="28"/>
        </w:rPr>
      </w:pPr>
      <w:r w:rsidRPr="00B3082C">
        <w:rPr>
          <w:rFonts w:ascii="Times New Roman" w:eastAsia="Times New Roman" w:hAnsi="Times New Roman"/>
          <w:b/>
          <w:sz w:val="28"/>
          <w:szCs w:val="28"/>
        </w:rPr>
        <w:t xml:space="preserve">Why </w:t>
      </w:r>
      <w:proofErr w:type="gramStart"/>
      <w:r w:rsidRPr="00B3082C">
        <w:rPr>
          <w:rFonts w:ascii="Times New Roman" w:eastAsia="Times New Roman" w:hAnsi="Times New Roman"/>
          <w:b/>
          <w:sz w:val="28"/>
          <w:szCs w:val="28"/>
        </w:rPr>
        <w:t>is</w:t>
      </w:r>
      <w:proofErr w:type="gramEnd"/>
      <w:r w:rsidRPr="00B3082C">
        <w:rPr>
          <w:rFonts w:ascii="Times New Roman" w:eastAsia="Times New Roman" w:hAnsi="Times New Roman"/>
          <w:b/>
          <w:sz w:val="28"/>
          <w:szCs w:val="28"/>
        </w:rPr>
        <w:t xml:space="preserve"> Building Relationships and Trauma-Informed Best Practices So Important?</w:t>
      </w:r>
    </w:p>
    <w:p w14:paraId="49071298" w14:textId="77777777" w:rsidR="00B3082C" w:rsidRPr="00B3082C" w:rsidRDefault="00B3082C" w:rsidP="004F08CB">
      <w:pPr>
        <w:spacing w:after="0" w:line="240" w:lineRule="auto"/>
        <w:ind w:left="720"/>
        <w:rPr>
          <w:rFonts w:ascii="Times New Roman" w:eastAsia="Times New Roman" w:hAnsi="Times New Roman"/>
          <w:color w:val="222222"/>
        </w:rPr>
      </w:pPr>
      <w:r w:rsidRPr="00B3082C">
        <w:rPr>
          <w:rFonts w:cs="Calibri"/>
          <w:noProof/>
        </w:rPr>
        <w:drawing>
          <wp:anchor distT="0" distB="0" distL="114300" distR="114300" simplePos="0" relativeHeight="251883520" behindDoc="0" locked="0" layoutInCell="1" hidden="0" allowOverlap="1" wp14:anchorId="76EB73A0" wp14:editId="41BFB856">
            <wp:simplePos x="0" y="0"/>
            <wp:positionH relativeFrom="column">
              <wp:posOffset>0</wp:posOffset>
            </wp:positionH>
            <wp:positionV relativeFrom="paragraph">
              <wp:posOffset>53340</wp:posOffset>
            </wp:positionV>
            <wp:extent cx="301752" cy="283464"/>
            <wp:effectExtent l="0" t="0" r="0" b="0"/>
            <wp:wrapSquare wrapText="bothSides" distT="0" distB="0" distL="114300" distR="114300"/>
            <wp:docPr id="446654982"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752" cy="283464"/>
                    </a:xfrm>
                    <a:prstGeom prst="rect">
                      <a:avLst/>
                    </a:prstGeom>
                    <a:ln/>
                  </pic:spPr>
                </pic:pic>
              </a:graphicData>
            </a:graphic>
          </wp:anchor>
        </w:drawing>
      </w:r>
      <w:r w:rsidRPr="00B3082C">
        <w:rPr>
          <w:rFonts w:ascii="Times New Roman" w:hAnsi="Times New Roman"/>
          <w:color w:val="444746"/>
          <w:spacing w:val="3"/>
          <w:shd w:val="clear" w:color="auto" w:fill="FFFFFF"/>
        </w:rPr>
        <w:t>This 4-hour Act 48-approved training helps educators understand the powerful role relationships play in supporting student success. Participants will reflect on their SEL strengths and challenges, explore the impact of trauma on brain development and learning, and gain effective trauma-informed teaching strategies to create safe, supportive classrooms for all learners.</w:t>
      </w:r>
    </w:p>
    <w:p w14:paraId="2F611C73" w14:textId="77777777" w:rsidR="00B3082C" w:rsidRPr="00B3082C" w:rsidRDefault="00B3082C" w:rsidP="004F08CB">
      <w:pPr>
        <w:spacing w:after="0" w:line="240" w:lineRule="auto"/>
        <w:rPr>
          <w:rFonts w:ascii="Times New Roman" w:eastAsia="Times New Roman" w:hAnsi="Times New Roman"/>
        </w:rPr>
      </w:pPr>
    </w:p>
    <w:p w14:paraId="3B8D2957" w14:textId="77777777" w:rsidR="00B3082C" w:rsidRPr="00B3082C" w:rsidRDefault="00B3082C" w:rsidP="00B3082C">
      <w:pPr>
        <w:spacing w:after="120" w:line="240" w:lineRule="auto"/>
        <w:rPr>
          <w:rFonts w:ascii="Times New Roman" w:eastAsia="Times New Roman" w:hAnsi="Times New Roman"/>
          <w:b/>
          <w:sz w:val="40"/>
          <w:szCs w:val="40"/>
          <w:u w:val="single"/>
        </w:rPr>
      </w:pPr>
      <w:r w:rsidRPr="00B3082C">
        <w:rPr>
          <w:rFonts w:ascii="Times New Roman" w:eastAsia="Times New Roman" w:hAnsi="Times New Roman"/>
          <w:b/>
          <w:sz w:val="40"/>
          <w:szCs w:val="40"/>
          <w:u w:val="single"/>
        </w:rPr>
        <w:t>STEAM &amp; Computer Science</w:t>
      </w:r>
    </w:p>
    <w:p w14:paraId="3177C5F9" w14:textId="77777777" w:rsidR="00B3082C" w:rsidRPr="00B3082C" w:rsidRDefault="00B3082C" w:rsidP="00B3082C">
      <w:pPr>
        <w:numPr>
          <w:ilvl w:val="0"/>
          <w:numId w:val="209"/>
        </w:numPr>
        <w:spacing w:after="0" w:line="240" w:lineRule="auto"/>
        <w:rPr>
          <w:rFonts w:ascii="Times New Roman" w:eastAsia="Times New Roman" w:hAnsi="Times New Roman"/>
          <w:b/>
          <w:sz w:val="28"/>
          <w:szCs w:val="28"/>
        </w:rPr>
      </w:pPr>
      <w:r w:rsidRPr="00B3082C">
        <w:rPr>
          <w:rFonts w:ascii="Times New Roman" w:eastAsia="Times New Roman" w:hAnsi="Times New Roman"/>
          <w:b/>
          <w:sz w:val="28"/>
          <w:szCs w:val="28"/>
        </w:rPr>
        <w:t>AI for Educators</w:t>
      </w:r>
    </w:p>
    <w:p w14:paraId="5AF2B35A" w14:textId="77777777" w:rsidR="00B3082C" w:rsidRPr="00B3082C" w:rsidRDefault="00B3082C" w:rsidP="00B3082C">
      <w:pPr>
        <w:spacing w:after="120" w:line="240" w:lineRule="auto"/>
        <w:ind w:left="720"/>
        <w:rPr>
          <w:rFonts w:ascii="Times New Roman" w:eastAsia="Times New Roman" w:hAnsi="Times New Roman"/>
          <w:bCs/>
        </w:rPr>
      </w:pPr>
      <w:r w:rsidRPr="00B3082C">
        <w:rPr>
          <w:rFonts w:ascii="Times New Roman" w:eastAsia="Times New Roman" w:hAnsi="Times New Roman"/>
          <w:bCs/>
        </w:rPr>
        <w:t>An introductory session on what AI is and how it works, some misconceptions of AI, and best practices when engaging with AI tools.</w:t>
      </w:r>
    </w:p>
    <w:p w14:paraId="2BD771FE" w14:textId="77777777" w:rsidR="00B3082C" w:rsidRPr="00B3082C" w:rsidRDefault="00B3082C" w:rsidP="00B3082C">
      <w:pPr>
        <w:numPr>
          <w:ilvl w:val="0"/>
          <w:numId w:val="209"/>
        </w:numPr>
        <w:spacing w:after="0" w:line="240" w:lineRule="auto"/>
        <w:rPr>
          <w:rFonts w:ascii="Times New Roman" w:eastAsia="Times New Roman" w:hAnsi="Times New Roman"/>
          <w:b/>
        </w:rPr>
      </w:pPr>
      <w:r w:rsidRPr="00B3082C">
        <w:rPr>
          <w:rFonts w:ascii="Times New Roman" w:eastAsia="Times New Roman" w:hAnsi="Times New Roman"/>
          <w:b/>
          <w:sz w:val="28"/>
          <w:szCs w:val="28"/>
        </w:rPr>
        <w:lastRenderedPageBreak/>
        <w:t xml:space="preserve">Breakout EDU </w:t>
      </w:r>
    </w:p>
    <w:p w14:paraId="033CDF24" w14:textId="77777777" w:rsidR="00B3082C" w:rsidRPr="00B3082C" w:rsidRDefault="00B3082C" w:rsidP="00B3082C">
      <w:pPr>
        <w:spacing w:after="120" w:line="240" w:lineRule="auto"/>
        <w:ind w:left="720"/>
        <w:rPr>
          <w:rFonts w:ascii="Times New Roman" w:eastAsia="Times New Roman" w:hAnsi="Times New Roman"/>
          <w:b/>
          <w:sz w:val="40"/>
          <w:szCs w:val="40"/>
          <w:u w:val="single"/>
        </w:rPr>
      </w:pPr>
      <w:r w:rsidRPr="00B3082C">
        <w:rPr>
          <w:rFonts w:ascii="Times New Roman" w:eastAsia="Times New Roman" w:hAnsi="Times New Roman"/>
        </w:rPr>
        <w:t>This is an Escape Room for the Classroom. Looking for a way to bring gamification into the classroom? Want to engage students in critical thinking skills and teamwork? Available for all ages and content areas.</w:t>
      </w:r>
    </w:p>
    <w:p w14:paraId="51490E97" w14:textId="77777777" w:rsidR="00B3082C" w:rsidRPr="00B3082C" w:rsidRDefault="00B3082C" w:rsidP="00B3082C">
      <w:pPr>
        <w:spacing w:after="0" w:line="240" w:lineRule="auto"/>
        <w:ind w:left="360"/>
        <w:rPr>
          <w:rFonts w:ascii="Times New Roman" w:eastAsia="Times New Roman" w:hAnsi="Times New Roman"/>
          <w:b/>
        </w:rPr>
      </w:pPr>
      <w:bookmarkStart w:id="10" w:name="_heading=h.vyngr0i6bkqt" w:colFirst="0" w:colLast="0"/>
      <w:bookmarkEnd w:id="10"/>
      <w:r w:rsidRPr="00B3082C">
        <w:rPr>
          <w:rFonts w:ascii="Times New Roman" w:eastAsia="Times New Roman" w:hAnsi="Times New Roman"/>
          <w:b/>
          <w:sz w:val="28"/>
          <w:szCs w:val="28"/>
        </w:rPr>
        <w:t>●   Computer Science in PA K-8 Pathway (48 Hour Cohort Series)</w:t>
      </w:r>
    </w:p>
    <w:p w14:paraId="7AC19EA1" w14:textId="77777777" w:rsidR="00B3082C" w:rsidRPr="00B3082C" w:rsidRDefault="00B3082C" w:rsidP="00B3082C">
      <w:pPr>
        <w:spacing w:after="120" w:line="240" w:lineRule="auto"/>
        <w:ind w:left="720"/>
        <w:rPr>
          <w:rFonts w:ascii="Times New Roman" w:eastAsia="Times New Roman" w:hAnsi="Times New Roman"/>
        </w:rPr>
      </w:pPr>
      <w:r w:rsidRPr="00B3082C">
        <w:rPr>
          <w:rFonts w:ascii="Times New Roman" w:eastAsia="Times New Roman" w:hAnsi="Times New Roman"/>
        </w:rPr>
        <w:t xml:space="preserve">The Pathway supports K-8 educators involved with Computer Science instruction, whether as stand-alone classes or by integrating Computer Science concepts and practices into other content-area instruction. </w:t>
      </w:r>
    </w:p>
    <w:p w14:paraId="70EF8D48" w14:textId="77777777" w:rsidR="00B3082C" w:rsidRPr="00B3082C" w:rsidRDefault="00B3082C" w:rsidP="00B3082C">
      <w:pPr>
        <w:numPr>
          <w:ilvl w:val="0"/>
          <w:numId w:val="210"/>
        </w:numPr>
        <w:spacing w:after="0" w:line="240" w:lineRule="auto"/>
        <w:rPr>
          <w:rFonts w:ascii="Times New Roman" w:eastAsia="Times New Roman" w:hAnsi="Times New Roman"/>
          <w:b/>
        </w:rPr>
      </w:pPr>
      <w:r w:rsidRPr="00B3082C">
        <w:rPr>
          <w:rFonts w:ascii="Times New Roman" w:eastAsia="Times New Roman" w:hAnsi="Times New Roman"/>
          <w:b/>
          <w:sz w:val="28"/>
          <w:szCs w:val="28"/>
        </w:rPr>
        <w:t xml:space="preserve">Creating a Classroom Website </w:t>
      </w:r>
    </w:p>
    <w:p w14:paraId="310BFAAB" w14:textId="77777777" w:rsidR="00B3082C" w:rsidRDefault="00B3082C" w:rsidP="004F08CB">
      <w:pPr>
        <w:spacing w:after="0" w:line="240" w:lineRule="auto"/>
        <w:ind w:left="720"/>
        <w:rPr>
          <w:rFonts w:ascii="Times New Roman" w:eastAsia="Times New Roman" w:hAnsi="Times New Roman"/>
        </w:rPr>
      </w:pPr>
      <w:r w:rsidRPr="00B3082C">
        <w:rPr>
          <w:rFonts w:ascii="Times New Roman" w:eastAsia="Times New Roman" w:hAnsi="Times New Roman"/>
        </w:rPr>
        <w:t xml:space="preserve">Communicate with students and parents outside the four walls of the classroom </w:t>
      </w:r>
      <w:proofErr w:type="gramStart"/>
      <w:r w:rsidRPr="00B3082C">
        <w:rPr>
          <w:rFonts w:ascii="Times New Roman" w:eastAsia="Times New Roman" w:hAnsi="Times New Roman"/>
        </w:rPr>
        <w:t>through the use of</w:t>
      </w:r>
      <w:proofErr w:type="gramEnd"/>
      <w:r w:rsidRPr="00B3082C">
        <w:rPr>
          <w:rFonts w:ascii="Times New Roman" w:eastAsia="Times New Roman" w:hAnsi="Times New Roman"/>
        </w:rPr>
        <w:t xml:space="preserve"> a Smore newsletter, Weebly, Google Classroom, or Google Sites.</w:t>
      </w:r>
    </w:p>
    <w:p w14:paraId="0CD33E85" w14:textId="77777777" w:rsidR="00C24D84" w:rsidRPr="00B3082C" w:rsidRDefault="00C24D84" w:rsidP="004F08CB">
      <w:pPr>
        <w:spacing w:after="0" w:line="240" w:lineRule="auto"/>
        <w:ind w:left="720"/>
        <w:rPr>
          <w:rFonts w:ascii="Times New Roman" w:eastAsia="Times New Roman" w:hAnsi="Times New Roman"/>
        </w:rPr>
      </w:pPr>
    </w:p>
    <w:p w14:paraId="339C412C" w14:textId="77777777" w:rsidR="00B3082C" w:rsidRPr="00B3082C" w:rsidRDefault="00B3082C" w:rsidP="00B3082C">
      <w:pPr>
        <w:numPr>
          <w:ilvl w:val="0"/>
          <w:numId w:val="215"/>
        </w:numPr>
        <w:spacing w:after="0" w:line="240" w:lineRule="auto"/>
        <w:rPr>
          <w:rFonts w:ascii="Times New Roman" w:eastAsia="Times New Roman" w:hAnsi="Times New Roman"/>
          <w:b/>
        </w:rPr>
      </w:pPr>
      <w:r w:rsidRPr="00B3082C">
        <w:rPr>
          <w:rFonts w:ascii="Times New Roman" w:eastAsia="Times New Roman" w:hAnsi="Times New Roman"/>
          <w:b/>
          <w:sz w:val="28"/>
          <w:szCs w:val="28"/>
        </w:rPr>
        <w:t xml:space="preserve">CS Fundamentals K5 Code.org </w:t>
      </w:r>
    </w:p>
    <w:p w14:paraId="0C7D00AA" w14:textId="77777777" w:rsidR="00B3082C" w:rsidRDefault="00B3082C" w:rsidP="00B3082C">
      <w:pPr>
        <w:spacing w:after="120" w:line="240" w:lineRule="auto"/>
        <w:ind w:left="720"/>
        <w:rPr>
          <w:rFonts w:ascii="Times New Roman" w:eastAsia="Times New Roman" w:hAnsi="Times New Roman"/>
        </w:rPr>
      </w:pPr>
      <w:r w:rsidRPr="00B3082C">
        <w:rPr>
          <w:rFonts w:ascii="Times New Roman" w:eastAsia="Times New Roman" w:hAnsi="Times New Roman"/>
        </w:rPr>
        <w:t>Introduction to computer science, pedagogy, overview of the online curriculum, teacher dashboard, and strategies for teaching “unplugged” classroom activities.</w:t>
      </w:r>
    </w:p>
    <w:p w14:paraId="328F3EC5" w14:textId="77777777" w:rsidR="00B3082C" w:rsidRPr="00B3082C" w:rsidRDefault="00B3082C" w:rsidP="00B3082C">
      <w:pPr>
        <w:numPr>
          <w:ilvl w:val="0"/>
          <w:numId w:val="215"/>
        </w:numPr>
        <w:spacing w:after="0" w:line="240" w:lineRule="auto"/>
        <w:rPr>
          <w:rFonts w:ascii="Times New Roman" w:eastAsia="Times New Roman" w:hAnsi="Times New Roman"/>
        </w:rPr>
      </w:pPr>
      <w:r w:rsidRPr="00B3082C">
        <w:rPr>
          <w:rFonts w:ascii="Times New Roman" w:eastAsia="Times New Roman" w:hAnsi="Times New Roman"/>
          <w:b/>
          <w:sz w:val="28"/>
          <w:szCs w:val="28"/>
        </w:rPr>
        <w:t>CS Script</w:t>
      </w:r>
    </w:p>
    <w:p w14:paraId="3C67CA35" w14:textId="77777777" w:rsidR="00B3082C" w:rsidRPr="00B3082C" w:rsidRDefault="00B3082C" w:rsidP="00B3082C">
      <w:pPr>
        <w:spacing w:after="120" w:line="240" w:lineRule="auto"/>
        <w:ind w:left="720"/>
        <w:rPr>
          <w:rFonts w:ascii="Times New Roman" w:eastAsia="Times New Roman" w:hAnsi="Times New Roman"/>
          <w:color w:val="1F1F2E"/>
        </w:rPr>
      </w:pPr>
      <w:r w:rsidRPr="00B3082C">
        <w:rPr>
          <w:rFonts w:ascii="Times New Roman" w:eastAsia="Times New Roman" w:hAnsi="Times New Roman"/>
          <w:highlight w:val="white"/>
        </w:rPr>
        <w:t xml:space="preserve">The </w:t>
      </w:r>
      <w:r w:rsidRPr="00B3082C">
        <w:rPr>
          <w:rFonts w:ascii="Times New Roman" w:eastAsia="Times New Roman" w:hAnsi="Times New Roman"/>
          <w:b/>
          <w:highlight w:val="white"/>
        </w:rPr>
        <w:t>S</w:t>
      </w:r>
      <w:r w:rsidRPr="00B3082C">
        <w:rPr>
          <w:rFonts w:ascii="Times New Roman" w:eastAsia="Times New Roman" w:hAnsi="Times New Roman"/>
          <w:highlight w:val="white"/>
        </w:rPr>
        <w:t xml:space="preserve">trategic </w:t>
      </w:r>
      <w:proofErr w:type="spellStart"/>
      <w:r w:rsidRPr="00B3082C">
        <w:rPr>
          <w:rFonts w:ascii="Times New Roman" w:eastAsia="Times New Roman" w:hAnsi="Times New Roman"/>
          <w:b/>
          <w:highlight w:val="white"/>
        </w:rPr>
        <w:t>C</w:t>
      </w:r>
      <w:r w:rsidRPr="00B3082C">
        <w:rPr>
          <w:rFonts w:ascii="Times New Roman" w:eastAsia="Times New Roman" w:hAnsi="Times New Roman"/>
          <w:highlight w:val="white"/>
        </w:rPr>
        <w:t>SforALL</w:t>
      </w:r>
      <w:proofErr w:type="spellEnd"/>
      <w:r w:rsidRPr="00B3082C">
        <w:rPr>
          <w:rFonts w:ascii="Times New Roman" w:eastAsia="Times New Roman" w:hAnsi="Times New Roman"/>
          <w:highlight w:val="white"/>
        </w:rPr>
        <w:t xml:space="preserve"> </w:t>
      </w:r>
      <w:r w:rsidRPr="00B3082C">
        <w:rPr>
          <w:rFonts w:ascii="Times New Roman" w:eastAsia="Times New Roman" w:hAnsi="Times New Roman"/>
          <w:b/>
          <w:highlight w:val="white"/>
        </w:rPr>
        <w:t>R</w:t>
      </w:r>
      <w:r w:rsidRPr="00B3082C">
        <w:rPr>
          <w:rFonts w:ascii="Times New Roman" w:eastAsia="Times New Roman" w:hAnsi="Times New Roman"/>
          <w:highlight w:val="white"/>
        </w:rPr>
        <w:t xml:space="preserve">esource &amp; </w:t>
      </w:r>
      <w:r w:rsidRPr="00B3082C">
        <w:rPr>
          <w:rFonts w:ascii="Times New Roman" w:eastAsia="Times New Roman" w:hAnsi="Times New Roman"/>
          <w:b/>
          <w:highlight w:val="white"/>
        </w:rPr>
        <w:t>I</w:t>
      </w:r>
      <w:r w:rsidRPr="00B3082C">
        <w:rPr>
          <w:rFonts w:ascii="Times New Roman" w:eastAsia="Times New Roman" w:hAnsi="Times New Roman"/>
          <w:highlight w:val="white"/>
        </w:rPr>
        <w:t xml:space="preserve">mplementation </w:t>
      </w:r>
      <w:r w:rsidRPr="00B3082C">
        <w:rPr>
          <w:rFonts w:ascii="Times New Roman" w:eastAsia="Times New Roman" w:hAnsi="Times New Roman"/>
          <w:b/>
          <w:highlight w:val="white"/>
        </w:rPr>
        <w:t>P</w:t>
      </w:r>
      <w:r w:rsidRPr="00B3082C">
        <w:rPr>
          <w:rFonts w:ascii="Times New Roman" w:eastAsia="Times New Roman" w:hAnsi="Times New Roman"/>
          <w:highlight w:val="white"/>
        </w:rPr>
        <w:t xml:space="preserve">lanning </w:t>
      </w:r>
      <w:r w:rsidRPr="00B3082C">
        <w:rPr>
          <w:rFonts w:ascii="Times New Roman" w:eastAsia="Times New Roman" w:hAnsi="Times New Roman"/>
          <w:b/>
          <w:highlight w:val="white"/>
        </w:rPr>
        <w:t>T</w:t>
      </w:r>
      <w:r w:rsidRPr="00B3082C">
        <w:rPr>
          <w:rFonts w:ascii="Times New Roman" w:eastAsia="Times New Roman" w:hAnsi="Times New Roman"/>
          <w:highlight w:val="white"/>
        </w:rPr>
        <w:t>ool — is a framework to guide teams of district administrators, school leaders, and educators through a series of collaborative visioning, self-assessment and goal-setting exercises to create or expand upon a computer science education implementation plan for ALL students.</w:t>
      </w:r>
    </w:p>
    <w:p w14:paraId="74C52765" w14:textId="77777777" w:rsidR="00B3082C" w:rsidRPr="00B3082C" w:rsidRDefault="00B3082C" w:rsidP="00B3082C">
      <w:pPr>
        <w:keepNext/>
        <w:keepLines/>
        <w:numPr>
          <w:ilvl w:val="0"/>
          <w:numId w:val="206"/>
        </w:numPr>
        <w:shd w:val="clear" w:color="auto" w:fill="FFFFFF"/>
        <w:spacing w:after="0"/>
        <w:outlineLvl w:val="0"/>
        <w:rPr>
          <w:rFonts w:ascii="Times New Roman" w:eastAsia="Times New Roman" w:hAnsi="Times New Roman"/>
          <w:b/>
          <w:bCs/>
          <w:color w:val="1F1F2E"/>
          <w:sz w:val="28"/>
          <w:szCs w:val="28"/>
        </w:rPr>
      </w:pPr>
      <w:bookmarkStart w:id="11" w:name="_heading=h.mv4o6ct6nopz" w:colFirst="0" w:colLast="0"/>
      <w:bookmarkStart w:id="12" w:name="_heading=h.7k3shwypd8vg" w:colFirst="0" w:colLast="0"/>
      <w:bookmarkEnd w:id="11"/>
      <w:bookmarkEnd w:id="12"/>
      <w:r w:rsidRPr="00B3082C">
        <w:rPr>
          <w:rFonts w:ascii="Times New Roman" w:eastAsia="Times New Roman" w:hAnsi="Times New Roman"/>
          <w:b/>
          <w:bCs/>
          <w:color w:val="1F1F2E"/>
          <w:sz w:val="28"/>
          <w:szCs w:val="28"/>
        </w:rPr>
        <w:t>Educational Technology Tools</w:t>
      </w:r>
    </w:p>
    <w:p w14:paraId="4A854D38" w14:textId="77777777" w:rsidR="00B3082C" w:rsidRPr="00B3082C" w:rsidRDefault="00B3082C" w:rsidP="00B3082C">
      <w:pPr>
        <w:pBdr>
          <w:top w:val="nil"/>
          <w:left w:val="nil"/>
          <w:bottom w:val="nil"/>
          <w:right w:val="nil"/>
          <w:between w:val="nil"/>
        </w:pBdr>
        <w:spacing w:after="0" w:line="240" w:lineRule="auto"/>
        <w:ind w:left="720"/>
        <w:rPr>
          <w:rFonts w:ascii="Times New Roman" w:eastAsia="Times New Roman" w:hAnsi="Times New Roman"/>
          <w:b/>
          <w:color w:val="000000"/>
          <w:sz w:val="28"/>
          <w:szCs w:val="28"/>
        </w:rPr>
      </w:pPr>
      <w:r w:rsidRPr="00B3082C">
        <w:rPr>
          <w:rFonts w:ascii="Times New Roman" w:eastAsia="Times New Roman" w:hAnsi="Times New Roman"/>
          <w:b/>
          <w:color w:val="000000"/>
          <w:sz w:val="28"/>
          <w:szCs w:val="28"/>
        </w:rPr>
        <w:t>○   Learn Ed Tech Tools I (VIRTUAL)</w:t>
      </w:r>
    </w:p>
    <w:p w14:paraId="76F03D2D" w14:textId="77777777" w:rsidR="00B3082C" w:rsidRPr="00B3082C" w:rsidRDefault="00B3082C" w:rsidP="00B3082C">
      <w:pPr>
        <w:shd w:val="clear" w:color="auto" w:fill="FFFFFF"/>
        <w:spacing w:after="0" w:line="240" w:lineRule="auto"/>
        <w:ind w:left="1152"/>
        <w:rPr>
          <w:rFonts w:ascii="Times New Roman" w:eastAsia="Times New Roman" w:hAnsi="Times New Roman"/>
          <w:color w:val="1F1F2E"/>
          <w:highlight w:val="white"/>
        </w:rPr>
      </w:pPr>
      <w:r w:rsidRPr="00B3082C">
        <w:rPr>
          <w:rFonts w:cs="Calibri"/>
          <w:noProof/>
          <w:color w:val="1F1F2E"/>
        </w:rPr>
        <mc:AlternateContent>
          <mc:Choice Requires="wps">
            <w:drawing>
              <wp:anchor distT="0" distB="0" distL="114300" distR="114300" simplePos="0" relativeHeight="251890688" behindDoc="0" locked="0" layoutInCell="1" allowOverlap="1" wp14:anchorId="730F94C7" wp14:editId="37CB98D2">
                <wp:simplePos x="0" y="0"/>
                <wp:positionH relativeFrom="column">
                  <wp:posOffset>-285750</wp:posOffset>
                </wp:positionH>
                <wp:positionV relativeFrom="page">
                  <wp:posOffset>7277100</wp:posOffset>
                </wp:positionV>
                <wp:extent cx="638175" cy="190500"/>
                <wp:effectExtent l="19050" t="95250" r="9525" b="95250"/>
                <wp:wrapSquare wrapText="bothSides"/>
                <wp:docPr id="351888952" name="Text Box 9"/>
                <wp:cNvGraphicFramePr/>
                <a:graphic xmlns:a="http://schemas.openxmlformats.org/drawingml/2006/main">
                  <a:graphicData uri="http://schemas.microsoft.com/office/word/2010/wordprocessingShape">
                    <wps:wsp>
                      <wps:cNvSpPr txBox="1"/>
                      <wps:spPr>
                        <a:xfrm>
                          <a:off x="0" y="0"/>
                          <a:ext cx="638175" cy="190500"/>
                        </a:xfrm>
                        <a:prstGeom prst="rect">
                          <a:avLst/>
                        </a:prstGeom>
                        <a:solidFill>
                          <a:srgbClr val="4F81BD">
                            <a:lumMod val="75000"/>
                          </a:srgbClr>
                        </a:solidFill>
                        <a:ln w="6350">
                          <a:noFill/>
                        </a:ln>
                        <a:scene3d>
                          <a:camera prst="isometricOffAxis1Right"/>
                          <a:lightRig rig="threePt" dir="t"/>
                        </a:scene3d>
                      </wps:spPr>
                      <wps:txbx>
                        <w:txbxContent>
                          <w:p w14:paraId="2843822E"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F94C7" id="_x0000_s1052" type="#_x0000_t202" style="position:absolute;left:0;text-align:left;margin-left:-22.5pt;margin-top:573pt;width:50.25pt;height:1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" fillcolor="#376092" stroked="f" strokeweight=".5pt">
                <v:textbox>
                  <w:txbxContent>
                    <w:p w14:paraId="2843822E"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anchory="page"/>
              </v:shape>
            </w:pict>
          </mc:Fallback>
        </mc:AlternateContent>
      </w:r>
      <w:r w:rsidRPr="00B3082C">
        <w:rPr>
          <w:rFonts w:ascii="Times New Roman" w:eastAsia="Times New Roman" w:hAnsi="Times New Roman"/>
          <w:color w:val="1F1F2E"/>
          <w:highlight w:val="white"/>
        </w:rPr>
        <w:t xml:space="preserve">This training takes participants through 30-minute instructional videos about various Ed Tech tools and resources: Flipgrid, Voxer, </w:t>
      </w:r>
      <w:proofErr w:type="spellStart"/>
      <w:r w:rsidRPr="00B3082C">
        <w:rPr>
          <w:rFonts w:ascii="Times New Roman" w:eastAsia="Times New Roman" w:hAnsi="Times New Roman"/>
          <w:color w:val="1F1F2E"/>
          <w:highlight w:val="white"/>
        </w:rPr>
        <w:t>Kaizena</w:t>
      </w:r>
      <w:proofErr w:type="spellEnd"/>
      <w:r w:rsidRPr="00B3082C">
        <w:rPr>
          <w:rFonts w:ascii="Times New Roman" w:eastAsia="Times New Roman" w:hAnsi="Times New Roman"/>
          <w:color w:val="1F1F2E"/>
          <w:highlight w:val="white"/>
        </w:rPr>
        <w:t xml:space="preserve">, Microsoft Teams, Padlet Quizlet, and </w:t>
      </w:r>
      <w:proofErr w:type="spellStart"/>
      <w:r w:rsidRPr="00B3082C">
        <w:rPr>
          <w:rFonts w:ascii="Times New Roman" w:eastAsia="Times New Roman" w:hAnsi="Times New Roman"/>
          <w:color w:val="1F1F2E"/>
          <w:highlight w:val="white"/>
        </w:rPr>
        <w:t>Educreations</w:t>
      </w:r>
      <w:proofErr w:type="spellEnd"/>
      <w:r w:rsidRPr="00B3082C">
        <w:rPr>
          <w:rFonts w:ascii="Times New Roman" w:eastAsia="Times New Roman" w:hAnsi="Times New Roman"/>
          <w:color w:val="1F1F2E"/>
          <w:highlight w:val="white"/>
        </w:rPr>
        <w:t>. Participants learn, brainstorm, and apply their new knowledge by creating lesson plans that integrate these innovative tools and resources. They will be asked to brainstorm and identify the application of these tools in their classroom. 7 Act 48 Hours will be awarded upon successful completion of tasks embedded throughout the training and the feedback/evaluation form.</w:t>
      </w:r>
    </w:p>
    <w:p w14:paraId="7967CD66" w14:textId="77777777" w:rsidR="00B3082C" w:rsidRPr="00B3082C" w:rsidRDefault="00B3082C" w:rsidP="00B3082C">
      <w:pPr>
        <w:shd w:val="clear" w:color="auto" w:fill="FFFFFF"/>
        <w:spacing w:after="0" w:line="240" w:lineRule="auto"/>
        <w:ind w:left="1440"/>
        <w:rPr>
          <w:rFonts w:ascii="Times New Roman" w:eastAsia="Times New Roman" w:hAnsi="Times New Roman"/>
          <w:color w:val="1F1F2E"/>
          <w:highlight w:val="white"/>
        </w:rPr>
      </w:pPr>
    </w:p>
    <w:p w14:paraId="1C93A723" w14:textId="77777777" w:rsidR="00B3082C" w:rsidRPr="00B3082C" w:rsidRDefault="00B3082C" w:rsidP="00B3082C">
      <w:pPr>
        <w:keepNext/>
        <w:keepLines/>
        <w:numPr>
          <w:ilvl w:val="0"/>
          <w:numId w:val="206"/>
        </w:numPr>
        <w:shd w:val="clear" w:color="auto" w:fill="FFFFFF"/>
        <w:spacing w:after="0"/>
        <w:outlineLvl w:val="0"/>
        <w:rPr>
          <w:rFonts w:ascii="Times New Roman" w:eastAsia="Times New Roman" w:hAnsi="Times New Roman"/>
          <w:b/>
          <w:bCs/>
          <w:color w:val="1F1F2E"/>
          <w:sz w:val="28"/>
          <w:szCs w:val="28"/>
        </w:rPr>
      </w:pPr>
      <w:r w:rsidRPr="00B3082C">
        <w:rPr>
          <w:rFonts w:ascii="Times New Roman" w:eastAsia="Times New Roman" w:hAnsi="Times New Roman"/>
          <w:b/>
          <w:bCs/>
          <w:color w:val="1F1F2E"/>
          <w:sz w:val="28"/>
          <w:szCs w:val="28"/>
        </w:rPr>
        <w:t>Educational Technology Tools</w:t>
      </w:r>
    </w:p>
    <w:p w14:paraId="677F9C4A" w14:textId="77777777" w:rsidR="00B3082C" w:rsidRPr="00B3082C" w:rsidRDefault="00B3082C" w:rsidP="00B3082C">
      <w:pPr>
        <w:shd w:val="clear" w:color="auto" w:fill="FFFFFF"/>
        <w:spacing w:after="0" w:line="240" w:lineRule="auto"/>
        <w:ind w:left="720"/>
        <w:rPr>
          <w:rFonts w:ascii="Times New Roman" w:eastAsia="Times New Roman" w:hAnsi="Times New Roman"/>
          <w:b/>
          <w:color w:val="1F1F2E"/>
          <w:sz w:val="28"/>
          <w:szCs w:val="28"/>
        </w:rPr>
      </w:pPr>
      <w:r w:rsidRPr="00B3082C">
        <w:rPr>
          <w:rFonts w:ascii="Times New Roman" w:eastAsia="Times New Roman" w:hAnsi="Times New Roman"/>
          <w:b/>
          <w:color w:val="1F1F2E"/>
          <w:sz w:val="28"/>
          <w:szCs w:val="28"/>
        </w:rPr>
        <w:t>○   Learn Ed Tech Tools II (VIRTUAL)</w:t>
      </w:r>
    </w:p>
    <w:p w14:paraId="259BB407" w14:textId="77777777" w:rsidR="00B3082C" w:rsidRPr="00B3082C" w:rsidRDefault="00B3082C" w:rsidP="00B3082C">
      <w:pPr>
        <w:shd w:val="clear" w:color="auto" w:fill="FFFFFF"/>
        <w:spacing w:after="120" w:line="240" w:lineRule="auto"/>
        <w:ind w:left="1152"/>
        <w:rPr>
          <w:rFonts w:ascii="Times New Roman" w:eastAsia="Times New Roman" w:hAnsi="Times New Roman"/>
          <w:color w:val="1F1F2E"/>
          <w:highlight w:val="white"/>
        </w:rPr>
      </w:pPr>
      <w:r w:rsidRPr="00B3082C">
        <w:rPr>
          <w:rFonts w:cs="Calibri"/>
          <w:noProof/>
          <w:color w:val="1F1F2E"/>
        </w:rPr>
        <mc:AlternateContent>
          <mc:Choice Requires="wps">
            <w:drawing>
              <wp:anchor distT="0" distB="0" distL="114300" distR="114300" simplePos="0" relativeHeight="251885568" behindDoc="0" locked="0" layoutInCell="1" allowOverlap="1" wp14:anchorId="18B273F4" wp14:editId="11170BF2">
                <wp:simplePos x="0" y="0"/>
                <wp:positionH relativeFrom="column">
                  <wp:posOffset>-285750</wp:posOffset>
                </wp:positionH>
                <wp:positionV relativeFrom="paragraph">
                  <wp:posOffset>91440</wp:posOffset>
                </wp:positionV>
                <wp:extent cx="638175" cy="190500"/>
                <wp:effectExtent l="19050" t="95250" r="9525" b="95250"/>
                <wp:wrapSquare wrapText="bothSides"/>
                <wp:docPr id="1150234621" name="Text Box 9"/>
                <wp:cNvGraphicFramePr/>
                <a:graphic xmlns:a="http://schemas.openxmlformats.org/drawingml/2006/main">
                  <a:graphicData uri="http://schemas.microsoft.com/office/word/2010/wordprocessingShape">
                    <wps:wsp>
                      <wps:cNvSpPr txBox="1"/>
                      <wps:spPr>
                        <a:xfrm>
                          <a:off x="0" y="0"/>
                          <a:ext cx="638175" cy="190500"/>
                        </a:xfrm>
                        <a:prstGeom prst="rect">
                          <a:avLst/>
                        </a:prstGeom>
                        <a:solidFill>
                          <a:srgbClr val="4F81BD">
                            <a:lumMod val="75000"/>
                          </a:srgbClr>
                        </a:solidFill>
                        <a:ln w="6350">
                          <a:noFill/>
                        </a:ln>
                        <a:scene3d>
                          <a:camera prst="isometricOffAxis1Right"/>
                          <a:lightRig rig="threePt" dir="t"/>
                        </a:scene3d>
                      </wps:spPr>
                      <wps:txbx>
                        <w:txbxContent>
                          <w:p w14:paraId="4C97C348"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273F4" id="_x0000_s1053" type="#_x0000_t202" style="position:absolute;left:0;text-align:left;margin-left:-22.5pt;margin-top:7.2pt;width:50.25pt;height:1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" fillcolor="#376092" stroked="f" strokeweight=".5pt">
                <v:textbox>
                  <w:txbxContent>
                    <w:p w14:paraId="4C97C348"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rPr>
        <w:t xml:space="preserve">This training engages participants in a variety of learning opportunities through 30-minute instructional videos about various Edtech tools and resources:  Zoom, CK-12, </w:t>
      </w:r>
      <w:proofErr w:type="spellStart"/>
      <w:r w:rsidRPr="00B3082C">
        <w:rPr>
          <w:rFonts w:ascii="Times New Roman" w:eastAsia="Times New Roman" w:hAnsi="Times New Roman"/>
          <w:color w:val="1F1F2E"/>
        </w:rPr>
        <w:t>Popplet</w:t>
      </w:r>
      <w:proofErr w:type="spellEnd"/>
      <w:r w:rsidRPr="00B3082C">
        <w:rPr>
          <w:rFonts w:ascii="Times New Roman" w:eastAsia="Times New Roman" w:hAnsi="Times New Roman"/>
          <w:color w:val="1F1F2E"/>
        </w:rPr>
        <w:t xml:space="preserve">, </w:t>
      </w:r>
      <w:proofErr w:type="spellStart"/>
      <w:r w:rsidRPr="00B3082C">
        <w:rPr>
          <w:rFonts w:ascii="Times New Roman" w:eastAsia="Times New Roman" w:hAnsi="Times New Roman"/>
          <w:color w:val="1F1F2E"/>
        </w:rPr>
        <w:t>Hyperdocs</w:t>
      </w:r>
      <w:proofErr w:type="spellEnd"/>
      <w:r w:rsidRPr="00B3082C">
        <w:rPr>
          <w:rFonts w:ascii="Times New Roman" w:eastAsia="Times New Roman" w:hAnsi="Times New Roman"/>
          <w:color w:val="1F1F2E"/>
        </w:rPr>
        <w:t xml:space="preserve">, </w:t>
      </w:r>
      <w:proofErr w:type="spellStart"/>
      <w:r w:rsidRPr="00B3082C">
        <w:rPr>
          <w:rFonts w:ascii="Times New Roman" w:eastAsia="Times New Roman" w:hAnsi="Times New Roman"/>
          <w:color w:val="1F1F2E"/>
        </w:rPr>
        <w:t>Screencastify</w:t>
      </w:r>
      <w:proofErr w:type="spellEnd"/>
      <w:r w:rsidRPr="00B3082C">
        <w:rPr>
          <w:rFonts w:ascii="Times New Roman" w:eastAsia="Times New Roman" w:hAnsi="Times New Roman"/>
          <w:color w:val="1F1F2E"/>
        </w:rPr>
        <w:t xml:space="preserve">, Discovery Education, </w:t>
      </w:r>
      <w:proofErr w:type="spellStart"/>
      <w:r w:rsidRPr="00B3082C">
        <w:rPr>
          <w:rFonts w:ascii="Times New Roman" w:eastAsia="Times New Roman" w:hAnsi="Times New Roman"/>
          <w:color w:val="1F1F2E"/>
        </w:rPr>
        <w:t>StartSole</w:t>
      </w:r>
      <w:proofErr w:type="spellEnd"/>
      <w:r w:rsidRPr="00B3082C">
        <w:rPr>
          <w:rFonts w:ascii="Times New Roman" w:eastAsia="Times New Roman" w:hAnsi="Times New Roman"/>
          <w:color w:val="1F1F2E"/>
        </w:rPr>
        <w:t xml:space="preserve"> and OER Commons.  They will be asked to brainstorm and identify the application of these tools in their classroom. Seven Act 48 Hours will be awarded upon successful completion of tasks embedded throughout the training and the feedback/evaluation form.</w:t>
      </w:r>
      <w:r w:rsidRPr="00B3082C">
        <w:rPr>
          <w:rFonts w:ascii="Times New Roman" w:eastAsia="Times New Roman" w:hAnsi="Times New Roman"/>
          <w:color w:val="1F1F2E"/>
          <w:highlight w:val="white"/>
        </w:rPr>
        <w:t xml:space="preserve"> form.</w:t>
      </w:r>
    </w:p>
    <w:p w14:paraId="61562EA8" w14:textId="77777777" w:rsidR="00B3082C" w:rsidRPr="00B3082C" w:rsidRDefault="00B3082C" w:rsidP="00B3082C">
      <w:pPr>
        <w:numPr>
          <w:ilvl w:val="0"/>
          <w:numId w:val="211"/>
        </w:numPr>
        <w:pBdr>
          <w:top w:val="nil"/>
          <w:left w:val="nil"/>
          <w:bottom w:val="nil"/>
          <w:right w:val="nil"/>
          <w:between w:val="nil"/>
        </w:pBdr>
        <w:shd w:val="clear" w:color="auto" w:fill="FFFFFF"/>
        <w:spacing w:after="0" w:line="240" w:lineRule="auto"/>
        <w:rPr>
          <w:rFonts w:ascii="Times New Roman" w:eastAsia="Times New Roman" w:hAnsi="Times New Roman"/>
          <w:b/>
          <w:color w:val="1F1F2E"/>
          <w:sz w:val="28"/>
          <w:szCs w:val="28"/>
        </w:rPr>
      </w:pPr>
      <w:r w:rsidRPr="00B3082C">
        <w:rPr>
          <w:rFonts w:ascii="Times New Roman" w:eastAsia="Times New Roman" w:hAnsi="Times New Roman"/>
          <w:b/>
          <w:color w:val="1F1F2E"/>
          <w:sz w:val="28"/>
          <w:szCs w:val="28"/>
        </w:rPr>
        <w:t>Google</w:t>
      </w:r>
    </w:p>
    <w:p w14:paraId="4248D320" w14:textId="77777777" w:rsidR="00B3082C" w:rsidRPr="00B3082C" w:rsidRDefault="00B3082C" w:rsidP="00B3082C">
      <w:pPr>
        <w:pBdr>
          <w:top w:val="nil"/>
          <w:left w:val="nil"/>
          <w:bottom w:val="nil"/>
          <w:right w:val="nil"/>
          <w:between w:val="nil"/>
        </w:pBdr>
        <w:spacing w:after="0" w:line="240" w:lineRule="auto"/>
        <w:ind w:left="720"/>
        <w:rPr>
          <w:rFonts w:ascii="Times New Roman" w:eastAsia="Times New Roman" w:hAnsi="Times New Roman"/>
          <w:b/>
          <w:color w:val="000000"/>
          <w:sz w:val="28"/>
          <w:szCs w:val="28"/>
        </w:rPr>
      </w:pPr>
      <w:r w:rsidRPr="00B3082C">
        <w:rPr>
          <w:rFonts w:cs="Calibri"/>
          <w:noProof/>
          <w:color w:val="1F1F2E"/>
        </w:rPr>
        <mc:AlternateContent>
          <mc:Choice Requires="wps">
            <w:drawing>
              <wp:anchor distT="0" distB="0" distL="114300" distR="114300" simplePos="0" relativeHeight="251889664" behindDoc="0" locked="0" layoutInCell="1" allowOverlap="1" wp14:anchorId="3C31EE26" wp14:editId="6289FA39">
                <wp:simplePos x="0" y="0"/>
                <wp:positionH relativeFrom="column">
                  <wp:posOffset>-323850</wp:posOffset>
                </wp:positionH>
                <wp:positionV relativeFrom="paragraph">
                  <wp:posOffset>229235</wp:posOffset>
                </wp:positionV>
                <wp:extent cx="621665" cy="200025"/>
                <wp:effectExtent l="19050" t="76200" r="6985" b="85725"/>
                <wp:wrapSquare wrapText="bothSides"/>
                <wp:docPr id="1814157032" name="Text Box 9"/>
                <wp:cNvGraphicFramePr/>
                <a:graphic xmlns:a="http://schemas.openxmlformats.org/drawingml/2006/main">
                  <a:graphicData uri="http://schemas.microsoft.com/office/word/2010/wordprocessingShape">
                    <wps:wsp>
                      <wps:cNvSpPr txBox="1"/>
                      <wps:spPr>
                        <a:xfrm>
                          <a:off x="0" y="0"/>
                          <a:ext cx="621665" cy="200025"/>
                        </a:xfrm>
                        <a:prstGeom prst="rect">
                          <a:avLst/>
                        </a:prstGeom>
                        <a:solidFill>
                          <a:srgbClr val="4F81BD">
                            <a:lumMod val="75000"/>
                          </a:srgbClr>
                        </a:solidFill>
                        <a:ln w="6350">
                          <a:noFill/>
                        </a:ln>
                        <a:scene3d>
                          <a:camera prst="isometricOffAxis1Right"/>
                          <a:lightRig rig="threePt" dir="t"/>
                        </a:scene3d>
                      </wps:spPr>
                      <wps:txbx>
                        <w:txbxContent>
                          <w:p w14:paraId="1F17A5F3"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1EE26" id="_x0000_s1054" type="#_x0000_t202" style="position:absolute;left:0;text-align:left;margin-left:-25.5pt;margin-top:18.05pt;width:48.95pt;height:15.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" fillcolor="#376092" stroked="f" strokeweight=".5pt">
                <v:textbox>
                  <w:txbxContent>
                    <w:p w14:paraId="1F17A5F3"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b/>
          <w:color w:val="000000"/>
          <w:sz w:val="28"/>
          <w:szCs w:val="28"/>
        </w:rPr>
        <w:t>○   Google Basics 1 (VIRTUAL)</w:t>
      </w:r>
    </w:p>
    <w:p w14:paraId="7ED84245" w14:textId="77777777" w:rsidR="00B3082C" w:rsidRPr="00B3082C" w:rsidRDefault="00B3082C" w:rsidP="00B3082C">
      <w:pPr>
        <w:spacing w:after="120" w:line="240" w:lineRule="auto"/>
        <w:ind w:left="1152"/>
        <w:rPr>
          <w:rFonts w:ascii="Times New Roman" w:eastAsia="Times New Roman" w:hAnsi="Times New Roman"/>
          <w:color w:val="1F1F2E"/>
          <w:highlight w:val="white"/>
        </w:rPr>
      </w:pPr>
      <w:r w:rsidRPr="00B3082C">
        <w:rPr>
          <w:rFonts w:ascii="Times New Roman" w:eastAsia="Times New Roman" w:hAnsi="Times New Roman"/>
          <w:color w:val="1F1F2E"/>
          <w:highlight w:val="white"/>
        </w:rPr>
        <w:t>This training teaches participants the basics of using Google Drive, Docs, Slides, and Forms. Participants listen to instructional videos, complete a skills challenge for each Google Application, and reflect on each skills challenge. By the end of the training, participants will have a Google Doc, Google Slide and Google Form ready to use in their classroom. 7 Act 48 Hours will be awarded upon successful completion of tasks embedded throughout the training and feedback/evaluation form.</w:t>
      </w:r>
    </w:p>
    <w:p w14:paraId="4973547E" w14:textId="77777777" w:rsidR="00B3082C" w:rsidRPr="00B3082C" w:rsidRDefault="00B3082C" w:rsidP="00B3082C">
      <w:pPr>
        <w:pBdr>
          <w:top w:val="nil"/>
          <w:left w:val="nil"/>
          <w:bottom w:val="nil"/>
          <w:right w:val="nil"/>
          <w:between w:val="nil"/>
        </w:pBdr>
        <w:spacing w:after="0" w:line="240" w:lineRule="auto"/>
        <w:ind w:left="720"/>
        <w:rPr>
          <w:rFonts w:ascii="Times New Roman" w:eastAsia="Times New Roman" w:hAnsi="Times New Roman"/>
          <w:b/>
          <w:color w:val="000000"/>
          <w:sz w:val="28"/>
          <w:szCs w:val="28"/>
        </w:rPr>
      </w:pPr>
      <w:r w:rsidRPr="00B3082C">
        <w:rPr>
          <w:rFonts w:cs="Calibri"/>
          <w:noProof/>
          <w:color w:val="1F1F2E"/>
        </w:rPr>
        <mc:AlternateContent>
          <mc:Choice Requires="wps">
            <w:drawing>
              <wp:anchor distT="0" distB="0" distL="114300" distR="114300" simplePos="0" relativeHeight="251893760" behindDoc="0" locked="0" layoutInCell="1" allowOverlap="1" wp14:anchorId="6251556A" wp14:editId="6546B53F">
                <wp:simplePos x="0" y="0"/>
                <wp:positionH relativeFrom="column">
                  <wp:posOffset>-393065</wp:posOffset>
                </wp:positionH>
                <wp:positionV relativeFrom="paragraph">
                  <wp:posOffset>247015</wp:posOffset>
                </wp:positionV>
                <wp:extent cx="658368" cy="210312"/>
                <wp:effectExtent l="19050" t="95250" r="8890" b="94615"/>
                <wp:wrapSquare wrapText="bothSides"/>
                <wp:docPr id="841083731" name="Text Box 9"/>
                <wp:cNvGraphicFramePr/>
                <a:graphic xmlns:a="http://schemas.openxmlformats.org/drawingml/2006/main">
                  <a:graphicData uri="http://schemas.microsoft.com/office/word/2010/wordprocessingShape">
                    <wps:wsp>
                      <wps:cNvSpPr txBox="1"/>
                      <wps:spPr>
                        <a:xfrm>
                          <a:off x="0" y="0"/>
                          <a:ext cx="658368" cy="210312"/>
                        </a:xfrm>
                        <a:prstGeom prst="rect">
                          <a:avLst/>
                        </a:prstGeom>
                        <a:solidFill>
                          <a:srgbClr val="4F81BD">
                            <a:lumMod val="75000"/>
                          </a:srgbClr>
                        </a:solidFill>
                        <a:ln w="6350">
                          <a:noFill/>
                        </a:ln>
                        <a:scene3d>
                          <a:camera prst="isometricOffAxis1Right"/>
                          <a:lightRig rig="threePt" dir="t"/>
                        </a:scene3d>
                      </wps:spPr>
                      <wps:txbx>
                        <w:txbxContent>
                          <w:p w14:paraId="4376A855"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1556A" id="_x0000_s1055" type="#_x0000_t202" style="position:absolute;left:0;text-align:left;margin-left:-30.95pt;margin-top:19.45pt;width:51.85pt;height:16.5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" fillcolor="#376092" stroked="f" strokeweight=".5pt">
                <v:textbox>
                  <w:txbxContent>
                    <w:p w14:paraId="4376A855"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b/>
          <w:color w:val="000000"/>
          <w:sz w:val="28"/>
          <w:szCs w:val="28"/>
        </w:rPr>
        <w:t>○   Google Basics 2 (VIRTUAL)</w:t>
      </w:r>
    </w:p>
    <w:p w14:paraId="687D3053" w14:textId="77777777" w:rsidR="00B3082C" w:rsidRDefault="00B3082C" w:rsidP="00B3082C">
      <w:pPr>
        <w:spacing w:after="120" w:line="240" w:lineRule="auto"/>
        <w:ind w:left="1152"/>
        <w:rPr>
          <w:rFonts w:ascii="Times New Roman" w:eastAsia="Times New Roman" w:hAnsi="Times New Roman"/>
          <w:color w:val="1F1F2E"/>
          <w:highlight w:val="white"/>
        </w:rPr>
      </w:pPr>
      <w:r w:rsidRPr="00B3082C">
        <w:rPr>
          <w:rFonts w:ascii="Times New Roman" w:eastAsia="Times New Roman" w:hAnsi="Times New Roman"/>
          <w:color w:val="1F1F2E"/>
          <w:highlight w:val="white"/>
        </w:rPr>
        <w:t xml:space="preserve">In this asynchronous training participants will learn how to operate the tools and features in Google Sheets to create spreadsheets, sort and analyze data collection, share the spreadsheet for collaboration purposes, and consider how to use this application in their classroom. Learners will also create a Google Site, learn how to navigate the features in a Site, and embed materials into a Site. The Gmail/Calendar portion of the learning </w:t>
      </w:r>
      <w:r w:rsidRPr="00B3082C">
        <w:rPr>
          <w:rFonts w:ascii="Times New Roman" w:eastAsia="Times New Roman" w:hAnsi="Times New Roman"/>
          <w:color w:val="1F1F2E"/>
          <w:highlight w:val="white"/>
        </w:rPr>
        <w:lastRenderedPageBreak/>
        <w:t xml:space="preserve">experience will expose participants to organizational features in these applications to enhance workflow and collaboration. An introduction to Google Meet and some practical suggestions </w:t>
      </w:r>
      <w:r w:rsidRPr="00B3082C">
        <w:rPr>
          <w:rFonts w:cs="Calibri"/>
          <w:noProof/>
          <w:color w:val="1F1F2E"/>
        </w:rPr>
        <mc:AlternateContent>
          <mc:Choice Requires="wps">
            <w:drawing>
              <wp:anchor distT="0" distB="0" distL="114300" distR="114300" simplePos="0" relativeHeight="251878400" behindDoc="0" locked="0" layoutInCell="1" allowOverlap="1" wp14:anchorId="64A427BF" wp14:editId="0895BFE1">
                <wp:simplePos x="0" y="0"/>
                <wp:positionH relativeFrom="column">
                  <wp:posOffset>-323850</wp:posOffset>
                </wp:positionH>
                <wp:positionV relativeFrom="page">
                  <wp:posOffset>-2019300</wp:posOffset>
                </wp:positionV>
                <wp:extent cx="625475" cy="1819275"/>
                <wp:effectExtent l="19050" t="38100" r="22225" b="47625"/>
                <wp:wrapThrough wrapText="bothSides">
                  <wp:wrapPolygon edited="0">
                    <wp:start x="15789" y="-452"/>
                    <wp:lineTo x="-658" y="452"/>
                    <wp:lineTo x="-658" y="21939"/>
                    <wp:lineTo x="5921" y="21939"/>
                    <wp:lineTo x="14473" y="21487"/>
                    <wp:lineTo x="21710" y="19904"/>
                    <wp:lineTo x="21710" y="-452"/>
                    <wp:lineTo x="15789" y="-452"/>
                  </wp:wrapPolygon>
                </wp:wrapThrough>
                <wp:docPr id="495213126" name="Text Box 9"/>
                <wp:cNvGraphicFramePr/>
                <a:graphic xmlns:a="http://schemas.openxmlformats.org/drawingml/2006/main">
                  <a:graphicData uri="http://schemas.microsoft.com/office/word/2010/wordprocessingShape">
                    <wps:wsp>
                      <wps:cNvSpPr txBox="1"/>
                      <wps:spPr>
                        <a:xfrm>
                          <a:off x="0" y="0"/>
                          <a:ext cx="625475" cy="1819275"/>
                        </a:xfrm>
                        <a:prstGeom prst="rect">
                          <a:avLst/>
                        </a:prstGeom>
                        <a:solidFill>
                          <a:srgbClr val="4F81BD">
                            <a:lumMod val="75000"/>
                          </a:srgbClr>
                        </a:solidFill>
                        <a:ln w="6350">
                          <a:noFill/>
                        </a:ln>
                        <a:scene3d>
                          <a:camera prst="isometricOffAxis1Right"/>
                          <a:lightRig rig="threePt" dir="t"/>
                        </a:scene3d>
                      </wps:spPr>
                      <wps:txbx>
                        <w:txbxContent>
                          <w:p w14:paraId="294E9180"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427BF" id="_x0000_s1056" type="#_x0000_t202" style="position:absolute;left:0;text-align:left;margin-left:-25.5pt;margin-top:-159pt;width:49.25pt;height:143.2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" fillcolor="#376092" stroked="f" strokeweight=".5pt">
                <v:textbox>
                  <w:txbxContent>
                    <w:p w14:paraId="294E9180"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VRTUAL!</w:t>
                      </w:r>
                    </w:p>
                  </w:txbxContent>
                </v:textbox>
                <w10:wrap type="through" anchory="page"/>
              </v:shape>
            </w:pict>
          </mc:Fallback>
        </mc:AlternateContent>
      </w:r>
      <w:r w:rsidRPr="00B3082C">
        <w:rPr>
          <w:rFonts w:ascii="Times New Roman" w:eastAsia="Times New Roman" w:hAnsi="Times New Roman"/>
          <w:color w:val="1F1F2E"/>
          <w:highlight w:val="white"/>
        </w:rPr>
        <w:t>for successful synchronous lessons and meetings are included in this training, followed and concluded by a useful section on creating channels, playlists, and using YouTube in a classroom.  7 Act 48 Hours will be awarded upon successful completion of tasks embedded throughout the training and the feedback/ evaluation form.</w:t>
      </w:r>
    </w:p>
    <w:p w14:paraId="25B3D617" w14:textId="77777777" w:rsidR="00B3082C" w:rsidRPr="00B3082C" w:rsidRDefault="00B3082C" w:rsidP="00B3082C">
      <w:pPr>
        <w:pBdr>
          <w:top w:val="nil"/>
          <w:left w:val="nil"/>
          <w:bottom w:val="nil"/>
          <w:right w:val="nil"/>
          <w:between w:val="nil"/>
        </w:pBdr>
        <w:spacing w:after="0" w:line="240" w:lineRule="auto"/>
        <w:ind w:left="720"/>
        <w:rPr>
          <w:rFonts w:ascii="Times New Roman" w:eastAsia="Times New Roman" w:hAnsi="Times New Roman"/>
          <w:b/>
          <w:color w:val="000000"/>
          <w:sz w:val="28"/>
          <w:szCs w:val="28"/>
        </w:rPr>
      </w:pPr>
      <w:r w:rsidRPr="00B3082C">
        <w:rPr>
          <w:rFonts w:ascii="Times New Roman" w:eastAsia="Times New Roman" w:hAnsi="Times New Roman"/>
          <w:b/>
          <w:color w:val="000000"/>
          <w:sz w:val="28"/>
          <w:szCs w:val="28"/>
        </w:rPr>
        <w:t xml:space="preserve">○   Google Classroom 1 </w:t>
      </w:r>
    </w:p>
    <w:p w14:paraId="7F290672" w14:textId="77777777" w:rsidR="00B3082C" w:rsidRPr="00B3082C" w:rsidRDefault="00B3082C" w:rsidP="00B3082C">
      <w:pPr>
        <w:spacing w:after="0" w:line="240" w:lineRule="auto"/>
        <w:ind w:left="1152"/>
        <w:rPr>
          <w:rFonts w:ascii="Times New Roman" w:eastAsia="Times New Roman" w:hAnsi="Times New Roman"/>
          <w:color w:val="1F1F2E"/>
          <w:highlight w:val="white"/>
        </w:rPr>
      </w:pPr>
      <w:r w:rsidRPr="00B3082C">
        <w:rPr>
          <w:rFonts w:cs="Calibri"/>
          <w:noProof/>
          <w:color w:val="1F1F2E"/>
        </w:rPr>
        <mc:AlternateContent>
          <mc:Choice Requires="wps">
            <w:drawing>
              <wp:anchor distT="0" distB="0" distL="114300" distR="114300" simplePos="0" relativeHeight="251884544" behindDoc="0" locked="0" layoutInCell="1" allowOverlap="1" wp14:anchorId="73EEC705" wp14:editId="2A55F212">
                <wp:simplePos x="0" y="0"/>
                <wp:positionH relativeFrom="column">
                  <wp:posOffset>-320040</wp:posOffset>
                </wp:positionH>
                <wp:positionV relativeFrom="paragraph">
                  <wp:posOffset>100330</wp:posOffset>
                </wp:positionV>
                <wp:extent cx="621792" cy="201168"/>
                <wp:effectExtent l="19050" t="76200" r="6985" b="85090"/>
                <wp:wrapSquare wrapText="bothSides"/>
                <wp:docPr id="738694144" name="Text Box 9"/>
                <wp:cNvGraphicFramePr/>
                <a:graphic xmlns:a="http://schemas.openxmlformats.org/drawingml/2006/main">
                  <a:graphicData uri="http://schemas.microsoft.com/office/word/2010/wordprocessingShape">
                    <wps:wsp>
                      <wps:cNvSpPr txBox="1"/>
                      <wps:spPr>
                        <a:xfrm>
                          <a:off x="0" y="0"/>
                          <a:ext cx="621792" cy="201168"/>
                        </a:xfrm>
                        <a:prstGeom prst="rect">
                          <a:avLst/>
                        </a:prstGeom>
                        <a:solidFill>
                          <a:srgbClr val="4F81BD">
                            <a:lumMod val="75000"/>
                          </a:srgbClr>
                        </a:solidFill>
                        <a:ln w="6350">
                          <a:noFill/>
                        </a:ln>
                        <a:scene3d>
                          <a:camera prst="isometricOffAxis1Right"/>
                          <a:lightRig rig="threePt" dir="t"/>
                        </a:scene3d>
                      </wps:spPr>
                      <wps:txbx>
                        <w:txbxContent>
                          <w:p w14:paraId="54732A3E"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EC705" id="_x0000_s1057" type="#_x0000_t202" style="position:absolute;left:0;text-align:left;margin-left:-25.2pt;margin-top:7.9pt;width:48.95pt;height:15.8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" fillcolor="#376092" stroked="f" strokeweight=".5pt">
                <v:textbox>
                  <w:txbxContent>
                    <w:p w14:paraId="54732A3E"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1F1F2E"/>
          <w:highlight w:val="white"/>
        </w:rPr>
        <w:t>This training teaches participants the basics of setting up a Google Classroom and assigning interactive work to their students. Participants complete assignments in Classroom using Docs, Slides, and Forms, then they listen to instructional videos explaining the creation and distribution of the assignments. Ultimately, participants create their own Google Classrooms and submit evidence of their created class.   4 Act 48 Hours will be awarded upon successful completion of tasks embedded throughout the training and feedback/evaluation form.</w:t>
      </w:r>
    </w:p>
    <w:p w14:paraId="63E9384D" w14:textId="77777777" w:rsidR="00B3082C" w:rsidRPr="00B3082C" w:rsidRDefault="00B3082C" w:rsidP="00B3082C">
      <w:pPr>
        <w:spacing w:after="0" w:line="240" w:lineRule="auto"/>
        <w:rPr>
          <w:rFonts w:ascii="Times New Roman" w:eastAsia="Times New Roman" w:hAnsi="Times New Roman"/>
          <w:color w:val="1F1F2E"/>
          <w:highlight w:val="white"/>
        </w:rPr>
      </w:pPr>
    </w:p>
    <w:p w14:paraId="0521C99A" w14:textId="77777777" w:rsidR="00B3082C" w:rsidRPr="00B3082C" w:rsidRDefault="00B3082C" w:rsidP="00B3082C">
      <w:pPr>
        <w:numPr>
          <w:ilvl w:val="0"/>
          <w:numId w:val="213"/>
        </w:numPr>
        <w:spacing w:after="0" w:line="240" w:lineRule="auto"/>
        <w:rPr>
          <w:rFonts w:ascii="Times New Roman" w:eastAsia="Times New Roman" w:hAnsi="Times New Roman"/>
          <w:b/>
          <w:color w:val="000000"/>
          <w:sz w:val="28"/>
          <w:szCs w:val="28"/>
        </w:rPr>
      </w:pPr>
      <w:r w:rsidRPr="00B3082C">
        <w:rPr>
          <w:rFonts w:cs="Calibri"/>
          <w:noProof/>
        </w:rPr>
        <w:drawing>
          <wp:anchor distT="0" distB="0" distL="114300" distR="114300" simplePos="0" relativeHeight="251876352" behindDoc="0" locked="0" layoutInCell="1" hidden="0" allowOverlap="1" wp14:anchorId="3E345BB4" wp14:editId="79AEE6F2">
            <wp:simplePos x="0" y="0"/>
            <wp:positionH relativeFrom="column">
              <wp:posOffset>-38100</wp:posOffset>
            </wp:positionH>
            <wp:positionV relativeFrom="paragraph">
              <wp:posOffset>213995</wp:posOffset>
            </wp:positionV>
            <wp:extent cx="301625" cy="283210"/>
            <wp:effectExtent l="0" t="0" r="0" b="0"/>
            <wp:wrapSquare wrapText="bothSides" distT="0" distB="0" distL="114300" distR="114300"/>
            <wp:docPr id="2086747849"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b/>
          <w:color w:val="000000"/>
          <w:sz w:val="28"/>
          <w:szCs w:val="28"/>
        </w:rPr>
        <w:t>Intro to the STEELS (Everest Immersive Experience)</w:t>
      </w:r>
    </w:p>
    <w:p w14:paraId="7C3FD46F"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cs="Calibri"/>
          <w:noProof/>
          <w:color w:val="1F1F2E"/>
        </w:rPr>
        <mc:AlternateContent>
          <mc:Choice Requires="wps">
            <w:drawing>
              <wp:anchor distT="0" distB="0" distL="114300" distR="114300" simplePos="0" relativeHeight="251891712" behindDoc="0" locked="0" layoutInCell="1" allowOverlap="1" wp14:anchorId="45DEDAF5" wp14:editId="1182CB63">
                <wp:simplePos x="0" y="0"/>
                <wp:positionH relativeFrom="column">
                  <wp:posOffset>-320040</wp:posOffset>
                </wp:positionH>
                <wp:positionV relativeFrom="paragraph">
                  <wp:posOffset>347345</wp:posOffset>
                </wp:positionV>
                <wp:extent cx="621792" cy="201168"/>
                <wp:effectExtent l="19050" t="76200" r="6985" b="85090"/>
                <wp:wrapSquare wrapText="bothSides"/>
                <wp:docPr id="1055667753" name="Text Box 9"/>
                <wp:cNvGraphicFramePr/>
                <a:graphic xmlns:a="http://schemas.openxmlformats.org/drawingml/2006/main">
                  <a:graphicData uri="http://schemas.microsoft.com/office/word/2010/wordprocessingShape">
                    <wps:wsp>
                      <wps:cNvSpPr txBox="1"/>
                      <wps:spPr>
                        <a:xfrm>
                          <a:off x="0" y="0"/>
                          <a:ext cx="621792" cy="201168"/>
                        </a:xfrm>
                        <a:prstGeom prst="rect">
                          <a:avLst/>
                        </a:prstGeom>
                        <a:solidFill>
                          <a:srgbClr val="4F81BD">
                            <a:lumMod val="75000"/>
                          </a:srgbClr>
                        </a:solidFill>
                        <a:ln w="6350">
                          <a:noFill/>
                        </a:ln>
                        <a:scene3d>
                          <a:camera prst="isometricOffAxis1Right"/>
                          <a:lightRig rig="threePt" dir="t"/>
                        </a:scene3d>
                      </wps:spPr>
                      <wps:txbx>
                        <w:txbxContent>
                          <w:p w14:paraId="694FE866"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EDAF5" id="_x0000_s1058" type="#_x0000_t202" style="position:absolute;left:0;text-align:left;margin-left:-25.2pt;margin-top:27.35pt;width:48.95pt;height:15.8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" fillcolor="#376092" stroked="f" strokeweight=".5pt">
                <v:textbox>
                  <w:txbxContent>
                    <w:p w14:paraId="694FE866" w14:textId="77777777" w:rsidR="00B3082C" w:rsidRPr="00F266CB" w:rsidRDefault="00B3082C" w:rsidP="00B3082C">
                      <w:pPr>
                        <w:spacing w:after="0" w:line="240" w:lineRule="auto"/>
                        <w:jc w:val="center"/>
                        <w:rPr>
                          <w:rFonts w:ascii="Arial Rounded MT Bold" w:hAnsi="Arial Rounded MT Bold"/>
                          <w:color w:val="FFFFFF" w:themeColor="background1"/>
                          <w:sz w:val="14"/>
                          <w:szCs w:val="14"/>
                        </w:rPr>
                      </w:pPr>
                      <w:r w:rsidRPr="00F266CB">
                        <w:rPr>
                          <w:rFonts w:ascii="Arial Rounded MT Bold" w:hAnsi="Arial Rounded MT Bold"/>
                          <w:color w:val="FFFFFF" w:themeColor="background1"/>
                          <w:sz w:val="14"/>
                          <w:szCs w:val="14"/>
                        </w:rPr>
                        <w:t>VIRTUAL!</w:t>
                      </w:r>
                    </w:p>
                  </w:txbxContent>
                </v:textbox>
                <w10:wrap type="square"/>
              </v:shape>
            </w:pict>
          </mc:Fallback>
        </mc:AlternateContent>
      </w:r>
      <w:r w:rsidRPr="00B3082C">
        <w:rPr>
          <w:rFonts w:ascii="Times New Roman" w:eastAsia="Times New Roman" w:hAnsi="Times New Roman"/>
          <w:color w:val="000000"/>
        </w:rPr>
        <w:t>This one-day immersive professional learning experience for K-12 science teachers is designed for educators to build a foundational understanding of what phenomena-based, three-dimensional teaching and learning looks like. Participants will leave this session understanding how to incorporate the Science &amp; Engineering Practices, Crosscutting Concepts, and Disciplinary Core Ideas into their own science programs.</w:t>
      </w:r>
    </w:p>
    <w:p w14:paraId="37C5AF12" w14:textId="77777777" w:rsidR="00B3082C" w:rsidRPr="00B3082C" w:rsidRDefault="00B3082C" w:rsidP="00B3082C">
      <w:pPr>
        <w:numPr>
          <w:ilvl w:val="0"/>
          <w:numId w:val="213"/>
        </w:numPr>
        <w:spacing w:after="0" w:line="240" w:lineRule="auto"/>
        <w:rPr>
          <w:rFonts w:ascii="Times New Roman" w:eastAsia="Times New Roman" w:hAnsi="Times New Roman"/>
          <w:b/>
          <w:color w:val="000000"/>
          <w:sz w:val="28"/>
          <w:szCs w:val="28"/>
        </w:rPr>
      </w:pPr>
      <w:r w:rsidRPr="00B3082C">
        <w:rPr>
          <w:rFonts w:cs="Calibri"/>
          <w:noProof/>
        </w:rPr>
        <w:drawing>
          <wp:anchor distT="0" distB="0" distL="114300" distR="114300" simplePos="0" relativeHeight="251877376" behindDoc="0" locked="0" layoutInCell="1" hidden="0" allowOverlap="1" wp14:anchorId="61C15B65" wp14:editId="51DC2801">
            <wp:simplePos x="0" y="0"/>
            <wp:positionH relativeFrom="column">
              <wp:posOffset>-36830</wp:posOffset>
            </wp:positionH>
            <wp:positionV relativeFrom="paragraph">
              <wp:posOffset>204470</wp:posOffset>
            </wp:positionV>
            <wp:extent cx="301625" cy="283210"/>
            <wp:effectExtent l="0" t="0" r="3175" b="2540"/>
            <wp:wrapSquare wrapText="bothSides" distT="0" distB="0" distL="114300" distR="114300"/>
            <wp:docPr id="2086747866"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b/>
          <w:color w:val="000000"/>
          <w:sz w:val="28"/>
          <w:szCs w:val="28"/>
        </w:rPr>
        <w:t xml:space="preserve">Intro to the STEELS for School Leaders </w:t>
      </w:r>
    </w:p>
    <w:p w14:paraId="35DA0C0C" w14:textId="77777777" w:rsidR="00B3082C" w:rsidRPr="00B3082C" w:rsidRDefault="00B3082C" w:rsidP="00B3082C">
      <w:pPr>
        <w:pBdr>
          <w:top w:val="nil"/>
          <w:left w:val="nil"/>
          <w:bottom w:val="nil"/>
          <w:right w:val="nil"/>
          <w:between w:val="nil"/>
        </w:pBd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This free session is intended for superintendents, principals, instructional specialists, and other school leaders. Riverview Intermediate Unit #6 is hosting training specially designed for school leaders who need to learn about the new PA STEELS Standards adopted in 2022.  Participants will gain a deeper understanding of what phenomena-focused three-dimensional teaching and learning looks like in the classroom and start planning for implementation of the STEELS standards at the district and school level.</w:t>
      </w:r>
      <w:r w:rsidRPr="00B3082C">
        <w:rPr>
          <w:rFonts w:cs="Calibri"/>
          <w:noProof/>
        </w:rPr>
        <w:t xml:space="preserve"> </w:t>
      </w:r>
    </w:p>
    <w:p w14:paraId="090CFF48" w14:textId="77777777" w:rsidR="00B3082C" w:rsidRPr="00B3082C" w:rsidRDefault="00B3082C" w:rsidP="00B3082C">
      <w:pPr>
        <w:spacing w:after="0" w:line="240" w:lineRule="auto"/>
        <w:ind w:left="360"/>
        <w:rPr>
          <w:rFonts w:ascii="Times New Roman" w:eastAsia="Times New Roman" w:hAnsi="Times New Roman"/>
          <w:b/>
          <w:color w:val="000000"/>
          <w:sz w:val="28"/>
          <w:szCs w:val="28"/>
        </w:rPr>
      </w:pPr>
      <w:r w:rsidRPr="00B3082C">
        <w:rPr>
          <w:rFonts w:ascii="Times New Roman" w:eastAsia="Times New Roman" w:hAnsi="Times New Roman"/>
          <w:b/>
          <w:color w:val="000000"/>
          <w:sz w:val="28"/>
          <w:szCs w:val="28"/>
        </w:rPr>
        <w:t xml:space="preserve">●   iPad Apps: Transform the Classroom </w:t>
      </w:r>
    </w:p>
    <w:p w14:paraId="52AA153E" w14:textId="77777777" w:rsidR="00B3082C" w:rsidRPr="00B3082C" w:rsidRDefault="00B3082C" w:rsidP="004F08CB">
      <w:pPr>
        <w:spacing w:after="0" w:line="240" w:lineRule="auto"/>
        <w:ind w:left="720"/>
        <w:rPr>
          <w:rFonts w:ascii="Times New Roman" w:eastAsia="Times New Roman" w:hAnsi="Times New Roman"/>
          <w:color w:val="000000"/>
        </w:rPr>
      </w:pPr>
      <w:r w:rsidRPr="00B3082C">
        <w:rPr>
          <w:rFonts w:ascii="Times New Roman" w:eastAsia="Times New Roman" w:hAnsi="Times New Roman"/>
          <w:color w:val="000000"/>
        </w:rPr>
        <w:t xml:space="preserve">Apps for teachers to use for classroom management; curriculum supplements; flipped classroom experiences; </w:t>
      </w:r>
      <w:proofErr w:type="spellStart"/>
      <w:r w:rsidRPr="00B3082C">
        <w:rPr>
          <w:rFonts w:ascii="Times New Roman" w:eastAsia="Times New Roman" w:hAnsi="Times New Roman"/>
          <w:color w:val="000000"/>
        </w:rPr>
        <w:t>Dformative</w:t>
      </w:r>
      <w:proofErr w:type="spellEnd"/>
      <w:r w:rsidRPr="00B3082C">
        <w:rPr>
          <w:rFonts w:ascii="Times New Roman" w:eastAsia="Times New Roman" w:hAnsi="Times New Roman"/>
          <w:color w:val="000000"/>
        </w:rPr>
        <w:t xml:space="preserve"> assessment; or for students to create with technology instead of always consuming. Examples include Class Dojo, </w:t>
      </w:r>
      <w:proofErr w:type="spellStart"/>
      <w:r w:rsidRPr="00B3082C">
        <w:rPr>
          <w:rFonts w:ascii="Times New Roman" w:eastAsia="Times New Roman" w:hAnsi="Times New Roman"/>
          <w:color w:val="000000"/>
        </w:rPr>
        <w:t>iTunesU</w:t>
      </w:r>
      <w:proofErr w:type="spellEnd"/>
      <w:r w:rsidRPr="00B3082C">
        <w:rPr>
          <w:rFonts w:ascii="Times New Roman" w:eastAsia="Times New Roman" w:hAnsi="Times New Roman"/>
          <w:color w:val="000000"/>
        </w:rPr>
        <w:t xml:space="preserve">, Nearpod, </w:t>
      </w:r>
      <w:proofErr w:type="spellStart"/>
      <w:r w:rsidRPr="00B3082C">
        <w:rPr>
          <w:rFonts w:ascii="Times New Roman" w:eastAsia="Times New Roman" w:hAnsi="Times New Roman"/>
          <w:color w:val="000000"/>
        </w:rPr>
        <w:t>Plickers</w:t>
      </w:r>
      <w:proofErr w:type="spellEnd"/>
      <w:r w:rsidRPr="00B3082C">
        <w:rPr>
          <w:rFonts w:ascii="Times New Roman" w:eastAsia="Times New Roman" w:hAnsi="Times New Roman"/>
          <w:color w:val="000000"/>
        </w:rPr>
        <w:t xml:space="preserve">, </w:t>
      </w:r>
      <w:proofErr w:type="spellStart"/>
      <w:r w:rsidRPr="00B3082C">
        <w:rPr>
          <w:rFonts w:ascii="Times New Roman" w:eastAsia="Times New Roman" w:hAnsi="Times New Roman"/>
          <w:color w:val="000000"/>
        </w:rPr>
        <w:t>Educreations</w:t>
      </w:r>
      <w:proofErr w:type="spellEnd"/>
      <w:r w:rsidRPr="00B3082C">
        <w:rPr>
          <w:rFonts w:ascii="Times New Roman" w:eastAsia="Times New Roman" w:hAnsi="Times New Roman"/>
          <w:color w:val="000000"/>
        </w:rPr>
        <w:t>, Book Creator, Sock Puppets, iMovie.</w:t>
      </w:r>
    </w:p>
    <w:p w14:paraId="61FDCC2E" w14:textId="77777777" w:rsidR="00B3082C" w:rsidRPr="00B3082C" w:rsidRDefault="00B3082C" w:rsidP="004F08CB">
      <w:pPr>
        <w:spacing w:after="0" w:line="240" w:lineRule="auto"/>
        <w:ind w:left="720"/>
        <w:rPr>
          <w:rFonts w:ascii="Times New Roman" w:eastAsia="Times New Roman" w:hAnsi="Times New Roman"/>
          <w:color w:val="000000"/>
        </w:rPr>
      </w:pPr>
    </w:p>
    <w:p w14:paraId="608EE6B0" w14:textId="77777777" w:rsidR="00B3082C" w:rsidRPr="00B3082C" w:rsidRDefault="00B3082C" w:rsidP="00B3082C">
      <w:pPr>
        <w:numPr>
          <w:ilvl w:val="0"/>
          <w:numId w:val="212"/>
        </w:numPr>
        <w:spacing w:after="0" w:line="240" w:lineRule="auto"/>
        <w:rPr>
          <w:rFonts w:ascii="Times New Roman" w:eastAsia="Times New Roman" w:hAnsi="Times New Roman"/>
          <w:b/>
          <w:color w:val="000000"/>
          <w:sz w:val="28"/>
          <w:szCs w:val="28"/>
        </w:rPr>
      </w:pPr>
      <w:r w:rsidRPr="00B3082C">
        <w:rPr>
          <w:rFonts w:ascii="Times New Roman" w:eastAsia="Times New Roman" w:hAnsi="Times New Roman"/>
          <w:b/>
          <w:color w:val="000000"/>
          <w:sz w:val="28"/>
          <w:szCs w:val="28"/>
        </w:rPr>
        <w:t xml:space="preserve">Next Level Learning with Nearpod </w:t>
      </w:r>
    </w:p>
    <w:p w14:paraId="6534CFF1" w14:textId="77777777" w:rsidR="00B3082C" w:rsidRPr="00B3082C" w:rsidRDefault="00B3082C" w:rsidP="00B3082C">
      <w:pPr>
        <w:spacing w:after="120" w:line="240" w:lineRule="auto"/>
        <w:ind w:left="720"/>
        <w:rPr>
          <w:rFonts w:ascii="Times New Roman" w:eastAsia="Times New Roman" w:hAnsi="Times New Roman"/>
          <w:color w:val="000000"/>
          <w:sz w:val="24"/>
          <w:szCs w:val="24"/>
        </w:rPr>
      </w:pPr>
      <w:r w:rsidRPr="00B3082C">
        <w:rPr>
          <w:rFonts w:ascii="Times New Roman" w:eastAsia="Times New Roman" w:hAnsi="Times New Roman"/>
          <w:color w:val="000000"/>
          <w:sz w:val="24"/>
          <w:szCs w:val="24"/>
        </w:rPr>
        <w:t xml:space="preserve">Ready to transform your instruction and boost student engagement?  In this interactive workshop, you will explore how Nearpod can turn ordinary lessons into dynamic, student-centered learning experiences – whether you’re teaching in-person, remotely or both.  Learn to integrate </w:t>
      </w:r>
      <w:proofErr w:type="gramStart"/>
      <w:r w:rsidRPr="00B3082C">
        <w:rPr>
          <w:rFonts w:ascii="Times New Roman" w:eastAsia="Times New Roman" w:hAnsi="Times New Roman"/>
          <w:color w:val="000000"/>
          <w:sz w:val="24"/>
          <w:szCs w:val="24"/>
        </w:rPr>
        <w:t>pols</w:t>
      </w:r>
      <w:proofErr w:type="gramEnd"/>
      <w:r w:rsidRPr="00B3082C">
        <w:rPr>
          <w:rFonts w:ascii="Times New Roman" w:eastAsia="Times New Roman" w:hAnsi="Times New Roman"/>
          <w:color w:val="000000"/>
          <w:sz w:val="24"/>
          <w:szCs w:val="24"/>
        </w:rPr>
        <w:t>, quizzes, virtual field trips and more to make every moment count.</w:t>
      </w:r>
    </w:p>
    <w:p w14:paraId="361A40DF" w14:textId="77777777" w:rsidR="00B3082C" w:rsidRPr="00B3082C" w:rsidRDefault="00B3082C" w:rsidP="00B3082C">
      <w:pPr>
        <w:numPr>
          <w:ilvl w:val="0"/>
          <w:numId w:val="212"/>
        </w:numPr>
        <w:spacing w:after="0" w:line="240" w:lineRule="auto"/>
        <w:rPr>
          <w:rFonts w:ascii="Times New Roman" w:eastAsia="Times New Roman" w:hAnsi="Times New Roman"/>
          <w:b/>
          <w:color w:val="000000"/>
          <w:sz w:val="28"/>
          <w:szCs w:val="28"/>
        </w:rPr>
      </w:pPr>
      <w:r w:rsidRPr="00B3082C">
        <w:rPr>
          <w:rFonts w:ascii="Times New Roman" w:eastAsia="Times New Roman" w:hAnsi="Times New Roman"/>
          <w:b/>
          <w:color w:val="000000"/>
          <w:sz w:val="28"/>
          <w:szCs w:val="28"/>
        </w:rPr>
        <w:t>STEM Powered Classrooms: Integrating Ed Tech &amp; Innovation from the</w:t>
      </w:r>
    </w:p>
    <w:p w14:paraId="28376934" w14:textId="77777777" w:rsidR="00B3082C" w:rsidRPr="00B3082C" w:rsidRDefault="00B3082C" w:rsidP="00B3082C">
      <w:pPr>
        <w:spacing w:after="0" w:line="240" w:lineRule="auto"/>
        <w:ind w:left="720"/>
        <w:rPr>
          <w:rFonts w:ascii="Times New Roman" w:eastAsia="Times New Roman" w:hAnsi="Times New Roman"/>
          <w:b/>
          <w:color w:val="000000"/>
          <w:sz w:val="28"/>
          <w:szCs w:val="28"/>
        </w:rPr>
      </w:pPr>
      <w:r w:rsidRPr="00B3082C">
        <w:rPr>
          <w:rFonts w:cs="Calibri"/>
          <w:noProof/>
        </w:rPr>
        <w:drawing>
          <wp:anchor distT="0" distB="0" distL="114300" distR="114300" simplePos="0" relativeHeight="251886592" behindDoc="0" locked="0" layoutInCell="1" hidden="0" allowOverlap="1" wp14:anchorId="05F780F0" wp14:editId="031A311C">
            <wp:simplePos x="0" y="0"/>
            <wp:positionH relativeFrom="column">
              <wp:posOffset>-38100</wp:posOffset>
            </wp:positionH>
            <wp:positionV relativeFrom="paragraph">
              <wp:posOffset>83185</wp:posOffset>
            </wp:positionV>
            <wp:extent cx="301625" cy="283210"/>
            <wp:effectExtent l="0" t="0" r="3175" b="2540"/>
            <wp:wrapSquare wrapText="bothSides" distT="0" distB="0" distL="114300" distR="114300"/>
            <wp:docPr id="219741798" name="image1.gif" descr="A red starburst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red starburst with white text&#10;&#10;Description automatically generated"/>
                    <pic:cNvPicPr preferRelativeResize="0"/>
                  </pic:nvPicPr>
                  <pic:blipFill>
                    <a:blip r:embed="rId36"/>
                    <a:srcRect/>
                    <a:stretch>
                      <a:fillRect/>
                    </a:stretch>
                  </pic:blipFill>
                  <pic:spPr>
                    <a:xfrm>
                      <a:off x="0" y="0"/>
                      <a:ext cx="301625" cy="283210"/>
                    </a:xfrm>
                    <a:prstGeom prst="rect">
                      <a:avLst/>
                    </a:prstGeom>
                    <a:ln/>
                  </pic:spPr>
                </pic:pic>
              </a:graphicData>
            </a:graphic>
          </wp:anchor>
        </w:drawing>
      </w:r>
      <w:r w:rsidRPr="00B3082C">
        <w:rPr>
          <w:rFonts w:ascii="Times New Roman" w:eastAsia="Times New Roman" w:hAnsi="Times New Roman"/>
          <w:b/>
          <w:color w:val="000000"/>
          <w:sz w:val="28"/>
          <w:szCs w:val="28"/>
        </w:rPr>
        <w:t xml:space="preserve">Lending Library </w:t>
      </w:r>
    </w:p>
    <w:p w14:paraId="70CBC096" w14:textId="77777777" w:rsidR="00B3082C" w:rsidRDefault="00B3082C" w:rsidP="00B3082C">
      <w:pPr>
        <w:spacing w:after="120" w:line="240" w:lineRule="auto"/>
        <w:ind w:left="720"/>
        <w:rPr>
          <w:rFonts w:ascii="Times New Roman" w:eastAsia="Times New Roman" w:hAnsi="Times New Roman"/>
          <w:color w:val="000000"/>
        </w:rPr>
      </w:pPr>
      <w:r w:rsidRPr="00B3082C">
        <w:rPr>
          <w:rFonts w:ascii="Times New Roman" w:eastAsia="Times New Roman" w:hAnsi="Times New Roman"/>
          <w:color w:val="000000"/>
        </w:rPr>
        <w:t>Ready to energize your classroom with hands-on STEM tools and educational technology? In this interactive professional development session, you'll explore how to bring science, technology, engineering, and math to life using resources from our STEM Lending Library. Whether you're looking to support early literacy, build foundational math skills, or spark curiosity through science and engineering challenges, we've got tools that align with your curriculum and engage learners.</w:t>
      </w:r>
    </w:p>
    <w:p w14:paraId="29A9F533" w14:textId="77777777" w:rsidR="00563E61" w:rsidRDefault="00563E61" w:rsidP="00B3082C">
      <w:pPr>
        <w:spacing w:after="120" w:line="240" w:lineRule="auto"/>
        <w:ind w:left="720"/>
        <w:rPr>
          <w:rFonts w:ascii="Times New Roman" w:eastAsia="Times New Roman" w:hAnsi="Times New Roman"/>
          <w:color w:val="000000"/>
        </w:rPr>
      </w:pPr>
    </w:p>
    <w:p w14:paraId="7711B0A3" w14:textId="77777777" w:rsidR="00563E61" w:rsidRDefault="00563E61" w:rsidP="00B3082C">
      <w:pPr>
        <w:spacing w:after="120" w:line="240" w:lineRule="auto"/>
        <w:ind w:left="720"/>
        <w:rPr>
          <w:rFonts w:ascii="Times New Roman" w:eastAsia="Times New Roman" w:hAnsi="Times New Roman"/>
          <w:color w:val="000000"/>
        </w:rPr>
      </w:pPr>
    </w:p>
    <w:p w14:paraId="60B3EF41" w14:textId="77777777" w:rsidR="00563E61" w:rsidRPr="00B3082C" w:rsidRDefault="00563E61" w:rsidP="00B3082C">
      <w:pPr>
        <w:spacing w:after="120" w:line="240" w:lineRule="auto"/>
        <w:ind w:left="720"/>
        <w:rPr>
          <w:rFonts w:ascii="Times New Roman" w:eastAsia="Times New Roman" w:hAnsi="Times New Roman"/>
          <w:color w:val="000000"/>
        </w:rPr>
      </w:pPr>
    </w:p>
    <w:p w14:paraId="1AECDDA2" w14:textId="77777777" w:rsidR="003A6BAC" w:rsidRDefault="003A6BAC" w:rsidP="003A6BAC">
      <w:pPr>
        <w:spacing w:line="240" w:lineRule="auto"/>
        <w:jc w:val="center"/>
        <w:rPr>
          <w:rFonts w:ascii="Times New Roman" w:eastAsia="Times New Roman" w:hAnsi="Times New Roman"/>
          <w:b/>
          <w:sz w:val="40"/>
          <w:szCs w:val="40"/>
          <w:u w:val="single"/>
        </w:rPr>
      </w:pPr>
      <w:r>
        <w:rPr>
          <w:rFonts w:ascii="Times New Roman" w:eastAsia="Times New Roman" w:hAnsi="Times New Roman"/>
          <w:b/>
          <w:sz w:val="40"/>
          <w:szCs w:val="40"/>
          <w:u w:val="single"/>
        </w:rPr>
        <w:lastRenderedPageBreak/>
        <w:t>RIU6 Educational Programs Members</w:t>
      </w:r>
    </w:p>
    <w:p w14:paraId="0BFF58FC" w14:textId="77777777" w:rsidR="003A6BAC" w:rsidRDefault="003A6BAC" w:rsidP="003A6BAC">
      <w:pPr>
        <w:spacing w:after="120" w:line="240" w:lineRule="auto"/>
        <w:ind w:firstLine="720"/>
        <w:rPr>
          <w:rFonts w:ascii="Times New Roman" w:eastAsia="Times New Roman" w:hAnsi="Times New Roman"/>
          <w:b/>
          <w:sz w:val="28"/>
          <w:szCs w:val="28"/>
        </w:rPr>
      </w:pPr>
      <w:r>
        <w:rPr>
          <w:rFonts w:ascii="Times New Roman" w:eastAsia="Times New Roman" w:hAnsi="Times New Roman"/>
          <w:b/>
          <w:sz w:val="28"/>
          <w:szCs w:val="28"/>
        </w:rPr>
        <w:t>Dr. Robin Fillman</w:t>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t>Ben Brobst</w:t>
      </w:r>
    </w:p>
    <w:p w14:paraId="5E0579D0" w14:textId="77777777" w:rsidR="003A6BAC" w:rsidRDefault="003A6BAC" w:rsidP="003A6BAC">
      <w:pPr>
        <w:spacing w:after="120" w:line="240" w:lineRule="auto"/>
        <w:ind w:firstLine="720"/>
        <w:rPr>
          <w:rFonts w:ascii="Times New Roman" w:eastAsia="Times New Roman" w:hAnsi="Times New Roman"/>
          <w:b/>
          <w:sz w:val="28"/>
          <w:szCs w:val="28"/>
        </w:rPr>
      </w:pPr>
      <w:r>
        <w:rPr>
          <w:rFonts w:ascii="Times New Roman" w:eastAsia="Times New Roman" w:hAnsi="Times New Roman"/>
          <w:b/>
          <w:sz w:val="28"/>
          <w:szCs w:val="28"/>
        </w:rPr>
        <w:t>Director of Educational Programs</w:t>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t>Instructional Specialist</w:t>
      </w:r>
    </w:p>
    <w:p w14:paraId="131EF83B" w14:textId="77777777" w:rsidR="003A6BAC" w:rsidRDefault="003A6BAC" w:rsidP="003A6BAC">
      <w:pPr>
        <w:spacing w:after="120" w:line="240" w:lineRule="auto"/>
        <w:ind w:firstLine="720"/>
        <w:rPr>
          <w:rFonts w:ascii="Times New Roman" w:eastAsia="Times New Roman" w:hAnsi="Times New Roman"/>
          <w:color w:val="0000FF"/>
        </w:rPr>
      </w:pPr>
      <w:hyperlink r:id="rId37">
        <w:r>
          <w:rPr>
            <w:rFonts w:ascii="Times New Roman" w:eastAsia="Times New Roman" w:hAnsi="Times New Roman"/>
            <w:color w:val="0000FF"/>
            <w:u w:val="single"/>
          </w:rPr>
          <w:t>rfillman@riu6.org</w:t>
        </w:r>
      </w:hyperlink>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hyperlink r:id="rId38">
        <w:r>
          <w:rPr>
            <w:rFonts w:ascii="Times New Roman" w:eastAsia="Times New Roman" w:hAnsi="Times New Roman"/>
            <w:color w:val="0000FF"/>
            <w:u w:val="single"/>
          </w:rPr>
          <w:t>bbrobst@riu6.org</w:t>
        </w:r>
      </w:hyperlink>
    </w:p>
    <w:p w14:paraId="2625B6D8" w14:textId="77777777" w:rsidR="003A6BAC" w:rsidRPr="00E34AF6" w:rsidRDefault="003A6BAC" w:rsidP="003A6BAC">
      <w:pPr>
        <w:spacing w:after="120" w:line="240" w:lineRule="auto"/>
        <w:rPr>
          <w:rFonts w:ascii="Times New Roman" w:eastAsia="Times New Roman" w:hAnsi="Times New Roman"/>
          <w:b/>
          <w:sz w:val="20"/>
          <w:szCs w:val="20"/>
        </w:rPr>
      </w:pPr>
    </w:p>
    <w:p w14:paraId="0FE433EB" w14:textId="5CFCB023" w:rsidR="003A6BAC" w:rsidRDefault="003A6BAC" w:rsidP="003A6BAC">
      <w:pPr>
        <w:spacing w:after="120" w:line="240" w:lineRule="auto"/>
        <w:ind w:firstLine="720"/>
        <w:rPr>
          <w:rFonts w:ascii="Times New Roman" w:eastAsia="Times New Roman" w:hAnsi="Times New Roman"/>
          <w:b/>
          <w:sz w:val="28"/>
          <w:szCs w:val="28"/>
        </w:rPr>
      </w:pPr>
      <w:r>
        <w:rPr>
          <w:rFonts w:ascii="Times New Roman" w:eastAsia="Times New Roman" w:hAnsi="Times New Roman"/>
          <w:b/>
          <w:sz w:val="28"/>
          <w:szCs w:val="28"/>
        </w:rPr>
        <w:t>Katie Farbo</w:t>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t>Kelsi</w:t>
      </w:r>
      <w:r w:rsidR="00B3082C">
        <w:rPr>
          <w:rFonts w:ascii="Times New Roman" w:eastAsia="Times New Roman" w:hAnsi="Times New Roman"/>
          <w:b/>
          <w:sz w:val="28"/>
          <w:szCs w:val="28"/>
        </w:rPr>
        <w:t xml:space="preserve"> Wilcox</w:t>
      </w:r>
      <w:r>
        <w:rPr>
          <w:rFonts w:ascii="Times New Roman" w:eastAsia="Times New Roman" w:hAnsi="Times New Roman"/>
          <w:b/>
          <w:sz w:val="28"/>
          <w:szCs w:val="28"/>
        </w:rPr>
        <w:t xml:space="preserve"> Boyles</w:t>
      </w:r>
    </w:p>
    <w:p w14:paraId="40A881BB" w14:textId="77777777" w:rsidR="003A6BAC" w:rsidRDefault="003A6BAC" w:rsidP="003A6BAC">
      <w:pPr>
        <w:spacing w:after="120" w:line="240" w:lineRule="auto"/>
        <w:ind w:firstLine="720"/>
        <w:rPr>
          <w:rFonts w:ascii="Times New Roman" w:eastAsia="Times New Roman" w:hAnsi="Times New Roman"/>
          <w:b/>
          <w:sz w:val="28"/>
          <w:szCs w:val="28"/>
        </w:rPr>
      </w:pPr>
      <w:r>
        <w:rPr>
          <w:rFonts w:ascii="Times New Roman" w:eastAsia="Times New Roman" w:hAnsi="Times New Roman"/>
          <w:b/>
          <w:sz w:val="28"/>
          <w:szCs w:val="28"/>
        </w:rPr>
        <w:t>Instructional Innovations Specialist</w:t>
      </w:r>
      <w:r>
        <w:rPr>
          <w:rFonts w:ascii="Times New Roman" w:eastAsia="Times New Roman" w:hAnsi="Times New Roman"/>
          <w:b/>
          <w:sz w:val="28"/>
          <w:szCs w:val="28"/>
        </w:rPr>
        <w:tab/>
      </w:r>
      <w:r>
        <w:rPr>
          <w:rFonts w:ascii="Times New Roman" w:eastAsia="Times New Roman" w:hAnsi="Times New Roman"/>
          <w:b/>
          <w:sz w:val="28"/>
          <w:szCs w:val="28"/>
        </w:rPr>
        <w:tab/>
      </w:r>
      <w:r>
        <w:rPr>
          <w:rFonts w:ascii="Times New Roman" w:eastAsia="Times New Roman" w:hAnsi="Times New Roman"/>
          <w:b/>
          <w:sz w:val="28"/>
          <w:szCs w:val="28"/>
        </w:rPr>
        <w:tab/>
        <w:t>Instructional Specialist</w:t>
      </w:r>
    </w:p>
    <w:p w14:paraId="1B85C817" w14:textId="77777777" w:rsidR="003A6BAC" w:rsidRDefault="003A6BAC" w:rsidP="003A6BAC">
      <w:pPr>
        <w:spacing w:line="240" w:lineRule="auto"/>
        <w:ind w:firstLine="720"/>
        <w:rPr>
          <w:rFonts w:ascii="Times New Roman" w:eastAsia="Times New Roman" w:hAnsi="Times New Roman"/>
          <w:color w:val="0000FF"/>
        </w:rPr>
      </w:pPr>
      <w:hyperlink r:id="rId39">
        <w:r>
          <w:rPr>
            <w:rFonts w:ascii="Times New Roman" w:eastAsia="Times New Roman" w:hAnsi="Times New Roman"/>
            <w:color w:val="0000FF"/>
            <w:u w:val="single"/>
          </w:rPr>
          <w:t>kfarbo@riu6.org</w:t>
        </w:r>
      </w:hyperlink>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hyperlink r:id="rId40">
        <w:r>
          <w:rPr>
            <w:rFonts w:ascii="Times New Roman" w:eastAsia="Times New Roman" w:hAnsi="Times New Roman"/>
            <w:color w:val="0000FF"/>
            <w:u w:val="single"/>
          </w:rPr>
          <w:t>kboyles@riu6.org</w:t>
        </w:r>
      </w:hyperlink>
    </w:p>
    <w:sectPr w:rsidR="003A6BAC" w:rsidSect="002F6B98">
      <w:footerReference w:type="default" r:id="rId41"/>
      <w:pgSz w:w="12240" w:h="15840" w:code="1"/>
      <w:pgMar w:top="720" w:right="720" w:bottom="720" w:left="720" w:header="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656A3" w14:textId="77777777" w:rsidR="00BF7EAE" w:rsidRDefault="00BF7EAE" w:rsidP="00740811">
      <w:pPr>
        <w:spacing w:after="0" w:line="240" w:lineRule="auto"/>
      </w:pPr>
      <w:r>
        <w:separator/>
      </w:r>
    </w:p>
  </w:endnote>
  <w:endnote w:type="continuationSeparator" w:id="0">
    <w:p w14:paraId="30F26C63" w14:textId="77777777" w:rsidR="00BF7EAE" w:rsidRDefault="00BF7EAE" w:rsidP="0074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Playfair Display">
    <w:charset w:val="00"/>
    <w:family w:val="auto"/>
    <w:pitch w:val="variable"/>
    <w:sig w:usb0="20000207" w:usb1="00000000" w:usb2="00000000" w:usb3="00000000" w:csb0="00000197" w:csb1="00000000"/>
  </w:font>
  <w:font w:name="Garamond">
    <w:panose1 w:val="020204040303010108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1F6A" w14:textId="77777777" w:rsidR="00EC46E2" w:rsidRDefault="00EC46E2">
    <w:pPr>
      <w:pStyle w:val="Footer"/>
      <w:jc w:val="center"/>
    </w:pPr>
    <w:r>
      <w:fldChar w:fldCharType="begin"/>
    </w:r>
    <w:r>
      <w:instrText xml:space="preserve"> PAGE   \* MERGEFORMAT </w:instrText>
    </w:r>
    <w:r>
      <w:fldChar w:fldCharType="separate"/>
    </w:r>
    <w:r>
      <w:rPr>
        <w:noProof/>
      </w:rPr>
      <w:t>37</w:t>
    </w:r>
    <w:r>
      <w:rPr>
        <w:noProof/>
      </w:rPr>
      <w:fldChar w:fldCharType="end"/>
    </w:r>
  </w:p>
  <w:p w14:paraId="2489F250" w14:textId="77777777" w:rsidR="00EC46E2" w:rsidRDefault="00EC46E2">
    <w:pPr>
      <w:pStyle w:val="Footer"/>
    </w:pPr>
  </w:p>
  <w:p w14:paraId="51027C51" w14:textId="77777777" w:rsidR="004B4912" w:rsidRDefault="004B4912"/>
  <w:p w14:paraId="32EA4E3D" w14:textId="77777777" w:rsidR="004B4912" w:rsidRDefault="004B49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5B826" w14:textId="77777777" w:rsidR="00BF7EAE" w:rsidRDefault="00BF7EAE" w:rsidP="00740811">
      <w:pPr>
        <w:spacing w:after="0" w:line="240" w:lineRule="auto"/>
      </w:pPr>
      <w:r>
        <w:separator/>
      </w:r>
    </w:p>
  </w:footnote>
  <w:footnote w:type="continuationSeparator" w:id="0">
    <w:p w14:paraId="5FF50218" w14:textId="77777777" w:rsidR="00BF7EAE" w:rsidRDefault="00BF7EAE" w:rsidP="00740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DAD"/>
    <w:multiLevelType w:val="multilevel"/>
    <w:tmpl w:val="96A00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893B99"/>
    <w:multiLevelType w:val="multilevel"/>
    <w:tmpl w:val="26CA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56CA9"/>
    <w:multiLevelType w:val="multilevel"/>
    <w:tmpl w:val="9C945E7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02AB7E44"/>
    <w:multiLevelType w:val="multilevel"/>
    <w:tmpl w:val="BA2A684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2C85712"/>
    <w:multiLevelType w:val="multilevel"/>
    <w:tmpl w:val="08587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39B0366"/>
    <w:multiLevelType w:val="multilevel"/>
    <w:tmpl w:val="37F40BA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04350A81"/>
    <w:multiLevelType w:val="multilevel"/>
    <w:tmpl w:val="511E837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04573A14"/>
    <w:multiLevelType w:val="multilevel"/>
    <w:tmpl w:val="9A06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1D6ADF"/>
    <w:multiLevelType w:val="multilevel"/>
    <w:tmpl w:val="692676C6"/>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5275DAD"/>
    <w:multiLevelType w:val="multilevel"/>
    <w:tmpl w:val="F76C6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5860D1E"/>
    <w:multiLevelType w:val="hybridMultilevel"/>
    <w:tmpl w:val="F54CECD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05AC5A35"/>
    <w:multiLevelType w:val="multilevel"/>
    <w:tmpl w:val="CAB8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FC332E"/>
    <w:multiLevelType w:val="multilevel"/>
    <w:tmpl w:val="4678F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965233"/>
    <w:multiLevelType w:val="multilevel"/>
    <w:tmpl w:val="7112210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06DD6CDF"/>
    <w:multiLevelType w:val="multilevel"/>
    <w:tmpl w:val="D4D81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23051F"/>
    <w:multiLevelType w:val="multilevel"/>
    <w:tmpl w:val="52DC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352A0D"/>
    <w:multiLevelType w:val="multilevel"/>
    <w:tmpl w:val="0064596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07B606B2"/>
    <w:multiLevelType w:val="multilevel"/>
    <w:tmpl w:val="F81A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331775"/>
    <w:multiLevelType w:val="multilevel"/>
    <w:tmpl w:val="12CEB3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0A50429D"/>
    <w:multiLevelType w:val="multilevel"/>
    <w:tmpl w:val="B5367F3E"/>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A5D470C"/>
    <w:multiLevelType w:val="multilevel"/>
    <w:tmpl w:val="9190AE8C"/>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ABA36E2"/>
    <w:multiLevelType w:val="multilevel"/>
    <w:tmpl w:val="5260AAB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2" w15:restartNumberingAfterBreak="0">
    <w:nsid w:val="0B613C85"/>
    <w:multiLevelType w:val="hybridMultilevel"/>
    <w:tmpl w:val="01E2B9F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0BCE0C08"/>
    <w:multiLevelType w:val="multilevel"/>
    <w:tmpl w:val="765296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C16662F"/>
    <w:multiLevelType w:val="multilevel"/>
    <w:tmpl w:val="DFEA9636"/>
    <w:lvl w:ilvl="0">
      <w:start w:val="1"/>
      <w:numFmt w:val="bullet"/>
      <w:lvlText w:val="o"/>
      <w:lvlJc w:val="left"/>
      <w:pPr>
        <w:ind w:left="1440" w:hanging="360"/>
      </w:pPr>
      <w:rPr>
        <w:rFonts w:ascii="Courier New" w:eastAsia="Courier New" w:hAnsi="Courier New" w:cs="Courier New"/>
        <w:b/>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0D262552"/>
    <w:multiLevelType w:val="multilevel"/>
    <w:tmpl w:val="F606CAB0"/>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0E3125C4"/>
    <w:multiLevelType w:val="multilevel"/>
    <w:tmpl w:val="A4664E6E"/>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0E353A50"/>
    <w:multiLevelType w:val="multilevel"/>
    <w:tmpl w:val="828CAC70"/>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0E520E72"/>
    <w:multiLevelType w:val="multilevel"/>
    <w:tmpl w:val="9C18B472"/>
    <w:lvl w:ilvl="0">
      <w:start w:val="1"/>
      <w:numFmt w:val="bullet"/>
      <w:lvlText w:val="●"/>
      <w:lvlJc w:val="left"/>
      <w:pPr>
        <w:ind w:left="720" w:firstLine="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0EFE5DDA"/>
    <w:multiLevelType w:val="multilevel"/>
    <w:tmpl w:val="7624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FF60025"/>
    <w:multiLevelType w:val="multilevel"/>
    <w:tmpl w:val="9306D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0356687"/>
    <w:multiLevelType w:val="multilevel"/>
    <w:tmpl w:val="4AB0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537D7A"/>
    <w:multiLevelType w:val="multilevel"/>
    <w:tmpl w:val="1076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085699A"/>
    <w:multiLevelType w:val="multilevel"/>
    <w:tmpl w:val="26CAA19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4" w15:restartNumberingAfterBreak="0">
    <w:nsid w:val="10956A78"/>
    <w:multiLevelType w:val="multilevel"/>
    <w:tmpl w:val="9774B34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5" w15:restartNumberingAfterBreak="0">
    <w:nsid w:val="111E4CB2"/>
    <w:multiLevelType w:val="multilevel"/>
    <w:tmpl w:val="C09CA15E"/>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11900216"/>
    <w:multiLevelType w:val="multilevel"/>
    <w:tmpl w:val="796A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F16E0E"/>
    <w:multiLevelType w:val="multilevel"/>
    <w:tmpl w:val="9C34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602F76"/>
    <w:multiLevelType w:val="multilevel"/>
    <w:tmpl w:val="0FBE4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134459F1"/>
    <w:multiLevelType w:val="multilevel"/>
    <w:tmpl w:val="8930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35F4CFB"/>
    <w:multiLevelType w:val="multilevel"/>
    <w:tmpl w:val="F746F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3D63372"/>
    <w:multiLevelType w:val="multilevel"/>
    <w:tmpl w:val="C78A72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16197583"/>
    <w:multiLevelType w:val="multilevel"/>
    <w:tmpl w:val="E2B2627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3" w15:restartNumberingAfterBreak="0">
    <w:nsid w:val="162666C6"/>
    <w:multiLevelType w:val="multilevel"/>
    <w:tmpl w:val="5BA8BFB4"/>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16393F59"/>
    <w:multiLevelType w:val="multilevel"/>
    <w:tmpl w:val="F5404FCC"/>
    <w:lvl w:ilvl="0">
      <w:start w:val="1"/>
      <w:numFmt w:val="bullet"/>
      <w:lvlText w:val="●"/>
      <w:lvlJc w:val="left"/>
      <w:pPr>
        <w:ind w:left="1440" w:hanging="360"/>
      </w:pPr>
      <w:rPr>
        <w:rFonts w:ascii="Arial" w:eastAsia="Arial" w:hAnsi="Arial" w:cs="Arial"/>
        <w:color w:val="333333"/>
        <w:sz w:val="18"/>
        <w:szCs w:val="1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1641707F"/>
    <w:multiLevelType w:val="multilevel"/>
    <w:tmpl w:val="216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6C404FD"/>
    <w:multiLevelType w:val="multilevel"/>
    <w:tmpl w:val="FD54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7152C24"/>
    <w:multiLevelType w:val="hybridMultilevel"/>
    <w:tmpl w:val="3BE66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7277578"/>
    <w:multiLevelType w:val="multilevel"/>
    <w:tmpl w:val="89CA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75D7F36"/>
    <w:multiLevelType w:val="multilevel"/>
    <w:tmpl w:val="28C68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17776B36"/>
    <w:multiLevelType w:val="multilevel"/>
    <w:tmpl w:val="8F04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8006B96"/>
    <w:multiLevelType w:val="multilevel"/>
    <w:tmpl w:val="8006D076"/>
    <w:lvl w:ilvl="0">
      <w:start w:val="1"/>
      <w:numFmt w:val="bullet"/>
      <w:lvlText w:val=""/>
      <w:lvlJc w:val="left"/>
      <w:pPr>
        <w:ind w:left="720" w:hanging="360"/>
      </w:pPr>
      <w:rPr>
        <w:rFonts w:ascii="Symbol" w:hAnsi="Symbol" w:hint="default"/>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180641ED"/>
    <w:multiLevelType w:val="multilevel"/>
    <w:tmpl w:val="DA34AD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180F3B01"/>
    <w:multiLevelType w:val="multilevel"/>
    <w:tmpl w:val="BCCC5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83560E4"/>
    <w:multiLevelType w:val="multilevel"/>
    <w:tmpl w:val="8DEAD9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18E94AE7"/>
    <w:multiLevelType w:val="multilevel"/>
    <w:tmpl w:val="A328C6F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6" w15:restartNumberingAfterBreak="0">
    <w:nsid w:val="19D0079B"/>
    <w:multiLevelType w:val="multilevel"/>
    <w:tmpl w:val="DA3CB2F6"/>
    <w:lvl w:ilvl="0">
      <w:start w:val="1"/>
      <w:numFmt w:val="bullet"/>
      <w:lvlText w:val="●"/>
      <w:lvlJc w:val="left"/>
      <w:pPr>
        <w:ind w:left="1440" w:hanging="108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7" w15:restartNumberingAfterBreak="0">
    <w:nsid w:val="1A073F47"/>
    <w:multiLevelType w:val="multilevel"/>
    <w:tmpl w:val="7442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B9D0E02"/>
    <w:multiLevelType w:val="multilevel"/>
    <w:tmpl w:val="29A03FF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9" w15:restartNumberingAfterBreak="0">
    <w:nsid w:val="1C1F16FD"/>
    <w:multiLevelType w:val="multilevel"/>
    <w:tmpl w:val="8688B97C"/>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D382D26"/>
    <w:multiLevelType w:val="multilevel"/>
    <w:tmpl w:val="B2CE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D627508"/>
    <w:multiLevelType w:val="multilevel"/>
    <w:tmpl w:val="08B8D67C"/>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F86174D"/>
    <w:multiLevelType w:val="multilevel"/>
    <w:tmpl w:val="4EBC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0D83F3F"/>
    <w:multiLevelType w:val="multilevel"/>
    <w:tmpl w:val="423EA62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4" w15:restartNumberingAfterBreak="0">
    <w:nsid w:val="215F7419"/>
    <w:multiLevelType w:val="multilevel"/>
    <w:tmpl w:val="65C46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186487E"/>
    <w:multiLevelType w:val="multilevel"/>
    <w:tmpl w:val="9580D2E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230B0B6A"/>
    <w:multiLevelType w:val="multilevel"/>
    <w:tmpl w:val="2510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31231FB"/>
    <w:multiLevelType w:val="multilevel"/>
    <w:tmpl w:val="2C9CE1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23565389"/>
    <w:multiLevelType w:val="multilevel"/>
    <w:tmpl w:val="CFCA032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9" w15:restartNumberingAfterBreak="0">
    <w:nsid w:val="23570B14"/>
    <w:multiLevelType w:val="multilevel"/>
    <w:tmpl w:val="4A1477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23B22816"/>
    <w:multiLevelType w:val="multilevel"/>
    <w:tmpl w:val="0F1E3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23C27D83"/>
    <w:multiLevelType w:val="hybridMultilevel"/>
    <w:tmpl w:val="3454FE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24447F2E"/>
    <w:multiLevelType w:val="multilevel"/>
    <w:tmpl w:val="C8E227A4"/>
    <w:lvl w:ilvl="0">
      <w:start w:val="1"/>
      <w:numFmt w:val="bullet"/>
      <w:lvlText w:val="●"/>
      <w:lvlJc w:val="left"/>
      <w:pPr>
        <w:ind w:left="900" w:hanging="360"/>
      </w:pPr>
      <w:rPr>
        <w:rFonts w:ascii="Noto Sans Symbols" w:eastAsia="Noto Sans Symbols" w:hAnsi="Noto Sans Symbols" w:cs="Noto Sans Symbols"/>
      </w:rPr>
    </w:lvl>
    <w:lvl w:ilvl="1">
      <w:start w:val="1"/>
      <w:numFmt w:val="bullet"/>
      <w:lvlText w:val="o"/>
      <w:lvlJc w:val="left"/>
      <w:pPr>
        <w:ind w:left="2250" w:hanging="360"/>
      </w:pPr>
      <w:rPr>
        <w:rFonts w:ascii="Courier New" w:eastAsia="Courier New" w:hAnsi="Courier New" w:cs="Courier New"/>
      </w:rPr>
    </w:lvl>
    <w:lvl w:ilvl="2">
      <w:start w:val="1"/>
      <w:numFmt w:val="bullet"/>
      <w:lvlText w:val="▪"/>
      <w:lvlJc w:val="left"/>
      <w:pPr>
        <w:ind w:left="2970" w:hanging="360"/>
      </w:pPr>
      <w:rPr>
        <w:rFonts w:ascii="Noto Sans Symbols" w:eastAsia="Noto Sans Symbols" w:hAnsi="Noto Sans Symbols" w:cs="Noto Sans Symbols"/>
      </w:rPr>
    </w:lvl>
    <w:lvl w:ilvl="3">
      <w:start w:val="1"/>
      <w:numFmt w:val="bullet"/>
      <w:lvlText w:val="●"/>
      <w:lvlJc w:val="left"/>
      <w:pPr>
        <w:ind w:left="3690" w:hanging="360"/>
      </w:pPr>
      <w:rPr>
        <w:rFonts w:ascii="Noto Sans Symbols" w:eastAsia="Noto Sans Symbols" w:hAnsi="Noto Sans Symbols" w:cs="Noto Sans Symbols"/>
      </w:rPr>
    </w:lvl>
    <w:lvl w:ilvl="4">
      <w:start w:val="1"/>
      <w:numFmt w:val="bullet"/>
      <w:lvlText w:val="o"/>
      <w:lvlJc w:val="left"/>
      <w:pPr>
        <w:ind w:left="4410" w:hanging="360"/>
      </w:pPr>
      <w:rPr>
        <w:rFonts w:ascii="Courier New" w:eastAsia="Courier New" w:hAnsi="Courier New" w:cs="Courier New"/>
      </w:rPr>
    </w:lvl>
    <w:lvl w:ilvl="5">
      <w:start w:val="1"/>
      <w:numFmt w:val="bullet"/>
      <w:lvlText w:val="▪"/>
      <w:lvlJc w:val="left"/>
      <w:pPr>
        <w:ind w:left="5130" w:hanging="360"/>
      </w:pPr>
      <w:rPr>
        <w:rFonts w:ascii="Noto Sans Symbols" w:eastAsia="Noto Sans Symbols" w:hAnsi="Noto Sans Symbols" w:cs="Noto Sans Symbols"/>
      </w:rPr>
    </w:lvl>
    <w:lvl w:ilvl="6">
      <w:start w:val="1"/>
      <w:numFmt w:val="bullet"/>
      <w:lvlText w:val="●"/>
      <w:lvlJc w:val="left"/>
      <w:pPr>
        <w:ind w:left="5850" w:hanging="360"/>
      </w:pPr>
      <w:rPr>
        <w:rFonts w:ascii="Noto Sans Symbols" w:eastAsia="Noto Sans Symbols" w:hAnsi="Noto Sans Symbols" w:cs="Noto Sans Symbols"/>
      </w:rPr>
    </w:lvl>
    <w:lvl w:ilvl="7">
      <w:start w:val="1"/>
      <w:numFmt w:val="bullet"/>
      <w:lvlText w:val="o"/>
      <w:lvlJc w:val="left"/>
      <w:pPr>
        <w:ind w:left="6570" w:hanging="360"/>
      </w:pPr>
      <w:rPr>
        <w:rFonts w:ascii="Courier New" w:eastAsia="Courier New" w:hAnsi="Courier New" w:cs="Courier New"/>
      </w:rPr>
    </w:lvl>
    <w:lvl w:ilvl="8">
      <w:start w:val="1"/>
      <w:numFmt w:val="bullet"/>
      <w:lvlText w:val="▪"/>
      <w:lvlJc w:val="left"/>
      <w:pPr>
        <w:ind w:left="7290" w:hanging="360"/>
      </w:pPr>
      <w:rPr>
        <w:rFonts w:ascii="Noto Sans Symbols" w:eastAsia="Noto Sans Symbols" w:hAnsi="Noto Sans Symbols" w:cs="Noto Sans Symbols"/>
      </w:rPr>
    </w:lvl>
  </w:abstractNum>
  <w:abstractNum w:abstractNumId="73" w15:restartNumberingAfterBreak="0">
    <w:nsid w:val="244F15F3"/>
    <w:multiLevelType w:val="multilevel"/>
    <w:tmpl w:val="779C1A30"/>
    <w:lvl w:ilvl="0">
      <w:start w:val="1"/>
      <w:numFmt w:val="bullet"/>
      <w:lvlText w:val="o"/>
      <w:lvlJc w:val="left"/>
      <w:pPr>
        <w:ind w:left="720" w:firstLine="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250D1BF4"/>
    <w:multiLevelType w:val="multilevel"/>
    <w:tmpl w:val="3D2E9EFC"/>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53E6E9D"/>
    <w:multiLevelType w:val="multilevel"/>
    <w:tmpl w:val="BA5E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5DB01DE"/>
    <w:multiLevelType w:val="multilevel"/>
    <w:tmpl w:val="8CC0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437FFC"/>
    <w:multiLevelType w:val="multilevel"/>
    <w:tmpl w:val="5A98D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27995348"/>
    <w:multiLevelType w:val="multilevel"/>
    <w:tmpl w:val="81ECCED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9" w15:restartNumberingAfterBreak="0">
    <w:nsid w:val="27D41955"/>
    <w:multiLevelType w:val="multilevel"/>
    <w:tmpl w:val="285E0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27F819ED"/>
    <w:multiLevelType w:val="multilevel"/>
    <w:tmpl w:val="7E26F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283D6435"/>
    <w:multiLevelType w:val="multilevel"/>
    <w:tmpl w:val="32C89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85509EC"/>
    <w:multiLevelType w:val="multilevel"/>
    <w:tmpl w:val="C3FE987E"/>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86F73BF"/>
    <w:multiLevelType w:val="multilevel"/>
    <w:tmpl w:val="53C8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A331D58"/>
    <w:multiLevelType w:val="multilevel"/>
    <w:tmpl w:val="DAB8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AAD7117"/>
    <w:multiLevelType w:val="multilevel"/>
    <w:tmpl w:val="7ED050D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2ABC33EE"/>
    <w:multiLevelType w:val="hybridMultilevel"/>
    <w:tmpl w:val="40AA0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B4114B7"/>
    <w:multiLevelType w:val="multilevel"/>
    <w:tmpl w:val="C8D4F578"/>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BFD45F9"/>
    <w:multiLevelType w:val="hybridMultilevel"/>
    <w:tmpl w:val="53DC8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2DE13FA2"/>
    <w:multiLevelType w:val="multilevel"/>
    <w:tmpl w:val="C176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E2F6C89"/>
    <w:multiLevelType w:val="multilevel"/>
    <w:tmpl w:val="E78C64CA"/>
    <w:lvl w:ilvl="0">
      <w:start w:val="1"/>
      <w:numFmt w:val="bullet"/>
      <w:lvlText w:val=""/>
      <w:lvlJc w:val="left"/>
      <w:pPr>
        <w:ind w:left="720" w:hanging="360"/>
      </w:pPr>
      <w:rPr>
        <w:rFonts w:ascii="Symbol" w:hAnsi="Symbol" w:hint="default"/>
        <w:sz w:val="24"/>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2E425FAA"/>
    <w:multiLevelType w:val="multilevel"/>
    <w:tmpl w:val="FBAC9BBA"/>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E7A43F6"/>
    <w:multiLevelType w:val="multilevel"/>
    <w:tmpl w:val="D646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F017E11"/>
    <w:multiLevelType w:val="multilevel"/>
    <w:tmpl w:val="36A47AE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15:restartNumberingAfterBreak="0">
    <w:nsid w:val="2F38261E"/>
    <w:multiLevelType w:val="multilevel"/>
    <w:tmpl w:val="2800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FDD68F8"/>
    <w:multiLevelType w:val="multilevel"/>
    <w:tmpl w:val="7028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FEC3D3C"/>
    <w:multiLevelType w:val="multilevel"/>
    <w:tmpl w:val="E000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0131668"/>
    <w:multiLevelType w:val="multilevel"/>
    <w:tmpl w:val="93CA3DC0"/>
    <w:lvl w:ilvl="0">
      <w:start w:val="1"/>
      <w:numFmt w:val="bullet"/>
      <w:lvlText w:val="●"/>
      <w:lvlJc w:val="left"/>
      <w:pPr>
        <w:ind w:left="1440" w:hanging="360"/>
      </w:pPr>
      <w:rPr>
        <w:rFonts w:ascii="Arial" w:eastAsia="Arial" w:hAnsi="Arial" w:cs="Arial"/>
        <w:color w:val="333333"/>
        <w:sz w:val="18"/>
        <w:szCs w:val="1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8" w15:restartNumberingAfterBreak="0">
    <w:nsid w:val="3033408C"/>
    <w:multiLevelType w:val="hybridMultilevel"/>
    <w:tmpl w:val="9CF887DA"/>
    <w:lvl w:ilvl="0" w:tplc="225A570E">
      <w:start w:val="1"/>
      <w:numFmt w:val="bullet"/>
      <w:lvlText w:val="o"/>
      <w:lvlJc w:val="left"/>
      <w:pPr>
        <w:ind w:left="1440" w:hanging="360"/>
      </w:pPr>
      <w:rPr>
        <w:rFonts w:ascii="Courier New" w:hAnsi="Courier New" w:cs="Courier New" w:hint="default"/>
        <w:sz w:val="28"/>
        <w:szCs w:val="28"/>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9" w15:restartNumberingAfterBreak="0">
    <w:nsid w:val="304179C4"/>
    <w:multiLevelType w:val="multilevel"/>
    <w:tmpl w:val="3690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06C6C69"/>
    <w:multiLevelType w:val="multilevel"/>
    <w:tmpl w:val="A8B46DE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1" w15:restartNumberingAfterBreak="0">
    <w:nsid w:val="30CC42E6"/>
    <w:multiLevelType w:val="multilevel"/>
    <w:tmpl w:val="7A9E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1007D98"/>
    <w:multiLevelType w:val="multilevel"/>
    <w:tmpl w:val="13E2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2314CFA"/>
    <w:multiLevelType w:val="multilevel"/>
    <w:tmpl w:val="A316223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4" w15:restartNumberingAfterBreak="0">
    <w:nsid w:val="323853C8"/>
    <w:multiLevelType w:val="multilevel"/>
    <w:tmpl w:val="CAB4EB2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5" w15:restartNumberingAfterBreak="0">
    <w:nsid w:val="32D12CF3"/>
    <w:multiLevelType w:val="multilevel"/>
    <w:tmpl w:val="39C00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3D249E1"/>
    <w:multiLevelType w:val="multilevel"/>
    <w:tmpl w:val="08C8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4A84593"/>
    <w:multiLevelType w:val="multilevel"/>
    <w:tmpl w:val="FBC2CAFC"/>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34BA79FD"/>
    <w:multiLevelType w:val="multilevel"/>
    <w:tmpl w:val="882A4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35B47C8B"/>
    <w:multiLevelType w:val="multilevel"/>
    <w:tmpl w:val="4328A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36A631B3"/>
    <w:multiLevelType w:val="multilevel"/>
    <w:tmpl w:val="B71AD99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1" w15:restartNumberingAfterBreak="0">
    <w:nsid w:val="37003676"/>
    <w:multiLevelType w:val="multilevel"/>
    <w:tmpl w:val="098A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7353816"/>
    <w:multiLevelType w:val="multilevel"/>
    <w:tmpl w:val="42BA4584"/>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37A61BD2"/>
    <w:multiLevelType w:val="multilevel"/>
    <w:tmpl w:val="08C8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7C37DAF"/>
    <w:multiLevelType w:val="multilevel"/>
    <w:tmpl w:val="EECEF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7CC3CE8"/>
    <w:multiLevelType w:val="multilevel"/>
    <w:tmpl w:val="AA10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84E3A62"/>
    <w:multiLevelType w:val="multilevel"/>
    <w:tmpl w:val="77126316"/>
    <w:lvl w:ilvl="0">
      <w:start w:val="1"/>
      <w:numFmt w:val="bullet"/>
      <w:lvlText w:val=""/>
      <w:lvlJc w:val="left"/>
      <w:pPr>
        <w:ind w:left="720" w:hanging="360"/>
      </w:pPr>
      <w:rPr>
        <w:rFonts w:ascii="Symbol" w:hAnsi="Symbol" w:hint="default"/>
        <w:sz w:val="24"/>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388B781D"/>
    <w:multiLevelType w:val="multilevel"/>
    <w:tmpl w:val="6412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9373536"/>
    <w:multiLevelType w:val="multilevel"/>
    <w:tmpl w:val="2DC8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AAD4ED8"/>
    <w:multiLevelType w:val="multilevel"/>
    <w:tmpl w:val="11D4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BDA64A3"/>
    <w:multiLevelType w:val="multilevel"/>
    <w:tmpl w:val="1A662B8A"/>
    <w:lvl w:ilvl="0">
      <w:start w:val="1"/>
      <w:numFmt w:val="bullet"/>
      <w:lvlText w:val="●"/>
      <w:lvlJc w:val="left"/>
      <w:pPr>
        <w:ind w:left="1440" w:hanging="360"/>
      </w:pPr>
      <w:rPr>
        <w:rFonts w:ascii="Arial" w:eastAsia="Arial" w:hAnsi="Arial" w:cs="Arial"/>
        <w:strike w:val="0"/>
        <w:dstrike w:val="0"/>
        <w:color w:val="333333"/>
        <w:sz w:val="18"/>
        <w:szCs w:val="18"/>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21" w15:restartNumberingAfterBreak="0">
    <w:nsid w:val="3C425F31"/>
    <w:multiLevelType w:val="multilevel"/>
    <w:tmpl w:val="6E58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C6E0DCA"/>
    <w:multiLevelType w:val="multilevel"/>
    <w:tmpl w:val="BC64F4A4"/>
    <w:lvl w:ilvl="0">
      <w:start w:val="1"/>
      <w:numFmt w:val="bullet"/>
      <w:lvlText w:val=""/>
      <w:lvlJc w:val="left"/>
      <w:pPr>
        <w:ind w:left="720" w:hanging="360"/>
      </w:pPr>
      <w:rPr>
        <w:rFonts w:ascii="Symbol" w:hAnsi="Symbol" w:hint="default"/>
        <w:sz w:val="24"/>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3E53375E"/>
    <w:multiLevelType w:val="multilevel"/>
    <w:tmpl w:val="A7EA5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3EA210E2"/>
    <w:multiLevelType w:val="multilevel"/>
    <w:tmpl w:val="CE66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022272F"/>
    <w:multiLevelType w:val="multilevel"/>
    <w:tmpl w:val="E40A16EC"/>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03E579E"/>
    <w:multiLevelType w:val="multilevel"/>
    <w:tmpl w:val="2BE66F8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7" w15:restartNumberingAfterBreak="0">
    <w:nsid w:val="404427F1"/>
    <w:multiLevelType w:val="multilevel"/>
    <w:tmpl w:val="F4D0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30E2AB2"/>
    <w:multiLevelType w:val="multilevel"/>
    <w:tmpl w:val="51F47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15:restartNumberingAfterBreak="0">
    <w:nsid w:val="43D50FF5"/>
    <w:multiLevelType w:val="multilevel"/>
    <w:tmpl w:val="9F70225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0" w15:restartNumberingAfterBreak="0">
    <w:nsid w:val="44012E2E"/>
    <w:multiLevelType w:val="multilevel"/>
    <w:tmpl w:val="C71AD114"/>
    <w:lvl w:ilvl="0">
      <w:start w:val="1"/>
      <w:numFmt w:val="bullet"/>
      <w:lvlText w:val="●"/>
      <w:lvlJc w:val="left"/>
      <w:pPr>
        <w:ind w:left="720" w:firstLine="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1" w15:restartNumberingAfterBreak="0">
    <w:nsid w:val="44790B1B"/>
    <w:multiLevelType w:val="multilevel"/>
    <w:tmpl w:val="52FC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5411E88"/>
    <w:multiLevelType w:val="multilevel"/>
    <w:tmpl w:val="17404FD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3" w15:restartNumberingAfterBreak="0">
    <w:nsid w:val="456870AE"/>
    <w:multiLevelType w:val="multilevel"/>
    <w:tmpl w:val="0ADE2F0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4" w15:restartNumberingAfterBreak="0">
    <w:nsid w:val="45976D15"/>
    <w:multiLevelType w:val="multilevel"/>
    <w:tmpl w:val="1422D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5" w15:restartNumberingAfterBreak="0">
    <w:nsid w:val="459F353B"/>
    <w:multiLevelType w:val="multilevel"/>
    <w:tmpl w:val="B2D29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15:restartNumberingAfterBreak="0">
    <w:nsid w:val="45C604E8"/>
    <w:multiLevelType w:val="multilevel"/>
    <w:tmpl w:val="BD9C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70B32A7"/>
    <w:multiLevelType w:val="multilevel"/>
    <w:tmpl w:val="1410EF5C"/>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48146308"/>
    <w:multiLevelType w:val="multilevel"/>
    <w:tmpl w:val="F1C260E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9" w15:restartNumberingAfterBreak="0">
    <w:nsid w:val="487917D7"/>
    <w:multiLevelType w:val="multilevel"/>
    <w:tmpl w:val="9F867540"/>
    <w:lvl w:ilvl="0">
      <w:start w:val="1"/>
      <w:numFmt w:val="bullet"/>
      <w:lvlText w:val="o"/>
      <w:lvlJc w:val="left"/>
      <w:pPr>
        <w:ind w:left="720" w:firstLine="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49CA7DD0"/>
    <w:multiLevelType w:val="multilevel"/>
    <w:tmpl w:val="B1D0009E"/>
    <w:lvl w:ilvl="0">
      <w:start w:val="1"/>
      <w:numFmt w:val="bullet"/>
      <w:lvlText w:val="●"/>
      <w:lvlJc w:val="left"/>
      <w:pPr>
        <w:ind w:left="720" w:hanging="360"/>
      </w:pPr>
      <w:rPr>
        <w:rFonts w:ascii="Noto Sans Symbols" w:eastAsia="Noto Sans Symbols" w:hAnsi="Noto Sans Symbols" w:cs="Noto Sans Symbols"/>
        <w:sz w:val="28"/>
        <w:szCs w:val="28"/>
        <w:u w:val="none"/>
      </w:rPr>
    </w:lvl>
    <w:lvl w:ilvl="1">
      <w:start w:val="1"/>
      <w:numFmt w:val="bullet"/>
      <w:lvlText w:val="o"/>
      <w:lvlJc w:val="left"/>
      <w:pPr>
        <w:ind w:left="720" w:firstLine="0"/>
      </w:pPr>
      <w:rPr>
        <w:rFonts w:ascii="Courier New" w:eastAsia="Courier New" w:hAnsi="Courier New" w:cs="Courier New"/>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15:restartNumberingAfterBreak="0">
    <w:nsid w:val="49E52943"/>
    <w:multiLevelType w:val="multilevel"/>
    <w:tmpl w:val="384E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9FA40B4"/>
    <w:multiLevelType w:val="multilevel"/>
    <w:tmpl w:val="F8F2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A544472"/>
    <w:multiLevelType w:val="multilevel"/>
    <w:tmpl w:val="DFAEAFE6"/>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4AA144FB"/>
    <w:multiLevelType w:val="multilevel"/>
    <w:tmpl w:val="17B4AC4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5" w15:restartNumberingAfterBreak="0">
    <w:nsid w:val="4B4C62E4"/>
    <w:multiLevelType w:val="multilevel"/>
    <w:tmpl w:val="23B8A5CE"/>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15:restartNumberingAfterBreak="0">
    <w:nsid w:val="4BEC5E6F"/>
    <w:multiLevelType w:val="multilevel"/>
    <w:tmpl w:val="0612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CBC0E15"/>
    <w:multiLevelType w:val="hybridMultilevel"/>
    <w:tmpl w:val="5DEEEB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CC90322"/>
    <w:multiLevelType w:val="multilevel"/>
    <w:tmpl w:val="E17622F6"/>
    <w:lvl w:ilvl="0">
      <w:start w:val="1"/>
      <w:numFmt w:val="bullet"/>
      <w:lvlText w:val="●"/>
      <w:lvlJc w:val="left"/>
      <w:pPr>
        <w:ind w:left="360" w:firstLine="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9" w15:restartNumberingAfterBreak="0">
    <w:nsid w:val="4CFD4E7D"/>
    <w:multiLevelType w:val="hybridMultilevel"/>
    <w:tmpl w:val="A50C5D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0" w15:restartNumberingAfterBreak="0">
    <w:nsid w:val="4D6C6C0B"/>
    <w:multiLevelType w:val="multilevel"/>
    <w:tmpl w:val="54E651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1" w15:restartNumberingAfterBreak="0">
    <w:nsid w:val="4E000C58"/>
    <w:multiLevelType w:val="multilevel"/>
    <w:tmpl w:val="818C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E817E1A"/>
    <w:multiLevelType w:val="multilevel"/>
    <w:tmpl w:val="1F58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ED51952"/>
    <w:multiLevelType w:val="multilevel"/>
    <w:tmpl w:val="EB663190"/>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4EF00CD1"/>
    <w:multiLevelType w:val="multilevel"/>
    <w:tmpl w:val="D24E95B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5" w15:restartNumberingAfterBreak="0">
    <w:nsid w:val="4FE260A1"/>
    <w:multiLevelType w:val="multilevel"/>
    <w:tmpl w:val="83F4B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15:restartNumberingAfterBreak="0">
    <w:nsid w:val="50516A6D"/>
    <w:multiLevelType w:val="multilevel"/>
    <w:tmpl w:val="4D5C3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50A6490A"/>
    <w:multiLevelType w:val="multilevel"/>
    <w:tmpl w:val="A9C0B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0C73581"/>
    <w:multiLevelType w:val="hybridMultilevel"/>
    <w:tmpl w:val="BD90F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0D00085"/>
    <w:multiLevelType w:val="multilevel"/>
    <w:tmpl w:val="3DF09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12D6B7B"/>
    <w:multiLevelType w:val="multilevel"/>
    <w:tmpl w:val="D29AF0F6"/>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15:restartNumberingAfterBreak="0">
    <w:nsid w:val="513C3054"/>
    <w:multiLevelType w:val="hybridMultilevel"/>
    <w:tmpl w:val="678287E2"/>
    <w:lvl w:ilvl="0" w:tplc="ABD6E63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1572DB3"/>
    <w:multiLevelType w:val="multilevel"/>
    <w:tmpl w:val="D79E7E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3" w15:restartNumberingAfterBreak="0">
    <w:nsid w:val="516C6D4F"/>
    <w:multiLevelType w:val="multilevel"/>
    <w:tmpl w:val="6E5416F4"/>
    <w:lvl w:ilvl="0">
      <w:start w:val="1"/>
      <w:numFmt w:val="bullet"/>
      <w:lvlText w:val="o"/>
      <w:lvlJc w:val="left"/>
      <w:pPr>
        <w:ind w:left="720" w:firstLine="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4" w15:restartNumberingAfterBreak="0">
    <w:nsid w:val="519A4889"/>
    <w:multiLevelType w:val="multilevel"/>
    <w:tmpl w:val="E5F45744"/>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35C4477"/>
    <w:multiLevelType w:val="multilevel"/>
    <w:tmpl w:val="746E046C"/>
    <w:lvl w:ilvl="0">
      <w:start w:val="1"/>
      <w:numFmt w:val="bullet"/>
      <w:lvlText w:val="●"/>
      <w:lvlJc w:val="left"/>
      <w:pPr>
        <w:ind w:left="1440" w:hanging="108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6" w15:restartNumberingAfterBreak="0">
    <w:nsid w:val="53B628EF"/>
    <w:multiLevelType w:val="multilevel"/>
    <w:tmpl w:val="3664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3EB12D2"/>
    <w:multiLevelType w:val="multilevel"/>
    <w:tmpl w:val="6A2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4436192"/>
    <w:multiLevelType w:val="multilevel"/>
    <w:tmpl w:val="B8EC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44C31C6"/>
    <w:multiLevelType w:val="multilevel"/>
    <w:tmpl w:val="5F385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0" w15:restartNumberingAfterBreak="0">
    <w:nsid w:val="54616033"/>
    <w:multiLevelType w:val="multilevel"/>
    <w:tmpl w:val="C4C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4AB7BFF"/>
    <w:multiLevelType w:val="multilevel"/>
    <w:tmpl w:val="86CCD72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2" w15:restartNumberingAfterBreak="0">
    <w:nsid w:val="55C81094"/>
    <w:multiLevelType w:val="hybridMultilevel"/>
    <w:tmpl w:val="56988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3" w15:restartNumberingAfterBreak="0">
    <w:nsid w:val="55FB4A77"/>
    <w:multiLevelType w:val="multilevel"/>
    <w:tmpl w:val="D38C18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15:restartNumberingAfterBreak="0">
    <w:nsid w:val="56554D78"/>
    <w:multiLevelType w:val="multilevel"/>
    <w:tmpl w:val="7EB41D00"/>
    <w:lvl w:ilvl="0">
      <w:start w:val="1"/>
      <w:numFmt w:val="bullet"/>
      <w:lvlText w:val="●"/>
      <w:lvlJc w:val="left"/>
      <w:pPr>
        <w:ind w:left="720" w:hanging="360"/>
      </w:pPr>
      <w:rPr>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15:restartNumberingAfterBreak="0">
    <w:nsid w:val="56D62282"/>
    <w:multiLevelType w:val="multilevel"/>
    <w:tmpl w:val="071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73D0422"/>
    <w:multiLevelType w:val="multilevel"/>
    <w:tmpl w:val="6102E21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7" w15:restartNumberingAfterBreak="0">
    <w:nsid w:val="57412A0E"/>
    <w:multiLevelType w:val="multilevel"/>
    <w:tmpl w:val="40F41E30"/>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575D486F"/>
    <w:multiLevelType w:val="multilevel"/>
    <w:tmpl w:val="406E1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7C57985"/>
    <w:multiLevelType w:val="multilevel"/>
    <w:tmpl w:val="6030966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0" w15:restartNumberingAfterBreak="0">
    <w:nsid w:val="57F17E7F"/>
    <w:multiLevelType w:val="multilevel"/>
    <w:tmpl w:val="62D6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83376E1"/>
    <w:multiLevelType w:val="hybridMultilevel"/>
    <w:tmpl w:val="E9502A52"/>
    <w:lvl w:ilvl="0" w:tplc="ABD6E630">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2" w15:restartNumberingAfterBreak="0">
    <w:nsid w:val="58CA0199"/>
    <w:multiLevelType w:val="multilevel"/>
    <w:tmpl w:val="D702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9C17B33"/>
    <w:multiLevelType w:val="multilevel"/>
    <w:tmpl w:val="3088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9EB5E41"/>
    <w:multiLevelType w:val="multilevel"/>
    <w:tmpl w:val="8214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AE6626F"/>
    <w:multiLevelType w:val="multilevel"/>
    <w:tmpl w:val="1DC20E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6" w15:restartNumberingAfterBreak="0">
    <w:nsid w:val="5B547CA9"/>
    <w:multiLevelType w:val="multilevel"/>
    <w:tmpl w:val="86AC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B632807"/>
    <w:multiLevelType w:val="multilevel"/>
    <w:tmpl w:val="BBDEA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15:restartNumberingAfterBreak="0">
    <w:nsid w:val="5B7970E8"/>
    <w:multiLevelType w:val="multilevel"/>
    <w:tmpl w:val="7A64B8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9" w15:restartNumberingAfterBreak="0">
    <w:nsid w:val="5C4B6DD1"/>
    <w:multiLevelType w:val="multilevel"/>
    <w:tmpl w:val="748A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C877D85"/>
    <w:multiLevelType w:val="hybridMultilevel"/>
    <w:tmpl w:val="C1B27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5D677473"/>
    <w:multiLevelType w:val="multilevel"/>
    <w:tmpl w:val="5A1EC8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5F7251C4"/>
    <w:multiLevelType w:val="multilevel"/>
    <w:tmpl w:val="1FEE35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15:restartNumberingAfterBreak="0">
    <w:nsid w:val="605E414E"/>
    <w:multiLevelType w:val="multilevel"/>
    <w:tmpl w:val="17A2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07822EB"/>
    <w:multiLevelType w:val="multilevel"/>
    <w:tmpl w:val="901C0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15:restartNumberingAfterBreak="0">
    <w:nsid w:val="60BD1021"/>
    <w:multiLevelType w:val="multilevel"/>
    <w:tmpl w:val="ED10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0D04F37"/>
    <w:multiLevelType w:val="multilevel"/>
    <w:tmpl w:val="6C70A1E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7" w15:restartNumberingAfterBreak="0">
    <w:nsid w:val="61344618"/>
    <w:multiLevelType w:val="multilevel"/>
    <w:tmpl w:val="7D9C3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1967455"/>
    <w:multiLevelType w:val="multilevel"/>
    <w:tmpl w:val="4EB01FD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9" w15:restartNumberingAfterBreak="0">
    <w:nsid w:val="62FA5263"/>
    <w:multiLevelType w:val="multilevel"/>
    <w:tmpl w:val="C270F8FA"/>
    <w:lvl w:ilvl="0">
      <w:start w:val="1"/>
      <w:numFmt w:val="bullet"/>
      <w:lvlText w:val=""/>
      <w:lvlJc w:val="left"/>
      <w:pPr>
        <w:ind w:left="720" w:hanging="360"/>
      </w:pPr>
      <w:rPr>
        <w:rFonts w:ascii="Symbol" w:hAnsi="Symbol" w:hint="default"/>
        <w:sz w:val="24"/>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15:restartNumberingAfterBreak="0">
    <w:nsid w:val="637431D2"/>
    <w:multiLevelType w:val="multilevel"/>
    <w:tmpl w:val="131EA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15:restartNumberingAfterBreak="0">
    <w:nsid w:val="63CB3502"/>
    <w:multiLevelType w:val="multilevel"/>
    <w:tmpl w:val="B79ED92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2" w15:restartNumberingAfterBreak="0">
    <w:nsid w:val="64585685"/>
    <w:multiLevelType w:val="multilevel"/>
    <w:tmpl w:val="D8408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4C82592"/>
    <w:multiLevelType w:val="multilevel"/>
    <w:tmpl w:val="2300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50A7198"/>
    <w:multiLevelType w:val="multilevel"/>
    <w:tmpl w:val="3D82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67F5BC6"/>
    <w:multiLevelType w:val="multilevel"/>
    <w:tmpl w:val="1F44D74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6" w15:restartNumberingAfterBreak="0">
    <w:nsid w:val="66F355A2"/>
    <w:multiLevelType w:val="multilevel"/>
    <w:tmpl w:val="D57A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6FF191B"/>
    <w:multiLevelType w:val="multilevel"/>
    <w:tmpl w:val="8BF83F40"/>
    <w:lvl w:ilvl="0">
      <w:start w:val="1"/>
      <w:numFmt w:val="bullet"/>
      <w:lvlText w:val="●"/>
      <w:lvlJc w:val="left"/>
      <w:pPr>
        <w:ind w:left="720" w:hanging="360"/>
      </w:pPr>
      <w:rPr>
        <w:strike w:val="0"/>
        <w:dstrike w:val="0"/>
        <w:sz w:val="28"/>
        <w:szCs w:val="28"/>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8" w15:restartNumberingAfterBreak="0">
    <w:nsid w:val="68281D58"/>
    <w:multiLevelType w:val="multilevel"/>
    <w:tmpl w:val="02FAA842"/>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15:restartNumberingAfterBreak="0">
    <w:nsid w:val="6B364684"/>
    <w:multiLevelType w:val="multilevel"/>
    <w:tmpl w:val="ED4AA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0" w15:restartNumberingAfterBreak="0">
    <w:nsid w:val="6BF44623"/>
    <w:multiLevelType w:val="multilevel"/>
    <w:tmpl w:val="C1148FE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1" w15:restartNumberingAfterBreak="0">
    <w:nsid w:val="6C2467DE"/>
    <w:multiLevelType w:val="multilevel"/>
    <w:tmpl w:val="0144046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2" w15:restartNumberingAfterBreak="0">
    <w:nsid w:val="6C7B060D"/>
    <w:multiLevelType w:val="multilevel"/>
    <w:tmpl w:val="B1C4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C891FAE"/>
    <w:multiLevelType w:val="hybridMultilevel"/>
    <w:tmpl w:val="23A4C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6C930165"/>
    <w:multiLevelType w:val="multilevel"/>
    <w:tmpl w:val="3EC454E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5" w15:restartNumberingAfterBreak="0">
    <w:nsid w:val="6D7865E3"/>
    <w:multiLevelType w:val="multilevel"/>
    <w:tmpl w:val="FCC8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DB627D8"/>
    <w:multiLevelType w:val="multilevel"/>
    <w:tmpl w:val="A000B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DE112F5"/>
    <w:multiLevelType w:val="multilevel"/>
    <w:tmpl w:val="080E418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8" w15:restartNumberingAfterBreak="0">
    <w:nsid w:val="6E645161"/>
    <w:multiLevelType w:val="multilevel"/>
    <w:tmpl w:val="9AFA142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9" w15:restartNumberingAfterBreak="0">
    <w:nsid w:val="6F0147D5"/>
    <w:multiLevelType w:val="multilevel"/>
    <w:tmpl w:val="17C08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F183FE7"/>
    <w:multiLevelType w:val="multilevel"/>
    <w:tmpl w:val="A15264F0"/>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00D738A"/>
    <w:multiLevelType w:val="multilevel"/>
    <w:tmpl w:val="8876808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22" w15:restartNumberingAfterBreak="0">
    <w:nsid w:val="70460714"/>
    <w:multiLevelType w:val="multilevel"/>
    <w:tmpl w:val="B0DC665A"/>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0582632"/>
    <w:multiLevelType w:val="multilevel"/>
    <w:tmpl w:val="21D43FE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24" w15:restartNumberingAfterBreak="0">
    <w:nsid w:val="70B657C3"/>
    <w:multiLevelType w:val="multilevel"/>
    <w:tmpl w:val="1912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0E252BD"/>
    <w:multiLevelType w:val="multilevel"/>
    <w:tmpl w:val="B3C2A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18C5350"/>
    <w:multiLevelType w:val="multilevel"/>
    <w:tmpl w:val="BD2851D6"/>
    <w:lvl w:ilvl="0">
      <w:start w:val="1"/>
      <w:numFmt w:val="bullet"/>
      <w:lvlText w:val="●"/>
      <w:lvlJc w:val="left"/>
      <w:pPr>
        <w:ind w:left="1530" w:hanging="360"/>
      </w:pPr>
      <w:rPr>
        <w:rFonts w:ascii="Noto Sans Symbols" w:eastAsia="Noto Sans Symbols" w:hAnsi="Noto Sans Symbols" w:cs="Noto Sans Symbols"/>
      </w:rPr>
    </w:lvl>
    <w:lvl w:ilvl="1">
      <w:start w:val="1"/>
      <w:numFmt w:val="bullet"/>
      <w:lvlText w:val="o"/>
      <w:lvlJc w:val="left"/>
      <w:pPr>
        <w:ind w:left="2250" w:hanging="360"/>
      </w:pPr>
      <w:rPr>
        <w:rFonts w:ascii="Courier New" w:eastAsia="Courier New" w:hAnsi="Courier New" w:cs="Courier New"/>
      </w:rPr>
    </w:lvl>
    <w:lvl w:ilvl="2">
      <w:start w:val="1"/>
      <w:numFmt w:val="bullet"/>
      <w:lvlText w:val="▪"/>
      <w:lvlJc w:val="left"/>
      <w:pPr>
        <w:ind w:left="2970" w:hanging="360"/>
      </w:pPr>
      <w:rPr>
        <w:rFonts w:ascii="Noto Sans Symbols" w:eastAsia="Noto Sans Symbols" w:hAnsi="Noto Sans Symbols" w:cs="Noto Sans Symbols"/>
      </w:rPr>
    </w:lvl>
    <w:lvl w:ilvl="3">
      <w:start w:val="1"/>
      <w:numFmt w:val="bullet"/>
      <w:lvlText w:val="●"/>
      <w:lvlJc w:val="left"/>
      <w:pPr>
        <w:ind w:left="3690" w:hanging="360"/>
      </w:pPr>
      <w:rPr>
        <w:rFonts w:ascii="Noto Sans Symbols" w:eastAsia="Noto Sans Symbols" w:hAnsi="Noto Sans Symbols" w:cs="Noto Sans Symbols"/>
      </w:rPr>
    </w:lvl>
    <w:lvl w:ilvl="4">
      <w:start w:val="1"/>
      <w:numFmt w:val="bullet"/>
      <w:lvlText w:val="o"/>
      <w:lvlJc w:val="left"/>
      <w:pPr>
        <w:ind w:left="4410" w:hanging="360"/>
      </w:pPr>
      <w:rPr>
        <w:rFonts w:ascii="Courier New" w:eastAsia="Courier New" w:hAnsi="Courier New" w:cs="Courier New"/>
      </w:rPr>
    </w:lvl>
    <w:lvl w:ilvl="5">
      <w:start w:val="1"/>
      <w:numFmt w:val="bullet"/>
      <w:lvlText w:val="▪"/>
      <w:lvlJc w:val="left"/>
      <w:pPr>
        <w:ind w:left="5130" w:hanging="360"/>
      </w:pPr>
      <w:rPr>
        <w:rFonts w:ascii="Noto Sans Symbols" w:eastAsia="Noto Sans Symbols" w:hAnsi="Noto Sans Symbols" w:cs="Noto Sans Symbols"/>
      </w:rPr>
    </w:lvl>
    <w:lvl w:ilvl="6">
      <w:start w:val="1"/>
      <w:numFmt w:val="bullet"/>
      <w:lvlText w:val="●"/>
      <w:lvlJc w:val="left"/>
      <w:pPr>
        <w:ind w:left="5850" w:hanging="360"/>
      </w:pPr>
      <w:rPr>
        <w:rFonts w:ascii="Noto Sans Symbols" w:eastAsia="Noto Sans Symbols" w:hAnsi="Noto Sans Symbols" w:cs="Noto Sans Symbols"/>
      </w:rPr>
    </w:lvl>
    <w:lvl w:ilvl="7">
      <w:start w:val="1"/>
      <w:numFmt w:val="bullet"/>
      <w:lvlText w:val="o"/>
      <w:lvlJc w:val="left"/>
      <w:pPr>
        <w:ind w:left="6570" w:hanging="360"/>
      </w:pPr>
      <w:rPr>
        <w:rFonts w:ascii="Courier New" w:eastAsia="Courier New" w:hAnsi="Courier New" w:cs="Courier New"/>
      </w:rPr>
    </w:lvl>
    <w:lvl w:ilvl="8">
      <w:start w:val="1"/>
      <w:numFmt w:val="bullet"/>
      <w:lvlText w:val="▪"/>
      <w:lvlJc w:val="left"/>
      <w:pPr>
        <w:ind w:left="7290" w:hanging="360"/>
      </w:pPr>
      <w:rPr>
        <w:rFonts w:ascii="Noto Sans Symbols" w:eastAsia="Noto Sans Symbols" w:hAnsi="Noto Sans Symbols" w:cs="Noto Sans Symbols"/>
      </w:rPr>
    </w:lvl>
  </w:abstractNum>
  <w:abstractNum w:abstractNumId="227" w15:restartNumberingAfterBreak="0">
    <w:nsid w:val="71F75218"/>
    <w:multiLevelType w:val="multilevel"/>
    <w:tmpl w:val="78724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15:restartNumberingAfterBreak="0">
    <w:nsid w:val="7203296A"/>
    <w:multiLevelType w:val="multilevel"/>
    <w:tmpl w:val="2A7A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2CA71D6"/>
    <w:multiLevelType w:val="multilevel"/>
    <w:tmpl w:val="F4D8A460"/>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3BD5BF8"/>
    <w:multiLevelType w:val="multilevel"/>
    <w:tmpl w:val="2B8C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45C44A4"/>
    <w:multiLevelType w:val="multilevel"/>
    <w:tmpl w:val="02DE4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48733A4"/>
    <w:multiLevelType w:val="multilevel"/>
    <w:tmpl w:val="9DA688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3" w15:restartNumberingAfterBreak="0">
    <w:nsid w:val="75690FAA"/>
    <w:multiLevelType w:val="multilevel"/>
    <w:tmpl w:val="2FBEF29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4" w15:restartNumberingAfterBreak="0">
    <w:nsid w:val="76C417B1"/>
    <w:multiLevelType w:val="multilevel"/>
    <w:tmpl w:val="4536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76E202DD"/>
    <w:multiLevelType w:val="multilevel"/>
    <w:tmpl w:val="EDBA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70C6AEB"/>
    <w:multiLevelType w:val="multilevel"/>
    <w:tmpl w:val="12746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7" w15:restartNumberingAfterBreak="0">
    <w:nsid w:val="7747282D"/>
    <w:multiLevelType w:val="multilevel"/>
    <w:tmpl w:val="1860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8006E7C"/>
    <w:multiLevelType w:val="multilevel"/>
    <w:tmpl w:val="C9C648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9" w15:restartNumberingAfterBreak="0">
    <w:nsid w:val="789961C7"/>
    <w:multiLevelType w:val="multilevel"/>
    <w:tmpl w:val="AC46A0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15:restartNumberingAfterBreak="0">
    <w:nsid w:val="78EE1BB1"/>
    <w:multiLevelType w:val="multilevel"/>
    <w:tmpl w:val="16785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15:restartNumberingAfterBreak="0">
    <w:nsid w:val="78F343FB"/>
    <w:multiLevelType w:val="multilevel"/>
    <w:tmpl w:val="5A9C7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9F9181C"/>
    <w:multiLevelType w:val="multilevel"/>
    <w:tmpl w:val="59CAF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3" w15:restartNumberingAfterBreak="0">
    <w:nsid w:val="7AAA1B63"/>
    <w:multiLevelType w:val="multilevel"/>
    <w:tmpl w:val="9A74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AB0735D"/>
    <w:multiLevelType w:val="multilevel"/>
    <w:tmpl w:val="F98889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15:restartNumberingAfterBreak="0">
    <w:nsid w:val="7AB706C3"/>
    <w:multiLevelType w:val="multilevel"/>
    <w:tmpl w:val="31643B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6" w15:restartNumberingAfterBreak="0">
    <w:nsid w:val="7AF26989"/>
    <w:multiLevelType w:val="multilevel"/>
    <w:tmpl w:val="E670E6A0"/>
    <w:lvl w:ilvl="0">
      <w:start w:val="1"/>
      <w:numFmt w:val="bullet"/>
      <w:lvlText w:val="●"/>
      <w:lvlJc w:val="left"/>
      <w:pPr>
        <w:ind w:left="360" w:firstLine="0"/>
      </w:pPr>
      <w:rPr>
        <w:rFonts w:ascii="Noto Sans Symbols" w:eastAsia="Noto Sans Symbols" w:hAnsi="Noto Sans Symbols" w:cs="Noto Sans Symbols"/>
        <w:sz w:val="34"/>
        <w:szCs w:val="3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7" w15:restartNumberingAfterBreak="0">
    <w:nsid w:val="7B5375A9"/>
    <w:multiLevelType w:val="multilevel"/>
    <w:tmpl w:val="45E4A56E"/>
    <w:lvl w:ilvl="0">
      <w:start w:val="1"/>
      <w:numFmt w:val="bullet"/>
      <w:lvlText w:val="●"/>
      <w:lvlJc w:val="left"/>
      <w:pPr>
        <w:ind w:left="720" w:hanging="360"/>
      </w:pPr>
      <w:rPr>
        <w:rFonts w:ascii="Noto Sans Symbols" w:eastAsia="Noto Sans Symbols" w:hAnsi="Noto Sans Symbols" w:cs="Noto Sans Symbols"/>
        <w:sz w:val="28"/>
        <w:szCs w:val="28"/>
        <w:u w:val="none"/>
      </w:rPr>
    </w:lvl>
    <w:lvl w:ilvl="1">
      <w:start w:val="1"/>
      <w:numFmt w:val="bullet"/>
      <w:lvlText w:val="o"/>
      <w:lvlJc w:val="left"/>
      <w:pPr>
        <w:ind w:left="720" w:firstLine="0"/>
      </w:pPr>
      <w:rPr>
        <w:rFonts w:ascii="Courier New" w:eastAsia="Courier New" w:hAnsi="Courier New" w:cs="Courier New"/>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8" w15:restartNumberingAfterBreak="0">
    <w:nsid w:val="7CF104C3"/>
    <w:multiLevelType w:val="hybridMultilevel"/>
    <w:tmpl w:val="BA26C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7D8C4749"/>
    <w:multiLevelType w:val="multilevel"/>
    <w:tmpl w:val="094AA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0" w15:restartNumberingAfterBreak="0">
    <w:nsid w:val="7DA5684E"/>
    <w:multiLevelType w:val="multilevel"/>
    <w:tmpl w:val="8C88DA8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1" w15:restartNumberingAfterBreak="0">
    <w:nsid w:val="7DD93D90"/>
    <w:multiLevelType w:val="multilevel"/>
    <w:tmpl w:val="0EAC1A6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2" w15:restartNumberingAfterBreak="0">
    <w:nsid w:val="7E097A6D"/>
    <w:multiLevelType w:val="multilevel"/>
    <w:tmpl w:val="4B9856D8"/>
    <w:lvl w:ilvl="0">
      <w:start w:val="1"/>
      <w:numFmt w:val="bullet"/>
      <w:lvlText w:val=""/>
      <w:lvlJc w:val="left"/>
      <w:pPr>
        <w:ind w:left="720" w:hanging="360"/>
      </w:pPr>
      <w:rPr>
        <w:rFonts w:ascii="Symbol" w:hAnsi="Symbol" w:hint="default"/>
        <w:sz w:val="28"/>
        <w:szCs w:val="28"/>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3" w15:restartNumberingAfterBreak="0">
    <w:nsid w:val="7E6710A9"/>
    <w:multiLevelType w:val="hybridMultilevel"/>
    <w:tmpl w:val="01BABED4"/>
    <w:lvl w:ilvl="0" w:tplc="83364922">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7F02339C"/>
    <w:multiLevelType w:val="multilevel"/>
    <w:tmpl w:val="6BEA7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5" w15:restartNumberingAfterBreak="0">
    <w:nsid w:val="7F943327"/>
    <w:multiLevelType w:val="multilevel"/>
    <w:tmpl w:val="4C4EE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6" w15:restartNumberingAfterBreak="0">
    <w:nsid w:val="7FB1743D"/>
    <w:multiLevelType w:val="multilevel"/>
    <w:tmpl w:val="41F49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7577436">
    <w:abstractNumId w:val="147"/>
  </w:num>
  <w:num w:numId="2" w16cid:durableId="656883829">
    <w:abstractNumId w:val="137"/>
  </w:num>
  <w:num w:numId="3" w16cid:durableId="325131925">
    <w:abstractNumId w:val="20"/>
  </w:num>
  <w:num w:numId="4" w16cid:durableId="1684697575">
    <w:abstractNumId w:val="107"/>
  </w:num>
  <w:num w:numId="5" w16cid:durableId="134375483">
    <w:abstractNumId w:val="252"/>
  </w:num>
  <w:num w:numId="6" w16cid:durableId="786197373">
    <w:abstractNumId w:val="153"/>
  </w:num>
  <w:num w:numId="7" w16cid:durableId="1316840588">
    <w:abstractNumId w:val="44"/>
  </w:num>
  <w:num w:numId="8" w16cid:durableId="1396735622">
    <w:abstractNumId w:val="143"/>
  </w:num>
  <w:num w:numId="9" w16cid:durableId="1403524664">
    <w:abstractNumId w:val="160"/>
  </w:num>
  <w:num w:numId="10" w16cid:durableId="1570923099">
    <w:abstractNumId w:val="145"/>
  </w:num>
  <w:num w:numId="11" w16cid:durableId="21326472">
    <w:abstractNumId w:val="19"/>
  </w:num>
  <w:num w:numId="12" w16cid:durableId="823010392">
    <w:abstractNumId w:val="51"/>
  </w:num>
  <w:num w:numId="13" w16cid:durableId="1980763390">
    <w:abstractNumId w:val="199"/>
  </w:num>
  <w:num w:numId="14" w16cid:durableId="1324968254">
    <w:abstractNumId w:val="43"/>
  </w:num>
  <w:num w:numId="15" w16cid:durableId="1073509391">
    <w:abstractNumId w:val="208"/>
  </w:num>
  <w:num w:numId="16" w16cid:durableId="830557773">
    <w:abstractNumId w:val="35"/>
  </w:num>
  <w:num w:numId="17" w16cid:durableId="1265068624">
    <w:abstractNumId w:val="90"/>
  </w:num>
  <w:num w:numId="18" w16cid:durableId="1332224154">
    <w:abstractNumId w:val="112"/>
  </w:num>
  <w:num w:numId="19" w16cid:durableId="1198471063">
    <w:abstractNumId w:val="177"/>
  </w:num>
  <w:num w:numId="20" w16cid:durableId="1717585068">
    <w:abstractNumId w:val="116"/>
  </w:num>
  <w:num w:numId="21" w16cid:durableId="1825656793">
    <w:abstractNumId w:val="122"/>
  </w:num>
  <w:num w:numId="22" w16cid:durableId="2042238786">
    <w:abstractNumId w:val="26"/>
  </w:num>
  <w:num w:numId="23" w16cid:durableId="1522814843">
    <w:abstractNumId w:val="74"/>
  </w:num>
  <w:num w:numId="24" w16cid:durableId="854854151">
    <w:abstractNumId w:val="222"/>
  </w:num>
  <w:num w:numId="25" w16cid:durableId="981234698">
    <w:abstractNumId w:val="87"/>
  </w:num>
  <w:num w:numId="26" w16cid:durableId="869218537">
    <w:abstractNumId w:val="91"/>
  </w:num>
  <w:num w:numId="27" w16cid:durableId="1407266413">
    <w:abstractNumId w:val="220"/>
  </w:num>
  <w:num w:numId="28" w16cid:durableId="511801104">
    <w:abstractNumId w:val="61"/>
  </w:num>
  <w:num w:numId="29" w16cid:durableId="103378944">
    <w:abstractNumId w:val="82"/>
  </w:num>
  <w:num w:numId="30" w16cid:durableId="155659032">
    <w:abstractNumId w:val="125"/>
  </w:num>
  <w:num w:numId="31" w16cid:durableId="1156065643">
    <w:abstractNumId w:val="59"/>
  </w:num>
  <w:num w:numId="32" w16cid:durableId="899250571">
    <w:abstractNumId w:val="229"/>
  </w:num>
  <w:num w:numId="33" w16cid:durableId="1965693546">
    <w:abstractNumId w:val="190"/>
  </w:num>
  <w:num w:numId="34" w16cid:durableId="1252737658">
    <w:abstractNumId w:val="71"/>
  </w:num>
  <w:num w:numId="35" w16cid:durableId="1454665033">
    <w:abstractNumId w:val="149"/>
  </w:num>
  <w:num w:numId="36" w16cid:durableId="433749393">
    <w:abstractNumId w:val="98"/>
  </w:num>
  <w:num w:numId="37" w16cid:durableId="556086994">
    <w:abstractNumId w:val="164"/>
  </w:num>
  <w:num w:numId="38" w16cid:durableId="1941138457">
    <w:abstractNumId w:val="213"/>
  </w:num>
  <w:num w:numId="39" w16cid:durableId="638464889">
    <w:abstractNumId w:val="161"/>
  </w:num>
  <w:num w:numId="40" w16cid:durableId="1728796245">
    <w:abstractNumId w:val="181"/>
  </w:num>
  <w:num w:numId="41" w16cid:durableId="2103068990">
    <w:abstractNumId w:val="88"/>
  </w:num>
  <w:num w:numId="42" w16cid:durableId="106898043">
    <w:abstractNumId w:val="47"/>
  </w:num>
  <w:num w:numId="43" w16cid:durableId="899361348">
    <w:abstractNumId w:val="248"/>
  </w:num>
  <w:num w:numId="44" w16cid:durableId="1831796935">
    <w:abstractNumId w:val="172"/>
  </w:num>
  <w:num w:numId="45" w16cid:durableId="516235382">
    <w:abstractNumId w:val="86"/>
  </w:num>
  <w:num w:numId="46" w16cid:durableId="1283001254">
    <w:abstractNumId w:val="253"/>
  </w:num>
  <w:num w:numId="47" w16cid:durableId="1531649708">
    <w:abstractNumId w:val="10"/>
  </w:num>
  <w:num w:numId="48" w16cid:durableId="716972804">
    <w:abstractNumId w:val="22"/>
  </w:num>
  <w:num w:numId="49" w16cid:durableId="567807611">
    <w:abstractNumId w:val="211"/>
  </w:num>
  <w:num w:numId="50" w16cid:durableId="606813877">
    <w:abstractNumId w:val="154"/>
  </w:num>
  <w:num w:numId="51" w16cid:durableId="1735155307">
    <w:abstractNumId w:val="169"/>
  </w:num>
  <w:num w:numId="52" w16cid:durableId="1930382810">
    <w:abstractNumId w:val="218"/>
  </w:num>
  <w:num w:numId="53" w16cid:durableId="1968925030">
    <w:abstractNumId w:val="246"/>
  </w:num>
  <w:num w:numId="54" w16cid:durableId="939869731">
    <w:abstractNumId w:val="27"/>
  </w:num>
  <w:num w:numId="55" w16cid:durableId="1874614246">
    <w:abstractNumId w:val="129"/>
  </w:num>
  <w:num w:numId="56" w16cid:durableId="1221744718">
    <w:abstractNumId w:val="226"/>
  </w:num>
  <w:num w:numId="57" w16cid:durableId="1967276729">
    <w:abstractNumId w:val="24"/>
  </w:num>
  <w:num w:numId="58" w16cid:durableId="1686130961">
    <w:abstractNumId w:val="104"/>
  </w:num>
  <w:num w:numId="59" w16cid:durableId="968584685">
    <w:abstractNumId w:val="8"/>
  </w:num>
  <w:num w:numId="60" w16cid:durableId="1910263944">
    <w:abstractNumId w:val="85"/>
  </w:num>
  <w:num w:numId="61" w16cid:durableId="1221601808">
    <w:abstractNumId w:val="54"/>
  </w:num>
  <w:num w:numId="62" w16cid:durableId="1497918545">
    <w:abstractNumId w:val="73"/>
  </w:num>
  <w:num w:numId="63" w16cid:durableId="950628733">
    <w:abstractNumId w:val="140"/>
  </w:num>
  <w:num w:numId="64" w16cid:durableId="201485287">
    <w:abstractNumId w:val="65"/>
  </w:num>
  <w:num w:numId="65" w16cid:durableId="1432892750">
    <w:abstractNumId w:val="93"/>
  </w:num>
  <w:num w:numId="66" w16cid:durableId="650672919">
    <w:abstractNumId w:val="163"/>
  </w:num>
  <w:num w:numId="67" w16cid:durableId="2007973074">
    <w:abstractNumId w:val="165"/>
  </w:num>
  <w:num w:numId="68" w16cid:durableId="79837949">
    <w:abstractNumId w:val="134"/>
  </w:num>
  <w:num w:numId="69" w16cid:durableId="1130516415">
    <w:abstractNumId w:val="41"/>
  </w:num>
  <w:num w:numId="70" w16cid:durableId="506023490">
    <w:abstractNumId w:val="28"/>
  </w:num>
  <w:num w:numId="71" w16cid:durableId="1444878401">
    <w:abstractNumId w:val="203"/>
  </w:num>
  <w:num w:numId="72" w16cid:durableId="657000530">
    <w:abstractNumId w:val="102"/>
  </w:num>
  <w:num w:numId="73" w16cid:durableId="1552427159">
    <w:abstractNumId w:val="241"/>
  </w:num>
  <w:num w:numId="74" w16cid:durableId="1962489448">
    <w:abstractNumId w:val="36"/>
  </w:num>
  <w:num w:numId="75" w16cid:durableId="2133746940">
    <w:abstractNumId w:val="94"/>
  </w:num>
  <w:num w:numId="76" w16cid:durableId="1646397665">
    <w:abstractNumId w:val="151"/>
  </w:num>
  <w:num w:numId="77" w16cid:durableId="1179345342">
    <w:abstractNumId w:val="48"/>
  </w:num>
  <w:num w:numId="78" w16cid:durableId="2049911246">
    <w:abstractNumId w:val="136"/>
  </w:num>
  <w:num w:numId="79" w16cid:durableId="1915552551">
    <w:abstractNumId w:val="83"/>
  </w:num>
  <w:num w:numId="80" w16cid:durableId="673147836">
    <w:abstractNumId w:val="39"/>
  </w:num>
  <w:num w:numId="81" w16cid:durableId="1302997487">
    <w:abstractNumId w:val="230"/>
  </w:num>
  <w:num w:numId="82" w16cid:durableId="2051568627">
    <w:abstractNumId w:val="46"/>
  </w:num>
  <w:num w:numId="83" w16cid:durableId="1894850996">
    <w:abstractNumId w:val="11"/>
  </w:num>
  <w:num w:numId="84" w16cid:durableId="640114975">
    <w:abstractNumId w:val="105"/>
  </w:num>
  <w:num w:numId="85" w16cid:durableId="727344451">
    <w:abstractNumId w:val="166"/>
  </w:num>
  <w:num w:numId="86" w16cid:durableId="2053769151">
    <w:abstractNumId w:val="235"/>
  </w:num>
  <w:num w:numId="87" w16cid:durableId="1619333567">
    <w:abstractNumId w:val="75"/>
  </w:num>
  <w:num w:numId="88" w16cid:durableId="212543591">
    <w:abstractNumId w:val="189"/>
  </w:num>
  <w:num w:numId="89" w16cid:durableId="712851564">
    <w:abstractNumId w:val="50"/>
  </w:num>
  <w:num w:numId="90" w16cid:durableId="603541150">
    <w:abstractNumId w:val="111"/>
  </w:num>
  <w:num w:numId="91" w16cid:durableId="1304385217">
    <w:abstractNumId w:val="182"/>
  </w:num>
  <w:num w:numId="92" w16cid:durableId="1914966048">
    <w:abstractNumId w:val="127"/>
  </w:num>
  <w:num w:numId="93" w16cid:durableId="1588685584">
    <w:abstractNumId w:val="202"/>
  </w:num>
  <w:num w:numId="94" w16cid:durableId="46536879">
    <w:abstractNumId w:val="212"/>
  </w:num>
  <w:num w:numId="95" w16cid:durableId="904604914">
    <w:abstractNumId w:val="66"/>
  </w:num>
  <w:num w:numId="96" w16cid:durableId="2126390738">
    <w:abstractNumId w:val="99"/>
  </w:num>
  <w:num w:numId="97" w16cid:durableId="435708757">
    <w:abstractNumId w:val="142"/>
  </w:num>
  <w:num w:numId="98" w16cid:durableId="1879782022">
    <w:abstractNumId w:val="31"/>
  </w:num>
  <w:num w:numId="99" w16cid:durableId="1926720544">
    <w:abstractNumId w:val="81"/>
  </w:num>
  <w:num w:numId="100" w16cid:durableId="1741177414">
    <w:abstractNumId w:val="57"/>
  </w:num>
  <w:num w:numId="101" w16cid:durableId="1268931188">
    <w:abstractNumId w:val="168"/>
  </w:num>
  <w:num w:numId="102" w16cid:durableId="1828475876">
    <w:abstractNumId w:val="12"/>
  </w:num>
  <w:num w:numId="103" w16cid:durableId="252127761">
    <w:abstractNumId w:val="216"/>
  </w:num>
  <w:num w:numId="104" w16cid:durableId="432433867">
    <w:abstractNumId w:val="183"/>
  </w:num>
  <w:num w:numId="105" w16cid:durableId="808211117">
    <w:abstractNumId w:val="206"/>
  </w:num>
  <w:num w:numId="106" w16cid:durableId="1976912597">
    <w:abstractNumId w:val="15"/>
  </w:num>
  <w:num w:numId="107" w16cid:durableId="102893286">
    <w:abstractNumId w:val="195"/>
  </w:num>
  <w:num w:numId="108" w16cid:durableId="1539126238">
    <w:abstractNumId w:val="234"/>
  </w:num>
  <w:num w:numId="109" w16cid:durableId="455759077">
    <w:abstractNumId w:val="204"/>
  </w:num>
  <w:num w:numId="110" w16cid:durableId="442652483">
    <w:abstractNumId w:val="228"/>
  </w:num>
  <w:num w:numId="111" w16cid:durableId="1645357676">
    <w:abstractNumId w:val="224"/>
  </w:num>
  <w:num w:numId="112" w16cid:durableId="1058361276">
    <w:abstractNumId w:val="101"/>
  </w:num>
  <w:num w:numId="113" w16cid:durableId="412052306">
    <w:abstractNumId w:val="60"/>
  </w:num>
  <w:num w:numId="114" w16cid:durableId="27417755">
    <w:abstractNumId w:val="37"/>
  </w:num>
  <w:num w:numId="115" w16cid:durableId="1905330214">
    <w:abstractNumId w:val="124"/>
  </w:num>
  <w:num w:numId="116" w16cid:durableId="945192560">
    <w:abstractNumId w:val="29"/>
  </w:num>
  <w:num w:numId="117" w16cid:durableId="1630012481">
    <w:abstractNumId w:val="231"/>
  </w:num>
  <w:num w:numId="118" w16cid:durableId="1358771414">
    <w:abstractNumId w:val="117"/>
  </w:num>
  <w:num w:numId="119" w16cid:durableId="846091093">
    <w:abstractNumId w:val="237"/>
  </w:num>
  <w:num w:numId="120" w16cid:durableId="862323075">
    <w:abstractNumId w:val="45"/>
  </w:num>
  <w:num w:numId="121" w16cid:durableId="1016226860">
    <w:abstractNumId w:val="184"/>
  </w:num>
  <w:num w:numId="122" w16cid:durableId="841512180">
    <w:abstractNumId w:val="89"/>
  </w:num>
  <w:num w:numId="123" w16cid:durableId="77137492">
    <w:abstractNumId w:val="96"/>
  </w:num>
  <w:num w:numId="124" w16cid:durableId="1793984511">
    <w:abstractNumId w:val="243"/>
  </w:num>
  <w:num w:numId="125" w16cid:durableId="2144616083">
    <w:abstractNumId w:val="175"/>
  </w:num>
  <w:num w:numId="126" w16cid:durableId="1085151203">
    <w:abstractNumId w:val="17"/>
  </w:num>
  <w:num w:numId="127" w16cid:durableId="305162339">
    <w:abstractNumId w:val="7"/>
  </w:num>
  <w:num w:numId="128" w16cid:durableId="1938516505">
    <w:abstractNumId w:val="113"/>
  </w:num>
  <w:num w:numId="129" w16cid:durableId="495918806">
    <w:abstractNumId w:val="180"/>
  </w:num>
  <w:num w:numId="130" w16cid:durableId="855728649">
    <w:abstractNumId w:val="119"/>
  </w:num>
  <w:num w:numId="131" w16cid:durableId="982077309">
    <w:abstractNumId w:val="115"/>
  </w:num>
  <w:num w:numId="132" w16cid:durableId="719934877">
    <w:abstractNumId w:val="114"/>
  </w:num>
  <w:num w:numId="133" w16cid:durableId="720247216">
    <w:abstractNumId w:val="92"/>
  </w:num>
  <w:num w:numId="134" w16cid:durableId="1003701225">
    <w:abstractNumId w:val="146"/>
  </w:num>
  <w:num w:numId="135" w16cid:durableId="385447255">
    <w:abstractNumId w:val="131"/>
  </w:num>
  <w:num w:numId="136" w16cid:durableId="1247157161">
    <w:abstractNumId w:val="121"/>
  </w:num>
  <w:num w:numId="137" w16cid:durableId="1414472228">
    <w:abstractNumId w:val="76"/>
  </w:num>
  <w:num w:numId="138" w16cid:durableId="162666180">
    <w:abstractNumId w:val="152"/>
  </w:num>
  <w:num w:numId="139" w16cid:durableId="89281562">
    <w:abstractNumId w:val="1"/>
  </w:num>
  <w:num w:numId="140" w16cid:durableId="829637297">
    <w:abstractNumId w:val="141"/>
  </w:num>
  <w:num w:numId="141" w16cid:durableId="841893479">
    <w:abstractNumId w:val="167"/>
  </w:num>
  <w:num w:numId="142" w16cid:durableId="827749330">
    <w:abstractNumId w:val="95"/>
  </w:num>
  <w:num w:numId="143" w16cid:durableId="252786815">
    <w:abstractNumId w:val="106"/>
  </w:num>
  <w:num w:numId="144" w16cid:durableId="653678074">
    <w:abstractNumId w:val="193"/>
  </w:num>
  <w:num w:numId="145" w16cid:durableId="767116119">
    <w:abstractNumId w:val="84"/>
  </w:num>
  <w:num w:numId="146" w16cid:durableId="344746711">
    <w:abstractNumId w:val="186"/>
  </w:num>
  <w:num w:numId="147" w16cid:durableId="204024890">
    <w:abstractNumId w:val="53"/>
  </w:num>
  <w:num w:numId="148" w16cid:durableId="1541552401">
    <w:abstractNumId w:val="118"/>
  </w:num>
  <w:num w:numId="149" w16cid:durableId="2014992774">
    <w:abstractNumId w:val="62"/>
  </w:num>
  <w:num w:numId="150" w16cid:durableId="632559633">
    <w:abstractNumId w:val="32"/>
  </w:num>
  <w:num w:numId="151" w16cid:durableId="189220328">
    <w:abstractNumId w:val="170"/>
  </w:num>
  <w:num w:numId="152" w16cid:durableId="670834154">
    <w:abstractNumId w:val="215"/>
  </w:num>
  <w:num w:numId="153" w16cid:durableId="1175605628">
    <w:abstractNumId w:val="197"/>
  </w:num>
  <w:num w:numId="154" w16cid:durableId="918171859">
    <w:abstractNumId w:val="225"/>
  </w:num>
  <w:num w:numId="155" w16cid:durableId="1194269958">
    <w:abstractNumId w:val="14"/>
  </w:num>
  <w:num w:numId="156" w16cid:durableId="687214235">
    <w:abstractNumId w:val="159"/>
  </w:num>
  <w:num w:numId="157" w16cid:durableId="20131191">
    <w:abstractNumId w:val="178"/>
  </w:num>
  <w:num w:numId="158" w16cid:durableId="1591892519">
    <w:abstractNumId w:val="219"/>
  </w:num>
  <w:num w:numId="159" w16cid:durableId="1106541434">
    <w:abstractNumId w:val="157"/>
  </w:num>
  <w:num w:numId="160" w16cid:durableId="1073117444">
    <w:abstractNumId w:val="174"/>
  </w:num>
  <w:num w:numId="161" w16cid:durableId="355620273">
    <w:abstractNumId w:val="191"/>
  </w:num>
  <w:num w:numId="162" w16cid:durableId="587465070">
    <w:abstractNumId w:val="49"/>
  </w:num>
  <w:num w:numId="163" w16cid:durableId="1176117564">
    <w:abstractNumId w:val="9"/>
  </w:num>
  <w:num w:numId="164" w16cid:durableId="206844578">
    <w:abstractNumId w:val="77"/>
  </w:num>
  <w:num w:numId="165" w16cid:durableId="1739091343">
    <w:abstractNumId w:val="254"/>
  </w:num>
  <w:num w:numId="166" w16cid:durableId="975068733">
    <w:abstractNumId w:val="4"/>
  </w:num>
  <w:num w:numId="167" w16cid:durableId="1789818328">
    <w:abstractNumId w:val="249"/>
  </w:num>
  <w:num w:numId="168" w16cid:durableId="333269921">
    <w:abstractNumId w:val="70"/>
  </w:num>
  <w:num w:numId="169" w16cid:durableId="2141871806">
    <w:abstractNumId w:val="255"/>
  </w:num>
  <w:num w:numId="170" w16cid:durableId="1832061063">
    <w:abstractNumId w:val="242"/>
  </w:num>
  <w:num w:numId="171" w16cid:durableId="863976832">
    <w:abstractNumId w:val="232"/>
  </w:num>
  <w:num w:numId="172" w16cid:durableId="1678656016">
    <w:abstractNumId w:val="239"/>
  </w:num>
  <w:num w:numId="173" w16cid:durableId="608244725">
    <w:abstractNumId w:val="123"/>
  </w:num>
  <w:num w:numId="174" w16cid:durableId="1931158542">
    <w:abstractNumId w:val="200"/>
  </w:num>
  <w:num w:numId="175" w16cid:durableId="51118339">
    <w:abstractNumId w:val="192"/>
  </w:num>
  <w:num w:numId="176" w16cid:durableId="361443705">
    <w:abstractNumId w:val="256"/>
  </w:num>
  <w:num w:numId="177" w16cid:durableId="1406028067">
    <w:abstractNumId w:val="109"/>
  </w:num>
  <w:num w:numId="178" w16cid:durableId="104857669">
    <w:abstractNumId w:val="108"/>
  </w:num>
  <w:num w:numId="179" w16cid:durableId="431781335">
    <w:abstractNumId w:val="209"/>
  </w:num>
  <w:num w:numId="180" w16cid:durableId="432870084">
    <w:abstractNumId w:val="40"/>
  </w:num>
  <w:num w:numId="181" w16cid:durableId="226914952">
    <w:abstractNumId w:val="97"/>
  </w:num>
  <w:num w:numId="182" w16cid:durableId="1798797991">
    <w:abstractNumId w:val="173"/>
  </w:num>
  <w:num w:numId="183" w16cid:durableId="1688874032">
    <w:abstractNumId w:val="30"/>
  </w:num>
  <w:num w:numId="184" w16cid:durableId="353266033">
    <w:abstractNumId w:val="67"/>
  </w:num>
  <w:num w:numId="185" w16cid:durableId="2121145402">
    <w:abstractNumId w:val="155"/>
  </w:num>
  <w:num w:numId="186" w16cid:durableId="523790110">
    <w:abstractNumId w:val="23"/>
  </w:num>
  <w:num w:numId="187" w16cid:durableId="1465930281">
    <w:abstractNumId w:val="135"/>
  </w:num>
  <w:num w:numId="188" w16cid:durableId="925846193">
    <w:abstractNumId w:val="194"/>
  </w:num>
  <w:num w:numId="189" w16cid:durableId="953176126">
    <w:abstractNumId w:val="128"/>
  </w:num>
  <w:num w:numId="190" w16cid:durableId="1549107039">
    <w:abstractNumId w:val="79"/>
  </w:num>
  <w:num w:numId="191" w16cid:durableId="532960373">
    <w:abstractNumId w:val="38"/>
  </w:num>
  <w:num w:numId="192" w16cid:durableId="1749840652">
    <w:abstractNumId w:val="244"/>
  </w:num>
  <w:num w:numId="193" w16cid:durableId="1446462046">
    <w:abstractNumId w:val="227"/>
  </w:num>
  <w:num w:numId="194" w16cid:durableId="581574215">
    <w:abstractNumId w:val="80"/>
  </w:num>
  <w:num w:numId="195" w16cid:durableId="75564362">
    <w:abstractNumId w:val="64"/>
  </w:num>
  <w:num w:numId="196" w16cid:durableId="1164931053">
    <w:abstractNumId w:val="187"/>
  </w:num>
  <w:num w:numId="197" w16cid:durableId="405080972">
    <w:abstractNumId w:val="240"/>
  </w:num>
  <w:num w:numId="198" w16cid:durableId="115759546">
    <w:abstractNumId w:val="156"/>
  </w:num>
  <w:num w:numId="199" w16cid:durableId="1618488907">
    <w:abstractNumId w:val="0"/>
  </w:num>
  <w:num w:numId="200" w16cid:durableId="944310940">
    <w:abstractNumId w:val="69"/>
  </w:num>
  <w:num w:numId="201" w16cid:durableId="489828578">
    <w:abstractNumId w:val="185"/>
  </w:num>
  <w:num w:numId="202" w16cid:durableId="1639457972">
    <w:abstractNumId w:val="247"/>
  </w:num>
  <w:num w:numId="203" w16cid:durableId="1764640415">
    <w:abstractNumId w:val="139"/>
  </w:num>
  <w:num w:numId="204" w16cid:durableId="1456173334">
    <w:abstractNumId w:val="56"/>
  </w:num>
  <w:num w:numId="205" w16cid:durableId="214050684">
    <w:abstractNumId w:val="72"/>
  </w:num>
  <w:num w:numId="206" w16cid:durableId="1682270991">
    <w:abstractNumId w:val="236"/>
  </w:num>
  <w:num w:numId="207" w16cid:durableId="278882597">
    <w:abstractNumId w:val="52"/>
  </w:num>
  <w:num w:numId="208" w16cid:durableId="1718770996">
    <w:abstractNumId w:val="130"/>
  </w:num>
  <w:num w:numId="209" w16cid:durableId="1059473121">
    <w:abstractNumId w:val="25"/>
  </w:num>
  <w:num w:numId="210" w16cid:durableId="1368485047">
    <w:abstractNumId w:val="196"/>
  </w:num>
  <w:num w:numId="211" w16cid:durableId="1981225770">
    <w:abstractNumId w:val="148"/>
  </w:num>
  <w:num w:numId="212" w16cid:durableId="1828858562">
    <w:abstractNumId w:val="126"/>
  </w:num>
  <w:num w:numId="213" w16cid:durableId="1772696624">
    <w:abstractNumId w:val="233"/>
  </w:num>
  <w:num w:numId="214" w16cid:durableId="1215972423">
    <w:abstractNumId w:val="150"/>
  </w:num>
  <w:num w:numId="215" w16cid:durableId="561527553">
    <w:abstractNumId w:val="245"/>
  </w:num>
  <w:num w:numId="216" w16cid:durableId="750276211">
    <w:abstractNumId w:val="251"/>
  </w:num>
  <w:num w:numId="217" w16cid:durableId="1219317463">
    <w:abstractNumId w:val="188"/>
  </w:num>
  <w:num w:numId="218" w16cid:durableId="848444782">
    <w:abstractNumId w:val="18"/>
  </w:num>
  <w:num w:numId="219" w16cid:durableId="1532916105">
    <w:abstractNumId w:val="176"/>
  </w:num>
  <w:num w:numId="220" w16cid:durableId="492372975">
    <w:abstractNumId w:val="207"/>
  </w:num>
  <w:num w:numId="221" w16cid:durableId="614479333">
    <w:abstractNumId w:val="16"/>
  </w:num>
  <w:num w:numId="222" w16cid:durableId="835807525">
    <w:abstractNumId w:val="133"/>
  </w:num>
  <w:num w:numId="223" w16cid:durableId="1849126936">
    <w:abstractNumId w:val="217"/>
  </w:num>
  <w:num w:numId="224" w16cid:durableId="1514295596">
    <w:abstractNumId w:val="171"/>
  </w:num>
  <w:num w:numId="225" w16cid:durableId="1526600018">
    <w:abstractNumId w:val="223"/>
  </w:num>
  <w:num w:numId="226" w16cid:durableId="190455886">
    <w:abstractNumId w:val="2"/>
  </w:num>
  <w:num w:numId="227" w16cid:durableId="453520181">
    <w:abstractNumId w:val="138"/>
  </w:num>
  <w:num w:numId="228" w16cid:durableId="1318727654">
    <w:abstractNumId w:val="13"/>
  </w:num>
  <w:num w:numId="229" w16cid:durableId="630986173">
    <w:abstractNumId w:val="3"/>
  </w:num>
  <w:num w:numId="230" w16cid:durableId="496917554">
    <w:abstractNumId w:val="63"/>
  </w:num>
  <w:num w:numId="231" w16cid:durableId="220100731">
    <w:abstractNumId w:val="110"/>
  </w:num>
  <w:num w:numId="232" w16cid:durableId="1106390088">
    <w:abstractNumId w:val="78"/>
  </w:num>
  <w:num w:numId="233" w16cid:durableId="807624340">
    <w:abstractNumId w:val="250"/>
  </w:num>
  <w:num w:numId="234" w16cid:durableId="1862552863">
    <w:abstractNumId w:val="214"/>
  </w:num>
  <w:num w:numId="235" w16cid:durableId="504052775">
    <w:abstractNumId w:val="201"/>
  </w:num>
  <w:num w:numId="236" w16cid:durableId="1613703763">
    <w:abstractNumId w:val="103"/>
  </w:num>
  <w:num w:numId="237" w16cid:durableId="631177386">
    <w:abstractNumId w:val="5"/>
  </w:num>
  <w:num w:numId="238" w16cid:durableId="476607706">
    <w:abstractNumId w:val="58"/>
  </w:num>
  <w:num w:numId="239" w16cid:durableId="1821848126">
    <w:abstractNumId w:val="120"/>
  </w:num>
  <w:num w:numId="240" w16cid:durableId="178276973">
    <w:abstractNumId w:val="205"/>
  </w:num>
  <w:num w:numId="241" w16cid:durableId="1749156309">
    <w:abstractNumId w:val="221"/>
  </w:num>
  <w:num w:numId="242" w16cid:durableId="1995603154">
    <w:abstractNumId w:val="34"/>
  </w:num>
  <w:num w:numId="243" w16cid:durableId="2092382759">
    <w:abstractNumId w:val="68"/>
  </w:num>
  <w:num w:numId="244" w16cid:durableId="560793541">
    <w:abstractNumId w:val="210"/>
  </w:num>
  <w:num w:numId="245" w16cid:durableId="68310943">
    <w:abstractNumId w:val="55"/>
  </w:num>
  <w:num w:numId="246" w16cid:durableId="1819765897">
    <w:abstractNumId w:val="238"/>
  </w:num>
  <w:num w:numId="247" w16cid:durableId="1714111348">
    <w:abstractNumId w:val="6"/>
  </w:num>
  <w:num w:numId="248" w16cid:durableId="797263579">
    <w:abstractNumId w:val="21"/>
  </w:num>
  <w:num w:numId="249" w16cid:durableId="764811213">
    <w:abstractNumId w:val="144"/>
  </w:num>
  <w:num w:numId="250" w16cid:durableId="812992">
    <w:abstractNumId w:val="33"/>
  </w:num>
  <w:num w:numId="251" w16cid:durableId="684676046">
    <w:abstractNumId w:val="162"/>
  </w:num>
  <w:num w:numId="252" w16cid:durableId="810173332">
    <w:abstractNumId w:val="132"/>
  </w:num>
  <w:num w:numId="253" w16cid:durableId="907301230">
    <w:abstractNumId w:val="100"/>
  </w:num>
  <w:num w:numId="254" w16cid:durableId="371729694">
    <w:abstractNumId w:val="42"/>
  </w:num>
  <w:num w:numId="255" w16cid:durableId="893737454">
    <w:abstractNumId w:val="179"/>
  </w:num>
  <w:num w:numId="256" w16cid:durableId="265700808">
    <w:abstractNumId w:val="198"/>
  </w:num>
  <w:num w:numId="257" w16cid:durableId="253783289">
    <w:abstractNumId w:val="15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B54"/>
    <w:rsid w:val="00002517"/>
    <w:rsid w:val="00015013"/>
    <w:rsid w:val="00015B6D"/>
    <w:rsid w:val="0001724B"/>
    <w:rsid w:val="00021AA6"/>
    <w:rsid w:val="00021B49"/>
    <w:rsid w:val="0002469A"/>
    <w:rsid w:val="000255C7"/>
    <w:rsid w:val="00025867"/>
    <w:rsid w:val="0002650A"/>
    <w:rsid w:val="00032AC6"/>
    <w:rsid w:val="00036644"/>
    <w:rsid w:val="0003752F"/>
    <w:rsid w:val="00037C75"/>
    <w:rsid w:val="000429A5"/>
    <w:rsid w:val="00047AFF"/>
    <w:rsid w:val="00053AE6"/>
    <w:rsid w:val="00053B67"/>
    <w:rsid w:val="00054E21"/>
    <w:rsid w:val="00062993"/>
    <w:rsid w:val="00064647"/>
    <w:rsid w:val="00067335"/>
    <w:rsid w:val="00067550"/>
    <w:rsid w:val="0007225E"/>
    <w:rsid w:val="00075AA0"/>
    <w:rsid w:val="00076D89"/>
    <w:rsid w:val="000770E6"/>
    <w:rsid w:val="00082017"/>
    <w:rsid w:val="00082AFE"/>
    <w:rsid w:val="00086EB3"/>
    <w:rsid w:val="000875DA"/>
    <w:rsid w:val="000A117F"/>
    <w:rsid w:val="000A2566"/>
    <w:rsid w:val="000A2885"/>
    <w:rsid w:val="000B001A"/>
    <w:rsid w:val="000B149F"/>
    <w:rsid w:val="000B28FF"/>
    <w:rsid w:val="000B41BE"/>
    <w:rsid w:val="000B4DE2"/>
    <w:rsid w:val="000B5535"/>
    <w:rsid w:val="000B687D"/>
    <w:rsid w:val="000C237C"/>
    <w:rsid w:val="000C603F"/>
    <w:rsid w:val="000C6559"/>
    <w:rsid w:val="000D3DA6"/>
    <w:rsid w:val="000D4EF3"/>
    <w:rsid w:val="000E1502"/>
    <w:rsid w:val="000E2957"/>
    <w:rsid w:val="000E2FD6"/>
    <w:rsid w:val="000F0584"/>
    <w:rsid w:val="000F1B3C"/>
    <w:rsid w:val="000F321A"/>
    <w:rsid w:val="000F439F"/>
    <w:rsid w:val="000F6622"/>
    <w:rsid w:val="0010082A"/>
    <w:rsid w:val="00104BAE"/>
    <w:rsid w:val="0010503A"/>
    <w:rsid w:val="00112D6E"/>
    <w:rsid w:val="00127801"/>
    <w:rsid w:val="00127FCC"/>
    <w:rsid w:val="00131A7E"/>
    <w:rsid w:val="00137EF5"/>
    <w:rsid w:val="00141760"/>
    <w:rsid w:val="001448D2"/>
    <w:rsid w:val="00154F24"/>
    <w:rsid w:val="001570F5"/>
    <w:rsid w:val="00163330"/>
    <w:rsid w:val="00163C10"/>
    <w:rsid w:val="00166A03"/>
    <w:rsid w:val="00173B61"/>
    <w:rsid w:val="0017532B"/>
    <w:rsid w:val="00177D21"/>
    <w:rsid w:val="00186A4C"/>
    <w:rsid w:val="0018785C"/>
    <w:rsid w:val="00192A10"/>
    <w:rsid w:val="001A1E35"/>
    <w:rsid w:val="001A2927"/>
    <w:rsid w:val="001A3BE1"/>
    <w:rsid w:val="001A3DC8"/>
    <w:rsid w:val="001A5FC2"/>
    <w:rsid w:val="001A685E"/>
    <w:rsid w:val="001B4739"/>
    <w:rsid w:val="001C038D"/>
    <w:rsid w:val="001C40FD"/>
    <w:rsid w:val="001C5046"/>
    <w:rsid w:val="001C552E"/>
    <w:rsid w:val="001C564F"/>
    <w:rsid w:val="001C57A6"/>
    <w:rsid w:val="001C73F7"/>
    <w:rsid w:val="001D1D1D"/>
    <w:rsid w:val="001D20BF"/>
    <w:rsid w:val="001D21E2"/>
    <w:rsid w:val="001D47A4"/>
    <w:rsid w:val="001D4C6D"/>
    <w:rsid w:val="00206E2A"/>
    <w:rsid w:val="00206E8B"/>
    <w:rsid w:val="002070B9"/>
    <w:rsid w:val="0021495E"/>
    <w:rsid w:val="00230391"/>
    <w:rsid w:val="002312D1"/>
    <w:rsid w:val="00233B3C"/>
    <w:rsid w:val="00236949"/>
    <w:rsid w:val="002373E1"/>
    <w:rsid w:val="00240EE8"/>
    <w:rsid w:val="00241E85"/>
    <w:rsid w:val="00256415"/>
    <w:rsid w:val="00260A07"/>
    <w:rsid w:val="00260D70"/>
    <w:rsid w:val="002711E9"/>
    <w:rsid w:val="00271B6C"/>
    <w:rsid w:val="00275C8F"/>
    <w:rsid w:val="0027678E"/>
    <w:rsid w:val="00277B2F"/>
    <w:rsid w:val="00277F01"/>
    <w:rsid w:val="002807EF"/>
    <w:rsid w:val="002814AB"/>
    <w:rsid w:val="002828D4"/>
    <w:rsid w:val="002836E4"/>
    <w:rsid w:val="0028552C"/>
    <w:rsid w:val="0028623D"/>
    <w:rsid w:val="0029350A"/>
    <w:rsid w:val="002951FD"/>
    <w:rsid w:val="00295A33"/>
    <w:rsid w:val="002A328B"/>
    <w:rsid w:val="002A7346"/>
    <w:rsid w:val="002B3849"/>
    <w:rsid w:val="002B7013"/>
    <w:rsid w:val="002D0FA6"/>
    <w:rsid w:val="002D2FCB"/>
    <w:rsid w:val="002F058C"/>
    <w:rsid w:val="002F6B98"/>
    <w:rsid w:val="003000DF"/>
    <w:rsid w:val="003046C6"/>
    <w:rsid w:val="00304EDA"/>
    <w:rsid w:val="0030577A"/>
    <w:rsid w:val="00305BBD"/>
    <w:rsid w:val="003072C8"/>
    <w:rsid w:val="00310921"/>
    <w:rsid w:val="00311C44"/>
    <w:rsid w:val="00316D1C"/>
    <w:rsid w:val="0031726E"/>
    <w:rsid w:val="003176EA"/>
    <w:rsid w:val="00327865"/>
    <w:rsid w:val="00327910"/>
    <w:rsid w:val="003314EF"/>
    <w:rsid w:val="003354FD"/>
    <w:rsid w:val="00336143"/>
    <w:rsid w:val="003374B7"/>
    <w:rsid w:val="003415DB"/>
    <w:rsid w:val="00343852"/>
    <w:rsid w:val="003445CA"/>
    <w:rsid w:val="00344718"/>
    <w:rsid w:val="00344818"/>
    <w:rsid w:val="003459BF"/>
    <w:rsid w:val="0035634F"/>
    <w:rsid w:val="0035755E"/>
    <w:rsid w:val="00366163"/>
    <w:rsid w:val="00366339"/>
    <w:rsid w:val="003671EF"/>
    <w:rsid w:val="003742C8"/>
    <w:rsid w:val="003827BF"/>
    <w:rsid w:val="0038368A"/>
    <w:rsid w:val="003840F6"/>
    <w:rsid w:val="00385753"/>
    <w:rsid w:val="00387E60"/>
    <w:rsid w:val="003933D0"/>
    <w:rsid w:val="0039793D"/>
    <w:rsid w:val="003A465D"/>
    <w:rsid w:val="003A6BAC"/>
    <w:rsid w:val="003B211F"/>
    <w:rsid w:val="003B5010"/>
    <w:rsid w:val="003C1A78"/>
    <w:rsid w:val="003C2CE6"/>
    <w:rsid w:val="003C5F75"/>
    <w:rsid w:val="003D4239"/>
    <w:rsid w:val="003D5286"/>
    <w:rsid w:val="003D6D3C"/>
    <w:rsid w:val="003D7921"/>
    <w:rsid w:val="003F3CD0"/>
    <w:rsid w:val="003F5290"/>
    <w:rsid w:val="003F585B"/>
    <w:rsid w:val="003F72F5"/>
    <w:rsid w:val="003F75FB"/>
    <w:rsid w:val="00400FF9"/>
    <w:rsid w:val="00402647"/>
    <w:rsid w:val="00405FBF"/>
    <w:rsid w:val="00407BD5"/>
    <w:rsid w:val="004117FC"/>
    <w:rsid w:val="0042065A"/>
    <w:rsid w:val="0042173E"/>
    <w:rsid w:val="0042302A"/>
    <w:rsid w:val="0042711F"/>
    <w:rsid w:val="0043021D"/>
    <w:rsid w:val="00432157"/>
    <w:rsid w:val="004323A9"/>
    <w:rsid w:val="004338B7"/>
    <w:rsid w:val="00436FA8"/>
    <w:rsid w:val="00437DF6"/>
    <w:rsid w:val="00442B6B"/>
    <w:rsid w:val="004466AB"/>
    <w:rsid w:val="00447226"/>
    <w:rsid w:val="00450217"/>
    <w:rsid w:val="004510E9"/>
    <w:rsid w:val="00451A2E"/>
    <w:rsid w:val="00451AB2"/>
    <w:rsid w:val="0045647A"/>
    <w:rsid w:val="0046458F"/>
    <w:rsid w:val="004661C2"/>
    <w:rsid w:val="00466BA2"/>
    <w:rsid w:val="00470280"/>
    <w:rsid w:val="004745C8"/>
    <w:rsid w:val="00475D09"/>
    <w:rsid w:val="004778D6"/>
    <w:rsid w:val="00477D72"/>
    <w:rsid w:val="00483B7C"/>
    <w:rsid w:val="00484278"/>
    <w:rsid w:val="00484923"/>
    <w:rsid w:val="00484F73"/>
    <w:rsid w:val="00486446"/>
    <w:rsid w:val="004908B5"/>
    <w:rsid w:val="00491410"/>
    <w:rsid w:val="004948D5"/>
    <w:rsid w:val="00495AB0"/>
    <w:rsid w:val="004A5024"/>
    <w:rsid w:val="004A7DAD"/>
    <w:rsid w:val="004B0D8C"/>
    <w:rsid w:val="004B2AB9"/>
    <w:rsid w:val="004B456C"/>
    <w:rsid w:val="004B4912"/>
    <w:rsid w:val="004B57EB"/>
    <w:rsid w:val="004C1B26"/>
    <w:rsid w:val="004C3276"/>
    <w:rsid w:val="004C7508"/>
    <w:rsid w:val="004D1AB7"/>
    <w:rsid w:val="004D6D5F"/>
    <w:rsid w:val="004E41C9"/>
    <w:rsid w:val="004E5C50"/>
    <w:rsid w:val="004E753E"/>
    <w:rsid w:val="004F08CB"/>
    <w:rsid w:val="004F1FBE"/>
    <w:rsid w:val="004F33A0"/>
    <w:rsid w:val="004F3A10"/>
    <w:rsid w:val="004F489E"/>
    <w:rsid w:val="004F529D"/>
    <w:rsid w:val="004F665A"/>
    <w:rsid w:val="00511D4C"/>
    <w:rsid w:val="00513FC7"/>
    <w:rsid w:val="0051624A"/>
    <w:rsid w:val="0052022B"/>
    <w:rsid w:val="005270FF"/>
    <w:rsid w:val="00527257"/>
    <w:rsid w:val="00540B6F"/>
    <w:rsid w:val="0054240D"/>
    <w:rsid w:val="00551952"/>
    <w:rsid w:val="005529B9"/>
    <w:rsid w:val="00554A56"/>
    <w:rsid w:val="00556AB4"/>
    <w:rsid w:val="00556CDD"/>
    <w:rsid w:val="00563E61"/>
    <w:rsid w:val="00565E93"/>
    <w:rsid w:val="00571CF6"/>
    <w:rsid w:val="00574CE7"/>
    <w:rsid w:val="0057738E"/>
    <w:rsid w:val="00584DEF"/>
    <w:rsid w:val="0059655C"/>
    <w:rsid w:val="005A1B54"/>
    <w:rsid w:val="005A536A"/>
    <w:rsid w:val="005B4C2A"/>
    <w:rsid w:val="005B6FA9"/>
    <w:rsid w:val="005C089E"/>
    <w:rsid w:val="005C7013"/>
    <w:rsid w:val="005D295D"/>
    <w:rsid w:val="005D3CC0"/>
    <w:rsid w:val="005D3D67"/>
    <w:rsid w:val="005D6223"/>
    <w:rsid w:val="005D78B9"/>
    <w:rsid w:val="005E587D"/>
    <w:rsid w:val="005E69D8"/>
    <w:rsid w:val="005E7D80"/>
    <w:rsid w:val="005F13D8"/>
    <w:rsid w:val="005F2D36"/>
    <w:rsid w:val="005F2F33"/>
    <w:rsid w:val="005F7686"/>
    <w:rsid w:val="0060021E"/>
    <w:rsid w:val="0060657B"/>
    <w:rsid w:val="0060750D"/>
    <w:rsid w:val="00612970"/>
    <w:rsid w:val="00613211"/>
    <w:rsid w:val="00614B01"/>
    <w:rsid w:val="00627EDE"/>
    <w:rsid w:val="006520CD"/>
    <w:rsid w:val="00653AC8"/>
    <w:rsid w:val="006542BD"/>
    <w:rsid w:val="006707F0"/>
    <w:rsid w:val="00670F6E"/>
    <w:rsid w:val="0067557D"/>
    <w:rsid w:val="006771B5"/>
    <w:rsid w:val="00684044"/>
    <w:rsid w:val="006862E1"/>
    <w:rsid w:val="00694E9C"/>
    <w:rsid w:val="006A2346"/>
    <w:rsid w:val="006A5258"/>
    <w:rsid w:val="006A5BAE"/>
    <w:rsid w:val="006A7A77"/>
    <w:rsid w:val="006B31CB"/>
    <w:rsid w:val="006C0A74"/>
    <w:rsid w:val="006C33A4"/>
    <w:rsid w:val="006C3981"/>
    <w:rsid w:val="006C5BA6"/>
    <w:rsid w:val="006C6514"/>
    <w:rsid w:val="006C6CAA"/>
    <w:rsid w:val="006D0535"/>
    <w:rsid w:val="006D4969"/>
    <w:rsid w:val="006E239F"/>
    <w:rsid w:val="006E4EE9"/>
    <w:rsid w:val="006E65F2"/>
    <w:rsid w:val="006F2DCD"/>
    <w:rsid w:val="006F5DD5"/>
    <w:rsid w:val="006F62A6"/>
    <w:rsid w:val="006F669B"/>
    <w:rsid w:val="007018D0"/>
    <w:rsid w:val="00703737"/>
    <w:rsid w:val="00706DD1"/>
    <w:rsid w:val="00712D74"/>
    <w:rsid w:val="00714287"/>
    <w:rsid w:val="0071435B"/>
    <w:rsid w:val="007149AF"/>
    <w:rsid w:val="00715196"/>
    <w:rsid w:val="007173F6"/>
    <w:rsid w:val="00725475"/>
    <w:rsid w:val="00732179"/>
    <w:rsid w:val="00735070"/>
    <w:rsid w:val="007365C0"/>
    <w:rsid w:val="00736FEC"/>
    <w:rsid w:val="00737754"/>
    <w:rsid w:val="00740811"/>
    <w:rsid w:val="00747C17"/>
    <w:rsid w:val="00756076"/>
    <w:rsid w:val="007636FF"/>
    <w:rsid w:val="00763E56"/>
    <w:rsid w:val="00764B4F"/>
    <w:rsid w:val="00766267"/>
    <w:rsid w:val="00767327"/>
    <w:rsid w:val="007703D6"/>
    <w:rsid w:val="00771460"/>
    <w:rsid w:val="00777877"/>
    <w:rsid w:val="007832DF"/>
    <w:rsid w:val="00786244"/>
    <w:rsid w:val="0079311C"/>
    <w:rsid w:val="007A3C7D"/>
    <w:rsid w:val="007A4F1C"/>
    <w:rsid w:val="007A4F4F"/>
    <w:rsid w:val="007A5A94"/>
    <w:rsid w:val="007B0CEE"/>
    <w:rsid w:val="007B4485"/>
    <w:rsid w:val="007C0006"/>
    <w:rsid w:val="007C0A0C"/>
    <w:rsid w:val="007C16B8"/>
    <w:rsid w:val="007C7C4B"/>
    <w:rsid w:val="007D4506"/>
    <w:rsid w:val="007E1858"/>
    <w:rsid w:val="007E3416"/>
    <w:rsid w:val="007F051F"/>
    <w:rsid w:val="007F0A60"/>
    <w:rsid w:val="007F28DC"/>
    <w:rsid w:val="007F3963"/>
    <w:rsid w:val="007F3AFB"/>
    <w:rsid w:val="007F7429"/>
    <w:rsid w:val="0080095E"/>
    <w:rsid w:val="00804C68"/>
    <w:rsid w:val="00805134"/>
    <w:rsid w:val="0081162E"/>
    <w:rsid w:val="008128B0"/>
    <w:rsid w:val="00813260"/>
    <w:rsid w:val="00814FDF"/>
    <w:rsid w:val="00815783"/>
    <w:rsid w:val="008177E9"/>
    <w:rsid w:val="008271E6"/>
    <w:rsid w:val="00830439"/>
    <w:rsid w:val="0083130E"/>
    <w:rsid w:val="00832444"/>
    <w:rsid w:val="00833E86"/>
    <w:rsid w:val="00834290"/>
    <w:rsid w:val="00834C8D"/>
    <w:rsid w:val="00837512"/>
    <w:rsid w:val="00845102"/>
    <w:rsid w:val="00845CA0"/>
    <w:rsid w:val="00852088"/>
    <w:rsid w:val="0085276C"/>
    <w:rsid w:val="00857910"/>
    <w:rsid w:val="00862E20"/>
    <w:rsid w:val="00873690"/>
    <w:rsid w:val="00874056"/>
    <w:rsid w:val="0087652D"/>
    <w:rsid w:val="008824FF"/>
    <w:rsid w:val="00884BD2"/>
    <w:rsid w:val="008914CF"/>
    <w:rsid w:val="00897416"/>
    <w:rsid w:val="008A5DA1"/>
    <w:rsid w:val="008B11A9"/>
    <w:rsid w:val="008B63CC"/>
    <w:rsid w:val="008B7C06"/>
    <w:rsid w:val="008C55FD"/>
    <w:rsid w:val="008D1218"/>
    <w:rsid w:val="008D5AD2"/>
    <w:rsid w:val="008D70B2"/>
    <w:rsid w:val="008E398A"/>
    <w:rsid w:val="008E39E2"/>
    <w:rsid w:val="008E3D34"/>
    <w:rsid w:val="008E4C73"/>
    <w:rsid w:val="008E65EA"/>
    <w:rsid w:val="008F2BD6"/>
    <w:rsid w:val="008F4DBB"/>
    <w:rsid w:val="008F6D3F"/>
    <w:rsid w:val="009137B5"/>
    <w:rsid w:val="00915A6B"/>
    <w:rsid w:val="009235EB"/>
    <w:rsid w:val="009345D4"/>
    <w:rsid w:val="00935CEA"/>
    <w:rsid w:val="00950468"/>
    <w:rsid w:val="009517E7"/>
    <w:rsid w:val="00955594"/>
    <w:rsid w:val="00957D9D"/>
    <w:rsid w:val="00962823"/>
    <w:rsid w:val="0096389B"/>
    <w:rsid w:val="00973B37"/>
    <w:rsid w:val="00974ADA"/>
    <w:rsid w:val="00980D51"/>
    <w:rsid w:val="00982563"/>
    <w:rsid w:val="00983832"/>
    <w:rsid w:val="009841B5"/>
    <w:rsid w:val="00986588"/>
    <w:rsid w:val="0099003D"/>
    <w:rsid w:val="00992895"/>
    <w:rsid w:val="0099545C"/>
    <w:rsid w:val="0099646A"/>
    <w:rsid w:val="00996724"/>
    <w:rsid w:val="009D0243"/>
    <w:rsid w:val="009D2499"/>
    <w:rsid w:val="009D4A2D"/>
    <w:rsid w:val="009D730A"/>
    <w:rsid w:val="009D77E2"/>
    <w:rsid w:val="009E20DE"/>
    <w:rsid w:val="009E28F5"/>
    <w:rsid w:val="009E455F"/>
    <w:rsid w:val="009E483C"/>
    <w:rsid w:val="009F2A35"/>
    <w:rsid w:val="009F35F9"/>
    <w:rsid w:val="009F46D9"/>
    <w:rsid w:val="009F765A"/>
    <w:rsid w:val="00A00CB2"/>
    <w:rsid w:val="00A031D2"/>
    <w:rsid w:val="00A03E50"/>
    <w:rsid w:val="00A0487E"/>
    <w:rsid w:val="00A06FEE"/>
    <w:rsid w:val="00A1198A"/>
    <w:rsid w:val="00A24F6F"/>
    <w:rsid w:val="00A27B4F"/>
    <w:rsid w:val="00A3057D"/>
    <w:rsid w:val="00A348DC"/>
    <w:rsid w:val="00A4145D"/>
    <w:rsid w:val="00A4666A"/>
    <w:rsid w:val="00A46FC6"/>
    <w:rsid w:val="00A476BD"/>
    <w:rsid w:val="00A47A7C"/>
    <w:rsid w:val="00A5475E"/>
    <w:rsid w:val="00A650EA"/>
    <w:rsid w:val="00A716A5"/>
    <w:rsid w:val="00A725E8"/>
    <w:rsid w:val="00A73A73"/>
    <w:rsid w:val="00A774F0"/>
    <w:rsid w:val="00A77532"/>
    <w:rsid w:val="00A81133"/>
    <w:rsid w:val="00A86602"/>
    <w:rsid w:val="00A8675F"/>
    <w:rsid w:val="00A87037"/>
    <w:rsid w:val="00A900C8"/>
    <w:rsid w:val="00A90B61"/>
    <w:rsid w:val="00A91541"/>
    <w:rsid w:val="00AA1F10"/>
    <w:rsid w:val="00AA3D6A"/>
    <w:rsid w:val="00AA531C"/>
    <w:rsid w:val="00AA5C67"/>
    <w:rsid w:val="00AB75B5"/>
    <w:rsid w:val="00AC16DB"/>
    <w:rsid w:val="00AD039C"/>
    <w:rsid w:val="00AD1C7C"/>
    <w:rsid w:val="00AD40D8"/>
    <w:rsid w:val="00AD515B"/>
    <w:rsid w:val="00AE09EA"/>
    <w:rsid w:val="00AE0C61"/>
    <w:rsid w:val="00AE2432"/>
    <w:rsid w:val="00AE6AE6"/>
    <w:rsid w:val="00AF19E3"/>
    <w:rsid w:val="00AF1F84"/>
    <w:rsid w:val="00AF2AC4"/>
    <w:rsid w:val="00B00336"/>
    <w:rsid w:val="00B01C9A"/>
    <w:rsid w:val="00B077A0"/>
    <w:rsid w:val="00B101EE"/>
    <w:rsid w:val="00B10D15"/>
    <w:rsid w:val="00B113F7"/>
    <w:rsid w:val="00B11DB5"/>
    <w:rsid w:val="00B14296"/>
    <w:rsid w:val="00B159AD"/>
    <w:rsid w:val="00B15A0C"/>
    <w:rsid w:val="00B15DC5"/>
    <w:rsid w:val="00B164AE"/>
    <w:rsid w:val="00B23690"/>
    <w:rsid w:val="00B23836"/>
    <w:rsid w:val="00B251A0"/>
    <w:rsid w:val="00B3082C"/>
    <w:rsid w:val="00B33E5B"/>
    <w:rsid w:val="00B37D08"/>
    <w:rsid w:val="00B51405"/>
    <w:rsid w:val="00B53851"/>
    <w:rsid w:val="00B55D4F"/>
    <w:rsid w:val="00B55D75"/>
    <w:rsid w:val="00B569D5"/>
    <w:rsid w:val="00B60AF0"/>
    <w:rsid w:val="00B6471A"/>
    <w:rsid w:val="00B67B0D"/>
    <w:rsid w:val="00B67FB2"/>
    <w:rsid w:val="00B7387C"/>
    <w:rsid w:val="00B76600"/>
    <w:rsid w:val="00B839E1"/>
    <w:rsid w:val="00B85169"/>
    <w:rsid w:val="00BA3DDA"/>
    <w:rsid w:val="00BA7161"/>
    <w:rsid w:val="00BA7F7B"/>
    <w:rsid w:val="00BC282A"/>
    <w:rsid w:val="00BC4B01"/>
    <w:rsid w:val="00BC5810"/>
    <w:rsid w:val="00BD0A2D"/>
    <w:rsid w:val="00BD2027"/>
    <w:rsid w:val="00BD4CBF"/>
    <w:rsid w:val="00BD5D04"/>
    <w:rsid w:val="00BF0785"/>
    <w:rsid w:val="00BF47F1"/>
    <w:rsid w:val="00BF49EB"/>
    <w:rsid w:val="00BF56E3"/>
    <w:rsid w:val="00BF7EAE"/>
    <w:rsid w:val="00C03733"/>
    <w:rsid w:val="00C05D8F"/>
    <w:rsid w:val="00C130E9"/>
    <w:rsid w:val="00C14222"/>
    <w:rsid w:val="00C14B0A"/>
    <w:rsid w:val="00C15E86"/>
    <w:rsid w:val="00C16555"/>
    <w:rsid w:val="00C17855"/>
    <w:rsid w:val="00C17DFF"/>
    <w:rsid w:val="00C20ADA"/>
    <w:rsid w:val="00C2292F"/>
    <w:rsid w:val="00C24D84"/>
    <w:rsid w:val="00C3024C"/>
    <w:rsid w:val="00C30944"/>
    <w:rsid w:val="00C321CE"/>
    <w:rsid w:val="00C3276C"/>
    <w:rsid w:val="00C356DE"/>
    <w:rsid w:val="00C42210"/>
    <w:rsid w:val="00C42B45"/>
    <w:rsid w:val="00C43DDC"/>
    <w:rsid w:val="00C463AB"/>
    <w:rsid w:val="00C501CF"/>
    <w:rsid w:val="00C55B46"/>
    <w:rsid w:val="00C6356B"/>
    <w:rsid w:val="00C65766"/>
    <w:rsid w:val="00C66790"/>
    <w:rsid w:val="00C67027"/>
    <w:rsid w:val="00C72322"/>
    <w:rsid w:val="00C73718"/>
    <w:rsid w:val="00C91A70"/>
    <w:rsid w:val="00CA06AF"/>
    <w:rsid w:val="00CA155D"/>
    <w:rsid w:val="00CA7AD2"/>
    <w:rsid w:val="00CB0A63"/>
    <w:rsid w:val="00CB4137"/>
    <w:rsid w:val="00CB45E5"/>
    <w:rsid w:val="00CB5132"/>
    <w:rsid w:val="00CC3C51"/>
    <w:rsid w:val="00CC42E4"/>
    <w:rsid w:val="00CE09D9"/>
    <w:rsid w:val="00CF16FD"/>
    <w:rsid w:val="00CF599D"/>
    <w:rsid w:val="00CF7A9B"/>
    <w:rsid w:val="00D0074C"/>
    <w:rsid w:val="00D06BA3"/>
    <w:rsid w:val="00D13665"/>
    <w:rsid w:val="00D15D78"/>
    <w:rsid w:val="00D16223"/>
    <w:rsid w:val="00D16812"/>
    <w:rsid w:val="00D2166C"/>
    <w:rsid w:val="00D2225F"/>
    <w:rsid w:val="00D22EBE"/>
    <w:rsid w:val="00D2303B"/>
    <w:rsid w:val="00D271D7"/>
    <w:rsid w:val="00D33AFA"/>
    <w:rsid w:val="00D36E5B"/>
    <w:rsid w:val="00D438A8"/>
    <w:rsid w:val="00D4465F"/>
    <w:rsid w:val="00D44E0C"/>
    <w:rsid w:val="00D529D9"/>
    <w:rsid w:val="00D52BA4"/>
    <w:rsid w:val="00D56FD3"/>
    <w:rsid w:val="00D60848"/>
    <w:rsid w:val="00D656C1"/>
    <w:rsid w:val="00D67DF3"/>
    <w:rsid w:val="00D711AE"/>
    <w:rsid w:val="00D779ED"/>
    <w:rsid w:val="00D81864"/>
    <w:rsid w:val="00D848F0"/>
    <w:rsid w:val="00D84A58"/>
    <w:rsid w:val="00D86CA5"/>
    <w:rsid w:val="00D87E30"/>
    <w:rsid w:val="00D9038D"/>
    <w:rsid w:val="00D95205"/>
    <w:rsid w:val="00D95CF1"/>
    <w:rsid w:val="00D97F5D"/>
    <w:rsid w:val="00DA167E"/>
    <w:rsid w:val="00DB095D"/>
    <w:rsid w:val="00DB1A05"/>
    <w:rsid w:val="00DB3EF4"/>
    <w:rsid w:val="00DB7E3F"/>
    <w:rsid w:val="00DC0487"/>
    <w:rsid w:val="00DC2C9E"/>
    <w:rsid w:val="00DC4024"/>
    <w:rsid w:val="00DC4E7C"/>
    <w:rsid w:val="00DC57B9"/>
    <w:rsid w:val="00DD15BA"/>
    <w:rsid w:val="00DD2C2B"/>
    <w:rsid w:val="00DD30D4"/>
    <w:rsid w:val="00DD4275"/>
    <w:rsid w:val="00DD514A"/>
    <w:rsid w:val="00DE0A46"/>
    <w:rsid w:val="00DE1322"/>
    <w:rsid w:val="00DE1A68"/>
    <w:rsid w:val="00DF5892"/>
    <w:rsid w:val="00E0316B"/>
    <w:rsid w:val="00E1132E"/>
    <w:rsid w:val="00E12BEB"/>
    <w:rsid w:val="00E222CC"/>
    <w:rsid w:val="00E25491"/>
    <w:rsid w:val="00E258F9"/>
    <w:rsid w:val="00E3382A"/>
    <w:rsid w:val="00E34AF6"/>
    <w:rsid w:val="00E35D0A"/>
    <w:rsid w:val="00E4172D"/>
    <w:rsid w:val="00E57C76"/>
    <w:rsid w:val="00E71BB9"/>
    <w:rsid w:val="00E72855"/>
    <w:rsid w:val="00E74200"/>
    <w:rsid w:val="00E77898"/>
    <w:rsid w:val="00E81973"/>
    <w:rsid w:val="00E8697C"/>
    <w:rsid w:val="00E92C5D"/>
    <w:rsid w:val="00EA7E9D"/>
    <w:rsid w:val="00EB08EF"/>
    <w:rsid w:val="00EB664F"/>
    <w:rsid w:val="00EC46E2"/>
    <w:rsid w:val="00EC725D"/>
    <w:rsid w:val="00EE54D2"/>
    <w:rsid w:val="00EE6204"/>
    <w:rsid w:val="00EE6501"/>
    <w:rsid w:val="00EE765A"/>
    <w:rsid w:val="00EF1B32"/>
    <w:rsid w:val="00EF3F2A"/>
    <w:rsid w:val="00F017DD"/>
    <w:rsid w:val="00F01EA2"/>
    <w:rsid w:val="00F03985"/>
    <w:rsid w:val="00F05F3C"/>
    <w:rsid w:val="00F0640B"/>
    <w:rsid w:val="00F14925"/>
    <w:rsid w:val="00F269FE"/>
    <w:rsid w:val="00F30AE7"/>
    <w:rsid w:val="00F31D84"/>
    <w:rsid w:val="00F324C6"/>
    <w:rsid w:val="00F33EDA"/>
    <w:rsid w:val="00F4056E"/>
    <w:rsid w:val="00F40BA2"/>
    <w:rsid w:val="00F42B49"/>
    <w:rsid w:val="00F5327C"/>
    <w:rsid w:val="00F544F8"/>
    <w:rsid w:val="00F5501C"/>
    <w:rsid w:val="00F56D57"/>
    <w:rsid w:val="00F62EA6"/>
    <w:rsid w:val="00F656FE"/>
    <w:rsid w:val="00F67828"/>
    <w:rsid w:val="00F71450"/>
    <w:rsid w:val="00F71CA1"/>
    <w:rsid w:val="00F757C8"/>
    <w:rsid w:val="00F7729B"/>
    <w:rsid w:val="00F84C50"/>
    <w:rsid w:val="00FA3C4B"/>
    <w:rsid w:val="00FA4D7A"/>
    <w:rsid w:val="00FA5C2C"/>
    <w:rsid w:val="00FA5D21"/>
    <w:rsid w:val="00FA7D98"/>
    <w:rsid w:val="00FB1D1C"/>
    <w:rsid w:val="00FB1FCC"/>
    <w:rsid w:val="00FB221C"/>
    <w:rsid w:val="00FB54F0"/>
    <w:rsid w:val="00FC0EF9"/>
    <w:rsid w:val="00FC4756"/>
    <w:rsid w:val="00FD1C07"/>
    <w:rsid w:val="00FE0E84"/>
    <w:rsid w:val="00FE2473"/>
    <w:rsid w:val="00FE2A8A"/>
    <w:rsid w:val="00FE37DC"/>
    <w:rsid w:val="00FE4196"/>
    <w:rsid w:val="00FE47DB"/>
    <w:rsid w:val="00FF3D40"/>
    <w:rsid w:val="00FF4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82FF6"/>
  <w15:docId w15:val="{1E181F27-3380-4B49-804A-FAF5A516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3F6"/>
    <w:pPr>
      <w:spacing w:after="200" w:line="276" w:lineRule="auto"/>
    </w:pPr>
    <w:rPr>
      <w:sz w:val="22"/>
      <w:szCs w:val="22"/>
    </w:rPr>
  </w:style>
  <w:style w:type="paragraph" w:styleId="Heading1">
    <w:name w:val="heading 1"/>
    <w:basedOn w:val="Normal"/>
    <w:next w:val="Normal"/>
    <w:link w:val="Heading1Char"/>
    <w:uiPriority w:val="9"/>
    <w:qFormat/>
    <w:rsid w:val="00DE0A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qFormat/>
    <w:rsid w:val="0028623D"/>
    <w:pPr>
      <w:keepNext/>
      <w:keepLines/>
      <w:spacing w:before="280" w:after="80"/>
      <w:outlineLvl w:val="3"/>
    </w:pPr>
    <w:rPr>
      <w:rFonts w:ascii="Arial" w:eastAsia="Arial" w:hAnsi="Arial" w:cs="Arial"/>
      <w:color w:val="666666"/>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1B54"/>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A1B5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A1B54"/>
    <w:rPr>
      <w:rFonts w:ascii="Tahoma" w:hAnsi="Tahoma" w:cs="Tahoma"/>
      <w:sz w:val="16"/>
      <w:szCs w:val="16"/>
    </w:rPr>
  </w:style>
  <w:style w:type="paragraph" w:styleId="NoSpacing">
    <w:name w:val="No Spacing"/>
    <w:link w:val="NoSpacingChar"/>
    <w:uiPriority w:val="1"/>
    <w:qFormat/>
    <w:rsid w:val="00FE37DC"/>
    <w:rPr>
      <w:rFonts w:eastAsia="Times New Roman"/>
      <w:sz w:val="22"/>
      <w:szCs w:val="22"/>
    </w:rPr>
  </w:style>
  <w:style w:type="character" w:customStyle="1" w:styleId="NoSpacingChar">
    <w:name w:val="No Spacing Char"/>
    <w:link w:val="NoSpacing"/>
    <w:uiPriority w:val="1"/>
    <w:rsid w:val="00FE37DC"/>
    <w:rPr>
      <w:rFonts w:eastAsia="Times New Roman"/>
      <w:sz w:val="22"/>
      <w:szCs w:val="22"/>
      <w:lang w:val="en-US" w:eastAsia="en-US" w:bidi="ar-SA"/>
    </w:rPr>
  </w:style>
  <w:style w:type="paragraph" w:styleId="ListParagraph">
    <w:name w:val="List Paragraph"/>
    <w:basedOn w:val="Normal"/>
    <w:uiPriority w:val="34"/>
    <w:qFormat/>
    <w:rsid w:val="003000DF"/>
    <w:pPr>
      <w:ind w:left="720"/>
      <w:contextualSpacing/>
    </w:pPr>
  </w:style>
  <w:style w:type="paragraph" w:customStyle="1" w:styleId="Default">
    <w:name w:val="Default"/>
    <w:rsid w:val="007A5A94"/>
    <w:pPr>
      <w:autoSpaceDE w:val="0"/>
      <w:autoSpaceDN w:val="0"/>
      <w:adjustRightInd w:val="0"/>
    </w:pPr>
    <w:rPr>
      <w:rFonts w:ascii="Book Antiqua" w:hAnsi="Book Antiqua" w:cs="Book Antiqua"/>
      <w:color w:val="000000"/>
      <w:sz w:val="24"/>
      <w:szCs w:val="24"/>
    </w:rPr>
  </w:style>
  <w:style w:type="table" w:styleId="TableGrid">
    <w:name w:val="Table Grid"/>
    <w:basedOn w:val="TableNormal"/>
    <w:uiPriority w:val="59"/>
    <w:rsid w:val="00EE76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40811"/>
    <w:pPr>
      <w:tabs>
        <w:tab w:val="center" w:pos="4680"/>
        <w:tab w:val="right" w:pos="9360"/>
      </w:tabs>
    </w:pPr>
    <w:rPr>
      <w:lang w:val="x-none" w:eastAsia="x-none"/>
    </w:rPr>
  </w:style>
  <w:style w:type="character" w:customStyle="1" w:styleId="HeaderChar">
    <w:name w:val="Header Char"/>
    <w:link w:val="Header"/>
    <w:uiPriority w:val="99"/>
    <w:rsid w:val="00740811"/>
    <w:rPr>
      <w:sz w:val="22"/>
      <w:szCs w:val="22"/>
    </w:rPr>
  </w:style>
  <w:style w:type="paragraph" w:styleId="Footer">
    <w:name w:val="footer"/>
    <w:basedOn w:val="Normal"/>
    <w:link w:val="FooterChar"/>
    <w:uiPriority w:val="99"/>
    <w:unhideWhenUsed/>
    <w:rsid w:val="00740811"/>
    <w:pPr>
      <w:tabs>
        <w:tab w:val="center" w:pos="4680"/>
        <w:tab w:val="right" w:pos="9360"/>
      </w:tabs>
    </w:pPr>
    <w:rPr>
      <w:lang w:val="x-none" w:eastAsia="x-none"/>
    </w:rPr>
  </w:style>
  <w:style w:type="character" w:customStyle="1" w:styleId="FooterChar">
    <w:name w:val="Footer Char"/>
    <w:link w:val="Footer"/>
    <w:uiPriority w:val="99"/>
    <w:rsid w:val="00740811"/>
    <w:rPr>
      <w:sz w:val="22"/>
      <w:szCs w:val="22"/>
    </w:rPr>
  </w:style>
  <w:style w:type="character" w:styleId="Hyperlink">
    <w:name w:val="Hyperlink"/>
    <w:uiPriority w:val="99"/>
    <w:unhideWhenUsed/>
    <w:rsid w:val="00684044"/>
    <w:rPr>
      <w:color w:val="0000FF"/>
      <w:u w:val="single"/>
    </w:rPr>
  </w:style>
  <w:style w:type="character" w:customStyle="1" w:styleId="Heading4Char">
    <w:name w:val="Heading 4 Char"/>
    <w:link w:val="Heading4"/>
    <w:rsid w:val="0028623D"/>
    <w:rPr>
      <w:rFonts w:ascii="Arial" w:eastAsia="Arial" w:hAnsi="Arial" w:cs="Arial"/>
      <w:color w:val="666666"/>
      <w:sz w:val="24"/>
      <w:szCs w:val="24"/>
      <w:lang w:val="en"/>
    </w:rPr>
  </w:style>
  <w:style w:type="paragraph" w:styleId="PlainText">
    <w:name w:val="Plain Text"/>
    <w:basedOn w:val="Normal"/>
    <w:link w:val="PlainTextChar"/>
    <w:uiPriority w:val="99"/>
    <w:semiHidden/>
    <w:unhideWhenUsed/>
    <w:rsid w:val="00112D6E"/>
    <w:pPr>
      <w:spacing w:after="0" w:line="240" w:lineRule="auto"/>
    </w:pPr>
    <w:rPr>
      <w:szCs w:val="21"/>
    </w:rPr>
  </w:style>
  <w:style w:type="character" w:customStyle="1" w:styleId="PlainTextChar">
    <w:name w:val="Plain Text Char"/>
    <w:link w:val="PlainText"/>
    <w:uiPriority w:val="99"/>
    <w:semiHidden/>
    <w:rsid w:val="00112D6E"/>
    <w:rPr>
      <w:sz w:val="22"/>
      <w:szCs w:val="21"/>
    </w:rPr>
  </w:style>
  <w:style w:type="character" w:customStyle="1" w:styleId="apple-tab-span">
    <w:name w:val="apple-tab-span"/>
    <w:rsid w:val="00FF4854"/>
  </w:style>
  <w:style w:type="character" w:styleId="FollowedHyperlink">
    <w:name w:val="FollowedHyperlink"/>
    <w:uiPriority w:val="99"/>
    <w:semiHidden/>
    <w:unhideWhenUsed/>
    <w:rsid w:val="000B5535"/>
    <w:rPr>
      <w:color w:val="800080"/>
      <w:u w:val="single"/>
    </w:rPr>
  </w:style>
  <w:style w:type="paragraph" w:styleId="Title">
    <w:name w:val="Title"/>
    <w:basedOn w:val="Normal"/>
    <w:next w:val="Normal"/>
    <w:link w:val="TitleChar"/>
    <w:uiPriority w:val="10"/>
    <w:qFormat/>
    <w:rsid w:val="00D4465F"/>
    <w:pPr>
      <w:pBdr>
        <w:bottom w:val="single" w:sz="8" w:space="4" w:color="4F81BD"/>
      </w:pBdr>
      <w:spacing w:after="300" w:line="240" w:lineRule="auto"/>
      <w:contextualSpacing/>
    </w:pPr>
    <w:rPr>
      <w:rFonts w:ascii="Cambria" w:eastAsia="MS Gothic" w:hAnsi="Cambria"/>
      <w:color w:val="17365D"/>
      <w:spacing w:val="5"/>
      <w:kern w:val="28"/>
      <w:sz w:val="52"/>
      <w:szCs w:val="52"/>
      <w:lang w:eastAsia="ja-JP"/>
    </w:rPr>
  </w:style>
  <w:style w:type="character" w:customStyle="1" w:styleId="TitleChar">
    <w:name w:val="Title Char"/>
    <w:link w:val="Title"/>
    <w:uiPriority w:val="10"/>
    <w:rsid w:val="00D4465F"/>
    <w:rPr>
      <w:rFonts w:ascii="Cambria" w:eastAsia="MS Gothic" w:hAnsi="Cambria"/>
      <w:color w:val="17365D"/>
      <w:spacing w:val="5"/>
      <w:kern w:val="28"/>
      <w:sz w:val="52"/>
      <w:szCs w:val="52"/>
      <w:lang w:eastAsia="ja-JP"/>
    </w:rPr>
  </w:style>
  <w:style w:type="paragraph" w:styleId="Subtitle">
    <w:name w:val="Subtitle"/>
    <w:basedOn w:val="Normal"/>
    <w:next w:val="Normal"/>
    <w:link w:val="SubtitleChar"/>
    <w:uiPriority w:val="11"/>
    <w:qFormat/>
    <w:rsid w:val="00D4465F"/>
    <w:pPr>
      <w:numPr>
        <w:ilvl w:val="1"/>
      </w:numPr>
    </w:pPr>
    <w:rPr>
      <w:rFonts w:ascii="Cambria" w:eastAsia="MS Gothic" w:hAnsi="Cambria"/>
      <w:i/>
      <w:iCs/>
      <w:color w:val="4F81BD"/>
      <w:spacing w:val="15"/>
      <w:sz w:val="24"/>
      <w:szCs w:val="24"/>
      <w:lang w:eastAsia="ja-JP"/>
    </w:rPr>
  </w:style>
  <w:style w:type="character" w:customStyle="1" w:styleId="SubtitleChar">
    <w:name w:val="Subtitle Char"/>
    <w:link w:val="Subtitle"/>
    <w:uiPriority w:val="11"/>
    <w:rsid w:val="00D4465F"/>
    <w:rPr>
      <w:rFonts w:ascii="Cambria" w:eastAsia="MS Gothic" w:hAnsi="Cambria"/>
      <w:i/>
      <w:iCs/>
      <w:color w:val="4F81BD"/>
      <w:spacing w:val="15"/>
      <w:sz w:val="24"/>
      <w:szCs w:val="24"/>
      <w:lang w:eastAsia="ja-JP"/>
    </w:rPr>
  </w:style>
  <w:style w:type="paragraph" w:styleId="BodyText">
    <w:name w:val="Body Text"/>
    <w:basedOn w:val="Normal"/>
    <w:link w:val="BodyTextChar"/>
    <w:uiPriority w:val="99"/>
    <w:unhideWhenUsed/>
    <w:rsid w:val="00104BAE"/>
    <w:pPr>
      <w:spacing w:after="0" w:line="240" w:lineRule="auto"/>
      <w:jc w:val="both"/>
    </w:pPr>
    <w:rPr>
      <w:rFonts w:ascii="Rockwell" w:eastAsia="Times New Roman" w:hAnsi="Rockwell"/>
      <w:color w:val="000000"/>
      <w:kern w:val="28"/>
      <w:sz w:val="19"/>
      <w:szCs w:val="19"/>
      <w14:ligatures w14:val="standard"/>
      <w14:cntxtAlts/>
    </w:rPr>
  </w:style>
  <w:style w:type="character" w:customStyle="1" w:styleId="BodyTextChar">
    <w:name w:val="Body Text Char"/>
    <w:basedOn w:val="DefaultParagraphFont"/>
    <w:link w:val="BodyText"/>
    <w:uiPriority w:val="99"/>
    <w:rsid w:val="00104BAE"/>
    <w:rPr>
      <w:rFonts w:ascii="Rockwell" w:eastAsia="Times New Roman" w:hAnsi="Rockwell"/>
      <w:color w:val="000000"/>
      <w:kern w:val="28"/>
      <w:sz w:val="19"/>
      <w:szCs w:val="19"/>
      <w14:ligatures w14:val="standard"/>
      <w14:cntxtAlts/>
    </w:rPr>
  </w:style>
  <w:style w:type="character" w:customStyle="1" w:styleId="Heading1Char">
    <w:name w:val="Heading 1 Char"/>
    <w:basedOn w:val="DefaultParagraphFont"/>
    <w:link w:val="Heading1"/>
    <w:uiPriority w:val="9"/>
    <w:rsid w:val="00DE0A46"/>
    <w:rPr>
      <w:rFonts w:asciiTheme="majorHAnsi" w:eastAsiaTheme="majorEastAsia" w:hAnsiTheme="majorHAnsi" w:cstheme="majorBidi"/>
      <w:b/>
      <w:bCs/>
      <w:color w:val="365F91" w:themeColor="accent1" w:themeShade="BF"/>
      <w:sz w:val="28"/>
      <w:szCs w:val="28"/>
    </w:rPr>
  </w:style>
  <w:style w:type="paragraph" w:styleId="BodyText3">
    <w:name w:val="Body Text 3"/>
    <w:basedOn w:val="Normal"/>
    <w:link w:val="BodyText3Char"/>
    <w:uiPriority w:val="99"/>
    <w:unhideWhenUsed/>
    <w:rsid w:val="002312D1"/>
    <w:pPr>
      <w:spacing w:after="120"/>
    </w:pPr>
    <w:rPr>
      <w:sz w:val="16"/>
      <w:szCs w:val="16"/>
    </w:rPr>
  </w:style>
  <w:style w:type="character" w:customStyle="1" w:styleId="BodyText3Char">
    <w:name w:val="Body Text 3 Char"/>
    <w:basedOn w:val="DefaultParagraphFont"/>
    <w:link w:val="BodyText3"/>
    <w:uiPriority w:val="99"/>
    <w:rsid w:val="002312D1"/>
    <w:rPr>
      <w:sz w:val="16"/>
      <w:szCs w:val="16"/>
    </w:rPr>
  </w:style>
  <w:style w:type="character" w:styleId="UnresolvedMention">
    <w:name w:val="Unresolved Mention"/>
    <w:basedOn w:val="DefaultParagraphFont"/>
    <w:uiPriority w:val="99"/>
    <w:semiHidden/>
    <w:unhideWhenUsed/>
    <w:rsid w:val="00331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8702">
      <w:bodyDiv w:val="1"/>
      <w:marLeft w:val="0"/>
      <w:marRight w:val="0"/>
      <w:marTop w:val="0"/>
      <w:marBottom w:val="0"/>
      <w:divBdr>
        <w:top w:val="none" w:sz="0" w:space="0" w:color="auto"/>
        <w:left w:val="none" w:sz="0" w:space="0" w:color="auto"/>
        <w:bottom w:val="none" w:sz="0" w:space="0" w:color="auto"/>
        <w:right w:val="none" w:sz="0" w:space="0" w:color="auto"/>
      </w:divBdr>
    </w:div>
    <w:div w:id="89932845">
      <w:bodyDiv w:val="1"/>
      <w:marLeft w:val="0"/>
      <w:marRight w:val="0"/>
      <w:marTop w:val="0"/>
      <w:marBottom w:val="0"/>
      <w:divBdr>
        <w:top w:val="none" w:sz="0" w:space="0" w:color="auto"/>
        <w:left w:val="none" w:sz="0" w:space="0" w:color="auto"/>
        <w:bottom w:val="none" w:sz="0" w:space="0" w:color="auto"/>
        <w:right w:val="none" w:sz="0" w:space="0" w:color="auto"/>
      </w:divBdr>
    </w:div>
    <w:div w:id="101384996">
      <w:bodyDiv w:val="1"/>
      <w:marLeft w:val="0"/>
      <w:marRight w:val="0"/>
      <w:marTop w:val="0"/>
      <w:marBottom w:val="0"/>
      <w:divBdr>
        <w:top w:val="none" w:sz="0" w:space="0" w:color="auto"/>
        <w:left w:val="none" w:sz="0" w:space="0" w:color="auto"/>
        <w:bottom w:val="none" w:sz="0" w:space="0" w:color="auto"/>
        <w:right w:val="none" w:sz="0" w:space="0" w:color="auto"/>
      </w:divBdr>
    </w:div>
    <w:div w:id="116221159">
      <w:bodyDiv w:val="1"/>
      <w:marLeft w:val="0"/>
      <w:marRight w:val="0"/>
      <w:marTop w:val="0"/>
      <w:marBottom w:val="0"/>
      <w:divBdr>
        <w:top w:val="none" w:sz="0" w:space="0" w:color="auto"/>
        <w:left w:val="none" w:sz="0" w:space="0" w:color="auto"/>
        <w:bottom w:val="none" w:sz="0" w:space="0" w:color="auto"/>
        <w:right w:val="none" w:sz="0" w:space="0" w:color="auto"/>
      </w:divBdr>
    </w:div>
    <w:div w:id="116262229">
      <w:bodyDiv w:val="1"/>
      <w:marLeft w:val="0"/>
      <w:marRight w:val="0"/>
      <w:marTop w:val="0"/>
      <w:marBottom w:val="0"/>
      <w:divBdr>
        <w:top w:val="none" w:sz="0" w:space="0" w:color="auto"/>
        <w:left w:val="none" w:sz="0" w:space="0" w:color="auto"/>
        <w:bottom w:val="none" w:sz="0" w:space="0" w:color="auto"/>
        <w:right w:val="none" w:sz="0" w:space="0" w:color="auto"/>
      </w:divBdr>
    </w:div>
    <w:div w:id="116685590">
      <w:bodyDiv w:val="1"/>
      <w:marLeft w:val="0"/>
      <w:marRight w:val="0"/>
      <w:marTop w:val="0"/>
      <w:marBottom w:val="0"/>
      <w:divBdr>
        <w:top w:val="none" w:sz="0" w:space="0" w:color="auto"/>
        <w:left w:val="none" w:sz="0" w:space="0" w:color="auto"/>
        <w:bottom w:val="none" w:sz="0" w:space="0" w:color="auto"/>
        <w:right w:val="none" w:sz="0" w:space="0" w:color="auto"/>
      </w:divBdr>
    </w:div>
    <w:div w:id="119687207">
      <w:bodyDiv w:val="1"/>
      <w:marLeft w:val="0"/>
      <w:marRight w:val="0"/>
      <w:marTop w:val="0"/>
      <w:marBottom w:val="0"/>
      <w:divBdr>
        <w:top w:val="none" w:sz="0" w:space="0" w:color="auto"/>
        <w:left w:val="none" w:sz="0" w:space="0" w:color="auto"/>
        <w:bottom w:val="none" w:sz="0" w:space="0" w:color="auto"/>
        <w:right w:val="none" w:sz="0" w:space="0" w:color="auto"/>
      </w:divBdr>
    </w:div>
    <w:div w:id="121847594">
      <w:bodyDiv w:val="1"/>
      <w:marLeft w:val="0"/>
      <w:marRight w:val="0"/>
      <w:marTop w:val="0"/>
      <w:marBottom w:val="0"/>
      <w:divBdr>
        <w:top w:val="none" w:sz="0" w:space="0" w:color="auto"/>
        <w:left w:val="none" w:sz="0" w:space="0" w:color="auto"/>
        <w:bottom w:val="none" w:sz="0" w:space="0" w:color="auto"/>
        <w:right w:val="none" w:sz="0" w:space="0" w:color="auto"/>
      </w:divBdr>
    </w:div>
    <w:div w:id="140730078">
      <w:bodyDiv w:val="1"/>
      <w:marLeft w:val="0"/>
      <w:marRight w:val="0"/>
      <w:marTop w:val="0"/>
      <w:marBottom w:val="0"/>
      <w:divBdr>
        <w:top w:val="none" w:sz="0" w:space="0" w:color="auto"/>
        <w:left w:val="none" w:sz="0" w:space="0" w:color="auto"/>
        <w:bottom w:val="none" w:sz="0" w:space="0" w:color="auto"/>
        <w:right w:val="none" w:sz="0" w:space="0" w:color="auto"/>
      </w:divBdr>
    </w:div>
    <w:div w:id="176307517">
      <w:bodyDiv w:val="1"/>
      <w:marLeft w:val="0"/>
      <w:marRight w:val="0"/>
      <w:marTop w:val="0"/>
      <w:marBottom w:val="0"/>
      <w:divBdr>
        <w:top w:val="none" w:sz="0" w:space="0" w:color="auto"/>
        <w:left w:val="none" w:sz="0" w:space="0" w:color="auto"/>
        <w:bottom w:val="none" w:sz="0" w:space="0" w:color="auto"/>
        <w:right w:val="none" w:sz="0" w:space="0" w:color="auto"/>
      </w:divBdr>
    </w:div>
    <w:div w:id="285427278">
      <w:bodyDiv w:val="1"/>
      <w:marLeft w:val="0"/>
      <w:marRight w:val="0"/>
      <w:marTop w:val="0"/>
      <w:marBottom w:val="0"/>
      <w:divBdr>
        <w:top w:val="none" w:sz="0" w:space="0" w:color="auto"/>
        <w:left w:val="none" w:sz="0" w:space="0" w:color="auto"/>
        <w:bottom w:val="none" w:sz="0" w:space="0" w:color="auto"/>
        <w:right w:val="none" w:sz="0" w:space="0" w:color="auto"/>
      </w:divBdr>
    </w:div>
    <w:div w:id="294718462">
      <w:bodyDiv w:val="1"/>
      <w:marLeft w:val="0"/>
      <w:marRight w:val="0"/>
      <w:marTop w:val="0"/>
      <w:marBottom w:val="0"/>
      <w:divBdr>
        <w:top w:val="none" w:sz="0" w:space="0" w:color="auto"/>
        <w:left w:val="none" w:sz="0" w:space="0" w:color="auto"/>
        <w:bottom w:val="none" w:sz="0" w:space="0" w:color="auto"/>
        <w:right w:val="none" w:sz="0" w:space="0" w:color="auto"/>
      </w:divBdr>
    </w:div>
    <w:div w:id="359746773">
      <w:bodyDiv w:val="1"/>
      <w:marLeft w:val="0"/>
      <w:marRight w:val="0"/>
      <w:marTop w:val="0"/>
      <w:marBottom w:val="0"/>
      <w:divBdr>
        <w:top w:val="none" w:sz="0" w:space="0" w:color="auto"/>
        <w:left w:val="none" w:sz="0" w:space="0" w:color="auto"/>
        <w:bottom w:val="none" w:sz="0" w:space="0" w:color="auto"/>
        <w:right w:val="none" w:sz="0" w:space="0" w:color="auto"/>
      </w:divBdr>
    </w:div>
    <w:div w:id="438572901">
      <w:bodyDiv w:val="1"/>
      <w:marLeft w:val="0"/>
      <w:marRight w:val="0"/>
      <w:marTop w:val="0"/>
      <w:marBottom w:val="0"/>
      <w:divBdr>
        <w:top w:val="none" w:sz="0" w:space="0" w:color="auto"/>
        <w:left w:val="none" w:sz="0" w:space="0" w:color="auto"/>
        <w:bottom w:val="none" w:sz="0" w:space="0" w:color="auto"/>
        <w:right w:val="none" w:sz="0" w:space="0" w:color="auto"/>
      </w:divBdr>
    </w:div>
    <w:div w:id="445080893">
      <w:bodyDiv w:val="1"/>
      <w:marLeft w:val="0"/>
      <w:marRight w:val="0"/>
      <w:marTop w:val="0"/>
      <w:marBottom w:val="0"/>
      <w:divBdr>
        <w:top w:val="none" w:sz="0" w:space="0" w:color="auto"/>
        <w:left w:val="none" w:sz="0" w:space="0" w:color="auto"/>
        <w:bottom w:val="none" w:sz="0" w:space="0" w:color="auto"/>
        <w:right w:val="none" w:sz="0" w:space="0" w:color="auto"/>
      </w:divBdr>
    </w:div>
    <w:div w:id="452208705">
      <w:bodyDiv w:val="1"/>
      <w:marLeft w:val="0"/>
      <w:marRight w:val="0"/>
      <w:marTop w:val="0"/>
      <w:marBottom w:val="0"/>
      <w:divBdr>
        <w:top w:val="none" w:sz="0" w:space="0" w:color="auto"/>
        <w:left w:val="none" w:sz="0" w:space="0" w:color="auto"/>
        <w:bottom w:val="none" w:sz="0" w:space="0" w:color="auto"/>
        <w:right w:val="none" w:sz="0" w:space="0" w:color="auto"/>
      </w:divBdr>
    </w:div>
    <w:div w:id="495653675">
      <w:bodyDiv w:val="1"/>
      <w:marLeft w:val="0"/>
      <w:marRight w:val="0"/>
      <w:marTop w:val="0"/>
      <w:marBottom w:val="0"/>
      <w:divBdr>
        <w:top w:val="none" w:sz="0" w:space="0" w:color="auto"/>
        <w:left w:val="none" w:sz="0" w:space="0" w:color="auto"/>
        <w:bottom w:val="none" w:sz="0" w:space="0" w:color="auto"/>
        <w:right w:val="none" w:sz="0" w:space="0" w:color="auto"/>
      </w:divBdr>
    </w:div>
    <w:div w:id="532772374">
      <w:bodyDiv w:val="1"/>
      <w:marLeft w:val="0"/>
      <w:marRight w:val="0"/>
      <w:marTop w:val="0"/>
      <w:marBottom w:val="0"/>
      <w:divBdr>
        <w:top w:val="none" w:sz="0" w:space="0" w:color="auto"/>
        <w:left w:val="none" w:sz="0" w:space="0" w:color="auto"/>
        <w:bottom w:val="none" w:sz="0" w:space="0" w:color="auto"/>
        <w:right w:val="none" w:sz="0" w:space="0" w:color="auto"/>
      </w:divBdr>
    </w:div>
    <w:div w:id="580262239">
      <w:bodyDiv w:val="1"/>
      <w:marLeft w:val="0"/>
      <w:marRight w:val="0"/>
      <w:marTop w:val="0"/>
      <w:marBottom w:val="0"/>
      <w:divBdr>
        <w:top w:val="none" w:sz="0" w:space="0" w:color="auto"/>
        <w:left w:val="none" w:sz="0" w:space="0" w:color="auto"/>
        <w:bottom w:val="none" w:sz="0" w:space="0" w:color="auto"/>
        <w:right w:val="none" w:sz="0" w:space="0" w:color="auto"/>
      </w:divBdr>
    </w:div>
    <w:div w:id="587006742">
      <w:bodyDiv w:val="1"/>
      <w:marLeft w:val="0"/>
      <w:marRight w:val="0"/>
      <w:marTop w:val="0"/>
      <w:marBottom w:val="0"/>
      <w:divBdr>
        <w:top w:val="none" w:sz="0" w:space="0" w:color="auto"/>
        <w:left w:val="none" w:sz="0" w:space="0" w:color="auto"/>
        <w:bottom w:val="none" w:sz="0" w:space="0" w:color="auto"/>
        <w:right w:val="none" w:sz="0" w:space="0" w:color="auto"/>
      </w:divBdr>
    </w:div>
    <w:div w:id="590627873">
      <w:bodyDiv w:val="1"/>
      <w:marLeft w:val="0"/>
      <w:marRight w:val="0"/>
      <w:marTop w:val="0"/>
      <w:marBottom w:val="0"/>
      <w:divBdr>
        <w:top w:val="none" w:sz="0" w:space="0" w:color="auto"/>
        <w:left w:val="none" w:sz="0" w:space="0" w:color="auto"/>
        <w:bottom w:val="none" w:sz="0" w:space="0" w:color="auto"/>
        <w:right w:val="none" w:sz="0" w:space="0" w:color="auto"/>
      </w:divBdr>
    </w:div>
    <w:div w:id="630286867">
      <w:bodyDiv w:val="1"/>
      <w:marLeft w:val="0"/>
      <w:marRight w:val="0"/>
      <w:marTop w:val="0"/>
      <w:marBottom w:val="0"/>
      <w:divBdr>
        <w:top w:val="none" w:sz="0" w:space="0" w:color="auto"/>
        <w:left w:val="none" w:sz="0" w:space="0" w:color="auto"/>
        <w:bottom w:val="none" w:sz="0" w:space="0" w:color="auto"/>
        <w:right w:val="none" w:sz="0" w:space="0" w:color="auto"/>
      </w:divBdr>
    </w:div>
    <w:div w:id="662971928">
      <w:bodyDiv w:val="1"/>
      <w:marLeft w:val="0"/>
      <w:marRight w:val="0"/>
      <w:marTop w:val="0"/>
      <w:marBottom w:val="0"/>
      <w:divBdr>
        <w:top w:val="none" w:sz="0" w:space="0" w:color="auto"/>
        <w:left w:val="none" w:sz="0" w:space="0" w:color="auto"/>
        <w:bottom w:val="none" w:sz="0" w:space="0" w:color="auto"/>
        <w:right w:val="none" w:sz="0" w:space="0" w:color="auto"/>
      </w:divBdr>
    </w:div>
    <w:div w:id="708070024">
      <w:bodyDiv w:val="1"/>
      <w:marLeft w:val="0"/>
      <w:marRight w:val="0"/>
      <w:marTop w:val="0"/>
      <w:marBottom w:val="0"/>
      <w:divBdr>
        <w:top w:val="none" w:sz="0" w:space="0" w:color="auto"/>
        <w:left w:val="none" w:sz="0" w:space="0" w:color="auto"/>
        <w:bottom w:val="none" w:sz="0" w:space="0" w:color="auto"/>
        <w:right w:val="none" w:sz="0" w:space="0" w:color="auto"/>
      </w:divBdr>
    </w:div>
    <w:div w:id="769816185">
      <w:bodyDiv w:val="1"/>
      <w:marLeft w:val="0"/>
      <w:marRight w:val="0"/>
      <w:marTop w:val="0"/>
      <w:marBottom w:val="0"/>
      <w:divBdr>
        <w:top w:val="none" w:sz="0" w:space="0" w:color="auto"/>
        <w:left w:val="none" w:sz="0" w:space="0" w:color="auto"/>
        <w:bottom w:val="none" w:sz="0" w:space="0" w:color="auto"/>
        <w:right w:val="none" w:sz="0" w:space="0" w:color="auto"/>
      </w:divBdr>
    </w:div>
    <w:div w:id="783159743">
      <w:bodyDiv w:val="1"/>
      <w:marLeft w:val="0"/>
      <w:marRight w:val="0"/>
      <w:marTop w:val="0"/>
      <w:marBottom w:val="0"/>
      <w:divBdr>
        <w:top w:val="none" w:sz="0" w:space="0" w:color="auto"/>
        <w:left w:val="none" w:sz="0" w:space="0" w:color="auto"/>
        <w:bottom w:val="none" w:sz="0" w:space="0" w:color="auto"/>
        <w:right w:val="none" w:sz="0" w:space="0" w:color="auto"/>
      </w:divBdr>
    </w:div>
    <w:div w:id="795686505">
      <w:bodyDiv w:val="1"/>
      <w:marLeft w:val="0"/>
      <w:marRight w:val="0"/>
      <w:marTop w:val="0"/>
      <w:marBottom w:val="0"/>
      <w:divBdr>
        <w:top w:val="none" w:sz="0" w:space="0" w:color="auto"/>
        <w:left w:val="none" w:sz="0" w:space="0" w:color="auto"/>
        <w:bottom w:val="none" w:sz="0" w:space="0" w:color="auto"/>
        <w:right w:val="none" w:sz="0" w:space="0" w:color="auto"/>
      </w:divBdr>
    </w:div>
    <w:div w:id="804276771">
      <w:bodyDiv w:val="1"/>
      <w:marLeft w:val="0"/>
      <w:marRight w:val="0"/>
      <w:marTop w:val="0"/>
      <w:marBottom w:val="0"/>
      <w:divBdr>
        <w:top w:val="none" w:sz="0" w:space="0" w:color="auto"/>
        <w:left w:val="none" w:sz="0" w:space="0" w:color="auto"/>
        <w:bottom w:val="none" w:sz="0" w:space="0" w:color="auto"/>
        <w:right w:val="none" w:sz="0" w:space="0" w:color="auto"/>
      </w:divBdr>
    </w:div>
    <w:div w:id="845369438">
      <w:bodyDiv w:val="1"/>
      <w:marLeft w:val="0"/>
      <w:marRight w:val="0"/>
      <w:marTop w:val="0"/>
      <w:marBottom w:val="0"/>
      <w:divBdr>
        <w:top w:val="none" w:sz="0" w:space="0" w:color="auto"/>
        <w:left w:val="none" w:sz="0" w:space="0" w:color="auto"/>
        <w:bottom w:val="none" w:sz="0" w:space="0" w:color="auto"/>
        <w:right w:val="none" w:sz="0" w:space="0" w:color="auto"/>
      </w:divBdr>
    </w:div>
    <w:div w:id="853110129">
      <w:bodyDiv w:val="1"/>
      <w:marLeft w:val="0"/>
      <w:marRight w:val="0"/>
      <w:marTop w:val="0"/>
      <w:marBottom w:val="0"/>
      <w:divBdr>
        <w:top w:val="none" w:sz="0" w:space="0" w:color="auto"/>
        <w:left w:val="none" w:sz="0" w:space="0" w:color="auto"/>
        <w:bottom w:val="none" w:sz="0" w:space="0" w:color="auto"/>
        <w:right w:val="none" w:sz="0" w:space="0" w:color="auto"/>
      </w:divBdr>
    </w:div>
    <w:div w:id="891187630">
      <w:bodyDiv w:val="1"/>
      <w:marLeft w:val="0"/>
      <w:marRight w:val="0"/>
      <w:marTop w:val="0"/>
      <w:marBottom w:val="0"/>
      <w:divBdr>
        <w:top w:val="none" w:sz="0" w:space="0" w:color="auto"/>
        <w:left w:val="none" w:sz="0" w:space="0" w:color="auto"/>
        <w:bottom w:val="none" w:sz="0" w:space="0" w:color="auto"/>
        <w:right w:val="none" w:sz="0" w:space="0" w:color="auto"/>
      </w:divBdr>
    </w:div>
    <w:div w:id="940452580">
      <w:bodyDiv w:val="1"/>
      <w:marLeft w:val="0"/>
      <w:marRight w:val="0"/>
      <w:marTop w:val="0"/>
      <w:marBottom w:val="0"/>
      <w:divBdr>
        <w:top w:val="none" w:sz="0" w:space="0" w:color="auto"/>
        <w:left w:val="none" w:sz="0" w:space="0" w:color="auto"/>
        <w:bottom w:val="none" w:sz="0" w:space="0" w:color="auto"/>
        <w:right w:val="none" w:sz="0" w:space="0" w:color="auto"/>
      </w:divBdr>
    </w:div>
    <w:div w:id="1012298771">
      <w:bodyDiv w:val="1"/>
      <w:marLeft w:val="0"/>
      <w:marRight w:val="0"/>
      <w:marTop w:val="0"/>
      <w:marBottom w:val="0"/>
      <w:divBdr>
        <w:top w:val="none" w:sz="0" w:space="0" w:color="auto"/>
        <w:left w:val="none" w:sz="0" w:space="0" w:color="auto"/>
        <w:bottom w:val="none" w:sz="0" w:space="0" w:color="auto"/>
        <w:right w:val="none" w:sz="0" w:space="0" w:color="auto"/>
      </w:divBdr>
    </w:div>
    <w:div w:id="1033186690">
      <w:bodyDiv w:val="1"/>
      <w:marLeft w:val="0"/>
      <w:marRight w:val="0"/>
      <w:marTop w:val="0"/>
      <w:marBottom w:val="0"/>
      <w:divBdr>
        <w:top w:val="none" w:sz="0" w:space="0" w:color="auto"/>
        <w:left w:val="none" w:sz="0" w:space="0" w:color="auto"/>
        <w:bottom w:val="none" w:sz="0" w:space="0" w:color="auto"/>
        <w:right w:val="none" w:sz="0" w:space="0" w:color="auto"/>
      </w:divBdr>
    </w:div>
    <w:div w:id="1036849904">
      <w:bodyDiv w:val="1"/>
      <w:marLeft w:val="0"/>
      <w:marRight w:val="0"/>
      <w:marTop w:val="0"/>
      <w:marBottom w:val="0"/>
      <w:divBdr>
        <w:top w:val="none" w:sz="0" w:space="0" w:color="auto"/>
        <w:left w:val="none" w:sz="0" w:space="0" w:color="auto"/>
        <w:bottom w:val="none" w:sz="0" w:space="0" w:color="auto"/>
        <w:right w:val="none" w:sz="0" w:space="0" w:color="auto"/>
      </w:divBdr>
    </w:div>
    <w:div w:id="1042368023">
      <w:bodyDiv w:val="1"/>
      <w:marLeft w:val="0"/>
      <w:marRight w:val="0"/>
      <w:marTop w:val="0"/>
      <w:marBottom w:val="0"/>
      <w:divBdr>
        <w:top w:val="none" w:sz="0" w:space="0" w:color="auto"/>
        <w:left w:val="none" w:sz="0" w:space="0" w:color="auto"/>
        <w:bottom w:val="none" w:sz="0" w:space="0" w:color="auto"/>
        <w:right w:val="none" w:sz="0" w:space="0" w:color="auto"/>
      </w:divBdr>
    </w:div>
    <w:div w:id="1051267981">
      <w:bodyDiv w:val="1"/>
      <w:marLeft w:val="0"/>
      <w:marRight w:val="0"/>
      <w:marTop w:val="0"/>
      <w:marBottom w:val="0"/>
      <w:divBdr>
        <w:top w:val="none" w:sz="0" w:space="0" w:color="auto"/>
        <w:left w:val="none" w:sz="0" w:space="0" w:color="auto"/>
        <w:bottom w:val="none" w:sz="0" w:space="0" w:color="auto"/>
        <w:right w:val="none" w:sz="0" w:space="0" w:color="auto"/>
      </w:divBdr>
    </w:div>
    <w:div w:id="1111582477">
      <w:bodyDiv w:val="1"/>
      <w:marLeft w:val="0"/>
      <w:marRight w:val="0"/>
      <w:marTop w:val="0"/>
      <w:marBottom w:val="0"/>
      <w:divBdr>
        <w:top w:val="none" w:sz="0" w:space="0" w:color="auto"/>
        <w:left w:val="none" w:sz="0" w:space="0" w:color="auto"/>
        <w:bottom w:val="none" w:sz="0" w:space="0" w:color="auto"/>
        <w:right w:val="none" w:sz="0" w:space="0" w:color="auto"/>
      </w:divBdr>
    </w:div>
    <w:div w:id="1112822056">
      <w:bodyDiv w:val="1"/>
      <w:marLeft w:val="0"/>
      <w:marRight w:val="0"/>
      <w:marTop w:val="0"/>
      <w:marBottom w:val="0"/>
      <w:divBdr>
        <w:top w:val="none" w:sz="0" w:space="0" w:color="auto"/>
        <w:left w:val="none" w:sz="0" w:space="0" w:color="auto"/>
        <w:bottom w:val="none" w:sz="0" w:space="0" w:color="auto"/>
        <w:right w:val="none" w:sz="0" w:space="0" w:color="auto"/>
      </w:divBdr>
    </w:div>
    <w:div w:id="1159999157">
      <w:bodyDiv w:val="1"/>
      <w:marLeft w:val="0"/>
      <w:marRight w:val="0"/>
      <w:marTop w:val="0"/>
      <w:marBottom w:val="0"/>
      <w:divBdr>
        <w:top w:val="none" w:sz="0" w:space="0" w:color="auto"/>
        <w:left w:val="none" w:sz="0" w:space="0" w:color="auto"/>
        <w:bottom w:val="none" w:sz="0" w:space="0" w:color="auto"/>
        <w:right w:val="none" w:sz="0" w:space="0" w:color="auto"/>
      </w:divBdr>
    </w:div>
    <w:div w:id="1169057041">
      <w:bodyDiv w:val="1"/>
      <w:marLeft w:val="0"/>
      <w:marRight w:val="0"/>
      <w:marTop w:val="0"/>
      <w:marBottom w:val="0"/>
      <w:divBdr>
        <w:top w:val="none" w:sz="0" w:space="0" w:color="auto"/>
        <w:left w:val="none" w:sz="0" w:space="0" w:color="auto"/>
        <w:bottom w:val="none" w:sz="0" w:space="0" w:color="auto"/>
        <w:right w:val="none" w:sz="0" w:space="0" w:color="auto"/>
      </w:divBdr>
    </w:div>
    <w:div w:id="1242719950">
      <w:bodyDiv w:val="1"/>
      <w:marLeft w:val="0"/>
      <w:marRight w:val="0"/>
      <w:marTop w:val="0"/>
      <w:marBottom w:val="0"/>
      <w:divBdr>
        <w:top w:val="none" w:sz="0" w:space="0" w:color="auto"/>
        <w:left w:val="none" w:sz="0" w:space="0" w:color="auto"/>
        <w:bottom w:val="none" w:sz="0" w:space="0" w:color="auto"/>
        <w:right w:val="none" w:sz="0" w:space="0" w:color="auto"/>
      </w:divBdr>
    </w:div>
    <w:div w:id="1246498097">
      <w:bodyDiv w:val="1"/>
      <w:marLeft w:val="0"/>
      <w:marRight w:val="0"/>
      <w:marTop w:val="0"/>
      <w:marBottom w:val="0"/>
      <w:divBdr>
        <w:top w:val="none" w:sz="0" w:space="0" w:color="auto"/>
        <w:left w:val="none" w:sz="0" w:space="0" w:color="auto"/>
        <w:bottom w:val="none" w:sz="0" w:space="0" w:color="auto"/>
        <w:right w:val="none" w:sz="0" w:space="0" w:color="auto"/>
      </w:divBdr>
    </w:div>
    <w:div w:id="1289315965">
      <w:bodyDiv w:val="1"/>
      <w:marLeft w:val="0"/>
      <w:marRight w:val="0"/>
      <w:marTop w:val="0"/>
      <w:marBottom w:val="0"/>
      <w:divBdr>
        <w:top w:val="none" w:sz="0" w:space="0" w:color="auto"/>
        <w:left w:val="none" w:sz="0" w:space="0" w:color="auto"/>
        <w:bottom w:val="none" w:sz="0" w:space="0" w:color="auto"/>
        <w:right w:val="none" w:sz="0" w:space="0" w:color="auto"/>
      </w:divBdr>
    </w:div>
    <w:div w:id="1301157658">
      <w:bodyDiv w:val="1"/>
      <w:marLeft w:val="0"/>
      <w:marRight w:val="0"/>
      <w:marTop w:val="0"/>
      <w:marBottom w:val="0"/>
      <w:divBdr>
        <w:top w:val="none" w:sz="0" w:space="0" w:color="auto"/>
        <w:left w:val="none" w:sz="0" w:space="0" w:color="auto"/>
        <w:bottom w:val="none" w:sz="0" w:space="0" w:color="auto"/>
        <w:right w:val="none" w:sz="0" w:space="0" w:color="auto"/>
      </w:divBdr>
    </w:div>
    <w:div w:id="1301498634">
      <w:bodyDiv w:val="1"/>
      <w:marLeft w:val="0"/>
      <w:marRight w:val="0"/>
      <w:marTop w:val="0"/>
      <w:marBottom w:val="0"/>
      <w:divBdr>
        <w:top w:val="none" w:sz="0" w:space="0" w:color="auto"/>
        <w:left w:val="none" w:sz="0" w:space="0" w:color="auto"/>
        <w:bottom w:val="none" w:sz="0" w:space="0" w:color="auto"/>
        <w:right w:val="none" w:sz="0" w:space="0" w:color="auto"/>
      </w:divBdr>
    </w:div>
    <w:div w:id="1340736112">
      <w:bodyDiv w:val="1"/>
      <w:marLeft w:val="0"/>
      <w:marRight w:val="0"/>
      <w:marTop w:val="0"/>
      <w:marBottom w:val="0"/>
      <w:divBdr>
        <w:top w:val="none" w:sz="0" w:space="0" w:color="auto"/>
        <w:left w:val="none" w:sz="0" w:space="0" w:color="auto"/>
        <w:bottom w:val="none" w:sz="0" w:space="0" w:color="auto"/>
        <w:right w:val="none" w:sz="0" w:space="0" w:color="auto"/>
      </w:divBdr>
    </w:div>
    <w:div w:id="1377853391">
      <w:bodyDiv w:val="1"/>
      <w:marLeft w:val="0"/>
      <w:marRight w:val="0"/>
      <w:marTop w:val="0"/>
      <w:marBottom w:val="0"/>
      <w:divBdr>
        <w:top w:val="none" w:sz="0" w:space="0" w:color="auto"/>
        <w:left w:val="none" w:sz="0" w:space="0" w:color="auto"/>
        <w:bottom w:val="none" w:sz="0" w:space="0" w:color="auto"/>
        <w:right w:val="none" w:sz="0" w:space="0" w:color="auto"/>
      </w:divBdr>
    </w:div>
    <w:div w:id="1420954336">
      <w:bodyDiv w:val="1"/>
      <w:marLeft w:val="0"/>
      <w:marRight w:val="0"/>
      <w:marTop w:val="0"/>
      <w:marBottom w:val="0"/>
      <w:divBdr>
        <w:top w:val="none" w:sz="0" w:space="0" w:color="auto"/>
        <w:left w:val="none" w:sz="0" w:space="0" w:color="auto"/>
        <w:bottom w:val="none" w:sz="0" w:space="0" w:color="auto"/>
        <w:right w:val="none" w:sz="0" w:space="0" w:color="auto"/>
      </w:divBdr>
      <w:divsChild>
        <w:div w:id="504319265">
          <w:marLeft w:val="0"/>
          <w:marRight w:val="0"/>
          <w:marTop w:val="0"/>
          <w:marBottom w:val="0"/>
          <w:divBdr>
            <w:top w:val="none" w:sz="0" w:space="0" w:color="auto"/>
            <w:left w:val="none" w:sz="0" w:space="0" w:color="auto"/>
            <w:bottom w:val="none" w:sz="0" w:space="0" w:color="auto"/>
            <w:right w:val="none" w:sz="0" w:space="0" w:color="auto"/>
          </w:divBdr>
          <w:divsChild>
            <w:div w:id="1782337252">
              <w:marLeft w:val="0"/>
              <w:marRight w:val="0"/>
              <w:marTop w:val="0"/>
              <w:marBottom w:val="0"/>
              <w:divBdr>
                <w:top w:val="none" w:sz="0" w:space="0" w:color="auto"/>
                <w:left w:val="none" w:sz="0" w:space="0" w:color="auto"/>
                <w:bottom w:val="none" w:sz="0" w:space="0" w:color="auto"/>
                <w:right w:val="none" w:sz="0" w:space="0" w:color="auto"/>
              </w:divBdr>
            </w:div>
          </w:divsChild>
        </w:div>
        <w:div w:id="504437002">
          <w:marLeft w:val="0"/>
          <w:marRight w:val="0"/>
          <w:marTop w:val="0"/>
          <w:marBottom w:val="0"/>
          <w:divBdr>
            <w:top w:val="none" w:sz="0" w:space="0" w:color="auto"/>
            <w:left w:val="none" w:sz="0" w:space="0" w:color="auto"/>
            <w:bottom w:val="none" w:sz="0" w:space="0" w:color="auto"/>
            <w:right w:val="none" w:sz="0" w:space="0" w:color="auto"/>
          </w:divBdr>
          <w:divsChild>
            <w:div w:id="212920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4823">
      <w:bodyDiv w:val="1"/>
      <w:marLeft w:val="0"/>
      <w:marRight w:val="0"/>
      <w:marTop w:val="0"/>
      <w:marBottom w:val="0"/>
      <w:divBdr>
        <w:top w:val="none" w:sz="0" w:space="0" w:color="auto"/>
        <w:left w:val="none" w:sz="0" w:space="0" w:color="auto"/>
        <w:bottom w:val="none" w:sz="0" w:space="0" w:color="auto"/>
        <w:right w:val="none" w:sz="0" w:space="0" w:color="auto"/>
      </w:divBdr>
    </w:div>
    <w:div w:id="1467354420">
      <w:bodyDiv w:val="1"/>
      <w:marLeft w:val="0"/>
      <w:marRight w:val="0"/>
      <w:marTop w:val="0"/>
      <w:marBottom w:val="0"/>
      <w:divBdr>
        <w:top w:val="none" w:sz="0" w:space="0" w:color="auto"/>
        <w:left w:val="none" w:sz="0" w:space="0" w:color="auto"/>
        <w:bottom w:val="none" w:sz="0" w:space="0" w:color="auto"/>
        <w:right w:val="none" w:sz="0" w:space="0" w:color="auto"/>
      </w:divBdr>
    </w:div>
    <w:div w:id="1505901426">
      <w:bodyDiv w:val="1"/>
      <w:marLeft w:val="0"/>
      <w:marRight w:val="0"/>
      <w:marTop w:val="0"/>
      <w:marBottom w:val="0"/>
      <w:divBdr>
        <w:top w:val="none" w:sz="0" w:space="0" w:color="auto"/>
        <w:left w:val="none" w:sz="0" w:space="0" w:color="auto"/>
        <w:bottom w:val="none" w:sz="0" w:space="0" w:color="auto"/>
        <w:right w:val="none" w:sz="0" w:space="0" w:color="auto"/>
      </w:divBdr>
    </w:div>
    <w:div w:id="1533151470">
      <w:bodyDiv w:val="1"/>
      <w:marLeft w:val="0"/>
      <w:marRight w:val="0"/>
      <w:marTop w:val="0"/>
      <w:marBottom w:val="0"/>
      <w:divBdr>
        <w:top w:val="none" w:sz="0" w:space="0" w:color="auto"/>
        <w:left w:val="none" w:sz="0" w:space="0" w:color="auto"/>
        <w:bottom w:val="none" w:sz="0" w:space="0" w:color="auto"/>
        <w:right w:val="none" w:sz="0" w:space="0" w:color="auto"/>
      </w:divBdr>
    </w:div>
    <w:div w:id="1603682030">
      <w:bodyDiv w:val="1"/>
      <w:marLeft w:val="0"/>
      <w:marRight w:val="0"/>
      <w:marTop w:val="0"/>
      <w:marBottom w:val="0"/>
      <w:divBdr>
        <w:top w:val="none" w:sz="0" w:space="0" w:color="auto"/>
        <w:left w:val="none" w:sz="0" w:space="0" w:color="auto"/>
        <w:bottom w:val="none" w:sz="0" w:space="0" w:color="auto"/>
        <w:right w:val="none" w:sz="0" w:space="0" w:color="auto"/>
      </w:divBdr>
    </w:div>
    <w:div w:id="1609964357">
      <w:bodyDiv w:val="1"/>
      <w:marLeft w:val="0"/>
      <w:marRight w:val="0"/>
      <w:marTop w:val="0"/>
      <w:marBottom w:val="0"/>
      <w:divBdr>
        <w:top w:val="none" w:sz="0" w:space="0" w:color="auto"/>
        <w:left w:val="none" w:sz="0" w:space="0" w:color="auto"/>
        <w:bottom w:val="none" w:sz="0" w:space="0" w:color="auto"/>
        <w:right w:val="none" w:sz="0" w:space="0" w:color="auto"/>
      </w:divBdr>
    </w:div>
    <w:div w:id="1616325592">
      <w:bodyDiv w:val="1"/>
      <w:marLeft w:val="0"/>
      <w:marRight w:val="0"/>
      <w:marTop w:val="0"/>
      <w:marBottom w:val="0"/>
      <w:divBdr>
        <w:top w:val="none" w:sz="0" w:space="0" w:color="auto"/>
        <w:left w:val="none" w:sz="0" w:space="0" w:color="auto"/>
        <w:bottom w:val="none" w:sz="0" w:space="0" w:color="auto"/>
        <w:right w:val="none" w:sz="0" w:space="0" w:color="auto"/>
      </w:divBdr>
    </w:div>
    <w:div w:id="1655337284">
      <w:bodyDiv w:val="1"/>
      <w:marLeft w:val="0"/>
      <w:marRight w:val="0"/>
      <w:marTop w:val="0"/>
      <w:marBottom w:val="0"/>
      <w:divBdr>
        <w:top w:val="none" w:sz="0" w:space="0" w:color="auto"/>
        <w:left w:val="none" w:sz="0" w:space="0" w:color="auto"/>
        <w:bottom w:val="none" w:sz="0" w:space="0" w:color="auto"/>
        <w:right w:val="none" w:sz="0" w:space="0" w:color="auto"/>
      </w:divBdr>
    </w:div>
    <w:div w:id="1693803716">
      <w:bodyDiv w:val="1"/>
      <w:marLeft w:val="0"/>
      <w:marRight w:val="0"/>
      <w:marTop w:val="0"/>
      <w:marBottom w:val="0"/>
      <w:divBdr>
        <w:top w:val="none" w:sz="0" w:space="0" w:color="auto"/>
        <w:left w:val="none" w:sz="0" w:space="0" w:color="auto"/>
        <w:bottom w:val="none" w:sz="0" w:space="0" w:color="auto"/>
        <w:right w:val="none" w:sz="0" w:space="0" w:color="auto"/>
      </w:divBdr>
    </w:div>
    <w:div w:id="1698506861">
      <w:bodyDiv w:val="1"/>
      <w:marLeft w:val="0"/>
      <w:marRight w:val="0"/>
      <w:marTop w:val="0"/>
      <w:marBottom w:val="0"/>
      <w:divBdr>
        <w:top w:val="none" w:sz="0" w:space="0" w:color="auto"/>
        <w:left w:val="none" w:sz="0" w:space="0" w:color="auto"/>
        <w:bottom w:val="none" w:sz="0" w:space="0" w:color="auto"/>
        <w:right w:val="none" w:sz="0" w:space="0" w:color="auto"/>
      </w:divBdr>
    </w:div>
    <w:div w:id="1699430838">
      <w:bodyDiv w:val="1"/>
      <w:marLeft w:val="0"/>
      <w:marRight w:val="0"/>
      <w:marTop w:val="0"/>
      <w:marBottom w:val="0"/>
      <w:divBdr>
        <w:top w:val="none" w:sz="0" w:space="0" w:color="auto"/>
        <w:left w:val="none" w:sz="0" w:space="0" w:color="auto"/>
        <w:bottom w:val="none" w:sz="0" w:space="0" w:color="auto"/>
        <w:right w:val="none" w:sz="0" w:space="0" w:color="auto"/>
      </w:divBdr>
    </w:div>
    <w:div w:id="1739279175">
      <w:bodyDiv w:val="1"/>
      <w:marLeft w:val="0"/>
      <w:marRight w:val="0"/>
      <w:marTop w:val="0"/>
      <w:marBottom w:val="0"/>
      <w:divBdr>
        <w:top w:val="none" w:sz="0" w:space="0" w:color="auto"/>
        <w:left w:val="none" w:sz="0" w:space="0" w:color="auto"/>
        <w:bottom w:val="none" w:sz="0" w:space="0" w:color="auto"/>
        <w:right w:val="none" w:sz="0" w:space="0" w:color="auto"/>
      </w:divBdr>
    </w:div>
    <w:div w:id="1759868599">
      <w:bodyDiv w:val="1"/>
      <w:marLeft w:val="0"/>
      <w:marRight w:val="0"/>
      <w:marTop w:val="0"/>
      <w:marBottom w:val="0"/>
      <w:divBdr>
        <w:top w:val="none" w:sz="0" w:space="0" w:color="auto"/>
        <w:left w:val="none" w:sz="0" w:space="0" w:color="auto"/>
        <w:bottom w:val="none" w:sz="0" w:space="0" w:color="auto"/>
        <w:right w:val="none" w:sz="0" w:space="0" w:color="auto"/>
      </w:divBdr>
    </w:div>
    <w:div w:id="1771002148">
      <w:bodyDiv w:val="1"/>
      <w:marLeft w:val="0"/>
      <w:marRight w:val="0"/>
      <w:marTop w:val="0"/>
      <w:marBottom w:val="0"/>
      <w:divBdr>
        <w:top w:val="none" w:sz="0" w:space="0" w:color="auto"/>
        <w:left w:val="none" w:sz="0" w:space="0" w:color="auto"/>
        <w:bottom w:val="none" w:sz="0" w:space="0" w:color="auto"/>
        <w:right w:val="none" w:sz="0" w:space="0" w:color="auto"/>
      </w:divBdr>
    </w:div>
    <w:div w:id="1783843521">
      <w:bodyDiv w:val="1"/>
      <w:marLeft w:val="0"/>
      <w:marRight w:val="0"/>
      <w:marTop w:val="0"/>
      <w:marBottom w:val="0"/>
      <w:divBdr>
        <w:top w:val="none" w:sz="0" w:space="0" w:color="auto"/>
        <w:left w:val="none" w:sz="0" w:space="0" w:color="auto"/>
        <w:bottom w:val="none" w:sz="0" w:space="0" w:color="auto"/>
        <w:right w:val="none" w:sz="0" w:space="0" w:color="auto"/>
      </w:divBdr>
    </w:div>
    <w:div w:id="1791899371">
      <w:bodyDiv w:val="1"/>
      <w:marLeft w:val="0"/>
      <w:marRight w:val="0"/>
      <w:marTop w:val="0"/>
      <w:marBottom w:val="0"/>
      <w:divBdr>
        <w:top w:val="none" w:sz="0" w:space="0" w:color="auto"/>
        <w:left w:val="none" w:sz="0" w:space="0" w:color="auto"/>
        <w:bottom w:val="none" w:sz="0" w:space="0" w:color="auto"/>
        <w:right w:val="none" w:sz="0" w:space="0" w:color="auto"/>
      </w:divBdr>
    </w:div>
    <w:div w:id="1820683055">
      <w:bodyDiv w:val="1"/>
      <w:marLeft w:val="0"/>
      <w:marRight w:val="0"/>
      <w:marTop w:val="0"/>
      <w:marBottom w:val="0"/>
      <w:divBdr>
        <w:top w:val="none" w:sz="0" w:space="0" w:color="auto"/>
        <w:left w:val="none" w:sz="0" w:space="0" w:color="auto"/>
        <w:bottom w:val="none" w:sz="0" w:space="0" w:color="auto"/>
        <w:right w:val="none" w:sz="0" w:space="0" w:color="auto"/>
      </w:divBdr>
    </w:div>
    <w:div w:id="1825513344">
      <w:bodyDiv w:val="1"/>
      <w:marLeft w:val="0"/>
      <w:marRight w:val="0"/>
      <w:marTop w:val="0"/>
      <w:marBottom w:val="0"/>
      <w:divBdr>
        <w:top w:val="none" w:sz="0" w:space="0" w:color="auto"/>
        <w:left w:val="none" w:sz="0" w:space="0" w:color="auto"/>
        <w:bottom w:val="none" w:sz="0" w:space="0" w:color="auto"/>
        <w:right w:val="none" w:sz="0" w:space="0" w:color="auto"/>
      </w:divBdr>
    </w:div>
    <w:div w:id="1848127990">
      <w:bodyDiv w:val="1"/>
      <w:marLeft w:val="0"/>
      <w:marRight w:val="0"/>
      <w:marTop w:val="0"/>
      <w:marBottom w:val="0"/>
      <w:divBdr>
        <w:top w:val="none" w:sz="0" w:space="0" w:color="auto"/>
        <w:left w:val="none" w:sz="0" w:space="0" w:color="auto"/>
        <w:bottom w:val="none" w:sz="0" w:space="0" w:color="auto"/>
        <w:right w:val="none" w:sz="0" w:space="0" w:color="auto"/>
      </w:divBdr>
    </w:div>
    <w:div w:id="1864320446">
      <w:bodyDiv w:val="1"/>
      <w:marLeft w:val="0"/>
      <w:marRight w:val="0"/>
      <w:marTop w:val="0"/>
      <w:marBottom w:val="0"/>
      <w:divBdr>
        <w:top w:val="none" w:sz="0" w:space="0" w:color="auto"/>
        <w:left w:val="none" w:sz="0" w:space="0" w:color="auto"/>
        <w:bottom w:val="none" w:sz="0" w:space="0" w:color="auto"/>
        <w:right w:val="none" w:sz="0" w:space="0" w:color="auto"/>
      </w:divBdr>
    </w:div>
    <w:div w:id="1874806555">
      <w:bodyDiv w:val="1"/>
      <w:marLeft w:val="0"/>
      <w:marRight w:val="0"/>
      <w:marTop w:val="0"/>
      <w:marBottom w:val="0"/>
      <w:divBdr>
        <w:top w:val="none" w:sz="0" w:space="0" w:color="auto"/>
        <w:left w:val="none" w:sz="0" w:space="0" w:color="auto"/>
        <w:bottom w:val="none" w:sz="0" w:space="0" w:color="auto"/>
        <w:right w:val="none" w:sz="0" w:space="0" w:color="auto"/>
      </w:divBdr>
    </w:div>
    <w:div w:id="1891721497">
      <w:bodyDiv w:val="1"/>
      <w:marLeft w:val="0"/>
      <w:marRight w:val="0"/>
      <w:marTop w:val="0"/>
      <w:marBottom w:val="0"/>
      <w:divBdr>
        <w:top w:val="none" w:sz="0" w:space="0" w:color="auto"/>
        <w:left w:val="none" w:sz="0" w:space="0" w:color="auto"/>
        <w:bottom w:val="none" w:sz="0" w:space="0" w:color="auto"/>
        <w:right w:val="none" w:sz="0" w:space="0" w:color="auto"/>
      </w:divBdr>
    </w:div>
    <w:div w:id="1898054475">
      <w:bodyDiv w:val="1"/>
      <w:marLeft w:val="0"/>
      <w:marRight w:val="0"/>
      <w:marTop w:val="0"/>
      <w:marBottom w:val="0"/>
      <w:divBdr>
        <w:top w:val="none" w:sz="0" w:space="0" w:color="auto"/>
        <w:left w:val="none" w:sz="0" w:space="0" w:color="auto"/>
        <w:bottom w:val="none" w:sz="0" w:space="0" w:color="auto"/>
        <w:right w:val="none" w:sz="0" w:space="0" w:color="auto"/>
      </w:divBdr>
    </w:div>
    <w:div w:id="1925652028">
      <w:bodyDiv w:val="1"/>
      <w:marLeft w:val="0"/>
      <w:marRight w:val="0"/>
      <w:marTop w:val="0"/>
      <w:marBottom w:val="0"/>
      <w:divBdr>
        <w:top w:val="none" w:sz="0" w:space="0" w:color="auto"/>
        <w:left w:val="none" w:sz="0" w:space="0" w:color="auto"/>
        <w:bottom w:val="none" w:sz="0" w:space="0" w:color="auto"/>
        <w:right w:val="none" w:sz="0" w:space="0" w:color="auto"/>
      </w:divBdr>
    </w:div>
    <w:div w:id="1960329667">
      <w:bodyDiv w:val="1"/>
      <w:marLeft w:val="0"/>
      <w:marRight w:val="0"/>
      <w:marTop w:val="0"/>
      <w:marBottom w:val="0"/>
      <w:divBdr>
        <w:top w:val="none" w:sz="0" w:space="0" w:color="auto"/>
        <w:left w:val="none" w:sz="0" w:space="0" w:color="auto"/>
        <w:bottom w:val="none" w:sz="0" w:space="0" w:color="auto"/>
        <w:right w:val="none" w:sz="0" w:space="0" w:color="auto"/>
      </w:divBdr>
    </w:div>
    <w:div w:id="1978025507">
      <w:bodyDiv w:val="1"/>
      <w:marLeft w:val="0"/>
      <w:marRight w:val="0"/>
      <w:marTop w:val="0"/>
      <w:marBottom w:val="0"/>
      <w:divBdr>
        <w:top w:val="none" w:sz="0" w:space="0" w:color="auto"/>
        <w:left w:val="none" w:sz="0" w:space="0" w:color="auto"/>
        <w:bottom w:val="none" w:sz="0" w:space="0" w:color="auto"/>
        <w:right w:val="none" w:sz="0" w:space="0" w:color="auto"/>
      </w:divBdr>
    </w:div>
    <w:div w:id="1980183403">
      <w:bodyDiv w:val="1"/>
      <w:marLeft w:val="0"/>
      <w:marRight w:val="0"/>
      <w:marTop w:val="0"/>
      <w:marBottom w:val="0"/>
      <w:divBdr>
        <w:top w:val="none" w:sz="0" w:space="0" w:color="auto"/>
        <w:left w:val="none" w:sz="0" w:space="0" w:color="auto"/>
        <w:bottom w:val="none" w:sz="0" w:space="0" w:color="auto"/>
        <w:right w:val="none" w:sz="0" w:space="0" w:color="auto"/>
      </w:divBdr>
    </w:div>
    <w:div w:id="1984693877">
      <w:bodyDiv w:val="1"/>
      <w:marLeft w:val="0"/>
      <w:marRight w:val="0"/>
      <w:marTop w:val="0"/>
      <w:marBottom w:val="0"/>
      <w:divBdr>
        <w:top w:val="none" w:sz="0" w:space="0" w:color="auto"/>
        <w:left w:val="none" w:sz="0" w:space="0" w:color="auto"/>
        <w:bottom w:val="none" w:sz="0" w:space="0" w:color="auto"/>
        <w:right w:val="none" w:sz="0" w:space="0" w:color="auto"/>
      </w:divBdr>
    </w:div>
    <w:div w:id="1998268138">
      <w:bodyDiv w:val="1"/>
      <w:marLeft w:val="0"/>
      <w:marRight w:val="0"/>
      <w:marTop w:val="0"/>
      <w:marBottom w:val="0"/>
      <w:divBdr>
        <w:top w:val="none" w:sz="0" w:space="0" w:color="auto"/>
        <w:left w:val="none" w:sz="0" w:space="0" w:color="auto"/>
        <w:bottom w:val="none" w:sz="0" w:space="0" w:color="auto"/>
        <w:right w:val="none" w:sz="0" w:space="0" w:color="auto"/>
      </w:divBdr>
    </w:div>
    <w:div w:id="2014186087">
      <w:bodyDiv w:val="1"/>
      <w:marLeft w:val="0"/>
      <w:marRight w:val="0"/>
      <w:marTop w:val="0"/>
      <w:marBottom w:val="0"/>
      <w:divBdr>
        <w:top w:val="none" w:sz="0" w:space="0" w:color="auto"/>
        <w:left w:val="none" w:sz="0" w:space="0" w:color="auto"/>
        <w:bottom w:val="none" w:sz="0" w:space="0" w:color="auto"/>
        <w:right w:val="none" w:sz="0" w:space="0" w:color="auto"/>
      </w:divBdr>
    </w:div>
    <w:div w:id="2026471199">
      <w:bodyDiv w:val="1"/>
      <w:marLeft w:val="0"/>
      <w:marRight w:val="0"/>
      <w:marTop w:val="0"/>
      <w:marBottom w:val="0"/>
      <w:divBdr>
        <w:top w:val="none" w:sz="0" w:space="0" w:color="auto"/>
        <w:left w:val="none" w:sz="0" w:space="0" w:color="auto"/>
        <w:bottom w:val="none" w:sz="0" w:space="0" w:color="auto"/>
        <w:right w:val="none" w:sz="0" w:space="0" w:color="auto"/>
      </w:divBdr>
    </w:div>
    <w:div w:id="2081323061">
      <w:bodyDiv w:val="1"/>
      <w:marLeft w:val="0"/>
      <w:marRight w:val="0"/>
      <w:marTop w:val="0"/>
      <w:marBottom w:val="0"/>
      <w:divBdr>
        <w:top w:val="none" w:sz="0" w:space="0" w:color="auto"/>
        <w:left w:val="none" w:sz="0" w:space="0" w:color="auto"/>
        <w:bottom w:val="none" w:sz="0" w:space="0" w:color="auto"/>
        <w:right w:val="none" w:sz="0" w:space="0" w:color="auto"/>
      </w:divBdr>
    </w:div>
    <w:div w:id="2085833565">
      <w:bodyDiv w:val="1"/>
      <w:marLeft w:val="0"/>
      <w:marRight w:val="0"/>
      <w:marTop w:val="0"/>
      <w:marBottom w:val="0"/>
      <w:divBdr>
        <w:top w:val="none" w:sz="0" w:space="0" w:color="auto"/>
        <w:left w:val="none" w:sz="0" w:space="0" w:color="auto"/>
        <w:bottom w:val="none" w:sz="0" w:space="0" w:color="auto"/>
        <w:right w:val="none" w:sz="0" w:space="0" w:color="auto"/>
      </w:divBdr>
    </w:div>
    <w:div w:id="2092307109">
      <w:bodyDiv w:val="1"/>
      <w:marLeft w:val="0"/>
      <w:marRight w:val="0"/>
      <w:marTop w:val="0"/>
      <w:marBottom w:val="0"/>
      <w:divBdr>
        <w:top w:val="none" w:sz="0" w:space="0" w:color="auto"/>
        <w:left w:val="none" w:sz="0" w:space="0" w:color="auto"/>
        <w:bottom w:val="none" w:sz="0" w:space="0" w:color="auto"/>
        <w:right w:val="none" w:sz="0" w:space="0" w:color="auto"/>
      </w:divBdr>
    </w:div>
    <w:div w:id="2101833524">
      <w:bodyDiv w:val="1"/>
      <w:marLeft w:val="0"/>
      <w:marRight w:val="0"/>
      <w:marTop w:val="0"/>
      <w:marBottom w:val="0"/>
      <w:divBdr>
        <w:top w:val="none" w:sz="0" w:space="0" w:color="auto"/>
        <w:left w:val="none" w:sz="0" w:space="0" w:color="auto"/>
        <w:bottom w:val="none" w:sz="0" w:space="0" w:color="auto"/>
        <w:right w:val="none" w:sz="0" w:space="0" w:color="auto"/>
      </w:divBdr>
    </w:div>
    <w:div w:id="2130200651">
      <w:bodyDiv w:val="1"/>
      <w:marLeft w:val="0"/>
      <w:marRight w:val="0"/>
      <w:marTop w:val="0"/>
      <w:marBottom w:val="0"/>
      <w:divBdr>
        <w:top w:val="none" w:sz="0" w:space="0" w:color="auto"/>
        <w:left w:val="none" w:sz="0" w:space="0" w:color="auto"/>
        <w:bottom w:val="none" w:sz="0" w:space="0" w:color="auto"/>
        <w:right w:val="none" w:sz="0" w:space="0" w:color="auto"/>
      </w:divBdr>
      <w:divsChild>
        <w:div w:id="1620717191">
          <w:marLeft w:val="0"/>
          <w:marRight w:val="0"/>
          <w:marTop w:val="100"/>
          <w:marBottom w:val="100"/>
          <w:divBdr>
            <w:top w:val="none" w:sz="0" w:space="0" w:color="auto"/>
            <w:left w:val="none" w:sz="0" w:space="0" w:color="auto"/>
            <w:bottom w:val="none" w:sz="0" w:space="0" w:color="auto"/>
            <w:right w:val="none" w:sz="0" w:space="0" w:color="auto"/>
          </w:divBdr>
          <w:divsChild>
            <w:div w:id="2007899964">
              <w:marLeft w:val="0"/>
              <w:marRight w:val="0"/>
              <w:marTop w:val="0"/>
              <w:marBottom w:val="0"/>
              <w:divBdr>
                <w:top w:val="none" w:sz="0" w:space="0" w:color="F1F1F2"/>
                <w:left w:val="none" w:sz="0" w:space="0" w:color="F1F1F2"/>
                <w:bottom w:val="none" w:sz="0" w:space="0" w:color="F1F1F2"/>
                <w:right w:val="none" w:sz="0" w:space="0" w:color="F1F1F2"/>
              </w:divBdr>
            </w:div>
          </w:divsChild>
        </w:div>
      </w:divsChild>
    </w:div>
    <w:div w:id="213636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iu6.org" TargetMode="External"/><Relationship Id="rId18" Type="http://schemas.openxmlformats.org/officeDocument/2006/relationships/hyperlink" Target="mailto:lhargenrader@riu6.org" TargetMode="External"/><Relationship Id="rId26" Type="http://schemas.openxmlformats.org/officeDocument/2006/relationships/image" Target="media/image6.png"/><Relationship Id="rId39" Type="http://schemas.openxmlformats.org/officeDocument/2006/relationships/hyperlink" Target="mailto:kfarbo@riu6.org" TargetMode="External"/><Relationship Id="rId21" Type="http://schemas.openxmlformats.org/officeDocument/2006/relationships/hyperlink" Target="mailto:tstarcher@riu6.org" TargetMode="External"/><Relationship Id="rId34" Type="http://schemas.openxmlformats.org/officeDocument/2006/relationships/hyperlink" Target="mailto:swolbert@riu6.org"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salgoe@riu6.org" TargetMode="External"/><Relationship Id="rId20" Type="http://schemas.openxmlformats.org/officeDocument/2006/relationships/hyperlink" Target="http://www.riu6.org/" TargetMode="External"/><Relationship Id="rId29" Type="http://schemas.openxmlformats.org/officeDocument/2006/relationships/hyperlink" Target="mailto:mguthridge@riu6.org"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docs.google.com/forms/d/1hBqcIlg8Sy1Je1C1jBMj_kTw967bRdJSMrPc5eMWZ7M/viewform?edit_requested=true" TargetMode="External"/><Relationship Id="rId32" Type="http://schemas.openxmlformats.org/officeDocument/2006/relationships/hyperlink" Target="mailto:amy.smith@riu6.org" TargetMode="External"/><Relationship Id="rId37" Type="http://schemas.openxmlformats.org/officeDocument/2006/relationships/hyperlink" Target="mailto:rfillman@riu6.org" TargetMode="External"/><Relationship Id="rId40" Type="http://schemas.openxmlformats.org/officeDocument/2006/relationships/hyperlink" Target="mailto:kboyles@riu6.org" TargetMode="External"/><Relationship Id="rId5" Type="http://schemas.openxmlformats.org/officeDocument/2006/relationships/settings" Target="settings.xml"/><Relationship Id="rId15" Type="http://schemas.openxmlformats.org/officeDocument/2006/relationships/hyperlink" Target="mailto:mstahlman@riu6.org" TargetMode="External"/><Relationship Id="rId23" Type="http://schemas.openxmlformats.org/officeDocument/2006/relationships/hyperlink" Target="mailto:mjordan@riu6.org" TargetMode="External"/><Relationship Id="rId28" Type="http://schemas.openxmlformats.org/officeDocument/2006/relationships/hyperlink" Target="mailto:dcroyle@riu6.org" TargetMode="External"/><Relationship Id="rId36" Type="http://schemas.openxmlformats.org/officeDocument/2006/relationships/image" Target="media/image8.gif"/><Relationship Id="rId10" Type="http://schemas.openxmlformats.org/officeDocument/2006/relationships/image" Target="media/image2.png"/><Relationship Id="rId19" Type="http://schemas.openxmlformats.org/officeDocument/2006/relationships/hyperlink" Target="mailto:tech@riu6.org%09%09%09%09jmcelroy@riu6.org" TargetMode="External"/><Relationship Id="rId31" Type="http://schemas.openxmlformats.org/officeDocument/2006/relationships/hyperlink" Target="mailto:ksimpson@riu6.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hyperlink" Target="mailto:dsintobin@riu6.org" TargetMode="External"/><Relationship Id="rId27" Type="http://schemas.openxmlformats.org/officeDocument/2006/relationships/image" Target="media/image7.png"/><Relationship Id="rId30" Type="http://schemas.openxmlformats.org/officeDocument/2006/relationships/hyperlink" Target="mailto:blively@riu6.org" TargetMode="External"/><Relationship Id="rId35" Type="http://schemas.openxmlformats.org/officeDocument/2006/relationships/hyperlink" Target="mailto:swolbert@riu6.org"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riu6.org" TargetMode="External"/><Relationship Id="rId17" Type="http://schemas.openxmlformats.org/officeDocument/2006/relationships/hyperlink" Target="mailto:tbaker@riu6.org" TargetMode="External"/><Relationship Id="rId25" Type="http://schemas.openxmlformats.org/officeDocument/2006/relationships/image" Target="media/image5.png"/><Relationship Id="rId33" Type="http://schemas.openxmlformats.org/officeDocument/2006/relationships/hyperlink" Target="mailto:rfillman@riu6.org" TargetMode="External"/><Relationship Id="rId38" Type="http://schemas.openxmlformats.org/officeDocument/2006/relationships/hyperlink" Target="mailto:bbrobst@riu6.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1F9365-D0FE-4AB2-AC0E-EDB11952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47</Pages>
  <Words>18065</Words>
  <Characters>102972</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VGSD</Company>
  <LinksUpToDate>false</LinksUpToDate>
  <CharactersWithSpaces>120796</CharactersWithSpaces>
  <SharedDoc>false</SharedDoc>
  <HLinks>
    <vt:vector size="114" baseType="variant">
      <vt:variant>
        <vt:i4>3211331</vt:i4>
      </vt:variant>
      <vt:variant>
        <vt:i4>54</vt:i4>
      </vt:variant>
      <vt:variant>
        <vt:i4>0</vt:i4>
      </vt:variant>
      <vt:variant>
        <vt:i4>5</vt:i4>
      </vt:variant>
      <vt:variant>
        <vt:lpwstr>mailto:mjordan@riu6.org</vt:lpwstr>
      </vt:variant>
      <vt:variant>
        <vt:lpwstr/>
      </vt:variant>
      <vt:variant>
        <vt:i4>5308462</vt:i4>
      </vt:variant>
      <vt:variant>
        <vt:i4>51</vt:i4>
      </vt:variant>
      <vt:variant>
        <vt:i4>0</vt:i4>
      </vt:variant>
      <vt:variant>
        <vt:i4>5</vt:i4>
      </vt:variant>
      <vt:variant>
        <vt:lpwstr>mailto:tstarcher@riu6.org</vt:lpwstr>
      </vt:variant>
      <vt:variant>
        <vt:lpwstr/>
      </vt:variant>
      <vt:variant>
        <vt:i4>4980769</vt:i4>
      </vt:variant>
      <vt:variant>
        <vt:i4>48</vt:i4>
      </vt:variant>
      <vt:variant>
        <vt:i4>0</vt:i4>
      </vt:variant>
      <vt:variant>
        <vt:i4>5</vt:i4>
      </vt:variant>
      <vt:variant>
        <vt:lpwstr>mailto:dsintobin@riu6.org</vt:lpwstr>
      </vt:variant>
      <vt:variant>
        <vt:lpwstr/>
      </vt:variant>
      <vt:variant>
        <vt:i4>1704043</vt:i4>
      </vt:variant>
      <vt:variant>
        <vt:i4>45</vt:i4>
      </vt:variant>
      <vt:variant>
        <vt:i4>0</vt:i4>
      </vt:variant>
      <vt:variant>
        <vt:i4>5</vt:i4>
      </vt:variant>
      <vt:variant>
        <vt:lpwstr>mailto:kopatt@riu6.org</vt:lpwstr>
      </vt:variant>
      <vt:variant>
        <vt:lpwstr/>
      </vt:variant>
      <vt:variant>
        <vt:i4>3080270</vt:i4>
      </vt:variant>
      <vt:variant>
        <vt:i4>42</vt:i4>
      </vt:variant>
      <vt:variant>
        <vt:i4>0</vt:i4>
      </vt:variant>
      <vt:variant>
        <vt:i4>5</vt:i4>
      </vt:variant>
      <vt:variant>
        <vt:lpwstr>mailto:bwilson@riu6.org</vt:lpwstr>
      </vt:variant>
      <vt:variant>
        <vt:lpwstr/>
      </vt:variant>
      <vt:variant>
        <vt:i4>2621516</vt:i4>
      </vt:variant>
      <vt:variant>
        <vt:i4>39</vt:i4>
      </vt:variant>
      <vt:variant>
        <vt:i4>0</vt:i4>
      </vt:variant>
      <vt:variant>
        <vt:i4>5</vt:i4>
      </vt:variant>
      <vt:variant>
        <vt:lpwstr>mailto:mmatson@riu6.org</vt:lpwstr>
      </vt:variant>
      <vt:variant>
        <vt:lpwstr/>
      </vt:variant>
      <vt:variant>
        <vt:i4>6946822</vt:i4>
      </vt:variant>
      <vt:variant>
        <vt:i4>36</vt:i4>
      </vt:variant>
      <vt:variant>
        <vt:i4>0</vt:i4>
      </vt:variant>
      <vt:variant>
        <vt:i4>5</vt:i4>
      </vt:variant>
      <vt:variant>
        <vt:lpwstr>mailto:jsharrow@riu6.org</vt:lpwstr>
      </vt:variant>
      <vt:variant>
        <vt:lpwstr/>
      </vt:variant>
      <vt:variant>
        <vt:i4>4325411</vt:i4>
      </vt:variant>
      <vt:variant>
        <vt:i4>33</vt:i4>
      </vt:variant>
      <vt:variant>
        <vt:i4>0</vt:i4>
      </vt:variant>
      <vt:variant>
        <vt:i4>5</vt:i4>
      </vt:variant>
      <vt:variant>
        <vt:lpwstr>mailto:alipinski@riu6.org</vt:lpwstr>
      </vt:variant>
      <vt:variant>
        <vt:lpwstr/>
      </vt:variant>
      <vt:variant>
        <vt:i4>6815762</vt:i4>
      </vt:variant>
      <vt:variant>
        <vt:i4>30</vt:i4>
      </vt:variant>
      <vt:variant>
        <vt:i4>0</vt:i4>
      </vt:variant>
      <vt:variant>
        <vt:i4>5</vt:i4>
      </vt:variant>
      <vt:variant>
        <vt:lpwstr>mailto:ksimpson@riu6.org</vt:lpwstr>
      </vt:variant>
      <vt:variant>
        <vt:lpwstr/>
      </vt:variant>
      <vt:variant>
        <vt:i4>3342426</vt:i4>
      </vt:variant>
      <vt:variant>
        <vt:i4>27</vt:i4>
      </vt:variant>
      <vt:variant>
        <vt:i4>0</vt:i4>
      </vt:variant>
      <vt:variant>
        <vt:i4>5</vt:i4>
      </vt:variant>
      <vt:variant>
        <vt:lpwstr>mailto:dcroyle@riu6.org</vt:lpwstr>
      </vt:variant>
      <vt:variant>
        <vt:lpwstr/>
      </vt:variant>
      <vt:variant>
        <vt:i4>7864348</vt:i4>
      </vt:variant>
      <vt:variant>
        <vt:i4>24</vt:i4>
      </vt:variant>
      <vt:variant>
        <vt:i4>0</vt:i4>
      </vt:variant>
      <vt:variant>
        <vt:i4>5</vt:i4>
      </vt:variant>
      <vt:variant>
        <vt:lpwstr>mailto:mlaverde@riu6.org</vt:lpwstr>
      </vt:variant>
      <vt:variant>
        <vt:lpwstr/>
      </vt:variant>
      <vt:variant>
        <vt:i4>1966186</vt:i4>
      </vt:variant>
      <vt:variant>
        <vt:i4>21</vt:i4>
      </vt:variant>
      <vt:variant>
        <vt:i4>0</vt:i4>
      </vt:variant>
      <vt:variant>
        <vt:i4>5</vt:i4>
      </vt:variant>
      <vt:variant>
        <vt:lpwstr>mailto:vdietz@riu6.org</vt:lpwstr>
      </vt:variant>
      <vt:variant>
        <vt:lpwstr/>
      </vt:variant>
      <vt:variant>
        <vt:i4>5767207</vt:i4>
      </vt:variant>
      <vt:variant>
        <vt:i4>18</vt:i4>
      </vt:variant>
      <vt:variant>
        <vt:i4>0</vt:i4>
      </vt:variant>
      <vt:variant>
        <vt:i4>5</vt:i4>
      </vt:variant>
      <vt:variant>
        <vt:lpwstr>mailto:dweckerly@riu6.org</vt:lpwstr>
      </vt:variant>
      <vt:variant>
        <vt:lpwstr/>
      </vt:variant>
      <vt:variant>
        <vt:i4>4915245</vt:i4>
      </vt:variant>
      <vt:variant>
        <vt:i4>15</vt:i4>
      </vt:variant>
      <vt:variant>
        <vt:i4>0</vt:i4>
      </vt:variant>
      <vt:variant>
        <vt:i4>5</vt:i4>
      </vt:variant>
      <vt:variant>
        <vt:lpwstr>mailto:sreed@riu6.org</vt:lpwstr>
      </vt:variant>
      <vt:variant>
        <vt:lpwstr/>
      </vt:variant>
      <vt:variant>
        <vt:i4>6946822</vt:i4>
      </vt:variant>
      <vt:variant>
        <vt:i4>12</vt:i4>
      </vt:variant>
      <vt:variant>
        <vt:i4>0</vt:i4>
      </vt:variant>
      <vt:variant>
        <vt:i4>5</vt:i4>
      </vt:variant>
      <vt:variant>
        <vt:lpwstr>mailto:jsharrow@riu6.org</vt:lpwstr>
      </vt:variant>
      <vt:variant>
        <vt:lpwstr/>
      </vt:variant>
      <vt:variant>
        <vt:i4>7405589</vt:i4>
      </vt:variant>
      <vt:variant>
        <vt:i4>9</vt:i4>
      </vt:variant>
      <vt:variant>
        <vt:i4>0</vt:i4>
      </vt:variant>
      <vt:variant>
        <vt:i4>5</vt:i4>
      </vt:variant>
      <vt:variant>
        <vt:lpwstr>mailto:jreinsel@riu6.org</vt:lpwstr>
      </vt:variant>
      <vt:variant>
        <vt:lpwstr/>
      </vt:variant>
      <vt:variant>
        <vt:i4>2228292</vt:i4>
      </vt:variant>
      <vt:variant>
        <vt:i4>6</vt:i4>
      </vt:variant>
      <vt:variant>
        <vt:i4>0</vt:i4>
      </vt:variant>
      <vt:variant>
        <vt:i4>5</vt:i4>
      </vt:variant>
      <vt:variant>
        <vt:lpwstr>mailto:kboyles@riu6.org</vt:lpwstr>
      </vt:variant>
      <vt:variant>
        <vt:lpwstr/>
      </vt:variant>
      <vt:variant>
        <vt:i4>5570621</vt:i4>
      </vt:variant>
      <vt:variant>
        <vt:i4>3</vt:i4>
      </vt:variant>
      <vt:variant>
        <vt:i4>0</vt:i4>
      </vt:variant>
      <vt:variant>
        <vt:i4>5</vt:i4>
      </vt:variant>
      <vt:variant>
        <vt:lpwstr>mailto:khenrichs@riu6.org</vt:lpwstr>
      </vt:variant>
      <vt:variant>
        <vt:lpwstr/>
      </vt:variant>
      <vt:variant>
        <vt:i4>1966186</vt:i4>
      </vt:variant>
      <vt:variant>
        <vt:i4>0</vt:i4>
      </vt:variant>
      <vt:variant>
        <vt:i4>0</vt:i4>
      </vt:variant>
      <vt:variant>
        <vt:i4>5</vt:i4>
      </vt:variant>
      <vt:variant>
        <vt:lpwstr>mailto:vdietz@riu6.org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Laverde</dc:creator>
  <cp:lastModifiedBy>Michael Stahlman</cp:lastModifiedBy>
  <cp:revision>33</cp:revision>
  <cp:lastPrinted>2025-06-22T20:08:00Z</cp:lastPrinted>
  <dcterms:created xsi:type="dcterms:W3CDTF">2023-10-03T14:10:00Z</dcterms:created>
  <dcterms:modified xsi:type="dcterms:W3CDTF">2025-06-22T20:10:00Z</dcterms:modified>
</cp:coreProperties>
</file>