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2D715" w14:textId="4B32C258" w:rsidR="007451D2" w:rsidRDefault="00DA3FC7" w:rsidP="00371B79">
      <w:pPr>
        <w:pBdr>
          <w:bottom w:val="single" w:sz="6" w:space="1" w:color="auto"/>
        </w:pBdr>
        <w:spacing w:after="0" w:line="240" w:lineRule="auto"/>
        <w:rPr>
          <w:rFonts w:ascii="Times New Roman" w:hAnsi="Times New Roman"/>
          <w:b/>
          <w:sz w:val="32"/>
        </w:rPr>
      </w:pPr>
      <w:r>
        <w:rPr>
          <w:b/>
          <w:noProof/>
          <w:sz w:val="32"/>
          <w:lang w:val="es-ES" w:eastAsia="es-ES"/>
        </w:rPr>
        <w:drawing>
          <wp:anchor distT="0" distB="0" distL="114300" distR="114300" simplePos="0" relativeHeight="251659264" behindDoc="1" locked="0" layoutInCell="1" allowOverlap="1" wp14:anchorId="019D71E5" wp14:editId="7FE1A546">
            <wp:simplePos x="0" y="0"/>
            <wp:positionH relativeFrom="margin">
              <wp:align>right</wp:align>
            </wp:positionH>
            <wp:positionV relativeFrom="paragraph">
              <wp:posOffset>0</wp:posOffset>
            </wp:positionV>
            <wp:extent cx="472440" cy="492760"/>
            <wp:effectExtent l="0" t="0" r="3810" b="2540"/>
            <wp:wrapTight wrapText="bothSides">
              <wp:wrapPolygon edited="0">
                <wp:start x="0" y="0"/>
                <wp:lineTo x="0" y="20876"/>
                <wp:lineTo x="20903" y="20876"/>
                <wp:lineTo x="2090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line_BW_Vert_fin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2440" cy="492760"/>
                    </a:xfrm>
                    <a:prstGeom prst="rect">
                      <a:avLst/>
                    </a:prstGeom>
                  </pic:spPr>
                </pic:pic>
              </a:graphicData>
            </a:graphic>
            <wp14:sizeRelH relativeFrom="page">
              <wp14:pctWidth>0</wp14:pctWidth>
            </wp14:sizeRelH>
            <wp14:sizeRelV relativeFrom="page">
              <wp14:pctHeight>0</wp14:pctHeight>
            </wp14:sizeRelV>
          </wp:anchor>
        </w:drawing>
      </w:r>
      <w:r w:rsidR="002B001E" w:rsidRPr="00104AB7">
        <w:rPr>
          <w:rFonts w:ascii="Times New Roman" w:hAnsi="Times New Roman"/>
          <w:b/>
          <w:sz w:val="36"/>
          <w:szCs w:val="32"/>
        </w:rPr>
        <w:t xml:space="preserve">Quyền Của Quý Vị Theo Phần 504            </w:t>
      </w:r>
      <w:r>
        <w:rPr>
          <w:b/>
          <w:sz w:val="32"/>
        </w:rPr>
        <w:t xml:space="preserve">Highline Public Schools   </w:t>
      </w:r>
    </w:p>
    <w:p w14:paraId="6CC2D716" w14:textId="77777777" w:rsidR="007451D2" w:rsidRDefault="007451D2" w:rsidP="00371B79">
      <w:pPr>
        <w:spacing w:after="0" w:line="240" w:lineRule="auto"/>
      </w:pPr>
    </w:p>
    <w:p w14:paraId="6CC2D717" w14:textId="77777777" w:rsidR="007451D2" w:rsidRDefault="002B001E" w:rsidP="00371B79">
      <w:pPr>
        <w:spacing w:after="0" w:line="240" w:lineRule="auto"/>
        <w:rPr>
          <w:rFonts w:ascii="Times New Roman" w:hAnsi="Times New Roman"/>
          <w:i/>
          <w:szCs w:val="20"/>
        </w:rPr>
      </w:pPr>
      <w:r>
        <w:rPr>
          <w:rFonts w:ascii="Times New Roman" w:hAnsi="Times New Roman"/>
          <w:i/>
          <w:szCs w:val="20"/>
        </w:rPr>
        <w:t>Quý vị có quyền được học khu thông báo về các quyền của quý vị theo Phần 504. Đây là thông báo về quyền của quý vị và của con quý vị theo Phần 504 và quyền của quý vị nếu quý vị không đồng ý với các quyết định của học khu.</w:t>
      </w:r>
    </w:p>
    <w:p w14:paraId="6CC2D718" w14:textId="77777777" w:rsidR="007451D2" w:rsidRDefault="007451D2" w:rsidP="00371B79">
      <w:pPr>
        <w:spacing w:after="0" w:line="240" w:lineRule="auto"/>
        <w:sectPr w:rsidR="007451D2" w:rsidSect="00A7094E">
          <w:footerReference w:type="default" r:id="rId8"/>
          <w:pgSz w:w="12240" w:h="15840"/>
          <w:pgMar w:top="720" w:right="720" w:bottom="720" w:left="720" w:header="720" w:footer="720" w:gutter="0"/>
          <w:cols w:space="720"/>
          <w:docGrid w:linePitch="360"/>
        </w:sectPr>
      </w:pPr>
    </w:p>
    <w:p w14:paraId="6CC2D719" w14:textId="77777777" w:rsidR="007451D2" w:rsidRDefault="007451D2" w:rsidP="00371B79">
      <w:pPr>
        <w:spacing w:after="0" w:line="240" w:lineRule="auto"/>
      </w:pPr>
    </w:p>
    <w:p w14:paraId="6CC2D71A" w14:textId="77777777" w:rsidR="007451D2" w:rsidRPr="00104AB7" w:rsidRDefault="007451D2" w:rsidP="00371B79">
      <w:pPr>
        <w:spacing w:after="0" w:line="240" w:lineRule="auto"/>
        <w:rPr>
          <w:sz w:val="28"/>
        </w:rPr>
        <w:sectPr w:rsidR="007451D2" w:rsidRPr="00104AB7" w:rsidSect="00E43FD1">
          <w:type w:val="continuous"/>
          <w:pgSz w:w="12240" w:h="15840"/>
          <w:pgMar w:top="720" w:right="720" w:bottom="720" w:left="720" w:header="720" w:footer="720" w:gutter="0"/>
          <w:cols w:num="2" w:space="720"/>
          <w:docGrid w:linePitch="360"/>
        </w:sectPr>
      </w:pPr>
    </w:p>
    <w:p w14:paraId="6CC2D71B" w14:textId="77777777" w:rsidR="007451D2" w:rsidRDefault="007451D2" w:rsidP="00E43FD1">
      <w:pPr>
        <w:pBdr>
          <w:top w:val="single" w:sz="4" w:space="1" w:color="auto"/>
          <w:left w:val="single" w:sz="4" w:space="4" w:color="auto"/>
          <w:bottom w:val="single" w:sz="4" w:space="1" w:color="auto"/>
          <w:right w:val="single" w:sz="4" w:space="4" w:color="auto"/>
        </w:pBdr>
        <w:shd w:val="clear" w:color="auto" w:fill="F2F2F2"/>
        <w:spacing w:after="0" w:line="240" w:lineRule="auto"/>
      </w:pPr>
    </w:p>
    <w:p w14:paraId="6CC2D71C" w14:textId="77777777" w:rsidR="007451D2" w:rsidRDefault="002B001E" w:rsidP="00E43FD1">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Times New Roman" w:hAnsi="Times New Roman"/>
          <w:b/>
          <w:sz w:val="24"/>
        </w:rPr>
      </w:pPr>
      <w:r>
        <w:rPr>
          <w:rFonts w:ascii="Times New Roman" w:hAnsi="Times New Roman"/>
          <w:b/>
          <w:sz w:val="24"/>
        </w:rPr>
        <w:t>PHẦN 504 LÀ GÌ?</w:t>
      </w:r>
    </w:p>
    <w:p w14:paraId="6CC2D71D" w14:textId="77777777" w:rsidR="007451D2" w:rsidRDefault="002B001E" w:rsidP="00E43FD1">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Times New Roman" w:hAnsi="Times New Roman"/>
        </w:rPr>
      </w:pPr>
      <w:r>
        <w:rPr>
          <w:rFonts w:ascii="Times New Roman" w:hAnsi="Times New Roman"/>
        </w:rPr>
        <w:t>Phần 504 trong Đạo Luật Phục Hồi năm 1973, thường được gọi là “Phần 504,” là luật pháp liên bang nhằm bảo vệ học sinh không bị đối xử phân biệt dựa trên tình trạng khuyết tật. Phần 504 đảm bảo rằng mọi học sinh khuyết tật đều có các cơ hội học tập và quyền lợi ngang hàng với những học sinh không mắc khuyết tật. Để hội đủ điều kiện, học sinh phải có một tình trạng bệnh lý suy nhược cơ thể hoặc tâm thần làm hạn chế đáng kể một hoặc nhiều hoạt động quan trọng hàng ngày.</w:t>
      </w:r>
    </w:p>
    <w:p w14:paraId="6CC2D71E" w14:textId="77777777" w:rsidR="007451D2" w:rsidRDefault="007451D2" w:rsidP="00E43FD1">
      <w:pPr>
        <w:pBdr>
          <w:top w:val="single" w:sz="4" w:space="1" w:color="auto"/>
          <w:left w:val="single" w:sz="4" w:space="4" w:color="auto"/>
          <w:bottom w:val="single" w:sz="4" w:space="1" w:color="auto"/>
          <w:right w:val="single" w:sz="4" w:space="4" w:color="auto"/>
        </w:pBdr>
        <w:shd w:val="clear" w:color="auto" w:fill="F2F2F2"/>
        <w:spacing w:after="0" w:line="240" w:lineRule="auto"/>
      </w:pPr>
    </w:p>
    <w:p w14:paraId="6CC2D71F" w14:textId="77777777" w:rsidR="00104AB7" w:rsidRDefault="00104AB7" w:rsidP="00371B79">
      <w:pPr>
        <w:spacing w:after="0" w:line="240" w:lineRule="auto"/>
        <w:rPr>
          <w:rFonts w:ascii="Times New Roman" w:hAnsi="Times New Roman"/>
          <w:b/>
          <w:sz w:val="24"/>
        </w:rPr>
      </w:pPr>
    </w:p>
    <w:p w14:paraId="6CC2D720" w14:textId="77777777" w:rsidR="007451D2" w:rsidRDefault="002B001E" w:rsidP="00371B79">
      <w:pPr>
        <w:spacing w:after="0" w:line="240" w:lineRule="auto"/>
        <w:rPr>
          <w:rFonts w:ascii="Times New Roman" w:hAnsi="Times New Roman"/>
          <w:b/>
          <w:sz w:val="24"/>
        </w:rPr>
      </w:pPr>
      <w:r>
        <w:rPr>
          <w:rFonts w:ascii="Times New Roman" w:hAnsi="Times New Roman"/>
          <w:b/>
          <w:sz w:val="24"/>
        </w:rPr>
        <w:t>GIÁO DỤC CỦA TRẺ</w:t>
      </w:r>
    </w:p>
    <w:p w14:paraId="6CC2D721" w14:textId="77777777" w:rsidR="007451D2" w:rsidRPr="00B56AB1" w:rsidRDefault="002B001E" w:rsidP="00371B79">
      <w:pPr>
        <w:spacing w:after="0" w:line="240" w:lineRule="auto"/>
        <w:rPr>
          <w:rFonts w:ascii="Times New Roman" w:hAnsi="Times New Roman"/>
          <w:lang w:val="es-ES"/>
        </w:rPr>
      </w:pPr>
      <w:r w:rsidRPr="00B56AB1">
        <w:rPr>
          <w:rFonts w:ascii="Times New Roman" w:hAnsi="Times New Roman"/>
          <w:lang w:val="es-ES"/>
        </w:rPr>
        <w:t>Con của quý vị có quyền:</w:t>
      </w:r>
    </w:p>
    <w:p w14:paraId="6CC2D722"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 xml:space="preserve">Được nhận một nền giáo dục công lập miễn phí và thích hợp. </w:t>
      </w:r>
    </w:p>
    <w:p w14:paraId="6CC2D723"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Tham gia và được hưởng lợi ích từ các chương trình giáo dục của học khu mà không có sự phân biệt đối xử.</w:t>
      </w:r>
    </w:p>
    <w:p w14:paraId="6CC2D724"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Được tạo cơ hội bình đẳng tham gia vào các hoạt động ngoại khóa và thực hành của học khu.</w:t>
      </w:r>
    </w:p>
    <w:p w14:paraId="6CC2D725"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 xml:space="preserve">Được học cùng với những học sinh không mắc khuyết tật trong phạm vi tối đa thích hợp. </w:t>
      </w:r>
    </w:p>
    <w:p w14:paraId="6CC2D726"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Được học trong các cơ sở và được nhận các dịch vụ tương xứng với những dịch vụ mà học sinh không mắc khuyết tật nhận được.</w:t>
      </w:r>
    </w:p>
    <w:p w14:paraId="6CC2D727"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 xml:space="preserve">Có được chỗ ở và/hoặc những phương tiện hỗ trợ và dịch vụ có liên quan cho phép trẻ có cơ hội công bằng tham gia vào các hoạt động của trường. </w:t>
      </w:r>
    </w:p>
    <w:p w14:paraId="6CC2D728"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 xml:space="preserve">Được nhận các phương tiện hỗ trợ và dịch vụ giáo dục và có liên quan miễn phí, trừ những chi phí được áp dụng đối với phụ huynh của những trẻ không mắc khuyết tật. </w:t>
      </w:r>
    </w:p>
    <w:p w14:paraId="6CC2D729" w14:textId="77777777" w:rsidR="007451D2" w:rsidRPr="00592666" w:rsidRDefault="002B001E" w:rsidP="00E43FD1">
      <w:pPr>
        <w:pStyle w:val="ListParagraph"/>
        <w:numPr>
          <w:ilvl w:val="0"/>
          <w:numId w:val="9"/>
        </w:numPr>
        <w:spacing w:after="0" w:line="240" w:lineRule="auto"/>
        <w:rPr>
          <w:rFonts w:ascii="Times New Roman" w:hAnsi="Times New Roman"/>
          <w:lang w:val="es-ES"/>
        </w:rPr>
      </w:pPr>
      <w:r w:rsidRPr="00592666">
        <w:rPr>
          <w:rFonts w:ascii="Times New Roman" w:hAnsi="Times New Roman"/>
          <w:lang w:val="es-ES"/>
        </w:rPr>
        <w:t xml:space="preserve">Được nhận các dịch vụ giáo dục đặc biệt nếu cần. </w:t>
      </w:r>
    </w:p>
    <w:p w14:paraId="6CC2D72A" w14:textId="77777777" w:rsidR="007451D2" w:rsidRPr="00592666" w:rsidRDefault="007451D2" w:rsidP="00371B79">
      <w:pPr>
        <w:spacing w:after="0" w:line="240" w:lineRule="auto"/>
        <w:rPr>
          <w:lang w:val="es-ES"/>
        </w:rPr>
      </w:pPr>
    </w:p>
    <w:p w14:paraId="6CC2D72B" w14:textId="77777777" w:rsidR="007451D2" w:rsidRPr="00592666" w:rsidRDefault="002B001E" w:rsidP="00650F38">
      <w:pPr>
        <w:spacing w:after="0" w:line="240" w:lineRule="auto"/>
        <w:rPr>
          <w:rFonts w:ascii="Times New Roman" w:hAnsi="Times New Roman"/>
          <w:b/>
          <w:sz w:val="24"/>
          <w:lang w:val="es-ES"/>
        </w:rPr>
      </w:pPr>
      <w:r w:rsidRPr="00592666">
        <w:rPr>
          <w:rFonts w:ascii="Times New Roman" w:hAnsi="Times New Roman"/>
          <w:b/>
          <w:sz w:val="24"/>
          <w:lang w:val="es-ES"/>
        </w:rPr>
        <w:t>HỌC BẠ CỦA TRẺ</w:t>
      </w:r>
    </w:p>
    <w:p w14:paraId="6CC2D72C" w14:textId="77777777" w:rsidR="007451D2" w:rsidRPr="00592666" w:rsidRDefault="002B001E" w:rsidP="00650F38">
      <w:pPr>
        <w:spacing w:after="0" w:line="240" w:lineRule="auto"/>
        <w:rPr>
          <w:rFonts w:ascii="Times New Roman" w:hAnsi="Times New Roman"/>
          <w:lang w:val="es-ES"/>
        </w:rPr>
      </w:pPr>
      <w:r w:rsidRPr="00592666">
        <w:rPr>
          <w:rFonts w:ascii="Times New Roman" w:hAnsi="Times New Roman"/>
          <w:lang w:val="es-ES"/>
        </w:rPr>
        <w:t>Quý vị có quyền:</w:t>
      </w:r>
    </w:p>
    <w:p w14:paraId="6CC2D72D" w14:textId="77777777" w:rsidR="007451D2" w:rsidRPr="00592666" w:rsidRDefault="002B001E" w:rsidP="00E43FD1">
      <w:pPr>
        <w:pStyle w:val="ListParagraph"/>
        <w:numPr>
          <w:ilvl w:val="0"/>
          <w:numId w:val="10"/>
        </w:numPr>
        <w:spacing w:after="0" w:line="240" w:lineRule="auto"/>
        <w:rPr>
          <w:rFonts w:ascii="Times New Roman" w:hAnsi="Times New Roman"/>
          <w:lang w:val="es-ES"/>
        </w:rPr>
      </w:pPr>
      <w:r w:rsidRPr="00592666">
        <w:rPr>
          <w:rFonts w:ascii="Times New Roman" w:hAnsi="Times New Roman"/>
          <w:lang w:val="es-ES"/>
        </w:rPr>
        <w:t xml:space="preserve">Xem học bạ của trẻ và nhận được các bản sao với chi phí thích hợp. Quý vị không bị tính phí nếu chi phí khiến quý vị không thể xem học bạ. </w:t>
      </w:r>
    </w:p>
    <w:p w14:paraId="6CC2D72E" w14:textId="77777777" w:rsidR="007451D2" w:rsidRPr="00592666" w:rsidRDefault="002B001E" w:rsidP="00E43FD1">
      <w:pPr>
        <w:pStyle w:val="ListParagraph"/>
        <w:numPr>
          <w:ilvl w:val="0"/>
          <w:numId w:val="10"/>
        </w:numPr>
        <w:spacing w:after="0" w:line="240" w:lineRule="auto"/>
        <w:rPr>
          <w:rFonts w:ascii="Times New Roman" w:hAnsi="Times New Roman"/>
          <w:lang w:val="es-ES"/>
        </w:rPr>
      </w:pPr>
      <w:r w:rsidRPr="00592666">
        <w:rPr>
          <w:rFonts w:ascii="Times New Roman" w:hAnsi="Times New Roman"/>
          <w:lang w:val="es-ES"/>
        </w:rPr>
        <w:t xml:space="preserve">Đề nghị học khu thay đổi học bạ của trẻ nếu quý vị tin rằng học bạ không chính xác, sai lệch, hoặc vi phạm quyền về sự riêng tư của trẻ. Nếu học khu từ chối yêu cầu này, quý vị có thể phản đối sự từ chối này bằng cách yêu cầu buổi điều trần công bằng. </w:t>
      </w:r>
    </w:p>
    <w:p w14:paraId="6CC2D72F" w14:textId="77777777" w:rsidR="007451D2" w:rsidRPr="00592666" w:rsidRDefault="002B001E" w:rsidP="00E43FD1">
      <w:pPr>
        <w:pStyle w:val="ListParagraph"/>
        <w:numPr>
          <w:ilvl w:val="0"/>
          <w:numId w:val="10"/>
        </w:numPr>
        <w:spacing w:after="0" w:line="240" w:lineRule="auto"/>
        <w:rPr>
          <w:rFonts w:ascii="Times New Roman" w:hAnsi="Times New Roman"/>
          <w:lang w:val="es-ES"/>
        </w:rPr>
      </w:pPr>
      <w:r w:rsidRPr="00592666">
        <w:rPr>
          <w:rFonts w:ascii="Times New Roman" w:hAnsi="Times New Roman"/>
          <w:lang w:val="es-ES"/>
        </w:rPr>
        <w:t>Phản hồi yêu cầu của quý vị giải thích hợp lý và làm sáng tỏ về học bạ của trẻ.</w:t>
      </w:r>
    </w:p>
    <w:p w14:paraId="6CC2D730" w14:textId="77777777" w:rsidR="007451D2" w:rsidRPr="00592666" w:rsidRDefault="007451D2" w:rsidP="003D5873">
      <w:pPr>
        <w:spacing w:after="0" w:line="240" w:lineRule="auto"/>
        <w:rPr>
          <w:rFonts w:eastAsiaTheme="minorEastAsia"/>
          <w:lang w:val="es-ES" w:eastAsia="zh-CN"/>
        </w:rPr>
      </w:pPr>
    </w:p>
    <w:p w14:paraId="6CC2D731" w14:textId="77777777" w:rsidR="007451D2" w:rsidRPr="00592666" w:rsidRDefault="002B001E" w:rsidP="003D5873">
      <w:pPr>
        <w:spacing w:after="0" w:line="240" w:lineRule="auto"/>
        <w:rPr>
          <w:rFonts w:ascii="Times New Roman" w:hAnsi="Times New Roman"/>
          <w:b/>
          <w:sz w:val="24"/>
          <w:lang w:val="es-ES"/>
        </w:rPr>
      </w:pPr>
      <w:r w:rsidRPr="00592666">
        <w:rPr>
          <w:rFonts w:ascii="Times New Roman" w:hAnsi="Times New Roman"/>
          <w:b/>
          <w:sz w:val="24"/>
          <w:lang w:val="es-ES"/>
        </w:rPr>
        <w:t>QUY TRÌNH PHẦN 504</w:t>
      </w:r>
    </w:p>
    <w:p w14:paraId="6CC2D732" w14:textId="77777777" w:rsidR="007451D2" w:rsidRDefault="002B001E" w:rsidP="00371B79">
      <w:pPr>
        <w:spacing w:after="0" w:line="240" w:lineRule="auto"/>
        <w:rPr>
          <w:rFonts w:ascii="Times New Roman" w:hAnsi="Times New Roman"/>
        </w:rPr>
      </w:pPr>
      <w:r w:rsidRPr="00592666">
        <w:rPr>
          <w:rFonts w:ascii="Times New Roman" w:hAnsi="Times New Roman"/>
          <w:lang w:val="es-ES"/>
        </w:rPr>
        <w:t xml:space="preserve">Con của quý vị có quyền được đánh giá trước khi nhà trường quyết định trẻ có đủ điều kiện theo Phần 504 hay không. </w:t>
      </w:r>
      <w:r>
        <w:rPr>
          <w:rFonts w:ascii="Times New Roman" w:hAnsi="Times New Roman"/>
        </w:rPr>
        <w:t>Quý vị có quyền:</w:t>
      </w:r>
    </w:p>
    <w:p w14:paraId="6CC2D733" w14:textId="77777777" w:rsidR="007451D2" w:rsidRDefault="002B001E" w:rsidP="00E43FD1">
      <w:pPr>
        <w:pStyle w:val="ListParagraph"/>
        <w:numPr>
          <w:ilvl w:val="0"/>
          <w:numId w:val="8"/>
        </w:numPr>
        <w:spacing w:after="0" w:line="240" w:lineRule="auto"/>
        <w:rPr>
          <w:rFonts w:ascii="Times New Roman" w:hAnsi="Times New Roman"/>
        </w:rPr>
      </w:pPr>
      <w:r>
        <w:rPr>
          <w:rFonts w:ascii="Times New Roman" w:hAnsi="Times New Roman"/>
        </w:rPr>
        <w:t xml:space="preserve">Nhận được thông báo trước khi học khu có bất kỳ hành động nào về việc nhận biết, đánh giá, và xếp lớp cho trẻ. </w:t>
      </w:r>
    </w:p>
    <w:p w14:paraId="6CC2D734" w14:textId="77777777" w:rsidR="007451D2" w:rsidRDefault="002B001E" w:rsidP="003D5873">
      <w:pPr>
        <w:pStyle w:val="ListParagraph"/>
        <w:numPr>
          <w:ilvl w:val="0"/>
          <w:numId w:val="8"/>
        </w:numPr>
        <w:spacing w:after="0" w:line="240" w:lineRule="auto"/>
        <w:rPr>
          <w:rFonts w:ascii="Times New Roman" w:hAnsi="Times New Roman"/>
        </w:rPr>
      </w:pPr>
      <w:r>
        <w:rPr>
          <w:rFonts w:ascii="Times New Roman" w:hAnsi="Times New Roman"/>
        </w:rPr>
        <w:t xml:space="preserve">Được một nhóm người, thường được gọi là "đội 504", kể cả những người biết rõ con của quý vị, hiểu ý nghĩa của các thông tin đánh giá cũng như các lựa chọn xếp lớp có sẵn, tiến hành đánh giá và có quyết định xếp lớp. </w:t>
      </w:r>
    </w:p>
    <w:p w14:paraId="6CC2D735" w14:textId="77777777" w:rsidR="007451D2" w:rsidRDefault="002B001E" w:rsidP="00E43FD1">
      <w:pPr>
        <w:pStyle w:val="ListParagraph"/>
        <w:numPr>
          <w:ilvl w:val="0"/>
          <w:numId w:val="8"/>
        </w:numPr>
        <w:spacing w:after="0" w:line="240" w:lineRule="auto"/>
        <w:rPr>
          <w:rFonts w:ascii="Times New Roman" w:hAnsi="Times New Roman"/>
        </w:rPr>
      </w:pPr>
      <w:r>
        <w:rPr>
          <w:rFonts w:ascii="Times New Roman" w:hAnsi="Times New Roman"/>
        </w:rPr>
        <w:t xml:space="preserve">Được đánh giá dựa trên những nguồn khác nhau, như kiểm tra kỹ năng và thành tích đạt được, giới thiệu của giáo viên, tình trạng bệnh lý, hồ sơ y tế, và quan sát của phụ huynh. </w:t>
      </w:r>
    </w:p>
    <w:p w14:paraId="6CC2D736" w14:textId="77777777" w:rsidR="007451D2" w:rsidRDefault="002B001E" w:rsidP="00E43FD1">
      <w:pPr>
        <w:pStyle w:val="ListParagraph"/>
        <w:numPr>
          <w:ilvl w:val="0"/>
          <w:numId w:val="8"/>
        </w:numPr>
        <w:spacing w:after="0" w:line="240" w:lineRule="auto"/>
        <w:rPr>
          <w:rFonts w:ascii="Times New Roman" w:hAnsi="Times New Roman"/>
        </w:rPr>
      </w:pPr>
      <w:r>
        <w:rPr>
          <w:rFonts w:ascii="Times New Roman" w:hAnsi="Times New Roman"/>
        </w:rPr>
        <w:t>Từ chối ý kiến đánh giá và xếp lớp ban đầu của trẻ.</w:t>
      </w:r>
    </w:p>
    <w:p w14:paraId="6CC2D737" w14:textId="77777777" w:rsidR="007451D2" w:rsidRDefault="002B001E" w:rsidP="00371B79">
      <w:pPr>
        <w:spacing w:after="0" w:line="240" w:lineRule="auto"/>
        <w:rPr>
          <w:rFonts w:ascii="Times New Roman" w:hAnsi="Times New Roman"/>
        </w:rPr>
      </w:pPr>
      <w:r>
        <w:rPr>
          <w:rFonts w:ascii="Times New Roman" w:hAnsi="Times New Roman"/>
        </w:rPr>
        <w:t>Nếu con của quý vị đủ điều kiện theo Phần 504, thì trẻ có quyền được đánh giá lại định kỳ, kể cả những kỳ đánh giá lại trước khi có bất kỳ sự thay đổi đáng kể nào trong việc xếp lớp của trẻ.</w:t>
      </w:r>
    </w:p>
    <w:p w14:paraId="6CC2D738" w14:textId="77777777" w:rsidR="007451D2" w:rsidRDefault="007451D2" w:rsidP="00371B79">
      <w:pPr>
        <w:spacing w:after="0" w:line="240" w:lineRule="auto"/>
      </w:pPr>
    </w:p>
    <w:p w14:paraId="6CC2D739" w14:textId="77777777" w:rsidR="007451D2" w:rsidRDefault="002B001E" w:rsidP="00371B79">
      <w:pPr>
        <w:spacing w:after="0" w:line="240" w:lineRule="auto"/>
        <w:rPr>
          <w:rFonts w:ascii="Times New Roman" w:hAnsi="Times New Roman"/>
          <w:b/>
          <w:sz w:val="24"/>
        </w:rPr>
      </w:pPr>
      <w:r>
        <w:rPr>
          <w:rFonts w:ascii="Times New Roman" w:hAnsi="Times New Roman"/>
          <w:b/>
          <w:sz w:val="24"/>
        </w:rPr>
        <w:t>NẾU QUÝ VỊ KHÔNG ĐỒNG Ý VỚI QUYẾT ĐỊNH CỦA HỌC KHU</w:t>
      </w:r>
    </w:p>
    <w:p w14:paraId="6CC2D73A" w14:textId="77777777" w:rsidR="007451D2" w:rsidRDefault="002B001E" w:rsidP="00187B0B">
      <w:pPr>
        <w:spacing w:after="0" w:line="240" w:lineRule="auto"/>
        <w:rPr>
          <w:rFonts w:ascii="Times New Roman" w:hAnsi="Times New Roman"/>
        </w:rPr>
      </w:pPr>
      <w:r>
        <w:rPr>
          <w:rFonts w:ascii="Times New Roman" w:hAnsi="Times New Roman"/>
        </w:rPr>
        <w:t xml:space="preserve">Nếu quý vị không đồng ý với quyết định của học khu về việc nhận biết, đánh giá, chương trình giáo dục, hoặc xếp lớp của trẻ theo Phần 504, thì quý vị có thể yêu cầu một buổi hòa giải hoặc điều trần theo đúng thủ tục. Quý vị và con của quý vị có quyền tham gia vào buổi điều trần cũng như có luật sư đại diện cho quý vị. Các yêu cầu điều trần và quan ngại khác có thể được gửi đến Điều Phối Viên Phần 504 của học khu quý vị: </w:t>
      </w:r>
    </w:p>
    <w:p w14:paraId="6CC2D73B" w14:textId="77777777" w:rsidR="007451D2" w:rsidRDefault="007451D2" w:rsidP="00187B0B">
      <w:pPr>
        <w:spacing w:after="0" w:line="240" w:lineRule="auto"/>
      </w:pPr>
    </w:p>
    <w:p w14:paraId="38C8077B" w14:textId="62EF0B56" w:rsidR="00B56AB1" w:rsidRDefault="005D615C" w:rsidP="00B56AB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u w:val="single"/>
        </w:rPr>
        <w:t>Rochelle</w:t>
      </w:r>
      <w:r w:rsidR="00B56AB1">
        <w:rPr>
          <w:rFonts w:cstheme="minorHAnsi"/>
          <w:u w:val="single"/>
        </w:rPr>
        <w:t xml:space="preserve"> </w:t>
      </w:r>
      <w:r>
        <w:rPr>
          <w:rFonts w:cstheme="minorHAnsi"/>
          <w:u w:val="single"/>
        </w:rPr>
        <w:t>Davis</w:t>
      </w:r>
    </w:p>
    <w:p w14:paraId="6CD3BF37" w14:textId="77777777" w:rsidR="00B56AB1" w:rsidRDefault="00B56AB1" w:rsidP="00B56AB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rPr>
        <w:t>15675 Ambaum Blvd. S.W.</w:t>
      </w:r>
    </w:p>
    <w:p w14:paraId="125B9067" w14:textId="77777777" w:rsidR="00B56AB1" w:rsidRDefault="00B56AB1" w:rsidP="00B56AB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rPr>
        <w:t>Burien, WA 98166</w:t>
      </w:r>
    </w:p>
    <w:p w14:paraId="5DBF76CA" w14:textId="77777777" w:rsidR="00B56AB1" w:rsidRDefault="00B56AB1" w:rsidP="00B56AB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rPr>
        <w:t>(206) 631-3011,</w:t>
      </w:r>
    </w:p>
    <w:p w14:paraId="153D0624" w14:textId="488E39EA" w:rsidR="00B56AB1" w:rsidRDefault="005D615C" w:rsidP="00B56AB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Calibri"/>
          <w:sz w:val="24"/>
          <w:szCs w:val="24"/>
        </w:rPr>
        <w:t>Rochelle</w:t>
      </w:r>
      <w:r w:rsidR="00B56AB1">
        <w:rPr>
          <w:rFonts w:cs="Calibri"/>
          <w:sz w:val="24"/>
          <w:szCs w:val="24"/>
        </w:rPr>
        <w:t>.</w:t>
      </w:r>
      <w:r>
        <w:rPr>
          <w:rFonts w:cs="Calibri"/>
          <w:sz w:val="24"/>
          <w:szCs w:val="24"/>
        </w:rPr>
        <w:t>Davis</w:t>
      </w:r>
      <w:r w:rsidR="00B56AB1">
        <w:rPr>
          <w:rFonts w:cstheme="minorHAnsi"/>
        </w:rPr>
        <w:t>@highlineschools.org</w:t>
      </w:r>
    </w:p>
    <w:p w14:paraId="6CC2D740" w14:textId="77777777" w:rsidR="007451D2" w:rsidRDefault="007451D2" w:rsidP="00371B79">
      <w:pPr>
        <w:spacing w:after="0" w:line="240" w:lineRule="auto"/>
      </w:pPr>
    </w:p>
    <w:p w14:paraId="6CC2D741" w14:textId="77777777" w:rsidR="007451D2" w:rsidRDefault="002B001E" w:rsidP="00E43FD1">
      <w:pPr>
        <w:spacing w:after="0" w:line="240" w:lineRule="auto"/>
        <w:rPr>
          <w:rFonts w:ascii="Times New Roman" w:hAnsi="Times New Roman"/>
        </w:rPr>
      </w:pPr>
      <w:r>
        <w:rPr>
          <w:rFonts w:ascii="Times New Roman" w:hAnsi="Times New Roman"/>
        </w:rPr>
        <w:t>Quý vị có quyền nộp đơn khiếu nại về sự phân biệt đối xử lên Văn Phòng Đặc Trách Dân Quyền (OCR) thuộc Bộ Giáo Dục Hoa kỳ, hoặc nộp đơn khiếu nại lên tòa án liên bang. Nói chung, có thể nộp đơn khiếu nại OCR trong vòng 180 ngày dương lịch kể từ khi có hành động mà quý vị tin rằng đó là hành động phân biệt đối xử. Văn phòng khu vực được đặt tại 915 Second Ave, Room 3310, Seattle, WA 98174-1099.</w:t>
      </w:r>
    </w:p>
    <w:p w14:paraId="6CC2D742" w14:textId="77777777" w:rsidR="007451D2" w:rsidRDefault="002B001E" w:rsidP="00E43FD1">
      <w:pPr>
        <w:spacing w:after="0" w:line="240" w:lineRule="auto"/>
        <w:rPr>
          <w:rFonts w:ascii="Times New Roman" w:hAnsi="Times New Roman"/>
        </w:rPr>
      </w:pPr>
      <w:r>
        <w:rPr>
          <w:rFonts w:ascii="Times New Roman" w:hAnsi="Times New Roman"/>
        </w:rPr>
        <w:t>Điện thoại: 206-607-1600/TDD: 206-607-1647</w:t>
      </w:r>
    </w:p>
    <w:p w14:paraId="6CC2D743" w14:textId="77777777" w:rsidR="007451D2" w:rsidRDefault="002B001E" w:rsidP="00371B79">
      <w:pPr>
        <w:spacing w:line="240" w:lineRule="auto"/>
      </w:pPr>
      <w:r>
        <w:rPr>
          <w:rFonts w:ascii="Times New Roman" w:hAnsi="Times New Roman"/>
        </w:rPr>
        <w:t xml:space="preserve">Trang web: </w:t>
      </w:r>
      <w:hyperlink r:id="rId9" w:history="1">
        <w:r>
          <w:rPr>
            <w:rStyle w:val="Hyperlink"/>
          </w:rPr>
          <w:t>www.ed.gov/OCR</w:t>
        </w:r>
      </w:hyperlink>
      <w:r>
        <w:t>.</w:t>
      </w:r>
    </w:p>
    <w:sectPr w:rsidR="007451D2" w:rsidSect="00E43FD1">
      <w:type w:val="continuous"/>
      <w:pgSz w:w="12240" w:h="15840"/>
      <w:pgMar w:top="720" w:right="720" w:bottom="720" w:left="720" w:header="720" w:footer="720"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FC96" w14:textId="77777777" w:rsidR="00796D43" w:rsidRDefault="00796D43" w:rsidP="00560D5E">
      <w:pPr>
        <w:spacing w:after="0" w:line="240" w:lineRule="auto"/>
      </w:pPr>
      <w:r>
        <w:separator/>
      </w:r>
    </w:p>
  </w:endnote>
  <w:endnote w:type="continuationSeparator" w:id="0">
    <w:p w14:paraId="3574A634" w14:textId="77777777" w:rsidR="00796D43" w:rsidRDefault="00796D43" w:rsidP="00560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olBoran">
    <w:charset w:val="00"/>
    <w:family w:val="swiss"/>
    <w:pitch w:val="variable"/>
    <w:sig w:usb0="80000003" w:usb1="00000000" w:usb2="00010000" w:usb3="00000000" w:csb0="00000001" w:csb1="00000000"/>
  </w:font>
  <w:font w:name="DaunPenh">
    <w:altName w:val="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D748" w14:textId="77777777" w:rsidR="00FB52FA" w:rsidRPr="00FB52FA" w:rsidRDefault="00FB52FA">
    <w:pPr>
      <w:pStyle w:val="Footer"/>
      <w:rPr>
        <w:color w:val="7F7F7F" w:themeColor="text1" w:themeTint="80"/>
        <w:sz w:val="16"/>
      </w:rPr>
    </w:pPr>
    <w:r w:rsidRPr="00FB52FA">
      <w:rPr>
        <w:color w:val="7F7F7F" w:themeColor="text1" w:themeTint="80"/>
        <w:sz w:val="16"/>
      </w:rPr>
      <w:t>Your Rights Under Section 504 (Vietnamese)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66F16" w14:textId="77777777" w:rsidR="00796D43" w:rsidRDefault="00796D43" w:rsidP="00560D5E">
      <w:pPr>
        <w:spacing w:after="0" w:line="240" w:lineRule="auto"/>
      </w:pPr>
      <w:r>
        <w:separator/>
      </w:r>
    </w:p>
  </w:footnote>
  <w:footnote w:type="continuationSeparator" w:id="0">
    <w:p w14:paraId="30D6AE41" w14:textId="77777777" w:rsidR="00796D43" w:rsidRDefault="00796D43" w:rsidP="00560D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4C0"/>
    <w:multiLevelType w:val="hybridMultilevel"/>
    <w:tmpl w:val="56CE7EAE"/>
    <w:lvl w:ilvl="0" w:tplc="CFC691DA">
      <w:start w:val="1"/>
      <w:numFmt w:val="bullet"/>
      <w:lvlText w:val=""/>
      <w:lvlJc w:val="left"/>
      <w:pPr>
        <w:ind w:left="360" w:hanging="360"/>
      </w:pPr>
      <w:rPr>
        <w:rFonts w:ascii="Symbol" w:hAnsi="Symbol" w:hint="default"/>
      </w:rPr>
    </w:lvl>
    <w:lvl w:ilvl="1" w:tplc="DDBC2FA0" w:tentative="1">
      <w:start w:val="1"/>
      <w:numFmt w:val="bullet"/>
      <w:lvlText w:val="o"/>
      <w:lvlJc w:val="left"/>
      <w:pPr>
        <w:ind w:left="1080" w:hanging="360"/>
      </w:pPr>
      <w:rPr>
        <w:rFonts w:ascii="Courier New" w:hAnsi="Courier New" w:hint="default"/>
      </w:rPr>
    </w:lvl>
    <w:lvl w:ilvl="2" w:tplc="8D7A1EBE" w:tentative="1">
      <w:start w:val="1"/>
      <w:numFmt w:val="bullet"/>
      <w:lvlText w:val=""/>
      <w:lvlJc w:val="left"/>
      <w:pPr>
        <w:ind w:left="1800" w:hanging="360"/>
      </w:pPr>
      <w:rPr>
        <w:rFonts w:ascii="Wingdings" w:hAnsi="Wingdings" w:hint="default"/>
      </w:rPr>
    </w:lvl>
    <w:lvl w:ilvl="3" w:tplc="B60A3082" w:tentative="1">
      <w:start w:val="1"/>
      <w:numFmt w:val="bullet"/>
      <w:lvlText w:val=""/>
      <w:lvlJc w:val="left"/>
      <w:pPr>
        <w:ind w:left="2520" w:hanging="360"/>
      </w:pPr>
      <w:rPr>
        <w:rFonts w:ascii="Symbol" w:hAnsi="Symbol" w:hint="default"/>
      </w:rPr>
    </w:lvl>
    <w:lvl w:ilvl="4" w:tplc="53C63B8E" w:tentative="1">
      <w:start w:val="1"/>
      <w:numFmt w:val="bullet"/>
      <w:lvlText w:val="o"/>
      <w:lvlJc w:val="left"/>
      <w:pPr>
        <w:ind w:left="3240" w:hanging="360"/>
      </w:pPr>
      <w:rPr>
        <w:rFonts w:ascii="Courier New" w:hAnsi="Courier New" w:hint="default"/>
      </w:rPr>
    </w:lvl>
    <w:lvl w:ilvl="5" w:tplc="4AA04140" w:tentative="1">
      <w:start w:val="1"/>
      <w:numFmt w:val="bullet"/>
      <w:lvlText w:val=""/>
      <w:lvlJc w:val="left"/>
      <w:pPr>
        <w:ind w:left="3960" w:hanging="360"/>
      </w:pPr>
      <w:rPr>
        <w:rFonts w:ascii="Wingdings" w:hAnsi="Wingdings" w:hint="default"/>
      </w:rPr>
    </w:lvl>
    <w:lvl w:ilvl="6" w:tplc="8BE676DE" w:tentative="1">
      <w:start w:val="1"/>
      <w:numFmt w:val="bullet"/>
      <w:lvlText w:val=""/>
      <w:lvlJc w:val="left"/>
      <w:pPr>
        <w:ind w:left="4680" w:hanging="360"/>
      </w:pPr>
      <w:rPr>
        <w:rFonts w:ascii="Symbol" w:hAnsi="Symbol" w:hint="default"/>
      </w:rPr>
    </w:lvl>
    <w:lvl w:ilvl="7" w:tplc="809A1F58" w:tentative="1">
      <w:start w:val="1"/>
      <w:numFmt w:val="bullet"/>
      <w:lvlText w:val="o"/>
      <w:lvlJc w:val="left"/>
      <w:pPr>
        <w:ind w:left="5400" w:hanging="360"/>
      </w:pPr>
      <w:rPr>
        <w:rFonts w:ascii="Courier New" w:hAnsi="Courier New" w:hint="default"/>
      </w:rPr>
    </w:lvl>
    <w:lvl w:ilvl="8" w:tplc="B3F4337A" w:tentative="1">
      <w:start w:val="1"/>
      <w:numFmt w:val="bullet"/>
      <w:lvlText w:val=""/>
      <w:lvlJc w:val="left"/>
      <w:pPr>
        <w:ind w:left="6120" w:hanging="360"/>
      </w:pPr>
      <w:rPr>
        <w:rFonts w:ascii="Wingdings" w:hAnsi="Wingdings" w:hint="default"/>
      </w:rPr>
    </w:lvl>
  </w:abstractNum>
  <w:abstractNum w:abstractNumId="1" w15:restartNumberingAfterBreak="0">
    <w:nsid w:val="0D92404C"/>
    <w:multiLevelType w:val="hybridMultilevel"/>
    <w:tmpl w:val="AD2C0958"/>
    <w:lvl w:ilvl="0" w:tplc="651EC8DC">
      <w:start w:val="1"/>
      <w:numFmt w:val="bullet"/>
      <w:lvlText w:val=""/>
      <w:lvlJc w:val="left"/>
      <w:pPr>
        <w:ind w:left="216" w:hanging="216"/>
      </w:pPr>
      <w:rPr>
        <w:rFonts w:ascii="Symbol" w:hAnsi="Symbol" w:hint="default"/>
      </w:rPr>
    </w:lvl>
    <w:lvl w:ilvl="1" w:tplc="584A7026" w:tentative="1">
      <w:start w:val="1"/>
      <w:numFmt w:val="lowerLetter"/>
      <w:lvlText w:val="%2."/>
      <w:lvlJc w:val="left"/>
      <w:pPr>
        <w:ind w:left="1080" w:hanging="360"/>
      </w:pPr>
      <w:rPr>
        <w:rFonts w:cs="Times New Roman"/>
      </w:rPr>
    </w:lvl>
    <w:lvl w:ilvl="2" w:tplc="EFCE78A6" w:tentative="1">
      <w:start w:val="1"/>
      <w:numFmt w:val="lowerRoman"/>
      <w:lvlText w:val="%3."/>
      <w:lvlJc w:val="right"/>
      <w:pPr>
        <w:ind w:left="1800" w:hanging="180"/>
      </w:pPr>
      <w:rPr>
        <w:rFonts w:cs="Times New Roman"/>
      </w:rPr>
    </w:lvl>
    <w:lvl w:ilvl="3" w:tplc="E2E4C388" w:tentative="1">
      <w:start w:val="1"/>
      <w:numFmt w:val="decimal"/>
      <w:lvlText w:val="%4."/>
      <w:lvlJc w:val="left"/>
      <w:pPr>
        <w:ind w:left="2520" w:hanging="360"/>
      </w:pPr>
      <w:rPr>
        <w:rFonts w:cs="Times New Roman"/>
      </w:rPr>
    </w:lvl>
    <w:lvl w:ilvl="4" w:tplc="F438B5D0" w:tentative="1">
      <w:start w:val="1"/>
      <w:numFmt w:val="lowerLetter"/>
      <w:lvlText w:val="%5."/>
      <w:lvlJc w:val="left"/>
      <w:pPr>
        <w:ind w:left="3240" w:hanging="360"/>
      </w:pPr>
      <w:rPr>
        <w:rFonts w:cs="Times New Roman"/>
      </w:rPr>
    </w:lvl>
    <w:lvl w:ilvl="5" w:tplc="70BE8572" w:tentative="1">
      <w:start w:val="1"/>
      <w:numFmt w:val="lowerRoman"/>
      <w:lvlText w:val="%6."/>
      <w:lvlJc w:val="right"/>
      <w:pPr>
        <w:ind w:left="3960" w:hanging="180"/>
      </w:pPr>
      <w:rPr>
        <w:rFonts w:cs="Times New Roman"/>
      </w:rPr>
    </w:lvl>
    <w:lvl w:ilvl="6" w:tplc="F502E2F4" w:tentative="1">
      <w:start w:val="1"/>
      <w:numFmt w:val="decimal"/>
      <w:lvlText w:val="%7."/>
      <w:lvlJc w:val="left"/>
      <w:pPr>
        <w:ind w:left="4680" w:hanging="360"/>
      </w:pPr>
      <w:rPr>
        <w:rFonts w:cs="Times New Roman"/>
      </w:rPr>
    </w:lvl>
    <w:lvl w:ilvl="7" w:tplc="708063FE" w:tentative="1">
      <w:start w:val="1"/>
      <w:numFmt w:val="lowerLetter"/>
      <w:lvlText w:val="%8."/>
      <w:lvlJc w:val="left"/>
      <w:pPr>
        <w:ind w:left="5400" w:hanging="360"/>
      </w:pPr>
      <w:rPr>
        <w:rFonts w:cs="Times New Roman"/>
      </w:rPr>
    </w:lvl>
    <w:lvl w:ilvl="8" w:tplc="A022ADE0" w:tentative="1">
      <w:start w:val="1"/>
      <w:numFmt w:val="lowerRoman"/>
      <w:lvlText w:val="%9."/>
      <w:lvlJc w:val="right"/>
      <w:pPr>
        <w:ind w:left="6120" w:hanging="180"/>
      </w:pPr>
      <w:rPr>
        <w:rFonts w:cs="Times New Roman"/>
      </w:rPr>
    </w:lvl>
  </w:abstractNum>
  <w:abstractNum w:abstractNumId="2" w15:restartNumberingAfterBreak="0">
    <w:nsid w:val="198C3EAC"/>
    <w:multiLevelType w:val="hybridMultilevel"/>
    <w:tmpl w:val="0FE4E4C0"/>
    <w:lvl w:ilvl="0" w:tplc="CE88E080">
      <w:start w:val="1"/>
      <w:numFmt w:val="bullet"/>
      <w:lvlText w:val=""/>
      <w:lvlJc w:val="left"/>
      <w:pPr>
        <w:ind w:left="360" w:hanging="360"/>
      </w:pPr>
      <w:rPr>
        <w:rFonts w:ascii="Symbol" w:hAnsi="Symbol" w:hint="default"/>
      </w:rPr>
    </w:lvl>
    <w:lvl w:ilvl="1" w:tplc="08F6210C" w:tentative="1">
      <w:start w:val="1"/>
      <w:numFmt w:val="lowerLetter"/>
      <w:lvlText w:val="%2."/>
      <w:lvlJc w:val="left"/>
      <w:pPr>
        <w:ind w:left="1080" w:hanging="360"/>
      </w:pPr>
      <w:rPr>
        <w:rFonts w:cs="Times New Roman"/>
      </w:rPr>
    </w:lvl>
    <w:lvl w:ilvl="2" w:tplc="3D80E81A" w:tentative="1">
      <w:start w:val="1"/>
      <w:numFmt w:val="lowerRoman"/>
      <w:lvlText w:val="%3."/>
      <w:lvlJc w:val="right"/>
      <w:pPr>
        <w:ind w:left="1800" w:hanging="180"/>
      </w:pPr>
      <w:rPr>
        <w:rFonts w:cs="Times New Roman"/>
      </w:rPr>
    </w:lvl>
    <w:lvl w:ilvl="3" w:tplc="B5DEB50C" w:tentative="1">
      <w:start w:val="1"/>
      <w:numFmt w:val="decimal"/>
      <w:lvlText w:val="%4."/>
      <w:lvlJc w:val="left"/>
      <w:pPr>
        <w:ind w:left="2520" w:hanging="360"/>
      </w:pPr>
      <w:rPr>
        <w:rFonts w:cs="Times New Roman"/>
      </w:rPr>
    </w:lvl>
    <w:lvl w:ilvl="4" w:tplc="326E1A74" w:tentative="1">
      <w:start w:val="1"/>
      <w:numFmt w:val="lowerLetter"/>
      <w:lvlText w:val="%5."/>
      <w:lvlJc w:val="left"/>
      <w:pPr>
        <w:ind w:left="3240" w:hanging="360"/>
      </w:pPr>
      <w:rPr>
        <w:rFonts w:cs="Times New Roman"/>
      </w:rPr>
    </w:lvl>
    <w:lvl w:ilvl="5" w:tplc="2104F6E4" w:tentative="1">
      <w:start w:val="1"/>
      <w:numFmt w:val="lowerRoman"/>
      <w:lvlText w:val="%6."/>
      <w:lvlJc w:val="right"/>
      <w:pPr>
        <w:ind w:left="3960" w:hanging="180"/>
      </w:pPr>
      <w:rPr>
        <w:rFonts w:cs="Times New Roman"/>
      </w:rPr>
    </w:lvl>
    <w:lvl w:ilvl="6" w:tplc="1F86A296" w:tentative="1">
      <w:start w:val="1"/>
      <w:numFmt w:val="decimal"/>
      <w:lvlText w:val="%7."/>
      <w:lvlJc w:val="left"/>
      <w:pPr>
        <w:ind w:left="4680" w:hanging="360"/>
      </w:pPr>
      <w:rPr>
        <w:rFonts w:cs="Times New Roman"/>
      </w:rPr>
    </w:lvl>
    <w:lvl w:ilvl="7" w:tplc="029A0AC6" w:tentative="1">
      <w:start w:val="1"/>
      <w:numFmt w:val="lowerLetter"/>
      <w:lvlText w:val="%8."/>
      <w:lvlJc w:val="left"/>
      <w:pPr>
        <w:ind w:left="5400" w:hanging="360"/>
      </w:pPr>
      <w:rPr>
        <w:rFonts w:cs="Times New Roman"/>
      </w:rPr>
    </w:lvl>
    <w:lvl w:ilvl="8" w:tplc="AFF249DA" w:tentative="1">
      <w:start w:val="1"/>
      <w:numFmt w:val="lowerRoman"/>
      <w:lvlText w:val="%9."/>
      <w:lvlJc w:val="right"/>
      <w:pPr>
        <w:ind w:left="6120" w:hanging="180"/>
      </w:pPr>
      <w:rPr>
        <w:rFonts w:cs="Times New Roman"/>
      </w:rPr>
    </w:lvl>
  </w:abstractNum>
  <w:abstractNum w:abstractNumId="3" w15:restartNumberingAfterBreak="0">
    <w:nsid w:val="2BF16EF7"/>
    <w:multiLevelType w:val="hybridMultilevel"/>
    <w:tmpl w:val="7206CD9A"/>
    <w:lvl w:ilvl="0" w:tplc="322621C8">
      <w:start w:val="1"/>
      <w:numFmt w:val="bullet"/>
      <w:lvlText w:val=""/>
      <w:lvlJc w:val="left"/>
      <w:pPr>
        <w:ind w:left="216" w:hanging="216"/>
      </w:pPr>
      <w:rPr>
        <w:rFonts w:ascii="Symbol" w:hAnsi="Symbol" w:hint="default"/>
      </w:rPr>
    </w:lvl>
    <w:lvl w:ilvl="1" w:tplc="676AC0DA" w:tentative="1">
      <w:start w:val="1"/>
      <w:numFmt w:val="bullet"/>
      <w:lvlText w:val="o"/>
      <w:lvlJc w:val="left"/>
      <w:pPr>
        <w:ind w:left="1080" w:hanging="360"/>
      </w:pPr>
      <w:rPr>
        <w:rFonts w:ascii="Courier New" w:hAnsi="Courier New" w:hint="default"/>
      </w:rPr>
    </w:lvl>
    <w:lvl w:ilvl="2" w:tplc="E7182A3E" w:tentative="1">
      <w:start w:val="1"/>
      <w:numFmt w:val="bullet"/>
      <w:lvlText w:val=""/>
      <w:lvlJc w:val="left"/>
      <w:pPr>
        <w:ind w:left="1800" w:hanging="360"/>
      </w:pPr>
      <w:rPr>
        <w:rFonts w:ascii="Wingdings" w:hAnsi="Wingdings" w:hint="default"/>
      </w:rPr>
    </w:lvl>
    <w:lvl w:ilvl="3" w:tplc="CF68722E" w:tentative="1">
      <w:start w:val="1"/>
      <w:numFmt w:val="bullet"/>
      <w:lvlText w:val=""/>
      <w:lvlJc w:val="left"/>
      <w:pPr>
        <w:ind w:left="2520" w:hanging="360"/>
      </w:pPr>
      <w:rPr>
        <w:rFonts w:ascii="Symbol" w:hAnsi="Symbol" w:hint="default"/>
      </w:rPr>
    </w:lvl>
    <w:lvl w:ilvl="4" w:tplc="D4A8B03A" w:tentative="1">
      <w:start w:val="1"/>
      <w:numFmt w:val="bullet"/>
      <w:lvlText w:val="o"/>
      <w:lvlJc w:val="left"/>
      <w:pPr>
        <w:ind w:left="3240" w:hanging="360"/>
      </w:pPr>
      <w:rPr>
        <w:rFonts w:ascii="Courier New" w:hAnsi="Courier New" w:hint="default"/>
      </w:rPr>
    </w:lvl>
    <w:lvl w:ilvl="5" w:tplc="1444F3C6" w:tentative="1">
      <w:start w:val="1"/>
      <w:numFmt w:val="bullet"/>
      <w:lvlText w:val=""/>
      <w:lvlJc w:val="left"/>
      <w:pPr>
        <w:ind w:left="3960" w:hanging="360"/>
      </w:pPr>
      <w:rPr>
        <w:rFonts w:ascii="Wingdings" w:hAnsi="Wingdings" w:hint="default"/>
      </w:rPr>
    </w:lvl>
    <w:lvl w:ilvl="6" w:tplc="BDB2F31E" w:tentative="1">
      <w:start w:val="1"/>
      <w:numFmt w:val="bullet"/>
      <w:lvlText w:val=""/>
      <w:lvlJc w:val="left"/>
      <w:pPr>
        <w:ind w:left="4680" w:hanging="360"/>
      </w:pPr>
      <w:rPr>
        <w:rFonts w:ascii="Symbol" w:hAnsi="Symbol" w:hint="default"/>
      </w:rPr>
    </w:lvl>
    <w:lvl w:ilvl="7" w:tplc="61846BEE" w:tentative="1">
      <w:start w:val="1"/>
      <w:numFmt w:val="bullet"/>
      <w:lvlText w:val="o"/>
      <w:lvlJc w:val="left"/>
      <w:pPr>
        <w:ind w:left="5400" w:hanging="360"/>
      </w:pPr>
      <w:rPr>
        <w:rFonts w:ascii="Courier New" w:hAnsi="Courier New" w:hint="default"/>
      </w:rPr>
    </w:lvl>
    <w:lvl w:ilvl="8" w:tplc="108E97A6" w:tentative="1">
      <w:start w:val="1"/>
      <w:numFmt w:val="bullet"/>
      <w:lvlText w:val=""/>
      <w:lvlJc w:val="left"/>
      <w:pPr>
        <w:ind w:left="6120" w:hanging="360"/>
      </w:pPr>
      <w:rPr>
        <w:rFonts w:ascii="Wingdings" w:hAnsi="Wingdings" w:hint="default"/>
      </w:rPr>
    </w:lvl>
  </w:abstractNum>
  <w:abstractNum w:abstractNumId="4" w15:restartNumberingAfterBreak="0">
    <w:nsid w:val="327A4281"/>
    <w:multiLevelType w:val="hybridMultilevel"/>
    <w:tmpl w:val="D9F2CB92"/>
    <w:lvl w:ilvl="0" w:tplc="B672C602">
      <w:start w:val="1"/>
      <w:numFmt w:val="decimal"/>
      <w:lvlText w:val="%1."/>
      <w:lvlJc w:val="left"/>
      <w:pPr>
        <w:ind w:left="360" w:hanging="360"/>
      </w:pPr>
      <w:rPr>
        <w:rFonts w:cs="Times New Roman" w:hint="default"/>
      </w:rPr>
    </w:lvl>
    <w:lvl w:ilvl="1" w:tplc="EABE0978" w:tentative="1">
      <w:start w:val="1"/>
      <w:numFmt w:val="lowerLetter"/>
      <w:lvlText w:val="%2."/>
      <w:lvlJc w:val="left"/>
      <w:pPr>
        <w:ind w:left="1080" w:hanging="360"/>
      </w:pPr>
      <w:rPr>
        <w:rFonts w:cs="Times New Roman"/>
      </w:rPr>
    </w:lvl>
    <w:lvl w:ilvl="2" w:tplc="C0FE7A5E" w:tentative="1">
      <w:start w:val="1"/>
      <w:numFmt w:val="lowerRoman"/>
      <w:lvlText w:val="%3."/>
      <w:lvlJc w:val="right"/>
      <w:pPr>
        <w:ind w:left="1800" w:hanging="180"/>
      </w:pPr>
      <w:rPr>
        <w:rFonts w:cs="Times New Roman"/>
      </w:rPr>
    </w:lvl>
    <w:lvl w:ilvl="3" w:tplc="DAB4B028" w:tentative="1">
      <w:start w:val="1"/>
      <w:numFmt w:val="decimal"/>
      <w:lvlText w:val="%4."/>
      <w:lvlJc w:val="left"/>
      <w:pPr>
        <w:ind w:left="2520" w:hanging="360"/>
      </w:pPr>
      <w:rPr>
        <w:rFonts w:cs="Times New Roman"/>
      </w:rPr>
    </w:lvl>
    <w:lvl w:ilvl="4" w:tplc="65303E0A" w:tentative="1">
      <w:start w:val="1"/>
      <w:numFmt w:val="lowerLetter"/>
      <w:lvlText w:val="%5."/>
      <w:lvlJc w:val="left"/>
      <w:pPr>
        <w:ind w:left="3240" w:hanging="360"/>
      </w:pPr>
      <w:rPr>
        <w:rFonts w:cs="Times New Roman"/>
      </w:rPr>
    </w:lvl>
    <w:lvl w:ilvl="5" w:tplc="581CC5AE" w:tentative="1">
      <w:start w:val="1"/>
      <w:numFmt w:val="lowerRoman"/>
      <w:lvlText w:val="%6."/>
      <w:lvlJc w:val="right"/>
      <w:pPr>
        <w:ind w:left="3960" w:hanging="180"/>
      </w:pPr>
      <w:rPr>
        <w:rFonts w:cs="Times New Roman"/>
      </w:rPr>
    </w:lvl>
    <w:lvl w:ilvl="6" w:tplc="61D6D316" w:tentative="1">
      <w:start w:val="1"/>
      <w:numFmt w:val="decimal"/>
      <w:lvlText w:val="%7."/>
      <w:lvlJc w:val="left"/>
      <w:pPr>
        <w:ind w:left="4680" w:hanging="360"/>
      </w:pPr>
      <w:rPr>
        <w:rFonts w:cs="Times New Roman"/>
      </w:rPr>
    </w:lvl>
    <w:lvl w:ilvl="7" w:tplc="76BA2568" w:tentative="1">
      <w:start w:val="1"/>
      <w:numFmt w:val="lowerLetter"/>
      <w:lvlText w:val="%8."/>
      <w:lvlJc w:val="left"/>
      <w:pPr>
        <w:ind w:left="5400" w:hanging="360"/>
      </w:pPr>
      <w:rPr>
        <w:rFonts w:cs="Times New Roman"/>
      </w:rPr>
    </w:lvl>
    <w:lvl w:ilvl="8" w:tplc="8BC822E2" w:tentative="1">
      <w:start w:val="1"/>
      <w:numFmt w:val="lowerRoman"/>
      <w:lvlText w:val="%9."/>
      <w:lvlJc w:val="right"/>
      <w:pPr>
        <w:ind w:left="6120" w:hanging="180"/>
      </w:pPr>
      <w:rPr>
        <w:rFonts w:cs="Times New Roman"/>
      </w:rPr>
    </w:lvl>
  </w:abstractNum>
  <w:abstractNum w:abstractNumId="5" w15:restartNumberingAfterBreak="0">
    <w:nsid w:val="32855A5A"/>
    <w:multiLevelType w:val="hybridMultilevel"/>
    <w:tmpl w:val="0E8ED000"/>
    <w:lvl w:ilvl="0" w:tplc="0C240B0E">
      <w:start w:val="1"/>
      <w:numFmt w:val="bullet"/>
      <w:lvlText w:val=""/>
      <w:lvlJc w:val="left"/>
      <w:pPr>
        <w:ind w:left="288" w:hanging="288"/>
      </w:pPr>
      <w:rPr>
        <w:rFonts w:ascii="Symbol" w:hAnsi="Symbol" w:hint="default"/>
      </w:rPr>
    </w:lvl>
    <w:lvl w:ilvl="1" w:tplc="9DBA9300" w:tentative="1">
      <w:start w:val="1"/>
      <w:numFmt w:val="bullet"/>
      <w:lvlText w:val="o"/>
      <w:lvlJc w:val="left"/>
      <w:pPr>
        <w:ind w:left="1080" w:hanging="360"/>
      </w:pPr>
      <w:rPr>
        <w:rFonts w:ascii="Courier New" w:hAnsi="Courier New" w:hint="default"/>
      </w:rPr>
    </w:lvl>
    <w:lvl w:ilvl="2" w:tplc="078E30CC" w:tentative="1">
      <w:start w:val="1"/>
      <w:numFmt w:val="bullet"/>
      <w:lvlText w:val=""/>
      <w:lvlJc w:val="left"/>
      <w:pPr>
        <w:ind w:left="1800" w:hanging="360"/>
      </w:pPr>
      <w:rPr>
        <w:rFonts w:ascii="Wingdings" w:hAnsi="Wingdings" w:hint="default"/>
      </w:rPr>
    </w:lvl>
    <w:lvl w:ilvl="3" w:tplc="75746DA4" w:tentative="1">
      <w:start w:val="1"/>
      <w:numFmt w:val="bullet"/>
      <w:lvlText w:val=""/>
      <w:lvlJc w:val="left"/>
      <w:pPr>
        <w:ind w:left="2520" w:hanging="360"/>
      </w:pPr>
      <w:rPr>
        <w:rFonts w:ascii="Symbol" w:hAnsi="Symbol" w:hint="default"/>
      </w:rPr>
    </w:lvl>
    <w:lvl w:ilvl="4" w:tplc="A6B865F2" w:tentative="1">
      <w:start w:val="1"/>
      <w:numFmt w:val="bullet"/>
      <w:lvlText w:val="o"/>
      <w:lvlJc w:val="left"/>
      <w:pPr>
        <w:ind w:left="3240" w:hanging="360"/>
      </w:pPr>
      <w:rPr>
        <w:rFonts w:ascii="Courier New" w:hAnsi="Courier New" w:hint="default"/>
      </w:rPr>
    </w:lvl>
    <w:lvl w:ilvl="5" w:tplc="82A8E9F8" w:tentative="1">
      <w:start w:val="1"/>
      <w:numFmt w:val="bullet"/>
      <w:lvlText w:val=""/>
      <w:lvlJc w:val="left"/>
      <w:pPr>
        <w:ind w:left="3960" w:hanging="360"/>
      </w:pPr>
      <w:rPr>
        <w:rFonts w:ascii="Wingdings" w:hAnsi="Wingdings" w:hint="default"/>
      </w:rPr>
    </w:lvl>
    <w:lvl w:ilvl="6" w:tplc="720A893E" w:tentative="1">
      <w:start w:val="1"/>
      <w:numFmt w:val="bullet"/>
      <w:lvlText w:val=""/>
      <w:lvlJc w:val="left"/>
      <w:pPr>
        <w:ind w:left="4680" w:hanging="360"/>
      </w:pPr>
      <w:rPr>
        <w:rFonts w:ascii="Symbol" w:hAnsi="Symbol" w:hint="default"/>
      </w:rPr>
    </w:lvl>
    <w:lvl w:ilvl="7" w:tplc="9F9A5B72" w:tentative="1">
      <w:start w:val="1"/>
      <w:numFmt w:val="bullet"/>
      <w:lvlText w:val="o"/>
      <w:lvlJc w:val="left"/>
      <w:pPr>
        <w:ind w:left="5400" w:hanging="360"/>
      </w:pPr>
      <w:rPr>
        <w:rFonts w:ascii="Courier New" w:hAnsi="Courier New" w:hint="default"/>
      </w:rPr>
    </w:lvl>
    <w:lvl w:ilvl="8" w:tplc="B582BB6C" w:tentative="1">
      <w:start w:val="1"/>
      <w:numFmt w:val="bullet"/>
      <w:lvlText w:val=""/>
      <w:lvlJc w:val="left"/>
      <w:pPr>
        <w:ind w:left="6120" w:hanging="360"/>
      </w:pPr>
      <w:rPr>
        <w:rFonts w:ascii="Wingdings" w:hAnsi="Wingdings" w:hint="default"/>
      </w:rPr>
    </w:lvl>
  </w:abstractNum>
  <w:abstractNum w:abstractNumId="6" w15:restartNumberingAfterBreak="0">
    <w:nsid w:val="33A73B66"/>
    <w:multiLevelType w:val="hybridMultilevel"/>
    <w:tmpl w:val="D0643B96"/>
    <w:lvl w:ilvl="0" w:tplc="7340D0F0">
      <w:start w:val="1"/>
      <w:numFmt w:val="bullet"/>
      <w:lvlText w:val=""/>
      <w:lvlJc w:val="left"/>
      <w:pPr>
        <w:ind w:left="216" w:hanging="216"/>
      </w:pPr>
      <w:rPr>
        <w:rFonts w:ascii="Symbol" w:hAnsi="Symbol" w:hint="default"/>
      </w:rPr>
    </w:lvl>
    <w:lvl w:ilvl="1" w:tplc="2786CC6A" w:tentative="1">
      <w:start w:val="1"/>
      <w:numFmt w:val="bullet"/>
      <w:lvlText w:val="o"/>
      <w:lvlJc w:val="left"/>
      <w:pPr>
        <w:ind w:left="1080" w:hanging="360"/>
      </w:pPr>
      <w:rPr>
        <w:rFonts w:ascii="Courier New" w:hAnsi="Courier New" w:hint="default"/>
      </w:rPr>
    </w:lvl>
    <w:lvl w:ilvl="2" w:tplc="910600A8" w:tentative="1">
      <w:start w:val="1"/>
      <w:numFmt w:val="bullet"/>
      <w:lvlText w:val=""/>
      <w:lvlJc w:val="left"/>
      <w:pPr>
        <w:ind w:left="1800" w:hanging="360"/>
      </w:pPr>
      <w:rPr>
        <w:rFonts w:ascii="Wingdings" w:hAnsi="Wingdings" w:hint="default"/>
      </w:rPr>
    </w:lvl>
    <w:lvl w:ilvl="3" w:tplc="AB824D5E" w:tentative="1">
      <w:start w:val="1"/>
      <w:numFmt w:val="bullet"/>
      <w:lvlText w:val=""/>
      <w:lvlJc w:val="left"/>
      <w:pPr>
        <w:ind w:left="2520" w:hanging="360"/>
      </w:pPr>
      <w:rPr>
        <w:rFonts w:ascii="Symbol" w:hAnsi="Symbol" w:hint="default"/>
      </w:rPr>
    </w:lvl>
    <w:lvl w:ilvl="4" w:tplc="5C9AF662" w:tentative="1">
      <w:start w:val="1"/>
      <w:numFmt w:val="bullet"/>
      <w:lvlText w:val="o"/>
      <w:lvlJc w:val="left"/>
      <w:pPr>
        <w:ind w:left="3240" w:hanging="360"/>
      </w:pPr>
      <w:rPr>
        <w:rFonts w:ascii="Courier New" w:hAnsi="Courier New" w:hint="default"/>
      </w:rPr>
    </w:lvl>
    <w:lvl w:ilvl="5" w:tplc="9386115A" w:tentative="1">
      <w:start w:val="1"/>
      <w:numFmt w:val="bullet"/>
      <w:lvlText w:val=""/>
      <w:lvlJc w:val="left"/>
      <w:pPr>
        <w:ind w:left="3960" w:hanging="360"/>
      </w:pPr>
      <w:rPr>
        <w:rFonts w:ascii="Wingdings" w:hAnsi="Wingdings" w:hint="default"/>
      </w:rPr>
    </w:lvl>
    <w:lvl w:ilvl="6" w:tplc="0D64371A" w:tentative="1">
      <w:start w:val="1"/>
      <w:numFmt w:val="bullet"/>
      <w:lvlText w:val=""/>
      <w:lvlJc w:val="left"/>
      <w:pPr>
        <w:ind w:left="4680" w:hanging="360"/>
      </w:pPr>
      <w:rPr>
        <w:rFonts w:ascii="Symbol" w:hAnsi="Symbol" w:hint="default"/>
      </w:rPr>
    </w:lvl>
    <w:lvl w:ilvl="7" w:tplc="6CFEC986" w:tentative="1">
      <w:start w:val="1"/>
      <w:numFmt w:val="bullet"/>
      <w:lvlText w:val="o"/>
      <w:lvlJc w:val="left"/>
      <w:pPr>
        <w:ind w:left="5400" w:hanging="360"/>
      </w:pPr>
      <w:rPr>
        <w:rFonts w:ascii="Courier New" w:hAnsi="Courier New" w:hint="default"/>
      </w:rPr>
    </w:lvl>
    <w:lvl w:ilvl="8" w:tplc="D5F6BDBA" w:tentative="1">
      <w:start w:val="1"/>
      <w:numFmt w:val="bullet"/>
      <w:lvlText w:val=""/>
      <w:lvlJc w:val="left"/>
      <w:pPr>
        <w:ind w:left="6120" w:hanging="360"/>
      </w:pPr>
      <w:rPr>
        <w:rFonts w:ascii="Wingdings" w:hAnsi="Wingdings" w:hint="default"/>
      </w:rPr>
    </w:lvl>
  </w:abstractNum>
  <w:abstractNum w:abstractNumId="7" w15:restartNumberingAfterBreak="0">
    <w:nsid w:val="5320347B"/>
    <w:multiLevelType w:val="hybridMultilevel"/>
    <w:tmpl w:val="3F367A1A"/>
    <w:lvl w:ilvl="0" w:tplc="453698BE">
      <w:start w:val="1"/>
      <w:numFmt w:val="bullet"/>
      <w:lvlText w:val=""/>
      <w:lvlJc w:val="left"/>
      <w:pPr>
        <w:ind w:left="216" w:hanging="216"/>
      </w:pPr>
      <w:rPr>
        <w:rFonts w:ascii="Symbol" w:hAnsi="Symbol" w:hint="default"/>
      </w:rPr>
    </w:lvl>
    <w:lvl w:ilvl="1" w:tplc="5100E74A" w:tentative="1">
      <w:start w:val="1"/>
      <w:numFmt w:val="bullet"/>
      <w:lvlText w:val="o"/>
      <w:lvlJc w:val="left"/>
      <w:pPr>
        <w:ind w:left="1080" w:hanging="360"/>
      </w:pPr>
      <w:rPr>
        <w:rFonts w:ascii="Courier New" w:hAnsi="Courier New" w:hint="default"/>
      </w:rPr>
    </w:lvl>
    <w:lvl w:ilvl="2" w:tplc="8F764D90" w:tentative="1">
      <w:start w:val="1"/>
      <w:numFmt w:val="bullet"/>
      <w:lvlText w:val=""/>
      <w:lvlJc w:val="left"/>
      <w:pPr>
        <w:ind w:left="1800" w:hanging="360"/>
      </w:pPr>
      <w:rPr>
        <w:rFonts w:ascii="Wingdings" w:hAnsi="Wingdings" w:hint="default"/>
      </w:rPr>
    </w:lvl>
    <w:lvl w:ilvl="3" w:tplc="E9A27428" w:tentative="1">
      <w:start w:val="1"/>
      <w:numFmt w:val="bullet"/>
      <w:lvlText w:val=""/>
      <w:lvlJc w:val="left"/>
      <w:pPr>
        <w:ind w:left="2520" w:hanging="360"/>
      </w:pPr>
      <w:rPr>
        <w:rFonts w:ascii="Symbol" w:hAnsi="Symbol" w:hint="default"/>
      </w:rPr>
    </w:lvl>
    <w:lvl w:ilvl="4" w:tplc="97808E52" w:tentative="1">
      <w:start w:val="1"/>
      <w:numFmt w:val="bullet"/>
      <w:lvlText w:val="o"/>
      <w:lvlJc w:val="left"/>
      <w:pPr>
        <w:ind w:left="3240" w:hanging="360"/>
      </w:pPr>
      <w:rPr>
        <w:rFonts w:ascii="Courier New" w:hAnsi="Courier New" w:hint="default"/>
      </w:rPr>
    </w:lvl>
    <w:lvl w:ilvl="5" w:tplc="6332DAD2" w:tentative="1">
      <w:start w:val="1"/>
      <w:numFmt w:val="bullet"/>
      <w:lvlText w:val=""/>
      <w:lvlJc w:val="left"/>
      <w:pPr>
        <w:ind w:left="3960" w:hanging="360"/>
      </w:pPr>
      <w:rPr>
        <w:rFonts w:ascii="Wingdings" w:hAnsi="Wingdings" w:hint="default"/>
      </w:rPr>
    </w:lvl>
    <w:lvl w:ilvl="6" w:tplc="6BF63C78" w:tentative="1">
      <w:start w:val="1"/>
      <w:numFmt w:val="bullet"/>
      <w:lvlText w:val=""/>
      <w:lvlJc w:val="left"/>
      <w:pPr>
        <w:ind w:left="4680" w:hanging="360"/>
      </w:pPr>
      <w:rPr>
        <w:rFonts w:ascii="Symbol" w:hAnsi="Symbol" w:hint="default"/>
      </w:rPr>
    </w:lvl>
    <w:lvl w:ilvl="7" w:tplc="3A763992" w:tentative="1">
      <w:start w:val="1"/>
      <w:numFmt w:val="bullet"/>
      <w:lvlText w:val="o"/>
      <w:lvlJc w:val="left"/>
      <w:pPr>
        <w:ind w:left="5400" w:hanging="360"/>
      </w:pPr>
      <w:rPr>
        <w:rFonts w:ascii="Courier New" w:hAnsi="Courier New" w:hint="default"/>
      </w:rPr>
    </w:lvl>
    <w:lvl w:ilvl="8" w:tplc="280CABDA" w:tentative="1">
      <w:start w:val="1"/>
      <w:numFmt w:val="bullet"/>
      <w:lvlText w:val=""/>
      <w:lvlJc w:val="left"/>
      <w:pPr>
        <w:ind w:left="6120" w:hanging="360"/>
      </w:pPr>
      <w:rPr>
        <w:rFonts w:ascii="Wingdings" w:hAnsi="Wingdings" w:hint="default"/>
      </w:rPr>
    </w:lvl>
  </w:abstractNum>
  <w:abstractNum w:abstractNumId="8" w15:restartNumberingAfterBreak="0">
    <w:nsid w:val="589643F8"/>
    <w:multiLevelType w:val="hybridMultilevel"/>
    <w:tmpl w:val="865275FA"/>
    <w:lvl w:ilvl="0" w:tplc="1214DE30">
      <w:start w:val="1"/>
      <w:numFmt w:val="decimal"/>
      <w:lvlText w:val="%1."/>
      <w:lvlJc w:val="left"/>
      <w:pPr>
        <w:ind w:left="360" w:hanging="360"/>
      </w:pPr>
      <w:rPr>
        <w:rFonts w:cs="Times New Roman"/>
      </w:rPr>
    </w:lvl>
    <w:lvl w:ilvl="1" w:tplc="6958C44E" w:tentative="1">
      <w:start w:val="1"/>
      <w:numFmt w:val="lowerLetter"/>
      <w:lvlText w:val="%2."/>
      <w:lvlJc w:val="left"/>
      <w:pPr>
        <w:ind w:left="1080" w:hanging="360"/>
      </w:pPr>
      <w:rPr>
        <w:rFonts w:cs="Times New Roman"/>
      </w:rPr>
    </w:lvl>
    <w:lvl w:ilvl="2" w:tplc="6966FFD0" w:tentative="1">
      <w:start w:val="1"/>
      <w:numFmt w:val="lowerRoman"/>
      <w:lvlText w:val="%3."/>
      <w:lvlJc w:val="right"/>
      <w:pPr>
        <w:ind w:left="1800" w:hanging="180"/>
      </w:pPr>
      <w:rPr>
        <w:rFonts w:cs="Times New Roman"/>
      </w:rPr>
    </w:lvl>
    <w:lvl w:ilvl="3" w:tplc="7AE66562" w:tentative="1">
      <w:start w:val="1"/>
      <w:numFmt w:val="decimal"/>
      <w:lvlText w:val="%4."/>
      <w:lvlJc w:val="left"/>
      <w:pPr>
        <w:ind w:left="2520" w:hanging="360"/>
      </w:pPr>
      <w:rPr>
        <w:rFonts w:cs="Times New Roman"/>
      </w:rPr>
    </w:lvl>
    <w:lvl w:ilvl="4" w:tplc="BC022258" w:tentative="1">
      <w:start w:val="1"/>
      <w:numFmt w:val="lowerLetter"/>
      <w:lvlText w:val="%5."/>
      <w:lvlJc w:val="left"/>
      <w:pPr>
        <w:ind w:left="3240" w:hanging="360"/>
      </w:pPr>
      <w:rPr>
        <w:rFonts w:cs="Times New Roman"/>
      </w:rPr>
    </w:lvl>
    <w:lvl w:ilvl="5" w:tplc="D1D2141C" w:tentative="1">
      <w:start w:val="1"/>
      <w:numFmt w:val="lowerRoman"/>
      <w:lvlText w:val="%6."/>
      <w:lvlJc w:val="right"/>
      <w:pPr>
        <w:ind w:left="3960" w:hanging="180"/>
      </w:pPr>
      <w:rPr>
        <w:rFonts w:cs="Times New Roman"/>
      </w:rPr>
    </w:lvl>
    <w:lvl w:ilvl="6" w:tplc="C41E3578" w:tentative="1">
      <w:start w:val="1"/>
      <w:numFmt w:val="decimal"/>
      <w:lvlText w:val="%7."/>
      <w:lvlJc w:val="left"/>
      <w:pPr>
        <w:ind w:left="4680" w:hanging="360"/>
      </w:pPr>
      <w:rPr>
        <w:rFonts w:cs="Times New Roman"/>
      </w:rPr>
    </w:lvl>
    <w:lvl w:ilvl="7" w:tplc="AE86CB8E" w:tentative="1">
      <w:start w:val="1"/>
      <w:numFmt w:val="lowerLetter"/>
      <w:lvlText w:val="%8."/>
      <w:lvlJc w:val="left"/>
      <w:pPr>
        <w:ind w:left="5400" w:hanging="360"/>
      </w:pPr>
      <w:rPr>
        <w:rFonts w:cs="Times New Roman"/>
      </w:rPr>
    </w:lvl>
    <w:lvl w:ilvl="8" w:tplc="BA0251A0" w:tentative="1">
      <w:start w:val="1"/>
      <w:numFmt w:val="lowerRoman"/>
      <w:lvlText w:val="%9."/>
      <w:lvlJc w:val="right"/>
      <w:pPr>
        <w:ind w:left="6120" w:hanging="180"/>
      </w:pPr>
      <w:rPr>
        <w:rFonts w:cs="Times New Roman"/>
      </w:rPr>
    </w:lvl>
  </w:abstractNum>
  <w:abstractNum w:abstractNumId="9" w15:restartNumberingAfterBreak="0">
    <w:nsid w:val="7C4B2B25"/>
    <w:multiLevelType w:val="hybridMultilevel"/>
    <w:tmpl w:val="AF8AD082"/>
    <w:lvl w:ilvl="0" w:tplc="309C1A3A">
      <w:start w:val="1"/>
      <w:numFmt w:val="bullet"/>
      <w:lvlText w:val=""/>
      <w:lvlJc w:val="left"/>
      <w:pPr>
        <w:ind w:left="360" w:hanging="360"/>
      </w:pPr>
      <w:rPr>
        <w:rFonts w:ascii="Symbol" w:hAnsi="Symbol" w:hint="default"/>
      </w:rPr>
    </w:lvl>
    <w:lvl w:ilvl="1" w:tplc="718C9148" w:tentative="1">
      <w:start w:val="1"/>
      <w:numFmt w:val="bullet"/>
      <w:lvlText w:val="o"/>
      <w:lvlJc w:val="left"/>
      <w:pPr>
        <w:ind w:left="1080" w:hanging="360"/>
      </w:pPr>
      <w:rPr>
        <w:rFonts w:ascii="Courier New" w:hAnsi="Courier New" w:hint="default"/>
      </w:rPr>
    </w:lvl>
    <w:lvl w:ilvl="2" w:tplc="FA96FFE2" w:tentative="1">
      <w:start w:val="1"/>
      <w:numFmt w:val="bullet"/>
      <w:lvlText w:val=""/>
      <w:lvlJc w:val="left"/>
      <w:pPr>
        <w:ind w:left="1800" w:hanging="360"/>
      </w:pPr>
      <w:rPr>
        <w:rFonts w:ascii="Wingdings" w:hAnsi="Wingdings" w:hint="default"/>
      </w:rPr>
    </w:lvl>
    <w:lvl w:ilvl="3" w:tplc="0548E9CA" w:tentative="1">
      <w:start w:val="1"/>
      <w:numFmt w:val="bullet"/>
      <w:lvlText w:val=""/>
      <w:lvlJc w:val="left"/>
      <w:pPr>
        <w:ind w:left="2520" w:hanging="360"/>
      </w:pPr>
      <w:rPr>
        <w:rFonts w:ascii="Symbol" w:hAnsi="Symbol" w:hint="default"/>
      </w:rPr>
    </w:lvl>
    <w:lvl w:ilvl="4" w:tplc="7D9EA424" w:tentative="1">
      <w:start w:val="1"/>
      <w:numFmt w:val="bullet"/>
      <w:lvlText w:val="o"/>
      <w:lvlJc w:val="left"/>
      <w:pPr>
        <w:ind w:left="3240" w:hanging="360"/>
      </w:pPr>
      <w:rPr>
        <w:rFonts w:ascii="Courier New" w:hAnsi="Courier New" w:hint="default"/>
      </w:rPr>
    </w:lvl>
    <w:lvl w:ilvl="5" w:tplc="7D245BE8" w:tentative="1">
      <w:start w:val="1"/>
      <w:numFmt w:val="bullet"/>
      <w:lvlText w:val=""/>
      <w:lvlJc w:val="left"/>
      <w:pPr>
        <w:ind w:left="3960" w:hanging="360"/>
      </w:pPr>
      <w:rPr>
        <w:rFonts w:ascii="Wingdings" w:hAnsi="Wingdings" w:hint="default"/>
      </w:rPr>
    </w:lvl>
    <w:lvl w:ilvl="6" w:tplc="5A7A70A4" w:tentative="1">
      <w:start w:val="1"/>
      <w:numFmt w:val="bullet"/>
      <w:lvlText w:val=""/>
      <w:lvlJc w:val="left"/>
      <w:pPr>
        <w:ind w:left="4680" w:hanging="360"/>
      </w:pPr>
      <w:rPr>
        <w:rFonts w:ascii="Symbol" w:hAnsi="Symbol" w:hint="default"/>
      </w:rPr>
    </w:lvl>
    <w:lvl w:ilvl="7" w:tplc="D6A4C820" w:tentative="1">
      <w:start w:val="1"/>
      <w:numFmt w:val="bullet"/>
      <w:lvlText w:val="o"/>
      <w:lvlJc w:val="left"/>
      <w:pPr>
        <w:ind w:left="5400" w:hanging="360"/>
      </w:pPr>
      <w:rPr>
        <w:rFonts w:ascii="Courier New" w:hAnsi="Courier New" w:hint="default"/>
      </w:rPr>
    </w:lvl>
    <w:lvl w:ilvl="8" w:tplc="03787768" w:tentative="1">
      <w:start w:val="1"/>
      <w:numFmt w:val="bullet"/>
      <w:lvlText w:val=""/>
      <w:lvlJc w:val="left"/>
      <w:pPr>
        <w:ind w:left="6120" w:hanging="360"/>
      </w:pPr>
      <w:rPr>
        <w:rFonts w:ascii="Wingdings" w:hAnsi="Wingdings" w:hint="default"/>
      </w:rPr>
    </w:lvl>
  </w:abstractNum>
  <w:num w:numId="1" w16cid:durableId="119299224">
    <w:abstractNumId w:val="4"/>
  </w:num>
  <w:num w:numId="2" w16cid:durableId="1552419205">
    <w:abstractNumId w:val="9"/>
  </w:num>
  <w:num w:numId="3" w16cid:durableId="1015114088">
    <w:abstractNumId w:val="0"/>
  </w:num>
  <w:num w:numId="4" w16cid:durableId="1792168886">
    <w:abstractNumId w:val="8"/>
  </w:num>
  <w:num w:numId="5" w16cid:durableId="197936668">
    <w:abstractNumId w:val="2"/>
  </w:num>
  <w:num w:numId="6" w16cid:durableId="910769953">
    <w:abstractNumId w:val="6"/>
  </w:num>
  <w:num w:numId="7" w16cid:durableId="690691458">
    <w:abstractNumId w:val="5"/>
  </w:num>
  <w:num w:numId="8" w16cid:durableId="2093694285">
    <w:abstractNumId w:val="7"/>
  </w:num>
  <w:num w:numId="9" w16cid:durableId="1256674241">
    <w:abstractNumId w:val="3"/>
  </w:num>
  <w:num w:numId="10" w16cid:durableId="123735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44A"/>
    <w:rsid w:val="000810A1"/>
    <w:rsid w:val="00104AB7"/>
    <w:rsid w:val="00150259"/>
    <w:rsid w:val="001C5B98"/>
    <w:rsid w:val="002B001E"/>
    <w:rsid w:val="00547D29"/>
    <w:rsid w:val="00592666"/>
    <w:rsid w:val="005D615C"/>
    <w:rsid w:val="00632B4C"/>
    <w:rsid w:val="007451D2"/>
    <w:rsid w:val="00796D43"/>
    <w:rsid w:val="00923ED7"/>
    <w:rsid w:val="00A479BD"/>
    <w:rsid w:val="00A80B67"/>
    <w:rsid w:val="00B56AB1"/>
    <w:rsid w:val="00CA659F"/>
    <w:rsid w:val="00CE244A"/>
    <w:rsid w:val="00DA3FC7"/>
    <w:rsid w:val="00DB07D5"/>
    <w:rsid w:val="00DB2AFF"/>
    <w:rsid w:val="00EB59B5"/>
    <w:rsid w:val="00FB52FA"/>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2D715"/>
  <w15:docId w15:val="{C83F7D43-EC4C-4412-A115-5125B1220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393A"/>
    <w:pPr>
      <w:spacing w:after="200" w:line="276" w:lineRule="auto"/>
    </w:pPr>
    <w:rPr>
      <w:rFonts w:eastAsia="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E244A"/>
    <w:pPr>
      <w:ind w:left="720"/>
      <w:contextualSpacing/>
    </w:pPr>
  </w:style>
  <w:style w:type="character" w:styleId="Hyperlink">
    <w:name w:val="Hyperlink"/>
    <w:basedOn w:val="DefaultParagraphFont"/>
    <w:rsid w:val="00836A44"/>
    <w:rPr>
      <w:rFonts w:cs="Times New Roman"/>
      <w:color w:val="0000FF"/>
      <w:u w:val="single"/>
    </w:rPr>
  </w:style>
  <w:style w:type="paragraph" w:styleId="Header">
    <w:name w:val="header"/>
    <w:basedOn w:val="Normal"/>
    <w:link w:val="HeaderChar"/>
    <w:rsid w:val="00560D5E"/>
    <w:pPr>
      <w:tabs>
        <w:tab w:val="center" w:pos="4680"/>
        <w:tab w:val="right" w:pos="9360"/>
      </w:tabs>
      <w:spacing w:after="0" w:line="240" w:lineRule="auto"/>
    </w:pPr>
  </w:style>
  <w:style w:type="character" w:customStyle="1" w:styleId="HeaderChar">
    <w:name w:val="Header Char"/>
    <w:basedOn w:val="DefaultParagraphFont"/>
    <w:link w:val="Header"/>
    <w:locked/>
    <w:rsid w:val="00560D5E"/>
    <w:rPr>
      <w:rFonts w:cs="Times New Roman"/>
    </w:rPr>
  </w:style>
  <w:style w:type="paragraph" w:styleId="Footer">
    <w:name w:val="footer"/>
    <w:basedOn w:val="Normal"/>
    <w:link w:val="FooterChar"/>
    <w:uiPriority w:val="99"/>
    <w:rsid w:val="00560D5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60D5E"/>
    <w:rPr>
      <w:rFonts w:cs="Times New Roman"/>
    </w:rPr>
  </w:style>
  <w:style w:type="character" w:styleId="FollowedHyperlink">
    <w:name w:val="FollowedHyperlink"/>
    <w:basedOn w:val="DefaultParagraphFont"/>
    <w:semiHidden/>
    <w:rsid w:val="00A27A07"/>
    <w:rPr>
      <w:rFonts w:cs="Times New Roman"/>
      <w:color w:val="800080"/>
      <w:u w:val="single"/>
    </w:rPr>
  </w:style>
  <w:style w:type="paragraph" w:styleId="BalloonText">
    <w:name w:val="Balloon Text"/>
    <w:basedOn w:val="Normal"/>
    <w:link w:val="BalloonTextChar"/>
    <w:semiHidden/>
    <w:rsid w:val="008C7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8C70F2"/>
    <w:rPr>
      <w:rFonts w:ascii="Tahoma" w:hAnsi="Tahoma" w:cs="Tahoma"/>
      <w:sz w:val="16"/>
      <w:szCs w:val="16"/>
    </w:rPr>
  </w:style>
  <w:style w:type="character" w:styleId="CommentReference">
    <w:name w:val="annotation reference"/>
    <w:basedOn w:val="DefaultParagraphFont"/>
    <w:semiHidden/>
    <w:rsid w:val="003D7BC7"/>
    <w:rPr>
      <w:rFonts w:cs="Times New Roman"/>
      <w:sz w:val="16"/>
      <w:szCs w:val="16"/>
    </w:rPr>
  </w:style>
  <w:style w:type="paragraph" w:styleId="CommentText">
    <w:name w:val="annotation text"/>
    <w:basedOn w:val="Normal"/>
    <w:link w:val="CommentTextChar"/>
    <w:semiHidden/>
    <w:rsid w:val="003D7BC7"/>
    <w:pPr>
      <w:spacing w:line="240" w:lineRule="auto"/>
    </w:pPr>
    <w:rPr>
      <w:sz w:val="20"/>
      <w:szCs w:val="20"/>
    </w:rPr>
  </w:style>
  <w:style w:type="character" w:customStyle="1" w:styleId="CommentTextChar">
    <w:name w:val="Comment Text Char"/>
    <w:basedOn w:val="DefaultParagraphFont"/>
    <w:link w:val="CommentText"/>
    <w:semiHidden/>
    <w:locked/>
    <w:rsid w:val="003D7BC7"/>
    <w:rPr>
      <w:rFonts w:cs="Times New Roman"/>
      <w:sz w:val="20"/>
      <w:szCs w:val="20"/>
    </w:rPr>
  </w:style>
  <w:style w:type="paragraph" w:styleId="CommentSubject">
    <w:name w:val="annotation subject"/>
    <w:basedOn w:val="CommentText"/>
    <w:next w:val="CommentText"/>
    <w:link w:val="CommentSubjectChar"/>
    <w:semiHidden/>
    <w:rsid w:val="003D7BC7"/>
    <w:rPr>
      <w:b/>
      <w:bCs/>
    </w:rPr>
  </w:style>
  <w:style w:type="character" w:customStyle="1" w:styleId="CommentSubjectChar">
    <w:name w:val="Comment Subject Char"/>
    <w:basedOn w:val="CommentTextChar"/>
    <w:link w:val="CommentSubject"/>
    <w:semiHidden/>
    <w:locked/>
    <w:rsid w:val="003D7BC7"/>
    <w:rPr>
      <w:rFonts w:cs="Times New Roman"/>
      <w:b/>
      <w:bCs/>
      <w:sz w:val="20"/>
      <w:szCs w:val="20"/>
    </w:rPr>
  </w:style>
  <w:style w:type="paragraph" w:styleId="Revision">
    <w:name w:val="Revision"/>
    <w:hidden/>
    <w:semiHidden/>
    <w:rsid w:val="003D7BC7"/>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201559">
      <w:bodyDiv w:val="1"/>
      <w:marLeft w:val="0"/>
      <w:marRight w:val="0"/>
      <w:marTop w:val="0"/>
      <w:marBottom w:val="0"/>
      <w:divBdr>
        <w:top w:val="none" w:sz="0" w:space="0" w:color="auto"/>
        <w:left w:val="none" w:sz="0" w:space="0" w:color="auto"/>
        <w:bottom w:val="none" w:sz="0" w:space="0" w:color="auto"/>
        <w:right w:val="none" w:sz="0" w:space="0" w:color="auto"/>
      </w:divBdr>
    </w:div>
    <w:div w:id="167368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d.gov/O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Your Rights Under Section 504</vt:lpstr>
    </vt:vector>
  </TitlesOfParts>
  <Company>Microsoft</Company>
  <LinksUpToDate>false</LinksUpToDate>
  <CharactersWithSpaces>4143</CharactersWithSpaces>
  <SharedDoc>false</SharedDoc>
  <HLinks>
    <vt:vector size="6" baseType="variant">
      <vt:variant>
        <vt:i4>4390986</vt:i4>
      </vt:variant>
      <vt:variant>
        <vt:i4>0</vt:i4>
      </vt:variant>
      <vt:variant>
        <vt:i4>0</vt:i4>
      </vt:variant>
      <vt:variant>
        <vt:i4>5</vt:i4>
      </vt:variant>
      <vt:variant>
        <vt:lpwstr>http://www.ed.gov/OCR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Rights Under Section 504</dc:title>
  <dc:creator>OSPI Equity &amp; Civil Rights</dc:creator>
  <cp:lastModifiedBy>Rochelle Davis</cp:lastModifiedBy>
  <cp:revision>3</cp:revision>
  <cp:lastPrinted>2012-04-27T19:42:00Z</cp:lastPrinted>
  <dcterms:created xsi:type="dcterms:W3CDTF">2021-10-11T15:07:00Z</dcterms:created>
  <dcterms:modified xsi:type="dcterms:W3CDTF">2025-06-25T14:37:00Z</dcterms:modified>
</cp:coreProperties>
</file>