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t xml:space="preserve">The Belton Independent School District’s School Health Advisory Council meeting will be held Thursday, December 19, 2024, beginning at 12:00 PM @ Central Administration Building 400 N. Wall Street.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subjects to be discussed or considered or upon which any formal action may be taken are listed below. Items do not have to be taken in the same order as shown on this meeting notice: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widowControl w:val="1"/>
        <w:numPr>
          <w:ilvl w:val="0"/>
          <w:numId w:val="1"/>
        </w:numPr>
        <w:spacing w:line="480" w:lineRule="auto"/>
        <w:ind w:left="720" w:hanging="360"/>
        <w:rPr/>
      </w:pPr>
      <w:r w:rsidDel="00000000" w:rsidR="00000000" w:rsidRPr="00000000">
        <w:rPr>
          <w:rtl w:val="0"/>
        </w:rPr>
        <w:t xml:space="preserve">Call to Order</w:t>
      </w:r>
    </w:p>
    <w:p w:rsidR="00000000" w:rsidDel="00000000" w:rsidP="00000000" w:rsidRDefault="00000000" w:rsidRPr="00000000" w14:paraId="00000007">
      <w:pPr>
        <w:widowControl w:val="1"/>
        <w:numPr>
          <w:ilvl w:val="0"/>
          <w:numId w:val="1"/>
        </w:numPr>
        <w:spacing w:line="480" w:lineRule="auto"/>
        <w:ind w:left="720" w:hanging="360"/>
        <w:rPr>
          <w:u w:val="none"/>
        </w:rPr>
      </w:pPr>
      <w:r w:rsidDel="00000000" w:rsidR="00000000" w:rsidRPr="00000000">
        <w:rPr>
          <w:rtl w:val="0"/>
        </w:rPr>
        <w:t xml:space="preserve">Welcome</w:t>
      </w:r>
      <w:r w:rsidDel="00000000" w:rsidR="00000000" w:rsidRPr="00000000">
        <w:rPr>
          <w:rtl w:val="0"/>
        </w:rPr>
      </w:r>
    </w:p>
    <w:p w:rsidR="00000000" w:rsidDel="00000000" w:rsidP="00000000" w:rsidRDefault="00000000" w:rsidRPr="00000000" w14:paraId="00000008">
      <w:pPr>
        <w:widowControl w:val="1"/>
        <w:numPr>
          <w:ilvl w:val="0"/>
          <w:numId w:val="1"/>
        </w:numPr>
        <w:spacing w:line="480" w:lineRule="auto"/>
        <w:ind w:left="720" w:hanging="360"/>
        <w:rPr/>
      </w:pPr>
      <w:r w:rsidDel="00000000" w:rsidR="00000000" w:rsidRPr="00000000">
        <w:rPr>
          <w:rtl w:val="0"/>
        </w:rPr>
        <w:t xml:space="preserve">Public Comments</w:t>
      </w:r>
    </w:p>
    <w:p w:rsidR="00000000" w:rsidDel="00000000" w:rsidP="00000000" w:rsidRDefault="00000000" w:rsidRPr="00000000" w14:paraId="00000009">
      <w:pPr>
        <w:widowControl w:val="1"/>
        <w:numPr>
          <w:ilvl w:val="0"/>
          <w:numId w:val="1"/>
        </w:numPr>
        <w:spacing w:line="480" w:lineRule="auto"/>
        <w:ind w:left="720" w:hanging="360"/>
        <w:rPr/>
      </w:pPr>
      <w:r w:rsidDel="00000000" w:rsidR="00000000" w:rsidRPr="00000000">
        <w:rPr>
          <w:rtl w:val="0"/>
        </w:rPr>
        <w:t xml:space="preserve">Review of Agenda</w:t>
      </w:r>
    </w:p>
    <w:p w:rsidR="00000000" w:rsidDel="00000000" w:rsidP="00000000" w:rsidRDefault="00000000" w:rsidRPr="00000000" w14:paraId="0000000A">
      <w:pPr>
        <w:widowControl w:val="1"/>
        <w:numPr>
          <w:ilvl w:val="0"/>
          <w:numId w:val="1"/>
        </w:numPr>
        <w:spacing w:line="480" w:lineRule="auto"/>
        <w:ind w:left="720" w:hanging="360"/>
        <w:rPr>
          <w:u w:val="none"/>
        </w:rPr>
      </w:pPr>
      <w:r w:rsidDel="00000000" w:rsidR="00000000" w:rsidRPr="00000000">
        <w:rPr>
          <w:rtl w:val="0"/>
        </w:rPr>
        <w:t xml:space="preserve">Introductions</w:t>
      </w:r>
      <w:r w:rsidDel="00000000" w:rsidR="00000000" w:rsidRPr="00000000">
        <w:rPr>
          <w:rtl w:val="0"/>
        </w:rPr>
      </w:r>
    </w:p>
    <w:p w:rsidR="00000000" w:rsidDel="00000000" w:rsidP="00000000" w:rsidRDefault="00000000" w:rsidRPr="00000000" w14:paraId="0000000B">
      <w:pPr>
        <w:widowControl w:val="1"/>
        <w:numPr>
          <w:ilvl w:val="0"/>
          <w:numId w:val="1"/>
        </w:numPr>
        <w:spacing w:line="480" w:lineRule="auto"/>
        <w:ind w:left="720" w:hanging="360"/>
        <w:rPr/>
      </w:pPr>
      <w:r w:rsidDel="00000000" w:rsidR="00000000" w:rsidRPr="00000000">
        <w:rPr>
          <w:rtl w:val="0"/>
        </w:rPr>
        <w:t xml:space="preserve">Approval of minutes from October 2024</w:t>
      </w:r>
    </w:p>
    <w:p w:rsidR="00000000" w:rsidDel="00000000" w:rsidP="00000000" w:rsidRDefault="00000000" w:rsidRPr="00000000" w14:paraId="0000000C">
      <w:pPr>
        <w:widowControl w:val="1"/>
        <w:numPr>
          <w:ilvl w:val="0"/>
          <w:numId w:val="1"/>
        </w:numPr>
        <w:spacing w:line="480" w:lineRule="auto"/>
        <w:ind w:left="720" w:hanging="360"/>
        <w:rPr>
          <w:u w:val="none"/>
        </w:rPr>
      </w:pPr>
      <w:r w:rsidDel="00000000" w:rsidR="00000000" w:rsidRPr="00000000">
        <w:rPr>
          <w:rtl w:val="0"/>
        </w:rPr>
        <w:t xml:space="preserve">FFA Policy Update</w:t>
      </w:r>
      <w:r w:rsidDel="00000000" w:rsidR="00000000" w:rsidRPr="00000000">
        <w:rPr>
          <w:rtl w:val="0"/>
        </w:rPr>
      </w:r>
    </w:p>
    <w:p w:rsidR="00000000" w:rsidDel="00000000" w:rsidP="00000000" w:rsidRDefault="00000000" w:rsidRPr="00000000" w14:paraId="0000000D">
      <w:pPr>
        <w:widowControl w:val="1"/>
        <w:numPr>
          <w:ilvl w:val="0"/>
          <w:numId w:val="1"/>
        </w:numPr>
        <w:spacing w:line="480" w:lineRule="auto"/>
        <w:ind w:left="720" w:hanging="360"/>
        <w:rPr>
          <w:u w:val="none"/>
        </w:rPr>
      </w:pPr>
      <w:r w:rsidDel="00000000" w:rsidR="00000000" w:rsidRPr="00000000">
        <w:rPr>
          <w:rtl w:val="0"/>
        </w:rPr>
        <w:t xml:space="preserve">Triennial Wellness Assessment</w:t>
      </w:r>
      <w:r w:rsidDel="00000000" w:rsidR="00000000" w:rsidRPr="00000000">
        <w:rPr>
          <w:rtl w:val="0"/>
        </w:rPr>
      </w:r>
    </w:p>
    <w:p w:rsidR="00000000" w:rsidDel="00000000" w:rsidP="00000000" w:rsidRDefault="00000000" w:rsidRPr="00000000" w14:paraId="0000000E">
      <w:pPr>
        <w:widowControl w:val="1"/>
        <w:numPr>
          <w:ilvl w:val="0"/>
          <w:numId w:val="1"/>
        </w:numPr>
        <w:spacing w:line="480" w:lineRule="auto"/>
        <w:ind w:left="720" w:hanging="360"/>
        <w:rPr>
          <w:u w:val="none"/>
        </w:rPr>
      </w:pPr>
      <w:r w:rsidDel="00000000" w:rsidR="00000000" w:rsidRPr="00000000">
        <w:rPr>
          <w:rtl w:val="0"/>
        </w:rPr>
        <w:t xml:space="preserve">Hope Squad</w:t>
      </w:r>
    </w:p>
    <w:p w:rsidR="00000000" w:rsidDel="00000000" w:rsidP="00000000" w:rsidRDefault="00000000" w:rsidRPr="00000000" w14:paraId="0000000F">
      <w:pPr>
        <w:widowControl w:val="1"/>
        <w:numPr>
          <w:ilvl w:val="0"/>
          <w:numId w:val="1"/>
        </w:numPr>
        <w:spacing w:line="480" w:lineRule="auto"/>
        <w:ind w:left="720" w:hanging="360"/>
        <w:rPr>
          <w:u w:val="none"/>
        </w:rPr>
      </w:pPr>
      <w:r w:rsidDel="00000000" w:rsidR="00000000" w:rsidRPr="00000000">
        <w:rPr>
          <w:rtl w:val="0"/>
        </w:rPr>
        <w:t xml:space="preserve">Next Meeting March 6, 2025 and Adjournment</w:t>
      </w:r>
      <w:r w:rsidDel="00000000" w:rsidR="00000000" w:rsidRPr="00000000">
        <w:rPr>
          <w:rtl w:val="0"/>
        </w:rPr>
      </w:r>
    </w:p>
    <w:p w:rsidR="00000000" w:rsidDel="00000000" w:rsidP="00000000" w:rsidRDefault="00000000" w:rsidRPr="00000000" w14:paraId="00000010">
      <w:pPr>
        <w:widowControl w:val="1"/>
        <w:spacing w:line="480" w:lineRule="auto"/>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If, during the course of the meeting, discussion of any item on the agenda should be held in a closed meeting, the committee will conduct a closed meeting in accordance with the Texas Open Meetings Act, Government Code, Chapter 551, Subchapters D and E or Texas Government Code section 418.183(f). Before any closed meeting is convened, the presiding officer will publicly identify the section or sections of the Act authorizing the closed meeting. All final votes, actions, or decisions will be taken in open meeting.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BEC (LEGAL)]</w:t>
      </w:r>
    </w:p>
    <w:p w:rsidR="00000000" w:rsidDel="00000000" w:rsidP="00000000" w:rsidRDefault="00000000" w:rsidRPr="00000000" w14:paraId="00000012">
      <w:pPr>
        <w:widowControl w:val="1"/>
        <w:rPr>
          <w:sz w:val="20"/>
          <w:szCs w:val="20"/>
        </w:rPr>
      </w:pPr>
      <w:r w:rsidDel="00000000" w:rsidR="00000000" w:rsidRPr="00000000">
        <w:rPr>
          <w:rtl w:val="0"/>
        </w:rPr>
      </w:r>
    </w:p>
    <w:p w:rsidR="00000000" w:rsidDel="00000000" w:rsidP="00000000" w:rsidRDefault="00000000" w:rsidRPr="00000000" w14:paraId="00000013">
      <w:pPr>
        <w:widowControl w:val="1"/>
        <w:rPr/>
      </w:pPr>
      <w:r w:rsidDel="00000000" w:rsidR="00000000" w:rsidRPr="00000000">
        <w:rPr>
          <w:rtl w:val="0"/>
        </w:rPr>
        <w:t xml:space="preserve">The notice for this meeting was posted in compliance with the Texas Open Meeting Act on: December 16, 2024</w:t>
      </w:r>
    </w:p>
    <w:p w:rsidR="00000000" w:rsidDel="00000000" w:rsidP="00000000" w:rsidRDefault="00000000" w:rsidRPr="00000000" w14:paraId="00000014">
      <w:pPr>
        <w:widowControl w:val="1"/>
        <w:rPr/>
      </w:pPr>
      <w:r w:rsidDel="00000000" w:rsidR="00000000" w:rsidRPr="00000000">
        <w:rPr>
          <w:rtl w:val="0"/>
        </w:rPr>
      </w:r>
    </w:p>
    <w:p w:rsidR="00000000" w:rsidDel="00000000" w:rsidP="00000000" w:rsidRDefault="00000000" w:rsidRPr="00000000" w14:paraId="00000015">
      <w:pPr>
        <w:widowControl w:val="1"/>
        <w:rPr/>
      </w:pPr>
      <w:r w:rsidDel="00000000" w:rsidR="00000000" w:rsidRPr="00000000">
        <w:rPr>
          <w:rtl w:val="0"/>
        </w:rPr>
      </w:r>
    </w:p>
    <w:p w:rsidR="00000000" w:rsidDel="00000000" w:rsidP="00000000" w:rsidRDefault="00000000" w:rsidRPr="00000000" w14:paraId="00000016">
      <w:pPr>
        <w:widowControl w:val="1"/>
        <w:rPr/>
      </w:pPr>
      <w:r w:rsidDel="00000000" w:rsidR="00000000" w:rsidRPr="00000000">
        <w:rPr>
          <w:rtl w:val="0"/>
        </w:rPr>
      </w:r>
    </w:p>
    <w:p w:rsidR="00000000" w:rsidDel="00000000" w:rsidP="00000000" w:rsidRDefault="00000000" w:rsidRPr="00000000" w14:paraId="00000017">
      <w:pPr>
        <w:widowControl w:val="1"/>
        <w:rPr/>
      </w:pPr>
      <w:r w:rsidDel="00000000" w:rsidR="00000000" w:rsidRPr="00000000">
        <w:rPr>
          <w:rtl w:val="0"/>
        </w:rPr>
        <w:t xml:space="preserve">____________________________________________________</w:t>
      </w:r>
    </w:p>
    <w:p w:rsidR="00000000" w:rsidDel="00000000" w:rsidP="00000000" w:rsidRDefault="00000000" w:rsidRPr="00000000" w14:paraId="00000018">
      <w:pPr>
        <w:widowControl w:val="1"/>
        <w:rPr/>
      </w:pPr>
      <w:r w:rsidDel="00000000" w:rsidR="00000000" w:rsidRPr="00000000">
        <w:rPr>
          <w:rtl w:val="0"/>
        </w:rPr>
        <w:t xml:space="preserve">Dr. Cassandra Spearman, Assistant Superintendent of Operations</w:t>
      </w:r>
    </w:p>
    <w:p w:rsidR="00000000" w:rsidDel="00000000" w:rsidP="00000000" w:rsidRDefault="00000000" w:rsidRPr="00000000" w14:paraId="00000019">
      <w:pPr>
        <w:rPr/>
      </w:pPr>
      <w:r w:rsidDel="00000000" w:rsidR="00000000" w:rsidRPr="00000000">
        <w:rPr>
          <w:rtl w:val="0"/>
        </w:rPr>
      </w:r>
    </w:p>
    <w:sectPr>
      <w:headerReference r:id="rId7" w:type="default"/>
      <w:pgSz w:h="15840" w:w="12240" w:orient="portrait"/>
      <w:pgMar w:bottom="720" w:top="720" w:left="720" w:right="720" w:header="45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Pr>
      <w:drawing>
        <wp:inline distB="0" distT="0" distL="0" distR="0">
          <wp:extent cx="962025" cy="723900"/>
          <wp:effectExtent b="0" l="0" r="0" t="0"/>
          <wp:docPr id="2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62025"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School Health Advisory Council Meeting Notice and Agenda</w:t>
    </w:r>
  </w:p>
  <w:p w:rsidR="00000000" w:rsidDel="00000000" w:rsidP="00000000" w:rsidRDefault="00000000" w:rsidRPr="00000000" w14:paraId="0000001C">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-241299</wp:posOffset>
              </wp:positionH>
              <wp:positionV relativeFrom="paragraph">
                <wp:posOffset>50800</wp:posOffset>
              </wp:positionV>
              <wp:extent cx="0" cy="38100"/>
              <wp:effectExtent b="0" l="0" r="0" t="0"/>
              <wp:wrapNone/>
              <wp:docPr id="24" name=""/>
              <a:graphic>
                <a:graphicData uri="http://schemas.microsoft.com/office/word/2010/wordprocessingShape">
                  <wps:wsp>
                    <wps:cNvCnPr/>
                    <wps:spPr>
                      <a:xfrm>
                        <a:off x="1907475" y="3780000"/>
                        <a:ext cx="6877050" cy="0"/>
                      </a:xfrm>
                      <a:prstGeom prst="straightConnector1">
                        <a:avLst/>
                      </a:prstGeom>
                      <a:noFill/>
                      <a:ln cap="flat" cmpd="sng" w="38100">
                        <a:solidFill>
                          <a:srgbClr val="80808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-241299</wp:posOffset>
              </wp:positionH>
              <wp:positionV relativeFrom="paragraph">
                <wp:posOffset>50800</wp:posOffset>
              </wp:positionV>
              <wp:extent cx="0" cy="38100"/>
              <wp:effectExtent b="0" l="0" r="0" t="0"/>
              <wp:wrapNone/>
              <wp:docPr id="24"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363E1"/>
    <w:pPr>
      <w:widowControl w:val="0"/>
      <w:adjustRightInd w:val="0"/>
      <w:spacing w:after="0" w:line="240" w:lineRule="auto"/>
    </w:pPr>
    <w:rPr>
      <w:rFonts w:cs="Times New Roman" w:eastAsia="Times New Roman"/>
      <w:szCs w:val="24"/>
    </w:rPr>
  </w:style>
  <w:style w:type="paragraph" w:styleId="Heading1">
    <w:name w:val="heading 1"/>
    <w:basedOn w:val="Normal"/>
    <w:next w:val="Normal"/>
    <w:link w:val="Heading1Char"/>
    <w:autoRedefine w:val="1"/>
    <w:uiPriority w:val="9"/>
    <w:qFormat w:val="1"/>
    <w:rsid w:val="00BB480C"/>
    <w:pPr>
      <w:widowControl w:val="1"/>
      <w:adjustRightInd w:val="1"/>
      <w:spacing w:after="200" w:line="276" w:lineRule="auto"/>
      <w:ind w:left="1080" w:hanging="360"/>
      <w:outlineLvl w:val="0"/>
    </w:pPr>
    <w:rPr>
      <w:rFonts w:cstheme="minorBidi" w:eastAsiaTheme="minorHAnsi"/>
      <w:b w:val="1"/>
      <w:sz w:val="28"/>
      <w:szCs w:val="28"/>
    </w:rPr>
  </w:style>
  <w:style w:type="paragraph" w:styleId="Heading2">
    <w:name w:val="heading 2"/>
    <w:basedOn w:val="Normal"/>
    <w:next w:val="Normal"/>
    <w:link w:val="Heading2Char"/>
    <w:uiPriority w:val="9"/>
    <w:unhideWhenUsed w:val="1"/>
    <w:qFormat w:val="1"/>
    <w:rsid w:val="00BB480C"/>
    <w:pPr>
      <w:widowControl w:val="1"/>
      <w:adjustRightInd w:val="1"/>
      <w:spacing w:after="240" w:before="240"/>
      <w:ind w:left="1080" w:hanging="720"/>
      <w:outlineLvl w:val="1"/>
    </w:pPr>
    <w:rPr>
      <w:rFonts w:cstheme="minorBidi" w:eastAsiaTheme="minorHAnsi"/>
      <w:b w:val="1"/>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B480C"/>
    <w:rPr>
      <w:b w:val="1"/>
      <w:sz w:val="28"/>
      <w:szCs w:val="28"/>
    </w:rPr>
  </w:style>
  <w:style w:type="character" w:styleId="Heading2Char" w:customStyle="1">
    <w:name w:val="Heading 2 Char"/>
    <w:basedOn w:val="DefaultParagraphFont"/>
    <w:link w:val="Heading2"/>
    <w:uiPriority w:val="9"/>
    <w:rsid w:val="00BB480C"/>
    <w:rPr>
      <w:b w:val="1"/>
    </w:rPr>
  </w:style>
  <w:style w:type="paragraph" w:styleId="Header">
    <w:name w:val="header"/>
    <w:basedOn w:val="Normal"/>
    <w:link w:val="HeaderChar"/>
    <w:uiPriority w:val="99"/>
    <w:unhideWhenUsed w:val="1"/>
    <w:rsid w:val="007363E1"/>
    <w:pPr>
      <w:widowControl w:val="1"/>
      <w:tabs>
        <w:tab w:val="center" w:pos="4680"/>
        <w:tab w:val="right" w:pos="9360"/>
      </w:tabs>
      <w:adjustRightInd w:val="1"/>
    </w:pPr>
    <w:rPr>
      <w:rFonts w:cstheme="minorBidi" w:eastAsiaTheme="minorHAnsi"/>
      <w:szCs w:val="22"/>
    </w:rPr>
  </w:style>
  <w:style w:type="character" w:styleId="HeaderChar" w:customStyle="1">
    <w:name w:val="Header Char"/>
    <w:basedOn w:val="DefaultParagraphFont"/>
    <w:link w:val="Header"/>
    <w:uiPriority w:val="99"/>
    <w:rsid w:val="007363E1"/>
  </w:style>
  <w:style w:type="paragraph" w:styleId="Footer">
    <w:name w:val="footer"/>
    <w:basedOn w:val="Normal"/>
    <w:link w:val="FooterChar"/>
    <w:uiPriority w:val="99"/>
    <w:unhideWhenUsed w:val="1"/>
    <w:rsid w:val="007363E1"/>
    <w:pPr>
      <w:widowControl w:val="1"/>
      <w:tabs>
        <w:tab w:val="center" w:pos="4680"/>
        <w:tab w:val="right" w:pos="9360"/>
      </w:tabs>
      <w:adjustRightInd w:val="1"/>
    </w:pPr>
    <w:rPr>
      <w:rFonts w:cstheme="minorBidi" w:eastAsiaTheme="minorHAnsi"/>
      <w:szCs w:val="22"/>
    </w:rPr>
  </w:style>
  <w:style w:type="character" w:styleId="FooterChar" w:customStyle="1">
    <w:name w:val="Footer Char"/>
    <w:basedOn w:val="DefaultParagraphFont"/>
    <w:link w:val="Footer"/>
    <w:uiPriority w:val="99"/>
    <w:rsid w:val="007363E1"/>
  </w:style>
  <w:style w:type="paragraph" w:styleId="BodyText">
    <w:name w:val="Body Text"/>
    <w:basedOn w:val="Normal"/>
    <w:link w:val="BodyTextChar"/>
    <w:uiPriority w:val="99"/>
    <w:rsid w:val="007363E1"/>
    <w:rPr>
      <w:i w:val="1"/>
      <w:iCs w:val="1"/>
    </w:rPr>
  </w:style>
  <w:style w:type="character" w:styleId="BodyTextChar" w:customStyle="1">
    <w:name w:val="Body Text Char"/>
    <w:basedOn w:val="DefaultParagraphFont"/>
    <w:link w:val="BodyText"/>
    <w:uiPriority w:val="99"/>
    <w:rsid w:val="007363E1"/>
    <w:rPr>
      <w:rFonts w:cs="Times New Roman" w:eastAsia="Times New Roman"/>
      <w:i w:val="1"/>
      <w:iCs w:val="1"/>
      <w:szCs w:val="24"/>
    </w:rPr>
  </w:style>
  <w:style w:type="character" w:styleId="Hyperlink">
    <w:name w:val="Hyperlink"/>
    <w:basedOn w:val="DefaultParagraphFont"/>
    <w:uiPriority w:val="99"/>
    <w:unhideWhenUsed w:val="1"/>
    <w:rsid w:val="007363E1"/>
    <w:rPr>
      <w:rFonts w:cs="Times New Roman"/>
      <w:color w:val="0000ff"/>
      <w:u w:val="single"/>
    </w:rPr>
  </w:style>
  <w:style w:type="paragraph" w:styleId="PlainText">
    <w:name w:val="Plain Text"/>
    <w:basedOn w:val="Normal"/>
    <w:link w:val="PlainTextChar"/>
    <w:uiPriority w:val="99"/>
    <w:unhideWhenUsed w:val="1"/>
    <w:rsid w:val="007363E1"/>
    <w:pPr>
      <w:widowControl w:val="1"/>
      <w:adjustRightInd w:val="1"/>
    </w:pPr>
    <w:rPr>
      <w:rFonts w:ascii="Calibri" w:cs="Calibri" w:hAnsi="Calibri"/>
      <w:sz w:val="22"/>
      <w:szCs w:val="22"/>
    </w:rPr>
  </w:style>
  <w:style w:type="character" w:styleId="PlainTextChar" w:customStyle="1">
    <w:name w:val="Plain Text Char"/>
    <w:basedOn w:val="DefaultParagraphFont"/>
    <w:link w:val="PlainText"/>
    <w:uiPriority w:val="99"/>
    <w:rsid w:val="007363E1"/>
    <w:rPr>
      <w:rFonts w:ascii="Calibri" w:cs="Calibri" w:eastAsia="Times New Roman" w:hAnsi="Calibri"/>
      <w:sz w:val="22"/>
    </w:rPr>
  </w:style>
  <w:style w:type="paragraph" w:styleId="BalloonText">
    <w:name w:val="Balloon Text"/>
    <w:basedOn w:val="Normal"/>
    <w:link w:val="BalloonTextChar"/>
    <w:uiPriority w:val="99"/>
    <w:semiHidden w:val="1"/>
    <w:unhideWhenUsed w:val="1"/>
    <w:rsid w:val="00607D3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07D35"/>
    <w:rPr>
      <w:rFonts w:ascii="Tahoma" w:cs="Tahoma" w:eastAsia="Times New Roman" w:hAnsi="Tahoma"/>
      <w:sz w:val="16"/>
      <w:szCs w:val="16"/>
    </w:rPr>
  </w:style>
  <w:style w:type="character" w:styleId="FollowedHyperlink">
    <w:name w:val="FollowedHyperlink"/>
    <w:basedOn w:val="DefaultParagraphFont"/>
    <w:uiPriority w:val="99"/>
    <w:semiHidden w:val="1"/>
    <w:unhideWhenUsed w:val="1"/>
    <w:rsid w:val="00D50CEF"/>
    <w:rPr>
      <w:color w:val="800080" w:themeColor="followedHyperlink"/>
      <w:u w:val="single"/>
    </w:rPr>
  </w:style>
  <w:style w:type="paragraph" w:styleId="ListParagraph">
    <w:name w:val="List Paragraph"/>
    <w:basedOn w:val="Normal"/>
    <w:uiPriority w:val="34"/>
    <w:qFormat w:val="1"/>
    <w:rsid w:val="00732A0D"/>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pxBy6fbmkYMDuHgbGPQAktBGhA==">CgMxLjA4AHIhMU9UTGZCMlphcnNUTEw5S3ZzYnhsVDFzQVFFUUJsdmdk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2021-11-16T22:24:00Z</dcterms:created>
  <dc:creator>Ramirez, Pete</dc:creator>
</cp:coreProperties>
</file>