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Calibri" w:cs="Calibri" w:eastAsia="Calibri" w:hAnsi="Calibri"/>
        </w:rPr>
      </w:pPr>
      <w:r w:rsidDel="00000000" w:rsidR="00000000" w:rsidRPr="00000000">
        <w:rPr>
          <w:rtl w:val="0"/>
        </w:rPr>
        <w:t xml:space="preserve">The Belton Independent School District’s School Health Advisory Council meeting will be held Wednesday, June 11, 2025, beginning at 12:00 PM @ Central Administration Building 400 N. Wall Street.</w:t>
      </w: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The subjects to be discussed or considered or upon which any formal action may be taken are listed below. Items do not have to be taken in the same order as shown on this meeting notice:</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widowControl w:val="1"/>
        <w:numPr>
          <w:ilvl w:val="0"/>
          <w:numId w:val="1"/>
        </w:numPr>
        <w:spacing w:line="480" w:lineRule="auto"/>
        <w:ind w:left="720" w:hanging="360"/>
        <w:rPr/>
      </w:pPr>
      <w:r w:rsidDel="00000000" w:rsidR="00000000" w:rsidRPr="00000000">
        <w:rPr>
          <w:rtl w:val="0"/>
        </w:rPr>
        <w:t xml:space="preserve">Call to Order</w:t>
      </w:r>
    </w:p>
    <w:p w:rsidR="00000000" w:rsidDel="00000000" w:rsidP="00000000" w:rsidRDefault="00000000" w:rsidRPr="00000000" w14:paraId="00000007">
      <w:pPr>
        <w:widowControl w:val="1"/>
        <w:numPr>
          <w:ilvl w:val="0"/>
          <w:numId w:val="1"/>
        </w:numPr>
        <w:spacing w:line="480" w:lineRule="auto"/>
        <w:ind w:left="720" w:hanging="360"/>
        <w:rPr>
          <w:u w:val="none"/>
        </w:rPr>
      </w:pPr>
      <w:r w:rsidDel="00000000" w:rsidR="00000000" w:rsidRPr="00000000">
        <w:rPr>
          <w:rtl w:val="0"/>
        </w:rPr>
        <w:t xml:space="preserve">Welcome</w:t>
      </w:r>
      <w:r w:rsidDel="00000000" w:rsidR="00000000" w:rsidRPr="00000000">
        <w:rPr>
          <w:rtl w:val="0"/>
        </w:rPr>
      </w:r>
    </w:p>
    <w:p w:rsidR="00000000" w:rsidDel="00000000" w:rsidP="00000000" w:rsidRDefault="00000000" w:rsidRPr="00000000" w14:paraId="00000008">
      <w:pPr>
        <w:widowControl w:val="1"/>
        <w:numPr>
          <w:ilvl w:val="0"/>
          <w:numId w:val="1"/>
        </w:numPr>
        <w:spacing w:line="480" w:lineRule="auto"/>
        <w:ind w:left="720" w:hanging="360"/>
        <w:rPr/>
      </w:pPr>
      <w:r w:rsidDel="00000000" w:rsidR="00000000" w:rsidRPr="00000000">
        <w:rPr>
          <w:rtl w:val="0"/>
        </w:rPr>
        <w:t xml:space="preserve">Public Comments</w:t>
      </w:r>
    </w:p>
    <w:p w:rsidR="00000000" w:rsidDel="00000000" w:rsidP="00000000" w:rsidRDefault="00000000" w:rsidRPr="00000000" w14:paraId="00000009">
      <w:pPr>
        <w:widowControl w:val="1"/>
        <w:numPr>
          <w:ilvl w:val="0"/>
          <w:numId w:val="1"/>
        </w:numPr>
        <w:spacing w:line="480" w:lineRule="auto"/>
        <w:ind w:left="720" w:hanging="360"/>
        <w:rPr/>
      </w:pPr>
      <w:r w:rsidDel="00000000" w:rsidR="00000000" w:rsidRPr="00000000">
        <w:rPr>
          <w:rtl w:val="0"/>
        </w:rPr>
        <w:t xml:space="preserve">Review of Agenda</w:t>
      </w:r>
    </w:p>
    <w:p w:rsidR="00000000" w:rsidDel="00000000" w:rsidP="00000000" w:rsidRDefault="00000000" w:rsidRPr="00000000" w14:paraId="0000000A">
      <w:pPr>
        <w:widowControl w:val="1"/>
        <w:numPr>
          <w:ilvl w:val="0"/>
          <w:numId w:val="1"/>
        </w:numPr>
        <w:spacing w:line="480" w:lineRule="auto"/>
        <w:ind w:left="720" w:hanging="360"/>
        <w:rPr/>
      </w:pPr>
      <w:r w:rsidDel="00000000" w:rsidR="00000000" w:rsidRPr="00000000">
        <w:rPr>
          <w:rtl w:val="0"/>
        </w:rPr>
        <w:t xml:space="preserve">Approval of minutes from May 2025</w:t>
      </w:r>
    </w:p>
    <w:p w:rsidR="00000000" w:rsidDel="00000000" w:rsidP="00000000" w:rsidRDefault="00000000" w:rsidRPr="00000000" w14:paraId="0000000B">
      <w:pPr>
        <w:numPr>
          <w:ilvl w:val="0"/>
          <w:numId w:val="1"/>
        </w:numPr>
        <w:ind w:left="720" w:hanging="360"/>
        <w:rPr/>
      </w:pPr>
      <w:r w:rsidDel="00000000" w:rsidR="00000000" w:rsidRPr="00000000">
        <w:rPr>
          <w:rtl w:val="0"/>
        </w:rPr>
        <w:t xml:space="preserve">Recommend Materials for Instruction Relating to the Prevention of Child Abuse, Family Violence, Dating Violence, and Sex Trafficking (Pre-K through Grade 5)</w:t>
      </w:r>
    </w:p>
    <w:p w:rsidR="00000000" w:rsidDel="00000000" w:rsidP="00000000" w:rsidRDefault="00000000" w:rsidRPr="00000000" w14:paraId="0000000C">
      <w:pPr>
        <w:ind w:left="720" w:firstLine="0"/>
        <w:rPr/>
      </w:pPr>
      <w:r w:rsidDel="00000000" w:rsidR="00000000" w:rsidRPr="00000000">
        <w:rPr>
          <w:rtl w:val="0"/>
        </w:rPr>
      </w:r>
    </w:p>
    <w:p w:rsidR="00000000" w:rsidDel="00000000" w:rsidP="00000000" w:rsidRDefault="00000000" w:rsidRPr="00000000" w14:paraId="0000000D">
      <w:pPr>
        <w:widowControl w:val="1"/>
        <w:numPr>
          <w:ilvl w:val="0"/>
          <w:numId w:val="1"/>
        </w:numPr>
        <w:spacing w:line="480" w:lineRule="auto"/>
        <w:ind w:left="720" w:hanging="360"/>
        <w:rPr>
          <w:u w:val="none"/>
        </w:rPr>
      </w:pPr>
      <w:r w:rsidDel="00000000" w:rsidR="00000000" w:rsidRPr="00000000">
        <w:rPr>
          <w:rtl w:val="0"/>
        </w:rPr>
        <w:t xml:space="preserve">2025-2026 Wellness Plan</w:t>
      </w:r>
      <w:r w:rsidDel="00000000" w:rsidR="00000000" w:rsidRPr="00000000">
        <w:rPr>
          <w:rtl w:val="0"/>
        </w:rPr>
      </w:r>
    </w:p>
    <w:p w:rsidR="00000000" w:rsidDel="00000000" w:rsidP="00000000" w:rsidRDefault="00000000" w:rsidRPr="00000000" w14:paraId="0000000E">
      <w:pPr>
        <w:widowControl w:val="1"/>
        <w:numPr>
          <w:ilvl w:val="0"/>
          <w:numId w:val="1"/>
        </w:numPr>
        <w:spacing w:line="480" w:lineRule="auto"/>
        <w:ind w:left="720" w:hanging="360"/>
        <w:rPr>
          <w:u w:val="none"/>
        </w:rPr>
      </w:pPr>
      <w:r w:rsidDel="00000000" w:rsidR="00000000" w:rsidRPr="00000000">
        <w:rPr>
          <w:rtl w:val="0"/>
        </w:rPr>
        <w:t xml:space="preserve">Adjournment</w:t>
      </w:r>
      <w:r w:rsidDel="00000000" w:rsidR="00000000" w:rsidRPr="00000000">
        <w:rPr>
          <w:rtl w:val="0"/>
        </w:rPr>
      </w:r>
    </w:p>
    <w:p w:rsidR="00000000" w:rsidDel="00000000" w:rsidP="00000000" w:rsidRDefault="00000000" w:rsidRPr="00000000" w14:paraId="0000000F">
      <w:pPr>
        <w:widowControl w:val="1"/>
        <w:spacing w:line="480" w:lineRule="auto"/>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If, during the course of the meeting, discussion of any item on the agenda should be held in a closed meeting, the committee will conduct a closed meeting in accordance with the Texas Open Meetings Act, Government Code, Chapter 551, Subchapters D and E or Texas Government Code section 418.183(f). Before any closed meeting is convened, the presiding officer will publicly identify the section or sections of the Act authorizing the closed meeting. All final votes, actions, or decisions will be taken in open meeting.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See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BEC (LEGAL)]</w:t>
      </w:r>
    </w:p>
    <w:p w:rsidR="00000000" w:rsidDel="00000000" w:rsidP="00000000" w:rsidRDefault="00000000" w:rsidRPr="00000000" w14:paraId="00000011">
      <w:pPr>
        <w:widowControl w:val="1"/>
        <w:rPr>
          <w:sz w:val="20"/>
          <w:szCs w:val="20"/>
        </w:rPr>
      </w:pPr>
      <w:r w:rsidDel="00000000" w:rsidR="00000000" w:rsidRPr="00000000">
        <w:rPr>
          <w:rtl w:val="0"/>
        </w:rPr>
      </w:r>
    </w:p>
    <w:p w:rsidR="00000000" w:rsidDel="00000000" w:rsidP="00000000" w:rsidRDefault="00000000" w:rsidRPr="00000000" w14:paraId="00000012">
      <w:pPr>
        <w:widowControl w:val="1"/>
        <w:rPr/>
      </w:pPr>
      <w:r w:rsidDel="00000000" w:rsidR="00000000" w:rsidRPr="00000000">
        <w:rPr>
          <w:rtl w:val="0"/>
        </w:rPr>
        <w:t xml:space="preserve">The notice for this meeting was posted in compliance with the Texas Open Meeting Act on: June 5, 2025.</w:t>
      </w:r>
    </w:p>
    <w:p w:rsidR="00000000" w:rsidDel="00000000" w:rsidP="00000000" w:rsidRDefault="00000000" w:rsidRPr="00000000" w14:paraId="00000013">
      <w:pPr>
        <w:widowControl w:val="1"/>
        <w:rPr/>
      </w:pPr>
      <w:r w:rsidDel="00000000" w:rsidR="00000000" w:rsidRPr="00000000">
        <w:rPr>
          <w:rtl w:val="0"/>
        </w:rPr>
      </w:r>
    </w:p>
    <w:p w:rsidR="00000000" w:rsidDel="00000000" w:rsidP="00000000" w:rsidRDefault="00000000" w:rsidRPr="00000000" w14:paraId="00000014">
      <w:pPr>
        <w:widowControl w:val="1"/>
        <w:rPr/>
      </w:pPr>
      <w:r w:rsidDel="00000000" w:rsidR="00000000" w:rsidRPr="00000000">
        <w:rPr>
          <w:rtl w:val="0"/>
        </w:rPr>
      </w:r>
    </w:p>
    <w:p w:rsidR="00000000" w:rsidDel="00000000" w:rsidP="00000000" w:rsidRDefault="00000000" w:rsidRPr="00000000" w14:paraId="00000015">
      <w:pPr>
        <w:widowControl w:val="1"/>
        <w:rPr/>
      </w:pPr>
      <w:r w:rsidDel="00000000" w:rsidR="00000000" w:rsidRPr="00000000">
        <w:rPr>
          <w:rtl w:val="0"/>
        </w:rPr>
      </w:r>
    </w:p>
    <w:p w:rsidR="00000000" w:rsidDel="00000000" w:rsidP="00000000" w:rsidRDefault="00000000" w:rsidRPr="00000000" w14:paraId="00000016">
      <w:pPr>
        <w:widowControl w:val="1"/>
        <w:rPr/>
      </w:pPr>
      <w:r w:rsidDel="00000000" w:rsidR="00000000" w:rsidRPr="00000000">
        <w:rPr>
          <w:rtl w:val="0"/>
        </w:rPr>
        <w:t xml:space="preserve">____________________________________________________</w:t>
      </w:r>
    </w:p>
    <w:p w:rsidR="00000000" w:rsidDel="00000000" w:rsidP="00000000" w:rsidRDefault="00000000" w:rsidRPr="00000000" w14:paraId="00000017">
      <w:pPr>
        <w:widowControl w:val="1"/>
        <w:rPr/>
      </w:pPr>
      <w:r w:rsidDel="00000000" w:rsidR="00000000" w:rsidRPr="00000000">
        <w:rPr>
          <w:rtl w:val="0"/>
        </w:rPr>
        <w:t xml:space="preserve">Dr. Cassandra Spearman, Assistant Superintendent of Operations</w:t>
      </w:r>
    </w:p>
    <w:p w:rsidR="00000000" w:rsidDel="00000000" w:rsidP="00000000" w:rsidRDefault="00000000" w:rsidRPr="00000000" w14:paraId="00000018">
      <w:pPr>
        <w:rPr/>
      </w:pPr>
      <w:r w:rsidDel="00000000" w:rsidR="00000000" w:rsidRPr="00000000">
        <w:rPr>
          <w:rtl w:val="0"/>
        </w:rPr>
      </w:r>
    </w:p>
    <w:sectPr>
      <w:headerReference r:id="rId7" w:type="default"/>
      <w:pgSz w:h="15840" w:w="12240" w:orient="portrait"/>
      <w:pgMar w:bottom="720" w:top="720" w:left="720" w:right="720" w:header="45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Times New Roman"/>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9">
    <w:pPr>
      <w:rPr>
        <w:rFonts w:ascii="Arial" w:cs="Arial" w:eastAsia="Arial" w:hAnsi="Arial"/>
      </w:rPr>
    </w:pPr>
    <w:r w:rsidDel="00000000" w:rsidR="00000000" w:rsidRPr="00000000">
      <w:rPr>
        <w:rFonts w:ascii="Arial" w:cs="Arial" w:eastAsia="Arial" w:hAnsi="Arial"/>
      </w:rPr>
      <w:drawing>
        <wp:inline distB="0" distT="0" distL="0" distR="0">
          <wp:extent cx="962025" cy="723900"/>
          <wp:effectExtent b="0" l="0" r="0" t="0"/>
          <wp:docPr id="3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962025" cy="723900"/>
                  </a:xfrm>
                  <a:prstGeom prst="rect"/>
                  <a:ln/>
                </pic:spPr>
              </pic:pic>
            </a:graphicData>
          </a:graphic>
        </wp:inline>
      </w:drawing>
    </w:r>
    <w:r w:rsidDel="00000000" w:rsidR="00000000" w:rsidRPr="00000000">
      <w:rPr>
        <w:rtl w:val="0"/>
      </w:rPr>
    </w:r>
  </w:p>
  <w:p w:rsidR="00000000" w:rsidDel="00000000" w:rsidP="00000000" w:rsidRDefault="00000000" w:rsidRPr="00000000" w14:paraId="0000001A">
    <w:pPr>
      <w:jc w:val="center"/>
      <w:rPr>
        <w:rFonts w:ascii="Arial" w:cs="Arial" w:eastAsia="Arial" w:hAnsi="Arial"/>
        <w:b w:val="1"/>
        <w:sz w:val="32"/>
        <w:szCs w:val="32"/>
      </w:rPr>
    </w:pPr>
    <w:r w:rsidDel="00000000" w:rsidR="00000000" w:rsidRPr="00000000">
      <w:rPr>
        <w:rFonts w:ascii="Arial" w:cs="Arial" w:eastAsia="Arial" w:hAnsi="Arial"/>
        <w:b w:val="1"/>
        <w:sz w:val="32"/>
        <w:szCs w:val="32"/>
        <w:rtl w:val="0"/>
      </w:rPr>
      <w:t xml:space="preserve">School Health Advisory Council Meeting Notice and Agenda</w:t>
    </w:r>
  </w:p>
  <w:p w:rsidR="00000000" w:rsidDel="00000000" w:rsidP="00000000" w:rsidRDefault="00000000" w:rsidRPr="00000000" w14:paraId="0000001B">
    <w:pPr>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-279399</wp:posOffset>
              </wp:positionH>
              <wp:positionV relativeFrom="paragraph">
                <wp:posOffset>50800</wp:posOffset>
              </wp:positionV>
              <wp:extent cx="0" cy="38100"/>
              <wp:effectExtent b="0" l="0" r="0" t="0"/>
              <wp:wrapNone/>
              <wp:docPr id="30" name=""/>
              <a:graphic>
                <a:graphicData uri="http://schemas.microsoft.com/office/word/2010/wordprocessingShape">
                  <wps:wsp>
                    <wps:cNvCnPr/>
                    <wps:spPr>
                      <a:xfrm>
                        <a:off x="1907475" y="3780000"/>
                        <a:ext cx="6877050" cy="0"/>
                      </a:xfrm>
                      <a:prstGeom prst="straightConnector1">
                        <a:avLst/>
                      </a:prstGeom>
                      <a:noFill/>
                      <a:ln cap="flat" cmpd="sng" w="38100">
                        <a:solidFill>
                          <a:srgbClr val="80808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-279399</wp:posOffset>
              </wp:positionH>
              <wp:positionV relativeFrom="paragraph">
                <wp:posOffset>50800</wp:posOffset>
              </wp:positionV>
              <wp:extent cx="0" cy="38100"/>
              <wp:effectExtent b="0" l="0" r="0" t="0"/>
              <wp:wrapNone/>
              <wp:docPr id="30" name="image2.png"/>
              <a:graphic>
                <a:graphicData uri="http://schemas.openxmlformats.org/drawingml/2006/picture">
                  <pic:pic>
                    <pic:nvPicPr>
                      <pic:cNvPr id="0" name="image2.png"/>
                      <pic:cNvPicPr preferRelativeResize="0"/>
                    </pic:nvPicPr>
                    <pic:blipFill>
                      <a:blip r:embed="rId2"/>
                      <a:srcRect/>
                      <a:stretch>
                        <a:fillRect/>
                      </a:stretch>
                    </pic:blipFill>
                    <pic:spPr>
                      <a:xfrm>
                        <a:off x="0" y="0"/>
                        <a:ext cx="0" cy="38100"/>
                      </a:xfrm>
                      <a:prstGeom prst="rect"/>
                      <a:ln/>
                    </pic:spPr>
                  </pic:pic>
                </a:graphicData>
              </a:graphic>
            </wp:anchor>
          </w:drawing>
        </mc:Fallback>
      </mc:AlternateContent>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widowControl w:val="1"/>
      <w:spacing w:after="200" w:line="276" w:lineRule="auto"/>
      <w:ind w:left="1080" w:hanging="360"/>
    </w:pPr>
    <w:rPr>
      <w:b w:val="1"/>
      <w:sz w:val="28"/>
      <w:szCs w:val="28"/>
    </w:rPr>
  </w:style>
  <w:style w:type="paragraph" w:styleId="Heading2">
    <w:name w:val="heading 2"/>
    <w:basedOn w:val="Normal"/>
    <w:next w:val="Normal"/>
    <w:pPr>
      <w:widowControl w:val="1"/>
      <w:spacing w:after="240" w:before="240" w:lineRule="auto"/>
      <w:ind w:left="1080" w:hanging="720"/>
    </w:pPr>
    <w:rPr>
      <w:b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widowControl w:val="1"/>
      <w:spacing w:after="200" w:line="276" w:lineRule="auto"/>
      <w:ind w:left="1080" w:hanging="360"/>
    </w:pPr>
    <w:rPr>
      <w:b w:val="1"/>
      <w:sz w:val="28"/>
      <w:szCs w:val="28"/>
    </w:rPr>
  </w:style>
  <w:style w:type="paragraph" w:styleId="Heading2">
    <w:name w:val="heading 2"/>
    <w:basedOn w:val="Normal"/>
    <w:next w:val="Normal"/>
    <w:pPr>
      <w:widowControl w:val="1"/>
      <w:spacing w:after="240" w:before="240" w:lineRule="auto"/>
      <w:ind w:left="1080" w:hanging="720"/>
    </w:pPr>
    <w:rPr>
      <w:b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widowControl w:val="1"/>
      <w:spacing w:after="200" w:line="276" w:lineRule="auto"/>
      <w:ind w:left="1080" w:hanging="360"/>
    </w:pPr>
    <w:rPr>
      <w:b w:val="1"/>
      <w:sz w:val="28"/>
      <w:szCs w:val="28"/>
    </w:rPr>
  </w:style>
  <w:style w:type="paragraph" w:styleId="Heading2">
    <w:name w:val="heading 2"/>
    <w:basedOn w:val="Normal"/>
    <w:next w:val="Normal"/>
    <w:pPr>
      <w:widowControl w:val="1"/>
      <w:spacing w:after="240" w:before="240" w:lineRule="auto"/>
      <w:ind w:left="1080" w:hanging="720"/>
    </w:pPr>
    <w:rPr>
      <w:b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widowControl w:val="1"/>
      <w:spacing w:after="200" w:line="276" w:lineRule="auto"/>
      <w:ind w:left="1080" w:hanging="360"/>
    </w:pPr>
    <w:rPr>
      <w:b w:val="1"/>
      <w:sz w:val="28"/>
      <w:szCs w:val="28"/>
    </w:rPr>
  </w:style>
  <w:style w:type="paragraph" w:styleId="Heading2">
    <w:name w:val="heading 2"/>
    <w:basedOn w:val="Normal"/>
    <w:next w:val="Normal"/>
    <w:pPr>
      <w:widowControl w:val="1"/>
      <w:spacing w:after="240" w:before="240" w:lineRule="auto"/>
      <w:ind w:left="1080" w:hanging="720"/>
    </w:pPr>
    <w:rPr>
      <w:b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widowControl w:val="1"/>
      <w:spacing w:after="200" w:line="276" w:lineRule="auto"/>
      <w:ind w:left="1080" w:hanging="360"/>
    </w:pPr>
    <w:rPr>
      <w:b w:val="1"/>
      <w:sz w:val="28"/>
      <w:szCs w:val="28"/>
    </w:rPr>
  </w:style>
  <w:style w:type="paragraph" w:styleId="Heading2">
    <w:name w:val="heading 2"/>
    <w:basedOn w:val="Normal"/>
    <w:next w:val="Normal"/>
    <w:pPr>
      <w:widowControl w:val="1"/>
      <w:spacing w:after="240" w:before="240" w:lineRule="auto"/>
      <w:ind w:left="1080" w:hanging="720"/>
    </w:pPr>
    <w:rPr>
      <w:b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widowControl w:val="1"/>
      <w:spacing w:after="200" w:line="276" w:lineRule="auto"/>
      <w:ind w:left="1080" w:hanging="360"/>
    </w:pPr>
    <w:rPr>
      <w:b w:val="1"/>
      <w:sz w:val="28"/>
      <w:szCs w:val="28"/>
    </w:rPr>
  </w:style>
  <w:style w:type="paragraph" w:styleId="Heading2">
    <w:name w:val="heading 2"/>
    <w:basedOn w:val="Normal"/>
    <w:next w:val="Normal"/>
    <w:pPr>
      <w:widowControl w:val="1"/>
      <w:spacing w:after="240" w:before="240" w:lineRule="auto"/>
      <w:ind w:left="1080" w:hanging="720"/>
    </w:pPr>
    <w:rPr>
      <w:b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widowControl w:val="1"/>
      <w:spacing w:after="200" w:line="276" w:lineRule="auto"/>
      <w:ind w:left="1080" w:hanging="360"/>
    </w:pPr>
    <w:rPr>
      <w:b w:val="1"/>
      <w:sz w:val="28"/>
      <w:szCs w:val="28"/>
    </w:rPr>
  </w:style>
  <w:style w:type="paragraph" w:styleId="Heading2">
    <w:name w:val="heading 2"/>
    <w:basedOn w:val="Normal"/>
    <w:next w:val="Normal"/>
    <w:pPr>
      <w:widowControl w:val="1"/>
      <w:spacing w:after="240" w:before="240" w:lineRule="auto"/>
      <w:ind w:left="1080" w:hanging="720"/>
    </w:pPr>
    <w:rPr>
      <w:b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widowControl w:val="1"/>
      <w:spacing w:after="200" w:line="276" w:lineRule="auto"/>
      <w:ind w:left="1080" w:hanging="360"/>
    </w:pPr>
    <w:rPr>
      <w:b w:val="1"/>
      <w:sz w:val="28"/>
      <w:szCs w:val="28"/>
    </w:rPr>
  </w:style>
  <w:style w:type="paragraph" w:styleId="Heading2">
    <w:name w:val="heading 2"/>
    <w:basedOn w:val="Normal"/>
    <w:next w:val="Normal"/>
    <w:pPr>
      <w:widowControl w:val="1"/>
      <w:spacing w:after="240" w:before="240" w:lineRule="auto"/>
      <w:ind w:left="1080" w:hanging="720"/>
    </w:pPr>
    <w:rPr>
      <w:b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widowControl w:val="1"/>
      <w:spacing w:after="200" w:line="276" w:lineRule="auto"/>
      <w:ind w:left="1080" w:hanging="360"/>
    </w:pPr>
    <w:rPr>
      <w:b w:val="1"/>
      <w:sz w:val="28"/>
      <w:szCs w:val="28"/>
    </w:rPr>
  </w:style>
  <w:style w:type="paragraph" w:styleId="Heading2">
    <w:name w:val="heading 2"/>
    <w:basedOn w:val="Normal"/>
    <w:next w:val="Normal"/>
    <w:pPr>
      <w:widowControl w:val="1"/>
      <w:spacing w:after="240" w:before="240" w:lineRule="auto"/>
      <w:ind w:left="1080" w:hanging="720"/>
    </w:pPr>
    <w:rPr>
      <w:b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widowControl w:val="1"/>
      <w:spacing w:after="200" w:line="276" w:lineRule="auto"/>
      <w:ind w:left="1080" w:hanging="360"/>
    </w:pPr>
    <w:rPr>
      <w:b w:val="1"/>
      <w:sz w:val="28"/>
      <w:szCs w:val="28"/>
    </w:rPr>
  </w:style>
  <w:style w:type="paragraph" w:styleId="Heading2">
    <w:name w:val="heading 2"/>
    <w:basedOn w:val="Normal"/>
    <w:next w:val="Normal"/>
    <w:pPr>
      <w:widowControl w:val="1"/>
      <w:spacing w:after="240" w:before="240" w:lineRule="auto"/>
      <w:ind w:left="1080" w:hanging="720"/>
    </w:pPr>
    <w:rPr>
      <w:b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7363E1"/>
    <w:pPr>
      <w:widowControl w:val="0"/>
      <w:adjustRightInd w:val="0"/>
      <w:spacing w:after="0" w:line="240" w:lineRule="auto"/>
    </w:pPr>
    <w:rPr>
      <w:rFonts w:cs="Times New Roman" w:eastAsia="Times New Roman"/>
      <w:szCs w:val="24"/>
    </w:rPr>
  </w:style>
  <w:style w:type="paragraph" w:styleId="Heading1">
    <w:name w:val="heading 1"/>
    <w:basedOn w:val="Normal"/>
    <w:next w:val="Normal"/>
    <w:link w:val="Heading1Char"/>
    <w:autoRedefine w:val="1"/>
    <w:uiPriority w:val="9"/>
    <w:qFormat w:val="1"/>
    <w:rsid w:val="00BB480C"/>
    <w:pPr>
      <w:widowControl w:val="1"/>
      <w:adjustRightInd w:val="1"/>
      <w:spacing w:after="200" w:line="276" w:lineRule="auto"/>
      <w:ind w:left="1080" w:hanging="360"/>
      <w:outlineLvl w:val="0"/>
    </w:pPr>
    <w:rPr>
      <w:rFonts w:cstheme="minorBidi" w:eastAsiaTheme="minorHAnsi"/>
      <w:b w:val="1"/>
      <w:sz w:val="28"/>
      <w:szCs w:val="28"/>
    </w:rPr>
  </w:style>
  <w:style w:type="paragraph" w:styleId="Heading2">
    <w:name w:val="heading 2"/>
    <w:basedOn w:val="Normal"/>
    <w:next w:val="Normal"/>
    <w:link w:val="Heading2Char"/>
    <w:uiPriority w:val="9"/>
    <w:unhideWhenUsed w:val="1"/>
    <w:qFormat w:val="1"/>
    <w:rsid w:val="00BB480C"/>
    <w:pPr>
      <w:widowControl w:val="1"/>
      <w:adjustRightInd w:val="1"/>
      <w:spacing w:after="240" w:before="240"/>
      <w:ind w:left="1080" w:hanging="720"/>
      <w:outlineLvl w:val="1"/>
    </w:pPr>
    <w:rPr>
      <w:rFonts w:cstheme="minorBidi" w:eastAsiaTheme="minorHAnsi"/>
      <w:b w:val="1"/>
      <w:szCs w:val="2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BB480C"/>
    <w:rPr>
      <w:b w:val="1"/>
      <w:sz w:val="28"/>
      <w:szCs w:val="28"/>
    </w:rPr>
  </w:style>
  <w:style w:type="character" w:styleId="Heading2Char" w:customStyle="1">
    <w:name w:val="Heading 2 Char"/>
    <w:basedOn w:val="DefaultParagraphFont"/>
    <w:link w:val="Heading2"/>
    <w:uiPriority w:val="9"/>
    <w:rsid w:val="00BB480C"/>
    <w:rPr>
      <w:b w:val="1"/>
    </w:rPr>
  </w:style>
  <w:style w:type="paragraph" w:styleId="Header">
    <w:name w:val="header"/>
    <w:basedOn w:val="Normal"/>
    <w:link w:val="HeaderChar"/>
    <w:uiPriority w:val="99"/>
    <w:unhideWhenUsed w:val="1"/>
    <w:rsid w:val="007363E1"/>
    <w:pPr>
      <w:widowControl w:val="1"/>
      <w:tabs>
        <w:tab w:val="center" w:pos="4680"/>
        <w:tab w:val="right" w:pos="9360"/>
      </w:tabs>
      <w:adjustRightInd w:val="1"/>
    </w:pPr>
    <w:rPr>
      <w:rFonts w:cstheme="minorBidi" w:eastAsiaTheme="minorHAnsi"/>
      <w:szCs w:val="22"/>
    </w:rPr>
  </w:style>
  <w:style w:type="character" w:styleId="HeaderChar" w:customStyle="1">
    <w:name w:val="Header Char"/>
    <w:basedOn w:val="DefaultParagraphFont"/>
    <w:link w:val="Header"/>
    <w:uiPriority w:val="99"/>
    <w:rsid w:val="007363E1"/>
  </w:style>
  <w:style w:type="paragraph" w:styleId="Footer">
    <w:name w:val="footer"/>
    <w:basedOn w:val="Normal"/>
    <w:link w:val="FooterChar"/>
    <w:uiPriority w:val="99"/>
    <w:unhideWhenUsed w:val="1"/>
    <w:rsid w:val="007363E1"/>
    <w:pPr>
      <w:widowControl w:val="1"/>
      <w:tabs>
        <w:tab w:val="center" w:pos="4680"/>
        <w:tab w:val="right" w:pos="9360"/>
      </w:tabs>
      <w:adjustRightInd w:val="1"/>
    </w:pPr>
    <w:rPr>
      <w:rFonts w:cstheme="minorBidi" w:eastAsiaTheme="minorHAnsi"/>
      <w:szCs w:val="22"/>
    </w:rPr>
  </w:style>
  <w:style w:type="character" w:styleId="FooterChar" w:customStyle="1">
    <w:name w:val="Footer Char"/>
    <w:basedOn w:val="DefaultParagraphFont"/>
    <w:link w:val="Footer"/>
    <w:uiPriority w:val="99"/>
    <w:rsid w:val="007363E1"/>
  </w:style>
  <w:style w:type="paragraph" w:styleId="BodyText">
    <w:name w:val="Body Text"/>
    <w:basedOn w:val="Normal"/>
    <w:link w:val="BodyTextChar"/>
    <w:uiPriority w:val="99"/>
    <w:rsid w:val="007363E1"/>
    <w:rPr>
      <w:i w:val="1"/>
      <w:iCs w:val="1"/>
    </w:rPr>
  </w:style>
  <w:style w:type="character" w:styleId="BodyTextChar" w:customStyle="1">
    <w:name w:val="Body Text Char"/>
    <w:basedOn w:val="DefaultParagraphFont"/>
    <w:link w:val="BodyText"/>
    <w:uiPriority w:val="99"/>
    <w:rsid w:val="007363E1"/>
    <w:rPr>
      <w:rFonts w:cs="Times New Roman" w:eastAsia="Times New Roman"/>
      <w:i w:val="1"/>
      <w:iCs w:val="1"/>
      <w:szCs w:val="24"/>
    </w:rPr>
  </w:style>
  <w:style w:type="character" w:styleId="Hyperlink">
    <w:name w:val="Hyperlink"/>
    <w:basedOn w:val="DefaultParagraphFont"/>
    <w:uiPriority w:val="99"/>
    <w:unhideWhenUsed w:val="1"/>
    <w:rsid w:val="007363E1"/>
    <w:rPr>
      <w:rFonts w:cs="Times New Roman"/>
      <w:color w:val="0000ff"/>
      <w:u w:val="single"/>
    </w:rPr>
  </w:style>
  <w:style w:type="paragraph" w:styleId="PlainText">
    <w:name w:val="Plain Text"/>
    <w:basedOn w:val="Normal"/>
    <w:link w:val="PlainTextChar"/>
    <w:uiPriority w:val="99"/>
    <w:unhideWhenUsed w:val="1"/>
    <w:rsid w:val="007363E1"/>
    <w:pPr>
      <w:widowControl w:val="1"/>
      <w:adjustRightInd w:val="1"/>
    </w:pPr>
    <w:rPr>
      <w:rFonts w:ascii="Calibri" w:cs="Calibri" w:hAnsi="Calibri"/>
      <w:sz w:val="22"/>
      <w:szCs w:val="22"/>
    </w:rPr>
  </w:style>
  <w:style w:type="character" w:styleId="PlainTextChar" w:customStyle="1">
    <w:name w:val="Plain Text Char"/>
    <w:basedOn w:val="DefaultParagraphFont"/>
    <w:link w:val="PlainText"/>
    <w:uiPriority w:val="99"/>
    <w:rsid w:val="007363E1"/>
    <w:rPr>
      <w:rFonts w:ascii="Calibri" w:cs="Calibri" w:eastAsia="Times New Roman" w:hAnsi="Calibri"/>
      <w:sz w:val="22"/>
    </w:rPr>
  </w:style>
  <w:style w:type="paragraph" w:styleId="BalloonText">
    <w:name w:val="Balloon Text"/>
    <w:basedOn w:val="Normal"/>
    <w:link w:val="BalloonTextChar"/>
    <w:uiPriority w:val="99"/>
    <w:semiHidden w:val="1"/>
    <w:unhideWhenUsed w:val="1"/>
    <w:rsid w:val="00607D35"/>
    <w:rPr>
      <w:rFonts w:ascii="Tahoma" w:cs="Tahoma" w:hAnsi="Tahoma"/>
      <w:sz w:val="16"/>
      <w:szCs w:val="16"/>
    </w:rPr>
  </w:style>
  <w:style w:type="character" w:styleId="BalloonTextChar" w:customStyle="1">
    <w:name w:val="Balloon Text Char"/>
    <w:basedOn w:val="DefaultParagraphFont"/>
    <w:link w:val="BalloonText"/>
    <w:uiPriority w:val="99"/>
    <w:semiHidden w:val="1"/>
    <w:rsid w:val="00607D35"/>
    <w:rPr>
      <w:rFonts w:ascii="Tahoma" w:cs="Tahoma" w:eastAsia="Times New Roman" w:hAnsi="Tahoma"/>
      <w:sz w:val="16"/>
      <w:szCs w:val="16"/>
    </w:rPr>
  </w:style>
  <w:style w:type="character" w:styleId="FollowedHyperlink">
    <w:name w:val="FollowedHyperlink"/>
    <w:basedOn w:val="DefaultParagraphFont"/>
    <w:uiPriority w:val="99"/>
    <w:semiHidden w:val="1"/>
    <w:unhideWhenUsed w:val="1"/>
    <w:rsid w:val="00D50CEF"/>
    <w:rPr>
      <w:color w:val="800080" w:themeColor="followedHyperlink"/>
      <w:u w:val="single"/>
    </w:rPr>
  </w:style>
  <w:style w:type="paragraph" w:styleId="ListParagraph">
    <w:name w:val="List Paragraph"/>
    <w:basedOn w:val="Normal"/>
    <w:uiPriority w:val="34"/>
    <w:qFormat w:val="1"/>
    <w:rsid w:val="00732A0D"/>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OQ9B4HqeN2h2mxhxnk9ylQ/ulg==">CgMxLjA4AHIhMTJuVF9ETk9hV2YyaE9uSXZ2VGI3enJPRUJVbTRHR01Q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2021-11-16T22:24:00Z</dcterms:created>
  <dc:creator>Ramirez, Pete</dc:creator>
</cp:coreProperties>
</file>