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FDD4" w14:textId="71F2E1F3" w:rsidR="00C24E2A" w:rsidRPr="007D0A02" w:rsidRDefault="00C67229" w:rsidP="00055036">
      <w:pPr>
        <w:spacing w:after="0" w:line="360" w:lineRule="auto"/>
        <w:rPr>
          <w:rFonts w:ascii="Calibri" w:hAnsi="Calibri" w:cs="Calibri"/>
          <w:b/>
          <w:bCs/>
          <w:spacing w:val="20"/>
          <w:sz w:val="32"/>
          <w:szCs w:val="32"/>
        </w:rPr>
      </w:pPr>
      <w:r>
        <w:rPr>
          <w:rFonts w:ascii="Calibri" w:hAnsi="Calibri" w:cs="Calibri"/>
          <w:b/>
          <w:bCs/>
          <w:spacing w:val="20"/>
          <w:sz w:val="32"/>
          <w:szCs w:val="32"/>
        </w:rPr>
        <w:t xml:space="preserve">Notice </w:t>
      </w:r>
      <w:r w:rsidR="00055036" w:rsidRPr="007D0A02">
        <w:rPr>
          <w:rFonts w:ascii="Calibri" w:hAnsi="Calibri" w:cs="Calibri"/>
          <w:b/>
          <w:bCs/>
          <w:spacing w:val="20"/>
          <w:sz w:val="32"/>
          <w:szCs w:val="32"/>
        </w:rPr>
        <w:t>of Regular Meeting</w:t>
      </w:r>
    </w:p>
    <w:p w14:paraId="6B8B4157" w14:textId="53D423B5" w:rsidR="00055036" w:rsidRPr="007D0A02" w:rsidRDefault="00055036" w:rsidP="00055036">
      <w:pPr>
        <w:spacing w:after="0" w:line="360" w:lineRule="auto"/>
        <w:rPr>
          <w:rFonts w:ascii="Calibri" w:hAnsi="Calibri" w:cs="Calibri"/>
          <w:b/>
          <w:bCs/>
          <w:spacing w:val="20"/>
          <w:sz w:val="28"/>
          <w:szCs w:val="28"/>
        </w:rPr>
      </w:pPr>
      <w:r w:rsidRPr="007D0A02">
        <w:rPr>
          <w:rFonts w:ascii="Calibri" w:hAnsi="Calibri" w:cs="Calibri"/>
          <w:b/>
          <w:bCs/>
          <w:spacing w:val="20"/>
          <w:sz w:val="28"/>
          <w:szCs w:val="28"/>
        </w:rPr>
        <w:t>The Board of Trustees</w:t>
      </w:r>
    </w:p>
    <w:p w14:paraId="7735E429" w14:textId="5A2C1D3C" w:rsidR="00055036" w:rsidRPr="007D0A02" w:rsidRDefault="00055036" w:rsidP="00055036">
      <w:pPr>
        <w:spacing w:after="0" w:line="360" w:lineRule="auto"/>
        <w:rPr>
          <w:rFonts w:ascii="Calibri" w:hAnsi="Calibri" w:cs="Calibri"/>
          <w:b/>
          <w:bCs/>
          <w:spacing w:val="20"/>
          <w:sz w:val="28"/>
          <w:szCs w:val="28"/>
        </w:rPr>
      </w:pPr>
      <w:r w:rsidRPr="007D0A02">
        <w:rPr>
          <w:rFonts w:ascii="Calibri" w:hAnsi="Calibri" w:cs="Calibri"/>
          <w:b/>
          <w:bCs/>
          <w:spacing w:val="20"/>
          <w:sz w:val="28"/>
          <w:szCs w:val="28"/>
        </w:rPr>
        <w:t>Sweet Home ISD</w:t>
      </w:r>
    </w:p>
    <w:p w14:paraId="7C54044E" w14:textId="547E49EE" w:rsidR="00055036" w:rsidRPr="007D0A02" w:rsidRDefault="00055036">
      <w:pPr>
        <w:rPr>
          <w:rFonts w:ascii="Calibri" w:hAnsi="Calibri" w:cs="Calibri"/>
        </w:rPr>
      </w:pPr>
      <w:r w:rsidRPr="007D0A02">
        <w:rPr>
          <w:rFonts w:ascii="Calibri" w:hAnsi="Calibri" w:cs="Calibri"/>
          <w:noProof/>
        </w:rPr>
        <mc:AlternateContent>
          <mc:Choice Requires="wps">
            <w:drawing>
              <wp:anchor distT="0" distB="0" distL="114300" distR="114300" simplePos="0" relativeHeight="251659264" behindDoc="0" locked="0" layoutInCell="1" allowOverlap="1" wp14:anchorId="106B6B4D" wp14:editId="5811C3F7">
                <wp:simplePos x="0" y="0"/>
                <wp:positionH relativeFrom="column">
                  <wp:posOffset>0</wp:posOffset>
                </wp:positionH>
                <wp:positionV relativeFrom="paragraph">
                  <wp:posOffset>67310</wp:posOffset>
                </wp:positionV>
                <wp:extent cx="6162675" cy="0"/>
                <wp:effectExtent l="0" t="19050" r="28575" b="19050"/>
                <wp:wrapNone/>
                <wp:docPr id="153681645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343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3pt" to="485.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" strokecolor="black [3200]" strokeweight="3pt">
                <v:stroke joinstyle="miter"/>
              </v:line>
            </w:pict>
          </mc:Fallback>
        </mc:AlternateContent>
      </w:r>
    </w:p>
    <w:p w14:paraId="30FE9F68" w14:textId="7417B7F1" w:rsidR="00055036" w:rsidRPr="00544AB2" w:rsidRDefault="00055036" w:rsidP="00D019BE">
      <w:pPr>
        <w:jc w:val="both"/>
        <w:rPr>
          <w:rFonts w:ascii="Calibri" w:hAnsi="Calibri" w:cs="Calibri"/>
          <w:sz w:val="24"/>
          <w:szCs w:val="24"/>
        </w:rPr>
      </w:pPr>
      <w:r w:rsidRPr="00544AB2">
        <w:rPr>
          <w:rFonts w:ascii="Calibri" w:hAnsi="Calibri" w:cs="Calibri"/>
          <w:sz w:val="24"/>
          <w:szCs w:val="24"/>
        </w:rPr>
        <w:t xml:space="preserve">A Regular Meeting of the Board of Trustees of Sweet Home ISD will be held </w:t>
      </w:r>
      <w:r w:rsidR="00290BC8">
        <w:rPr>
          <w:rFonts w:ascii="Calibri" w:hAnsi="Calibri" w:cs="Calibri"/>
          <w:sz w:val="24"/>
          <w:szCs w:val="24"/>
        </w:rPr>
        <w:t xml:space="preserve">Monday, </w:t>
      </w:r>
      <w:r w:rsidR="00D74D3C">
        <w:rPr>
          <w:rFonts w:ascii="Calibri" w:hAnsi="Calibri" w:cs="Calibri"/>
          <w:sz w:val="24"/>
          <w:szCs w:val="24"/>
        </w:rPr>
        <w:t>June 9</w:t>
      </w:r>
      <w:r w:rsidR="00C56674" w:rsidRPr="00544AB2">
        <w:rPr>
          <w:rFonts w:ascii="Calibri" w:hAnsi="Calibri" w:cs="Calibri"/>
          <w:sz w:val="24"/>
          <w:szCs w:val="24"/>
        </w:rPr>
        <w:t>,</w:t>
      </w:r>
      <w:r w:rsidRPr="00544AB2">
        <w:rPr>
          <w:rFonts w:ascii="Calibri" w:hAnsi="Calibri" w:cs="Calibri"/>
          <w:sz w:val="24"/>
          <w:szCs w:val="24"/>
        </w:rPr>
        <w:t xml:space="preserve"> 202</w:t>
      </w:r>
      <w:r w:rsidR="005864C4" w:rsidRPr="00544AB2">
        <w:rPr>
          <w:rFonts w:ascii="Calibri" w:hAnsi="Calibri" w:cs="Calibri"/>
          <w:sz w:val="24"/>
          <w:szCs w:val="24"/>
        </w:rPr>
        <w:t>5</w:t>
      </w:r>
      <w:r w:rsidRPr="00544AB2">
        <w:rPr>
          <w:rFonts w:ascii="Calibri" w:hAnsi="Calibri" w:cs="Calibri"/>
          <w:sz w:val="24"/>
          <w:szCs w:val="24"/>
        </w:rPr>
        <w:t xml:space="preserve">, beginning at </w:t>
      </w:r>
      <w:r w:rsidR="00C56674" w:rsidRPr="00544AB2">
        <w:rPr>
          <w:rFonts w:ascii="Calibri" w:hAnsi="Calibri" w:cs="Calibri"/>
          <w:sz w:val="24"/>
          <w:szCs w:val="24"/>
        </w:rPr>
        <w:t>5:30</w:t>
      </w:r>
      <w:r w:rsidRPr="00544AB2">
        <w:rPr>
          <w:rFonts w:ascii="Calibri" w:hAnsi="Calibri" w:cs="Calibri"/>
          <w:sz w:val="24"/>
          <w:szCs w:val="24"/>
        </w:rPr>
        <w:t xml:space="preserve"> PM in Room #215, 7508 FM 531, Sweet Home, TX 77987.</w:t>
      </w:r>
    </w:p>
    <w:p w14:paraId="073F8E98" w14:textId="3A4A729C" w:rsidR="005864C4" w:rsidRPr="0003537D" w:rsidRDefault="00055036" w:rsidP="005864C4">
      <w:pPr>
        <w:jc w:val="both"/>
        <w:rPr>
          <w:rFonts w:ascii="Calibri" w:hAnsi="Calibri" w:cs="Calibri"/>
          <w:sz w:val="24"/>
          <w:szCs w:val="24"/>
        </w:rPr>
      </w:pPr>
      <w:r w:rsidRPr="0003537D">
        <w:rPr>
          <w:rFonts w:ascii="Calibri" w:hAnsi="Calibri" w:cs="Calibri"/>
          <w:sz w:val="24"/>
          <w:szCs w:val="24"/>
        </w:rPr>
        <w:t xml:space="preserve">The subjects to be discussed or </w:t>
      </w:r>
      <w:proofErr w:type="gramStart"/>
      <w:r w:rsidRPr="0003537D">
        <w:rPr>
          <w:rFonts w:ascii="Calibri" w:hAnsi="Calibri" w:cs="Calibri"/>
          <w:sz w:val="24"/>
          <w:szCs w:val="24"/>
        </w:rPr>
        <w:t>considered or</w:t>
      </w:r>
      <w:proofErr w:type="gramEnd"/>
      <w:r w:rsidRPr="0003537D">
        <w:rPr>
          <w:rFonts w:ascii="Calibri" w:hAnsi="Calibri" w:cs="Calibri"/>
          <w:sz w:val="24"/>
          <w:szCs w:val="24"/>
        </w:rPr>
        <w:t xml:space="preserve"> upon which any formal action may be taken are listed below. Items do not have to be taken in the same order as shown on this meeting notice.</w:t>
      </w:r>
    </w:p>
    <w:p w14:paraId="5D731CDF" w14:textId="584EAA3B" w:rsidR="005864C4" w:rsidRPr="0003537D" w:rsidRDefault="005864C4" w:rsidP="005864C4">
      <w:pPr>
        <w:pStyle w:val="ListParagraph"/>
        <w:numPr>
          <w:ilvl w:val="0"/>
          <w:numId w:val="8"/>
        </w:numPr>
        <w:jc w:val="both"/>
        <w:rPr>
          <w:rFonts w:ascii="Calibri" w:hAnsi="Calibri" w:cs="Calibri"/>
          <w:b/>
          <w:bCs/>
          <w:sz w:val="24"/>
          <w:szCs w:val="24"/>
        </w:rPr>
      </w:pPr>
      <w:r w:rsidRPr="0003537D">
        <w:rPr>
          <w:rFonts w:ascii="Calibri" w:hAnsi="Calibri" w:cs="Calibri"/>
          <w:b/>
          <w:bCs/>
          <w:sz w:val="24"/>
          <w:szCs w:val="24"/>
        </w:rPr>
        <w:t>Routine Business</w:t>
      </w:r>
    </w:p>
    <w:p w14:paraId="220F3826" w14:textId="77777777" w:rsidR="005864C4" w:rsidRPr="00E75578" w:rsidRDefault="005864C4" w:rsidP="005864C4">
      <w:pPr>
        <w:pStyle w:val="ListParagraph"/>
        <w:numPr>
          <w:ilvl w:val="1"/>
          <w:numId w:val="8"/>
        </w:numPr>
        <w:jc w:val="both"/>
        <w:rPr>
          <w:rFonts w:ascii="Calibri" w:hAnsi="Calibri" w:cs="Calibri"/>
          <w:sz w:val="24"/>
          <w:szCs w:val="24"/>
        </w:rPr>
      </w:pPr>
      <w:r w:rsidRPr="00E75578">
        <w:rPr>
          <w:rFonts w:ascii="Calibri" w:hAnsi="Calibri" w:cs="Calibri"/>
          <w:sz w:val="24"/>
          <w:szCs w:val="24"/>
        </w:rPr>
        <w:t>Announcement by the President as to the presence of a quorum, that this is a regular board meeting, and the notice of the meeting has been posted in the time and manner required.</w:t>
      </w:r>
    </w:p>
    <w:p w14:paraId="6AAC28C7" w14:textId="5A99941A" w:rsidR="005864C4" w:rsidRDefault="005864C4" w:rsidP="005864C4">
      <w:pPr>
        <w:pStyle w:val="ListParagraph"/>
        <w:numPr>
          <w:ilvl w:val="1"/>
          <w:numId w:val="8"/>
        </w:numPr>
        <w:jc w:val="both"/>
        <w:rPr>
          <w:rFonts w:ascii="Calibri" w:hAnsi="Calibri" w:cs="Calibri"/>
          <w:sz w:val="24"/>
          <w:szCs w:val="24"/>
        </w:rPr>
      </w:pPr>
      <w:r w:rsidRPr="00E75578">
        <w:rPr>
          <w:rFonts w:ascii="Calibri" w:hAnsi="Calibri" w:cs="Calibri"/>
          <w:sz w:val="24"/>
          <w:szCs w:val="24"/>
        </w:rPr>
        <w:t xml:space="preserve">Pledge of Allegiance, Texas Pledge, and Moment of Silence </w:t>
      </w:r>
    </w:p>
    <w:p w14:paraId="72096031" w14:textId="77777777" w:rsidR="000606EA" w:rsidRDefault="000606EA" w:rsidP="000606EA">
      <w:pPr>
        <w:pStyle w:val="ListParagraph"/>
        <w:ind w:left="1440"/>
        <w:jc w:val="both"/>
        <w:rPr>
          <w:rFonts w:ascii="Calibri" w:hAnsi="Calibri" w:cs="Calibri"/>
          <w:sz w:val="24"/>
          <w:szCs w:val="24"/>
        </w:rPr>
      </w:pPr>
    </w:p>
    <w:p w14:paraId="39AB01B0" w14:textId="71E490AC" w:rsidR="004D6249" w:rsidRDefault="00E15C5F" w:rsidP="004D6249">
      <w:pPr>
        <w:pStyle w:val="ListParagraph"/>
        <w:numPr>
          <w:ilvl w:val="0"/>
          <w:numId w:val="8"/>
        </w:numPr>
        <w:spacing w:after="0" w:line="240" w:lineRule="auto"/>
        <w:jc w:val="both"/>
        <w:rPr>
          <w:rFonts w:ascii="Calibri" w:hAnsi="Calibri" w:cs="Calibri"/>
          <w:i/>
          <w:color w:val="6E6E6E"/>
          <w:sz w:val="24"/>
          <w:szCs w:val="24"/>
        </w:rPr>
      </w:pPr>
      <w:r>
        <w:rPr>
          <w:rFonts w:ascii="Calibri" w:hAnsi="Calibri" w:cs="Calibri"/>
          <w:b/>
          <w:bCs/>
          <w:sz w:val="24"/>
          <w:szCs w:val="24"/>
        </w:rPr>
        <w:t>Pub</w:t>
      </w:r>
      <w:r w:rsidR="004D6249" w:rsidRPr="003A6FD2">
        <w:rPr>
          <w:rFonts w:ascii="Calibri" w:hAnsi="Calibri" w:cs="Calibri"/>
          <w:b/>
          <w:bCs/>
          <w:sz w:val="24"/>
          <w:szCs w:val="24"/>
        </w:rPr>
        <w:t>lic Comments</w:t>
      </w:r>
      <w:r w:rsidR="004D6249" w:rsidRPr="003A6FD2">
        <w:rPr>
          <w:rFonts w:ascii="Calibri" w:hAnsi="Calibri" w:cs="Calibri"/>
          <w:sz w:val="24"/>
          <w:szCs w:val="24"/>
        </w:rPr>
        <w:t xml:space="preserve"> - </w:t>
      </w:r>
      <w:r w:rsidR="004D6249" w:rsidRPr="003A6FD2">
        <w:rPr>
          <w:rFonts w:ascii="Calibri" w:hAnsi="Calibri" w:cs="Calibri"/>
          <w:i/>
          <w:color w:val="3B3B3B"/>
          <w:sz w:val="24"/>
          <w:szCs w:val="24"/>
        </w:rPr>
        <w:t xml:space="preserve">Opportunity for all citizens to address the Board. Should the citizen's comments </w:t>
      </w:r>
      <w:r w:rsidR="003A6FD2" w:rsidRPr="003A6FD2">
        <w:rPr>
          <w:rFonts w:ascii="Calibri" w:hAnsi="Calibri" w:cs="Calibri"/>
          <w:i/>
          <w:color w:val="3B3B3B"/>
          <w:sz w:val="24"/>
          <w:szCs w:val="24"/>
        </w:rPr>
        <w:t>include complaints</w:t>
      </w:r>
      <w:r w:rsidR="004D6249" w:rsidRPr="003A6FD2">
        <w:rPr>
          <w:rFonts w:ascii="Calibri" w:hAnsi="Calibri" w:cs="Calibri"/>
          <w:i/>
          <w:color w:val="3B3B3B"/>
          <w:sz w:val="24"/>
          <w:szCs w:val="24"/>
        </w:rPr>
        <w:t xml:space="preserve"> or charges against a SHISD officer or employee</w:t>
      </w:r>
      <w:r w:rsidR="004D6249" w:rsidRPr="003A6FD2">
        <w:rPr>
          <w:rFonts w:ascii="Calibri" w:hAnsi="Calibri" w:cs="Calibri"/>
          <w:i/>
          <w:color w:val="838383"/>
          <w:sz w:val="24"/>
          <w:szCs w:val="24"/>
        </w:rPr>
        <w:t xml:space="preserve">, </w:t>
      </w:r>
      <w:r w:rsidR="004D6249" w:rsidRPr="003A6FD2">
        <w:rPr>
          <w:rFonts w:ascii="Calibri" w:hAnsi="Calibri" w:cs="Calibri"/>
          <w:i/>
          <w:color w:val="3B3B3B"/>
          <w:sz w:val="24"/>
          <w:szCs w:val="24"/>
        </w:rPr>
        <w:t>the Board may adjourn to closed meeting under Section 551.074 of the Texas Government Code to hear such complaints or charges. This closed meeting may occur at any point during the meetings</w:t>
      </w:r>
      <w:r w:rsidR="004D6249" w:rsidRPr="003A6FD2">
        <w:rPr>
          <w:rFonts w:ascii="Calibri" w:hAnsi="Calibri" w:cs="Calibri"/>
          <w:i/>
          <w:color w:val="6E6E6E"/>
          <w:sz w:val="24"/>
          <w:szCs w:val="24"/>
        </w:rPr>
        <w:t>.</w:t>
      </w:r>
    </w:p>
    <w:p w14:paraId="1E9F6FAE" w14:textId="77777777" w:rsidR="00135E15" w:rsidRPr="00135E15" w:rsidRDefault="00135E15" w:rsidP="00135E15">
      <w:pPr>
        <w:spacing w:after="0" w:line="240" w:lineRule="auto"/>
        <w:jc w:val="both"/>
        <w:rPr>
          <w:rFonts w:ascii="Calibri" w:hAnsi="Calibri" w:cs="Calibri"/>
          <w:i/>
          <w:color w:val="6E6E6E"/>
          <w:sz w:val="24"/>
          <w:szCs w:val="24"/>
        </w:rPr>
      </w:pPr>
    </w:p>
    <w:p w14:paraId="6F69D67B" w14:textId="0EC1E393" w:rsidR="004D6249" w:rsidRPr="0003537D" w:rsidRDefault="004D6249" w:rsidP="004D6249">
      <w:pPr>
        <w:pStyle w:val="ListParagraph"/>
        <w:numPr>
          <w:ilvl w:val="0"/>
          <w:numId w:val="8"/>
        </w:numPr>
        <w:jc w:val="both"/>
        <w:rPr>
          <w:rFonts w:ascii="Calibri" w:hAnsi="Calibri" w:cs="Calibri"/>
          <w:b/>
          <w:bCs/>
          <w:sz w:val="24"/>
          <w:szCs w:val="24"/>
        </w:rPr>
      </w:pPr>
      <w:r w:rsidRPr="0003537D">
        <w:rPr>
          <w:rFonts w:ascii="Calibri" w:hAnsi="Calibri" w:cs="Calibri"/>
          <w:b/>
          <w:bCs/>
          <w:sz w:val="24"/>
          <w:szCs w:val="24"/>
        </w:rPr>
        <w:t>Administrative Reports</w:t>
      </w:r>
    </w:p>
    <w:p w14:paraId="4049EF30" w14:textId="35D8217B" w:rsidR="004D6249" w:rsidRPr="00544AB2" w:rsidRDefault="004D6249" w:rsidP="004D6249">
      <w:pPr>
        <w:pStyle w:val="ListParagraph"/>
        <w:numPr>
          <w:ilvl w:val="1"/>
          <w:numId w:val="8"/>
        </w:numPr>
        <w:jc w:val="both"/>
        <w:rPr>
          <w:rFonts w:ascii="Calibri" w:hAnsi="Calibri" w:cs="Calibri"/>
          <w:sz w:val="24"/>
          <w:szCs w:val="24"/>
        </w:rPr>
      </w:pPr>
      <w:r w:rsidRPr="00544AB2">
        <w:rPr>
          <w:rFonts w:ascii="Calibri" w:hAnsi="Calibri" w:cs="Calibri"/>
          <w:sz w:val="24"/>
          <w:szCs w:val="24"/>
        </w:rPr>
        <w:t>Superintendent Report</w:t>
      </w:r>
    </w:p>
    <w:p w14:paraId="0CEFDD60" w14:textId="5F5BDE3B" w:rsidR="004D6249" w:rsidRPr="00544AB2" w:rsidRDefault="004D6249" w:rsidP="004D6249">
      <w:pPr>
        <w:pStyle w:val="ListParagraph"/>
        <w:numPr>
          <w:ilvl w:val="1"/>
          <w:numId w:val="8"/>
        </w:numPr>
        <w:jc w:val="both"/>
        <w:rPr>
          <w:rFonts w:ascii="Calibri" w:hAnsi="Calibri" w:cs="Calibri"/>
          <w:sz w:val="24"/>
          <w:szCs w:val="24"/>
        </w:rPr>
      </w:pPr>
      <w:r w:rsidRPr="00544AB2">
        <w:rPr>
          <w:rFonts w:ascii="Calibri" w:hAnsi="Calibri" w:cs="Calibri"/>
          <w:sz w:val="24"/>
          <w:szCs w:val="24"/>
        </w:rPr>
        <w:t>Construction Update</w:t>
      </w:r>
      <w:r w:rsidR="0003537D">
        <w:rPr>
          <w:rFonts w:ascii="Calibri" w:hAnsi="Calibri" w:cs="Calibri"/>
          <w:sz w:val="24"/>
          <w:szCs w:val="24"/>
        </w:rPr>
        <w:t xml:space="preserve"> – Gallagher Construction</w:t>
      </w:r>
    </w:p>
    <w:p w14:paraId="03382AA9" w14:textId="77777777" w:rsidR="005864C4" w:rsidRPr="00544AB2" w:rsidRDefault="005864C4" w:rsidP="005864C4">
      <w:pPr>
        <w:pStyle w:val="ListParagraph"/>
        <w:ind w:left="1440"/>
        <w:jc w:val="both"/>
        <w:rPr>
          <w:rFonts w:ascii="Calibri" w:hAnsi="Calibri" w:cs="Calibri"/>
          <w:sz w:val="24"/>
          <w:szCs w:val="24"/>
        </w:rPr>
      </w:pPr>
    </w:p>
    <w:p w14:paraId="37FA086A" w14:textId="5957AB21" w:rsidR="004D6249" w:rsidRPr="0003537D" w:rsidRDefault="004D6249" w:rsidP="004D6249">
      <w:pPr>
        <w:pStyle w:val="ListParagraph"/>
        <w:numPr>
          <w:ilvl w:val="0"/>
          <w:numId w:val="8"/>
        </w:numPr>
        <w:jc w:val="both"/>
        <w:rPr>
          <w:rFonts w:ascii="Calibri" w:hAnsi="Calibri" w:cs="Calibri"/>
          <w:b/>
          <w:bCs/>
          <w:sz w:val="24"/>
          <w:szCs w:val="24"/>
        </w:rPr>
      </w:pPr>
      <w:r w:rsidRPr="0003537D">
        <w:rPr>
          <w:rFonts w:ascii="Calibri" w:hAnsi="Calibri" w:cs="Calibri"/>
          <w:b/>
          <w:bCs/>
          <w:sz w:val="24"/>
          <w:szCs w:val="24"/>
        </w:rPr>
        <w:t>Consent Agenda</w:t>
      </w:r>
    </w:p>
    <w:p w14:paraId="26EF613B" w14:textId="6ADCE915" w:rsidR="004D6249" w:rsidRPr="00544AB2" w:rsidRDefault="004D6249" w:rsidP="004D6249">
      <w:pPr>
        <w:pStyle w:val="ListParagraph"/>
        <w:numPr>
          <w:ilvl w:val="1"/>
          <w:numId w:val="8"/>
        </w:numPr>
        <w:jc w:val="both"/>
        <w:rPr>
          <w:rFonts w:ascii="Calibri" w:hAnsi="Calibri" w:cs="Calibri"/>
          <w:sz w:val="24"/>
          <w:szCs w:val="24"/>
        </w:rPr>
      </w:pPr>
      <w:r w:rsidRPr="00544AB2">
        <w:rPr>
          <w:rFonts w:ascii="Calibri" w:hAnsi="Calibri" w:cs="Calibri"/>
          <w:sz w:val="24"/>
          <w:szCs w:val="24"/>
        </w:rPr>
        <w:t xml:space="preserve">Consider approving minutes of the </w:t>
      </w:r>
      <w:r w:rsidR="00D74D3C">
        <w:rPr>
          <w:rFonts w:ascii="Calibri" w:hAnsi="Calibri" w:cs="Calibri"/>
          <w:sz w:val="24"/>
          <w:szCs w:val="24"/>
        </w:rPr>
        <w:t>May 12</w:t>
      </w:r>
      <w:r w:rsidR="005D6DBB">
        <w:rPr>
          <w:rFonts w:ascii="Calibri" w:hAnsi="Calibri" w:cs="Calibri"/>
          <w:sz w:val="24"/>
          <w:szCs w:val="24"/>
        </w:rPr>
        <w:t xml:space="preserve">, </w:t>
      </w:r>
      <w:proofErr w:type="gramStart"/>
      <w:r w:rsidR="005D6DBB">
        <w:rPr>
          <w:rFonts w:ascii="Calibri" w:hAnsi="Calibri" w:cs="Calibri"/>
          <w:sz w:val="24"/>
          <w:szCs w:val="24"/>
        </w:rPr>
        <w:t>2025</w:t>
      </w:r>
      <w:proofErr w:type="gramEnd"/>
      <w:r w:rsidRPr="00544AB2">
        <w:rPr>
          <w:rFonts w:ascii="Calibri" w:hAnsi="Calibri" w:cs="Calibri"/>
          <w:sz w:val="24"/>
          <w:szCs w:val="24"/>
        </w:rPr>
        <w:t xml:space="preserve"> Regular Board meeting</w:t>
      </w:r>
      <w:r w:rsidR="000606EA">
        <w:rPr>
          <w:rFonts w:ascii="Calibri" w:hAnsi="Calibri" w:cs="Calibri"/>
          <w:sz w:val="24"/>
          <w:szCs w:val="24"/>
        </w:rPr>
        <w:t>.</w:t>
      </w:r>
    </w:p>
    <w:p w14:paraId="4871E98D" w14:textId="77777777" w:rsidR="004D6249" w:rsidRPr="00544AB2" w:rsidRDefault="004D6249" w:rsidP="004D6249">
      <w:pPr>
        <w:pStyle w:val="ListParagraph"/>
        <w:numPr>
          <w:ilvl w:val="1"/>
          <w:numId w:val="8"/>
        </w:numPr>
        <w:jc w:val="both"/>
        <w:rPr>
          <w:rFonts w:ascii="Calibri" w:hAnsi="Calibri" w:cs="Calibri"/>
          <w:sz w:val="24"/>
          <w:szCs w:val="24"/>
        </w:rPr>
      </w:pPr>
      <w:r w:rsidRPr="00544AB2">
        <w:rPr>
          <w:rFonts w:ascii="Calibri" w:hAnsi="Calibri" w:cs="Calibri"/>
          <w:sz w:val="24"/>
          <w:szCs w:val="24"/>
        </w:rPr>
        <w:t xml:space="preserve">Consider approving budget amendments. </w:t>
      </w:r>
    </w:p>
    <w:p w14:paraId="017C051E" w14:textId="7C57AFAB" w:rsidR="0003537D" w:rsidRDefault="004D6249" w:rsidP="007C2F62">
      <w:pPr>
        <w:pStyle w:val="ListParagraph"/>
        <w:numPr>
          <w:ilvl w:val="1"/>
          <w:numId w:val="8"/>
        </w:numPr>
        <w:jc w:val="both"/>
        <w:rPr>
          <w:rFonts w:ascii="Calibri" w:hAnsi="Calibri" w:cs="Calibri"/>
          <w:sz w:val="24"/>
          <w:szCs w:val="24"/>
        </w:rPr>
      </w:pPr>
      <w:r w:rsidRPr="00544AB2">
        <w:rPr>
          <w:rFonts w:ascii="Calibri" w:hAnsi="Calibri" w:cs="Calibri"/>
          <w:sz w:val="24"/>
          <w:szCs w:val="24"/>
        </w:rPr>
        <w:t>Consider approving</w:t>
      </w:r>
      <w:r w:rsidR="005D6DBB">
        <w:rPr>
          <w:rFonts w:ascii="Calibri" w:hAnsi="Calibri" w:cs="Calibri"/>
          <w:sz w:val="24"/>
          <w:szCs w:val="24"/>
        </w:rPr>
        <w:t xml:space="preserve"> </w:t>
      </w:r>
      <w:r w:rsidR="00D74D3C">
        <w:rPr>
          <w:rFonts w:ascii="Calibri" w:hAnsi="Calibri" w:cs="Calibri"/>
          <w:sz w:val="24"/>
          <w:szCs w:val="24"/>
        </w:rPr>
        <w:t xml:space="preserve">May </w:t>
      </w:r>
      <w:r w:rsidRPr="00544AB2">
        <w:rPr>
          <w:rFonts w:ascii="Calibri" w:hAnsi="Calibri" w:cs="Calibri"/>
          <w:sz w:val="24"/>
          <w:szCs w:val="24"/>
        </w:rPr>
        <w:t>Lonestar Investment Report</w:t>
      </w:r>
      <w:r w:rsidR="0003537D">
        <w:rPr>
          <w:rFonts w:ascii="Calibri" w:hAnsi="Calibri" w:cs="Calibri"/>
          <w:sz w:val="24"/>
          <w:szCs w:val="24"/>
        </w:rPr>
        <w:t>.</w:t>
      </w:r>
    </w:p>
    <w:p w14:paraId="2EAD0756" w14:textId="11A2223A" w:rsidR="002A584E" w:rsidRDefault="002A584E" w:rsidP="007C2F62">
      <w:pPr>
        <w:pStyle w:val="ListParagraph"/>
        <w:numPr>
          <w:ilvl w:val="1"/>
          <w:numId w:val="8"/>
        </w:numPr>
        <w:jc w:val="both"/>
        <w:rPr>
          <w:rFonts w:ascii="Calibri" w:hAnsi="Calibri" w:cs="Calibri"/>
          <w:sz w:val="24"/>
          <w:szCs w:val="24"/>
        </w:rPr>
      </w:pPr>
      <w:r>
        <w:rPr>
          <w:rFonts w:ascii="Calibri" w:hAnsi="Calibri" w:cs="Calibri"/>
          <w:sz w:val="24"/>
          <w:szCs w:val="24"/>
        </w:rPr>
        <w:t>Consider and approve May financial statements</w:t>
      </w:r>
    </w:p>
    <w:p w14:paraId="11DBEA4B" w14:textId="77777777" w:rsidR="007C2F62" w:rsidRPr="007C2F62" w:rsidRDefault="007C2F62" w:rsidP="007C2F62">
      <w:pPr>
        <w:pStyle w:val="ListParagraph"/>
        <w:ind w:left="1440"/>
        <w:jc w:val="both"/>
        <w:rPr>
          <w:rFonts w:ascii="Calibri" w:hAnsi="Calibri" w:cs="Calibri"/>
          <w:sz w:val="24"/>
          <w:szCs w:val="24"/>
        </w:rPr>
      </w:pPr>
    </w:p>
    <w:p w14:paraId="2EEE9CD1" w14:textId="77777777" w:rsidR="004D6249" w:rsidRDefault="005864C4" w:rsidP="004D6249">
      <w:pPr>
        <w:pStyle w:val="ListParagraph"/>
        <w:numPr>
          <w:ilvl w:val="0"/>
          <w:numId w:val="8"/>
        </w:numPr>
        <w:jc w:val="both"/>
        <w:rPr>
          <w:rFonts w:ascii="Calibri" w:hAnsi="Calibri" w:cs="Calibri"/>
          <w:b/>
          <w:bCs/>
          <w:sz w:val="24"/>
          <w:szCs w:val="24"/>
        </w:rPr>
      </w:pPr>
      <w:r w:rsidRPr="00544AB2">
        <w:rPr>
          <w:rFonts w:ascii="Calibri" w:hAnsi="Calibri" w:cs="Calibri"/>
          <w:b/>
          <w:bCs/>
          <w:sz w:val="24"/>
          <w:szCs w:val="24"/>
        </w:rPr>
        <w:t xml:space="preserve">Action </w:t>
      </w:r>
      <w:r w:rsidR="004D6249" w:rsidRPr="00544AB2">
        <w:rPr>
          <w:rFonts w:ascii="Calibri" w:hAnsi="Calibri" w:cs="Calibri"/>
          <w:b/>
          <w:bCs/>
          <w:sz w:val="24"/>
          <w:szCs w:val="24"/>
        </w:rPr>
        <w:t xml:space="preserve">and/or Discussion </w:t>
      </w:r>
      <w:r w:rsidRPr="00544AB2">
        <w:rPr>
          <w:rFonts w:ascii="Calibri" w:hAnsi="Calibri" w:cs="Calibri"/>
          <w:b/>
          <w:bCs/>
          <w:sz w:val="24"/>
          <w:szCs w:val="24"/>
        </w:rPr>
        <w:t>Items</w:t>
      </w:r>
    </w:p>
    <w:p w14:paraId="0A3C2171" w14:textId="77777777" w:rsidR="000606EA" w:rsidRDefault="000606EA" w:rsidP="000606EA">
      <w:pPr>
        <w:pStyle w:val="ListParagraph"/>
        <w:ind w:left="1080"/>
        <w:jc w:val="both"/>
        <w:rPr>
          <w:rFonts w:ascii="Calibri" w:hAnsi="Calibri" w:cs="Calibri"/>
          <w:b/>
          <w:bCs/>
          <w:sz w:val="24"/>
          <w:szCs w:val="24"/>
        </w:rPr>
      </w:pPr>
    </w:p>
    <w:p w14:paraId="7F151EFA" w14:textId="77777777" w:rsidR="000606EA" w:rsidRPr="00544AB2" w:rsidRDefault="000606EA" w:rsidP="000606EA">
      <w:pPr>
        <w:pStyle w:val="ListParagraph"/>
        <w:numPr>
          <w:ilvl w:val="0"/>
          <w:numId w:val="8"/>
        </w:numPr>
        <w:jc w:val="both"/>
        <w:rPr>
          <w:rFonts w:ascii="Calibri" w:hAnsi="Calibri" w:cs="Calibri"/>
          <w:b/>
          <w:bCs/>
          <w:sz w:val="24"/>
          <w:szCs w:val="24"/>
        </w:rPr>
      </w:pPr>
      <w:r w:rsidRPr="00544AB2">
        <w:rPr>
          <w:rFonts w:ascii="Calibri" w:hAnsi="Calibri" w:cs="Calibri"/>
          <w:b/>
          <w:bCs/>
          <w:sz w:val="24"/>
          <w:szCs w:val="24"/>
        </w:rPr>
        <w:t>Executive/Closed Meeting</w:t>
      </w:r>
      <w:r w:rsidRPr="00544AB2">
        <w:rPr>
          <w:rFonts w:ascii="Calibri" w:hAnsi="Calibri" w:cs="Calibri"/>
          <w:i/>
          <w:sz w:val="24"/>
          <w:szCs w:val="24"/>
        </w:rPr>
        <w:t xml:space="preserve"> </w:t>
      </w:r>
    </w:p>
    <w:p w14:paraId="68524B0A" w14:textId="77777777" w:rsidR="000606EA" w:rsidRPr="00544AB2" w:rsidRDefault="000606EA" w:rsidP="000606EA">
      <w:pPr>
        <w:ind w:left="720"/>
        <w:jc w:val="both"/>
        <w:rPr>
          <w:rFonts w:ascii="Calibri" w:hAnsi="Calibri" w:cs="Calibri"/>
          <w:b/>
          <w:bCs/>
          <w:sz w:val="24"/>
          <w:szCs w:val="24"/>
        </w:rPr>
      </w:pPr>
      <w:r w:rsidRPr="00544AB2">
        <w:rPr>
          <w:rFonts w:ascii="Calibri" w:hAnsi="Calibri" w:cs="Calibri"/>
          <w:i/>
          <w:sz w:val="24"/>
          <w:szCs w:val="24"/>
        </w:rPr>
        <w:t xml:space="preserve">Closed </w:t>
      </w:r>
      <w:proofErr w:type="gramStart"/>
      <w:r w:rsidRPr="00544AB2">
        <w:rPr>
          <w:rFonts w:ascii="Calibri" w:hAnsi="Calibri" w:cs="Calibri"/>
          <w:i/>
          <w:sz w:val="24"/>
          <w:szCs w:val="24"/>
        </w:rPr>
        <w:t>meeting</w:t>
      </w:r>
      <w:proofErr w:type="gramEnd"/>
      <w:r w:rsidRPr="00544AB2">
        <w:rPr>
          <w:rFonts w:ascii="Calibri" w:hAnsi="Calibri" w:cs="Calibri"/>
          <w:i/>
          <w:sz w:val="24"/>
          <w:szCs w:val="24"/>
        </w:rPr>
        <w:t xml:space="preserve"> will be held/or the purposes authorized by the Texas Open Meetings Act, Texas Government Code Section 551.001 et seq. Concerning any and all purposes permitted by the Act, including but not limited to the following sections and purposes:</w:t>
      </w:r>
    </w:p>
    <w:p w14:paraId="38159FF7" w14:textId="77777777" w:rsidR="000606EA" w:rsidRDefault="000606EA" w:rsidP="000606EA">
      <w:pPr>
        <w:pStyle w:val="ListParagraph"/>
        <w:numPr>
          <w:ilvl w:val="0"/>
          <w:numId w:val="9"/>
        </w:numPr>
        <w:spacing w:before="14" w:after="0" w:line="240" w:lineRule="auto"/>
        <w:ind w:right="245"/>
        <w:jc w:val="both"/>
        <w:rPr>
          <w:rFonts w:ascii="Calibri" w:hAnsi="Calibri" w:cs="Calibri"/>
          <w:iCs/>
          <w:sz w:val="24"/>
          <w:szCs w:val="24"/>
        </w:rPr>
      </w:pPr>
      <w:r w:rsidRPr="0003537D">
        <w:rPr>
          <w:rFonts w:ascii="Calibri" w:hAnsi="Calibri" w:cs="Calibri"/>
          <w:iCs/>
          <w:sz w:val="24"/>
          <w:szCs w:val="24"/>
        </w:rPr>
        <w:t>Pursuant to Texas Government Code Section 551.0821 – Discussion regarding Student Transfers</w:t>
      </w:r>
    </w:p>
    <w:p w14:paraId="51C7F52A" w14:textId="41B40659" w:rsidR="000606EA" w:rsidRPr="000606EA" w:rsidRDefault="000606EA" w:rsidP="000606EA">
      <w:pPr>
        <w:pStyle w:val="ListParagraph"/>
        <w:numPr>
          <w:ilvl w:val="0"/>
          <w:numId w:val="9"/>
        </w:numPr>
        <w:spacing w:before="14" w:after="0" w:line="240" w:lineRule="auto"/>
        <w:ind w:right="245"/>
        <w:jc w:val="both"/>
        <w:rPr>
          <w:rFonts w:ascii="Calibri" w:hAnsi="Calibri" w:cs="Calibri"/>
          <w:iCs/>
          <w:sz w:val="24"/>
          <w:szCs w:val="24"/>
        </w:rPr>
      </w:pPr>
      <w:r>
        <w:rPr>
          <w:rFonts w:ascii="Calibri" w:hAnsi="Calibri" w:cs="Calibri"/>
          <w:iCs/>
          <w:sz w:val="24"/>
          <w:szCs w:val="24"/>
        </w:rPr>
        <w:t>Pursuant to Texas Government Code Section 555.074 – Discussion regarding Personnel Matters, Contracts, and Resignations</w:t>
      </w:r>
    </w:p>
    <w:p w14:paraId="48F7436B" w14:textId="77777777" w:rsidR="00BB566C" w:rsidRPr="00BB566C" w:rsidRDefault="00BB566C" w:rsidP="00BB566C">
      <w:pPr>
        <w:pStyle w:val="ListParagraph"/>
        <w:ind w:left="1440"/>
        <w:jc w:val="both"/>
        <w:rPr>
          <w:rFonts w:ascii="Calibri" w:hAnsi="Calibri" w:cs="Calibri"/>
          <w:sz w:val="24"/>
          <w:szCs w:val="24"/>
        </w:rPr>
      </w:pPr>
    </w:p>
    <w:p w14:paraId="3B31CB21" w14:textId="2AA35783" w:rsidR="00BD4110" w:rsidRDefault="004D6249" w:rsidP="00BD4110">
      <w:pPr>
        <w:pStyle w:val="ListParagraph"/>
        <w:numPr>
          <w:ilvl w:val="0"/>
          <w:numId w:val="8"/>
        </w:numPr>
        <w:jc w:val="both"/>
        <w:rPr>
          <w:rFonts w:ascii="Calibri" w:hAnsi="Calibri" w:cs="Calibri"/>
          <w:b/>
          <w:bCs/>
          <w:sz w:val="24"/>
          <w:szCs w:val="24"/>
        </w:rPr>
      </w:pPr>
      <w:r w:rsidRPr="00BD4110">
        <w:rPr>
          <w:rFonts w:ascii="Calibri" w:hAnsi="Calibri" w:cs="Calibri"/>
          <w:b/>
          <w:bCs/>
          <w:sz w:val="24"/>
          <w:szCs w:val="24"/>
        </w:rPr>
        <w:t>Action from Executive/Closed Session</w:t>
      </w:r>
    </w:p>
    <w:p w14:paraId="2A156C4C" w14:textId="3B9DA8A4" w:rsidR="003C7CF1" w:rsidRPr="003C7CF1" w:rsidRDefault="003C7CF1" w:rsidP="003C7CF1">
      <w:pPr>
        <w:pStyle w:val="ListParagraph"/>
        <w:numPr>
          <w:ilvl w:val="1"/>
          <w:numId w:val="8"/>
        </w:numPr>
        <w:jc w:val="both"/>
        <w:rPr>
          <w:rFonts w:ascii="Calibri" w:hAnsi="Calibri" w:cs="Calibri"/>
          <w:sz w:val="24"/>
          <w:szCs w:val="24"/>
        </w:rPr>
      </w:pPr>
      <w:r w:rsidRPr="003C7CF1">
        <w:rPr>
          <w:rFonts w:ascii="Calibri" w:hAnsi="Calibri" w:cs="Calibri"/>
          <w:sz w:val="24"/>
          <w:szCs w:val="24"/>
        </w:rPr>
        <w:t>Consider the approval of transfer students for the 2025-2026 school year</w:t>
      </w:r>
      <w:r w:rsidR="00135E15">
        <w:rPr>
          <w:rFonts w:ascii="Calibri" w:hAnsi="Calibri" w:cs="Calibri"/>
          <w:sz w:val="24"/>
          <w:szCs w:val="24"/>
        </w:rPr>
        <w:t>.</w:t>
      </w:r>
    </w:p>
    <w:p w14:paraId="3E8FFAB5" w14:textId="77777777" w:rsidR="00BD4110" w:rsidRPr="00BD4110" w:rsidRDefault="00BD4110" w:rsidP="00BD4110">
      <w:pPr>
        <w:pStyle w:val="ListParagraph"/>
        <w:ind w:left="1080"/>
        <w:jc w:val="both"/>
        <w:rPr>
          <w:rFonts w:ascii="Calibri" w:hAnsi="Calibri" w:cs="Calibri"/>
          <w:b/>
          <w:bCs/>
          <w:sz w:val="24"/>
          <w:szCs w:val="24"/>
        </w:rPr>
      </w:pPr>
    </w:p>
    <w:p w14:paraId="6C6E1B68" w14:textId="19F9A3C3" w:rsidR="00BD4110" w:rsidRDefault="00BD4110" w:rsidP="004D6249">
      <w:pPr>
        <w:pStyle w:val="ListParagraph"/>
        <w:numPr>
          <w:ilvl w:val="0"/>
          <w:numId w:val="8"/>
        </w:numPr>
        <w:jc w:val="both"/>
        <w:rPr>
          <w:rFonts w:ascii="Calibri" w:hAnsi="Calibri" w:cs="Calibri"/>
          <w:b/>
          <w:bCs/>
          <w:sz w:val="24"/>
          <w:szCs w:val="24"/>
        </w:rPr>
      </w:pPr>
      <w:r>
        <w:rPr>
          <w:rFonts w:ascii="Calibri" w:hAnsi="Calibri" w:cs="Calibri"/>
          <w:b/>
          <w:bCs/>
          <w:sz w:val="24"/>
          <w:szCs w:val="24"/>
        </w:rPr>
        <w:lastRenderedPageBreak/>
        <w:t>Future Business</w:t>
      </w:r>
    </w:p>
    <w:p w14:paraId="02A5213D" w14:textId="78734791" w:rsidR="00BD4110" w:rsidRPr="00BD4110" w:rsidRDefault="00BD4110" w:rsidP="00BD4110">
      <w:pPr>
        <w:pStyle w:val="ListParagraph"/>
        <w:numPr>
          <w:ilvl w:val="1"/>
          <w:numId w:val="8"/>
        </w:numPr>
        <w:jc w:val="both"/>
        <w:rPr>
          <w:rFonts w:ascii="Calibri" w:hAnsi="Calibri" w:cs="Calibri"/>
          <w:sz w:val="24"/>
          <w:szCs w:val="24"/>
        </w:rPr>
      </w:pPr>
      <w:r w:rsidRPr="00BD4110">
        <w:rPr>
          <w:rFonts w:ascii="Calibri" w:hAnsi="Calibri" w:cs="Calibri"/>
          <w:sz w:val="24"/>
          <w:szCs w:val="24"/>
        </w:rPr>
        <w:t xml:space="preserve">Next Regular Board Meeting: Monday, </w:t>
      </w:r>
      <w:r w:rsidR="00D74D3C">
        <w:rPr>
          <w:rFonts w:ascii="Calibri" w:hAnsi="Calibri" w:cs="Calibri"/>
          <w:sz w:val="24"/>
          <w:szCs w:val="24"/>
        </w:rPr>
        <w:t>July 14</w:t>
      </w:r>
      <w:r w:rsidR="00867AC3">
        <w:rPr>
          <w:rFonts w:ascii="Calibri" w:hAnsi="Calibri" w:cs="Calibri"/>
          <w:sz w:val="24"/>
          <w:szCs w:val="24"/>
        </w:rPr>
        <w:t>, 2025</w:t>
      </w:r>
    </w:p>
    <w:p w14:paraId="54261604" w14:textId="17241E5F" w:rsidR="00BD4110" w:rsidRPr="00BD4110" w:rsidRDefault="00D74D3C" w:rsidP="00BD4110">
      <w:pPr>
        <w:pStyle w:val="ListParagraph"/>
        <w:numPr>
          <w:ilvl w:val="1"/>
          <w:numId w:val="8"/>
        </w:numPr>
        <w:jc w:val="both"/>
        <w:rPr>
          <w:rFonts w:ascii="Calibri" w:hAnsi="Calibri" w:cs="Calibri"/>
          <w:sz w:val="24"/>
          <w:szCs w:val="24"/>
        </w:rPr>
      </w:pPr>
      <w:r>
        <w:rPr>
          <w:rFonts w:ascii="Calibri" w:hAnsi="Calibri" w:cs="Calibri"/>
          <w:sz w:val="24"/>
          <w:szCs w:val="24"/>
        </w:rPr>
        <w:t>Board Workshop: Monday, June 30, 2025</w:t>
      </w:r>
    </w:p>
    <w:p w14:paraId="40730B33" w14:textId="77777777" w:rsidR="00BD4110" w:rsidRDefault="00BD4110" w:rsidP="00BD4110">
      <w:pPr>
        <w:pStyle w:val="ListParagraph"/>
        <w:ind w:left="1080"/>
        <w:jc w:val="both"/>
        <w:rPr>
          <w:rFonts w:ascii="Calibri" w:hAnsi="Calibri" w:cs="Calibri"/>
          <w:b/>
          <w:bCs/>
          <w:sz w:val="24"/>
          <w:szCs w:val="24"/>
        </w:rPr>
      </w:pPr>
    </w:p>
    <w:p w14:paraId="77C95086" w14:textId="55DF23D2" w:rsidR="004D6249" w:rsidRPr="00BD4110" w:rsidRDefault="004D6249" w:rsidP="004D6249">
      <w:pPr>
        <w:pStyle w:val="ListParagraph"/>
        <w:numPr>
          <w:ilvl w:val="0"/>
          <w:numId w:val="8"/>
        </w:numPr>
        <w:jc w:val="both"/>
        <w:rPr>
          <w:rFonts w:ascii="Calibri" w:hAnsi="Calibri" w:cs="Calibri"/>
          <w:b/>
          <w:bCs/>
          <w:sz w:val="24"/>
          <w:szCs w:val="24"/>
        </w:rPr>
      </w:pPr>
      <w:r w:rsidRPr="00BD4110">
        <w:rPr>
          <w:rFonts w:ascii="Calibri" w:hAnsi="Calibri" w:cs="Calibri"/>
          <w:b/>
          <w:bCs/>
          <w:sz w:val="24"/>
          <w:szCs w:val="24"/>
        </w:rPr>
        <w:t>Adjournment</w:t>
      </w:r>
    </w:p>
    <w:p w14:paraId="0C3740F9" w14:textId="77777777" w:rsidR="00390439" w:rsidRPr="00544AB2" w:rsidRDefault="00390439" w:rsidP="00390439">
      <w:pPr>
        <w:pStyle w:val="ListParagraph"/>
        <w:spacing w:after="0" w:line="240" w:lineRule="auto"/>
        <w:ind w:left="763"/>
        <w:jc w:val="both"/>
        <w:rPr>
          <w:rFonts w:ascii="Calibri" w:hAnsi="Calibri" w:cs="Calibri"/>
          <w:i/>
          <w:color w:val="6E6E6E"/>
          <w:w w:val="105"/>
          <w:sz w:val="24"/>
          <w:szCs w:val="24"/>
        </w:rPr>
      </w:pPr>
    </w:p>
    <w:p w14:paraId="5BB77FE8" w14:textId="54D86457" w:rsidR="004E44E8" w:rsidRPr="007D0A02" w:rsidRDefault="004E44E8" w:rsidP="00D019BE">
      <w:pPr>
        <w:jc w:val="both"/>
        <w:rPr>
          <w:rFonts w:ascii="Calibri" w:hAnsi="Calibri" w:cs="Calibri"/>
          <w:sz w:val="24"/>
          <w:szCs w:val="24"/>
        </w:rPr>
      </w:pPr>
      <w:r w:rsidRPr="007D0A02">
        <w:rPr>
          <w:rFonts w:ascii="Calibri" w:hAnsi="Calibri" w:cs="Calibri"/>
          <w:noProof/>
        </w:rPr>
        <mc:AlternateContent>
          <mc:Choice Requires="wps">
            <w:drawing>
              <wp:anchor distT="0" distB="0" distL="114300" distR="114300" simplePos="0" relativeHeight="251661312" behindDoc="0" locked="0" layoutInCell="1" allowOverlap="1" wp14:anchorId="06E9187B" wp14:editId="2BB3A415">
                <wp:simplePos x="0" y="0"/>
                <wp:positionH relativeFrom="column">
                  <wp:posOffset>323850</wp:posOffset>
                </wp:positionH>
                <wp:positionV relativeFrom="paragraph">
                  <wp:posOffset>147955</wp:posOffset>
                </wp:positionV>
                <wp:extent cx="6162675" cy="0"/>
                <wp:effectExtent l="0" t="19050" r="28575" b="19050"/>
                <wp:wrapNone/>
                <wp:docPr id="1561835550"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EE58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11.65pt" to="510.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" strokecolor="black [3200]" strokeweight="3pt">
                <v:stroke joinstyle="miter"/>
              </v:line>
            </w:pict>
          </mc:Fallback>
        </mc:AlternateContent>
      </w:r>
    </w:p>
    <w:p w14:paraId="0DD321A3" w14:textId="77777777" w:rsidR="00C67229" w:rsidRPr="00417BC2" w:rsidRDefault="00C67229" w:rsidP="00C67229">
      <w:pPr>
        <w:tabs>
          <w:tab w:val="left" w:pos="877"/>
        </w:tabs>
        <w:spacing w:before="14"/>
        <w:ind w:left="529" w:right="810"/>
        <w:rPr>
          <w:rFonts w:ascii="Calibri" w:hAnsi="Calibri" w:cs="Calibri"/>
          <w:color w:val="3D3D3D"/>
          <w:sz w:val="20"/>
          <w:szCs w:val="20"/>
        </w:rPr>
      </w:pPr>
      <w:r w:rsidRPr="00417BC2">
        <w:rPr>
          <w:rFonts w:ascii="Calibri" w:hAnsi="Calibri" w:cs="Calibri"/>
          <w:color w:val="3D3D3D"/>
          <w:sz w:val="20"/>
          <w:szCs w:val="20"/>
        </w:rPr>
        <w:t xml:space="preserve">If, during the course of the meeting, discussion of any item on the agenda should be held in a closed meeting, the board will conduct a closed meeting in accordance with the Texas Open Meetings Act, Government Code, Chapter 551, Subchapters D and E or Texas Government Code section 418.183(f). Before any closed meeting is convened, the presiding officer will publicly identify the section or sections of the Act authorizing the closed meeting. All final votes, actions, or decisions will be taken in open </w:t>
      </w:r>
      <w:proofErr w:type="gramStart"/>
      <w:r w:rsidRPr="00417BC2">
        <w:rPr>
          <w:rFonts w:ascii="Calibri" w:hAnsi="Calibri" w:cs="Calibri"/>
          <w:color w:val="3D3D3D"/>
          <w:sz w:val="20"/>
          <w:szCs w:val="20"/>
        </w:rPr>
        <w:t>meeting</w:t>
      </w:r>
      <w:proofErr w:type="gramEnd"/>
      <w:r w:rsidRPr="00417BC2">
        <w:rPr>
          <w:rFonts w:ascii="Calibri" w:hAnsi="Calibri" w:cs="Calibri"/>
          <w:color w:val="3D3D3D"/>
          <w:sz w:val="20"/>
          <w:szCs w:val="20"/>
        </w:rPr>
        <w:t xml:space="preserve">. [See BEC(LEGAL)] </w:t>
      </w:r>
    </w:p>
    <w:p w14:paraId="77BE3584" w14:textId="14BD1D99" w:rsidR="00C67229" w:rsidRPr="00F4581C" w:rsidRDefault="00C67229" w:rsidP="00C67229">
      <w:pPr>
        <w:tabs>
          <w:tab w:val="left" w:pos="877"/>
        </w:tabs>
        <w:spacing w:before="14"/>
        <w:ind w:left="529" w:right="810"/>
        <w:rPr>
          <w:rFonts w:ascii="Calibri" w:hAnsi="Calibri" w:cs="Calibri"/>
          <w:color w:val="3D3D3D"/>
          <w:sz w:val="24"/>
          <w:szCs w:val="24"/>
        </w:rPr>
      </w:pPr>
      <w:r w:rsidRPr="00F4581C">
        <w:rPr>
          <w:rFonts w:ascii="Calibri" w:hAnsi="Calibri" w:cs="Calibri"/>
          <w:color w:val="3D3D3D"/>
          <w:sz w:val="24"/>
          <w:szCs w:val="24"/>
        </w:rPr>
        <w:t xml:space="preserve">This meeting was posted in a timely manner as required on </w:t>
      </w:r>
      <w:r w:rsidR="00D74D3C">
        <w:rPr>
          <w:rFonts w:ascii="Calibri" w:hAnsi="Calibri" w:cs="Calibri"/>
          <w:color w:val="3D3D3D"/>
          <w:sz w:val="24"/>
          <w:szCs w:val="24"/>
        </w:rPr>
        <w:t>June 5</w:t>
      </w:r>
      <w:r>
        <w:rPr>
          <w:rFonts w:ascii="Calibri" w:hAnsi="Calibri" w:cs="Calibri"/>
          <w:color w:val="3D3D3D"/>
          <w:sz w:val="24"/>
          <w:szCs w:val="24"/>
        </w:rPr>
        <w:t>, 2025.</w:t>
      </w:r>
    </w:p>
    <w:p w14:paraId="5717F7D9" w14:textId="3C9467C2" w:rsidR="00C67229" w:rsidRDefault="00C67229" w:rsidP="00C67229">
      <w:pPr>
        <w:tabs>
          <w:tab w:val="left" w:pos="877"/>
        </w:tabs>
        <w:spacing w:before="14"/>
        <w:ind w:left="529" w:right="810"/>
        <w:rPr>
          <w:rFonts w:ascii="Calibri" w:hAnsi="Calibri" w:cs="Calibri"/>
          <w:color w:val="3D3D3D"/>
          <w:sz w:val="24"/>
          <w:szCs w:val="24"/>
        </w:rPr>
      </w:pPr>
    </w:p>
    <w:p w14:paraId="4D8C1314" w14:textId="77777777" w:rsidR="00C67229" w:rsidRPr="007D0A02" w:rsidRDefault="00C67229" w:rsidP="00C67229">
      <w:pPr>
        <w:tabs>
          <w:tab w:val="left" w:pos="877"/>
        </w:tabs>
        <w:spacing w:before="14"/>
        <w:ind w:left="529" w:right="810"/>
        <w:rPr>
          <w:rFonts w:ascii="Calibri" w:hAnsi="Calibri" w:cs="Calibri"/>
          <w:sz w:val="24"/>
          <w:szCs w:val="24"/>
        </w:rPr>
      </w:pPr>
      <w:r w:rsidRPr="00F4581C">
        <w:rPr>
          <w:rFonts w:ascii="Calibri" w:hAnsi="Calibri" w:cs="Calibri"/>
          <w:color w:val="3D3D3D"/>
          <w:sz w:val="24"/>
          <w:szCs w:val="24"/>
        </w:rPr>
        <w:t>For the SHISD Board of Trustees</w:t>
      </w:r>
    </w:p>
    <w:p w14:paraId="54041086" w14:textId="77777777" w:rsidR="004E44E8" w:rsidRPr="007D0A02" w:rsidRDefault="004E44E8" w:rsidP="004E44E8">
      <w:pPr>
        <w:tabs>
          <w:tab w:val="left" w:pos="877"/>
        </w:tabs>
        <w:spacing w:before="14"/>
        <w:ind w:left="529" w:right="810"/>
        <w:rPr>
          <w:rFonts w:ascii="Calibri" w:hAnsi="Calibri" w:cs="Calibri"/>
          <w:color w:val="3D3D3D"/>
          <w:sz w:val="23"/>
        </w:rPr>
      </w:pPr>
    </w:p>
    <w:p w14:paraId="46CF63A3" w14:textId="77777777" w:rsidR="004E44E8" w:rsidRPr="007D0A02" w:rsidRDefault="004E44E8" w:rsidP="004E44E8">
      <w:pPr>
        <w:rPr>
          <w:rFonts w:ascii="Calibri" w:hAnsi="Calibri" w:cs="Calibri"/>
          <w:sz w:val="24"/>
          <w:szCs w:val="24"/>
        </w:rPr>
      </w:pPr>
    </w:p>
    <w:sectPr w:rsidR="004E44E8" w:rsidRPr="007D0A02" w:rsidSect="000550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751D"/>
    <w:multiLevelType w:val="multilevel"/>
    <w:tmpl w:val="E4BED1EC"/>
    <w:lvl w:ilvl="0">
      <w:start w:val="1"/>
      <w:numFmt w:val="decimal"/>
      <w:lvlText w:val="%1."/>
      <w:lvlJc w:val="left"/>
      <w:pPr>
        <w:ind w:left="764" w:hanging="235"/>
      </w:pPr>
      <w:rPr>
        <w:rFonts w:hint="default"/>
        <w:b/>
        <w:bCs/>
      </w:rPr>
    </w:lvl>
    <w:lvl w:ilvl="1">
      <w:start w:val="1"/>
      <w:numFmt w:val="upperLetter"/>
      <w:lvlText w:val="%2."/>
      <w:lvlJc w:val="left"/>
      <w:pPr>
        <w:ind w:left="1205" w:hanging="292"/>
      </w:pPr>
      <w:rPr>
        <w:rFonts w:hint="default"/>
        <w:i w:val="0"/>
        <w:iCs/>
      </w:rPr>
    </w:lvl>
    <w:lvl w:ilvl="2">
      <w:numFmt w:val="bullet"/>
      <w:lvlText w:val="•"/>
      <w:lvlJc w:val="left"/>
      <w:pPr>
        <w:ind w:left="1220" w:hanging="292"/>
      </w:pPr>
      <w:rPr>
        <w:rFonts w:hint="default"/>
      </w:rPr>
    </w:lvl>
    <w:lvl w:ilvl="3">
      <w:start w:val="1"/>
      <w:numFmt w:val="decimal"/>
      <w:lvlText w:val="%4."/>
      <w:lvlJc w:val="left"/>
      <w:pPr>
        <w:ind w:left="2320" w:hanging="360"/>
      </w:pPr>
      <w:rPr>
        <w:rFonts w:hint="default"/>
      </w:rPr>
    </w:lvl>
    <w:lvl w:ilvl="4">
      <w:numFmt w:val="bullet"/>
      <w:lvlText w:val="•"/>
      <w:lvlJc w:val="left"/>
      <w:pPr>
        <w:ind w:left="3285" w:hanging="292"/>
      </w:pPr>
      <w:rPr>
        <w:rFonts w:hint="default"/>
      </w:rPr>
    </w:lvl>
    <w:lvl w:ilvl="5">
      <w:numFmt w:val="bullet"/>
      <w:lvlText w:val="•"/>
      <w:lvlJc w:val="left"/>
      <w:pPr>
        <w:ind w:left="4317" w:hanging="292"/>
      </w:pPr>
      <w:rPr>
        <w:rFonts w:hint="default"/>
      </w:rPr>
    </w:lvl>
    <w:lvl w:ilvl="6">
      <w:numFmt w:val="bullet"/>
      <w:lvlText w:val="•"/>
      <w:lvlJc w:val="left"/>
      <w:pPr>
        <w:ind w:left="5350" w:hanging="292"/>
      </w:pPr>
      <w:rPr>
        <w:rFonts w:hint="default"/>
      </w:rPr>
    </w:lvl>
    <w:lvl w:ilvl="7">
      <w:numFmt w:val="bullet"/>
      <w:lvlText w:val="•"/>
      <w:lvlJc w:val="left"/>
      <w:pPr>
        <w:ind w:left="6382" w:hanging="292"/>
      </w:pPr>
      <w:rPr>
        <w:rFonts w:hint="default"/>
      </w:rPr>
    </w:lvl>
    <w:lvl w:ilvl="8">
      <w:numFmt w:val="bullet"/>
      <w:lvlText w:val="•"/>
      <w:lvlJc w:val="left"/>
      <w:pPr>
        <w:ind w:left="7415" w:hanging="292"/>
      </w:pPr>
      <w:rPr>
        <w:rFonts w:hint="default"/>
      </w:rPr>
    </w:lvl>
  </w:abstractNum>
  <w:abstractNum w:abstractNumId="1" w15:restartNumberingAfterBreak="0">
    <w:nsid w:val="284068E4"/>
    <w:multiLevelType w:val="hybridMultilevel"/>
    <w:tmpl w:val="6194D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244A49"/>
    <w:multiLevelType w:val="hybridMultilevel"/>
    <w:tmpl w:val="7F4CEF0C"/>
    <w:lvl w:ilvl="0" w:tplc="AB0C727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517A6"/>
    <w:multiLevelType w:val="multilevel"/>
    <w:tmpl w:val="5F886BA4"/>
    <w:lvl w:ilvl="0">
      <w:start w:val="1"/>
      <w:numFmt w:val="decimal"/>
      <w:lvlText w:val="%1."/>
      <w:lvlJc w:val="left"/>
      <w:pPr>
        <w:ind w:left="764" w:hanging="235"/>
      </w:pPr>
      <w:rPr>
        <w:rFonts w:hint="default"/>
      </w:rPr>
    </w:lvl>
    <w:lvl w:ilvl="1">
      <w:start w:val="1"/>
      <w:numFmt w:val="upperLetter"/>
      <w:lvlText w:val="%2."/>
      <w:lvlJc w:val="left"/>
      <w:pPr>
        <w:ind w:left="1205" w:hanging="292"/>
      </w:pPr>
      <w:rPr>
        <w:rFonts w:hint="default"/>
      </w:rPr>
    </w:lvl>
    <w:lvl w:ilvl="2">
      <w:numFmt w:val="bullet"/>
      <w:lvlText w:val="•"/>
      <w:lvlJc w:val="left"/>
      <w:pPr>
        <w:ind w:left="1220" w:hanging="292"/>
      </w:pPr>
      <w:rPr>
        <w:rFonts w:hint="default"/>
      </w:rPr>
    </w:lvl>
    <w:lvl w:ilvl="3">
      <w:start w:val="1"/>
      <w:numFmt w:val="decimal"/>
      <w:lvlText w:val="%4."/>
      <w:lvlJc w:val="left"/>
      <w:pPr>
        <w:ind w:left="2320" w:hanging="360"/>
      </w:pPr>
      <w:rPr>
        <w:rFonts w:hint="default"/>
      </w:rPr>
    </w:lvl>
    <w:lvl w:ilvl="4">
      <w:numFmt w:val="bullet"/>
      <w:lvlText w:val="•"/>
      <w:lvlJc w:val="left"/>
      <w:pPr>
        <w:ind w:left="3285" w:hanging="292"/>
      </w:pPr>
      <w:rPr>
        <w:rFonts w:hint="default"/>
      </w:rPr>
    </w:lvl>
    <w:lvl w:ilvl="5">
      <w:numFmt w:val="bullet"/>
      <w:lvlText w:val="•"/>
      <w:lvlJc w:val="left"/>
      <w:pPr>
        <w:ind w:left="4317" w:hanging="292"/>
      </w:pPr>
      <w:rPr>
        <w:rFonts w:hint="default"/>
      </w:rPr>
    </w:lvl>
    <w:lvl w:ilvl="6">
      <w:numFmt w:val="bullet"/>
      <w:lvlText w:val="•"/>
      <w:lvlJc w:val="left"/>
      <w:pPr>
        <w:ind w:left="5350" w:hanging="292"/>
      </w:pPr>
      <w:rPr>
        <w:rFonts w:hint="default"/>
      </w:rPr>
    </w:lvl>
    <w:lvl w:ilvl="7">
      <w:numFmt w:val="bullet"/>
      <w:lvlText w:val="•"/>
      <w:lvlJc w:val="left"/>
      <w:pPr>
        <w:ind w:left="6382" w:hanging="292"/>
      </w:pPr>
      <w:rPr>
        <w:rFonts w:hint="default"/>
      </w:rPr>
    </w:lvl>
    <w:lvl w:ilvl="8">
      <w:numFmt w:val="bullet"/>
      <w:lvlText w:val="•"/>
      <w:lvlJc w:val="left"/>
      <w:pPr>
        <w:ind w:left="7415" w:hanging="292"/>
      </w:pPr>
      <w:rPr>
        <w:rFonts w:hint="default"/>
      </w:rPr>
    </w:lvl>
  </w:abstractNum>
  <w:abstractNum w:abstractNumId="4" w15:restartNumberingAfterBreak="0">
    <w:nsid w:val="3C4B43FA"/>
    <w:multiLevelType w:val="hybridMultilevel"/>
    <w:tmpl w:val="CEA4E058"/>
    <w:lvl w:ilvl="0" w:tplc="94FC04D6">
      <w:start w:val="1"/>
      <w:numFmt w:val="upperRoman"/>
      <w:lvlText w:val="%1."/>
      <w:lvlJc w:val="left"/>
      <w:pPr>
        <w:ind w:left="1080" w:hanging="720"/>
      </w:pPr>
      <w:rPr>
        <w:rFonts w:ascii="Avenir Next LT Pro Light" w:hAnsi="Avenir Next LT Pro Light" w:hint="default"/>
        <w:b/>
        <w:bCs/>
        <w:i w:val="0"/>
        <w:i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51063"/>
    <w:multiLevelType w:val="hybridMultilevel"/>
    <w:tmpl w:val="C72EE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B11965"/>
    <w:multiLevelType w:val="multilevel"/>
    <w:tmpl w:val="367483FE"/>
    <w:lvl w:ilvl="0">
      <w:start w:val="1"/>
      <w:numFmt w:val="decimal"/>
      <w:lvlText w:val="%1."/>
      <w:lvlJc w:val="left"/>
      <w:pPr>
        <w:ind w:left="764" w:hanging="235"/>
      </w:pPr>
      <w:rPr>
        <w:rFonts w:hint="default"/>
      </w:rPr>
    </w:lvl>
    <w:lvl w:ilvl="1">
      <w:start w:val="1"/>
      <w:numFmt w:val="upperLetter"/>
      <w:lvlText w:val="%2."/>
      <w:lvlJc w:val="left"/>
      <w:pPr>
        <w:ind w:left="1205" w:hanging="292"/>
      </w:pPr>
      <w:rPr>
        <w:rFonts w:hint="default"/>
      </w:rPr>
    </w:lvl>
    <w:lvl w:ilvl="2">
      <w:numFmt w:val="bullet"/>
      <w:lvlText w:val="•"/>
      <w:lvlJc w:val="left"/>
      <w:pPr>
        <w:ind w:left="1220" w:hanging="292"/>
      </w:pPr>
      <w:rPr>
        <w:rFonts w:hint="default"/>
      </w:rPr>
    </w:lvl>
    <w:lvl w:ilvl="3">
      <w:start w:val="1"/>
      <w:numFmt w:val="bullet"/>
      <w:lvlText w:val=""/>
      <w:lvlJc w:val="left"/>
      <w:pPr>
        <w:ind w:left="2320" w:hanging="360"/>
      </w:pPr>
      <w:rPr>
        <w:rFonts w:ascii="Symbol" w:hAnsi="Symbol" w:hint="default"/>
      </w:rPr>
    </w:lvl>
    <w:lvl w:ilvl="4">
      <w:numFmt w:val="bullet"/>
      <w:lvlText w:val="•"/>
      <w:lvlJc w:val="left"/>
      <w:pPr>
        <w:ind w:left="3285" w:hanging="292"/>
      </w:pPr>
      <w:rPr>
        <w:rFonts w:hint="default"/>
      </w:rPr>
    </w:lvl>
    <w:lvl w:ilvl="5">
      <w:numFmt w:val="bullet"/>
      <w:lvlText w:val="•"/>
      <w:lvlJc w:val="left"/>
      <w:pPr>
        <w:ind w:left="4317" w:hanging="292"/>
      </w:pPr>
      <w:rPr>
        <w:rFonts w:hint="default"/>
      </w:rPr>
    </w:lvl>
    <w:lvl w:ilvl="6">
      <w:numFmt w:val="bullet"/>
      <w:lvlText w:val="•"/>
      <w:lvlJc w:val="left"/>
      <w:pPr>
        <w:ind w:left="5350" w:hanging="292"/>
      </w:pPr>
      <w:rPr>
        <w:rFonts w:hint="default"/>
      </w:rPr>
    </w:lvl>
    <w:lvl w:ilvl="7">
      <w:numFmt w:val="bullet"/>
      <w:lvlText w:val="•"/>
      <w:lvlJc w:val="left"/>
      <w:pPr>
        <w:ind w:left="6382" w:hanging="292"/>
      </w:pPr>
      <w:rPr>
        <w:rFonts w:hint="default"/>
      </w:rPr>
    </w:lvl>
    <w:lvl w:ilvl="8">
      <w:numFmt w:val="bullet"/>
      <w:lvlText w:val="•"/>
      <w:lvlJc w:val="left"/>
      <w:pPr>
        <w:ind w:left="7415" w:hanging="292"/>
      </w:pPr>
      <w:rPr>
        <w:rFonts w:hint="default"/>
      </w:rPr>
    </w:lvl>
  </w:abstractNum>
  <w:abstractNum w:abstractNumId="7" w15:restartNumberingAfterBreak="0">
    <w:nsid w:val="606F5166"/>
    <w:multiLevelType w:val="multilevel"/>
    <w:tmpl w:val="2A4877B0"/>
    <w:lvl w:ilvl="0">
      <w:start w:val="1"/>
      <w:numFmt w:val="upperLetter"/>
      <w:lvlText w:val="%1."/>
      <w:lvlJc w:val="left"/>
      <w:pPr>
        <w:ind w:left="1234" w:hanging="235"/>
      </w:pPr>
      <w:rPr>
        <w:rFonts w:hint="default"/>
        <w:b w:val="0"/>
        <w:bCs w:val="0"/>
      </w:rPr>
    </w:lvl>
    <w:lvl w:ilvl="1">
      <w:start w:val="1"/>
      <w:numFmt w:val="upperLetter"/>
      <w:lvlText w:val="%2."/>
      <w:lvlJc w:val="left"/>
      <w:pPr>
        <w:ind w:left="1675" w:hanging="292"/>
      </w:pPr>
      <w:rPr>
        <w:rFonts w:hint="default"/>
        <w:i w:val="0"/>
        <w:iCs/>
      </w:rPr>
    </w:lvl>
    <w:lvl w:ilvl="2">
      <w:numFmt w:val="bullet"/>
      <w:lvlText w:val="•"/>
      <w:lvlJc w:val="left"/>
      <w:pPr>
        <w:ind w:left="1690" w:hanging="292"/>
      </w:pPr>
      <w:rPr>
        <w:rFonts w:hint="default"/>
      </w:rPr>
    </w:lvl>
    <w:lvl w:ilvl="3">
      <w:start w:val="1"/>
      <w:numFmt w:val="decimal"/>
      <w:lvlText w:val="%4."/>
      <w:lvlJc w:val="left"/>
      <w:pPr>
        <w:ind w:left="2790" w:hanging="360"/>
      </w:pPr>
      <w:rPr>
        <w:rFonts w:hint="default"/>
      </w:rPr>
    </w:lvl>
    <w:lvl w:ilvl="4">
      <w:numFmt w:val="bullet"/>
      <w:lvlText w:val="•"/>
      <w:lvlJc w:val="left"/>
      <w:pPr>
        <w:ind w:left="3755" w:hanging="292"/>
      </w:pPr>
      <w:rPr>
        <w:rFonts w:hint="default"/>
      </w:rPr>
    </w:lvl>
    <w:lvl w:ilvl="5">
      <w:numFmt w:val="bullet"/>
      <w:lvlText w:val="•"/>
      <w:lvlJc w:val="left"/>
      <w:pPr>
        <w:ind w:left="4787" w:hanging="292"/>
      </w:pPr>
      <w:rPr>
        <w:rFonts w:hint="default"/>
      </w:rPr>
    </w:lvl>
    <w:lvl w:ilvl="6">
      <w:numFmt w:val="bullet"/>
      <w:lvlText w:val="•"/>
      <w:lvlJc w:val="left"/>
      <w:pPr>
        <w:ind w:left="5820" w:hanging="292"/>
      </w:pPr>
      <w:rPr>
        <w:rFonts w:hint="default"/>
      </w:rPr>
    </w:lvl>
    <w:lvl w:ilvl="7">
      <w:numFmt w:val="bullet"/>
      <w:lvlText w:val="•"/>
      <w:lvlJc w:val="left"/>
      <w:pPr>
        <w:ind w:left="6852" w:hanging="292"/>
      </w:pPr>
      <w:rPr>
        <w:rFonts w:hint="default"/>
      </w:rPr>
    </w:lvl>
    <w:lvl w:ilvl="8">
      <w:numFmt w:val="bullet"/>
      <w:lvlText w:val="•"/>
      <w:lvlJc w:val="left"/>
      <w:pPr>
        <w:ind w:left="7885" w:hanging="292"/>
      </w:pPr>
      <w:rPr>
        <w:rFonts w:hint="default"/>
      </w:rPr>
    </w:lvl>
  </w:abstractNum>
  <w:abstractNum w:abstractNumId="8" w15:restartNumberingAfterBreak="0">
    <w:nsid w:val="795C21BE"/>
    <w:multiLevelType w:val="hybridMultilevel"/>
    <w:tmpl w:val="6FB4C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049622">
    <w:abstractNumId w:val="5"/>
  </w:num>
  <w:num w:numId="2" w16cid:durableId="1393963962">
    <w:abstractNumId w:val="0"/>
  </w:num>
  <w:num w:numId="3" w16cid:durableId="565725523">
    <w:abstractNumId w:val="3"/>
  </w:num>
  <w:num w:numId="4" w16cid:durableId="2076076973">
    <w:abstractNumId w:val="6"/>
  </w:num>
  <w:num w:numId="5" w16cid:durableId="152382891">
    <w:abstractNumId w:val="8"/>
  </w:num>
  <w:num w:numId="6" w16cid:durableId="2086561742">
    <w:abstractNumId w:val="7"/>
  </w:num>
  <w:num w:numId="7" w16cid:durableId="992761173">
    <w:abstractNumId w:val="2"/>
  </w:num>
  <w:num w:numId="8" w16cid:durableId="795950285">
    <w:abstractNumId w:val="4"/>
  </w:num>
  <w:num w:numId="9" w16cid:durableId="74376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36"/>
    <w:rsid w:val="00001002"/>
    <w:rsid w:val="0001313A"/>
    <w:rsid w:val="00025BEC"/>
    <w:rsid w:val="0003537D"/>
    <w:rsid w:val="00055036"/>
    <w:rsid w:val="000606EA"/>
    <w:rsid w:val="00062C11"/>
    <w:rsid w:val="00067C70"/>
    <w:rsid w:val="00084BC8"/>
    <w:rsid w:val="00086995"/>
    <w:rsid w:val="0009212E"/>
    <w:rsid w:val="000A4DB6"/>
    <w:rsid w:val="000D1D02"/>
    <w:rsid w:val="000D4A0D"/>
    <w:rsid w:val="000E3361"/>
    <w:rsid w:val="000F3915"/>
    <w:rsid w:val="000F6ABE"/>
    <w:rsid w:val="00135E15"/>
    <w:rsid w:val="00136CDF"/>
    <w:rsid w:val="00136F32"/>
    <w:rsid w:val="0019216F"/>
    <w:rsid w:val="001A50C0"/>
    <w:rsid w:val="001A615A"/>
    <w:rsid w:val="001C684E"/>
    <w:rsid w:val="001E0B5C"/>
    <w:rsid w:val="00205EB0"/>
    <w:rsid w:val="00207D8E"/>
    <w:rsid w:val="00215E53"/>
    <w:rsid w:val="00216735"/>
    <w:rsid w:val="002214A3"/>
    <w:rsid w:val="002338AD"/>
    <w:rsid w:val="00246A42"/>
    <w:rsid w:val="00290BC8"/>
    <w:rsid w:val="002A42DF"/>
    <w:rsid w:val="002A584E"/>
    <w:rsid w:val="002B0C8D"/>
    <w:rsid w:val="002C36A2"/>
    <w:rsid w:val="002D44FA"/>
    <w:rsid w:val="002E2786"/>
    <w:rsid w:val="002E27D8"/>
    <w:rsid w:val="00300CD8"/>
    <w:rsid w:val="00306B65"/>
    <w:rsid w:val="003177F0"/>
    <w:rsid w:val="00325632"/>
    <w:rsid w:val="00347911"/>
    <w:rsid w:val="0036533E"/>
    <w:rsid w:val="00390439"/>
    <w:rsid w:val="003A6FD2"/>
    <w:rsid w:val="003C1847"/>
    <w:rsid w:val="003C7758"/>
    <w:rsid w:val="003C7CF1"/>
    <w:rsid w:val="004035F1"/>
    <w:rsid w:val="00421546"/>
    <w:rsid w:val="0043468E"/>
    <w:rsid w:val="0046671D"/>
    <w:rsid w:val="00471C53"/>
    <w:rsid w:val="004A2812"/>
    <w:rsid w:val="004C5D0D"/>
    <w:rsid w:val="004D1614"/>
    <w:rsid w:val="004D6249"/>
    <w:rsid w:val="004E44E8"/>
    <w:rsid w:val="00510FFD"/>
    <w:rsid w:val="005111E5"/>
    <w:rsid w:val="00534385"/>
    <w:rsid w:val="00536D63"/>
    <w:rsid w:val="00544AB2"/>
    <w:rsid w:val="00546275"/>
    <w:rsid w:val="00561BB4"/>
    <w:rsid w:val="00561CBE"/>
    <w:rsid w:val="00584A86"/>
    <w:rsid w:val="005864C4"/>
    <w:rsid w:val="005938DA"/>
    <w:rsid w:val="005A1AC2"/>
    <w:rsid w:val="005A3DC7"/>
    <w:rsid w:val="005A5459"/>
    <w:rsid w:val="005A7AD9"/>
    <w:rsid w:val="005B62A6"/>
    <w:rsid w:val="005D6DBB"/>
    <w:rsid w:val="006052B3"/>
    <w:rsid w:val="00611276"/>
    <w:rsid w:val="006178ED"/>
    <w:rsid w:val="00630324"/>
    <w:rsid w:val="0064683B"/>
    <w:rsid w:val="006926E3"/>
    <w:rsid w:val="0069667E"/>
    <w:rsid w:val="006975D1"/>
    <w:rsid w:val="006A423D"/>
    <w:rsid w:val="006B09CE"/>
    <w:rsid w:val="006D1B2A"/>
    <w:rsid w:val="006E7064"/>
    <w:rsid w:val="006F21C7"/>
    <w:rsid w:val="006F38CC"/>
    <w:rsid w:val="00752AEA"/>
    <w:rsid w:val="007772F6"/>
    <w:rsid w:val="00782AE1"/>
    <w:rsid w:val="00785D06"/>
    <w:rsid w:val="007A041D"/>
    <w:rsid w:val="007A6D95"/>
    <w:rsid w:val="007B7173"/>
    <w:rsid w:val="007C2F62"/>
    <w:rsid w:val="007C64BB"/>
    <w:rsid w:val="007D0A02"/>
    <w:rsid w:val="007E2958"/>
    <w:rsid w:val="007E2B45"/>
    <w:rsid w:val="00812BAB"/>
    <w:rsid w:val="00814278"/>
    <w:rsid w:val="00815571"/>
    <w:rsid w:val="00820ACB"/>
    <w:rsid w:val="00823413"/>
    <w:rsid w:val="00824291"/>
    <w:rsid w:val="008373DF"/>
    <w:rsid w:val="008561D1"/>
    <w:rsid w:val="00867AC3"/>
    <w:rsid w:val="008B6774"/>
    <w:rsid w:val="008C08EB"/>
    <w:rsid w:val="008D12DF"/>
    <w:rsid w:val="008E2DA6"/>
    <w:rsid w:val="008F0897"/>
    <w:rsid w:val="008F08E6"/>
    <w:rsid w:val="00905F94"/>
    <w:rsid w:val="009375D2"/>
    <w:rsid w:val="00940100"/>
    <w:rsid w:val="00954249"/>
    <w:rsid w:val="009549D3"/>
    <w:rsid w:val="0095663E"/>
    <w:rsid w:val="00965104"/>
    <w:rsid w:val="0098662D"/>
    <w:rsid w:val="009A34E1"/>
    <w:rsid w:val="009E4949"/>
    <w:rsid w:val="009F30CF"/>
    <w:rsid w:val="009F5D94"/>
    <w:rsid w:val="00A004EC"/>
    <w:rsid w:val="00A220C1"/>
    <w:rsid w:val="00A30306"/>
    <w:rsid w:val="00A44F18"/>
    <w:rsid w:val="00A52C6A"/>
    <w:rsid w:val="00A60DED"/>
    <w:rsid w:val="00A7108C"/>
    <w:rsid w:val="00A751C1"/>
    <w:rsid w:val="00A85672"/>
    <w:rsid w:val="00A90B3C"/>
    <w:rsid w:val="00A925A6"/>
    <w:rsid w:val="00A9711C"/>
    <w:rsid w:val="00AA545F"/>
    <w:rsid w:val="00AD487B"/>
    <w:rsid w:val="00AE12DC"/>
    <w:rsid w:val="00AF7935"/>
    <w:rsid w:val="00B153C2"/>
    <w:rsid w:val="00B21A8D"/>
    <w:rsid w:val="00B4307F"/>
    <w:rsid w:val="00BB566C"/>
    <w:rsid w:val="00BB6B10"/>
    <w:rsid w:val="00BC75D5"/>
    <w:rsid w:val="00BD4110"/>
    <w:rsid w:val="00BE5E38"/>
    <w:rsid w:val="00C13A74"/>
    <w:rsid w:val="00C15227"/>
    <w:rsid w:val="00C2315A"/>
    <w:rsid w:val="00C233F7"/>
    <w:rsid w:val="00C24E2A"/>
    <w:rsid w:val="00C37199"/>
    <w:rsid w:val="00C56674"/>
    <w:rsid w:val="00C67229"/>
    <w:rsid w:val="00C70DDF"/>
    <w:rsid w:val="00C95941"/>
    <w:rsid w:val="00CA2F9F"/>
    <w:rsid w:val="00CB4A45"/>
    <w:rsid w:val="00CB533A"/>
    <w:rsid w:val="00CD50DF"/>
    <w:rsid w:val="00CD6EF6"/>
    <w:rsid w:val="00D0105A"/>
    <w:rsid w:val="00D019BE"/>
    <w:rsid w:val="00D15563"/>
    <w:rsid w:val="00D412C4"/>
    <w:rsid w:val="00D46E03"/>
    <w:rsid w:val="00D50670"/>
    <w:rsid w:val="00D61A0E"/>
    <w:rsid w:val="00D6660C"/>
    <w:rsid w:val="00D74D3C"/>
    <w:rsid w:val="00D90794"/>
    <w:rsid w:val="00D920DD"/>
    <w:rsid w:val="00DA3F56"/>
    <w:rsid w:val="00DB6ED9"/>
    <w:rsid w:val="00DC0521"/>
    <w:rsid w:val="00E122C2"/>
    <w:rsid w:val="00E159E7"/>
    <w:rsid w:val="00E15C5F"/>
    <w:rsid w:val="00E27968"/>
    <w:rsid w:val="00E50178"/>
    <w:rsid w:val="00E75578"/>
    <w:rsid w:val="00EA7FF5"/>
    <w:rsid w:val="00EB0073"/>
    <w:rsid w:val="00EB6B74"/>
    <w:rsid w:val="00EC1BA7"/>
    <w:rsid w:val="00EF041C"/>
    <w:rsid w:val="00EF0F6A"/>
    <w:rsid w:val="00F42B9E"/>
    <w:rsid w:val="00F4797E"/>
    <w:rsid w:val="00F5621A"/>
    <w:rsid w:val="00F6102D"/>
    <w:rsid w:val="00F618F3"/>
    <w:rsid w:val="00F66416"/>
    <w:rsid w:val="00F92C7E"/>
    <w:rsid w:val="00F95794"/>
    <w:rsid w:val="00FA077B"/>
    <w:rsid w:val="00FC6749"/>
    <w:rsid w:val="00FD2368"/>
    <w:rsid w:val="00FD79A1"/>
    <w:rsid w:val="00FF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3A21"/>
  <w15:chartTrackingRefBased/>
  <w15:docId w15:val="{144A6FB2-8D16-44F6-9924-6EA6CE85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503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55036"/>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55036"/>
    <w:pPr>
      <w:ind w:left="720"/>
      <w:contextualSpacing/>
    </w:pPr>
  </w:style>
  <w:style w:type="character" w:styleId="CommentReference">
    <w:name w:val="annotation reference"/>
    <w:basedOn w:val="DefaultParagraphFont"/>
    <w:uiPriority w:val="99"/>
    <w:semiHidden/>
    <w:unhideWhenUsed/>
    <w:rsid w:val="00954249"/>
    <w:rPr>
      <w:sz w:val="16"/>
      <w:szCs w:val="16"/>
    </w:rPr>
  </w:style>
  <w:style w:type="paragraph" w:styleId="CommentText">
    <w:name w:val="annotation text"/>
    <w:basedOn w:val="Normal"/>
    <w:link w:val="CommentTextChar"/>
    <w:uiPriority w:val="99"/>
    <w:unhideWhenUsed/>
    <w:rsid w:val="00954249"/>
    <w:pPr>
      <w:spacing w:line="240" w:lineRule="auto"/>
    </w:pPr>
    <w:rPr>
      <w:sz w:val="20"/>
      <w:szCs w:val="20"/>
    </w:rPr>
  </w:style>
  <w:style w:type="character" w:customStyle="1" w:styleId="CommentTextChar">
    <w:name w:val="Comment Text Char"/>
    <w:basedOn w:val="DefaultParagraphFont"/>
    <w:link w:val="CommentText"/>
    <w:uiPriority w:val="99"/>
    <w:rsid w:val="00954249"/>
    <w:rPr>
      <w:sz w:val="20"/>
      <w:szCs w:val="20"/>
    </w:rPr>
  </w:style>
  <w:style w:type="paragraph" w:styleId="CommentSubject">
    <w:name w:val="annotation subject"/>
    <w:basedOn w:val="CommentText"/>
    <w:next w:val="CommentText"/>
    <w:link w:val="CommentSubjectChar"/>
    <w:uiPriority w:val="99"/>
    <w:semiHidden/>
    <w:unhideWhenUsed/>
    <w:rsid w:val="00954249"/>
    <w:rPr>
      <w:b/>
      <w:bCs/>
    </w:rPr>
  </w:style>
  <w:style w:type="character" w:customStyle="1" w:styleId="CommentSubjectChar">
    <w:name w:val="Comment Subject Char"/>
    <w:basedOn w:val="CommentTextChar"/>
    <w:link w:val="CommentSubject"/>
    <w:uiPriority w:val="99"/>
    <w:semiHidden/>
    <w:rsid w:val="009542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Pohl</dc:creator>
  <cp:keywords/>
  <dc:description/>
  <cp:lastModifiedBy>Candace Pohl</cp:lastModifiedBy>
  <cp:revision>3</cp:revision>
  <cp:lastPrinted>2025-06-06T12:19:00Z</cp:lastPrinted>
  <dcterms:created xsi:type="dcterms:W3CDTF">2025-06-06T12:19:00Z</dcterms:created>
  <dcterms:modified xsi:type="dcterms:W3CDTF">2025-06-06T12:36:00Z</dcterms:modified>
</cp:coreProperties>
</file>