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Verdana" w:cs="Verdana" w:eastAsia="Verdana" w:hAnsi="Verdana"/>
          <w:b w:val="1"/>
          <w:color w:val="32304f"/>
          <w:sz w:val="24"/>
          <w:szCs w:val="24"/>
          <w:u w:val="single"/>
        </w:rPr>
      </w:pPr>
      <w:r w:rsidDel="00000000" w:rsidR="00000000" w:rsidRPr="00000000">
        <w:rPr>
          <w:rFonts w:ascii="Verdana" w:cs="Verdana" w:eastAsia="Verdana" w:hAnsi="Verdana"/>
          <w:b w:val="1"/>
          <w:color w:val="32304f"/>
          <w:sz w:val="24"/>
          <w:szCs w:val="24"/>
          <w:u w:val="single"/>
          <w:rtl w:val="0"/>
        </w:rPr>
        <w:t xml:space="preserve">Shapes:</w:t>
      </w:r>
    </w:p>
    <w:p w:rsidR="00000000" w:rsidDel="00000000" w:rsidP="00000000" w:rsidRDefault="00000000" w:rsidRPr="00000000" w14:paraId="00000002">
      <w:pPr>
        <w:pStyle w:val="Heading3"/>
        <w:keepNext w:val="0"/>
        <w:keepLines w:val="0"/>
        <w:spacing w:before="280" w:line="288" w:lineRule="auto"/>
        <w:rPr>
          <w:rFonts w:ascii="Verdana" w:cs="Verdana" w:eastAsia="Verdana" w:hAnsi="Verdana"/>
          <w:color w:val="32304f"/>
          <w:sz w:val="26"/>
          <w:szCs w:val="26"/>
        </w:rPr>
      </w:pPr>
      <w:bookmarkStart w:colFirst="0" w:colLast="0" w:name="_aqlde8e3drx1" w:id="0"/>
      <w:bookmarkEnd w:id="0"/>
      <w:r w:rsidDel="00000000" w:rsidR="00000000" w:rsidRPr="00000000">
        <w:rPr>
          <w:rFonts w:ascii="Verdana" w:cs="Verdana" w:eastAsia="Verdana" w:hAnsi="Verdana"/>
          <w:color w:val="32304f"/>
          <w:sz w:val="26"/>
          <w:szCs w:val="26"/>
          <w:rtl w:val="0"/>
        </w:rPr>
        <w:t xml:space="preserve">Play Shape Hopscotch</w:t>
      </w:r>
    </w:p>
    <w:p w:rsidR="00000000" w:rsidDel="00000000" w:rsidP="00000000" w:rsidRDefault="00000000" w:rsidRPr="00000000" w14:paraId="00000003">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This is a fun indoor game for a rainy day. Using construction paper, cut out lots of shapes, using the same color for each shape. For example, make yellow triangles, red circles, blue squares and green rectangles. Tape them to the floor in a random order. The game begins when you call out which shape your child should find and stand on. Continue to call out shapes, and he will continue to hop.</w:t>
      </w:r>
    </w:p>
    <w:p w:rsidR="00000000" w:rsidDel="00000000" w:rsidP="00000000" w:rsidRDefault="00000000" w:rsidRPr="00000000" w14:paraId="00000004">
      <w:pPr>
        <w:pStyle w:val="Heading3"/>
        <w:keepNext w:val="0"/>
        <w:keepLines w:val="0"/>
        <w:spacing w:before="280" w:line="288" w:lineRule="auto"/>
        <w:rPr>
          <w:rFonts w:ascii="Verdana" w:cs="Verdana" w:eastAsia="Verdana" w:hAnsi="Verdana"/>
          <w:color w:val="32304f"/>
          <w:sz w:val="26"/>
          <w:szCs w:val="26"/>
        </w:rPr>
      </w:pPr>
      <w:bookmarkStart w:colFirst="0" w:colLast="0" w:name="_o9tuuwad3mcm" w:id="1"/>
      <w:bookmarkEnd w:id="1"/>
      <w:r w:rsidDel="00000000" w:rsidR="00000000" w:rsidRPr="00000000">
        <w:rPr>
          <w:rFonts w:ascii="Verdana" w:cs="Verdana" w:eastAsia="Verdana" w:hAnsi="Verdana"/>
          <w:color w:val="32304f"/>
          <w:sz w:val="26"/>
          <w:szCs w:val="26"/>
          <w:rtl w:val="0"/>
        </w:rPr>
        <w:t xml:space="preserve">Easy Funny Faces Activity</w:t>
      </w:r>
    </w:p>
    <w:p w:rsidR="00000000" w:rsidDel="00000000" w:rsidP="00000000" w:rsidRDefault="00000000" w:rsidRPr="00000000" w14:paraId="00000005">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Art projects are a great opportunity to explore shapes. Cut out various sizes of circles, squares, triangles and rectangles from construction paper. Using a paper plate as the face, have your child glue on the different shapes to form the eyes, ears, mouth and nose. You can make a face that is all triangles, all circles, or all squares, or a mix-and-match face that uses different shapes. Say the names of the shapes as you glue them together. This is also a fun way to make jack-o-lanterns at Halloween!</w:t>
      </w:r>
    </w:p>
    <w:p w:rsidR="00000000" w:rsidDel="00000000" w:rsidP="00000000" w:rsidRDefault="00000000" w:rsidRPr="00000000" w14:paraId="00000006">
      <w:pPr>
        <w:pStyle w:val="Heading3"/>
        <w:keepNext w:val="0"/>
        <w:keepLines w:val="0"/>
        <w:spacing w:before="280" w:line="288" w:lineRule="auto"/>
        <w:rPr>
          <w:rFonts w:ascii="Verdana" w:cs="Verdana" w:eastAsia="Verdana" w:hAnsi="Verdana"/>
          <w:color w:val="32304f"/>
          <w:sz w:val="26"/>
          <w:szCs w:val="26"/>
        </w:rPr>
      </w:pPr>
      <w:bookmarkStart w:colFirst="0" w:colLast="0" w:name="_3e3g8rukqqw5" w:id="2"/>
      <w:bookmarkEnd w:id="2"/>
      <w:r w:rsidDel="00000000" w:rsidR="00000000" w:rsidRPr="00000000">
        <w:rPr>
          <w:rFonts w:ascii="Verdana" w:cs="Verdana" w:eastAsia="Verdana" w:hAnsi="Verdana"/>
          <w:color w:val="32304f"/>
          <w:sz w:val="26"/>
          <w:szCs w:val="26"/>
          <w:rtl w:val="0"/>
        </w:rPr>
        <w:t xml:space="preserve">Teach Words for Shapes and Sizes</w:t>
      </w:r>
    </w:p>
    <w:p w:rsidR="00000000" w:rsidDel="00000000" w:rsidP="00000000" w:rsidRDefault="00000000" w:rsidRPr="00000000" w14:paraId="00000007">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Hearing spatial language helps toddlers and preschoolers develop their spatial reasoning skills. Spatial language includes references to shapes (triangle, square), sizes (tall, wide), features of shapes (corner, edge) and orientation (above, below, near, between). Help your child by using these words to describe daily activities. For example: "I see some round grapes that fell under the table. Let's put them in this bowl."</w:t>
      </w:r>
    </w:p>
    <w:p w:rsidR="00000000" w:rsidDel="00000000" w:rsidP="00000000" w:rsidRDefault="00000000" w:rsidRPr="00000000" w14:paraId="00000008">
      <w:pPr>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09">
      <w:pPr>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0A">
      <w:pPr>
        <w:rPr>
          <w:rFonts w:ascii="Verdana" w:cs="Verdana" w:eastAsia="Verdana" w:hAnsi="Verdana"/>
          <w:b w:val="1"/>
          <w:color w:val="32304f"/>
          <w:sz w:val="24"/>
          <w:szCs w:val="24"/>
          <w:u w:val="single"/>
        </w:rPr>
      </w:pPr>
      <w:r w:rsidDel="00000000" w:rsidR="00000000" w:rsidRPr="00000000">
        <w:rPr>
          <w:rFonts w:ascii="Verdana" w:cs="Verdana" w:eastAsia="Verdana" w:hAnsi="Verdana"/>
          <w:b w:val="1"/>
          <w:color w:val="32304f"/>
          <w:sz w:val="24"/>
          <w:szCs w:val="24"/>
          <w:u w:val="single"/>
          <w:rtl w:val="0"/>
        </w:rPr>
        <w:t xml:space="preserve">Numbers and Counting:</w:t>
      </w:r>
    </w:p>
    <w:p w:rsidR="00000000" w:rsidDel="00000000" w:rsidP="00000000" w:rsidRDefault="00000000" w:rsidRPr="00000000" w14:paraId="0000000B">
      <w:pPr>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0C">
      <w:pPr>
        <w:pStyle w:val="Heading3"/>
        <w:keepNext w:val="0"/>
        <w:keepLines w:val="0"/>
        <w:spacing w:before="280" w:line="288" w:lineRule="auto"/>
        <w:rPr>
          <w:rFonts w:ascii="Verdana" w:cs="Verdana" w:eastAsia="Verdana" w:hAnsi="Verdana"/>
          <w:color w:val="32304f"/>
          <w:sz w:val="26"/>
          <w:szCs w:val="26"/>
        </w:rPr>
      </w:pPr>
      <w:bookmarkStart w:colFirst="0" w:colLast="0" w:name="_2sllm0z1yu46" w:id="3"/>
      <w:bookmarkEnd w:id="3"/>
      <w:r w:rsidDel="00000000" w:rsidR="00000000" w:rsidRPr="00000000">
        <w:rPr>
          <w:rFonts w:ascii="Verdana" w:cs="Verdana" w:eastAsia="Verdana" w:hAnsi="Verdana"/>
          <w:color w:val="32304f"/>
          <w:sz w:val="26"/>
          <w:szCs w:val="26"/>
          <w:rtl w:val="0"/>
        </w:rPr>
        <w:t xml:space="preserve">Set the Table</w:t>
      </w:r>
    </w:p>
    <w:p w:rsidR="00000000" w:rsidDel="00000000" w:rsidP="00000000" w:rsidRDefault="00000000" w:rsidRPr="00000000" w14:paraId="0000000D">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Practice math skills at mealtime! Ask your child to help set the table by telling her how many forks, plates and napkins she needs to count. Encourage her to count as she places each item on the table (one fork, two forks, three forks . . .).</w:t>
      </w:r>
    </w:p>
    <w:p w:rsidR="00000000" w:rsidDel="00000000" w:rsidP="00000000" w:rsidRDefault="00000000" w:rsidRPr="00000000" w14:paraId="0000000E">
      <w:pPr>
        <w:spacing w:after="240" w:lineRule="auto"/>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0F">
      <w:pPr>
        <w:pStyle w:val="Heading3"/>
        <w:keepNext w:val="0"/>
        <w:keepLines w:val="0"/>
        <w:spacing w:before="280" w:line="288" w:lineRule="auto"/>
        <w:rPr>
          <w:rFonts w:ascii="Verdana" w:cs="Verdana" w:eastAsia="Verdana" w:hAnsi="Verdana"/>
          <w:color w:val="32304f"/>
          <w:sz w:val="26"/>
          <w:szCs w:val="26"/>
        </w:rPr>
      </w:pPr>
      <w:bookmarkStart w:colFirst="0" w:colLast="0" w:name="_thyg9ezg2mny" w:id="4"/>
      <w:bookmarkEnd w:id="4"/>
      <w:r w:rsidDel="00000000" w:rsidR="00000000" w:rsidRPr="00000000">
        <w:rPr>
          <w:rFonts w:ascii="Verdana" w:cs="Verdana" w:eastAsia="Verdana" w:hAnsi="Verdana"/>
          <w:color w:val="32304f"/>
          <w:sz w:val="26"/>
          <w:szCs w:val="26"/>
          <w:rtl w:val="0"/>
        </w:rPr>
        <w:t xml:space="preserve">Count Backward from 10</w:t>
      </w:r>
    </w:p>
    <w:p w:rsidR="00000000" w:rsidDel="00000000" w:rsidP="00000000" w:rsidRDefault="00000000" w:rsidRPr="00000000" w14:paraId="00000010">
      <w:pPr>
        <w:pStyle w:val="Heading3"/>
        <w:keepNext w:val="0"/>
        <w:keepLines w:val="0"/>
        <w:spacing w:after="240" w:before="0" w:line="288" w:lineRule="auto"/>
        <w:rPr>
          <w:rFonts w:ascii="Verdana" w:cs="Verdana" w:eastAsia="Verdana" w:hAnsi="Verdana"/>
          <w:color w:val="32304f"/>
          <w:sz w:val="24"/>
          <w:szCs w:val="24"/>
        </w:rPr>
      </w:pPr>
      <w:bookmarkStart w:colFirst="0" w:colLast="0" w:name="_58sei9rszois" w:id="5"/>
      <w:bookmarkEnd w:id="5"/>
      <w:r w:rsidDel="00000000" w:rsidR="00000000" w:rsidRPr="00000000">
        <w:rPr>
          <w:rFonts w:ascii="Verdana" w:cs="Verdana" w:eastAsia="Verdana" w:hAnsi="Verdana"/>
          <w:color w:val="32304f"/>
          <w:sz w:val="24"/>
          <w:szCs w:val="24"/>
          <w:rtl w:val="0"/>
        </w:rPr>
        <w:t xml:space="preserve">Just as with counting up to 10, </w:t>
      </w:r>
      <w:hyperlink r:id="rId6">
        <w:r w:rsidDel="00000000" w:rsidR="00000000" w:rsidRPr="00000000">
          <w:rPr>
            <w:rFonts w:ascii="Verdana" w:cs="Verdana" w:eastAsia="Verdana" w:hAnsi="Verdana"/>
            <w:color w:val="2638c4"/>
            <w:sz w:val="24"/>
            <w:szCs w:val="24"/>
            <w:rtl w:val="0"/>
          </w:rPr>
          <w:t xml:space="preserve">number songs</w:t>
        </w:r>
      </w:hyperlink>
      <w:r w:rsidDel="00000000" w:rsidR="00000000" w:rsidRPr="00000000">
        <w:rPr>
          <w:rFonts w:ascii="Verdana" w:cs="Verdana" w:eastAsia="Verdana" w:hAnsi="Verdana"/>
          <w:color w:val="32304f"/>
          <w:sz w:val="24"/>
          <w:szCs w:val="24"/>
          <w:rtl w:val="0"/>
        </w:rPr>
        <w:t xml:space="preserve"> are a great way to help kids catch on to counting backward. You can also watch the numbers counting down on a microwave or digital timer to explore this concept. Or pretend to set off rockets with a countdown from 10!</w:t>
      </w:r>
    </w:p>
    <w:p w:rsidR="00000000" w:rsidDel="00000000" w:rsidP="00000000" w:rsidRDefault="00000000" w:rsidRPr="00000000" w14:paraId="00000011">
      <w:pPr>
        <w:pStyle w:val="Heading3"/>
        <w:keepNext w:val="0"/>
        <w:keepLines w:val="0"/>
        <w:spacing w:before="280" w:line="288" w:lineRule="auto"/>
        <w:rPr>
          <w:rFonts w:ascii="Verdana" w:cs="Verdana" w:eastAsia="Verdana" w:hAnsi="Verdana"/>
          <w:color w:val="32304f"/>
          <w:sz w:val="26"/>
          <w:szCs w:val="26"/>
        </w:rPr>
      </w:pPr>
      <w:bookmarkStart w:colFirst="0" w:colLast="0" w:name="_nud1ieipslaa" w:id="6"/>
      <w:bookmarkEnd w:id="6"/>
      <w:r w:rsidDel="00000000" w:rsidR="00000000" w:rsidRPr="00000000">
        <w:rPr>
          <w:rtl w:val="0"/>
        </w:rPr>
      </w:r>
    </w:p>
    <w:p w:rsidR="00000000" w:rsidDel="00000000" w:rsidP="00000000" w:rsidRDefault="00000000" w:rsidRPr="00000000" w14:paraId="00000012">
      <w:pPr>
        <w:pStyle w:val="Heading3"/>
        <w:keepNext w:val="0"/>
        <w:keepLines w:val="0"/>
        <w:spacing w:before="280" w:line="288" w:lineRule="auto"/>
        <w:rPr>
          <w:rFonts w:ascii="Verdana" w:cs="Verdana" w:eastAsia="Verdana" w:hAnsi="Verdana"/>
          <w:color w:val="32304f"/>
          <w:sz w:val="26"/>
          <w:szCs w:val="26"/>
        </w:rPr>
      </w:pPr>
      <w:bookmarkStart w:colFirst="0" w:colLast="0" w:name="_1blsiv20y8du" w:id="7"/>
      <w:bookmarkEnd w:id="7"/>
      <w:r w:rsidDel="00000000" w:rsidR="00000000" w:rsidRPr="00000000">
        <w:rPr>
          <w:rFonts w:ascii="Verdana" w:cs="Verdana" w:eastAsia="Verdana" w:hAnsi="Verdana"/>
          <w:color w:val="32304f"/>
          <w:sz w:val="26"/>
          <w:szCs w:val="26"/>
          <w:rtl w:val="0"/>
        </w:rPr>
        <w:t xml:space="preserve">Locate Your Home</w:t>
      </w:r>
    </w:p>
    <w:p w:rsidR="00000000" w:rsidDel="00000000" w:rsidP="00000000" w:rsidRDefault="00000000" w:rsidRPr="00000000" w14:paraId="00000013">
      <w:pPr>
        <w:pStyle w:val="Heading3"/>
        <w:keepNext w:val="0"/>
        <w:keepLines w:val="0"/>
        <w:spacing w:after="240" w:before="0" w:line="288" w:lineRule="auto"/>
        <w:rPr>
          <w:rFonts w:ascii="Verdana" w:cs="Verdana" w:eastAsia="Verdana" w:hAnsi="Verdana"/>
          <w:color w:val="32304f"/>
          <w:sz w:val="24"/>
          <w:szCs w:val="24"/>
        </w:rPr>
      </w:pPr>
      <w:bookmarkStart w:colFirst="0" w:colLast="0" w:name="_hcjnl7czyvg0" w:id="8"/>
      <w:bookmarkEnd w:id="8"/>
      <w:r w:rsidDel="00000000" w:rsidR="00000000" w:rsidRPr="00000000">
        <w:rPr>
          <w:rFonts w:ascii="Verdana" w:cs="Verdana" w:eastAsia="Verdana" w:hAnsi="Verdana"/>
          <w:color w:val="32304f"/>
          <w:sz w:val="24"/>
          <w:szCs w:val="24"/>
          <w:rtl w:val="0"/>
        </w:rPr>
        <w:t xml:space="preserve">Numbers aren't just for counting — they are also for labeling. Teach your child the street number on your home. Explain how buildings are numbered on every street and take a walk around your neighborhood, pointing out the numbers on homes, businesses and signs.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rFonts w:ascii="Verdana" w:cs="Verdana" w:eastAsia="Verdana" w:hAnsi="Verdana"/>
          <w:b w:val="1"/>
          <w:sz w:val="24"/>
          <w:szCs w:val="24"/>
          <w:u w:val="single"/>
        </w:rPr>
      </w:pPr>
      <w:r w:rsidDel="00000000" w:rsidR="00000000" w:rsidRPr="00000000">
        <w:rPr>
          <w:rFonts w:ascii="Verdana" w:cs="Verdana" w:eastAsia="Verdana" w:hAnsi="Verdana"/>
          <w:b w:val="1"/>
          <w:sz w:val="24"/>
          <w:szCs w:val="24"/>
          <w:u w:val="single"/>
          <w:rtl w:val="0"/>
        </w:rPr>
        <w:t xml:space="preserve">Number Sense:</w:t>
      </w:r>
    </w:p>
    <w:p w:rsidR="00000000" w:rsidDel="00000000" w:rsidP="00000000" w:rsidRDefault="00000000" w:rsidRPr="00000000" w14:paraId="00000018">
      <w:pPr>
        <w:pStyle w:val="Heading3"/>
        <w:keepNext w:val="0"/>
        <w:keepLines w:val="0"/>
        <w:spacing w:before="280" w:line="288" w:lineRule="auto"/>
        <w:rPr>
          <w:rFonts w:ascii="Verdana" w:cs="Verdana" w:eastAsia="Verdana" w:hAnsi="Verdana"/>
          <w:color w:val="32304f"/>
          <w:sz w:val="26"/>
          <w:szCs w:val="26"/>
        </w:rPr>
      </w:pPr>
      <w:bookmarkStart w:colFirst="0" w:colLast="0" w:name="_orahq9cmtd2s" w:id="9"/>
      <w:bookmarkEnd w:id="9"/>
      <w:r w:rsidDel="00000000" w:rsidR="00000000" w:rsidRPr="00000000">
        <w:rPr>
          <w:rFonts w:ascii="Verdana" w:cs="Verdana" w:eastAsia="Verdana" w:hAnsi="Verdana"/>
          <w:color w:val="32304f"/>
          <w:sz w:val="26"/>
          <w:szCs w:val="26"/>
          <w:rtl w:val="0"/>
        </w:rPr>
        <w:t xml:space="preserve">Create a Tower of Blocks</w:t>
      </w:r>
    </w:p>
    <w:p w:rsidR="00000000" w:rsidDel="00000000" w:rsidP="00000000" w:rsidRDefault="00000000" w:rsidRPr="00000000" w14:paraId="00000019">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Building with blocks is a great way to explore addition with your child. Have her start with one block and add one block more. Ask: "How many blocks are in this tower? How many will we have if we add one more?" See how high the tower can go!</w:t>
      </w:r>
    </w:p>
    <w:p w:rsidR="00000000" w:rsidDel="00000000" w:rsidP="00000000" w:rsidRDefault="00000000" w:rsidRPr="00000000" w14:paraId="0000001A">
      <w:pPr>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1B">
      <w:pPr>
        <w:pStyle w:val="Heading3"/>
        <w:keepNext w:val="0"/>
        <w:keepLines w:val="0"/>
        <w:spacing w:before="280" w:line="288" w:lineRule="auto"/>
        <w:rPr>
          <w:rFonts w:ascii="Verdana" w:cs="Verdana" w:eastAsia="Verdana" w:hAnsi="Verdana"/>
          <w:color w:val="32304f"/>
          <w:sz w:val="26"/>
          <w:szCs w:val="26"/>
        </w:rPr>
      </w:pPr>
      <w:bookmarkStart w:colFirst="0" w:colLast="0" w:name="_qrk02ky00fzt" w:id="10"/>
      <w:bookmarkEnd w:id="10"/>
      <w:r w:rsidDel="00000000" w:rsidR="00000000" w:rsidRPr="00000000">
        <w:rPr>
          <w:rFonts w:ascii="Verdana" w:cs="Verdana" w:eastAsia="Verdana" w:hAnsi="Verdana"/>
          <w:color w:val="32304f"/>
          <w:sz w:val="26"/>
          <w:szCs w:val="26"/>
          <w:rtl w:val="0"/>
        </w:rPr>
        <w:t xml:space="preserve">Practice Comparing Amounts</w:t>
      </w:r>
    </w:p>
    <w:p w:rsidR="00000000" w:rsidDel="00000000" w:rsidP="00000000" w:rsidRDefault="00000000" w:rsidRPr="00000000" w14:paraId="0000001C">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Making comparisons is a great start to thinking mathematically. If you give your child two animal crackers and yourself four, no doubt your child can tell who has more and who has less! Throughout the day, ask him to compare the number of blocks in two towers, books in piles, stickers on a chart or food on plates. Build his brainpower by using the words "more," "less" and "the same."</w:t>
      </w:r>
    </w:p>
    <w:p w:rsidR="00000000" w:rsidDel="00000000" w:rsidP="00000000" w:rsidRDefault="00000000" w:rsidRPr="00000000" w14:paraId="0000001D">
      <w:pPr>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1E">
      <w:pPr>
        <w:pStyle w:val="Heading3"/>
        <w:keepNext w:val="0"/>
        <w:keepLines w:val="0"/>
        <w:spacing w:before="280" w:line="288" w:lineRule="auto"/>
        <w:rPr>
          <w:rFonts w:ascii="Verdana" w:cs="Verdana" w:eastAsia="Verdana" w:hAnsi="Verdana"/>
          <w:color w:val="32304f"/>
          <w:sz w:val="26"/>
          <w:szCs w:val="26"/>
        </w:rPr>
      </w:pPr>
      <w:bookmarkStart w:colFirst="0" w:colLast="0" w:name="_34u875y3h0hx" w:id="11"/>
      <w:bookmarkEnd w:id="11"/>
      <w:r w:rsidDel="00000000" w:rsidR="00000000" w:rsidRPr="00000000">
        <w:rPr>
          <w:rFonts w:ascii="Verdana" w:cs="Verdana" w:eastAsia="Verdana" w:hAnsi="Verdana"/>
          <w:color w:val="32304f"/>
          <w:sz w:val="26"/>
          <w:szCs w:val="26"/>
          <w:rtl w:val="0"/>
        </w:rPr>
        <w:t xml:space="preserve">Use Subtraction at Mealtime</w:t>
      </w:r>
    </w:p>
    <w:p w:rsidR="00000000" w:rsidDel="00000000" w:rsidP="00000000" w:rsidRDefault="00000000" w:rsidRPr="00000000" w14:paraId="0000001F">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Your child is learning about subtraction all the time. Consider using mealtimes as a launchpad for discovery. Say something like: "I see you have three apple slices. How many will you have if you eat one?" When she eats one, help her figure out how many are left.</w:t>
      </w:r>
    </w:p>
    <w:p w:rsidR="00000000" w:rsidDel="00000000" w:rsidP="00000000" w:rsidRDefault="00000000" w:rsidRPr="00000000" w14:paraId="00000020">
      <w:pPr>
        <w:pStyle w:val="Heading3"/>
        <w:keepNext w:val="0"/>
        <w:keepLines w:val="0"/>
        <w:spacing w:before="280" w:line="288" w:lineRule="auto"/>
        <w:rPr>
          <w:rFonts w:ascii="Verdana" w:cs="Verdana" w:eastAsia="Verdana" w:hAnsi="Verdana"/>
          <w:color w:val="32304f"/>
          <w:sz w:val="26"/>
          <w:szCs w:val="26"/>
        </w:rPr>
      </w:pPr>
      <w:bookmarkStart w:colFirst="0" w:colLast="0" w:name="_pfpy14pu3a78" w:id="12"/>
      <w:bookmarkEnd w:id="12"/>
      <w:r w:rsidDel="00000000" w:rsidR="00000000" w:rsidRPr="00000000">
        <w:rPr>
          <w:rtl w:val="0"/>
        </w:rPr>
      </w:r>
    </w:p>
    <w:p w:rsidR="00000000" w:rsidDel="00000000" w:rsidP="00000000" w:rsidRDefault="00000000" w:rsidRPr="00000000" w14:paraId="00000021">
      <w:pPr>
        <w:pStyle w:val="Heading3"/>
        <w:keepNext w:val="0"/>
        <w:keepLines w:val="0"/>
        <w:spacing w:before="280" w:line="288" w:lineRule="auto"/>
        <w:rPr>
          <w:rFonts w:ascii="Verdana" w:cs="Verdana" w:eastAsia="Verdana" w:hAnsi="Verdana"/>
          <w:color w:val="32304f"/>
          <w:sz w:val="26"/>
          <w:szCs w:val="26"/>
        </w:rPr>
      </w:pPr>
      <w:bookmarkStart w:colFirst="0" w:colLast="0" w:name="_fmodvu4q3e28" w:id="13"/>
      <w:bookmarkEnd w:id="13"/>
      <w:r w:rsidDel="00000000" w:rsidR="00000000" w:rsidRPr="00000000">
        <w:rPr>
          <w:rFonts w:ascii="Verdana" w:cs="Verdana" w:eastAsia="Verdana" w:hAnsi="Verdana"/>
          <w:color w:val="32304f"/>
          <w:sz w:val="26"/>
          <w:szCs w:val="26"/>
          <w:rtl w:val="0"/>
        </w:rPr>
        <w:t xml:space="preserve">Count on Your Fingers</w:t>
      </w:r>
    </w:p>
    <w:p w:rsidR="00000000" w:rsidDel="00000000" w:rsidP="00000000" w:rsidRDefault="00000000" w:rsidRPr="00000000" w14:paraId="00000022">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This is a great age to introduce your child to using her fingers to figure out math problems. Start with verbal addition problems of two numbers, both under five. For example, say: "If you had two apples and you added two more, how many would you have all together?" Then model using fingers to figure it out. Always start by presenting easy problems first, then progress to higher numbers.</w:t>
      </w:r>
    </w:p>
    <w:p w:rsidR="00000000" w:rsidDel="00000000" w:rsidP="00000000" w:rsidRDefault="00000000" w:rsidRPr="00000000" w14:paraId="00000023">
      <w:pPr>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24">
      <w:pPr>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25">
      <w:pPr>
        <w:rPr>
          <w:rFonts w:ascii="Verdana" w:cs="Verdana" w:eastAsia="Verdana" w:hAnsi="Verdana"/>
          <w:b w:val="1"/>
          <w:color w:val="32304f"/>
          <w:sz w:val="24"/>
          <w:szCs w:val="24"/>
          <w:u w:val="single"/>
        </w:rPr>
      </w:pPr>
      <w:r w:rsidDel="00000000" w:rsidR="00000000" w:rsidRPr="00000000">
        <w:rPr>
          <w:rFonts w:ascii="Verdana" w:cs="Verdana" w:eastAsia="Verdana" w:hAnsi="Verdana"/>
          <w:b w:val="1"/>
          <w:color w:val="32304f"/>
          <w:sz w:val="24"/>
          <w:szCs w:val="24"/>
          <w:u w:val="single"/>
          <w:rtl w:val="0"/>
        </w:rPr>
        <w:t xml:space="preserve">Patterns:</w:t>
      </w:r>
    </w:p>
    <w:p w:rsidR="00000000" w:rsidDel="00000000" w:rsidP="00000000" w:rsidRDefault="00000000" w:rsidRPr="00000000" w14:paraId="00000026">
      <w:pPr>
        <w:pStyle w:val="Heading3"/>
        <w:keepNext w:val="0"/>
        <w:keepLines w:val="0"/>
        <w:spacing w:before="280" w:line="288" w:lineRule="auto"/>
        <w:rPr>
          <w:rFonts w:ascii="Verdana" w:cs="Verdana" w:eastAsia="Verdana" w:hAnsi="Verdana"/>
          <w:color w:val="32304f"/>
          <w:sz w:val="26"/>
          <w:szCs w:val="26"/>
        </w:rPr>
      </w:pPr>
      <w:bookmarkStart w:colFirst="0" w:colLast="0" w:name="_7foqnlf8c0i" w:id="14"/>
      <w:bookmarkEnd w:id="14"/>
      <w:r w:rsidDel="00000000" w:rsidR="00000000" w:rsidRPr="00000000">
        <w:rPr>
          <w:rFonts w:ascii="Verdana" w:cs="Verdana" w:eastAsia="Verdana" w:hAnsi="Verdana"/>
          <w:color w:val="32304f"/>
          <w:sz w:val="26"/>
          <w:szCs w:val="26"/>
          <w:rtl w:val="0"/>
        </w:rPr>
        <w:t xml:space="preserve">Dance to Patterns</w:t>
      </w:r>
    </w:p>
    <w:p w:rsidR="00000000" w:rsidDel="00000000" w:rsidP="00000000" w:rsidRDefault="00000000" w:rsidRPr="00000000" w14:paraId="00000027">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This age is a great time to explore songs that use movement patterns with songs. Some favorites include "Head, Shoulders, Knees and Toes" and "The Wheels on the Bus." If you are adventurous, make up your own dance to a familiar song, adding patterns like jump, clap, spin around, jump, clap, spin around.</w:t>
      </w:r>
    </w:p>
    <w:p w:rsidR="00000000" w:rsidDel="00000000" w:rsidP="00000000" w:rsidRDefault="00000000" w:rsidRPr="00000000" w14:paraId="00000028">
      <w:pPr>
        <w:pStyle w:val="Heading3"/>
        <w:keepNext w:val="0"/>
        <w:keepLines w:val="0"/>
        <w:spacing w:before="280" w:line="288" w:lineRule="auto"/>
        <w:rPr>
          <w:rFonts w:ascii="Verdana" w:cs="Verdana" w:eastAsia="Verdana" w:hAnsi="Verdana"/>
          <w:color w:val="32304f"/>
          <w:sz w:val="26"/>
          <w:szCs w:val="26"/>
        </w:rPr>
      </w:pPr>
      <w:bookmarkStart w:colFirst="0" w:colLast="0" w:name="_4938iwom7b2b" w:id="15"/>
      <w:bookmarkEnd w:id="15"/>
      <w:r w:rsidDel="00000000" w:rsidR="00000000" w:rsidRPr="00000000">
        <w:rPr>
          <w:rFonts w:ascii="Verdana" w:cs="Verdana" w:eastAsia="Verdana" w:hAnsi="Verdana"/>
          <w:color w:val="32304f"/>
          <w:sz w:val="26"/>
          <w:szCs w:val="26"/>
          <w:rtl w:val="0"/>
        </w:rPr>
        <w:t xml:space="preserve">Make Playdough Patterns</w:t>
      </w:r>
    </w:p>
    <w:p w:rsidR="00000000" w:rsidDel="00000000" w:rsidP="00000000" w:rsidRDefault="00000000" w:rsidRPr="00000000" w14:paraId="00000029">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Use playdough to create lots of different-colored balls. Play with your child to create repeating patterns like yellow, green, blue, yellow, green, blue, etc. Then have your child cover her eyes. Take one ball away (leaving an empty space). When your child opens her eyes, have her try to guess which color is missing. Say the pattern out loud with her to help her figure it out. Your turn to guess what's missing next!</w:t>
      </w:r>
    </w:p>
    <w:p w:rsidR="00000000" w:rsidDel="00000000" w:rsidP="00000000" w:rsidRDefault="00000000" w:rsidRPr="00000000" w14:paraId="0000002A">
      <w:pPr>
        <w:spacing w:after="240" w:lineRule="auto"/>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2B">
      <w:pPr>
        <w:pStyle w:val="Heading3"/>
        <w:keepNext w:val="0"/>
        <w:keepLines w:val="0"/>
        <w:spacing w:before="280" w:line="288" w:lineRule="auto"/>
        <w:rPr>
          <w:rFonts w:ascii="Verdana" w:cs="Verdana" w:eastAsia="Verdana" w:hAnsi="Verdana"/>
          <w:color w:val="32304f"/>
          <w:sz w:val="26"/>
          <w:szCs w:val="26"/>
        </w:rPr>
      </w:pPr>
      <w:bookmarkStart w:colFirst="0" w:colLast="0" w:name="_1maity8qamr7" w:id="16"/>
      <w:bookmarkEnd w:id="16"/>
      <w:r w:rsidDel="00000000" w:rsidR="00000000" w:rsidRPr="00000000">
        <w:rPr>
          <w:rFonts w:ascii="Verdana" w:cs="Verdana" w:eastAsia="Verdana" w:hAnsi="Verdana"/>
          <w:color w:val="32304f"/>
          <w:sz w:val="26"/>
          <w:szCs w:val="26"/>
          <w:rtl w:val="0"/>
        </w:rPr>
        <w:t xml:space="preserve">Create Sticker Patterns</w:t>
      </w:r>
    </w:p>
    <w:p w:rsidR="00000000" w:rsidDel="00000000" w:rsidP="00000000" w:rsidRDefault="00000000" w:rsidRPr="00000000" w14:paraId="0000002C">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Little ones might still lack the fine motor control to draw, but stickers are a great way to create different patterns. A package of foil stars or colorful dots can lead to lots of pattern-play fun. Try red star, blue star, yellow star, red star, blue star, yellow star, etc. Have your child say each color or shape out loud as he places the sticker down.</w:t>
      </w:r>
    </w:p>
    <w:p w:rsidR="00000000" w:rsidDel="00000000" w:rsidP="00000000" w:rsidRDefault="00000000" w:rsidRPr="00000000" w14:paraId="0000002D">
      <w:pPr>
        <w:spacing w:after="240" w:lineRule="auto"/>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2E">
      <w:pPr>
        <w:pStyle w:val="Heading3"/>
        <w:keepNext w:val="0"/>
        <w:keepLines w:val="0"/>
        <w:spacing w:before="280" w:line="288" w:lineRule="auto"/>
        <w:rPr>
          <w:rFonts w:ascii="Verdana" w:cs="Verdana" w:eastAsia="Verdana" w:hAnsi="Verdana"/>
          <w:color w:val="32304f"/>
          <w:sz w:val="26"/>
          <w:szCs w:val="26"/>
        </w:rPr>
      </w:pPr>
      <w:bookmarkStart w:colFirst="0" w:colLast="0" w:name="_7w8y1sj8lvmj" w:id="17"/>
      <w:bookmarkEnd w:id="17"/>
      <w:r w:rsidDel="00000000" w:rsidR="00000000" w:rsidRPr="00000000">
        <w:rPr>
          <w:rFonts w:ascii="Verdana" w:cs="Verdana" w:eastAsia="Verdana" w:hAnsi="Verdana"/>
          <w:color w:val="32304f"/>
          <w:sz w:val="26"/>
          <w:szCs w:val="26"/>
          <w:rtl w:val="0"/>
        </w:rPr>
        <w:t xml:space="preserve">Build Pattern Block Towers</w:t>
      </w:r>
    </w:p>
    <w:p w:rsidR="00000000" w:rsidDel="00000000" w:rsidP="00000000" w:rsidRDefault="00000000" w:rsidRPr="00000000" w14:paraId="0000002F">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The next time you and your child build a tower with blocks, try alternating between squares and rectangles, or, if you are using colored blocks, alternate colors, such as blue block, green block, blue block, green block. Have your child copy your tower and then see if you can copy one that she creates.</w:t>
      </w:r>
    </w:p>
    <w:p w:rsidR="00000000" w:rsidDel="00000000" w:rsidP="00000000" w:rsidRDefault="00000000" w:rsidRPr="00000000" w14:paraId="00000030">
      <w:pPr>
        <w:spacing w:after="240" w:lineRule="auto"/>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31">
      <w:pPr>
        <w:spacing w:after="240" w:lineRule="auto"/>
        <w:rPr>
          <w:rFonts w:ascii="Verdana" w:cs="Verdana" w:eastAsia="Verdana" w:hAnsi="Verdana"/>
          <w:b w:val="1"/>
          <w:color w:val="32304f"/>
          <w:sz w:val="24"/>
          <w:szCs w:val="24"/>
          <w:u w:val="single"/>
        </w:rPr>
      </w:pPr>
      <w:r w:rsidDel="00000000" w:rsidR="00000000" w:rsidRPr="00000000">
        <w:rPr>
          <w:rFonts w:ascii="Verdana" w:cs="Verdana" w:eastAsia="Verdana" w:hAnsi="Verdana"/>
          <w:b w:val="1"/>
          <w:color w:val="32304f"/>
          <w:sz w:val="24"/>
          <w:szCs w:val="24"/>
          <w:u w:val="single"/>
          <w:rtl w:val="0"/>
        </w:rPr>
        <w:t xml:space="preserve">Spatial Reasoning:</w:t>
      </w:r>
    </w:p>
    <w:p w:rsidR="00000000" w:rsidDel="00000000" w:rsidP="00000000" w:rsidRDefault="00000000" w:rsidRPr="00000000" w14:paraId="00000032">
      <w:pPr>
        <w:pStyle w:val="Heading3"/>
        <w:keepNext w:val="0"/>
        <w:keepLines w:val="0"/>
        <w:spacing w:before="280" w:line="288" w:lineRule="auto"/>
        <w:rPr>
          <w:rFonts w:ascii="Verdana" w:cs="Verdana" w:eastAsia="Verdana" w:hAnsi="Verdana"/>
          <w:color w:val="32304f"/>
          <w:sz w:val="26"/>
          <w:szCs w:val="26"/>
        </w:rPr>
      </w:pPr>
      <w:bookmarkStart w:colFirst="0" w:colLast="0" w:name="_wrtoua3eff0s" w:id="18"/>
      <w:bookmarkEnd w:id="18"/>
      <w:r w:rsidDel="00000000" w:rsidR="00000000" w:rsidRPr="00000000">
        <w:rPr>
          <w:rFonts w:ascii="Verdana" w:cs="Verdana" w:eastAsia="Verdana" w:hAnsi="Verdana"/>
          <w:color w:val="32304f"/>
          <w:sz w:val="26"/>
          <w:szCs w:val="26"/>
          <w:rtl w:val="0"/>
        </w:rPr>
        <w:t xml:space="preserve">Do Puzzles</w:t>
      </w:r>
    </w:p>
    <w:p w:rsidR="00000000" w:rsidDel="00000000" w:rsidP="00000000" w:rsidRDefault="00000000" w:rsidRPr="00000000" w14:paraId="00000033">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One of the easiest ways to get your child to think about spatial relations at such a young age is to encourage playing with puzzles. By manipulating the pieces to make them fit into a space, your child is practicing using her spatial sense! For young children, start with large pieces that are chunky or have knobs for easy grabbing and distinct spaces to put the pieces. As your child becomes more accomplished, you can challenge her with floor puzzles that have 12 pieces or more. Use spatial words such as “edge” and “corner” as you work together.</w:t>
      </w:r>
    </w:p>
    <w:p w:rsidR="00000000" w:rsidDel="00000000" w:rsidP="00000000" w:rsidRDefault="00000000" w:rsidRPr="00000000" w14:paraId="00000034">
      <w:pPr>
        <w:spacing w:after="240" w:lineRule="auto"/>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35">
      <w:pPr>
        <w:pStyle w:val="Heading3"/>
        <w:keepNext w:val="0"/>
        <w:keepLines w:val="0"/>
        <w:spacing w:before="280" w:line="288" w:lineRule="auto"/>
        <w:rPr>
          <w:rFonts w:ascii="Verdana" w:cs="Verdana" w:eastAsia="Verdana" w:hAnsi="Verdana"/>
          <w:color w:val="32304f"/>
          <w:sz w:val="26"/>
          <w:szCs w:val="26"/>
        </w:rPr>
      </w:pPr>
      <w:bookmarkStart w:colFirst="0" w:colLast="0" w:name="_auzkd3ncqftd" w:id="19"/>
      <w:bookmarkEnd w:id="19"/>
      <w:r w:rsidDel="00000000" w:rsidR="00000000" w:rsidRPr="00000000">
        <w:rPr>
          <w:rFonts w:ascii="Verdana" w:cs="Verdana" w:eastAsia="Verdana" w:hAnsi="Verdana"/>
          <w:color w:val="32304f"/>
          <w:sz w:val="26"/>
          <w:szCs w:val="26"/>
          <w:rtl w:val="0"/>
        </w:rPr>
        <w:t xml:space="preserve">Build Block Towers</w:t>
      </w:r>
    </w:p>
    <w:p w:rsidR="00000000" w:rsidDel="00000000" w:rsidP="00000000" w:rsidRDefault="00000000" w:rsidRPr="00000000" w14:paraId="00000036">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Block play is another great way to explore spatial relations. Work with your child to build towers, using terms like "top," "bottom" and "in between." Make a long train with blocks and use words like "next to," "in front of" and "behind." Challenge your child to match your own creative block design — then try to match his!</w:t>
      </w:r>
    </w:p>
    <w:p w:rsidR="00000000" w:rsidDel="00000000" w:rsidP="00000000" w:rsidRDefault="00000000" w:rsidRPr="00000000" w14:paraId="00000037">
      <w:pPr>
        <w:spacing w:after="240" w:lineRule="auto"/>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38">
      <w:pPr>
        <w:pStyle w:val="Heading3"/>
        <w:keepNext w:val="0"/>
        <w:keepLines w:val="0"/>
        <w:spacing w:before="280" w:line="288" w:lineRule="auto"/>
        <w:rPr>
          <w:rFonts w:ascii="Verdana" w:cs="Verdana" w:eastAsia="Verdana" w:hAnsi="Verdana"/>
          <w:color w:val="32304f"/>
          <w:sz w:val="26"/>
          <w:szCs w:val="26"/>
        </w:rPr>
      </w:pPr>
      <w:bookmarkStart w:colFirst="0" w:colLast="0" w:name="_7y93afv5dvtj" w:id="20"/>
      <w:bookmarkEnd w:id="20"/>
      <w:r w:rsidDel="00000000" w:rsidR="00000000" w:rsidRPr="00000000">
        <w:rPr>
          <w:rFonts w:ascii="Verdana" w:cs="Verdana" w:eastAsia="Verdana" w:hAnsi="Verdana"/>
          <w:color w:val="32304f"/>
          <w:sz w:val="26"/>
          <w:szCs w:val="26"/>
          <w:rtl w:val="0"/>
        </w:rPr>
        <w:t xml:space="preserve">Practice Rights and Lefts</w:t>
      </w:r>
    </w:p>
    <w:p w:rsidR="00000000" w:rsidDel="00000000" w:rsidP="00000000" w:rsidRDefault="00000000" w:rsidRPr="00000000" w14:paraId="00000039">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Have your child practice his rights and lefts by dancing to the Hokey Pokey. If he has not learned to distinguish his right from his left yet, tie a piece of yarn around his right hand so he'll have a visual reminder.</w:t>
      </w:r>
    </w:p>
    <w:p w:rsidR="00000000" w:rsidDel="00000000" w:rsidP="00000000" w:rsidRDefault="00000000" w:rsidRPr="00000000" w14:paraId="0000003A">
      <w:pPr>
        <w:spacing w:after="240" w:lineRule="auto"/>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3B">
      <w:pPr>
        <w:spacing w:after="240" w:lineRule="auto"/>
        <w:rPr>
          <w:rFonts w:ascii="Verdana" w:cs="Verdana" w:eastAsia="Verdana" w:hAnsi="Verdana"/>
          <w:b w:val="1"/>
          <w:color w:val="32304f"/>
          <w:sz w:val="24"/>
          <w:szCs w:val="24"/>
          <w:u w:val="single"/>
        </w:rPr>
      </w:pPr>
      <w:r w:rsidDel="00000000" w:rsidR="00000000" w:rsidRPr="00000000">
        <w:rPr>
          <w:rFonts w:ascii="Verdana" w:cs="Verdana" w:eastAsia="Verdana" w:hAnsi="Verdana"/>
          <w:b w:val="1"/>
          <w:color w:val="32304f"/>
          <w:sz w:val="24"/>
          <w:szCs w:val="24"/>
          <w:u w:val="single"/>
          <w:rtl w:val="0"/>
        </w:rPr>
        <w:t xml:space="preserve">Measurement:</w:t>
      </w:r>
    </w:p>
    <w:p w:rsidR="00000000" w:rsidDel="00000000" w:rsidP="00000000" w:rsidRDefault="00000000" w:rsidRPr="00000000" w14:paraId="0000003C">
      <w:pPr>
        <w:pStyle w:val="Heading3"/>
        <w:keepNext w:val="0"/>
        <w:keepLines w:val="0"/>
        <w:spacing w:before="280" w:line="288" w:lineRule="auto"/>
        <w:rPr>
          <w:rFonts w:ascii="Verdana" w:cs="Verdana" w:eastAsia="Verdana" w:hAnsi="Verdana"/>
          <w:color w:val="32304f"/>
          <w:sz w:val="26"/>
          <w:szCs w:val="26"/>
        </w:rPr>
      </w:pPr>
      <w:bookmarkStart w:colFirst="0" w:colLast="0" w:name="_ru8wtoc386id" w:id="21"/>
      <w:bookmarkEnd w:id="21"/>
      <w:r w:rsidDel="00000000" w:rsidR="00000000" w:rsidRPr="00000000">
        <w:rPr>
          <w:rFonts w:ascii="Verdana" w:cs="Verdana" w:eastAsia="Verdana" w:hAnsi="Verdana"/>
          <w:color w:val="32304f"/>
          <w:sz w:val="26"/>
          <w:szCs w:val="26"/>
          <w:rtl w:val="0"/>
        </w:rPr>
        <w:t xml:space="preserve">Talk About Morning, Afternoon and Night</w:t>
      </w:r>
    </w:p>
    <w:p w:rsidR="00000000" w:rsidDel="00000000" w:rsidP="00000000" w:rsidRDefault="00000000" w:rsidRPr="00000000" w14:paraId="0000003D">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Your child is just starting to get a sense of measuring time. Discuss what kinds of activities you do during these times. Have them help you make a picture chart of morning and bedtime routines. Having the pictures to refer to might even make bedtime go a little bit easier once they understand that it will start all over again tomorrow!</w:t>
      </w:r>
    </w:p>
    <w:p w:rsidR="00000000" w:rsidDel="00000000" w:rsidP="00000000" w:rsidRDefault="00000000" w:rsidRPr="00000000" w14:paraId="0000003E">
      <w:pPr>
        <w:pStyle w:val="Heading3"/>
        <w:keepNext w:val="0"/>
        <w:keepLines w:val="0"/>
        <w:spacing w:before="280" w:line="288" w:lineRule="auto"/>
        <w:rPr>
          <w:rFonts w:ascii="Verdana" w:cs="Verdana" w:eastAsia="Verdana" w:hAnsi="Verdana"/>
          <w:color w:val="32304f"/>
          <w:sz w:val="26"/>
          <w:szCs w:val="26"/>
        </w:rPr>
      </w:pPr>
      <w:bookmarkStart w:colFirst="0" w:colLast="0" w:name="_mrsafpmy0v0m" w:id="22"/>
      <w:bookmarkEnd w:id="22"/>
      <w:r w:rsidDel="00000000" w:rsidR="00000000" w:rsidRPr="00000000">
        <w:rPr>
          <w:rFonts w:ascii="Verdana" w:cs="Verdana" w:eastAsia="Verdana" w:hAnsi="Verdana"/>
          <w:color w:val="32304f"/>
          <w:sz w:val="26"/>
          <w:szCs w:val="26"/>
          <w:rtl w:val="0"/>
        </w:rPr>
        <w:t xml:space="preserve">Create a Growth Chart</w:t>
      </w:r>
    </w:p>
    <w:p w:rsidR="00000000" w:rsidDel="00000000" w:rsidP="00000000" w:rsidRDefault="00000000" w:rsidRPr="00000000" w14:paraId="0000003F">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Children love to see how tall they've grown. Mark your child's height on a wall or growth chart. Repeat this every few months and note how much taller they are. Compare their height to the height of siblings or other family members.</w:t>
      </w:r>
    </w:p>
    <w:p w:rsidR="00000000" w:rsidDel="00000000" w:rsidP="00000000" w:rsidRDefault="00000000" w:rsidRPr="00000000" w14:paraId="00000040">
      <w:pPr>
        <w:pStyle w:val="Heading3"/>
        <w:keepNext w:val="0"/>
        <w:keepLines w:val="0"/>
        <w:spacing w:before="280" w:line="288" w:lineRule="auto"/>
        <w:rPr>
          <w:rFonts w:ascii="Verdana" w:cs="Verdana" w:eastAsia="Verdana" w:hAnsi="Verdana"/>
          <w:color w:val="32304f"/>
          <w:sz w:val="26"/>
          <w:szCs w:val="26"/>
        </w:rPr>
      </w:pPr>
      <w:bookmarkStart w:colFirst="0" w:colLast="0" w:name="_3pqwnkbbc97a" w:id="23"/>
      <w:bookmarkEnd w:id="23"/>
      <w:r w:rsidDel="00000000" w:rsidR="00000000" w:rsidRPr="00000000">
        <w:rPr>
          <w:rFonts w:ascii="Verdana" w:cs="Verdana" w:eastAsia="Verdana" w:hAnsi="Verdana"/>
          <w:color w:val="32304f"/>
          <w:sz w:val="26"/>
          <w:szCs w:val="26"/>
          <w:rtl w:val="0"/>
        </w:rPr>
        <w:t xml:space="preserve">Practice Measuring and Capacity at Bath Time</w:t>
      </w:r>
    </w:p>
    <w:p w:rsidR="00000000" w:rsidDel="00000000" w:rsidP="00000000" w:rsidRDefault="00000000" w:rsidRPr="00000000" w14:paraId="00000041">
      <w:pPr>
        <w:spacing w:after="240" w:lineRule="auto"/>
        <w:rPr>
          <w:rFonts w:ascii="Verdana" w:cs="Verdana" w:eastAsia="Verdana" w:hAnsi="Verdana"/>
          <w:color w:val="32304f"/>
          <w:sz w:val="24"/>
          <w:szCs w:val="24"/>
        </w:rPr>
      </w:pPr>
      <w:r w:rsidDel="00000000" w:rsidR="00000000" w:rsidRPr="00000000">
        <w:rPr>
          <w:rFonts w:ascii="Verdana" w:cs="Verdana" w:eastAsia="Verdana" w:hAnsi="Verdana"/>
          <w:color w:val="32304f"/>
          <w:sz w:val="24"/>
          <w:szCs w:val="24"/>
          <w:rtl w:val="0"/>
        </w:rPr>
        <w:t xml:space="preserve">Bring different-size plastic cups or containers into the bathtub to experiment with capacity. Discuss which container holds the most water and which holds the least. Use the smallest container to count how many times you need to dump water into the larger container to fill it up.</w:t>
      </w:r>
    </w:p>
    <w:p w:rsidR="00000000" w:rsidDel="00000000" w:rsidP="00000000" w:rsidRDefault="00000000" w:rsidRPr="00000000" w14:paraId="00000042">
      <w:pPr>
        <w:spacing w:after="240" w:lineRule="auto"/>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43">
      <w:pPr>
        <w:spacing w:after="240" w:lineRule="auto"/>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44">
      <w:pPr>
        <w:rPr>
          <w:rFonts w:ascii="Verdana" w:cs="Verdana" w:eastAsia="Verdana" w:hAnsi="Verdana"/>
          <w:color w:val="32304f"/>
          <w:sz w:val="24"/>
          <w:szCs w:val="24"/>
        </w:rPr>
      </w:pPr>
      <w:r w:rsidDel="00000000" w:rsidR="00000000" w:rsidRPr="00000000">
        <w:rPr>
          <w:rtl w:val="0"/>
        </w:rPr>
      </w:r>
    </w:p>
    <w:p w:rsidR="00000000" w:rsidDel="00000000" w:rsidP="00000000" w:rsidRDefault="00000000" w:rsidRPr="00000000" w14:paraId="00000045">
      <w:pPr>
        <w:pStyle w:val="Heading3"/>
        <w:keepNext w:val="0"/>
        <w:keepLines w:val="0"/>
        <w:spacing w:before="280" w:line="288" w:lineRule="auto"/>
        <w:rPr>
          <w:rFonts w:ascii="Verdana" w:cs="Verdana" w:eastAsia="Verdana" w:hAnsi="Verdana"/>
          <w:color w:val="32304f"/>
          <w:sz w:val="24"/>
          <w:szCs w:val="24"/>
          <w:shd w:fill="f5fbfb" w:val="clear"/>
        </w:rPr>
      </w:pPr>
      <w:bookmarkStart w:colFirst="0" w:colLast="0" w:name="_i0kdklcn2qx" w:id="24"/>
      <w:bookmarkEnd w:id="24"/>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nurseryrhymes.org/numb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