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6090" w:rsidRDefault="00AB6090" w:rsidP="00AB6090">
      <w:pPr>
        <w:pStyle w:val="NormalWeb"/>
        <w:shd w:val="clear" w:color="auto" w:fill="FFFFFF"/>
        <w:jc w:val="center"/>
        <w:rPr>
          <w:rFonts w:ascii="Arial" w:hAnsi="Arial" w:cs="Arial"/>
          <w:b/>
          <w:bCs/>
          <w:color w:val="595959"/>
          <w:sz w:val="20"/>
          <w:szCs w:val="20"/>
        </w:rPr>
      </w:pPr>
    </w:p>
    <w:p w:rsidR="00AB6090" w:rsidRDefault="00AB6090" w:rsidP="00AB6090">
      <w:pPr>
        <w:pStyle w:val="NormalWeb"/>
        <w:shd w:val="clear" w:color="auto" w:fill="FFFFFF"/>
        <w:jc w:val="center"/>
        <w:rPr>
          <w:rFonts w:ascii="Arial" w:hAnsi="Arial" w:cs="Arial"/>
          <w:b/>
          <w:bCs/>
          <w:color w:val="595959"/>
          <w:sz w:val="20"/>
          <w:szCs w:val="20"/>
        </w:rPr>
      </w:pPr>
    </w:p>
    <w:p w:rsidR="00AB6090" w:rsidRDefault="00AB6090" w:rsidP="00AB6090">
      <w:pPr>
        <w:pStyle w:val="NormalWeb"/>
        <w:shd w:val="clear" w:color="auto" w:fill="FFFFFF"/>
        <w:jc w:val="center"/>
        <w:rPr>
          <w:rFonts w:ascii="Arial" w:hAnsi="Arial" w:cs="Arial"/>
          <w:color w:val="595959"/>
          <w:sz w:val="20"/>
          <w:szCs w:val="20"/>
        </w:rPr>
      </w:pPr>
      <w:r>
        <w:rPr>
          <w:rFonts w:ascii="Arial" w:hAnsi="Arial" w:cs="Arial"/>
          <w:b/>
          <w:bCs/>
          <w:color w:val="595959"/>
          <w:sz w:val="20"/>
          <w:szCs w:val="20"/>
        </w:rPr>
        <w:t>Test Review Unit 1: Constitutional Underpinnings</w:t>
      </w:r>
    </w:p>
    <w:p w:rsidR="00AB6090" w:rsidRDefault="00AB6090" w:rsidP="00AB6090">
      <w:pPr>
        <w:pStyle w:val="NormalWeb"/>
        <w:shd w:val="clear" w:color="auto" w:fill="FFFFFF"/>
        <w:rPr>
          <w:rFonts w:ascii="Arial" w:hAnsi="Arial" w:cs="Arial"/>
          <w:color w:val="595959"/>
          <w:sz w:val="20"/>
          <w:szCs w:val="20"/>
        </w:rPr>
      </w:pPr>
      <w:r>
        <w:rPr>
          <w:rFonts w:ascii="Arial" w:hAnsi="Arial" w:cs="Arial"/>
          <w:b/>
          <w:bCs/>
          <w:color w:val="595959"/>
          <w:sz w:val="20"/>
          <w:szCs w:val="20"/>
        </w:rPr>
        <w:t xml:space="preserve">Directions: </w:t>
      </w:r>
      <w:r>
        <w:rPr>
          <w:rFonts w:ascii="Arial" w:hAnsi="Arial" w:cs="Arial"/>
          <w:color w:val="595959"/>
          <w:sz w:val="20"/>
          <w:szCs w:val="20"/>
        </w:rPr>
        <w:t>Use your notes, text, and class handouts to answer the following questions. The questions will not be graded; they are for your own use as a tool for preparing for the Unit Exam and ultimately the AP Exam in May. Be prepared to discuss your answers in class the day before the exam as part of the review process.</w:t>
      </w:r>
    </w:p>
    <w:p w:rsidR="00AB6090" w:rsidRDefault="00AB6090" w:rsidP="00AB6090">
      <w:pPr>
        <w:pStyle w:val="NormalWeb"/>
        <w:shd w:val="clear" w:color="auto" w:fill="FFFFFF"/>
        <w:rPr>
          <w:rFonts w:ascii="Arial" w:hAnsi="Arial" w:cs="Arial"/>
          <w:color w:val="595959"/>
          <w:sz w:val="20"/>
          <w:szCs w:val="20"/>
        </w:rPr>
      </w:pPr>
      <w:r>
        <w:rPr>
          <w:rFonts w:ascii="Arial" w:hAnsi="Arial" w:cs="Arial"/>
          <w:color w:val="595959"/>
          <w:sz w:val="20"/>
          <w:szCs w:val="20"/>
        </w:rPr>
        <w:t xml:space="preserve">1. Understand the difference between the </w:t>
      </w:r>
      <w:r>
        <w:rPr>
          <w:rFonts w:ascii="Arial" w:hAnsi="Arial" w:cs="Arial"/>
          <w:i/>
          <w:iCs/>
          <w:color w:val="595959"/>
          <w:sz w:val="20"/>
          <w:szCs w:val="20"/>
        </w:rPr>
        <w:t>Elitist</w:t>
      </w:r>
      <w:r>
        <w:rPr>
          <w:rFonts w:ascii="Arial" w:hAnsi="Arial" w:cs="Arial"/>
          <w:color w:val="595959"/>
          <w:sz w:val="20"/>
          <w:szCs w:val="20"/>
        </w:rPr>
        <w:t xml:space="preserve">, </w:t>
      </w:r>
      <w:r>
        <w:rPr>
          <w:rFonts w:ascii="Arial" w:hAnsi="Arial" w:cs="Arial"/>
          <w:i/>
          <w:iCs/>
          <w:color w:val="595959"/>
          <w:sz w:val="20"/>
          <w:szCs w:val="20"/>
        </w:rPr>
        <w:t>Pluralist</w:t>
      </w:r>
      <w:r>
        <w:rPr>
          <w:rFonts w:ascii="Arial" w:hAnsi="Arial" w:cs="Arial"/>
          <w:color w:val="595959"/>
          <w:sz w:val="20"/>
          <w:szCs w:val="20"/>
        </w:rPr>
        <w:t xml:space="preserve">, and </w:t>
      </w:r>
      <w:r>
        <w:rPr>
          <w:rFonts w:ascii="Arial" w:hAnsi="Arial" w:cs="Arial"/>
          <w:i/>
          <w:iCs/>
          <w:color w:val="595959"/>
          <w:sz w:val="20"/>
          <w:szCs w:val="20"/>
        </w:rPr>
        <w:t>Hyper-pluralist</w:t>
      </w:r>
      <w:r>
        <w:rPr>
          <w:rFonts w:ascii="Arial" w:hAnsi="Arial" w:cs="Arial"/>
          <w:color w:val="595959"/>
          <w:sz w:val="20"/>
          <w:szCs w:val="20"/>
        </w:rPr>
        <w:t xml:space="preserve"> Views of democracy.</w:t>
      </w:r>
    </w:p>
    <w:p w:rsidR="00AB6090" w:rsidRDefault="00AB6090" w:rsidP="00AB6090">
      <w:pPr>
        <w:pStyle w:val="NormalWeb"/>
        <w:shd w:val="clear" w:color="auto" w:fill="FFFFFF"/>
        <w:rPr>
          <w:rFonts w:ascii="Arial" w:hAnsi="Arial" w:cs="Arial"/>
          <w:color w:val="595959"/>
          <w:sz w:val="20"/>
          <w:szCs w:val="20"/>
        </w:rPr>
      </w:pPr>
      <w:r>
        <w:rPr>
          <w:rFonts w:ascii="Arial" w:hAnsi="Arial" w:cs="Arial"/>
          <w:color w:val="595959"/>
          <w:sz w:val="20"/>
          <w:szCs w:val="20"/>
        </w:rPr>
        <w:t>2. What is meant by the concept of, “majority rule with minority rights”? How has this been accomplished?</w:t>
      </w:r>
    </w:p>
    <w:p w:rsidR="00AB6090" w:rsidRDefault="00AB6090" w:rsidP="00AB6090">
      <w:pPr>
        <w:pStyle w:val="NormalWeb"/>
        <w:shd w:val="clear" w:color="auto" w:fill="FFFFFF"/>
        <w:rPr>
          <w:rFonts w:ascii="Arial" w:hAnsi="Arial" w:cs="Arial"/>
          <w:color w:val="595959"/>
          <w:sz w:val="20"/>
          <w:szCs w:val="20"/>
        </w:rPr>
      </w:pPr>
      <w:r>
        <w:rPr>
          <w:rFonts w:ascii="Arial" w:hAnsi="Arial" w:cs="Arial"/>
          <w:color w:val="595959"/>
          <w:sz w:val="20"/>
          <w:szCs w:val="20"/>
        </w:rPr>
        <w:t>3. Were the Framers typical Americans? Explain.</w:t>
      </w:r>
    </w:p>
    <w:p w:rsidR="00AB6090" w:rsidRDefault="00AB6090" w:rsidP="00AB6090">
      <w:pPr>
        <w:pStyle w:val="NormalWeb"/>
        <w:shd w:val="clear" w:color="auto" w:fill="FFFFFF"/>
        <w:rPr>
          <w:rFonts w:ascii="Arial" w:hAnsi="Arial" w:cs="Arial"/>
          <w:color w:val="595959"/>
          <w:sz w:val="20"/>
          <w:szCs w:val="20"/>
        </w:rPr>
      </w:pPr>
      <w:r>
        <w:rPr>
          <w:rFonts w:ascii="Arial" w:hAnsi="Arial" w:cs="Arial"/>
          <w:color w:val="595959"/>
          <w:sz w:val="20"/>
          <w:szCs w:val="20"/>
        </w:rPr>
        <w:t xml:space="preserve">4. Why did the Framers choose to scrap the </w:t>
      </w:r>
      <w:r>
        <w:rPr>
          <w:rFonts w:ascii="Arial" w:hAnsi="Arial" w:cs="Arial"/>
          <w:i/>
          <w:iCs/>
          <w:color w:val="595959"/>
          <w:sz w:val="20"/>
          <w:szCs w:val="20"/>
        </w:rPr>
        <w:t>Articles of Confederation</w:t>
      </w:r>
      <w:r>
        <w:rPr>
          <w:rFonts w:ascii="Arial" w:hAnsi="Arial" w:cs="Arial"/>
          <w:color w:val="595959"/>
          <w:sz w:val="20"/>
          <w:szCs w:val="20"/>
        </w:rPr>
        <w:t xml:space="preserve"> and draft a new Constitution?</w:t>
      </w:r>
    </w:p>
    <w:p w:rsidR="00AB6090" w:rsidRDefault="00AB6090" w:rsidP="00AB6090">
      <w:pPr>
        <w:pStyle w:val="NormalWeb"/>
        <w:shd w:val="clear" w:color="auto" w:fill="FFFFFF"/>
        <w:rPr>
          <w:rFonts w:ascii="Arial" w:hAnsi="Arial" w:cs="Arial"/>
          <w:color w:val="595959"/>
          <w:sz w:val="20"/>
          <w:szCs w:val="20"/>
        </w:rPr>
      </w:pPr>
      <w:r>
        <w:rPr>
          <w:rFonts w:ascii="Arial" w:hAnsi="Arial" w:cs="Arial"/>
          <w:color w:val="595959"/>
          <w:sz w:val="20"/>
          <w:szCs w:val="20"/>
        </w:rPr>
        <w:t xml:space="preserve">5. Why did the </w:t>
      </w:r>
      <w:r>
        <w:rPr>
          <w:rFonts w:ascii="Arial" w:hAnsi="Arial" w:cs="Arial"/>
          <w:i/>
          <w:iCs/>
          <w:color w:val="595959"/>
          <w:sz w:val="20"/>
          <w:szCs w:val="20"/>
        </w:rPr>
        <w:t>Articles of Confederation</w:t>
      </w:r>
      <w:r>
        <w:rPr>
          <w:rFonts w:ascii="Arial" w:hAnsi="Arial" w:cs="Arial"/>
          <w:color w:val="595959"/>
          <w:sz w:val="20"/>
          <w:szCs w:val="20"/>
        </w:rPr>
        <w:t xml:space="preserve"> fail?</w:t>
      </w:r>
    </w:p>
    <w:p w:rsidR="00AB6090" w:rsidRDefault="00AB6090" w:rsidP="00AB6090">
      <w:pPr>
        <w:pStyle w:val="NormalWeb"/>
        <w:shd w:val="clear" w:color="auto" w:fill="FFFFFF"/>
        <w:rPr>
          <w:rFonts w:ascii="Arial" w:hAnsi="Arial" w:cs="Arial"/>
          <w:color w:val="595959"/>
          <w:sz w:val="20"/>
          <w:szCs w:val="20"/>
        </w:rPr>
      </w:pPr>
      <w:r>
        <w:rPr>
          <w:rFonts w:ascii="Arial" w:hAnsi="Arial" w:cs="Arial"/>
          <w:color w:val="595959"/>
          <w:sz w:val="20"/>
          <w:szCs w:val="20"/>
        </w:rPr>
        <w:t>6. Which constitutional plan did the larger states support? Why?</w:t>
      </w:r>
    </w:p>
    <w:p w:rsidR="00AB6090" w:rsidRDefault="00AB6090" w:rsidP="00AB6090">
      <w:pPr>
        <w:pStyle w:val="NormalWeb"/>
        <w:shd w:val="clear" w:color="auto" w:fill="FFFFFF"/>
        <w:rPr>
          <w:rFonts w:ascii="Arial" w:hAnsi="Arial" w:cs="Arial"/>
          <w:color w:val="595959"/>
          <w:sz w:val="20"/>
          <w:szCs w:val="20"/>
        </w:rPr>
      </w:pPr>
      <w:r>
        <w:rPr>
          <w:rFonts w:ascii="Arial" w:hAnsi="Arial" w:cs="Arial"/>
          <w:color w:val="595959"/>
          <w:sz w:val="20"/>
          <w:szCs w:val="20"/>
        </w:rPr>
        <w:t>7. Which constitutional plan did the smaller states support? Why?</w:t>
      </w:r>
    </w:p>
    <w:p w:rsidR="00AB6090" w:rsidRDefault="00AB6090" w:rsidP="00AB6090">
      <w:pPr>
        <w:pStyle w:val="NormalWeb"/>
        <w:shd w:val="clear" w:color="auto" w:fill="FFFFFF"/>
        <w:rPr>
          <w:rFonts w:ascii="Arial" w:hAnsi="Arial" w:cs="Arial"/>
          <w:color w:val="595959"/>
          <w:sz w:val="20"/>
          <w:szCs w:val="20"/>
        </w:rPr>
      </w:pPr>
      <w:r>
        <w:rPr>
          <w:rFonts w:ascii="Arial" w:hAnsi="Arial" w:cs="Arial"/>
          <w:color w:val="595959"/>
          <w:sz w:val="20"/>
          <w:szCs w:val="20"/>
        </w:rPr>
        <w:t>8. What agreement, if any, was reached?</w:t>
      </w:r>
    </w:p>
    <w:p w:rsidR="00AB6090" w:rsidRDefault="00AB6090" w:rsidP="00AB6090">
      <w:pPr>
        <w:pStyle w:val="NormalWeb"/>
        <w:shd w:val="clear" w:color="auto" w:fill="FFFFFF"/>
        <w:rPr>
          <w:rFonts w:ascii="Arial" w:hAnsi="Arial" w:cs="Arial"/>
          <w:color w:val="595959"/>
          <w:sz w:val="20"/>
          <w:szCs w:val="20"/>
        </w:rPr>
      </w:pPr>
      <w:r>
        <w:rPr>
          <w:rFonts w:ascii="Arial" w:hAnsi="Arial" w:cs="Arial"/>
          <w:color w:val="595959"/>
          <w:sz w:val="20"/>
          <w:szCs w:val="20"/>
        </w:rPr>
        <w:t>9. What other compromises were reached during the Constitutional Convention?</w:t>
      </w:r>
    </w:p>
    <w:p w:rsidR="00AB6090" w:rsidRDefault="00AB6090" w:rsidP="00AB6090">
      <w:pPr>
        <w:pStyle w:val="NormalWeb"/>
        <w:shd w:val="clear" w:color="auto" w:fill="FFFFFF"/>
        <w:rPr>
          <w:rFonts w:ascii="Arial" w:hAnsi="Arial" w:cs="Arial"/>
          <w:color w:val="595959"/>
          <w:sz w:val="20"/>
          <w:szCs w:val="20"/>
        </w:rPr>
      </w:pPr>
      <w:r>
        <w:rPr>
          <w:rFonts w:ascii="Arial" w:hAnsi="Arial" w:cs="Arial"/>
          <w:color w:val="595959"/>
          <w:sz w:val="20"/>
          <w:szCs w:val="20"/>
        </w:rPr>
        <w:t xml:space="preserve">10. Understand the differences between the </w:t>
      </w:r>
      <w:r>
        <w:rPr>
          <w:rFonts w:ascii="Arial" w:hAnsi="Arial" w:cs="Arial"/>
          <w:i/>
          <w:iCs/>
          <w:color w:val="595959"/>
          <w:sz w:val="20"/>
          <w:szCs w:val="20"/>
        </w:rPr>
        <w:t>Federalists</w:t>
      </w:r>
      <w:r>
        <w:rPr>
          <w:rFonts w:ascii="Arial" w:hAnsi="Arial" w:cs="Arial"/>
          <w:color w:val="595959"/>
          <w:sz w:val="20"/>
          <w:szCs w:val="20"/>
        </w:rPr>
        <w:t xml:space="preserve"> and </w:t>
      </w:r>
      <w:proofErr w:type="spellStart"/>
      <w:r>
        <w:rPr>
          <w:rFonts w:ascii="Arial" w:hAnsi="Arial" w:cs="Arial"/>
          <w:i/>
          <w:iCs/>
          <w:color w:val="595959"/>
          <w:sz w:val="20"/>
          <w:szCs w:val="20"/>
        </w:rPr>
        <w:t>Antifederalists</w:t>
      </w:r>
      <w:proofErr w:type="spellEnd"/>
      <w:r>
        <w:rPr>
          <w:rFonts w:ascii="Arial" w:hAnsi="Arial" w:cs="Arial"/>
          <w:color w:val="595959"/>
          <w:sz w:val="20"/>
          <w:szCs w:val="20"/>
        </w:rPr>
        <w:t xml:space="preserve">. </w:t>
      </w:r>
    </w:p>
    <w:p w:rsidR="00AB6090" w:rsidRDefault="00AB6090" w:rsidP="00AB6090">
      <w:pPr>
        <w:pStyle w:val="NormalWeb"/>
        <w:shd w:val="clear" w:color="auto" w:fill="FFFFFF"/>
        <w:rPr>
          <w:rFonts w:ascii="Arial" w:hAnsi="Arial" w:cs="Arial"/>
          <w:color w:val="595959"/>
          <w:sz w:val="20"/>
          <w:szCs w:val="20"/>
        </w:rPr>
      </w:pPr>
      <w:r>
        <w:rPr>
          <w:rFonts w:ascii="Arial" w:hAnsi="Arial" w:cs="Arial"/>
          <w:color w:val="595959"/>
          <w:sz w:val="20"/>
          <w:szCs w:val="20"/>
        </w:rPr>
        <w:t>11. What role does social status play in each group’s (</w:t>
      </w:r>
      <w:r>
        <w:rPr>
          <w:rFonts w:ascii="Arial" w:hAnsi="Arial" w:cs="Arial"/>
          <w:i/>
          <w:iCs/>
          <w:color w:val="595959"/>
          <w:sz w:val="20"/>
          <w:szCs w:val="20"/>
        </w:rPr>
        <w:t xml:space="preserve">Federalist / </w:t>
      </w:r>
      <w:proofErr w:type="spellStart"/>
      <w:r>
        <w:rPr>
          <w:rFonts w:ascii="Arial" w:hAnsi="Arial" w:cs="Arial"/>
          <w:i/>
          <w:iCs/>
          <w:color w:val="595959"/>
          <w:sz w:val="20"/>
          <w:szCs w:val="20"/>
        </w:rPr>
        <w:t>Antifederalist</w:t>
      </w:r>
      <w:proofErr w:type="spellEnd"/>
      <w:r>
        <w:rPr>
          <w:rFonts w:ascii="Arial" w:hAnsi="Arial" w:cs="Arial"/>
          <w:color w:val="595959"/>
          <w:sz w:val="20"/>
          <w:szCs w:val="20"/>
        </w:rPr>
        <w:t>) political views?</w:t>
      </w:r>
    </w:p>
    <w:p w:rsidR="00AB6090" w:rsidRDefault="00AB6090" w:rsidP="00AB6090">
      <w:pPr>
        <w:pStyle w:val="NormalWeb"/>
        <w:shd w:val="clear" w:color="auto" w:fill="FFFFFF"/>
        <w:rPr>
          <w:rFonts w:ascii="Arial" w:hAnsi="Arial" w:cs="Arial"/>
          <w:color w:val="595959"/>
          <w:sz w:val="20"/>
          <w:szCs w:val="20"/>
        </w:rPr>
      </w:pPr>
      <w:r>
        <w:rPr>
          <w:rFonts w:ascii="Arial" w:hAnsi="Arial" w:cs="Arial"/>
          <w:color w:val="595959"/>
          <w:sz w:val="20"/>
          <w:szCs w:val="20"/>
        </w:rPr>
        <w:t>12. What restraints were placed upon government to assure that the federal government would have sufficient power to function yet would not become tyrannical?</w:t>
      </w:r>
    </w:p>
    <w:p w:rsidR="00AB6090" w:rsidRDefault="00AB6090" w:rsidP="00AB6090">
      <w:pPr>
        <w:pStyle w:val="NormalWeb"/>
        <w:shd w:val="clear" w:color="auto" w:fill="FFFFFF"/>
        <w:rPr>
          <w:rFonts w:ascii="Arial" w:hAnsi="Arial" w:cs="Arial"/>
          <w:color w:val="595959"/>
          <w:sz w:val="20"/>
          <w:szCs w:val="20"/>
        </w:rPr>
      </w:pPr>
      <w:r>
        <w:rPr>
          <w:rFonts w:ascii="Arial" w:hAnsi="Arial" w:cs="Arial"/>
          <w:color w:val="595959"/>
          <w:sz w:val="20"/>
          <w:szCs w:val="20"/>
        </w:rPr>
        <w:t xml:space="preserve">13. Review the court case of </w:t>
      </w:r>
      <w:proofErr w:type="spellStart"/>
      <w:r>
        <w:rPr>
          <w:rFonts w:ascii="Arial" w:hAnsi="Arial" w:cs="Arial"/>
          <w:i/>
          <w:iCs/>
          <w:color w:val="595959"/>
          <w:sz w:val="20"/>
          <w:szCs w:val="20"/>
        </w:rPr>
        <w:t>Marbury</w:t>
      </w:r>
      <w:proofErr w:type="spellEnd"/>
      <w:r>
        <w:rPr>
          <w:rFonts w:ascii="Arial" w:hAnsi="Arial" w:cs="Arial"/>
          <w:i/>
          <w:iCs/>
          <w:color w:val="595959"/>
          <w:sz w:val="20"/>
          <w:szCs w:val="20"/>
        </w:rPr>
        <w:t xml:space="preserve"> v. Madison</w:t>
      </w:r>
      <w:r>
        <w:rPr>
          <w:rFonts w:ascii="Arial" w:hAnsi="Arial" w:cs="Arial"/>
          <w:color w:val="595959"/>
          <w:sz w:val="20"/>
          <w:szCs w:val="20"/>
        </w:rPr>
        <w:t>. What is significant about this case?</w:t>
      </w:r>
    </w:p>
    <w:p w:rsidR="00AB6090" w:rsidRDefault="00AB6090" w:rsidP="00AB6090">
      <w:pPr>
        <w:pStyle w:val="NormalWeb"/>
        <w:shd w:val="clear" w:color="auto" w:fill="FFFFFF"/>
        <w:rPr>
          <w:rFonts w:ascii="Arial" w:hAnsi="Arial" w:cs="Arial"/>
          <w:color w:val="595959"/>
          <w:sz w:val="20"/>
          <w:szCs w:val="20"/>
        </w:rPr>
      </w:pPr>
      <w:r>
        <w:rPr>
          <w:rFonts w:ascii="Arial" w:hAnsi="Arial" w:cs="Arial"/>
          <w:color w:val="595959"/>
          <w:sz w:val="20"/>
          <w:szCs w:val="20"/>
        </w:rPr>
        <w:t xml:space="preserve">14. Explain how the </w:t>
      </w:r>
      <w:r>
        <w:rPr>
          <w:rFonts w:ascii="Arial" w:hAnsi="Arial" w:cs="Arial"/>
          <w:i/>
          <w:iCs/>
          <w:color w:val="595959"/>
          <w:sz w:val="20"/>
          <w:szCs w:val="20"/>
        </w:rPr>
        <w:t>Constitution</w:t>
      </w:r>
      <w:r>
        <w:rPr>
          <w:rFonts w:ascii="Arial" w:hAnsi="Arial" w:cs="Arial"/>
          <w:color w:val="595959"/>
          <w:sz w:val="20"/>
          <w:szCs w:val="20"/>
        </w:rPr>
        <w:t xml:space="preserve"> is formally and informally amended.</w:t>
      </w:r>
    </w:p>
    <w:p w:rsidR="00AB6090" w:rsidRDefault="00AB6090" w:rsidP="00AB6090">
      <w:pPr>
        <w:pStyle w:val="NormalWeb"/>
        <w:shd w:val="clear" w:color="auto" w:fill="FFFFFF"/>
        <w:rPr>
          <w:rFonts w:ascii="Arial" w:hAnsi="Arial" w:cs="Arial"/>
          <w:color w:val="595959"/>
          <w:sz w:val="20"/>
          <w:szCs w:val="20"/>
        </w:rPr>
      </w:pPr>
      <w:r>
        <w:rPr>
          <w:rFonts w:ascii="Arial" w:hAnsi="Arial" w:cs="Arial"/>
          <w:color w:val="595959"/>
          <w:sz w:val="20"/>
          <w:szCs w:val="20"/>
        </w:rPr>
        <w:t>15. Why is the formal amendment process so difficult to achieve? Was this intentional? Explain.</w:t>
      </w:r>
    </w:p>
    <w:p w:rsidR="00AB6090" w:rsidRDefault="00AB6090" w:rsidP="00AB6090">
      <w:pPr>
        <w:pStyle w:val="NormalWeb"/>
        <w:shd w:val="clear" w:color="auto" w:fill="FFFFFF"/>
        <w:rPr>
          <w:rFonts w:ascii="Arial" w:hAnsi="Arial" w:cs="Arial"/>
          <w:color w:val="595959"/>
          <w:sz w:val="20"/>
          <w:szCs w:val="20"/>
        </w:rPr>
      </w:pPr>
      <w:r>
        <w:rPr>
          <w:rFonts w:ascii="Arial" w:hAnsi="Arial" w:cs="Arial"/>
          <w:color w:val="595959"/>
          <w:sz w:val="20"/>
          <w:szCs w:val="20"/>
        </w:rPr>
        <w:t>16. Why did the Framers choose to create a Federal System of government rather than a Unitary System?</w:t>
      </w:r>
    </w:p>
    <w:p w:rsidR="00AB6090" w:rsidRDefault="00AB6090" w:rsidP="00AB6090">
      <w:pPr>
        <w:pStyle w:val="NormalWeb"/>
        <w:shd w:val="clear" w:color="auto" w:fill="FFFFFF"/>
        <w:rPr>
          <w:rFonts w:ascii="Arial" w:hAnsi="Arial" w:cs="Arial"/>
          <w:color w:val="595959"/>
          <w:sz w:val="20"/>
          <w:szCs w:val="20"/>
        </w:rPr>
      </w:pPr>
      <w:r>
        <w:rPr>
          <w:rFonts w:ascii="Arial" w:hAnsi="Arial" w:cs="Arial"/>
          <w:color w:val="595959"/>
          <w:sz w:val="20"/>
          <w:szCs w:val="20"/>
        </w:rPr>
        <w:t xml:space="preserve">17. </w:t>
      </w:r>
      <w:proofErr w:type="gramStart"/>
      <w:r>
        <w:rPr>
          <w:rFonts w:ascii="Arial" w:hAnsi="Arial" w:cs="Arial"/>
          <w:color w:val="595959"/>
          <w:sz w:val="20"/>
          <w:szCs w:val="20"/>
        </w:rPr>
        <w:t>Be</w:t>
      </w:r>
      <w:proofErr w:type="gramEnd"/>
      <w:r>
        <w:rPr>
          <w:rFonts w:ascii="Arial" w:hAnsi="Arial" w:cs="Arial"/>
          <w:color w:val="595959"/>
          <w:sz w:val="20"/>
          <w:szCs w:val="20"/>
        </w:rPr>
        <w:t xml:space="preserve"> able to explain the difference between </w:t>
      </w:r>
      <w:r>
        <w:rPr>
          <w:rFonts w:ascii="Arial" w:hAnsi="Arial" w:cs="Arial"/>
          <w:i/>
          <w:iCs/>
          <w:color w:val="595959"/>
          <w:sz w:val="20"/>
          <w:szCs w:val="20"/>
        </w:rPr>
        <w:t>Dual Federalism</w:t>
      </w:r>
      <w:r>
        <w:rPr>
          <w:rFonts w:ascii="Arial" w:hAnsi="Arial" w:cs="Arial"/>
          <w:color w:val="595959"/>
          <w:sz w:val="20"/>
          <w:szCs w:val="20"/>
        </w:rPr>
        <w:t xml:space="preserve"> (Layer Cake) and </w:t>
      </w:r>
      <w:r>
        <w:rPr>
          <w:rFonts w:ascii="Arial" w:hAnsi="Arial" w:cs="Arial"/>
          <w:i/>
          <w:iCs/>
          <w:color w:val="595959"/>
          <w:sz w:val="20"/>
          <w:szCs w:val="20"/>
        </w:rPr>
        <w:t>Cooperative Federalism</w:t>
      </w:r>
      <w:r>
        <w:rPr>
          <w:rFonts w:ascii="Arial" w:hAnsi="Arial" w:cs="Arial"/>
          <w:color w:val="595959"/>
          <w:sz w:val="20"/>
          <w:szCs w:val="20"/>
        </w:rPr>
        <w:t xml:space="preserve"> (Marble Cake). Which viewpoint does </w:t>
      </w:r>
      <w:r>
        <w:rPr>
          <w:rFonts w:ascii="Arial" w:hAnsi="Arial" w:cs="Arial"/>
          <w:i/>
          <w:iCs/>
          <w:color w:val="595959"/>
          <w:sz w:val="20"/>
          <w:szCs w:val="20"/>
        </w:rPr>
        <w:t>New Federalism</w:t>
      </w:r>
      <w:r>
        <w:rPr>
          <w:rFonts w:ascii="Arial" w:hAnsi="Arial" w:cs="Arial"/>
          <w:color w:val="595959"/>
          <w:sz w:val="20"/>
          <w:szCs w:val="20"/>
        </w:rPr>
        <w:t xml:space="preserve"> reflect? Explain.</w:t>
      </w:r>
    </w:p>
    <w:p w:rsidR="00AB6090" w:rsidRDefault="00AB6090" w:rsidP="00AB6090">
      <w:pPr>
        <w:pStyle w:val="NormalWeb"/>
        <w:shd w:val="clear" w:color="auto" w:fill="FFFFFF"/>
        <w:rPr>
          <w:rFonts w:ascii="Arial" w:hAnsi="Arial" w:cs="Arial"/>
          <w:color w:val="595959"/>
          <w:sz w:val="20"/>
          <w:szCs w:val="20"/>
        </w:rPr>
      </w:pPr>
      <w:r>
        <w:rPr>
          <w:rFonts w:ascii="Arial" w:hAnsi="Arial" w:cs="Arial"/>
          <w:color w:val="595959"/>
          <w:sz w:val="20"/>
          <w:szCs w:val="20"/>
        </w:rPr>
        <w:t xml:space="preserve">18. Know the difference between </w:t>
      </w:r>
      <w:r>
        <w:rPr>
          <w:rFonts w:ascii="Arial" w:hAnsi="Arial" w:cs="Arial"/>
          <w:i/>
          <w:iCs/>
          <w:color w:val="595959"/>
          <w:sz w:val="20"/>
          <w:szCs w:val="20"/>
        </w:rPr>
        <w:t>expressed</w:t>
      </w:r>
      <w:r>
        <w:rPr>
          <w:rFonts w:ascii="Arial" w:hAnsi="Arial" w:cs="Arial"/>
          <w:color w:val="595959"/>
          <w:sz w:val="20"/>
          <w:szCs w:val="20"/>
        </w:rPr>
        <w:t xml:space="preserve">, </w:t>
      </w:r>
      <w:r>
        <w:rPr>
          <w:rFonts w:ascii="Arial" w:hAnsi="Arial" w:cs="Arial"/>
          <w:i/>
          <w:iCs/>
          <w:color w:val="595959"/>
          <w:sz w:val="20"/>
          <w:szCs w:val="20"/>
        </w:rPr>
        <w:t>implied</w:t>
      </w:r>
      <w:r>
        <w:rPr>
          <w:rFonts w:ascii="Arial" w:hAnsi="Arial" w:cs="Arial"/>
          <w:color w:val="595959"/>
          <w:sz w:val="20"/>
          <w:szCs w:val="20"/>
        </w:rPr>
        <w:t xml:space="preserve">, </w:t>
      </w:r>
      <w:r>
        <w:rPr>
          <w:rFonts w:ascii="Arial" w:hAnsi="Arial" w:cs="Arial"/>
          <w:i/>
          <w:iCs/>
          <w:color w:val="595959"/>
          <w:sz w:val="20"/>
          <w:szCs w:val="20"/>
        </w:rPr>
        <w:t>inherent</w:t>
      </w:r>
      <w:r>
        <w:rPr>
          <w:rFonts w:ascii="Arial" w:hAnsi="Arial" w:cs="Arial"/>
          <w:color w:val="595959"/>
          <w:sz w:val="20"/>
          <w:szCs w:val="20"/>
        </w:rPr>
        <w:t xml:space="preserve">, </w:t>
      </w:r>
      <w:r>
        <w:rPr>
          <w:rFonts w:ascii="Arial" w:hAnsi="Arial" w:cs="Arial"/>
          <w:i/>
          <w:iCs/>
          <w:color w:val="595959"/>
          <w:sz w:val="20"/>
          <w:szCs w:val="20"/>
        </w:rPr>
        <w:t>concurrent</w:t>
      </w:r>
      <w:r>
        <w:rPr>
          <w:rFonts w:ascii="Arial" w:hAnsi="Arial" w:cs="Arial"/>
          <w:color w:val="595959"/>
          <w:sz w:val="20"/>
          <w:szCs w:val="20"/>
        </w:rPr>
        <w:t xml:space="preserve">, and </w:t>
      </w:r>
      <w:r>
        <w:rPr>
          <w:rFonts w:ascii="Arial" w:hAnsi="Arial" w:cs="Arial"/>
          <w:i/>
          <w:iCs/>
          <w:color w:val="595959"/>
          <w:sz w:val="20"/>
          <w:szCs w:val="20"/>
        </w:rPr>
        <w:t>reserved powers</w:t>
      </w:r>
      <w:r>
        <w:rPr>
          <w:rFonts w:ascii="Arial" w:hAnsi="Arial" w:cs="Arial"/>
          <w:color w:val="595959"/>
          <w:sz w:val="20"/>
          <w:szCs w:val="20"/>
        </w:rPr>
        <w:t xml:space="preserve"> as it applies to the </w:t>
      </w:r>
      <w:r>
        <w:rPr>
          <w:rFonts w:ascii="Arial" w:hAnsi="Arial" w:cs="Arial"/>
          <w:i/>
          <w:iCs/>
          <w:color w:val="595959"/>
          <w:sz w:val="20"/>
          <w:szCs w:val="20"/>
        </w:rPr>
        <w:t>US Constitution</w:t>
      </w:r>
      <w:r>
        <w:rPr>
          <w:rFonts w:ascii="Arial" w:hAnsi="Arial" w:cs="Arial"/>
          <w:color w:val="595959"/>
          <w:sz w:val="20"/>
          <w:szCs w:val="20"/>
        </w:rPr>
        <w:t>.</w:t>
      </w:r>
    </w:p>
    <w:p w:rsidR="00AB6090" w:rsidRDefault="00AB6090" w:rsidP="00AB6090">
      <w:pPr>
        <w:pStyle w:val="NormalWeb"/>
        <w:shd w:val="clear" w:color="auto" w:fill="FFFFFF"/>
        <w:rPr>
          <w:rFonts w:ascii="Arial" w:hAnsi="Arial" w:cs="Arial"/>
          <w:color w:val="595959"/>
          <w:sz w:val="20"/>
          <w:szCs w:val="20"/>
        </w:rPr>
      </w:pPr>
      <w:r>
        <w:rPr>
          <w:rFonts w:ascii="Arial" w:hAnsi="Arial" w:cs="Arial"/>
          <w:color w:val="595959"/>
          <w:sz w:val="20"/>
          <w:szCs w:val="20"/>
        </w:rPr>
        <w:lastRenderedPageBreak/>
        <w:t xml:space="preserve">19. What role does the </w:t>
      </w:r>
      <w:r>
        <w:rPr>
          <w:rFonts w:ascii="Arial" w:hAnsi="Arial" w:cs="Arial"/>
          <w:i/>
          <w:iCs/>
          <w:color w:val="595959"/>
          <w:sz w:val="20"/>
          <w:szCs w:val="20"/>
        </w:rPr>
        <w:t>10</w:t>
      </w:r>
      <w:r>
        <w:rPr>
          <w:rFonts w:ascii="Arial" w:hAnsi="Arial" w:cs="Arial"/>
          <w:i/>
          <w:iCs/>
          <w:color w:val="595959"/>
          <w:sz w:val="20"/>
          <w:szCs w:val="20"/>
          <w:vertAlign w:val="superscript"/>
        </w:rPr>
        <w:t>th</w:t>
      </w:r>
      <w:r>
        <w:rPr>
          <w:rFonts w:ascii="Arial" w:hAnsi="Arial" w:cs="Arial"/>
          <w:i/>
          <w:iCs/>
          <w:color w:val="595959"/>
          <w:sz w:val="20"/>
          <w:szCs w:val="20"/>
        </w:rPr>
        <w:t xml:space="preserve"> Amendment</w:t>
      </w:r>
      <w:r>
        <w:rPr>
          <w:rFonts w:ascii="Arial" w:hAnsi="Arial" w:cs="Arial"/>
          <w:color w:val="595959"/>
          <w:sz w:val="20"/>
          <w:szCs w:val="20"/>
        </w:rPr>
        <w:t xml:space="preserve"> play in defining the powers of government?</w:t>
      </w:r>
    </w:p>
    <w:p w:rsidR="00AB6090" w:rsidRDefault="00AB6090" w:rsidP="00AB6090">
      <w:pPr>
        <w:pStyle w:val="NormalWeb"/>
        <w:shd w:val="clear" w:color="auto" w:fill="FFFFFF"/>
        <w:rPr>
          <w:rFonts w:ascii="Arial" w:hAnsi="Arial" w:cs="Arial"/>
          <w:color w:val="595959"/>
          <w:sz w:val="20"/>
          <w:szCs w:val="20"/>
        </w:rPr>
      </w:pPr>
      <w:r>
        <w:rPr>
          <w:rFonts w:ascii="Arial" w:hAnsi="Arial" w:cs="Arial"/>
          <w:color w:val="595959"/>
          <w:sz w:val="20"/>
          <w:szCs w:val="20"/>
        </w:rPr>
        <w:t xml:space="preserve">20. How does the </w:t>
      </w:r>
      <w:r>
        <w:rPr>
          <w:rFonts w:ascii="Arial" w:hAnsi="Arial" w:cs="Arial"/>
          <w:i/>
          <w:iCs/>
          <w:color w:val="595959"/>
          <w:sz w:val="20"/>
          <w:szCs w:val="20"/>
        </w:rPr>
        <w:t>Full Faith and Credit Clause</w:t>
      </w:r>
      <w:r>
        <w:rPr>
          <w:rFonts w:ascii="Arial" w:hAnsi="Arial" w:cs="Arial"/>
          <w:color w:val="595959"/>
          <w:sz w:val="20"/>
          <w:szCs w:val="20"/>
        </w:rPr>
        <w:t xml:space="preserve"> create problems between states when one state (such as California and Massachusetts) allows same-sex marriage while other states do not?</w:t>
      </w:r>
    </w:p>
    <w:p w:rsidR="00AB6090" w:rsidRDefault="00AB6090" w:rsidP="00AB6090">
      <w:pPr>
        <w:pStyle w:val="NormalWeb"/>
        <w:shd w:val="clear" w:color="auto" w:fill="FFFFFF"/>
        <w:rPr>
          <w:rFonts w:ascii="Arial" w:hAnsi="Arial" w:cs="Arial"/>
          <w:color w:val="595959"/>
          <w:sz w:val="20"/>
          <w:szCs w:val="20"/>
        </w:rPr>
      </w:pPr>
      <w:r>
        <w:rPr>
          <w:rFonts w:ascii="Arial" w:hAnsi="Arial" w:cs="Arial"/>
          <w:color w:val="595959"/>
          <w:sz w:val="20"/>
          <w:szCs w:val="20"/>
        </w:rPr>
        <w:t xml:space="preserve">21. How did Congress informally, get around the </w:t>
      </w:r>
      <w:r>
        <w:rPr>
          <w:rFonts w:ascii="Arial" w:hAnsi="Arial" w:cs="Arial"/>
          <w:i/>
          <w:iCs/>
          <w:color w:val="595959"/>
          <w:sz w:val="20"/>
          <w:szCs w:val="20"/>
        </w:rPr>
        <w:t>Full Faith and Credit Clause</w:t>
      </w:r>
      <w:r>
        <w:rPr>
          <w:rFonts w:ascii="Arial" w:hAnsi="Arial" w:cs="Arial"/>
          <w:color w:val="595959"/>
          <w:sz w:val="20"/>
          <w:szCs w:val="20"/>
        </w:rPr>
        <w:t xml:space="preserve"> in regards to same-sex marriage?</w:t>
      </w:r>
    </w:p>
    <w:p w:rsidR="00AB6090" w:rsidRDefault="00AB6090" w:rsidP="00AB6090">
      <w:pPr>
        <w:pStyle w:val="NormalWeb"/>
        <w:shd w:val="clear" w:color="auto" w:fill="FFFFFF"/>
        <w:rPr>
          <w:rFonts w:ascii="Arial" w:hAnsi="Arial" w:cs="Arial"/>
          <w:color w:val="595959"/>
          <w:sz w:val="20"/>
          <w:szCs w:val="20"/>
        </w:rPr>
      </w:pPr>
      <w:r>
        <w:rPr>
          <w:rFonts w:ascii="Arial" w:hAnsi="Arial" w:cs="Arial"/>
          <w:color w:val="595959"/>
          <w:sz w:val="20"/>
          <w:szCs w:val="20"/>
        </w:rPr>
        <w:t>22. Review the federal policies of privileges and immunities and extradition.</w:t>
      </w:r>
    </w:p>
    <w:p w:rsidR="00AB6090" w:rsidRDefault="00AB6090" w:rsidP="00AB6090">
      <w:pPr>
        <w:pStyle w:val="NormalWeb"/>
        <w:shd w:val="clear" w:color="auto" w:fill="FFFFFF"/>
        <w:rPr>
          <w:rFonts w:ascii="Arial" w:hAnsi="Arial" w:cs="Arial"/>
          <w:color w:val="595959"/>
          <w:sz w:val="20"/>
          <w:szCs w:val="20"/>
        </w:rPr>
      </w:pPr>
      <w:r>
        <w:rPr>
          <w:rFonts w:ascii="Arial" w:hAnsi="Arial" w:cs="Arial"/>
          <w:color w:val="595959"/>
          <w:sz w:val="20"/>
          <w:szCs w:val="20"/>
        </w:rPr>
        <w:t xml:space="preserve">23. </w:t>
      </w:r>
      <w:proofErr w:type="gramStart"/>
      <w:r>
        <w:rPr>
          <w:rFonts w:ascii="Arial" w:hAnsi="Arial" w:cs="Arial"/>
          <w:color w:val="595959"/>
          <w:sz w:val="20"/>
          <w:szCs w:val="20"/>
        </w:rPr>
        <w:t>Be</w:t>
      </w:r>
      <w:proofErr w:type="gramEnd"/>
      <w:r>
        <w:rPr>
          <w:rFonts w:ascii="Arial" w:hAnsi="Arial" w:cs="Arial"/>
          <w:color w:val="595959"/>
          <w:sz w:val="20"/>
          <w:szCs w:val="20"/>
        </w:rPr>
        <w:t xml:space="preserve"> able to explain the difference between the </w:t>
      </w:r>
      <w:r>
        <w:rPr>
          <w:rFonts w:ascii="Arial" w:hAnsi="Arial" w:cs="Arial"/>
          <w:i/>
          <w:iCs/>
          <w:color w:val="595959"/>
          <w:sz w:val="20"/>
          <w:szCs w:val="20"/>
        </w:rPr>
        <w:t>Centralist</w:t>
      </w:r>
      <w:r>
        <w:rPr>
          <w:rFonts w:ascii="Arial" w:hAnsi="Arial" w:cs="Arial"/>
          <w:color w:val="595959"/>
          <w:sz w:val="20"/>
          <w:szCs w:val="20"/>
        </w:rPr>
        <w:t xml:space="preserve"> and </w:t>
      </w:r>
      <w:r>
        <w:rPr>
          <w:rFonts w:ascii="Arial" w:hAnsi="Arial" w:cs="Arial"/>
          <w:i/>
          <w:iCs/>
          <w:color w:val="595959"/>
          <w:sz w:val="20"/>
          <w:szCs w:val="20"/>
        </w:rPr>
        <w:t>Decentralist</w:t>
      </w:r>
      <w:r>
        <w:rPr>
          <w:rFonts w:ascii="Arial" w:hAnsi="Arial" w:cs="Arial"/>
          <w:color w:val="595959"/>
          <w:sz w:val="20"/>
          <w:szCs w:val="20"/>
        </w:rPr>
        <w:t xml:space="preserve"> views of government.</w:t>
      </w:r>
    </w:p>
    <w:p w:rsidR="00AB6090" w:rsidRDefault="00AB6090" w:rsidP="00AB6090">
      <w:pPr>
        <w:pStyle w:val="NormalWeb"/>
        <w:shd w:val="clear" w:color="auto" w:fill="FFFFFF"/>
        <w:rPr>
          <w:rFonts w:ascii="Arial" w:hAnsi="Arial" w:cs="Arial"/>
          <w:color w:val="595959"/>
          <w:sz w:val="20"/>
          <w:szCs w:val="20"/>
        </w:rPr>
      </w:pPr>
      <w:r>
        <w:rPr>
          <w:rFonts w:ascii="Arial" w:hAnsi="Arial" w:cs="Arial"/>
          <w:color w:val="595959"/>
          <w:sz w:val="20"/>
          <w:szCs w:val="20"/>
        </w:rPr>
        <w:t xml:space="preserve">24. What is significant about the </w:t>
      </w:r>
      <w:r>
        <w:rPr>
          <w:rFonts w:ascii="Arial" w:hAnsi="Arial" w:cs="Arial"/>
          <w:i/>
          <w:iCs/>
          <w:color w:val="595959"/>
          <w:sz w:val="20"/>
          <w:szCs w:val="20"/>
        </w:rPr>
        <w:t>McCulloch v. Maryland</w:t>
      </w:r>
      <w:r>
        <w:rPr>
          <w:rFonts w:ascii="Arial" w:hAnsi="Arial" w:cs="Arial"/>
          <w:color w:val="595959"/>
          <w:sz w:val="20"/>
          <w:szCs w:val="20"/>
        </w:rPr>
        <w:t xml:space="preserve"> decision?</w:t>
      </w:r>
    </w:p>
    <w:p w:rsidR="00AB6090" w:rsidRDefault="00AB6090" w:rsidP="00AB6090">
      <w:pPr>
        <w:pStyle w:val="NormalWeb"/>
        <w:shd w:val="clear" w:color="auto" w:fill="FFFFFF"/>
        <w:rPr>
          <w:rFonts w:ascii="Arial" w:hAnsi="Arial" w:cs="Arial"/>
          <w:color w:val="595959"/>
          <w:sz w:val="20"/>
          <w:szCs w:val="20"/>
        </w:rPr>
      </w:pPr>
      <w:r>
        <w:rPr>
          <w:rFonts w:ascii="Arial" w:hAnsi="Arial" w:cs="Arial"/>
          <w:color w:val="595959"/>
          <w:sz w:val="20"/>
          <w:szCs w:val="20"/>
        </w:rPr>
        <w:t>25. What role to each of the following play in expanding federal power over the states?</w:t>
      </w:r>
    </w:p>
    <w:p w:rsidR="00AB6090" w:rsidRDefault="00AB6090" w:rsidP="00AB6090">
      <w:pPr>
        <w:pStyle w:val="NormalWeb"/>
        <w:shd w:val="clear" w:color="auto" w:fill="FFFFFF"/>
        <w:rPr>
          <w:rFonts w:ascii="Arial" w:hAnsi="Arial" w:cs="Arial"/>
          <w:color w:val="595959"/>
          <w:sz w:val="20"/>
          <w:szCs w:val="20"/>
        </w:rPr>
      </w:pPr>
      <w:r>
        <w:rPr>
          <w:rFonts w:ascii="Arial" w:hAnsi="Arial" w:cs="Arial"/>
          <w:color w:val="595959"/>
          <w:sz w:val="20"/>
          <w:szCs w:val="20"/>
        </w:rPr>
        <w:t>A. The Elastic Clause</w:t>
      </w:r>
    </w:p>
    <w:p w:rsidR="00AB6090" w:rsidRDefault="00AB6090" w:rsidP="00AB6090">
      <w:pPr>
        <w:pStyle w:val="NormalWeb"/>
        <w:shd w:val="clear" w:color="auto" w:fill="FFFFFF"/>
        <w:rPr>
          <w:rFonts w:ascii="Arial" w:hAnsi="Arial" w:cs="Arial"/>
          <w:color w:val="595959"/>
          <w:sz w:val="20"/>
          <w:szCs w:val="20"/>
        </w:rPr>
      </w:pPr>
      <w:r>
        <w:rPr>
          <w:rFonts w:ascii="Arial" w:hAnsi="Arial" w:cs="Arial"/>
          <w:color w:val="595959"/>
          <w:sz w:val="20"/>
          <w:szCs w:val="20"/>
        </w:rPr>
        <w:t>B. The Supremacy Clause</w:t>
      </w:r>
    </w:p>
    <w:p w:rsidR="00AB6090" w:rsidRDefault="00AB6090" w:rsidP="00AB6090">
      <w:pPr>
        <w:pStyle w:val="NormalWeb"/>
        <w:shd w:val="clear" w:color="auto" w:fill="FFFFFF"/>
        <w:rPr>
          <w:rFonts w:ascii="Arial" w:hAnsi="Arial" w:cs="Arial"/>
          <w:color w:val="595959"/>
          <w:sz w:val="20"/>
          <w:szCs w:val="20"/>
        </w:rPr>
      </w:pPr>
      <w:r>
        <w:rPr>
          <w:rFonts w:ascii="Arial" w:hAnsi="Arial" w:cs="Arial"/>
          <w:color w:val="595959"/>
          <w:sz w:val="20"/>
          <w:szCs w:val="20"/>
        </w:rPr>
        <w:t>C. The Commerce Clause</w:t>
      </w:r>
    </w:p>
    <w:p w:rsidR="00AB6090" w:rsidRDefault="00AB6090" w:rsidP="00AB6090">
      <w:pPr>
        <w:pStyle w:val="NormalWeb"/>
        <w:shd w:val="clear" w:color="auto" w:fill="FFFFFF"/>
        <w:rPr>
          <w:rFonts w:ascii="Arial" w:hAnsi="Arial" w:cs="Arial"/>
          <w:color w:val="595959"/>
          <w:sz w:val="20"/>
          <w:szCs w:val="20"/>
        </w:rPr>
      </w:pPr>
      <w:r>
        <w:rPr>
          <w:rFonts w:ascii="Arial" w:hAnsi="Arial" w:cs="Arial"/>
          <w:color w:val="595959"/>
          <w:sz w:val="20"/>
          <w:szCs w:val="20"/>
        </w:rPr>
        <w:t>D. Federal Mandates (funded or unfunded)</w:t>
      </w:r>
    </w:p>
    <w:p w:rsidR="00AB6090" w:rsidRDefault="00AB6090" w:rsidP="00AB6090">
      <w:pPr>
        <w:pStyle w:val="NormalWeb"/>
        <w:shd w:val="clear" w:color="auto" w:fill="FFFFFF"/>
        <w:rPr>
          <w:rFonts w:ascii="Arial" w:hAnsi="Arial" w:cs="Arial"/>
          <w:color w:val="595959"/>
          <w:sz w:val="20"/>
          <w:szCs w:val="20"/>
        </w:rPr>
      </w:pPr>
      <w:r>
        <w:rPr>
          <w:rFonts w:ascii="Arial" w:hAnsi="Arial" w:cs="Arial"/>
          <w:color w:val="595959"/>
          <w:sz w:val="20"/>
          <w:szCs w:val="20"/>
        </w:rPr>
        <w:t>26. Know the difference between Block and Categorical Grants. Which method is favored by the political parties? Why?</w:t>
      </w:r>
    </w:p>
    <w:p w:rsidR="00AB6090" w:rsidRDefault="00AB6090" w:rsidP="00AB6090">
      <w:pPr>
        <w:pStyle w:val="NormalWeb"/>
        <w:shd w:val="clear" w:color="auto" w:fill="FFFFFF"/>
        <w:rPr>
          <w:rFonts w:ascii="Arial" w:hAnsi="Arial" w:cs="Arial"/>
          <w:color w:val="595959"/>
          <w:sz w:val="20"/>
          <w:szCs w:val="20"/>
        </w:rPr>
      </w:pPr>
      <w:r>
        <w:rPr>
          <w:rFonts w:ascii="Arial" w:hAnsi="Arial" w:cs="Arial"/>
          <w:color w:val="595959"/>
          <w:sz w:val="20"/>
          <w:szCs w:val="20"/>
        </w:rPr>
        <w:t>27. Review the following pieces of legislation, be able to explain how each expanded, or curtailed federal power over the states.</w:t>
      </w:r>
    </w:p>
    <w:p w:rsidR="00AB6090" w:rsidRDefault="00AB6090" w:rsidP="00AB6090">
      <w:pPr>
        <w:pStyle w:val="NormalWeb"/>
        <w:shd w:val="clear" w:color="auto" w:fill="FFFFFF"/>
        <w:rPr>
          <w:rFonts w:ascii="Arial" w:hAnsi="Arial" w:cs="Arial"/>
          <w:color w:val="595959"/>
          <w:sz w:val="20"/>
          <w:szCs w:val="20"/>
        </w:rPr>
      </w:pPr>
      <w:r>
        <w:rPr>
          <w:rFonts w:ascii="Arial" w:hAnsi="Arial" w:cs="Arial"/>
          <w:color w:val="595959"/>
          <w:sz w:val="20"/>
          <w:szCs w:val="20"/>
        </w:rPr>
        <w:t>A. No Child Left Behind Act</w:t>
      </w:r>
    </w:p>
    <w:p w:rsidR="00AB6090" w:rsidRDefault="00AB6090" w:rsidP="00AB6090">
      <w:pPr>
        <w:pStyle w:val="NormalWeb"/>
        <w:shd w:val="clear" w:color="auto" w:fill="FFFFFF"/>
        <w:rPr>
          <w:rFonts w:ascii="Arial" w:hAnsi="Arial" w:cs="Arial"/>
          <w:color w:val="595959"/>
          <w:sz w:val="20"/>
          <w:szCs w:val="20"/>
        </w:rPr>
      </w:pPr>
      <w:r>
        <w:rPr>
          <w:rFonts w:ascii="Arial" w:hAnsi="Arial" w:cs="Arial"/>
          <w:color w:val="595959"/>
          <w:sz w:val="20"/>
          <w:szCs w:val="20"/>
        </w:rPr>
        <w:t>B. Americans with Disabilities Act</w:t>
      </w:r>
    </w:p>
    <w:p w:rsidR="00AB6090" w:rsidRDefault="00AB6090" w:rsidP="00AB6090">
      <w:pPr>
        <w:pStyle w:val="NormalWeb"/>
        <w:shd w:val="clear" w:color="auto" w:fill="FFFFFF"/>
        <w:rPr>
          <w:rFonts w:ascii="Arial" w:hAnsi="Arial" w:cs="Arial"/>
          <w:color w:val="595959"/>
          <w:sz w:val="20"/>
          <w:szCs w:val="20"/>
        </w:rPr>
      </w:pPr>
      <w:r>
        <w:rPr>
          <w:rFonts w:ascii="Arial" w:hAnsi="Arial" w:cs="Arial"/>
          <w:color w:val="595959"/>
          <w:sz w:val="20"/>
          <w:szCs w:val="20"/>
        </w:rPr>
        <w:t>C. The various Clean Air / Water Acts</w:t>
      </w:r>
    </w:p>
    <w:p w:rsidR="00AB6090" w:rsidRDefault="00AB6090" w:rsidP="00AB6090">
      <w:pPr>
        <w:pStyle w:val="NormalWeb"/>
        <w:shd w:val="clear" w:color="auto" w:fill="FFFFFF"/>
        <w:rPr>
          <w:rFonts w:ascii="Arial" w:hAnsi="Arial" w:cs="Arial"/>
          <w:color w:val="595959"/>
          <w:sz w:val="20"/>
          <w:szCs w:val="20"/>
        </w:rPr>
      </w:pPr>
      <w:r>
        <w:rPr>
          <w:rFonts w:ascii="Arial" w:hAnsi="Arial" w:cs="Arial"/>
          <w:color w:val="595959"/>
          <w:sz w:val="20"/>
          <w:szCs w:val="20"/>
        </w:rPr>
        <w:t>28. What are some of the non-constitutional reasons for America’s dependence on the federal government?</w:t>
      </w:r>
    </w:p>
    <w:p w:rsidR="00AB6090" w:rsidRDefault="00AB6090" w:rsidP="00AB6090">
      <w:pPr>
        <w:pStyle w:val="NormalWeb"/>
        <w:shd w:val="clear" w:color="auto" w:fill="FFFFFF"/>
        <w:rPr>
          <w:rFonts w:ascii="Arial" w:hAnsi="Arial" w:cs="Arial"/>
          <w:color w:val="595959"/>
          <w:sz w:val="20"/>
          <w:szCs w:val="20"/>
        </w:rPr>
      </w:pPr>
      <w:r>
        <w:rPr>
          <w:rFonts w:ascii="Arial" w:hAnsi="Arial" w:cs="Arial"/>
          <w:color w:val="595959"/>
          <w:sz w:val="20"/>
          <w:szCs w:val="20"/>
        </w:rPr>
        <w:t>29. How have states attempted to place limits on the federal government’s power?</w:t>
      </w:r>
    </w:p>
    <w:p w:rsidR="00E4005D" w:rsidRDefault="00E4005D"/>
    <w:sectPr w:rsidR="00E4005D" w:rsidSect="00E4005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oNotDisplayPageBoundaries/>
  <w:proofState w:spelling="clean" w:grammar="clean"/>
  <w:defaultTabStop w:val="720"/>
  <w:characterSpacingControl w:val="doNotCompress"/>
  <w:compat/>
  <w:rsids>
    <w:rsidRoot w:val="00AB6090"/>
    <w:rsid w:val="00006589"/>
    <w:rsid w:val="00010C99"/>
    <w:rsid w:val="00016487"/>
    <w:rsid w:val="00025FDC"/>
    <w:rsid w:val="000273A1"/>
    <w:rsid w:val="000351F1"/>
    <w:rsid w:val="00051580"/>
    <w:rsid w:val="00053E18"/>
    <w:rsid w:val="000615BE"/>
    <w:rsid w:val="00061B4D"/>
    <w:rsid w:val="00066094"/>
    <w:rsid w:val="00066905"/>
    <w:rsid w:val="00077154"/>
    <w:rsid w:val="00092C60"/>
    <w:rsid w:val="0009497D"/>
    <w:rsid w:val="000A1664"/>
    <w:rsid w:val="000B00EF"/>
    <w:rsid w:val="000B01F0"/>
    <w:rsid w:val="000B3FC0"/>
    <w:rsid w:val="000C4090"/>
    <w:rsid w:val="000C442B"/>
    <w:rsid w:val="000C514D"/>
    <w:rsid w:val="000D1139"/>
    <w:rsid w:val="000D19D7"/>
    <w:rsid w:val="000D46CC"/>
    <w:rsid w:val="000D768D"/>
    <w:rsid w:val="000F122B"/>
    <w:rsid w:val="000F1A06"/>
    <w:rsid w:val="000F52F5"/>
    <w:rsid w:val="000F6C70"/>
    <w:rsid w:val="000F7CD4"/>
    <w:rsid w:val="001024CF"/>
    <w:rsid w:val="00106D68"/>
    <w:rsid w:val="00115B21"/>
    <w:rsid w:val="001344AD"/>
    <w:rsid w:val="00171F48"/>
    <w:rsid w:val="00173134"/>
    <w:rsid w:val="001827E5"/>
    <w:rsid w:val="001B2B5B"/>
    <w:rsid w:val="001B38D5"/>
    <w:rsid w:val="001B5500"/>
    <w:rsid w:val="001B5E61"/>
    <w:rsid w:val="001D1C36"/>
    <w:rsid w:val="001D2541"/>
    <w:rsid w:val="001D63F2"/>
    <w:rsid w:val="001E577A"/>
    <w:rsid w:val="001E7371"/>
    <w:rsid w:val="001E76D4"/>
    <w:rsid w:val="001F0A2B"/>
    <w:rsid w:val="001F2E27"/>
    <w:rsid w:val="001F523E"/>
    <w:rsid w:val="00201563"/>
    <w:rsid w:val="00201D46"/>
    <w:rsid w:val="00204DF0"/>
    <w:rsid w:val="0022463D"/>
    <w:rsid w:val="00232EB5"/>
    <w:rsid w:val="002472F4"/>
    <w:rsid w:val="0025437A"/>
    <w:rsid w:val="00264F83"/>
    <w:rsid w:val="00266F1E"/>
    <w:rsid w:val="0028263F"/>
    <w:rsid w:val="00291153"/>
    <w:rsid w:val="00292B30"/>
    <w:rsid w:val="002B1173"/>
    <w:rsid w:val="002D4366"/>
    <w:rsid w:val="002D6F06"/>
    <w:rsid w:val="002D7AA2"/>
    <w:rsid w:val="002E4CBD"/>
    <w:rsid w:val="002E6F3F"/>
    <w:rsid w:val="002F6C9E"/>
    <w:rsid w:val="002F7F22"/>
    <w:rsid w:val="003050B1"/>
    <w:rsid w:val="00306C2D"/>
    <w:rsid w:val="00312396"/>
    <w:rsid w:val="00316404"/>
    <w:rsid w:val="00324615"/>
    <w:rsid w:val="00325780"/>
    <w:rsid w:val="00342BE8"/>
    <w:rsid w:val="00345073"/>
    <w:rsid w:val="0034627B"/>
    <w:rsid w:val="00346A0B"/>
    <w:rsid w:val="00355E6D"/>
    <w:rsid w:val="003704D0"/>
    <w:rsid w:val="00374271"/>
    <w:rsid w:val="003878AB"/>
    <w:rsid w:val="00397FEC"/>
    <w:rsid w:val="003A7857"/>
    <w:rsid w:val="003B32EA"/>
    <w:rsid w:val="003B4D87"/>
    <w:rsid w:val="003B5128"/>
    <w:rsid w:val="003B525A"/>
    <w:rsid w:val="003B65B7"/>
    <w:rsid w:val="003B6C44"/>
    <w:rsid w:val="003C5C49"/>
    <w:rsid w:val="003C7ABF"/>
    <w:rsid w:val="003D45B0"/>
    <w:rsid w:val="003E5844"/>
    <w:rsid w:val="003E66E1"/>
    <w:rsid w:val="003F2934"/>
    <w:rsid w:val="003F3950"/>
    <w:rsid w:val="003F4866"/>
    <w:rsid w:val="003F4C8E"/>
    <w:rsid w:val="00400D72"/>
    <w:rsid w:val="00405D68"/>
    <w:rsid w:val="0041153A"/>
    <w:rsid w:val="00441E18"/>
    <w:rsid w:val="0044264B"/>
    <w:rsid w:val="00457F27"/>
    <w:rsid w:val="00481285"/>
    <w:rsid w:val="00482FC1"/>
    <w:rsid w:val="00490075"/>
    <w:rsid w:val="00490374"/>
    <w:rsid w:val="0049097E"/>
    <w:rsid w:val="0049146D"/>
    <w:rsid w:val="00492428"/>
    <w:rsid w:val="004A1317"/>
    <w:rsid w:val="004A4BF2"/>
    <w:rsid w:val="004A70FD"/>
    <w:rsid w:val="004A768E"/>
    <w:rsid w:val="004B131D"/>
    <w:rsid w:val="004B3F39"/>
    <w:rsid w:val="004C4202"/>
    <w:rsid w:val="004D2EEB"/>
    <w:rsid w:val="004E2FEE"/>
    <w:rsid w:val="004E7884"/>
    <w:rsid w:val="00500150"/>
    <w:rsid w:val="005162CF"/>
    <w:rsid w:val="00516392"/>
    <w:rsid w:val="00517C13"/>
    <w:rsid w:val="005226F4"/>
    <w:rsid w:val="00536C71"/>
    <w:rsid w:val="00543D3B"/>
    <w:rsid w:val="0054413F"/>
    <w:rsid w:val="0054430E"/>
    <w:rsid w:val="00545305"/>
    <w:rsid w:val="00547904"/>
    <w:rsid w:val="00556DBA"/>
    <w:rsid w:val="00573F54"/>
    <w:rsid w:val="005747F1"/>
    <w:rsid w:val="005824D1"/>
    <w:rsid w:val="00585258"/>
    <w:rsid w:val="005873F2"/>
    <w:rsid w:val="0058777D"/>
    <w:rsid w:val="00587791"/>
    <w:rsid w:val="005950C3"/>
    <w:rsid w:val="00595882"/>
    <w:rsid w:val="00595FFA"/>
    <w:rsid w:val="005A05F2"/>
    <w:rsid w:val="005A1BF1"/>
    <w:rsid w:val="005A7739"/>
    <w:rsid w:val="005B2BC1"/>
    <w:rsid w:val="005C09DD"/>
    <w:rsid w:val="005C5A3C"/>
    <w:rsid w:val="005C5ACB"/>
    <w:rsid w:val="005C75B7"/>
    <w:rsid w:val="005D0851"/>
    <w:rsid w:val="005D2368"/>
    <w:rsid w:val="005D7E62"/>
    <w:rsid w:val="005E0CDC"/>
    <w:rsid w:val="005F3FDA"/>
    <w:rsid w:val="006018A1"/>
    <w:rsid w:val="00604224"/>
    <w:rsid w:val="00612762"/>
    <w:rsid w:val="0061324E"/>
    <w:rsid w:val="00615ADC"/>
    <w:rsid w:val="00621C04"/>
    <w:rsid w:val="0062284D"/>
    <w:rsid w:val="006271C1"/>
    <w:rsid w:val="00627B2E"/>
    <w:rsid w:val="0063625D"/>
    <w:rsid w:val="00643103"/>
    <w:rsid w:val="0064517F"/>
    <w:rsid w:val="00650CD3"/>
    <w:rsid w:val="0065124D"/>
    <w:rsid w:val="0066015C"/>
    <w:rsid w:val="0066024E"/>
    <w:rsid w:val="006834EE"/>
    <w:rsid w:val="00686892"/>
    <w:rsid w:val="00686EAE"/>
    <w:rsid w:val="006949A1"/>
    <w:rsid w:val="006A01EC"/>
    <w:rsid w:val="006A0428"/>
    <w:rsid w:val="006A0A51"/>
    <w:rsid w:val="006A5474"/>
    <w:rsid w:val="006B63C7"/>
    <w:rsid w:val="006C3CC9"/>
    <w:rsid w:val="006C5080"/>
    <w:rsid w:val="006D129B"/>
    <w:rsid w:val="006D301F"/>
    <w:rsid w:val="006D7189"/>
    <w:rsid w:val="006E7F22"/>
    <w:rsid w:val="006F1C0E"/>
    <w:rsid w:val="00700C80"/>
    <w:rsid w:val="007031F8"/>
    <w:rsid w:val="007168BB"/>
    <w:rsid w:val="00717B77"/>
    <w:rsid w:val="0073199A"/>
    <w:rsid w:val="0073275B"/>
    <w:rsid w:val="00734F96"/>
    <w:rsid w:val="00736289"/>
    <w:rsid w:val="00740CFB"/>
    <w:rsid w:val="00751114"/>
    <w:rsid w:val="00766047"/>
    <w:rsid w:val="007660EA"/>
    <w:rsid w:val="00771F6E"/>
    <w:rsid w:val="00781144"/>
    <w:rsid w:val="00793BF1"/>
    <w:rsid w:val="007A1C60"/>
    <w:rsid w:val="007B069B"/>
    <w:rsid w:val="007B6076"/>
    <w:rsid w:val="007E0E5D"/>
    <w:rsid w:val="007F32F7"/>
    <w:rsid w:val="007F74AE"/>
    <w:rsid w:val="00811D6C"/>
    <w:rsid w:val="00814CA0"/>
    <w:rsid w:val="00824468"/>
    <w:rsid w:val="00832EF0"/>
    <w:rsid w:val="008446F1"/>
    <w:rsid w:val="00844E15"/>
    <w:rsid w:val="0084787F"/>
    <w:rsid w:val="00852F12"/>
    <w:rsid w:val="00860598"/>
    <w:rsid w:val="008610A7"/>
    <w:rsid w:val="00861DCB"/>
    <w:rsid w:val="00864381"/>
    <w:rsid w:val="0087588B"/>
    <w:rsid w:val="00877DA2"/>
    <w:rsid w:val="00882251"/>
    <w:rsid w:val="00885421"/>
    <w:rsid w:val="008971C7"/>
    <w:rsid w:val="008D020A"/>
    <w:rsid w:val="008D6AEF"/>
    <w:rsid w:val="008E0BE8"/>
    <w:rsid w:val="008E1C0E"/>
    <w:rsid w:val="008E2576"/>
    <w:rsid w:val="008E686A"/>
    <w:rsid w:val="008F1436"/>
    <w:rsid w:val="0090162A"/>
    <w:rsid w:val="00901C43"/>
    <w:rsid w:val="009028B5"/>
    <w:rsid w:val="009036DF"/>
    <w:rsid w:val="009064E1"/>
    <w:rsid w:val="009104BF"/>
    <w:rsid w:val="009138B2"/>
    <w:rsid w:val="00915F25"/>
    <w:rsid w:val="00916ADA"/>
    <w:rsid w:val="00920DA0"/>
    <w:rsid w:val="0092170B"/>
    <w:rsid w:val="00927AC6"/>
    <w:rsid w:val="00936733"/>
    <w:rsid w:val="00945CC4"/>
    <w:rsid w:val="00946094"/>
    <w:rsid w:val="00946B7C"/>
    <w:rsid w:val="00947880"/>
    <w:rsid w:val="0095160D"/>
    <w:rsid w:val="00957312"/>
    <w:rsid w:val="0096249A"/>
    <w:rsid w:val="00967E41"/>
    <w:rsid w:val="009701B8"/>
    <w:rsid w:val="00973FF9"/>
    <w:rsid w:val="00994060"/>
    <w:rsid w:val="00995B00"/>
    <w:rsid w:val="00996566"/>
    <w:rsid w:val="009A34D0"/>
    <w:rsid w:val="009A50AA"/>
    <w:rsid w:val="009B0287"/>
    <w:rsid w:val="009B1802"/>
    <w:rsid w:val="009B4B2A"/>
    <w:rsid w:val="009C5C78"/>
    <w:rsid w:val="009C720E"/>
    <w:rsid w:val="009D6779"/>
    <w:rsid w:val="009E0234"/>
    <w:rsid w:val="009F7026"/>
    <w:rsid w:val="00A00AA7"/>
    <w:rsid w:val="00A05223"/>
    <w:rsid w:val="00A217D7"/>
    <w:rsid w:val="00A2251B"/>
    <w:rsid w:val="00A252A2"/>
    <w:rsid w:val="00A25735"/>
    <w:rsid w:val="00A268C6"/>
    <w:rsid w:val="00A26B37"/>
    <w:rsid w:val="00A305D7"/>
    <w:rsid w:val="00A4639D"/>
    <w:rsid w:val="00A56DA0"/>
    <w:rsid w:val="00A60FF3"/>
    <w:rsid w:val="00A61589"/>
    <w:rsid w:val="00A61EDA"/>
    <w:rsid w:val="00A64948"/>
    <w:rsid w:val="00A703DE"/>
    <w:rsid w:val="00A71A8F"/>
    <w:rsid w:val="00A770A8"/>
    <w:rsid w:val="00A87FD3"/>
    <w:rsid w:val="00AA05EC"/>
    <w:rsid w:val="00AA506D"/>
    <w:rsid w:val="00AA62B7"/>
    <w:rsid w:val="00AB20F9"/>
    <w:rsid w:val="00AB4E14"/>
    <w:rsid w:val="00AB6090"/>
    <w:rsid w:val="00AD4623"/>
    <w:rsid w:val="00AD49C5"/>
    <w:rsid w:val="00AE0778"/>
    <w:rsid w:val="00AE3139"/>
    <w:rsid w:val="00AF1E02"/>
    <w:rsid w:val="00AF37AD"/>
    <w:rsid w:val="00AF4C3A"/>
    <w:rsid w:val="00AF4EEE"/>
    <w:rsid w:val="00B0270C"/>
    <w:rsid w:val="00B03946"/>
    <w:rsid w:val="00B07C32"/>
    <w:rsid w:val="00B13C31"/>
    <w:rsid w:val="00B145B9"/>
    <w:rsid w:val="00B16855"/>
    <w:rsid w:val="00B176C5"/>
    <w:rsid w:val="00B20AAA"/>
    <w:rsid w:val="00B2118B"/>
    <w:rsid w:val="00B22FB4"/>
    <w:rsid w:val="00B2387F"/>
    <w:rsid w:val="00B26AEE"/>
    <w:rsid w:val="00B2702A"/>
    <w:rsid w:val="00B3327D"/>
    <w:rsid w:val="00B37AE1"/>
    <w:rsid w:val="00B575BC"/>
    <w:rsid w:val="00B6148F"/>
    <w:rsid w:val="00B640A6"/>
    <w:rsid w:val="00B67AB1"/>
    <w:rsid w:val="00B70601"/>
    <w:rsid w:val="00B76857"/>
    <w:rsid w:val="00B838F3"/>
    <w:rsid w:val="00B85D2E"/>
    <w:rsid w:val="00B92B39"/>
    <w:rsid w:val="00B962B3"/>
    <w:rsid w:val="00BA5FA0"/>
    <w:rsid w:val="00BA75D9"/>
    <w:rsid w:val="00BB02B4"/>
    <w:rsid w:val="00BB61D5"/>
    <w:rsid w:val="00BB7482"/>
    <w:rsid w:val="00BC187F"/>
    <w:rsid w:val="00BC4D6F"/>
    <w:rsid w:val="00BD044C"/>
    <w:rsid w:val="00BD42FC"/>
    <w:rsid w:val="00BD4DB0"/>
    <w:rsid w:val="00BD62FA"/>
    <w:rsid w:val="00BD6917"/>
    <w:rsid w:val="00BE39F1"/>
    <w:rsid w:val="00BF1EC2"/>
    <w:rsid w:val="00BF5645"/>
    <w:rsid w:val="00BF707A"/>
    <w:rsid w:val="00C002CD"/>
    <w:rsid w:val="00C0466B"/>
    <w:rsid w:val="00C04E4E"/>
    <w:rsid w:val="00C11657"/>
    <w:rsid w:val="00C14A11"/>
    <w:rsid w:val="00C23F01"/>
    <w:rsid w:val="00C30995"/>
    <w:rsid w:val="00C35646"/>
    <w:rsid w:val="00C368E0"/>
    <w:rsid w:val="00C37A37"/>
    <w:rsid w:val="00C42B13"/>
    <w:rsid w:val="00C506A5"/>
    <w:rsid w:val="00C539A0"/>
    <w:rsid w:val="00C57264"/>
    <w:rsid w:val="00C61492"/>
    <w:rsid w:val="00C61705"/>
    <w:rsid w:val="00C651AE"/>
    <w:rsid w:val="00C67B03"/>
    <w:rsid w:val="00C747EB"/>
    <w:rsid w:val="00C755AF"/>
    <w:rsid w:val="00C779B6"/>
    <w:rsid w:val="00C82686"/>
    <w:rsid w:val="00C87A0A"/>
    <w:rsid w:val="00C928BA"/>
    <w:rsid w:val="00C92FB6"/>
    <w:rsid w:val="00C963DC"/>
    <w:rsid w:val="00C969C4"/>
    <w:rsid w:val="00CA21FD"/>
    <w:rsid w:val="00CC2981"/>
    <w:rsid w:val="00CD0EB0"/>
    <w:rsid w:val="00CD10EE"/>
    <w:rsid w:val="00CD2552"/>
    <w:rsid w:val="00CF2A62"/>
    <w:rsid w:val="00CF4460"/>
    <w:rsid w:val="00D12AB7"/>
    <w:rsid w:val="00D228A2"/>
    <w:rsid w:val="00D22E8B"/>
    <w:rsid w:val="00D25C10"/>
    <w:rsid w:val="00D51478"/>
    <w:rsid w:val="00D51A4F"/>
    <w:rsid w:val="00D53DB0"/>
    <w:rsid w:val="00D60B87"/>
    <w:rsid w:val="00D626B2"/>
    <w:rsid w:val="00D70F84"/>
    <w:rsid w:val="00D71C8A"/>
    <w:rsid w:val="00D75D0A"/>
    <w:rsid w:val="00D76F87"/>
    <w:rsid w:val="00D95BBC"/>
    <w:rsid w:val="00DB46AC"/>
    <w:rsid w:val="00DB47C5"/>
    <w:rsid w:val="00DB5C74"/>
    <w:rsid w:val="00DB7E05"/>
    <w:rsid w:val="00DD6CC3"/>
    <w:rsid w:val="00DF612C"/>
    <w:rsid w:val="00E060FC"/>
    <w:rsid w:val="00E14541"/>
    <w:rsid w:val="00E20A9E"/>
    <w:rsid w:val="00E21E6D"/>
    <w:rsid w:val="00E36B13"/>
    <w:rsid w:val="00E4005D"/>
    <w:rsid w:val="00E4025A"/>
    <w:rsid w:val="00E43470"/>
    <w:rsid w:val="00E50583"/>
    <w:rsid w:val="00E5227A"/>
    <w:rsid w:val="00E6038A"/>
    <w:rsid w:val="00E60566"/>
    <w:rsid w:val="00E62427"/>
    <w:rsid w:val="00E6400C"/>
    <w:rsid w:val="00E75C5B"/>
    <w:rsid w:val="00E75FEF"/>
    <w:rsid w:val="00E815D1"/>
    <w:rsid w:val="00E849B7"/>
    <w:rsid w:val="00E95221"/>
    <w:rsid w:val="00EA0514"/>
    <w:rsid w:val="00EA427F"/>
    <w:rsid w:val="00EC3858"/>
    <w:rsid w:val="00EC5F70"/>
    <w:rsid w:val="00ED13CD"/>
    <w:rsid w:val="00EE1317"/>
    <w:rsid w:val="00EF66F6"/>
    <w:rsid w:val="00F02239"/>
    <w:rsid w:val="00F07A8E"/>
    <w:rsid w:val="00F115A4"/>
    <w:rsid w:val="00F157AC"/>
    <w:rsid w:val="00F25236"/>
    <w:rsid w:val="00F32903"/>
    <w:rsid w:val="00F3495D"/>
    <w:rsid w:val="00F41DB8"/>
    <w:rsid w:val="00F52ED1"/>
    <w:rsid w:val="00F5695D"/>
    <w:rsid w:val="00F6477D"/>
    <w:rsid w:val="00F674CC"/>
    <w:rsid w:val="00F707AE"/>
    <w:rsid w:val="00F71A7B"/>
    <w:rsid w:val="00F758E7"/>
    <w:rsid w:val="00F968FF"/>
    <w:rsid w:val="00FA0D85"/>
    <w:rsid w:val="00FB4490"/>
    <w:rsid w:val="00FB6DE4"/>
    <w:rsid w:val="00FE32E7"/>
    <w:rsid w:val="00FF4DB6"/>
    <w:rsid w:val="00FF6ACB"/>
    <w:rsid w:val="00FF701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005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B6090"/>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AB609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609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405833736">
      <w:bodyDiv w:val="1"/>
      <w:marLeft w:val="0"/>
      <w:marRight w:val="0"/>
      <w:marTop w:val="0"/>
      <w:marBottom w:val="0"/>
      <w:divBdr>
        <w:top w:val="none" w:sz="0" w:space="0" w:color="auto"/>
        <w:left w:val="none" w:sz="0" w:space="0" w:color="auto"/>
        <w:bottom w:val="none" w:sz="0" w:space="0" w:color="auto"/>
        <w:right w:val="none" w:sz="0" w:space="0" w:color="auto"/>
      </w:divBdr>
      <w:divsChild>
        <w:div w:id="155458591">
          <w:marLeft w:val="0"/>
          <w:marRight w:val="0"/>
          <w:marTop w:val="0"/>
          <w:marBottom w:val="0"/>
          <w:divBdr>
            <w:top w:val="none" w:sz="0" w:space="0" w:color="auto"/>
            <w:left w:val="none" w:sz="0" w:space="0" w:color="auto"/>
            <w:bottom w:val="none" w:sz="0" w:space="0" w:color="auto"/>
            <w:right w:val="none" w:sz="0" w:space="0" w:color="auto"/>
          </w:divBdr>
          <w:divsChild>
            <w:div w:id="1854801767">
              <w:marLeft w:val="0"/>
              <w:marRight w:val="0"/>
              <w:marTop w:val="0"/>
              <w:marBottom w:val="0"/>
              <w:divBdr>
                <w:top w:val="none" w:sz="0" w:space="0" w:color="auto"/>
                <w:left w:val="none" w:sz="0" w:space="0" w:color="auto"/>
                <w:bottom w:val="none" w:sz="0" w:space="0" w:color="auto"/>
                <w:right w:val="none" w:sz="0" w:space="0" w:color="auto"/>
              </w:divBdr>
              <w:divsChild>
                <w:div w:id="1680884530">
                  <w:marLeft w:val="0"/>
                  <w:marRight w:val="0"/>
                  <w:marTop w:val="0"/>
                  <w:marBottom w:val="0"/>
                  <w:divBdr>
                    <w:top w:val="none" w:sz="0" w:space="0" w:color="auto"/>
                    <w:left w:val="none" w:sz="0" w:space="0" w:color="auto"/>
                    <w:bottom w:val="none" w:sz="0" w:space="0" w:color="auto"/>
                    <w:right w:val="none" w:sz="0" w:space="0" w:color="auto"/>
                  </w:divBdr>
                  <w:divsChild>
                    <w:div w:id="944270353">
                      <w:marLeft w:val="0"/>
                      <w:marRight w:val="0"/>
                      <w:marTop w:val="0"/>
                      <w:marBottom w:val="0"/>
                      <w:divBdr>
                        <w:top w:val="none" w:sz="0" w:space="0" w:color="auto"/>
                        <w:left w:val="none" w:sz="0" w:space="0" w:color="auto"/>
                        <w:bottom w:val="none" w:sz="0" w:space="0" w:color="auto"/>
                        <w:right w:val="none" w:sz="0" w:space="0" w:color="auto"/>
                      </w:divBdr>
                      <w:divsChild>
                        <w:div w:id="1416243027">
                          <w:marLeft w:val="0"/>
                          <w:marRight w:val="0"/>
                          <w:marTop w:val="0"/>
                          <w:marBottom w:val="0"/>
                          <w:divBdr>
                            <w:top w:val="none" w:sz="0" w:space="0" w:color="auto"/>
                            <w:left w:val="none" w:sz="0" w:space="0" w:color="auto"/>
                            <w:bottom w:val="none" w:sz="0" w:space="0" w:color="auto"/>
                            <w:right w:val="none" w:sz="0" w:space="0" w:color="auto"/>
                          </w:divBdr>
                          <w:divsChild>
                            <w:div w:id="559025395">
                              <w:marLeft w:val="0"/>
                              <w:marRight w:val="0"/>
                              <w:marTop w:val="0"/>
                              <w:marBottom w:val="0"/>
                              <w:divBdr>
                                <w:top w:val="none" w:sz="0" w:space="0" w:color="auto"/>
                                <w:left w:val="none" w:sz="0" w:space="0" w:color="auto"/>
                                <w:bottom w:val="none" w:sz="0" w:space="0" w:color="auto"/>
                                <w:right w:val="none" w:sz="0" w:space="0" w:color="auto"/>
                              </w:divBdr>
                              <w:divsChild>
                                <w:div w:id="216086769">
                                  <w:marLeft w:val="0"/>
                                  <w:marRight w:val="0"/>
                                  <w:marTop w:val="0"/>
                                  <w:marBottom w:val="0"/>
                                  <w:divBdr>
                                    <w:top w:val="none" w:sz="0" w:space="0" w:color="auto"/>
                                    <w:left w:val="none" w:sz="0" w:space="0" w:color="auto"/>
                                    <w:bottom w:val="none" w:sz="0" w:space="0" w:color="auto"/>
                                    <w:right w:val="none" w:sz="0" w:space="0" w:color="auto"/>
                                  </w:divBdr>
                                  <w:divsChild>
                                    <w:div w:id="279461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502</Words>
  <Characters>2865</Characters>
  <Application>Microsoft Office Word</Application>
  <DocSecurity>0</DocSecurity>
  <Lines>23</Lines>
  <Paragraphs>6</Paragraphs>
  <ScaleCrop>false</ScaleCrop>
  <Company>mvusd</Company>
  <LinksUpToDate>false</LinksUpToDate>
  <CharactersWithSpaces>3361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smcclure</dc:creator>
  <cp:keywords/>
  <dc:description/>
  <cp:lastModifiedBy>smcclure</cp:lastModifiedBy>
  <cp:revision>1</cp:revision>
  <cp:lastPrinted>2011-09-09T13:58:00Z</cp:lastPrinted>
  <dcterms:created xsi:type="dcterms:W3CDTF">2011-09-09T13:57:00Z</dcterms:created>
  <dcterms:modified xsi:type="dcterms:W3CDTF">2011-09-09T13:58:00Z</dcterms:modified>
</cp:coreProperties>
</file>