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Joint </w:t>
      </w:r>
      <w:r w:rsidRPr="539880F5">
        <w:rPr>
          <w:sz w:val="20"/>
          <w:szCs w:val="20"/>
        </w:rPr>
        <w:t>Meeting</w:t>
      </w:r>
      <w:r w:rsidR="005104DC">
        <w:rPr>
          <w:sz w:val="20"/>
          <w:szCs w:val="20"/>
        </w:rPr>
        <w:t xml:space="preserve"> with the Superintendent Screening Committee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104DC">
        <w:rPr>
          <w:sz w:val="20"/>
          <w:szCs w:val="20"/>
        </w:rPr>
        <w:t>4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104DC">
        <w:rPr>
          <w:sz w:val="20"/>
          <w:szCs w:val="20"/>
        </w:rPr>
        <w:t>18th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3438E5">
        <w:rPr>
          <w:sz w:val="20"/>
          <w:szCs w:val="20"/>
        </w:rPr>
        <w:t>April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F2212E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5)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A80C52" w:rsidRDefault="00A80C52" w:rsidP="003438E5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Pr="00A80C52">
        <w:rPr>
          <w:bCs/>
          <w:sz w:val="20"/>
          <w:szCs w:val="20"/>
        </w:rPr>
        <w:tab/>
      </w:r>
      <w:r w:rsidR="003438E5">
        <w:rPr>
          <w:bCs/>
          <w:sz w:val="20"/>
          <w:szCs w:val="20"/>
        </w:rPr>
        <w:t>At approximately 4:0</w:t>
      </w:r>
      <w:r w:rsidR="005104DC">
        <w:rPr>
          <w:bCs/>
          <w:sz w:val="20"/>
          <w:szCs w:val="20"/>
        </w:rPr>
        <w:t>6</w:t>
      </w:r>
      <w:r w:rsidR="003438E5">
        <w:rPr>
          <w:bCs/>
          <w:sz w:val="20"/>
          <w:szCs w:val="20"/>
        </w:rPr>
        <w:t xml:space="preserve">pm, a motion was made by </w:t>
      </w:r>
      <w:r w:rsidR="005104DC">
        <w:rPr>
          <w:bCs/>
          <w:sz w:val="20"/>
          <w:szCs w:val="20"/>
        </w:rPr>
        <w:t>Mike Hatfield</w:t>
      </w:r>
      <w:r w:rsidR="003438E5">
        <w:rPr>
          <w:bCs/>
          <w:sz w:val="20"/>
          <w:szCs w:val="20"/>
        </w:rPr>
        <w:t>, seconded by Wayne Mason, to enter into executive session as allowed under KRS</w:t>
      </w:r>
      <w:r w:rsidR="00E20CB9">
        <w:rPr>
          <w:bCs/>
          <w:sz w:val="20"/>
          <w:szCs w:val="20"/>
        </w:rPr>
        <w:t xml:space="preserve"> </w:t>
      </w:r>
      <w:r w:rsidR="003438E5">
        <w:rPr>
          <w:bCs/>
          <w:sz w:val="20"/>
          <w:szCs w:val="20"/>
        </w:rPr>
        <w:t xml:space="preserve">61.810 under subsection (1): f. Discussions or hearings which might lead to the appointment, discipline or dismissal of an individual employee, member or student, more specifically, to </w:t>
      </w:r>
      <w:r w:rsidR="005104DC">
        <w:rPr>
          <w:bCs/>
          <w:sz w:val="20"/>
          <w:szCs w:val="20"/>
        </w:rPr>
        <w:t>receive the superintendent screening committee’s recommendation</w:t>
      </w:r>
      <w:r w:rsidR="003438E5">
        <w:rPr>
          <w:bCs/>
          <w:sz w:val="20"/>
          <w:szCs w:val="20"/>
        </w:rPr>
        <w:t xml:space="preserve"> for the sup</w:t>
      </w:r>
      <w:r w:rsidR="005104DC">
        <w:rPr>
          <w:bCs/>
          <w:sz w:val="20"/>
          <w:szCs w:val="20"/>
        </w:rPr>
        <w:t>erintendent vacancy.</w:t>
      </w:r>
    </w:p>
    <w:p w:rsidR="00835AAF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835AAF" w:rsidRPr="00A80C52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3438E5" w:rsidRDefault="003438E5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>
        <w:rPr>
          <w:bCs/>
          <w:sz w:val="20"/>
          <w:szCs w:val="20"/>
        </w:rPr>
        <w:tab/>
        <w:t xml:space="preserve">At approximately </w:t>
      </w:r>
      <w:r w:rsidR="005104DC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:</w:t>
      </w:r>
      <w:r w:rsidR="005104DC">
        <w:rPr>
          <w:bCs/>
          <w:sz w:val="20"/>
          <w:szCs w:val="20"/>
        </w:rPr>
        <w:t>1</w:t>
      </w:r>
      <w:r>
        <w:rPr>
          <w:bCs/>
          <w:sz w:val="20"/>
          <w:szCs w:val="20"/>
        </w:rPr>
        <w:t xml:space="preserve">0pm, a motion was made by </w:t>
      </w:r>
      <w:r w:rsidR="005104DC">
        <w:rPr>
          <w:bCs/>
          <w:sz w:val="20"/>
          <w:szCs w:val="20"/>
        </w:rPr>
        <w:t>Wayne Mason</w:t>
      </w:r>
      <w:r>
        <w:rPr>
          <w:bCs/>
          <w:sz w:val="20"/>
          <w:szCs w:val="20"/>
        </w:rPr>
        <w:t xml:space="preserve">, seconded by </w:t>
      </w:r>
      <w:r w:rsidR="005104DC">
        <w:rPr>
          <w:bCs/>
          <w:sz w:val="20"/>
          <w:szCs w:val="20"/>
        </w:rPr>
        <w:t>Mike Hatfield</w:t>
      </w:r>
      <w:r>
        <w:rPr>
          <w:bCs/>
          <w:sz w:val="20"/>
          <w:szCs w:val="20"/>
        </w:rPr>
        <w:t>, to reconvene into regular session.</w:t>
      </w:r>
    </w:p>
    <w:p w:rsidR="00835AAF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3438E5">
        <w:rPr>
          <w:bCs/>
          <w:sz w:val="20"/>
          <w:szCs w:val="20"/>
        </w:rPr>
        <w:tab/>
      </w:r>
      <w:r w:rsidR="003438E5">
        <w:rPr>
          <w:bCs/>
          <w:sz w:val="20"/>
          <w:szCs w:val="20"/>
        </w:rPr>
        <w:tab/>
      </w:r>
      <w:r w:rsidR="003438E5">
        <w:rPr>
          <w:bCs/>
          <w:sz w:val="20"/>
          <w:szCs w:val="20"/>
        </w:rPr>
        <w:tab/>
      </w:r>
      <w:r w:rsidR="003438E5">
        <w:rPr>
          <w:bCs/>
          <w:sz w:val="20"/>
          <w:szCs w:val="20"/>
        </w:rPr>
        <w:tab/>
      </w:r>
      <w:r w:rsidR="003438E5">
        <w:rPr>
          <w:bCs/>
          <w:sz w:val="20"/>
          <w:szCs w:val="20"/>
        </w:rPr>
        <w:tab/>
      </w:r>
      <w:r w:rsidR="00835AAF">
        <w:rPr>
          <w:bCs/>
          <w:sz w:val="20"/>
          <w:szCs w:val="20"/>
        </w:rPr>
        <w:t>Vote: Unanimous</w:t>
      </w:r>
    </w:p>
    <w:p w:rsidR="00CC743F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No action was taken following executive session.</w:t>
      </w: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5104DC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41C" w:rsidRDefault="00A9341C">
      <w:r>
        <w:separator/>
      </w:r>
    </w:p>
  </w:endnote>
  <w:endnote w:type="continuationSeparator" w:id="1">
    <w:p w:rsidR="00A9341C" w:rsidRDefault="00A93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544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5443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608F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41C" w:rsidRDefault="00A9341C">
      <w:r>
        <w:separator/>
      </w:r>
    </w:p>
  </w:footnote>
  <w:footnote w:type="continuationSeparator" w:id="1">
    <w:p w:rsidR="00A9341C" w:rsidRDefault="00A934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3438E5">
      <w:t>4</w:t>
    </w:r>
    <w:r w:rsidR="05B02E57">
      <w:t>-</w:t>
    </w:r>
    <w:r w:rsidR="005104DC">
      <w:t>18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0FEB"/>
    <w:rsid w:val="00772F75"/>
    <w:rsid w:val="007971AA"/>
    <w:rsid w:val="007B4AF5"/>
    <w:rsid w:val="007D3B29"/>
    <w:rsid w:val="00801988"/>
    <w:rsid w:val="00803E66"/>
    <w:rsid w:val="00835AA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7120B"/>
    <w:rsid w:val="00A80C52"/>
    <w:rsid w:val="00A911A4"/>
    <w:rsid w:val="00A9341C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EF7EC1"/>
    <w:rsid w:val="00F17F43"/>
    <w:rsid w:val="00F2212E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2025-05-16T15:07:00Z</cp:lastPrinted>
  <dcterms:created xsi:type="dcterms:W3CDTF">2025-04-23T13:33:00Z</dcterms:created>
  <dcterms:modified xsi:type="dcterms:W3CDTF">2025-05-16T15:07:00Z</dcterms:modified>
</cp:coreProperties>
</file>