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6F5A8" w14:textId="72FCF1DF" w:rsidR="00924B45" w:rsidRDefault="002434A5" w:rsidP="002434A5">
      <w:pPr>
        <w:jc w:val="center"/>
        <w:rPr>
          <w:b/>
          <w:bCs/>
          <w:sz w:val="24"/>
          <w:szCs w:val="24"/>
        </w:rPr>
      </w:pPr>
      <w:r w:rsidRPr="002434A5">
        <w:rPr>
          <w:b/>
          <w:bCs/>
          <w:sz w:val="24"/>
          <w:szCs w:val="24"/>
        </w:rPr>
        <w:t>Instructions for Registering for Summer Credit Recovery</w:t>
      </w:r>
    </w:p>
    <w:p w14:paraId="6CD7DFDC" w14:textId="3F39873E" w:rsidR="002434A5" w:rsidRPr="002434A5" w:rsidRDefault="002434A5" w:rsidP="002434A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Go to </w:t>
      </w:r>
      <w:hyperlink r:id="rId5" w:history="1">
        <w:r w:rsidRPr="00C27AAA">
          <w:rPr>
            <w:rStyle w:val="Hyperlink"/>
            <w:sz w:val="24"/>
            <w:szCs w:val="24"/>
          </w:rPr>
          <w:t>www.kellerisd.net</w:t>
        </w:r>
      </w:hyperlink>
      <w:r>
        <w:rPr>
          <w:sz w:val="24"/>
          <w:szCs w:val="24"/>
        </w:rPr>
        <w:t xml:space="preserve"> and scroll down to the list of options to the link for the webstore:</w:t>
      </w:r>
    </w:p>
    <w:p w14:paraId="1D0637FB" w14:textId="12907AF8" w:rsidR="002434A5" w:rsidRDefault="002434A5" w:rsidP="002434A5">
      <w:pPr>
        <w:ind w:left="720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D33AA3F" wp14:editId="1216DFB2">
            <wp:extent cx="2305050" cy="752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A44A0" w14:textId="0D21FFAF" w:rsidR="002434A5" w:rsidRPr="00E2718B" w:rsidRDefault="002434A5" w:rsidP="002434A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Once in the webstore, there are instructions for logging in with </w:t>
      </w:r>
      <w:r w:rsidRPr="00E2718B">
        <w:rPr>
          <w:b/>
          <w:bCs/>
          <w:sz w:val="24"/>
          <w:szCs w:val="24"/>
        </w:rPr>
        <w:t xml:space="preserve">the student’s ID and last name. </w:t>
      </w:r>
    </w:p>
    <w:p w14:paraId="6C5A9717" w14:textId="77777777" w:rsidR="00022C74" w:rsidRPr="002434A5" w:rsidRDefault="00022C74" w:rsidP="00022C74">
      <w:pPr>
        <w:pStyle w:val="ListParagraph"/>
        <w:rPr>
          <w:b/>
          <w:bCs/>
          <w:sz w:val="24"/>
          <w:szCs w:val="24"/>
        </w:rPr>
      </w:pPr>
    </w:p>
    <w:p w14:paraId="1442024C" w14:textId="6A63483C" w:rsidR="002434A5" w:rsidRPr="00022C74" w:rsidRDefault="002434A5" w:rsidP="002434A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Once in the webstore, you will see the student’s name and name of school. If you click on the school, you will see items to shop for. Choose “</w:t>
      </w:r>
      <w:r w:rsidRPr="00061D54">
        <w:rPr>
          <w:color w:val="FF0000"/>
          <w:sz w:val="24"/>
          <w:szCs w:val="24"/>
          <w:highlight w:val="yellow"/>
        </w:rPr>
        <w:t>Items at My Student’s School</w:t>
      </w:r>
      <w:r>
        <w:rPr>
          <w:sz w:val="24"/>
          <w:szCs w:val="24"/>
        </w:rPr>
        <w:t>”.</w:t>
      </w:r>
    </w:p>
    <w:p w14:paraId="4138A6EA" w14:textId="77777777" w:rsidR="00022C74" w:rsidRPr="00022C74" w:rsidRDefault="00022C74" w:rsidP="00022C74">
      <w:pPr>
        <w:pStyle w:val="ListParagraph"/>
        <w:rPr>
          <w:b/>
          <w:bCs/>
          <w:sz w:val="24"/>
          <w:szCs w:val="24"/>
        </w:rPr>
      </w:pPr>
    </w:p>
    <w:p w14:paraId="7DD721CD" w14:textId="77777777" w:rsidR="00022C74" w:rsidRPr="002434A5" w:rsidRDefault="00022C74" w:rsidP="00022C74">
      <w:pPr>
        <w:pStyle w:val="ListParagraph"/>
        <w:rPr>
          <w:b/>
          <w:bCs/>
          <w:sz w:val="24"/>
          <w:szCs w:val="24"/>
        </w:rPr>
      </w:pPr>
    </w:p>
    <w:p w14:paraId="71E99CC1" w14:textId="02593483" w:rsidR="002434A5" w:rsidRPr="002233C0" w:rsidRDefault="002434A5" w:rsidP="002434A5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Once you click there, items to select will open that should look </w:t>
      </w:r>
      <w:proofErr w:type="gramStart"/>
      <w:r>
        <w:rPr>
          <w:sz w:val="24"/>
          <w:szCs w:val="24"/>
        </w:rPr>
        <w:t>similar to</w:t>
      </w:r>
      <w:proofErr w:type="gramEnd"/>
      <w:r>
        <w:rPr>
          <w:sz w:val="24"/>
          <w:szCs w:val="24"/>
        </w:rPr>
        <w:t xml:space="preserve"> this: </w:t>
      </w:r>
    </w:p>
    <w:p w14:paraId="4B2015F4" w14:textId="77777777" w:rsidR="002233C0" w:rsidRDefault="002233C0" w:rsidP="002233C0">
      <w:pPr>
        <w:pStyle w:val="ListParagraph"/>
        <w:rPr>
          <w:b/>
          <w:bCs/>
          <w:sz w:val="24"/>
          <w:szCs w:val="24"/>
        </w:rPr>
      </w:pPr>
    </w:p>
    <w:p w14:paraId="33402510" w14:textId="277B6866" w:rsidR="002233C0" w:rsidRDefault="00061D54" w:rsidP="002233C0">
      <w:pPr>
        <w:pStyle w:val="ListParagraph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0D6D0" wp14:editId="4042EEBF">
                <wp:simplePos x="0" y="0"/>
                <wp:positionH relativeFrom="column">
                  <wp:posOffset>3933645</wp:posOffset>
                </wp:positionH>
                <wp:positionV relativeFrom="paragraph">
                  <wp:posOffset>304298</wp:posOffset>
                </wp:positionV>
                <wp:extent cx="1880559" cy="284276"/>
                <wp:effectExtent l="0" t="0" r="24765" b="2095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559" cy="28427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67C5E1" id="Oval 4" o:spid="_x0000_s1026" style="position:absolute;margin-left:309.75pt;margin-top:23.95pt;width:148.1pt;height:22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" filled="f" strokecolor="red" strokeweight="1pt">
                <v:stroke joinstyle="miter"/>
              </v:oval>
            </w:pict>
          </mc:Fallback>
        </mc:AlternateContent>
      </w:r>
      <w:r w:rsidR="002233C0">
        <w:rPr>
          <w:noProof/>
        </w:rPr>
        <w:drawing>
          <wp:inline distT="0" distB="0" distL="0" distR="0" wp14:anchorId="04063DCF" wp14:editId="1BE7D926">
            <wp:extent cx="5870440" cy="871869"/>
            <wp:effectExtent l="19050" t="19050" r="16510" b="2349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04489" cy="89177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940D6B1" w14:textId="77F8B50D" w:rsidR="002233C0" w:rsidRPr="00022C74" w:rsidRDefault="002233C0" w:rsidP="002233C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Click on the link for Credit Recovery.</w:t>
      </w:r>
      <w:r w:rsidR="006628D8">
        <w:rPr>
          <w:sz w:val="24"/>
          <w:szCs w:val="24"/>
        </w:rPr>
        <w:t xml:space="preserve">  </w:t>
      </w:r>
      <w:r>
        <w:rPr>
          <w:sz w:val="24"/>
          <w:szCs w:val="24"/>
        </w:rPr>
        <w:t>Th</w:t>
      </w:r>
      <w:r w:rsidR="006628D8">
        <w:rPr>
          <w:sz w:val="24"/>
          <w:szCs w:val="24"/>
        </w:rPr>
        <w:t>is will</w:t>
      </w:r>
      <w:r>
        <w:rPr>
          <w:sz w:val="24"/>
          <w:szCs w:val="24"/>
        </w:rPr>
        <w:t xml:space="preserve"> open a window that allows you to “buy” credit recovery.  </w:t>
      </w:r>
      <w:r w:rsidR="00986917">
        <w:rPr>
          <w:sz w:val="24"/>
          <w:szCs w:val="24"/>
        </w:rPr>
        <w:t xml:space="preserve">Each ½ credit is $50 or $25 if the student </w:t>
      </w:r>
      <w:r w:rsidR="003C1D7B">
        <w:rPr>
          <w:sz w:val="24"/>
          <w:szCs w:val="24"/>
        </w:rPr>
        <w:t>qualifies for free or reduced meals.  Add to cart.</w:t>
      </w:r>
    </w:p>
    <w:p w14:paraId="4920DF44" w14:textId="77777777" w:rsidR="00022C74" w:rsidRPr="002233C0" w:rsidRDefault="00022C74" w:rsidP="00022C74">
      <w:pPr>
        <w:pStyle w:val="ListParagraph"/>
        <w:rPr>
          <w:b/>
          <w:bCs/>
          <w:sz w:val="24"/>
          <w:szCs w:val="24"/>
        </w:rPr>
      </w:pPr>
    </w:p>
    <w:p w14:paraId="4C4ABFDB" w14:textId="1F44C898" w:rsidR="002233C0" w:rsidRPr="002233C0" w:rsidRDefault="002233C0" w:rsidP="002233C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Next, click on the checkout cart in the top right corner. That will open this window:</w:t>
      </w:r>
    </w:p>
    <w:p w14:paraId="11889D2B" w14:textId="2CD03BF2" w:rsidR="002233C0" w:rsidRDefault="002233C0" w:rsidP="002233C0">
      <w:pPr>
        <w:pStyle w:val="ListParagraph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CE8508E" wp14:editId="16D07EF0">
            <wp:extent cx="3157870" cy="1933674"/>
            <wp:effectExtent l="0" t="0" r="444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2885" cy="195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88CC1" w14:textId="77777777" w:rsidR="00022C74" w:rsidRDefault="00022C74" w:rsidP="002233C0">
      <w:pPr>
        <w:pStyle w:val="ListParagraph"/>
        <w:rPr>
          <w:b/>
          <w:bCs/>
          <w:sz w:val="24"/>
          <w:szCs w:val="24"/>
        </w:rPr>
      </w:pPr>
    </w:p>
    <w:p w14:paraId="10471EB9" w14:textId="365C99C9" w:rsidR="002233C0" w:rsidRPr="00022C74" w:rsidRDefault="002233C0" w:rsidP="002233C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Now, click on the blue additional info button and that will open a form for you to fill out.  Follow the prompts throughout that form. Then, click submit payment at the bottom right.</w:t>
      </w:r>
    </w:p>
    <w:p w14:paraId="19848D69" w14:textId="77777777" w:rsidR="00022C74" w:rsidRPr="002233C0" w:rsidRDefault="00022C74" w:rsidP="00022C74">
      <w:pPr>
        <w:pStyle w:val="ListParagraph"/>
        <w:rPr>
          <w:b/>
          <w:bCs/>
          <w:sz w:val="24"/>
          <w:szCs w:val="24"/>
        </w:rPr>
      </w:pPr>
    </w:p>
    <w:p w14:paraId="2920A62D" w14:textId="1E175A94" w:rsidR="002233C0" w:rsidRPr="002233C0" w:rsidRDefault="002233C0" w:rsidP="002233C0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On the next screen, click “Complete”</w:t>
      </w:r>
      <w:r w:rsidR="006628D8">
        <w:rPr>
          <w:sz w:val="24"/>
          <w:szCs w:val="24"/>
        </w:rPr>
        <w:t xml:space="preserve">. You must </w:t>
      </w:r>
      <w:r w:rsidR="003C1D7B">
        <w:rPr>
          <w:sz w:val="24"/>
          <w:szCs w:val="24"/>
        </w:rPr>
        <w:t xml:space="preserve">pay for the </w:t>
      </w:r>
      <w:r w:rsidR="00DD22F9">
        <w:rPr>
          <w:sz w:val="24"/>
          <w:szCs w:val="24"/>
        </w:rPr>
        <w:t xml:space="preserve">course and </w:t>
      </w:r>
      <w:r w:rsidR="006628D8">
        <w:rPr>
          <w:sz w:val="24"/>
          <w:szCs w:val="24"/>
        </w:rPr>
        <w:t xml:space="preserve">click “Complete” </w:t>
      </w:r>
      <w:proofErr w:type="gramStart"/>
      <w:r w:rsidR="006628D8">
        <w:rPr>
          <w:sz w:val="24"/>
          <w:szCs w:val="24"/>
        </w:rPr>
        <w:t>in order to</w:t>
      </w:r>
      <w:proofErr w:type="gramEnd"/>
      <w:r w:rsidR="006628D8">
        <w:rPr>
          <w:sz w:val="24"/>
          <w:szCs w:val="24"/>
        </w:rPr>
        <w:t xml:space="preserve"> finalize your registration. </w:t>
      </w:r>
    </w:p>
    <w:p w14:paraId="0F6FF8B3" w14:textId="1B46BBDF" w:rsidR="002233C0" w:rsidRPr="002233C0" w:rsidRDefault="002233C0" w:rsidP="002233C0">
      <w:pPr>
        <w:rPr>
          <w:sz w:val="24"/>
          <w:szCs w:val="24"/>
        </w:rPr>
      </w:pPr>
      <w:r>
        <w:rPr>
          <w:sz w:val="24"/>
          <w:szCs w:val="24"/>
        </w:rPr>
        <w:t xml:space="preserve">You will get more information from </w:t>
      </w:r>
      <w:r w:rsidR="003C1D7B">
        <w:rPr>
          <w:sz w:val="24"/>
          <w:szCs w:val="24"/>
        </w:rPr>
        <w:t>y</w:t>
      </w:r>
      <w:r>
        <w:rPr>
          <w:sz w:val="24"/>
          <w:szCs w:val="24"/>
        </w:rPr>
        <w:t xml:space="preserve">our counselor soon.  </w:t>
      </w:r>
    </w:p>
    <w:p w14:paraId="7CDFB66D" w14:textId="77777777" w:rsidR="002233C0" w:rsidRPr="002233C0" w:rsidRDefault="002233C0" w:rsidP="002233C0">
      <w:pPr>
        <w:ind w:left="360"/>
        <w:rPr>
          <w:b/>
          <w:bCs/>
          <w:sz w:val="24"/>
          <w:szCs w:val="24"/>
        </w:rPr>
      </w:pPr>
    </w:p>
    <w:sectPr w:rsidR="002233C0" w:rsidRPr="002233C0" w:rsidSect="00A11E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23691"/>
    <w:multiLevelType w:val="hybridMultilevel"/>
    <w:tmpl w:val="8A706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133747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4A5"/>
    <w:rsid w:val="00022C74"/>
    <w:rsid w:val="000546E8"/>
    <w:rsid w:val="00061D54"/>
    <w:rsid w:val="002233C0"/>
    <w:rsid w:val="002434A5"/>
    <w:rsid w:val="003C1D7B"/>
    <w:rsid w:val="006628D8"/>
    <w:rsid w:val="00924B45"/>
    <w:rsid w:val="00986917"/>
    <w:rsid w:val="00A11ECC"/>
    <w:rsid w:val="00DD22F9"/>
    <w:rsid w:val="00E2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6A77F"/>
  <w15:chartTrackingRefBased/>
  <w15:docId w15:val="{29555AD1-6964-4868-A153-33D6F5696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4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34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kellerisd.ne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Cook, Leigh</dc:creator>
  <cp:keywords/>
  <dc:description/>
  <cp:lastModifiedBy>Cook, Leigh</cp:lastModifiedBy>
  <cp:revision>6</cp:revision>
  <dcterms:created xsi:type="dcterms:W3CDTF">2021-03-04T17:29:00Z</dcterms:created>
  <dcterms:modified xsi:type="dcterms:W3CDTF">2024-06-10T14:30:00Z</dcterms:modified>
</cp:coreProperties>
</file>