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2FDB" w:rsidRDefault="009A2FDB" w:rsidP="009A2FDB">
      <w:pPr>
        <w:pStyle w:val="Body"/>
        <w:jc w:val="center"/>
        <w:rPr>
          <w:rFonts w:ascii="Times New Roman" w:eastAsia="Times New Roman" w:hAnsi="Times New Roman" w:cs="Times New Roman"/>
          <w:b/>
          <w:bCs/>
          <w:sz w:val="36"/>
          <w:szCs w:val="36"/>
        </w:rPr>
      </w:pPr>
      <w:bookmarkStart w:id="0" w:name="_GoBack"/>
      <w:bookmarkEnd w:id="0"/>
      <w:r>
        <w:rPr>
          <w:rFonts w:ascii="Times New Roman"/>
          <w:b/>
          <w:bCs/>
          <w:sz w:val="36"/>
          <w:szCs w:val="36"/>
        </w:rPr>
        <w:t>Meeting Minutes</w:t>
      </w:r>
    </w:p>
    <w:p w:rsidR="009A2FDB" w:rsidRDefault="009A2FDB" w:rsidP="009A2FDB">
      <w:pPr>
        <w:pStyle w:val="Body"/>
        <w:jc w:val="center"/>
        <w:rPr>
          <w:rFonts w:ascii="Times New Roman" w:eastAsia="Times New Roman" w:hAnsi="Times New Roman" w:cs="Times New Roman"/>
          <w:b/>
          <w:bCs/>
          <w:sz w:val="36"/>
          <w:szCs w:val="36"/>
        </w:rPr>
      </w:pPr>
      <w:r>
        <w:rPr>
          <w:rFonts w:ascii="Times New Roman"/>
          <w:b/>
          <w:bCs/>
          <w:sz w:val="36"/>
          <w:szCs w:val="36"/>
        </w:rPr>
        <w:t>CES School Governance Council</w:t>
      </w:r>
    </w:p>
    <w:p w:rsidR="009A2FDB" w:rsidRDefault="00EB2DCD" w:rsidP="009A2FDB">
      <w:pPr>
        <w:pStyle w:val="Body"/>
        <w:jc w:val="center"/>
        <w:rPr>
          <w:rFonts w:ascii="Times New Roman" w:eastAsia="Times New Roman" w:hAnsi="Times New Roman" w:cs="Times New Roman"/>
          <w:b/>
          <w:bCs/>
          <w:sz w:val="28"/>
          <w:szCs w:val="28"/>
        </w:rPr>
      </w:pPr>
      <w:r>
        <w:rPr>
          <w:rFonts w:ascii="Times New Roman"/>
          <w:b/>
          <w:bCs/>
          <w:sz w:val="28"/>
          <w:szCs w:val="28"/>
        </w:rPr>
        <w:t>September 15</w:t>
      </w:r>
      <w:r w:rsidR="009A2FDB">
        <w:rPr>
          <w:rFonts w:ascii="Times New Roman"/>
          <w:b/>
          <w:bCs/>
          <w:sz w:val="28"/>
          <w:szCs w:val="28"/>
        </w:rPr>
        <w:t>, 2014</w:t>
      </w:r>
    </w:p>
    <w:p w:rsidR="009A2FDB" w:rsidRDefault="009A2FDB" w:rsidP="009A2FDB">
      <w:pPr>
        <w:pStyle w:val="Body"/>
        <w:jc w:val="center"/>
        <w:rPr>
          <w:rFonts w:ascii="Times New Roman" w:eastAsia="Times New Roman" w:hAnsi="Times New Roman" w:cs="Times New Roman"/>
          <w:b/>
          <w:bCs/>
          <w:sz w:val="32"/>
          <w:szCs w:val="32"/>
        </w:rPr>
      </w:pPr>
    </w:p>
    <w:p w:rsidR="009A2FDB" w:rsidRDefault="009A2FDB" w:rsidP="009A2FDB">
      <w:pPr>
        <w:pStyle w:val="Body"/>
        <w:jc w:val="center"/>
        <w:rPr>
          <w:rFonts w:ascii="Times New Roman" w:eastAsia="Times New Roman" w:hAnsi="Times New Roman" w:cs="Times New Roman"/>
          <w:b/>
          <w:bCs/>
        </w:rPr>
      </w:pPr>
      <w:r>
        <w:rPr>
          <w:rFonts w:ascii="Times New Roman"/>
          <w:b/>
          <w:bCs/>
        </w:rPr>
        <w:t>"A Tradition of Excellence - Making It Personal"</w:t>
      </w:r>
    </w:p>
    <w:p w:rsidR="009A2FDB" w:rsidRDefault="009A2FDB" w:rsidP="009A2FDB">
      <w:pPr>
        <w:pStyle w:val="Body"/>
        <w:jc w:val="center"/>
        <w:rPr>
          <w:rFonts w:ascii="Times New Roman" w:eastAsia="Times New Roman" w:hAnsi="Times New Roman" w:cs="Times New Roman"/>
          <w:b/>
          <w:bCs/>
        </w:rPr>
      </w:pPr>
    </w:p>
    <w:p w:rsidR="009A2FDB" w:rsidRDefault="009A2FDB" w:rsidP="009A2FDB">
      <w:pPr>
        <w:pStyle w:val="Body"/>
        <w:jc w:val="center"/>
        <w:rPr>
          <w:rFonts w:ascii="Times New Roman" w:eastAsia="Times New Roman" w:hAnsi="Times New Roman" w:cs="Times New Roman"/>
          <w:b/>
          <w:bCs/>
        </w:rPr>
      </w:pPr>
      <w:r>
        <w:rPr>
          <w:rFonts w:ascii="Times New Roman"/>
          <w:b/>
          <w:bCs/>
        </w:rPr>
        <w:t>Our Mission: A Tradition ...</w:t>
      </w:r>
    </w:p>
    <w:p w:rsidR="009A2FDB" w:rsidRDefault="009A2FDB" w:rsidP="009A2FDB">
      <w:pPr>
        <w:pStyle w:val="Body"/>
        <w:jc w:val="center"/>
        <w:rPr>
          <w:rFonts w:ascii="Times New Roman" w:eastAsia="Times New Roman" w:hAnsi="Times New Roman" w:cs="Times New Roman"/>
          <w:b/>
          <w:bCs/>
        </w:rPr>
      </w:pPr>
      <w:r>
        <w:rPr>
          <w:rFonts w:ascii="Times New Roman"/>
          <w:b/>
          <w:bCs/>
        </w:rPr>
        <w:t>In preparing students for the challenges of progress and change through development of the skills necessary to become lifelong learners in order that they may live successful and productive lives.</w:t>
      </w:r>
    </w:p>
    <w:p w:rsidR="009A2FDB" w:rsidRDefault="009A2FDB" w:rsidP="009A2FDB">
      <w:pPr>
        <w:pStyle w:val="Body"/>
        <w:rPr>
          <w:b/>
          <w:bCs/>
        </w:rPr>
      </w:pPr>
    </w:p>
    <w:p w:rsidR="009A2FDB" w:rsidRDefault="009A2FDB" w:rsidP="009A2FDB">
      <w:pPr>
        <w:pStyle w:val="Body"/>
        <w:rPr>
          <w:rFonts w:ascii="Times New Roman" w:eastAsia="Times New Roman" w:hAnsi="Times New Roman" w:cs="Times New Roman"/>
          <w:sz w:val="22"/>
          <w:szCs w:val="22"/>
        </w:rPr>
      </w:pPr>
      <w:r>
        <w:rPr>
          <w:rFonts w:ascii="Times New Roman"/>
          <w:b/>
          <w:bCs/>
          <w:sz w:val="22"/>
          <w:szCs w:val="22"/>
        </w:rPr>
        <w:t xml:space="preserve">Members Present:  </w:t>
      </w:r>
      <w:r w:rsidRPr="00D4315E">
        <w:rPr>
          <w:rFonts w:ascii="Times New Roman"/>
          <w:bCs/>
          <w:sz w:val="22"/>
          <w:szCs w:val="22"/>
        </w:rPr>
        <w:t>Ken MacKenzie, Melissa White, Heather Jordan, Charissa Pritchett,</w:t>
      </w:r>
      <w:r>
        <w:rPr>
          <w:rFonts w:ascii="Times New Roman"/>
          <w:bCs/>
          <w:sz w:val="22"/>
          <w:szCs w:val="22"/>
        </w:rPr>
        <w:t xml:space="preserve"> </w:t>
      </w:r>
      <w:r w:rsidRPr="00D4315E">
        <w:rPr>
          <w:rFonts w:ascii="Times New Roman"/>
          <w:bCs/>
          <w:sz w:val="22"/>
          <w:szCs w:val="22"/>
        </w:rPr>
        <w:t xml:space="preserve"> Leslie Simmons, Shannon Vo</w:t>
      </w:r>
      <w:r w:rsidR="00EB2DCD">
        <w:rPr>
          <w:rFonts w:ascii="Times New Roman"/>
          <w:bCs/>
          <w:sz w:val="22"/>
          <w:szCs w:val="22"/>
        </w:rPr>
        <w:t>gelsang, Leigh Anne Conduff,</w:t>
      </w:r>
      <w:r w:rsidRPr="00D4315E">
        <w:rPr>
          <w:rFonts w:ascii="Times New Roman"/>
          <w:bCs/>
          <w:sz w:val="22"/>
          <w:szCs w:val="22"/>
        </w:rPr>
        <w:t xml:space="preserve"> Brandi Gainor</w:t>
      </w:r>
      <w:r w:rsidR="00EB2DCD">
        <w:rPr>
          <w:rFonts w:ascii="Times New Roman"/>
          <w:bCs/>
          <w:sz w:val="22"/>
          <w:szCs w:val="22"/>
        </w:rPr>
        <w:t>, David Caswell, and Tony Suber</w:t>
      </w:r>
    </w:p>
    <w:p w:rsidR="009A2FDB" w:rsidRDefault="009A2FDB" w:rsidP="009A2FDB">
      <w:pPr>
        <w:pStyle w:val="Body"/>
        <w:rPr>
          <w:rFonts w:ascii="Times New Roman" w:eastAsia="Times New Roman" w:hAnsi="Times New Roman" w:cs="Times New Roman"/>
          <w:sz w:val="22"/>
          <w:szCs w:val="22"/>
        </w:rPr>
      </w:pPr>
    </w:p>
    <w:p w:rsidR="009A2FDB" w:rsidRDefault="009A2FDB" w:rsidP="009A2FDB">
      <w:pPr>
        <w:pStyle w:val="Body"/>
        <w:rPr>
          <w:rFonts w:ascii="Times New Roman"/>
          <w:sz w:val="22"/>
          <w:szCs w:val="22"/>
        </w:rPr>
      </w:pPr>
      <w:r>
        <w:rPr>
          <w:rFonts w:ascii="Times New Roman"/>
          <w:b/>
          <w:bCs/>
          <w:sz w:val="22"/>
          <w:szCs w:val="22"/>
        </w:rPr>
        <w:t xml:space="preserve">Members Absent: </w:t>
      </w:r>
      <w:r w:rsidR="00EB2DCD">
        <w:rPr>
          <w:rFonts w:ascii="Times New Roman"/>
          <w:sz w:val="22"/>
          <w:szCs w:val="22"/>
        </w:rPr>
        <w:t>none</w:t>
      </w:r>
    </w:p>
    <w:p w:rsidR="009A2FDB" w:rsidRDefault="009A2FDB" w:rsidP="009A2FDB">
      <w:pPr>
        <w:pStyle w:val="Body"/>
        <w:rPr>
          <w:rFonts w:ascii="Times New Roman"/>
          <w:sz w:val="22"/>
          <w:szCs w:val="22"/>
        </w:rPr>
      </w:pPr>
    </w:p>
    <w:p w:rsidR="009A2FDB" w:rsidRDefault="009A2FDB" w:rsidP="009A2FDB">
      <w:pPr>
        <w:pStyle w:val="Body"/>
        <w:rPr>
          <w:rFonts w:ascii="Times New Roman" w:eastAsia="Times New Roman" w:hAnsi="Times New Roman" w:cs="Times New Roman"/>
          <w:sz w:val="22"/>
          <w:szCs w:val="22"/>
        </w:rPr>
      </w:pPr>
      <w:r w:rsidRPr="00D4315E">
        <w:rPr>
          <w:rFonts w:ascii="Times New Roman"/>
          <w:b/>
          <w:sz w:val="22"/>
          <w:szCs w:val="22"/>
        </w:rPr>
        <w:t>Guests</w:t>
      </w:r>
      <w:r w:rsidR="00EB2DCD">
        <w:rPr>
          <w:rFonts w:ascii="Times New Roman"/>
          <w:sz w:val="22"/>
          <w:szCs w:val="22"/>
        </w:rPr>
        <w:t xml:space="preserve">:  </w:t>
      </w:r>
      <w:r>
        <w:rPr>
          <w:rFonts w:ascii="Times New Roman"/>
          <w:sz w:val="22"/>
          <w:szCs w:val="22"/>
        </w:rPr>
        <w:t xml:space="preserve"> An</w:t>
      </w:r>
      <w:r w:rsidR="00EB2DCD">
        <w:rPr>
          <w:rFonts w:ascii="Times New Roman"/>
          <w:sz w:val="22"/>
          <w:szCs w:val="22"/>
        </w:rPr>
        <w:t>n</w:t>
      </w:r>
      <w:r>
        <w:rPr>
          <w:rFonts w:ascii="Times New Roman"/>
          <w:sz w:val="22"/>
          <w:szCs w:val="22"/>
        </w:rPr>
        <w:t>abel Rodriguez</w:t>
      </w:r>
    </w:p>
    <w:p w:rsidR="009A2FDB" w:rsidRDefault="009A2FDB" w:rsidP="009A2FDB">
      <w:pPr>
        <w:pStyle w:val="Body"/>
        <w:rPr>
          <w:rFonts w:ascii="Times New Roman" w:eastAsia="Times New Roman" w:hAnsi="Times New Roman" w:cs="Times New Roman"/>
          <w:b/>
          <w:bCs/>
          <w:sz w:val="22"/>
          <w:szCs w:val="22"/>
        </w:rPr>
      </w:pPr>
    </w:p>
    <w:p w:rsidR="009A2FDB" w:rsidRDefault="009A2FDB" w:rsidP="009A2FDB">
      <w:pPr>
        <w:pStyle w:val="Body"/>
        <w:rPr>
          <w:rFonts w:ascii="Times New Roman"/>
          <w:b/>
          <w:bCs/>
          <w:sz w:val="22"/>
          <w:szCs w:val="22"/>
        </w:rPr>
      </w:pPr>
      <w:r w:rsidRPr="00D4315E">
        <w:rPr>
          <w:rFonts w:ascii="Times New Roman"/>
          <w:b/>
          <w:bCs/>
          <w:sz w:val="22"/>
          <w:szCs w:val="22"/>
        </w:rPr>
        <w:t>I.</w:t>
      </w:r>
      <w:r>
        <w:rPr>
          <w:rFonts w:ascii="Times New Roman"/>
          <w:b/>
          <w:bCs/>
          <w:sz w:val="22"/>
          <w:szCs w:val="22"/>
        </w:rPr>
        <w:t xml:space="preserve">  The Meeting was called to order at 4:00 pm by Leigh Anne Conduff.</w:t>
      </w:r>
    </w:p>
    <w:p w:rsidR="009A2FDB" w:rsidRDefault="009A2FDB" w:rsidP="009A2FDB">
      <w:pPr>
        <w:pStyle w:val="Body"/>
        <w:rPr>
          <w:rFonts w:ascii="Times New Roman"/>
          <w:b/>
          <w:bCs/>
          <w:sz w:val="22"/>
          <w:szCs w:val="22"/>
        </w:rPr>
      </w:pPr>
    </w:p>
    <w:p w:rsidR="009A2FDB" w:rsidRPr="00D4315E" w:rsidRDefault="009A2FDB" w:rsidP="00EB2DCD">
      <w:pPr>
        <w:pStyle w:val="Body"/>
        <w:rPr>
          <w:rFonts w:ascii="Times New Roman"/>
          <w:bCs/>
          <w:sz w:val="22"/>
          <w:szCs w:val="22"/>
        </w:rPr>
      </w:pPr>
      <w:r>
        <w:rPr>
          <w:rFonts w:ascii="Times New Roman"/>
          <w:b/>
          <w:bCs/>
          <w:sz w:val="22"/>
          <w:szCs w:val="22"/>
        </w:rPr>
        <w:t xml:space="preserve">II.  </w:t>
      </w:r>
      <w:r w:rsidR="00EB2DCD">
        <w:rPr>
          <w:rFonts w:ascii="Times New Roman"/>
          <w:bCs/>
          <w:sz w:val="22"/>
          <w:szCs w:val="22"/>
        </w:rPr>
        <w:t>The 2014-2015 members were introduced and we welcomed two newest members David Caswell and Tony Suber.  The terms and expirations dates for members were also discussed.</w:t>
      </w:r>
    </w:p>
    <w:p w:rsidR="009A2FDB" w:rsidRDefault="009A2FDB" w:rsidP="009A2FDB">
      <w:pPr>
        <w:pStyle w:val="Body"/>
        <w:rPr>
          <w:rFonts w:ascii="Times New Roman"/>
          <w:b/>
          <w:bCs/>
          <w:sz w:val="22"/>
          <w:szCs w:val="22"/>
        </w:rPr>
      </w:pPr>
    </w:p>
    <w:p w:rsidR="009A2FDB" w:rsidRPr="00D4315E" w:rsidRDefault="009A2FDB" w:rsidP="009A2FDB">
      <w:pPr>
        <w:pStyle w:val="Body"/>
        <w:rPr>
          <w:rFonts w:ascii="Times New Roman"/>
          <w:bCs/>
          <w:sz w:val="22"/>
          <w:szCs w:val="22"/>
        </w:rPr>
      </w:pPr>
      <w:r>
        <w:rPr>
          <w:rFonts w:ascii="Times New Roman"/>
          <w:b/>
          <w:bCs/>
          <w:sz w:val="22"/>
          <w:szCs w:val="22"/>
        </w:rPr>
        <w:t xml:space="preserve">III.  </w:t>
      </w:r>
      <w:r w:rsidR="00EB2DCD">
        <w:rPr>
          <w:rFonts w:ascii="Times New Roman"/>
          <w:bCs/>
          <w:sz w:val="22"/>
          <w:szCs w:val="22"/>
        </w:rPr>
        <w:t>The minutes from the August meeting were read by Brandi Gainor.  The minutes were accepted and approved</w:t>
      </w:r>
      <w:r>
        <w:rPr>
          <w:rFonts w:ascii="Times New Roman"/>
          <w:bCs/>
          <w:sz w:val="22"/>
          <w:szCs w:val="22"/>
        </w:rPr>
        <w:t>.</w:t>
      </w:r>
    </w:p>
    <w:p w:rsidR="009A2FDB" w:rsidRDefault="009A2FDB" w:rsidP="009A2FDB">
      <w:pPr>
        <w:pStyle w:val="Body"/>
        <w:rPr>
          <w:rFonts w:ascii="Times New Roman"/>
          <w:b/>
          <w:bCs/>
          <w:sz w:val="22"/>
          <w:szCs w:val="22"/>
        </w:rPr>
      </w:pPr>
    </w:p>
    <w:p w:rsidR="009A2FDB" w:rsidRPr="00264DF7" w:rsidRDefault="009A2FDB" w:rsidP="009A2FDB">
      <w:pPr>
        <w:pStyle w:val="Body"/>
        <w:rPr>
          <w:rFonts w:ascii="Times New Roman"/>
          <w:bCs/>
          <w:sz w:val="22"/>
          <w:szCs w:val="22"/>
        </w:rPr>
      </w:pPr>
      <w:r>
        <w:rPr>
          <w:rFonts w:ascii="Times New Roman"/>
          <w:b/>
          <w:bCs/>
          <w:sz w:val="22"/>
          <w:szCs w:val="22"/>
        </w:rPr>
        <w:t xml:space="preserve">IV.  </w:t>
      </w:r>
      <w:r w:rsidRPr="00264DF7">
        <w:rPr>
          <w:rFonts w:ascii="Times New Roman"/>
          <w:bCs/>
          <w:sz w:val="22"/>
          <w:szCs w:val="22"/>
        </w:rPr>
        <w:t>Anabel Rodriguez spoke to the council regarding the Parent Involvement End of the Year Survey, the School-Parent Compact for Achievement, the School-Parent Compact, and the Parent Involvement Policy and Plan for Shared Student Success.</w:t>
      </w:r>
    </w:p>
    <w:p w:rsidR="009A2FDB" w:rsidRDefault="00EB2DCD" w:rsidP="00EB2DCD">
      <w:pPr>
        <w:pStyle w:val="Body"/>
        <w:numPr>
          <w:ilvl w:val="0"/>
          <w:numId w:val="3"/>
        </w:numPr>
        <w:rPr>
          <w:rFonts w:ascii="Times New Roman"/>
          <w:b/>
          <w:bCs/>
          <w:sz w:val="22"/>
          <w:szCs w:val="22"/>
        </w:rPr>
      </w:pPr>
      <w:r>
        <w:rPr>
          <w:rFonts w:ascii="Times New Roman"/>
          <w:b/>
          <w:bCs/>
          <w:sz w:val="22"/>
          <w:szCs w:val="22"/>
        </w:rPr>
        <w:t>See attached notes</w:t>
      </w:r>
    </w:p>
    <w:p w:rsidR="00EB2DCD" w:rsidRDefault="00EB2DCD" w:rsidP="00EB2DCD">
      <w:pPr>
        <w:pStyle w:val="Body"/>
        <w:ind w:left="360"/>
        <w:rPr>
          <w:rFonts w:ascii="Times New Roman"/>
          <w:b/>
          <w:bCs/>
          <w:sz w:val="22"/>
          <w:szCs w:val="22"/>
        </w:rPr>
      </w:pPr>
    </w:p>
    <w:p w:rsidR="00EB2DCD" w:rsidRPr="00EB2DCD" w:rsidRDefault="00EB2DCD" w:rsidP="00EB2DCD">
      <w:pPr>
        <w:pStyle w:val="Body"/>
        <w:rPr>
          <w:rFonts w:ascii="Times New Roman"/>
          <w:bCs/>
          <w:sz w:val="22"/>
          <w:szCs w:val="22"/>
        </w:rPr>
      </w:pPr>
      <w:r>
        <w:rPr>
          <w:rFonts w:ascii="Times New Roman"/>
          <w:b/>
          <w:bCs/>
          <w:sz w:val="22"/>
          <w:szCs w:val="22"/>
        </w:rPr>
        <w:t xml:space="preserve">V.  </w:t>
      </w:r>
      <w:r w:rsidRPr="00EB2DCD">
        <w:rPr>
          <w:rFonts w:ascii="Times New Roman"/>
          <w:bCs/>
          <w:sz w:val="22"/>
          <w:szCs w:val="22"/>
        </w:rPr>
        <w:t>Cartersville Primary School is strongly considering school uniforms.  Students modeled the uniforms at a School Board Meeting, and the idea has gone over well with board members, staff, and parents.  The initial idea started at the School Governance Council meeting and was well received by those serving on the council.  There were a few concerns mentioned regarding the idea of school uniforms.</w:t>
      </w:r>
    </w:p>
    <w:p w:rsidR="00EB2DCD" w:rsidRPr="00EB2DCD" w:rsidRDefault="00EB2DCD" w:rsidP="00EB2DCD">
      <w:pPr>
        <w:pStyle w:val="Body"/>
        <w:numPr>
          <w:ilvl w:val="0"/>
          <w:numId w:val="3"/>
        </w:numPr>
        <w:rPr>
          <w:rFonts w:ascii="Times New Roman"/>
          <w:bCs/>
          <w:sz w:val="22"/>
          <w:szCs w:val="22"/>
        </w:rPr>
      </w:pPr>
      <w:r w:rsidRPr="00EB2DCD">
        <w:rPr>
          <w:rFonts w:ascii="Times New Roman"/>
          <w:bCs/>
          <w:sz w:val="22"/>
          <w:szCs w:val="22"/>
        </w:rPr>
        <w:t>Will students being in uniform at all times?</w:t>
      </w:r>
    </w:p>
    <w:p w:rsidR="00EB2DCD" w:rsidRPr="00EB2DCD" w:rsidRDefault="00EB2DCD" w:rsidP="00EB2DCD">
      <w:pPr>
        <w:pStyle w:val="Body"/>
        <w:numPr>
          <w:ilvl w:val="0"/>
          <w:numId w:val="3"/>
        </w:numPr>
        <w:rPr>
          <w:rFonts w:ascii="Times New Roman"/>
          <w:bCs/>
          <w:sz w:val="22"/>
          <w:szCs w:val="22"/>
        </w:rPr>
      </w:pPr>
      <w:r w:rsidRPr="00EB2DCD">
        <w:rPr>
          <w:rFonts w:ascii="Times New Roman"/>
          <w:bCs/>
          <w:sz w:val="22"/>
          <w:szCs w:val="22"/>
        </w:rPr>
        <w:t>Who will manage the upkeep of the uniforms?</w:t>
      </w:r>
    </w:p>
    <w:p w:rsidR="00EB2DCD" w:rsidRPr="00EB2DCD" w:rsidRDefault="00EB2DCD" w:rsidP="00EB2DCD">
      <w:pPr>
        <w:pStyle w:val="Body"/>
        <w:numPr>
          <w:ilvl w:val="0"/>
          <w:numId w:val="3"/>
        </w:numPr>
        <w:rPr>
          <w:rFonts w:ascii="Times New Roman"/>
          <w:bCs/>
          <w:sz w:val="22"/>
          <w:szCs w:val="22"/>
        </w:rPr>
      </w:pPr>
      <w:r w:rsidRPr="00EB2DCD">
        <w:rPr>
          <w:rFonts w:ascii="Times New Roman"/>
          <w:bCs/>
          <w:sz w:val="22"/>
          <w:szCs w:val="22"/>
        </w:rPr>
        <w:t>Would we allow students belts of choice?</w:t>
      </w:r>
    </w:p>
    <w:p w:rsidR="009A2FDB" w:rsidRPr="00EB2DCD" w:rsidRDefault="00EB2DCD" w:rsidP="00EB2DCD">
      <w:pPr>
        <w:pStyle w:val="Body"/>
        <w:rPr>
          <w:rFonts w:ascii="Times New Roman"/>
          <w:bCs/>
          <w:sz w:val="22"/>
          <w:szCs w:val="22"/>
        </w:rPr>
      </w:pPr>
      <w:r w:rsidRPr="00EB2DCD">
        <w:rPr>
          <w:rFonts w:ascii="Times New Roman"/>
          <w:bCs/>
          <w:sz w:val="22"/>
          <w:szCs w:val="22"/>
        </w:rPr>
        <w:t>Cartersville Elementary School would like to pattern the ideas of the primary school by sending out a survey to formally see what parents think about the idea of school uniforms.  There was a motion to approve a survey for parents by Charissa Pritchett, and the motion was seconded by Tony Suber.  All council members were in favor of the survey, and David Caswell volunteered to get a similar survey given by the primary school from Mr. Gordon.</w:t>
      </w:r>
    </w:p>
    <w:p w:rsidR="009A2FDB" w:rsidRDefault="009A2FDB" w:rsidP="009A2FDB">
      <w:pPr>
        <w:pStyle w:val="Body"/>
        <w:rPr>
          <w:rFonts w:ascii="Times New Roman"/>
          <w:b/>
          <w:bCs/>
          <w:sz w:val="22"/>
          <w:szCs w:val="22"/>
        </w:rPr>
      </w:pPr>
    </w:p>
    <w:p w:rsidR="009A2FDB" w:rsidRDefault="00EB2DCD" w:rsidP="009A2FDB">
      <w:pPr>
        <w:pStyle w:val="Body"/>
        <w:rPr>
          <w:rFonts w:ascii="Times New Roman"/>
          <w:bCs/>
          <w:sz w:val="22"/>
          <w:szCs w:val="22"/>
        </w:rPr>
      </w:pPr>
      <w:r>
        <w:rPr>
          <w:rFonts w:ascii="Times New Roman"/>
          <w:b/>
          <w:bCs/>
          <w:sz w:val="22"/>
          <w:szCs w:val="22"/>
        </w:rPr>
        <w:t>VI</w:t>
      </w:r>
      <w:r w:rsidR="009A2FDB">
        <w:rPr>
          <w:rFonts w:ascii="Times New Roman"/>
          <w:b/>
          <w:bCs/>
          <w:sz w:val="22"/>
          <w:szCs w:val="22"/>
        </w:rPr>
        <w:t xml:space="preserve">.  </w:t>
      </w:r>
      <w:r>
        <w:rPr>
          <w:rFonts w:ascii="Times New Roman"/>
          <w:bCs/>
          <w:sz w:val="22"/>
          <w:szCs w:val="22"/>
        </w:rPr>
        <w:t>There are new initiatives being put in place at Cartersville Elementary School</w:t>
      </w:r>
      <w:r w:rsidR="009A2FDB" w:rsidRPr="00264DF7">
        <w:rPr>
          <w:rFonts w:ascii="Times New Roman"/>
          <w:bCs/>
          <w:sz w:val="22"/>
          <w:szCs w:val="22"/>
        </w:rPr>
        <w:t>.</w:t>
      </w:r>
    </w:p>
    <w:p w:rsidR="00EB2DCD" w:rsidRDefault="00EB2DCD" w:rsidP="009A2FDB">
      <w:pPr>
        <w:pStyle w:val="Body"/>
        <w:rPr>
          <w:rFonts w:ascii="Times New Roman"/>
          <w:bCs/>
          <w:sz w:val="22"/>
          <w:szCs w:val="22"/>
        </w:rPr>
      </w:pPr>
      <w:r>
        <w:rPr>
          <w:rFonts w:ascii="Times New Roman"/>
          <w:bCs/>
          <w:sz w:val="22"/>
          <w:szCs w:val="22"/>
        </w:rPr>
        <w:tab/>
        <w:t xml:space="preserve">1.  College Career Readiness Performance Index (CCRPI)- This will replace No Child Left Behind.  For the 2012-2013 school year, we mistakenly received a zero in two categories which would have boosted our score by 11 points, so as we continue to focus on those categories as well as all others </w:t>
      </w:r>
      <w:r>
        <w:rPr>
          <w:rFonts w:ascii="Times New Roman"/>
          <w:bCs/>
          <w:sz w:val="22"/>
          <w:szCs w:val="22"/>
        </w:rPr>
        <w:lastRenderedPageBreak/>
        <w:t>for CCRPI we are focused on scoring a 90 or better for the 2013-2014 score which should be released by the first of January.</w:t>
      </w:r>
    </w:p>
    <w:p w:rsidR="00EB2DCD" w:rsidRDefault="00EB2DCD" w:rsidP="009A2FDB">
      <w:pPr>
        <w:pStyle w:val="Body"/>
        <w:rPr>
          <w:rFonts w:ascii="Times New Roman"/>
          <w:bCs/>
          <w:sz w:val="22"/>
          <w:szCs w:val="22"/>
        </w:rPr>
      </w:pPr>
      <w:r>
        <w:rPr>
          <w:rFonts w:ascii="Times New Roman"/>
          <w:bCs/>
          <w:sz w:val="22"/>
          <w:szCs w:val="22"/>
        </w:rPr>
        <w:tab/>
        <w:t>2.  TKES, LKES- These are our two new evaluation systems.  Each teacher in the school will have four walk-throughs in which administrations visit for about 10 minutes checking for various standards within each classroom.  Each teacher will also have two formal observations lasting 30 minutes in which all 10 standards will be checked during those observations.  The will be an end of the year summative evaluation, and 50% of the evaluations will be based on student achievement.</w:t>
      </w:r>
    </w:p>
    <w:p w:rsidR="00EB2DCD" w:rsidRDefault="00EB2DCD" w:rsidP="009A2FDB">
      <w:pPr>
        <w:pStyle w:val="Body"/>
        <w:rPr>
          <w:rFonts w:ascii="Times New Roman"/>
          <w:bCs/>
          <w:sz w:val="22"/>
          <w:szCs w:val="22"/>
        </w:rPr>
      </w:pPr>
      <w:r>
        <w:rPr>
          <w:rFonts w:ascii="Times New Roman"/>
          <w:bCs/>
          <w:sz w:val="22"/>
          <w:szCs w:val="22"/>
        </w:rPr>
        <w:tab/>
        <w:t>3.  GMAS- This will be the testing assessment that will replace CRCT.</w:t>
      </w:r>
    </w:p>
    <w:p w:rsidR="009A2FDB" w:rsidRDefault="009A2FDB" w:rsidP="009A2FDB">
      <w:pPr>
        <w:pStyle w:val="Body"/>
        <w:rPr>
          <w:rFonts w:ascii="Times New Roman"/>
          <w:bCs/>
          <w:sz w:val="22"/>
          <w:szCs w:val="22"/>
        </w:rPr>
      </w:pPr>
    </w:p>
    <w:p w:rsidR="009A2FDB" w:rsidRDefault="009A2FDB" w:rsidP="009A2FDB">
      <w:pPr>
        <w:pStyle w:val="Body"/>
        <w:rPr>
          <w:rFonts w:ascii="Times New Roman"/>
          <w:bCs/>
          <w:sz w:val="22"/>
          <w:szCs w:val="22"/>
        </w:rPr>
      </w:pPr>
      <w:r w:rsidRPr="00264DF7">
        <w:rPr>
          <w:rFonts w:ascii="Times New Roman"/>
          <w:b/>
          <w:bCs/>
          <w:sz w:val="22"/>
          <w:szCs w:val="22"/>
        </w:rPr>
        <w:t>VIII</w:t>
      </w:r>
      <w:r w:rsidR="00EB2DCD">
        <w:rPr>
          <w:rFonts w:ascii="Times New Roman"/>
          <w:bCs/>
          <w:sz w:val="22"/>
          <w:szCs w:val="22"/>
        </w:rPr>
        <w:t>.  Cartersville Elementary has a number of performance goals that will be shared at our Governance meetings.  The first two goals are as follows:</w:t>
      </w:r>
    </w:p>
    <w:p w:rsidR="00EB2DCD" w:rsidRDefault="00EB2DCD" w:rsidP="009A2FDB">
      <w:pPr>
        <w:pStyle w:val="Body"/>
        <w:rPr>
          <w:rFonts w:ascii="Times New Roman"/>
          <w:bCs/>
          <w:sz w:val="22"/>
          <w:szCs w:val="22"/>
        </w:rPr>
      </w:pPr>
      <w:r>
        <w:rPr>
          <w:rFonts w:ascii="Times New Roman"/>
          <w:bCs/>
          <w:sz w:val="22"/>
          <w:szCs w:val="22"/>
        </w:rPr>
        <w:tab/>
        <w:t>1.  Lexile levels- Lexile is a measure of the reading level of students based on CRCT scores.  Last year over 95% of our students met or exceeded on the CRCT, but our Lexile score was 71%.  We are looking to increase those levels at each grade level.  The current on grade level Lexile for each grade are as follows:</w:t>
      </w:r>
    </w:p>
    <w:p w:rsidR="00EB2DCD" w:rsidRDefault="00EB2DCD" w:rsidP="00EB2DCD">
      <w:pPr>
        <w:pStyle w:val="Body"/>
        <w:numPr>
          <w:ilvl w:val="0"/>
          <w:numId w:val="4"/>
        </w:numPr>
        <w:rPr>
          <w:rFonts w:ascii="Times New Roman"/>
          <w:bCs/>
          <w:sz w:val="22"/>
          <w:szCs w:val="22"/>
        </w:rPr>
      </w:pPr>
      <w:r>
        <w:rPr>
          <w:rFonts w:ascii="Times New Roman"/>
          <w:bCs/>
          <w:sz w:val="22"/>
          <w:szCs w:val="22"/>
        </w:rPr>
        <w:t>3</w:t>
      </w:r>
      <w:r w:rsidRPr="00EB2DCD">
        <w:rPr>
          <w:rFonts w:ascii="Times New Roman"/>
          <w:bCs/>
          <w:sz w:val="22"/>
          <w:szCs w:val="22"/>
          <w:vertAlign w:val="superscript"/>
        </w:rPr>
        <w:t>rd</w:t>
      </w:r>
      <w:r>
        <w:rPr>
          <w:rFonts w:ascii="Times New Roman"/>
          <w:bCs/>
          <w:sz w:val="22"/>
          <w:szCs w:val="22"/>
        </w:rPr>
        <w:t>- 650</w:t>
      </w:r>
    </w:p>
    <w:p w:rsidR="00EB2DCD" w:rsidRDefault="00EB2DCD" w:rsidP="00EB2DCD">
      <w:pPr>
        <w:pStyle w:val="Body"/>
        <w:numPr>
          <w:ilvl w:val="0"/>
          <w:numId w:val="4"/>
        </w:numPr>
        <w:rPr>
          <w:rFonts w:ascii="Times New Roman"/>
          <w:bCs/>
          <w:sz w:val="22"/>
          <w:szCs w:val="22"/>
        </w:rPr>
      </w:pPr>
      <w:r>
        <w:rPr>
          <w:rFonts w:ascii="Times New Roman"/>
          <w:bCs/>
          <w:sz w:val="22"/>
          <w:szCs w:val="22"/>
        </w:rPr>
        <w:t>4</w:t>
      </w:r>
      <w:r w:rsidRPr="00EB2DCD">
        <w:rPr>
          <w:rFonts w:ascii="Times New Roman"/>
          <w:bCs/>
          <w:sz w:val="22"/>
          <w:szCs w:val="22"/>
          <w:vertAlign w:val="superscript"/>
        </w:rPr>
        <w:t>th</w:t>
      </w:r>
      <w:r>
        <w:rPr>
          <w:rFonts w:ascii="Times New Roman"/>
          <w:bCs/>
          <w:sz w:val="22"/>
          <w:szCs w:val="22"/>
        </w:rPr>
        <w:t xml:space="preserve"> -750</w:t>
      </w:r>
    </w:p>
    <w:p w:rsidR="00EB2DCD" w:rsidRDefault="00EB2DCD" w:rsidP="00EB2DCD">
      <w:pPr>
        <w:pStyle w:val="Body"/>
        <w:numPr>
          <w:ilvl w:val="0"/>
          <w:numId w:val="4"/>
        </w:numPr>
        <w:rPr>
          <w:rFonts w:ascii="Times New Roman"/>
          <w:bCs/>
          <w:sz w:val="22"/>
          <w:szCs w:val="22"/>
        </w:rPr>
      </w:pPr>
      <w:r>
        <w:rPr>
          <w:rFonts w:ascii="Times New Roman"/>
          <w:bCs/>
          <w:sz w:val="22"/>
          <w:szCs w:val="22"/>
        </w:rPr>
        <w:t>5</w:t>
      </w:r>
      <w:r w:rsidRPr="00EB2DCD">
        <w:rPr>
          <w:rFonts w:ascii="Times New Roman"/>
          <w:bCs/>
          <w:sz w:val="22"/>
          <w:szCs w:val="22"/>
          <w:vertAlign w:val="superscript"/>
        </w:rPr>
        <w:t>th</w:t>
      </w:r>
      <w:r>
        <w:rPr>
          <w:rFonts w:ascii="Times New Roman"/>
          <w:bCs/>
          <w:sz w:val="22"/>
          <w:szCs w:val="22"/>
        </w:rPr>
        <w:t xml:space="preserve"> -850</w:t>
      </w:r>
    </w:p>
    <w:p w:rsidR="00EB2DCD" w:rsidRDefault="00EB2DCD" w:rsidP="00EB2DCD">
      <w:pPr>
        <w:pStyle w:val="Body"/>
        <w:rPr>
          <w:rFonts w:ascii="Times New Roman"/>
          <w:bCs/>
          <w:sz w:val="22"/>
          <w:szCs w:val="22"/>
        </w:rPr>
      </w:pPr>
      <w:r>
        <w:rPr>
          <w:rFonts w:ascii="Times New Roman"/>
          <w:bCs/>
          <w:sz w:val="22"/>
          <w:szCs w:val="22"/>
        </w:rPr>
        <w:t>We are working to increase our Lexile level by 5% using common assessments, close reading, enrichment/intervention block, reading materials, lesson planning, and RTI.  It is important that administration, teachers, parents, and stakeholders understand these goal being put in place at CES.</w:t>
      </w:r>
    </w:p>
    <w:p w:rsidR="00EB2DCD" w:rsidRDefault="00EB2DCD" w:rsidP="00EB2DCD">
      <w:pPr>
        <w:pStyle w:val="Body"/>
        <w:rPr>
          <w:rFonts w:ascii="Times New Roman"/>
          <w:bCs/>
          <w:sz w:val="22"/>
          <w:szCs w:val="22"/>
        </w:rPr>
      </w:pPr>
      <w:r>
        <w:rPr>
          <w:rFonts w:ascii="Times New Roman"/>
          <w:bCs/>
          <w:sz w:val="22"/>
          <w:szCs w:val="22"/>
        </w:rPr>
        <w:tab/>
        <w:t>2.  Full implementation of TKES and LKES-  It is the goal of CES to have all 63 teachers and administrators evaluated.  We will also continue to look at instruction to give feedback to teachers and students.</w:t>
      </w:r>
    </w:p>
    <w:p w:rsidR="00EB2DCD" w:rsidRDefault="00EB2DCD" w:rsidP="009A2FDB">
      <w:pPr>
        <w:pStyle w:val="Body"/>
        <w:rPr>
          <w:rFonts w:ascii="Times New Roman"/>
          <w:b/>
          <w:bCs/>
          <w:sz w:val="22"/>
          <w:szCs w:val="22"/>
        </w:rPr>
      </w:pPr>
    </w:p>
    <w:p w:rsidR="009A2FDB" w:rsidRDefault="009A2FDB" w:rsidP="009A2FDB">
      <w:pPr>
        <w:pStyle w:val="Body"/>
        <w:rPr>
          <w:rFonts w:ascii="Times New Roman"/>
          <w:b/>
          <w:bCs/>
          <w:sz w:val="22"/>
          <w:szCs w:val="22"/>
        </w:rPr>
      </w:pPr>
    </w:p>
    <w:p w:rsidR="009A2FDB" w:rsidRDefault="009A2FDB" w:rsidP="009A2FDB">
      <w:pPr>
        <w:pStyle w:val="Body"/>
        <w:rPr>
          <w:rFonts w:ascii="Times New Roman"/>
          <w:b/>
          <w:bCs/>
          <w:sz w:val="22"/>
          <w:szCs w:val="22"/>
        </w:rPr>
      </w:pPr>
      <w:r>
        <w:rPr>
          <w:rFonts w:ascii="Times New Roman"/>
          <w:b/>
          <w:bCs/>
          <w:sz w:val="22"/>
          <w:szCs w:val="22"/>
        </w:rPr>
        <w:t>There were no items for the open portion of the meeting, so the meeting adjourned at 5:10 p.m.</w:t>
      </w:r>
    </w:p>
    <w:p w:rsidR="009A2FDB" w:rsidRPr="005D5221" w:rsidRDefault="009A2FDB" w:rsidP="009A2FDB">
      <w:pPr>
        <w:pStyle w:val="Body"/>
        <w:rPr>
          <w:rFonts w:ascii="Times New Roman"/>
          <w:bCs/>
          <w:sz w:val="36"/>
          <w:szCs w:val="36"/>
        </w:rPr>
      </w:pPr>
    </w:p>
    <w:p w:rsidR="009A2FDB" w:rsidRPr="005D5221" w:rsidRDefault="009A2FDB" w:rsidP="009A2FDB">
      <w:pPr>
        <w:pStyle w:val="Body"/>
        <w:jc w:val="center"/>
        <w:rPr>
          <w:rFonts w:ascii="Times New Roman"/>
          <w:b/>
          <w:bCs/>
          <w:sz w:val="36"/>
          <w:szCs w:val="36"/>
        </w:rPr>
      </w:pPr>
      <w:r w:rsidRPr="005D5221">
        <w:rPr>
          <w:rFonts w:ascii="Times New Roman"/>
          <w:b/>
          <w:bCs/>
          <w:sz w:val="36"/>
          <w:szCs w:val="36"/>
        </w:rPr>
        <w:t xml:space="preserve">The next CES School Governance Council meeting will be held on Monday, </w:t>
      </w:r>
      <w:r w:rsidR="00EB2DCD">
        <w:rPr>
          <w:rFonts w:ascii="Times New Roman"/>
          <w:b/>
          <w:bCs/>
          <w:sz w:val="36"/>
          <w:szCs w:val="36"/>
        </w:rPr>
        <w:t>October</w:t>
      </w:r>
      <w:r w:rsidRPr="005D5221">
        <w:rPr>
          <w:rFonts w:ascii="Times New Roman"/>
          <w:b/>
          <w:bCs/>
          <w:sz w:val="36"/>
          <w:szCs w:val="36"/>
        </w:rPr>
        <w:t>, at 4:00 p.m. in the CES Media Center.</w:t>
      </w:r>
    </w:p>
    <w:p w:rsidR="00D24D1F" w:rsidRDefault="00D24D1F"/>
    <w:sectPr w:rsidR="00D24D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42475"/>
    <w:multiLevelType w:val="hybridMultilevel"/>
    <w:tmpl w:val="610C7D0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8E075BE"/>
    <w:multiLevelType w:val="hybridMultilevel"/>
    <w:tmpl w:val="FDC89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B457F79"/>
    <w:multiLevelType w:val="hybridMultilevel"/>
    <w:tmpl w:val="4ACE1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BC32E7A"/>
    <w:multiLevelType w:val="hybridMultilevel"/>
    <w:tmpl w:val="8D581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FDB"/>
    <w:rsid w:val="0014167E"/>
    <w:rsid w:val="00870C20"/>
    <w:rsid w:val="009A2FDB"/>
    <w:rsid w:val="00D24D1F"/>
    <w:rsid w:val="00EB2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D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9A2FDB"/>
    <w:pPr>
      <w:spacing w:after="0" w:line="240" w:lineRule="auto"/>
    </w:pPr>
    <w:rPr>
      <w:rFonts w:ascii="Helvetica" w:eastAsia="Arial Unicode MS" w:hAnsi="Arial Unicode MS" w:cs="Arial Unicode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D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9A2FDB"/>
    <w:pPr>
      <w:spacing w:after="0" w:line="240" w:lineRule="auto"/>
    </w:pPr>
    <w:rPr>
      <w:rFonts w:ascii="Helvetica" w:eastAsia="Arial Unicode MS" w:hAnsi="Arial Unicode MS" w:cs="Arial Unicode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663</Words>
  <Characters>3784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Brandi Gainor</dc:creator>
  <cp:lastModifiedBy>Elaine Hite</cp:lastModifiedBy>
  <cp:revision>2</cp:revision>
  <dcterms:created xsi:type="dcterms:W3CDTF">2014-10-21T12:38:00Z</dcterms:created>
  <dcterms:modified xsi:type="dcterms:W3CDTF">2014-10-21T12:38:00Z</dcterms:modified>
</cp:coreProperties>
</file>