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57C4" w:rsidRDefault="00F357C4">
      <w:pPr>
        <w:rPr>
          <w:rFonts w:ascii="Comic Sans MS" w:eastAsia="Comic Sans MS" w:hAnsi="Comic Sans MS" w:cs="Comic Sans MS"/>
        </w:rPr>
      </w:pPr>
      <w:bookmarkStart w:id="0" w:name="_GoBack"/>
      <w:bookmarkEnd w:id="0"/>
    </w:p>
    <w:p w:rsidR="00F357C4" w:rsidRDefault="00A92B33">
      <w:pPr>
        <w:jc w:val="center"/>
        <w:rPr>
          <w:rFonts w:ascii="Comic Sans MS" w:eastAsia="Comic Sans MS" w:hAnsi="Comic Sans MS" w:cs="Comic Sans MS"/>
          <w:b/>
        </w:rPr>
      </w:pPr>
      <w:r>
        <w:rPr>
          <w:rFonts w:ascii="Comic Sans MS" w:eastAsia="Comic Sans MS" w:hAnsi="Comic Sans MS" w:cs="Comic Sans MS"/>
          <w:b/>
        </w:rPr>
        <w:t>Hitchcock Primary School</w:t>
      </w:r>
    </w:p>
    <w:p w:rsidR="00F357C4" w:rsidRDefault="00A92B33">
      <w:pPr>
        <w:jc w:val="center"/>
        <w:rPr>
          <w:rFonts w:ascii="Comic Sans MS" w:eastAsia="Comic Sans MS" w:hAnsi="Comic Sans MS" w:cs="Comic Sans MS"/>
          <w:b/>
        </w:rPr>
      </w:pPr>
      <w:r>
        <w:rPr>
          <w:rFonts w:ascii="Comic Sans MS" w:eastAsia="Comic Sans MS" w:hAnsi="Comic Sans MS" w:cs="Comic Sans MS"/>
          <w:b/>
        </w:rPr>
        <w:t xml:space="preserve">Title I Parent Engagement Policy </w:t>
      </w:r>
    </w:p>
    <w:p w:rsidR="00F357C4" w:rsidRDefault="00A92B33">
      <w:pPr>
        <w:jc w:val="center"/>
        <w:rPr>
          <w:rFonts w:ascii="Comic Sans MS" w:eastAsia="Comic Sans MS" w:hAnsi="Comic Sans MS" w:cs="Comic Sans MS"/>
          <w:b/>
        </w:rPr>
      </w:pPr>
      <w:r>
        <w:rPr>
          <w:rFonts w:ascii="Comic Sans MS" w:eastAsia="Comic Sans MS" w:hAnsi="Comic Sans MS" w:cs="Comic Sans MS"/>
          <w:b/>
        </w:rPr>
        <w:t xml:space="preserve">2024-2025 </w:t>
      </w:r>
    </w:p>
    <w:p w:rsidR="00F357C4" w:rsidRDefault="00A92B33">
      <w:pPr>
        <w:jc w:val="center"/>
        <w:rPr>
          <w:rFonts w:ascii="Comic Sans MS" w:eastAsia="Comic Sans MS" w:hAnsi="Comic Sans MS" w:cs="Comic Sans MS"/>
          <w:b/>
        </w:rPr>
      </w:pPr>
      <w:r>
        <w:rPr>
          <w:rFonts w:ascii="Comic Sans MS" w:eastAsia="Comic Sans MS" w:hAnsi="Comic Sans MS" w:cs="Comic Sans MS"/>
          <w:b/>
          <w:noProof/>
        </w:rPr>
        <w:drawing>
          <wp:inline distT="114300" distB="114300" distL="114300" distR="114300">
            <wp:extent cx="985838" cy="83119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985838" cy="831196"/>
                    </a:xfrm>
                    <a:prstGeom prst="rect">
                      <a:avLst/>
                    </a:prstGeom>
                    <a:ln/>
                  </pic:spPr>
                </pic:pic>
              </a:graphicData>
            </a:graphic>
          </wp:inline>
        </w:drawing>
      </w:r>
    </w:p>
    <w:p w:rsidR="00F357C4" w:rsidRDefault="00F357C4">
      <w:pPr>
        <w:jc w:val="center"/>
        <w:rPr>
          <w:rFonts w:ascii="Comic Sans MS" w:eastAsia="Comic Sans MS" w:hAnsi="Comic Sans MS" w:cs="Comic Sans MS"/>
          <w:b/>
        </w:rPr>
      </w:pPr>
    </w:p>
    <w:p w:rsidR="00F357C4" w:rsidRDefault="00A92B33">
      <w:pPr>
        <w:jc w:val="center"/>
        <w:rPr>
          <w:rFonts w:ascii="Comic Sans MS" w:eastAsia="Comic Sans MS" w:hAnsi="Comic Sans MS" w:cs="Comic Sans MS"/>
          <w:b/>
          <w:color w:val="FF0000"/>
        </w:rPr>
      </w:pPr>
      <w:r>
        <w:rPr>
          <w:rFonts w:ascii="Comic Sans MS" w:eastAsia="Comic Sans MS" w:hAnsi="Comic Sans MS" w:cs="Comic Sans MS"/>
          <w:b/>
          <w:color w:val="FF0000"/>
          <w:u w:val="single"/>
        </w:rPr>
        <w:t>Statement of Purpose</w:t>
      </w:r>
      <w:r>
        <w:rPr>
          <w:rFonts w:ascii="Comic Sans MS" w:eastAsia="Comic Sans MS" w:hAnsi="Comic Sans MS" w:cs="Comic Sans MS"/>
          <w:b/>
          <w:color w:val="FF0000"/>
        </w:rPr>
        <w:t xml:space="preserve"> </w:t>
      </w:r>
    </w:p>
    <w:p w:rsidR="00F357C4" w:rsidRDefault="00F357C4">
      <w:pPr>
        <w:jc w:val="center"/>
        <w:rPr>
          <w:rFonts w:ascii="Comic Sans MS" w:eastAsia="Comic Sans MS" w:hAnsi="Comic Sans MS" w:cs="Comic Sans MS"/>
          <w:b/>
          <w:color w:val="FF0000"/>
        </w:rPr>
      </w:pPr>
    </w:p>
    <w:p w:rsidR="00F357C4" w:rsidRDefault="00A92B33">
      <w:pPr>
        <w:rPr>
          <w:rFonts w:ascii="Comic Sans MS" w:eastAsia="Comic Sans MS" w:hAnsi="Comic Sans MS" w:cs="Comic Sans MS"/>
        </w:rPr>
      </w:pPr>
      <w:r>
        <w:rPr>
          <w:rFonts w:ascii="Comic Sans MS" w:eastAsia="Comic Sans MS" w:hAnsi="Comic Sans MS" w:cs="Comic Sans MS"/>
        </w:rPr>
        <w:t>Hitchcock</w:t>
      </w:r>
      <w:r>
        <w:rPr>
          <w:rFonts w:ascii="Comic Sans MS" w:eastAsia="Comic Sans MS" w:hAnsi="Comic Sans MS" w:cs="Comic Sans MS"/>
        </w:rPr>
        <w:t xml:space="preserve"> Primary School is committed to empowering the children in our community. We know that parent engagement is vital to equipping our students on the path to success.  At Hitchcock Primary, our vision is: 'Today a reader, tomorrow a leader,' with a commitment</w:t>
      </w:r>
      <w:r>
        <w:rPr>
          <w:rFonts w:ascii="Comic Sans MS" w:eastAsia="Comic Sans MS" w:hAnsi="Comic Sans MS" w:cs="Comic Sans MS"/>
        </w:rPr>
        <w:t xml:space="preserve"> to helping each student achieve at least one year of academic growth annually. We are committed to providing all students in Early Childhood through second grade with enriching learning experiences that empower them to thrive and succeed in the 21st centu</w:t>
      </w:r>
      <w:r>
        <w:rPr>
          <w:rFonts w:ascii="Comic Sans MS" w:eastAsia="Comic Sans MS" w:hAnsi="Comic Sans MS" w:cs="Comic Sans MS"/>
        </w:rPr>
        <w:t>ry. Our mission is to ensure every student has access to meaningful educational opportunities that support their growth and help them achieve their fullest potential throughout life. The Hitchcock ISD Board of Trustees, along with the administration, staff</w:t>
      </w:r>
      <w:r>
        <w:rPr>
          <w:rFonts w:ascii="Comic Sans MS" w:eastAsia="Comic Sans MS" w:hAnsi="Comic Sans MS" w:cs="Comic Sans MS"/>
        </w:rPr>
        <w:t>, and parents of Hitchcock Primary, is committed to encouraging strong family involvement and active community participation in support of both campus and district goals. Our school prioritizes meaningful collaboration with all stakeholders and promotes op</w:t>
      </w:r>
      <w:r>
        <w:rPr>
          <w:rFonts w:ascii="Comic Sans MS" w:eastAsia="Comic Sans MS" w:hAnsi="Comic Sans MS" w:cs="Comic Sans MS"/>
        </w:rPr>
        <w:t>en, continuous communication among families, the school, and the broader community.</w:t>
      </w:r>
    </w:p>
    <w:p w:rsidR="00F357C4" w:rsidRDefault="00F357C4">
      <w:pPr>
        <w:rPr>
          <w:rFonts w:ascii="Comic Sans MS" w:eastAsia="Comic Sans MS" w:hAnsi="Comic Sans MS" w:cs="Comic Sans MS"/>
        </w:rPr>
      </w:pPr>
    </w:p>
    <w:p w:rsidR="00F357C4" w:rsidRDefault="00A92B33">
      <w:pPr>
        <w:jc w:val="center"/>
        <w:rPr>
          <w:rFonts w:ascii="Comic Sans MS" w:eastAsia="Comic Sans MS" w:hAnsi="Comic Sans MS" w:cs="Comic Sans MS"/>
          <w:b/>
          <w:color w:val="FF0000"/>
          <w:u w:val="single"/>
        </w:rPr>
      </w:pPr>
      <w:r>
        <w:rPr>
          <w:rFonts w:ascii="Comic Sans MS" w:eastAsia="Comic Sans MS" w:hAnsi="Comic Sans MS" w:cs="Comic Sans MS"/>
          <w:b/>
          <w:color w:val="FF0000"/>
          <w:u w:val="single"/>
        </w:rPr>
        <w:t>Parent Engagement Policy Development</w:t>
      </w:r>
    </w:p>
    <w:p w:rsidR="00F357C4" w:rsidRDefault="00F357C4">
      <w:pPr>
        <w:jc w:val="center"/>
        <w:rPr>
          <w:rFonts w:ascii="Comic Sans MS" w:eastAsia="Comic Sans MS" w:hAnsi="Comic Sans MS" w:cs="Comic Sans MS"/>
          <w:b/>
          <w:color w:val="FF0000"/>
          <w:u w:val="single"/>
        </w:rPr>
      </w:pPr>
    </w:p>
    <w:p w:rsidR="00F357C4" w:rsidRDefault="00A92B33">
      <w:pPr>
        <w:rPr>
          <w:rFonts w:ascii="Comic Sans MS" w:eastAsia="Comic Sans MS" w:hAnsi="Comic Sans MS" w:cs="Comic Sans MS"/>
        </w:rPr>
      </w:pPr>
      <w:r>
        <w:rPr>
          <w:rFonts w:ascii="Comic Sans MS" w:eastAsia="Comic Sans MS" w:hAnsi="Comic Sans MS" w:cs="Comic Sans MS"/>
        </w:rPr>
        <w:t xml:space="preserve">Family engagement is a collaborative and strengths-based process through which early childhood professionals, families, and children </w:t>
      </w:r>
      <w:r>
        <w:rPr>
          <w:rFonts w:ascii="Comic Sans MS" w:eastAsia="Comic Sans MS" w:hAnsi="Comic Sans MS" w:cs="Comic Sans MS"/>
        </w:rPr>
        <w:t>build positive and goal-oriented relationships. Title I regulations mandate that each school receiving Title I funds collaborate with parents of participating students to develop and distribute a written parental involvement policy that aligns with Title I</w:t>
      </w:r>
      <w:r>
        <w:rPr>
          <w:rFonts w:ascii="Comic Sans MS" w:eastAsia="Comic Sans MS" w:hAnsi="Comic Sans MS" w:cs="Comic Sans MS"/>
        </w:rPr>
        <w:t xml:space="preserve"> requirements and reflects parental input. Each year, parents and school staff will review and update the Campus Parent Engagement Policies to ensure continuous improvement. The policy is written in a clear and accessible format and is available in both En</w:t>
      </w:r>
      <w:r>
        <w:rPr>
          <w:rFonts w:ascii="Comic Sans MS" w:eastAsia="Comic Sans MS" w:hAnsi="Comic Sans MS" w:cs="Comic Sans MS"/>
        </w:rPr>
        <w:t>glish and Spanish on the district’s website. Printed copies are also available to parents and community members upon request.</w:t>
      </w:r>
    </w:p>
    <w:p w:rsidR="00F357C4" w:rsidRDefault="00F357C4">
      <w:pPr>
        <w:rPr>
          <w:rFonts w:ascii="Comic Sans MS" w:eastAsia="Comic Sans MS" w:hAnsi="Comic Sans MS" w:cs="Comic Sans MS"/>
        </w:rPr>
      </w:pPr>
    </w:p>
    <w:p w:rsidR="00F357C4" w:rsidRDefault="00A92B33">
      <w:pPr>
        <w:jc w:val="center"/>
        <w:rPr>
          <w:rFonts w:ascii="Comic Sans MS" w:eastAsia="Comic Sans MS" w:hAnsi="Comic Sans MS" w:cs="Comic Sans MS"/>
          <w:b/>
          <w:color w:val="FF0000"/>
          <w:u w:val="single"/>
        </w:rPr>
      </w:pPr>
      <w:r>
        <w:rPr>
          <w:rFonts w:ascii="Comic Sans MS" w:eastAsia="Comic Sans MS" w:hAnsi="Comic Sans MS" w:cs="Comic Sans MS"/>
          <w:b/>
          <w:color w:val="FF0000"/>
          <w:u w:val="single"/>
        </w:rPr>
        <w:lastRenderedPageBreak/>
        <w:t>Annual Campus Meetings</w:t>
      </w:r>
    </w:p>
    <w:p w:rsidR="00F357C4" w:rsidRDefault="00F357C4">
      <w:pPr>
        <w:jc w:val="center"/>
        <w:rPr>
          <w:rFonts w:ascii="Comic Sans MS" w:eastAsia="Comic Sans MS" w:hAnsi="Comic Sans MS" w:cs="Comic Sans MS"/>
          <w:b/>
          <w:color w:val="FF0000"/>
          <w:u w:val="single"/>
        </w:rPr>
      </w:pPr>
    </w:p>
    <w:p w:rsidR="00F357C4" w:rsidRDefault="00A92B33">
      <w:pPr>
        <w:rPr>
          <w:rFonts w:ascii="Comic Sans MS" w:eastAsia="Comic Sans MS" w:hAnsi="Comic Sans MS" w:cs="Comic Sans MS"/>
        </w:rPr>
      </w:pPr>
      <w:r>
        <w:rPr>
          <w:rFonts w:ascii="Comic Sans MS" w:eastAsia="Comic Sans MS" w:hAnsi="Comic Sans MS" w:cs="Comic Sans MS"/>
        </w:rPr>
        <w:t>Hitchcock Primary will hold an annual meeting at a convenient time for all parents of participating stude</w:t>
      </w:r>
      <w:r>
        <w:rPr>
          <w:rFonts w:ascii="Comic Sans MS" w:eastAsia="Comic Sans MS" w:hAnsi="Comic Sans MS" w:cs="Comic Sans MS"/>
        </w:rPr>
        <w:t xml:space="preserve">nts. Parents will be invited and encouraged to attend to learn about the school’s Title I participation, the related requirements, and their rights to be involved. Hitchcock Primary conducts these annual meetings in </w:t>
      </w:r>
      <w:r>
        <w:rPr>
          <w:rFonts w:ascii="Comic Sans MS" w:eastAsia="Comic Sans MS" w:hAnsi="Comic Sans MS" w:cs="Comic Sans MS"/>
          <w:highlight w:val="white"/>
        </w:rPr>
        <w:t xml:space="preserve">September from 5:30 to 6:45 p.m., </w:t>
      </w:r>
      <w:r>
        <w:rPr>
          <w:rFonts w:ascii="Comic Sans MS" w:eastAsia="Comic Sans MS" w:hAnsi="Comic Sans MS" w:cs="Comic Sans MS"/>
        </w:rPr>
        <w:t>during</w:t>
      </w:r>
      <w:r>
        <w:rPr>
          <w:rFonts w:ascii="Comic Sans MS" w:eastAsia="Comic Sans MS" w:hAnsi="Comic Sans MS" w:cs="Comic Sans MS"/>
        </w:rPr>
        <w:t xml:space="preserve"> which Title I requirements and the school's Parent Engagement Policy are reviewed with parents. Additionally, the principal provides updates on student assessment data and leads a discussion on the school's improvement plan.</w:t>
      </w:r>
    </w:p>
    <w:p w:rsidR="00F357C4" w:rsidRDefault="00F357C4">
      <w:pPr>
        <w:rPr>
          <w:rFonts w:ascii="Comic Sans MS" w:eastAsia="Comic Sans MS" w:hAnsi="Comic Sans MS" w:cs="Comic Sans MS"/>
        </w:rPr>
      </w:pPr>
    </w:p>
    <w:p w:rsidR="00F357C4" w:rsidRDefault="00A92B33">
      <w:pPr>
        <w:jc w:val="center"/>
        <w:rPr>
          <w:rFonts w:ascii="Comic Sans MS" w:eastAsia="Comic Sans MS" w:hAnsi="Comic Sans MS" w:cs="Comic Sans MS"/>
          <w:b/>
          <w:color w:val="FF0000"/>
          <w:u w:val="single"/>
        </w:rPr>
      </w:pPr>
      <w:r>
        <w:rPr>
          <w:rFonts w:ascii="Comic Sans MS" w:eastAsia="Comic Sans MS" w:hAnsi="Comic Sans MS" w:cs="Comic Sans MS"/>
          <w:b/>
          <w:color w:val="FF0000"/>
          <w:u w:val="single"/>
        </w:rPr>
        <w:t>Flexible Number of Meeting Op</w:t>
      </w:r>
      <w:r>
        <w:rPr>
          <w:rFonts w:ascii="Comic Sans MS" w:eastAsia="Comic Sans MS" w:hAnsi="Comic Sans MS" w:cs="Comic Sans MS"/>
          <w:b/>
          <w:color w:val="FF0000"/>
          <w:u w:val="single"/>
        </w:rPr>
        <w:t>portunities</w:t>
      </w:r>
    </w:p>
    <w:p w:rsidR="00F357C4" w:rsidRDefault="00F357C4">
      <w:pPr>
        <w:jc w:val="center"/>
        <w:rPr>
          <w:rFonts w:ascii="Comic Sans MS" w:eastAsia="Comic Sans MS" w:hAnsi="Comic Sans MS" w:cs="Comic Sans MS"/>
          <w:b/>
          <w:color w:val="FF0000"/>
          <w:u w:val="single"/>
        </w:rPr>
      </w:pPr>
    </w:p>
    <w:p w:rsidR="00F357C4" w:rsidRDefault="00A92B33">
      <w:pPr>
        <w:rPr>
          <w:rFonts w:ascii="Comic Sans MS" w:eastAsia="Comic Sans MS" w:hAnsi="Comic Sans MS" w:cs="Comic Sans MS"/>
        </w:rPr>
      </w:pPr>
      <w:r>
        <w:rPr>
          <w:rFonts w:ascii="Comic Sans MS" w:eastAsia="Comic Sans MS" w:hAnsi="Comic Sans MS" w:cs="Comic Sans MS"/>
        </w:rPr>
        <w:t>Hitchcock Primary may host a meeting each nine weeks, either in the morning or evening, to accommodate parents' schedules. Throughout the school year, parents are invited to take part in a range of activities designed to foster engagement</w:t>
      </w:r>
      <w:r>
        <w:rPr>
          <w:rFonts w:ascii="Comic Sans MS" w:eastAsia="Comic Sans MS" w:hAnsi="Comic Sans MS" w:cs="Comic Sans MS"/>
          <w:highlight w:val="white"/>
        </w:rPr>
        <w:t>. Not</w:t>
      </w:r>
      <w:r>
        <w:rPr>
          <w:rFonts w:ascii="Comic Sans MS" w:eastAsia="Comic Sans MS" w:hAnsi="Comic Sans MS" w:cs="Comic Sans MS"/>
          <w:highlight w:val="white"/>
        </w:rPr>
        <w:t xml:space="preserve">ably, </w:t>
      </w:r>
      <w:proofErr w:type="gramStart"/>
      <w:r>
        <w:rPr>
          <w:rFonts w:ascii="Comic Sans MS" w:eastAsia="Comic Sans MS" w:hAnsi="Comic Sans MS" w:cs="Comic Sans MS"/>
          <w:highlight w:val="white"/>
        </w:rPr>
        <w:t>Family  Literacy</w:t>
      </w:r>
      <w:proofErr w:type="gramEnd"/>
      <w:r>
        <w:rPr>
          <w:rFonts w:ascii="Comic Sans MS" w:eastAsia="Comic Sans MS" w:hAnsi="Comic Sans MS" w:cs="Comic Sans MS"/>
          <w:highlight w:val="white"/>
        </w:rPr>
        <w:t xml:space="preserve"> Night is held in December, and Open House occurs in September and Family Math night in March , </w:t>
      </w:r>
      <w:r>
        <w:rPr>
          <w:rFonts w:ascii="Comic Sans MS" w:eastAsia="Comic Sans MS" w:hAnsi="Comic Sans MS" w:cs="Comic Sans MS"/>
        </w:rPr>
        <w:t>providing opportunities for parents to visit classrooms and learn more about academic expectations and student progress.</w:t>
      </w:r>
    </w:p>
    <w:p w:rsidR="00F357C4" w:rsidRDefault="00A92B33">
      <w:pPr>
        <w:spacing w:before="240" w:after="240"/>
        <w:rPr>
          <w:rFonts w:ascii="Comic Sans MS" w:eastAsia="Comic Sans MS" w:hAnsi="Comic Sans MS" w:cs="Comic Sans MS"/>
        </w:rPr>
      </w:pPr>
      <w:r>
        <w:rPr>
          <w:rFonts w:ascii="Comic Sans MS" w:eastAsia="Comic Sans MS" w:hAnsi="Comic Sans MS" w:cs="Comic Sans MS"/>
        </w:rPr>
        <w:t>At Hitchcock Prim</w:t>
      </w:r>
      <w:r>
        <w:rPr>
          <w:rFonts w:ascii="Comic Sans MS" w:eastAsia="Comic Sans MS" w:hAnsi="Comic Sans MS" w:cs="Comic Sans MS"/>
        </w:rPr>
        <w:t>ary, we strongly encourage parents and community members to take an active role in our school. Opportunities include, but are not limited to:</w:t>
      </w:r>
    </w:p>
    <w:p w:rsidR="00F357C4" w:rsidRDefault="00A92B33">
      <w:pPr>
        <w:numPr>
          <w:ilvl w:val="0"/>
          <w:numId w:val="1"/>
        </w:numPr>
        <w:spacing w:before="240"/>
        <w:rPr>
          <w:rFonts w:ascii="Comic Sans MS" w:eastAsia="Comic Sans MS" w:hAnsi="Comic Sans MS" w:cs="Comic Sans MS"/>
        </w:rPr>
      </w:pPr>
      <w:r>
        <w:rPr>
          <w:rFonts w:ascii="Comic Sans MS" w:eastAsia="Comic Sans MS" w:hAnsi="Comic Sans MS" w:cs="Comic Sans MS"/>
        </w:rPr>
        <w:t>Volunteering in the classroom</w:t>
      </w:r>
      <w:r>
        <w:rPr>
          <w:rFonts w:ascii="Comic Sans MS" w:eastAsia="Comic Sans MS" w:hAnsi="Comic Sans MS" w:cs="Comic Sans MS"/>
        </w:rPr>
        <w:br/>
      </w:r>
    </w:p>
    <w:p w:rsidR="00F357C4" w:rsidRDefault="00A92B33">
      <w:pPr>
        <w:numPr>
          <w:ilvl w:val="0"/>
          <w:numId w:val="1"/>
        </w:numPr>
        <w:rPr>
          <w:rFonts w:ascii="Comic Sans MS" w:eastAsia="Comic Sans MS" w:hAnsi="Comic Sans MS" w:cs="Comic Sans MS"/>
        </w:rPr>
      </w:pPr>
      <w:r>
        <w:rPr>
          <w:rFonts w:ascii="Comic Sans MS" w:eastAsia="Comic Sans MS" w:hAnsi="Comic Sans MS" w:cs="Comic Sans MS"/>
        </w:rPr>
        <w:t>Chaperoning field trips</w:t>
      </w:r>
      <w:r>
        <w:rPr>
          <w:rFonts w:ascii="Comic Sans MS" w:eastAsia="Comic Sans MS" w:hAnsi="Comic Sans MS" w:cs="Comic Sans MS"/>
        </w:rPr>
        <w:br/>
      </w:r>
    </w:p>
    <w:p w:rsidR="00F357C4" w:rsidRDefault="00A92B33">
      <w:pPr>
        <w:numPr>
          <w:ilvl w:val="0"/>
          <w:numId w:val="1"/>
        </w:numPr>
        <w:rPr>
          <w:rFonts w:ascii="Comic Sans MS" w:eastAsia="Comic Sans MS" w:hAnsi="Comic Sans MS" w:cs="Comic Sans MS"/>
        </w:rPr>
      </w:pPr>
      <w:r>
        <w:rPr>
          <w:rFonts w:ascii="Comic Sans MS" w:eastAsia="Comic Sans MS" w:hAnsi="Comic Sans MS" w:cs="Comic Sans MS"/>
        </w:rPr>
        <w:t>Assisting in the library or cafeteria</w:t>
      </w:r>
      <w:r>
        <w:rPr>
          <w:rFonts w:ascii="Comic Sans MS" w:eastAsia="Comic Sans MS" w:hAnsi="Comic Sans MS" w:cs="Comic Sans MS"/>
        </w:rPr>
        <w:br/>
      </w:r>
    </w:p>
    <w:p w:rsidR="00F357C4" w:rsidRDefault="00A92B33">
      <w:pPr>
        <w:numPr>
          <w:ilvl w:val="0"/>
          <w:numId w:val="1"/>
        </w:numPr>
        <w:rPr>
          <w:rFonts w:ascii="Comic Sans MS" w:eastAsia="Comic Sans MS" w:hAnsi="Comic Sans MS" w:cs="Comic Sans MS"/>
        </w:rPr>
      </w:pPr>
      <w:r>
        <w:rPr>
          <w:rFonts w:ascii="Comic Sans MS" w:eastAsia="Comic Sans MS" w:hAnsi="Comic Sans MS" w:cs="Comic Sans MS"/>
        </w:rPr>
        <w:t>Serving on school committees</w:t>
      </w:r>
      <w:r>
        <w:rPr>
          <w:rFonts w:ascii="Comic Sans MS" w:eastAsia="Comic Sans MS" w:hAnsi="Comic Sans MS" w:cs="Comic Sans MS"/>
        </w:rPr>
        <w:br/>
      </w:r>
    </w:p>
    <w:p w:rsidR="00F357C4" w:rsidRDefault="00A92B33">
      <w:pPr>
        <w:numPr>
          <w:ilvl w:val="0"/>
          <w:numId w:val="1"/>
        </w:numPr>
        <w:rPr>
          <w:rFonts w:ascii="Comic Sans MS" w:eastAsia="Comic Sans MS" w:hAnsi="Comic Sans MS" w:cs="Comic Sans MS"/>
        </w:rPr>
      </w:pPr>
      <w:r>
        <w:rPr>
          <w:rFonts w:ascii="Comic Sans MS" w:eastAsia="Comic Sans MS" w:hAnsi="Comic Sans MS" w:cs="Comic Sans MS"/>
        </w:rPr>
        <w:t>Contributing to campus decision-making</w:t>
      </w:r>
      <w:r>
        <w:rPr>
          <w:rFonts w:ascii="Comic Sans MS" w:eastAsia="Comic Sans MS" w:hAnsi="Comic Sans MS" w:cs="Comic Sans MS"/>
        </w:rPr>
        <w:br/>
      </w:r>
    </w:p>
    <w:p w:rsidR="00F357C4" w:rsidRDefault="00A92B33">
      <w:pPr>
        <w:numPr>
          <w:ilvl w:val="0"/>
          <w:numId w:val="1"/>
        </w:numPr>
        <w:spacing w:after="240"/>
        <w:rPr>
          <w:rFonts w:ascii="Comic Sans MS" w:eastAsia="Comic Sans MS" w:hAnsi="Comic Sans MS" w:cs="Comic Sans MS"/>
        </w:rPr>
      </w:pPr>
      <w:r>
        <w:rPr>
          <w:rFonts w:ascii="Comic Sans MS" w:eastAsia="Comic Sans MS" w:hAnsi="Comic Sans MS" w:cs="Comic Sans MS"/>
        </w:rPr>
        <w:t>Attending parent-teacher conferences, student programs, and celebrations</w:t>
      </w:r>
    </w:p>
    <w:p w:rsidR="00F357C4" w:rsidRDefault="00F357C4">
      <w:pPr>
        <w:spacing w:before="240" w:after="240"/>
        <w:ind w:left="720"/>
        <w:rPr>
          <w:rFonts w:ascii="Comic Sans MS" w:eastAsia="Comic Sans MS" w:hAnsi="Comic Sans MS" w:cs="Comic Sans MS"/>
        </w:rPr>
      </w:pPr>
    </w:p>
    <w:p w:rsidR="00F357C4" w:rsidRDefault="00F357C4">
      <w:pPr>
        <w:spacing w:before="240" w:after="240"/>
        <w:jc w:val="center"/>
        <w:rPr>
          <w:rFonts w:ascii="Comic Sans MS" w:eastAsia="Comic Sans MS" w:hAnsi="Comic Sans MS" w:cs="Comic Sans MS"/>
          <w:b/>
          <w:color w:val="FF0000"/>
          <w:u w:val="single"/>
        </w:rPr>
      </w:pPr>
    </w:p>
    <w:p w:rsidR="00F357C4" w:rsidRDefault="00F357C4">
      <w:pPr>
        <w:spacing w:before="240" w:after="240"/>
        <w:jc w:val="center"/>
        <w:rPr>
          <w:rFonts w:ascii="Comic Sans MS" w:eastAsia="Comic Sans MS" w:hAnsi="Comic Sans MS" w:cs="Comic Sans MS"/>
          <w:b/>
          <w:color w:val="FF0000"/>
          <w:u w:val="single"/>
        </w:rPr>
      </w:pPr>
    </w:p>
    <w:p w:rsidR="00F357C4" w:rsidRDefault="00A92B33">
      <w:pPr>
        <w:spacing w:before="240" w:after="240"/>
        <w:jc w:val="center"/>
        <w:rPr>
          <w:rFonts w:ascii="Comic Sans MS" w:eastAsia="Comic Sans MS" w:hAnsi="Comic Sans MS" w:cs="Comic Sans MS"/>
          <w:b/>
          <w:color w:val="FF0000"/>
          <w:u w:val="single"/>
        </w:rPr>
      </w:pPr>
      <w:r>
        <w:rPr>
          <w:rFonts w:ascii="Comic Sans MS" w:eastAsia="Comic Sans MS" w:hAnsi="Comic Sans MS" w:cs="Comic Sans MS"/>
          <w:b/>
          <w:color w:val="FF0000"/>
          <w:u w:val="single"/>
        </w:rPr>
        <w:t>Parental Involvement and Communication</w:t>
      </w:r>
    </w:p>
    <w:p w:rsidR="00F357C4" w:rsidRDefault="00A92B33">
      <w:pPr>
        <w:spacing w:before="240" w:after="240"/>
        <w:rPr>
          <w:rFonts w:ascii="Comic Sans MS" w:eastAsia="Comic Sans MS" w:hAnsi="Comic Sans MS" w:cs="Comic Sans MS"/>
        </w:rPr>
      </w:pPr>
      <w:r>
        <w:rPr>
          <w:rFonts w:ascii="Comic Sans MS" w:eastAsia="Comic Sans MS" w:hAnsi="Comic Sans MS" w:cs="Comic Sans MS"/>
        </w:rPr>
        <w:t xml:space="preserve">Hitchcock Primary actively involves parents in the ongoing planning, review, and improvement of school programs, including the Parent Engagement Policy and the Campus Improvement Plan. These efforts are supported by the Campus Improvement Committee, which </w:t>
      </w:r>
      <w:r>
        <w:rPr>
          <w:rFonts w:ascii="Comic Sans MS" w:eastAsia="Comic Sans MS" w:hAnsi="Comic Sans MS" w:cs="Comic Sans MS"/>
        </w:rPr>
        <w:t>regularly evaluates school policies in a structured and timely manner. The school ensures parents receive timely and clear information about academic programs, curriculum standards, assessments, and student expectations. Parents may also request meetings t</w:t>
      </w:r>
      <w:r>
        <w:rPr>
          <w:rFonts w:ascii="Comic Sans MS" w:eastAsia="Comic Sans MS" w:hAnsi="Comic Sans MS" w:cs="Comic Sans MS"/>
        </w:rPr>
        <w:t>o provide input or suggestions, and are encouraged to take part in decision-making about their child’s education. The school commits to responding promptly to parent input.</w:t>
      </w:r>
    </w:p>
    <w:p w:rsidR="00F357C4" w:rsidRDefault="00A92B33">
      <w:pPr>
        <w:spacing w:before="240" w:after="240"/>
        <w:rPr>
          <w:rFonts w:ascii="Comic Sans MS" w:eastAsia="Comic Sans MS" w:hAnsi="Comic Sans MS" w:cs="Comic Sans MS"/>
        </w:rPr>
      </w:pPr>
      <w:r>
        <w:rPr>
          <w:rFonts w:ascii="Comic Sans MS" w:eastAsia="Comic Sans MS" w:hAnsi="Comic Sans MS" w:cs="Comic Sans MS"/>
        </w:rPr>
        <w:t>Communication methods include:</w:t>
      </w:r>
    </w:p>
    <w:p w:rsidR="00F357C4" w:rsidRDefault="00A92B33">
      <w:pPr>
        <w:numPr>
          <w:ilvl w:val="0"/>
          <w:numId w:val="3"/>
        </w:numPr>
        <w:spacing w:before="240"/>
        <w:rPr>
          <w:rFonts w:ascii="Comic Sans MS" w:eastAsia="Comic Sans MS" w:hAnsi="Comic Sans MS" w:cs="Comic Sans MS"/>
        </w:rPr>
      </w:pPr>
      <w:r>
        <w:rPr>
          <w:rFonts w:ascii="Comic Sans MS" w:eastAsia="Comic Sans MS" w:hAnsi="Comic Sans MS" w:cs="Comic Sans MS"/>
        </w:rPr>
        <w:t>District handbooks</w:t>
      </w:r>
      <w:r>
        <w:rPr>
          <w:rFonts w:ascii="Comic Sans MS" w:eastAsia="Comic Sans MS" w:hAnsi="Comic Sans MS" w:cs="Comic Sans MS"/>
        </w:rPr>
        <w:br/>
      </w:r>
    </w:p>
    <w:p w:rsidR="00F357C4" w:rsidRDefault="00A92B33">
      <w:pPr>
        <w:numPr>
          <w:ilvl w:val="0"/>
          <w:numId w:val="3"/>
        </w:numPr>
        <w:rPr>
          <w:rFonts w:ascii="Comic Sans MS" w:eastAsia="Comic Sans MS" w:hAnsi="Comic Sans MS" w:cs="Comic Sans MS"/>
        </w:rPr>
      </w:pPr>
      <w:r>
        <w:rPr>
          <w:rFonts w:ascii="Comic Sans MS" w:eastAsia="Comic Sans MS" w:hAnsi="Comic Sans MS" w:cs="Comic Sans MS"/>
        </w:rPr>
        <w:t>Campus website</w:t>
      </w:r>
      <w:r>
        <w:rPr>
          <w:rFonts w:ascii="Comic Sans MS" w:eastAsia="Comic Sans MS" w:hAnsi="Comic Sans MS" w:cs="Comic Sans MS"/>
        </w:rPr>
        <w:br/>
      </w:r>
    </w:p>
    <w:p w:rsidR="00F357C4" w:rsidRDefault="00A92B33">
      <w:pPr>
        <w:numPr>
          <w:ilvl w:val="0"/>
          <w:numId w:val="3"/>
        </w:numPr>
        <w:rPr>
          <w:rFonts w:ascii="Comic Sans MS" w:eastAsia="Comic Sans MS" w:hAnsi="Comic Sans MS" w:cs="Comic Sans MS"/>
        </w:rPr>
      </w:pPr>
      <w:r>
        <w:rPr>
          <w:rFonts w:ascii="Comic Sans MS" w:eastAsia="Comic Sans MS" w:hAnsi="Comic Sans MS" w:cs="Comic Sans MS"/>
        </w:rPr>
        <w:t>Skyward</w:t>
      </w:r>
      <w:r>
        <w:rPr>
          <w:rFonts w:ascii="Comic Sans MS" w:eastAsia="Comic Sans MS" w:hAnsi="Comic Sans MS" w:cs="Comic Sans MS"/>
        </w:rPr>
        <w:br/>
      </w:r>
    </w:p>
    <w:p w:rsidR="00F357C4" w:rsidRDefault="00A92B33">
      <w:pPr>
        <w:numPr>
          <w:ilvl w:val="0"/>
          <w:numId w:val="3"/>
        </w:numPr>
        <w:rPr>
          <w:rFonts w:ascii="Comic Sans MS" w:eastAsia="Comic Sans MS" w:hAnsi="Comic Sans MS" w:cs="Comic Sans MS"/>
        </w:rPr>
      </w:pPr>
      <w:r>
        <w:rPr>
          <w:rFonts w:ascii="Comic Sans MS" w:eastAsia="Comic Sans MS" w:hAnsi="Comic Sans MS" w:cs="Comic Sans MS"/>
        </w:rPr>
        <w:t xml:space="preserve">Parent </w:t>
      </w:r>
      <w:r>
        <w:rPr>
          <w:rFonts w:ascii="Comic Sans MS" w:eastAsia="Comic Sans MS" w:hAnsi="Comic Sans MS" w:cs="Comic Sans MS"/>
        </w:rPr>
        <w:t>communication folders</w:t>
      </w:r>
      <w:r>
        <w:rPr>
          <w:rFonts w:ascii="Comic Sans MS" w:eastAsia="Comic Sans MS" w:hAnsi="Comic Sans MS" w:cs="Comic Sans MS"/>
        </w:rPr>
        <w:br/>
      </w:r>
    </w:p>
    <w:p w:rsidR="00F357C4" w:rsidRDefault="00A92B33">
      <w:pPr>
        <w:numPr>
          <w:ilvl w:val="0"/>
          <w:numId w:val="3"/>
        </w:numPr>
        <w:rPr>
          <w:rFonts w:ascii="Comic Sans MS" w:eastAsia="Comic Sans MS" w:hAnsi="Comic Sans MS" w:cs="Comic Sans MS"/>
        </w:rPr>
      </w:pPr>
      <w:r>
        <w:rPr>
          <w:rFonts w:ascii="Comic Sans MS" w:eastAsia="Comic Sans MS" w:hAnsi="Comic Sans MS" w:cs="Comic Sans MS"/>
        </w:rPr>
        <w:t>Parent-teacher conferences</w:t>
      </w:r>
      <w:r>
        <w:rPr>
          <w:rFonts w:ascii="Comic Sans MS" w:eastAsia="Comic Sans MS" w:hAnsi="Comic Sans MS" w:cs="Comic Sans MS"/>
        </w:rPr>
        <w:br/>
      </w:r>
    </w:p>
    <w:p w:rsidR="00F357C4" w:rsidRDefault="00A92B33">
      <w:pPr>
        <w:numPr>
          <w:ilvl w:val="0"/>
          <w:numId w:val="3"/>
        </w:numPr>
        <w:rPr>
          <w:rFonts w:ascii="Comic Sans MS" w:eastAsia="Comic Sans MS" w:hAnsi="Comic Sans MS" w:cs="Comic Sans MS"/>
        </w:rPr>
      </w:pPr>
      <w:r>
        <w:rPr>
          <w:rFonts w:ascii="Comic Sans MS" w:eastAsia="Comic Sans MS" w:hAnsi="Comic Sans MS" w:cs="Comic Sans MS"/>
        </w:rPr>
        <w:t>Social media</w:t>
      </w:r>
      <w:r>
        <w:rPr>
          <w:rFonts w:ascii="Comic Sans MS" w:eastAsia="Comic Sans MS" w:hAnsi="Comic Sans MS" w:cs="Comic Sans MS"/>
        </w:rPr>
        <w:br/>
      </w:r>
    </w:p>
    <w:p w:rsidR="00F357C4" w:rsidRDefault="00A92B33">
      <w:pPr>
        <w:numPr>
          <w:ilvl w:val="0"/>
          <w:numId w:val="3"/>
        </w:numPr>
        <w:rPr>
          <w:rFonts w:ascii="Comic Sans MS" w:eastAsia="Comic Sans MS" w:hAnsi="Comic Sans MS" w:cs="Comic Sans MS"/>
        </w:rPr>
      </w:pPr>
      <w:r>
        <w:rPr>
          <w:rFonts w:ascii="Comic Sans MS" w:eastAsia="Comic Sans MS" w:hAnsi="Comic Sans MS" w:cs="Comic Sans MS"/>
        </w:rPr>
        <w:t>Phone calls</w:t>
      </w:r>
      <w:r>
        <w:rPr>
          <w:rFonts w:ascii="Comic Sans MS" w:eastAsia="Comic Sans MS" w:hAnsi="Comic Sans MS" w:cs="Comic Sans MS"/>
        </w:rPr>
        <w:br/>
      </w:r>
    </w:p>
    <w:p w:rsidR="00F357C4" w:rsidRDefault="00A92B33">
      <w:pPr>
        <w:numPr>
          <w:ilvl w:val="0"/>
          <w:numId w:val="3"/>
        </w:numPr>
        <w:rPr>
          <w:rFonts w:ascii="Comic Sans MS" w:eastAsia="Comic Sans MS" w:hAnsi="Comic Sans MS" w:cs="Comic Sans MS"/>
        </w:rPr>
      </w:pPr>
      <w:r>
        <w:rPr>
          <w:rFonts w:ascii="Comic Sans MS" w:eastAsia="Comic Sans MS" w:hAnsi="Comic Sans MS" w:cs="Comic Sans MS"/>
        </w:rPr>
        <w:t>Family nights</w:t>
      </w:r>
      <w:r>
        <w:rPr>
          <w:rFonts w:ascii="Comic Sans MS" w:eastAsia="Comic Sans MS" w:hAnsi="Comic Sans MS" w:cs="Comic Sans MS"/>
        </w:rPr>
        <w:br/>
      </w:r>
    </w:p>
    <w:p w:rsidR="00F357C4" w:rsidRDefault="00A92B33">
      <w:pPr>
        <w:numPr>
          <w:ilvl w:val="0"/>
          <w:numId w:val="3"/>
        </w:numPr>
        <w:rPr>
          <w:rFonts w:ascii="Comic Sans MS" w:eastAsia="Comic Sans MS" w:hAnsi="Comic Sans MS" w:cs="Comic Sans MS"/>
        </w:rPr>
      </w:pPr>
      <w:r>
        <w:rPr>
          <w:rFonts w:ascii="Comic Sans MS" w:eastAsia="Comic Sans MS" w:hAnsi="Comic Sans MS" w:cs="Comic Sans MS"/>
        </w:rPr>
        <w:t>Open house events</w:t>
      </w:r>
      <w:r>
        <w:rPr>
          <w:rFonts w:ascii="Comic Sans MS" w:eastAsia="Comic Sans MS" w:hAnsi="Comic Sans MS" w:cs="Comic Sans MS"/>
        </w:rPr>
        <w:br/>
      </w:r>
    </w:p>
    <w:p w:rsidR="00F357C4" w:rsidRDefault="00A92B33">
      <w:pPr>
        <w:numPr>
          <w:ilvl w:val="0"/>
          <w:numId w:val="3"/>
        </w:numPr>
        <w:rPr>
          <w:rFonts w:ascii="Comic Sans MS" w:eastAsia="Comic Sans MS" w:hAnsi="Comic Sans MS" w:cs="Comic Sans MS"/>
        </w:rPr>
      </w:pPr>
      <w:r>
        <w:rPr>
          <w:rFonts w:ascii="Comic Sans MS" w:eastAsia="Comic Sans MS" w:hAnsi="Comic Sans MS" w:cs="Comic Sans MS"/>
        </w:rPr>
        <w:t>Benchmark and assessment results</w:t>
      </w:r>
      <w:r>
        <w:rPr>
          <w:rFonts w:ascii="Comic Sans MS" w:eastAsia="Comic Sans MS" w:hAnsi="Comic Sans MS" w:cs="Comic Sans MS"/>
        </w:rPr>
        <w:br/>
      </w:r>
    </w:p>
    <w:p w:rsidR="00F357C4" w:rsidRDefault="00A92B33">
      <w:pPr>
        <w:numPr>
          <w:ilvl w:val="0"/>
          <w:numId w:val="3"/>
        </w:numPr>
        <w:spacing w:after="240"/>
        <w:rPr>
          <w:rFonts w:ascii="Comic Sans MS" w:eastAsia="Comic Sans MS" w:hAnsi="Comic Sans MS" w:cs="Comic Sans MS"/>
        </w:rPr>
      </w:pPr>
      <w:r>
        <w:rPr>
          <w:rFonts w:ascii="Comic Sans MS" w:eastAsia="Comic Sans MS" w:hAnsi="Comic Sans MS" w:cs="Comic Sans MS"/>
        </w:rPr>
        <w:t>Report cards and progress reports</w:t>
      </w:r>
    </w:p>
    <w:p w:rsidR="00F357C4" w:rsidRDefault="00F357C4">
      <w:pPr>
        <w:spacing w:before="240" w:after="240"/>
        <w:ind w:left="720"/>
        <w:rPr>
          <w:rFonts w:ascii="Comic Sans MS" w:eastAsia="Comic Sans MS" w:hAnsi="Comic Sans MS" w:cs="Comic Sans MS"/>
        </w:rPr>
      </w:pPr>
    </w:p>
    <w:p w:rsidR="00F357C4" w:rsidRDefault="00A92B33">
      <w:pPr>
        <w:numPr>
          <w:ilvl w:val="0"/>
          <w:numId w:val="3"/>
        </w:numPr>
        <w:spacing w:before="240" w:after="240"/>
        <w:rPr>
          <w:rFonts w:ascii="Comic Sans MS" w:eastAsia="Comic Sans MS" w:hAnsi="Comic Sans MS" w:cs="Comic Sans MS"/>
        </w:rPr>
      </w:pPr>
      <w:r>
        <w:rPr>
          <w:rFonts w:ascii="Comic Sans MS" w:eastAsia="Comic Sans MS" w:hAnsi="Comic Sans MS" w:cs="Comic Sans MS"/>
        </w:rPr>
        <w:t>Class dojo</w:t>
      </w:r>
    </w:p>
    <w:p w:rsidR="00F357C4" w:rsidRDefault="00F357C4">
      <w:pPr>
        <w:spacing w:before="240" w:after="240"/>
        <w:ind w:left="720"/>
        <w:rPr>
          <w:rFonts w:ascii="Comic Sans MS" w:eastAsia="Comic Sans MS" w:hAnsi="Comic Sans MS" w:cs="Comic Sans MS"/>
        </w:rPr>
      </w:pPr>
    </w:p>
    <w:p w:rsidR="00F357C4" w:rsidRDefault="00A92B33">
      <w:pPr>
        <w:numPr>
          <w:ilvl w:val="0"/>
          <w:numId w:val="3"/>
        </w:numPr>
        <w:spacing w:before="240"/>
        <w:rPr>
          <w:rFonts w:ascii="Comic Sans MS" w:eastAsia="Comic Sans MS" w:hAnsi="Comic Sans MS" w:cs="Comic Sans MS"/>
        </w:rPr>
      </w:pPr>
      <w:r>
        <w:rPr>
          <w:rFonts w:ascii="Comic Sans MS" w:eastAsia="Comic Sans MS" w:hAnsi="Comic Sans MS" w:cs="Comic Sans MS"/>
        </w:rPr>
        <w:t xml:space="preserve">Parent Square </w:t>
      </w:r>
      <w:r>
        <w:rPr>
          <w:rFonts w:ascii="Comic Sans MS" w:eastAsia="Comic Sans MS" w:hAnsi="Comic Sans MS" w:cs="Comic Sans MS"/>
        </w:rPr>
        <w:br/>
      </w:r>
    </w:p>
    <w:p w:rsidR="00F357C4" w:rsidRDefault="00A92B33">
      <w:pPr>
        <w:numPr>
          <w:ilvl w:val="0"/>
          <w:numId w:val="3"/>
        </w:numPr>
        <w:rPr>
          <w:rFonts w:ascii="Comic Sans MS" w:eastAsia="Comic Sans MS" w:hAnsi="Comic Sans MS" w:cs="Comic Sans MS"/>
        </w:rPr>
      </w:pPr>
      <w:r>
        <w:rPr>
          <w:rFonts w:ascii="Comic Sans MS" w:eastAsia="Comic Sans MS" w:hAnsi="Comic Sans MS" w:cs="Comic Sans MS"/>
        </w:rPr>
        <w:t>IEP, PTO, and LPAC meetings</w:t>
      </w:r>
      <w:r>
        <w:rPr>
          <w:rFonts w:ascii="Comic Sans MS" w:eastAsia="Comic Sans MS" w:hAnsi="Comic Sans MS" w:cs="Comic Sans MS"/>
        </w:rPr>
        <w:br/>
      </w:r>
    </w:p>
    <w:p w:rsidR="00F357C4" w:rsidRDefault="00A92B33">
      <w:pPr>
        <w:numPr>
          <w:ilvl w:val="0"/>
          <w:numId w:val="3"/>
        </w:numPr>
        <w:rPr>
          <w:rFonts w:ascii="Comic Sans MS" w:eastAsia="Comic Sans MS" w:hAnsi="Comic Sans MS" w:cs="Comic Sans MS"/>
        </w:rPr>
      </w:pPr>
      <w:r>
        <w:rPr>
          <w:rFonts w:ascii="Comic Sans MS" w:eastAsia="Comic Sans MS" w:hAnsi="Comic Sans MS" w:cs="Comic Sans MS"/>
        </w:rPr>
        <w:t>Parent surveys</w:t>
      </w:r>
      <w:r>
        <w:rPr>
          <w:rFonts w:ascii="Comic Sans MS" w:eastAsia="Comic Sans MS" w:hAnsi="Comic Sans MS" w:cs="Comic Sans MS"/>
        </w:rPr>
        <w:br/>
      </w:r>
    </w:p>
    <w:p w:rsidR="00F357C4" w:rsidRDefault="00A92B33">
      <w:pPr>
        <w:numPr>
          <w:ilvl w:val="0"/>
          <w:numId w:val="3"/>
        </w:numPr>
        <w:spacing w:after="240"/>
        <w:rPr>
          <w:rFonts w:ascii="Comic Sans MS" w:eastAsia="Comic Sans MS" w:hAnsi="Comic Sans MS" w:cs="Comic Sans MS"/>
        </w:rPr>
      </w:pPr>
      <w:r>
        <w:rPr>
          <w:rFonts w:ascii="Comic Sans MS" w:eastAsia="Comic Sans MS" w:hAnsi="Comic Sans MS" w:cs="Comic Sans MS"/>
        </w:rPr>
        <w:t>Academic nights</w:t>
      </w:r>
      <w:r>
        <w:rPr>
          <w:rFonts w:ascii="Comic Sans MS" w:eastAsia="Comic Sans MS" w:hAnsi="Comic Sans MS" w:cs="Comic Sans MS"/>
        </w:rPr>
        <w:br/>
      </w:r>
    </w:p>
    <w:p w:rsidR="00F357C4" w:rsidRDefault="00A92B33">
      <w:pPr>
        <w:spacing w:before="240" w:after="240"/>
        <w:rPr>
          <w:rFonts w:ascii="Comic Sans MS" w:eastAsia="Comic Sans MS" w:hAnsi="Comic Sans MS" w:cs="Comic Sans MS"/>
        </w:rPr>
      </w:pPr>
      <w:r>
        <w:rPr>
          <w:rFonts w:ascii="Comic Sans MS" w:eastAsia="Comic Sans MS" w:hAnsi="Comic Sans MS" w:cs="Comic Sans MS"/>
        </w:rPr>
        <w:t>These channels help build strong communication between home and school, providing detailed information about the curriculum, assessment tools, and academic standards.</w:t>
      </w:r>
    </w:p>
    <w:p w:rsidR="00F357C4" w:rsidRDefault="00A92B33">
      <w:pPr>
        <w:spacing w:before="240" w:after="240"/>
        <w:jc w:val="center"/>
        <w:rPr>
          <w:rFonts w:ascii="Comic Sans MS" w:eastAsia="Comic Sans MS" w:hAnsi="Comic Sans MS" w:cs="Comic Sans MS"/>
          <w:b/>
          <w:color w:val="FF0000"/>
        </w:rPr>
      </w:pPr>
      <w:r>
        <w:rPr>
          <w:rFonts w:ascii="Comic Sans MS" w:eastAsia="Comic Sans MS" w:hAnsi="Comic Sans MS" w:cs="Comic Sans MS"/>
          <w:b/>
          <w:color w:val="FF0000"/>
        </w:rPr>
        <w:t>Shared Responsibility for Student Success</w:t>
      </w:r>
    </w:p>
    <w:p w:rsidR="00F357C4" w:rsidRDefault="00A92B33">
      <w:pPr>
        <w:spacing w:before="240" w:after="240"/>
        <w:rPr>
          <w:rFonts w:ascii="Comic Sans MS" w:eastAsia="Comic Sans MS" w:hAnsi="Comic Sans MS" w:cs="Comic Sans MS"/>
        </w:rPr>
      </w:pPr>
      <w:r>
        <w:rPr>
          <w:rFonts w:ascii="Comic Sans MS" w:eastAsia="Comic Sans MS" w:hAnsi="Comic Sans MS" w:cs="Comic Sans MS"/>
        </w:rPr>
        <w:t>Education is a shared responsi</w:t>
      </w:r>
      <w:r>
        <w:rPr>
          <w:rFonts w:ascii="Comic Sans MS" w:eastAsia="Comic Sans MS" w:hAnsi="Comic Sans MS" w:cs="Comic Sans MS"/>
        </w:rPr>
        <w:t>bility between the school, parents, and students. To support this partnership, the school uses a Parent-Teacher-Student Compact, outlining the roles and responsibilities of each party. This compact is distributed during Parent Orientation, conferences, and</w:t>
      </w:r>
      <w:r>
        <w:rPr>
          <w:rFonts w:ascii="Comic Sans MS" w:eastAsia="Comic Sans MS" w:hAnsi="Comic Sans MS" w:cs="Comic Sans MS"/>
        </w:rPr>
        <w:t xml:space="preserve"> Open House events, and is reviewed regularly to reinforce everyone’s commitment to student achievement. The compact also serves as a motivational tool to encourage deeper involvement from parents and students.</w:t>
      </w:r>
    </w:p>
    <w:p w:rsidR="00F357C4" w:rsidRDefault="00A92B33">
      <w:pPr>
        <w:spacing w:before="240" w:after="240"/>
        <w:jc w:val="center"/>
        <w:rPr>
          <w:rFonts w:ascii="Comic Sans MS" w:eastAsia="Comic Sans MS" w:hAnsi="Comic Sans MS" w:cs="Comic Sans MS"/>
          <w:b/>
          <w:color w:val="FF0000"/>
        </w:rPr>
      </w:pPr>
      <w:r>
        <w:rPr>
          <w:rFonts w:ascii="Comic Sans MS" w:eastAsia="Comic Sans MS" w:hAnsi="Comic Sans MS" w:cs="Comic Sans MS"/>
          <w:b/>
          <w:color w:val="FF0000"/>
        </w:rPr>
        <w:t>Building Capacity for Parent Involvement</w:t>
      </w:r>
    </w:p>
    <w:p w:rsidR="00F357C4" w:rsidRDefault="00A92B33">
      <w:pPr>
        <w:spacing w:before="240" w:after="240"/>
        <w:rPr>
          <w:rFonts w:ascii="Comic Sans MS" w:eastAsia="Comic Sans MS" w:hAnsi="Comic Sans MS" w:cs="Comic Sans MS"/>
        </w:rPr>
      </w:pPr>
      <w:r>
        <w:rPr>
          <w:rFonts w:ascii="Comic Sans MS" w:eastAsia="Comic Sans MS" w:hAnsi="Comic Sans MS" w:cs="Comic Sans MS"/>
        </w:rPr>
        <w:t>To s</w:t>
      </w:r>
      <w:r>
        <w:rPr>
          <w:rFonts w:ascii="Comic Sans MS" w:eastAsia="Comic Sans MS" w:hAnsi="Comic Sans MS" w:cs="Comic Sans MS"/>
        </w:rPr>
        <w:t>trengthen the home-school partnership, Hitchcock Primary and the district are committed to the following actions:</w:t>
      </w:r>
    </w:p>
    <w:p w:rsidR="00F357C4" w:rsidRDefault="00A92B33">
      <w:pPr>
        <w:numPr>
          <w:ilvl w:val="0"/>
          <w:numId w:val="2"/>
        </w:numPr>
        <w:spacing w:before="240"/>
        <w:rPr>
          <w:rFonts w:ascii="Comic Sans MS" w:eastAsia="Comic Sans MS" w:hAnsi="Comic Sans MS" w:cs="Comic Sans MS"/>
        </w:rPr>
      </w:pPr>
      <w:r>
        <w:rPr>
          <w:rFonts w:ascii="Comic Sans MS" w:eastAsia="Comic Sans MS" w:hAnsi="Comic Sans MS" w:cs="Comic Sans MS"/>
          <w:b/>
          <w:u w:val="single"/>
        </w:rPr>
        <w:t>Parent Education</w:t>
      </w:r>
      <w:r>
        <w:rPr>
          <w:rFonts w:ascii="Comic Sans MS" w:eastAsia="Comic Sans MS" w:hAnsi="Comic Sans MS" w:cs="Comic Sans MS"/>
          <w:b/>
        </w:rPr>
        <w:t>:</w:t>
      </w:r>
      <w:r>
        <w:rPr>
          <w:rFonts w:ascii="Comic Sans MS" w:eastAsia="Comic Sans MS" w:hAnsi="Comic Sans MS" w:cs="Comic Sans MS"/>
        </w:rPr>
        <w:t xml:space="preserve"> Parents will be supported in understanding state academic standards, assessments, and how to monitor and support their child’s academic growth. For example, a training session on October 18th from 5:30–6:30 p.m. will address these topics.</w:t>
      </w:r>
      <w:r>
        <w:rPr>
          <w:rFonts w:ascii="Comic Sans MS" w:eastAsia="Comic Sans MS" w:hAnsi="Comic Sans MS" w:cs="Comic Sans MS"/>
        </w:rPr>
        <w:br/>
      </w:r>
    </w:p>
    <w:p w:rsidR="00F357C4" w:rsidRDefault="00A92B33">
      <w:pPr>
        <w:numPr>
          <w:ilvl w:val="0"/>
          <w:numId w:val="2"/>
        </w:numPr>
        <w:rPr>
          <w:rFonts w:ascii="Comic Sans MS" w:eastAsia="Comic Sans MS" w:hAnsi="Comic Sans MS" w:cs="Comic Sans MS"/>
        </w:rPr>
      </w:pPr>
      <w:r>
        <w:rPr>
          <w:rFonts w:ascii="Comic Sans MS" w:eastAsia="Comic Sans MS" w:hAnsi="Comic Sans MS" w:cs="Comic Sans MS"/>
          <w:b/>
          <w:u w:val="single"/>
        </w:rPr>
        <w:t>Training and Re</w:t>
      </w:r>
      <w:r>
        <w:rPr>
          <w:rFonts w:ascii="Comic Sans MS" w:eastAsia="Comic Sans MS" w:hAnsi="Comic Sans MS" w:cs="Comic Sans MS"/>
          <w:b/>
          <w:u w:val="single"/>
        </w:rPr>
        <w:t>sources:</w:t>
      </w:r>
      <w:r>
        <w:rPr>
          <w:rFonts w:ascii="Comic Sans MS" w:eastAsia="Comic Sans MS" w:hAnsi="Comic Sans MS" w:cs="Comic Sans MS"/>
        </w:rPr>
        <w:t xml:space="preserve"> The school provides materials and training to help parents support student learning at home, including literacy and technology resources. Family Math and Literacy take place in the fall and spring. </w:t>
      </w:r>
      <w:r>
        <w:rPr>
          <w:rFonts w:ascii="Comic Sans MS" w:eastAsia="Comic Sans MS" w:hAnsi="Comic Sans MS" w:cs="Comic Sans MS"/>
        </w:rPr>
        <w:br/>
      </w:r>
    </w:p>
    <w:p w:rsidR="00F357C4" w:rsidRDefault="00A92B33">
      <w:pPr>
        <w:numPr>
          <w:ilvl w:val="0"/>
          <w:numId w:val="2"/>
        </w:numPr>
        <w:rPr>
          <w:rFonts w:ascii="Comic Sans MS" w:eastAsia="Comic Sans MS" w:hAnsi="Comic Sans MS" w:cs="Comic Sans MS"/>
        </w:rPr>
      </w:pPr>
      <w:r>
        <w:rPr>
          <w:rFonts w:ascii="Comic Sans MS" w:eastAsia="Comic Sans MS" w:hAnsi="Comic Sans MS" w:cs="Comic Sans MS"/>
          <w:b/>
          <w:u w:val="single"/>
        </w:rPr>
        <w:t>Staff Development</w:t>
      </w:r>
      <w:r>
        <w:rPr>
          <w:rFonts w:ascii="Comic Sans MS" w:eastAsia="Comic Sans MS" w:hAnsi="Comic Sans MS" w:cs="Comic Sans MS"/>
          <w:b/>
        </w:rPr>
        <w:t>:</w:t>
      </w:r>
      <w:r>
        <w:rPr>
          <w:rFonts w:ascii="Comic Sans MS" w:eastAsia="Comic Sans MS" w:hAnsi="Comic Sans MS" w:cs="Comic Sans MS"/>
        </w:rPr>
        <w:t xml:space="preserve"> Teachers, support staff, and</w:t>
      </w:r>
      <w:r>
        <w:rPr>
          <w:rFonts w:ascii="Comic Sans MS" w:eastAsia="Comic Sans MS" w:hAnsi="Comic Sans MS" w:cs="Comic Sans MS"/>
        </w:rPr>
        <w:t xml:space="preserve"> administrators are trained, with parent input, on effective communication and collaboration with families, emphasizing the value of parent involvement.</w:t>
      </w:r>
      <w:r>
        <w:rPr>
          <w:rFonts w:ascii="Comic Sans MS" w:eastAsia="Comic Sans MS" w:hAnsi="Comic Sans MS" w:cs="Comic Sans MS"/>
        </w:rPr>
        <w:br/>
      </w:r>
    </w:p>
    <w:p w:rsidR="00F357C4" w:rsidRDefault="00A92B33">
      <w:pPr>
        <w:numPr>
          <w:ilvl w:val="0"/>
          <w:numId w:val="2"/>
        </w:numPr>
        <w:rPr>
          <w:rFonts w:ascii="Comic Sans MS" w:eastAsia="Comic Sans MS" w:hAnsi="Comic Sans MS" w:cs="Comic Sans MS"/>
        </w:rPr>
      </w:pPr>
      <w:r>
        <w:rPr>
          <w:rFonts w:ascii="Comic Sans MS" w:eastAsia="Comic Sans MS" w:hAnsi="Comic Sans MS" w:cs="Comic Sans MS"/>
          <w:b/>
          <w:u w:val="single"/>
        </w:rPr>
        <w:t>Community Integration</w:t>
      </w:r>
      <w:r>
        <w:rPr>
          <w:rFonts w:ascii="Comic Sans MS" w:eastAsia="Comic Sans MS" w:hAnsi="Comic Sans MS" w:cs="Comic Sans MS"/>
          <w:b/>
        </w:rPr>
        <w:t>:</w:t>
      </w:r>
      <w:r>
        <w:rPr>
          <w:rFonts w:ascii="Comic Sans MS" w:eastAsia="Comic Sans MS" w:hAnsi="Comic Sans MS" w:cs="Comic Sans MS"/>
        </w:rPr>
        <w:t xml:space="preserve"> The school coordinates parent involvement efforts with community-based early le</w:t>
      </w:r>
      <w:r>
        <w:rPr>
          <w:rFonts w:ascii="Comic Sans MS" w:eastAsia="Comic Sans MS" w:hAnsi="Comic Sans MS" w:cs="Comic Sans MS"/>
        </w:rPr>
        <w:t>arning programs and offers resources such as parent centers to support family engagement in education.</w:t>
      </w:r>
      <w:r>
        <w:rPr>
          <w:rFonts w:ascii="Comic Sans MS" w:eastAsia="Comic Sans MS" w:hAnsi="Comic Sans MS" w:cs="Comic Sans MS"/>
        </w:rPr>
        <w:br/>
      </w:r>
    </w:p>
    <w:p w:rsidR="00F357C4" w:rsidRDefault="00A92B33">
      <w:pPr>
        <w:numPr>
          <w:ilvl w:val="0"/>
          <w:numId w:val="2"/>
        </w:numPr>
        <w:spacing w:after="240"/>
        <w:rPr>
          <w:rFonts w:ascii="Comic Sans MS" w:eastAsia="Comic Sans MS" w:hAnsi="Comic Sans MS" w:cs="Comic Sans MS"/>
        </w:rPr>
      </w:pPr>
      <w:r>
        <w:rPr>
          <w:rFonts w:ascii="Comic Sans MS" w:eastAsia="Comic Sans MS" w:hAnsi="Comic Sans MS" w:cs="Comic Sans MS"/>
          <w:b/>
          <w:u w:val="single"/>
        </w:rPr>
        <w:t>Accessible Communication</w:t>
      </w:r>
      <w:r>
        <w:rPr>
          <w:rFonts w:ascii="Comic Sans MS" w:eastAsia="Comic Sans MS" w:hAnsi="Comic Sans MS" w:cs="Comic Sans MS"/>
          <w:b/>
        </w:rPr>
        <w:t>:</w:t>
      </w:r>
      <w:r>
        <w:rPr>
          <w:rFonts w:ascii="Comic Sans MS" w:eastAsia="Comic Sans MS" w:hAnsi="Comic Sans MS" w:cs="Comic Sans MS"/>
        </w:rPr>
        <w:t xml:space="preserve"> All information about school programs, meetings, and activities is provided in formats and languages that parents can understa</w:t>
      </w:r>
      <w:r>
        <w:rPr>
          <w:rFonts w:ascii="Comic Sans MS" w:eastAsia="Comic Sans MS" w:hAnsi="Comic Sans MS" w:cs="Comic Sans MS"/>
        </w:rPr>
        <w:t>nd. Efforts are made to ensure inclusivity for parents with limited English proficiency, disabilities, or other unique needs.</w:t>
      </w:r>
      <w:r>
        <w:rPr>
          <w:rFonts w:ascii="Comic Sans MS" w:eastAsia="Comic Sans MS" w:hAnsi="Comic Sans MS" w:cs="Comic Sans MS"/>
        </w:rPr>
        <w:br/>
      </w:r>
    </w:p>
    <w:p w:rsidR="00F357C4" w:rsidRDefault="00A92B33">
      <w:pPr>
        <w:spacing w:before="240" w:after="240"/>
        <w:rPr>
          <w:rFonts w:ascii="Comic Sans MS" w:eastAsia="Comic Sans MS" w:hAnsi="Comic Sans MS" w:cs="Comic Sans MS"/>
        </w:rPr>
      </w:pPr>
      <w:r>
        <w:rPr>
          <w:rFonts w:ascii="Comic Sans MS" w:eastAsia="Comic Sans MS" w:hAnsi="Comic Sans MS" w:cs="Comic Sans MS"/>
        </w:rPr>
        <w:t>Parents of all students—including those who are English learners, migrant, or have disabilities—are recognized as essential partn</w:t>
      </w:r>
      <w:r>
        <w:rPr>
          <w:rFonts w:ascii="Comic Sans MS" w:eastAsia="Comic Sans MS" w:hAnsi="Comic Sans MS" w:cs="Comic Sans MS"/>
        </w:rPr>
        <w:t>ers in the school community. Supports may include translated materials, interpreters at events and conferences, bilingual parent resources, and staff training on cultural competency and accessibility.</w:t>
      </w:r>
    </w:p>
    <w:p w:rsidR="00F357C4" w:rsidRDefault="00A92B33">
      <w:pPr>
        <w:spacing w:before="240" w:after="240"/>
        <w:rPr>
          <w:rFonts w:ascii="Comic Sans MS" w:eastAsia="Comic Sans MS" w:hAnsi="Comic Sans MS" w:cs="Comic Sans MS"/>
        </w:rPr>
      </w:pPr>
      <w:r>
        <w:rPr>
          <w:rFonts w:ascii="Comic Sans MS" w:eastAsia="Comic Sans MS" w:hAnsi="Comic Sans MS" w:cs="Comic Sans MS"/>
        </w:rPr>
        <w:t xml:space="preserve">The </w:t>
      </w:r>
      <w:r>
        <w:rPr>
          <w:rFonts w:ascii="Comic Sans MS" w:eastAsia="Comic Sans MS" w:hAnsi="Comic Sans MS" w:cs="Comic Sans MS"/>
          <w:b/>
        </w:rPr>
        <w:t>Hitchcock Language Access Plan</w:t>
      </w:r>
      <w:r>
        <w:rPr>
          <w:rFonts w:ascii="Comic Sans MS" w:eastAsia="Comic Sans MS" w:hAnsi="Comic Sans MS" w:cs="Comic Sans MS"/>
        </w:rPr>
        <w:t xml:space="preserve"> ensures that all ind</w:t>
      </w:r>
      <w:r>
        <w:rPr>
          <w:rFonts w:ascii="Comic Sans MS" w:eastAsia="Comic Sans MS" w:hAnsi="Comic Sans MS" w:cs="Comic Sans MS"/>
        </w:rPr>
        <w:t>ividuals with limited English proficiency receive timely and meaningful access to school programs. Staff are trained to provide free language assistance and inform families of these services at no cost.</w:t>
      </w:r>
    </w:p>
    <w:p w:rsidR="00F357C4" w:rsidRDefault="00A92B33">
      <w:pPr>
        <w:rPr>
          <w:rFonts w:ascii="Comic Sans MS" w:eastAsia="Comic Sans MS" w:hAnsi="Comic Sans MS" w:cs="Comic Sans MS"/>
          <w:b/>
          <w:u w:val="single"/>
        </w:rPr>
      </w:pPr>
      <w:r>
        <w:rPr>
          <w:rFonts w:ascii="Comic Sans MS" w:eastAsia="Comic Sans MS" w:hAnsi="Comic Sans MS" w:cs="Comic Sans MS"/>
          <w:b/>
          <w:u w:val="single"/>
        </w:rPr>
        <w:t>Family Engagement Policy Committee Members:</w:t>
      </w:r>
    </w:p>
    <w:p w:rsidR="00F357C4" w:rsidRDefault="00F357C4">
      <w:pPr>
        <w:rPr>
          <w:rFonts w:ascii="Comic Sans MS" w:eastAsia="Comic Sans MS" w:hAnsi="Comic Sans MS" w:cs="Comic Sans MS"/>
        </w:rPr>
      </w:pPr>
    </w:p>
    <w:p w:rsidR="00F357C4" w:rsidRDefault="00A92B33">
      <w:pPr>
        <w:rPr>
          <w:rFonts w:ascii="Comic Sans MS" w:eastAsia="Comic Sans MS" w:hAnsi="Comic Sans MS" w:cs="Comic Sans MS"/>
        </w:rPr>
      </w:pPr>
      <w:r>
        <w:rPr>
          <w:rFonts w:ascii="Comic Sans MS" w:eastAsia="Comic Sans MS" w:hAnsi="Comic Sans MS" w:cs="Comic Sans MS"/>
        </w:rPr>
        <w:t>Elena Tr</w:t>
      </w:r>
      <w:r>
        <w:rPr>
          <w:rFonts w:ascii="Comic Sans MS" w:eastAsia="Comic Sans MS" w:hAnsi="Comic Sans MS" w:cs="Comic Sans MS"/>
        </w:rPr>
        <w:t xml:space="preserve">evino (campus principal), Alicia Hogan (assistant </w:t>
      </w:r>
      <w:proofErr w:type="gramStart"/>
      <w:r>
        <w:rPr>
          <w:rFonts w:ascii="Comic Sans MS" w:eastAsia="Comic Sans MS" w:hAnsi="Comic Sans MS" w:cs="Comic Sans MS"/>
        </w:rPr>
        <w:t>principal )</w:t>
      </w:r>
      <w:proofErr w:type="gramEnd"/>
      <w:r>
        <w:rPr>
          <w:rFonts w:ascii="Comic Sans MS" w:eastAsia="Comic Sans MS" w:hAnsi="Comic Sans MS" w:cs="Comic Sans MS"/>
        </w:rPr>
        <w:t xml:space="preserve">, Belinda Chambers </w:t>
      </w:r>
    </w:p>
    <w:p w:rsidR="00F357C4" w:rsidRDefault="00A92B33">
      <w:pPr>
        <w:rPr>
          <w:rFonts w:ascii="Comic Sans MS" w:eastAsia="Comic Sans MS" w:hAnsi="Comic Sans MS" w:cs="Comic Sans MS"/>
        </w:rPr>
      </w:pPr>
      <w:proofErr w:type="gramStart"/>
      <w:r>
        <w:rPr>
          <w:rFonts w:ascii="Comic Sans MS" w:eastAsia="Comic Sans MS" w:hAnsi="Comic Sans MS" w:cs="Comic Sans MS"/>
        </w:rPr>
        <w:t>( counselor</w:t>
      </w:r>
      <w:proofErr w:type="gramEnd"/>
      <w:r>
        <w:rPr>
          <w:rFonts w:ascii="Comic Sans MS" w:eastAsia="Comic Sans MS" w:hAnsi="Comic Sans MS" w:cs="Comic Sans MS"/>
        </w:rPr>
        <w:t xml:space="preserve"> ) Ami Bush ( Communities in School representative/K-parent), Zach Massey(2-parent), Stephanie Flores ( K-parent), Megan Stall ( pre-k parent), </w:t>
      </w:r>
      <w:proofErr w:type="spellStart"/>
      <w:r>
        <w:rPr>
          <w:rFonts w:ascii="Comic Sans MS" w:eastAsia="Comic Sans MS" w:hAnsi="Comic Sans MS" w:cs="Comic Sans MS"/>
        </w:rPr>
        <w:t>Jaree</w:t>
      </w:r>
      <w:proofErr w:type="spellEnd"/>
      <w:r>
        <w:rPr>
          <w:rFonts w:ascii="Comic Sans MS" w:eastAsia="Comic Sans MS" w:hAnsi="Comic Sans MS" w:cs="Comic Sans MS"/>
        </w:rPr>
        <w:t xml:space="preserve"> Hefner ( pre-k</w:t>
      </w:r>
      <w:r>
        <w:rPr>
          <w:rFonts w:ascii="Comic Sans MS" w:eastAsia="Comic Sans MS" w:hAnsi="Comic Sans MS" w:cs="Comic Sans MS"/>
        </w:rPr>
        <w:t xml:space="preserve"> parent) </w:t>
      </w:r>
    </w:p>
    <w:p w:rsidR="00F357C4" w:rsidRDefault="00F357C4">
      <w:pPr>
        <w:rPr>
          <w:rFonts w:ascii="Comic Sans MS" w:eastAsia="Comic Sans MS" w:hAnsi="Comic Sans MS" w:cs="Comic Sans MS"/>
        </w:rPr>
      </w:pPr>
    </w:p>
    <w:p w:rsidR="00F357C4" w:rsidRDefault="00A92B33">
      <w:pPr>
        <w:rPr>
          <w:rFonts w:ascii="Comic Sans MS" w:eastAsia="Comic Sans MS" w:hAnsi="Comic Sans MS" w:cs="Comic Sans MS"/>
          <w:b/>
          <w:u w:val="single"/>
        </w:rPr>
      </w:pPr>
      <w:r>
        <w:rPr>
          <w:rFonts w:ascii="Comic Sans MS" w:eastAsia="Comic Sans MS" w:hAnsi="Comic Sans MS" w:cs="Comic Sans MS"/>
          <w:b/>
          <w:u w:val="single"/>
        </w:rPr>
        <w:t>Primary Contact and Information for Families:</w:t>
      </w:r>
    </w:p>
    <w:p w:rsidR="00F357C4" w:rsidRDefault="00A92B33">
      <w:pPr>
        <w:rPr>
          <w:rFonts w:ascii="Comic Sans MS" w:eastAsia="Comic Sans MS" w:hAnsi="Comic Sans MS" w:cs="Comic Sans MS"/>
        </w:rPr>
      </w:pPr>
      <w:r>
        <w:rPr>
          <w:rFonts w:ascii="Comic Sans MS" w:eastAsia="Comic Sans MS" w:hAnsi="Comic Sans MS" w:cs="Comic Sans MS"/>
        </w:rPr>
        <w:t>Hitchcock Primary School 409-316-6467</w:t>
      </w:r>
    </w:p>
    <w:p w:rsidR="00F357C4" w:rsidRDefault="00A92B33">
      <w:pPr>
        <w:rPr>
          <w:rFonts w:ascii="Comic Sans MS" w:eastAsia="Comic Sans MS" w:hAnsi="Comic Sans MS" w:cs="Comic Sans MS"/>
          <w:highlight w:val="white"/>
        </w:rPr>
      </w:pPr>
      <w:r>
        <w:pict>
          <v:rect id="_x0000_i1025" style="width:0;height:1.5pt" o:hralign="center" o:hrstd="t" o:hr="t" fillcolor="#a0a0a0" stroked="f"/>
        </w:pict>
      </w:r>
    </w:p>
    <w:p w:rsidR="00F357C4" w:rsidRDefault="00A92B33">
      <w:pPr>
        <w:rPr>
          <w:rFonts w:ascii="Comic Sans MS" w:eastAsia="Comic Sans MS" w:hAnsi="Comic Sans MS" w:cs="Comic Sans MS"/>
          <w:highlight w:val="white"/>
        </w:rPr>
      </w:pPr>
      <w:r>
        <w:rPr>
          <w:rFonts w:ascii="Comic Sans MS" w:eastAsia="Comic Sans MS" w:hAnsi="Comic Sans MS" w:cs="Comic Sans MS"/>
          <w:highlight w:val="white"/>
        </w:rPr>
        <w:t>The Campus Improvement Plan or Parent Engagement policy can be submitted to Elena Trevino, Principal.</w:t>
      </w:r>
    </w:p>
    <w:p w:rsidR="00F357C4" w:rsidRDefault="00F357C4">
      <w:pPr>
        <w:rPr>
          <w:rFonts w:ascii="Comic Sans MS" w:eastAsia="Comic Sans MS" w:hAnsi="Comic Sans MS" w:cs="Comic Sans MS"/>
        </w:rPr>
      </w:pPr>
    </w:p>
    <w:p w:rsidR="00F357C4" w:rsidRDefault="00F357C4">
      <w:pPr>
        <w:rPr>
          <w:rFonts w:ascii="Comic Sans MS" w:eastAsia="Comic Sans MS" w:hAnsi="Comic Sans MS" w:cs="Comic Sans MS"/>
        </w:rPr>
      </w:pPr>
    </w:p>
    <w:p w:rsidR="00F357C4" w:rsidRDefault="00F357C4">
      <w:pPr>
        <w:rPr>
          <w:rFonts w:ascii="Comic Sans MS" w:eastAsia="Comic Sans MS" w:hAnsi="Comic Sans MS" w:cs="Comic Sans MS"/>
        </w:rPr>
      </w:pPr>
    </w:p>
    <w:p w:rsidR="00F357C4" w:rsidRDefault="00F357C4">
      <w:pPr>
        <w:rPr>
          <w:rFonts w:ascii="Comic Sans MS" w:eastAsia="Comic Sans MS" w:hAnsi="Comic Sans MS" w:cs="Comic Sans MS"/>
        </w:rPr>
      </w:pPr>
    </w:p>
    <w:p w:rsidR="00F357C4" w:rsidRDefault="00F357C4">
      <w:pPr>
        <w:rPr>
          <w:rFonts w:ascii="Comic Sans MS" w:eastAsia="Comic Sans MS" w:hAnsi="Comic Sans MS" w:cs="Comic Sans MS"/>
        </w:rPr>
      </w:pPr>
    </w:p>
    <w:p w:rsidR="00F357C4" w:rsidRDefault="00F357C4">
      <w:pPr>
        <w:ind w:left="720"/>
        <w:rPr>
          <w:rFonts w:ascii="Comic Sans MS" w:eastAsia="Comic Sans MS" w:hAnsi="Comic Sans MS" w:cs="Comic Sans MS"/>
          <w:highlight w:val="yellow"/>
        </w:rPr>
      </w:pPr>
    </w:p>
    <w:p w:rsidR="00F357C4" w:rsidRDefault="00F357C4">
      <w:pPr>
        <w:rPr>
          <w:rFonts w:ascii="Comic Sans MS" w:eastAsia="Comic Sans MS" w:hAnsi="Comic Sans MS" w:cs="Comic Sans MS"/>
        </w:rPr>
      </w:pPr>
    </w:p>
    <w:p w:rsidR="00F357C4" w:rsidRDefault="00F357C4"/>
    <w:sectPr w:rsidR="00F357C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F26057"/>
    <w:multiLevelType w:val="multilevel"/>
    <w:tmpl w:val="807A4E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39A73A5"/>
    <w:multiLevelType w:val="multilevel"/>
    <w:tmpl w:val="A0567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A56104A"/>
    <w:multiLevelType w:val="multilevel"/>
    <w:tmpl w:val="291444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7C4"/>
    <w:rsid w:val="00A92B33"/>
    <w:rsid w:val="00F35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67DA2C-16CC-43A9-8356-9DD402AB0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1304</Words>
  <Characters>6472</Characters>
  <Application>Microsoft Office Word</Application>
  <DocSecurity>0</DocSecurity>
  <Lines>239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Faour, Patrick</dc:creator>
  <cp:lastModifiedBy>Faour, Patrick</cp:lastModifiedBy>
  <cp:revision>2</cp:revision>
  <dcterms:created xsi:type="dcterms:W3CDTF">2025-05-16T22:22:00Z</dcterms:created>
  <dcterms:modified xsi:type="dcterms:W3CDTF">2025-05-16T22:22:00Z</dcterms:modified>
</cp:coreProperties>
</file>