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horzAnchor="margin" w:tblpY="-13"/>
        <w:tblW w:w="10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00"/>
      </w:tblGrid>
      <w:tr w:rsidR="009622DE" w14:paraId="2C969BC1" w14:textId="77777777" w:rsidTr="00452E27">
        <w:trPr>
          <w:trHeight w:val="1860"/>
        </w:trPr>
        <w:tc>
          <w:tcPr>
            <w:tcW w:w="1070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1011" w14:textId="4D074288" w:rsidR="009622DE" w:rsidRDefault="00C05C38" w:rsidP="0096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28E21448" wp14:editId="0578FA08">
                  <wp:simplePos x="0" y="0"/>
                  <wp:positionH relativeFrom="column">
                    <wp:posOffset>241776</wp:posOffset>
                  </wp:positionH>
                  <wp:positionV relativeFrom="paragraph">
                    <wp:posOffset>197644</wp:posOffset>
                  </wp:positionV>
                  <wp:extent cx="1422400" cy="1085215"/>
                  <wp:effectExtent l="12700" t="0" r="12700" b="324485"/>
                  <wp:wrapThrough wrapText="bothSides">
                    <wp:wrapPolygon edited="0">
                      <wp:start x="386" y="0"/>
                      <wp:lineTo x="-193" y="253"/>
                      <wp:lineTo x="-193" y="27806"/>
                      <wp:lineTo x="21600" y="27806"/>
                      <wp:lineTo x="21600" y="2781"/>
                      <wp:lineTo x="21407" y="1011"/>
                      <wp:lineTo x="21021" y="0"/>
                      <wp:lineTo x="386" y="0"/>
                    </wp:wrapPolygon>
                  </wp:wrapThrough>
                  <wp:docPr id="4" name="Picture 4" descr="A logo for a language education netwo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logo for a language education network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108521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955196" w14:textId="6ED0EEC1" w:rsidR="009622DE" w:rsidRPr="000E2A48" w:rsidRDefault="008861BD" w:rsidP="00C05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8"/>
                <w:szCs w:val="48"/>
              </w:rPr>
            </w:pPr>
            <w:r w:rsidRPr="000E2A48">
              <w:rPr>
                <w:rFonts w:ascii="Tenorite" w:hAnsi="Tenorite"/>
                <w:b/>
                <w:noProof/>
                <w:color w:val="FFFFFF" w:themeColor="background1"/>
                <w:sz w:val="48"/>
                <w:szCs w:val="48"/>
              </w:rPr>
              <w:drawing>
                <wp:anchor distT="0" distB="0" distL="114300" distR="114300" simplePos="0" relativeHeight="251660288" behindDoc="0" locked="0" layoutInCell="1" allowOverlap="1" wp14:anchorId="5E616B6F" wp14:editId="21FCBBE4">
                  <wp:simplePos x="0" y="0"/>
                  <wp:positionH relativeFrom="column">
                    <wp:posOffset>5041265</wp:posOffset>
                  </wp:positionH>
                  <wp:positionV relativeFrom="paragraph">
                    <wp:posOffset>45720</wp:posOffset>
                  </wp:positionV>
                  <wp:extent cx="1238885" cy="1078230"/>
                  <wp:effectExtent l="0" t="0" r="5715" b="1270"/>
                  <wp:wrapThrough wrapText="bothSides">
                    <wp:wrapPolygon edited="0">
                      <wp:start x="3986" y="0"/>
                      <wp:lineTo x="3764" y="509"/>
                      <wp:lineTo x="5536" y="3562"/>
                      <wp:lineTo x="5314" y="4580"/>
                      <wp:lineTo x="1993" y="6869"/>
                      <wp:lineTo x="1993" y="8141"/>
                      <wp:lineTo x="0" y="11703"/>
                      <wp:lineTo x="0" y="14756"/>
                      <wp:lineTo x="2436" y="16283"/>
                      <wp:lineTo x="2436" y="16537"/>
                      <wp:lineTo x="5093" y="20353"/>
                      <wp:lineTo x="7528" y="21371"/>
                      <wp:lineTo x="14171" y="21371"/>
                      <wp:lineTo x="14614" y="20608"/>
                      <wp:lineTo x="14171" y="20353"/>
                      <wp:lineTo x="13285" y="20353"/>
                      <wp:lineTo x="10850" y="19081"/>
                      <wp:lineTo x="5093" y="16283"/>
                      <wp:lineTo x="15943" y="16283"/>
                      <wp:lineTo x="21478" y="15011"/>
                      <wp:lineTo x="21478" y="10177"/>
                      <wp:lineTo x="17493" y="9413"/>
                      <wp:lineTo x="4428" y="8141"/>
                      <wp:lineTo x="16385" y="6106"/>
                      <wp:lineTo x="17050" y="4580"/>
                      <wp:lineTo x="11071" y="4071"/>
                      <wp:lineTo x="16164" y="1527"/>
                      <wp:lineTo x="15721" y="509"/>
                      <wp:lineTo x="5314" y="0"/>
                      <wp:lineTo x="3986" y="0"/>
                    </wp:wrapPolygon>
                  </wp:wrapThrough>
                  <wp:docPr id="1905314759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4759" name="Picture 1" descr="A black and white 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885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05C38">
              <w:rPr>
                <w:rFonts w:ascii="Tenorite" w:hAnsi="Tenorite"/>
                <w:b/>
                <w:color w:val="FFFFFF" w:themeColor="background1"/>
                <w:sz w:val="48"/>
                <w:szCs w:val="48"/>
              </w:rPr>
              <w:t>Ma</w:t>
            </w:r>
            <w:r w:rsidR="00632FC2">
              <w:rPr>
                <w:rFonts w:ascii="Tenorite" w:hAnsi="Tenorite"/>
                <w:b/>
                <w:color w:val="FFFFFF" w:themeColor="background1"/>
                <w:sz w:val="48"/>
                <w:szCs w:val="48"/>
              </w:rPr>
              <w:t>y 9</w:t>
            </w:r>
            <w:r>
              <w:rPr>
                <w:rFonts w:ascii="Tenorite" w:hAnsi="Tenorite"/>
                <w:b/>
                <w:color w:val="FFFFFF" w:themeColor="background1"/>
                <w:sz w:val="48"/>
                <w:szCs w:val="48"/>
              </w:rPr>
              <w:t>, 2025</w:t>
            </w:r>
          </w:p>
          <w:p w14:paraId="5B67D988" w14:textId="3592EB6D" w:rsidR="009622DE" w:rsidRPr="000E2A48" w:rsidRDefault="00C05C38" w:rsidP="00C05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Tenorite" w:hAnsi="Tenorite"/>
                <w:b/>
                <w:color w:val="FFFFFF" w:themeColor="background1"/>
                <w:sz w:val="40"/>
                <w:szCs w:val="40"/>
              </w:rPr>
              <w:t xml:space="preserve">   </w:t>
            </w:r>
            <w:r w:rsidR="00F5280A">
              <w:rPr>
                <w:rFonts w:ascii="Tenorite" w:hAnsi="Tenorite"/>
                <w:b/>
                <w:color w:val="FFFFFF" w:themeColor="background1"/>
                <w:sz w:val="40"/>
                <w:szCs w:val="40"/>
              </w:rPr>
              <w:t xml:space="preserve"> </w:t>
            </w:r>
            <w:r w:rsidR="009622DE" w:rsidRPr="000E2A48">
              <w:rPr>
                <w:rFonts w:ascii="Tenorite" w:hAnsi="Tenorite"/>
                <w:b/>
                <w:color w:val="FFFFFF" w:themeColor="background1"/>
                <w:sz w:val="40"/>
                <w:szCs w:val="40"/>
              </w:rPr>
              <w:t>12:30 – 3:00 p.m.</w:t>
            </w:r>
          </w:p>
          <w:p w14:paraId="3A1121C7" w14:textId="77777777" w:rsidR="009622DE" w:rsidRPr="009B2242" w:rsidRDefault="009622DE" w:rsidP="00C05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i/>
                <w:iCs/>
                <w:color w:val="FFFFFF" w:themeColor="background1"/>
                <w:sz w:val="56"/>
                <w:szCs w:val="56"/>
              </w:rPr>
            </w:pPr>
            <w:r w:rsidRPr="000E2A48">
              <w:rPr>
                <w:rFonts w:ascii="Tenorite" w:hAnsi="Tenorite"/>
                <w:b/>
                <w:i/>
                <w:iCs/>
                <w:color w:val="FFFFFF" w:themeColor="background1"/>
                <w:sz w:val="40"/>
                <w:szCs w:val="40"/>
              </w:rPr>
              <w:t>AGENDA</w:t>
            </w:r>
          </w:p>
          <w:p w14:paraId="3E49B44C" w14:textId="77777777" w:rsidR="009622DE" w:rsidRDefault="009622DE" w:rsidP="0096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09D97E" w14:textId="59F692AF" w:rsidR="00095CBC" w:rsidRPr="009622DE" w:rsidRDefault="00095CBC" w:rsidP="009622DE">
      <w:pPr>
        <w:rPr>
          <w:sz w:val="24"/>
          <w:szCs w:val="24"/>
        </w:rPr>
      </w:pPr>
    </w:p>
    <w:p w14:paraId="2D825083" w14:textId="0BF76A0C" w:rsidR="00F801C3" w:rsidRPr="009622DE" w:rsidRDefault="00000000" w:rsidP="00F801C3">
      <w:pPr>
        <w:pStyle w:val="Footer"/>
        <w:spacing w:line="240" w:lineRule="auto"/>
        <w:ind w:firstLine="0"/>
        <w:rPr>
          <w:rFonts w:ascii="Tenorite" w:hAnsi="Tenorite" w:cs="Arial"/>
          <w:b/>
          <w:i/>
          <w:iCs/>
          <w:color w:val="0070C0"/>
          <w:sz w:val="24"/>
          <w:szCs w:val="24"/>
        </w:rPr>
      </w:pPr>
      <w:r w:rsidRPr="009622DE">
        <w:rPr>
          <w:rFonts w:ascii="Tenorite" w:hAnsi="Tenorite" w:cs="Arial"/>
          <w:b/>
          <w:iCs/>
          <w:color w:val="000000" w:themeColor="text1"/>
          <w:sz w:val="24"/>
          <w:szCs w:val="24"/>
        </w:rPr>
        <w:t>Purpose:</w:t>
      </w:r>
      <w:r w:rsidR="00F801C3" w:rsidRPr="009622DE">
        <w:rPr>
          <w:rFonts w:ascii="Tenorite" w:hAnsi="Tenorite" w:cs="Arial"/>
          <w:b/>
          <w:iCs/>
          <w:color w:val="31849B" w:themeColor="accent5" w:themeShade="BF"/>
          <w:sz w:val="24"/>
          <w:szCs w:val="24"/>
        </w:rPr>
        <w:t xml:space="preserve"> </w:t>
      </w:r>
      <w:r w:rsidR="00F801C3" w:rsidRPr="009622DE">
        <w:rPr>
          <w:rFonts w:ascii="Tenorite" w:hAnsi="Tenorite" w:cs="Arial"/>
          <w:b/>
          <w:i/>
          <w:iCs/>
          <w:color w:val="0070C0"/>
          <w:sz w:val="24"/>
          <w:szCs w:val="24"/>
        </w:rPr>
        <w:t xml:space="preserve">The </w:t>
      </w:r>
      <w:r w:rsidR="00C70187" w:rsidRPr="009622DE">
        <w:rPr>
          <w:rFonts w:ascii="Tenorite" w:hAnsi="Tenorite" w:cs="Arial"/>
          <w:b/>
          <w:i/>
          <w:iCs/>
          <w:color w:val="0070C0"/>
          <w:sz w:val="24"/>
          <w:szCs w:val="24"/>
        </w:rPr>
        <w:t>purpose</w:t>
      </w:r>
      <w:r w:rsidR="00F801C3" w:rsidRPr="009622DE">
        <w:rPr>
          <w:rFonts w:ascii="Tenorite" w:hAnsi="Tenorite" w:cs="Arial"/>
          <w:b/>
          <w:i/>
          <w:iCs/>
          <w:color w:val="0070C0"/>
          <w:sz w:val="24"/>
          <w:szCs w:val="24"/>
        </w:rPr>
        <w:t xml:space="preserve"> of our network is to come together to align current research and policy with the work that is required to prepare our English learners</w:t>
      </w:r>
      <w:r w:rsidR="00736C2F">
        <w:rPr>
          <w:rFonts w:ascii="Tenorite" w:hAnsi="Tenorite" w:cs="Arial"/>
          <w:b/>
          <w:i/>
          <w:iCs/>
          <w:color w:val="0070C0"/>
          <w:sz w:val="24"/>
          <w:szCs w:val="24"/>
        </w:rPr>
        <w:t xml:space="preserve"> and multilingual students</w:t>
      </w:r>
      <w:r w:rsidR="00F801C3" w:rsidRPr="009622DE">
        <w:rPr>
          <w:rFonts w:ascii="Tenorite" w:hAnsi="Tenorite" w:cs="Arial"/>
          <w:b/>
          <w:i/>
          <w:iCs/>
          <w:color w:val="0070C0"/>
          <w:sz w:val="24"/>
          <w:szCs w:val="24"/>
        </w:rPr>
        <w:t xml:space="preserve"> for college and career.</w:t>
      </w:r>
    </w:p>
    <w:tbl>
      <w:tblPr>
        <w:tblStyle w:val="a0"/>
        <w:tblpPr w:leftFromText="180" w:rightFromText="180" w:vertAnchor="text" w:horzAnchor="margin" w:tblpY="37"/>
        <w:tblW w:w="10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855"/>
      </w:tblGrid>
      <w:tr w:rsidR="00F801C3" w14:paraId="17CD2E35" w14:textId="77777777" w:rsidTr="007922CA">
        <w:trPr>
          <w:trHeight w:val="285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7B902" w14:textId="1B1D9D8E" w:rsidR="007922CA" w:rsidRDefault="000E2A48" w:rsidP="00A51A05">
            <w:pPr>
              <w:spacing w:line="259" w:lineRule="auto"/>
              <w:ind w:right="-90"/>
              <w:jc w:val="center"/>
              <w:rPr>
                <w:rFonts w:ascii="Tenorite" w:hAnsi="Tenorite"/>
                <w:b/>
                <w:bCs/>
                <w:color w:val="17365D" w:themeColor="text2" w:themeShade="BF"/>
                <w:sz w:val="36"/>
                <w:szCs w:val="36"/>
              </w:rPr>
            </w:pPr>
            <w:r w:rsidRPr="007A65E2">
              <w:rPr>
                <w:rFonts w:ascii="Tenorite" w:hAnsi="Tenorite"/>
                <w:b/>
                <w:bCs/>
                <w:color w:val="17365D" w:themeColor="text2" w:themeShade="BF"/>
                <w:sz w:val="36"/>
                <w:szCs w:val="36"/>
              </w:rPr>
              <w:t>¡BIENVENIDOS!</w:t>
            </w:r>
          </w:p>
          <w:p w14:paraId="5FB1DD49" w14:textId="77777777" w:rsidR="00A51A05" w:rsidRDefault="00A51A05" w:rsidP="00A51A05">
            <w:pPr>
              <w:spacing w:line="259" w:lineRule="auto"/>
              <w:ind w:right="-90"/>
              <w:jc w:val="center"/>
              <w:rPr>
                <w:rFonts w:ascii="Tenorite" w:hAnsi="Tenorite"/>
                <w:b/>
                <w:bCs/>
                <w:color w:val="17365D" w:themeColor="text2" w:themeShade="BF"/>
                <w:sz w:val="36"/>
                <w:szCs w:val="36"/>
              </w:rPr>
            </w:pPr>
          </w:p>
          <w:p w14:paraId="2C67A0F9" w14:textId="77777777" w:rsidR="007922CA" w:rsidRPr="0022282D" w:rsidRDefault="007922CA" w:rsidP="007922CA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2024-2025 Meeting Dates:</w:t>
            </w:r>
          </w:p>
          <w:p w14:paraId="1E9728BB" w14:textId="77777777" w:rsidR="007922CA" w:rsidRPr="008A2F39" w:rsidRDefault="007922CA" w:rsidP="00CF5FB0">
            <w:pPr>
              <w:pStyle w:val="ListParagraph"/>
              <w:numPr>
                <w:ilvl w:val="0"/>
                <w:numId w:val="4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8A2F39">
              <w:rPr>
                <w:rFonts w:ascii="Tenorite" w:hAnsi="Tenorite"/>
                <w:bCs/>
                <w:strike/>
                <w:color w:val="000000" w:themeColor="text1"/>
              </w:rPr>
              <w:t>September 27, 2024</w:t>
            </w:r>
          </w:p>
          <w:p w14:paraId="28025139" w14:textId="77777777" w:rsidR="007922CA" w:rsidRPr="008A2F39" w:rsidRDefault="007922CA" w:rsidP="00CF5FB0">
            <w:pPr>
              <w:pStyle w:val="ListParagraph"/>
              <w:numPr>
                <w:ilvl w:val="0"/>
                <w:numId w:val="4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8A2F39">
              <w:rPr>
                <w:rFonts w:ascii="Tenorite" w:hAnsi="Tenorite"/>
                <w:bCs/>
                <w:strike/>
                <w:color w:val="000000" w:themeColor="text1"/>
              </w:rPr>
              <w:t>January 31, 2025</w:t>
            </w:r>
          </w:p>
          <w:p w14:paraId="654404CE" w14:textId="77777777" w:rsidR="007922CA" w:rsidRPr="008A2F39" w:rsidRDefault="007922CA" w:rsidP="00CF5FB0">
            <w:pPr>
              <w:pStyle w:val="ListParagraph"/>
              <w:numPr>
                <w:ilvl w:val="0"/>
                <w:numId w:val="4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8A2F39">
              <w:rPr>
                <w:rFonts w:ascii="Tenorite" w:hAnsi="Tenorite"/>
                <w:bCs/>
                <w:strike/>
                <w:color w:val="000000" w:themeColor="text1"/>
              </w:rPr>
              <w:t>March 21, 2025</w:t>
            </w:r>
          </w:p>
          <w:p w14:paraId="4D910E4E" w14:textId="77777777" w:rsidR="00E42807" w:rsidRPr="008A2F39" w:rsidRDefault="007922CA" w:rsidP="00CF5FB0">
            <w:pPr>
              <w:pStyle w:val="ListParagraph"/>
              <w:numPr>
                <w:ilvl w:val="0"/>
                <w:numId w:val="4"/>
              </w:numPr>
              <w:rPr>
                <w:rFonts w:ascii="Tenorite" w:hAnsi="Tenorite"/>
                <w:bCs/>
                <w:color w:val="000000" w:themeColor="text1"/>
              </w:rPr>
            </w:pPr>
            <w:r w:rsidRPr="008A2F39">
              <w:rPr>
                <w:rFonts w:ascii="Tenorite" w:hAnsi="Tenorite"/>
                <w:bCs/>
                <w:color w:val="000000" w:themeColor="text1"/>
              </w:rPr>
              <w:t>May 9, 2025</w:t>
            </w:r>
          </w:p>
          <w:p w14:paraId="4399B19D" w14:textId="45B29044" w:rsidR="00A51A05" w:rsidRPr="00A51A05" w:rsidRDefault="00A51A05" w:rsidP="00A51A05">
            <w:pPr>
              <w:rPr>
                <w:rFonts w:ascii="Tenorite" w:hAnsi="Tenorite"/>
                <w:b/>
                <w:color w:val="000000" w:themeColor="text1"/>
              </w:rPr>
            </w:pPr>
          </w:p>
        </w:tc>
        <w:tc>
          <w:tcPr>
            <w:tcW w:w="5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6E7D6" w14:textId="399750E7" w:rsidR="009B2242" w:rsidRPr="00937EF5" w:rsidRDefault="009B2242" w:rsidP="00937EF5">
            <w:pPr>
              <w:spacing w:line="259" w:lineRule="auto"/>
              <w:ind w:right="-90"/>
              <w:rPr>
                <w:rFonts w:ascii="Tenorite" w:hAnsi="Tenorite"/>
                <w:bCs/>
              </w:rPr>
            </w:pPr>
          </w:p>
          <w:p w14:paraId="284C4916" w14:textId="549BEB47" w:rsidR="00A64B9C" w:rsidRPr="0075403A" w:rsidRDefault="00A64B9C" w:rsidP="00A64B9C">
            <w:pPr>
              <w:spacing w:line="259" w:lineRule="auto"/>
              <w:ind w:right="-90"/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75403A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Facilitators:</w:t>
            </w:r>
          </w:p>
          <w:p w14:paraId="119CA404" w14:textId="77777777" w:rsidR="00A64B9C" w:rsidRPr="00ED0775" w:rsidRDefault="00A64B9C" w:rsidP="00A64B9C">
            <w:pPr>
              <w:spacing w:line="259" w:lineRule="auto"/>
              <w:ind w:right="-90"/>
              <w:rPr>
                <w:rFonts w:ascii="Tenorite" w:hAnsi="Tenorite"/>
                <w:color w:val="4F81BD" w:themeColor="accent1"/>
                <w:sz w:val="24"/>
                <w:szCs w:val="24"/>
              </w:rPr>
            </w:pPr>
            <w:r w:rsidRPr="0075403A">
              <w:rPr>
                <w:rFonts w:ascii="Tenorite" w:hAnsi="Tenorite"/>
                <w:b/>
                <w:color w:val="215868" w:themeColor="accent5" w:themeShade="80"/>
                <w:sz w:val="24"/>
                <w:szCs w:val="24"/>
              </w:rPr>
              <w:t xml:space="preserve">Carlos Pagán:   </w:t>
            </w:r>
            <w:hyperlink r:id="rId9" w:history="1">
              <w:r w:rsidRPr="00ED0775">
                <w:rPr>
                  <w:rStyle w:val="Hyperlink"/>
                  <w:rFonts w:ascii="Tenorite" w:hAnsi="Tenorite"/>
                  <w:color w:val="4F81BD" w:themeColor="accent1"/>
                  <w:sz w:val="24"/>
                  <w:szCs w:val="24"/>
                </w:rPr>
                <w:t>cpagan@sbceo.org</w:t>
              </w:r>
            </w:hyperlink>
          </w:p>
          <w:p w14:paraId="536CA83A" w14:textId="6E19EF3A" w:rsidR="00937EF5" w:rsidRDefault="00A64B9C" w:rsidP="00A64B9C">
            <w:pPr>
              <w:spacing w:line="259" w:lineRule="auto"/>
              <w:ind w:right="-90"/>
            </w:pPr>
            <w:r w:rsidRPr="0075403A">
              <w:rPr>
                <w:rFonts w:ascii="Tenorite" w:hAnsi="Tenorite"/>
                <w:b/>
                <w:bCs/>
                <w:color w:val="215868" w:themeColor="accent5" w:themeShade="80"/>
                <w:sz w:val="24"/>
                <w:szCs w:val="24"/>
              </w:rPr>
              <w:t>Melissa Garcia</w:t>
            </w:r>
            <w:r w:rsidRPr="0075403A">
              <w:rPr>
                <w:rFonts w:ascii="Tenorite" w:hAnsi="Tenorite"/>
                <w:color w:val="215868" w:themeColor="accent5" w:themeShade="80"/>
                <w:sz w:val="24"/>
                <w:szCs w:val="24"/>
              </w:rPr>
              <w:t xml:space="preserve">: </w:t>
            </w:r>
            <w:hyperlink r:id="rId10" w:history="1">
              <w:r w:rsidRPr="00ED0775">
                <w:rPr>
                  <w:rStyle w:val="Hyperlink"/>
                  <w:rFonts w:ascii="Tenorite" w:hAnsi="Tenorite"/>
                  <w:color w:val="4F81BD" w:themeColor="accent1"/>
                  <w:sz w:val="24"/>
                  <w:szCs w:val="24"/>
                </w:rPr>
                <w:t>mgarcia@sbceo.org</w:t>
              </w:r>
            </w:hyperlink>
          </w:p>
          <w:p w14:paraId="0A7E95C3" w14:textId="7A158287" w:rsidR="00937EF5" w:rsidRPr="009C4F3B" w:rsidRDefault="00937EF5" w:rsidP="00CF5FB0">
            <w:pPr>
              <w:pStyle w:val="ListParagraph"/>
              <w:numPr>
                <w:ilvl w:val="0"/>
                <w:numId w:val="1"/>
              </w:numPr>
              <w:spacing w:line="259" w:lineRule="auto"/>
              <w:ind w:right="-90"/>
              <w:rPr>
                <w:rFonts w:ascii="Tenorite" w:hAnsi="Tenorite"/>
                <w:b/>
                <w:color w:val="548DD4" w:themeColor="text2" w:themeTint="99"/>
              </w:rPr>
            </w:pPr>
            <w:hyperlink r:id="rId11" w:history="1">
              <w:r w:rsidRPr="009C4F3B">
                <w:rPr>
                  <w:rStyle w:val="Hyperlink"/>
                  <w:rFonts w:ascii="Tenorite" w:hAnsi="Tenorite"/>
                  <w:bCs/>
                  <w:color w:val="548DD4" w:themeColor="text2" w:themeTint="99"/>
                </w:rPr>
                <w:t>Presentation Slides</w:t>
              </w:r>
            </w:hyperlink>
          </w:p>
          <w:p w14:paraId="21CD07E4" w14:textId="77777777" w:rsidR="00937EF5" w:rsidRDefault="00937EF5" w:rsidP="00A64B9C">
            <w:pPr>
              <w:spacing w:line="259" w:lineRule="auto"/>
              <w:ind w:right="-90"/>
              <w:rPr>
                <w:rFonts w:ascii="Tenorite" w:hAnsi="Tenorite"/>
                <w:b/>
              </w:rPr>
            </w:pPr>
          </w:p>
          <w:p w14:paraId="51B474C4" w14:textId="77777777" w:rsidR="00A51A05" w:rsidRPr="008A2F39" w:rsidRDefault="00A51A05" w:rsidP="00A51A05">
            <w:pPr>
              <w:rPr>
                <w:rFonts w:ascii="Tenorite" w:hAnsi="Tenorite"/>
                <w:b/>
                <w:color w:val="C00000"/>
                <w:sz w:val="24"/>
                <w:szCs w:val="24"/>
                <w:u w:val="single"/>
              </w:rPr>
            </w:pPr>
            <w:r w:rsidRPr="008A2F39">
              <w:rPr>
                <w:rFonts w:ascii="Tenorite" w:hAnsi="Tenorite"/>
                <w:b/>
                <w:color w:val="C00000"/>
                <w:sz w:val="24"/>
                <w:szCs w:val="24"/>
                <w:u w:val="single"/>
              </w:rPr>
              <w:t>2025-2026 Meeting Dates:</w:t>
            </w:r>
          </w:p>
          <w:p w14:paraId="12F07339" w14:textId="77777777" w:rsidR="00A51A05" w:rsidRPr="00A51A05" w:rsidRDefault="00A51A05" w:rsidP="00CF5FB0">
            <w:pPr>
              <w:pStyle w:val="ListParagraph"/>
              <w:numPr>
                <w:ilvl w:val="0"/>
                <w:numId w:val="6"/>
              </w:numPr>
              <w:rPr>
                <w:rFonts w:ascii="Tenorite" w:hAnsi="Tenorite"/>
                <w:b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September 26, 2025</w:t>
            </w:r>
          </w:p>
          <w:p w14:paraId="2D811A64" w14:textId="77777777" w:rsidR="00A51A05" w:rsidRPr="00A51A05" w:rsidRDefault="00A51A05" w:rsidP="00CF5FB0">
            <w:pPr>
              <w:pStyle w:val="ListParagraph"/>
              <w:numPr>
                <w:ilvl w:val="0"/>
                <w:numId w:val="6"/>
              </w:numPr>
              <w:rPr>
                <w:rFonts w:ascii="Tenorite" w:hAnsi="Tenorite"/>
                <w:b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December 5, 2025</w:t>
            </w:r>
          </w:p>
          <w:p w14:paraId="38879D84" w14:textId="77777777" w:rsidR="00A51A05" w:rsidRPr="00A51A05" w:rsidRDefault="00A51A05" w:rsidP="00CF5FB0">
            <w:pPr>
              <w:pStyle w:val="ListParagraph"/>
              <w:numPr>
                <w:ilvl w:val="0"/>
                <w:numId w:val="6"/>
              </w:numPr>
              <w:rPr>
                <w:rFonts w:ascii="Tenorite" w:hAnsi="Tenorite"/>
                <w:b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March 20, 206</w:t>
            </w:r>
          </w:p>
          <w:p w14:paraId="3CFCDB70" w14:textId="77777777" w:rsidR="00A51A05" w:rsidRPr="006B0E98" w:rsidRDefault="00A51A05" w:rsidP="00CF5FB0">
            <w:pPr>
              <w:pStyle w:val="ListParagraph"/>
              <w:numPr>
                <w:ilvl w:val="0"/>
                <w:numId w:val="6"/>
              </w:numPr>
              <w:rPr>
                <w:rFonts w:ascii="Tenorite" w:hAnsi="Tenorite"/>
                <w:b/>
                <w:color w:val="000000" w:themeColor="text1"/>
              </w:rPr>
            </w:pPr>
            <w:r w:rsidRPr="00A51A05">
              <w:rPr>
                <w:rFonts w:ascii="Tenorite" w:hAnsi="Tenorite"/>
                <w:bCs/>
                <w:color w:val="000000" w:themeColor="text1"/>
              </w:rPr>
              <w:t>May 8, 2026</w:t>
            </w:r>
          </w:p>
          <w:p w14:paraId="76957FDC" w14:textId="77777777" w:rsidR="006B0E98" w:rsidRDefault="006B0E98" w:rsidP="006B0E98">
            <w:pPr>
              <w:rPr>
                <w:rFonts w:ascii="Tenorite" w:hAnsi="Tenorite"/>
                <w:b/>
                <w:color w:val="000000" w:themeColor="text1"/>
              </w:rPr>
            </w:pPr>
          </w:p>
          <w:p w14:paraId="033DDD83" w14:textId="71737D29" w:rsidR="006B0E98" w:rsidRPr="006B0E98" w:rsidRDefault="006B0E98" w:rsidP="006B0E98">
            <w:pPr>
              <w:rPr>
                <w:rFonts w:ascii="Tenorite" w:hAnsi="Tenorite"/>
                <w:bCs/>
                <w:color w:val="000000" w:themeColor="text1"/>
              </w:rPr>
            </w:pPr>
            <w:r w:rsidRPr="006B0E98">
              <w:rPr>
                <w:rFonts w:ascii="Tenorite" w:hAnsi="Tenorite"/>
                <w:bCs/>
                <w:color w:val="000000" w:themeColor="text1"/>
              </w:rPr>
              <w:t>TIME: 12:30 -3:00 pm</w:t>
            </w:r>
          </w:p>
          <w:p w14:paraId="41ACA89C" w14:textId="7C390C1E" w:rsidR="006B0E98" w:rsidRPr="006B0E98" w:rsidRDefault="006B0E98" w:rsidP="006B0E98">
            <w:pPr>
              <w:rPr>
                <w:rFonts w:ascii="Tenorite" w:hAnsi="Tenorite"/>
                <w:b/>
                <w:color w:val="000000" w:themeColor="text1"/>
              </w:rPr>
            </w:pPr>
            <w:r w:rsidRPr="006B0E98">
              <w:rPr>
                <w:rFonts w:ascii="Tenorite" w:hAnsi="Tenorite"/>
                <w:bCs/>
                <w:color w:val="000000" w:themeColor="text1"/>
              </w:rPr>
              <w:t>LOCATION: Buellton Marriott</w:t>
            </w:r>
            <w:r w:rsidR="001769DE">
              <w:rPr>
                <w:rFonts w:ascii="Tenorite" w:hAnsi="Tenorite"/>
                <w:bCs/>
                <w:color w:val="000000" w:themeColor="text1"/>
              </w:rPr>
              <w:t xml:space="preserve"> </w:t>
            </w:r>
            <w:r w:rsidR="001769DE" w:rsidRPr="001769DE">
              <w:rPr>
                <w:rFonts w:ascii="Tenorite" w:hAnsi="Tenorite"/>
                <w:b/>
                <w:color w:val="C00000"/>
                <w:sz w:val="24"/>
                <w:szCs w:val="24"/>
              </w:rPr>
              <w:t>(Figueroa A)</w:t>
            </w:r>
          </w:p>
        </w:tc>
      </w:tr>
    </w:tbl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1069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0"/>
        <w:gridCol w:w="5310"/>
        <w:gridCol w:w="3510"/>
      </w:tblGrid>
      <w:tr w:rsidR="00F57267" w14:paraId="34595AB5" w14:textId="77777777" w:rsidTr="00452E27">
        <w:trPr>
          <w:trHeight w:val="429"/>
        </w:trPr>
        <w:tc>
          <w:tcPr>
            <w:tcW w:w="1870" w:type="dxa"/>
            <w:shd w:val="clear" w:color="auto" w:fill="548DD4" w:themeFill="text2" w:themeFillTint="99"/>
          </w:tcPr>
          <w:p w14:paraId="66ADC8BD" w14:textId="69BF8054" w:rsidR="00F57267" w:rsidRPr="00C42B86" w:rsidRDefault="00F57267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SECTION</w:t>
            </w:r>
          </w:p>
        </w:tc>
        <w:tc>
          <w:tcPr>
            <w:tcW w:w="531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6731" w14:textId="602E59E9" w:rsidR="00F57267" w:rsidRPr="00C42B86" w:rsidRDefault="00F57267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1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72AF1BB1" w:rsidR="00F57267" w:rsidRPr="00C42B86" w:rsidRDefault="00F57267" w:rsidP="00A64B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LINKS &amp; RESOURCES</w:t>
            </w:r>
          </w:p>
        </w:tc>
      </w:tr>
      <w:tr w:rsidR="00F57267" w14:paraId="712EB696" w14:textId="77777777" w:rsidTr="00F815AB">
        <w:trPr>
          <w:trHeight w:val="1527"/>
        </w:trPr>
        <w:tc>
          <w:tcPr>
            <w:tcW w:w="1870" w:type="dxa"/>
          </w:tcPr>
          <w:p w14:paraId="0A3C24E4" w14:textId="77777777" w:rsidR="00F57267" w:rsidRPr="0022282D" w:rsidRDefault="00F57267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1</w:t>
            </w:r>
          </w:p>
          <w:p w14:paraId="51F93EB4" w14:textId="5D2888C2" w:rsidR="00F57267" w:rsidRPr="0022282D" w:rsidRDefault="00F57267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 xml:space="preserve">(12:30 – </w:t>
            </w:r>
            <w:r w:rsidR="00A244EA" w:rsidRPr="0022282D">
              <w:rPr>
                <w:rFonts w:ascii="Tenorite" w:hAnsi="Tenorite"/>
                <w:sz w:val="24"/>
                <w:szCs w:val="24"/>
              </w:rPr>
              <w:t>1:00</w:t>
            </w:r>
            <w:r w:rsidRPr="0022282D">
              <w:rPr>
                <w:rFonts w:ascii="Tenorite" w:hAnsi="Tenorite"/>
                <w:sz w:val="24"/>
                <w:szCs w:val="24"/>
              </w:rPr>
              <w:t>)</w:t>
            </w:r>
          </w:p>
          <w:p w14:paraId="3B4F064C" w14:textId="4920A141" w:rsidR="00F57267" w:rsidRPr="0022282D" w:rsidRDefault="00F57267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DF86A" w14:textId="77777777" w:rsidR="007922CA" w:rsidRDefault="007922CA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</w:p>
          <w:p w14:paraId="67FCF5F9" w14:textId="6F1BD5B7" w:rsidR="00F57267" w:rsidRPr="002237BC" w:rsidRDefault="00F57267" w:rsidP="009238DA">
            <w:pPr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</w:pPr>
            <w:r w:rsidRPr="002237BC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Lunch</w:t>
            </w:r>
            <w:r w:rsidR="009238DA" w:rsidRPr="002237BC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 xml:space="preserve"> &amp; </w:t>
            </w:r>
            <w:r w:rsidRPr="002237BC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Networking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5352F" w14:textId="77777777" w:rsidR="0075403A" w:rsidRPr="00301564" w:rsidRDefault="00F57267" w:rsidP="00CF5FB0">
            <w:pPr>
              <w:pStyle w:val="ListParagraph"/>
              <w:numPr>
                <w:ilvl w:val="0"/>
                <w:numId w:val="2"/>
              </w:numPr>
              <w:rPr>
                <w:rFonts w:ascii="Tenorite" w:hAnsi="Tenorite"/>
                <w:color w:val="4F81BD" w:themeColor="accent1"/>
              </w:rPr>
            </w:pPr>
            <w:hyperlink r:id="rId12" w:history="1">
              <w:r w:rsidRPr="00301564">
                <w:rPr>
                  <w:rStyle w:val="Hyperlink"/>
                  <w:rFonts w:ascii="Tenorite" w:hAnsi="Tenorite"/>
                  <w:color w:val="4F81BD" w:themeColor="accent1"/>
                </w:rPr>
                <w:t>SBCEO Professional Learning Opportunities Webpage</w:t>
              </w:r>
            </w:hyperlink>
          </w:p>
          <w:p w14:paraId="1669BAC4" w14:textId="35D631D1" w:rsidR="00F57267" w:rsidRPr="007922CA" w:rsidRDefault="00F57267" w:rsidP="00CF5FB0">
            <w:pPr>
              <w:pStyle w:val="ListParagraph"/>
              <w:numPr>
                <w:ilvl w:val="0"/>
                <w:numId w:val="2"/>
              </w:numPr>
              <w:rPr>
                <w:rFonts w:ascii="Tenorite" w:hAnsi="Tenorite"/>
                <w:color w:val="4F81BD" w:themeColor="accent1"/>
              </w:rPr>
            </w:pPr>
            <w:hyperlink r:id="rId13" w:history="1">
              <w:r w:rsidRPr="00301564">
                <w:rPr>
                  <w:rStyle w:val="Hyperlink"/>
                  <w:rFonts w:ascii="Tenorite" w:hAnsi="Tenorite"/>
                  <w:color w:val="4F81BD" w:themeColor="accent1"/>
                </w:rPr>
                <w:t>Language Education Network (LEN) Webpage</w:t>
              </w:r>
            </w:hyperlink>
          </w:p>
        </w:tc>
      </w:tr>
      <w:tr w:rsidR="00AA42C5" w14:paraId="3D8DC3D9" w14:textId="77777777" w:rsidTr="008D5235">
        <w:trPr>
          <w:trHeight w:val="798"/>
        </w:trPr>
        <w:tc>
          <w:tcPr>
            <w:tcW w:w="1870" w:type="dxa"/>
          </w:tcPr>
          <w:p w14:paraId="6E570C54" w14:textId="77777777" w:rsidR="00AA42C5" w:rsidRPr="0022282D" w:rsidRDefault="00AA42C5" w:rsidP="00AA42C5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2</w:t>
            </w:r>
          </w:p>
          <w:p w14:paraId="4005E604" w14:textId="7F98A77E" w:rsidR="00AA42C5" w:rsidRPr="0022282D" w:rsidRDefault="00AA42C5" w:rsidP="00AA42C5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 xml:space="preserve">(1:00- </w:t>
            </w:r>
            <w:r>
              <w:rPr>
                <w:rFonts w:ascii="Tenorite" w:hAnsi="Tenorite"/>
                <w:sz w:val="24"/>
                <w:szCs w:val="24"/>
              </w:rPr>
              <w:t>1:15</w:t>
            </w:r>
            <w:r w:rsidRPr="0022282D">
              <w:rPr>
                <w:rFonts w:ascii="Tenorite" w:hAnsi="Tenorite"/>
                <w:sz w:val="24"/>
                <w:szCs w:val="24"/>
              </w:rPr>
              <w:t>)</w:t>
            </w:r>
          </w:p>
          <w:p w14:paraId="6D63F0EB" w14:textId="029F38D2" w:rsidR="00AA42C5" w:rsidRPr="0022282D" w:rsidRDefault="00AA42C5" w:rsidP="00AA42C5">
            <w:pPr>
              <w:jc w:val="center"/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8BB6A" w14:textId="77777777" w:rsidR="009238DA" w:rsidRPr="002237BC" w:rsidRDefault="009238DA" w:rsidP="008A2F39">
            <w:pPr>
              <w:rPr>
                <w:rFonts w:ascii="Tenorite" w:hAnsi="Tenorite"/>
                <w:b/>
                <w:bCs/>
                <w:sz w:val="28"/>
                <w:szCs w:val="28"/>
              </w:rPr>
            </w:pPr>
            <w:r w:rsidRPr="002237BC">
              <w:rPr>
                <w:rFonts w:ascii="Tenorite" w:hAnsi="Tenorite"/>
                <w:b/>
                <w:bCs/>
                <w:sz w:val="28"/>
                <w:szCs w:val="28"/>
              </w:rPr>
              <w:t>Warm-up Activity</w:t>
            </w:r>
          </w:p>
          <w:p w14:paraId="2E1E63AE" w14:textId="3A7D507D" w:rsidR="002237BC" w:rsidRPr="009238DA" w:rsidRDefault="002237BC" w:rsidP="002237BC">
            <w:pPr>
              <w:spacing w:line="240" w:lineRule="auto"/>
              <w:rPr>
                <w:rFonts w:ascii="Tenorite" w:hAnsi="Tenorite"/>
                <w:b/>
                <w:bCs/>
                <w:sz w:val="24"/>
                <w:szCs w:val="24"/>
              </w:rPr>
            </w:pPr>
            <w:r>
              <w:rPr>
                <w:rFonts w:ascii="Tenorite" w:hAnsi="Tenorite"/>
                <w:b/>
                <w:bCs/>
                <w:sz w:val="24"/>
                <w:szCs w:val="24"/>
              </w:rPr>
              <w:t>Article: “</w:t>
            </w:r>
            <w:r w:rsidRPr="002237BC">
              <w:rPr>
                <w:rFonts w:ascii="Tenorite" w:hAnsi="Tenorite"/>
                <w:i/>
                <w:iCs/>
                <w:sz w:val="24"/>
                <w:szCs w:val="24"/>
              </w:rPr>
              <w:t>Why Texas is ahead of California on bilingual education</w:t>
            </w:r>
            <w:r>
              <w:rPr>
                <w:rFonts w:ascii="Tenorite" w:hAnsi="Tenorite"/>
                <w:i/>
                <w:iCs/>
                <w:sz w:val="24"/>
                <w:szCs w:val="24"/>
              </w:rPr>
              <w:t>”</w:t>
            </w:r>
            <w:r w:rsidRPr="002237BC">
              <w:rPr>
                <w:rFonts w:ascii="Tenorite" w:hAnsi="Tenorite"/>
                <w:i/>
                <w:iCs/>
                <w:sz w:val="24"/>
                <w:szCs w:val="24"/>
              </w:rPr>
              <w:t xml:space="preserve"> | EdSource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82C78" w14:textId="77777777" w:rsidR="002237BC" w:rsidRDefault="002237BC" w:rsidP="002237BC">
            <w:pPr>
              <w:spacing w:line="240" w:lineRule="auto"/>
              <w:rPr>
                <w:rFonts w:ascii="Tenorite" w:eastAsia="Poppins" w:hAnsi="Tenorite" w:cs="Times New Roman"/>
                <w:color w:val="000000" w:themeColor="text1"/>
                <w:sz w:val="24"/>
                <w:szCs w:val="24"/>
              </w:rPr>
            </w:pPr>
          </w:p>
          <w:p w14:paraId="357CB4BB" w14:textId="460B221A" w:rsidR="00AA42C5" w:rsidRPr="00844BEB" w:rsidRDefault="002237BC" w:rsidP="002237BC">
            <w:pPr>
              <w:spacing w:line="240" w:lineRule="auto"/>
              <w:rPr>
                <w:rFonts w:ascii="Tenorite" w:eastAsia="Poppins" w:hAnsi="Tenorite" w:cs="Times New Roman"/>
                <w:color w:val="548DD4" w:themeColor="text2" w:themeTint="99"/>
                <w:sz w:val="24"/>
                <w:szCs w:val="24"/>
              </w:rPr>
            </w:pPr>
            <w:r w:rsidRPr="002237BC">
              <w:rPr>
                <w:rFonts w:ascii="Tenorite" w:eastAsia="Poppins" w:hAnsi="Tenorite" w:cs="Times New Roman"/>
                <w:color w:val="000000" w:themeColor="text1"/>
                <w:sz w:val="24"/>
                <w:szCs w:val="24"/>
              </w:rPr>
              <w:t>Handout</w:t>
            </w:r>
          </w:p>
          <w:p w14:paraId="15D7F633" w14:textId="07AF9706" w:rsidR="002237BC" w:rsidRPr="00844BEB" w:rsidRDefault="002237BC" w:rsidP="002237BC">
            <w:pPr>
              <w:spacing w:line="240" w:lineRule="auto"/>
              <w:rPr>
                <w:rFonts w:ascii="Tenorite" w:eastAsia="Poppins" w:hAnsi="Tenorite" w:cs="Times New Roman"/>
                <w:color w:val="548DD4" w:themeColor="text2" w:themeTint="99"/>
                <w:sz w:val="24"/>
                <w:szCs w:val="24"/>
              </w:rPr>
            </w:pPr>
            <w:hyperlink r:id="rId14" w:history="1">
              <w:r w:rsidRPr="00844BEB">
                <w:rPr>
                  <w:rStyle w:val="Hyperlink"/>
                  <w:rFonts w:ascii="Tenorite" w:eastAsia="Poppins" w:hAnsi="Tenorite" w:cs="Times New Roman"/>
                  <w:color w:val="548DD4" w:themeColor="text2" w:themeTint="99"/>
                  <w:sz w:val="24"/>
                  <w:szCs w:val="24"/>
                </w:rPr>
                <w:t>Electronic Copy</w:t>
              </w:r>
            </w:hyperlink>
          </w:p>
          <w:p w14:paraId="5EE2CADF" w14:textId="36087457" w:rsidR="002237BC" w:rsidRPr="003714C5" w:rsidRDefault="002237BC" w:rsidP="00313BB2">
            <w:pPr>
              <w:spacing w:before="200" w:after="200"/>
              <w:rPr>
                <w:rFonts w:ascii="Tenorite" w:eastAsia="Poppins" w:hAnsi="Tenorite" w:cs="Times New Roman"/>
                <w:color w:val="3286CC"/>
                <w:sz w:val="24"/>
                <w:szCs w:val="24"/>
              </w:rPr>
            </w:pPr>
          </w:p>
        </w:tc>
      </w:tr>
      <w:tr w:rsidR="00AA42C5" w14:paraId="26C4B95E" w14:textId="77777777" w:rsidTr="006B0E98">
        <w:trPr>
          <w:trHeight w:val="1590"/>
        </w:trPr>
        <w:tc>
          <w:tcPr>
            <w:tcW w:w="1870" w:type="dxa"/>
          </w:tcPr>
          <w:p w14:paraId="0D670432" w14:textId="40C09BBF" w:rsidR="00AA42C5" w:rsidRPr="0022282D" w:rsidRDefault="00AA42C5" w:rsidP="00AA42C5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>
              <w:rPr>
                <w:rFonts w:ascii="Tenorite" w:hAnsi="Tenorite"/>
                <w:sz w:val="24"/>
                <w:szCs w:val="24"/>
              </w:rPr>
              <w:lastRenderedPageBreak/>
              <w:t>3</w:t>
            </w:r>
          </w:p>
          <w:p w14:paraId="08427130" w14:textId="25DAB5FB" w:rsidR="00AA42C5" w:rsidRDefault="00AA42C5" w:rsidP="00AA42C5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</w:t>
            </w:r>
            <w:r>
              <w:rPr>
                <w:rFonts w:ascii="Tenorite" w:hAnsi="Tenorite"/>
                <w:sz w:val="24"/>
                <w:szCs w:val="24"/>
              </w:rPr>
              <w:t>1</w:t>
            </w:r>
            <w:r w:rsidRPr="0022282D">
              <w:rPr>
                <w:rFonts w:ascii="Tenorite" w:hAnsi="Tenorite"/>
                <w:sz w:val="24"/>
                <w:szCs w:val="24"/>
              </w:rPr>
              <w:t>:1</w:t>
            </w:r>
            <w:r>
              <w:rPr>
                <w:rFonts w:ascii="Tenorite" w:hAnsi="Tenorite"/>
                <w:sz w:val="24"/>
                <w:szCs w:val="24"/>
              </w:rPr>
              <w:t>5</w:t>
            </w:r>
            <w:r w:rsidRPr="0022282D">
              <w:rPr>
                <w:rFonts w:ascii="Tenorite" w:hAnsi="Tenorite"/>
                <w:sz w:val="24"/>
                <w:szCs w:val="24"/>
              </w:rPr>
              <w:t xml:space="preserve"> – 2:</w:t>
            </w:r>
            <w:r w:rsidR="002237BC">
              <w:rPr>
                <w:rFonts w:ascii="Tenorite" w:hAnsi="Tenorite"/>
                <w:sz w:val="24"/>
                <w:szCs w:val="24"/>
              </w:rPr>
              <w:t>00</w:t>
            </w:r>
            <w:r w:rsidRPr="0022282D">
              <w:rPr>
                <w:rFonts w:ascii="Tenorite" w:hAnsi="Tenorite"/>
                <w:sz w:val="24"/>
                <w:szCs w:val="24"/>
              </w:rPr>
              <w:t>)</w:t>
            </w:r>
          </w:p>
          <w:p w14:paraId="7A55F322" w14:textId="0D530D37" w:rsidR="00F5280A" w:rsidRPr="0022282D" w:rsidRDefault="00F5280A" w:rsidP="006B0E98">
            <w:pPr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6E950C5C" w14:textId="3A0C112D" w:rsidR="009238DA" w:rsidRPr="002237BC" w:rsidRDefault="009238DA" w:rsidP="00AA42C5">
            <w:pPr>
              <w:rPr>
                <w:rFonts w:ascii="Tenorite" w:hAnsi="Tenorite"/>
                <w:b/>
                <w:bCs/>
                <w:sz w:val="28"/>
                <w:szCs w:val="28"/>
              </w:rPr>
            </w:pPr>
            <w:r w:rsidRPr="002237BC">
              <w:rPr>
                <w:rFonts w:ascii="Tenorite" w:hAnsi="Tenorite"/>
                <w:b/>
                <w:bCs/>
                <w:sz w:val="28"/>
                <w:szCs w:val="28"/>
              </w:rPr>
              <w:t>BCN Updates</w:t>
            </w:r>
          </w:p>
          <w:p w14:paraId="0E248641" w14:textId="363D73ED" w:rsidR="00D35E44" w:rsidRPr="009238DA" w:rsidRDefault="00D35E44" w:rsidP="00CF5FB0">
            <w:pPr>
              <w:pStyle w:val="ListParagraph"/>
              <w:numPr>
                <w:ilvl w:val="0"/>
                <w:numId w:val="5"/>
              </w:numPr>
              <w:rPr>
                <w:rFonts w:ascii="Tenorite" w:hAnsi="Tenorite"/>
              </w:rPr>
            </w:pPr>
            <w:r w:rsidRPr="009238DA">
              <w:rPr>
                <w:rFonts w:ascii="Tenorite" w:hAnsi="Tenorite"/>
              </w:rPr>
              <w:t>CDE Newsletter</w:t>
            </w:r>
          </w:p>
          <w:p w14:paraId="1A0B6E75" w14:textId="77777777" w:rsidR="008D5235" w:rsidRDefault="00D35E44" w:rsidP="00CF5FB0">
            <w:pPr>
              <w:pStyle w:val="ListParagraph"/>
              <w:numPr>
                <w:ilvl w:val="0"/>
                <w:numId w:val="5"/>
              </w:numPr>
              <w:rPr>
                <w:rFonts w:ascii="Tenorite" w:hAnsi="Tenorite"/>
              </w:rPr>
            </w:pPr>
            <w:r w:rsidRPr="009238DA">
              <w:rPr>
                <w:rFonts w:ascii="Tenorite" w:hAnsi="Tenorite"/>
              </w:rPr>
              <w:t>CDE Contract Information</w:t>
            </w:r>
          </w:p>
          <w:p w14:paraId="40B99899" w14:textId="77777777" w:rsidR="00F815AB" w:rsidRDefault="00F815AB" w:rsidP="00CF5FB0">
            <w:pPr>
              <w:pStyle w:val="ListParagraph"/>
              <w:numPr>
                <w:ilvl w:val="0"/>
                <w:numId w:val="5"/>
              </w:numPr>
              <w:rPr>
                <w:rFonts w:ascii="Tenorite" w:hAnsi="Tenorite"/>
              </w:rPr>
            </w:pPr>
            <w:r>
              <w:rPr>
                <w:rFonts w:ascii="Tenorite" w:hAnsi="Tenorite"/>
              </w:rPr>
              <w:t>Observation Protocol for Teachers of English Learners (OPTEL)</w:t>
            </w:r>
          </w:p>
          <w:p w14:paraId="4E5D6360" w14:textId="3EB8CEDD" w:rsidR="00F815AB" w:rsidRPr="006B0E98" w:rsidRDefault="00D53735" w:rsidP="00CF5FB0">
            <w:pPr>
              <w:pStyle w:val="ListParagraph"/>
              <w:numPr>
                <w:ilvl w:val="0"/>
                <w:numId w:val="5"/>
              </w:numPr>
              <w:rPr>
                <w:rFonts w:ascii="Tenorite" w:hAnsi="Tenorite"/>
              </w:rPr>
            </w:pPr>
            <w:hyperlink r:id="rId15" w:history="1">
              <w:r w:rsidR="00F815AB" w:rsidRPr="00D53735">
                <w:rPr>
                  <w:rStyle w:val="Hyperlink"/>
                  <w:rFonts w:ascii="Tenorite" w:hAnsi="Tenorite"/>
                </w:rPr>
                <w:t>Long-term En</w:t>
              </w:r>
              <w:r w:rsidR="00F815AB" w:rsidRPr="00D53735">
                <w:rPr>
                  <w:rStyle w:val="Hyperlink"/>
                  <w:rFonts w:ascii="Tenorite" w:hAnsi="Tenorite"/>
                </w:rPr>
                <w:t>g</w:t>
              </w:r>
              <w:r w:rsidR="00F815AB" w:rsidRPr="00D53735">
                <w:rPr>
                  <w:rStyle w:val="Hyperlink"/>
                  <w:rFonts w:ascii="Tenorite" w:hAnsi="Tenorite"/>
                </w:rPr>
                <w:t>lish Learner Toolkit (NEW)</w:t>
              </w:r>
            </w:hyperlink>
          </w:p>
        </w:tc>
        <w:tc>
          <w:tcPr>
            <w:tcW w:w="3510" w:type="dxa"/>
          </w:tcPr>
          <w:p w14:paraId="744AB549" w14:textId="77777777" w:rsidR="002237BC" w:rsidRPr="00844BEB" w:rsidRDefault="002237BC" w:rsidP="002237BC">
            <w:pPr>
              <w:rPr>
                <w:rFonts w:ascii="Tenorite" w:hAnsi="Tenorite"/>
                <w:color w:val="548DD4" w:themeColor="text2" w:themeTint="99"/>
              </w:rPr>
            </w:pPr>
          </w:p>
          <w:p w14:paraId="616AFBF5" w14:textId="56AD6155" w:rsidR="00AA42C5" w:rsidRPr="00844BEB" w:rsidRDefault="00D35E44" w:rsidP="002237BC">
            <w:pPr>
              <w:rPr>
                <w:rFonts w:ascii="Tenorite" w:hAnsi="Tenorite"/>
                <w:color w:val="548DD4" w:themeColor="text2" w:themeTint="99"/>
                <w:sz w:val="24"/>
                <w:szCs w:val="24"/>
              </w:rPr>
            </w:pPr>
            <w:hyperlink r:id="rId16" w:history="1">
              <w:r w:rsidRPr="00844BEB">
                <w:rPr>
                  <w:rStyle w:val="Hyperlink"/>
                  <w:rFonts w:ascii="Tenorite" w:hAnsi="Tenorite"/>
                  <w:color w:val="548DD4" w:themeColor="text2" w:themeTint="99"/>
                  <w:sz w:val="24"/>
                  <w:szCs w:val="24"/>
                </w:rPr>
                <w:t>Newsletter</w:t>
              </w:r>
            </w:hyperlink>
          </w:p>
          <w:p w14:paraId="1DA2B440" w14:textId="67A81308" w:rsidR="002237BC" w:rsidRPr="00844BEB" w:rsidRDefault="00D35E44" w:rsidP="002237BC">
            <w:pPr>
              <w:rPr>
                <w:rFonts w:ascii="Tenorite" w:hAnsi="Tenorite"/>
                <w:color w:val="548DD4" w:themeColor="text2" w:themeTint="99"/>
                <w:sz w:val="24"/>
                <w:szCs w:val="24"/>
              </w:rPr>
            </w:pPr>
            <w:hyperlink r:id="rId17" w:history="1">
              <w:r w:rsidRPr="00844BEB">
                <w:rPr>
                  <w:rStyle w:val="Hyperlink"/>
                  <w:rFonts w:ascii="Tenorite" w:hAnsi="Tenorite"/>
                  <w:color w:val="548DD4" w:themeColor="text2" w:themeTint="99"/>
                  <w:sz w:val="24"/>
                  <w:szCs w:val="24"/>
                </w:rPr>
                <w:t>Contact Information</w:t>
              </w:r>
            </w:hyperlink>
          </w:p>
          <w:p w14:paraId="63614C9B" w14:textId="779DB164" w:rsidR="002237BC" w:rsidRPr="006B0E98" w:rsidRDefault="002237BC" w:rsidP="006B0E98">
            <w:pPr>
              <w:rPr>
                <w:rFonts w:ascii="Tenorite" w:hAnsi="Tenorite"/>
              </w:rPr>
            </w:pPr>
            <w:hyperlink r:id="rId18" w:history="1">
              <w:r w:rsidRPr="00844BEB">
                <w:rPr>
                  <w:rStyle w:val="Hyperlink"/>
                  <w:rFonts w:ascii="Tenorite" w:hAnsi="Tenorite"/>
                  <w:color w:val="548DD4" w:themeColor="text2" w:themeTint="99"/>
                  <w:sz w:val="24"/>
                  <w:szCs w:val="24"/>
                </w:rPr>
                <w:t>OPTEL Electronic Copy</w:t>
              </w:r>
            </w:hyperlink>
          </w:p>
        </w:tc>
      </w:tr>
      <w:tr w:rsidR="008D5235" w14:paraId="01298126" w14:textId="77777777" w:rsidTr="003D74E8">
        <w:trPr>
          <w:trHeight w:val="393"/>
        </w:trPr>
        <w:tc>
          <w:tcPr>
            <w:tcW w:w="10690" w:type="dxa"/>
            <w:gridSpan w:val="3"/>
          </w:tcPr>
          <w:p w14:paraId="334535B0" w14:textId="6D7803B6" w:rsidR="008D5235" w:rsidRPr="0022282D" w:rsidRDefault="008D5235" w:rsidP="008D5235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>10-Minute Break 2:</w:t>
            </w:r>
            <w:r w:rsidR="002237BC">
              <w:rPr>
                <w:rFonts w:ascii="Tenorite" w:hAnsi="Tenorite"/>
                <w:b/>
                <w:bCs/>
                <w:sz w:val="24"/>
                <w:szCs w:val="24"/>
              </w:rPr>
              <w:t>00</w:t>
            </w: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>-2:</w:t>
            </w:r>
            <w:r w:rsidR="002237BC">
              <w:rPr>
                <w:rFonts w:ascii="Tenorite" w:hAnsi="Tenorite"/>
                <w:b/>
                <w:bCs/>
                <w:sz w:val="24"/>
                <w:szCs w:val="24"/>
              </w:rPr>
              <w:t>10</w:t>
            </w:r>
          </w:p>
        </w:tc>
      </w:tr>
      <w:tr w:rsidR="00AA42C5" w14:paraId="2F162E7B" w14:textId="77777777" w:rsidTr="00452E27">
        <w:trPr>
          <w:trHeight w:val="393"/>
        </w:trPr>
        <w:tc>
          <w:tcPr>
            <w:tcW w:w="1870" w:type="dxa"/>
          </w:tcPr>
          <w:p w14:paraId="568116C1" w14:textId="4EC55640" w:rsidR="00AA42C5" w:rsidRPr="0022282D" w:rsidRDefault="00AA42C5" w:rsidP="00AA42C5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>
              <w:rPr>
                <w:rFonts w:ascii="Tenorite" w:hAnsi="Tenorite"/>
                <w:sz w:val="24"/>
                <w:szCs w:val="24"/>
              </w:rPr>
              <w:t>4</w:t>
            </w:r>
          </w:p>
          <w:p w14:paraId="0CC2127F" w14:textId="7FFBAEF2" w:rsidR="00AA42C5" w:rsidRPr="0022282D" w:rsidRDefault="00AA42C5" w:rsidP="00AA42C5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(2:</w:t>
            </w:r>
            <w:r w:rsidR="002237BC">
              <w:rPr>
                <w:rFonts w:ascii="Tenorite" w:hAnsi="Tenorite"/>
                <w:sz w:val="24"/>
                <w:szCs w:val="24"/>
              </w:rPr>
              <w:t>10</w:t>
            </w:r>
            <w:r w:rsidRPr="0022282D">
              <w:rPr>
                <w:rFonts w:ascii="Tenorite" w:hAnsi="Tenorite"/>
                <w:sz w:val="24"/>
                <w:szCs w:val="24"/>
              </w:rPr>
              <w:t>-2:45)</w:t>
            </w:r>
          </w:p>
        </w:tc>
        <w:tc>
          <w:tcPr>
            <w:tcW w:w="5310" w:type="dxa"/>
          </w:tcPr>
          <w:p w14:paraId="76DD6218" w14:textId="50AD4EEB" w:rsidR="00F64E70" w:rsidRPr="00F64E70" w:rsidRDefault="00F64E70" w:rsidP="00F64E70">
            <w:pPr>
              <w:rPr>
                <w:rFonts w:ascii="Tenorite" w:hAnsi="Tenorite"/>
                <w:sz w:val="24"/>
                <w:szCs w:val="24"/>
              </w:rPr>
            </w:pPr>
            <w:r>
              <w:rPr>
                <w:rFonts w:ascii="Tenorite" w:hAnsi="Tenorite"/>
                <w:b/>
                <w:bCs/>
                <w:sz w:val="28"/>
                <w:szCs w:val="28"/>
              </w:rPr>
              <w:t>Assessment</w:t>
            </w:r>
            <w:r w:rsidRPr="00F64E70">
              <w:rPr>
                <w:rFonts w:ascii="Tenorite" w:hAnsi="Tenorite"/>
                <w:b/>
                <w:bCs/>
                <w:sz w:val="28"/>
                <w:szCs w:val="28"/>
              </w:rPr>
              <w:t xml:space="preserve"> </w:t>
            </w:r>
          </w:p>
          <w:p w14:paraId="397D25C1" w14:textId="6A37B9BC" w:rsidR="009C3EE9" w:rsidRPr="008E6977" w:rsidRDefault="002237BC" w:rsidP="00CF5FB0">
            <w:pPr>
              <w:pStyle w:val="ListParagraph"/>
              <w:numPr>
                <w:ilvl w:val="0"/>
                <w:numId w:val="8"/>
              </w:numPr>
              <w:rPr>
                <w:rFonts w:ascii="Tenorite" w:hAnsi="Tenorite"/>
              </w:rPr>
            </w:pPr>
            <w:r w:rsidRPr="008E6977">
              <w:rPr>
                <w:rFonts w:ascii="Tenorite" w:hAnsi="Tenorite"/>
                <w:i/>
                <w:iCs/>
              </w:rPr>
              <w:t xml:space="preserve">ELPAC </w:t>
            </w:r>
            <w:r w:rsidR="00BA34BA" w:rsidRPr="008E6977">
              <w:rPr>
                <w:rFonts w:ascii="Tenorite" w:hAnsi="Tenorite"/>
                <w:i/>
                <w:iCs/>
              </w:rPr>
              <w:t>101 For Teachers</w:t>
            </w:r>
            <w:r w:rsidR="009C3EE9" w:rsidRPr="008E6977">
              <w:rPr>
                <w:rFonts w:ascii="Tenorite" w:hAnsi="Tenorite"/>
                <w:i/>
                <w:iCs/>
              </w:rPr>
              <w:t>:</w:t>
            </w:r>
            <w:r w:rsidR="00BA34BA" w:rsidRPr="008E6977">
              <w:rPr>
                <w:rFonts w:ascii="Tenorite" w:hAnsi="Tenorite"/>
              </w:rPr>
              <w:t xml:space="preserve"> </w:t>
            </w:r>
          </w:p>
          <w:p w14:paraId="50CE692E" w14:textId="7A7789C1" w:rsidR="008D5235" w:rsidRDefault="002237BC" w:rsidP="009C3EE9">
            <w:pPr>
              <w:pStyle w:val="ListParagraph"/>
              <w:rPr>
                <w:rFonts w:ascii="Tenorite" w:hAnsi="Tenorite"/>
              </w:rPr>
            </w:pPr>
            <w:r w:rsidRPr="002237BC">
              <w:rPr>
                <w:rFonts w:ascii="Tenorite" w:hAnsi="Tenorite"/>
              </w:rPr>
              <w:t>Professional Learning Opportunity</w:t>
            </w:r>
            <w:r w:rsidR="00D65C44">
              <w:rPr>
                <w:rFonts w:ascii="Tenorite" w:hAnsi="Tenorite"/>
              </w:rPr>
              <w:t xml:space="preserve"> (MG)</w:t>
            </w:r>
          </w:p>
          <w:p w14:paraId="180693A2" w14:textId="77777777" w:rsidR="008E6977" w:rsidRPr="008E6977" w:rsidRDefault="008E6977" w:rsidP="008E6977">
            <w:pPr>
              <w:rPr>
                <w:rFonts w:ascii="Tenorite" w:hAnsi="Tenorite"/>
              </w:rPr>
            </w:pPr>
          </w:p>
          <w:p w14:paraId="0C4C37AE" w14:textId="147F1971" w:rsidR="002237BC" w:rsidRPr="002A38CF" w:rsidRDefault="001A100A" w:rsidP="00CF5FB0">
            <w:pPr>
              <w:pStyle w:val="ListParagraph"/>
              <w:numPr>
                <w:ilvl w:val="0"/>
                <w:numId w:val="7"/>
              </w:numPr>
              <w:rPr>
                <w:rFonts w:ascii="Tenorite" w:hAnsi="Tenorite"/>
              </w:rPr>
            </w:pPr>
            <w:r w:rsidRPr="002A38CF">
              <w:rPr>
                <w:rFonts w:ascii="Tenorite" w:hAnsi="Tenorite"/>
                <w:color w:val="000000"/>
              </w:rPr>
              <w:t>Reading Difficulties Risk Screener</w:t>
            </w:r>
            <w:r w:rsidR="00C96DD8">
              <w:rPr>
                <w:rFonts w:ascii="Tenorite" w:hAnsi="Tenorite"/>
                <w:color w:val="000000"/>
              </w:rPr>
              <w:t xml:space="preserve"> (RDRS)</w:t>
            </w:r>
            <w:r w:rsidR="008E6977">
              <w:rPr>
                <w:rStyle w:val="apple-converted-space"/>
              </w:rPr>
              <w:t xml:space="preserve">: </w:t>
            </w:r>
            <w:r>
              <w:rPr>
                <w:rFonts w:ascii="Tenorite" w:hAnsi="Tenorite"/>
                <w:color w:val="000000"/>
              </w:rPr>
              <w:t>Multilingual Students</w:t>
            </w:r>
            <w:r w:rsidR="00D65C44">
              <w:rPr>
                <w:rFonts w:ascii="Tenorite" w:hAnsi="Tenorite"/>
                <w:color w:val="000000"/>
              </w:rPr>
              <w:t xml:space="preserve"> (MG)</w:t>
            </w:r>
          </w:p>
        </w:tc>
        <w:tc>
          <w:tcPr>
            <w:tcW w:w="3510" w:type="dxa"/>
          </w:tcPr>
          <w:p w14:paraId="792E91DC" w14:textId="77777777" w:rsidR="009238DA" w:rsidRDefault="009C3EE9" w:rsidP="00AA42C5">
            <w:pPr>
              <w:rPr>
                <w:rFonts w:ascii="Tenorite" w:hAnsi="Tenorite"/>
                <w:sz w:val="24"/>
                <w:szCs w:val="24"/>
              </w:rPr>
            </w:pPr>
            <w:hyperlink r:id="rId19" w:history="1">
              <w:r>
                <w:rPr>
                  <w:rFonts w:ascii="Tenorite" w:hAnsi="Tenorite"/>
                  <w:sz w:val="24"/>
                  <w:szCs w:val="24"/>
                </w:rPr>
                <w:t xml:space="preserve">ELPAC 101 for Teachers </w:t>
              </w:r>
              <w:r w:rsidR="00D16282" w:rsidRPr="009C3EE9">
                <w:rPr>
                  <w:rStyle w:val="Hyperlink"/>
                  <w:rFonts w:ascii="Tenorite" w:hAnsi="Tenorite"/>
                  <w:sz w:val="24"/>
                  <w:szCs w:val="24"/>
                </w:rPr>
                <w:t>OMS Registration Link</w:t>
              </w:r>
            </w:hyperlink>
          </w:p>
          <w:p w14:paraId="4A818D1C" w14:textId="77777777" w:rsidR="00CD6B17" w:rsidRDefault="00CD6B17" w:rsidP="00AA42C5">
            <w:pPr>
              <w:rPr>
                <w:rFonts w:ascii="Tenorite" w:hAnsi="Tenorite"/>
                <w:sz w:val="24"/>
                <w:szCs w:val="24"/>
              </w:rPr>
            </w:pPr>
          </w:p>
          <w:p w14:paraId="50F6C8D4" w14:textId="77777777" w:rsidR="00E56FDB" w:rsidRDefault="00151D33" w:rsidP="00AA42C5">
            <w:pPr>
              <w:rPr>
                <w:rFonts w:ascii="Tenorite" w:hAnsi="Tenorite"/>
                <w:sz w:val="24"/>
                <w:szCs w:val="24"/>
              </w:rPr>
            </w:pPr>
            <w:r>
              <w:rPr>
                <w:rFonts w:ascii="Tenorite" w:hAnsi="Tenorite"/>
                <w:sz w:val="24"/>
                <w:szCs w:val="24"/>
              </w:rPr>
              <w:t xml:space="preserve">CISC ELA/ELD </w:t>
            </w:r>
            <w:r w:rsidR="00E56FDB" w:rsidRPr="00E434AA">
              <w:rPr>
                <w:rFonts w:ascii="Tenorite" w:hAnsi="Tenorite"/>
                <w:color w:val="FF0000"/>
                <w:sz w:val="24"/>
                <w:szCs w:val="24"/>
              </w:rPr>
              <w:t>DRAFT</w:t>
            </w:r>
            <w:r w:rsidR="00E434AA">
              <w:rPr>
                <w:rFonts w:ascii="Tenorite" w:hAnsi="Tenorite"/>
                <w:sz w:val="24"/>
                <w:szCs w:val="24"/>
              </w:rPr>
              <w:t>-</w:t>
            </w:r>
            <w:r>
              <w:rPr>
                <w:rFonts w:ascii="Tenorite" w:hAnsi="Tenorite"/>
                <w:sz w:val="24"/>
                <w:szCs w:val="24"/>
              </w:rPr>
              <w:t xml:space="preserve"> </w:t>
            </w:r>
            <w:hyperlink r:id="rId20" w:history="1">
              <w:r w:rsidR="00E56FDB" w:rsidRPr="00E434AA">
                <w:rPr>
                  <w:rStyle w:val="Hyperlink"/>
                  <w:rFonts w:ascii="Tenorite" w:hAnsi="Tenorite"/>
                  <w:sz w:val="24"/>
                  <w:szCs w:val="24"/>
                </w:rPr>
                <w:t xml:space="preserve">MLL </w:t>
              </w:r>
              <w:r w:rsidRPr="00E434AA">
                <w:rPr>
                  <w:rStyle w:val="Hyperlink"/>
                  <w:rFonts w:ascii="Tenorite" w:hAnsi="Tenorite"/>
                  <w:sz w:val="24"/>
                  <w:szCs w:val="24"/>
                </w:rPr>
                <w:t>RDRS Implementation Checklist</w:t>
              </w:r>
            </w:hyperlink>
          </w:p>
          <w:p w14:paraId="16AC40F0" w14:textId="77777777" w:rsidR="00CD6B17" w:rsidRDefault="00CD6B17" w:rsidP="00AA42C5">
            <w:pPr>
              <w:rPr>
                <w:rFonts w:ascii="Tenorite" w:hAnsi="Tenorite"/>
                <w:sz w:val="24"/>
                <w:szCs w:val="24"/>
              </w:rPr>
            </w:pPr>
          </w:p>
          <w:p w14:paraId="6300C1C3" w14:textId="4DE6A18C" w:rsidR="00CD6B17" w:rsidRPr="009238DA" w:rsidRDefault="00CD6B17" w:rsidP="00AA42C5">
            <w:pPr>
              <w:rPr>
                <w:rFonts w:ascii="Tenorite" w:hAnsi="Tenorite"/>
                <w:sz w:val="24"/>
                <w:szCs w:val="24"/>
              </w:rPr>
            </w:pPr>
            <w:r>
              <w:rPr>
                <w:rFonts w:ascii="Tenorite" w:hAnsi="Tenorite"/>
                <w:sz w:val="24"/>
                <w:szCs w:val="24"/>
              </w:rPr>
              <w:t xml:space="preserve">SBCEO </w:t>
            </w:r>
            <w:hyperlink r:id="rId21" w:history="1">
              <w:r w:rsidRPr="00810C0B">
                <w:rPr>
                  <w:rStyle w:val="Hyperlink"/>
                  <w:rFonts w:ascii="Tenorite" w:hAnsi="Tenorite"/>
                  <w:sz w:val="24"/>
                  <w:szCs w:val="24"/>
                </w:rPr>
                <w:t>RDRS Network Flyer</w:t>
              </w:r>
            </w:hyperlink>
          </w:p>
        </w:tc>
      </w:tr>
      <w:tr w:rsidR="00AA42C5" w14:paraId="2BE3B498" w14:textId="77777777" w:rsidTr="00452E27">
        <w:trPr>
          <w:trHeight w:val="393"/>
        </w:trPr>
        <w:tc>
          <w:tcPr>
            <w:tcW w:w="1870" w:type="dxa"/>
          </w:tcPr>
          <w:p w14:paraId="127C2BEC" w14:textId="13E6C7EA" w:rsidR="00AA42C5" w:rsidRPr="0022282D" w:rsidRDefault="00575B6A" w:rsidP="00AA42C5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>
              <w:rPr>
                <w:rFonts w:ascii="Tenorite" w:hAnsi="Tenorite"/>
                <w:sz w:val="24"/>
                <w:szCs w:val="24"/>
              </w:rPr>
              <w:t>5</w:t>
            </w:r>
          </w:p>
          <w:p w14:paraId="73E96A57" w14:textId="33051C34" w:rsidR="00AA42C5" w:rsidRPr="0022282D" w:rsidRDefault="00AA42C5" w:rsidP="00AA42C5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(2:45 – 3:00)</w:t>
            </w:r>
          </w:p>
        </w:tc>
        <w:tc>
          <w:tcPr>
            <w:tcW w:w="5310" w:type="dxa"/>
          </w:tcPr>
          <w:p w14:paraId="27E6028C" w14:textId="77777777" w:rsidR="00AA42C5" w:rsidRPr="002237BC" w:rsidRDefault="00AA42C5" w:rsidP="00AA42C5">
            <w:pPr>
              <w:rPr>
                <w:rFonts w:ascii="Tenorite" w:hAnsi="Tenorite"/>
                <w:b/>
                <w:bCs/>
                <w:sz w:val="28"/>
                <w:szCs w:val="28"/>
              </w:rPr>
            </w:pPr>
            <w:r w:rsidRPr="002237BC">
              <w:rPr>
                <w:rFonts w:ascii="Tenorite" w:hAnsi="Tenorite"/>
                <w:b/>
                <w:bCs/>
                <w:sz w:val="28"/>
                <w:szCs w:val="28"/>
              </w:rPr>
              <w:t>Announcements &amp; Closure</w:t>
            </w:r>
          </w:p>
          <w:p w14:paraId="1164755B" w14:textId="77777777" w:rsidR="007922CA" w:rsidRDefault="007922CA" w:rsidP="00AA42C5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</w:p>
          <w:p w14:paraId="168B5798" w14:textId="77777777" w:rsidR="00937EF5" w:rsidRPr="008A2F39" w:rsidRDefault="00937EF5" w:rsidP="007922CA">
            <w:pPr>
              <w:rPr>
                <w:rFonts w:ascii="Tenorite" w:hAnsi="Tenorite"/>
                <w:b/>
                <w:bCs/>
                <w:i/>
                <w:iCs/>
                <w:color w:val="C00000"/>
                <w:sz w:val="28"/>
                <w:szCs w:val="28"/>
              </w:rPr>
            </w:pPr>
            <w:r w:rsidRPr="008A2F39">
              <w:rPr>
                <w:rFonts w:ascii="Tenorite" w:hAnsi="Tenorite"/>
                <w:b/>
                <w:bCs/>
                <w:i/>
                <w:iCs/>
                <w:color w:val="C00000"/>
                <w:sz w:val="28"/>
                <w:szCs w:val="28"/>
              </w:rPr>
              <w:t>First Annual Dual Language Institute</w:t>
            </w:r>
          </w:p>
          <w:p w14:paraId="7AAC2101" w14:textId="5295B05B" w:rsidR="00937EF5" w:rsidRPr="008A2F39" w:rsidRDefault="009238DA" w:rsidP="007922CA">
            <w:pPr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</w:pPr>
            <w:r w:rsidRPr="008A2F39">
              <w:rPr>
                <w:rFonts w:ascii="Tenorite" w:hAnsi="Tenorite"/>
                <w:color w:val="C00000"/>
                <w:sz w:val="24"/>
                <w:szCs w:val="24"/>
              </w:rPr>
              <w:t xml:space="preserve">     </w:t>
            </w:r>
            <w:r w:rsidR="00937EF5" w:rsidRPr="008A2F39"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  <w:t>When:  June 16</w:t>
            </w:r>
            <w:r w:rsidR="00937EF5" w:rsidRPr="008A2F39">
              <w:rPr>
                <w:rFonts w:ascii="Tenorite" w:hAnsi="Tenorite"/>
                <w:b/>
                <w:bCs/>
                <w:color w:val="C00000"/>
                <w:sz w:val="24"/>
                <w:szCs w:val="24"/>
                <w:vertAlign w:val="superscript"/>
              </w:rPr>
              <w:t xml:space="preserve"> </w:t>
            </w:r>
            <w:r w:rsidR="00937EF5" w:rsidRPr="008A2F39"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  <w:t>and 17, 2025</w:t>
            </w:r>
          </w:p>
          <w:p w14:paraId="387B2BCF" w14:textId="0007E121" w:rsidR="00937EF5" w:rsidRPr="008A2F39" w:rsidRDefault="009238DA" w:rsidP="007922CA">
            <w:pPr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</w:pPr>
            <w:r w:rsidRPr="008A2F39"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  <w:t xml:space="preserve">     </w:t>
            </w:r>
            <w:r w:rsidR="00937EF5" w:rsidRPr="008A2F39"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  <w:t>Time:   8:30 am- 3:00 pm</w:t>
            </w:r>
          </w:p>
          <w:p w14:paraId="5EF5CB76" w14:textId="6EE0E6AB" w:rsidR="00937EF5" w:rsidRPr="008A2F39" w:rsidRDefault="009238DA" w:rsidP="007922CA">
            <w:pPr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</w:pPr>
            <w:r w:rsidRPr="008A2F39"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  <w:t xml:space="preserve">     </w:t>
            </w:r>
            <w:r w:rsidR="00937EF5" w:rsidRPr="008A2F39"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  <w:t>Where: Ventura COE</w:t>
            </w:r>
            <w:r w:rsidR="007922CA" w:rsidRPr="008A2F39"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  <w:t xml:space="preserve"> (6/16) &amp; SBCEO (6/17)</w:t>
            </w:r>
          </w:p>
          <w:p w14:paraId="62735796" w14:textId="77777777" w:rsidR="007922CA" w:rsidRPr="009238DA" w:rsidRDefault="007922CA" w:rsidP="00AA42C5">
            <w:pPr>
              <w:rPr>
                <w:rFonts w:ascii="Tenorite" w:hAnsi="Tenorite"/>
                <w:sz w:val="24"/>
                <w:szCs w:val="24"/>
              </w:rPr>
            </w:pPr>
          </w:p>
          <w:p w14:paraId="567DD732" w14:textId="18DAFC84" w:rsidR="00AA42C5" w:rsidRDefault="00AA42C5" w:rsidP="008A2F39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8A2F39">
              <w:rPr>
                <w:rFonts w:ascii="Tenorite" w:hAnsi="Tenorite"/>
                <w:b/>
                <w:bCs/>
                <w:sz w:val="24"/>
                <w:szCs w:val="24"/>
              </w:rPr>
              <w:t>Educator Workforce Investment Grant (EWIG)</w:t>
            </w:r>
          </w:p>
          <w:p w14:paraId="033760F2" w14:textId="77777777" w:rsidR="008A2F39" w:rsidRPr="008A2F39" w:rsidRDefault="008A2F39" w:rsidP="008A2F39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</w:p>
          <w:p w14:paraId="5CA177CD" w14:textId="3253E543" w:rsidR="00AA42C5" w:rsidRPr="008A2F39" w:rsidRDefault="00AA42C5" w:rsidP="008A2F39">
            <w:pPr>
              <w:rPr>
                <w:rFonts w:ascii="Tenorite" w:hAnsi="Tenorite"/>
              </w:rPr>
            </w:pPr>
            <w:r w:rsidRPr="008A2F39">
              <w:rPr>
                <w:rFonts w:ascii="Tenorite" w:hAnsi="Tenorite"/>
                <w:b/>
                <w:bCs/>
                <w:sz w:val="24"/>
                <w:szCs w:val="24"/>
              </w:rPr>
              <w:t>Bilingual Teacher Professional Development Program Grant (BTPDP)</w:t>
            </w:r>
            <w:r w:rsidR="00F815AB">
              <w:rPr>
                <w:rFonts w:ascii="Tenorite" w:hAnsi="Tenorite"/>
                <w:b/>
                <w:bCs/>
                <w:sz w:val="24"/>
                <w:szCs w:val="24"/>
              </w:rPr>
              <w:t xml:space="preserve">: </w:t>
            </w:r>
            <w:r w:rsidR="00F815AB" w:rsidRPr="00F815AB">
              <w:rPr>
                <w:rFonts w:ascii="Tenorite" w:hAnsi="Tenorite"/>
                <w:sz w:val="24"/>
                <w:szCs w:val="24"/>
              </w:rPr>
              <w:t>Bilingual Authorization Program (BAP)</w:t>
            </w:r>
          </w:p>
        </w:tc>
        <w:tc>
          <w:tcPr>
            <w:tcW w:w="3510" w:type="dxa"/>
          </w:tcPr>
          <w:p w14:paraId="1D17855C" w14:textId="77777777" w:rsidR="00AA42C5" w:rsidRPr="008D5235" w:rsidRDefault="00AA42C5" w:rsidP="008D5235">
            <w:pPr>
              <w:rPr>
                <w:rFonts w:ascii="Tenorite" w:hAnsi="Tenorite"/>
              </w:rPr>
            </w:pPr>
          </w:p>
          <w:p w14:paraId="254D78CC" w14:textId="77777777" w:rsidR="00AA42C5" w:rsidRDefault="00AA42C5" w:rsidP="00AA42C5">
            <w:pPr>
              <w:pStyle w:val="ListParagraph"/>
              <w:rPr>
                <w:rFonts w:ascii="Tenorite" w:hAnsi="Tenorite"/>
              </w:rPr>
            </w:pPr>
          </w:p>
          <w:p w14:paraId="14E1B7A3" w14:textId="77777777" w:rsidR="007922CA" w:rsidRDefault="007922CA" w:rsidP="00AA42C5">
            <w:pPr>
              <w:pStyle w:val="ListParagraph"/>
              <w:rPr>
                <w:rFonts w:ascii="Tenorite" w:hAnsi="Tenorite"/>
              </w:rPr>
            </w:pPr>
          </w:p>
          <w:p w14:paraId="4C3897FA" w14:textId="52EDFDC5" w:rsidR="007922CA" w:rsidRPr="009238DA" w:rsidRDefault="007922CA" w:rsidP="007922CA">
            <w:pPr>
              <w:rPr>
                <w:rFonts w:ascii="Tenorite" w:hAnsi="Tenorite"/>
                <w:color w:val="548DD4" w:themeColor="text2" w:themeTint="99"/>
                <w:sz w:val="24"/>
                <w:szCs w:val="24"/>
              </w:rPr>
            </w:pPr>
            <w:hyperlink r:id="rId22" w:history="1">
              <w:r w:rsidRPr="009238DA">
                <w:rPr>
                  <w:rStyle w:val="Hyperlink"/>
                  <w:rFonts w:ascii="Tenorite" w:hAnsi="Tenorite"/>
                  <w:color w:val="548DD4" w:themeColor="text2" w:themeTint="99"/>
                  <w:sz w:val="24"/>
                  <w:szCs w:val="24"/>
                </w:rPr>
                <w:t>DLI Institute Flyer</w:t>
              </w:r>
            </w:hyperlink>
          </w:p>
          <w:p w14:paraId="247FE195" w14:textId="77777777" w:rsidR="007922CA" w:rsidRPr="009238DA" w:rsidRDefault="007922CA" w:rsidP="00AA42C5">
            <w:pPr>
              <w:pStyle w:val="ListParagraph"/>
              <w:rPr>
                <w:rFonts w:ascii="Tenorite" w:hAnsi="Tenorite"/>
              </w:rPr>
            </w:pPr>
          </w:p>
          <w:p w14:paraId="00BC40D5" w14:textId="77777777" w:rsidR="00E83307" w:rsidRPr="009238DA" w:rsidRDefault="00E83307" w:rsidP="00AA42C5">
            <w:pPr>
              <w:pStyle w:val="ListParagraph"/>
              <w:rPr>
                <w:rFonts w:ascii="Tenorite" w:hAnsi="Tenorite"/>
              </w:rPr>
            </w:pPr>
          </w:p>
          <w:p w14:paraId="694704D5" w14:textId="77777777" w:rsidR="00E83307" w:rsidRPr="009238DA" w:rsidRDefault="00E83307" w:rsidP="00AA42C5">
            <w:pPr>
              <w:pStyle w:val="ListParagraph"/>
              <w:rPr>
                <w:rFonts w:ascii="Tenorite" w:hAnsi="Tenorite"/>
              </w:rPr>
            </w:pPr>
          </w:p>
          <w:p w14:paraId="35F320FC" w14:textId="77777777" w:rsidR="00E83307" w:rsidRPr="009238DA" w:rsidRDefault="00E83307" w:rsidP="00AA42C5">
            <w:pPr>
              <w:pStyle w:val="ListParagraph"/>
              <w:rPr>
                <w:rFonts w:ascii="Tenorite" w:hAnsi="Tenorite"/>
              </w:rPr>
            </w:pPr>
          </w:p>
          <w:p w14:paraId="5218E6DA" w14:textId="7F922975" w:rsidR="00AA42C5" w:rsidRPr="009238DA" w:rsidRDefault="00AA42C5" w:rsidP="00CF5FB0">
            <w:pPr>
              <w:pStyle w:val="ListParagraph"/>
              <w:numPr>
                <w:ilvl w:val="0"/>
                <w:numId w:val="3"/>
              </w:numPr>
              <w:rPr>
                <w:rStyle w:val="Hyperlink"/>
                <w:rFonts w:ascii="Tenorite" w:hAnsi="Tenorite"/>
                <w:color w:val="548DD4" w:themeColor="text2" w:themeTint="99"/>
                <w:u w:val="none"/>
              </w:rPr>
            </w:pPr>
            <w:hyperlink r:id="rId23" w:history="1">
              <w:proofErr w:type="spellStart"/>
              <w:r w:rsidRPr="009238DA">
                <w:rPr>
                  <w:rStyle w:val="Hyperlink"/>
                  <w:rFonts w:ascii="Tenorite" w:hAnsi="Tenorite"/>
                  <w:color w:val="548DD4" w:themeColor="text2" w:themeTint="99"/>
                </w:rPr>
                <w:t>EPiCC</w:t>
              </w:r>
              <w:proofErr w:type="spellEnd"/>
              <w:r w:rsidRPr="009238DA">
                <w:rPr>
                  <w:rStyle w:val="Hyperlink"/>
                  <w:rFonts w:ascii="Tenorite" w:hAnsi="Tenorite"/>
                  <w:color w:val="548DD4" w:themeColor="text2" w:themeTint="99"/>
                </w:rPr>
                <w:t xml:space="preserve"> Professional Opportunities Statewide HUB</w:t>
              </w:r>
            </w:hyperlink>
          </w:p>
          <w:p w14:paraId="654FF6D9" w14:textId="5CCC7D91" w:rsidR="00AA42C5" w:rsidRPr="009238DA" w:rsidRDefault="00AA42C5" w:rsidP="00CF5FB0">
            <w:pPr>
              <w:pStyle w:val="ListParagraph"/>
              <w:numPr>
                <w:ilvl w:val="0"/>
                <w:numId w:val="3"/>
              </w:numPr>
              <w:rPr>
                <w:rFonts w:ascii="Tenorite" w:hAnsi="Tenorite"/>
                <w:color w:val="548DD4" w:themeColor="text2" w:themeTint="99"/>
              </w:rPr>
            </w:pPr>
            <w:hyperlink r:id="rId24" w:history="1">
              <w:r w:rsidRPr="009238DA">
                <w:rPr>
                  <w:rStyle w:val="Hyperlink"/>
                  <w:rFonts w:ascii="Tenorite" w:hAnsi="Tenorite"/>
                  <w:color w:val="548DD4" w:themeColor="text2" w:themeTint="99"/>
                </w:rPr>
                <w:t>Bilingual Authorization Program</w:t>
              </w:r>
            </w:hyperlink>
          </w:p>
          <w:p w14:paraId="18FAEA35" w14:textId="77777777" w:rsidR="00AA42C5" w:rsidRPr="003B7835" w:rsidRDefault="00AA42C5" w:rsidP="00AA42C5">
            <w:pPr>
              <w:rPr>
                <w:rFonts w:ascii="Tenorite" w:hAnsi="Tenorite"/>
              </w:rPr>
            </w:pPr>
          </w:p>
          <w:p w14:paraId="397DD867" w14:textId="7FE06C7E" w:rsidR="00AA42C5" w:rsidRPr="006D6634" w:rsidRDefault="00AA42C5" w:rsidP="00AA42C5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</w:p>
        </w:tc>
      </w:tr>
    </w:tbl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32D095CE" w14:textId="44BEF04B" w:rsidR="00095CBC" w:rsidRDefault="00095CBC">
      <w:bookmarkStart w:id="0" w:name="_7gedqf7wr9ec" w:colFirst="0" w:colLast="0"/>
      <w:bookmarkEnd w:id="0"/>
    </w:p>
    <w:p w14:paraId="07A4EDC0" w14:textId="52180AD5" w:rsidR="00E42807" w:rsidRDefault="00E42807"/>
    <w:sectPr w:rsidR="00E42807" w:rsidSect="0022282D">
      <w:footerReference w:type="default" r:id="rId25"/>
      <w:pgSz w:w="12240" w:h="15840"/>
      <w:pgMar w:top="1152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A66F4" w14:textId="77777777" w:rsidR="00D669FF" w:rsidRDefault="00D669FF" w:rsidP="00E87AA7">
      <w:pPr>
        <w:spacing w:line="240" w:lineRule="auto"/>
      </w:pPr>
      <w:r>
        <w:separator/>
      </w:r>
    </w:p>
  </w:endnote>
  <w:endnote w:type="continuationSeparator" w:id="0">
    <w:p w14:paraId="7B0109F6" w14:textId="77777777" w:rsidR="00D669FF" w:rsidRDefault="00D669FF" w:rsidP="00E87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8346" w14:textId="762BDFC8" w:rsidR="00E87AA7" w:rsidRDefault="00E87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851B7" w14:textId="77777777" w:rsidR="00D669FF" w:rsidRDefault="00D669FF" w:rsidP="00E87AA7">
      <w:pPr>
        <w:spacing w:line="240" w:lineRule="auto"/>
      </w:pPr>
      <w:r>
        <w:separator/>
      </w:r>
    </w:p>
  </w:footnote>
  <w:footnote w:type="continuationSeparator" w:id="0">
    <w:p w14:paraId="493B7B9B" w14:textId="77777777" w:rsidR="00D669FF" w:rsidRDefault="00D669FF" w:rsidP="00E87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2642F"/>
    <w:multiLevelType w:val="hybridMultilevel"/>
    <w:tmpl w:val="4490C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64B9D"/>
    <w:multiLevelType w:val="hybridMultilevel"/>
    <w:tmpl w:val="3BCED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32179"/>
    <w:multiLevelType w:val="hybridMultilevel"/>
    <w:tmpl w:val="9D0A1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C42D9"/>
    <w:multiLevelType w:val="hybridMultilevel"/>
    <w:tmpl w:val="62DE7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775B7"/>
    <w:multiLevelType w:val="hybridMultilevel"/>
    <w:tmpl w:val="9940D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37BE9"/>
    <w:multiLevelType w:val="hybridMultilevel"/>
    <w:tmpl w:val="C33EA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30A1D"/>
    <w:multiLevelType w:val="hybridMultilevel"/>
    <w:tmpl w:val="784CA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C4F77"/>
    <w:multiLevelType w:val="hybridMultilevel"/>
    <w:tmpl w:val="93A25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624033">
    <w:abstractNumId w:val="5"/>
  </w:num>
  <w:num w:numId="2" w16cid:durableId="626661649">
    <w:abstractNumId w:val="2"/>
  </w:num>
  <w:num w:numId="3" w16cid:durableId="1257442922">
    <w:abstractNumId w:val="1"/>
  </w:num>
  <w:num w:numId="4" w16cid:durableId="1489244991">
    <w:abstractNumId w:val="0"/>
  </w:num>
  <w:num w:numId="5" w16cid:durableId="344863513">
    <w:abstractNumId w:val="7"/>
  </w:num>
  <w:num w:numId="6" w16cid:durableId="566917647">
    <w:abstractNumId w:val="4"/>
  </w:num>
  <w:num w:numId="7" w16cid:durableId="1471241924">
    <w:abstractNumId w:val="3"/>
  </w:num>
  <w:num w:numId="8" w16cid:durableId="1587571457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048EE"/>
    <w:rsid w:val="000102E4"/>
    <w:rsid w:val="0001593E"/>
    <w:rsid w:val="00015E60"/>
    <w:rsid w:val="00027F95"/>
    <w:rsid w:val="00031559"/>
    <w:rsid w:val="00037C8D"/>
    <w:rsid w:val="00045DF2"/>
    <w:rsid w:val="00053FF5"/>
    <w:rsid w:val="00061B9C"/>
    <w:rsid w:val="00080D9A"/>
    <w:rsid w:val="00086775"/>
    <w:rsid w:val="00086907"/>
    <w:rsid w:val="0008699B"/>
    <w:rsid w:val="00095CBC"/>
    <w:rsid w:val="000A6A99"/>
    <w:rsid w:val="000B6A01"/>
    <w:rsid w:val="000C3200"/>
    <w:rsid w:val="000D0582"/>
    <w:rsid w:val="000E2A48"/>
    <w:rsid w:val="000F3C5E"/>
    <w:rsid w:val="000F511C"/>
    <w:rsid w:val="001044CD"/>
    <w:rsid w:val="00117028"/>
    <w:rsid w:val="00124435"/>
    <w:rsid w:val="001333B4"/>
    <w:rsid w:val="00145376"/>
    <w:rsid w:val="00146094"/>
    <w:rsid w:val="0015188E"/>
    <w:rsid w:val="00151D33"/>
    <w:rsid w:val="00160D25"/>
    <w:rsid w:val="0017189C"/>
    <w:rsid w:val="001769DE"/>
    <w:rsid w:val="001844E6"/>
    <w:rsid w:val="00190C9F"/>
    <w:rsid w:val="00192A81"/>
    <w:rsid w:val="00193300"/>
    <w:rsid w:val="001A0543"/>
    <w:rsid w:val="001A100A"/>
    <w:rsid w:val="001A2DC0"/>
    <w:rsid w:val="001C6863"/>
    <w:rsid w:val="001E0518"/>
    <w:rsid w:val="001F7418"/>
    <w:rsid w:val="00203586"/>
    <w:rsid w:val="002108CE"/>
    <w:rsid w:val="00212023"/>
    <w:rsid w:val="00213B2E"/>
    <w:rsid w:val="00214839"/>
    <w:rsid w:val="00217AB1"/>
    <w:rsid w:val="00220EBA"/>
    <w:rsid w:val="0022282D"/>
    <w:rsid w:val="002237BC"/>
    <w:rsid w:val="00232A18"/>
    <w:rsid w:val="00246D55"/>
    <w:rsid w:val="002654B9"/>
    <w:rsid w:val="0026612F"/>
    <w:rsid w:val="002759B8"/>
    <w:rsid w:val="00277759"/>
    <w:rsid w:val="002A38CF"/>
    <w:rsid w:val="002B0CA0"/>
    <w:rsid w:val="002B512D"/>
    <w:rsid w:val="002B681F"/>
    <w:rsid w:val="002C45EC"/>
    <w:rsid w:val="002D4B20"/>
    <w:rsid w:val="002D5B45"/>
    <w:rsid w:val="002F0E9B"/>
    <w:rsid w:val="00301564"/>
    <w:rsid w:val="0030421F"/>
    <w:rsid w:val="00313BB2"/>
    <w:rsid w:val="00324BC6"/>
    <w:rsid w:val="003276A6"/>
    <w:rsid w:val="00327B21"/>
    <w:rsid w:val="0033358C"/>
    <w:rsid w:val="00337EE1"/>
    <w:rsid w:val="003414CF"/>
    <w:rsid w:val="00344E53"/>
    <w:rsid w:val="00345D2B"/>
    <w:rsid w:val="0034640D"/>
    <w:rsid w:val="00354CBC"/>
    <w:rsid w:val="00364031"/>
    <w:rsid w:val="003714C5"/>
    <w:rsid w:val="00381F34"/>
    <w:rsid w:val="003A5C42"/>
    <w:rsid w:val="003B04C5"/>
    <w:rsid w:val="003B6012"/>
    <w:rsid w:val="003B7835"/>
    <w:rsid w:val="003C2EA2"/>
    <w:rsid w:val="003E26C9"/>
    <w:rsid w:val="003F3880"/>
    <w:rsid w:val="003F558B"/>
    <w:rsid w:val="00403C44"/>
    <w:rsid w:val="0041359B"/>
    <w:rsid w:val="00413EE0"/>
    <w:rsid w:val="004164D1"/>
    <w:rsid w:val="0043076F"/>
    <w:rsid w:val="0043373D"/>
    <w:rsid w:val="004413E4"/>
    <w:rsid w:val="00441CC0"/>
    <w:rsid w:val="00447E5B"/>
    <w:rsid w:val="00452E27"/>
    <w:rsid w:val="0045555E"/>
    <w:rsid w:val="00456F87"/>
    <w:rsid w:val="00461427"/>
    <w:rsid w:val="00463FCB"/>
    <w:rsid w:val="00465B3E"/>
    <w:rsid w:val="00471931"/>
    <w:rsid w:val="00494E6C"/>
    <w:rsid w:val="004A3FA4"/>
    <w:rsid w:val="004C0D82"/>
    <w:rsid w:val="004C113E"/>
    <w:rsid w:val="004C25E3"/>
    <w:rsid w:val="004D6116"/>
    <w:rsid w:val="004D6F0E"/>
    <w:rsid w:val="004D769D"/>
    <w:rsid w:val="004E5A18"/>
    <w:rsid w:val="004F669C"/>
    <w:rsid w:val="00502C1D"/>
    <w:rsid w:val="00504E39"/>
    <w:rsid w:val="005079D5"/>
    <w:rsid w:val="005151AF"/>
    <w:rsid w:val="00521F7E"/>
    <w:rsid w:val="00522D6B"/>
    <w:rsid w:val="00546790"/>
    <w:rsid w:val="00550E64"/>
    <w:rsid w:val="005542CE"/>
    <w:rsid w:val="00570230"/>
    <w:rsid w:val="00575B6A"/>
    <w:rsid w:val="005905E5"/>
    <w:rsid w:val="005910F3"/>
    <w:rsid w:val="0059463B"/>
    <w:rsid w:val="005A2474"/>
    <w:rsid w:val="005A250B"/>
    <w:rsid w:val="005A4D8B"/>
    <w:rsid w:val="005B7D40"/>
    <w:rsid w:val="005E6B80"/>
    <w:rsid w:val="00602E95"/>
    <w:rsid w:val="00610495"/>
    <w:rsid w:val="00612B98"/>
    <w:rsid w:val="00632FC2"/>
    <w:rsid w:val="00635634"/>
    <w:rsid w:val="00641FF6"/>
    <w:rsid w:val="00643161"/>
    <w:rsid w:val="00650455"/>
    <w:rsid w:val="00655CAD"/>
    <w:rsid w:val="006568A2"/>
    <w:rsid w:val="006712BE"/>
    <w:rsid w:val="00671B59"/>
    <w:rsid w:val="006831E9"/>
    <w:rsid w:val="00684868"/>
    <w:rsid w:val="0069332D"/>
    <w:rsid w:val="006A392E"/>
    <w:rsid w:val="006B0E98"/>
    <w:rsid w:val="006B1A39"/>
    <w:rsid w:val="006B2A65"/>
    <w:rsid w:val="006B42CA"/>
    <w:rsid w:val="006D6634"/>
    <w:rsid w:val="006E714A"/>
    <w:rsid w:val="006F718A"/>
    <w:rsid w:val="006F7F75"/>
    <w:rsid w:val="00711105"/>
    <w:rsid w:val="007173C2"/>
    <w:rsid w:val="00725C11"/>
    <w:rsid w:val="00731B81"/>
    <w:rsid w:val="00734EA6"/>
    <w:rsid w:val="00736C2F"/>
    <w:rsid w:val="00740C88"/>
    <w:rsid w:val="00742405"/>
    <w:rsid w:val="00746FC8"/>
    <w:rsid w:val="00747502"/>
    <w:rsid w:val="00752979"/>
    <w:rsid w:val="0075403A"/>
    <w:rsid w:val="00763FA7"/>
    <w:rsid w:val="007815D8"/>
    <w:rsid w:val="00787BBA"/>
    <w:rsid w:val="007922CA"/>
    <w:rsid w:val="007A65E2"/>
    <w:rsid w:val="007C4638"/>
    <w:rsid w:val="007C4EF0"/>
    <w:rsid w:val="007D6C33"/>
    <w:rsid w:val="007D713D"/>
    <w:rsid w:val="0080394D"/>
    <w:rsid w:val="00810C0B"/>
    <w:rsid w:val="00814429"/>
    <w:rsid w:val="008325F6"/>
    <w:rsid w:val="0083575F"/>
    <w:rsid w:val="008416B2"/>
    <w:rsid w:val="00842AE6"/>
    <w:rsid w:val="00844BEB"/>
    <w:rsid w:val="008469EB"/>
    <w:rsid w:val="008514CF"/>
    <w:rsid w:val="00854AFC"/>
    <w:rsid w:val="00861FD8"/>
    <w:rsid w:val="00866FC2"/>
    <w:rsid w:val="008861BD"/>
    <w:rsid w:val="00886655"/>
    <w:rsid w:val="008866AA"/>
    <w:rsid w:val="00886DCC"/>
    <w:rsid w:val="00892477"/>
    <w:rsid w:val="008A2F39"/>
    <w:rsid w:val="008A6F1F"/>
    <w:rsid w:val="008B3D1A"/>
    <w:rsid w:val="008C469E"/>
    <w:rsid w:val="008C77A5"/>
    <w:rsid w:val="008D05E3"/>
    <w:rsid w:val="008D0E3A"/>
    <w:rsid w:val="008D1429"/>
    <w:rsid w:val="008D310A"/>
    <w:rsid w:val="008D348D"/>
    <w:rsid w:val="008D5235"/>
    <w:rsid w:val="008E6977"/>
    <w:rsid w:val="008F05F7"/>
    <w:rsid w:val="00900575"/>
    <w:rsid w:val="009010FA"/>
    <w:rsid w:val="00901199"/>
    <w:rsid w:val="00904D05"/>
    <w:rsid w:val="009102BB"/>
    <w:rsid w:val="009161A4"/>
    <w:rsid w:val="0092111A"/>
    <w:rsid w:val="009238DA"/>
    <w:rsid w:val="00924690"/>
    <w:rsid w:val="009266A1"/>
    <w:rsid w:val="009328B0"/>
    <w:rsid w:val="00937EF5"/>
    <w:rsid w:val="00941A3F"/>
    <w:rsid w:val="00947C5B"/>
    <w:rsid w:val="00952D02"/>
    <w:rsid w:val="00954457"/>
    <w:rsid w:val="009558AF"/>
    <w:rsid w:val="009622DE"/>
    <w:rsid w:val="0097644A"/>
    <w:rsid w:val="0099776F"/>
    <w:rsid w:val="009A6711"/>
    <w:rsid w:val="009B2242"/>
    <w:rsid w:val="009B4CFC"/>
    <w:rsid w:val="009B7CEB"/>
    <w:rsid w:val="009C19D8"/>
    <w:rsid w:val="009C3EE9"/>
    <w:rsid w:val="009C4F3B"/>
    <w:rsid w:val="009D2831"/>
    <w:rsid w:val="009D6027"/>
    <w:rsid w:val="009E7F73"/>
    <w:rsid w:val="00A244EA"/>
    <w:rsid w:val="00A34EDF"/>
    <w:rsid w:val="00A51A05"/>
    <w:rsid w:val="00A5321E"/>
    <w:rsid w:val="00A64B9C"/>
    <w:rsid w:val="00A70739"/>
    <w:rsid w:val="00A70D3A"/>
    <w:rsid w:val="00A71B08"/>
    <w:rsid w:val="00A87DA4"/>
    <w:rsid w:val="00AA42C5"/>
    <w:rsid w:val="00AB0AB0"/>
    <w:rsid w:val="00AC5361"/>
    <w:rsid w:val="00AD6B44"/>
    <w:rsid w:val="00AE0449"/>
    <w:rsid w:val="00AE2CFA"/>
    <w:rsid w:val="00AE68BC"/>
    <w:rsid w:val="00AE69AB"/>
    <w:rsid w:val="00AF14D4"/>
    <w:rsid w:val="00AF6542"/>
    <w:rsid w:val="00B167BA"/>
    <w:rsid w:val="00B318FC"/>
    <w:rsid w:val="00B31B6E"/>
    <w:rsid w:val="00B337A5"/>
    <w:rsid w:val="00B4161F"/>
    <w:rsid w:val="00B463A3"/>
    <w:rsid w:val="00B50BB2"/>
    <w:rsid w:val="00B620C0"/>
    <w:rsid w:val="00B63240"/>
    <w:rsid w:val="00B6407F"/>
    <w:rsid w:val="00B6654A"/>
    <w:rsid w:val="00B74E5C"/>
    <w:rsid w:val="00B75268"/>
    <w:rsid w:val="00B76B80"/>
    <w:rsid w:val="00B94933"/>
    <w:rsid w:val="00B95DEC"/>
    <w:rsid w:val="00BA3149"/>
    <w:rsid w:val="00BA34BA"/>
    <w:rsid w:val="00BC22BD"/>
    <w:rsid w:val="00BC311F"/>
    <w:rsid w:val="00BC373A"/>
    <w:rsid w:val="00BD4378"/>
    <w:rsid w:val="00BD532B"/>
    <w:rsid w:val="00BD6C9A"/>
    <w:rsid w:val="00BE25B2"/>
    <w:rsid w:val="00C05C38"/>
    <w:rsid w:val="00C33AE6"/>
    <w:rsid w:val="00C404EE"/>
    <w:rsid w:val="00C42B86"/>
    <w:rsid w:val="00C44F8D"/>
    <w:rsid w:val="00C70187"/>
    <w:rsid w:val="00C76663"/>
    <w:rsid w:val="00C8469D"/>
    <w:rsid w:val="00C96DD8"/>
    <w:rsid w:val="00CB0BE8"/>
    <w:rsid w:val="00CB307D"/>
    <w:rsid w:val="00CD4B71"/>
    <w:rsid w:val="00CD52F6"/>
    <w:rsid w:val="00CD6B17"/>
    <w:rsid w:val="00CF3DDC"/>
    <w:rsid w:val="00CF5FB0"/>
    <w:rsid w:val="00D017E0"/>
    <w:rsid w:val="00D0742F"/>
    <w:rsid w:val="00D12172"/>
    <w:rsid w:val="00D143BC"/>
    <w:rsid w:val="00D16282"/>
    <w:rsid w:val="00D35580"/>
    <w:rsid w:val="00D35E44"/>
    <w:rsid w:val="00D53735"/>
    <w:rsid w:val="00D65C44"/>
    <w:rsid w:val="00D669FF"/>
    <w:rsid w:val="00D73A9D"/>
    <w:rsid w:val="00D86979"/>
    <w:rsid w:val="00D975F8"/>
    <w:rsid w:val="00DA16C1"/>
    <w:rsid w:val="00DA52AA"/>
    <w:rsid w:val="00DA6957"/>
    <w:rsid w:val="00DD503F"/>
    <w:rsid w:val="00DF7FA5"/>
    <w:rsid w:val="00E06964"/>
    <w:rsid w:val="00E1239F"/>
    <w:rsid w:val="00E155C9"/>
    <w:rsid w:val="00E15B3C"/>
    <w:rsid w:val="00E16B97"/>
    <w:rsid w:val="00E175A8"/>
    <w:rsid w:val="00E40DD8"/>
    <w:rsid w:val="00E42807"/>
    <w:rsid w:val="00E434AA"/>
    <w:rsid w:val="00E43BBA"/>
    <w:rsid w:val="00E56F8B"/>
    <w:rsid w:val="00E56FDB"/>
    <w:rsid w:val="00E6408D"/>
    <w:rsid w:val="00E7020D"/>
    <w:rsid w:val="00E7702D"/>
    <w:rsid w:val="00E83307"/>
    <w:rsid w:val="00E87AA7"/>
    <w:rsid w:val="00ED0775"/>
    <w:rsid w:val="00EE70DF"/>
    <w:rsid w:val="00F06A2E"/>
    <w:rsid w:val="00F27AE7"/>
    <w:rsid w:val="00F5280A"/>
    <w:rsid w:val="00F57267"/>
    <w:rsid w:val="00F64E70"/>
    <w:rsid w:val="00F65DB4"/>
    <w:rsid w:val="00F70E60"/>
    <w:rsid w:val="00F801C3"/>
    <w:rsid w:val="00F815AB"/>
    <w:rsid w:val="00F84288"/>
    <w:rsid w:val="00F97D40"/>
    <w:rsid w:val="00FC7726"/>
    <w:rsid w:val="00FE6693"/>
    <w:rsid w:val="0963D34B"/>
    <w:rsid w:val="33F498ED"/>
    <w:rsid w:val="3EC5FE69"/>
    <w:rsid w:val="444A3766"/>
    <w:rsid w:val="58A46234"/>
    <w:rsid w:val="68D9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801C3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A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A7"/>
  </w:style>
  <w:style w:type="paragraph" w:styleId="NormalWeb">
    <w:name w:val="Normal (Web)"/>
    <w:basedOn w:val="Normal"/>
    <w:uiPriority w:val="99"/>
    <w:semiHidden/>
    <w:unhideWhenUsed/>
    <w:rsid w:val="0088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223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bceo.org/programs/english-learner/language-education-network" TargetMode="External"/><Relationship Id="rId18" Type="http://schemas.openxmlformats.org/officeDocument/2006/relationships/hyperlink" Target="https://drive.google.com/file/d/1n0M_cW49LhXNFTUV3lj2V2i0PuHZqZLI/view?usp=sharin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resources.finalsite.net/images/v1746557383/sbceoorg/agtk90gzytpfm3oxfh5y/ReadingDifficulties25-26linked.pdf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sbceo.org/programs/professional-learning-landing-page/professional-learning" TargetMode="External"/><Relationship Id="rId17" Type="http://schemas.openxmlformats.org/officeDocument/2006/relationships/hyperlink" Target="https://drive.google.com/file/d/13AlRCwVRrDFApyIIU0wp6HKc0aYYQHXF/view?usp=sharing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CqYuc-oz87hipr5_Ibvq8YgEu8cx2SP2/view?usp=sharing" TargetMode="External"/><Relationship Id="rId20" Type="http://schemas.openxmlformats.org/officeDocument/2006/relationships/hyperlink" Target="https://docs.google.com/document/d/1tIqEgI3tSEKN_18sz1KH94KcbGV0qJ2scH9LjjQBY9A/edit?usp=shar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yH8rdQ_h_K4-xen2qP5iu3KIbAkaSUZR/view?usp=sharing" TargetMode="External"/><Relationship Id="rId24" Type="http://schemas.openxmlformats.org/officeDocument/2006/relationships/hyperlink" Target="https://www.sbceo.org/programs/credential-programs/ba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aeducatorstogether.org/groups/3sgajzgt/ltel-toolkit" TargetMode="External"/><Relationship Id="rId23" Type="http://schemas.openxmlformats.org/officeDocument/2006/relationships/hyperlink" Target="https://www.caeducatorstogether.org/groups/sw0zbnif/epicc-zone-c" TargetMode="External"/><Relationship Id="rId10" Type="http://schemas.openxmlformats.org/officeDocument/2006/relationships/hyperlink" Target="mailto:mgarcia@sbceo.org" TargetMode="External"/><Relationship Id="rId19" Type="http://schemas.openxmlformats.org/officeDocument/2006/relationships/hyperlink" Target="https://sbceo.k12oms.org/569-2643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pagan@sbceo.org" TargetMode="External"/><Relationship Id="rId14" Type="http://schemas.openxmlformats.org/officeDocument/2006/relationships/hyperlink" Target="https://drive.google.com/file/d/1TD3Loc4JZZppD71JEZD5rq2H5LbicpXk/view?usp=sharing" TargetMode="External"/><Relationship Id="rId22" Type="http://schemas.openxmlformats.org/officeDocument/2006/relationships/hyperlink" Target="https://drive.google.com/file/d/1PkhlyGpmXRpdPGbc-8C8tiS5gYiBjlou/view?usp=sharin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Pagan</cp:lastModifiedBy>
  <cp:revision>4</cp:revision>
  <cp:lastPrinted>2025-03-19T20:45:00Z</cp:lastPrinted>
  <dcterms:created xsi:type="dcterms:W3CDTF">2025-05-08T17:01:00Z</dcterms:created>
  <dcterms:modified xsi:type="dcterms:W3CDTF">2025-05-08T17:19:00Z</dcterms:modified>
</cp:coreProperties>
</file>