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EFDD9" w14:textId="77777777" w:rsidR="001417E6" w:rsidRPr="007E4311" w:rsidRDefault="001417E6" w:rsidP="007F2C4C">
      <w:pPr>
        <w:spacing w:line="360" w:lineRule="auto"/>
        <w:contextualSpacing/>
        <w:jc w:val="right"/>
        <w:rPr>
          <w:rFonts w:asciiTheme="majorHAnsi" w:hAnsiTheme="majorHAnsi" w:cstheme="majorHAnsi"/>
          <w:sz w:val="22"/>
          <w:szCs w:val="22"/>
        </w:rPr>
      </w:pPr>
      <w:r w:rsidRPr="007E4311">
        <w:rPr>
          <w:rFonts w:asciiTheme="majorHAnsi" w:hAnsiTheme="majorHAnsi" w:cstheme="majorHAnsi"/>
          <w:sz w:val="22"/>
          <w:szCs w:val="22"/>
        </w:rPr>
        <w:t xml:space="preserve">  </w:t>
      </w:r>
    </w:p>
    <w:p w14:paraId="5D6D58E7" w14:textId="31165AAF" w:rsidR="001417E6" w:rsidRPr="007E4311" w:rsidRDefault="00303A88" w:rsidP="007F2C4C">
      <w:pPr>
        <w:spacing w:line="360" w:lineRule="auto"/>
        <w:contextualSpacing/>
        <w:jc w:val="center"/>
        <w:rPr>
          <w:rFonts w:asciiTheme="majorHAnsi" w:hAnsiTheme="majorHAnsi" w:cstheme="majorHAnsi"/>
          <w:sz w:val="22"/>
          <w:szCs w:val="22"/>
        </w:rPr>
      </w:pPr>
      <w:r w:rsidRPr="007E4311">
        <w:rPr>
          <w:rFonts w:asciiTheme="majorHAnsi" w:hAnsiTheme="majorHAnsi" w:cstheme="majorHAnsi"/>
          <w:noProof/>
          <w:sz w:val="22"/>
          <w:szCs w:val="22"/>
        </w:rPr>
        <w:drawing>
          <wp:inline distT="0" distB="0" distL="0" distR="0" wp14:anchorId="20069B5E" wp14:editId="2CB4131A">
            <wp:extent cx="957262" cy="1195482"/>
            <wp:effectExtent l="0" t="0" r="0" b="508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7139" cy="1207817"/>
                    </a:xfrm>
                    <a:prstGeom prst="rect">
                      <a:avLst/>
                    </a:prstGeom>
                    <a:noFill/>
                    <a:ln>
                      <a:noFill/>
                    </a:ln>
                  </pic:spPr>
                </pic:pic>
              </a:graphicData>
            </a:graphic>
          </wp:inline>
        </w:drawing>
      </w:r>
    </w:p>
    <w:p w14:paraId="342A81BD" w14:textId="77777777" w:rsidR="00303A88" w:rsidRPr="007E4311" w:rsidRDefault="00303A88" w:rsidP="007F2C4C">
      <w:pPr>
        <w:spacing w:line="360" w:lineRule="auto"/>
        <w:contextualSpacing/>
        <w:jc w:val="center"/>
        <w:rPr>
          <w:rFonts w:asciiTheme="majorHAnsi" w:hAnsiTheme="majorHAnsi" w:cstheme="majorHAnsi"/>
          <w:b/>
          <w:sz w:val="22"/>
          <w:szCs w:val="22"/>
        </w:rPr>
      </w:pPr>
    </w:p>
    <w:p w14:paraId="4583989B" w14:textId="6F2D6355" w:rsidR="007E4311" w:rsidRDefault="007E4311" w:rsidP="007E4311">
      <w:pPr>
        <w:autoSpaceDE w:val="0"/>
        <w:autoSpaceDN w:val="0"/>
        <w:adjustRightInd w:val="0"/>
        <w:jc w:val="center"/>
        <w:rPr>
          <w:rFonts w:asciiTheme="majorHAnsi" w:hAnsiTheme="majorHAnsi" w:cstheme="majorHAnsi"/>
          <w:b/>
          <w:sz w:val="22"/>
          <w:szCs w:val="22"/>
        </w:rPr>
      </w:pPr>
      <w:r w:rsidRPr="007E4311">
        <w:rPr>
          <w:rFonts w:asciiTheme="majorHAnsi" w:hAnsiTheme="majorHAnsi" w:cstheme="majorHAnsi"/>
          <w:b/>
          <w:sz w:val="22"/>
          <w:szCs w:val="22"/>
        </w:rPr>
        <w:t>NHS Sample Selection Procedure Description</w:t>
      </w:r>
    </w:p>
    <w:p w14:paraId="3B489450" w14:textId="6A6E9235" w:rsidR="00AF2F8D" w:rsidRDefault="00AF2F8D" w:rsidP="007E4311">
      <w:pPr>
        <w:autoSpaceDE w:val="0"/>
        <w:autoSpaceDN w:val="0"/>
        <w:adjustRightInd w:val="0"/>
        <w:jc w:val="center"/>
        <w:rPr>
          <w:rFonts w:asciiTheme="majorHAnsi" w:hAnsiTheme="majorHAnsi" w:cstheme="majorHAnsi"/>
          <w:b/>
          <w:sz w:val="22"/>
          <w:szCs w:val="22"/>
        </w:rPr>
      </w:pPr>
    </w:p>
    <w:p w14:paraId="000C66C3" w14:textId="77777777" w:rsidR="007E4311" w:rsidRPr="007E4311" w:rsidRDefault="007E4311" w:rsidP="007E4311">
      <w:pPr>
        <w:autoSpaceDE w:val="0"/>
        <w:autoSpaceDN w:val="0"/>
        <w:adjustRightInd w:val="0"/>
        <w:rPr>
          <w:rFonts w:asciiTheme="majorHAnsi" w:hAnsiTheme="majorHAnsi" w:cstheme="majorHAnsi"/>
          <w:sz w:val="22"/>
          <w:szCs w:val="22"/>
        </w:rPr>
      </w:pPr>
    </w:p>
    <w:p w14:paraId="76CEFC69" w14:textId="4923FC17" w:rsidR="007E4311" w:rsidRPr="007E4311" w:rsidRDefault="007E4311" w:rsidP="007E4311">
      <w:pPr>
        <w:autoSpaceDE w:val="0"/>
        <w:autoSpaceDN w:val="0"/>
        <w:adjustRightInd w:val="0"/>
        <w:rPr>
          <w:rFonts w:asciiTheme="majorHAnsi" w:hAnsiTheme="majorHAnsi" w:cstheme="majorHAnsi"/>
          <w:sz w:val="22"/>
          <w:szCs w:val="22"/>
        </w:rPr>
      </w:pPr>
      <w:r w:rsidRPr="007E4311">
        <w:rPr>
          <w:rFonts w:asciiTheme="majorHAnsi" w:hAnsiTheme="majorHAnsi" w:cstheme="majorHAnsi"/>
          <w:sz w:val="22"/>
          <w:szCs w:val="22"/>
        </w:rPr>
        <w:t xml:space="preserve">The </w:t>
      </w:r>
      <w:r w:rsidRPr="007E4311">
        <w:rPr>
          <w:rFonts w:asciiTheme="majorHAnsi" w:hAnsiTheme="majorHAnsi" w:cstheme="majorHAnsi"/>
          <w:b/>
          <w:sz w:val="22"/>
          <w:szCs w:val="22"/>
        </w:rPr>
        <w:t>National Honor Society</w:t>
      </w:r>
      <w:r w:rsidRPr="007E4311">
        <w:rPr>
          <w:rFonts w:asciiTheme="majorHAnsi" w:hAnsiTheme="majorHAnsi" w:cstheme="majorHAnsi"/>
          <w:sz w:val="22"/>
          <w:szCs w:val="22"/>
        </w:rPr>
        <w:t xml:space="preserve"> chapter of </w:t>
      </w:r>
      <w:r w:rsidR="00CA3FF3">
        <w:rPr>
          <w:rFonts w:asciiTheme="majorHAnsi" w:hAnsiTheme="majorHAnsi" w:cstheme="majorHAnsi"/>
          <w:b/>
          <w:sz w:val="22"/>
          <w:szCs w:val="22"/>
        </w:rPr>
        <w:t>Churchill County High School</w:t>
      </w:r>
      <w:r w:rsidRPr="007E4311">
        <w:rPr>
          <w:rFonts w:asciiTheme="majorHAnsi" w:hAnsiTheme="majorHAnsi" w:cstheme="majorHAnsi"/>
          <w:sz w:val="22"/>
          <w:szCs w:val="22"/>
        </w:rPr>
        <w:t xml:space="preserve"> is a duly chartered and affiliated chapter of the National Honor Society. </w:t>
      </w:r>
    </w:p>
    <w:p w14:paraId="7DB64379" w14:textId="77777777" w:rsidR="007E4311" w:rsidRPr="007E4311" w:rsidRDefault="007E4311" w:rsidP="007E4311">
      <w:pPr>
        <w:autoSpaceDE w:val="0"/>
        <w:autoSpaceDN w:val="0"/>
        <w:adjustRightInd w:val="0"/>
        <w:rPr>
          <w:rFonts w:asciiTheme="majorHAnsi" w:hAnsiTheme="majorHAnsi" w:cstheme="majorHAnsi"/>
          <w:sz w:val="22"/>
          <w:szCs w:val="22"/>
        </w:rPr>
      </w:pPr>
    </w:p>
    <w:p w14:paraId="54478632" w14:textId="5CD9ED9C" w:rsidR="007E4311" w:rsidRPr="007E4311" w:rsidRDefault="007E4311" w:rsidP="007E4311">
      <w:pPr>
        <w:autoSpaceDE w:val="0"/>
        <w:autoSpaceDN w:val="0"/>
        <w:adjustRightInd w:val="0"/>
        <w:rPr>
          <w:rFonts w:asciiTheme="majorHAnsi" w:hAnsiTheme="majorHAnsi" w:cstheme="majorHAnsi"/>
          <w:sz w:val="22"/>
          <w:szCs w:val="22"/>
        </w:rPr>
      </w:pPr>
      <w:r w:rsidRPr="007E4311">
        <w:rPr>
          <w:rFonts w:asciiTheme="majorHAnsi" w:hAnsiTheme="majorHAnsi" w:cstheme="majorHAnsi"/>
          <w:sz w:val="22"/>
          <w:szCs w:val="22"/>
        </w:rPr>
        <w:t xml:space="preserve">Membership is open to those students who meet the required standards in four areas of evaluation: scholarship, leadership, service, and character. Students </w:t>
      </w:r>
      <w:proofErr w:type="gramStart"/>
      <w:r w:rsidRPr="007E4311">
        <w:rPr>
          <w:rFonts w:asciiTheme="majorHAnsi" w:hAnsiTheme="majorHAnsi" w:cstheme="majorHAnsi"/>
          <w:sz w:val="22"/>
          <w:szCs w:val="22"/>
        </w:rPr>
        <w:t>are selected</w:t>
      </w:r>
      <w:proofErr w:type="gramEnd"/>
      <w:r w:rsidRPr="007E4311">
        <w:rPr>
          <w:rFonts w:asciiTheme="majorHAnsi" w:hAnsiTheme="majorHAnsi" w:cstheme="majorHAnsi"/>
          <w:sz w:val="22"/>
          <w:szCs w:val="22"/>
        </w:rPr>
        <w:t xml:space="preserve"> for membership by majority vote of a 5-member Faculty Council, appointed annually by the principal, which bestows this honor upon qualified students on behalf of the faculty of our school each year</w:t>
      </w:r>
      <w:r w:rsidR="00CA3FF3">
        <w:rPr>
          <w:rFonts w:asciiTheme="majorHAnsi" w:hAnsiTheme="majorHAnsi" w:cstheme="majorHAnsi"/>
          <w:sz w:val="22"/>
          <w:szCs w:val="22"/>
        </w:rPr>
        <w:t xml:space="preserve">. </w:t>
      </w:r>
      <w:r w:rsidRPr="007E4311">
        <w:rPr>
          <w:rFonts w:asciiTheme="majorHAnsi" w:hAnsiTheme="majorHAnsi" w:cstheme="majorHAnsi"/>
          <w:sz w:val="22"/>
          <w:szCs w:val="22"/>
        </w:rPr>
        <w:t>The chapter adviser,</w:t>
      </w:r>
      <w:r w:rsidR="00CA3FF3">
        <w:rPr>
          <w:rFonts w:asciiTheme="majorHAnsi" w:hAnsiTheme="majorHAnsi" w:cstheme="majorHAnsi"/>
          <w:sz w:val="22"/>
          <w:szCs w:val="22"/>
        </w:rPr>
        <w:t xml:space="preserve"> Ms. Monica Fairbanks,</w:t>
      </w:r>
      <w:r w:rsidRPr="007E4311">
        <w:rPr>
          <w:rFonts w:asciiTheme="majorHAnsi" w:hAnsiTheme="majorHAnsi" w:cstheme="majorHAnsi"/>
          <w:sz w:val="22"/>
          <w:szCs w:val="22"/>
        </w:rPr>
        <w:t xml:space="preserve"> </w:t>
      </w:r>
      <w:proofErr w:type="gramStart"/>
      <w:r w:rsidRPr="007E4311">
        <w:rPr>
          <w:rFonts w:asciiTheme="majorHAnsi" w:hAnsiTheme="majorHAnsi" w:cstheme="majorHAnsi"/>
          <w:sz w:val="22"/>
          <w:szCs w:val="22"/>
        </w:rPr>
        <w:t>is also appointed</w:t>
      </w:r>
      <w:proofErr w:type="gramEnd"/>
      <w:r w:rsidRPr="007E4311">
        <w:rPr>
          <w:rFonts w:asciiTheme="majorHAnsi" w:hAnsiTheme="majorHAnsi" w:cstheme="majorHAnsi"/>
          <w:sz w:val="22"/>
          <w:szCs w:val="22"/>
        </w:rPr>
        <w:t xml:space="preserve"> by the principal and facilitates all selection procedures and chapter activities during the year.</w:t>
      </w:r>
    </w:p>
    <w:p w14:paraId="56F41523" w14:textId="77777777" w:rsidR="007E4311" w:rsidRPr="007E4311" w:rsidRDefault="007E4311" w:rsidP="007E4311">
      <w:pPr>
        <w:autoSpaceDE w:val="0"/>
        <w:autoSpaceDN w:val="0"/>
        <w:adjustRightInd w:val="0"/>
        <w:rPr>
          <w:rFonts w:asciiTheme="majorHAnsi" w:hAnsiTheme="majorHAnsi" w:cstheme="majorHAnsi"/>
          <w:sz w:val="22"/>
          <w:szCs w:val="22"/>
        </w:rPr>
      </w:pPr>
    </w:p>
    <w:p w14:paraId="6CDBCBE9" w14:textId="22988CD3" w:rsidR="007E4311" w:rsidRPr="007E4311" w:rsidRDefault="00CA3FF3" w:rsidP="007E4311">
      <w:pPr>
        <w:autoSpaceDE w:val="0"/>
        <w:autoSpaceDN w:val="0"/>
        <w:adjustRightInd w:val="0"/>
        <w:rPr>
          <w:rFonts w:asciiTheme="majorHAnsi" w:hAnsiTheme="majorHAnsi" w:cstheme="majorHAnsi"/>
          <w:sz w:val="22"/>
          <w:szCs w:val="22"/>
        </w:rPr>
      </w:pPr>
      <w:r>
        <w:rPr>
          <w:rFonts w:asciiTheme="majorHAnsi" w:hAnsiTheme="majorHAnsi" w:cstheme="majorHAnsi"/>
          <w:sz w:val="22"/>
          <w:szCs w:val="22"/>
        </w:rPr>
        <w:t xml:space="preserve">Current </w:t>
      </w:r>
      <w:proofErr w:type="gramStart"/>
      <w:r>
        <w:rPr>
          <w:rFonts w:asciiTheme="majorHAnsi" w:hAnsiTheme="majorHAnsi" w:cstheme="majorHAnsi"/>
          <w:sz w:val="22"/>
          <w:szCs w:val="22"/>
        </w:rPr>
        <w:t>juniors or seniors</w:t>
      </w:r>
      <w:proofErr w:type="gramEnd"/>
      <w:r>
        <w:rPr>
          <w:rFonts w:asciiTheme="majorHAnsi" w:hAnsiTheme="majorHAnsi" w:cstheme="majorHAnsi"/>
          <w:sz w:val="22"/>
          <w:szCs w:val="22"/>
        </w:rPr>
        <w:t xml:space="preserve"> or those who will be juniors or seniors for the next academic year </w:t>
      </w:r>
      <w:r w:rsidR="007E4311" w:rsidRPr="007E4311">
        <w:rPr>
          <w:rFonts w:asciiTheme="majorHAnsi" w:hAnsiTheme="majorHAnsi" w:cstheme="majorHAnsi"/>
          <w:sz w:val="22"/>
          <w:szCs w:val="22"/>
        </w:rPr>
        <w:t>are eligible for membership. For the scholarship criterion, a student must have a cumulative GPA of 3.</w:t>
      </w:r>
      <w:r>
        <w:rPr>
          <w:rFonts w:asciiTheme="majorHAnsi" w:hAnsiTheme="majorHAnsi" w:cstheme="majorHAnsi"/>
          <w:sz w:val="22"/>
          <w:szCs w:val="22"/>
        </w:rPr>
        <w:t>75</w:t>
      </w:r>
      <w:r w:rsidR="007E4311" w:rsidRPr="007E4311">
        <w:rPr>
          <w:rFonts w:asciiTheme="majorHAnsi" w:hAnsiTheme="majorHAnsi" w:cstheme="majorHAnsi"/>
          <w:sz w:val="22"/>
          <w:szCs w:val="22"/>
        </w:rPr>
        <w:t xml:space="preserve"> or better on a 4.0 scale</w:t>
      </w:r>
      <w:r>
        <w:rPr>
          <w:rFonts w:asciiTheme="majorHAnsi" w:hAnsiTheme="majorHAnsi" w:cstheme="majorHAnsi"/>
          <w:sz w:val="22"/>
          <w:szCs w:val="22"/>
        </w:rPr>
        <w:t>.</w:t>
      </w:r>
      <w:r w:rsidR="007E4311" w:rsidRPr="007E4311">
        <w:rPr>
          <w:rFonts w:asciiTheme="majorHAnsi" w:hAnsiTheme="majorHAnsi" w:cstheme="majorHAnsi"/>
          <w:sz w:val="22"/>
          <w:szCs w:val="22"/>
        </w:rPr>
        <w:t xml:space="preserve"> Those students who meet this criterion </w:t>
      </w:r>
      <w:proofErr w:type="gramStart"/>
      <w:r w:rsidR="007E4311" w:rsidRPr="007E4311">
        <w:rPr>
          <w:rFonts w:asciiTheme="majorHAnsi" w:hAnsiTheme="majorHAnsi" w:cstheme="majorHAnsi"/>
          <w:sz w:val="22"/>
          <w:szCs w:val="22"/>
        </w:rPr>
        <w:t>are in</w:t>
      </w:r>
      <w:bookmarkStart w:id="0" w:name="_GoBack"/>
      <w:bookmarkEnd w:id="0"/>
      <w:r w:rsidR="007E4311" w:rsidRPr="007E4311">
        <w:rPr>
          <w:rFonts w:asciiTheme="majorHAnsi" w:hAnsiTheme="majorHAnsi" w:cstheme="majorHAnsi"/>
          <w:sz w:val="22"/>
          <w:szCs w:val="22"/>
        </w:rPr>
        <w:t>vited</w:t>
      </w:r>
      <w:proofErr w:type="gramEnd"/>
      <w:r w:rsidR="007E4311" w:rsidRPr="007E4311">
        <w:rPr>
          <w:rFonts w:asciiTheme="majorHAnsi" w:hAnsiTheme="majorHAnsi" w:cstheme="majorHAnsi"/>
          <w:sz w:val="22"/>
          <w:szCs w:val="22"/>
        </w:rPr>
        <w:t xml:space="preserve"> to complete a </w:t>
      </w:r>
      <w:r w:rsidR="007E4311" w:rsidRPr="007E4311">
        <w:rPr>
          <w:rFonts w:asciiTheme="majorHAnsi" w:hAnsiTheme="majorHAnsi" w:cstheme="majorHAnsi"/>
          <w:b/>
          <w:sz w:val="22"/>
          <w:szCs w:val="22"/>
        </w:rPr>
        <w:t xml:space="preserve">Candidate </w:t>
      </w:r>
      <w:r>
        <w:rPr>
          <w:rFonts w:asciiTheme="majorHAnsi" w:hAnsiTheme="majorHAnsi" w:cstheme="majorHAnsi"/>
          <w:b/>
          <w:sz w:val="22"/>
          <w:szCs w:val="22"/>
        </w:rPr>
        <w:t xml:space="preserve">Student Activity </w:t>
      </w:r>
      <w:r w:rsidR="007E4311" w:rsidRPr="007E4311">
        <w:rPr>
          <w:rFonts w:asciiTheme="majorHAnsi" w:hAnsiTheme="majorHAnsi" w:cstheme="majorHAnsi"/>
          <w:b/>
          <w:sz w:val="22"/>
          <w:szCs w:val="22"/>
        </w:rPr>
        <w:t>Form</w:t>
      </w:r>
      <w:r w:rsidR="007E4311" w:rsidRPr="007E4311">
        <w:rPr>
          <w:rFonts w:asciiTheme="majorHAnsi" w:hAnsiTheme="majorHAnsi" w:cstheme="majorHAnsi"/>
          <w:sz w:val="22"/>
          <w:szCs w:val="22"/>
        </w:rPr>
        <w:t xml:space="preserve"> that provides the Faculty Council with information regarding the candidate’s leadership and service. A history of leadership experiences </w:t>
      </w:r>
      <w:r>
        <w:rPr>
          <w:rFonts w:asciiTheme="majorHAnsi" w:hAnsiTheme="majorHAnsi" w:cstheme="majorHAnsi"/>
          <w:sz w:val="22"/>
          <w:szCs w:val="22"/>
        </w:rPr>
        <w:t xml:space="preserve">(three solid examples for juniors/seniors and </w:t>
      </w:r>
      <w:proofErr w:type="gramStart"/>
      <w:r>
        <w:rPr>
          <w:rFonts w:asciiTheme="majorHAnsi" w:hAnsiTheme="majorHAnsi" w:cstheme="majorHAnsi"/>
          <w:sz w:val="22"/>
          <w:szCs w:val="22"/>
        </w:rPr>
        <w:t>2</w:t>
      </w:r>
      <w:proofErr w:type="gramEnd"/>
      <w:r>
        <w:rPr>
          <w:rFonts w:asciiTheme="majorHAnsi" w:hAnsiTheme="majorHAnsi" w:cstheme="majorHAnsi"/>
          <w:sz w:val="22"/>
          <w:szCs w:val="22"/>
        </w:rPr>
        <w:t xml:space="preserve"> solid examples for sophomore candidates) </w:t>
      </w:r>
      <w:r w:rsidR="007E4311" w:rsidRPr="007E4311">
        <w:rPr>
          <w:rFonts w:asciiTheme="majorHAnsi" w:hAnsiTheme="majorHAnsi" w:cstheme="majorHAnsi"/>
          <w:sz w:val="22"/>
          <w:szCs w:val="22"/>
        </w:rPr>
        <w:t xml:space="preserve">and participation in school or community service </w:t>
      </w:r>
      <w:r>
        <w:rPr>
          <w:rFonts w:asciiTheme="majorHAnsi" w:hAnsiTheme="majorHAnsi" w:cstheme="majorHAnsi"/>
          <w:sz w:val="22"/>
          <w:szCs w:val="22"/>
        </w:rPr>
        <w:t xml:space="preserve">(4 solid examples for junior/senior students and 3 solid examples for sophomores) </w:t>
      </w:r>
      <w:r w:rsidR="007E4311" w:rsidRPr="007E4311">
        <w:rPr>
          <w:rFonts w:asciiTheme="majorHAnsi" w:hAnsiTheme="majorHAnsi" w:cstheme="majorHAnsi"/>
          <w:sz w:val="22"/>
          <w:szCs w:val="22"/>
        </w:rPr>
        <w:t xml:space="preserve">is also required. </w:t>
      </w:r>
    </w:p>
    <w:p w14:paraId="472A8E93" w14:textId="77777777" w:rsidR="007E4311" w:rsidRPr="007E4311" w:rsidRDefault="007E4311" w:rsidP="007E4311">
      <w:pPr>
        <w:autoSpaceDE w:val="0"/>
        <w:autoSpaceDN w:val="0"/>
        <w:adjustRightInd w:val="0"/>
        <w:rPr>
          <w:rFonts w:asciiTheme="majorHAnsi" w:hAnsiTheme="majorHAnsi" w:cstheme="majorHAnsi"/>
          <w:sz w:val="22"/>
          <w:szCs w:val="22"/>
        </w:rPr>
      </w:pPr>
    </w:p>
    <w:p w14:paraId="765374EB" w14:textId="1B11B3AD" w:rsidR="007E4311" w:rsidRPr="007E4311" w:rsidRDefault="007E4311" w:rsidP="007E4311">
      <w:pPr>
        <w:autoSpaceDE w:val="0"/>
        <w:autoSpaceDN w:val="0"/>
        <w:adjustRightInd w:val="0"/>
        <w:rPr>
          <w:rFonts w:asciiTheme="majorHAnsi" w:hAnsiTheme="majorHAnsi" w:cstheme="majorHAnsi"/>
          <w:sz w:val="22"/>
          <w:szCs w:val="22"/>
        </w:rPr>
      </w:pPr>
      <w:r w:rsidRPr="007E4311">
        <w:rPr>
          <w:rFonts w:asciiTheme="majorHAnsi" w:hAnsiTheme="majorHAnsi" w:cstheme="majorHAnsi"/>
          <w:sz w:val="22"/>
          <w:szCs w:val="22"/>
        </w:rPr>
        <w:t xml:space="preserve">To evaluate a candidate’s character, the Faculty Council obtains additional professional input. First, official school disciplinary records are reviewed. Second, members of the faculty </w:t>
      </w:r>
      <w:proofErr w:type="gramStart"/>
      <w:r w:rsidRPr="007E4311">
        <w:rPr>
          <w:rFonts w:asciiTheme="majorHAnsi" w:hAnsiTheme="majorHAnsi" w:cstheme="majorHAnsi"/>
          <w:sz w:val="22"/>
          <w:szCs w:val="22"/>
        </w:rPr>
        <w:t>are requested</w:t>
      </w:r>
      <w:proofErr w:type="gramEnd"/>
      <w:r w:rsidRPr="007E4311">
        <w:rPr>
          <w:rFonts w:asciiTheme="majorHAnsi" w:hAnsiTheme="majorHAnsi" w:cstheme="majorHAnsi"/>
          <w:sz w:val="22"/>
          <w:szCs w:val="22"/>
        </w:rPr>
        <w:t xml:space="preserve"> to provide their professional reflections on a candidate’s service activities, character, citizenship, and leadership</w:t>
      </w:r>
      <w:r w:rsidR="00CA3FF3">
        <w:rPr>
          <w:rFonts w:asciiTheme="majorHAnsi" w:hAnsiTheme="majorHAnsi" w:cstheme="majorHAnsi"/>
          <w:sz w:val="22"/>
          <w:szCs w:val="22"/>
        </w:rPr>
        <w:t xml:space="preserve">. </w:t>
      </w:r>
      <w:r w:rsidRPr="007E4311">
        <w:rPr>
          <w:rFonts w:asciiTheme="majorHAnsi" w:hAnsiTheme="majorHAnsi" w:cstheme="majorHAnsi"/>
          <w:sz w:val="22"/>
          <w:szCs w:val="22"/>
        </w:rPr>
        <w:t>Th</w:t>
      </w:r>
      <w:r w:rsidR="00CA3FF3">
        <w:rPr>
          <w:rFonts w:asciiTheme="majorHAnsi" w:hAnsiTheme="majorHAnsi" w:cstheme="majorHAnsi"/>
          <w:sz w:val="22"/>
          <w:szCs w:val="22"/>
        </w:rPr>
        <w:t xml:space="preserve">is information </w:t>
      </w:r>
      <w:r w:rsidRPr="007E4311">
        <w:rPr>
          <w:rFonts w:asciiTheme="majorHAnsi" w:hAnsiTheme="majorHAnsi" w:cstheme="majorHAnsi"/>
          <w:sz w:val="22"/>
          <w:szCs w:val="22"/>
        </w:rPr>
        <w:t xml:space="preserve">and the Candidate </w:t>
      </w:r>
      <w:r w:rsidR="00CA3FF3">
        <w:rPr>
          <w:rFonts w:asciiTheme="majorHAnsi" w:hAnsiTheme="majorHAnsi" w:cstheme="majorHAnsi"/>
          <w:sz w:val="22"/>
          <w:szCs w:val="22"/>
        </w:rPr>
        <w:t xml:space="preserve">Student Activity </w:t>
      </w:r>
      <w:r w:rsidRPr="007E4311">
        <w:rPr>
          <w:rFonts w:asciiTheme="majorHAnsi" w:hAnsiTheme="majorHAnsi" w:cstheme="majorHAnsi"/>
          <w:sz w:val="22"/>
          <w:szCs w:val="22"/>
        </w:rPr>
        <w:t xml:space="preserve">Forms </w:t>
      </w:r>
      <w:proofErr w:type="gramStart"/>
      <w:r w:rsidRPr="007E4311">
        <w:rPr>
          <w:rFonts w:asciiTheme="majorHAnsi" w:hAnsiTheme="majorHAnsi" w:cstheme="majorHAnsi"/>
          <w:sz w:val="22"/>
          <w:szCs w:val="22"/>
        </w:rPr>
        <w:t>are carefully reviewed</w:t>
      </w:r>
      <w:proofErr w:type="gramEnd"/>
      <w:r w:rsidRPr="007E4311">
        <w:rPr>
          <w:rFonts w:asciiTheme="majorHAnsi" w:hAnsiTheme="majorHAnsi" w:cstheme="majorHAnsi"/>
          <w:sz w:val="22"/>
          <w:szCs w:val="22"/>
        </w:rPr>
        <w:t xml:space="preserve"> by the Faculty Council to determine whether each candidate meets the criteria for membership.  A majority vote of the Council is </w:t>
      </w:r>
      <w:r w:rsidRPr="007E4311">
        <w:rPr>
          <w:rFonts w:asciiTheme="majorHAnsi" w:hAnsiTheme="majorHAnsi" w:cstheme="majorHAnsi"/>
          <w:sz w:val="22"/>
          <w:szCs w:val="22"/>
        </w:rPr>
        <w:lastRenderedPageBreak/>
        <w:t xml:space="preserve">necessary for selection.  Following a review of the results of the Faculty Council voting by the principal, candidates are notified regarding selection or non-selection according to a predetermined schedule. </w:t>
      </w:r>
    </w:p>
    <w:p w14:paraId="7AB95DBE" w14:textId="77777777" w:rsidR="007E4311" w:rsidRPr="007E4311" w:rsidRDefault="007E4311" w:rsidP="007E4311">
      <w:pPr>
        <w:autoSpaceDE w:val="0"/>
        <w:autoSpaceDN w:val="0"/>
        <w:adjustRightInd w:val="0"/>
        <w:rPr>
          <w:rFonts w:asciiTheme="majorHAnsi" w:hAnsiTheme="majorHAnsi" w:cstheme="majorHAnsi"/>
          <w:sz w:val="22"/>
          <w:szCs w:val="22"/>
        </w:rPr>
      </w:pPr>
    </w:p>
    <w:p w14:paraId="344E4453" w14:textId="6AE2C809" w:rsidR="007E4311" w:rsidRPr="007E4311" w:rsidRDefault="007E4311" w:rsidP="007E4311">
      <w:pPr>
        <w:autoSpaceDE w:val="0"/>
        <w:autoSpaceDN w:val="0"/>
        <w:adjustRightInd w:val="0"/>
        <w:rPr>
          <w:rFonts w:asciiTheme="majorHAnsi" w:hAnsiTheme="majorHAnsi" w:cstheme="majorHAnsi"/>
          <w:sz w:val="22"/>
          <w:szCs w:val="22"/>
        </w:rPr>
      </w:pPr>
      <w:r w:rsidRPr="007E4311">
        <w:rPr>
          <w:rFonts w:asciiTheme="majorHAnsi" w:hAnsiTheme="majorHAnsi" w:cstheme="majorHAnsi"/>
          <w:sz w:val="22"/>
          <w:szCs w:val="22"/>
        </w:rPr>
        <w:t>Once the notification process is completed, a formal induction ceremony is held at the school to recognize all the newly selected members.  Once inducted, new members are required to maintain the same level of performance (or better) in all criteria that led to their selection.  This obligation includes regular attendance at chapter meetings held</w:t>
      </w:r>
      <w:r w:rsidR="00CA3FF3">
        <w:rPr>
          <w:rFonts w:asciiTheme="majorHAnsi" w:hAnsiTheme="majorHAnsi" w:cstheme="majorHAnsi"/>
          <w:sz w:val="22"/>
          <w:szCs w:val="22"/>
        </w:rPr>
        <w:t xml:space="preserve"> monthly </w:t>
      </w:r>
      <w:r w:rsidRPr="007E4311">
        <w:rPr>
          <w:rFonts w:asciiTheme="majorHAnsi" w:hAnsiTheme="majorHAnsi" w:cstheme="majorHAnsi"/>
          <w:sz w:val="22"/>
          <w:szCs w:val="22"/>
        </w:rPr>
        <w:t>during the school year, and participation in the chapter service projects(s)</w:t>
      </w:r>
      <w:r w:rsidR="00CA3FF3">
        <w:rPr>
          <w:rFonts w:asciiTheme="majorHAnsi" w:hAnsiTheme="majorHAnsi" w:cstheme="majorHAnsi"/>
          <w:sz w:val="22"/>
          <w:szCs w:val="22"/>
        </w:rPr>
        <w:t xml:space="preserve"> and fundraiser activities</w:t>
      </w:r>
      <w:r w:rsidRPr="007E4311">
        <w:rPr>
          <w:rFonts w:asciiTheme="majorHAnsi" w:hAnsiTheme="majorHAnsi" w:cstheme="majorHAnsi"/>
          <w:sz w:val="22"/>
          <w:szCs w:val="22"/>
        </w:rPr>
        <w:t xml:space="preserve">. Students or parents who have questions regarding the selection process or membership obligations can contact the chapter adviser, </w:t>
      </w:r>
      <w:r w:rsidR="00CA3FF3">
        <w:rPr>
          <w:rFonts w:asciiTheme="majorHAnsi" w:hAnsiTheme="majorHAnsi" w:cstheme="majorHAnsi"/>
          <w:sz w:val="22"/>
          <w:szCs w:val="22"/>
        </w:rPr>
        <w:t>Ms. Monica Fairbanks</w:t>
      </w:r>
      <w:r w:rsidRPr="007E4311">
        <w:rPr>
          <w:rFonts w:asciiTheme="majorHAnsi" w:hAnsiTheme="majorHAnsi" w:cstheme="majorHAnsi"/>
          <w:sz w:val="22"/>
          <w:szCs w:val="22"/>
        </w:rPr>
        <w:t>, in room</w:t>
      </w:r>
      <w:r w:rsidR="00CA3FF3">
        <w:rPr>
          <w:rFonts w:asciiTheme="majorHAnsi" w:hAnsiTheme="majorHAnsi" w:cstheme="majorHAnsi"/>
          <w:sz w:val="22"/>
          <w:szCs w:val="22"/>
        </w:rPr>
        <w:t xml:space="preserve"> 47 </w:t>
      </w:r>
      <w:r w:rsidRPr="007E4311">
        <w:rPr>
          <w:rFonts w:asciiTheme="majorHAnsi" w:hAnsiTheme="majorHAnsi" w:cstheme="majorHAnsi"/>
          <w:sz w:val="22"/>
          <w:szCs w:val="22"/>
        </w:rPr>
        <w:t>or by phone at</w:t>
      </w:r>
      <w:r w:rsidR="00CA3FF3">
        <w:rPr>
          <w:rFonts w:asciiTheme="majorHAnsi" w:hAnsiTheme="majorHAnsi" w:cstheme="majorHAnsi"/>
          <w:sz w:val="22"/>
          <w:szCs w:val="22"/>
        </w:rPr>
        <w:t xml:space="preserve"> 775-423-2181 ext. 4135 or by email at fairbanksm@churchillcsd.com</w:t>
      </w:r>
      <w:r w:rsidRPr="007E4311">
        <w:rPr>
          <w:rFonts w:asciiTheme="majorHAnsi" w:hAnsiTheme="majorHAnsi" w:cstheme="majorHAnsi"/>
          <w:sz w:val="22"/>
          <w:szCs w:val="22"/>
        </w:rPr>
        <w:t>.</w:t>
      </w:r>
    </w:p>
    <w:p w14:paraId="15A9E609" w14:textId="77777777" w:rsidR="001417E6" w:rsidRPr="007E4311" w:rsidRDefault="001417E6" w:rsidP="007F2C4C">
      <w:pPr>
        <w:spacing w:line="360" w:lineRule="auto"/>
        <w:contextualSpacing/>
        <w:rPr>
          <w:rFonts w:asciiTheme="majorHAnsi" w:hAnsiTheme="majorHAnsi" w:cstheme="majorHAnsi"/>
          <w:sz w:val="22"/>
          <w:szCs w:val="22"/>
        </w:rPr>
      </w:pPr>
    </w:p>
    <w:sectPr w:rsidR="001417E6" w:rsidRPr="007E4311" w:rsidSect="001417E6">
      <w:headerReference w:type="default" r:id="rId11"/>
      <w:footerReference w:type="default" r:id="rId12"/>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727E3" w14:textId="77777777" w:rsidR="001A086A" w:rsidRDefault="001A086A" w:rsidP="004526FE">
      <w:r>
        <w:separator/>
      </w:r>
    </w:p>
  </w:endnote>
  <w:endnote w:type="continuationSeparator" w:id="0">
    <w:p w14:paraId="472F84AE" w14:textId="77777777" w:rsidR="001A086A" w:rsidRDefault="001A086A" w:rsidP="0045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296D6" w14:textId="3DC4B876" w:rsidR="00A24C5F" w:rsidRPr="00A24C5F" w:rsidRDefault="00A24C5F" w:rsidP="004526FE">
    <w:pPr>
      <w:jc w:val="center"/>
      <w:rPr>
        <w:rFonts w:ascii="Arial" w:hAnsi="Arial"/>
        <w:b/>
        <w:color w:val="000000" w:themeColor="text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A92E1" w14:textId="77777777" w:rsidR="001A086A" w:rsidRDefault="001A086A" w:rsidP="004526FE">
      <w:r>
        <w:separator/>
      </w:r>
    </w:p>
  </w:footnote>
  <w:footnote w:type="continuationSeparator" w:id="0">
    <w:p w14:paraId="2FE6A152" w14:textId="77777777" w:rsidR="001A086A" w:rsidRDefault="001A086A" w:rsidP="00452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3FDC6" w14:textId="1FDD1AC4" w:rsidR="004526FE" w:rsidRDefault="004526FE" w:rsidP="004526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F347D8"/>
    <w:multiLevelType w:val="singleLevel"/>
    <w:tmpl w:val="F3663980"/>
    <w:lvl w:ilvl="0">
      <w:start w:val="1"/>
      <w:numFmt w:val="lowerLetter"/>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7E6"/>
    <w:rsid w:val="001417E6"/>
    <w:rsid w:val="00147D49"/>
    <w:rsid w:val="001A086A"/>
    <w:rsid w:val="001F54EF"/>
    <w:rsid w:val="002719BB"/>
    <w:rsid w:val="00303A88"/>
    <w:rsid w:val="003C1428"/>
    <w:rsid w:val="00402BF7"/>
    <w:rsid w:val="004526FE"/>
    <w:rsid w:val="004A4FE9"/>
    <w:rsid w:val="00597DF2"/>
    <w:rsid w:val="006C4057"/>
    <w:rsid w:val="007E4311"/>
    <w:rsid w:val="007F2C4C"/>
    <w:rsid w:val="00861D45"/>
    <w:rsid w:val="00937D3D"/>
    <w:rsid w:val="00944D5C"/>
    <w:rsid w:val="00A24C5F"/>
    <w:rsid w:val="00AF2F8D"/>
    <w:rsid w:val="00AF3A3E"/>
    <w:rsid w:val="00B12B36"/>
    <w:rsid w:val="00B774B6"/>
    <w:rsid w:val="00CA3FF3"/>
    <w:rsid w:val="00CD115A"/>
    <w:rsid w:val="00D4051A"/>
    <w:rsid w:val="00DB5E50"/>
    <w:rsid w:val="00DB7E57"/>
    <w:rsid w:val="00DC6142"/>
    <w:rsid w:val="00DD374E"/>
    <w:rsid w:val="00E60D40"/>
    <w:rsid w:val="00F11AAA"/>
    <w:rsid w:val="00F57AC1"/>
    <w:rsid w:val="00FC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8D9FFDF"/>
  <w15:docId w15:val="{FFDDDA3F-7C45-40A6-BB3C-7B0F26D06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B7E57"/>
    <w:pPr>
      <w:keepNext/>
      <w:jc w:val="center"/>
      <w:outlineLvl w:val="0"/>
    </w:pPr>
    <w:rPr>
      <w:rFonts w:ascii="Arial" w:eastAsia="Times New Roman" w:hAnsi="Arial" w:cs="Times New Roman"/>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17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417E6"/>
    <w:rPr>
      <w:rFonts w:ascii="Lucida Grande" w:hAnsi="Lucida Grande" w:cs="Lucida Grande"/>
      <w:sz w:val="18"/>
      <w:szCs w:val="18"/>
    </w:rPr>
  </w:style>
  <w:style w:type="paragraph" w:styleId="Header">
    <w:name w:val="header"/>
    <w:basedOn w:val="Normal"/>
    <w:link w:val="HeaderChar"/>
    <w:unhideWhenUsed/>
    <w:rsid w:val="004526FE"/>
    <w:pPr>
      <w:tabs>
        <w:tab w:val="center" w:pos="4320"/>
        <w:tab w:val="right" w:pos="8640"/>
      </w:tabs>
    </w:pPr>
  </w:style>
  <w:style w:type="character" w:customStyle="1" w:styleId="HeaderChar">
    <w:name w:val="Header Char"/>
    <w:basedOn w:val="DefaultParagraphFont"/>
    <w:link w:val="Header"/>
    <w:uiPriority w:val="99"/>
    <w:rsid w:val="004526FE"/>
  </w:style>
  <w:style w:type="paragraph" w:styleId="Footer">
    <w:name w:val="footer"/>
    <w:basedOn w:val="Normal"/>
    <w:link w:val="FooterChar"/>
    <w:uiPriority w:val="99"/>
    <w:unhideWhenUsed/>
    <w:rsid w:val="004526FE"/>
    <w:pPr>
      <w:tabs>
        <w:tab w:val="center" w:pos="4320"/>
        <w:tab w:val="right" w:pos="8640"/>
      </w:tabs>
    </w:pPr>
  </w:style>
  <w:style w:type="character" w:customStyle="1" w:styleId="FooterChar">
    <w:name w:val="Footer Char"/>
    <w:basedOn w:val="DefaultParagraphFont"/>
    <w:link w:val="Footer"/>
    <w:uiPriority w:val="99"/>
    <w:rsid w:val="004526FE"/>
  </w:style>
  <w:style w:type="character" w:customStyle="1" w:styleId="Heading1Char">
    <w:name w:val="Heading 1 Char"/>
    <w:basedOn w:val="DefaultParagraphFont"/>
    <w:link w:val="Heading1"/>
    <w:rsid w:val="00DB7E57"/>
    <w:rPr>
      <w:rFonts w:ascii="Arial" w:eastAsia="Times New Roman" w:hAnsi="Arial" w:cs="Times New Roman"/>
      <w:szCs w:val="20"/>
      <w:u w:val="single"/>
    </w:rPr>
  </w:style>
  <w:style w:type="character" w:styleId="Hyperlink">
    <w:name w:val="Hyperlink"/>
    <w:rsid w:val="00DB7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755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40E3E0-E438-4324-BF21-9EBB7C71D679}">
  <ds:schemaRefs>
    <ds:schemaRef ds:uri="http://schemas.microsoft.com/sharepoint/v3/contenttype/forms"/>
  </ds:schemaRefs>
</ds:datastoreItem>
</file>

<file path=customXml/itemProps2.xml><?xml version="1.0" encoding="utf-8"?>
<ds:datastoreItem xmlns:ds="http://schemas.openxmlformats.org/officeDocument/2006/customXml" ds:itemID="{45C289DA-5C36-4E2C-A90C-C3D0841E6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70918A-6D14-4C33-91D2-4A3F9AE49A9F}">
  <ds:schemaRefs>
    <ds:schemaRef ds:uri="http://schemas.microsoft.com/office/2006/documentManagement/types"/>
    <ds:schemaRef ds:uri="http://purl.org/dc/terms/"/>
    <ds:schemaRef ds:uri="http://www.w3.org/XML/1998/namespace"/>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Marketing Design Group</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Spatarella</dc:creator>
  <cp:lastModifiedBy>Monica Fairbanks</cp:lastModifiedBy>
  <cp:revision>2</cp:revision>
  <dcterms:created xsi:type="dcterms:W3CDTF">2025-04-30T21:17:00Z</dcterms:created>
  <dcterms:modified xsi:type="dcterms:W3CDTF">2025-04-30T21:17:00Z</dcterms:modified>
</cp:coreProperties>
</file>