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INFORMACIÓN DE SALUD ESTUDIANTIL PARA FAMILIAS DEL BVSD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2025-2026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Es nuestro placer iniciar un nuevo año escolar saludable y seguro para sus estudiantes. La siguiente es información sobre los requisitos y recursos relacionados con la salud del BVSD para garantizar que su estudiante esté preparado para el año escolar.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Si tiene alguna pregunta o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necesita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más información,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comuníquese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con el Equipo de salud de su escuela.</w:t>
        <w:tab/>
        <w:tab/>
      </w:r>
    </w:p>
    <w:p w:rsidR="00000000" w:rsidDel="00000000" w:rsidP="00000000" w:rsidRDefault="00000000" w:rsidRPr="00000000" w14:paraId="00000007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VACUNAS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Las leyes del estado requieren que todos los estudiantes que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asisten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a una escuela en Colorado estén vacunados contra ciertas enfermedades, a menos de que hayan registrado una exención médica o no médica. </w:t>
      </w:r>
      <w:r w:rsidDel="00000000" w:rsidR="00000000" w:rsidRPr="00000000">
        <w:rPr>
          <w:rtl w:val="0"/>
        </w:rPr>
        <w:t xml:space="preserve">Para encontrar información acerca de las vacunas obligatorias, las exenciones y las reglas, visiten la página web de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Servicios de Salud del BVSD</w:t>
        </w:r>
      </w:hyperlink>
      <w:r w:rsidDel="00000000" w:rsidR="00000000" w:rsidRPr="00000000">
        <w:rPr>
          <w:rtl w:val="0"/>
        </w:rPr>
        <w:t xml:space="preserve"> en http://www.bvsd.org/departments/health-services.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En cumplimiento con la ley estatal, los estudiantes que no tengan las vacunas requeridas al día, un plan para obtener las vacunas requeridas, o un certificado de exención al día, serán excluidos de la escuela después del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3 de noviembre de 2025.</w:t>
      </w:r>
    </w:p>
    <w:p w:rsidR="00000000" w:rsidDel="00000000" w:rsidP="00000000" w:rsidRDefault="00000000" w:rsidRPr="00000000" w14:paraId="0000000C">
      <w:pPr>
        <w:spacing w:after="200" w:before="200" w:line="276" w:lineRule="auto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Cartillas de vacunación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Puede verificar el estado de las vacunas de su estudiante en su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color w:val="0060a9"/>
            <w:sz w:val="24"/>
            <w:szCs w:val="24"/>
            <w:highlight w:val="white"/>
            <w:rtl w:val="0"/>
          </w:rPr>
          <w:t xml:space="preserve">Portal para padres de IC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y si cumple con los requisitos, no es necesario volver a presentar los registros de vacunación. Si se necesitan registros de vacunación actualizados, debe enviarlos directamente a la escuela. 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ab/>
      </w:r>
    </w:p>
    <w:p w:rsidR="00000000" w:rsidDel="00000000" w:rsidP="00000000" w:rsidRDefault="00000000" w:rsidRPr="00000000" w14:paraId="0000000F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IMPORTANTE - ESTUDIANTES ENTRANTES DE 6.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 GRADO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: Los estudiantes pueden mostrar que cumplen, pero la ley de CO exige que los estudiantes que ingresan al  6.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grado reciban la vacuna Tdap antes del primer día de  6.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grado. Por favor consulte esta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Carta de Tdap para 6.</w:t>
        </w:r>
      </w:hyperlink>
      <w:hyperlink r:id="rId9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vertAlign w:val="superscript"/>
            <w:rtl w:val="0"/>
          </w:rPr>
          <w:t xml:space="preserve">o</w:t>
        </w:r>
      </w:hyperlink>
      <w:hyperlink r:id="rId10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 grado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para obtener más información y compartir esta información con su proveedor de atención médica al programar la cita.  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Roboto" w:cs="Roboto" w:eastAsia="Roboto" w:hAnsi="Roboto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NOTA: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Siempre puede enviar registros directamente a la oficina de salud de su escuela.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Roboto" w:cs="Roboto" w:eastAsia="Roboto" w:hAnsi="Roboto"/>
          <w:b w:val="1"/>
          <w:color w:val="ff000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Exenciones de vacunas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Bajo las leyes de Colorado, se puede eximir a un estudiante de recibir las vacunas si presenta un formulario de exención por razones médicas o si completa una exención no médica. La información sobre la exención está disponible en el sitio web de </w:t>
      </w:r>
      <w:hyperlink r:id="rId11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Exención del CDPHE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: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Roboto" w:cs="Roboto" w:eastAsia="Roboto" w:hAnsi="Roboto"/>
          <w:sz w:val="21"/>
          <w:szCs w:val="21"/>
        </w:rPr>
      </w:pPr>
      <w:hyperlink r:id="rId12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https://cdphe.colorado.gov/school-required-vaccine-exemptions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NOTA: Las exenciones no médicas vencen el 30 de junio cada año y deben volverse a presentar anualmente.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Estas pueden enviarse anticipadamente como parte de la inscripción para el próximo año escolar. 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Para los estudiantes que no tienen seguro médico, se ofrecen clínicas de inmunizaciones a través de los departamentos de salud pública de los condados de Boulder y Broomfield. 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72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CONDADO DE BOULDER - </w:t>
      </w:r>
      <w:hyperlink r:id="rId13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https://www.bouldercounty.org/families/disease/immunization-clinics/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Llame por teléfono para pedir una cita </w:t>
      </w:r>
    </w:p>
    <w:p w:rsidR="00000000" w:rsidDel="00000000" w:rsidP="00000000" w:rsidRDefault="00000000" w:rsidRPr="00000000" w14:paraId="0000001D">
      <w:pPr>
        <w:spacing w:line="276" w:lineRule="auto"/>
        <w:ind w:left="72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Salud Pública de Boulder, 3482 North Broadway, 303-413-7500 </w:t>
      </w:r>
    </w:p>
    <w:p w:rsidR="00000000" w:rsidDel="00000000" w:rsidP="00000000" w:rsidRDefault="00000000" w:rsidRPr="00000000" w14:paraId="0000001E">
      <w:pPr>
        <w:spacing w:line="276" w:lineRule="auto"/>
        <w:ind w:left="72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Salud Pública de Longmont, 529 Coffman Street (Suite 200), 303-678-6166 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72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CONDADO 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BROOMFIELD - </w:t>
      </w:r>
      <w:hyperlink r:id="rId14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https://www.broomfield.org/267/Immunizations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72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Llame por teléfono para pedir una cita </w:t>
      </w:r>
    </w:p>
    <w:p w:rsidR="00000000" w:rsidDel="00000000" w:rsidP="00000000" w:rsidRDefault="00000000" w:rsidRPr="00000000" w14:paraId="00000022">
      <w:pPr>
        <w:spacing w:line="276" w:lineRule="auto"/>
        <w:ind w:left="72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Salud Pública de Broomfield, 100 Spader Way, 720-887-2220 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NECESIDADES Y CONDICIONES DE SALUD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Es extremadamente importante que los cambios en la información de salud se actualicen al comienzo del año escolar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cuando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ocurran cambios significativos. 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Notifique a la enfermera de su escuela sobre cualquier necesidad o condición de salud que afecte a su hijo (física y/o mental). La enfermera escolar se comunicará con usted para buscar más información o para desarrollar/actualizar un plan para la salud si es necesario. 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Muchos planes estatales de atención médica y órdenes de medicamentos se pueden encontrar en el sitio web de Servicios de Salud del BVSD en </w:t>
      </w:r>
      <w:hyperlink r:id="rId15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Formularios de salud estudiantil</w:t>
        </w:r>
      </w:hyperlink>
      <w:r w:rsidDel="00000000" w:rsidR="00000000" w:rsidRPr="00000000">
        <w:rPr>
          <w:rFonts w:ascii="Roboto" w:cs="Roboto" w:eastAsia="Roboto" w:hAnsi="Roboto"/>
          <w:b w:val="1"/>
          <w:sz w:val="25"/>
          <w:szCs w:val="25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en https://www.bvsd.org/departments/health-services#fs-panel-4978</w:t>
      </w:r>
    </w:p>
    <w:p w:rsidR="00000000" w:rsidDel="00000000" w:rsidP="00000000" w:rsidRDefault="00000000" w:rsidRPr="00000000" w14:paraId="0000002A">
      <w:pPr>
        <w:spacing w:after="200" w:line="240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0" w:line="240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MEDICAMENTO EN LA ESCUELA</w:t>
      </w:r>
    </w:p>
    <w:p w:rsidR="00000000" w:rsidDel="00000000" w:rsidP="00000000" w:rsidRDefault="00000000" w:rsidRPr="00000000" w14:paraId="0000002C">
      <w:pPr>
        <w:spacing w:after="200"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Los estudiantes del BVSD pueden tomar medicamentos en la escuela de acuerdo a los siguientes pasos: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Los estudiantes no pueden tener medicamentos (ya sean con receta o de venta libre) en su persona a menos de que tengan un permiso por escrito de un proveedor de atención médica y la enfermera escolar.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Se debe presentar un formulario de </w:t>
      </w:r>
      <w:r w:rsidDel="00000000" w:rsidR="00000000" w:rsidRPr="00000000">
        <w:rPr>
          <w:rFonts w:ascii="Roboto" w:cs="Roboto" w:eastAsia="Roboto" w:hAnsi="Roboto"/>
          <w:sz w:val="21"/>
          <w:szCs w:val="21"/>
          <w:u w:val="single"/>
          <w:rtl w:val="0"/>
        </w:rPr>
        <w:t xml:space="preserve">Autorización de Administración de Medicamentos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completo para cada medicamento recetado o de venta libre que se administra en la escuela. Pueden encontrar el permiso en la enfermería de su escuela o en la página web del BVSD:  </w:t>
      </w:r>
      <w:hyperlink r:id="rId16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Autorización de Administración de Medicamentos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del BVSD.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line="276" w:lineRule="auto"/>
        <w:ind w:left="144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Debe completarse un nuevo formulario de autorización cada año y para cada medicamento.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Los medicamentos deben ser entregados al personal de la enfermería o del consultorio por un adulto. 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line="276" w:lineRule="auto"/>
        <w:ind w:left="144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Los medicamentos recetados proporcionados por los padres/tutores legales del estudiante deben estar en el recipiente proporcionado por la farmacia y claramente etiquetados para el estudiante. 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line="276" w:lineRule="auto"/>
        <w:ind w:left="144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Los medicamentos sin receta deben estar en su envase original y claramente etiquetados para el estudiante.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276" w:lineRule="auto"/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Es la responsabilidad de los padres recoger de la escuela cualquier medicamento que no se haya usado al final del año escolar, todos los medicamentos no reclamados serán eliminados. </w:t>
      </w:r>
    </w:p>
    <w:p w:rsidR="00000000" w:rsidDel="00000000" w:rsidP="00000000" w:rsidRDefault="00000000" w:rsidRPr="00000000" w14:paraId="00000034">
      <w:pPr>
        <w:spacing w:line="276" w:lineRule="auto"/>
        <w:ind w:left="72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MEDICAMENTOS DE EMERGENCIA: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Si su hijo tiene medicamentos de rescate de emergencia (para anafilaxia, asma, convulsiones, diabetes, etc.), asegúrese de haber notificado a la escuela y de haberlos dejado en la enfermería.</w:t>
      </w:r>
    </w:p>
    <w:p w:rsidR="00000000" w:rsidDel="00000000" w:rsidP="00000000" w:rsidRDefault="00000000" w:rsidRPr="00000000" w14:paraId="00000036">
      <w:pPr>
        <w:spacing w:after="200" w:before="200"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Los padres siempre pueden venir ellos mismos a la escuela para dar los medicamentos a sus hijos.</w:t>
      </w:r>
    </w:p>
    <w:p w:rsidR="00000000" w:rsidDel="00000000" w:rsidP="00000000" w:rsidRDefault="00000000" w:rsidRPr="00000000" w14:paraId="00000037">
      <w:pPr>
        <w:spacing w:after="200" w:line="276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EXÁMENES FÍSICOS 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Sólo se requiere un examen físico para inscribirse al preescolar y participar en actividades deportivas.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276" w:lineRule="auto"/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Se requiere un examen físico dentro de 30 días de inscribirse a un programa de preescolar. 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276" w:lineRule="auto"/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Se requiere un nuevo examen físico cada 365 días para los estudiantes que participen en actividades deportivas. 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00" w:line="276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EVALUACIONES DE LA VISTA Y DEL OÍDO 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Habrán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evaluaciones de la vista y el oído todos los años para los estudiantes de preescolar, kindergarten, 1.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 2.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 3.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 5.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 7.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y 9.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superscript"/>
          <w:rtl w:val="0"/>
        </w:rPr>
        <w:t xml:space="preserve">o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grado, para todos los estudiantes nuevos en el BVSD y los estudiantes con situaciones especiales o necesidades de educación especial – según las normas del estado de Colorado. La escuela notificará a los padres de las fechas para las evaluaciones. 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7" w:type="default"/>
      <w:footerReference r:id="rId18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Carta escolar 25/26 </w:t>
      <w:tab/>
      <w:tab/>
      <w:tab/>
      <w:tab/>
      <w:tab/>
      <w:tab/>
      <w:tab/>
      <w:tab/>
      <w:tab/>
      <w:tab/>
      <w:tab/>
      <w:tab/>
      <w:t xml:space="preserve">4.24.25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dphe.colorado.gov/school-required-vaccine-exemptions" TargetMode="External"/><Relationship Id="rId10" Type="http://schemas.openxmlformats.org/officeDocument/2006/relationships/hyperlink" Target="https://drive.google.com/file/d/1d29LDdsywPB4oWu-A-7i4OCftVZwR6jC/view?usp=sharing" TargetMode="External"/><Relationship Id="rId13" Type="http://schemas.openxmlformats.org/officeDocument/2006/relationships/hyperlink" Target="https://www.bouldercounty.org/families/disease/immunization-clinics/" TargetMode="External"/><Relationship Id="rId12" Type="http://schemas.openxmlformats.org/officeDocument/2006/relationships/hyperlink" Target="https://cdphe.colorado.gov/school-required-vaccine-exemption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d29LDdsywPB4oWu-A-7i4OCftVZwR6jC/view?usp=sharing" TargetMode="External"/><Relationship Id="rId15" Type="http://schemas.openxmlformats.org/officeDocument/2006/relationships/hyperlink" Target="https://www.bvsd.org/departments/health-services%23fs-panel-4978" TargetMode="External"/><Relationship Id="rId14" Type="http://schemas.openxmlformats.org/officeDocument/2006/relationships/hyperlink" Target="https://www.broomfield.org/267/Immunizations" TargetMode="External"/><Relationship Id="rId17" Type="http://schemas.openxmlformats.org/officeDocument/2006/relationships/header" Target="header1.xml"/><Relationship Id="rId16" Type="http://schemas.openxmlformats.org/officeDocument/2006/relationships/hyperlink" Target="https://drive.google.com/file/d/1PCWhJHc5hQWnampA-PaL9zGIGwow41nG/view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bvsd.org/departments/health-services" TargetMode="External"/><Relationship Id="rId18" Type="http://schemas.openxmlformats.org/officeDocument/2006/relationships/footer" Target="footer1.xml"/><Relationship Id="rId7" Type="http://schemas.openxmlformats.org/officeDocument/2006/relationships/hyperlink" Target="https://bvsd.infinitecampus.org/campus/portal/boulder.jsp" TargetMode="External"/><Relationship Id="rId8" Type="http://schemas.openxmlformats.org/officeDocument/2006/relationships/hyperlink" Target="https://drive.google.com/file/d/1d29LDdsywPB4oWu-A-7i4OCftVZwR6jC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