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492D9" w14:textId="77777777" w:rsidR="001C0E48" w:rsidRPr="00044B45" w:rsidRDefault="00295E80">
      <w:pPr>
        <w:widowControl/>
        <w:tabs>
          <w:tab w:val="center" w:pos="4680"/>
        </w:tabs>
        <w:jc w:val="both"/>
        <w:rPr>
          <w:rFonts w:ascii="Times New Roman" w:hAnsi="Times New Roman"/>
          <w:b/>
          <w:bCs/>
        </w:rPr>
      </w:pPr>
      <w:r>
        <w:rPr>
          <w:rFonts w:ascii="LYNN" w:hAnsi="LYNN" w:cs="LYNN"/>
        </w:rPr>
        <w:tab/>
      </w:r>
      <w:r w:rsidRPr="00044B45">
        <w:rPr>
          <w:rFonts w:ascii="Times New Roman" w:hAnsi="Times New Roman"/>
          <w:b/>
          <w:bCs/>
        </w:rPr>
        <w:t xml:space="preserve">NOTICE OF PUBLIC SALE OF REAL PROPERTY </w:t>
      </w:r>
    </w:p>
    <w:p w14:paraId="4CB2472D" w14:textId="1377019D" w:rsidR="001C0E48" w:rsidRPr="00044B45" w:rsidRDefault="00295E80">
      <w:pPr>
        <w:widowControl/>
        <w:tabs>
          <w:tab w:val="center" w:pos="4680"/>
        </w:tabs>
        <w:jc w:val="both"/>
        <w:rPr>
          <w:rFonts w:ascii="Times New Roman" w:hAnsi="Times New Roman"/>
          <w:b/>
          <w:bCs/>
        </w:rPr>
      </w:pPr>
      <w:r w:rsidRPr="00044B45">
        <w:rPr>
          <w:rFonts w:ascii="Times New Roman" w:hAnsi="Times New Roman"/>
          <w:b/>
          <w:bCs/>
        </w:rPr>
        <w:tab/>
      </w:r>
      <w:r w:rsidR="00E45EC4" w:rsidRPr="00044B45">
        <w:rPr>
          <w:rFonts w:ascii="Times New Roman" w:hAnsi="Times New Roman"/>
          <w:b/>
          <w:bCs/>
        </w:rPr>
        <w:t>OF</w:t>
      </w:r>
      <w:r w:rsidRPr="00044B45">
        <w:rPr>
          <w:rFonts w:ascii="Times New Roman" w:hAnsi="Times New Roman"/>
          <w:b/>
          <w:bCs/>
        </w:rPr>
        <w:t xml:space="preserve"> </w:t>
      </w:r>
      <w:r w:rsidR="00E82FD7">
        <w:rPr>
          <w:rFonts w:ascii="Times New Roman" w:hAnsi="Times New Roman"/>
          <w:b/>
          <w:bCs/>
        </w:rPr>
        <w:t>SYCAMORE COMMUNITY</w:t>
      </w:r>
      <w:r w:rsidRPr="00044B45">
        <w:rPr>
          <w:rFonts w:ascii="Times New Roman" w:hAnsi="Times New Roman"/>
          <w:b/>
          <w:bCs/>
        </w:rPr>
        <w:t xml:space="preserve"> SCHOOL DISTRICT </w:t>
      </w:r>
      <w:r w:rsidR="00E82FD7">
        <w:rPr>
          <w:rFonts w:ascii="Times New Roman" w:hAnsi="Times New Roman"/>
          <w:b/>
          <w:bCs/>
        </w:rPr>
        <w:t>NO. 427</w:t>
      </w:r>
      <w:r w:rsidRPr="00044B45">
        <w:rPr>
          <w:rFonts w:ascii="Times New Roman" w:hAnsi="Times New Roman"/>
          <w:b/>
          <w:bCs/>
        </w:rPr>
        <w:t>,</w:t>
      </w:r>
    </w:p>
    <w:p w14:paraId="6E6179F6" w14:textId="769F2285" w:rsidR="001C0E48" w:rsidRPr="00044B45" w:rsidRDefault="00295E80">
      <w:pPr>
        <w:widowControl/>
        <w:tabs>
          <w:tab w:val="center" w:pos="4680"/>
        </w:tabs>
        <w:jc w:val="both"/>
        <w:rPr>
          <w:rFonts w:ascii="Times New Roman" w:hAnsi="Times New Roman"/>
        </w:rPr>
      </w:pPr>
      <w:r w:rsidRPr="00044B45">
        <w:rPr>
          <w:rFonts w:ascii="Times New Roman" w:hAnsi="Times New Roman"/>
          <w:b/>
          <w:bCs/>
        </w:rPr>
        <w:tab/>
        <w:t xml:space="preserve"> </w:t>
      </w:r>
      <w:r w:rsidR="00E82FD7">
        <w:rPr>
          <w:rFonts w:ascii="Times New Roman" w:hAnsi="Times New Roman"/>
          <w:b/>
          <w:bCs/>
        </w:rPr>
        <w:t>DEKALB</w:t>
      </w:r>
      <w:r w:rsidRPr="00044B45">
        <w:rPr>
          <w:rFonts w:ascii="Times New Roman" w:hAnsi="Times New Roman"/>
          <w:b/>
          <w:bCs/>
        </w:rPr>
        <w:t xml:space="preserve"> COUNT</w:t>
      </w:r>
      <w:r w:rsidR="00E82FD7">
        <w:rPr>
          <w:rFonts w:ascii="Times New Roman" w:hAnsi="Times New Roman"/>
          <w:b/>
          <w:bCs/>
        </w:rPr>
        <w:t>Y</w:t>
      </w:r>
      <w:r w:rsidRPr="00044B45">
        <w:rPr>
          <w:rFonts w:ascii="Times New Roman" w:hAnsi="Times New Roman"/>
          <w:b/>
          <w:bCs/>
        </w:rPr>
        <w:t>, ILLINOIS</w:t>
      </w:r>
    </w:p>
    <w:p w14:paraId="2C90D2CC" w14:textId="77777777" w:rsidR="001C0E48" w:rsidRPr="00044B45" w:rsidRDefault="001C0E48">
      <w:pPr>
        <w:widowControl/>
        <w:jc w:val="both"/>
        <w:rPr>
          <w:rFonts w:ascii="Times New Roman" w:hAnsi="Times New Roman"/>
        </w:rPr>
      </w:pPr>
    </w:p>
    <w:p w14:paraId="4AF39C79" w14:textId="77777777" w:rsidR="001C0E48" w:rsidRPr="00044B45" w:rsidRDefault="001C0E48">
      <w:pPr>
        <w:widowControl/>
        <w:jc w:val="both"/>
        <w:rPr>
          <w:rFonts w:ascii="Times New Roman" w:hAnsi="Times New Roman"/>
        </w:rPr>
      </w:pPr>
    </w:p>
    <w:p w14:paraId="7EC6A8EB" w14:textId="04BB167E" w:rsidR="001C0E48" w:rsidRPr="00044B45" w:rsidRDefault="00295E80">
      <w:pPr>
        <w:widowControl/>
        <w:spacing w:line="480" w:lineRule="auto"/>
        <w:ind w:firstLine="720"/>
        <w:jc w:val="both"/>
        <w:rPr>
          <w:rFonts w:ascii="Times New Roman" w:hAnsi="Times New Roman"/>
        </w:rPr>
      </w:pPr>
      <w:r w:rsidRPr="00044B45">
        <w:rPr>
          <w:rFonts w:ascii="Times New Roman" w:hAnsi="Times New Roman"/>
        </w:rPr>
        <w:t xml:space="preserve">Notice is hereby given that the Board of Education of </w:t>
      </w:r>
      <w:r w:rsidR="00E82FD7">
        <w:rPr>
          <w:rFonts w:ascii="Times New Roman" w:hAnsi="Times New Roman"/>
        </w:rPr>
        <w:t>Sycamore</w:t>
      </w:r>
      <w:r w:rsidRPr="00044B45">
        <w:rPr>
          <w:rFonts w:ascii="Times New Roman" w:hAnsi="Times New Roman"/>
        </w:rPr>
        <w:t xml:space="preserve"> </w:t>
      </w:r>
      <w:r w:rsidR="00E82FD7">
        <w:rPr>
          <w:rFonts w:ascii="Times New Roman" w:hAnsi="Times New Roman"/>
        </w:rPr>
        <w:t xml:space="preserve">Community </w:t>
      </w:r>
      <w:r w:rsidRPr="00044B45">
        <w:rPr>
          <w:rFonts w:ascii="Times New Roman" w:hAnsi="Times New Roman"/>
        </w:rPr>
        <w:t xml:space="preserve">School District </w:t>
      </w:r>
      <w:r w:rsidR="00E82FD7">
        <w:rPr>
          <w:rFonts w:ascii="Times New Roman" w:hAnsi="Times New Roman"/>
        </w:rPr>
        <w:t>No. 427</w:t>
      </w:r>
      <w:r w:rsidRPr="00044B45">
        <w:rPr>
          <w:rFonts w:ascii="Times New Roman" w:hAnsi="Times New Roman"/>
        </w:rPr>
        <w:t xml:space="preserve">, </w:t>
      </w:r>
      <w:r w:rsidR="00E82FD7">
        <w:rPr>
          <w:rFonts w:ascii="Times New Roman" w:hAnsi="Times New Roman"/>
        </w:rPr>
        <w:t>DeKalb</w:t>
      </w:r>
      <w:r w:rsidRPr="00044B45">
        <w:rPr>
          <w:rFonts w:ascii="Times New Roman" w:hAnsi="Times New Roman"/>
        </w:rPr>
        <w:t xml:space="preserve"> </w:t>
      </w:r>
      <w:r w:rsidR="0011606D" w:rsidRPr="00044B45">
        <w:rPr>
          <w:rFonts w:ascii="Times New Roman" w:hAnsi="Times New Roman"/>
        </w:rPr>
        <w:t>Count</w:t>
      </w:r>
      <w:r w:rsidR="00E82FD7">
        <w:rPr>
          <w:rFonts w:ascii="Times New Roman" w:hAnsi="Times New Roman"/>
        </w:rPr>
        <w:t>y</w:t>
      </w:r>
      <w:r w:rsidRPr="00044B45">
        <w:rPr>
          <w:rFonts w:ascii="Times New Roman" w:hAnsi="Times New Roman"/>
        </w:rPr>
        <w:t xml:space="preserve">, Illinois, will accept sealed bids for the sale of the following described property until </w:t>
      </w:r>
      <w:r w:rsidR="00F8256E">
        <w:rPr>
          <w:rFonts w:ascii="Times New Roman" w:hAnsi="Times New Roman"/>
        </w:rPr>
        <w:t>1:3</w:t>
      </w:r>
      <w:r w:rsidR="0099784E">
        <w:rPr>
          <w:rFonts w:ascii="Times New Roman" w:hAnsi="Times New Roman"/>
        </w:rPr>
        <w:t>0pm</w:t>
      </w:r>
      <w:r w:rsidRPr="00BE394B">
        <w:rPr>
          <w:rFonts w:ascii="Times New Roman" w:hAnsi="Times New Roman"/>
        </w:rPr>
        <w:t xml:space="preserve"> on the </w:t>
      </w:r>
      <w:r w:rsidR="0008737F">
        <w:rPr>
          <w:rFonts w:ascii="Times New Roman" w:hAnsi="Times New Roman"/>
        </w:rPr>
        <w:t>16</w:t>
      </w:r>
      <w:r w:rsidR="00F8256E">
        <w:rPr>
          <w:rFonts w:ascii="Times New Roman" w:hAnsi="Times New Roman"/>
        </w:rPr>
        <w:t>th</w:t>
      </w:r>
      <w:r w:rsidR="00ED6487">
        <w:rPr>
          <w:rFonts w:ascii="Times New Roman" w:hAnsi="Times New Roman"/>
        </w:rPr>
        <w:t xml:space="preserve"> </w:t>
      </w:r>
      <w:r w:rsidRPr="00044B45">
        <w:rPr>
          <w:rFonts w:ascii="Times New Roman" w:hAnsi="Times New Roman"/>
        </w:rPr>
        <w:t xml:space="preserve">day of </w:t>
      </w:r>
      <w:r w:rsidR="0008737F">
        <w:rPr>
          <w:rFonts w:ascii="Times New Roman" w:hAnsi="Times New Roman"/>
        </w:rPr>
        <w:t>May</w:t>
      </w:r>
      <w:r w:rsidRPr="00044B45">
        <w:rPr>
          <w:rFonts w:ascii="Times New Roman" w:hAnsi="Times New Roman"/>
        </w:rPr>
        <w:t>, 20</w:t>
      </w:r>
      <w:r w:rsidR="00ED6487">
        <w:rPr>
          <w:rFonts w:ascii="Times New Roman" w:hAnsi="Times New Roman"/>
        </w:rPr>
        <w:t>2</w:t>
      </w:r>
      <w:r w:rsidR="00654559">
        <w:rPr>
          <w:rFonts w:ascii="Times New Roman" w:hAnsi="Times New Roman"/>
        </w:rPr>
        <w:t>5</w:t>
      </w:r>
      <w:r w:rsidRPr="00044B45">
        <w:rPr>
          <w:rFonts w:ascii="Times New Roman" w:hAnsi="Times New Roman"/>
        </w:rPr>
        <w:t xml:space="preserve"> at the District office, </w:t>
      </w:r>
      <w:bookmarkStart w:id="0" w:name="_Hlk179532537"/>
      <w:r w:rsidR="00E82FD7">
        <w:rPr>
          <w:rFonts w:ascii="Times New Roman" w:hAnsi="Times New Roman"/>
        </w:rPr>
        <w:t xml:space="preserve">245 W. Exchange </w:t>
      </w:r>
      <w:r w:rsidRPr="00044B45">
        <w:rPr>
          <w:rFonts w:ascii="Times New Roman" w:hAnsi="Times New Roman"/>
        </w:rPr>
        <w:t xml:space="preserve">Street, </w:t>
      </w:r>
      <w:r w:rsidR="00E82FD7">
        <w:rPr>
          <w:rFonts w:ascii="Times New Roman" w:hAnsi="Times New Roman"/>
        </w:rPr>
        <w:t>Sycamore</w:t>
      </w:r>
      <w:r w:rsidRPr="00044B45">
        <w:rPr>
          <w:rFonts w:ascii="Times New Roman" w:hAnsi="Times New Roman"/>
        </w:rPr>
        <w:t xml:space="preserve">, Illinois, </w:t>
      </w:r>
      <w:r w:rsidR="00E82FD7">
        <w:rPr>
          <w:rFonts w:ascii="Times New Roman" w:hAnsi="Times New Roman"/>
        </w:rPr>
        <w:t>60178</w:t>
      </w:r>
      <w:bookmarkEnd w:id="0"/>
      <w:r w:rsidRPr="00044B45">
        <w:rPr>
          <w:rFonts w:ascii="Times New Roman" w:hAnsi="Times New Roman"/>
        </w:rPr>
        <w:t>, at which time and place bids will be opened and publicly read aloud:</w:t>
      </w:r>
    </w:p>
    <w:p w14:paraId="264B2CD8" w14:textId="71925D9C" w:rsidR="001C0E48" w:rsidRPr="00044B45" w:rsidRDefault="00F8256E">
      <w:pPr>
        <w:widowControl/>
        <w:jc w:val="center"/>
        <w:rPr>
          <w:rFonts w:ascii="Times New Roman" w:hAnsi="Times New Roman"/>
        </w:rPr>
      </w:pPr>
      <w:r>
        <w:rPr>
          <w:rFonts w:ascii="Times New Roman" w:hAnsi="Times New Roman"/>
        </w:rPr>
        <w:t>24</w:t>
      </w:r>
      <w:r w:rsidR="00654559">
        <w:rPr>
          <w:rFonts w:ascii="Times New Roman" w:hAnsi="Times New Roman"/>
        </w:rPr>
        <w:t>5</w:t>
      </w:r>
      <w:r w:rsidR="00262131">
        <w:rPr>
          <w:rFonts w:ascii="Times New Roman" w:hAnsi="Times New Roman"/>
        </w:rPr>
        <w:t xml:space="preserve"> </w:t>
      </w:r>
      <w:r w:rsidR="00654559">
        <w:rPr>
          <w:rFonts w:ascii="Times New Roman" w:hAnsi="Times New Roman"/>
        </w:rPr>
        <w:t>West</w:t>
      </w:r>
      <w:r w:rsidR="00262131">
        <w:rPr>
          <w:rFonts w:ascii="Times New Roman" w:hAnsi="Times New Roman"/>
        </w:rPr>
        <w:t xml:space="preserve"> </w:t>
      </w:r>
      <w:r w:rsidR="00654559">
        <w:rPr>
          <w:rFonts w:ascii="Times New Roman" w:hAnsi="Times New Roman"/>
        </w:rPr>
        <w:t>Exchange</w:t>
      </w:r>
      <w:r w:rsidR="00262131">
        <w:rPr>
          <w:rFonts w:ascii="Times New Roman" w:hAnsi="Times New Roman"/>
        </w:rPr>
        <w:t xml:space="preserve"> Street</w:t>
      </w:r>
      <w:r w:rsidR="00295E80" w:rsidRPr="00044B45">
        <w:rPr>
          <w:rFonts w:ascii="Times New Roman" w:hAnsi="Times New Roman"/>
        </w:rPr>
        <w:t xml:space="preserve">., </w:t>
      </w:r>
      <w:r w:rsidR="00262131">
        <w:rPr>
          <w:rFonts w:ascii="Times New Roman" w:hAnsi="Times New Roman"/>
        </w:rPr>
        <w:t>Sycamore</w:t>
      </w:r>
      <w:r w:rsidR="00295E80" w:rsidRPr="00044B45">
        <w:rPr>
          <w:rFonts w:ascii="Times New Roman" w:hAnsi="Times New Roman"/>
        </w:rPr>
        <w:t>, Illinois</w:t>
      </w:r>
      <w:r w:rsidR="00044B45">
        <w:rPr>
          <w:rFonts w:ascii="Times New Roman" w:hAnsi="Times New Roman"/>
        </w:rPr>
        <w:t xml:space="preserve">, </w:t>
      </w:r>
      <w:r w:rsidR="00262131">
        <w:rPr>
          <w:rFonts w:ascii="Times New Roman" w:hAnsi="Times New Roman"/>
        </w:rPr>
        <w:t>60178</w:t>
      </w:r>
    </w:p>
    <w:p w14:paraId="2D041C7B" w14:textId="47228D53" w:rsidR="001C0E48" w:rsidRPr="00044B45" w:rsidRDefault="00295E80">
      <w:pPr>
        <w:widowControl/>
        <w:jc w:val="center"/>
        <w:rPr>
          <w:rFonts w:ascii="Times New Roman" w:hAnsi="Times New Roman"/>
        </w:rPr>
      </w:pPr>
      <w:r w:rsidRPr="00044B45">
        <w:rPr>
          <w:rFonts w:ascii="Times New Roman" w:hAnsi="Times New Roman"/>
        </w:rPr>
        <w:t xml:space="preserve">PIN – </w:t>
      </w:r>
      <w:r w:rsidR="00502C45">
        <w:rPr>
          <w:rFonts w:ascii="Times New Roman" w:hAnsi="Times New Roman"/>
        </w:rPr>
        <w:t>06-</w:t>
      </w:r>
      <w:r w:rsidR="00262131">
        <w:rPr>
          <w:rFonts w:ascii="Times New Roman" w:hAnsi="Times New Roman"/>
        </w:rPr>
        <w:t>32</w:t>
      </w:r>
      <w:r w:rsidR="00502C45">
        <w:rPr>
          <w:rFonts w:ascii="Times New Roman" w:hAnsi="Times New Roman"/>
        </w:rPr>
        <w:t>-</w:t>
      </w:r>
      <w:r w:rsidR="00654559">
        <w:rPr>
          <w:rFonts w:ascii="Times New Roman" w:hAnsi="Times New Roman"/>
        </w:rPr>
        <w:t>252-</w:t>
      </w:r>
      <w:r w:rsidR="00A80E8F">
        <w:rPr>
          <w:rFonts w:ascii="Times New Roman" w:hAnsi="Times New Roman"/>
        </w:rPr>
        <w:t>020</w:t>
      </w:r>
    </w:p>
    <w:p w14:paraId="11C57580" w14:textId="77777777" w:rsidR="001C0E48" w:rsidRPr="00044B45" w:rsidRDefault="001C0E48">
      <w:pPr>
        <w:widowControl/>
        <w:jc w:val="center"/>
        <w:rPr>
          <w:rFonts w:ascii="Times New Roman" w:hAnsi="Times New Roman"/>
        </w:rPr>
      </w:pPr>
    </w:p>
    <w:p w14:paraId="5F3968AB" w14:textId="77777777" w:rsidR="001C0E48" w:rsidRPr="00044B45" w:rsidRDefault="001C0E48">
      <w:pPr>
        <w:widowControl/>
        <w:jc w:val="both"/>
        <w:rPr>
          <w:rFonts w:ascii="Times New Roman" w:hAnsi="Times New Roman"/>
        </w:rPr>
      </w:pPr>
    </w:p>
    <w:p w14:paraId="387158AA" w14:textId="6198DD61" w:rsidR="001C0E48" w:rsidRPr="00044B45" w:rsidRDefault="00295E80">
      <w:pPr>
        <w:widowControl/>
        <w:spacing w:line="480" w:lineRule="auto"/>
        <w:ind w:firstLine="720"/>
        <w:jc w:val="both"/>
        <w:rPr>
          <w:rFonts w:ascii="Times New Roman" w:hAnsi="Times New Roman"/>
        </w:rPr>
      </w:pPr>
      <w:r w:rsidRPr="00044B45">
        <w:rPr>
          <w:rFonts w:ascii="Times New Roman" w:hAnsi="Times New Roman"/>
        </w:rPr>
        <w:t xml:space="preserve">The sealed envelopes shall </w:t>
      </w:r>
      <w:r w:rsidR="0032413B">
        <w:rPr>
          <w:rFonts w:ascii="Times New Roman" w:hAnsi="Times New Roman"/>
        </w:rPr>
        <w:t xml:space="preserve">contain a signed copy of the completed Contract </w:t>
      </w:r>
      <w:r w:rsidR="00262131">
        <w:rPr>
          <w:rFonts w:ascii="Times New Roman" w:hAnsi="Times New Roman"/>
        </w:rPr>
        <w:t xml:space="preserve">and </w:t>
      </w:r>
      <w:r w:rsidRPr="00044B45">
        <w:rPr>
          <w:rFonts w:ascii="Times New Roman" w:hAnsi="Times New Roman"/>
        </w:rPr>
        <w:t>have the following information printed on the outside:</w:t>
      </w:r>
    </w:p>
    <w:p w14:paraId="6F6344DA" w14:textId="4B0FD595" w:rsidR="001C0E48" w:rsidRPr="00044B45" w:rsidRDefault="00295E80">
      <w:pPr>
        <w:widowControl/>
        <w:tabs>
          <w:tab w:val="left" w:pos="-1440"/>
        </w:tabs>
        <w:ind w:left="1440" w:hanging="720"/>
        <w:jc w:val="both"/>
        <w:rPr>
          <w:rFonts w:ascii="Times New Roman" w:hAnsi="Times New Roman"/>
        </w:rPr>
      </w:pPr>
      <w:r w:rsidRPr="00044B45">
        <w:rPr>
          <w:rFonts w:ascii="Times New Roman" w:hAnsi="Times New Roman"/>
        </w:rPr>
        <w:t>1.</w:t>
      </w:r>
      <w:r w:rsidRPr="00044B45">
        <w:rPr>
          <w:rFonts w:ascii="Times New Roman" w:hAnsi="Times New Roman"/>
        </w:rPr>
        <w:tab/>
        <w:t xml:space="preserve">BID FOR PURCHASE OF SCHOOL PROPERTY OF </w:t>
      </w:r>
      <w:r w:rsidR="00262131">
        <w:rPr>
          <w:rFonts w:ascii="Times New Roman" w:hAnsi="Times New Roman"/>
        </w:rPr>
        <w:t>SYCAMORE</w:t>
      </w:r>
      <w:r w:rsidRPr="00044B45">
        <w:rPr>
          <w:rFonts w:ascii="Times New Roman" w:hAnsi="Times New Roman"/>
        </w:rPr>
        <w:t xml:space="preserve"> </w:t>
      </w:r>
      <w:r w:rsidR="00262131">
        <w:rPr>
          <w:rFonts w:ascii="Times New Roman" w:hAnsi="Times New Roman"/>
        </w:rPr>
        <w:t xml:space="preserve">COMMUNITY </w:t>
      </w:r>
      <w:r w:rsidRPr="00044B45">
        <w:rPr>
          <w:rFonts w:ascii="Times New Roman" w:hAnsi="Times New Roman"/>
        </w:rPr>
        <w:t xml:space="preserve">SCHOOL DISTRICT </w:t>
      </w:r>
      <w:r w:rsidR="00262131">
        <w:rPr>
          <w:rFonts w:ascii="Times New Roman" w:hAnsi="Times New Roman"/>
        </w:rPr>
        <w:t>NO. 427</w:t>
      </w:r>
    </w:p>
    <w:p w14:paraId="4E5549E5" w14:textId="77777777" w:rsidR="001C0E48" w:rsidRPr="00044B45" w:rsidRDefault="001C0E48">
      <w:pPr>
        <w:widowControl/>
        <w:jc w:val="both"/>
        <w:rPr>
          <w:rFonts w:ascii="Times New Roman" w:hAnsi="Times New Roman"/>
        </w:rPr>
      </w:pPr>
    </w:p>
    <w:p w14:paraId="3900A2D8" w14:textId="77777777" w:rsidR="001C0E48" w:rsidRPr="00044B45" w:rsidRDefault="00295E80">
      <w:pPr>
        <w:widowControl/>
        <w:ind w:firstLine="720"/>
        <w:jc w:val="both"/>
        <w:rPr>
          <w:rFonts w:ascii="Times New Roman" w:hAnsi="Times New Roman"/>
        </w:rPr>
      </w:pPr>
      <w:r w:rsidRPr="00044B45">
        <w:rPr>
          <w:rFonts w:ascii="Times New Roman" w:hAnsi="Times New Roman"/>
        </w:rPr>
        <w:t>2.</w:t>
      </w:r>
      <w:r w:rsidRPr="00044B45">
        <w:rPr>
          <w:rFonts w:ascii="Times New Roman" w:hAnsi="Times New Roman"/>
        </w:rPr>
        <w:tab/>
        <w:t>NAME AND ADDRESS OF BIDDER</w:t>
      </w:r>
    </w:p>
    <w:p w14:paraId="68740B56" w14:textId="77777777" w:rsidR="001C0E48" w:rsidRPr="00044B45" w:rsidRDefault="001C0E48">
      <w:pPr>
        <w:widowControl/>
        <w:jc w:val="both"/>
        <w:rPr>
          <w:rFonts w:ascii="Times New Roman" w:hAnsi="Times New Roman"/>
        </w:rPr>
      </w:pPr>
    </w:p>
    <w:p w14:paraId="46E3DE66" w14:textId="77777777" w:rsidR="001C0E48" w:rsidRPr="00044B45" w:rsidRDefault="00295E80">
      <w:pPr>
        <w:widowControl/>
        <w:ind w:firstLine="720"/>
        <w:jc w:val="both"/>
        <w:rPr>
          <w:rFonts w:ascii="Times New Roman" w:hAnsi="Times New Roman"/>
        </w:rPr>
      </w:pPr>
      <w:r w:rsidRPr="00044B45">
        <w:rPr>
          <w:rFonts w:ascii="Times New Roman" w:hAnsi="Times New Roman"/>
        </w:rPr>
        <w:t>The sale will be made subject to the following terms:</w:t>
      </w:r>
    </w:p>
    <w:p w14:paraId="2ED7C812" w14:textId="77777777" w:rsidR="001C0E48" w:rsidRPr="00044B45" w:rsidRDefault="001C0E48">
      <w:pPr>
        <w:widowControl/>
        <w:jc w:val="both"/>
        <w:rPr>
          <w:rFonts w:ascii="Times New Roman" w:hAnsi="Times New Roman"/>
        </w:rPr>
      </w:pPr>
    </w:p>
    <w:p w14:paraId="27232C4A" w14:textId="77777777" w:rsidR="001C0E48" w:rsidRPr="00044B45" w:rsidRDefault="001C0E48">
      <w:pPr>
        <w:widowControl/>
        <w:jc w:val="both"/>
        <w:rPr>
          <w:rFonts w:ascii="Times New Roman" w:hAnsi="Times New Roman"/>
        </w:rPr>
        <w:sectPr w:rsidR="001C0E48" w:rsidRPr="00044B45">
          <w:footerReference w:type="default" r:id="rId6"/>
          <w:pgSz w:w="12240" w:h="15840"/>
          <w:pgMar w:top="1440" w:right="1440" w:bottom="1440" w:left="1440" w:header="1440" w:footer="450" w:gutter="0"/>
          <w:cols w:space="720"/>
          <w:noEndnote/>
        </w:sectPr>
      </w:pPr>
    </w:p>
    <w:p w14:paraId="7944A625" w14:textId="4A5F72E4" w:rsidR="00BA3C91" w:rsidRPr="00BA3C91" w:rsidRDefault="00BA3C91" w:rsidP="00BA3C91">
      <w:pPr>
        <w:widowControl/>
        <w:tabs>
          <w:tab w:val="left" w:pos="-1440"/>
        </w:tabs>
        <w:spacing w:line="480" w:lineRule="auto"/>
        <w:ind w:left="1440" w:hanging="720"/>
        <w:jc w:val="both"/>
        <w:rPr>
          <w:rFonts w:ascii="Times New Roman" w:hAnsi="Times New Roman"/>
        </w:rPr>
      </w:pPr>
      <w:r w:rsidRPr="00BA3C91">
        <w:rPr>
          <w:rFonts w:ascii="Times New Roman" w:hAnsi="Times New Roman"/>
        </w:rPr>
        <w:t>A.</w:t>
      </w:r>
      <w:r w:rsidRPr="00BA3C91">
        <w:rPr>
          <w:rFonts w:ascii="Times New Roman" w:hAnsi="Times New Roman"/>
        </w:rPr>
        <w:tab/>
      </w:r>
      <w:r w:rsidRPr="00BA3C91">
        <w:rPr>
          <w:rFonts w:ascii="Times New Roman" w:hAnsi="Times New Roman"/>
          <w:u w:val="single"/>
        </w:rPr>
        <w:t>Earnest Money</w:t>
      </w:r>
      <w:r w:rsidRPr="00BA3C91">
        <w:rPr>
          <w:rFonts w:ascii="Times New Roman" w:hAnsi="Times New Roman"/>
        </w:rPr>
        <w:t xml:space="preserve">. Each bidder shall submit a certified check made payable to </w:t>
      </w:r>
      <w:r w:rsidR="00262131">
        <w:rPr>
          <w:rFonts w:ascii="Times New Roman" w:hAnsi="Times New Roman"/>
        </w:rPr>
        <w:t>Sycamore Community</w:t>
      </w:r>
      <w:r w:rsidRPr="00BA3C91">
        <w:rPr>
          <w:rFonts w:ascii="Times New Roman" w:hAnsi="Times New Roman"/>
        </w:rPr>
        <w:t xml:space="preserve"> School District </w:t>
      </w:r>
      <w:r w:rsidR="00262131">
        <w:rPr>
          <w:rFonts w:ascii="Times New Roman" w:hAnsi="Times New Roman"/>
        </w:rPr>
        <w:t>No. 427</w:t>
      </w:r>
      <w:r w:rsidRPr="00BA3C91">
        <w:rPr>
          <w:rFonts w:ascii="Times New Roman" w:hAnsi="Times New Roman"/>
        </w:rPr>
        <w:t xml:space="preserve"> in the amount of ten percent (10%) of the sale price as earnest money with the sealed bid.  The earnest money shall be applied to the purchase price upon consummation of the sale.  Certified checks submitted by unsuccessful bidders shall be returned to them within 5 working days of the date of receiving bids.  Should the successful bidder fail to perform under the terms and conditions set forth herein the earnest money shall be forfeited as liquidated damages and the contract of sale shall thereafter become null and void.</w:t>
      </w:r>
    </w:p>
    <w:p w14:paraId="59A6C75C" w14:textId="2B7CE1ED" w:rsidR="00BA3C91" w:rsidRPr="00BA3C91" w:rsidRDefault="00BA3C91" w:rsidP="00BA3C91">
      <w:pPr>
        <w:widowControl/>
        <w:tabs>
          <w:tab w:val="left" w:pos="-1440"/>
        </w:tabs>
        <w:spacing w:line="480" w:lineRule="auto"/>
        <w:ind w:left="1440" w:hanging="720"/>
        <w:jc w:val="both"/>
        <w:rPr>
          <w:rFonts w:ascii="Times New Roman" w:hAnsi="Times New Roman"/>
        </w:rPr>
      </w:pPr>
      <w:r>
        <w:rPr>
          <w:rFonts w:ascii="Times New Roman" w:hAnsi="Times New Roman"/>
        </w:rPr>
        <w:lastRenderedPageBreak/>
        <w:t>B</w:t>
      </w:r>
      <w:r w:rsidRPr="00BA3C91">
        <w:rPr>
          <w:rFonts w:ascii="Times New Roman" w:hAnsi="Times New Roman"/>
        </w:rPr>
        <w:t>.</w:t>
      </w:r>
      <w:r w:rsidRPr="00BA3C91">
        <w:rPr>
          <w:rFonts w:ascii="Times New Roman" w:hAnsi="Times New Roman"/>
        </w:rPr>
        <w:tab/>
      </w:r>
      <w:r w:rsidRPr="00BA3C91">
        <w:rPr>
          <w:rFonts w:ascii="Times New Roman" w:hAnsi="Times New Roman"/>
          <w:u w:val="single"/>
        </w:rPr>
        <w:t>Execution of Contract.</w:t>
      </w:r>
      <w:r w:rsidRPr="00BA3C91">
        <w:rPr>
          <w:rFonts w:ascii="Times New Roman" w:hAnsi="Times New Roman"/>
        </w:rPr>
        <w:t xml:space="preserve">  Upon the Board of Education's acceptance of any bid</w:t>
      </w:r>
      <w:r>
        <w:rPr>
          <w:rFonts w:ascii="Times New Roman" w:hAnsi="Times New Roman"/>
        </w:rPr>
        <w:t>,</w:t>
      </w:r>
      <w:r w:rsidRPr="00BA3C91">
        <w:rPr>
          <w:rFonts w:ascii="Times New Roman" w:hAnsi="Times New Roman"/>
        </w:rPr>
        <w:t xml:space="preserve"> the successful bidder shall immediately execute a purchase contract with the Board subject to the terms and conditions as set forth in this Notice of Public Sale.</w:t>
      </w:r>
    </w:p>
    <w:p w14:paraId="6E3B003E" w14:textId="1D6F0C96" w:rsidR="00BA3C91" w:rsidRPr="00BA3C91" w:rsidRDefault="00BA3C91" w:rsidP="00BA3C91">
      <w:pPr>
        <w:widowControl/>
        <w:tabs>
          <w:tab w:val="left" w:pos="-1440"/>
        </w:tabs>
        <w:spacing w:line="480" w:lineRule="auto"/>
        <w:ind w:left="1440" w:hanging="720"/>
        <w:jc w:val="both"/>
        <w:rPr>
          <w:rFonts w:ascii="Times New Roman" w:hAnsi="Times New Roman"/>
        </w:rPr>
      </w:pPr>
      <w:r>
        <w:rPr>
          <w:rFonts w:ascii="Times New Roman" w:hAnsi="Times New Roman"/>
        </w:rPr>
        <w:t>C</w:t>
      </w:r>
      <w:r w:rsidRPr="00BA3C91">
        <w:rPr>
          <w:rFonts w:ascii="Times New Roman" w:hAnsi="Times New Roman"/>
        </w:rPr>
        <w:t>.</w:t>
      </w:r>
      <w:r w:rsidRPr="00BA3C91">
        <w:rPr>
          <w:rFonts w:ascii="Times New Roman" w:hAnsi="Times New Roman"/>
        </w:rPr>
        <w:tab/>
      </w:r>
      <w:r w:rsidRPr="00BA3C91">
        <w:rPr>
          <w:rFonts w:ascii="Times New Roman" w:hAnsi="Times New Roman"/>
          <w:u w:val="single"/>
        </w:rPr>
        <w:t>Time of Closing</w:t>
      </w:r>
      <w:r w:rsidRPr="00BA3C91">
        <w:rPr>
          <w:rFonts w:ascii="Times New Roman" w:hAnsi="Times New Roman"/>
        </w:rPr>
        <w:t xml:space="preserve">.  The closing date on the sale shall be </w:t>
      </w:r>
      <w:bookmarkStart w:id="1" w:name="_Hlk190949337"/>
      <w:r w:rsidRPr="00EF7E17">
        <w:rPr>
          <w:rFonts w:ascii="Times New Roman" w:hAnsi="Times New Roman"/>
        </w:rPr>
        <w:t>within sixty (60) days from the acceptance of any bid, or as otherwise agreed to by the parties</w:t>
      </w:r>
      <w:bookmarkEnd w:id="1"/>
      <w:r w:rsidRPr="00EF7E17">
        <w:rPr>
          <w:rFonts w:ascii="Times New Roman" w:hAnsi="Times New Roman"/>
        </w:rPr>
        <w:t>.</w:t>
      </w:r>
    </w:p>
    <w:p w14:paraId="688532F9" w14:textId="04C77D10" w:rsidR="00BA3C91" w:rsidRPr="00BA3C91" w:rsidRDefault="00BA3C91" w:rsidP="00BA3C91">
      <w:pPr>
        <w:widowControl/>
        <w:tabs>
          <w:tab w:val="left" w:pos="-1440"/>
        </w:tabs>
        <w:spacing w:line="480" w:lineRule="auto"/>
        <w:ind w:left="1440" w:hanging="720"/>
        <w:jc w:val="both"/>
        <w:rPr>
          <w:rFonts w:ascii="Times New Roman" w:hAnsi="Times New Roman"/>
        </w:rPr>
      </w:pPr>
      <w:r>
        <w:rPr>
          <w:rFonts w:ascii="Times New Roman" w:hAnsi="Times New Roman"/>
        </w:rPr>
        <w:t>D</w:t>
      </w:r>
      <w:r w:rsidRPr="00BA3C91">
        <w:rPr>
          <w:rFonts w:ascii="Times New Roman" w:hAnsi="Times New Roman"/>
        </w:rPr>
        <w:t>.</w:t>
      </w:r>
      <w:r w:rsidRPr="00BA3C91">
        <w:rPr>
          <w:rFonts w:ascii="Times New Roman" w:hAnsi="Times New Roman"/>
        </w:rPr>
        <w:tab/>
      </w:r>
      <w:r w:rsidRPr="00BA3C91">
        <w:rPr>
          <w:rFonts w:ascii="Times New Roman" w:hAnsi="Times New Roman"/>
          <w:u w:val="single"/>
        </w:rPr>
        <w:t>Possession</w:t>
      </w:r>
      <w:r w:rsidRPr="00BA3C91">
        <w:rPr>
          <w:rFonts w:ascii="Times New Roman" w:hAnsi="Times New Roman"/>
        </w:rPr>
        <w:t>.  Possession shall be delivered to Buyer at closing.</w:t>
      </w:r>
      <w:r w:rsidR="00EF7E17">
        <w:rPr>
          <w:rFonts w:ascii="Times New Roman" w:hAnsi="Times New Roman"/>
        </w:rPr>
        <w:t xml:space="preserve"> </w:t>
      </w:r>
      <w:bookmarkStart w:id="2" w:name="_Hlk191032552"/>
      <w:r w:rsidR="00EF7E17">
        <w:rPr>
          <w:rFonts w:ascii="Times New Roman" w:hAnsi="Times New Roman"/>
        </w:rPr>
        <w:t>The School District shall retain the right to access and continue to use the lower-level server room until July 15, 2025</w:t>
      </w:r>
      <w:r w:rsidR="000A7448">
        <w:rPr>
          <w:rFonts w:ascii="Times New Roman" w:hAnsi="Times New Roman"/>
        </w:rPr>
        <w:t xml:space="preserve"> at no cost</w:t>
      </w:r>
      <w:r w:rsidR="00EF7E17">
        <w:rPr>
          <w:rFonts w:ascii="Times New Roman" w:hAnsi="Times New Roman"/>
        </w:rPr>
        <w:t xml:space="preserve">. </w:t>
      </w:r>
    </w:p>
    <w:bookmarkEnd w:id="2"/>
    <w:p w14:paraId="59015C63" w14:textId="35877732" w:rsidR="00BA3C91" w:rsidRPr="00BA3C91" w:rsidRDefault="00BA3C91" w:rsidP="00BA3C91">
      <w:pPr>
        <w:widowControl/>
        <w:tabs>
          <w:tab w:val="left" w:pos="-1440"/>
        </w:tabs>
        <w:spacing w:line="480" w:lineRule="auto"/>
        <w:ind w:left="1440" w:hanging="720"/>
        <w:jc w:val="both"/>
        <w:rPr>
          <w:rFonts w:ascii="Times New Roman" w:hAnsi="Times New Roman"/>
        </w:rPr>
      </w:pPr>
      <w:r>
        <w:rPr>
          <w:rFonts w:ascii="Times New Roman" w:hAnsi="Times New Roman"/>
        </w:rPr>
        <w:t>E</w:t>
      </w:r>
      <w:r w:rsidRPr="00BA3C91">
        <w:rPr>
          <w:rFonts w:ascii="Times New Roman" w:hAnsi="Times New Roman"/>
        </w:rPr>
        <w:t>.</w:t>
      </w:r>
      <w:r w:rsidRPr="00BA3C91">
        <w:rPr>
          <w:rFonts w:ascii="Times New Roman" w:hAnsi="Times New Roman"/>
        </w:rPr>
        <w:tab/>
      </w:r>
      <w:r w:rsidRPr="00BA3C91">
        <w:rPr>
          <w:rFonts w:ascii="Times New Roman" w:hAnsi="Times New Roman"/>
          <w:u w:val="single"/>
        </w:rPr>
        <w:t>AS IS Condition</w:t>
      </w:r>
      <w:r w:rsidRPr="00BA3C91">
        <w:rPr>
          <w:rFonts w:ascii="Times New Roman" w:hAnsi="Times New Roman"/>
        </w:rPr>
        <w:t xml:space="preserve">. The Board of Education is selling the property AS IS and makes no representations or warranties regarding the condition or habitability of the property or any buildings thereon. </w:t>
      </w:r>
    </w:p>
    <w:p w14:paraId="24422B51" w14:textId="12DE0293" w:rsidR="00BA3C91" w:rsidRPr="00BA3C91" w:rsidRDefault="00BA3C91" w:rsidP="00BA3C91">
      <w:pPr>
        <w:widowControl/>
        <w:tabs>
          <w:tab w:val="left" w:pos="-1440"/>
        </w:tabs>
        <w:spacing w:line="480" w:lineRule="auto"/>
        <w:ind w:left="1440" w:hanging="720"/>
        <w:jc w:val="both"/>
        <w:rPr>
          <w:rFonts w:ascii="Times New Roman" w:hAnsi="Times New Roman"/>
        </w:rPr>
      </w:pPr>
      <w:r>
        <w:rPr>
          <w:rFonts w:ascii="Times New Roman" w:hAnsi="Times New Roman"/>
        </w:rPr>
        <w:t>F</w:t>
      </w:r>
      <w:r w:rsidRPr="00BA3C91">
        <w:rPr>
          <w:rFonts w:ascii="Times New Roman" w:hAnsi="Times New Roman"/>
        </w:rPr>
        <w:t>.</w:t>
      </w:r>
      <w:r w:rsidRPr="00BA3C91">
        <w:rPr>
          <w:rFonts w:ascii="Times New Roman" w:hAnsi="Times New Roman"/>
        </w:rPr>
        <w:tab/>
      </w:r>
      <w:r w:rsidRPr="00BA3C91">
        <w:rPr>
          <w:rFonts w:ascii="Times New Roman" w:hAnsi="Times New Roman"/>
          <w:u w:val="single"/>
        </w:rPr>
        <w:t>Quitclaim Deed</w:t>
      </w:r>
      <w:r w:rsidRPr="00BA3C91">
        <w:rPr>
          <w:rFonts w:ascii="Times New Roman" w:hAnsi="Times New Roman"/>
        </w:rPr>
        <w:t xml:space="preserve">.  The Board of Education of </w:t>
      </w:r>
      <w:r w:rsidR="00262131">
        <w:rPr>
          <w:rFonts w:ascii="Times New Roman" w:hAnsi="Times New Roman"/>
        </w:rPr>
        <w:t>Sycamore Community</w:t>
      </w:r>
      <w:r w:rsidRPr="00BA3C91">
        <w:rPr>
          <w:rFonts w:ascii="Times New Roman" w:hAnsi="Times New Roman"/>
        </w:rPr>
        <w:t xml:space="preserve"> School District </w:t>
      </w:r>
      <w:r w:rsidR="00262131">
        <w:rPr>
          <w:rFonts w:ascii="Times New Roman" w:hAnsi="Times New Roman"/>
        </w:rPr>
        <w:t>No. 427</w:t>
      </w:r>
      <w:r w:rsidRPr="00BA3C91">
        <w:rPr>
          <w:rFonts w:ascii="Times New Roman" w:hAnsi="Times New Roman"/>
        </w:rPr>
        <w:t xml:space="preserve">, </w:t>
      </w:r>
      <w:r w:rsidR="00262131">
        <w:rPr>
          <w:rFonts w:ascii="Times New Roman" w:hAnsi="Times New Roman"/>
        </w:rPr>
        <w:t>DeKalb</w:t>
      </w:r>
      <w:r w:rsidRPr="00BA3C91">
        <w:rPr>
          <w:rFonts w:ascii="Times New Roman" w:hAnsi="Times New Roman"/>
        </w:rPr>
        <w:t xml:space="preserve"> Count</w:t>
      </w:r>
      <w:r w:rsidR="00262131">
        <w:rPr>
          <w:rFonts w:ascii="Times New Roman" w:hAnsi="Times New Roman"/>
        </w:rPr>
        <w:t>y</w:t>
      </w:r>
      <w:r w:rsidRPr="00BA3C91">
        <w:rPr>
          <w:rFonts w:ascii="Times New Roman" w:hAnsi="Times New Roman"/>
        </w:rPr>
        <w:t xml:space="preserve">, shall convey title to the </w:t>
      </w:r>
      <w:proofErr w:type="spellStart"/>
      <w:r w:rsidRPr="00BA3C91">
        <w:rPr>
          <w:rFonts w:ascii="Times New Roman" w:hAnsi="Times New Roman"/>
        </w:rPr>
        <w:t>aforedescribed</w:t>
      </w:r>
      <w:proofErr w:type="spellEnd"/>
      <w:r w:rsidRPr="00BA3C91">
        <w:rPr>
          <w:rFonts w:ascii="Times New Roman" w:hAnsi="Times New Roman"/>
        </w:rPr>
        <w:t xml:space="preserve"> real property to the Buyer, by quitclaim deed, subject to the following, if any:</w:t>
      </w:r>
    </w:p>
    <w:p w14:paraId="198484BD" w14:textId="55AED734" w:rsidR="00BA3C91" w:rsidRPr="00BA3C91" w:rsidRDefault="00BA3C91" w:rsidP="00BA3C91">
      <w:pPr>
        <w:widowControl/>
        <w:tabs>
          <w:tab w:val="left" w:pos="-1440"/>
        </w:tabs>
        <w:spacing w:line="480" w:lineRule="auto"/>
        <w:ind w:left="1440" w:hanging="720"/>
        <w:jc w:val="both"/>
        <w:rPr>
          <w:rFonts w:ascii="Times New Roman" w:hAnsi="Times New Roman"/>
        </w:rPr>
      </w:pPr>
      <w:r>
        <w:rPr>
          <w:rFonts w:ascii="Times New Roman" w:hAnsi="Times New Roman"/>
        </w:rPr>
        <w:tab/>
      </w:r>
      <w:r w:rsidRPr="00BA3C91">
        <w:rPr>
          <w:rFonts w:ascii="Times New Roman" w:hAnsi="Times New Roman"/>
        </w:rPr>
        <w:t>(1)</w:t>
      </w:r>
      <w:r w:rsidRPr="00BA3C91">
        <w:rPr>
          <w:rFonts w:ascii="Times New Roman" w:hAnsi="Times New Roman"/>
        </w:rPr>
        <w:tab/>
        <w:t>covenants, conditions, and restrictions of record as to use and occupancy;</w:t>
      </w:r>
    </w:p>
    <w:p w14:paraId="0BE516FD" w14:textId="2F82DC5B" w:rsidR="00BA3C91" w:rsidRPr="00BA3C91" w:rsidRDefault="00BA3C91" w:rsidP="00BA3C91">
      <w:pPr>
        <w:widowControl/>
        <w:tabs>
          <w:tab w:val="left" w:pos="-1440"/>
        </w:tabs>
        <w:spacing w:line="480" w:lineRule="auto"/>
        <w:ind w:left="1440" w:hanging="720"/>
        <w:jc w:val="both"/>
        <w:rPr>
          <w:rFonts w:ascii="Times New Roman" w:hAnsi="Times New Roman"/>
        </w:rPr>
      </w:pPr>
      <w:r>
        <w:rPr>
          <w:rFonts w:ascii="Times New Roman" w:hAnsi="Times New Roman"/>
        </w:rPr>
        <w:tab/>
      </w:r>
      <w:r w:rsidRPr="00BA3C91">
        <w:rPr>
          <w:rFonts w:ascii="Times New Roman" w:hAnsi="Times New Roman"/>
        </w:rPr>
        <w:t>(2)</w:t>
      </w:r>
      <w:r w:rsidRPr="00BA3C91">
        <w:rPr>
          <w:rFonts w:ascii="Times New Roman" w:hAnsi="Times New Roman"/>
        </w:rPr>
        <w:tab/>
        <w:t>private, public, and utility easements;</w:t>
      </w:r>
    </w:p>
    <w:p w14:paraId="6EAF9098" w14:textId="4A4C4934" w:rsidR="00BA3C91" w:rsidRPr="00BA3C91" w:rsidRDefault="00BA3C91" w:rsidP="00BA3C91">
      <w:pPr>
        <w:widowControl/>
        <w:tabs>
          <w:tab w:val="left" w:pos="-1440"/>
        </w:tabs>
        <w:spacing w:line="480" w:lineRule="auto"/>
        <w:ind w:left="1440" w:hanging="720"/>
        <w:jc w:val="both"/>
        <w:rPr>
          <w:rFonts w:ascii="Times New Roman" w:hAnsi="Times New Roman"/>
        </w:rPr>
      </w:pPr>
      <w:r>
        <w:rPr>
          <w:rFonts w:ascii="Times New Roman" w:hAnsi="Times New Roman"/>
        </w:rPr>
        <w:tab/>
      </w:r>
      <w:r w:rsidRPr="00BA3C91">
        <w:rPr>
          <w:rFonts w:ascii="Times New Roman" w:hAnsi="Times New Roman"/>
        </w:rPr>
        <w:t>(3)</w:t>
      </w:r>
      <w:r w:rsidRPr="00BA3C91">
        <w:rPr>
          <w:rFonts w:ascii="Times New Roman" w:hAnsi="Times New Roman"/>
        </w:rPr>
        <w:tab/>
        <w:t>roads and highways;</w:t>
      </w:r>
    </w:p>
    <w:p w14:paraId="604B0942" w14:textId="6BA127EE" w:rsidR="00BA3C91" w:rsidRPr="00BA3C91" w:rsidRDefault="00BA3C91" w:rsidP="00BA3C91">
      <w:pPr>
        <w:widowControl/>
        <w:tabs>
          <w:tab w:val="left" w:pos="-1440"/>
        </w:tabs>
        <w:spacing w:line="480" w:lineRule="auto"/>
        <w:ind w:left="1440" w:hanging="720"/>
        <w:jc w:val="both"/>
        <w:rPr>
          <w:rFonts w:ascii="Times New Roman" w:hAnsi="Times New Roman"/>
        </w:rPr>
      </w:pPr>
      <w:r>
        <w:rPr>
          <w:rFonts w:ascii="Times New Roman" w:hAnsi="Times New Roman"/>
        </w:rPr>
        <w:tab/>
      </w:r>
      <w:r w:rsidRPr="00BA3C91">
        <w:rPr>
          <w:rFonts w:ascii="Times New Roman" w:hAnsi="Times New Roman"/>
        </w:rPr>
        <w:t>(4)</w:t>
      </w:r>
      <w:r w:rsidRPr="00BA3C91">
        <w:rPr>
          <w:rFonts w:ascii="Times New Roman" w:hAnsi="Times New Roman"/>
        </w:rPr>
        <w:tab/>
        <w:t>party walls and agreements, driveways, walks, and passageways;</w:t>
      </w:r>
    </w:p>
    <w:p w14:paraId="39AF1480" w14:textId="2085BFB6" w:rsidR="00BA3C91" w:rsidRPr="00BA3C91" w:rsidRDefault="00BA3C91" w:rsidP="00BA3C91">
      <w:pPr>
        <w:widowControl/>
        <w:tabs>
          <w:tab w:val="left" w:pos="-1440"/>
        </w:tabs>
        <w:spacing w:line="480" w:lineRule="auto"/>
        <w:ind w:left="1440" w:hanging="720"/>
        <w:jc w:val="both"/>
        <w:rPr>
          <w:rFonts w:ascii="Times New Roman" w:hAnsi="Times New Roman"/>
        </w:rPr>
      </w:pPr>
      <w:r>
        <w:rPr>
          <w:rFonts w:ascii="Times New Roman" w:hAnsi="Times New Roman"/>
        </w:rPr>
        <w:tab/>
      </w:r>
      <w:r w:rsidRPr="00BA3C91">
        <w:rPr>
          <w:rFonts w:ascii="Times New Roman" w:hAnsi="Times New Roman"/>
        </w:rPr>
        <w:t>(5)</w:t>
      </w:r>
      <w:r w:rsidRPr="00BA3C91">
        <w:rPr>
          <w:rFonts w:ascii="Times New Roman" w:hAnsi="Times New Roman"/>
        </w:rPr>
        <w:tab/>
        <w:t>special taxes or assessments for improvements not yet completed;</w:t>
      </w:r>
    </w:p>
    <w:p w14:paraId="0CB23F15" w14:textId="46187279" w:rsidR="00BA3C91" w:rsidRPr="00BA3C91" w:rsidRDefault="00BA3C91" w:rsidP="00BA3C91">
      <w:pPr>
        <w:widowControl/>
        <w:tabs>
          <w:tab w:val="left" w:pos="-1440"/>
        </w:tabs>
        <w:spacing w:line="480" w:lineRule="auto"/>
        <w:ind w:left="1440" w:hanging="720"/>
        <w:jc w:val="both"/>
        <w:rPr>
          <w:rFonts w:ascii="Times New Roman" w:hAnsi="Times New Roman"/>
        </w:rPr>
      </w:pPr>
      <w:r>
        <w:rPr>
          <w:rFonts w:ascii="Times New Roman" w:hAnsi="Times New Roman"/>
        </w:rPr>
        <w:tab/>
      </w:r>
      <w:r w:rsidRPr="00BA3C91">
        <w:rPr>
          <w:rFonts w:ascii="Times New Roman" w:hAnsi="Times New Roman"/>
        </w:rPr>
        <w:t>(6)</w:t>
      </w:r>
      <w:r w:rsidRPr="00BA3C91">
        <w:rPr>
          <w:rFonts w:ascii="Times New Roman" w:hAnsi="Times New Roman"/>
        </w:rPr>
        <w:tab/>
        <w:t>installments not due at the date of closing of any special tax or assessment for improvements heretofore completed;</w:t>
      </w:r>
    </w:p>
    <w:p w14:paraId="2D2AAE2B" w14:textId="6E15A00F" w:rsidR="00BA3C91" w:rsidRPr="00BA3C91" w:rsidRDefault="00BA3C91" w:rsidP="00BA3C91">
      <w:pPr>
        <w:widowControl/>
        <w:tabs>
          <w:tab w:val="left" w:pos="-1440"/>
        </w:tabs>
        <w:spacing w:line="480" w:lineRule="auto"/>
        <w:ind w:left="1440" w:hanging="720"/>
        <w:jc w:val="both"/>
        <w:rPr>
          <w:rFonts w:ascii="Times New Roman" w:hAnsi="Times New Roman"/>
        </w:rPr>
      </w:pPr>
      <w:r>
        <w:rPr>
          <w:rFonts w:ascii="Times New Roman" w:hAnsi="Times New Roman"/>
        </w:rPr>
        <w:tab/>
      </w:r>
      <w:r w:rsidRPr="00BA3C91">
        <w:rPr>
          <w:rFonts w:ascii="Times New Roman" w:hAnsi="Times New Roman"/>
        </w:rPr>
        <w:t>(7)</w:t>
      </w:r>
      <w:r w:rsidRPr="00BA3C91">
        <w:rPr>
          <w:rFonts w:ascii="Times New Roman" w:hAnsi="Times New Roman"/>
        </w:rPr>
        <w:tab/>
        <w:t xml:space="preserve">general taxes for the year </w:t>
      </w:r>
      <w:r>
        <w:rPr>
          <w:rFonts w:ascii="Times New Roman" w:hAnsi="Times New Roman"/>
        </w:rPr>
        <w:t>2024</w:t>
      </w:r>
      <w:r w:rsidRPr="00BA3C91">
        <w:rPr>
          <w:rFonts w:ascii="Times New Roman" w:hAnsi="Times New Roman"/>
        </w:rPr>
        <w:t xml:space="preserve"> and subsequent years;</w:t>
      </w:r>
    </w:p>
    <w:p w14:paraId="59688189" w14:textId="4EAA5550" w:rsidR="00BA3C91" w:rsidRPr="00BA3C91" w:rsidRDefault="00BA3C91" w:rsidP="00BA3C91">
      <w:pPr>
        <w:widowControl/>
        <w:tabs>
          <w:tab w:val="left" w:pos="-1440"/>
        </w:tabs>
        <w:spacing w:line="480" w:lineRule="auto"/>
        <w:ind w:left="1440" w:hanging="720"/>
        <w:jc w:val="both"/>
        <w:rPr>
          <w:rFonts w:ascii="Times New Roman" w:hAnsi="Times New Roman"/>
        </w:rPr>
      </w:pPr>
      <w:r>
        <w:rPr>
          <w:rFonts w:ascii="Times New Roman" w:hAnsi="Times New Roman"/>
        </w:rPr>
        <w:lastRenderedPageBreak/>
        <w:tab/>
      </w:r>
      <w:r w:rsidRPr="00BA3C91">
        <w:rPr>
          <w:rFonts w:ascii="Times New Roman" w:hAnsi="Times New Roman"/>
        </w:rPr>
        <w:t>(8)</w:t>
      </w:r>
      <w:r w:rsidRPr="00BA3C91">
        <w:rPr>
          <w:rFonts w:ascii="Times New Roman" w:hAnsi="Times New Roman"/>
        </w:rPr>
        <w:tab/>
        <w:t>zoning laws and ordinances;</w:t>
      </w:r>
    </w:p>
    <w:p w14:paraId="193E3D6A" w14:textId="7797AD42" w:rsidR="00BA3C91" w:rsidRPr="00BA3C91" w:rsidRDefault="00BA3C91" w:rsidP="00BA3C91">
      <w:pPr>
        <w:widowControl/>
        <w:tabs>
          <w:tab w:val="left" w:pos="-1440"/>
        </w:tabs>
        <w:spacing w:line="480" w:lineRule="auto"/>
        <w:ind w:left="1440" w:hanging="720"/>
        <w:jc w:val="both"/>
        <w:rPr>
          <w:rFonts w:ascii="Times New Roman" w:hAnsi="Times New Roman"/>
        </w:rPr>
      </w:pPr>
      <w:r>
        <w:rPr>
          <w:rFonts w:ascii="Times New Roman" w:hAnsi="Times New Roman"/>
        </w:rPr>
        <w:tab/>
      </w:r>
      <w:r w:rsidRPr="00BA3C91">
        <w:rPr>
          <w:rFonts w:ascii="Times New Roman" w:hAnsi="Times New Roman"/>
        </w:rPr>
        <w:t>(9)</w:t>
      </w:r>
      <w:r w:rsidRPr="00BA3C91">
        <w:rPr>
          <w:rFonts w:ascii="Times New Roman" w:hAnsi="Times New Roman"/>
        </w:rPr>
        <w:tab/>
        <w:t>any unconfirmed special tax or assessment or conditions, covenants, and restrictions of record as to use and occupancy.</w:t>
      </w:r>
    </w:p>
    <w:p w14:paraId="79EA431B" w14:textId="01823309" w:rsidR="00BA3C91" w:rsidRPr="00BA3C91" w:rsidRDefault="00BA3C91" w:rsidP="00BA3C91">
      <w:pPr>
        <w:widowControl/>
        <w:tabs>
          <w:tab w:val="left" w:pos="-1440"/>
        </w:tabs>
        <w:spacing w:line="480" w:lineRule="auto"/>
        <w:ind w:left="1440" w:hanging="720"/>
        <w:jc w:val="both"/>
        <w:rPr>
          <w:rFonts w:ascii="Times New Roman" w:hAnsi="Times New Roman"/>
        </w:rPr>
      </w:pPr>
      <w:r w:rsidRPr="00BA3C91">
        <w:rPr>
          <w:rFonts w:ascii="Times New Roman" w:hAnsi="Times New Roman"/>
        </w:rPr>
        <w:t xml:space="preserve"> </w:t>
      </w:r>
      <w:r>
        <w:rPr>
          <w:rFonts w:ascii="Times New Roman" w:hAnsi="Times New Roman"/>
        </w:rPr>
        <w:t>G</w:t>
      </w:r>
      <w:r w:rsidRPr="00BA3C91">
        <w:rPr>
          <w:rFonts w:ascii="Times New Roman" w:hAnsi="Times New Roman"/>
        </w:rPr>
        <w:t>.</w:t>
      </w:r>
      <w:r w:rsidRPr="00BA3C91">
        <w:rPr>
          <w:rFonts w:ascii="Times New Roman" w:hAnsi="Times New Roman"/>
        </w:rPr>
        <w:tab/>
      </w:r>
      <w:r w:rsidRPr="00BA3C91">
        <w:rPr>
          <w:rFonts w:ascii="Times New Roman" w:hAnsi="Times New Roman"/>
          <w:u w:val="single"/>
        </w:rPr>
        <w:t>Tax Exempt Status/ Prorations</w:t>
      </w:r>
      <w:r w:rsidRPr="00BA3C91">
        <w:rPr>
          <w:rFonts w:ascii="Times New Roman" w:hAnsi="Times New Roman"/>
        </w:rPr>
        <w:t>.  This property is tax exempt.  If prior to closing, the property is declared taxable for the period of time prior to the date of conveyance, or if other similar items are outstanding, such taxes and items will be prorated upon receipt of the final tax bill for the year in question.  If the property becomes taxable after the date of conveyance, taxes shall be the sole and exclusive responsibility of the Buyer.  Unascertainable prorations shall be based on the most recent ascertainable taxes or similar items.  All prorations are final.</w:t>
      </w:r>
    </w:p>
    <w:p w14:paraId="2B1D5168" w14:textId="76D6796B" w:rsidR="00BA3C91" w:rsidRPr="00BA3C91" w:rsidRDefault="00BA3C91" w:rsidP="00BA3C91">
      <w:pPr>
        <w:widowControl/>
        <w:tabs>
          <w:tab w:val="left" w:pos="-1440"/>
        </w:tabs>
        <w:spacing w:line="480" w:lineRule="auto"/>
        <w:ind w:left="1440" w:hanging="720"/>
        <w:jc w:val="both"/>
        <w:rPr>
          <w:rFonts w:ascii="Times New Roman" w:hAnsi="Times New Roman"/>
        </w:rPr>
      </w:pPr>
      <w:r>
        <w:rPr>
          <w:rFonts w:ascii="Times New Roman" w:hAnsi="Times New Roman"/>
        </w:rPr>
        <w:t>H</w:t>
      </w:r>
      <w:r w:rsidRPr="00BA3C91">
        <w:rPr>
          <w:rFonts w:ascii="Times New Roman" w:hAnsi="Times New Roman"/>
        </w:rPr>
        <w:t>.</w:t>
      </w:r>
      <w:r w:rsidRPr="00BA3C91">
        <w:rPr>
          <w:rFonts w:ascii="Times New Roman" w:hAnsi="Times New Roman"/>
        </w:rPr>
        <w:tab/>
      </w:r>
      <w:r w:rsidRPr="00BA3C91">
        <w:rPr>
          <w:rFonts w:ascii="Times New Roman" w:hAnsi="Times New Roman"/>
          <w:u w:val="single"/>
        </w:rPr>
        <w:t>Survey</w:t>
      </w:r>
      <w:r w:rsidRPr="00BA3C91">
        <w:rPr>
          <w:rFonts w:ascii="Times New Roman" w:hAnsi="Times New Roman"/>
        </w:rPr>
        <w:t xml:space="preserve">.  That not less than fourteen (14) days prior to closing date, the Buyer will be furnished a current plat of survey of the </w:t>
      </w:r>
      <w:proofErr w:type="spellStart"/>
      <w:r w:rsidRPr="00BA3C91">
        <w:rPr>
          <w:rFonts w:ascii="Times New Roman" w:hAnsi="Times New Roman"/>
        </w:rPr>
        <w:t>aforedescribed</w:t>
      </w:r>
      <w:proofErr w:type="spellEnd"/>
      <w:r w:rsidRPr="00BA3C91">
        <w:rPr>
          <w:rFonts w:ascii="Times New Roman" w:hAnsi="Times New Roman"/>
        </w:rPr>
        <w:t xml:space="preserve"> real property prepared by a licensed surveyor</w:t>
      </w:r>
      <w:r w:rsidR="00262131">
        <w:rPr>
          <w:rFonts w:ascii="Times New Roman" w:hAnsi="Times New Roman"/>
        </w:rPr>
        <w:t>.</w:t>
      </w:r>
      <w:r w:rsidRPr="00BA3C91">
        <w:rPr>
          <w:rFonts w:ascii="Times New Roman" w:hAnsi="Times New Roman"/>
        </w:rPr>
        <w:t xml:space="preserve"> </w:t>
      </w:r>
      <w:r w:rsidR="00262131">
        <w:rPr>
          <w:rFonts w:ascii="Times New Roman" w:hAnsi="Times New Roman"/>
        </w:rPr>
        <w:t>The Buyer shall be responsible for the cost of the survey.</w:t>
      </w:r>
    </w:p>
    <w:p w14:paraId="1EC8BA28" w14:textId="3E7B6447" w:rsidR="00BA3C91" w:rsidRPr="00BA3C91" w:rsidRDefault="00BA3C91" w:rsidP="00BA3C91">
      <w:pPr>
        <w:widowControl/>
        <w:tabs>
          <w:tab w:val="left" w:pos="-1440"/>
        </w:tabs>
        <w:spacing w:line="480" w:lineRule="auto"/>
        <w:ind w:left="1440" w:hanging="720"/>
        <w:jc w:val="both"/>
        <w:rPr>
          <w:rFonts w:ascii="Times New Roman" w:hAnsi="Times New Roman"/>
        </w:rPr>
      </w:pPr>
      <w:r>
        <w:rPr>
          <w:rFonts w:ascii="Times New Roman" w:hAnsi="Times New Roman"/>
        </w:rPr>
        <w:t>I</w:t>
      </w:r>
      <w:r w:rsidRPr="00BA3C91">
        <w:rPr>
          <w:rFonts w:ascii="Times New Roman" w:hAnsi="Times New Roman"/>
        </w:rPr>
        <w:t>.</w:t>
      </w:r>
      <w:r w:rsidRPr="00BA3C91">
        <w:rPr>
          <w:rFonts w:ascii="Times New Roman" w:hAnsi="Times New Roman"/>
        </w:rPr>
        <w:tab/>
      </w:r>
      <w:r w:rsidRPr="00BA3C91">
        <w:rPr>
          <w:rFonts w:ascii="Times New Roman" w:hAnsi="Times New Roman"/>
          <w:u w:val="single"/>
        </w:rPr>
        <w:t>Time of the Essence</w:t>
      </w:r>
      <w:r w:rsidRPr="00BA3C91">
        <w:rPr>
          <w:rFonts w:ascii="Times New Roman" w:hAnsi="Times New Roman"/>
        </w:rPr>
        <w:t>.  Time is of the essence.  Should the Buyer fail to perform under the terms and conditions herein, upon notice to successful bidder of its default, the earnest money shall be forfeited as liquidated damages and the contract of sale shall thereupon become null and void.</w:t>
      </w:r>
    </w:p>
    <w:p w14:paraId="5B85E302" w14:textId="34F94E1E" w:rsidR="00BA3C91" w:rsidRPr="00BA3C91" w:rsidRDefault="00BA3C91" w:rsidP="00BA3C91">
      <w:pPr>
        <w:widowControl/>
        <w:tabs>
          <w:tab w:val="left" w:pos="-1440"/>
        </w:tabs>
        <w:spacing w:line="480" w:lineRule="auto"/>
        <w:ind w:left="1440" w:hanging="720"/>
        <w:jc w:val="both"/>
        <w:rPr>
          <w:rFonts w:ascii="Times New Roman" w:hAnsi="Times New Roman"/>
        </w:rPr>
      </w:pPr>
      <w:r w:rsidRPr="00BA3C91">
        <w:rPr>
          <w:rFonts w:ascii="Times New Roman" w:hAnsi="Times New Roman"/>
        </w:rPr>
        <w:t xml:space="preserve"> </w:t>
      </w:r>
      <w:r>
        <w:rPr>
          <w:rFonts w:ascii="Times New Roman" w:hAnsi="Times New Roman"/>
        </w:rPr>
        <w:t>J</w:t>
      </w:r>
      <w:r w:rsidRPr="00BA3C91">
        <w:rPr>
          <w:rFonts w:ascii="Times New Roman" w:hAnsi="Times New Roman"/>
        </w:rPr>
        <w:t>.</w:t>
      </w:r>
      <w:r w:rsidRPr="00BA3C91">
        <w:rPr>
          <w:rFonts w:ascii="Times New Roman" w:hAnsi="Times New Roman"/>
        </w:rPr>
        <w:tab/>
      </w:r>
      <w:r w:rsidRPr="00BA3C91">
        <w:rPr>
          <w:rFonts w:ascii="Times New Roman" w:hAnsi="Times New Roman"/>
          <w:u w:val="single"/>
        </w:rPr>
        <w:t>Title Commitment Policy</w:t>
      </w:r>
      <w:r w:rsidRPr="00BA3C91">
        <w:rPr>
          <w:rFonts w:ascii="Times New Roman" w:hAnsi="Times New Roman"/>
        </w:rPr>
        <w:t xml:space="preserve">.  That not less than fourteen (14) days prior to closing, the Buyer will be furnished with a title commitment for an owner's title insurance policy issued by a title company licensed to do business in the State of Illinois in the amount of the purchase price, subject to the items listed above and other standard exceptions contained in the policy and title exceptions pertaining to liens </w:t>
      </w:r>
      <w:r w:rsidRPr="00BA3C91">
        <w:rPr>
          <w:rFonts w:ascii="Times New Roman" w:hAnsi="Times New Roman"/>
        </w:rPr>
        <w:lastRenderedPageBreak/>
        <w:t>or encumbrances of a definite or ascertainable amount which may be removed by the payment of money at the time of closing and which the Seller may so remove at that time by using the funds to be paid upon the delivery of the deed (all of which are herein referred to as the permitted exceptions).  The title commitment shall be conclusive evidence of good title as therein shown as to all matters insured by the policy, subject only to the exceptions as therein stated.  Seller also shall furnish Buyer an affidavit of title in customary form covering the date of closing and showing title in Seller subject only to the permitted exceptions or defects in the title disclosed by the survey, as to which the title insurer commits to extend insurance in the manner specified below.</w:t>
      </w:r>
    </w:p>
    <w:p w14:paraId="3A62A56F" w14:textId="593C9877" w:rsidR="00BA3C91" w:rsidRPr="00BA3C91" w:rsidRDefault="00BA3C91" w:rsidP="00BA3C91">
      <w:pPr>
        <w:widowControl/>
        <w:tabs>
          <w:tab w:val="left" w:pos="-1440"/>
        </w:tabs>
        <w:spacing w:line="480" w:lineRule="auto"/>
        <w:ind w:left="1440" w:hanging="720"/>
        <w:jc w:val="both"/>
        <w:rPr>
          <w:rFonts w:ascii="Times New Roman" w:hAnsi="Times New Roman"/>
        </w:rPr>
      </w:pPr>
      <w:r>
        <w:rPr>
          <w:rFonts w:ascii="Times New Roman" w:hAnsi="Times New Roman"/>
        </w:rPr>
        <w:t>K</w:t>
      </w:r>
      <w:r w:rsidRPr="00BA3C91">
        <w:rPr>
          <w:rFonts w:ascii="Times New Roman" w:hAnsi="Times New Roman"/>
        </w:rPr>
        <w:t>.</w:t>
      </w:r>
      <w:r w:rsidRPr="00BA3C91">
        <w:rPr>
          <w:rFonts w:ascii="Times New Roman" w:hAnsi="Times New Roman"/>
        </w:rPr>
        <w:tab/>
      </w:r>
      <w:r w:rsidRPr="00BA3C91">
        <w:rPr>
          <w:rFonts w:ascii="Times New Roman" w:hAnsi="Times New Roman"/>
          <w:u w:val="single"/>
        </w:rPr>
        <w:t>Exceptions to Policy</w:t>
      </w:r>
      <w:r w:rsidRPr="00BA3C91">
        <w:rPr>
          <w:rFonts w:ascii="Times New Roman" w:hAnsi="Times New Roman"/>
        </w:rPr>
        <w:t>.  If the title commitment or plat of survey discloses either unpermitted exceptions or survey matters that render the title unmarketable, Seller shall have thirty (30) days from the date of delivery thereof to have the exceptions removed from the commitment or to correct such survey defects or to have the title insurer commit to insure against loss or damage that may be occasioned by such exceptions or survey defects.  Time of closing shall be fourteen (14) days after delivery of the commitment insuring against loss or damage.  If Seller fails to have the exception removed or survey defects corrected within thirty (30) days from the date of delivery of the title commitment policy or plat of survey which discloses unpermitted exceptions or survey matters that render the title unmarketable, this contract shall be null and void and considered terminated.</w:t>
      </w:r>
    </w:p>
    <w:p w14:paraId="757167C4" w14:textId="38144E0C" w:rsidR="00BA3C91" w:rsidRPr="00BA3C91" w:rsidRDefault="00BA3C91" w:rsidP="00BA3C91">
      <w:pPr>
        <w:widowControl/>
        <w:tabs>
          <w:tab w:val="left" w:pos="-1440"/>
        </w:tabs>
        <w:spacing w:line="480" w:lineRule="auto"/>
        <w:ind w:left="1440" w:hanging="720"/>
        <w:jc w:val="both"/>
        <w:rPr>
          <w:rFonts w:ascii="Times New Roman" w:hAnsi="Times New Roman"/>
        </w:rPr>
      </w:pPr>
      <w:r>
        <w:rPr>
          <w:rFonts w:ascii="Times New Roman" w:hAnsi="Times New Roman"/>
        </w:rPr>
        <w:lastRenderedPageBreak/>
        <w:t>L</w:t>
      </w:r>
      <w:r w:rsidRPr="00BA3C91">
        <w:rPr>
          <w:rFonts w:ascii="Times New Roman" w:hAnsi="Times New Roman"/>
        </w:rPr>
        <w:t>.</w:t>
      </w:r>
      <w:r w:rsidRPr="00BA3C91">
        <w:rPr>
          <w:rFonts w:ascii="Times New Roman" w:hAnsi="Times New Roman"/>
        </w:rPr>
        <w:tab/>
      </w:r>
      <w:r w:rsidRPr="00BA3C91">
        <w:rPr>
          <w:rFonts w:ascii="Times New Roman" w:hAnsi="Times New Roman"/>
          <w:u w:val="single"/>
        </w:rPr>
        <w:t>Notices</w:t>
      </w:r>
      <w:r w:rsidRPr="00BA3C91">
        <w:rPr>
          <w:rFonts w:ascii="Times New Roman" w:hAnsi="Times New Roman"/>
        </w:rPr>
        <w:t>.  That all notices from the Buyer shall be in writing and shall be served personally or be registered or certified by mail.  At the time of the acceptance of the winning bid, the Buyer shall designate a name and address where notices in writing served personally or by registered or certified mail may be delivered to him.</w:t>
      </w:r>
    </w:p>
    <w:p w14:paraId="604966E5" w14:textId="53B1A0C7" w:rsidR="001C0E48" w:rsidRDefault="00BA3C91" w:rsidP="00BA3C91">
      <w:pPr>
        <w:widowControl/>
        <w:tabs>
          <w:tab w:val="left" w:pos="-1440"/>
        </w:tabs>
        <w:spacing w:line="480" w:lineRule="auto"/>
        <w:ind w:left="1440" w:hanging="720"/>
        <w:jc w:val="both"/>
        <w:rPr>
          <w:rFonts w:ascii="Times New Roman" w:hAnsi="Times New Roman"/>
        </w:rPr>
      </w:pPr>
      <w:r w:rsidRPr="00BA3C91">
        <w:rPr>
          <w:rFonts w:ascii="Times New Roman" w:hAnsi="Times New Roman"/>
        </w:rPr>
        <w:t xml:space="preserve"> </w:t>
      </w:r>
      <w:r>
        <w:rPr>
          <w:rFonts w:ascii="Times New Roman" w:hAnsi="Times New Roman"/>
        </w:rPr>
        <w:t>M</w:t>
      </w:r>
      <w:r w:rsidRPr="00BA3C91">
        <w:rPr>
          <w:rFonts w:ascii="Times New Roman" w:hAnsi="Times New Roman"/>
        </w:rPr>
        <w:t>.</w:t>
      </w:r>
      <w:r w:rsidRPr="00BA3C91">
        <w:rPr>
          <w:rFonts w:ascii="Times New Roman" w:hAnsi="Times New Roman"/>
        </w:rPr>
        <w:tab/>
      </w:r>
      <w:r w:rsidRPr="00BA3C91">
        <w:rPr>
          <w:rFonts w:ascii="Times New Roman" w:hAnsi="Times New Roman"/>
          <w:u w:val="single"/>
        </w:rPr>
        <w:t>Escrow</w:t>
      </w:r>
      <w:r w:rsidRPr="00BA3C91">
        <w:rPr>
          <w:rFonts w:ascii="Times New Roman" w:hAnsi="Times New Roman"/>
        </w:rPr>
        <w:t>.  Upon written notice thirty (30) days prior to the date of closing, the transaction provided herein may be closed through an escrow with a title company licensed to do business in the State of Illinois in accordance with the general provisions of the usual form of Deed and Money Escrow Agreement then in use by said title company with such special provisions inserted in the escrow agreement as may be required to conform to the terms of the Notice of Sale and the Contract.  Upon the creation of such an escrow, payments required and delivery of the deed shall be made through the escrow in accordance with the Notice of Sale and the Contract and the earnest money shall be deposited in the escrow.  The cost of the escrow shall be split between the parties.  In the event of any inconsistency between the escrow agreement and the Notice of Sale and the Contract, the Notice of Sale and the Contract shall control.</w:t>
      </w:r>
    </w:p>
    <w:p w14:paraId="7AFD362E" w14:textId="17AF8900" w:rsidR="001C0E48" w:rsidRPr="00044B45" w:rsidRDefault="0008737F">
      <w:pPr>
        <w:widowControl/>
        <w:tabs>
          <w:tab w:val="left" w:pos="-1440"/>
        </w:tabs>
        <w:spacing w:line="480" w:lineRule="auto"/>
        <w:ind w:left="1440" w:hanging="720"/>
        <w:jc w:val="both"/>
        <w:rPr>
          <w:rFonts w:ascii="Times New Roman" w:hAnsi="Times New Roman"/>
        </w:rPr>
      </w:pPr>
      <w:r>
        <w:rPr>
          <w:rFonts w:ascii="Times New Roman" w:hAnsi="Times New Roman"/>
        </w:rPr>
        <w:t>N</w:t>
      </w:r>
      <w:r w:rsidR="00295E80" w:rsidRPr="00044B45">
        <w:rPr>
          <w:rFonts w:ascii="Times New Roman" w:hAnsi="Times New Roman"/>
        </w:rPr>
        <w:t>.</w:t>
      </w:r>
      <w:r w:rsidR="00295E80" w:rsidRPr="00044B45">
        <w:rPr>
          <w:rFonts w:ascii="Times New Roman" w:hAnsi="Times New Roman"/>
        </w:rPr>
        <w:tab/>
        <w:t xml:space="preserve">Additional information may be obtained from </w:t>
      </w:r>
      <w:r w:rsidR="00262131">
        <w:rPr>
          <w:rFonts w:ascii="Times New Roman" w:hAnsi="Times New Roman"/>
        </w:rPr>
        <w:t>Nicole Stuckert</w:t>
      </w:r>
      <w:r w:rsidR="00295E80" w:rsidRPr="00044B45">
        <w:rPr>
          <w:rFonts w:ascii="Times New Roman" w:hAnsi="Times New Roman"/>
        </w:rPr>
        <w:t xml:space="preserve">, </w:t>
      </w:r>
      <w:r w:rsidR="00262131" w:rsidRPr="00262131">
        <w:rPr>
          <w:rFonts w:ascii="Times New Roman" w:hAnsi="Times New Roman"/>
        </w:rPr>
        <w:t>Assistant Superintendent for Business Services/CSBO</w:t>
      </w:r>
      <w:r w:rsidR="003F5E0A" w:rsidRPr="00044B45">
        <w:rPr>
          <w:rFonts w:ascii="Times New Roman" w:hAnsi="Times New Roman"/>
        </w:rPr>
        <w:t>,</w:t>
      </w:r>
      <w:r w:rsidR="00295E80" w:rsidRPr="00044B45">
        <w:rPr>
          <w:rFonts w:ascii="Times New Roman" w:hAnsi="Times New Roman"/>
        </w:rPr>
        <w:t xml:space="preserve"> </w:t>
      </w:r>
      <w:r w:rsidR="00262131">
        <w:rPr>
          <w:rFonts w:ascii="Times New Roman" w:hAnsi="Times New Roman"/>
        </w:rPr>
        <w:t>Sycamore Community</w:t>
      </w:r>
      <w:r w:rsidR="00295E80" w:rsidRPr="00044B45">
        <w:rPr>
          <w:rFonts w:ascii="Times New Roman" w:hAnsi="Times New Roman"/>
        </w:rPr>
        <w:t xml:space="preserve"> School District </w:t>
      </w:r>
      <w:r w:rsidR="00262131">
        <w:rPr>
          <w:rFonts w:ascii="Times New Roman" w:hAnsi="Times New Roman"/>
        </w:rPr>
        <w:t>No. 427</w:t>
      </w:r>
      <w:r w:rsidR="00295E80" w:rsidRPr="00044B45">
        <w:rPr>
          <w:rFonts w:ascii="Times New Roman" w:hAnsi="Times New Roman"/>
        </w:rPr>
        <w:t xml:space="preserve">, </w:t>
      </w:r>
      <w:r w:rsidR="00262131" w:rsidRPr="00262131">
        <w:rPr>
          <w:rFonts w:ascii="Times New Roman" w:hAnsi="Times New Roman"/>
        </w:rPr>
        <w:t>245 W. Exchange Street, Sycamore, Illinois, 60178</w:t>
      </w:r>
      <w:r w:rsidR="00295E80" w:rsidRPr="00044B45">
        <w:rPr>
          <w:rFonts w:ascii="Times New Roman" w:hAnsi="Times New Roman"/>
        </w:rPr>
        <w:t>, (</w:t>
      </w:r>
      <w:r w:rsidR="00262131">
        <w:rPr>
          <w:rFonts w:ascii="Times New Roman" w:hAnsi="Times New Roman"/>
        </w:rPr>
        <w:t>815</w:t>
      </w:r>
      <w:r w:rsidR="00295E80" w:rsidRPr="00044B45">
        <w:rPr>
          <w:rFonts w:ascii="Times New Roman" w:hAnsi="Times New Roman"/>
        </w:rPr>
        <w:t xml:space="preserve">) </w:t>
      </w:r>
      <w:r w:rsidR="00262131">
        <w:rPr>
          <w:rFonts w:ascii="Times New Roman" w:hAnsi="Times New Roman"/>
        </w:rPr>
        <w:t>899</w:t>
      </w:r>
      <w:r w:rsidR="00295E80" w:rsidRPr="00044B45">
        <w:rPr>
          <w:rFonts w:ascii="Times New Roman" w:hAnsi="Times New Roman"/>
        </w:rPr>
        <w:t>-</w:t>
      </w:r>
      <w:r>
        <w:rPr>
          <w:rFonts w:ascii="Times New Roman" w:hAnsi="Times New Roman"/>
        </w:rPr>
        <w:t>8100</w:t>
      </w:r>
      <w:r w:rsidR="0011606D" w:rsidRPr="00044B45">
        <w:rPr>
          <w:rFonts w:ascii="Times New Roman" w:hAnsi="Times New Roman"/>
        </w:rPr>
        <w:t xml:space="preserve">, email – </w:t>
      </w:r>
      <w:hyperlink r:id="rId7" w:history="1">
        <w:r w:rsidR="00262131">
          <w:rPr>
            <w:rStyle w:val="Hyperlink"/>
            <w:rFonts w:ascii="Times New Roman" w:hAnsi="Times New Roman"/>
          </w:rPr>
          <w:t>nstuckert@syc427.org.</w:t>
        </w:r>
      </w:hyperlink>
      <w:r w:rsidR="0011606D" w:rsidRPr="00044B45">
        <w:rPr>
          <w:rFonts w:ascii="Times New Roman" w:hAnsi="Times New Roman"/>
        </w:rPr>
        <w:t xml:space="preserve"> </w:t>
      </w:r>
    </w:p>
    <w:p w14:paraId="5F147E7E" w14:textId="77777777" w:rsidR="001C0E48" w:rsidRPr="00044B45" w:rsidRDefault="001C0E48">
      <w:pPr>
        <w:widowControl/>
        <w:spacing w:line="480" w:lineRule="auto"/>
        <w:jc w:val="both"/>
        <w:rPr>
          <w:rFonts w:ascii="Times New Roman" w:hAnsi="Times New Roman"/>
        </w:rPr>
      </w:pPr>
    </w:p>
    <w:p w14:paraId="30458450" w14:textId="6E5F51B4" w:rsidR="001C0E48" w:rsidRPr="00044B45" w:rsidRDefault="00295E80" w:rsidP="00262131">
      <w:pPr>
        <w:widowControl/>
        <w:ind w:left="3600"/>
        <w:jc w:val="both"/>
        <w:rPr>
          <w:rFonts w:ascii="Times New Roman" w:hAnsi="Times New Roman"/>
        </w:rPr>
      </w:pPr>
      <w:r w:rsidRPr="00044B45">
        <w:rPr>
          <w:rFonts w:ascii="Times New Roman" w:hAnsi="Times New Roman"/>
        </w:rPr>
        <w:lastRenderedPageBreak/>
        <w:t xml:space="preserve">Board of Education of </w:t>
      </w:r>
      <w:r w:rsidR="00262131">
        <w:rPr>
          <w:rFonts w:ascii="Times New Roman" w:hAnsi="Times New Roman"/>
        </w:rPr>
        <w:t>Sycamore Community</w:t>
      </w:r>
      <w:r w:rsidR="0011606D" w:rsidRPr="00044B45">
        <w:rPr>
          <w:rFonts w:ascii="Times New Roman" w:hAnsi="Times New Roman"/>
        </w:rPr>
        <w:t xml:space="preserve"> </w:t>
      </w:r>
      <w:r w:rsidRPr="00044B45">
        <w:rPr>
          <w:rFonts w:ascii="Times New Roman" w:hAnsi="Times New Roman"/>
        </w:rPr>
        <w:t>School</w:t>
      </w:r>
      <w:r w:rsidR="0011606D" w:rsidRPr="00044B45">
        <w:rPr>
          <w:rFonts w:ascii="Times New Roman" w:hAnsi="Times New Roman"/>
        </w:rPr>
        <w:t xml:space="preserve"> </w:t>
      </w:r>
      <w:r w:rsidRPr="00044B45">
        <w:rPr>
          <w:rFonts w:ascii="Times New Roman" w:hAnsi="Times New Roman"/>
        </w:rPr>
        <w:t xml:space="preserve">District </w:t>
      </w:r>
      <w:r w:rsidR="00262131">
        <w:rPr>
          <w:rFonts w:ascii="Times New Roman" w:hAnsi="Times New Roman"/>
        </w:rPr>
        <w:t>No. 427</w:t>
      </w:r>
    </w:p>
    <w:p w14:paraId="75F1B10C" w14:textId="550B392D" w:rsidR="001C0E48" w:rsidRPr="00044B45" w:rsidRDefault="00262131">
      <w:pPr>
        <w:widowControl/>
        <w:ind w:firstLine="3600"/>
        <w:jc w:val="both"/>
        <w:rPr>
          <w:rFonts w:ascii="Times New Roman" w:hAnsi="Times New Roman"/>
        </w:rPr>
      </w:pPr>
      <w:r>
        <w:rPr>
          <w:rFonts w:ascii="Times New Roman" w:hAnsi="Times New Roman"/>
        </w:rPr>
        <w:t>DeKalb</w:t>
      </w:r>
      <w:r w:rsidR="00295E80" w:rsidRPr="00044B45">
        <w:rPr>
          <w:rFonts w:ascii="Times New Roman" w:hAnsi="Times New Roman"/>
        </w:rPr>
        <w:t xml:space="preserve"> </w:t>
      </w:r>
      <w:r w:rsidR="0011606D" w:rsidRPr="00044B45">
        <w:rPr>
          <w:rFonts w:ascii="Times New Roman" w:hAnsi="Times New Roman"/>
        </w:rPr>
        <w:t>Count</w:t>
      </w:r>
      <w:r>
        <w:rPr>
          <w:rFonts w:ascii="Times New Roman" w:hAnsi="Times New Roman"/>
        </w:rPr>
        <w:t>y</w:t>
      </w:r>
      <w:r w:rsidR="00295E80" w:rsidRPr="00044B45">
        <w:rPr>
          <w:rFonts w:ascii="Times New Roman" w:hAnsi="Times New Roman"/>
        </w:rPr>
        <w:t>, Illinois</w:t>
      </w:r>
    </w:p>
    <w:p w14:paraId="54221E35" w14:textId="77777777" w:rsidR="001C0E48" w:rsidRPr="00044B45" w:rsidRDefault="001C0E48">
      <w:pPr>
        <w:widowControl/>
        <w:jc w:val="both"/>
        <w:rPr>
          <w:rFonts w:ascii="Times New Roman" w:hAnsi="Times New Roman"/>
        </w:rPr>
      </w:pPr>
    </w:p>
    <w:p w14:paraId="3BEDB30B" w14:textId="77777777" w:rsidR="001C0E48" w:rsidRPr="00044B45" w:rsidRDefault="001C0E48">
      <w:pPr>
        <w:widowControl/>
        <w:jc w:val="both"/>
        <w:rPr>
          <w:rFonts w:ascii="Times New Roman" w:hAnsi="Times New Roman"/>
        </w:rPr>
      </w:pPr>
    </w:p>
    <w:p w14:paraId="28FA7408" w14:textId="77777777" w:rsidR="001C0E48" w:rsidRPr="00044B45" w:rsidRDefault="001C0E48">
      <w:pPr>
        <w:widowControl/>
        <w:jc w:val="both"/>
        <w:rPr>
          <w:rFonts w:ascii="Times New Roman" w:hAnsi="Times New Roman"/>
        </w:rPr>
      </w:pPr>
    </w:p>
    <w:p w14:paraId="2B4211E0" w14:textId="77777777" w:rsidR="001C0E48" w:rsidRPr="00044B45" w:rsidRDefault="00295E80">
      <w:pPr>
        <w:widowControl/>
        <w:ind w:firstLine="3600"/>
        <w:jc w:val="both"/>
        <w:rPr>
          <w:rFonts w:ascii="Times New Roman" w:hAnsi="Times New Roman"/>
        </w:rPr>
      </w:pPr>
      <w:r w:rsidRPr="00044B45">
        <w:rPr>
          <w:rFonts w:ascii="Times New Roman" w:hAnsi="Times New Roman"/>
        </w:rPr>
        <w:t>________________________________________________</w:t>
      </w:r>
    </w:p>
    <w:p w14:paraId="20B49658" w14:textId="2ED55263" w:rsidR="001C0E48" w:rsidRPr="00044B45" w:rsidRDefault="00262131">
      <w:pPr>
        <w:widowControl/>
        <w:ind w:firstLine="3600"/>
        <w:jc w:val="both"/>
        <w:rPr>
          <w:rFonts w:ascii="Times New Roman" w:hAnsi="Times New Roman"/>
        </w:rPr>
      </w:pPr>
      <w:r>
        <w:rPr>
          <w:rFonts w:ascii="Times New Roman" w:hAnsi="Times New Roman"/>
        </w:rPr>
        <w:t>Steve Wilder</w:t>
      </w:r>
      <w:r w:rsidR="00295E80" w:rsidRPr="00044B45">
        <w:rPr>
          <w:rFonts w:ascii="Times New Roman" w:hAnsi="Times New Roman"/>
        </w:rPr>
        <w:t xml:space="preserve">, Superintendent   </w:t>
      </w:r>
    </w:p>
    <w:sectPr w:rsidR="001C0E48" w:rsidRPr="00044B45">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7D427" w14:textId="77777777" w:rsidR="00F52262" w:rsidRDefault="00F52262">
      <w:r>
        <w:separator/>
      </w:r>
    </w:p>
  </w:endnote>
  <w:endnote w:type="continuationSeparator" w:id="0">
    <w:p w14:paraId="60C8905F" w14:textId="77777777" w:rsidR="00F52262" w:rsidRDefault="00F52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LYNN">
    <w:altName w:val="Cambria Math"/>
    <w:panose1 w:val="020B06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CA721" w14:textId="77777777" w:rsidR="001C0E48" w:rsidRDefault="001C0E48">
    <w:pPr>
      <w:pStyle w:val="Footer"/>
      <w:jc w:val="center"/>
    </w:pPr>
  </w:p>
  <w:p w14:paraId="09449793" w14:textId="77777777" w:rsidR="001C0E48" w:rsidRDefault="001C0E48">
    <w:pPr>
      <w:pStyle w:val="Footer"/>
      <w:jc w:val="center"/>
    </w:pPr>
  </w:p>
  <w:p w14:paraId="27779C2D" w14:textId="77777777" w:rsidR="001C0E48" w:rsidRDefault="00295E80">
    <w:pPr>
      <w:pStyle w:val="Footer"/>
      <w:jc w:val="center"/>
    </w:pPr>
    <w:r>
      <w:fldChar w:fldCharType="begin"/>
    </w:r>
    <w:r>
      <w:instrText xml:space="preserve"> PAGE   \* MERGEFORMAT </w:instrText>
    </w:r>
    <w:r>
      <w:fldChar w:fldCharType="separate"/>
    </w:r>
    <w:r w:rsidR="0008737F">
      <w:rPr>
        <w:noProof/>
      </w:rPr>
      <w:t>6</w:t>
    </w:r>
    <w:r>
      <w:rPr>
        <w:noProof/>
      </w:rPr>
      <w:fldChar w:fldCharType="end"/>
    </w:r>
  </w:p>
  <w:p w14:paraId="32AF1F8C" w14:textId="77777777" w:rsidR="001C0E48" w:rsidRDefault="001C0E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F0C4A" w14:textId="77777777" w:rsidR="00F52262" w:rsidRDefault="00F52262">
      <w:r>
        <w:separator/>
      </w:r>
    </w:p>
  </w:footnote>
  <w:footnote w:type="continuationSeparator" w:id="0">
    <w:p w14:paraId="0C692F1A" w14:textId="77777777" w:rsidR="00F52262" w:rsidRDefault="00F522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FooterText" w:val="846437v1"/>
  </w:docVars>
  <w:rsids>
    <w:rsidRoot w:val="001C0E48"/>
    <w:rsid w:val="00027A7A"/>
    <w:rsid w:val="00044B45"/>
    <w:rsid w:val="0008737F"/>
    <w:rsid w:val="000A7448"/>
    <w:rsid w:val="000F4782"/>
    <w:rsid w:val="0011606D"/>
    <w:rsid w:val="001B4664"/>
    <w:rsid w:val="001C0E48"/>
    <w:rsid w:val="00250494"/>
    <w:rsid w:val="00262131"/>
    <w:rsid w:val="00295E80"/>
    <w:rsid w:val="002A6F22"/>
    <w:rsid w:val="0032413B"/>
    <w:rsid w:val="003306B5"/>
    <w:rsid w:val="003C0CED"/>
    <w:rsid w:val="003F5E0A"/>
    <w:rsid w:val="00481A9F"/>
    <w:rsid w:val="00502C45"/>
    <w:rsid w:val="005F22BC"/>
    <w:rsid w:val="00644740"/>
    <w:rsid w:val="00644763"/>
    <w:rsid w:val="00654559"/>
    <w:rsid w:val="00660D8F"/>
    <w:rsid w:val="00673DEB"/>
    <w:rsid w:val="006E4C98"/>
    <w:rsid w:val="007969C1"/>
    <w:rsid w:val="00802097"/>
    <w:rsid w:val="00803A11"/>
    <w:rsid w:val="00957B35"/>
    <w:rsid w:val="0099784E"/>
    <w:rsid w:val="00A41D4D"/>
    <w:rsid w:val="00A80E8F"/>
    <w:rsid w:val="00AE70BB"/>
    <w:rsid w:val="00BA3C91"/>
    <w:rsid w:val="00BE394B"/>
    <w:rsid w:val="00C61505"/>
    <w:rsid w:val="00CC5B4E"/>
    <w:rsid w:val="00D404BF"/>
    <w:rsid w:val="00E45EC4"/>
    <w:rsid w:val="00E82FD7"/>
    <w:rsid w:val="00ED1A17"/>
    <w:rsid w:val="00ED6487"/>
    <w:rsid w:val="00EF7E17"/>
    <w:rsid w:val="00F0283B"/>
    <w:rsid w:val="00F52262"/>
    <w:rsid w:val="00F82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9EE671"/>
  <w15:docId w15:val="{11DA8E0E-4124-454B-98C5-983AD33A6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Garamond" w:hAnsi="Garamon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semiHidden/>
    <w:unhideWhenUsed/>
    <w:pPr>
      <w:tabs>
        <w:tab w:val="center" w:pos="4680"/>
        <w:tab w:val="right" w:pos="9360"/>
      </w:tabs>
    </w:pPr>
  </w:style>
  <w:style w:type="character" w:customStyle="1" w:styleId="HeaderChar">
    <w:name w:val="Header Char"/>
    <w:basedOn w:val="DefaultParagraphFont"/>
    <w:link w:val="Header"/>
    <w:uiPriority w:val="99"/>
    <w:semiHidden/>
    <w:rPr>
      <w:rFonts w:ascii="Garamond" w:hAnsi="Garamond"/>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Garamond" w:hAnsi="Garamond"/>
      <w:sz w:val="24"/>
      <w:szCs w:val="24"/>
    </w:rPr>
  </w:style>
  <w:style w:type="character" w:styleId="Hyperlink">
    <w:name w:val="Hyperlink"/>
    <w:basedOn w:val="DefaultParagraphFont"/>
    <w:uiPriority w:val="99"/>
    <w:unhideWhenUsed/>
    <w:rsid w:val="0011606D"/>
    <w:rPr>
      <w:color w:val="0000FF" w:themeColor="hyperlink"/>
      <w:u w:val="single"/>
    </w:rPr>
  </w:style>
  <w:style w:type="character" w:customStyle="1" w:styleId="UnresolvedMention1">
    <w:name w:val="Unresolved Mention1"/>
    <w:basedOn w:val="DefaultParagraphFont"/>
    <w:uiPriority w:val="99"/>
    <w:semiHidden/>
    <w:unhideWhenUsed/>
    <w:rsid w:val="0011606D"/>
    <w:rPr>
      <w:color w:val="605E5C"/>
      <w:shd w:val="clear" w:color="auto" w:fill="E1DFDD"/>
    </w:rPr>
  </w:style>
  <w:style w:type="character" w:styleId="FollowedHyperlink">
    <w:name w:val="FollowedHyperlink"/>
    <w:basedOn w:val="DefaultParagraphFont"/>
    <w:uiPriority w:val="99"/>
    <w:semiHidden/>
    <w:unhideWhenUsed/>
    <w:rsid w:val="00957B3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nstuckert@syc427.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1212</Words>
  <Characters>6914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Hinterman</dc:creator>
  <cp:keywords/>
  <dc:description/>
  <cp:lastModifiedBy>Mason Dukes</cp:lastModifiedBy>
  <cp:revision>4</cp:revision>
  <dcterms:created xsi:type="dcterms:W3CDTF">2025-04-11T14:56:00Z</dcterms:created>
  <dcterms:modified xsi:type="dcterms:W3CDTF">2025-04-29T20:25:00Z</dcterms:modified>
</cp:coreProperties>
</file>