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17E00" w14:textId="0DF373B3" w:rsidR="00860A62" w:rsidRDefault="008F6748" w:rsidP="372EF96A">
      <w:pPr>
        <w:pStyle w:val="paragraph"/>
        <w:textAlignment w:val="baseline"/>
        <w:rPr>
          <w:rFonts w:asciiTheme="minorHAnsi" w:eastAsiaTheme="minorEastAsia" w:hAnsiTheme="minorHAnsi" w:cstheme="minorBidi"/>
        </w:rPr>
      </w:pPr>
      <w:r>
        <w:rPr>
          <w:noProof/>
        </w:rPr>
        <w:drawing>
          <wp:anchor distT="0" distB="0" distL="114300" distR="114300" simplePos="0" relativeHeight="251663360" behindDoc="0" locked="0" layoutInCell="1" allowOverlap="1" wp14:anchorId="4FAA5D89" wp14:editId="1230C283">
            <wp:simplePos x="0" y="0"/>
            <wp:positionH relativeFrom="column">
              <wp:posOffset>-461101</wp:posOffset>
            </wp:positionH>
            <wp:positionV relativeFrom="paragraph">
              <wp:posOffset>-635</wp:posOffset>
            </wp:positionV>
            <wp:extent cx="707571" cy="709066"/>
            <wp:effectExtent l="0" t="0" r="3810" b="2540"/>
            <wp:wrapNone/>
            <wp:docPr id="118170479"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361E34AD" w14:textId="48E06139" w:rsidR="1A118953" w:rsidRDefault="1A118953" w:rsidP="372EF96A">
      <w:pPr>
        <w:pStyle w:val="NormalWeb"/>
        <w:jc w:val="center"/>
        <w:rPr>
          <w:rFonts w:asciiTheme="minorHAnsi" w:eastAsiaTheme="minorEastAsia" w:hAnsiTheme="minorHAnsi" w:cstheme="minorBidi"/>
          <w:b/>
          <w:bCs/>
          <w:sz w:val="28"/>
          <w:szCs w:val="28"/>
        </w:rPr>
      </w:pPr>
    </w:p>
    <w:p w14:paraId="6DA22A66" w14:textId="3AFD425D" w:rsidR="00463532" w:rsidRDefault="00463532" w:rsidP="372EF96A">
      <w:pPr>
        <w:pStyle w:val="NormalWeb"/>
        <w:spacing w:line="259" w:lineRule="auto"/>
        <w:jc w:val="center"/>
        <w:rPr>
          <w:rFonts w:asciiTheme="minorHAnsi" w:eastAsiaTheme="minorEastAsia" w:hAnsiTheme="minorHAnsi" w:cstheme="minorBidi"/>
          <w:b/>
          <w:bCs/>
          <w:sz w:val="28"/>
          <w:szCs w:val="28"/>
        </w:rPr>
      </w:pPr>
      <w:r w:rsidRPr="372EF96A">
        <w:rPr>
          <w:rFonts w:asciiTheme="minorHAnsi" w:eastAsiaTheme="minorEastAsia" w:hAnsiTheme="minorHAnsi" w:cstheme="minorBidi"/>
          <w:b/>
          <w:bCs/>
          <w:sz w:val="28"/>
          <w:szCs w:val="28"/>
        </w:rPr>
        <w:t>6-12</w:t>
      </w:r>
      <w:r w:rsidR="006B6007" w:rsidRPr="372EF96A">
        <w:rPr>
          <w:rFonts w:asciiTheme="minorHAnsi" w:eastAsiaTheme="minorEastAsia" w:hAnsiTheme="minorHAnsi" w:cstheme="minorBidi"/>
          <w:b/>
          <w:bCs/>
          <w:sz w:val="28"/>
          <w:szCs w:val="28"/>
        </w:rPr>
        <w:t xml:space="preserve"> ELA </w:t>
      </w:r>
      <w:r w:rsidR="0029511E" w:rsidRPr="372EF96A">
        <w:rPr>
          <w:rFonts w:asciiTheme="minorHAnsi" w:eastAsiaTheme="minorEastAsia" w:hAnsiTheme="minorHAnsi" w:cstheme="minorBidi"/>
          <w:b/>
          <w:bCs/>
          <w:sz w:val="28"/>
          <w:szCs w:val="28"/>
        </w:rPr>
        <w:t xml:space="preserve">Unit </w:t>
      </w:r>
      <w:r w:rsidR="17A0C4E7" w:rsidRPr="372EF96A">
        <w:rPr>
          <w:rFonts w:asciiTheme="minorHAnsi" w:eastAsiaTheme="minorEastAsia" w:hAnsiTheme="minorHAnsi" w:cstheme="minorBidi"/>
          <w:b/>
          <w:bCs/>
          <w:sz w:val="28"/>
          <w:szCs w:val="28"/>
        </w:rPr>
        <w:t>Preparation Guide</w:t>
      </w:r>
    </w:p>
    <w:p w14:paraId="4754DDDB" w14:textId="77777777" w:rsidR="00B14E10" w:rsidRDefault="00B14E10" w:rsidP="372EF96A">
      <w:pPr>
        <w:pStyle w:val="paragraph"/>
        <w:spacing w:before="0" w:beforeAutospacing="0" w:after="0" w:afterAutospacing="0"/>
        <w:ind w:left="-540" w:right="-720"/>
        <w:textAlignment w:val="baseline"/>
        <w:rPr>
          <w:rFonts w:asciiTheme="minorHAnsi" w:eastAsiaTheme="minorEastAsia" w:hAnsiTheme="minorHAnsi" w:cstheme="minorBidi"/>
          <w:sz w:val="20"/>
          <w:szCs w:val="20"/>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B14E10" w14:paraId="162F2A6A"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3E77DFED" w14:textId="396C336A" w:rsidR="00B14E10" w:rsidRDefault="2201A7C3"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w:t>
            </w:r>
            <w:r w:rsidR="660A9AFA" w:rsidRPr="372EF96A">
              <w:rPr>
                <w:rStyle w:val="normaltextrun"/>
                <w:rFonts w:asciiTheme="minorHAnsi" w:eastAsiaTheme="minorEastAsia" w:hAnsiTheme="minorHAnsi" w:cstheme="minorBidi"/>
                <w:b/>
                <w:bCs/>
                <w:sz w:val="20"/>
                <w:szCs w:val="20"/>
              </w:rPr>
              <w:t>:</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17D6600A" w14:textId="77777777" w:rsidR="00B14E10"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Unit:</w:t>
            </w:r>
            <w:r w:rsidRPr="372EF96A">
              <w:rPr>
                <w:rStyle w:val="eop"/>
                <w:rFonts w:asciiTheme="minorHAnsi" w:eastAsiaTheme="minorEastAsia" w:hAnsiTheme="minorHAnsi" w:cstheme="minorBidi"/>
                <w:sz w:val="20"/>
                <w:szCs w:val="20"/>
              </w:rPr>
              <w:t> </w:t>
            </w:r>
          </w:p>
        </w:tc>
      </w:tr>
    </w:tbl>
    <w:p w14:paraId="55D81D4C" w14:textId="3432F7D9" w:rsidR="00B14E10" w:rsidRDefault="613B1E2A"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r w:rsidRPr="372EF96A">
        <w:rPr>
          <w:rFonts w:asciiTheme="minorHAnsi" w:eastAsiaTheme="minorEastAsia" w:hAnsiTheme="minorHAnsi" w:cstheme="minorBidi"/>
          <w:i/>
          <w:iCs/>
          <w:sz w:val="20"/>
          <w:szCs w:val="20"/>
        </w:rPr>
        <w:t xml:space="preserve">Purpose: The Unit </w:t>
      </w:r>
      <w:r w:rsidR="6C205540" w:rsidRPr="372EF96A">
        <w:rPr>
          <w:rFonts w:asciiTheme="minorHAnsi" w:eastAsiaTheme="minorEastAsia" w:hAnsiTheme="minorHAnsi" w:cstheme="minorBidi"/>
          <w:i/>
          <w:iCs/>
          <w:sz w:val="20"/>
          <w:szCs w:val="20"/>
        </w:rPr>
        <w:t xml:space="preserve">Preparation Guide </w:t>
      </w:r>
      <w:r w:rsidRPr="372EF96A">
        <w:rPr>
          <w:rFonts w:asciiTheme="minorHAnsi" w:eastAsiaTheme="minorEastAsia" w:hAnsiTheme="minorHAnsi" w:cstheme="minorBidi"/>
          <w:i/>
          <w:iCs/>
          <w:sz w:val="20"/>
          <w:szCs w:val="20"/>
        </w:rPr>
        <w:t xml:space="preserve">provides a structure that encourages teachers to think through and internalize the unit expectations. This </w:t>
      </w:r>
      <w:proofErr w:type="spellStart"/>
      <w:r w:rsidR="0540FA89" w:rsidRPr="372EF96A">
        <w:rPr>
          <w:rFonts w:asciiTheme="minorHAnsi" w:eastAsiaTheme="minorEastAsia" w:hAnsiTheme="minorHAnsi" w:cstheme="minorBidi"/>
          <w:i/>
          <w:iCs/>
          <w:sz w:val="20"/>
          <w:szCs w:val="20"/>
        </w:rPr>
        <w:t>guide</w:t>
      </w:r>
      <w:r w:rsidRPr="372EF96A">
        <w:rPr>
          <w:rFonts w:asciiTheme="minorHAnsi" w:eastAsiaTheme="minorEastAsia" w:hAnsiTheme="minorHAnsi" w:cstheme="minorBidi"/>
          <w:i/>
          <w:iCs/>
          <w:sz w:val="20"/>
          <w:szCs w:val="20"/>
        </w:rPr>
        <w:t>only</w:t>
      </w:r>
      <w:proofErr w:type="spellEnd"/>
      <w:r w:rsidRPr="372EF96A">
        <w:rPr>
          <w:rFonts w:asciiTheme="minorHAnsi" w:eastAsiaTheme="minorEastAsia" w:hAnsiTheme="minorHAnsi" w:cstheme="minorBidi"/>
          <w:i/>
          <w:iCs/>
          <w:sz w:val="20"/>
          <w:szCs w:val="20"/>
        </w:rPr>
        <w:t xml:space="preserve"> needs to be completed one time before the beginning of each unit.</w:t>
      </w:r>
    </w:p>
    <w:p w14:paraId="74BE2AAB" w14:textId="7E62D007" w:rsidR="00B14E10" w:rsidRDefault="00B14E10"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tbl>
      <w:tblPr>
        <w:tblStyle w:val="TableGrid"/>
        <w:tblW w:w="14400" w:type="dxa"/>
        <w:tblInd w:w="-815" w:type="dxa"/>
        <w:tblLook w:val="04A0" w:firstRow="1" w:lastRow="0" w:firstColumn="1" w:lastColumn="0" w:noHBand="0" w:noVBand="1"/>
      </w:tblPr>
      <w:tblGrid>
        <w:gridCol w:w="7200"/>
        <w:gridCol w:w="7200"/>
      </w:tblGrid>
      <w:tr w:rsidR="006B6007" w14:paraId="264C67BF" w14:textId="77777777" w:rsidTr="372EF96A">
        <w:trPr>
          <w:trHeight w:val="440"/>
        </w:trPr>
        <w:tc>
          <w:tcPr>
            <w:tcW w:w="7200" w:type="dxa"/>
            <w:shd w:val="clear" w:color="auto" w:fill="215E99" w:themeFill="text2" w:themeFillTint="BF"/>
          </w:tcPr>
          <w:p w14:paraId="623D0F97" w14:textId="7782D9FC" w:rsidR="006B6007" w:rsidRPr="004128F6" w:rsidRDefault="006B6007" w:rsidP="372EF96A">
            <w:pPr>
              <w:jc w:val="center"/>
              <w:rPr>
                <w:rFonts w:eastAsiaTheme="minorEastAsia"/>
                <w:b/>
                <w:bCs/>
                <w:i/>
                <w:iCs/>
                <w:color w:val="FFFFFF" w:themeColor="background1"/>
                <w:u w:val="single"/>
              </w:rPr>
            </w:pPr>
            <w:r w:rsidRPr="372EF96A">
              <w:rPr>
                <w:rFonts w:eastAsiaTheme="minorEastAsia"/>
                <w:b/>
                <w:bCs/>
                <w:i/>
                <w:iCs/>
                <w:color w:val="FFFFFF" w:themeColor="background1"/>
              </w:rPr>
              <w:t>Step 1: Unit Orientation</w:t>
            </w:r>
          </w:p>
        </w:tc>
        <w:tc>
          <w:tcPr>
            <w:tcW w:w="7200" w:type="dxa"/>
            <w:shd w:val="clear" w:color="auto" w:fill="215E99" w:themeFill="text2" w:themeFillTint="BF"/>
          </w:tcPr>
          <w:p w14:paraId="3471E871" w14:textId="77777777"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Step 2: Discuss the texts</w:t>
            </w:r>
          </w:p>
          <w:p w14:paraId="5B8C0944" w14:textId="77777777" w:rsidR="006B6007" w:rsidRPr="004128F6" w:rsidRDefault="006B6007" w:rsidP="372EF96A">
            <w:pPr>
              <w:jc w:val="center"/>
              <w:rPr>
                <w:rFonts w:eastAsiaTheme="minorEastAsia"/>
                <w:b/>
                <w:bCs/>
                <w:i/>
                <w:iCs/>
                <w:color w:val="FFFFFF" w:themeColor="background1"/>
              </w:rPr>
            </w:pPr>
          </w:p>
        </w:tc>
      </w:tr>
      <w:tr w:rsidR="006B6007" w14:paraId="1CA5F93A" w14:textId="77777777" w:rsidTr="00331594">
        <w:trPr>
          <w:trHeight w:val="1817"/>
        </w:trPr>
        <w:tc>
          <w:tcPr>
            <w:tcW w:w="7200" w:type="dxa"/>
          </w:tcPr>
          <w:p w14:paraId="0BF5D55D" w14:textId="77777777" w:rsidR="00CE6E39" w:rsidRDefault="2E7C009C" w:rsidP="372EF96A">
            <w:pPr>
              <w:rPr>
                <w:rFonts w:eastAsiaTheme="minorEastAsia"/>
              </w:rPr>
            </w:pPr>
            <w:r w:rsidRPr="372EF96A">
              <w:rPr>
                <w:rFonts w:eastAsiaTheme="minorEastAsia"/>
              </w:rPr>
              <w:t>Read the Unit Overview</w:t>
            </w:r>
          </w:p>
          <w:p w14:paraId="71070289" w14:textId="77777777" w:rsidR="00CE6E39" w:rsidRDefault="2E7C009C" w:rsidP="372EF96A">
            <w:pPr>
              <w:rPr>
                <w:rFonts w:eastAsiaTheme="minorEastAsia"/>
              </w:rPr>
            </w:pPr>
            <w:r w:rsidRPr="372EF96A">
              <w:rPr>
                <w:rFonts w:eastAsiaTheme="minorEastAsia"/>
              </w:rPr>
              <w:t>Preview the Texts: Whole Group/Small Group/ Independent Learning</w:t>
            </w:r>
          </w:p>
          <w:p w14:paraId="55CA2067" w14:textId="77777777" w:rsidR="006B6007" w:rsidRDefault="006B6007" w:rsidP="00331594">
            <w:pPr>
              <w:pStyle w:val="paragraph"/>
              <w:spacing w:before="0" w:beforeAutospacing="0" w:after="0" w:afterAutospacing="0"/>
              <w:textAlignment w:val="baseline"/>
              <w:rPr>
                <w:rStyle w:val="normaltextrun"/>
                <w:rFonts w:asciiTheme="minorHAnsi" w:eastAsiaTheme="minorEastAsia" w:hAnsiTheme="minorHAnsi" w:cstheme="minorBidi"/>
                <w:b/>
                <w:bCs/>
              </w:rPr>
            </w:pPr>
          </w:p>
        </w:tc>
        <w:tc>
          <w:tcPr>
            <w:tcW w:w="7200" w:type="dxa"/>
          </w:tcPr>
          <w:p w14:paraId="1652C333" w14:textId="77777777" w:rsidR="00463532" w:rsidRDefault="00463532" w:rsidP="372EF96A">
            <w:pPr>
              <w:rPr>
                <w:rFonts w:eastAsiaTheme="minorEastAsia"/>
              </w:rPr>
            </w:pPr>
            <w:r w:rsidRPr="372EF96A">
              <w:rPr>
                <w:rFonts w:eastAsiaTheme="minorEastAsia"/>
              </w:rPr>
              <w:t>What is the relationship between the texts?</w:t>
            </w:r>
          </w:p>
          <w:p w14:paraId="4649EA15" w14:textId="77777777" w:rsidR="006B6007" w:rsidRDefault="006B6007" w:rsidP="372EF96A">
            <w:pPr>
              <w:rPr>
                <w:rStyle w:val="normaltextrun"/>
                <w:rFonts w:eastAsiaTheme="minorEastAsia"/>
                <w:b/>
                <w:bCs/>
              </w:rPr>
            </w:pPr>
          </w:p>
        </w:tc>
      </w:tr>
      <w:tr w:rsidR="006B6007" w14:paraId="442ECB61" w14:textId="77777777" w:rsidTr="372EF96A">
        <w:tc>
          <w:tcPr>
            <w:tcW w:w="7200" w:type="dxa"/>
            <w:shd w:val="clear" w:color="auto" w:fill="215E99" w:themeFill="text2" w:themeFillTint="BF"/>
          </w:tcPr>
          <w:p w14:paraId="0FC9BA00" w14:textId="23F1F9B3"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 xml:space="preserve">Step 3: </w:t>
            </w:r>
            <w:r w:rsidR="00463532" w:rsidRPr="372EF96A">
              <w:rPr>
                <w:rFonts w:eastAsiaTheme="minorEastAsia"/>
                <w:b/>
                <w:bCs/>
                <w:i/>
                <w:iCs/>
                <w:color w:val="FFFFFF" w:themeColor="background1"/>
              </w:rPr>
              <w:t xml:space="preserve"> Understand the Big Picture</w:t>
            </w:r>
          </w:p>
          <w:p w14:paraId="39988111" w14:textId="77777777" w:rsidR="006B6007" w:rsidRPr="004128F6" w:rsidRDefault="006B6007" w:rsidP="372EF96A">
            <w:pPr>
              <w:jc w:val="center"/>
              <w:rPr>
                <w:rFonts w:eastAsiaTheme="minorEastAsia"/>
                <w:b/>
                <w:bCs/>
                <w:i/>
                <w:iCs/>
                <w:color w:val="FFFFFF" w:themeColor="background1"/>
              </w:rPr>
            </w:pPr>
          </w:p>
        </w:tc>
        <w:tc>
          <w:tcPr>
            <w:tcW w:w="7200" w:type="dxa"/>
            <w:shd w:val="clear" w:color="auto" w:fill="215E99" w:themeFill="text2" w:themeFillTint="BF"/>
          </w:tcPr>
          <w:p w14:paraId="6A87908D" w14:textId="71B7BA9A"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r w:rsidRPr="372EF96A">
              <w:rPr>
                <w:rFonts w:asciiTheme="minorHAnsi" w:eastAsiaTheme="minorEastAsia" w:hAnsiTheme="minorHAnsi" w:cstheme="minorBidi"/>
                <w:b/>
                <w:bCs/>
                <w:i/>
                <w:iCs/>
                <w:color w:val="FFFFFF" w:themeColor="background1"/>
              </w:rPr>
              <w:t xml:space="preserve">Step 4: Understand </w:t>
            </w:r>
            <w:r w:rsidR="00463532" w:rsidRPr="372EF96A">
              <w:rPr>
                <w:rFonts w:asciiTheme="minorHAnsi" w:eastAsiaTheme="minorEastAsia" w:hAnsiTheme="minorHAnsi" w:cstheme="minorBidi"/>
                <w:b/>
                <w:bCs/>
                <w:i/>
                <w:iCs/>
                <w:color w:val="FFFFFF" w:themeColor="background1"/>
              </w:rPr>
              <w:t>the Task and Standard(s) Alignment</w:t>
            </w:r>
          </w:p>
          <w:p w14:paraId="2A9C2B1D" w14:textId="77777777"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p>
        </w:tc>
      </w:tr>
      <w:tr w:rsidR="006B6007" w14:paraId="01AE8CA5" w14:textId="77777777" w:rsidTr="00331594">
        <w:trPr>
          <w:trHeight w:val="1727"/>
        </w:trPr>
        <w:tc>
          <w:tcPr>
            <w:tcW w:w="7200" w:type="dxa"/>
          </w:tcPr>
          <w:p w14:paraId="2656F87E" w14:textId="55A093CF" w:rsidR="006B6007" w:rsidRPr="00331594" w:rsidRDefault="00463532" w:rsidP="00331594">
            <w:pPr>
              <w:rPr>
                <w:rStyle w:val="normaltextrun"/>
                <w:rFonts w:eastAsiaTheme="minorEastAsia"/>
              </w:rPr>
            </w:pPr>
            <w:r w:rsidRPr="372EF96A">
              <w:rPr>
                <w:rFonts w:eastAsiaTheme="minorEastAsia"/>
              </w:rPr>
              <w:t>What is the topic of the Unit?</w:t>
            </w:r>
          </w:p>
        </w:tc>
        <w:tc>
          <w:tcPr>
            <w:tcW w:w="7200" w:type="dxa"/>
          </w:tcPr>
          <w:p w14:paraId="7187CC1E" w14:textId="0C535314" w:rsidR="006B6007" w:rsidRPr="00331594" w:rsidRDefault="00463532" w:rsidP="00331594">
            <w:pPr>
              <w:rPr>
                <w:rStyle w:val="normaltextrun"/>
                <w:rFonts w:eastAsiaTheme="minorEastAsia"/>
              </w:rPr>
            </w:pPr>
            <w:r w:rsidRPr="372EF96A">
              <w:rPr>
                <w:rFonts w:eastAsiaTheme="minorEastAsia"/>
              </w:rPr>
              <w:t>What is the key learning for the whole group and small group performance tasks as they relate to the standards?</w:t>
            </w:r>
          </w:p>
        </w:tc>
      </w:tr>
      <w:tr w:rsidR="00463532" w14:paraId="1E1C8747" w14:textId="77777777" w:rsidTr="372EF96A">
        <w:trPr>
          <w:trHeight w:val="620"/>
        </w:trPr>
        <w:tc>
          <w:tcPr>
            <w:tcW w:w="14400" w:type="dxa"/>
            <w:gridSpan w:val="2"/>
            <w:shd w:val="clear" w:color="auto" w:fill="215E99" w:themeFill="text2" w:themeFillTint="BF"/>
          </w:tcPr>
          <w:p w14:paraId="768E1278" w14:textId="77777777" w:rsidR="00463532" w:rsidRPr="00463532" w:rsidRDefault="00463532" w:rsidP="372EF96A">
            <w:pPr>
              <w:jc w:val="center"/>
              <w:rPr>
                <w:rFonts w:eastAsiaTheme="minorEastAsia"/>
                <w:b/>
                <w:bCs/>
                <w:i/>
                <w:iCs/>
                <w:color w:val="FFFFFF" w:themeColor="background1"/>
              </w:rPr>
            </w:pPr>
            <w:r w:rsidRPr="372EF96A">
              <w:rPr>
                <w:rFonts w:eastAsiaTheme="minorEastAsia"/>
                <w:b/>
                <w:bCs/>
                <w:i/>
                <w:iCs/>
                <w:color w:val="FFFFFF" w:themeColor="background1"/>
              </w:rPr>
              <w:t>Step 5: Understand how Students Show Mastery</w:t>
            </w:r>
          </w:p>
          <w:p w14:paraId="6A3C15C8" w14:textId="77777777" w:rsidR="00463532" w:rsidRDefault="00463532" w:rsidP="372EF96A">
            <w:pPr>
              <w:rPr>
                <w:rFonts w:eastAsiaTheme="minorEastAsia"/>
              </w:rPr>
            </w:pPr>
          </w:p>
        </w:tc>
      </w:tr>
      <w:tr w:rsidR="00463532" w14:paraId="075689ED" w14:textId="77777777" w:rsidTr="372EF96A">
        <w:trPr>
          <w:trHeight w:val="2240"/>
        </w:trPr>
        <w:tc>
          <w:tcPr>
            <w:tcW w:w="14400" w:type="dxa"/>
            <w:gridSpan w:val="2"/>
          </w:tcPr>
          <w:p w14:paraId="77F6B781" w14:textId="77777777" w:rsidR="00463532" w:rsidRDefault="00463532" w:rsidP="372EF96A">
            <w:pPr>
              <w:rPr>
                <w:rFonts w:eastAsiaTheme="minorEastAsia"/>
              </w:rPr>
            </w:pPr>
            <w:r w:rsidRPr="372EF96A">
              <w:rPr>
                <w:rFonts w:eastAsiaTheme="minorEastAsia"/>
              </w:rPr>
              <w:t xml:space="preserve">Review the Performance-Based Assessment at the end of the unit. Identify key “look </w:t>
            </w:r>
            <w:proofErr w:type="spellStart"/>
            <w:r w:rsidRPr="372EF96A">
              <w:rPr>
                <w:rFonts w:eastAsiaTheme="minorEastAsia"/>
              </w:rPr>
              <w:t>fors</w:t>
            </w:r>
            <w:proofErr w:type="spellEnd"/>
            <w:r w:rsidRPr="372EF96A">
              <w:rPr>
                <w:rFonts w:eastAsiaTheme="minorEastAsia"/>
              </w:rPr>
              <w:t>” that will indicate student mastery as you prepare to review student responses.</w:t>
            </w:r>
          </w:p>
          <w:p w14:paraId="4EEAC68D" w14:textId="77777777" w:rsidR="00463532" w:rsidRDefault="00463532" w:rsidP="372EF96A">
            <w:pPr>
              <w:rPr>
                <w:rFonts w:eastAsiaTheme="minorEastAsia"/>
              </w:rPr>
            </w:pPr>
          </w:p>
          <w:p w14:paraId="18942B87" w14:textId="3DE3AE97" w:rsidR="00463532" w:rsidRDefault="00463532" w:rsidP="372EF96A">
            <w:pPr>
              <w:rPr>
                <w:rFonts w:eastAsiaTheme="minorEastAsia"/>
              </w:rPr>
            </w:pPr>
            <w:r w:rsidRPr="372EF96A">
              <w:rPr>
                <w:rFonts w:eastAsiaTheme="minorEastAsia"/>
              </w:rPr>
              <w:t xml:space="preserve">What is the key </w:t>
            </w:r>
            <w:proofErr w:type="gramStart"/>
            <w:r w:rsidRPr="372EF96A">
              <w:rPr>
                <w:rFonts w:eastAsiaTheme="minorEastAsia"/>
              </w:rPr>
              <w:t>learning</w:t>
            </w:r>
            <w:proofErr w:type="gramEnd"/>
            <w:r w:rsidRPr="372EF96A">
              <w:rPr>
                <w:rFonts w:eastAsiaTheme="minorEastAsia"/>
              </w:rPr>
              <w:t xml:space="preserve"> for the Performance-Based Assessment?</w:t>
            </w:r>
          </w:p>
        </w:tc>
      </w:tr>
    </w:tbl>
    <w:p w14:paraId="53A9D520" w14:textId="77777777" w:rsidR="003F32D8" w:rsidRDefault="003F32D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CD20B44" w14:textId="77777777" w:rsidR="008F6748"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090E504E" w14:textId="72D80BB3" w:rsidR="0029511E"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r>
        <w:rPr>
          <w:noProof/>
        </w:rPr>
        <w:drawing>
          <wp:anchor distT="0" distB="0" distL="114300" distR="114300" simplePos="0" relativeHeight="251661312" behindDoc="0" locked="0" layoutInCell="1" allowOverlap="1" wp14:anchorId="14D74115" wp14:editId="3C047607">
            <wp:simplePos x="0" y="0"/>
            <wp:positionH relativeFrom="column">
              <wp:posOffset>-494665</wp:posOffset>
            </wp:positionH>
            <wp:positionV relativeFrom="paragraph">
              <wp:posOffset>-169092</wp:posOffset>
            </wp:positionV>
            <wp:extent cx="707571" cy="709066"/>
            <wp:effectExtent l="0" t="0" r="3810" b="2540"/>
            <wp:wrapNone/>
            <wp:docPr id="1603391667"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117D59E6" w14:textId="7EEE824A" w:rsidR="004A0621" w:rsidRDefault="00463532"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r w:rsidRPr="372EF96A">
        <w:rPr>
          <w:rStyle w:val="normaltextrun"/>
          <w:rFonts w:asciiTheme="minorHAnsi" w:eastAsiaTheme="minorEastAsia" w:hAnsiTheme="minorHAnsi" w:cstheme="minorBidi"/>
          <w:b/>
          <w:bCs/>
          <w:sz w:val="28"/>
          <w:szCs w:val="28"/>
        </w:rPr>
        <w:t>6</w:t>
      </w:r>
      <w:r w:rsidR="004A0621" w:rsidRPr="372EF96A">
        <w:rPr>
          <w:rStyle w:val="normaltextrun"/>
          <w:rFonts w:asciiTheme="minorHAnsi" w:eastAsiaTheme="minorEastAsia" w:hAnsiTheme="minorHAnsi" w:cstheme="minorBidi"/>
          <w:b/>
          <w:bCs/>
          <w:sz w:val="28"/>
          <w:szCs w:val="28"/>
        </w:rPr>
        <w:t>-</w:t>
      </w:r>
      <w:r w:rsidR="5B2B6432" w:rsidRPr="372EF96A">
        <w:rPr>
          <w:rStyle w:val="normaltextrun"/>
          <w:rFonts w:asciiTheme="minorHAnsi" w:eastAsiaTheme="minorEastAsia" w:hAnsiTheme="minorHAnsi" w:cstheme="minorBidi"/>
          <w:b/>
          <w:bCs/>
          <w:sz w:val="28"/>
          <w:szCs w:val="28"/>
        </w:rPr>
        <w:t>12 ELA</w:t>
      </w:r>
      <w:r w:rsidR="004A0621" w:rsidRPr="372EF96A">
        <w:rPr>
          <w:rStyle w:val="normaltextrun"/>
          <w:rFonts w:asciiTheme="minorHAnsi" w:eastAsiaTheme="minorEastAsia" w:hAnsiTheme="minorHAnsi" w:cstheme="minorBidi"/>
          <w:b/>
          <w:bCs/>
          <w:sz w:val="28"/>
          <w:szCs w:val="28"/>
        </w:rPr>
        <w:t xml:space="preserve"> Weekly Lesson Preparation</w:t>
      </w:r>
      <w:r w:rsidR="74566C54" w:rsidRPr="372EF96A">
        <w:rPr>
          <w:rStyle w:val="normaltextrun"/>
          <w:rFonts w:asciiTheme="minorHAnsi" w:eastAsiaTheme="minorEastAsia" w:hAnsiTheme="minorHAnsi" w:cstheme="minorBidi"/>
          <w:b/>
          <w:bCs/>
          <w:sz w:val="28"/>
          <w:szCs w:val="28"/>
        </w:rPr>
        <w:t xml:space="preserve"> Guide</w:t>
      </w:r>
    </w:p>
    <w:p w14:paraId="4F3EE68D" w14:textId="0F4F4345" w:rsidR="003F32D8" w:rsidRDefault="003F32D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8F6748" w14:paraId="6B7AE896"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773FA752" w14:textId="5648AD0D"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 Name: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W</w:t>
            </w:r>
            <w:r w:rsidR="00F83674">
              <w:rPr>
                <w:rStyle w:val="eop"/>
                <w:rFonts w:eastAsiaTheme="minorEastAsia"/>
                <w:sz w:val="20"/>
                <w:szCs w:val="20"/>
              </w:rPr>
              <w:t>illiamson, Y.</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6002EE40" w14:textId="0345129F"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Grade: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9</w:t>
            </w:r>
            <w:r w:rsidR="00F83674" w:rsidRPr="00BA431B">
              <w:rPr>
                <w:rStyle w:val="eop"/>
                <w:rFonts w:asciiTheme="minorHAnsi" w:eastAsiaTheme="minorEastAsia" w:hAnsiTheme="minorHAnsi" w:cstheme="minorBidi"/>
                <w:sz w:val="20"/>
                <w:szCs w:val="20"/>
                <w:vertAlign w:val="superscript"/>
              </w:rPr>
              <w:t>th</w:t>
            </w:r>
            <w:r w:rsidR="00BA431B">
              <w:rPr>
                <w:rStyle w:val="eop"/>
                <w:rFonts w:asciiTheme="minorHAnsi" w:eastAsiaTheme="minorEastAsia" w:hAnsiTheme="minorHAnsi" w:cstheme="minorBidi"/>
                <w:sz w:val="20"/>
                <w:szCs w:val="20"/>
              </w:rPr>
              <w:t xml:space="preserve"> </w:t>
            </w:r>
          </w:p>
        </w:tc>
      </w:tr>
      <w:tr w:rsidR="008F6748" w14:paraId="420EBAD9" w14:textId="77777777" w:rsidTr="372EF96A">
        <w:trPr>
          <w:trHeight w:val="52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6539AC70" w14:textId="6342466E"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Week of:</w:t>
            </w:r>
            <w:r w:rsidRPr="372EF96A">
              <w:rPr>
                <w:rStyle w:val="eop"/>
                <w:rFonts w:asciiTheme="minorHAnsi" w:eastAsiaTheme="minorEastAsia" w:hAnsiTheme="minorHAnsi" w:cstheme="minorBidi"/>
                <w:sz w:val="20"/>
                <w:szCs w:val="20"/>
              </w:rPr>
              <w:t> </w:t>
            </w:r>
            <w:r w:rsidR="00345418">
              <w:rPr>
                <w:rStyle w:val="eop"/>
                <w:rFonts w:asciiTheme="minorHAnsi" w:eastAsiaTheme="minorEastAsia" w:hAnsiTheme="minorHAnsi" w:cstheme="minorBidi"/>
                <w:sz w:val="20"/>
                <w:szCs w:val="20"/>
              </w:rPr>
              <w:t>December 2-6</w:t>
            </w:r>
            <w:r w:rsidR="007E753C">
              <w:rPr>
                <w:rStyle w:val="eop"/>
                <w:rFonts w:eastAsiaTheme="minorEastAsia"/>
                <w:sz w:val="20"/>
                <w:szCs w:val="20"/>
              </w:rPr>
              <w:t xml:space="preserve">, </w:t>
            </w:r>
            <w:r w:rsidR="00F83674">
              <w:rPr>
                <w:rStyle w:val="eop"/>
                <w:rFonts w:eastAsiaTheme="minorEastAsia"/>
                <w:sz w:val="20"/>
                <w:szCs w:val="20"/>
              </w:rPr>
              <w:t>20</w:t>
            </w:r>
            <w:r w:rsidR="00345418">
              <w:rPr>
                <w:rStyle w:val="eop"/>
                <w:rFonts w:eastAsiaTheme="minorEastAsia"/>
                <w:sz w:val="20"/>
                <w:szCs w:val="20"/>
              </w:rPr>
              <w:t>24</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73D06539" w14:textId="77777777" w:rsidR="00DE3C24"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u w:val="single"/>
              </w:rPr>
            </w:pPr>
            <w:proofErr w:type="spellStart"/>
            <w:r w:rsidRPr="372EF96A">
              <w:rPr>
                <w:rStyle w:val="normaltextrun"/>
                <w:rFonts w:asciiTheme="minorHAnsi" w:eastAsiaTheme="minorEastAsia" w:hAnsiTheme="minorHAnsi" w:cstheme="minorBidi"/>
                <w:b/>
                <w:bCs/>
                <w:sz w:val="20"/>
                <w:szCs w:val="20"/>
              </w:rPr>
              <w:t>MyPers</w:t>
            </w:r>
            <w:r w:rsidR="4E8B9A27" w:rsidRPr="372EF96A">
              <w:rPr>
                <w:rStyle w:val="normaltextrun"/>
                <w:rFonts w:asciiTheme="minorHAnsi" w:eastAsiaTheme="minorEastAsia" w:hAnsiTheme="minorHAnsi" w:cstheme="minorBidi"/>
                <w:b/>
                <w:bCs/>
                <w:sz w:val="20"/>
                <w:szCs w:val="20"/>
              </w:rPr>
              <w:t>p</w:t>
            </w:r>
            <w:r w:rsidRPr="372EF96A">
              <w:rPr>
                <w:rStyle w:val="normaltextrun"/>
                <w:rFonts w:asciiTheme="minorHAnsi" w:eastAsiaTheme="minorEastAsia" w:hAnsiTheme="minorHAnsi" w:cstheme="minorBidi"/>
                <w:b/>
                <w:bCs/>
                <w:sz w:val="20"/>
                <w:szCs w:val="20"/>
              </w:rPr>
              <w:t>ectives</w:t>
            </w:r>
            <w:proofErr w:type="spellEnd"/>
            <w:r w:rsidR="2C7459F2" w:rsidRPr="372EF96A">
              <w:rPr>
                <w:rStyle w:val="normaltextrun"/>
                <w:rFonts w:asciiTheme="minorHAnsi" w:eastAsiaTheme="minorEastAsia" w:hAnsiTheme="minorHAnsi" w:cstheme="minorBidi"/>
                <w:b/>
                <w:bCs/>
                <w:sz w:val="20"/>
                <w:szCs w:val="20"/>
              </w:rPr>
              <w:t xml:space="preserve"> Unit:</w:t>
            </w:r>
            <w:r w:rsidR="2C7459F2" w:rsidRPr="372EF96A">
              <w:rPr>
                <w:rStyle w:val="eop"/>
                <w:rFonts w:asciiTheme="minorHAnsi" w:eastAsiaTheme="minorEastAsia" w:hAnsiTheme="minorHAnsi" w:cstheme="minorBidi"/>
                <w:sz w:val="20"/>
                <w:szCs w:val="20"/>
              </w:rPr>
              <w:t> </w:t>
            </w:r>
            <w:r w:rsidR="00F83674" w:rsidRPr="00F83674">
              <w:rPr>
                <w:rStyle w:val="eop"/>
                <w:rFonts w:asciiTheme="minorHAnsi" w:eastAsiaTheme="minorEastAsia" w:hAnsiTheme="minorHAnsi" w:cstheme="minorBidi"/>
                <w:sz w:val="20"/>
                <w:szCs w:val="20"/>
                <w:u w:val="single"/>
              </w:rPr>
              <w:t>N/A</w:t>
            </w:r>
            <w:r w:rsidR="00F83674">
              <w:rPr>
                <w:rStyle w:val="eop"/>
                <w:rFonts w:asciiTheme="minorHAnsi" w:eastAsiaTheme="minorEastAsia" w:hAnsiTheme="minorHAnsi" w:cstheme="minorBidi"/>
                <w:sz w:val="20"/>
                <w:szCs w:val="20"/>
              </w:rPr>
              <w:t xml:space="preserve"> </w:t>
            </w:r>
            <w:r w:rsidRPr="372EF96A">
              <w:rPr>
                <w:rStyle w:val="eop"/>
                <w:rFonts w:asciiTheme="minorHAnsi" w:eastAsiaTheme="minorEastAsia" w:hAnsiTheme="minorHAnsi" w:cstheme="minorBidi"/>
                <w:b/>
                <w:bCs/>
                <w:sz w:val="20"/>
                <w:szCs w:val="20"/>
              </w:rPr>
              <w:t>Lesson Numbers</w:t>
            </w:r>
            <w:r w:rsidR="2C7459F2" w:rsidRPr="372EF96A">
              <w:rPr>
                <w:rStyle w:val="eop"/>
                <w:rFonts w:asciiTheme="minorHAnsi" w:eastAsiaTheme="minorEastAsia" w:hAnsiTheme="minorHAnsi" w:cstheme="minorBidi"/>
                <w:b/>
                <w:bCs/>
                <w:sz w:val="20"/>
                <w:szCs w:val="20"/>
              </w:rPr>
              <w:t>:</w:t>
            </w:r>
            <w:r w:rsidR="2C7459F2" w:rsidRPr="372EF96A">
              <w:rPr>
                <w:rStyle w:val="eop"/>
                <w:rFonts w:asciiTheme="minorHAnsi" w:eastAsiaTheme="minorEastAsia" w:hAnsiTheme="minorHAnsi" w:cstheme="minorBidi"/>
                <w:sz w:val="20"/>
                <w:szCs w:val="20"/>
              </w:rPr>
              <w:t xml:space="preserve"> </w:t>
            </w:r>
            <w:r w:rsidR="00F83674" w:rsidRPr="00F83674">
              <w:rPr>
                <w:rStyle w:val="eop"/>
                <w:rFonts w:asciiTheme="minorHAnsi" w:eastAsiaTheme="minorEastAsia" w:hAnsiTheme="minorHAnsi" w:cstheme="minorBidi"/>
                <w:sz w:val="20"/>
                <w:szCs w:val="20"/>
                <w:u w:val="single"/>
              </w:rPr>
              <w:t>N/A</w:t>
            </w:r>
          </w:p>
          <w:p w14:paraId="70993EE5" w14:textId="68650F8A" w:rsidR="00DE3C24" w:rsidRPr="00DE3C24" w:rsidRDefault="00DE3C24"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00DE3C24">
              <w:rPr>
                <w:rStyle w:val="eop"/>
                <w:rFonts w:asciiTheme="minorHAnsi" w:eastAsiaTheme="minorEastAsia" w:hAnsiTheme="minorHAnsi" w:cstheme="minorBidi"/>
                <w:i/>
                <w:iCs/>
                <w:sz w:val="20"/>
                <w:szCs w:val="20"/>
              </w:rPr>
              <w:t>The Tragedy of Romeo and Juliet</w:t>
            </w:r>
            <w:r>
              <w:rPr>
                <w:rStyle w:val="eop"/>
                <w:rFonts w:asciiTheme="minorHAnsi" w:eastAsiaTheme="minorEastAsia" w:hAnsiTheme="minorHAnsi" w:cstheme="minorBidi"/>
                <w:sz w:val="20"/>
                <w:szCs w:val="20"/>
              </w:rPr>
              <w:t xml:space="preserve"> (No Fear), “The Poison Tree” by William Blake, “The Raven” by Edgar Allen Poe</w:t>
            </w:r>
          </w:p>
        </w:tc>
      </w:tr>
    </w:tbl>
    <w:p w14:paraId="37931585" w14:textId="00973EB0" w:rsidR="003E258D" w:rsidRDefault="003E258D"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p>
    <w:p w14:paraId="0FAACAB1" w14:textId="18B5F8CA" w:rsidR="003E258D" w:rsidRDefault="5C7A2165" w:rsidP="372EF96A">
      <w:pPr>
        <w:pStyle w:val="paragraph"/>
        <w:spacing w:before="0" w:beforeAutospacing="0" w:after="0" w:afterAutospacing="0"/>
        <w:ind w:left="-810" w:right="-720"/>
        <w:textAlignment w:val="baseline"/>
        <w:rPr>
          <w:rFonts w:asciiTheme="minorHAnsi" w:eastAsiaTheme="minorEastAsia" w:hAnsiTheme="minorHAnsi" w:cstheme="minorBidi"/>
          <w:sz w:val="20"/>
          <w:szCs w:val="20"/>
        </w:rPr>
      </w:pPr>
      <w:r w:rsidRPr="372EF96A">
        <w:rPr>
          <w:rFonts w:asciiTheme="minorHAnsi" w:eastAsiaTheme="minorEastAsia" w:hAnsiTheme="minorHAnsi" w:cstheme="minorBidi"/>
          <w:i/>
          <w:iCs/>
          <w:sz w:val="20"/>
          <w:szCs w:val="20"/>
        </w:rPr>
        <w:t>Purpose: The Weekly Lesson Preparation Guide is to provide a structure that encourages teachers to think through and internalize the daily/weekly instructional expectations.</w:t>
      </w:r>
    </w:p>
    <w:tbl>
      <w:tblPr>
        <w:tblStyle w:val="TableGrid"/>
        <w:tblW w:w="14490" w:type="dxa"/>
        <w:tblInd w:w="-815" w:type="dxa"/>
        <w:tblLook w:val="04A0" w:firstRow="1" w:lastRow="0" w:firstColumn="1" w:lastColumn="0" w:noHBand="0" w:noVBand="1"/>
      </w:tblPr>
      <w:tblGrid>
        <w:gridCol w:w="3668"/>
        <w:gridCol w:w="2098"/>
        <w:gridCol w:w="2181"/>
        <w:gridCol w:w="2181"/>
        <w:gridCol w:w="2181"/>
        <w:gridCol w:w="2181"/>
      </w:tblGrid>
      <w:tr w:rsidR="006D14C4" w14:paraId="1D1311B0" w14:textId="77777777" w:rsidTr="002C44F2">
        <w:trPr>
          <w:trHeight w:val="368"/>
        </w:trPr>
        <w:tc>
          <w:tcPr>
            <w:tcW w:w="3715" w:type="dxa"/>
            <w:shd w:val="clear" w:color="auto" w:fill="215E99" w:themeFill="text2" w:themeFillTint="BF"/>
          </w:tcPr>
          <w:p w14:paraId="4249CF06" w14:textId="6DF65584" w:rsidR="006D14C4" w:rsidRPr="00B206C7" w:rsidRDefault="7855ED7F" w:rsidP="372EF96A">
            <w:pPr>
              <w:rPr>
                <w:rFonts w:eastAsiaTheme="minorEastAsia"/>
                <w:b/>
                <w:bCs/>
                <w:i/>
                <w:iCs/>
                <w:color w:val="FFFFFF" w:themeColor="background1"/>
              </w:rPr>
            </w:pPr>
            <w:r w:rsidRPr="372EF96A">
              <w:rPr>
                <w:rFonts w:eastAsiaTheme="minorEastAsia"/>
                <w:b/>
                <w:bCs/>
                <w:i/>
                <w:iCs/>
                <w:color w:val="FFFFFF" w:themeColor="background1"/>
              </w:rPr>
              <w:t>Planning Questions</w:t>
            </w:r>
          </w:p>
        </w:tc>
        <w:tc>
          <w:tcPr>
            <w:tcW w:w="2116" w:type="dxa"/>
            <w:shd w:val="clear" w:color="auto" w:fill="215E99" w:themeFill="text2" w:themeFillTint="BF"/>
          </w:tcPr>
          <w:p w14:paraId="24980082" w14:textId="63490D31"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81" w:type="dxa"/>
            <w:shd w:val="clear" w:color="auto" w:fill="215E99" w:themeFill="text2" w:themeFillTint="BF"/>
          </w:tcPr>
          <w:p w14:paraId="76584135" w14:textId="5EDFF83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81" w:type="dxa"/>
            <w:shd w:val="clear" w:color="auto" w:fill="215E99" w:themeFill="text2" w:themeFillTint="BF"/>
          </w:tcPr>
          <w:p w14:paraId="32CA811F" w14:textId="56D7438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81" w:type="dxa"/>
            <w:shd w:val="clear" w:color="auto" w:fill="215E99" w:themeFill="text2" w:themeFillTint="BF"/>
          </w:tcPr>
          <w:p w14:paraId="1DC84746" w14:textId="5C372AB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16" w:type="dxa"/>
            <w:shd w:val="clear" w:color="auto" w:fill="215E99" w:themeFill="text2" w:themeFillTint="BF"/>
          </w:tcPr>
          <w:p w14:paraId="27630712" w14:textId="6CDA87A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 _</w:t>
            </w:r>
          </w:p>
        </w:tc>
      </w:tr>
      <w:tr w:rsidR="006D14C4" w14:paraId="18318894" w14:textId="77777777" w:rsidTr="002C44F2">
        <w:trPr>
          <w:trHeight w:val="1160"/>
        </w:trPr>
        <w:tc>
          <w:tcPr>
            <w:tcW w:w="3715" w:type="dxa"/>
          </w:tcPr>
          <w:p w14:paraId="009B9D9A" w14:textId="77777777"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33F38B15" w14:textId="7B3768C9" w:rsidR="00463532" w:rsidRDefault="00463532" w:rsidP="372EF96A">
            <w:pPr>
              <w:pStyle w:val="ListParagraph"/>
              <w:numPr>
                <w:ilvl w:val="0"/>
                <w:numId w:val="9"/>
              </w:numPr>
              <w:spacing w:line="276" w:lineRule="auto"/>
              <w:rPr>
                <w:rFonts w:eastAsiaTheme="minorEastAsia"/>
              </w:rPr>
            </w:pPr>
            <w:r w:rsidRPr="372EF96A">
              <w:rPr>
                <w:rFonts w:eastAsiaTheme="minorEastAsia"/>
              </w:rPr>
              <w:t>Read the text(s) for this lesson and answer /complete the associated questions/tasks.</w:t>
            </w:r>
          </w:p>
          <w:p w14:paraId="6CF9C8B3" w14:textId="212B6C56"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7F9A3FBC" w14:textId="77777777" w:rsidR="006D14C4" w:rsidRPr="006D14C4" w:rsidRDefault="006D14C4" w:rsidP="372EF96A">
            <w:pPr>
              <w:rPr>
                <w:rFonts w:eastAsiaTheme="minorEastAsia"/>
                <w:sz w:val="22"/>
                <w:szCs w:val="22"/>
              </w:rPr>
            </w:pPr>
          </w:p>
        </w:tc>
        <w:tc>
          <w:tcPr>
            <w:tcW w:w="2116" w:type="dxa"/>
          </w:tcPr>
          <w:p w14:paraId="5B8C1558" w14:textId="78FFC5D3" w:rsidR="006D14C4" w:rsidRPr="00283B36" w:rsidRDefault="00345418" w:rsidP="00166E90">
            <w:pPr>
              <w:rPr>
                <w:rFonts w:eastAsiaTheme="minorEastAsia"/>
                <w:sz w:val="20"/>
                <w:szCs w:val="20"/>
              </w:rPr>
            </w:pPr>
            <w:r w:rsidRPr="00345418">
              <w:rPr>
                <w:rFonts w:eastAsiaTheme="minorEastAsia"/>
                <w:sz w:val="20"/>
                <w:szCs w:val="20"/>
              </w:rPr>
              <w:t>What can a painting say about human experience?</w:t>
            </w:r>
          </w:p>
        </w:tc>
        <w:tc>
          <w:tcPr>
            <w:tcW w:w="2181" w:type="dxa"/>
          </w:tcPr>
          <w:p w14:paraId="281BA929" w14:textId="390C52AA" w:rsidR="00283B36" w:rsidRPr="00283B36" w:rsidRDefault="00345418" w:rsidP="372EF96A">
            <w:pPr>
              <w:rPr>
                <w:rFonts w:eastAsiaTheme="minorEastAsia"/>
                <w:sz w:val="20"/>
                <w:szCs w:val="20"/>
              </w:rPr>
            </w:pPr>
            <w:r w:rsidRPr="00345418">
              <w:rPr>
                <w:rFonts w:eastAsiaTheme="minorEastAsia"/>
                <w:sz w:val="20"/>
                <w:szCs w:val="20"/>
              </w:rPr>
              <w:t>How does an author use patterns and contrasts in language to create meaning?</w:t>
            </w:r>
          </w:p>
        </w:tc>
        <w:tc>
          <w:tcPr>
            <w:tcW w:w="2181" w:type="dxa"/>
          </w:tcPr>
          <w:p w14:paraId="48355BB7" w14:textId="71D7945B" w:rsidR="006D14C4" w:rsidRPr="00283B36" w:rsidRDefault="00345418" w:rsidP="00283B36">
            <w:pPr>
              <w:rPr>
                <w:rFonts w:eastAsiaTheme="minorEastAsia"/>
                <w:sz w:val="20"/>
                <w:szCs w:val="20"/>
              </w:rPr>
            </w:pPr>
            <w:r w:rsidRPr="00345418">
              <w:rPr>
                <w:rFonts w:eastAsiaTheme="minorEastAsia"/>
                <w:sz w:val="20"/>
                <w:szCs w:val="20"/>
              </w:rPr>
              <w:t>How does an author use patterns and contrasts in language to create meaning?</w:t>
            </w:r>
          </w:p>
        </w:tc>
        <w:tc>
          <w:tcPr>
            <w:tcW w:w="2181" w:type="dxa"/>
          </w:tcPr>
          <w:p w14:paraId="420C62CF" w14:textId="36A0E270" w:rsidR="006D14C4" w:rsidRPr="00283B36" w:rsidRDefault="00345418" w:rsidP="372EF96A">
            <w:pPr>
              <w:rPr>
                <w:rFonts w:eastAsiaTheme="minorEastAsia"/>
                <w:sz w:val="20"/>
                <w:szCs w:val="20"/>
              </w:rPr>
            </w:pPr>
            <w:r w:rsidRPr="00345418">
              <w:rPr>
                <w:rFonts w:eastAsiaTheme="minorEastAsia"/>
                <w:sz w:val="20"/>
                <w:szCs w:val="20"/>
              </w:rPr>
              <w:t xml:space="preserve">How do patterns or contrasts in language reveal a central idea of </w:t>
            </w:r>
            <w:r w:rsidRPr="00345418">
              <w:rPr>
                <w:rFonts w:eastAsiaTheme="minorEastAsia"/>
                <w:i/>
                <w:sz w:val="20"/>
                <w:szCs w:val="20"/>
              </w:rPr>
              <w:t>Romeo and Juliet</w:t>
            </w:r>
            <w:r w:rsidRPr="00345418">
              <w:rPr>
                <w:rFonts w:eastAsiaTheme="minorEastAsia"/>
                <w:sz w:val="20"/>
                <w:szCs w:val="20"/>
              </w:rPr>
              <w:t>?</w:t>
            </w:r>
          </w:p>
        </w:tc>
        <w:tc>
          <w:tcPr>
            <w:tcW w:w="2116" w:type="dxa"/>
          </w:tcPr>
          <w:p w14:paraId="54318652" w14:textId="77777777" w:rsidR="006D14C4" w:rsidRDefault="00644205" w:rsidP="372EF96A">
            <w:pPr>
              <w:rPr>
                <w:rFonts w:eastAsiaTheme="minorEastAsia"/>
                <w:sz w:val="20"/>
                <w:szCs w:val="20"/>
              </w:rPr>
            </w:pPr>
            <w:r w:rsidRPr="00644205">
              <w:rPr>
                <w:rFonts w:eastAsiaTheme="minorEastAsia"/>
                <w:sz w:val="20"/>
                <w:szCs w:val="20"/>
              </w:rPr>
              <w:t>How does Shakespeare present drama through format, language, and structure</w:t>
            </w:r>
            <w:r>
              <w:rPr>
                <w:rFonts w:eastAsiaTheme="minorEastAsia"/>
                <w:sz w:val="20"/>
                <w:szCs w:val="20"/>
              </w:rPr>
              <w:t>?</w:t>
            </w:r>
          </w:p>
          <w:p w14:paraId="552EA94E" w14:textId="77777777" w:rsidR="00644205" w:rsidRDefault="00644205" w:rsidP="372EF96A">
            <w:pPr>
              <w:rPr>
                <w:rFonts w:eastAsiaTheme="minorEastAsia"/>
                <w:sz w:val="20"/>
                <w:szCs w:val="20"/>
              </w:rPr>
            </w:pPr>
          </w:p>
          <w:p w14:paraId="7037652E" w14:textId="5D2BB779" w:rsidR="00644205" w:rsidRPr="00644205" w:rsidRDefault="00644205" w:rsidP="372EF96A">
            <w:pPr>
              <w:rPr>
                <w:rFonts w:eastAsiaTheme="minorEastAsia"/>
                <w:sz w:val="20"/>
                <w:szCs w:val="20"/>
              </w:rPr>
            </w:pPr>
          </w:p>
        </w:tc>
      </w:tr>
      <w:tr w:rsidR="002C44F2" w14:paraId="5C733371" w14:textId="77777777" w:rsidTr="002C44F2">
        <w:tc>
          <w:tcPr>
            <w:tcW w:w="3715" w:type="dxa"/>
          </w:tcPr>
          <w:p w14:paraId="13185E8D" w14:textId="71C831FE" w:rsidR="002C44F2" w:rsidRPr="00F86D98" w:rsidRDefault="002C44F2" w:rsidP="002C44F2">
            <w:pPr>
              <w:pStyle w:val="ListParagraph"/>
              <w:numPr>
                <w:ilvl w:val="0"/>
                <w:numId w:val="9"/>
              </w:numPr>
              <w:spacing w:line="276" w:lineRule="auto"/>
              <w:rPr>
                <w:rFonts w:eastAsiaTheme="minorEastAsia"/>
              </w:rPr>
            </w:pPr>
            <w:r w:rsidRPr="372EF96A">
              <w:rPr>
                <w:rFonts w:eastAsiaTheme="minorEastAsia"/>
              </w:rPr>
              <w:t>Wh</w:t>
            </w:r>
            <w:r>
              <w:rPr>
                <w:rFonts w:eastAsiaTheme="minorEastAsia"/>
              </w:rPr>
              <w:t>ich</w:t>
            </w:r>
            <w:r w:rsidRPr="372EF96A">
              <w:rPr>
                <w:rFonts w:eastAsiaTheme="minorEastAsia"/>
              </w:rPr>
              <w:t xml:space="preserve"> standard(s) are the primary focus of the lesson?</w:t>
            </w:r>
          </w:p>
          <w:p w14:paraId="312154D3" w14:textId="77777777" w:rsidR="002C44F2" w:rsidRDefault="002C44F2" w:rsidP="002C44F2">
            <w:pPr>
              <w:rPr>
                <w:rFonts w:eastAsiaTheme="minorEastAsia"/>
                <w:sz w:val="22"/>
                <w:szCs w:val="22"/>
              </w:rPr>
            </w:pPr>
          </w:p>
          <w:p w14:paraId="2C15387D" w14:textId="77777777" w:rsidR="00BA431B" w:rsidRDefault="00BA431B" w:rsidP="002C44F2">
            <w:pPr>
              <w:rPr>
                <w:rFonts w:eastAsiaTheme="minorEastAsia"/>
                <w:sz w:val="22"/>
                <w:szCs w:val="22"/>
              </w:rPr>
            </w:pPr>
            <w:r>
              <w:rPr>
                <w:rFonts w:eastAsiaTheme="minorEastAsia"/>
                <w:sz w:val="22"/>
                <w:szCs w:val="22"/>
              </w:rPr>
              <w:t>Text-related vocabulary:</w:t>
            </w:r>
          </w:p>
          <w:p w14:paraId="55B93543" w14:textId="77777777" w:rsidR="00BA431B" w:rsidRDefault="00BA431B" w:rsidP="002C44F2">
            <w:pPr>
              <w:rPr>
                <w:rFonts w:eastAsiaTheme="minorEastAsia"/>
                <w:sz w:val="22"/>
                <w:szCs w:val="22"/>
              </w:rPr>
            </w:pPr>
          </w:p>
          <w:p w14:paraId="7B3F7081" w14:textId="4B2051AC" w:rsidR="00C531CA" w:rsidRDefault="00C531CA" w:rsidP="002C44F2">
            <w:pPr>
              <w:rPr>
                <w:rFonts w:eastAsiaTheme="minorEastAsia"/>
                <w:sz w:val="22"/>
                <w:szCs w:val="22"/>
              </w:rPr>
            </w:pPr>
            <w:r>
              <w:rPr>
                <w:rFonts w:eastAsiaTheme="minorEastAsia"/>
                <w:sz w:val="22"/>
                <w:szCs w:val="22"/>
              </w:rPr>
              <w:t>dirge – hymn or song</w:t>
            </w:r>
          </w:p>
          <w:p w14:paraId="1B472D73" w14:textId="303E416A" w:rsidR="00C531CA" w:rsidRDefault="00C531CA" w:rsidP="002C44F2">
            <w:pPr>
              <w:rPr>
                <w:rFonts w:eastAsiaTheme="minorEastAsia"/>
                <w:sz w:val="22"/>
                <w:szCs w:val="22"/>
              </w:rPr>
            </w:pPr>
            <w:r>
              <w:rPr>
                <w:rFonts w:eastAsiaTheme="minorEastAsia"/>
                <w:sz w:val="22"/>
                <w:szCs w:val="22"/>
              </w:rPr>
              <w:t>dismal - gloomy</w:t>
            </w:r>
          </w:p>
          <w:p w14:paraId="44C47B02" w14:textId="30ECDD16" w:rsidR="00C531CA" w:rsidRDefault="00C531CA" w:rsidP="002C44F2">
            <w:pPr>
              <w:rPr>
                <w:rFonts w:eastAsiaTheme="minorEastAsia"/>
                <w:sz w:val="22"/>
                <w:szCs w:val="22"/>
              </w:rPr>
            </w:pPr>
            <w:r>
              <w:rPr>
                <w:rFonts w:eastAsiaTheme="minorEastAsia"/>
                <w:sz w:val="22"/>
                <w:szCs w:val="22"/>
              </w:rPr>
              <w:t>inundate - overwhelm</w:t>
            </w:r>
          </w:p>
          <w:p w14:paraId="2EDA81B2" w14:textId="7F193D19" w:rsidR="00C531CA" w:rsidRDefault="00C531CA" w:rsidP="002C44F2">
            <w:pPr>
              <w:rPr>
                <w:rFonts w:eastAsiaTheme="minorEastAsia"/>
                <w:sz w:val="22"/>
                <w:szCs w:val="22"/>
              </w:rPr>
            </w:pPr>
            <w:r>
              <w:rPr>
                <w:rFonts w:eastAsiaTheme="minorEastAsia"/>
                <w:sz w:val="22"/>
                <w:szCs w:val="22"/>
              </w:rPr>
              <w:t xml:space="preserve">pensive </w:t>
            </w:r>
            <w:r w:rsidR="00012F29">
              <w:rPr>
                <w:rFonts w:eastAsiaTheme="minorEastAsia"/>
                <w:sz w:val="22"/>
                <w:szCs w:val="22"/>
              </w:rPr>
              <w:t>–</w:t>
            </w:r>
            <w:r>
              <w:rPr>
                <w:rFonts w:eastAsiaTheme="minorEastAsia"/>
                <w:sz w:val="22"/>
                <w:szCs w:val="22"/>
              </w:rPr>
              <w:t xml:space="preserve"> </w:t>
            </w:r>
            <w:r w:rsidR="00012F29">
              <w:rPr>
                <w:rFonts w:eastAsiaTheme="minorEastAsia"/>
                <w:sz w:val="22"/>
                <w:szCs w:val="22"/>
              </w:rPr>
              <w:t>contemplative or ruminative</w:t>
            </w:r>
          </w:p>
          <w:p w14:paraId="3F515AC6" w14:textId="77AB3A37" w:rsidR="00C531CA" w:rsidRPr="006D14C4" w:rsidRDefault="00C531CA" w:rsidP="002C44F2">
            <w:pPr>
              <w:rPr>
                <w:rFonts w:eastAsiaTheme="minorEastAsia"/>
                <w:sz w:val="22"/>
                <w:szCs w:val="22"/>
              </w:rPr>
            </w:pPr>
            <w:r>
              <w:rPr>
                <w:rFonts w:eastAsiaTheme="minorEastAsia"/>
                <w:sz w:val="22"/>
                <w:szCs w:val="22"/>
              </w:rPr>
              <w:t>solace</w:t>
            </w:r>
            <w:r w:rsidR="00012F29">
              <w:rPr>
                <w:rFonts w:eastAsiaTheme="minorEastAsia"/>
                <w:sz w:val="22"/>
                <w:szCs w:val="22"/>
              </w:rPr>
              <w:t xml:space="preserve"> - comfort</w:t>
            </w:r>
          </w:p>
        </w:tc>
        <w:tc>
          <w:tcPr>
            <w:tcW w:w="2116" w:type="dxa"/>
          </w:tcPr>
          <w:p w14:paraId="2ACE1728" w14:textId="77777777" w:rsidR="002C44F2" w:rsidRPr="002C44F2" w:rsidRDefault="002C44F2" w:rsidP="002C44F2">
            <w:pPr>
              <w:rPr>
                <w:rFonts w:eastAsiaTheme="minorEastAsia"/>
                <w:sz w:val="18"/>
                <w:szCs w:val="18"/>
              </w:rPr>
            </w:pPr>
            <w:r w:rsidRPr="00283B36">
              <w:rPr>
                <w:rFonts w:eastAsiaTheme="minorEastAsia"/>
                <w:sz w:val="20"/>
                <w:szCs w:val="20"/>
              </w:rPr>
              <w:t xml:space="preserve"> </w:t>
            </w:r>
            <w:r w:rsidRPr="002C44F2">
              <w:rPr>
                <w:rFonts w:eastAsiaTheme="minorEastAsia"/>
                <w:sz w:val="18"/>
                <w:szCs w:val="18"/>
              </w:rPr>
              <w:t>(9-10.RL.KID.1)</w:t>
            </w:r>
          </w:p>
          <w:p w14:paraId="43A3D87B" w14:textId="77777777" w:rsidR="002C44F2" w:rsidRPr="002C44F2" w:rsidRDefault="002C44F2" w:rsidP="002C44F2">
            <w:pPr>
              <w:rPr>
                <w:rFonts w:eastAsiaTheme="minorEastAsia"/>
                <w:sz w:val="18"/>
                <w:szCs w:val="18"/>
              </w:rPr>
            </w:pPr>
            <w:r w:rsidRPr="002C44F2">
              <w:rPr>
                <w:rFonts w:eastAsiaTheme="minorEastAsia"/>
                <w:sz w:val="18"/>
                <w:szCs w:val="18"/>
              </w:rPr>
              <w:t>Analyze what the text says explicitly, draw inferences; and cite the strongest, most compelling evidence.</w:t>
            </w:r>
          </w:p>
          <w:p w14:paraId="3DED5881" w14:textId="77777777" w:rsidR="002C44F2" w:rsidRPr="002C44F2" w:rsidRDefault="002C44F2" w:rsidP="002C44F2">
            <w:pPr>
              <w:rPr>
                <w:rFonts w:eastAsiaTheme="minorEastAsia"/>
                <w:sz w:val="18"/>
                <w:szCs w:val="18"/>
              </w:rPr>
            </w:pPr>
          </w:p>
          <w:p w14:paraId="4015AD05" w14:textId="77777777" w:rsidR="002C44F2" w:rsidRPr="002C44F2" w:rsidRDefault="002C44F2" w:rsidP="002C44F2">
            <w:pPr>
              <w:rPr>
                <w:rFonts w:eastAsiaTheme="minorEastAsia"/>
                <w:sz w:val="18"/>
                <w:szCs w:val="18"/>
              </w:rPr>
            </w:pPr>
            <w:r w:rsidRPr="002C44F2">
              <w:rPr>
                <w:rFonts w:eastAsiaTheme="minorEastAsia"/>
                <w:sz w:val="18"/>
                <w:szCs w:val="18"/>
              </w:rPr>
              <w:t>9-10.RL.KID.3</w:t>
            </w:r>
          </w:p>
          <w:p w14:paraId="13BD677F" w14:textId="0F656663" w:rsidR="002C44F2" w:rsidRPr="002C44F2" w:rsidRDefault="002C44F2" w:rsidP="002C44F2">
            <w:pPr>
              <w:rPr>
                <w:rFonts w:eastAsiaTheme="minorEastAsia"/>
                <w:sz w:val="18"/>
                <w:szCs w:val="18"/>
              </w:rPr>
            </w:pPr>
            <w:r w:rsidRPr="002C44F2">
              <w:rPr>
                <w:rFonts w:eastAsiaTheme="minorEastAsia"/>
                <w:sz w:val="18"/>
                <w:szCs w:val="18"/>
              </w:rPr>
              <w:t>Analyze how complex characters, events, and ideas develop and interact over the course of a text to impact meaning.</w:t>
            </w:r>
          </w:p>
          <w:p w14:paraId="5516BD2B" w14:textId="77777777" w:rsidR="002C44F2" w:rsidRPr="002C44F2" w:rsidRDefault="002C44F2" w:rsidP="002C44F2">
            <w:pPr>
              <w:rPr>
                <w:rFonts w:eastAsiaTheme="minorEastAsia"/>
                <w:sz w:val="18"/>
                <w:szCs w:val="18"/>
              </w:rPr>
            </w:pPr>
          </w:p>
          <w:p w14:paraId="30F4AF52" w14:textId="618B7545" w:rsidR="002C44F2" w:rsidRPr="002C44F2" w:rsidRDefault="002C44F2" w:rsidP="002C44F2">
            <w:pPr>
              <w:rPr>
                <w:rFonts w:eastAsiaTheme="minorEastAsia"/>
                <w:bCs/>
                <w:sz w:val="18"/>
                <w:szCs w:val="18"/>
              </w:rPr>
            </w:pPr>
            <w:r w:rsidRPr="002C44F2">
              <w:rPr>
                <w:rFonts w:eastAsiaTheme="minorEastAsia"/>
                <w:bCs/>
                <w:sz w:val="18"/>
                <w:szCs w:val="18"/>
              </w:rPr>
              <w:t>(</w:t>
            </w:r>
            <w:r w:rsidRPr="002C44F2">
              <w:rPr>
                <w:rFonts w:eastAsiaTheme="minorEastAsia"/>
                <w:bCs/>
                <w:sz w:val="18"/>
                <w:szCs w:val="18"/>
              </w:rPr>
              <w:t>9-10.RL.CS.4</w:t>
            </w:r>
            <w:r w:rsidRPr="002C44F2">
              <w:rPr>
                <w:rFonts w:eastAsiaTheme="minorEastAsia"/>
                <w:bCs/>
                <w:sz w:val="18"/>
                <w:szCs w:val="18"/>
              </w:rPr>
              <w:t xml:space="preserve">) </w:t>
            </w:r>
            <w:r w:rsidRPr="00766CBC">
              <w:rPr>
                <w:rFonts w:eastAsiaTheme="minorEastAsia"/>
                <w:bCs/>
                <w:sz w:val="18"/>
                <w:szCs w:val="18"/>
              </w:rPr>
              <w:t xml:space="preserve">Determine the meaning of words and phrases as they are used in a text, including figurative, connotative, and technical meanings; analyze the cumulative </w:t>
            </w:r>
            <w:r w:rsidRPr="00766CBC">
              <w:rPr>
                <w:rFonts w:eastAsiaTheme="minorEastAsia"/>
                <w:bCs/>
                <w:sz w:val="18"/>
                <w:szCs w:val="18"/>
              </w:rPr>
              <w:lastRenderedPageBreak/>
              <w:t>impact of specific word choices on meaning and tone.</w:t>
            </w:r>
          </w:p>
          <w:p w14:paraId="4D0D5CCA" w14:textId="77777777" w:rsidR="002C44F2" w:rsidRDefault="002C44F2" w:rsidP="002C44F2">
            <w:pPr>
              <w:rPr>
                <w:rFonts w:eastAsiaTheme="minorEastAsia"/>
                <w:bCs/>
                <w:sz w:val="20"/>
                <w:szCs w:val="20"/>
              </w:rPr>
            </w:pPr>
          </w:p>
          <w:p w14:paraId="73A4A036" w14:textId="77777777" w:rsidR="002C44F2" w:rsidRPr="002C44F2" w:rsidRDefault="002C44F2" w:rsidP="002C44F2">
            <w:pPr>
              <w:rPr>
                <w:rFonts w:eastAsiaTheme="minorEastAsia"/>
                <w:sz w:val="18"/>
                <w:szCs w:val="18"/>
              </w:rPr>
            </w:pPr>
            <w:r w:rsidRPr="002C44F2">
              <w:rPr>
                <w:rFonts w:eastAsiaTheme="minorEastAsia"/>
                <w:sz w:val="18"/>
                <w:szCs w:val="18"/>
              </w:rPr>
              <w:t>(9-10.RL.CS.5)</w:t>
            </w:r>
          </w:p>
          <w:p w14:paraId="5EDA315D" w14:textId="3B933C01" w:rsidR="002C44F2" w:rsidRPr="00766CBC" w:rsidRDefault="002C44F2" w:rsidP="002C44F2">
            <w:pPr>
              <w:rPr>
                <w:rFonts w:eastAsiaTheme="minorEastAsia"/>
                <w:bCs/>
                <w:sz w:val="20"/>
                <w:szCs w:val="20"/>
              </w:rPr>
            </w:pPr>
            <w:r w:rsidRPr="002C44F2">
              <w:rPr>
                <w:rFonts w:eastAsiaTheme="minorEastAsia"/>
                <w:sz w:val="18"/>
                <w:szCs w:val="18"/>
              </w:rPr>
              <w:t>Analyze how an author’s choices concerning text</w:t>
            </w:r>
            <w:r w:rsidRPr="00490960">
              <w:rPr>
                <w:rFonts w:eastAsiaTheme="minorEastAsia"/>
                <w:sz w:val="18"/>
                <w:szCs w:val="18"/>
              </w:rPr>
              <w:t xml:space="preserve"> </w:t>
            </w:r>
            <w:r w:rsidRPr="002C44F2">
              <w:rPr>
                <w:rFonts w:eastAsiaTheme="minorEastAsia"/>
                <w:sz w:val="18"/>
                <w:szCs w:val="18"/>
              </w:rPr>
              <w:t>structure, plot structure, and/or time manipulation create effects such as mystery, tension, or surprise</w:t>
            </w:r>
            <w:r>
              <w:rPr>
                <w:rFonts w:eastAsiaTheme="minorEastAsia"/>
                <w:sz w:val="18"/>
                <w:szCs w:val="18"/>
              </w:rPr>
              <w:t>.</w:t>
            </w:r>
          </w:p>
          <w:p w14:paraId="7FB76F66" w14:textId="77777777" w:rsidR="002C44F2" w:rsidRPr="0024334E" w:rsidRDefault="002C44F2" w:rsidP="002C44F2">
            <w:pPr>
              <w:rPr>
                <w:rFonts w:eastAsiaTheme="minorEastAsia"/>
                <w:b/>
                <w:sz w:val="20"/>
                <w:szCs w:val="20"/>
                <w:u w:val="single"/>
              </w:rPr>
            </w:pPr>
          </w:p>
          <w:p w14:paraId="78AE4B20" w14:textId="77777777" w:rsidR="002C44F2" w:rsidRPr="002C44F2" w:rsidRDefault="002C44F2" w:rsidP="002C44F2">
            <w:pPr>
              <w:rPr>
                <w:rFonts w:eastAsiaTheme="minorEastAsia"/>
                <w:sz w:val="18"/>
                <w:szCs w:val="18"/>
              </w:rPr>
            </w:pPr>
            <w:r w:rsidRPr="002C44F2">
              <w:rPr>
                <w:rFonts w:eastAsiaTheme="minorEastAsia"/>
                <w:sz w:val="18"/>
                <w:szCs w:val="18"/>
              </w:rPr>
              <w:t>910.L.CSE.1</w:t>
            </w:r>
          </w:p>
          <w:p w14:paraId="3B39A420" w14:textId="1E3BD6DB" w:rsidR="002C44F2" w:rsidRPr="002C44F2" w:rsidRDefault="002C44F2" w:rsidP="002C44F2">
            <w:pPr>
              <w:rPr>
                <w:rFonts w:eastAsiaTheme="minorEastAsia"/>
                <w:sz w:val="18"/>
                <w:szCs w:val="18"/>
              </w:rPr>
            </w:pPr>
            <w:r w:rsidRPr="002C44F2">
              <w:rPr>
                <w:rFonts w:eastAsiaTheme="minorEastAsia"/>
                <w:sz w:val="18"/>
                <w:szCs w:val="18"/>
              </w:rPr>
              <w:t>Demonstrate command of the conventions of standard English grammar and usage when writing or speaking; use effective parallel structure and various types of phrases and clauses to convey specific meaning and add variety and interest to writing or presentations.</w:t>
            </w:r>
          </w:p>
          <w:p w14:paraId="2F1442EF" w14:textId="54B7A181" w:rsidR="002C44F2" w:rsidRPr="00283B36" w:rsidRDefault="002C44F2" w:rsidP="002C44F2">
            <w:pPr>
              <w:rPr>
                <w:rFonts w:eastAsiaTheme="minorEastAsia"/>
                <w:sz w:val="20"/>
                <w:szCs w:val="20"/>
              </w:rPr>
            </w:pPr>
          </w:p>
        </w:tc>
        <w:tc>
          <w:tcPr>
            <w:tcW w:w="2181" w:type="dxa"/>
          </w:tcPr>
          <w:p w14:paraId="6E021767" w14:textId="77777777" w:rsidR="002C44F2" w:rsidRPr="002C44F2" w:rsidRDefault="002C44F2" w:rsidP="002C44F2">
            <w:pPr>
              <w:rPr>
                <w:rFonts w:eastAsiaTheme="minorEastAsia"/>
                <w:sz w:val="18"/>
                <w:szCs w:val="18"/>
              </w:rPr>
            </w:pPr>
            <w:r w:rsidRPr="00283B36">
              <w:rPr>
                <w:rFonts w:eastAsiaTheme="minorEastAsia"/>
                <w:sz w:val="20"/>
                <w:szCs w:val="20"/>
              </w:rPr>
              <w:lastRenderedPageBreak/>
              <w:t xml:space="preserve"> </w:t>
            </w:r>
            <w:r w:rsidRPr="002C44F2">
              <w:rPr>
                <w:rFonts w:eastAsiaTheme="minorEastAsia"/>
                <w:sz w:val="18"/>
                <w:szCs w:val="18"/>
              </w:rPr>
              <w:t>(9-10.RL.KID.1)</w:t>
            </w:r>
          </w:p>
          <w:p w14:paraId="6148C047" w14:textId="77777777" w:rsidR="002C44F2" w:rsidRDefault="002C44F2" w:rsidP="002C44F2">
            <w:pPr>
              <w:rPr>
                <w:rFonts w:eastAsiaTheme="minorEastAsia"/>
                <w:sz w:val="18"/>
                <w:szCs w:val="18"/>
              </w:rPr>
            </w:pPr>
            <w:r w:rsidRPr="002C44F2">
              <w:rPr>
                <w:rFonts w:eastAsiaTheme="minorEastAsia"/>
                <w:sz w:val="18"/>
                <w:szCs w:val="18"/>
              </w:rPr>
              <w:t>Analyze what the text says explicitly, draw inferences; and cite the strongest, most compelling evidence.</w:t>
            </w:r>
          </w:p>
          <w:p w14:paraId="45B250FF" w14:textId="77777777" w:rsidR="002C44F2" w:rsidRDefault="002C44F2" w:rsidP="002C44F2">
            <w:pPr>
              <w:rPr>
                <w:rFonts w:eastAsiaTheme="minorEastAsia"/>
                <w:sz w:val="18"/>
                <w:szCs w:val="18"/>
              </w:rPr>
            </w:pPr>
          </w:p>
          <w:p w14:paraId="0EF5302C" w14:textId="77777777" w:rsidR="002C44F2" w:rsidRPr="002C44F2" w:rsidRDefault="002C44F2" w:rsidP="002C44F2">
            <w:pPr>
              <w:rPr>
                <w:rFonts w:eastAsiaTheme="minorEastAsia"/>
                <w:sz w:val="18"/>
                <w:szCs w:val="18"/>
              </w:rPr>
            </w:pPr>
            <w:r w:rsidRPr="002C44F2">
              <w:rPr>
                <w:rFonts w:eastAsiaTheme="minorEastAsia"/>
                <w:sz w:val="18"/>
                <w:szCs w:val="18"/>
              </w:rPr>
              <w:t>9-10.RL.KID.3</w:t>
            </w:r>
          </w:p>
          <w:p w14:paraId="6F45D263" w14:textId="77777777" w:rsidR="002C44F2" w:rsidRPr="002C44F2" w:rsidRDefault="002C44F2" w:rsidP="002C44F2">
            <w:pPr>
              <w:rPr>
                <w:rFonts w:eastAsiaTheme="minorEastAsia"/>
                <w:sz w:val="18"/>
                <w:szCs w:val="18"/>
              </w:rPr>
            </w:pPr>
            <w:r w:rsidRPr="002C44F2">
              <w:rPr>
                <w:rFonts w:eastAsiaTheme="minorEastAsia"/>
                <w:sz w:val="18"/>
                <w:szCs w:val="18"/>
              </w:rPr>
              <w:t>Analyze how complex characters, events, and ideas develop and interact over the course of a text to impact meaning.</w:t>
            </w:r>
          </w:p>
          <w:p w14:paraId="56CA562D" w14:textId="77777777" w:rsidR="002C44F2" w:rsidRDefault="002C44F2" w:rsidP="002C44F2">
            <w:pPr>
              <w:rPr>
                <w:rFonts w:eastAsiaTheme="minorEastAsia"/>
                <w:sz w:val="20"/>
                <w:szCs w:val="20"/>
              </w:rPr>
            </w:pPr>
          </w:p>
          <w:p w14:paraId="739636B8" w14:textId="77777777" w:rsidR="002C44F2" w:rsidRPr="002C44F2" w:rsidRDefault="002C44F2" w:rsidP="002C44F2">
            <w:pPr>
              <w:rPr>
                <w:rFonts w:eastAsiaTheme="minorEastAsia"/>
                <w:bCs/>
                <w:sz w:val="18"/>
                <w:szCs w:val="18"/>
              </w:rPr>
            </w:pPr>
            <w:r w:rsidRPr="002C44F2">
              <w:rPr>
                <w:rFonts w:eastAsiaTheme="minorEastAsia"/>
                <w:bCs/>
                <w:sz w:val="18"/>
                <w:szCs w:val="18"/>
              </w:rPr>
              <w:t xml:space="preserve">(9-10.RL.CS.4) </w:t>
            </w:r>
            <w:r w:rsidRPr="00766CBC">
              <w:rPr>
                <w:rFonts w:eastAsiaTheme="minorEastAsia"/>
                <w:bCs/>
                <w:sz w:val="18"/>
                <w:szCs w:val="18"/>
              </w:rPr>
              <w:t xml:space="preserve">Determine the meaning of words and phrases as they are used in a text, including figurative, connotative, and technical meanings; analyze the cumulative </w:t>
            </w:r>
            <w:r w:rsidRPr="00766CBC">
              <w:rPr>
                <w:rFonts w:eastAsiaTheme="minorEastAsia"/>
                <w:bCs/>
                <w:sz w:val="18"/>
                <w:szCs w:val="18"/>
              </w:rPr>
              <w:lastRenderedPageBreak/>
              <w:t>impact of specific word choices on meaning and tone.</w:t>
            </w:r>
          </w:p>
          <w:p w14:paraId="64BE2A27" w14:textId="77777777" w:rsidR="002C44F2" w:rsidRDefault="002C44F2" w:rsidP="002C44F2">
            <w:pPr>
              <w:rPr>
                <w:rFonts w:eastAsiaTheme="minorEastAsia"/>
                <w:bCs/>
                <w:sz w:val="20"/>
                <w:szCs w:val="20"/>
              </w:rPr>
            </w:pPr>
          </w:p>
          <w:p w14:paraId="6E63F700" w14:textId="77777777" w:rsidR="002C44F2" w:rsidRPr="002C44F2" w:rsidRDefault="002C44F2" w:rsidP="002C44F2">
            <w:pPr>
              <w:rPr>
                <w:rFonts w:eastAsiaTheme="minorEastAsia"/>
                <w:sz w:val="18"/>
                <w:szCs w:val="18"/>
              </w:rPr>
            </w:pPr>
            <w:r w:rsidRPr="002C44F2">
              <w:rPr>
                <w:rFonts w:eastAsiaTheme="minorEastAsia"/>
                <w:sz w:val="18"/>
                <w:szCs w:val="18"/>
              </w:rPr>
              <w:t>(9-10.RL.CS.5)</w:t>
            </w:r>
          </w:p>
          <w:p w14:paraId="0B3D342E" w14:textId="0C07BD3B" w:rsidR="002C44F2" w:rsidRDefault="002C44F2" w:rsidP="002C44F2">
            <w:pPr>
              <w:rPr>
                <w:rFonts w:eastAsiaTheme="minorEastAsia"/>
                <w:sz w:val="20"/>
                <w:szCs w:val="20"/>
              </w:rPr>
            </w:pPr>
            <w:r w:rsidRPr="002C44F2">
              <w:rPr>
                <w:rFonts w:eastAsiaTheme="minorEastAsia"/>
                <w:sz w:val="18"/>
                <w:szCs w:val="18"/>
              </w:rPr>
              <w:t>Analyze how an author’s choices concerning text</w:t>
            </w:r>
          </w:p>
          <w:p w14:paraId="299E3ED1" w14:textId="2EB8A3C4" w:rsidR="002C44F2" w:rsidRDefault="002C44F2" w:rsidP="002C44F2">
            <w:pPr>
              <w:rPr>
                <w:rFonts w:eastAsiaTheme="minorEastAsia"/>
                <w:sz w:val="20"/>
                <w:szCs w:val="20"/>
              </w:rPr>
            </w:pPr>
            <w:r w:rsidRPr="002C44F2">
              <w:rPr>
                <w:rFonts w:eastAsiaTheme="minorEastAsia"/>
                <w:sz w:val="18"/>
                <w:szCs w:val="18"/>
              </w:rPr>
              <w:t>structure, plot structure, and/or time manipulation create effects such as mystery, tension, or surprise</w:t>
            </w:r>
            <w:r>
              <w:rPr>
                <w:rFonts w:eastAsiaTheme="minorEastAsia"/>
                <w:sz w:val="18"/>
                <w:szCs w:val="18"/>
              </w:rPr>
              <w:t>.</w:t>
            </w:r>
          </w:p>
          <w:p w14:paraId="4877A216" w14:textId="77777777" w:rsidR="002C44F2" w:rsidRDefault="002C44F2" w:rsidP="002C44F2">
            <w:pPr>
              <w:rPr>
                <w:rFonts w:eastAsiaTheme="minorEastAsia"/>
                <w:sz w:val="20"/>
                <w:szCs w:val="20"/>
              </w:rPr>
            </w:pPr>
          </w:p>
          <w:p w14:paraId="58AEC3A2" w14:textId="77777777" w:rsidR="002C44F2" w:rsidRPr="002C44F2" w:rsidRDefault="002C44F2" w:rsidP="002C44F2">
            <w:pPr>
              <w:rPr>
                <w:rFonts w:eastAsiaTheme="minorEastAsia"/>
                <w:sz w:val="18"/>
                <w:szCs w:val="18"/>
              </w:rPr>
            </w:pPr>
            <w:r w:rsidRPr="002C44F2">
              <w:rPr>
                <w:rFonts w:eastAsiaTheme="minorEastAsia"/>
                <w:sz w:val="18"/>
                <w:szCs w:val="18"/>
              </w:rPr>
              <w:t>910.L.CSE.1Demonstrate command of the conventions of standard English grammar and usage when writing or speaking; use effective parallel structure and various types of phrases and clauses to convey specific meaning and add variety and interest to writing or presentations.</w:t>
            </w:r>
          </w:p>
          <w:p w14:paraId="37589EF8" w14:textId="6371F667" w:rsidR="002C44F2" w:rsidRPr="00283B36" w:rsidRDefault="002C44F2" w:rsidP="002C44F2">
            <w:pPr>
              <w:rPr>
                <w:rFonts w:eastAsiaTheme="minorEastAsia"/>
                <w:sz w:val="20"/>
                <w:szCs w:val="20"/>
              </w:rPr>
            </w:pPr>
          </w:p>
        </w:tc>
        <w:tc>
          <w:tcPr>
            <w:tcW w:w="2181" w:type="dxa"/>
          </w:tcPr>
          <w:p w14:paraId="02A05920" w14:textId="77777777" w:rsidR="002C44F2" w:rsidRPr="002C44F2" w:rsidRDefault="002C44F2" w:rsidP="002C44F2">
            <w:pPr>
              <w:rPr>
                <w:rFonts w:eastAsiaTheme="minorEastAsia"/>
                <w:sz w:val="18"/>
                <w:szCs w:val="18"/>
              </w:rPr>
            </w:pPr>
            <w:r w:rsidRPr="00283B36">
              <w:rPr>
                <w:rFonts w:eastAsiaTheme="minorEastAsia"/>
                <w:sz w:val="20"/>
                <w:szCs w:val="20"/>
              </w:rPr>
              <w:lastRenderedPageBreak/>
              <w:t xml:space="preserve"> </w:t>
            </w:r>
            <w:r w:rsidRPr="002C44F2">
              <w:rPr>
                <w:rFonts w:eastAsiaTheme="minorEastAsia"/>
                <w:sz w:val="18"/>
                <w:szCs w:val="18"/>
              </w:rPr>
              <w:t>(9-10.RL.KID.1)</w:t>
            </w:r>
          </w:p>
          <w:p w14:paraId="5C87D12D" w14:textId="77777777" w:rsidR="002C44F2" w:rsidRDefault="002C44F2" w:rsidP="002C44F2">
            <w:pPr>
              <w:rPr>
                <w:rFonts w:eastAsiaTheme="minorEastAsia"/>
                <w:sz w:val="18"/>
                <w:szCs w:val="18"/>
              </w:rPr>
            </w:pPr>
            <w:r w:rsidRPr="002C44F2">
              <w:rPr>
                <w:rFonts w:eastAsiaTheme="minorEastAsia"/>
                <w:sz w:val="18"/>
                <w:szCs w:val="18"/>
              </w:rPr>
              <w:t>Analyze what the text says explicitly, draw inferences; and cite the strongest, most compelling evidence.</w:t>
            </w:r>
          </w:p>
          <w:p w14:paraId="6170A029" w14:textId="77777777" w:rsidR="002C44F2" w:rsidRDefault="002C44F2" w:rsidP="002C44F2">
            <w:pPr>
              <w:rPr>
                <w:rFonts w:eastAsiaTheme="minorEastAsia"/>
                <w:sz w:val="18"/>
                <w:szCs w:val="18"/>
              </w:rPr>
            </w:pPr>
          </w:p>
          <w:p w14:paraId="38BD3C8E" w14:textId="77777777" w:rsidR="002C44F2" w:rsidRPr="002C44F2" w:rsidRDefault="002C44F2" w:rsidP="002C44F2">
            <w:pPr>
              <w:rPr>
                <w:rFonts w:eastAsiaTheme="minorEastAsia"/>
                <w:sz w:val="18"/>
                <w:szCs w:val="18"/>
              </w:rPr>
            </w:pPr>
            <w:r w:rsidRPr="002C44F2">
              <w:rPr>
                <w:rFonts w:eastAsiaTheme="minorEastAsia"/>
                <w:sz w:val="18"/>
                <w:szCs w:val="18"/>
              </w:rPr>
              <w:t>9-10.RL.KID.3</w:t>
            </w:r>
          </w:p>
          <w:p w14:paraId="4EC8F07F" w14:textId="77777777" w:rsidR="002C44F2" w:rsidRPr="002C44F2" w:rsidRDefault="002C44F2" w:rsidP="002C44F2">
            <w:pPr>
              <w:rPr>
                <w:rFonts w:eastAsiaTheme="minorEastAsia"/>
                <w:sz w:val="18"/>
                <w:szCs w:val="18"/>
              </w:rPr>
            </w:pPr>
            <w:r w:rsidRPr="002C44F2">
              <w:rPr>
                <w:rFonts w:eastAsiaTheme="minorEastAsia"/>
                <w:sz w:val="18"/>
                <w:szCs w:val="18"/>
              </w:rPr>
              <w:t>Analyze how complex characters, events, and ideas develop and interact over the course of a text to impact meaning.</w:t>
            </w:r>
          </w:p>
          <w:p w14:paraId="0DBF1AF8" w14:textId="77777777" w:rsidR="002C44F2" w:rsidRDefault="002C44F2" w:rsidP="002C44F2">
            <w:pPr>
              <w:rPr>
                <w:rFonts w:eastAsiaTheme="minorEastAsia"/>
                <w:sz w:val="20"/>
                <w:szCs w:val="20"/>
              </w:rPr>
            </w:pPr>
          </w:p>
          <w:p w14:paraId="777A65F8" w14:textId="77777777" w:rsidR="002C44F2" w:rsidRPr="002C44F2" w:rsidRDefault="002C44F2" w:rsidP="002C44F2">
            <w:pPr>
              <w:rPr>
                <w:rFonts w:eastAsiaTheme="minorEastAsia"/>
                <w:bCs/>
                <w:sz w:val="18"/>
                <w:szCs w:val="18"/>
              </w:rPr>
            </w:pPr>
            <w:r w:rsidRPr="002C44F2">
              <w:rPr>
                <w:rFonts w:eastAsiaTheme="minorEastAsia"/>
                <w:bCs/>
                <w:sz w:val="18"/>
                <w:szCs w:val="18"/>
              </w:rPr>
              <w:t xml:space="preserve">(9-10.RL.CS.4) </w:t>
            </w:r>
            <w:r w:rsidRPr="00766CBC">
              <w:rPr>
                <w:rFonts w:eastAsiaTheme="minorEastAsia"/>
                <w:bCs/>
                <w:sz w:val="18"/>
                <w:szCs w:val="18"/>
              </w:rPr>
              <w:t xml:space="preserve">Determine the meaning of words and phrases as they are used in a text, including figurative, connotative, and technical meanings; analyze the cumulative </w:t>
            </w:r>
            <w:r w:rsidRPr="00766CBC">
              <w:rPr>
                <w:rFonts w:eastAsiaTheme="minorEastAsia"/>
                <w:bCs/>
                <w:sz w:val="18"/>
                <w:szCs w:val="18"/>
              </w:rPr>
              <w:lastRenderedPageBreak/>
              <w:t>impact of specific word choices on meaning and tone.</w:t>
            </w:r>
          </w:p>
          <w:p w14:paraId="2DA6DF0B" w14:textId="77777777" w:rsidR="002C44F2" w:rsidRDefault="002C44F2" w:rsidP="002C44F2">
            <w:pPr>
              <w:rPr>
                <w:rFonts w:eastAsiaTheme="minorEastAsia"/>
                <w:bCs/>
                <w:sz w:val="20"/>
                <w:szCs w:val="20"/>
              </w:rPr>
            </w:pPr>
          </w:p>
          <w:p w14:paraId="75C77DE3" w14:textId="77777777" w:rsidR="002C44F2" w:rsidRPr="002C44F2" w:rsidRDefault="002C44F2" w:rsidP="002C44F2">
            <w:pPr>
              <w:rPr>
                <w:rFonts w:eastAsiaTheme="minorEastAsia"/>
                <w:sz w:val="18"/>
                <w:szCs w:val="18"/>
              </w:rPr>
            </w:pPr>
            <w:r w:rsidRPr="002C44F2">
              <w:rPr>
                <w:rFonts w:eastAsiaTheme="minorEastAsia"/>
                <w:sz w:val="18"/>
                <w:szCs w:val="18"/>
              </w:rPr>
              <w:t>(9-10.RL.CS.5)</w:t>
            </w:r>
          </w:p>
          <w:p w14:paraId="013565F4" w14:textId="77777777" w:rsidR="002C44F2" w:rsidRDefault="002C44F2" w:rsidP="002C44F2">
            <w:pPr>
              <w:rPr>
                <w:rFonts w:eastAsiaTheme="minorEastAsia"/>
                <w:sz w:val="20"/>
                <w:szCs w:val="20"/>
              </w:rPr>
            </w:pPr>
            <w:r w:rsidRPr="002C44F2">
              <w:rPr>
                <w:rFonts w:eastAsiaTheme="minorEastAsia"/>
                <w:sz w:val="18"/>
                <w:szCs w:val="18"/>
              </w:rPr>
              <w:t>Analyze how an author’s choices concerning text</w:t>
            </w:r>
          </w:p>
          <w:p w14:paraId="7894F81C" w14:textId="77777777" w:rsidR="002C44F2" w:rsidRDefault="002C44F2" w:rsidP="002C44F2">
            <w:pPr>
              <w:rPr>
                <w:rFonts w:eastAsiaTheme="minorEastAsia"/>
                <w:sz w:val="20"/>
                <w:szCs w:val="20"/>
              </w:rPr>
            </w:pPr>
            <w:r w:rsidRPr="002C44F2">
              <w:rPr>
                <w:rFonts w:eastAsiaTheme="minorEastAsia"/>
                <w:sz w:val="18"/>
                <w:szCs w:val="18"/>
              </w:rPr>
              <w:t>structure, plot structure, and/or time manipulation create effects such as mystery, tension, or surprise</w:t>
            </w:r>
            <w:r>
              <w:rPr>
                <w:rFonts w:eastAsiaTheme="minorEastAsia"/>
                <w:sz w:val="18"/>
                <w:szCs w:val="18"/>
              </w:rPr>
              <w:t>.</w:t>
            </w:r>
          </w:p>
          <w:p w14:paraId="05FF4C67" w14:textId="77777777" w:rsidR="002C44F2" w:rsidRDefault="002C44F2" w:rsidP="002C44F2">
            <w:pPr>
              <w:rPr>
                <w:rFonts w:eastAsiaTheme="minorEastAsia"/>
                <w:sz w:val="20"/>
                <w:szCs w:val="20"/>
              </w:rPr>
            </w:pPr>
          </w:p>
          <w:p w14:paraId="2E22BE98" w14:textId="77777777" w:rsidR="002C44F2" w:rsidRPr="002C44F2" w:rsidRDefault="002C44F2" w:rsidP="002C44F2">
            <w:pPr>
              <w:rPr>
                <w:rFonts w:eastAsiaTheme="minorEastAsia"/>
                <w:sz w:val="18"/>
                <w:szCs w:val="18"/>
              </w:rPr>
            </w:pPr>
            <w:r w:rsidRPr="002C44F2">
              <w:rPr>
                <w:rFonts w:eastAsiaTheme="minorEastAsia"/>
                <w:sz w:val="18"/>
                <w:szCs w:val="18"/>
              </w:rPr>
              <w:t>910.L.CSE.1Demonstrate command of the conventions of standard English grammar and usage when writing or speaking; use effective parallel structure and various types of phrases and clauses to convey specific meaning and add variety and interest to writing or presentations.</w:t>
            </w:r>
          </w:p>
          <w:p w14:paraId="5DD76942" w14:textId="4B41D1AC" w:rsidR="002C44F2" w:rsidRPr="00490960" w:rsidRDefault="002C44F2" w:rsidP="002C44F2">
            <w:pPr>
              <w:rPr>
                <w:rFonts w:eastAsiaTheme="minorEastAsia"/>
                <w:sz w:val="20"/>
                <w:szCs w:val="20"/>
              </w:rPr>
            </w:pPr>
          </w:p>
        </w:tc>
        <w:tc>
          <w:tcPr>
            <w:tcW w:w="2181" w:type="dxa"/>
          </w:tcPr>
          <w:p w14:paraId="48C839B8" w14:textId="77777777" w:rsidR="002C44F2" w:rsidRPr="002C44F2" w:rsidRDefault="002C44F2" w:rsidP="002C44F2">
            <w:pPr>
              <w:rPr>
                <w:rFonts w:eastAsiaTheme="minorEastAsia"/>
                <w:sz w:val="18"/>
                <w:szCs w:val="18"/>
              </w:rPr>
            </w:pPr>
            <w:r w:rsidRPr="00283B36">
              <w:rPr>
                <w:rFonts w:eastAsiaTheme="minorEastAsia"/>
                <w:sz w:val="20"/>
                <w:szCs w:val="20"/>
              </w:rPr>
              <w:lastRenderedPageBreak/>
              <w:t xml:space="preserve"> </w:t>
            </w:r>
            <w:r w:rsidRPr="002C44F2">
              <w:rPr>
                <w:rFonts w:eastAsiaTheme="minorEastAsia"/>
                <w:sz w:val="18"/>
                <w:szCs w:val="18"/>
              </w:rPr>
              <w:t>(9-10.RL.KID.1)</w:t>
            </w:r>
          </w:p>
          <w:p w14:paraId="445B1279" w14:textId="77777777" w:rsidR="002C44F2" w:rsidRDefault="002C44F2" w:rsidP="002C44F2">
            <w:pPr>
              <w:rPr>
                <w:rFonts w:eastAsiaTheme="minorEastAsia"/>
                <w:sz w:val="18"/>
                <w:szCs w:val="18"/>
              </w:rPr>
            </w:pPr>
            <w:r w:rsidRPr="002C44F2">
              <w:rPr>
                <w:rFonts w:eastAsiaTheme="minorEastAsia"/>
                <w:sz w:val="18"/>
                <w:szCs w:val="18"/>
              </w:rPr>
              <w:t>Analyze what the text says explicitly, draw inferences; and cite the strongest, most compelling evidence.</w:t>
            </w:r>
          </w:p>
          <w:p w14:paraId="74E0827F" w14:textId="77777777" w:rsidR="002C44F2" w:rsidRDefault="002C44F2" w:rsidP="002C44F2">
            <w:pPr>
              <w:rPr>
                <w:rFonts w:eastAsiaTheme="minorEastAsia"/>
                <w:sz w:val="18"/>
                <w:szCs w:val="18"/>
              </w:rPr>
            </w:pPr>
          </w:p>
          <w:p w14:paraId="63FB3A78" w14:textId="77777777" w:rsidR="002C44F2" w:rsidRPr="002C44F2" w:rsidRDefault="002C44F2" w:rsidP="002C44F2">
            <w:pPr>
              <w:rPr>
                <w:rFonts w:eastAsiaTheme="minorEastAsia"/>
                <w:sz w:val="18"/>
                <w:szCs w:val="18"/>
              </w:rPr>
            </w:pPr>
            <w:r w:rsidRPr="002C44F2">
              <w:rPr>
                <w:rFonts w:eastAsiaTheme="minorEastAsia"/>
                <w:sz w:val="18"/>
                <w:szCs w:val="18"/>
              </w:rPr>
              <w:t>9-10.RL.KID.3</w:t>
            </w:r>
          </w:p>
          <w:p w14:paraId="37FF0302" w14:textId="77777777" w:rsidR="002C44F2" w:rsidRPr="002C44F2" w:rsidRDefault="002C44F2" w:rsidP="002C44F2">
            <w:pPr>
              <w:rPr>
                <w:rFonts w:eastAsiaTheme="minorEastAsia"/>
                <w:sz w:val="18"/>
                <w:szCs w:val="18"/>
              </w:rPr>
            </w:pPr>
            <w:r w:rsidRPr="002C44F2">
              <w:rPr>
                <w:rFonts w:eastAsiaTheme="minorEastAsia"/>
                <w:sz w:val="18"/>
                <w:szCs w:val="18"/>
              </w:rPr>
              <w:t>Analyze how complex characters, events, and ideas develop and interact over the course of a text to impact meaning.</w:t>
            </w:r>
          </w:p>
          <w:p w14:paraId="4D232F67" w14:textId="77777777" w:rsidR="002C44F2" w:rsidRDefault="002C44F2" w:rsidP="002C44F2">
            <w:pPr>
              <w:rPr>
                <w:rFonts w:eastAsiaTheme="minorEastAsia"/>
                <w:sz w:val="20"/>
                <w:szCs w:val="20"/>
              </w:rPr>
            </w:pPr>
          </w:p>
          <w:p w14:paraId="59DE6DCA" w14:textId="77777777" w:rsidR="002C44F2" w:rsidRPr="002C44F2" w:rsidRDefault="002C44F2" w:rsidP="002C44F2">
            <w:pPr>
              <w:rPr>
                <w:rFonts w:eastAsiaTheme="minorEastAsia"/>
                <w:bCs/>
                <w:sz w:val="18"/>
                <w:szCs w:val="18"/>
              </w:rPr>
            </w:pPr>
            <w:r w:rsidRPr="002C44F2">
              <w:rPr>
                <w:rFonts w:eastAsiaTheme="minorEastAsia"/>
                <w:bCs/>
                <w:sz w:val="18"/>
                <w:szCs w:val="18"/>
              </w:rPr>
              <w:t xml:space="preserve">(9-10.RL.CS.4) </w:t>
            </w:r>
            <w:r w:rsidRPr="00766CBC">
              <w:rPr>
                <w:rFonts w:eastAsiaTheme="minorEastAsia"/>
                <w:bCs/>
                <w:sz w:val="18"/>
                <w:szCs w:val="18"/>
              </w:rPr>
              <w:t xml:space="preserve">Determine the meaning of words and phrases as they are used in a text, including figurative, connotative, and technical meanings; analyze the cumulative </w:t>
            </w:r>
            <w:r w:rsidRPr="00766CBC">
              <w:rPr>
                <w:rFonts w:eastAsiaTheme="minorEastAsia"/>
                <w:bCs/>
                <w:sz w:val="18"/>
                <w:szCs w:val="18"/>
              </w:rPr>
              <w:lastRenderedPageBreak/>
              <w:t>impact of specific word choices on meaning and tone.</w:t>
            </w:r>
          </w:p>
          <w:p w14:paraId="4526C363" w14:textId="77777777" w:rsidR="002C44F2" w:rsidRDefault="002C44F2" w:rsidP="002C44F2">
            <w:pPr>
              <w:rPr>
                <w:rFonts w:eastAsiaTheme="minorEastAsia"/>
                <w:bCs/>
                <w:sz w:val="20"/>
                <w:szCs w:val="20"/>
              </w:rPr>
            </w:pPr>
          </w:p>
          <w:p w14:paraId="7B22811B" w14:textId="77777777" w:rsidR="002C44F2" w:rsidRPr="002C44F2" w:rsidRDefault="002C44F2" w:rsidP="002C44F2">
            <w:pPr>
              <w:rPr>
                <w:rFonts w:eastAsiaTheme="minorEastAsia"/>
                <w:sz w:val="18"/>
                <w:szCs w:val="18"/>
              </w:rPr>
            </w:pPr>
            <w:r w:rsidRPr="002C44F2">
              <w:rPr>
                <w:rFonts w:eastAsiaTheme="minorEastAsia"/>
                <w:sz w:val="18"/>
                <w:szCs w:val="18"/>
              </w:rPr>
              <w:t>(9-10.RL.CS.5)</w:t>
            </w:r>
          </w:p>
          <w:p w14:paraId="75BFE855" w14:textId="77777777" w:rsidR="002C44F2" w:rsidRDefault="002C44F2" w:rsidP="002C44F2">
            <w:pPr>
              <w:rPr>
                <w:rFonts w:eastAsiaTheme="minorEastAsia"/>
                <w:sz w:val="20"/>
                <w:szCs w:val="20"/>
              </w:rPr>
            </w:pPr>
            <w:r w:rsidRPr="002C44F2">
              <w:rPr>
                <w:rFonts w:eastAsiaTheme="minorEastAsia"/>
                <w:sz w:val="18"/>
                <w:szCs w:val="18"/>
              </w:rPr>
              <w:t>Analyze how an author’s choices concerning text</w:t>
            </w:r>
          </w:p>
          <w:p w14:paraId="5E410B13" w14:textId="77777777" w:rsidR="002C44F2" w:rsidRDefault="002C44F2" w:rsidP="002C44F2">
            <w:pPr>
              <w:rPr>
                <w:rFonts w:eastAsiaTheme="minorEastAsia"/>
                <w:sz w:val="20"/>
                <w:szCs w:val="20"/>
              </w:rPr>
            </w:pPr>
            <w:r w:rsidRPr="002C44F2">
              <w:rPr>
                <w:rFonts w:eastAsiaTheme="minorEastAsia"/>
                <w:sz w:val="18"/>
                <w:szCs w:val="18"/>
              </w:rPr>
              <w:t>structure, plot structure, and/or time manipulation create effects such as mystery, tension, or surprise</w:t>
            </w:r>
            <w:r>
              <w:rPr>
                <w:rFonts w:eastAsiaTheme="minorEastAsia"/>
                <w:sz w:val="18"/>
                <w:szCs w:val="18"/>
              </w:rPr>
              <w:t>.</w:t>
            </w:r>
          </w:p>
          <w:p w14:paraId="0052BE09" w14:textId="77777777" w:rsidR="002C44F2" w:rsidRDefault="002C44F2" w:rsidP="002C44F2">
            <w:pPr>
              <w:rPr>
                <w:rFonts w:eastAsiaTheme="minorEastAsia"/>
                <w:sz w:val="20"/>
                <w:szCs w:val="20"/>
              </w:rPr>
            </w:pPr>
          </w:p>
          <w:p w14:paraId="0151027D" w14:textId="77777777" w:rsidR="002C44F2" w:rsidRPr="002C44F2" w:rsidRDefault="002C44F2" w:rsidP="002C44F2">
            <w:pPr>
              <w:rPr>
                <w:rFonts w:eastAsiaTheme="minorEastAsia"/>
                <w:sz w:val="18"/>
                <w:szCs w:val="18"/>
              </w:rPr>
            </w:pPr>
            <w:r w:rsidRPr="002C44F2">
              <w:rPr>
                <w:rFonts w:eastAsiaTheme="minorEastAsia"/>
                <w:sz w:val="18"/>
                <w:szCs w:val="18"/>
              </w:rPr>
              <w:t>910.L.CSE.1Demonstrate command of the conventions of standard English grammar and usage when writing or speaking; use effective parallel structure and various types of phrases and clauses to convey specific meaning and add variety and interest to writing or presentations.</w:t>
            </w:r>
          </w:p>
          <w:p w14:paraId="2BEDE8A9" w14:textId="791F147B" w:rsidR="002C44F2" w:rsidRPr="00283B36" w:rsidRDefault="002C44F2" w:rsidP="002C44F2">
            <w:pPr>
              <w:rPr>
                <w:rFonts w:eastAsiaTheme="minorEastAsia"/>
                <w:sz w:val="20"/>
                <w:szCs w:val="20"/>
              </w:rPr>
            </w:pPr>
          </w:p>
        </w:tc>
        <w:tc>
          <w:tcPr>
            <w:tcW w:w="2116" w:type="dxa"/>
          </w:tcPr>
          <w:p w14:paraId="6B4A77B7" w14:textId="77777777" w:rsidR="002C44F2" w:rsidRPr="002C44F2" w:rsidRDefault="002C44F2" w:rsidP="002C44F2">
            <w:pPr>
              <w:rPr>
                <w:rFonts w:eastAsiaTheme="minorEastAsia"/>
                <w:sz w:val="18"/>
                <w:szCs w:val="18"/>
              </w:rPr>
            </w:pPr>
            <w:r w:rsidRPr="00283B36">
              <w:rPr>
                <w:rFonts w:eastAsiaTheme="minorEastAsia"/>
                <w:sz w:val="20"/>
                <w:szCs w:val="20"/>
              </w:rPr>
              <w:lastRenderedPageBreak/>
              <w:t xml:space="preserve"> </w:t>
            </w:r>
            <w:r w:rsidRPr="002C44F2">
              <w:rPr>
                <w:rFonts w:eastAsiaTheme="minorEastAsia"/>
                <w:sz w:val="18"/>
                <w:szCs w:val="18"/>
              </w:rPr>
              <w:t>(9-10.RL.KID.1)</w:t>
            </w:r>
          </w:p>
          <w:p w14:paraId="22DF96E7" w14:textId="77777777" w:rsidR="002C44F2" w:rsidRDefault="002C44F2" w:rsidP="002C44F2">
            <w:pPr>
              <w:rPr>
                <w:rFonts w:eastAsiaTheme="minorEastAsia"/>
                <w:sz w:val="18"/>
                <w:szCs w:val="18"/>
              </w:rPr>
            </w:pPr>
            <w:r w:rsidRPr="002C44F2">
              <w:rPr>
                <w:rFonts w:eastAsiaTheme="minorEastAsia"/>
                <w:sz w:val="18"/>
                <w:szCs w:val="18"/>
              </w:rPr>
              <w:t>Analyze what the text says explicitly, draw inferences; and cite the strongest, most compelling evidence.</w:t>
            </w:r>
          </w:p>
          <w:p w14:paraId="76ACD349" w14:textId="77777777" w:rsidR="002C44F2" w:rsidRDefault="002C44F2" w:rsidP="002C44F2">
            <w:pPr>
              <w:rPr>
                <w:rFonts w:eastAsiaTheme="minorEastAsia"/>
                <w:sz w:val="18"/>
                <w:szCs w:val="18"/>
              </w:rPr>
            </w:pPr>
          </w:p>
          <w:p w14:paraId="5F32A0A3" w14:textId="77777777" w:rsidR="002C44F2" w:rsidRPr="002C44F2" w:rsidRDefault="002C44F2" w:rsidP="002C44F2">
            <w:pPr>
              <w:rPr>
                <w:rFonts w:eastAsiaTheme="minorEastAsia"/>
                <w:sz w:val="18"/>
                <w:szCs w:val="18"/>
              </w:rPr>
            </w:pPr>
            <w:r w:rsidRPr="002C44F2">
              <w:rPr>
                <w:rFonts w:eastAsiaTheme="minorEastAsia"/>
                <w:sz w:val="18"/>
                <w:szCs w:val="18"/>
              </w:rPr>
              <w:t>9-10.RL.KID.3</w:t>
            </w:r>
          </w:p>
          <w:p w14:paraId="344976A4" w14:textId="77777777" w:rsidR="002C44F2" w:rsidRPr="002C44F2" w:rsidRDefault="002C44F2" w:rsidP="002C44F2">
            <w:pPr>
              <w:rPr>
                <w:rFonts w:eastAsiaTheme="minorEastAsia"/>
                <w:sz w:val="18"/>
                <w:szCs w:val="18"/>
              </w:rPr>
            </w:pPr>
            <w:r w:rsidRPr="002C44F2">
              <w:rPr>
                <w:rFonts w:eastAsiaTheme="minorEastAsia"/>
                <w:sz w:val="18"/>
                <w:szCs w:val="18"/>
              </w:rPr>
              <w:t>Analyze how complex characters, events, and ideas develop and interact over the course of a text to impact meaning.</w:t>
            </w:r>
          </w:p>
          <w:p w14:paraId="01593ADD" w14:textId="77777777" w:rsidR="002C44F2" w:rsidRDefault="002C44F2" w:rsidP="002C44F2">
            <w:pPr>
              <w:rPr>
                <w:rFonts w:eastAsiaTheme="minorEastAsia"/>
                <w:sz w:val="20"/>
                <w:szCs w:val="20"/>
              </w:rPr>
            </w:pPr>
          </w:p>
          <w:p w14:paraId="5733D61F" w14:textId="77777777" w:rsidR="002C44F2" w:rsidRPr="002C44F2" w:rsidRDefault="002C44F2" w:rsidP="002C44F2">
            <w:pPr>
              <w:rPr>
                <w:rFonts w:eastAsiaTheme="minorEastAsia"/>
                <w:bCs/>
                <w:sz w:val="18"/>
                <w:szCs w:val="18"/>
              </w:rPr>
            </w:pPr>
            <w:r w:rsidRPr="002C44F2">
              <w:rPr>
                <w:rFonts w:eastAsiaTheme="minorEastAsia"/>
                <w:bCs/>
                <w:sz w:val="18"/>
                <w:szCs w:val="18"/>
              </w:rPr>
              <w:t xml:space="preserve">(9-10.RL.CS.4) </w:t>
            </w:r>
            <w:r w:rsidRPr="00766CBC">
              <w:rPr>
                <w:rFonts w:eastAsiaTheme="minorEastAsia"/>
                <w:bCs/>
                <w:sz w:val="18"/>
                <w:szCs w:val="18"/>
              </w:rPr>
              <w:t xml:space="preserve">Determine the meaning of words and phrases as they are used in a text, including figurative, connotative, and technical meanings; analyze the cumulative </w:t>
            </w:r>
            <w:r w:rsidRPr="00766CBC">
              <w:rPr>
                <w:rFonts w:eastAsiaTheme="minorEastAsia"/>
                <w:bCs/>
                <w:sz w:val="18"/>
                <w:szCs w:val="18"/>
              </w:rPr>
              <w:lastRenderedPageBreak/>
              <w:t>impact of specific word choices on meaning and tone.</w:t>
            </w:r>
          </w:p>
          <w:p w14:paraId="7AAA590C" w14:textId="77777777" w:rsidR="002C44F2" w:rsidRDefault="002C44F2" w:rsidP="002C44F2">
            <w:pPr>
              <w:rPr>
                <w:rFonts w:eastAsiaTheme="minorEastAsia"/>
                <w:bCs/>
                <w:sz w:val="20"/>
                <w:szCs w:val="20"/>
              </w:rPr>
            </w:pPr>
          </w:p>
          <w:p w14:paraId="74271B57" w14:textId="77777777" w:rsidR="002C44F2" w:rsidRPr="002C44F2" w:rsidRDefault="002C44F2" w:rsidP="002C44F2">
            <w:pPr>
              <w:rPr>
                <w:rFonts w:eastAsiaTheme="minorEastAsia"/>
                <w:sz w:val="18"/>
                <w:szCs w:val="18"/>
              </w:rPr>
            </w:pPr>
            <w:r w:rsidRPr="002C44F2">
              <w:rPr>
                <w:rFonts w:eastAsiaTheme="minorEastAsia"/>
                <w:sz w:val="18"/>
                <w:szCs w:val="18"/>
              </w:rPr>
              <w:t>(9-10.RL.CS.5)</w:t>
            </w:r>
          </w:p>
          <w:p w14:paraId="1B50CDB9" w14:textId="77777777" w:rsidR="002C44F2" w:rsidRDefault="002C44F2" w:rsidP="002C44F2">
            <w:pPr>
              <w:rPr>
                <w:rFonts w:eastAsiaTheme="minorEastAsia"/>
                <w:sz w:val="20"/>
                <w:szCs w:val="20"/>
              </w:rPr>
            </w:pPr>
            <w:r w:rsidRPr="002C44F2">
              <w:rPr>
                <w:rFonts w:eastAsiaTheme="minorEastAsia"/>
                <w:sz w:val="18"/>
                <w:szCs w:val="18"/>
              </w:rPr>
              <w:t>Analyze how an author’s choices concerning text</w:t>
            </w:r>
          </w:p>
          <w:p w14:paraId="05F0E217" w14:textId="77777777" w:rsidR="002C44F2" w:rsidRDefault="002C44F2" w:rsidP="002C44F2">
            <w:pPr>
              <w:rPr>
                <w:rFonts w:eastAsiaTheme="minorEastAsia"/>
                <w:sz w:val="20"/>
                <w:szCs w:val="20"/>
              </w:rPr>
            </w:pPr>
            <w:r w:rsidRPr="002C44F2">
              <w:rPr>
                <w:rFonts w:eastAsiaTheme="minorEastAsia"/>
                <w:sz w:val="18"/>
                <w:szCs w:val="18"/>
              </w:rPr>
              <w:t>structure, plot structure, and/or time manipulation create effects such as mystery, tension, or surprise</w:t>
            </w:r>
            <w:r>
              <w:rPr>
                <w:rFonts w:eastAsiaTheme="minorEastAsia"/>
                <w:sz w:val="18"/>
                <w:szCs w:val="18"/>
              </w:rPr>
              <w:t>.</w:t>
            </w:r>
          </w:p>
          <w:p w14:paraId="051E4275" w14:textId="77777777" w:rsidR="002C44F2" w:rsidRDefault="002C44F2" w:rsidP="002C44F2">
            <w:pPr>
              <w:rPr>
                <w:rFonts w:eastAsiaTheme="minorEastAsia"/>
                <w:sz w:val="20"/>
                <w:szCs w:val="20"/>
              </w:rPr>
            </w:pPr>
          </w:p>
          <w:p w14:paraId="74E83B85" w14:textId="77777777" w:rsidR="002C44F2" w:rsidRPr="002C44F2" w:rsidRDefault="002C44F2" w:rsidP="002C44F2">
            <w:pPr>
              <w:rPr>
                <w:rFonts w:eastAsiaTheme="minorEastAsia"/>
                <w:sz w:val="18"/>
                <w:szCs w:val="18"/>
              </w:rPr>
            </w:pPr>
            <w:r w:rsidRPr="002C44F2">
              <w:rPr>
                <w:rFonts w:eastAsiaTheme="minorEastAsia"/>
                <w:sz w:val="18"/>
                <w:szCs w:val="18"/>
              </w:rPr>
              <w:t>910.L.CSE.1Demonstrate command of the conventions of standard English grammar and usage when writing or speaking; use effective parallel structure and various types of phrases and clauses to convey specific meaning and add variety and interest to writing or presentations.</w:t>
            </w:r>
          </w:p>
          <w:p w14:paraId="61037382" w14:textId="16916638" w:rsidR="002C44F2" w:rsidRPr="00283B36" w:rsidRDefault="002C44F2" w:rsidP="002C44F2">
            <w:pPr>
              <w:rPr>
                <w:rFonts w:eastAsiaTheme="minorEastAsia"/>
                <w:sz w:val="20"/>
                <w:szCs w:val="20"/>
              </w:rPr>
            </w:pPr>
          </w:p>
        </w:tc>
      </w:tr>
      <w:tr w:rsidR="002C44F2" w14:paraId="3C4BDD95" w14:textId="77777777" w:rsidTr="002C44F2">
        <w:tc>
          <w:tcPr>
            <w:tcW w:w="3715" w:type="dxa"/>
          </w:tcPr>
          <w:p w14:paraId="6A4FF18F" w14:textId="77777777" w:rsidR="002C44F2" w:rsidRDefault="002C44F2" w:rsidP="002C44F2">
            <w:pPr>
              <w:pStyle w:val="ListParagraph"/>
              <w:numPr>
                <w:ilvl w:val="0"/>
                <w:numId w:val="9"/>
              </w:numPr>
              <w:spacing w:line="276" w:lineRule="auto"/>
              <w:rPr>
                <w:rFonts w:eastAsiaTheme="minorEastAsia"/>
              </w:rPr>
            </w:pPr>
            <w:r w:rsidRPr="372EF96A">
              <w:rPr>
                <w:rFonts w:eastAsiaTheme="minorEastAsia"/>
              </w:rPr>
              <w:lastRenderedPageBreak/>
              <w:t>Based on the objectives, what will students know and be able to do after the lesson?</w:t>
            </w:r>
          </w:p>
          <w:p w14:paraId="0CCF81D8" w14:textId="77777777" w:rsidR="002C44F2" w:rsidRPr="00C91324" w:rsidRDefault="002C44F2" w:rsidP="002C44F2">
            <w:pPr>
              <w:pStyle w:val="ListParagraph"/>
              <w:spacing w:line="276" w:lineRule="auto"/>
              <w:ind w:left="360"/>
              <w:rPr>
                <w:rFonts w:eastAsiaTheme="minorEastAsia"/>
              </w:rPr>
            </w:pPr>
          </w:p>
        </w:tc>
        <w:tc>
          <w:tcPr>
            <w:tcW w:w="2116" w:type="dxa"/>
          </w:tcPr>
          <w:p w14:paraId="508F0BBE" w14:textId="77777777" w:rsidR="002C44F2" w:rsidRPr="0024334E" w:rsidRDefault="002C44F2" w:rsidP="002C44F2">
            <w:pPr>
              <w:rPr>
                <w:rFonts w:eastAsiaTheme="minorEastAsia"/>
                <w:sz w:val="20"/>
                <w:szCs w:val="20"/>
                <w:u w:val="single"/>
              </w:rPr>
            </w:pPr>
            <w:r>
              <w:rPr>
                <w:rFonts w:eastAsiaTheme="minorEastAsia"/>
                <w:sz w:val="20"/>
                <w:szCs w:val="20"/>
              </w:rPr>
              <w:t xml:space="preserve">SWBAT </w:t>
            </w:r>
          </w:p>
          <w:p w14:paraId="47684B58" w14:textId="1AC25B9B" w:rsidR="002C44F2" w:rsidRDefault="002C44F2" w:rsidP="002C44F2">
            <w:pPr>
              <w:rPr>
                <w:rFonts w:eastAsiaTheme="minorEastAsia"/>
                <w:sz w:val="20"/>
                <w:szCs w:val="20"/>
              </w:rPr>
            </w:pPr>
            <w:r w:rsidRPr="0024334E">
              <w:rPr>
                <w:rFonts w:eastAsiaTheme="minorEastAsia"/>
                <w:sz w:val="20"/>
                <w:szCs w:val="20"/>
              </w:rPr>
              <w:t>Study visual depictions of the impact of Romeo’s and Juliet’s actions.</w:t>
            </w:r>
          </w:p>
          <w:p w14:paraId="58190946" w14:textId="77777777" w:rsidR="002C44F2" w:rsidRDefault="002C44F2" w:rsidP="002C44F2">
            <w:pPr>
              <w:rPr>
                <w:rFonts w:eastAsiaTheme="minorEastAsia"/>
                <w:sz w:val="20"/>
                <w:szCs w:val="20"/>
              </w:rPr>
            </w:pPr>
          </w:p>
          <w:p w14:paraId="2597D9EC" w14:textId="071F5553" w:rsidR="002C44F2" w:rsidRPr="00345418" w:rsidRDefault="002C44F2" w:rsidP="002C44F2">
            <w:pPr>
              <w:rPr>
                <w:rFonts w:eastAsiaTheme="minorEastAsia"/>
                <w:sz w:val="20"/>
                <w:szCs w:val="20"/>
                <w:u w:val="single"/>
              </w:rPr>
            </w:pPr>
            <w:r>
              <w:rPr>
                <w:rFonts w:eastAsiaTheme="minorEastAsia"/>
                <w:sz w:val="20"/>
                <w:szCs w:val="20"/>
              </w:rPr>
              <w:t xml:space="preserve">SWBAT </w:t>
            </w:r>
          </w:p>
          <w:p w14:paraId="5F2EFFD4" w14:textId="55AFC5BC" w:rsidR="002C44F2" w:rsidRPr="00283B36" w:rsidRDefault="002C44F2" w:rsidP="002C44F2">
            <w:pPr>
              <w:rPr>
                <w:rFonts w:eastAsiaTheme="minorEastAsia"/>
                <w:sz w:val="20"/>
                <w:szCs w:val="20"/>
              </w:rPr>
            </w:pPr>
            <w:r w:rsidRPr="00345418">
              <w:rPr>
                <w:rFonts w:eastAsiaTheme="minorEastAsia"/>
                <w:sz w:val="20"/>
                <w:szCs w:val="20"/>
              </w:rPr>
              <w:t xml:space="preserve">Locate </w:t>
            </w:r>
            <w:r w:rsidRPr="00345418">
              <w:rPr>
                <w:rFonts w:eastAsiaTheme="minorEastAsia"/>
                <w:b/>
                <w:bCs/>
                <w:sz w:val="20"/>
                <w:szCs w:val="20"/>
              </w:rPr>
              <w:t>motifs</w:t>
            </w:r>
            <w:r w:rsidRPr="00345418">
              <w:rPr>
                <w:rFonts w:eastAsiaTheme="minorEastAsia"/>
                <w:sz w:val="20"/>
                <w:szCs w:val="20"/>
              </w:rPr>
              <w:t xml:space="preserve"> (words, phrases, and quotations that create </w:t>
            </w:r>
            <w:r w:rsidRPr="00345418">
              <w:rPr>
                <w:rFonts w:eastAsiaTheme="minorEastAsia"/>
                <w:b/>
                <w:bCs/>
                <w:sz w:val="20"/>
                <w:szCs w:val="20"/>
              </w:rPr>
              <w:t>patterns</w:t>
            </w:r>
            <w:r w:rsidRPr="00345418">
              <w:rPr>
                <w:rFonts w:eastAsiaTheme="minorEastAsia"/>
                <w:sz w:val="20"/>
                <w:szCs w:val="20"/>
              </w:rPr>
              <w:t xml:space="preserve"> and/or </w:t>
            </w:r>
            <w:r w:rsidRPr="00345418">
              <w:rPr>
                <w:rFonts w:eastAsiaTheme="minorEastAsia"/>
                <w:b/>
                <w:bCs/>
                <w:sz w:val="20"/>
                <w:szCs w:val="20"/>
              </w:rPr>
              <w:t>contrasts</w:t>
            </w:r>
            <w:r w:rsidRPr="00345418">
              <w:rPr>
                <w:rFonts w:eastAsiaTheme="minorEastAsia"/>
                <w:sz w:val="20"/>
                <w:szCs w:val="20"/>
              </w:rPr>
              <w:t>) throughout Act</w:t>
            </w:r>
            <w:r w:rsidR="00012F29">
              <w:rPr>
                <w:rFonts w:eastAsiaTheme="minorEastAsia"/>
                <w:sz w:val="20"/>
                <w:szCs w:val="20"/>
              </w:rPr>
              <w:t>s IV-</w:t>
            </w:r>
            <w:r w:rsidRPr="00345418">
              <w:rPr>
                <w:rFonts w:eastAsiaTheme="minorEastAsia"/>
                <w:sz w:val="20"/>
                <w:szCs w:val="20"/>
              </w:rPr>
              <w:t>V</w:t>
            </w:r>
            <w:r w:rsidR="00012F29">
              <w:rPr>
                <w:rFonts w:eastAsiaTheme="minorEastAsia"/>
                <w:sz w:val="20"/>
                <w:szCs w:val="20"/>
              </w:rPr>
              <w:t>.</w:t>
            </w:r>
          </w:p>
          <w:p w14:paraId="0FB4E4E8" w14:textId="11E88B2F" w:rsidR="002C44F2" w:rsidRPr="00283B36" w:rsidRDefault="002C44F2" w:rsidP="002C44F2">
            <w:pPr>
              <w:rPr>
                <w:rFonts w:eastAsiaTheme="minorEastAsia"/>
                <w:sz w:val="20"/>
                <w:szCs w:val="20"/>
              </w:rPr>
            </w:pPr>
            <w:r w:rsidRPr="00283B36">
              <w:rPr>
                <w:rFonts w:eastAsiaTheme="minorEastAsia"/>
                <w:sz w:val="20"/>
                <w:szCs w:val="20"/>
              </w:rPr>
              <w:t>.</w:t>
            </w:r>
          </w:p>
        </w:tc>
        <w:tc>
          <w:tcPr>
            <w:tcW w:w="2181" w:type="dxa"/>
          </w:tcPr>
          <w:p w14:paraId="4F7BCA85" w14:textId="77777777" w:rsidR="002C44F2" w:rsidRPr="00345418" w:rsidRDefault="002C44F2" w:rsidP="002C44F2">
            <w:pPr>
              <w:rPr>
                <w:rFonts w:eastAsiaTheme="minorEastAsia"/>
                <w:sz w:val="20"/>
                <w:szCs w:val="20"/>
                <w:u w:val="single"/>
              </w:rPr>
            </w:pPr>
            <w:r>
              <w:rPr>
                <w:rFonts w:eastAsiaTheme="minorEastAsia"/>
                <w:sz w:val="20"/>
                <w:szCs w:val="20"/>
              </w:rPr>
              <w:t xml:space="preserve">SWBAT </w:t>
            </w:r>
          </w:p>
          <w:p w14:paraId="29BE5CEB" w14:textId="49FEF953" w:rsidR="002C44F2" w:rsidRPr="00283B36" w:rsidRDefault="002C44F2" w:rsidP="002C44F2">
            <w:pPr>
              <w:rPr>
                <w:rFonts w:eastAsiaTheme="minorEastAsia"/>
                <w:sz w:val="20"/>
                <w:szCs w:val="20"/>
              </w:rPr>
            </w:pPr>
            <w:r w:rsidRPr="00345418">
              <w:rPr>
                <w:rFonts w:eastAsiaTheme="minorEastAsia"/>
                <w:sz w:val="20"/>
                <w:szCs w:val="20"/>
              </w:rPr>
              <w:t xml:space="preserve">Locate </w:t>
            </w:r>
            <w:r w:rsidRPr="00345418">
              <w:rPr>
                <w:rFonts w:eastAsiaTheme="minorEastAsia"/>
                <w:b/>
                <w:bCs/>
                <w:sz w:val="20"/>
                <w:szCs w:val="20"/>
              </w:rPr>
              <w:t>motifs</w:t>
            </w:r>
            <w:r w:rsidRPr="00345418">
              <w:rPr>
                <w:rFonts w:eastAsiaTheme="minorEastAsia"/>
                <w:sz w:val="20"/>
                <w:szCs w:val="20"/>
              </w:rPr>
              <w:t xml:space="preserve"> (words, phrases, and quotations that create </w:t>
            </w:r>
            <w:r w:rsidRPr="00345418">
              <w:rPr>
                <w:rFonts w:eastAsiaTheme="minorEastAsia"/>
                <w:b/>
                <w:bCs/>
                <w:sz w:val="20"/>
                <w:szCs w:val="20"/>
              </w:rPr>
              <w:t>patterns</w:t>
            </w:r>
            <w:r w:rsidRPr="00345418">
              <w:rPr>
                <w:rFonts w:eastAsiaTheme="minorEastAsia"/>
                <w:sz w:val="20"/>
                <w:szCs w:val="20"/>
              </w:rPr>
              <w:t xml:space="preserve"> and/or </w:t>
            </w:r>
            <w:r w:rsidRPr="00345418">
              <w:rPr>
                <w:rFonts w:eastAsiaTheme="minorEastAsia"/>
                <w:b/>
                <w:bCs/>
                <w:sz w:val="20"/>
                <w:szCs w:val="20"/>
              </w:rPr>
              <w:t>contrasts</w:t>
            </w:r>
            <w:r w:rsidRPr="00345418">
              <w:rPr>
                <w:rFonts w:eastAsiaTheme="minorEastAsia"/>
                <w:sz w:val="20"/>
                <w:szCs w:val="20"/>
              </w:rPr>
              <w:t>) throughout Act</w:t>
            </w:r>
            <w:r w:rsidR="00012F29">
              <w:rPr>
                <w:rFonts w:eastAsiaTheme="minorEastAsia"/>
                <w:sz w:val="20"/>
                <w:szCs w:val="20"/>
              </w:rPr>
              <w:t>s IV-</w:t>
            </w:r>
            <w:r w:rsidRPr="00345418">
              <w:rPr>
                <w:rFonts w:eastAsiaTheme="minorEastAsia"/>
                <w:sz w:val="20"/>
                <w:szCs w:val="20"/>
              </w:rPr>
              <w:t>V</w:t>
            </w:r>
            <w:r w:rsidR="00012F29">
              <w:rPr>
                <w:rFonts w:eastAsiaTheme="minorEastAsia"/>
                <w:sz w:val="20"/>
                <w:szCs w:val="20"/>
              </w:rPr>
              <w:t>.</w:t>
            </w:r>
          </w:p>
        </w:tc>
        <w:tc>
          <w:tcPr>
            <w:tcW w:w="2181" w:type="dxa"/>
          </w:tcPr>
          <w:p w14:paraId="6E8F937C" w14:textId="77777777" w:rsidR="002C44F2" w:rsidRPr="00345418" w:rsidRDefault="002C44F2" w:rsidP="002C44F2">
            <w:pPr>
              <w:rPr>
                <w:rFonts w:eastAsiaTheme="minorEastAsia"/>
                <w:sz w:val="20"/>
                <w:szCs w:val="20"/>
                <w:u w:val="single"/>
              </w:rPr>
            </w:pPr>
            <w:r w:rsidRPr="00C24A90">
              <w:rPr>
                <w:rFonts w:eastAsiaTheme="minorEastAsia"/>
                <w:sz w:val="20"/>
                <w:szCs w:val="20"/>
              </w:rPr>
              <w:t>SWBAT</w:t>
            </w:r>
            <w:r>
              <w:rPr>
                <w:rFonts w:eastAsiaTheme="minorEastAsia"/>
                <w:sz w:val="20"/>
                <w:szCs w:val="20"/>
              </w:rPr>
              <w:t xml:space="preserve"> </w:t>
            </w:r>
          </w:p>
          <w:p w14:paraId="2464A920" w14:textId="287C7771" w:rsidR="002C44F2" w:rsidRPr="00C24A90" w:rsidRDefault="002C44F2" w:rsidP="002C44F2">
            <w:pPr>
              <w:rPr>
                <w:rFonts w:eastAsiaTheme="minorEastAsia"/>
                <w:sz w:val="20"/>
                <w:szCs w:val="20"/>
              </w:rPr>
            </w:pPr>
            <w:r w:rsidRPr="00345418">
              <w:rPr>
                <w:rFonts w:eastAsiaTheme="minorEastAsia"/>
                <w:sz w:val="20"/>
                <w:szCs w:val="20"/>
              </w:rPr>
              <w:t xml:space="preserve">Locate </w:t>
            </w:r>
            <w:r w:rsidRPr="00345418">
              <w:rPr>
                <w:rFonts w:eastAsiaTheme="minorEastAsia"/>
                <w:b/>
                <w:bCs/>
                <w:sz w:val="20"/>
                <w:szCs w:val="20"/>
              </w:rPr>
              <w:t>motifs</w:t>
            </w:r>
            <w:r w:rsidRPr="00345418">
              <w:rPr>
                <w:rFonts w:eastAsiaTheme="minorEastAsia"/>
                <w:sz w:val="20"/>
                <w:szCs w:val="20"/>
              </w:rPr>
              <w:t xml:space="preserve"> (words, phrases, and quotations that create </w:t>
            </w:r>
            <w:r w:rsidRPr="00345418">
              <w:rPr>
                <w:rFonts w:eastAsiaTheme="minorEastAsia"/>
                <w:b/>
                <w:bCs/>
                <w:sz w:val="20"/>
                <w:szCs w:val="20"/>
              </w:rPr>
              <w:t>patterns</w:t>
            </w:r>
            <w:r w:rsidRPr="00345418">
              <w:rPr>
                <w:rFonts w:eastAsiaTheme="minorEastAsia"/>
                <w:sz w:val="20"/>
                <w:szCs w:val="20"/>
              </w:rPr>
              <w:t xml:space="preserve"> and/or </w:t>
            </w:r>
            <w:r w:rsidRPr="00345418">
              <w:rPr>
                <w:rFonts w:eastAsiaTheme="minorEastAsia"/>
                <w:b/>
                <w:bCs/>
                <w:sz w:val="20"/>
                <w:szCs w:val="20"/>
              </w:rPr>
              <w:t>contrasts</w:t>
            </w:r>
            <w:r w:rsidRPr="00345418">
              <w:rPr>
                <w:rFonts w:eastAsiaTheme="minorEastAsia"/>
                <w:sz w:val="20"/>
                <w:szCs w:val="20"/>
              </w:rPr>
              <w:t>) throughout Act</w:t>
            </w:r>
            <w:r w:rsidR="00012F29">
              <w:rPr>
                <w:rFonts w:eastAsiaTheme="minorEastAsia"/>
                <w:sz w:val="20"/>
                <w:szCs w:val="20"/>
              </w:rPr>
              <w:t>s IV-</w:t>
            </w:r>
            <w:r w:rsidRPr="00345418">
              <w:rPr>
                <w:rFonts w:eastAsiaTheme="minorEastAsia"/>
                <w:sz w:val="20"/>
                <w:szCs w:val="20"/>
              </w:rPr>
              <w:t>V</w:t>
            </w:r>
            <w:r w:rsidR="00012F29">
              <w:rPr>
                <w:rFonts w:eastAsiaTheme="minorEastAsia"/>
                <w:sz w:val="20"/>
                <w:szCs w:val="20"/>
              </w:rPr>
              <w:t>.</w:t>
            </w:r>
          </w:p>
          <w:p w14:paraId="06FF6589" w14:textId="688A72B6" w:rsidR="002C44F2" w:rsidRPr="00C24A90" w:rsidRDefault="002C44F2" w:rsidP="002C44F2">
            <w:pPr>
              <w:rPr>
                <w:rFonts w:eastAsiaTheme="minorEastAsia"/>
                <w:sz w:val="20"/>
                <w:szCs w:val="20"/>
              </w:rPr>
            </w:pPr>
            <w:r w:rsidRPr="00C24A90">
              <w:rPr>
                <w:rFonts w:eastAsiaTheme="minorEastAsia"/>
                <w:sz w:val="20"/>
                <w:szCs w:val="20"/>
              </w:rPr>
              <w:t>.</w:t>
            </w:r>
          </w:p>
        </w:tc>
        <w:tc>
          <w:tcPr>
            <w:tcW w:w="2181" w:type="dxa"/>
          </w:tcPr>
          <w:p w14:paraId="774AD426" w14:textId="526FE4B9" w:rsidR="002C44F2" w:rsidRDefault="002C44F2" w:rsidP="002C44F2">
            <w:pPr>
              <w:rPr>
                <w:rFonts w:eastAsiaTheme="minorEastAsia"/>
                <w:sz w:val="20"/>
                <w:szCs w:val="20"/>
              </w:rPr>
            </w:pPr>
            <w:r w:rsidRPr="00C24A90">
              <w:rPr>
                <w:rFonts w:eastAsiaTheme="minorEastAsia"/>
                <w:sz w:val="20"/>
                <w:szCs w:val="20"/>
              </w:rPr>
              <w:t xml:space="preserve">SWBAT </w:t>
            </w:r>
          </w:p>
          <w:p w14:paraId="72332D5A" w14:textId="43FBA883" w:rsidR="002C44F2" w:rsidRPr="00C24A90" w:rsidRDefault="002C44F2" w:rsidP="002C44F2">
            <w:pPr>
              <w:rPr>
                <w:rFonts w:eastAsiaTheme="minorEastAsia"/>
                <w:sz w:val="20"/>
                <w:szCs w:val="20"/>
              </w:rPr>
            </w:pPr>
            <w:r w:rsidRPr="00345418">
              <w:rPr>
                <w:rFonts w:eastAsiaTheme="minorEastAsia"/>
                <w:sz w:val="20"/>
                <w:szCs w:val="20"/>
              </w:rPr>
              <w:t xml:space="preserve">Locate </w:t>
            </w:r>
            <w:r w:rsidRPr="00345418">
              <w:rPr>
                <w:rFonts w:eastAsiaTheme="minorEastAsia"/>
                <w:b/>
                <w:bCs/>
                <w:sz w:val="20"/>
                <w:szCs w:val="20"/>
              </w:rPr>
              <w:t>motifs</w:t>
            </w:r>
            <w:r w:rsidRPr="00345418">
              <w:rPr>
                <w:rFonts w:eastAsiaTheme="minorEastAsia"/>
                <w:sz w:val="20"/>
                <w:szCs w:val="20"/>
              </w:rPr>
              <w:t xml:space="preserve"> (words, phrases, and quotations that create </w:t>
            </w:r>
            <w:r w:rsidRPr="00345418">
              <w:rPr>
                <w:rFonts w:eastAsiaTheme="minorEastAsia"/>
                <w:b/>
                <w:bCs/>
                <w:sz w:val="20"/>
                <w:szCs w:val="20"/>
              </w:rPr>
              <w:t>patterns</w:t>
            </w:r>
            <w:r w:rsidRPr="00345418">
              <w:rPr>
                <w:rFonts w:eastAsiaTheme="minorEastAsia"/>
                <w:sz w:val="20"/>
                <w:szCs w:val="20"/>
              </w:rPr>
              <w:t xml:space="preserve"> and/or </w:t>
            </w:r>
            <w:r w:rsidRPr="00345418">
              <w:rPr>
                <w:rFonts w:eastAsiaTheme="minorEastAsia"/>
                <w:b/>
                <w:bCs/>
                <w:sz w:val="20"/>
                <w:szCs w:val="20"/>
              </w:rPr>
              <w:t>contrasts</w:t>
            </w:r>
            <w:r w:rsidRPr="00345418">
              <w:rPr>
                <w:rFonts w:eastAsiaTheme="minorEastAsia"/>
                <w:sz w:val="20"/>
                <w:szCs w:val="20"/>
              </w:rPr>
              <w:t>) throughout Act</w:t>
            </w:r>
            <w:r w:rsidR="00012F29">
              <w:rPr>
                <w:rFonts w:eastAsiaTheme="minorEastAsia"/>
                <w:sz w:val="20"/>
                <w:szCs w:val="20"/>
              </w:rPr>
              <w:t>s IV-</w:t>
            </w:r>
            <w:r w:rsidRPr="00345418">
              <w:rPr>
                <w:rFonts w:eastAsiaTheme="minorEastAsia"/>
                <w:sz w:val="20"/>
                <w:szCs w:val="20"/>
              </w:rPr>
              <w:t>V</w:t>
            </w:r>
            <w:r w:rsidR="00012F29">
              <w:rPr>
                <w:rFonts w:eastAsiaTheme="minorEastAsia"/>
                <w:sz w:val="20"/>
                <w:szCs w:val="20"/>
              </w:rPr>
              <w:t>.</w:t>
            </w:r>
          </w:p>
          <w:p w14:paraId="0EE6FB29" w14:textId="5CF178FE" w:rsidR="002C44F2" w:rsidRPr="00C24A90" w:rsidRDefault="002C44F2" w:rsidP="002C44F2">
            <w:pPr>
              <w:rPr>
                <w:rFonts w:eastAsiaTheme="minorEastAsia"/>
                <w:sz w:val="20"/>
                <w:szCs w:val="20"/>
              </w:rPr>
            </w:pPr>
          </w:p>
        </w:tc>
        <w:tc>
          <w:tcPr>
            <w:tcW w:w="2116" w:type="dxa"/>
          </w:tcPr>
          <w:p w14:paraId="190D25F5" w14:textId="4FFA05AE" w:rsidR="002C44F2" w:rsidRPr="00C24A90" w:rsidRDefault="002C44F2" w:rsidP="002C44F2">
            <w:pPr>
              <w:rPr>
                <w:rFonts w:eastAsiaTheme="minorEastAsia"/>
                <w:sz w:val="20"/>
                <w:szCs w:val="20"/>
              </w:rPr>
            </w:pPr>
            <w:r w:rsidRPr="00C24A90">
              <w:rPr>
                <w:rFonts w:eastAsiaTheme="minorEastAsia"/>
                <w:sz w:val="20"/>
                <w:szCs w:val="20"/>
              </w:rPr>
              <w:t xml:space="preserve">SWBAT </w:t>
            </w:r>
          </w:p>
          <w:p w14:paraId="4E3E04D2" w14:textId="3CC74700" w:rsidR="002C44F2" w:rsidRPr="00C24A90" w:rsidRDefault="002C44F2" w:rsidP="002C44F2">
            <w:pPr>
              <w:rPr>
                <w:rFonts w:eastAsiaTheme="minorEastAsia"/>
                <w:sz w:val="20"/>
                <w:szCs w:val="20"/>
              </w:rPr>
            </w:pPr>
            <w:r w:rsidRPr="00345418">
              <w:rPr>
                <w:rFonts w:eastAsiaTheme="minorEastAsia"/>
                <w:sz w:val="20"/>
                <w:szCs w:val="20"/>
              </w:rPr>
              <w:t xml:space="preserve">Locate </w:t>
            </w:r>
            <w:r w:rsidRPr="00345418">
              <w:rPr>
                <w:rFonts w:eastAsiaTheme="minorEastAsia"/>
                <w:b/>
                <w:bCs/>
                <w:sz w:val="20"/>
                <w:szCs w:val="20"/>
              </w:rPr>
              <w:t>motifs</w:t>
            </w:r>
            <w:r w:rsidRPr="00345418">
              <w:rPr>
                <w:rFonts w:eastAsiaTheme="minorEastAsia"/>
                <w:sz w:val="20"/>
                <w:szCs w:val="20"/>
              </w:rPr>
              <w:t xml:space="preserve"> (words, phrases, and quotations that create </w:t>
            </w:r>
            <w:r w:rsidRPr="00345418">
              <w:rPr>
                <w:rFonts w:eastAsiaTheme="minorEastAsia"/>
                <w:b/>
                <w:bCs/>
                <w:sz w:val="20"/>
                <w:szCs w:val="20"/>
              </w:rPr>
              <w:t>patterns</w:t>
            </w:r>
            <w:r w:rsidRPr="00345418">
              <w:rPr>
                <w:rFonts w:eastAsiaTheme="minorEastAsia"/>
                <w:sz w:val="20"/>
                <w:szCs w:val="20"/>
              </w:rPr>
              <w:t xml:space="preserve"> and/or </w:t>
            </w:r>
            <w:r w:rsidRPr="00345418">
              <w:rPr>
                <w:rFonts w:eastAsiaTheme="minorEastAsia"/>
                <w:b/>
                <w:bCs/>
                <w:sz w:val="20"/>
                <w:szCs w:val="20"/>
              </w:rPr>
              <w:t>contrasts</w:t>
            </w:r>
            <w:r w:rsidRPr="00345418">
              <w:rPr>
                <w:rFonts w:eastAsiaTheme="minorEastAsia"/>
                <w:sz w:val="20"/>
                <w:szCs w:val="20"/>
              </w:rPr>
              <w:t>) throughout Act</w:t>
            </w:r>
            <w:r w:rsidR="00012F29">
              <w:rPr>
                <w:rFonts w:eastAsiaTheme="minorEastAsia"/>
                <w:sz w:val="20"/>
                <w:szCs w:val="20"/>
              </w:rPr>
              <w:t>s IV-</w:t>
            </w:r>
            <w:r w:rsidRPr="00345418">
              <w:rPr>
                <w:rFonts w:eastAsiaTheme="minorEastAsia"/>
                <w:sz w:val="20"/>
                <w:szCs w:val="20"/>
              </w:rPr>
              <w:t>V</w:t>
            </w:r>
            <w:r w:rsidR="00012F29">
              <w:rPr>
                <w:rFonts w:eastAsiaTheme="minorEastAsia"/>
                <w:sz w:val="20"/>
                <w:szCs w:val="20"/>
              </w:rPr>
              <w:t>.</w:t>
            </w:r>
          </w:p>
        </w:tc>
      </w:tr>
      <w:tr w:rsidR="002C44F2" w14:paraId="588130B7" w14:textId="77777777" w:rsidTr="002C44F2">
        <w:tc>
          <w:tcPr>
            <w:tcW w:w="3715" w:type="dxa"/>
          </w:tcPr>
          <w:p w14:paraId="3BE213A6" w14:textId="76CCE060" w:rsidR="002C44F2" w:rsidRPr="006D14C4" w:rsidRDefault="002C44F2" w:rsidP="002C44F2">
            <w:pPr>
              <w:pStyle w:val="paragraph"/>
              <w:numPr>
                <w:ilvl w:val="0"/>
                <w:numId w:val="9"/>
              </w:numPr>
              <w:spacing w:before="0" w:beforeAutospacing="0" w:after="60" w:afterAutospacing="0"/>
              <w:textAlignment w:val="baseline"/>
              <w:rPr>
                <w:rStyle w:val="normaltextrun"/>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What are the most important aspects of this text and how are questions focused on them? </w:t>
            </w:r>
          </w:p>
          <w:p w14:paraId="7CB3E459" w14:textId="77777777" w:rsidR="002C44F2" w:rsidRDefault="002C44F2" w:rsidP="002C44F2">
            <w:pPr>
              <w:pStyle w:val="paragraph"/>
              <w:spacing w:before="0" w:beforeAutospacing="0" w:after="60" w:afterAutospacing="0"/>
              <w:ind w:left="360"/>
              <w:textAlignment w:val="baseline"/>
              <w:rPr>
                <w:rStyle w:val="normaltextrun"/>
                <w:rFonts w:asciiTheme="minorHAnsi" w:eastAsiaTheme="minorEastAsia" w:hAnsiTheme="minorHAnsi" w:cstheme="minorBidi"/>
              </w:rPr>
            </w:pPr>
          </w:p>
          <w:p w14:paraId="1815AE39" w14:textId="59FF8D71" w:rsidR="002C44F2" w:rsidRPr="006D14C4" w:rsidRDefault="002C44F2" w:rsidP="002C44F2">
            <w:pPr>
              <w:pStyle w:val="paragraph"/>
              <w:spacing w:before="0" w:beforeAutospacing="0" w:after="60" w:afterAutospacing="0"/>
              <w:textAlignment w:val="baseline"/>
              <w:rPr>
                <w:rFonts w:asciiTheme="minorHAnsi" w:eastAsiaTheme="minorEastAsia" w:hAnsiTheme="minorHAnsi" w:cstheme="minorBidi"/>
                <w:i/>
                <w:iCs/>
                <w:sz w:val="20"/>
                <w:szCs w:val="20"/>
              </w:rPr>
            </w:pPr>
            <w:r w:rsidRPr="372EF96A">
              <w:rPr>
                <w:rStyle w:val="normaltextrun"/>
                <w:rFonts w:asciiTheme="minorHAnsi" w:eastAsiaTheme="minorEastAsia" w:hAnsiTheme="minorHAnsi" w:cstheme="minorBidi"/>
                <w:i/>
                <w:iCs/>
                <w:sz w:val="20"/>
                <w:szCs w:val="20"/>
              </w:rPr>
              <w:lastRenderedPageBreak/>
              <w:t>Note the “Must Ask” questions that are crucial to the goal of communicating the essential understandings of the text and standard(s).  These questions should represent part of your “Checks for Understanding” during the lesson.</w:t>
            </w:r>
          </w:p>
          <w:p w14:paraId="40FA33A8" w14:textId="77777777" w:rsidR="002C44F2" w:rsidRDefault="002C44F2" w:rsidP="002C44F2">
            <w:pPr>
              <w:rPr>
                <w:rFonts w:eastAsiaTheme="minorEastAsia"/>
              </w:rPr>
            </w:pPr>
          </w:p>
        </w:tc>
        <w:tc>
          <w:tcPr>
            <w:tcW w:w="2116" w:type="dxa"/>
          </w:tcPr>
          <w:p w14:paraId="41F3982F" w14:textId="77777777" w:rsidR="002C44F2" w:rsidRDefault="002C44F2" w:rsidP="002C44F2">
            <w:pPr>
              <w:rPr>
                <w:rFonts w:eastAsiaTheme="minorEastAsia"/>
                <w:sz w:val="20"/>
                <w:szCs w:val="20"/>
              </w:rPr>
            </w:pPr>
            <w:r w:rsidRPr="002C44F2">
              <w:rPr>
                <w:rFonts w:eastAsiaTheme="minorEastAsia"/>
                <w:sz w:val="20"/>
                <w:szCs w:val="20"/>
              </w:rPr>
              <w:lastRenderedPageBreak/>
              <w:t xml:space="preserve">What impact does </w:t>
            </w:r>
            <w:r w:rsidRPr="002C44F2">
              <w:rPr>
                <w:rFonts w:eastAsiaTheme="minorEastAsia"/>
                <w:color w:val="0070C0"/>
                <w:sz w:val="20"/>
                <w:szCs w:val="20"/>
              </w:rPr>
              <w:t xml:space="preserve">figurative language </w:t>
            </w:r>
            <w:r w:rsidRPr="002C44F2">
              <w:rPr>
                <w:rFonts w:eastAsiaTheme="minorEastAsia"/>
                <w:sz w:val="20"/>
                <w:szCs w:val="20"/>
              </w:rPr>
              <w:t>have on the text?</w:t>
            </w:r>
          </w:p>
          <w:p w14:paraId="0C73479C" w14:textId="3001C4B9" w:rsidR="00BA431B" w:rsidRDefault="00BA431B" w:rsidP="002C44F2">
            <w:pPr>
              <w:rPr>
                <w:rFonts w:eastAsiaTheme="minorEastAsia"/>
                <w:sz w:val="20"/>
                <w:szCs w:val="20"/>
              </w:rPr>
            </w:pPr>
          </w:p>
          <w:p w14:paraId="396D0C44" w14:textId="20950A1F" w:rsidR="00BA431B" w:rsidRDefault="00BA431B" w:rsidP="002C44F2">
            <w:pPr>
              <w:rPr>
                <w:rFonts w:eastAsiaTheme="minorEastAsia"/>
                <w:sz w:val="20"/>
                <w:szCs w:val="20"/>
              </w:rPr>
            </w:pPr>
            <w:r>
              <w:rPr>
                <w:rFonts w:eastAsiaTheme="minorEastAsia"/>
                <w:sz w:val="20"/>
                <w:szCs w:val="20"/>
              </w:rPr>
              <w:lastRenderedPageBreak/>
              <w:t>What examples may be applied to the text?</w:t>
            </w:r>
          </w:p>
          <w:p w14:paraId="11C2D49A" w14:textId="1BED84B7" w:rsidR="002C44F2" w:rsidRPr="00BA431B" w:rsidRDefault="00BA431B" w:rsidP="002C44F2">
            <w:pPr>
              <w:rPr>
                <w:rFonts w:eastAsiaTheme="minorEastAsia"/>
                <w:sz w:val="16"/>
                <w:szCs w:val="16"/>
              </w:rPr>
            </w:pPr>
            <w:r w:rsidRPr="00BA431B">
              <w:rPr>
                <w:rFonts w:eastAsiaTheme="minorEastAsia"/>
                <w:sz w:val="16"/>
                <w:szCs w:val="16"/>
              </w:rPr>
              <w:t>a</w:t>
            </w:r>
            <w:r w:rsidR="002C44F2" w:rsidRPr="00BA431B">
              <w:rPr>
                <w:rFonts w:eastAsiaTheme="minorEastAsia"/>
                <w:sz w:val="16"/>
                <w:szCs w:val="16"/>
              </w:rPr>
              <w:t>naphora</w:t>
            </w:r>
            <w:r w:rsidRPr="00BA431B">
              <w:rPr>
                <w:rFonts w:eastAsiaTheme="minorEastAsia"/>
                <w:sz w:val="16"/>
                <w:szCs w:val="16"/>
              </w:rPr>
              <w:t xml:space="preserve"> - repetition</w:t>
            </w:r>
          </w:p>
          <w:p w14:paraId="195C4B76" w14:textId="17AEC0A5" w:rsidR="002C44F2" w:rsidRPr="00BA431B" w:rsidRDefault="002C44F2" w:rsidP="002C44F2">
            <w:pPr>
              <w:rPr>
                <w:rFonts w:eastAsiaTheme="minorEastAsia"/>
                <w:sz w:val="16"/>
                <w:szCs w:val="16"/>
              </w:rPr>
            </w:pPr>
            <w:r w:rsidRPr="00BA431B">
              <w:rPr>
                <w:rFonts w:eastAsiaTheme="minorEastAsia"/>
                <w:sz w:val="16"/>
                <w:szCs w:val="16"/>
              </w:rPr>
              <w:t>couplet</w:t>
            </w:r>
            <w:r w:rsidR="00BA431B" w:rsidRPr="00BA431B">
              <w:rPr>
                <w:rFonts w:eastAsiaTheme="minorEastAsia"/>
                <w:sz w:val="16"/>
                <w:szCs w:val="16"/>
              </w:rPr>
              <w:t xml:space="preserve"> – two lines of verse</w:t>
            </w:r>
          </w:p>
          <w:p w14:paraId="3893CC76" w14:textId="5E21640D" w:rsidR="002C44F2" w:rsidRPr="00BA431B" w:rsidRDefault="002C44F2" w:rsidP="002C44F2">
            <w:pPr>
              <w:rPr>
                <w:rFonts w:eastAsiaTheme="minorEastAsia"/>
                <w:sz w:val="16"/>
                <w:szCs w:val="16"/>
              </w:rPr>
            </w:pPr>
            <w:r w:rsidRPr="00BA431B">
              <w:rPr>
                <w:rFonts w:eastAsiaTheme="minorEastAsia"/>
                <w:sz w:val="16"/>
                <w:szCs w:val="16"/>
              </w:rPr>
              <w:t>imagery</w:t>
            </w:r>
            <w:r w:rsidR="00BA431B">
              <w:rPr>
                <w:rFonts w:eastAsiaTheme="minorEastAsia"/>
                <w:sz w:val="16"/>
                <w:szCs w:val="16"/>
              </w:rPr>
              <w:t xml:space="preserve"> - visual</w:t>
            </w:r>
          </w:p>
          <w:p w14:paraId="23CEC3FA" w14:textId="49A13225" w:rsidR="002C44F2" w:rsidRPr="00BA431B" w:rsidRDefault="002C44F2" w:rsidP="002C44F2">
            <w:pPr>
              <w:rPr>
                <w:rFonts w:eastAsiaTheme="minorEastAsia"/>
                <w:sz w:val="16"/>
                <w:szCs w:val="16"/>
              </w:rPr>
            </w:pPr>
            <w:r w:rsidRPr="00BA431B">
              <w:rPr>
                <w:rFonts w:eastAsiaTheme="minorEastAsia"/>
                <w:sz w:val="16"/>
                <w:szCs w:val="16"/>
              </w:rPr>
              <w:t>metaphor</w:t>
            </w:r>
            <w:r w:rsidR="00BA431B">
              <w:rPr>
                <w:rFonts w:eastAsiaTheme="minorEastAsia"/>
                <w:sz w:val="16"/>
                <w:szCs w:val="16"/>
              </w:rPr>
              <w:t xml:space="preserve"> – comparison w/o like or as</w:t>
            </w:r>
          </w:p>
          <w:p w14:paraId="38BFAE87" w14:textId="65FE6FE2" w:rsidR="002C44F2" w:rsidRPr="00BA431B" w:rsidRDefault="002C44F2" w:rsidP="002C44F2">
            <w:pPr>
              <w:rPr>
                <w:rFonts w:eastAsiaTheme="minorEastAsia"/>
                <w:sz w:val="16"/>
                <w:szCs w:val="16"/>
              </w:rPr>
            </w:pPr>
            <w:r w:rsidRPr="00BA431B">
              <w:rPr>
                <w:rFonts w:eastAsiaTheme="minorEastAsia"/>
                <w:sz w:val="16"/>
                <w:szCs w:val="16"/>
              </w:rPr>
              <w:t>symbolism</w:t>
            </w:r>
            <w:r w:rsidR="00BA431B">
              <w:rPr>
                <w:rFonts w:eastAsiaTheme="minorEastAsia"/>
                <w:sz w:val="16"/>
                <w:szCs w:val="16"/>
              </w:rPr>
              <w:t xml:space="preserve"> - representation</w:t>
            </w:r>
          </w:p>
          <w:p w14:paraId="599C8673" w14:textId="51B40B36" w:rsidR="002C44F2" w:rsidRDefault="002C44F2" w:rsidP="002C44F2">
            <w:pPr>
              <w:rPr>
                <w:rFonts w:eastAsiaTheme="minorEastAsia"/>
              </w:rPr>
            </w:pPr>
            <w:r w:rsidRPr="00BA431B">
              <w:rPr>
                <w:rFonts w:eastAsiaTheme="minorEastAsia"/>
                <w:sz w:val="16"/>
                <w:szCs w:val="16"/>
              </w:rPr>
              <w:t>quatrain</w:t>
            </w:r>
            <w:r w:rsidR="00BA431B">
              <w:rPr>
                <w:rFonts w:eastAsiaTheme="minorEastAsia"/>
                <w:sz w:val="16"/>
                <w:szCs w:val="16"/>
              </w:rPr>
              <w:t xml:space="preserve"> – four-lined stanza</w:t>
            </w:r>
          </w:p>
        </w:tc>
        <w:tc>
          <w:tcPr>
            <w:tcW w:w="2181" w:type="dxa"/>
          </w:tcPr>
          <w:p w14:paraId="7F21B94F" w14:textId="77777777" w:rsidR="002C44F2" w:rsidRPr="002C44F2" w:rsidRDefault="002C44F2" w:rsidP="002C44F2">
            <w:pPr>
              <w:rPr>
                <w:rFonts w:eastAsiaTheme="minorEastAsia"/>
                <w:sz w:val="20"/>
                <w:szCs w:val="20"/>
              </w:rPr>
            </w:pPr>
            <w:r w:rsidRPr="002C44F2">
              <w:rPr>
                <w:rFonts w:eastAsiaTheme="minorEastAsia"/>
                <w:sz w:val="20"/>
                <w:szCs w:val="20"/>
              </w:rPr>
              <w:lastRenderedPageBreak/>
              <w:t>What impact does</w:t>
            </w:r>
            <w:r w:rsidRPr="002C44F2">
              <w:rPr>
                <w:rFonts w:eastAsiaTheme="minorEastAsia"/>
                <w:color w:val="0070C0"/>
                <w:sz w:val="20"/>
                <w:szCs w:val="20"/>
              </w:rPr>
              <w:t xml:space="preserve"> figurative language </w:t>
            </w:r>
            <w:r w:rsidRPr="002C44F2">
              <w:rPr>
                <w:rFonts w:eastAsiaTheme="minorEastAsia"/>
                <w:sz w:val="20"/>
                <w:szCs w:val="20"/>
              </w:rPr>
              <w:t>have on the text?</w:t>
            </w:r>
          </w:p>
          <w:p w14:paraId="614A8BC3" w14:textId="77777777" w:rsidR="002C44F2" w:rsidRDefault="002C44F2" w:rsidP="002C44F2">
            <w:pPr>
              <w:rPr>
                <w:rFonts w:eastAsiaTheme="minorEastAsia"/>
              </w:rPr>
            </w:pPr>
          </w:p>
          <w:p w14:paraId="27CD198C" w14:textId="77777777" w:rsidR="00BA431B" w:rsidRDefault="00BA431B" w:rsidP="00BA431B">
            <w:pPr>
              <w:rPr>
                <w:rFonts w:eastAsiaTheme="minorEastAsia"/>
                <w:sz w:val="20"/>
                <w:szCs w:val="20"/>
              </w:rPr>
            </w:pPr>
            <w:r>
              <w:rPr>
                <w:rFonts w:eastAsiaTheme="minorEastAsia"/>
                <w:sz w:val="20"/>
                <w:szCs w:val="20"/>
              </w:rPr>
              <w:t>What examples may be applied to the text?</w:t>
            </w:r>
          </w:p>
          <w:p w14:paraId="75A0759E" w14:textId="77777777" w:rsidR="00BA431B" w:rsidRDefault="00BA431B" w:rsidP="002C44F2">
            <w:pPr>
              <w:rPr>
                <w:rFonts w:eastAsiaTheme="minorEastAsia"/>
              </w:rPr>
            </w:pPr>
          </w:p>
          <w:p w14:paraId="33D4FBFC" w14:textId="77777777" w:rsidR="002C44F2" w:rsidRPr="00BA431B" w:rsidRDefault="002C44F2" w:rsidP="002C44F2">
            <w:pPr>
              <w:rPr>
                <w:rFonts w:eastAsiaTheme="minorEastAsia"/>
                <w:sz w:val="16"/>
                <w:szCs w:val="16"/>
              </w:rPr>
            </w:pPr>
            <w:r w:rsidRPr="00BA431B">
              <w:rPr>
                <w:rFonts w:eastAsiaTheme="minorEastAsia"/>
                <w:sz w:val="16"/>
                <w:szCs w:val="16"/>
              </w:rPr>
              <w:t>anaphora</w:t>
            </w:r>
          </w:p>
          <w:p w14:paraId="0CD3C665" w14:textId="77777777" w:rsidR="002C44F2" w:rsidRPr="00BA431B" w:rsidRDefault="002C44F2" w:rsidP="002C44F2">
            <w:pPr>
              <w:rPr>
                <w:rFonts w:eastAsiaTheme="minorEastAsia"/>
                <w:sz w:val="16"/>
                <w:szCs w:val="16"/>
              </w:rPr>
            </w:pPr>
            <w:r w:rsidRPr="00BA431B">
              <w:rPr>
                <w:rFonts w:eastAsiaTheme="minorEastAsia"/>
                <w:sz w:val="16"/>
                <w:szCs w:val="16"/>
              </w:rPr>
              <w:t>couplet</w:t>
            </w:r>
          </w:p>
          <w:p w14:paraId="336ECDFC" w14:textId="77777777" w:rsidR="002C44F2" w:rsidRPr="00BA431B" w:rsidRDefault="002C44F2" w:rsidP="002C44F2">
            <w:pPr>
              <w:rPr>
                <w:rFonts w:eastAsiaTheme="minorEastAsia"/>
                <w:sz w:val="16"/>
                <w:szCs w:val="16"/>
              </w:rPr>
            </w:pPr>
            <w:r w:rsidRPr="00BA431B">
              <w:rPr>
                <w:rFonts w:eastAsiaTheme="minorEastAsia"/>
                <w:sz w:val="16"/>
                <w:szCs w:val="16"/>
              </w:rPr>
              <w:t>imagery</w:t>
            </w:r>
          </w:p>
          <w:p w14:paraId="3CE1065A" w14:textId="77777777" w:rsidR="002C44F2" w:rsidRPr="00BA431B" w:rsidRDefault="002C44F2" w:rsidP="002C44F2">
            <w:pPr>
              <w:rPr>
                <w:rFonts w:eastAsiaTheme="minorEastAsia"/>
                <w:sz w:val="16"/>
                <w:szCs w:val="16"/>
              </w:rPr>
            </w:pPr>
            <w:r w:rsidRPr="00BA431B">
              <w:rPr>
                <w:rFonts w:eastAsiaTheme="minorEastAsia"/>
                <w:sz w:val="16"/>
                <w:szCs w:val="16"/>
              </w:rPr>
              <w:t>metaphor</w:t>
            </w:r>
          </w:p>
          <w:p w14:paraId="1FBD8151" w14:textId="77777777" w:rsidR="002C44F2" w:rsidRPr="00BA431B" w:rsidRDefault="002C44F2" w:rsidP="002C44F2">
            <w:pPr>
              <w:rPr>
                <w:rFonts w:eastAsiaTheme="minorEastAsia"/>
                <w:sz w:val="16"/>
                <w:szCs w:val="16"/>
              </w:rPr>
            </w:pPr>
            <w:r w:rsidRPr="00BA431B">
              <w:rPr>
                <w:rFonts w:eastAsiaTheme="minorEastAsia"/>
                <w:sz w:val="16"/>
                <w:szCs w:val="16"/>
              </w:rPr>
              <w:t>symbolism</w:t>
            </w:r>
          </w:p>
          <w:p w14:paraId="64DEE27C" w14:textId="4416B301" w:rsidR="002C44F2" w:rsidRDefault="002C44F2" w:rsidP="002C44F2">
            <w:pPr>
              <w:rPr>
                <w:rFonts w:eastAsiaTheme="minorEastAsia"/>
              </w:rPr>
            </w:pPr>
            <w:r w:rsidRPr="00BA431B">
              <w:rPr>
                <w:rFonts w:eastAsiaTheme="minorEastAsia"/>
                <w:sz w:val="16"/>
                <w:szCs w:val="16"/>
              </w:rPr>
              <w:t>quatrain</w:t>
            </w:r>
          </w:p>
        </w:tc>
        <w:tc>
          <w:tcPr>
            <w:tcW w:w="2181" w:type="dxa"/>
          </w:tcPr>
          <w:p w14:paraId="2F63AB2C" w14:textId="7E0A6697" w:rsidR="002C44F2" w:rsidRPr="002C44F2" w:rsidRDefault="002C44F2" w:rsidP="002C44F2">
            <w:pPr>
              <w:rPr>
                <w:rFonts w:eastAsiaTheme="minorEastAsia"/>
                <w:sz w:val="20"/>
                <w:szCs w:val="20"/>
              </w:rPr>
            </w:pPr>
            <w:r w:rsidRPr="002C44F2">
              <w:rPr>
                <w:rFonts w:eastAsiaTheme="minorEastAsia"/>
                <w:sz w:val="20"/>
                <w:szCs w:val="20"/>
              </w:rPr>
              <w:lastRenderedPageBreak/>
              <w:t xml:space="preserve">What impact does </w:t>
            </w:r>
            <w:r w:rsidRPr="002C44F2">
              <w:rPr>
                <w:rFonts w:eastAsiaTheme="minorEastAsia"/>
                <w:color w:val="0070C0"/>
                <w:sz w:val="20"/>
                <w:szCs w:val="20"/>
              </w:rPr>
              <w:t>language</w:t>
            </w:r>
            <w:r w:rsidRPr="002C44F2">
              <w:rPr>
                <w:rFonts w:eastAsiaTheme="minorEastAsia"/>
                <w:sz w:val="20"/>
                <w:szCs w:val="20"/>
              </w:rPr>
              <w:t xml:space="preserve"> </w:t>
            </w:r>
            <w:r w:rsidRPr="002C44F2">
              <w:rPr>
                <w:rFonts w:eastAsiaTheme="minorEastAsia"/>
                <w:color w:val="0070C0"/>
                <w:sz w:val="20"/>
                <w:szCs w:val="20"/>
              </w:rPr>
              <w:t>figurative</w:t>
            </w:r>
            <w:r w:rsidRPr="002C44F2">
              <w:rPr>
                <w:rFonts w:eastAsiaTheme="minorEastAsia"/>
                <w:sz w:val="20"/>
                <w:szCs w:val="20"/>
              </w:rPr>
              <w:t xml:space="preserve"> have on the text?</w:t>
            </w:r>
          </w:p>
          <w:p w14:paraId="301327E6" w14:textId="77777777" w:rsidR="002C44F2" w:rsidRDefault="002C44F2" w:rsidP="002C44F2">
            <w:pPr>
              <w:rPr>
                <w:rFonts w:eastAsiaTheme="minorEastAsia"/>
              </w:rPr>
            </w:pPr>
          </w:p>
          <w:p w14:paraId="3DA4AF75" w14:textId="77777777" w:rsidR="00BA431B" w:rsidRDefault="00BA431B" w:rsidP="00BA431B">
            <w:pPr>
              <w:rPr>
                <w:rFonts w:eastAsiaTheme="minorEastAsia"/>
                <w:sz w:val="20"/>
                <w:szCs w:val="20"/>
              </w:rPr>
            </w:pPr>
            <w:r>
              <w:rPr>
                <w:rFonts w:eastAsiaTheme="minorEastAsia"/>
                <w:sz w:val="20"/>
                <w:szCs w:val="20"/>
              </w:rPr>
              <w:t>What examples may be applied to the text?</w:t>
            </w:r>
          </w:p>
          <w:p w14:paraId="4CF75A41" w14:textId="77777777" w:rsidR="00BA431B" w:rsidRDefault="00BA431B" w:rsidP="002C44F2">
            <w:pPr>
              <w:rPr>
                <w:rFonts w:eastAsiaTheme="minorEastAsia"/>
              </w:rPr>
            </w:pPr>
          </w:p>
          <w:p w14:paraId="35DDF825" w14:textId="484E3F6A" w:rsidR="002C44F2" w:rsidRPr="00BA431B" w:rsidRDefault="002C44F2" w:rsidP="002C44F2">
            <w:pPr>
              <w:rPr>
                <w:rFonts w:eastAsiaTheme="minorEastAsia"/>
                <w:sz w:val="16"/>
                <w:szCs w:val="16"/>
              </w:rPr>
            </w:pPr>
            <w:r w:rsidRPr="00BA431B">
              <w:rPr>
                <w:rFonts w:eastAsiaTheme="minorEastAsia"/>
                <w:sz w:val="16"/>
                <w:szCs w:val="16"/>
              </w:rPr>
              <w:t>anaphora</w:t>
            </w:r>
          </w:p>
          <w:p w14:paraId="1F85618F" w14:textId="77777777" w:rsidR="002C44F2" w:rsidRPr="00BA431B" w:rsidRDefault="002C44F2" w:rsidP="002C44F2">
            <w:pPr>
              <w:rPr>
                <w:rFonts w:eastAsiaTheme="minorEastAsia"/>
                <w:sz w:val="16"/>
                <w:szCs w:val="16"/>
              </w:rPr>
            </w:pPr>
            <w:r w:rsidRPr="00BA431B">
              <w:rPr>
                <w:rFonts w:eastAsiaTheme="minorEastAsia"/>
                <w:sz w:val="16"/>
                <w:szCs w:val="16"/>
              </w:rPr>
              <w:t>couplet</w:t>
            </w:r>
          </w:p>
          <w:p w14:paraId="5AFC74AD" w14:textId="77777777" w:rsidR="002C44F2" w:rsidRPr="00BA431B" w:rsidRDefault="002C44F2" w:rsidP="002C44F2">
            <w:pPr>
              <w:rPr>
                <w:rFonts w:eastAsiaTheme="minorEastAsia"/>
                <w:sz w:val="16"/>
                <w:szCs w:val="16"/>
              </w:rPr>
            </w:pPr>
            <w:r w:rsidRPr="00BA431B">
              <w:rPr>
                <w:rFonts w:eastAsiaTheme="minorEastAsia"/>
                <w:sz w:val="16"/>
                <w:szCs w:val="16"/>
              </w:rPr>
              <w:t>imagery</w:t>
            </w:r>
          </w:p>
          <w:p w14:paraId="221506DD" w14:textId="77777777" w:rsidR="002C44F2" w:rsidRPr="00BA431B" w:rsidRDefault="002C44F2" w:rsidP="002C44F2">
            <w:pPr>
              <w:rPr>
                <w:rFonts w:eastAsiaTheme="minorEastAsia"/>
                <w:sz w:val="16"/>
                <w:szCs w:val="16"/>
              </w:rPr>
            </w:pPr>
            <w:r w:rsidRPr="00BA431B">
              <w:rPr>
                <w:rFonts w:eastAsiaTheme="minorEastAsia"/>
                <w:sz w:val="16"/>
                <w:szCs w:val="16"/>
              </w:rPr>
              <w:t>metaphor</w:t>
            </w:r>
          </w:p>
          <w:p w14:paraId="1BB502FC" w14:textId="77777777" w:rsidR="002C44F2" w:rsidRPr="00BA431B" w:rsidRDefault="002C44F2" w:rsidP="002C44F2">
            <w:pPr>
              <w:rPr>
                <w:rFonts w:eastAsiaTheme="minorEastAsia"/>
                <w:sz w:val="16"/>
                <w:szCs w:val="16"/>
              </w:rPr>
            </w:pPr>
            <w:r w:rsidRPr="00BA431B">
              <w:rPr>
                <w:rFonts w:eastAsiaTheme="minorEastAsia"/>
                <w:sz w:val="16"/>
                <w:szCs w:val="16"/>
              </w:rPr>
              <w:t>symbolism</w:t>
            </w:r>
          </w:p>
          <w:p w14:paraId="55A3A0C9" w14:textId="0A4047F4" w:rsidR="002C44F2" w:rsidRDefault="002C44F2" w:rsidP="002C44F2">
            <w:pPr>
              <w:rPr>
                <w:rFonts w:eastAsiaTheme="minorEastAsia"/>
              </w:rPr>
            </w:pPr>
            <w:r w:rsidRPr="00BA431B">
              <w:rPr>
                <w:rFonts w:eastAsiaTheme="minorEastAsia"/>
                <w:sz w:val="16"/>
                <w:szCs w:val="16"/>
              </w:rPr>
              <w:t>quatrain</w:t>
            </w:r>
          </w:p>
        </w:tc>
        <w:tc>
          <w:tcPr>
            <w:tcW w:w="2181" w:type="dxa"/>
          </w:tcPr>
          <w:p w14:paraId="69FACD75" w14:textId="77777777" w:rsidR="002C44F2" w:rsidRPr="002C44F2" w:rsidRDefault="002C44F2" w:rsidP="002C44F2">
            <w:pPr>
              <w:rPr>
                <w:rFonts w:eastAsiaTheme="minorEastAsia"/>
                <w:sz w:val="20"/>
                <w:szCs w:val="20"/>
              </w:rPr>
            </w:pPr>
            <w:r w:rsidRPr="002C44F2">
              <w:rPr>
                <w:rFonts w:eastAsiaTheme="minorEastAsia"/>
                <w:sz w:val="20"/>
                <w:szCs w:val="20"/>
              </w:rPr>
              <w:lastRenderedPageBreak/>
              <w:t>What impact does</w:t>
            </w:r>
            <w:r w:rsidRPr="002C44F2">
              <w:rPr>
                <w:rFonts w:eastAsiaTheme="minorEastAsia"/>
                <w:color w:val="0070C0"/>
                <w:sz w:val="20"/>
                <w:szCs w:val="20"/>
              </w:rPr>
              <w:t xml:space="preserve"> figurative language</w:t>
            </w:r>
            <w:r w:rsidRPr="002C44F2">
              <w:rPr>
                <w:rFonts w:eastAsiaTheme="minorEastAsia"/>
                <w:sz w:val="20"/>
                <w:szCs w:val="20"/>
              </w:rPr>
              <w:t xml:space="preserve"> have on the text?</w:t>
            </w:r>
          </w:p>
          <w:p w14:paraId="4B1E8331" w14:textId="77777777" w:rsidR="002C44F2" w:rsidRDefault="002C44F2" w:rsidP="002C44F2">
            <w:pPr>
              <w:rPr>
                <w:rFonts w:eastAsiaTheme="minorEastAsia"/>
              </w:rPr>
            </w:pPr>
          </w:p>
          <w:p w14:paraId="71EBEC20" w14:textId="77777777" w:rsidR="00BA431B" w:rsidRDefault="00BA431B" w:rsidP="00BA431B">
            <w:pPr>
              <w:rPr>
                <w:rFonts w:eastAsiaTheme="minorEastAsia"/>
                <w:sz w:val="20"/>
                <w:szCs w:val="20"/>
              </w:rPr>
            </w:pPr>
            <w:r>
              <w:rPr>
                <w:rFonts w:eastAsiaTheme="minorEastAsia"/>
                <w:sz w:val="20"/>
                <w:szCs w:val="20"/>
              </w:rPr>
              <w:t>What examples may be applied to the text?</w:t>
            </w:r>
          </w:p>
          <w:p w14:paraId="3591B405" w14:textId="77777777" w:rsidR="00BA431B" w:rsidRDefault="00BA431B" w:rsidP="002C44F2">
            <w:pPr>
              <w:rPr>
                <w:rFonts w:eastAsiaTheme="minorEastAsia"/>
              </w:rPr>
            </w:pPr>
          </w:p>
          <w:p w14:paraId="5F151D47" w14:textId="62A02AAA" w:rsidR="002C44F2" w:rsidRPr="00BA431B" w:rsidRDefault="002C44F2" w:rsidP="002C44F2">
            <w:pPr>
              <w:rPr>
                <w:rFonts w:eastAsiaTheme="minorEastAsia"/>
                <w:sz w:val="16"/>
                <w:szCs w:val="16"/>
              </w:rPr>
            </w:pPr>
            <w:r w:rsidRPr="00BA431B">
              <w:rPr>
                <w:rFonts w:eastAsiaTheme="minorEastAsia"/>
                <w:sz w:val="16"/>
                <w:szCs w:val="16"/>
              </w:rPr>
              <w:t>anaphora</w:t>
            </w:r>
          </w:p>
          <w:p w14:paraId="48110B21" w14:textId="77777777" w:rsidR="002C44F2" w:rsidRPr="00BA431B" w:rsidRDefault="002C44F2" w:rsidP="002C44F2">
            <w:pPr>
              <w:rPr>
                <w:rFonts w:eastAsiaTheme="minorEastAsia"/>
                <w:sz w:val="16"/>
                <w:szCs w:val="16"/>
              </w:rPr>
            </w:pPr>
            <w:r w:rsidRPr="00BA431B">
              <w:rPr>
                <w:rFonts w:eastAsiaTheme="minorEastAsia"/>
                <w:sz w:val="16"/>
                <w:szCs w:val="16"/>
              </w:rPr>
              <w:t>couplet</w:t>
            </w:r>
          </w:p>
          <w:p w14:paraId="50E4BEC3" w14:textId="77777777" w:rsidR="002C44F2" w:rsidRPr="00BA431B" w:rsidRDefault="002C44F2" w:rsidP="002C44F2">
            <w:pPr>
              <w:rPr>
                <w:rFonts w:eastAsiaTheme="minorEastAsia"/>
                <w:sz w:val="16"/>
                <w:szCs w:val="16"/>
              </w:rPr>
            </w:pPr>
            <w:r w:rsidRPr="00BA431B">
              <w:rPr>
                <w:rFonts w:eastAsiaTheme="minorEastAsia"/>
                <w:sz w:val="16"/>
                <w:szCs w:val="16"/>
              </w:rPr>
              <w:t>imagery</w:t>
            </w:r>
          </w:p>
          <w:p w14:paraId="72772D82" w14:textId="77777777" w:rsidR="002C44F2" w:rsidRPr="00BA431B" w:rsidRDefault="002C44F2" w:rsidP="002C44F2">
            <w:pPr>
              <w:rPr>
                <w:rFonts w:eastAsiaTheme="minorEastAsia"/>
                <w:sz w:val="16"/>
                <w:szCs w:val="16"/>
              </w:rPr>
            </w:pPr>
            <w:r w:rsidRPr="00BA431B">
              <w:rPr>
                <w:rFonts w:eastAsiaTheme="minorEastAsia"/>
                <w:sz w:val="16"/>
                <w:szCs w:val="16"/>
              </w:rPr>
              <w:t>metaphor</w:t>
            </w:r>
          </w:p>
          <w:p w14:paraId="6119B8EE" w14:textId="77777777" w:rsidR="002C44F2" w:rsidRPr="00BA431B" w:rsidRDefault="002C44F2" w:rsidP="002C44F2">
            <w:pPr>
              <w:rPr>
                <w:rFonts w:eastAsiaTheme="minorEastAsia"/>
                <w:sz w:val="16"/>
                <w:szCs w:val="16"/>
              </w:rPr>
            </w:pPr>
            <w:r w:rsidRPr="00BA431B">
              <w:rPr>
                <w:rFonts w:eastAsiaTheme="minorEastAsia"/>
                <w:sz w:val="16"/>
                <w:szCs w:val="16"/>
              </w:rPr>
              <w:t>symbolism</w:t>
            </w:r>
          </w:p>
          <w:p w14:paraId="015C34E3" w14:textId="32D86119" w:rsidR="002C44F2" w:rsidRDefault="002C44F2" w:rsidP="002C44F2">
            <w:pPr>
              <w:rPr>
                <w:rFonts w:eastAsiaTheme="minorEastAsia"/>
              </w:rPr>
            </w:pPr>
            <w:r w:rsidRPr="00BA431B">
              <w:rPr>
                <w:rFonts w:eastAsiaTheme="minorEastAsia"/>
                <w:sz w:val="16"/>
                <w:szCs w:val="16"/>
              </w:rPr>
              <w:t>quatrain</w:t>
            </w:r>
          </w:p>
        </w:tc>
        <w:tc>
          <w:tcPr>
            <w:tcW w:w="2116" w:type="dxa"/>
          </w:tcPr>
          <w:p w14:paraId="50AE03E7" w14:textId="77777777" w:rsidR="002C44F2" w:rsidRPr="002C44F2" w:rsidRDefault="002C44F2" w:rsidP="002C44F2">
            <w:pPr>
              <w:rPr>
                <w:rFonts w:eastAsiaTheme="minorEastAsia"/>
                <w:sz w:val="20"/>
                <w:szCs w:val="20"/>
              </w:rPr>
            </w:pPr>
            <w:r w:rsidRPr="002C44F2">
              <w:rPr>
                <w:rFonts w:eastAsiaTheme="minorEastAsia"/>
                <w:sz w:val="20"/>
                <w:szCs w:val="20"/>
              </w:rPr>
              <w:lastRenderedPageBreak/>
              <w:t xml:space="preserve">What impact does </w:t>
            </w:r>
            <w:r w:rsidRPr="002C44F2">
              <w:rPr>
                <w:rFonts w:eastAsiaTheme="minorEastAsia"/>
                <w:color w:val="0070C0"/>
                <w:sz w:val="20"/>
                <w:szCs w:val="20"/>
              </w:rPr>
              <w:t xml:space="preserve">figurative language </w:t>
            </w:r>
            <w:r w:rsidRPr="002C44F2">
              <w:rPr>
                <w:rFonts w:eastAsiaTheme="minorEastAsia"/>
                <w:sz w:val="20"/>
                <w:szCs w:val="20"/>
              </w:rPr>
              <w:t>have on the text?</w:t>
            </w:r>
          </w:p>
          <w:p w14:paraId="15A468C0" w14:textId="77777777" w:rsidR="002C44F2" w:rsidRDefault="002C44F2" w:rsidP="002C44F2">
            <w:pPr>
              <w:rPr>
                <w:rFonts w:eastAsiaTheme="minorEastAsia"/>
              </w:rPr>
            </w:pPr>
          </w:p>
          <w:p w14:paraId="02CE728D" w14:textId="77777777" w:rsidR="00BA431B" w:rsidRDefault="00BA431B" w:rsidP="00BA431B">
            <w:pPr>
              <w:rPr>
                <w:rFonts w:eastAsiaTheme="minorEastAsia"/>
                <w:sz w:val="20"/>
                <w:szCs w:val="20"/>
              </w:rPr>
            </w:pPr>
            <w:r>
              <w:rPr>
                <w:rFonts w:eastAsiaTheme="minorEastAsia"/>
                <w:sz w:val="20"/>
                <w:szCs w:val="20"/>
              </w:rPr>
              <w:t>What examples may be applied to the text?</w:t>
            </w:r>
          </w:p>
          <w:p w14:paraId="763CF5C6" w14:textId="77777777" w:rsidR="00BA431B" w:rsidRDefault="00BA431B" w:rsidP="002C44F2">
            <w:pPr>
              <w:rPr>
                <w:rFonts w:eastAsiaTheme="minorEastAsia"/>
                <w:sz w:val="18"/>
                <w:szCs w:val="18"/>
              </w:rPr>
            </w:pPr>
          </w:p>
          <w:p w14:paraId="3211BF5E" w14:textId="676CCBDA" w:rsidR="002C44F2" w:rsidRPr="00BA431B" w:rsidRDefault="002C44F2" w:rsidP="002C44F2">
            <w:pPr>
              <w:rPr>
                <w:rFonts w:eastAsiaTheme="minorEastAsia"/>
                <w:sz w:val="16"/>
                <w:szCs w:val="16"/>
              </w:rPr>
            </w:pPr>
            <w:r w:rsidRPr="00BA431B">
              <w:rPr>
                <w:rFonts w:eastAsiaTheme="minorEastAsia"/>
                <w:sz w:val="16"/>
                <w:szCs w:val="16"/>
              </w:rPr>
              <w:t>anaphora</w:t>
            </w:r>
          </w:p>
          <w:p w14:paraId="6DE75755" w14:textId="77777777" w:rsidR="002C44F2" w:rsidRPr="00BA431B" w:rsidRDefault="002C44F2" w:rsidP="002C44F2">
            <w:pPr>
              <w:rPr>
                <w:rFonts w:eastAsiaTheme="minorEastAsia"/>
                <w:sz w:val="16"/>
                <w:szCs w:val="16"/>
              </w:rPr>
            </w:pPr>
            <w:r w:rsidRPr="00BA431B">
              <w:rPr>
                <w:rFonts w:eastAsiaTheme="minorEastAsia"/>
                <w:sz w:val="16"/>
                <w:szCs w:val="16"/>
              </w:rPr>
              <w:t>couplet</w:t>
            </w:r>
          </w:p>
          <w:p w14:paraId="5F0E3E14" w14:textId="77777777" w:rsidR="002C44F2" w:rsidRPr="00BA431B" w:rsidRDefault="002C44F2" w:rsidP="002C44F2">
            <w:pPr>
              <w:rPr>
                <w:rFonts w:eastAsiaTheme="minorEastAsia"/>
                <w:sz w:val="16"/>
                <w:szCs w:val="16"/>
              </w:rPr>
            </w:pPr>
            <w:r w:rsidRPr="00BA431B">
              <w:rPr>
                <w:rFonts w:eastAsiaTheme="minorEastAsia"/>
                <w:sz w:val="16"/>
                <w:szCs w:val="16"/>
              </w:rPr>
              <w:t>imagery</w:t>
            </w:r>
          </w:p>
          <w:p w14:paraId="40707C2D" w14:textId="77777777" w:rsidR="002C44F2" w:rsidRPr="00BA431B" w:rsidRDefault="002C44F2" w:rsidP="002C44F2">
            <w:pPr>
              <w:rPr>
                <w:rFonts w:eastAsiaTheme="minorEastAsia"/>
                <w:sz w:val="16"/>
                <w:szCs w:val="16"/>
              </w:rPr>
            </w:pPr>
            <w:r w:rsidRPr="00BA431B">
              <w:rPr>
                <w:rFonts w:eastAsiaTheme="minorEastAsia"/>
                <w:sz w:val="16"/>
                <w:szCs w:val="16"/>
              </w:rPr>
              <w:t>metaphor</w:t>
            </w:r>
          </w:p>
          <w:p w14:paraId="3658AE4E" w14:textId="77777777" w:rsidR="002C44F2" w:rsidRPr="00BA431B" w:rsidRDefault="002C44F2" w:rsidP="002C44F2">
            <w:pPr>
              <w:rPr>
                <w:rFonts w:eastAsiaTheme="minorEastAsia"/>
                <w:sz w:val="16"/>
                <w:szCs w:val="16"/>
              </w:rPr>
            </w:pPr>
            <w:r w:rsidRPr="00BA431B">
              <w:rPr>
                <w:rFonts w:eastAsiaTheme="minorEastAsia"/>
                <w:sz w:val="16"/>
                <w:szCs w:val="16"/>
              </w:rPr>
              <w:t>symbolism</w:t>
            </w:r>
          </w:p>
          <w:p w14:paraId="4965913A" w14:textId="0323A5A8" w:rsidR="002C44F2" w:rsidRDefault="002C44F2" w:rsidP="002C44F2">
            <w:pPr>
              <w:rPr>
                <w:rFonts w:eastAsiaTheme="minorEastAsia"/>
              </w:rPr>
            </w:pPr>
            <w:r w:rsidRPr="00BA431B">
              <w:rPr>
                <w:rFonts w:eastAsiaTheme="minorEastAsia"/>
                <w:sz w:val="16"/>
                <w:szCs w:val="16"/>
              </w:rPr>
              <w:t>quatrain</w:t>
            </w:r>
          </w:p>
        </w:tc>
      </w:tr>
      <w:tr w:rsidR="002C44F2" w14:paraId="1135C957" w14:textId="77777777" w:rsidTr="002C44F2">
        <w:tc>
          <w:tcPr>
            <w:tcW w:w="3715" w:type="dxa"/>
          </w:tcPr>
          <w:p w14:paraId="5F70ED07" w14:textId="012C7342" w:rsidR="002C44F2" w:rsidRPr="006D14C4" w:rsidRDefault="002C44F2" w:rsidP="002C44F2">
            <w:pPr>
              <w:pStyle w:val="paragraph"/>
              <w:numPr>
                <w:ilvl w:val="0"/>
                <w:numId w:val="9"/>
              </w:numPr>
              <w:textAlignment w:val="baseline"/>
              <w:rPr>
                <w:rStyle w:val="eop"/>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lastRenderedPageBreak/>
              <w:t xml:space="preserve">Note the areas in which students will face challenges or may have misconceptions. Note how you might respond. </w:t>
            </w:r>
          </w:p>
          <w:p w14:paraId="5C694D6B" w14:textId="77777777" w:rsidR="002C44F2" w:rsidRDefault="002C44F2" w:rsidP="002C44F2">
            <w:pPr>
              <w:rPr>
                <w:rFonts w:eastAsiaTheme="minorEastAsia"/>
              </w:rPr>
            </w:pPr>
          </w:p>
        </w:tc>
        <w:tc>
          <w:tcPr>
            <w:tcW w:w="2116" w:type="dxa"/>
          </w:tcPr>
          <w:p w14:paraId="4ECBE6E0" w14:textId="18B0C447" w:rsidR="002C44F2" w:rsidRPr="009F5135" w:rsidRDefault="002C44F2" w:rsidP="002C44F2">
            <w:pPr>
              <w:rPr>
                <w:rFonts w:eastAsiaTheme="minorEastAsia"/>
                <w:sz w:val="20"/>
                <w:szCs w:val="20"/>
              </w:rPr>
            </w:pPr>
            <w:r w:rsidRPr="009F5135">
              <w:rPr>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81" w:type="dxa"/>
          </w:tcPr>
          <w:p w14:paraId="7F64F384" w14:textId="4836D495" w:rsidR="002C44F2" w:rsidRPr="009F5135" w:rsidRDefault="002C44F2" w:rsidP="002C44F2">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81" w:type="dxa"/>
          </w:tcPr>
          <w:p w14:paraId="5EDF0E7B" w14:textId="6E39CA7E" w:rsidR="002C44F2" w:rsidRPr="009F5135" w:rsidRDefault="002C44F2" w:rsidP="002C44F2">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81" w:type="dxa"/>
          </w:tcPr>
          <w:p w14:paraId="2E3B6485" w14:textId="50AD7066" w:rsidR="002C44F2" w:rsidRPr="009F5135" w:rsidRDefault="002C44F2" w:rsidP="002C44F2">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16" w:type="dxa"/>
          </w:tcPr>
          <w:p w14:paraId="378C0202" w14:textId="719FEA54" w:rsidR="002C44F2" w:rsidRPr="009F5135" w:rsidRDefault="002C44F2" w:rsidP="002C44F2">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r>
      <w:tr w:rsidR="002C44F2" w14:paraId="644715C4" w14:textId="77777777" w:rsidTr="002C44F2">
        <w:trPr>
          <w:trHeight w:val="1349"/>
        </w:trPr>
        <w:tc>
          <w:tcPr>
            <w:tcW w:w="3715" w:type="dxa"/>
          </w:tcPr>
          <w:p w14:paraId="06C5928C" w14:textId="344498E5" w:rsidR="002C44F2" w:rsidRPr="003F32D8" w:rsidRDefault="002C44F2" w:rsidP="002C44F2">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What is your literacy-based focusing activity? How does this focusing activity connect to the previous or current lesson? </w:t>
            </w:r>
            <w:r w:rsidRPr="372EF96A">
              <w:rPr>
                <w:rStyle w:val="eop"/>
                <w:rFonts w:asciiTheme="minorHAnsi" w:eastAsiaTheme="minorEastAsia" w:hAnsiTheme="minorHAnsi" w:cstheme="minorBidi"/>
                <w:sz w:val="22"/>
                <w:szCs w:val="22"/>
              </w:rPr>
              <w:t> </w:t>
            </w:r>
          </w:p>
        </w:tc>
        <w:tc>
          <w:tcPr>
            <w:tcW w:w="2116" w:type="dxa"/>
          </w:tcPr>
          <w:p w14:paraId="6493C106" w14:textId="04649A38" w:rsidR="002C44F2" w:rsidRPr="009F5135" w:rsidRDefault="002C44F2" w:rsidP="002C44F2">
            <w:pPr>
              <w:rPr>
                <w:rFonts w:eastAsiaTheme="minorEastAsia"/>
                <w:sz w:val="20"/>
                <w:szCs w:val="20"/>
              </w:rPr>
            </w:pPr>
            <w:r w:rsidRPr="009F5135">
              <w:rPr>
                <w:rFonts w:eastAsiaTheme="minorEastAsia"/>
                <w:sz w:val="20"/>
                <w:szCs w:val="20"/>
              </w:rPr>
              <w:t>After reading the text, students will explain distinctions among form, language, and structure in</w:t>
            </w:r>
            <w:r>
              <w:rPr>
                <w:rFonts w:eastAsiaTheme="minorEastAsia"/>
                <w:sz w:val="20"/>
                <w:szCs w:val="20"/>
              </w:rPr>
              <w:t xml:space="preserve"> </w:t>
            </w:r>
            <w:r w:rsidRPr="009F5135">
              <w:rPr>
                <w:rFonts w:eastAsiaTheme="minorEastAsia"/>
                <w:sz w:val="20"/>
                <w:szCs w:val="20"/>
              </w:rPr>
              <w:t xml:space="preserve">Shakespeare’s writing. </w:t>
            </w:r>
          </w:p>
        </w:tc>
        <w:tc>
          <w:tcPr>
            <w:tcW w:w="2181" w:type="dxa"/>
          </w:tcPr>
          <w:p w14:paraId="1360FDEA" w14:textId="2180B369" w:rsidR="002C44F2" w:rsidRDefault="002C44F2" w:rsidP="002C44F2">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81" w:type="dxa"/>
          </w:tcPr>
          <w:p w14:paraId="0AF9C1B8" w14:textId="564F85C2" w:rsidR="002C44F2" w:rsidRDefault="002C44F2" w:rsidP="002C44F2">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81" w:type="dxa"/>
          </w:tcPr>
          <w:p w14:paraId="2A895CCD" w14:textId="1FD6CCB8" w:rsidR="002C44F2" w:rsidRDefault="002C44F2" w:rsidP="002C44F2">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16" w:type="dxa"/>
          </w:tcPr>
          <w:p w14:paraId="72B9FDB6" w14:textId="6DB9D1AB" w:rsidR="002C44F2" w:rsidRDefault="002C44F2" w:rsidP="002C44F2">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r>
      <w:tr w:rsidR="002C44F2" w14:paraId="64F634E1" w14:textId="77777777" w:rsidTr="002C44F2">
        <w:trPr>
          <w:trHeight w:val="1232"/>
        </w:trPr>
        <w:tc>
          <w:tcPr>
            <w:tcW w:w="3715" w:type="dxa"/>
          </w:tcPr>
          <w:p w14:paraId="4EE5CE75" w14:textId="2E643C3B" w:rsidR="002C44F2" w:rsidRPr="006D14C4" w:rsidRDefault="002C44F2" w:rsidP="002C44F2">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Where are the opportunities for student engagement (turn and talks, think-pair-share, etc.)? </w:t>
            </w:r>
          </w:p>
        </w:tc>
        <w:tc>
          <w:tcPr>
            <w:tcW w:w="2116" w:type="dxa"/>
          </w:tcPr>
          <w:p w14:paraId="717A6AF2" w14:textId="77777777" w:rsidR="002C44F2" w:rsidRPr="00012F29" w:rsidRDefault="002C44F2" w:rsidP="002C44F2">
            <w:pPr>
              <w:rPr>
                <w:rFonts w:eastAsiaTheme="minorEastAsia"/>
                <w:sz w:val="20"/>
                <w:szCs w:val="20"/>
              </w:rPr>
            </w:pPr>
            <w:r w:rsidRPr="00012F29">
              <w:rPr>
                <w:rFonts w:eastAsiaTheme="minorEastAsia"/>
                <w:sz w:val="20"/>
                <w:szCs w:val="20"/>
              </w:rPr>
              <w:t>Turn and Talk</w:t>
            </w:r>
          </w:p>
          <w:p w14:paraId="6AAF8011" w14:textId="659BA323" w:rsidR="002C44F2" w:rsidRPr="00012F29" w:rsidRDefault="002C44F2" w:rsidP="002C44F2">
            <w:pPr>
              <w:rPr>
                <w:rFonts w:eastAsiaTheme="minorEastAsia"/>
                <w:sz w:val="20"/>
                <w:szCs w:val="20"/>
              </w:rPr>
            </w:pPr>
            <w:r w:rsidRPr="00012F29">
              <w:rPr>
                <w:rFonts w:eastAsiaTheme="minorEastAsia"/>
                <w:sz w:val="20"/>
                <w:szCs w:val="20"/>
              </w:rPr>
              <w:t>TAG – Tell a compliment, Ask a question, Give positive feedback</w:t>
            </w:r>
          </w:p>
          <w:p w14:paraId="40C4F80A" w14:textId="5F6C6A6D" w:rsidR="002C44F2" w:rsidRPr="00012F29" w:rsidRDefault="002C44F2" w:rsidP="002C44F2">
            <w:pPr>
              <w:rPr>
                <w:rFonts w:eastAsiaTheme="minorEastAsia"/>
                <w:sz w:val="20"/>
                <w:szCs w:val="20"/>
              </w:rPr>
            </w:pPr>
            <w:r w:rsidRPr="00012F29">
              <w:rPr>
                <w:rFonts w:eastAsiaTheme="minorEastAsia"/>
                <w:sz w:val="20"/>
                <w:szCs w:val="20"/>
              </w:rPr>
              <w:t>Turn and Talk</w:t>
            </w:r>
          </w:p>
          <w:p w14:paraId="57BCFCCF" w14:textId="77777777" w:rsidR="002C44F2" w:rsidRPr="00012F29" w:rsidRDefault="002C44F2" w:rsidP="002C44F2">
            <w:pPr>
              <w:rPr>
                <w:rFonts w:eastAsiaTheme="minorEastAsia"/>
                <w:sz w:val="20"/>
                <w:szCs w:val="20"/>
              </w:rPr>
            </w:pPr>
            <w:r w:rsidRPr="00012F29">
              <w:rPr>
                <w:rFonts w:eastAsiaTheme="minorEastAsia"/>
                <w:sz w:val="20"/>
                <w:szCs w:val="20"/>
              </w:rPr>
              <w:t>Letter on the teen brain</w:t>
            </w:r>
          </w:p>
          <w:p w14:paraId="358C0588" w14:textId="77777777" w:rsidR="002C44F2" w:rsidRPr="00012F29" w:rsidRDefault="002C44F2" w:rsidP="002C44F2">
            <w:pPr>
              <w:rPr>
                <w:rFonts w:eastAsiaTheme="minorEastAsia"/>
                <w:sz w:val="20"/>
                <w:szCs w:val="20"/>
              </w:rPr>
            </w:pPr>
          </w:p>
          <w:p w14:paraId="612E50D8" w14:textId="6A7CC265" w:rsidR="002C44F2" w:rsidRPr="00012F29" w:rsidRDefault="002C44F2" w:rsidP="002C44F2">
            <w:pPr>
              <w:rPr>
                <w:rFonts w:eastAsiaTheme="minorEastAsia"/>
                <w:sz w:val="20"/>
                <w:szCs w:val="20"/>
              </w:rPr>
            </w:pPr>
          </w:p>
        </w:tc>
        <w:tc>
          <w:tcPr>
            <w:tcW w:w="2181" w:type="dxa"/>
          </w:tcPr>
          <w:p w14:paraId="04D11EEA" w14:textId="77777777" w:rsidR="002C44F2" w:rsidRPr="00012F29" w:rsidRDefault="002C44F2" w:rsidP="002C44F2">
            <w:pPr>
              <w:rPr>
                <w:rFonts w:eastAsiaTheme="minorEastAsia"/>
                <w:sz w:val="20"/>
                <w:szCs w:val="20"/>
              </w:rPr>
            </w:pPr>
            <w:r w:rsidRPr="00012F29">
              <w:rPr>
                <w:rFonts w:eastAsiaTheme="minorEastAsia"/>
                <w:sz w:val="20"/>
                <w:szCs w:val="20"/>
              </w:rPr>
              <w:t>Turn and Talk</w:t>
            </w:r>
          </w:p>
          <w:p w14:paraId="6C527657" w14:textId="4E15D194" w:rsidR="002C44F2" w:rsidRPr="00012F29" w:rsidRDefault="002C44F2" w:rsidP="002C44F2">
            <w:pPr>
              <w:rPr>
                <w:rFonts w:eastAsiaTheme="minorEastAsia"/>
                <w:sz w:val="20"/>
                <w:szCs w:val="20"/>
              </w:rPr>
            </w:pPr>
            <w:r w:rsidRPr="00012F29">
              <w:rPr>
                <w:rFonts w:eastAsiaTheme="minorEastAsia"/>
                <w:sz w:val="20"/>
                <w:szCs w:val="20"/>
              </w:rPr>
              <w:t>TAG – Tell a compliment, Ask a question, Give positive feedback</w:t>
            </w:r>
          </w:p>
          <w:p w14:paraId="6CA577DC" w14:textId="77777777" w:rsidR="002C44F2" w:rsidRPr="00012F29" w:rsidRDefault="002C44F2" w:rsidP="002C44F2">
            <w:pPr>
              <w:rPr>
                <w:rFonts w:eastAsiaTheme="minorEastAsia"/>
                <w:sz w:val="20"/>
                <w:szCs w:val="20"/>
              </w:rPr>
            </w:pPr>
            <w:r w:rsidRPr="00012F29">
              <w:rPr>
                <w:rFonts w:eastAsiaTheme="minorEastAsia"/>
                <w:sz w:val="20"/>
                <w:szCs w:val="20"/>
              </w:rPr>
              <w:t>Letter on the teen brain</w:t>
            </w:r>
          </w:p>
          <w:p w14:paraId="48E04F5A" w14:textId="1C77225F" w:rsidR="002C44F2" w:rsidRPr="00012F29" w:rsidRDefault="002C44F2" w:rsidP="002C44F2">
            <w:pPr>
              <w:rPr>
                <w:rFonts w:eastAsiaTheme="minorEastAsia"/>
                <w:sz w:val="20"/>
                <w:szCs w:val="20"/>
              </w:rPr>
            </w:pPr>
          </w:p>
        </w:tc>
        <w:tc>
          <w:tcPr>
            <w:tcW w:w="2181" w:type="dxa"/>
          </w:tcPr>
          <w:p w14:paraId="401300A2" w14:textId="77777777" w:rsidR="002C44F2" w:rsidRPr="00012F29" w:rsidRDefault="002C44F2" w:rsidP="002C44F2">
            <w:pPr>
              <w:rPr>
                <w:rFonts w:eastAsiaTheme="minorEastAsia"/>
                <w:sz w:val="20"/>
                <w:szCs w:val="20"/>
              </w:rPr>
            </w:pPr>
            <w:r w:rsidRPr="00012F29">
              <w:rPr>
                <w:rFonts w:eastAsiaTheme="minorEastAsia"/>
                <w:sz w:val="20"/>
                <w:szCs w:val="20"/>
              </w:rPr>
              <w:t>Turn and Talk</w:t>
            </w:r>
          </w:p>
          <w:p w14:paraId="2AEE9FCE" w14:textId="01D4270C" w:rsidR="002C44F2" w:rsidRPr="00012F29" w:rsidRDefault="002C44F2" w:rsidP="002C44F2">
            <w:pPr>
              <w:rPr>
                <w:rFonts w:eastAsiaTheme="minorEastAsia"/>
                <w:sz w:val="20"/>
                <w:szCs w:val="20"/>
              </w:rPr>
            </w:pPr>
            <w:r w:rsidRPr="00012F29">
              <w:rPr>
                <w:rFonts w:eastAsiaTheme="minorEastAsia"/>
                <w:sz w:val="20"/>
                <w:szCs w:val="20"/>
              </w:rPr>
              <w:t>TAG – Tell a compliment, Ask a question, Give positive feedback</w:t>
            </w:r>
          </w:p>
          <w:p w14:paraId="0B8B5946" w14:textId="77777777" w:rsidR="002C44F2" w:rsidRPr="00012F29" w:rsidRDefault="002C44F2" w:rsidP="002C44F2">
            <w:pPr>
              <w:rPr>
                <w:rFonts w:eastAsiaTheme="minorEastAsia"/>
                <w:sz w:val="20"/>
                <w:szCs w:val="20"/>
              </w:rPr>
            </w:pPr>
            <w:r w:rsidRPr="00012F29">
              <w:rPr>
                <w:rFonts w:eastAsiaTheme="minorEastAsia"/>
                <w:sz w:val="20"/>
                <w:szCs w:val="20"/>
              </w:rPr>
              <w:t>Letter on the teen brain</w:t>
            </w:r>
          </w:p>
          <w:p w14:paraId="60510436" w14:textId="38800779" w:rsidR="002C44F2" w:rsidRPr="00012F29" w:rsidRDefault="002C44F2" w:rsidP="002C44F2">
            <w:pPr>
              <w:rPr>
                <w:rFonts w:eastAsiaTheme="minorEastAsia"/>
                <w:sz w:val="20"/>
                <w:szCs w:val="20"/>
              </w:rPr>
            </w:pPr>
          </w:p>
        </w:tc>
        <w:tc>
          <w:tcPr>
            <w:tcW w:w="2181" w:type="dxa"/>
          </w:tcPr>
          <w:p w14:paraId="4DF79B00" w14:textId="77777777" w:rsidR="002C44F2" w:rsidRPr="00012F29" w:rsidRDefault="002C44F2" w:rsidP="002C44F2">
            <w:pPr>
              <w:rPr>
                <w:rFonts w:eastAsiaTheme="minorEastAsia"/>
                <w:sz w:val="20"/>
                <w:szCs w:val="20"/>
              </w:rPr>
            </w:pPr>
            <w:r w:rsidRPr="00012F29">
              <w:rPr>
                <w:rFonts w:eastAsiaTheme="minorEastAsia"/>
                <w:sz w:val="20"/>
                <w:szCs w:val="20"/>
              </w:rPr>
              <w:t>Turn and Talk</w:t>
            </w:r>
          </w:p>
          <w:p w14:paraId="68F6CE8F" w14:textId="1564B10D" w:rsidR="002C44F2" w:rsidRPr="00012F29" w:rsidRDefault="002C44F2" w:rsidP="002C44F2">
            <w:pPr>
              <w:rPr>
                <w:rFonts w:eastAsiaTheme="minorEastAsia"/>
                <w:sz w:val="20"/>
                <w:szCs w:val="20"/>
              </w:rPr>
            </w:pPr>
            <w:r w:rsidRPr="00012F29">
              <w:rPr>
                <w:rFonts w:eastAsiaTheme="minorEastAsia"/>
                <w:sz w:val="20"/>
                <w:szCs w:val="20"/>
              </w:rPr>
              <w:t>TAG – Tell a compliment, Ask a question, Give positive feedback</w:t>
            </w:r>
          </w:p>
          <w:p w14:paraId="39D19E5D" w14:textId="77777777" w:rsidR="002C44F2" w:rsidRPr="00012F29" w:rsidRDefault="002C44F2" w:rsidP="002C44F2">
            <w:pPr>
              <w:rPr>
                <w:rFonts w:eastAsiaTheme="minorEastAsia"/>
                <w:sz w:val="20"/>
                <w:szCs w:val="20"/>
              </w:rPr>
            </w:pPr>
            <w:r w:rsidRPr="00012F29">
              <w:rPr>
                <w:rFonts w:eastAsiaTheme="minorEastAsia"/>
                <w:sz w:val="20"/>
                <w:szCs w:val="20"/>
              </w:rPr>
              <w:t>Letter on the teen brain</w:t>
            </w:r>
          </w:p>
          <w:p w14:paraId="1F1B87A0" w14:textId="27115AC6" w:rsidR="002C44F2" w:rsidRPr="00012F29" w:rsidRDefault="002C44F2" w:rsidP="002C44F2">
            <w:pPr>
              <w:rPr>
                <w:rFonts w:eastAsiaTheme="minorEastAsia"/>
                <w:sz w:val="20"/>
                <w:szCs w:val="20"/>
              </w:rPr>
            </w:pPr>
          </w:p>
        </w:tc>
        <w:tc>
          <w:tcPr>
            <w:tcW w:w="2116" w:type="dxa"/>
          </w:tcPr>
          <w:p w14:paraId="2FD4B43D" w14:textId="77777777" w:rsidR="002C44F2" w:rsidRPr="00012F29" w:rsidRDefault="002C44F2" w:rsidP="002C44F2">
            <w:pPr>
              <w:rPr>
                <w:rFonts w:eastAsiaTheme="minorEastAsia"/>
                <w:sz w:val="20"/>
                <w:szCs w:val="20"/>
              </w:rPr>
            </w:pPr>
            <w:r w:rsidRPr="00012F29">
              <w:rPr>
                <w:rFonts w:eastAsiaTheme="minorEastAsia"/>
                <w:sz w:val="20"/>
                <w:szCs w:val="20"/>
              </w:rPr>
              <w:t>Turn and Talk</w:t>
            </w:r>
          </w:p>
          <w:p w14:paraId="6E8CA0B2" w14:textId="6E5E6933" w:rsidR="002C44F2" w:rsidRPr="00012F29" w:rsidRDefault="002C44F2" w:rsidP="002C44F2">
            <w:pPr>
              <w:rPr>
                <w:rFonts w:eastAsiaTheme="minorEastAsia"/>
                <w:sz w:val="20"/>
                <w:szCs w:val="20"/>
              </w:rPr>
            </w:pPr>
            <w:r w:rsidRPr="00012F29">
              <w:rPr>
                <w:rFonts w:eastAsiaTheme="minorEastAsia"/>
                <w:sz w:val="20"/>
                <w:szCs w:val="20"/>
              </w:rPr>
              <w:t>TAG – Tell a compliment, Ask a question, Give positive feedback</w:t>
            </w:r>
          </w:p>
          <w:p w14:paraId="42412B27" w14:textId="77777777" w:rsidR="002C44F2" w:rsidRPr="00012F29" w:rsidRDefault="002C44F2" w:rsidP="002C44F2">
            <w:pPr>
              <w:rPr>
                <w:rFonts w:eastAsiaTheme="minorEastAsia"/>
                <w:sz w:val="20"/>
                <w:szCs w:val="20"/>
              </w:rPr>
            </w:pPr>
            <w:r w:rsidRPr="00012F29">
              <w:rPr>
                <w:rFonts w:eastAsiaTheme="minorEastAsia"/>
                <w:sz w:val="20"/>
                <w:szCs w:val="20"/>
              </w:rPr>
              <w:t>Letter on the teen brain</w:t>
            </w:r>
          </w:p>
          <w:p w14:paraId="25DC1D35" w14:textId="6538772F" w:rsidR="002C44F2" w:rsidRPr="00012F29" w:rsidRDefault="002C44F2" w:rsidP="002C44F2">
            <w:pPr>
              <w:rPr>
                <w:rFonts w:eastAsiaTheme="minorEastAsia"/>
                <w:sz w:val="20"/>
                <w:szCs w:val="20"/>
              </w:rPr>
            </w:pPr>
          </w:p>
          <w:p w14:paraId="7E2ED033" w14:textId="136F20C5" w:rsidR="002C44F2" w:rsidRPr="00012F29" w:rsidRDefault="002C44F2" w:rsidP="002C44F2">
            <w:pPr>
              <w:rPr>
                <w:rFonts w:eastAsiaTheme="minorEastAsia"/>
                <w:sz w:val="20"/>
                <w:szCs w:val="20"/>
              </w:rPr>
            </w:pPr>
          </w:p>
        </w:tc>
      </w:tr>
      <w:tr w:rsidR="002C44F2" w14:paraId="6C3D24A5" w14:textId="77777777" w:rsidTr="002C44F2">
        <w:trPr>
          <w:trHeight w:val="1232"/>
        </w:trPr>
        <w:tc>
          <w:tcPr>
            <w:tcW w:w="3715" w:type="dxa"/>
          </w:tcPr>
          <w:p w14:paraId="24C90CB5" w14:textId="48CEA1E1" w:rsidR="002C44F2" w:rsidRPr="00B14E10" w:rsidRDefault="002C44F2" w:rsidP="002C44F2">
            <w:pPr>
              <w:pStyle w:val="ListParagraph"/>
              <w:numPr>
                <w:ilvl w:val="0"/>
                <w:numId w:val="9"/>
              </w:numPr>
              <w:spacing w:after="60"/>
              <w:rPr>
                <w:rStyle w:val="normaltextrun"/>
                <w:rFonts w:eastAsiaTheme="minorEastAsia"/>
              </w:rPr>
            </w:pPr>
            <w:r w:rsidRPr="372EF96A">
              <w:rPr>
                <w:rFonts w:eastAsiaTheme="minorEastAsia"/>
              </w:rPr>
              <w:lastRenderedPageBreak/>
              <w:t xml:space="preserve">Note the questions you could ask within the lesson to probe students’ answers and to ensure they are precise with the evidence they are using. </w:t>
            </w:r>
          </w:p>
        </w:tc>
        <w:tc>
          <w:tcPr>
            <w:tcW w:w="2116" w:type="dxa"/>
          </w:tcPr>
          <w:p w14:paraId="6B1DC206" w14:textId="14F79639" w:rsidR="002C44F2" w:rsidRPr="00D96756" w:rsidRDefault="002C44F2" w:rsidP="002C44F2">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47F96D71" w14:textId="347DECA4" w:rsidR="002C44F2" w:rsidRDefault="002C44F2" w:rsidP="002C44F2">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00012F29">
              <w:rPr>
                <w:rFonts w:eastAsiaTheme="minorEastAsia"/>
                <w:sz w:val="18"/>
                <w:szCs w:val="18"/>
              </w:rPr>
              <w:t>”?</w:t>
            </w:r>
          </w:p>
          <w:p w14:paraId="49F82672" w14:textId="149CB991" w:rsidR="002C44F2" w:rsidRDefault="002C44F2" w:rsidP="002C44F2">
            <w:pPr>
              <w:rPr>
                <w:rFonts w:eastAsiaTheme="minorEastAsia"/>
                <w:sz w:val="18"/>
                <w:szCs w:val="18"/>
              </w:rPr>
            </w:pPr>
            <w:r>
              <w:rPr>
                <w:rFonts w:eastAsiaTheme="minorEastAsia"/>
                <w:sz w:val="18"/>
                <w:szCs w:val="18"/>
              </w:rPr>
              <w:t>What does Juliet wish Romeo would do with his name?</w:t>
            </w:r>
          </w:p>
          <w:p w14:paraId="00EEF9CA" w14:textId="6ABF6352" w:rsidR="002C44F2" w:rsidRDefault="002C44F2" w:rsidP="002C44F2">
            <w:pPr>
              <w:rPr>
                <w:rFonts w:eastAsiaTheme="minorEastAsia"/>
                <w:sz w:val="18"/>
                <w:szCs w:val="18"/>
              </w:rPr>
            </w:pPr>
            <w:r>
              <w:rPr>
                <w:rFonts w:eastAsiaTheme="minorEastAsia"/>
                <w:sz w:val="18"/>
                <w:szCs w:val="18"/>
              </w:rPr>
              <w:t>What does Romeo wish to face other than life without Juliet?</w:t>
            </w:r>
          </w:p>
          <w:p w14:paraId="2B387D1B" w14:textId="6B31B12B" w:rsidR="002C44F2" w:rsidRDefault="002C44F2" w:rsidP="002C44F2">
            <w:pPr>
              <w:rPr>
                <w:rFonts w:eastAsiaTheme="minorEastAsia"/>
                <w:sz w:val="18"/>
                <w:szCs w:val="18"/>
              </w:rPr>
            </w:pPr>
            <w:r>
              <w:rPr>
                <w:rFonts w:eastAsiaTheme="minorEastAsia"/>
                <w:sz w:val="18"/>
                <w:szCs w:val="18"/>
              </w:rPr>
              <w:t>How does Juliet comment on their love?</w:t>
            </w:r>
          </w:p>
          <w:p w14:paraId="2EE4DEAC" w14:textId="72860C1D" w:rsidR="002C44F2" w:rsidRDefault="002C44F2" w:rsidP="002C44F2">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37C86F0B" w14:textId="77777777" w:rsidR="002C44F2" w:rsidRPr="00D96756" w:rsidRDefault="002C44F2" w:rsidP="002C44F2">
            <w:pPr>
              <w:rPr>
                <w:rFonts w:eastAsiaTheme="minorEastAsia"/>
                <w:sz w:val="18"/>
                <w:szCs w:val="18"/>
              </w:rPr>
            </w:pPr>
          </w:p>
          <w:p w14:paraId="06D719D5" w14:textId="77777777" w:rsidR="002C44F2" w:rsidRPr="00D96756" w:rsidRDefault="002C44F2" w:rsidP="002C44F2">
            <w:pPr>
              <w:rPr>
                <w:rFonts w:eastAsiaTheme="minorEastAsia"/>
                <w:sz w:val="18"/>
                <w:szCs w:val="18"/>
              </w:rPr>
            </w:pPr>
          </w:p>
          <w:p w14:paraId="4FF94A81" w14:textId="77F53AF1" w:rsidR="002C44F2" w:rsidRPr="00D96756" w:rsidRDefault="002C44F2" w:rsidP="002C44F2">
            <w:pPr>
              <w:rPr>
                <w:rFonts w:eastAsiaTheme="minorEastAsia"/>
                <w:sz w:val="18"/>
                <w:szCs w:val="18"/>
              </w:rPr>
            </w:pPr>
          </w:p>
        </w:tc>
        <w:tc>
          <w:tcPr>
            <w:tcW w:w="2181" w:type="dxa"/>
          </w:tcPr>
          <w:p w14:paraId="27F9ED6F" w14:textId="77777777" w:rsidR="002C44F2" w:rsidRPr="00D96756" w:rsidRDefault="002C44F2" w:rsidP="002C44F2">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3A167625" w14:textId="2BE39E13" w:rsidR="002C44F2" w:rsidRDefault="002C44F2" w:rsidP="002C44F2">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00012F29">
              <w:rPr>
                <w:rFonts w:eastAsiaTheme="minorEastAsia"/>
                <w:sz w:val="18"/>
                <w:szCs w:val="18"/>
              </w:rPr>
              <w:t>”?</w:t>
            </w:r>
          </w:p>
          <w:p w14:paraId="0ABF3379" w14:textId="77777777" w:rsidR="002C44F2" w:rsidRDefault="002C44F2" w:rsidP="002C44F2">
            <w:pPr>
              <w:rPr>
                <w:rFonts w:eastAsiaTheme="minorEastAsia"/>
                <w:sz w:val="18"/>
                <w:szCs w:val="18"/>
              </w:rPr>
            </w:pPr>
            <w:r>
              <w:rPr>
                <w:rFonts w:eastAsiaTheme="minorEastAsia"/>
                <w:sz w:val="18"/>
                <w:szCs w:val="18"/>
              </w:rPr>
              <w:t>What does Juliet wish Romeo would do with his name?</w:t>
            </w:r>
          </w:p>
          <w:p w14:paraId="64266E1D" w14:textId="77777777" w:rsidR="002C44F2" w:rsidRDefault="002C44F2" w:rsidP="002C44F2">
            <w:pPr>
              <w:rPr>
                <w:rFonts w:eastAsiaTheme="minorEastAsia"/>
                <w:sz w:val="18"/>
                <w:szCs w:val="18"/>
              </w:rPr>
            </w:pPr>
            <w:r>
              <w:rPr>
                <w:rFonts w:eastAsiaTheme="minorEastAsia"/>
                <w:sz w:val="18"/>
                <w:szCs w:val="18"/>
              </w:rPr>
              <w:t>What does Romeo wish to face other than life without Juliet?</w:t>
            </w:r>
          </w:p>
          <w:p w14:paraId="315B417A" w14:textId="77777777" w:rsidR="002C44F2" w:rsidRDefault="002C44F2" w:rsidP="002C44F2">
            <w:pPr>
              <w:rPr>
                <w:rFonts w:eastAsiaTheme="minorEastAsia"/>
                <w:sz w:val="18"/>
                <w:szCs w:val="18"/>
              </w:rPr>
            </w:pPr>
            <w:r>
              <w:rPr>
                <w:rFonts w:eastAsiaTheme="minorEastAsia"/>
                <w:sz w:val="18"/>
                <w:szCs w:val="18"/>
              </w:rPr>
              <w:t>How does Juliet comment on their love?</w:t>
            </w:r>
          </w:p>
          <w:p w14:paraId="14EBB13A" w14:textId="77777777" w:rsidR="002C44F2" w:rsidRDefault="002C44F2" w:rsidP="002C44F2">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30FAB19F" w14:textId="77777777" w:rsidR="002C44F2" w:rsidRPr="00D96756" w:rsidRDefault="002C44F2" w:rsidP="002C44F2">
            <w:pPr>
              <w:rPr>
                <w:rFonts w:eastAsiaTheme="minorEastAsia"/>
                <w:sz w:val="18"/>
                <w:szCs w:val="18"/>
              </w:rPr>
            </w:pPr>
          </w:p>
          <w:p w14:paraId="1C7CF968" w14:textId="77777777" w:rsidR="002C44F2" w:rsidRPr="00D96756" w:rsidRDefault="002C44F2" w:rsidP="002C44F2">
            <w:pPr>
              <w:rPr>
                <w:rFonts w:eastAsiaTheme="minorEastAsia"/>
                <w:sz w:val="18"/>
                <w:szCs w:val="18"/>
              </w:rPr>
            </w:pPr>
          </w:p>
          <w:p w14:paraId="29AC0D08" w14:textId="77777777" w:rsidR="002C44F2" w:rsidRPr="00D96756" w:rsidRDefault="002C44F2" w:rsidP="002C44F2">
            <w:pPr>
              <w:rPr>
                <w:rFonts w:eastAsiaTheme="minorEastAsia"/>
                <w:sz w:val="20"/>
                <w:szCs w:val="20"/>
              </w:rPr>
            </w:pPr>
          </w:p>
        </w:tc>
        <w:tc>
          <w:tcPr>
            <w:tcW w:w="2181" w:type="dxa"/>
          </w:tcPr>
          <w:p w14:paraId="3C985C3C" w14:textId="77777777" w:rsidR="002C44F2" w:rsidRPr="00D96756" w:rsidRDefault="002C44F2" w:rsidP="002C44F2">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3C17400A" w14:textId="1D0F709F" w:rsidR="002C44F2" w:rsidRDefault="002C44F2" w:rsidP="002C44F2">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00012F29">
              <w:rPr>
                <w:rFonts w:eastAsiaTheme="minorEastAsia"/>
                <w:sz w:val="18"/>
                <w:szCs w:val="18"/>
              </w:rPr>
              <w:t>”</w:t>
            </w:r>
            <w:r w:rsidRPr="00D96756">
              <w:rPr>
                <w:rFonts w:eastAsiaTheme="minorEastAsia"/>
                <w:sz w:val="18"/>
                <w:szCs w:val="18"/>
              </w:rPr>
              <w:t>?</w:t>
            </w:r>
          </w:p>
          <w:p w14:paraId="63009C18" w14:textId="77777777" w:rsidR="002C44F2" w:rsidRDefault="002C44F2" w:rsidP="002C44F2">
            <w:pPr>
              <w:rPr>
                <w:rFonts w:eastAsiaTheme="minorEastAsia"/>
                <w:sz w:val="18"/>
                <w:szCs w:val="18"/>
              </w:rPr>
            </w:pPr>
            <w:r>
              <w:rPr>
                <w:rFonts w:eastAsiaTheme="minorEastAsia"/>
                <w:sz w:val="18"/>
                <w:szCs w:val="18"/>
              </w:rPr>
              <w:t>What does Juliet wish Romeo would do with his name?</w:t>
            </w:r>
          </w:p>
          <w:p w14:paraId="2971241B" w14:textId="77777777" w:rsidR="002C44F2" w:rsidRDefault="002C44F2" w:rsidP="002C44F2">
            <w:pPr>
              <w:rPr>
                <w:rFonts w:eastAsiaTheme="minorEastAsia"/>
                <w:sz w:val="18"/>
                <w:szCs w:val="18"/>
              </w:rPr>
            </w:pPr>
            <w:r>
              <w:rPr>
                <w:rFonts w:eastAsiaTheme="minorEastAsia"/>
                <w:sz w:val="18"/>
                <w:szCs w:val="18"/>
              </w:rPr>
              <w:t>What does Romeo wish to face other than life without Juliet?</w:t>
            </w:r>
          </w:p>
          <w:p w14:paraId="7482DC0C" w14:textId="77777777" w:rsidR="002C44F2" w:rsidRDefault="002C44F2" w:rsidP="002C44F2">
            <w:pPr>
              <w:rPr>
                <w:rFonts w:eastAsiaTheme="minorEastAsia"/>
                <w:sz w:val="18"/>
                <w:szCs w:val="18"/>
              </w:rPr>
            </w:pPr>
            <w:r>
              <w:rPr>
                <w:rFonts w:eastAsiaTheme="minorEastAsia"/>
                <w:sz w:val="18"/>
                <w:szCs w:val="18"/>
              </w:rPr>
              <w:t>How does Juliet comment on their love?</w:t>
            </w:r>
          </w:p>
          <w:p w14:paraId="5B40BA0F" w14:textId="77777777" w:rsidR="002C44F2" w:rsidRDefault="002C44F2" w:rsidP="002C44F2">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5D2EBB79" w14:textId="77777777" w:rsidR="002C44F2" w:rsidRPr="00D96756" w:rsidRDefault="002C44F2" w:rsidP="002C44F2">
            <w:pPr>
              <w:rPr>
                <w:rFonts w:eastAsiaTheme="minorEastAsia"/>
                <w:sz w:val="18"/>
                <w:szCs w:val="18"/>
              </w:rPr>
            </w:pPr>
          </w:p>
          <w:p w14:paraId="64DAEB9E" w14:textId="77777777" w:rsidR="002C44F2" w:rsidRPr="00D96756" w:rsidRDefault="002C44F2" w:rsidP="002C44F2">
            <w:pPr>
              <w:rPr>
                <w:rFonts w:eastAsiaTheme="minorEastAsia"/>
                <w:sz w:val="18"/>
                <w:szCs w:val="18"/>
              </w:rPr>
            </w:pPr>
          </w:p>
          <w:p w14:paraId="487CC166" w14:textId="77777777" w:rsidR="002C44F2" w:rsidRPr="00D96756" w:rsidRDefault="002C44F2" w:rsidP="002C44F2">
            <w:pPr>
              <w:rPr>
                <w:rFonts w:eastAsiaTheme="minorEastAsia"/>
                <w:sz w:val="20"/>
                <w:szCs w:val="20"/>
              </w:rPr>
            </w:pPr>
          </w:p>
        </w:tc>
        <w:tc>
          <w:tcPr>
            <w:tcW w:w="2181" w:type="dxa"/>
          </w:tcPr>
          <w:p w14:paraId="4D9A33F0" w14:textId="77777777" w:rsidR="002C44F2" w:rsidRPr="00D96756" w:rsidRDefault="002C44F2" w:rsidP="002C44F2">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2FC75614" w14:textId="5079D915" w:rsidR="002C44F2" w:rsidRDefault="002C44F2" w:rsidP="002C44F2">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00012F29">
              <w:rPr>
                <w:rFonts w:eastAsiaTheme="minorEastAsia"/>
                <w:sz w:val="18"/>
                <w:szCs w:val="18"/>
              </w:rPr>
              <w:t>”</w:t>
            </w:r>
            <w:r w:rsidRPr="00D96756">
              <w:rPr>
                <w:rFonts w:eastAsiaTheme="minorEastAsia"/>
                <w:sz w:val="18"/>
                <w:szCs w:val="18"/>
              </w:rPr>
              <w:t>?</w:t>
            </w:r>
          </w:p>
          <w:p w14:paraId="0D3E1995" w14:textId="77777777" w:rsidR="002C44F2" w:rsidRDefault="002C44F2" w:rsidP="002C44F2">
            <w:pPr>
              <w:rPr>
                <w:rFonts w:eastAsiaTheme="minorEastAsia"/>
                <w:sz w:val="18"/>
                <w:szCs w:val="18"/>
              </w:rPr>
            </w:pPr>
            <w:r>
              <w:rPr>
                <w:rFonts w:eastAsiaTheme="minorEastAsia"/>
                <w:sz w:val="18"/>
                <w:szCs w:val="18"/>
              </w:rPr>
              <w:t>What does Juliet wish Romeo would do with his name?</w:t>
            </w:r>
          </w:p>
          <w:p w14:paraId="22681437" w14:textId="77777777" w:rsidR="002C44F2" w:rsidRDefault="002C44F2" w:rsidP="002C44F2">
            <w:pPr>
              <w:rPr>
                <w:rFonts w:eastAsiaTheme="minorEastAsia"/>
                <w:sz w:val="18"/>
                <w:szCs w:val="18"/>
              </w:rPr>
            </w:pPr>
            <w:r>
              <w:rPr>
                <w:rFonts w:eastAsiaTheme="minorEastAsia"/>
                <w:sz w:val="18"/>
                <w:szCs w:val="18"/>
              </w:rPr>
              <w:t>What does Romeo wish to face other than life without Juliet?</w:t>
            </w:r>
          </w:p>
          <w:p w14:paraId="0DDC4678" w14:textId="77777777" w:rsidR="002C44F2" w:rsidRDefault="002C44F2" w:rsidP="002C44F2">
            <w:pPr>
              <w:rPr>
                <w:rFonts w:eastAsiaTheme="minorEastAsia"/>
                <w:sz w:val="18"/>
                <w:szCs w:val="18"/>
              </w:rPr>
            </w:pPr>
            <w:r>
              <w:rPr>
                <w:rFonts w:eastAsiaTheme="minorEastAsia"/>
                <w:sz w:val="18"/>
                <w:szCs w:val="18"/>
              </w:rPr>
              <w:t>How does Juliet comment on their love?</w:t>
            </w:r>
          </w:p>
          <w:p w14:paraId="56881DD1" w14:textId="77777777" w:rsidR="002C44F2" w:rsidRDefault="002C44F2" w:rsidP="002C44F2">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3EECCBEB" w14:textId="77777777" w:rsidR="002C44F2" w:rsidRPr="00D96756" w:rsidRDefault="002C44F2" w:rsidP="002C44F2">
            <w:pPr>
              <w:rPr>
                <w:rFonts w:eastAsiaTheme="minorEastAsia"/>
                <w:sz w:val="18"/>
                <w:szCs w:val="18"/>
              </w:rPr>
            </w:pPr>
          </w:p>
          <w:p w14:paraId="1D57CCEA" w14:textId="77777777" w:rsidR="002C44F2" w:rsidRPr="00D96756" w:rsidRDefault="002C44F2" w:rsidP="002C44F2">
            <w:pPr>
              <w:rPr>
                <w:rFonts w:eastAsiaTheme="minorEastAsia"/>
                <w:sz w:val="18"/>
                <w:szCs w:val="18"/>
              </w:rPr>
            </w:pPr>
          </w:p>
          <w:p w14:paraId="7514498E" w14:textId="77777777" w:rsidR="002C44F2" w:rsidRPr="00D96756" w:rsidRDefault="002C44F2" w:rsidP="002C44F2">
            <w:pPr>
              <w:rPr>
                <w:rFonts w:eastAsiaTheme="minorEastAsia"/>
                <w:sz w:val="20"/>
                <w:szCs w:val="20"/>
              </w:rPr>
            </w:pPr>
          </w:p>
        </w:tc>
        <w:tc>
          <w:tcPr>
            <w:tcW w:w="2116" w:type="dxa"/>
          </w:tcPr>
          <w:p w14:paraId="6A8E4B34" w14:textId="77777777" w:rsidR="002C44F2" w:rsidRPr="00D96756" w:rsidRDefault="002C44F2" w:rsidP="002C44F2">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6FE7F7A8" w14:textId="1EBBB68C" w:rsidR="002C44F2" w:rsidRDefault="002C44F2" w:rsidP="002C44F2">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00012F29">
              <w:rPr>
                <w:rFonts w:eastAsiaTheme="minorEastAsia"/>
                <w:sz w:val="18"/>
                <w:szCs w:val="18"/>
              </w:rPr>
              <w:t>”?</w:t>
            </w:r>
          </w:p>
          <w:p w14:paraId="3114EC35" w14:textId="77777777" w:rsidR="002C44F2" w:rsidRDefault="002C44F2" w:rsidP="002C44F2">
            <w:pPr>
              <w:rPr>
                <w:rFonts w:eastAsiaTheme="minorEastAsia"/>
                <w:sz w:val="18"/>
                <w:szCs w:val="18"/>
              </w:rPr>
            </w:pPr>
            <w:r>
              <w:rPr>
                <w:rFonts w:eastAsiaTheme="minorEastAsia"/>
                <w:sz w:val="18"/>
                <w:szCs w:val="18"/>
              </w:rPr>
              <w:t>What does Juliet wish Romeo would do with his name?</w:t>
            </w:r>
          </w:p>
          <w:p w14:paraId="0AB6709E" w14:textId="77777777" w:rsidR="002C44F2" w:rsidRDefault="002C44F2" w:rsidP="002C44F2">
            <w:pPr>
              <w:rPr>
                <w:rFonts w:eastAsiaTheme="minorEastAsia"/>
                <w:sz w:val="18"/>
                <w:szCs w:val="18"/>
              </w:rPr>
            </w:pPr>
            <w:r>
              <w:rPr>
                <w:rFonts w:eastAsiaTheme="minorEastAsia"/>
                <w:sz w:val="18"/>
                <w:szCs w:val="18"/>
              </w:rPr>
              <w:t>What does Romeo wish to face other than life without Juliet?</w:t>
            </w:r>
          </w:p>
          <w:p w14:paraId="140B1C31" w14:textId="77777777" w:rsidR="002C44F2" w:rsidRDefault="002C44F2" w:rsidP="002C44F2">
            <w:pPr>
              <w:rPr>
                <w:rFonts w:eastAsiaTheme="minorEastAsia"/>
                <w:sz w:val="18"/>
                <w:szCs w:val="18"/>
              </w:rPr>
            </w:pPr>
            <w:r>
              <w:rPr>
                <w:rFonts w:eastAsiaTheme="minorEastAsia"/>
                <w:sz w:val="18"/>
                <w:szCs w:val="18"/>
              </w:rPr>
              <w:t>How does Juliet comment on their love?</w:t>
            </w:r>
          </w:p>
          <w:p w14:paraId="09453F86" w14:textId="77777777" w:rsidR="002C44F2" w:rsidRDefault="002C44F2" w:rsidP="002C44F2">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40A2A23D" w14:textId="77777777" w:rsidR="002C44F2" w:rsidRPr="00D96756" w:rsidRDefault="002C44F2" w:rsidP="002C44F2">
            <w:pPr>
              <w:rPr>
                <w:rFonts w:eastAsiaTheme="minorEastAsia"/>
                <w:sz w:val="18"/>
                <w:szCs w:val="18"/>
              </w:rPr>
            </w:pPr>
          </w:p>
          <w:p w14:paraId="3A36DE98" w14:textId="77777777" w:rsidR="002C44F2" w:rsidRPr="00D96756" w:rsidRDefault="002C44F2" w:rsidP="002C44F2">
            <w:pPr>
              <w:rPr>
                <w:rFonts w:eastAsiaTheme="minorEastAsia"/>
                <w:sz w:val="18"/>
                <w:szCs w:val="18"/>
              </w:rPr>
            </w:pPr>
          </w:p>
          <w:p w14:paraId="2656D52F" w14:textId="77777777" w:rsidR="002C44F2" w:rsidRPr="00D96756" w:rsidRDefault="002C44F2" w:rsidP="002C44F2">
            <w:pPr>
              <w:rPr>
                <w:rFonts w:eastAsiaTheme="minorEastAsia"/>
                <w:sz w:val="20"/>
                <w:szCs w:val="20"/>
              </w:rPr>
            </w:pPr>
          </w:p>
        </w:tc>
      </w:tr>
      <w:tr w:rsidR="002C44F2" w14:paraId="21581B52" w14:textId="77777777" w:rsidTr="002C44F2">
        <w:trPr>
          <w:trHeight w:val="1169"/>
        </w:trPr>
        <w:tc>
          <w:tcPr>
            <w:tcW w:w="3715" w:type="dxa"/>
          </w:tcPr>
          <w:p w14:paraId="7E1C4FBE" w14:textId="355F07D3" w:rsidR="002C44F2" w:rsidRPr="006D14C4" w:rsidRDefault="002C44F2" w:rsidP="002C44F2">
            <w:pPr>
              <w:pStyle w:val="ListParagraph"/>
              <w:numPr>
                <w:ilvl w:val="0"/>
                <w:numId w:val="9"/>
              </w:numPr>
              <w:rPr>
                <w:rFonts w:eastAsiaTheme="minorEastAsia"/>
                <w:sz w:val="22"/>
                <w:szCs w:val="22"/>
              </w:rPr>
            </w:pPr>
            <w:r w:rsidRPr="372EF96A">
              <w:rPr>
                <w:rStyle w:val="normaltextrun"/>
                <w:rFonts w:eastAsiaTheme="minorEastAsia"/>
                <w:sz w:val="22"/>
                <w:szCs w:val="22"/>
              </w:rPr>
              <w:t>What will serve as your literacy-based closing activity to demonstrate mastery of the lesson objective?</w:t>
            </w:r>
            <w:r w:rsidRPr="372EF96A">
              <w:rPr>
                <w:rStyle w:val="eop"/>
                <w:rFonts w:eastAsiaTheme="minorEastAsia"/>
                <w:sz w:val="22"/>
                <w:szCs w:val="22"/>
              </w:rPr>
              <w:t> </w:t>
            </w:r>
          </w:p>
        </w:tc>
        <w:tc>
          <w:tcPr>
            <w:tcW w:w="2116" w:type="dxa"/>
          </w:tcPr>
          <w:p w14:paraId="1F2C2E8D" w14:textId="7F06A65C" w:rsidR="002C44F2" w:rsidRPr="00D96756" w:rsidRDefault="002C44F2" w:rsidP="002C44F2">
            <w:pPr>
              <w:rPr>
                <w:rFonts w:eastAsiaTheme="minorEastAsia"/>
                <w:sz w:val="20"/>
                <w:szCs w:val="20"/>
              </w:rPr>
            </w:pPr>
            <w:r w:rsidRPr="00D96756">
              <w:rPr>
                <w:rFonts w:eastAsiaTheme="minorEastAsia"/>
                <w:sz w:val="20"/>
                <w:szCs w:val="20"/>
              </w:rPr>
              <w:t xml:space="preserve">Students will </w:t>
            </w:r>
            <w:r w:rsidR="00012F29">
              <w:rPr>
                <w:rFonts w:eastAsiaTheme="minorEastAsia"/>
                <w:sz w:val="20"/>
                <w:szCs w:val="20"/>
              </w:rPr>
              <w:t xml:space="preserve">compose </w:t>
            </w:r>
            <w:r w:rsidRPr="00D96756">
              <w:rPr>
                <w:rFonts w:eastAsiaTheme="minorEastAsia"/>
                <w:sz w:val="20"/>
                <w:szCs w:val="20"/>
              </w:rPr>
              <w:t>a</w:t>
            </w:r>
            <w:r w:rsidR="00012F29">
              <w:rPr>
                <w:rFonts w:eastAsiaTheme="minorEastAsia"/>
                <w:sz w:val="20"/>
                <w:szCs w:val="20"/>
              </w:rPr>
              <w:t xml:space="preserve">n introduction for an essay on decisions and consequences based on </w:t>
            </w:r>
            <w:r w:rsidR="00DE3C24">
              <w:rPr>
                <w:rFonts w:eastAsiaTheme="minorEastAsia"/>
                <w:sz w:val="20"/>
                <w:szCs w:val="20"/>
              </w:rPr>
              <w:t>complex characters’ actions.</w:t>
            </w:r>
            <w:r w:rsidRPr="00D96756">
              <w:rPr>
                <w:rFonts w:eastAsiaTheme="minorEastAsia"/>
                <w:sz w:val="20"/>
                <w:szCs w:val="20"/>
              </w:rPr>
              <w:t xml:space="preserve"> </w:t>
            </w:r>
          </w:p>
        </w:tc>
        <w:tc>
          <w:tcPr>
            <w:tcW w:w="2181" w:type="dxa"/>
          </w:tcPr>
          <w:p w14:paraId="7D029AE1" w14:textId="39B05501" w:rsidR="002C44F2" w:rsidRPr="00D96756" w:rsidRDefault="00DE3C24" w:rsidP="002C44F2">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 xml:space="preserve">compose </w:t>
            </w:r>
            <w:r w:rsidRPr="00D96756">
              <w:rPr>
                <w:rFonts w:eastAsiaTheme="minorEastAsia"/>
                <w:sz w:val="20"/>
                <w:szCs w:val="20"/>
              </w:rPr>
              <w:t>a</w:t>
            </w:r>
            <w:r>
              <w:rPr>
                <w:rFonts w:eastAsiaTheme="minorEastAsia"/>
                <w:sz w:val="20"/>
                <w:szCs w:val="20"/>
              </w:rPr>
              <w:t>n introduction for an essay on decisions and consequences based on complex characters’ actions</w:t>
            </w:r>
          </w:p>
        </w:tc>
        <w:tc>
          <w:tcPr>
            <w:tcW w:w="2181" w:type="dxa"/>
          </w:tcPr>
          <w:p w14:paraId="67FCAAC3" w14:textId="3CB9EC5E" w:rsidR="002C44F2" w:rsidRPr="00D96756" w:rsidRDefault="00DE3C24" w:rsidP="002C44F2">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 xml:space="preserve">compose </w:t>
            </w:r>
            <w:r w:rsidRPr="00D96756">
              <w:rPr>
                <w:rFonts w:eastAsiaTheme="minorEastAsia"/>
                <w:sz w:val="20"/>
                <w:szCs w:val="20"/>
              </w:rPr>
              <w:t>a</w:t>
            </w:r>
            <w:r>
              <w:rPr>
                <w:rFonts w:eastAsiaTheme="minorEastAsia"/>
                <w:sz w:val="20"/>
                <w:szCs w:val="20"/>
              </w:rPr>
              <w:t>n introduction for an essay on decisions and consequences based on complex characters’ actions</w:t>
            </w:r>
          </w:p>
        </w:tc>
        <w:tc>
          <w:tcPr>
            <w:tcW w:w="2181" w:type="dxa"/>
          </w:tcPr>
          <w:p w14:paraId="632FF2F3" w14:textId="43ADA64B" w:rsidR="002C44F2" w:rsidRPr="00D96756" w:rsidRDefault="00DE3C24" w:rsidP="002C44F2">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 xml:space="preserve">compose </w:t>
            </w:r>
            <w:r w:rsidRPr="00D96756">
              <w:rPr>
                <w:rFonts w:eastAsiaTheme="minorEastAsia"/>
                <w:sz w:val="20"/>
                <w:szCs w:val="20"/>
              </w:rPr>
              <w:t>a</w:t>
            </w:r>
            <w:r>
              <w:rPr>
                <w:rFonts w:eastAsiaTheme="minorEastAsia"/>
                <w:sz w:val="20"/>
                <w:szCs w:val="20"/>
              </w:rPr>
              <w:t>n introduction for an essay on decisions and consequences based on complex characters’ actions</w:t>
            </w:r>
          </w:p>
        </w:tc>
        <w:tc>
          <w:tcPr>
            <w:tcW w:w="2116" w:type="dxa"/>
          </w:tcPr>
          <w:p w14:paraId="418834A3" w14:textId="77D16468" w:rsidR="002C44F2" w:rsidRPr="00D96756" w:rsidRDefault="00DE3C24" w:rsidP="002C44F2">
            <w:pPr>
              <w:rPr>
                <w:rFonts w:eastAsiaTheme="minorEastAsia"/>
                <w:sz w:val="20"/>
                <w:szCs w:val="20"/>
              </w:rPr>
            </w:pPr>
            <w:r w:rsidRPr="00D96756">
              <w:rPr>
                <w:rFonts w:eastAsiaTheme="minorEastAsia"/>
                <w:sz w:val="20"/>
                <w:szCs w:val="20"/>
              </w:rPr>
              <w:t xml:space="preserve">Students will </w:t>
            </w:r>
            <w:r>
              <w:rPr>
                <w:rFonts w:eastAsiaTheme="minorEastAsia"/>
                <w:sz w:val="20"/>
                <w:szCs w:val="20"/>
              </w:rPr>
              <w:t xml:space="preserve">compose </w:t>
            </w:r>
            <w:r w:rsidRPr="00D96756">
              <w:rPr>
                <w:rFonts w:eastAsiaTheme="minorEastAsia"/>
                <w:sz w:val="20"/>
                <w:szCs w:val="20"/>
              </w:rPr>
              <w:t>a</w:t>
            </w:r>
            <w:r>
              <w:rPr>
                <w:rFonts w:eastAsiaTheme="minorEastAsia"/>
                <w:sz w:val="20"/>
                <w:szCs w:val="20"/>
              </w:rPr>
              <w:t>n introduction for an essay on decisions and consequences based on complex characters’ actions</w:t>
            </w:r>
          </w:p>
        </w:tc>
      </w:tr>
      <w:tr w:rsidR="002C44F2" w14:paraId="4FEF8EB2" w14:textId="77777777" w:rsidTr="002C44F2">
        <w:trPr>
          <w:trHeight w:val="1169"/>
        </w:trPr>
        <w:tc>
          <w:tcPr>
            <w:tcW w:w="3715" w:type="dxa"/>
          </w:tcPr>
          <w:p w14:paraId="089A48B6" w14:textId="6B1C22E5" w:rsidR="002C44F2" w:rsidRPr="00B14E10" w:rsidRDefault="002C44F2" w:rsidP="002C44F2">
            <w:pPr>
              <w:pStyle w:val="ListParagraph"/>
              <w:numPr>
                <w:ilvl w:val="0"/>
                <w:numId w:val="9"/>
              </w:numPr>
              <w:spacing w:after="60"/>
              <w:rPr>
                <w:rStyle w:val="normaltextrun"/>
                <w:rFonts w:eastAsiaTheme="minorEastAsia"/>
              </w:rPr>
            </w:pPr>
            <w:r w:rsidRPr="372EF96A">
              <w:rPr>
                <w:rFonts w:eastAsiaTheme="minorEastAsia"/>
              </w:rPr>
              <w:t xml:space="preserve">What data about student learning do I want to collect during this lesson? When and how will I </w:t>
            </w:r>
            <w:proofErr w:type="gramStart"/>
            <w:r w:rsidRPr="372EF96A">
              <w:rPr>
                <w:rFonts w:eastAsiaTheme="minorEastAsia"/>
              </w:rPr>
              <w:t>check on</w:t>
            </w:r>
            <w:proofErr w:type="gramEnd"/>
            <w:r w:rsidRPr="372EF96A">
              <w:rPr>
                <w:rFonts w:eastAsiaTheme="minorEastAsia"/>
              </w:rPr>
              <w:t xml:space="preserve"> progress or gather this data?</w:t>
            </w:r>
          </w:p>
        </w:tc>
        <w:tc>
          <w:tcPr>
            <w:tcW w:w="2116" w:type="dxa"/>
          </w:tcPr>
          <w:p w14:paraId="21E4226B" w14:textId="23F48EA1" w:rsidR="002C44F2" w:rsidRPr="00D96756" w:rsidRDefault="002C44F2" w:rsidP="002C44F2">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81" w:type="dxa"/>
          </w:tcPr>
          <w:p w14:paraId="48093478" w14:textId="51D741BE" w:rsidR="002C44F2" w:rsidRPr="00D96756" w:rsidRDefault="002C44F2" w:rsidP="002C44F2">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81" w:type="dxa"/>
          </w:tcPr>
          <w:p w14:paraId="242EB204" w14:textId="3646A858" w:rsidR="002C44F2" w:rsidRPr="00D96756" w:rsidRDefault="002C44F2" w:rsidP="002C44F2">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81" w:type="dxa"/>
          </w:tcPr>
          <w:p w14:paraId="2E7015CD" w14:textId="6DAC40DC" w:rsidR="002C44F2" w:rsidRPr="00D96756" w:rsidRDefault="002C44F2" w:rsidP="002C44F2">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16" w:type="dxa"/>
          </w:tcPr>
          <w:p w14:paraId="1D0124DA" w14:textId="3A48C631" w:rsidR="002C44F2" w:rsidRPr="00D96756" w:rsidRDefault="002C44F2" w:rsidP="002C44F2">
            <w:pPr>
              <w:rPr>
                <w:rFonts w:eastAsiaTheme="minorEastAsia"/>
                <w:sz w:val="20"/>
                <w:szCs w:val="20"/>
              </w:rPr>
            </w:pPr>
            <w:r w:rsidRPr="00D96756">
              <w:rPr>
                <w:sz w:val="20"/>
                <w:szCs w:val="20"/>
              </w:rPr>
              <w:t>90% Mastery After Guided Instruction, “We do” After Collaborative Learning, “You do collaboratively” Multiple Choice Question(s)</w:t>
            </w:r>
          </w:p>
        </w:tc>
      </w:tr>
      <w:tr w:rsidR="002C44F2" w14:paraId="45C08D68" w14:textId="77777777" w:rsidTr="002C44F2">
        <w:trPr>
          <w:trHeight w:val="377"/>
        </w:trPr>
        <w:tc>
          <w:tcPr>
            <w:tcW w:w="3715" w:type="dxa"/>
            <w:shd w:val="clear" w:color="auto" w:fill="DAE9F7" w:themeFill="text2" w:themeFillTint="1A"/>
          </w:tcPr>
          <w:p w14:paraId="2D9A5810" w14:textId="2FC0F3B2" w:rsidR="002C44F2" w:rsidRPr="00B206C7" w:rsidRDefault="002C44F2" w:rsidP="002C44F2">
            <w:pPr>
              <w:rPr>
                <w:rStyle w:val="normaltextrun"/>
                <w:rFonts w:eastAsiaTheme="minorEastAsia"/>
                <w:b/>
                <w:bCs/>
                <w:i/>
                <w:iCs/>
              </w:rPr>
            </w:pPr>
            <w:r w:rsidRPr="372EF96A">
              <w:rPr>
                <w:rStyle w:val="normaltextrun"/>
                <w:rFonts w:eastAsiaTheme="minorEastAsia"/>
                <w:b/>
                <w:bCs/>
                <w:i/>
                <w:iCs/>
              </w:rPr>
              <w:t>Additional Considerations</w:t>
            </w:r>
          </w:p>
        </w:tc>
        <w:tc>
          <w:tcPr>
            <w:tcW w:w="10775" w:type="dxa"/>
            <w:gridSpan w:val="5"/>
            <w:shd w:val="clear" w:color="auto" w:fill="DAE9F7" w:themeFill="text2" w:themeFillTint="1A"/>
          </w:tcPr>
          <w:p w14:paraId="3C37DA5A" w14:textId="77777777" w:rsidR="002C44F2" w:rsidRDefault="002C44F2" w:rsidP="002C44F2">
            <w:pPr>
              <w:rPr>
                <w:rFonts w:eastAsiaTheme="minorEastAsia"/>
              </w:rPr>
            </w:pPr>
          </w:p>
        </w:tc>
      </w:tr>
      <w:tr w:rsidR="002C44F2" w14:paraId="0038B49F" w14:textId="77777777" w:rsidTr="002C44F2">
        <w:trPr>
          <w:trHeight w:val="1124"/>
        </w:trPr>
        <w:tc>
          <w:tcPr>
            <w:tcW w:w="3715" w:type="dxa"/>
          </w:tcPr>
          <w:p w14:paraId="36B4CD05" w14:textId="0438A01F" w:rsidR="002C44F2" w:rsidRDefault="002C44F2" w:rsidP="002C44F2">
            <w:pPr>
              <w:spacing w:after="60"/>
              <w:rPr>
                <w:rFonts w:eastAsiaTheme="minorEastAsia"/>
              </w:rPr>
            </w:pPr>
            <w:r w:rsidRPr="372EF96A">
              <w:rPr>
                <w:rFonts w:eastAsiaTheme="minorEastAsia"/>
              </w:rPr>
              <w:t>If your lesson contains homework, how will you utilize the work? Will you need to send scaffolding notes home? Is there a strategy you can use to maximize homework?</w:t>
            </w:r>
          </w:p>
          <w:p w14:paraId="70E1D686" w14:textId="77777777" w:rsidR="002C44F2" w:rsidRDefault="002C44F2" w:rsidP="002C44F2">
            <w:pPr>
              <w:rPr>
                <w:rStyle w:val="normaltextrun"/>
                <w:rFonts w:eastAsiaTheme="minorEastAsia"/>
                <w:sz w:val="22"/>
                <w:szCs w:val="22"/>
              </w:rPr>
            </w:pPr>
          </w:p>
        </w:tc>
        <w:tc>
          <w:tcPr>
            <w:tcW w:w="2116" w:type="dxa"/>
          </w:tcPr>
          <w:p w14:paraId="22EFC074" w14:textId="1E42D620" w:rsidR="002C44F2" w:rsidRDefault="002C44F2" w:rsidP="002C44F2">
            <w:pPr>
              <w:rPr>
                <w:rFonts w:eastAsiaTheme="minorEastAsia"/>
              </w:rPr>
            </w:pPr>
            <w:r>
              <w:rPr>
                <w:rFonts w:eastAsiaTheme="minorEastAsia"/>
              </w:rPr>
              <w:t>N/A</w:t>
            </w:r>
          </w:p>
        </w:tc>
        <w:tc>
          <w:tcPr>
            <w:tcW w:w="2181" w:type="dxa"/>
          </w:tcPr>
          <w:p w14:paraId="62B6D9A9" w14:textId="37DB6878" w:rsidR="002C44F2" w:rsidRDefault="002C44F2" w:rsidP="002C44F2">
            <w:pPr>
              <w:rPr>
                <w:rFonts w:eastAsiaTheme="minorEastAsia"/>
              </w:rPr>
            </w:pPr>
            <w:r>
              <w:rPr>
                <w:rFonts w:eastAsiaTheme="minorEastAsia"/>
              </w:rPr>
              <w:t>N/A</w:t>
            </w:r>
          </w:p>
        </w:tc>
        <w:tc>
          <w:tcPr>
            <w:tcW w:w="2181" w:type="dxa"/>
          </w:tcPr>
          <w:p w14:paraId="1BC91917" w14:textId="22D733DD" w:rsidR="002C44F2" w:rsidRDefault="002C44F2" w:rsidP="002C44F2">
            <w:pPr>
              <w:rPr>
                <w:rFonts w:eastAsiaTheme="minorEastAsia"/>
              </w:rPr>
            </w:pPr>
            <w:r>
              <w:rPr>
                <w:rFonts w:eastAsiaTheme="minorEastAsia"/>
              </w:rPr>
              <w:t>N/A</w:t>
            </w:r>
          </w:p>
        </w:tc>
        <w:tc>
          <w:tcPr>
            <w:tcW w:w="2181" w:type="dxa"/>
          </w:tcPr>
          <w:p w14:paraId="0CD44207" w14:textId="326565EC" w:rsidR="002C44F2" w:rsidRDefault="002C44F2" w:rsidP="002C44F2">
            <w:pPr>
              <w:rPr>
                <w:rFonts w:eastAsiaTheme="minorEastAsia"/>
              </w:rPr>
            </w:pPr>
            <w:r>
              <w:rPr>
                <w:rFonts w:eastAsiaTheme="minorEastAsia"/>
              </w:rPr>
              <w:t>N/A</w:t>
            </w:r>
          </w:p>
        </w:tc>
        <w:tc>
          <w:tcPr>
            <w:tcW w:w="2116" w:type="dxa"/>
          </w:tcPr>
          <w:p w14:paraId="45F5C2A3" w14:textId="20362C60" w:rsidR="002C44F2" w:rsidRDefault="002C44F2" w:rsidP="002C44F2">
            <w:pPr>
              <w:rPr>
                <w:rFonts w:eastAsiaTheme="minorEastAsia"/>
              </w:rPr>
            </w:pPr>
            <w:r>
              <w:rPr>
                <w:rFonts w:eastAsiaTheme="minorEastAsia"/>
              </w:rPr>
              <w:t>N/A</w:t>
            </w:r>
          </w:p>
        </w:tc>
      </w:tr>
      <w:tr w:rsidR="002C44F2" w14:paraId="2D24D504" w14:textId="77777777" w:rsidTr="002C44F2">
        <w:trPr>
          <w:trHeight w:val="1124"/>
        </w:trPr>
        <w:tc>
          <w:tcPr>
            <w:tcW w:w="3715" w:type="dxa"/>
          </w:tcPr>
          <w:p w14:paraId="584D8A3B" w14:textId="4C08B6CF" w:rsidR="002C44F2" w:rsidRDefault="002C44F2" w:rsidP="002C44F2">
            <w:pPr>
              <w:rPr>
                <w:rStyle w:val="normaltextrun"/>
                <w:rFonts w:eastAsiaTheme="minorEastAsia"/>
              </w:rPr>
            </w:pPr>
            <w:r w:rsidRPr="372EF96A">
              <w:rPr>
                <w:rStyle w:val="normaltextrun"/>
                <w:rFonts w:eastAsiaTheme="minorEastAsia"/>
                <w:sz w:val="22"/>
                <w:szCs w:val="22"/>
              </w:rPr>
              <w:t xml:space="preserve"> What materials are needed to </w:t>
            </w:r>
            <w:proofErr w:type="gramStart"/>
            <w:r w:rsidRPr="372EF96A">
              <w:rPr>
                <w:rStyle w:val="normaltextrun"/>
                <w:rFonts w:eastAsiaTheme="minorEastAsia"/>
                <w:sz w:val="22"/>
                <w:szCs w:val="22"/>
              </w:rPr>
              <w:t>execute</w:t>
            </w:r>
            <w:proofErr w:type="gramEnd"/>
            <w:r w:rsidRPr="372EF96A">
              <w:rPr>
                <w:rStyle w:val="normaltextrun"/>
                <w:rFonts w:eastAsiaTheme="minorEastAsia"/>
                <w:sz w:val="22"/>
                <w:szCs w:val="22"/>
              </w:rPr>
              <w:t xml:space="preserve"> the lesson?</w:t>
            </w:r>
            <w:r w:rsidRPr="372EF96A">
              <w:rPr>
                <w:rStyle w:val="eop"/>
                <w:rFonts w:eastAsiaTheme="minorEastAsia"/>
              </w:rPr>
              <w:t> </w:t>
            </w:r>
          </w:p>
        </w:tc>
        <w:tc>
          <w:tcPr>
            <w:tcW w:w="2116" w:type="dxa"/>
          </w:tcPr>
          <w:p w14:paraId="25F97C24" w14:textId="77777777" w:rsidR="002C44F2" w:rsidRPr="00DE3C24" w:rsidRDefault="002C44F2" w:rsidP="002C44F2">
            <w:pPr>
              <w:rPr>
                <w:rFonts w:eastAsiaTheme="minorEastAsia"/>
                <w:i/>
                <w:iCs/>
              </w:rPr>
            </w:pPr>
            <w:r w:rsidRPr="00DE3C24">
              <w:rPr>
                <w:rFonts w:eastAsiaTheme="minorEastAsia"/>
                <w:i/>
                <w:iCs/>
              </w:rPr>
              <w:t>The Tragedy of Romeo and Juliet</w:t>
            </w:r>
          </w:p>
          <w:p w14:paraId="706EDAB2" w14:textId="77777777" w:rsidR="002C44F2" w:rsidRDefault="002C44F2" w:rsidP="002C44F2">
            <w:pPr>
              <w:rPr>
                <w:rFonts w:eastAsiaTheme="minorEastAsia"/>
              </w:rPr>
            </w:pPr>
            <w:r>
              <w:rPr>
                <w:rFonts w:eastAsiaTheme="minorEastAsia"/>
              </w:rPr>
              <w:t>(Folger digital version)</w:t>
            </w:r>
          </w:p>
          <w:p w14:paraId="654743CA" w14:textId="493E7B90" w:rsidR="00DE3C24" w:rsidRDefault="00DE3C24" w:rsidP="002C44F2">
            <w:pPr>
              <w:rPr>
                <w:rFonts w:eastAsiaTheme="minorEastAsia"/>
              </w:rPr>
            </w:pPr>
            <w:r>
              <w:rPr>
                <w:rFonts w:eastAsiaTheme="minorEastAsia"/>
              </w:rPr>
              <w:t>handouts</w:t>
            </w:r>
          </w:p>
          <w:p w14:paraId="31BCCD81" w14:textId="21D02054" w:rsidR="00DE3C24" w:rsidRDefault="00DE3C24" w:rsidP="002C44F2">
            <w:pPr>
              <w:rPr>
                <w:rFonts w:eastAsiaTheme="minorEastAsia"/>
              </w:rPr>
            </w:pPr>
            <w:r>
              <w:rPr>
                <w:rFonts w:eastAsiaTheme="minorEastAsia"/>
              </w:rPr>
              <w:lastRenderedPageBreak/>
              <w:t>markers</w:t>
            </w:r>
          </w:p>
        </w:tc>
        <w:tc>
          <w:tcPr>
            <w:tcW w:w="2181" w:type="dxa"/>
          </w:tcPr>
          <w:p w14:paraId="37AD752E" w14:textId="77777777" w:rsidR="002C44F2" w:rsidRPr="00DE3C24" w:rsidRDefault="002C44F2" w:rsidP="002C44F2">
            <w:pPr>
              <w:rPr>
                <w:rFonts w:eastAsiaTheme="minorEastAsia"/>
                <w:i/>
                <w:iCs/>
              </w:rPr>
            </w:pPr>
            <w:r w:rsidRPr="00DE3C24">
              <w:rPr>
                <w:rFonts w:eastAsiaTheme="minorEastAsia"/>
                <w:i/>
                <w:iCs/>
              </w:rPr>
              <w:lastRenderedPageBreak/>
              <w:t>The Tragedy of Romeo and Juliet</w:t>
            </w:r>
          </w:p>
          <w:p w14:paraId="393A1CFF" w14:textId="77777777" w:rsidR="002C44F2" w:rsidRDefault="002C44F2" w:rsidP="002C44F2">
            <w:pPr>
              <w:rPr>
                <w:rFonts w:eastAsiaTheme="minorEastAsia"/>
              </w:rPr>
            </w:pPr>
            <w:r>
              <w:rPr>
                <w:rFonts w:eastAsiaTheme="minorEastAsia"/>
              </w:rPr>
              <w:t>(Folger digital version)</w:t>
            </w:r>
          </w:p>
          <w:p w14:paraId="05772F84" w14:textId="77777777" w:rsidR="00DE3C24" w:rsidRDefault="00DE3C24" w:rsidP="00DE3C24">
            <w:pPr>
              <w:rPr>
                <w:rFonts w:eastAsiaTheme="minorEastAsia"/>
              </w:rPr>
            </w:pPr>
            <w:r>
              <w:rPr>
                <w:rFonts w:eastAsiaTheme="minorEastAsia"/>
              </w:rPr>
              <w:t>handouts</w:t>
            </w:r>
          </w:p>
          <w:p w14:paraId="3324A010" w14:textId="48669C5E" w:rsidR="00DE3C24" w:rsidRDefault="00DE3C24" w:rsidP="00DE3C24">
            <w:pPr>
              <w:rPr>
                <w:rFonts w:eastAsiaTheme="minorEastAsia"/>
              </w:rPr>
            </w:pPr>
            <w:r>
              <w:rPr>
                <w:rFonts w:eastAsiaTheme="minorEastAsia"/>
              </w:rPr>
              <w:lastRenderedPageBreak/>
              <w:t>markers</w:t>
            </w:r>
          </w:p>
        </w:tc>
        <w:tc>
          <w:tcPr>
            <w:tcW w:w="2181" w:type="dxa"/>
          </w:tcPr>
          <w:p w14:paraId="6D3142A4" w14:textId="77777777" w:rsidR="002C44F2" w:rsidRPr="00DE3C24" w:rsidRDefault="002C44F2" w:rsidP="002C44F2">
            <w:pPr>
              <w:rPr>
                <w:rFonts w:eastAsiaTheme="minorEastAsia"/>
                <w:i/>
                <w:iCs/>
              </w:rPr>
            </w:pPr>
            <w:r w:rsidRPr="00DE3C24">
              <w:rPr>
                <w:rFonts w:eastAsiaTheme="minorEastAsia"/>
                <w:i/>
                <w:iCs/>
              </w:rPr>
              <w:lastRenderedPageBreak/>
              <w:t>The Tragedy of Romeo and Juliet</w:t>
            </w:r>
          </w:p>
          <w:p w14:paraId="6EBC86E7" w14:textId="77777777" w:rsidR="002C44F2" w:rsidRDefault="002C44F2" w:rsidP="002C44F2">
            <w:pPr>
              <w:rPr>
                <w:rFonts w:eastAsiaTheme="minorEastAsia"/>
              </w:rPr>
            </w:pPr>
            <w:r>
              <w:rPr>
                <w:rFonts w:eastAsiaTheme="minorEastAsia"/>
              </w:rPr>
              <w:t>(Folger digital version)</w:t>
            </w:r>
          </w:p>
          <w:p w14:paraId="51903976" w14:textId="77777777" w:rsidR="00DE3C24" w:rsidRDefault="00DE3C24" w:rsidP="00DE3C24">
            <w:pPr>
              <w:rPr>
                <w:rFonts w:eastAsiaTheme="minorEastAsia"/>
              </w:rPr>
            </w:pPr>
            <w:r>
              <w:rPr>
                <w:rFonts w:eastAsiaTheme="minorEastAsia"/>
              </w:rPr>
              <w:t>handouts</w:t>
            </w:r>
          </w:p>
          <w:p w14:paraId="1F1D4342" w14:textId="24F9534A" w:rsidR="00DE3C24" w:rsidRDefault="00DE3C24" w:rsidP="00DE3C24">
            <w:pPr>
              <w:rPr>
                <w:rFonts w:eastAsiaTheme="minorEastAsia"/>
              </w:rPr>
            </w:pPr>
            <w:r>
              <w:rPr>
                <w:rFonts w:eastAsiaTheme="minorEastAsia"/>
              </w:rPr>
              <w:lastRenderedPageBreak/>
              <w:t>markers</w:t>
            </w:r>
          </w:p>
        </w:tc>
        <w:tc>
          <w:tcPr>
            <w:tcW w:w="2181" w:type="dxa"/>
          </w:tcPr>
          <w:p w14:paraId="5E303B45" w14:textId="77777777" w:rsidR="002C44F2" w:rsidRPr="00DE3C24" w:rsidRDefault="002C44F2" w:rsidP="002C44F2">
            <w:pPr>
              <w:rPr>
                <w:rFonts w:eastAsiaTheme="minorEastAsia"/>
                <w:i/>
                <w:iCs/>
              </w:rPr>
            </w:pPr>
            <w:r w:rsidRPr="00DE3C24">
              <w:rPr>
                <w:rFonts w:eastAsiaTheme="minorEastAsia"/>
                <w:i/>
                <w:iCs/>
              </w:rPr>
              <w:lastRenderedPageBreak/>
              <w:t>The Tragedy of Romeo and Juliet</w:t>
            </w:r>
          </w:p>
          <w:p w14:paraId="0256C181" w14:textId="77777777" w:rsidR="002C44F2" w:rsidRDefault="002C44F2" w:rsidP="002C44F2">
            <w:pPr>
              <w:rPr>
                <w:rFonts w:eastAsiaTheme="minorEastAsia"/>
              </w:rPr>
            </w:pPr>
            <w:r>
              <w:rPr>
                <w:rFonts w:eastAsiaTheme="minorEastAsia"/>
              </w:rPr>
              <w:t>(Folger digital version)</w:t>
            </w:r>
          </w:p>
          <w:p w14:paraId="554A1288" w14:textId="77777777" w:rsidR="00DE3C24" w:rsidRDefault="00DE3C24" w:rsidP="00DE3C24">
            <w:pPr>
              <w:rPr>
                <w:rFonts w:eastAsiaTheme="minorEastAsia"/>
              </w:rPr>
            </w:pPr>
            <w:r>
              <w:rPr>
                <w:rFonts w:eastAsiaTheme="minorEastAsia"/>
              </w:rPr>
              <w:t>handouts</w:t>
            </w:r>
          </w:p>
          <w:p w14:paraId="40A9EC5B" w14:textId="15B5CCBE" w:rsidR="00DE3C24" w:rsidRDefault="00DE3C24" w:rsidP="00DE3C24">
            <w:pPr>
              <w:rPr>
                <w:rFonts w:eastAsiaTheme="minorEastAsia"/>
              </w:rPr>
            </w:pPr>
            <w:r>
              <w:rPr>
                <w:rFonts w:eastAsiaTheme="minorEastAsia"/>
              </w:rPr>
              <w:lastRenderedPageBreak/>
              <w:t>markers</w:t>
            </w:r>
          </w:p>
        </w:tc>
        <w:tc>
          <w:tcPr>
            <w:tcW w:w="2116" w:type="dxa"/>
          </w:tcPr>
          <w:p w14:paraId="7B7952CC" w14:textId="77777777" w:rsidR="002C44F2" w:rsidRPr="00DE3C24" w:rsidRDefault="002C44F2" w:rsidP="002C44F2">
            <w:pPr>
              <w:rPr>
                <w:rFonts w:eastAsiaTheme="minorEastAsia"/>
                <w:i/>
                <w:iCs/>
              </w:rPr>
            </w:pPr>
            <w:r w:rsidRPr="00DE3C24">
              <w:rPr>
                <w:rFonts w:eastAsiaTheme="minorEastAsia"/>
                <w:i/>
                <w:iCs/>
              </w:rPr>
              <w:lastRenderedPageBreak/>
              <w:t>The Tragedy of Romeo and Juliet</w:t>
            </w:r>
          </w:p>
          <w:p w14:paraId="1020C3B5" w14:textId="77777777" w:rsidR="002C44F2" w:rsidRDefault="002C44F2" w:rsidP="002C44F2">
            <w:pPr>
              <w:rPr>
                <w:rFonts w:eastAsiaTheme="minorEastAsia"/>
              </w:rPr>
            </w:pPr>
            <w:r>
              <w:rPr>
                <w:rFonts w:eastAsiaTheme="minorEastAsia"/>
              </w:rPr>
              <w:t>(Folger digital version)</w:t>
            </w:r>
          </w:p>
          <w:p w14:paraId="54009E8A" w14:textId="77777777" w:rsidR="00DE3C24" w:rsidRDefault="00DE3C24" w:rsidP="00DE3C24">
            <w:pPr>
              <w:rPr>
                <w:rFonts w:eastAsiaTheme="minorEastAsia"/>
              </w:rPr>
            </w:pPr>
            <w:r>
              <w:rPr>
                <w:rFonts w:eastAsiaTheme="minorEastAsia"/>
              </w:rPr>
              <w:t>handouts</w:t>
            </w:r>
          </w:p>
          <w:p w14:paraId="51DD2D6F" w14:textId="36CEFF48" w:rsidR="00DE3C24" w:rsidRDefault="00DE3C24" w:rsidP="00DE3C24">
            <w:pPr>
              <w:rPr>
                <w:rFonts w:eastAsiaTheme="minorEastAsia"/>
              </w:rPr>
            </w:pPr>
            <w:r>
              <w:rPr>
                <w:rFonts w:eastAsiaTheme="minorEastAsia"/>
              </w:rPr>
              <w:lastRenderedPageBreak/>
              <w:t>markers</w:t>
            </w:r>
          </w:p>
        </w:tc>
      </w:tr>
    </w:tbl>
    <w:p w14:paraId="3C4A7C2E" w14:textId="77777777" w:rsidR="006D14C4" w:rsidRDefault="006D14C4" w:rsidP="372EF96A">
      <w:pPr>
        <w:pStyle w:val="paragraph"/>
        <w:spacing w:before="0" w:beforeAutospacing="0" w:after="0" w:afterAutospacing="0"/>
        <w:jc w:val="center"/>
        <w:textAlignment w:val="baseline"/>
        <w:rPr>
          <w:rFonts w:asciiTheme="minorHAnsi" w:eastAsiaTheme="minorEastAsia" w:hAnsiTheme="minorHAnsi" w:cstheme="minorBidi"/>
        </w:rPr>
      </w:pPr>
    </w:p>
    <w:p w14:paraId="5D71EB51" w14:textId="340A231F" w:rsidR="004A0621" w:rsidRPr="00100F90" w:rsidRDefault="004A0621" w:rsidP="372EF96A">
      <w:pPr>
        <w:pStyle w:val="paragraph"/>
        <w:spacing w:before="0" w:beforeAutospacing="0" w:after="0" w:afterAutospacing="0"/>
        <w:textAlignment w:val="baseline"/>
        <w:rPr>
          <w:rStyle w:val="eop"/>
          <w:rFonts w:asciiTheme="minorHAnsi" w:eastAsiaTheme="minorEastAsia" w:hAnsiTheme="minorHAnsi" w:cstheme="minorBidi"/>
        </w:rPr>
      </w:pPr>
      <w:r w:rsidRPr="372EF96A">
        <w:rPr>
          <w:rStyle w:val="eop"/>
          <w:rFonts w:asciiTheme="minorHAnsi" w:eastAsiaTheme="minorEastAsia" w:hAnsiTheme="minorHAnsi" w:cstheme="minorBidi"/>
        </w:rPr>
        <w:t> </w:t>
      </w:r>
    </w:p>
    <w:p w14:paraId="0E742A35" w14:textId="77777777" w:rsidR="00EF14F8" w:rsidRDefault="00EF14F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983D92C"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22F1D0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7B9726B"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775029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4C7964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CB537D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07C27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C7951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EB156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9B45FB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315698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93B98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504439D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EE26AC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1989A1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D5FD437"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1A2801" w14:textId="11692FFE" w:rsidR="004A0621" w:rsidRDefault="004A0621" w:rsidP="372EF96A">
      <w:pPr>
        <w:pStyle w:val="paragraph"/>
        <w:spacing w:before="0" w:beforeAutospacing="0" w:after="0" w:afterAutospacing="0"/>
        <w:textAlignment w:val="baseline"/>
        <w:rPr>
          <w:rFonts w:asciiTheme="minorHAnsi" w:eastAsiaTheme="minorEastAsia" w:hAnsiTheme="minorHAnsi" w:cstheme="minorBidi"/>
        </w:rPr>
      </w:pPr>
    </w:p>
    <w:sectPr w:rsidR="004A0621" w:rsidSect="00B14E10">
      <w:pgSz w:w="15840" w:h="12240" w:orient="landscape"/>
      <w:pgMar w:top="423"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8558D"/>
    <w:multiLevelType w:val="hybridMultilevel"/>
    <w:tmpl w:val="7D1AC35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CE380E"/>
    <w:multiLevelType w:val="hybridMultilevel"/>
    <w:tmpl w:val="5236651C"/>
    <w:lvl w:ilvl="0" w:tplc="5BBC90B4">
      <w:start w:val="1"/>
      <w:numFmt w:val="decimal"/>
      <w:lvlText w:val="%1."/>
      <w:lvlJc w:val="left"/>
      <w:pPr>
        <w:ind w:left="720" w:hanging="360"/>
      </w:pPr>
      <w:rPr>
        <w:b/>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32698"/>
    <w:multiLevelType w:val="hybridMultilevel"/>
    <w:tmpl w:val="C0169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C71DD"/>
    <w:multiLevelType w:val="hybridMultilevel"/>
    <w:tmpl w:val="0684788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F1C64"/>
    <w:multiLevelType w:val="hybridMultilevel"/>
    <w:tmpl w:val="B93851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3FFEF8"/>
    <w:multiLevelType w:val="hybridMultilevel"/>
    <w:tmpl w:val="4DE26FFE"/>
    <w:lvl w:ilvl="0" w:tplc="F46A07B8">
      <w:start w:val="1"/>
      <w:numFmt w:val="bullet"/>
      <w:lvlText w:val=""/>
      <w:lvlJc w:val="left"/>
      <w:pPr>
        <w:ind w:left="720" w:hanging="360"/>
      </w:pPr>
      <w:rPr>
        <w:rFonts w:ascii="Symbol" w:hAnsi="Symbol" w:hint="default"/>
      </w:rPr>
    </w:lvl>
    <w:lvl w:ilvl="1" w:tplc="85CA2486">
      <w:start w:val="1"/>
      <w:numFmt w:val="bullet"/>
      <w:lvlText w:val="o"/>
      <w:lvlJc w:val="left"/>
      <w:pPr>
        <w:ind w:left="1440" w:hanging="360"/>
      </w:pPr>
      <w:rPr>
        <w:rFonts w:ascii="Courier New" w:hAnsi="Courier New" w:hint="default"/>
      </w:rPr>
    </w:lvl>
    <w:lvl w:ilvl="2" w:tplc="746E2384">
      <w:start w:val="1"/>
      <w:numFmt w:val="bullet"/>
      <w:lvlText w:val=""/>
      <w:lvlJc w:val="left"/>
      <w:pPr>
        <w:ind w:left="2160" w:hanging="360"/>
      </w:pPr>
      <w:rPr>
        <w:rFonts w:ascii="Wingdings" w:hAnsi="Wingdings" w:hint="default"/>
      </w:rPr>
    </w:lvl>
    <w:lvl w:ilvl="3" w:tplc="D2C68FE4">
      <w:start w:val="1"/>
      <w:numFmt w:val="bullet"/>
      <w:lvlText w:val=""/>
      <w:lvlJc w:val="left"/>
      <w:pPr>
        <w:ind w:left="2880" w:hanging="360"/>
      </w:pPr>
      <w:rPr>
        <w:rFonts w:ascii="Symbol" w:hAnsi="Symbol" w:hint="default"/>
      </w:rPr>
    </w:lvl>
    <w:lvl w:ilvl="4" w:tplc="881C3B0C">
      <w:start w:val="1"/>
      <w:numFmt w:val="bullet"/>
      <w:lvlText w:val="o"/>
      <w:lvlJc w:val="left"/>
      <w:pPr>
        <w:ind w:left="3600" w:hanging="360"/>
      </w:pPr>
      <w:rPr>
        <w:rFonts w:ascii="Courier New" w:hAnsi="Courier New" w:hint="default"/>
      </w:rPr>
    </w:lvl>
    <w:lvl w:ilvl="5" w:tplc="C11A86AA">
      <w:start w:val="1"/>
      <w:numFmt w:val="bullet"/>
      <w:lvlText w:val=""/>
      <w:lvlJc w:val="left"/>
      <w:pPr>
        <w:ind w:left="4320" w:hanging="360"/>
      </w:pPr>
      <w:rPr>
        <w:rFonts w:ascii="Wingdings" w:hAnsi="Wingdings" w:hint="default"/>
      </w:rPr>
    </w:lvl>
    <w:lvl w:ilvl="6" w:tplc="88C42726">
      <w:start w:val="1"/>
      <w:numFmt w:val="bullet"/>
      <w:lvlText w:val=""/>
      <w:lvlJc w:val="left"/>
      <w:pPr>
        <w:ind w:left="5040" w:hanging="360"/>
      </w:pPr>
      <w:rPr>
        <w:rFonts w:ascii="Symbol" w:hAnsi="Symbol" w:hint="default"/>
      </w:rPr>
    </w:lvl>
    <w:lvl w:ilvl="7" w:tplc="4CD86A60">
      <w:start w:val="1"/>
      <w:numFmt w:val="bullet"/>
      <w:lvlText w:val="o"/>
      <w:lvlJc w:val="left"/>
      <w:pPr>
        <w:ind w:left="5760" w:hanging="360"/>
      </w:pPr>
      <w:rPr>
        <w:rFonts w:ascii="Courier New" w:hAnsi="Courier New" w:hint="default"/>
      </w:rPr>
    </w:lvl>
    <w:lvl w:ilvl="8" w:tplc="81180FA6">
      <w:start w:val="1"/>
      <w:numFmt w:val="bullet"/>
      <w:lvlText w:val=""/>
      <w:lvlJc w:val="left"/>
      <w:pPr>
        <w:ind w:left="6480" w:hanging="360"/>
      </w:pPr>
      <w:rPr>
        <w:rFonts w:ascii="Wingdings" w:hAnsi="Wingdings" w:hint="default"/>
      </w:rPr>
    </w:lvl>
  </w:abstractNum>
  <w:abstractNum w:abstractNumId="6" w15:restartNumberingAfterBreak="0">
    <w:nsid w:val="518D4F23"/>
    <w:multiLevelType w:val="hybridMultilevel"/>
    <w:tmpl w:val="6696FC7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466A90"/>
    <w:multiLevelType w:val="hybridMultilevel"/>
    <w:tmpl w:val="E68E7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E2351DA"/>
    <w:multiLevelType w:val="hybridMultilevel"/>
    <w:tmpl w:val="65363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F6B131F"/>
    <w:multiLevelType w:val="multilevel"/>
    <w:tmpl w:val="67721B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6896830">
    <w:abstractNumId w:val="2"/>
  </w:num>
  <w:num w:numId="2" w16cid:durableId="1696543320">
    <w:abstractNumId w:val="9"/>
  </w:num>
  <w:num w:numId="3" w16cid:durableId="824009472">
    <w:abstractNumId w:val="6"/>
  </w:num>
  <w:num w:numId="4" w16cid:durableId="1738823470">
    <w:abstractNumId w:val="4"/>
  </w:num>
  <w:num w:numId="5" w16cid:durableId="1249538860">
    <w:abstractNumId w:val="0"/>
  </w:num>
  <w:num w:numId="6" w16cid:durableId="143087311">
    <w:abstractNumId w:val="8"/>
  </w:num>
  <w:num w:numId="7" w16cid:durableId="1513689143">
    <w:abstractNumId w:val="1"/>
  </w:num>
  <w:num w:numId="8" w16cid:durableId="1716923445">
    <w:abstractNumId w:val="3"/>
  </w:num>
  <w:num w:numId="9" w16cid:durableId="1860972679">
    <w:abstractNumId w:val="7"/>
  </w:num>
  <w:num w:numId="10" w16cid:durableId="1954747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5C"/>
    <w:rsid w:val="0001275C"/>
    <w:rsid w:val="00012F29"/>
    <w:rsid w:val="000837CC"/>
    <w:rsid w:val="000D48DB"/>
    <w:rsid w:val="000E29DF"/>
    <w:rsid w:val="000F6E6B"/>
    <w:rsid w:val="00100F90"/>
    <w:rsid w:val="00110C2E"/>
    <w:rsid w:val="00166E90"/>
    <w:rsid w:val="001A713E"/>
    <w:rsid w:val="0024334E"/>
    <w:rsid w:val="002464EC"/>
    <w:rsid w:val="002677CB"/>
    <w:rsid w:val="00283B36"/>
    <w:rsid w:val="0028439F"/>
    <w:rsid w:val="0028518F"/>
    <w:rsid w:val="0029511E"/>
    <w:rsid w:val="002C44F2"/>
    <w:rsid w:val="002D0813"/>
    <w:rsid w:val="002F6179"/>
    <w:rsid w:val="0030200C"/>
    <w:rsid w:val="00305B10"/>
    <w:rsid w:val="00331594"/>
    <w:rsid w:val="00341F97"/>
    <w:rsid w:val="00345418"/>
    <w:rsid w:val="003605F1"/>
    <w:rsid w:val="003E258D"/>
    <w:rsid w:val="003F32D8"/>
    <w:rsid w:val="004128F6"/>
    <w:rsid w:val="00425846"/>
    <w:rsid w:val="00463532"/>
    <w:rsid w:val="00490960"/>
    <w:rsid w:val="004926DE"/>
    <w:rsid w:val="004956D4"/>
    <w:rsid w:val="004A0621"/>
    <w:rsid w:val="00535D86"/>
    <w:rsid w:val="00550780"/>
    <w:rsid w:val="00551A49"/>
    <w:rsid w:val="005C09FF"/>
    <w:rsid w:val="005C226F"/>
    <w:rsid w:val="00606EFA"/>
    <w:rsid w:val="006168BB"/>
    <w:rsid w:val="00621525"/>
    <w:rsid w:val="00644205"/>
    <w:rsid w:val="006B6007"/>
    <w:rsid w:val="006C5750"/>
    <w:rsid w:val="006D14C4"/>
    <w:rsid w:val="0071024C"/>
    <w:rsid w:val="00760CF5"/>
    <w:rsid w:val="00766CBC"/>
    <w:rsid w:val="007744FC"/>
    <w:rsid w:val="007E411B"/>
    <w:rsid w:val="007E753C"/>
    <w:rsid w:val="008255BE"/>
    <w:rsid w:val="00860A62"/>
    <w:rsid w:val="00880EA6"/>
    <w:rsid w:val="00895617"/>
    <w:rsid w:val="008A1443"/>
    <w:rsid w:val="008A591B"/>
    <w:rsid w:val="008F6748"/>
    <w:rsid w:val="009F5135"/>
    <w:rsid w:val="00AA6CF2"/>
    <w:rsid w:val="00B14E10"/>
    <w:rsid w:val="00B206C7"/>
    <w:rsid w:val="00B379EE"/>
    <w:rsid w:val="00B8329E"/>
    <w:rsid w:val="00BA431B"/>
    <w:rsid w:val="00BA6AC5"/>
    <w:rsid w:val="00C24A90"/>
    <w:rsid w:val="00C24A9A"/>
    <w:rsid w:val="00C531CA"/>
    <w:rsid w:val="00CA057D"/>
    <w:rsid w:val="00CA4B18"/>
    <w:rsid w:val="00CD1C43"/>
    <w:rsid w:val="00CE6E39"/>
    <w:rsid w:val="00CF1376"/>
    <w:rsid w:val="00D6184E"/>
    <w:rsid w:val="00D96756"/>
    <w:rsid w:val="00DA249E"/>
    <w:rsid w:val="00DC48D4"/>
    <w:rsid w:val="00DE3C24"/>
    <w:rsid w:val="00E01CF3"/>
    <w:rsid w:val="00E17751"/>
    <w:rsid w:val="00ED66B1"/>
    <w:rsid w:val="00EF14F8"/>
    <w:rsid w:val="00F0324E"/>
    <w:rsid w:val="00F17A05"/>
    <w:rsid w:val="00F2620E"/>
    <w:rsid w:val="00F3175F"/>
    <w:rsid w:val="00F51BA3"/>
    <w:rsid w:val="00F83674"/>
    <w:rsid w:val="00F86D98"/>
    <w:rsid w:val="00FE3964"/>
    <w:rsid w:val="0540FA89"/>
    <w:rsid w:val="17608882"/>
    <w:rsid w:val="17A0C4E7"/>
    <w:rsid w:val="186CC935"/>
    <w:rsid w:val="1A118953"/>
    <w:rsid w:val="1D55509A"/>
    <w:rsid w:val="1D6D843A"/>
    <w:rsid w:val="2201A7C3"/>
    <w:rsid w:val="287355EC"/>
    <w:rsid w:val="2C7459F2"/>
    <w:rsid w:val="2E7C009C"/>
    <w:rsid w:val="302E62FB"/>
    <w:rsid w:val="372EF96A"/>
    <w:rsid w:val="3A487C34"/>
    <w:rsid w:val="3F77C628"/>
    <w:rsid w:val="4C4A70B0"/>
    <w:rsid w:val="4E8B9A27"/>
    <w:rsid w:val="4F02EBB7"/>
    <w:rsid w:val="4F6767D4"/>
    <w:rsid w:val="51B2D7B7"/>
    <w:rsid w:val="56C2C89A"/>
    <w:rsid w:val="570E6B3A"/>
    <w:rsid w:val="5B2B6432"/>
    <w:rsid w:val="5C7A2165"/>
    <w:rsid w:val="613B1E2A"/>
    <w:rsid w:val="64A42B74"/>
    <w:rsid w:val="655702F3"/>
    <w:rsid w:val="660A9AFA"/>
    <w:rsid w:val="698EA8F0"/>
    <w:rsid w:val="6C205540"/>
    <w:rsid w:val="74566C54"/>
    <w:rsid w:val="764BA831"/>
    <w:rsid w:val="7855ED7F"/>
    <w:rsid w:val="7DA1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040D"/>
  <w15:chartTrackingRefBased/>
  <w15:docId w15:val="{A041DB4D-7628-4740-A996-1510A246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7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7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7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7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75C"/>
    <w:rPr>
      <w:rFonts w:eastAsiaTheme="majorEastAsia" w:cstheme="majorBidi"/>
      <w:color w:val="272727" w:themeColor="text1" w:themeTint="D8"/>
    </w:rPr>
  </w:style>
  <w:style w:type="paragraph" w:styleId="Title">
    <w:name w:val="Title"/>
    <w:basedOn w:val="Normal"/>
    <w:next w:val="Normal"/>
    <w:link w:val="TitleChar"/>
    <w:uiPriority w:val="10"/>
    <w:qFormat/>
    <w:rsid w:val="00012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7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7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275C"/>
    <w:rPr>
      <w:i/>
      <w:iCs/>
      <w:color w:val="404040" w:themeColor="text1" w:themeTint="BF"/>
    </w:rPr>
  </w:style>
  <w:style w:type="paragraph" w:styleId="ListParagraph">
    <w:name w:val="List Paragraph"/>
    <w:basedOn w:val="Normal"/>
    <w:uiPriority w:val="34"/>
    <w:qFormat/>
    <w:rsid w:val="0001275C"/>
    <w:pPr>
      <w:ind w:left="720"/>
      <w:contextualSpacing/>
    </w:pPr>
  </w:style>
  <w:style w:type="character" w:styleId="IntenseEmphasis">
    <w:name w:val="Intense Emphasis"/>
    <w:basedOn w:val="DefaultParagraphFont"/>
    <w:uiPriority w:val="21"/>
    <w:qFormat/>
    <w:rsid w:val="0001275C"/>
    <w:rPr>
      <w:i/>
      <w:iCs/>
      <w:color w:val="0F4761" w:themeColor="accent1" w:themeShade="BF"/>
    </w:rPr>
  </w:style>
  <w:style w:type="paragraph" w:styleId="IntenseQuote">
    <w:name w:val="Intense Quote"/>
    <w:basedOn w:val="Normal"/>
    <w:next w:val="Normal"/>
    <w:link w:val="IntenseQuoteChar"/>
    <w:uiPriority w:val="30"/>
    <w:qFormat/>
    <w:rsid w:val="00012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75C"/>
    <w:rPr>
      <w:i/>
      <w:iCs/>
      <w:color w:val="0F4761" w:themeColor="accent1" w:themeShade="BF"/>
    </w:rPr>
  </w:style>
  <w:style w:type="character" w:styleId="IntenseReference">
    <w:name w:val="Intense Reference"/>
    <w:basedOn w:val="DefaultParagraphFont"/>
    <w:uiPriority w:val="32"/>
    <w:qFormat/>
    <w:rsid w:val="0001275C"/>
    <w:rPr>
      <w:b/>
      <w:bCs/>
      <w:smallCaps/>
      <w:color w:val="0F4761" w:themeColor="accent1" w:themeShade="BF"/>
      <w:spacing w:val="5"/>
    </w:rPr>
  </w:style>
  <w:style w:type="paragraph" w:customStyle="1" w:styleId="paragraph">
    <w:name w:val="paragraph"/>
    <w:basedOn w:val="Normal"/>
    <w:rsid w:val="005C226F"/>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C226F"/>
  </w:style>
  <w:style w:type="character" w:customStyle="1" w:styleId="eop">
    <w:name w:val="eop"/>
    <w:basedOn w:val="DefaultParagraphFont"/>
    <w:rsid w:val="005C226F"/>
  </w:style>
  <w:style w:type="paragraph" w:styleId="NormalWeb">
    <w:name w:val="Normal (Web)"/>
    <w:basedOn w:val="Normal"/>
    <w:uiPriority w:val="99"/>
    <w:unhideWhenUsed/>
    <w:rsid w:val="00BA6AC5"/>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6D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860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161072">
      <w:bodyDiv w:val="1"/>
      <w:marLeft w:val="0"/>
      <w:marRight w:val="0"/>
      <w:marTop w:val="0"/>
      <w:marBottom w:val="0"/>
      <w:divBdr>
        <w:top w:val="none" w:sz="0" w:space="0" w:color="auto"/>
        <w:left w:val="none" w:sz="0" w:space="0" w:color="auto"/>
        <w:bottom w:val="none" w:sz="0" w:space="0" w:color="auto"/>
        <w:right w:val="none" w:sz="0" w:space="0" w:color="auto"/>
      </w:divBdr>
    </w:div>
    <w:div w:id="195434699">
      <w:bodyDiv w:val="1"/>
      <w:marLeft w:val="0"/>
      <w:marRight w:val="0"/>
      <w:marTop w:val="0"/>
      <w:marBottom w:val="0"/>
      <w:divBdr>
        <w:top w:val="none" w:sz="0" w:space="0" w:color="auto"/>
        <w:left w:val="none" w:sz="0" w:space="0" w:color="auto"/>
        <w:bottom w:val="none" w:sz="0" w:space="0" w:color="auto"/>
        <w:right w:val="none" w:sz="0" w:space="0" w:color="auto"/>
      </w:divBdr>
      <w:divsChild>
        <w:div w:id="276985524">
          <w:marLeft w:val="0"/>
          <w:marRight w:val="0"/>
          <w:marTop w:val="0"/>
          <w:marBottom w:val="0"/>
          <w:divBdr>
            <w:top w:val="none" w:sz="0" w:space="0" w:color="auto"/>
            <w:left w:val="none" w:sz="0" w:space="0" w:color="auto"/>
            <w:bottom w:val="none" w:sz="0" w:space="0" w:color="auto"/>
            <w:right w:val="none" w:sz="0" w:space="0" w:color="auto"/>
          </w:divBdr>
          <w:divsChild>
            <w:div w:id="9856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568309">
      <w:bodyDiv w:val="1"/>
      <w:marLeft w:val="0"/>
      <w:marRight w:val="0"/>
      <w:marTop w:val="0"/>
      <w:marBottom w:val="0"/>
      <w:divBdr>
        <w:top w:val="none" w:sz="0" w:space="0" w:color="auto"/>
        <w:left w:val="none" w:sz="0" w:space="0" w:color="auto"/>
        <w:bottom w:val="none" w:sz="0" w:space="0" w:color="auto"/>
        <w:right w:val="none" w:sz="0" w:space="0" w:color="auto"/>
      </w:divBdr>
    </w:div>
    <w:div w:id="382869043">
      <w:bodyDiv w:val="1"/>
      <w:marLeft w:val="0"/>
      <w:marRight w:val="0"/>
      <w:marTop w:val="0"/>
      <w:marBottom w:val="0"/>
      <w:divBdr>
        <w:top w:val="none" w:sz="0" w:space="0" w:color="auto"/>
        <w:left w:val="none" w:sz="0" w:space="0" w:color="auto"/>
        <w:bottom w:val="none" w:sz="0" w:space="0" w:color="auto"/>
        <w:right w:val="none" w:sz="0" w:space="0" w:color="auto"/>
      </w:divBdr>
    </w:div>
    <w:div w:id="388918729">
      <w:bodyDiv w:val="1"/>
      <w:marLeft w:val="0"/>
      <w:marRight w:val="0"/>
      <w:marTop w:val="0"/>
      <w:marBottom w:val="0"/>
      <w:divBdr>
        <w:top w:val="none" w:sz="0" w:space="0" w:color="auto"/>
        <w:left w:val="none" w:sz="0" w:space="0" w:color="auto"/>
        <w:bottom w:val="none" w:sz="0" w:space="0" w:color="auto"/>
        <w:right w:val="none" w:sz="0" w:space="0" w:color="auto"/>
      </w:divBdr>
    </w:div>
    <w:div w:id="443113112">
      <w:bodyDiv w:val="1"/>
      <w:marLeft w:val="0"/>
      <w:marRight w:val="0"/>
      <w:marTop w:val="0"/>
      <w:marBottom w:val="0"/>
      <w:divBdr>
        <w:top w:val="none" w:sz="0" w:space="0" w:color="auto"/>
        <w:left w:val="none" w:sz="0" w:space="0" w:color="auto"/>
        <w:bottom w:val="none" w:sz="0" w:space="0" w:color="auto"/>
        <w:right w:val="none" w:sz="0" w:space="0" w:color="auto"/>
      </w:divBdr>
      <w:divsChild>
        <w:div w:id="1120994975">
          <w:marLeft w:val="0"/>
          <w:marRight w:val="0"/>
          <w:marTop w:val="0"/>
          <w:marBottom w:val="0"/>
          <w:divBdr>
            <w:top w:val="none" w:sz="0" w:space="0" w:color="auto"/>
            <w:left w:val="none" w:sz="0" w:space="0" w:color="auto"/>
            <w:bottom w:val="none" w:sz="0" w:space="0" w:color="auto"/>
            <w:right w:val="none" w:sz="0" w:space="0" w:color="auto"/>
          </w:divBdr>
          <w:divsChild>
            <w:div w:id="2780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391030">
      <w:bodyDiv w:val="1"/>
      <w:marLeft w:val="0"/>
      <w:marRight w:val="0"/>
      <w:marTop w:val="0"/>
      <w:marBottom w:val="0"/>
      <w:divBdr>
        <w:top w:val="none" w:sz="0" w:space="0" w:color="auto"/>
        <w:left w:val="none" w:sz="0" w:space="0" w:color="auto"/>
        <w:bottom w:val="none" w:sz="0" w:space="0" w:color="auto"/>
        <w:right w:val="none" w:sz="0" w:space="0" w:color="auto"/>
      </w:divBdr>
    </w:div>
    <w:div w:id="680400152">
      <w:bodyDiv w:val="1"/>
      <w:marLeft w:val="0"/>
      <w:marRight w:val="0"/>
      <w:marTop w:val="0"/>
      <w:marBottom w:val="0"/>
      <w:divBdr>
        <w:top w:val="none" w:sz="0" w:space="0" w:color="auto"/>
        <w:left w:val="none" w:sz="0" w:space="0" w:color="auto"/>
        <w:bottom w:val="none" w:sz="0" w:space="0" w:color="auto"/>
        <w:right w:val="none" w:sz="0" w:space="0" w:color="auto"/>
      </w:divBdr>
    </w:div>
    <w:div w:id="1051610171">
      <w:bodyDiv w:val="1"/>
      <w:marLeft w:val="0"/>
      <w:marRight w:val="0"/>
      <w:marTop w:val="0"/>
      <w:marBottom w:val="0"/>
      <w:divBdr>
        <w:top w:val="none" w:sz="0" w:space="0" w:color="auto"/>
        <w:left w:val="none" w:sz="0" w:space="0" w:color="auto"/>
        <w:bottom w:val="none" w:sz="0" w:space="0" w:color="auto"/>
        <w:right w:val="none" w:sz="0" w:space="0" w:color="auto"/>
      </w:divBdr>
      <w:divsChild>
        <w:div w:id="805901338">
          <w:marLeft w:val="0"/>
          <w:marRight w:val="0"/>
          <w:marTop w:val="0"/>
          <w:marBottom w:val="0"/>
          <w:divBdr>
            <w:top w:val="none" w:sz="0" w:space="0" w:color="auto"/>
            <w:left w:val="none" w:sz="0" w:space="0" w:color="auto"/>
            <w:bottom w:val="none" w:sz="0" w:space="0" w:color="auto"/>
            <w:right w:val="none" w:sz="0" w:space="0" w:color="auto"/>
          </w:divBdr>
          <w:divsChild>
            <w:div w:id="19882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6707">
      <w:bodyDiv w:val="1"/>
      <w:marLeft w:val="0"/>
      <w:marRight w:val="0"/>
      <w:marTop w:val="0"/>
      <w:marBottom w:val="0"/>
      <w:divBdr>
        <w:top w:val="none" w:sz="0" w:space="0" w:color="auto"/>
        <w:left w:val="none" w:sz="0" w:space="0" w:color="auto"/>
        <w:bottom w:val="none" w:sz="0" w:space="0" w:color="auto"/>
        <w:right w:val="none" w:sz="0" w:space="0" w:color="auto"/>
      </w:divBdr>
    </w:div>
    <w:div w:id="1157451217">
      <w:bodyDiv w:val="1"/>
      <w:marLeft w:val="0"/>
      <w:marRight w:val="0"/>
      <w:marTop w:val="0"/>
      <w:marBottom w:val="0"/>
      <w:divBdr>
        <w:top w:val="none" w:sz="0" w:space="0" w:color="auto"/>
        <w:left w:val="none" w:sz="0" w:space="0" w:color="auto"/>
        <w:bottom w:val="none" w:sz="0" w:space="0" w:color="auto"/>
        <w:right w:val="none" w:sz="0" w:space="0" w:color="auto"/>
      </w:divBdr>
    </w:div>
    <w:div w:id="1192496807">
      <w:bodyDiv w:val="1"/>
      <w:marLeft w:val="0"/>
      <w:marRight w:val="0"/>
      <w:marTop w:val="0"/>
      <w:marBottom w:val="0"/>
      <w:divBdr>
        <w:top w:val="none" w:sz="0" w:space="0" w:color="auto"/>
        <w:left w:val="none" w:sz="0" w:space="0" w:color="auto"/>
        <w:bottom w:val="none" w:sz="0" w:space="0" w:color="auto"/>
        <w:right w:val="none" w:sz="0" w:space="0" w:color="auto"/>
      </w:divBdr>
      <w:divsChild>
        <w:div w:id="987519267">
          <w:marLeft w:val="0"/>
          <w:marRight w:val="0"/>
          <w:marTop w:val="0"/>
          <w:marBottom w:val="0"/>
          <w:divBdr>
            <w:top w:val="none" w:sz="0" w:space="0" w:color="auto"/>
            <w:left w:val="none" w:sz="0" w:space="0" w:color="auto"/>
            <w:bottom w:val="none" w:sz="0" w:space="0" w:color="auto"/>
            <w:right w:val="none" w:sz="0" w:space="0" w:color="auto"/>
          </w:divBdr>
          <w:divsChild>
            <w:div w:id="15958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10520">
      <w:bodyDiv w:val="1"/>
      <w:marLeft w:val="0"/>
      <w:marRight w:val="0"/>
      <w:marTop w:val="0"/>
      <w:marBottom w:val="0"/>
      <w:divBdr>
        <w:top w:val="none" w:sz="0" w:space="0" w:color="auto"/>
        <w:left w:val="none" w:sz="0" w:space="0" w:color="auto"/>
        <w:bottom w:val="none" w:sz="0" w:space="0" w:color="auto"/>
        <w:right w:val="none" w:sz="0" w:space="0" w:color="auto"/>
      </w:divBdr>
    </w:div>
    <w:div w:id="1222868222">
      <w:bodyDiv w:val="1"/>
      <w:marLeft w:val="0"/>
      <w:marRight w:val="0"/>
      <w:marTop w:val="0"/>
      <w:marBottom w:val="0"/>
      <w:divBdr>
        <w:top w:val="none" w:sz="0" w:space="0" w:color="auto"/>
        <w:left w:val="none" w:sz="0" w:space="0" w:color="auto"/>
        <w:bottom w:val="none" w:sz="0" w:space="0" w:color="auto"/>
        <w:right w:val="none" w:sz="0" w:space="0" w:color="auto"/>
      </w:divBdr>
    </w:div>
    <w:div w:id="1230311245">
      <w:bodyDiv w:val="1"/>
      <w:marLeft w:val="0"/>
      <w:marRight w:val="0"/>
      <w:marTop w:val="0"/>
      <w:marBottom w:val="0"/>
      <w:divBdr>
        <w:top w:val="none" w:sz="0" w:space="0" w:color="auto"/>
        <w:left w:val="none" w:sz="0" w:space="0" w:color="auto"/>
        <w:bottom w:val="none" w:sz="0" w:space="0" w:color="auto"/>
        <w:right w:val="none" w:sz="0" w:space="0" w:color="auto"/>
      </w:divBdr>
    </w:div>
    <w:div w:id="1323653905">
      <w:bodyDiv w:val="1"/>
      <w:marLeft w:val="0"/>
      <w:marRight w:val="0"/>
      <w:marTop w:val="0"/>
      <w:marBottom w:val="0"/>
      <w:divBdr>
        <w:top w:val="none" w:sz="0" w:space="0" w:color="auto"/>
        <w:left w:val="none" w:sz="0" w:space="0" w:color="auto"/>
        <w:bottom w:val="none" w:sz="0" w:space="0" w:color="auto"/>
        <w:right w:val="none" w:sz="0" w:space="0" w:color="auto"/>
      </w:divBdr>
    </w:div>
    <w:div w:id="1391688939">
      <w:bodyDiv w:val="1"/>
      <w:marLeft w:val="0"/>
      <w:marRight w:val="0"/>
      <w:marTop w:val="0"/>
      <w:marBottom w:val="0"/>
      <w:divBdr>
        <w:top w:val="none" w:sz="0" w:space="0" w:color="auto"/>
        <w:left w:val="none" w:sz="0" w:space="0" w:color="auto"/>
        <w:bottom w:val="none" w:sz="0" w:space="0" w:color="auto"/>
        <w:right w:val="none" w:sz="0" w:space="0" w:color="auto"/>
      </w:divBdr>
    </w:div>
    <w:div w:id="1437214452">
      <w:bodyDiv w:val="1"/>
      <w:marLeft w:val="0"/>
      <w:marRight w:val="0"/>
      <w:marTop w:val="0"/>
      <w:marBottom w:val="0"/>
      <w:divBdr>
        <w:top w:val="none" w:sz="0" w:space="0" w:color="auto"/>
        <w:left w:val="none" w:sz="0" w:space="0" w:color="auto"/>
        <w:bottom w:val="none" w:sz="0" w:space="0" w:color="auto"/>
        <w:right w:val="none" w:sz="0" w:space="0" w:color="auto"/>
      </w:divBdr>
      <w:divsChild>
        <w:div w:id="634942965">
          <w:marLeft w:val="0"/>
          <w:marRight w:val="0"/>
          <w:marTop w:val="0"/>
          <w:marBottom w:val="0"/>
          <w:divBdr>
            <w:top w:val="none" w:sz="0" w:space="0" w:color="auto"/>
            <w:left w:val="none" w:sz="0" w:space="0" w:color="auto"/>
            <w:bottom w:val="none" w:sz="0" w:space="0" w:color="auto"/>
            <w:right w:val="none" w:sz="0" w:space="0" w:color="auto"/>
          </w:divBdr>
          <w:divsChild>
            <w:div w:id="583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95964">
      <w:bodyDiv w:val="1"/>
      <w:marLeft w:val="0"/>
      <w:marRight w:val="0"/>
      <w:marTop w:val="0"/>
      <w:marBottom w:val="0"/>
      <w:divBdr>
        <w:top w:val="none" w:sz="0" w:space="0" w:color="auto"/>
        <w:left w:val="none" w:sz="0" w:space="0" w:color="auto"/>
        <w:bottom w:val="none" w:sz="0" w:space="0" w:color="auto"/>
        <w:right w:val="none" w:sz="0" w:space="0" w:color="auto"/>
      </w:divBdr>
    </w:div>
    <w:div w:id="1659311052">
      <w:bodyDiv w:val="1"/>
      <w:marLeft w:val="0"/>
      <w:marRight w:val="0"/>
      <w:marTop w:val="0"/>
      <w:marBottom w:val="0"/>
      <w:divBdr>
        <w:top w:val="none" w:sz="0" w:space="0" w:color="auto"/>
        <w:left w:val="none" w:sz="0" w:space="0" w:color="auto"/>
        <w:bottom w:val="none" w:sz="0" w:space="0" w:color="auto"/>
        <w:right w:val="none" w:sz="0" w:space="0" w:color="auto"/>
      </w:divBdr>
    </w:div>
    <w:div w:id="1737703626">
      <w:bodyDiv w:val="1"/>
      <w:marLeft w:val="0"/>
      <w:marRight w:val="0"/>
      <w:marTop w:val="0"/>
      <w:marBottom w:val="0"/>
      <w:divBdr>
        <w:top w:val="none" w:sz="0" w:space="0" w:color="auto"/>
        <w:left w:val="none" w:sz="0" w:space="0" w:color="auto"/>
        <w:bottom w:val="none" w:sz="0" w:space="0" w:color="auto"/>
        <w:right w:val="none" w:sz="0" w:space="0" w:color="auto"/>
      </w:divBdr>
      <w:divsChild>
        <w:div w:id="1888371105">
          <w:marLeft w:val="0"/>
          <w:marRight w:val="0"/>
          <w:marTop w:val="0"/>
          <w:marBottom w:val="0"/>
          <w:divBdr>
            <w:top w:val="none" w:sz="0" w:space="0" w:color="auto"/>
            <w:left w:val="none" w:sz="0" w:space="0" w:color="auto"/>
            <w:bottom w:val="none" w:sz="0" w:space="0" w:color="auto"/>
            <w:right w:val="none" w:sz="0" w:space="0" w:color="auto"/>
          </w:divBdr>
          <w:divsChild>
            <w:div w:id="2086490934">
              <w:marLeft w:val="0"/>
              <w:marRight w:val="0"/>
              <w:marTop w:val="0"/>
              <w:marBottom w:val="0"/>
              <w:divBdr>
                <w:top w:val="none" w:sz="0" w:space="0" w:color="auto"/>
                <w:left w:val="none" w:sz="0" w:space="0" w:color="auto"/>
                <w:bottom w:val="none" w:sz="0" w:space="0" w:color="auto"/>
                <w:right w:val="none" w:sz="0" w:space="0" w:color="auto"/>
              </w:divBdr>
              <w:divsChild>
                <w:div w:id="10342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931080">
      <w:bodyDiv w:val="1"/>
      <w:marLeft w:val="0"/>
      <w:marRight w:val="0"/>
      <w:marTop w:val="0"/>
      <w:marBottom w:val="0"/>
      <w:divBdr>
        <w:top w:val="none" w:sz="0" w:space="0" w:color="auto"/>
        <w:left w:val="none" w:sz="0" w:space="0" w:color="auto"/>
        <w:bottom w:val="none" w:sz="0" w:space="0" w:color="auto"/>
        <w:right w:val="none" w:sz="0" w:space="0" w:color="auto"/>
      </w:divBdr>
    </w:div>
    <w:div w:id="1890342431">
      <w:bodyDiv w:val="1"/>
      <w:marLeft w:val="0"/>
      <w:marRight w:val="0"/>
      <w:marTop w:val="0"/>
      <w:marBottom w:val="0"/>
      <w:divBdr>
        <w:top w:val="none" w:sz="0" w:space="0" w:color="auto"/>
        <w:left w:val="none" w:sz="0" w:space="0" w:color="auto"/>
        <w:bottom w:val="none" w:sz="0" w:space="0" w:color="auto"/>
        <w:right w:val="none" w:sz="0" w:space="0" w:color="auto"/>
      </w:divBdr>
    </w:div>
    <w:div w:id="1997024523">
      <w:bodyDiv w:val="1"/>
      <w:marLeft w:val="0"/>
      <w:marRight w:val="0"/>
      <w:marTop w:val="0"/>
      <w:marBottom w:val="0"/>
      <w:divBdr>
        <w:top w:val="none" w:sz="0" w:space="0" w:color="auto"/>
        <w:left w:val="none" w:sz="0" w:space="0" w:color="auto"/>
        <w:bottom w:val="none" w:sz="0" w:space="0" w:color="auto"/>
        <w:right w:val="none" w:sz="0" w:space="0" w:color="auto"/>
      </w:divBdr>
    </w:div>
    <w:div w:id="2077624302">
      <w:bodyDiv w:val="1"/>
      <w:marLeft w:val="0"/>
      <w:marRight w:val="0"/>
      <w:marTop w:val="0"/>
      <w:marBottom w:val="0"/>
      <w:divBdr>
        <w:top w:val="none" w:sz="0" w:space="0" w:color="auto"/>
        <w:left w:val="none" w:sz="0" w:space="0" w:color="auto"/>
        <w:bottom w:val="none" w:sz="0" w:space="0" w:color="auto"/>
        <w:right w:val="none" w:sz="0" w:space="0" w:color="auto"/>
      </w:divBdr>
    </w:div>
    <w:div w:id="208182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ACEFB70F1677469FF5FEB5366F7067" ma:contentTypeVersion="8" ma:contentTypeDescription="Create a new document." ma:contentTypeScope="" ma:versionID="527d02da341384df34af60323733c922">
  <xsd:schema xmlns:xsd="http://www.w3.org/2001/XMLSchema" xmlns:xs="http://www.w3.org/2001/XMLSchema" xmlns:p="http://schemas.microsoft.com/office/2006/metadata/properties" xmlns:ns2="ab6103ce-dc16-4410-a2a1-92c25008d776" targetNamespace="http://schemas.microsoft.com/office/2006/metadata/properties" ma:root="true" ma:fieldsID="27709f24575a9a4ba24990a0de2ac9a8" ns2:_="">
    <xsd:import namespace="ab6103ce-dc16-4410-a2a1-92c25008d7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103ce-dc16-4410-a2a1-92c25008d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7912F-6F83-4809-BD31-4DC648C296A6}">
  <ds:schemaRefs>
    <ds:schemaRef ds:uri="http://schemas.microsoft.com/sharepoint/v3/contenttype/forms"/>
  </ds:schemaRefs>
</ds:datastoreItem>
</file>

<file path=customXml/itemProps2.xml><?xml version="1.0" encoding="utf-8"?>
<ds:datastoreItem xmlns:ds="http://schemas.openxmlformats.org/officeDocument/2006/customXml" ds:itemID="{59D6423F-12EC-4E77-82D1-5798BD3F7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103ce-dc16-4410-a2a1-92c25008d7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5E3172-E1F0-4944-BCAA-73BE300371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2239</Words>
  <Characters>12763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dc:description/>
  <cp:lastModifiedBy>YVONNE C WILLIAMSONNEELY</cp:lastModifiedBy>
  <cp:revision>3</cp:revision>
  <dcterms:created xsi:type="dcterms:W3CDTF">2024-12-01T23:08:00Z</dcterms:created>
  <dcterms:modified xsi:type="dcterms:W3CDTF">2024-12-02T01:59:00Z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0x010100F3ACEFB70F1677469FF5FEB5366F7067</vt:lpwstr>
  </property>
</Properties>
</file>