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8FF" w:rsidRDefault="00F9424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noProof/>
          <w:lang w:val="en-US"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page">
              <wp:posOffset>628650</wp:posOffset>
            </wp:positionH>
            <wp:positionV relativeFrom="page">
              <wp:posOffset>57150</wp:posOffset>
            </wp:positionV>
            <wp:extent cx="1045675" cy="1045675"/>
            <wp:effectExtent l="0" t="0" r="0" b="0"/>
            <wp:wrapNone/>
            <wp:docPr id="2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5675" cy="10456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f4"/>
        <w:tblW w:w="10350" w:type="dxa"/>
        <w:tblInd w:w="-550" w:type="dxa"/>
        <w:tblLayout w:type="fixed"/>
        <w:tblLook w:val="0000" w:firstRow="0" w:lastRow="0" w:firstColumn="0" w:lastColumn="0" w:noHBand="0" w:noVBand="0"/>
      </w:tblPr>
      <w:tblGrid>
        <w:gridCol w:w="1620"/>
        <w:gridCol w:w="8730"/>
      </w:tblGrid>
      <w:tr w:rsidR="004948FF">
        <w:tc>
          <w:tcPr>
            <w:tcW w:w="1620" w:type="dxa"/>
          </w:tcPr>
          <w:p w:rsidR="004948FF" w:rsidRDefault="00494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14"/>
              </w:rPr>
            </w:pPr>
          </w:p>
        </w:tc>
        <w:tc>
          <w:tcPr>
            <w:tcW w:w="8730" w:type="dxa"/>
          </w:tcPr>
          <w:p w:rsidR="004948FF" w:rsidRDefault="004948FF">
            <w:pPr>
              <w:spacing w:after="0" w:line="240" w:lineRule="auto"/>
              <w:ind w:right="-800" w:firstLine="260"/>
              <w:rPr>
                <w:rFonts w:ascii="Times New Roman" w:eastAsia="Times New Roman" w:hAnsi="Times New Roman" w:cs="Times New Roman"/>
                <w:b/>
                <w:color w:val="005797"/>
                <w:sz w:val="33"/>
                <w:szCs w:val="33"/>
              </w:rPr>
            </w:pPr>
          </w:p>
          <w:p w:rsidR="004948FF" w:rsidRDefault="00F94248">
            <w:pPr>
              <w:spacing w:after="0" w:line="240" w:lineRule="auto"/>
              <w:ind w:right="-800" w:firstLine="260"/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</w:pPr>
            <w:r>
              <w:rPr>
                <w:rFonts w:ascii="Arial" w:eastAsia="Arial" w:hAnsi="Arial" w:cs="Arial"/>
                <w:b/>
                <w:color w:val="005797"/>
                <w:sz w:val="48"/>
                <w:szCs w:val="48"/>
              </w:rPr>
              <w:t xml:space="preserve">  A</w:t>
            </w:r>
            <w:r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  <w:t xml:space="preserve">LUM </w:t>
            </w:r>
            <w:r>
              <w:rPr>
                <w:rFonts w:ascii="Arial" w:eastAsia="Arial" w:hAnsi="Arial" w:cs="Arial"/>
                <w:b/>
                <w:color w:val="005797"/>
                <w:sz w:val="48"/>
                <w:szCs w:val="48"/>
              </w:rPr>
              <w:t>R</w:t>
            </w:r>
            <w:r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  <w:t xml:space="preserve">OCK </w:t>
            </w:r>
          </w:p>
          <w:p w:rsidR="004948FF" w:rsidRDefault="00F94248">
            <w:pPr>
              <w:spacing w:after="0" w:line="240" w:lineRule="auto"/>
              <w:ind w:right="-800" w:firstLine="260"/>
              <w:rPr>
                <w:rFonts w:ascii="Arial" w:eastAsia="Arial" w:hAnsi="Arial" w:cs="Arial"/>
                <w:b/>
                <w:color w:val="005797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5797"/>
                <w:sz w:val="48"/>
                <w:szCs w:val="48"/>
              </w:rPr>
              <w:t xml:space="preserve">  U</w:t>
            </w:r>
            <w:r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  <w:t xml:space="preserve">NION </w:t>
            </w:r>
            <w:r>
              <w:rPr>
                <w:rFonts w:ascii="Arial" w:eastAsia="Arial" w:hAnsi="Arial" w:cs="Arial"/>
                <w:b/>
                <w:color w:val="005797"/>
                <w:sz w:val="48"/>
                <w:szCs w:val="48"/>
              </w:rPr>
              <w:t>E</w:t>
            </w:r>
            <w:r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  <w:t xml:space="preserve">LEMENTARY </w:t>
            </w:r>
            <w:r>
              <w:rPr>
                <w:rFonts w:ascii="Arial" w:eastAsia="Arial" w:hAnsi="Arial" w:cs="Arial"/>
                <w:b/>
                <w:color w:val="005797"/>
                <w:sz w:val="48"/>
                <w:szCs w:val="48"/>
              </w:rPr>
              <w:t>S</w:t>
            </w:r>
            <w:r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  <w:t xml:space="preserve">CHOOL </w:t>
            </w:r>
            <w:r>
              <w:rPr>
                <w:rFonts w:ascii="Arial" w:eastAsia="Arial" w:hAnsi="Arial" w:cs="Arial"/>
                <w:b/>
                <w:color w:val="005797"/>
                <w:sz w:val="48"/>
                <w:szCs w:val="48"/>
              </w:rPr>
              <w:t>D</w:t>
            </w:r>
            <w:r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  <w:t>ISTRICT</w:t>
            </w:r>
          </w:p>
          <w:p w:rsidR="004948FF" w:rsidRDefault="004948FF">
            <w:pPr>
              <w:spacing w:after="0" w:line="240" w:lineRule="auto"/>
              <w:ind w:right="-800"/>
              <w:rPr>
                <w:rFonts w:ascii="Arial" w:eastAsia="Arial" w:hAnsi="Arial" w:cs="Arial"/>
                <w:b/>
                <w:color w:val="005797"/>
                <w:sz w:val="4"/>
                <w:szCs w:val="4"/>
              </w:rPr>
            </w:pPr>
          </w:p>
          <w:p w:rsidR="004948FF" w:rsidRDefault="004948FF">
            <w:pPr>
              <w:spacing w:after="0" w:line="240" w:lineRule="auto"/>
              <w:ind w:right="-800"/>
              <w:rPr>
                <w:rFonts w:ascii="Arial" w:eastAsia="Arial" w:hAnsi="Arial" w:cs="Arial"/>
                <w:b/>
                <w:color w:val="005797"/>
                <w:sz w:val="4"/>
                <w:szCs w:val="4"/>
              </w:rPr>
            </w:pPr>
          </w:p>
        </w:tc>
      </w:tr>
    </w:tbl>
    <w:p w:rsidR="004948FF" w:rsidRDefault="00F94248">
      <w:pPr>
        <w:pBdr>
          <w:top w:val="single" w:sz="12" w:space="1" w:color="2B4F85"/>
          <w:bottom w:val="single" w:sz="8" w:space="1" w:color="2B4F85"/>
        </w:pBdr>
        <w:tabs>
          <w:tab w:val="center" w:pos="7020"/>
        </w:tabs>
        <w:spacing w:after="0" w:line="240" w:lineRule="auto"/>
        <w:ind w:left="-180" w:right="-360"/>
        <w:jc w:val="center"/>
        <w:rPr>
          <w:rFonts w:ascii="Arial" w:eastAsia="Arial" w:hAnsi="Arial" w:cs="Arial"/>
          <w:b/>
          <w:color w:val="005797"/>
          <w:sz w:val="24"/>
          <w:szCs w:val="24"/>
        </w:rPr>
      </w:pPr>
      <w:r>
        <w:rPr>
          <w:rFonts w:ascii="Arial" w:eastAsia="Arial" w:hAnsi="Arial" w:cs="Arial"/>
          <w:b/>
          <w:color w:val="005797"/>
          <w:sz w:val="18"/>
          <w:szCs w:val="18"/>
        </w:rPr>
        <w:t xml:space="preserve">2930 Gay </w:t>
      </w:r>
      <w:proofErr w:type="spellStart"/>
      <w:r>
        <w:rPr>
          <w:rFonts w:ascii="Arial" w:eastAsia="Arial" w:hAnsi="Arial" w:cs="Arial"/>
          <w:b/>
          <w:color w:val="005797"/>
          <w:sz w:val="18"/>
          <w:szCs w:val="18"/>
        </w:rPr>
        <w:t>Avenue</w:t>
      </w:r>
      <w:proofErr w:type="spellEnd"/>
      <w:r>
        <w:rPr>
          <w:rFonts w:ascii="Arial" w:eastAsia="Arial" w:hAnsi="Arial" w:cs="Arial"/>
          <w:b/>
          <w:color w:val="005797"/>
          <w:sz w:val="18"/>
          <w:szCs w:val="18"/>
        </w:rPr>
        <w:t xml:space="preserve">, San José, CA  95127      </w:t>
      </w:r>
      <w:r>
        <w:rPr>
          <w:rFonts w:ascii="Times New Roman" w:eastAsia="Times New Roman" w:hAnsi="Times New Roman" w:cs="Times New Roman"/>
          <w:b/>
          <w:color w:val="005797"/>
          <w:sz w:val="18"/>
          <w:szCs w:val="18"/>
        </w:rPr>
        <w:t xml:space="preserve">·      </w:t>
      </w:r>
      <w:proofErr w:type="spellStart"/>
      <w:r>
        <w:rPr>
          <w:rFonts w:ascii="Arial" w:eastAsia="Arial" w:hAnsi="Arial" w:cs="Arial"/>
          <w:b/>
          <w:color w:val="005797"/>
          <w:sz w:val="18"/>
          <w:szCs w:val="18"/>
        </w:rPr>
        <w:t>Phone</w:t>
      </w:r>
      <w:proofErr w:type="spellEnd"/>
      <w:r>
        <w:rPr>
          <w:rFonts w:ascii="Arial" w:eastAsia="Arial" w:hAnsi="Arial" w:cs="Arial"/>
          <w:b/>
          <w:color w:val="005797"/>
          <w:sz w:val="18"/>
          <w:szCs w:val="18"/>
        </w:rPr>
        <w:t xml:space="preserve">:  408-928-6800      </w:t>
      </w:r>
      <w:r>
        <w:rPr>
          <w:rFonts w:ascii="Times New Roman" w:eastAsia="Times New Roman" w:hAnsi="Times New Roman" w:cs="Times New Roman"/>
          <w:b/>
          <w:color w:val="005797"/>
          <w:sz w:val="18"/>
          <w:szCs w:val="18"/>
        </w:rPr>
        <w:t xml:space="preserve">·      </w:t>
      </w:r>
      <w:r>
        <w:rPr>
          <w:rFonts w:ascii="Arial" w:eastAsia="Arial" w:hAnsi="Arial" w:cs="Arial"/>
          <w:b/>
          <w:color w:val="005797"/>
          <w:sz w:val="18"/>
          <w:szCs w:val="18"/>
        </w:rPr>
        <w:t xml:space="preserve">Fax:  408-928-6416      </w:t>
      </w:r>
      <w:r>
        <w:rPr>
          <w:rFonts w:ascii="Times New Roman" w:eastAsia="Times New Roman" w:hAnsi="Times New Roman" w:cs="Times New Roman"/>
          <w:b/>
          <w:color w:val="005797"/>
          <w:sz w:val="18"/>
          <w:szCs w:val="18"/>
        </w:rPr>
        <w:t xml:space="preserve">·      </w:t>
      </w:r>
      <w:r>
        <w:rPr>
          <w:rFonts w:ascii="Arial" w:eastAsia="Arial" w:hAnsi="Arial" w:cs="Arial"/>
          <w:b/>
          <w:color w:val="005797"/>
          <w:sz w:val="18"/>
          <w:szCs w:val="18"/>
        </w:rPr>
        <w:t>www.arusd.org</w:t>
      </w:r>
    </w:p>
    <w:p w:rsidR="004948FF" w:rsidRDefault="004948FF">
      <w:pPr>
        <w:ind w:right="-360"/>
        <w:jc w:val="center"/>
        <w:rPr>
          <w:rFonts w:ascii="Arial" w:eastAsia="Arial" w:hAnsi="Arial" w:cs="Arial"/>
          <w:b/>
          <w:i/>
        </w:rPr>
      </w:pPr>
    </w:p>
    <w:p w:rsidR="004948FF" w:rsidRPr="00393F81" w:rsidRDefault="00F94248">
      <w:pPr>
        <w:ind w:right="-360"/>
        <w:jc w:val="center"/>
        <w:rPr>
          <w:rFonts w:ascii="Arial" w:eastAsia="Arial" w:hAnsi="Arial" w:cs="Arial"/>
          <w:b/>
          <w:i/>
          <w:lang w:val="es-ES_tradnl"/>
        </w:rPr>
      </w:pPr>
      <w:r w:rsidRPr="00393F81">
        <w:rPr>
          <w:rFonts w:ascii="Arial" w:eastAsia="Arial" w:hAnsi="Arial" w:cs="Arial"/>
          <w:b/>
          <w:i/>
          <w:lang w:val="es-ES_tradnl"/>
        </w:rPr>
        <w:t>Departamento de Programas Estatales y Federales</w:t>
      </w:r>
    </w:p>
    <w:p w:rsidR="004948FF" w:rsidRPr="00393F81" w:rsidRDefault="00F94248">
      <w:pPr>
        <w:jc w:val="center"/>
        <w:rPr>
          <w:rFonts w:ascii="Arial" w:eastAsia="Arial" w:hAnsi="Arial" w:cs="Arial"/>
          <w:b/>
          <w:lang w:val="es-ES_tradnl"/>
        </w:rPr>
      </w:pPr>
      <w:r w:rsidRPr="00393F81">
        <w:rPr>
          <w:rFonts w:ascii="Arial" w:eastAsia="Arial" w:hAnsi="Arial" w:cs="Arial"/>
          <w:b/>
          <w:lang w:val="es-ES_tradnl"/>
        </w:rPr>
        <w:t>Reunión del Comité Consultivo de Estudiantes del Idioma Inglés del Distrito Escolar (DELAC, por sus siglas en inglés)</w:t>
      </w:r>
    </w:p>
    <w:p w:rsidR="004948FF" w:rsidRPr="00393F81" w:rsidRDefault="00F94248">
      <w:pPr>
        <w:spacing w:line="276" w:lineRule="auto"/>
        <w:jc w:val="center"/>
        <w:rPr>
          <w:rFonts w:ascii="Arial" w:eastAsia="Arial" w:hAnsi="Arial" w:cs="Arial"/>
          <w:lang w:val="es-ES_tradnl"/>
        </w:rPr>
      </w:pPr>
      <w:r w:rsidRPr="00393F81">
        <w:rPr>
          <w:rFonts w:ascii="Arial" w:eastAsia="Arial" w:hAnsi="Arial" w:cs="Arial"/>
          <w:lang w:val="es-ES_tradnl"/>
        </w:rPr>
        <w:t xml:space="preserve">Lunes, </w:t>
      </w:r>
      <w:r w:rsidR="00EC1AF9">
        <w:rPr>
          <w:rFonts w:ascii="Arial" w:eastAsia="Arial" w:hAnsi="Arial" w:cs="Arial"/>
          <w:lang w:val="es-ES_tradnl"/>
        </w:rPr>
        <w:t>21 de abril,</w:t>
      </w:r>
      <w:r w:rsidRPr="00393F81">
        <w:rPr>
          <w:rFonts w:ascii="Arial" w:eastAsia="Arial" w:hAnsi="Arial" w:cs="Arial"/>
          <w:lang w:val="es-ES_tradnl"/>
        </w:rPr>
        <w:t>202</w:t>
      </w:r>
      <w:r w:rsidR="00393F81" w:rsidRPr="00393F81">
        <w:rPr>
          <w:rFonts w:ascii="Arial" w:eastAsia="Arial" w:hAnsi="Arial" w:cs="Arial"/>
          <w:lang w:val="es-ES_tradnl"/>
        </w:rPr>
        <w:t>5</w:t>
      </w:r>
      <w:r w:rsidRPr="00393F81">
        <w:rPr>
          <w:rFonts w:ascii="Arial" w:eastAsia="Arial" w:hAnsi="Arial" w:cs="Arial"/>
          <w:lang w:val="es-ES_tradnl"/>
        </w:rPr>
        <w:t xml:space="preserve"> – 5:00 – 6:30 p.m.  </w:t>
      </w:r>
    </w:p>
    <w:p w:rsidR="004948FF" w:rsidRPr="00393F81" w:rsidRDefault="00F94248">
      <w:pPr>
        <w:spacing w:line="276" w:lineRule="auto"/>
        <w:jc w:val="center"/>
        <w:rPr>
          <w:rFonts w:ascii="Arial" w:eastAsia="Arial" w:hAnsi="Arial" w:cs="Arial"/>
          <w:lang w:val="es-ES_tradnl"/>
        </w:rPr>
      </w:pPr>
      <w:r w:rsidRPr="00393F81">
        <w:rPr>
          <w:rFonts w:ascii="Arial" w:eastAsia="Arial" w:hAnsi="Arial" w:cs="Arial"/>
          <w:lang w:val="es-ES_tradnl"/>
        </w:rPr>
        <w:t>Sala de reuniones del Distrito Escolar</w:t>
      </w:r>
    </w:p>
    <w:p w:rsidR="004948FF" w:rsidRPr="00393F81" w:rsidRDefault="00F94248">
      <w:pPr>
        <w:spacing w:line="276" w:lineRule="auto"/>
        <w:jc w:val="center"/>
        <w:rPr>
          <w:rFonts w:ascii="Arial" w:eastAsia="Arial" w:hAnsi="Arial" w:cs="Arial"/>
          <w:b/>
          <w:color w:val="538135"/>
          <w:lang w:val="es-ES_tradnl"/>
        </w:rPr>
      </w:pPr>
      <w:bookmarkStart w:id="0" w:name="_heading=h.mvwo46ap9hwe" w:colFirst="0" w:colLast="0"/>
      <w:bookmarkEnd w:id="0"/>
      <w:r w:rsidRPr="00393F81">
        <w:rPr>
          <w:rFonts w:ascii="Arial" w:eastAsia="Arial" w:hAnsi="Arial" w:cs="Arial"/>
          <w:b/>
          <w:color w:val="538135"/>
          <w:lang w:val="es-ES_tradnl"/>
        </w:rPr>
        <w:t>AGENDA</w:t>
      </w:r>
      <w:r w:rsidRPr="00393F81">
        <w:rPr>
          <w:rFonts w:ascii="Arial" w:eastAsia="Arial" w:hAnsi="Arial" w:cs="Arial"/>
          <w:lang w:val="es-ES_tradnl"/>
        </w:rPr>
        <w:t xml:space="preserve"> </w:t>
      </w:r>
    </w:p>
    <w:tbl>
      <w:tblPr>
        <w:tblStyle w:val="af5"/>
        <w:tblW w:w="143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31"/>
        <w:gridCol w:w="1565"/>
        <w:gridCol w:w="2299"/>
        <w:gridCol w:w="1260"/>
        <w:gridCol w:w="4055"/>
      </w:tblGrid>
      <w:tr w:rsidR="004948FF" w:rsidRPr="00393F81" w:rsidTr="00C642E9">
        <w:trPr>
          <w:trHeight w:val="482"/>
        </w:trPr>
        <w:tc>
          <w:tcPr>
            <w:tcW w:w="5131" w:type="dxa"/>
            <w:shd w:val="clear" w:color="auto" w:fill="538135"/>
            <w:vAlign w:val="center"/>
          </w:tcPr>
          <w:p w:rsidR="004948FF" w:rsidRPr="00393F81" w:rsidRDefault="00F94248">
            <w:pPr>
              <w:ind w:left="648"/>
              <w:jc w:val="center"/>
              <w:rPr>
                <w:rFonts w:ascii="Arial" w:eastAsia="Arial" w:hAnsi="Arial" w:cs="Arial"/>
                <w:b/>
                <w:lang w:val="es-ES_tradnl"/>
              </w:rPr>
            </w:pPr>
            <w:r w:rsidRPr="00393F81">
              <w:rPr>
                <w:rFonts w:ascii="Arial" w:eastAsia="Arial" w:hAnsi="Arial" w:cs="Arial"/>
                <w:b/>
                <w:lang w:val="es-ES_tradnl"/>
              </w:rPr>
              <w:t>Temas</w:t>
            </w:r>
          </w:p>
        </w:tc>
        <w:tc>
          <w:tcPr>
            <w:tcW w:w="1565" w:type="dxa"/>
            <w:shd w:val="clear" w:color="auto" w:fill="538135"/>
            <w:vAlign w:val="center"/>
          </w:tcPr>
          <w:p w:rsidR="004948FF" w:rsidRPr="00393F81" w:rsidRDefault="00F94248">
            <w:pPr>
              <w:jc w:val="center"/>
              <w:rPr>
                <w:rFonts w:ascii="Arial" w:eastAsia="Arial" w:hAnsi="Arial" w:cs="Arial"/>
                <w:b/>
                <w:lang w:val="es-ES_tradnl"/>
              </w:rPr>
            </w:pPr>
            <w:r w:rsidRPr="00393F81">
              <w:rPr>
                <w:rFonts w:ascii="Arial" w:eastAsia="Arial" w:hAnsi="Arial" w:cs="Arial"/>
                <w:b/>
                <w:lang w:val="es-ES_tradnl"/>
              </w:rPr>
              <w:t>Tipo</w:t>
            </w:r>
          </w:p>
        </w:tc>
        <w:tc>
          <w:tcPr>
            <w:tcW w:w="2299" w:type="dxa"/>
            <w:shd w:val="clear" w:color="auto" w:fill="538135"/>
            <w:vAlign w:val="center"/>
          </w:tcPr>
          <w:p w:rsidR="004948FF" w:rsidRPr="00393F81" w:rsidRDefault="00F94248">
            <w:pPr>
              <w:jc w:val="center"/>
              <w:rPr>
                <w:rFonts w:ascii="Arial" w:eastAsia="Arial" w:hAnsi="Arial" w:cs="Arial"/>
                <w:b/>
                <w:lang w:val="es-ES_tradnl"/>
              </w:rPr>
            </w:pPr>
            <w:r w:rsidRPr="00393F81">
              <w:rPr>
                <w:rFonts w:ascii="Arial" w:eastAsia="Arial" w:hAnsi="Arial" w:cs="Arial"/>
                <w:b/>
                <w:lang w:val="es-ES_tradnl"/>
              </w:rPr>
              <w:t>Moderadores</w:t>
            </w:r>
          </w:p>
        </w:tc>
        <w:tc>
          <w:tcPr>
            <w:tcW w:w="1260" w:type="dxa"/>
            <w:shd w:val="clear" w:color="auto" w:fill="538135"/>
            <w:vAlign w:val="center"/>
          </w:tcPr>
          <w:p w:rsidR="004948FF" w:rsidRPr="00393F81" w:rsidRDefault="00F94248">
            <w:pPr>
              <w:jc w:val="center"/>
              <w:rPr>
                <w:rFonts w:ascii="Arial" w:eastAsia="Arial" w:hAnsi="Arial" w:cs="Arial"/>
                <w:b/>
                <w:lang w:val="es-ES_tradnl"/>
              </w:rPr>
            </w:pPr>
            <w:r w:rsidRPr="00393F81">
              <w:rPr>
                <w:rFonts w:ascii="Arial" w:eastAsia="Arial" w:hAnsi="Arial" w:cs="Arial"/>
                <w:b/>
                <w:lang w:val="es-ES_tradnl"/>
              </w:rPr>
              <w:t>Tiempo</w:t>
            </w:r>
          </w:p>
        </w:tc>
        <w:tc>
          <w:tcPr>
            <w:tcW w:w="4055" w:type="dxa"/>
            <w:shd w:val="clear" w:color="auto" w:fill="538135"/>
            <w:vAlign w:val="center"/>
          </w:tcPr>
          <w:p w:rsidR="004948FF" w:rsidRPr="00393F81" w:rsidRDefault="00F94248">
            <w:pPr>
              <w:jc w:val="center"/>
              <w:rPr>
                <w:rFonts w:ascii="Arial" w:eastAsia="Arial" w:hAnsi="Arial" w:cs="Arial"/>
                <w:b/>
                <w:lang w:val="es-ES_tradnl"/>
              </w:rPr>
            </w:pPr>
            <w:r w:rsidRPr="00393F81">
              <w:rPr>
                <w:rFonts w:ascii="Arial" w:eastAsia="Arial" w:hAnsi="Arial" w:cs="Arial"/>
                <w:b/>
                <w:lang w:val="es-ES_tradnl"/>
              </w:rPr>
              <w:t>Apuntes</w:t>
            </w:r>
          </w:p>
        </w:tc>
      </w:tr>
      <w:tr w:rsidR="004948FF" w:rsidRPr="00393F81" w:rsidTr="00C642E9">
        <w:trPr>
          <w:trHeight w:val="422"/>
        </w:trPr>
        <w:tc>
          <w:tcPr>
            <w:tcW w:w="5131" w:type="dxa"/>
            <w:shd w:val="clear" w:color="auto" w:fill="auto"/>
            <w:vAlign w:val="center"/>
          </w:tcPr>
          <w:p w:rsidR="004948FF" w:rsidRPr="00393F81" w:rsidRDefault="00F9424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s-ES_tradnl"/>
              </w:rPr>
            </w:pPr>
            <w:r w:rsidRPr="00393F81">
              <w:rPr>
                <w:rFonts w:ascii="Arial" w:eastAsia="Arial" w:hAnsi="Arial" w:cs="Arial"/>
                <w:lang w:val="es-ES_tradnl"/>
              </w:rPr>
              <w:t>I.     Inicio de la reunión- lista de asistencia.</w:t>
            </w:r>
          </w:p>
        </w:tc>
        <w:tc>
          <w:tcPr>
            <w:tcW w:w="1565" w:type="dxa"/>
          </w:tcPr>
          <w:p w:rsidR="004948FF" w:rsidRPr="00393F81" w:rsidRDefault="00F9424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val="es-ES_tradnl"/>
              </w:rPr>
            </w:pPr>
            <w:r w:rsidRPr="00393F81">
              <w:rPr>
                <w:rFonts w:ascii="Arial" w:eastAsia="Arial" w:hAnsi="Arial" w:cs="Arial"/>
                <w:lang w:val="es-ES_tradnl"/>
              </w:rPr>
              <w:t xml:space="preserve">Acción </w:t>
            </w:r>
          </w:p>
        </w:tc>
        <w:tc>
          <w:tcPr>
            <w:tcW w:w="2299" w:type="dxa"/>
            <w:vAlign w:val="center"/>
          </w:tcPr>
          <w:p w:rsidR="004948FF" w:rsidRPr="00393F81" w:rsidRDefault="00F94248">
            <w:pPr>
              <w:spacing w:before="120" w:after="0" w:line="240" w:lineRule="auto"/>
              <w:jc w:val="center"/>
              <w:rPr>
                <w:rFonts w:ascii="Arial" w:eastAsia="Arial" w:hAnsi="Arial" w:cs="Arial"/>
                <w:lang w:val="es-ES_tradnl"/>
              </w:rPr>
            </w:pPr>
            <w:proofErr w:type="spellStart"/>
            <w:r w:rsidRPr="00393F81">
              <w:rPr>
                <w:rFonts w:ascii="Arial" w:eastAsia="Arial" w:hAnsi="Arial" w:cs="Arial"/>
                <w:lang w:val="es-ES_tradnl"/>
              </w:rPr>
              <w:t>Marivel</w:t>
            </w:r>
            <w:proofErr w:type="spellEnd"/>
            <w:r w:rsidRPr="00393F81">
              <w:rPr>
                <w:rFonts w:ascii="Arial" w:eastAsia="Arial" w:hAnsi="Arial" w:cs="Arial"/>
                <w:lang w:val="es-ES_tradnl"/>
              </w:rPr>
              <w:t xml:space="preserve"> </w:t>
            </w:r>
            <w:proofErr w:type="spellStart"/>
            <w:r w:rsidRPr="00393F81">
              <w:rPr>
                <w:rFonts w:ascii="Arial" w:eastAsia="Arial" w:hAnsi="Arial" w:cs="Arial"/>
                <w:lang w:val="es-ES_tradnl"/>
              </w:rPr>
              <w:t>Avila</w:t>
            </w:r>
            <w:proofErr w:type="spellEnd"/>
            <w:r w:rsidRPr="00393F81">
              <w:rPr>
                <w:rFonts w:ascii="Arial" w:eastAsia="Arial" w:hAnsi="Arial" w:cs="Arial"/>
                <w:lang w:val="es-ES_tradnl"/>
              </w:rPr>
              <w:t xml:space="preserve"> Oseguera</w:t>
            </w:r>
          </w:p>
        </w:tc>
        <w:tc>
          <w:tcPr>
            <w:tcW w:w="1260" w:type="dxa"/>
            <w:vAlign w:val="center"/>
          </w:tcPr>
          <w:p w:rsidR="004948FF" w:rsidRPr="00393F81" w:rsidRDefault="00C642E9">
            <w:pPr>
              <w:spacing w:line="240" w:lineRule="auto"/>
              <w:jc w:val="center"/>
              <w:rPr>
                <w:rFonts w:ascii="Arial" w:eastAsia="Arial" w:hAnsi="Arial" w:cs="Arial"/>
                <w:lang w:val="es-ES_tradnl"/>
              </w:rPr>
            </w:pPr>
            <w:r>
              <w:rPr>
                <w:rFonts w:ascii="Arial" w:eastAsia="Arial" w:hAnsi="Arial" w:cs="Arial"/>
                <w:lang w:val="es-ES_tradnl"/>
              </w:rPr>
              <w:t xml:space="preserve"> </w:t>
            </w:r>
            <w:r w:rsidR="00F94248" w:rsidRPr="00393F81">
              <w:rPr>
                <w:rFonts w:ascii="Arial" w:eastAsia="Arial" w:hAnsi="Arial" w:cs="Arial"/>
                <w:lang w:val="es-ES_tradnl"/>
              </w:rPr>
              <w:t>5:00 p.m.</w:t>
            </w:r>
          </w:p>
        </w:tc>
        <w:tc>
          <w:tcPr>
            <w:tcW w:w="4055" w:type="dxa"/>
            <w:shd w:val="clear" w:color="auto" w:fill="auto"/>
          </w:tcPr>
          <w:p w:rsidR="005F605D" w:rsidRPr="005F605D" w:rsidRDefault="005F605D" w:rsidP="005F605D">
            <w:pPr>
              <w:spacing w:line="240" w:lineRule="auto"/>
              <w:rPr>
                <w:rFonts w:ascii="Arial" w:eastAsia="Arial" w:hAnsi="Arial" w:cs="Arial"/>
              </w:rPr>
            </w:pPr>
            <w:r w:rsidRPr="005F605D">
              <w:rPr>
                <w:rFonts w:ascii="Arial" w:eastAsia="Arial" w:hAnsi="Arial" w:cs="Arial"/>
              </w:rPr>
              <w:t xml:space="preserve">5:09 p.m. </w:t>
            </w:r>
            <w:proofErr w:type="spellStart"/>
            <w:r w:rsidRPr="005F605D">
              <w:rPr>
                <w:rFonts w:ascii="Arial" w:eastAsia="Arial" w:hAnsi="Arial" w:cs="Arial"/>
              </w:rPr>
              <w:t>Marivel</w:t>
            </w:r>
            <w:proofErr w:type="spellEnd"/>
            <w:r w:rsidRPr="005F605D"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dio </w:t>
            </w:r>
            <w:r w:rsidRPr="005F605D">
              <w:rPr>
                <w:rFonts w:ascii="Arial" w:eastAsia="Arial" w:hAnsi="Arial" w:cs="Arial"/>
              </w:rPr>
              <w:t xml:space="preserve">inicio la reunión. </w:t>
            </w:r>
          </w:p>
          <w:p w:rsidR="004948FF" w:rsidRPr="005F605D" w:rsidRDefault="005F605D">
            <w:pPr>
              <w:spacing w:line="240" w:lineRule="auto"/>
              <w:rPr>
                <w:rFonts w:ascii="Arial" w:eastAsia="Arial" w:hAnsi="Arial" w:cs="Arial"/>
              </w:rPr>
            </w:pPr>
            <w:r w:rsidRPr="005F605D">
              <w:rPr>
                <w:rFonts w:ascii="Arial" w:eastAsia="Arial" w:hAnsi="Arial" w:cs="Arial"/>
              </w:rPr>
              <w:t xml:space="preserve"> </w:t>
            </w:r>
          </w:p>
        </w:tc>
      </w:tr>
      <w:tr w:rsidR="004948FF" w:rsidRPr="00393F81" w:rsidTr="00C642E9">
        <w:trPr>
          <w:trHeight w:val="538"/>
        </w:trPr>
        <w:tc>
          <w:tcPr>
            <w:tcW w:w="5131" w:type="dxa"/>
            <w:shd w:val="clear" w:color="auto" w:fill="auto"/>
            <w:vAlign w:val="center"/>
          </w:tcPr>
          <w:p w:rsidR="00DA1E46" w:rsidRDefault="00F94248">
            <w:pPr>
              <w:spacing w:after="0" w:line="240" w:lineRule="auto"/>
              <w:rPr>
                <w:rFonts w:ascii="Arial" w:eastAsia="Arial" w:hAnsi="Arial" w:cs="Arial"/>
                <w:lang w:val="es-ES_tradnl"/>
              </w:rPr>
            </w:pPr>
            <w:r w:rsidRPr="00393F81">
              <w:rPr>
                <w:rFonts w:ascii="Arial" w:eastAsia="Arial" w:hAnsi="Arial" w:cs="Arial"/>
                <w:lang w:val="es-ES_tradnl"/>
              </w:rPr>
              <w:t xml:space="preserve">II.   Lectura y aprobación del acta de la reunión de </w:t>
            </w:r>
            <w:r w:rsidR="00DA1E46">
              <w:rPr>
                <w:rFonts w:ascii="Arial" w:eastAsia="Arial" w:hAnsi="Arial" w:cs="Arial"/>
                <w:lang w:val="es-ES_tradnl"/>
              </w:rPr>
              <w:t xml:space="preserve">  </w:t>
            </w:r>
          </w:p>
          <w:p w:rsidR="004948FF" w:rsidRPr="00393F81" w:rsidRDefault="00DA1E46">
            <w:pPr>
              <w:spacing w:after="0" w:line="240" w:lineRule="auto"/>
              <w:rPr>
                <w:rFonts w:ascii="Arial" w:eastAsia="Arial" w:hAnsi="Arial" w:cs="Arial"/>
                <w:lang w:val="es-ES_tradnl"/>
              </w:rPr>
            </w:pPr>
            <w:r>
              <w:rPr>
                <w:rFonts w:ascii="Arial" w:eastAsia="Arial" w:hAnsi="Arial" w:cs="Arial"/>
                <w:lang w:val="es-ES_tradnl"/>
              </w:rPr>
              <w:t xml:space="preserve">      </w:t>
            </w:r>
            <w:r w:rsidR="00EC1AF9">
              <w:rPr>
                <w:rFonts w:ascii="Arial" w:eastAsia="Arial" w:hAnsi="Arial" w:cs="Arial"/>
                <w:lang w:val="es-ES_tradnl"/>
              </w:rPr>
              <w:t>marzo</w:t>
            </w:r>
            <w:r w:rsidR="00F94248" w:rsidRPr="00393F81">
              <w:rPr>
                <w:rFonts w:ascii="Arial" w:eastAsia="Arial" w:hAnsi="Arial" w:cs="Arial"/>
                <w:lang w:val="es-ES_tradnl"/>
              </w:rPr>
              <w:t xml:space="preserve">. </w:t>
            </w:r>
          </w:p>
        </w:tc>
        <w:tc>
          <w:tcPr>
            <w:tcW w:w="1565" w:type="dxa"/>
            <w:vAlign w:val="center"/>
          </w:tcPr>
          <w:p w:rsidR="004948FF" w:rsidRPr="00393F81" w:rsidRDefault="00393F81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lang w:val="es-ES_tradnl"/>
              </w:rPr>
            </w:pPr>
            <w:r w:rsidRPr="00393F81">
              <w:rPr>
                <w:rFonts w:ascii="Arial" w:eastAsia="Arial" w:hAnsi="Arial" w:cs="Arial"/>
                <w:lang w:val="es-ES_tradnl"/>
              </w:rPr>
              <w:t>Acción</w:t>
            </w:r>
          </w:p>
        </w:tc>
        <w:tc>
          <w:tcPr>
            <w:tcW w:w="2299" w:type="dxa"/>
            <w:vAlign w:val="center"/>
          </w:tcPr>
          <w:p w:rsidR="004948FF" w:rsidRPr="00393F81" w:rsidRDefault="00F94248">
            <w:pPr>
              <w:spacing w:after="0" w:line="240" w:lineRule="auto"/>
              <w:jc w:val="center"/>
              <w:rPr>
                <w:rFonts w:ascii="Arial" w:eastAsia="Arial" w:hAnsi="Arial" w:cs="Arial"/>
                <w:lang w:val="es-ES_tradnl"/>
              </w:rPr>
            </w:pPr>
            <w:proofErr w:type="spellStart"/>
            <w:r w:rsidRPr="00393F81">
              <w:rPr>
                <w:rFonts w:ascii="Arial" w:eastAsia="Arial" w:hAnsi="Arial" w:cs="Arial"/>
                <w:lang w:val="es-ES_tradnl"/>
              </w:rPr>
              <w:t>Marivel</w:t>
            </w:r>
            <w:proofErr w:type="spellEnd"/>
            <w:r w:rsidRPr="00393F81">
              <w:rPr>
                <w:rFonts w:ascii="Arial" w:eastAsia="Arial" w:hAnsi="Arial" w:cs="Arial"/>
                <w:lang w:val="es-ES_tradnl"/>
              </w:rPr>
              <w:t xml:space="preserve"> </w:t>
            </w:r>
            <w:proofErr w:type="spellStart"/>
            <w:r w:rsidRPr="00393F81">
              <w:rPr>
                <w:rFonts w:ascii="Arial" w:eastAsia="Arial" w:hAnsi="Arial" w:cs="Arial"/>
                <w:lang w:val="es-ES_tradnl"/>
              </w:rPr>
              <w:t>Avila</w:t>
            </w:r>
            <w:proofErr w:type="spellEnd"/>
            <w:r w:rsidRPr="00393F81">
              <w:rPr>
                <w:rFonts w:ascii="Arial" w:eastAsia="Arial" w:hAnsi="Arial" w:cs="Arial"/>
                <w:lang w:val="es-ES_tradnl"/>
              </w:rPr>
              <w:t xml:space="preserve"> Oseguera</w:t>
            </w:r>
          </w:p>
        </w:tc>
        <w:tc>
          <w:tcPr>
            <w:tcW w:w="1260" w:type="dxa"/>
            <w:vAlign w:val="center"/>
          </w:tcPr>
          <w:p w:rsidR="004948FF" w:rsidRPr="00393F81" w:rsidRDefault="00393F81" w:rsidP="00393F81">
            <w:pPr>
              <w:spacing w:after="0" w:line="240" w:lineRule="auto"/>
              <w:rPr>
                <w:rFonts w:ascii="Arial" w:eastAsia="Arial" w:hAnsi="Arial" w:cs="Arial"/>
                <w:lang w:val="es-ES_tradnl"/>
              </w:rPr>
            </w:pPr>
            <w:r w:rsidRPr="00393F81">
              <w:rPr>
                <w:rFonts w:ascii="Arial" w:eastAsia="Arial" w:hAnsi="Arial" w:cs="Arial"/>
                <w:lang w:val="es-ES_tradnl"/>
              </w:rPr>
              <w:t xml:space="preserve">  </w:t>
            </w:r>
            <w:r w:rsidR="00F94248" w:rsidRPr="00393F81">
              <w:rPr>
                <w:rFonts w:ascii="Arial" w:eastAsia="Arial" w:hAnsi="Arial" w:cs="Arial"/>
                <w:lang w:val="es-ES_tradnl"/>
              </w:rPr>
              <w:t>5:</w:t>
            </w:r>
            <w:r w:rsidRPr="00393F81">
              <w:rPr>
                <w:rFonts w:ascii="Arial" w:eastAsia="Arial" w:hAnsi="Arial" w:cs="Arial"/>
                <w:lang w:val="es-ES_tradnl"/>
              </w:rPr>
              <w:t>05</w:t>
            </w:r>
            <w:r w:rsidR="00F94248" w:rsidRPr="00393F81">
              <w:rPr>
                <w:rFonts w:ascii="Arial" w:eastAsia="Arial" w:hAnsi="Arial" w:cs="Arial"/>
                <w:lang w:val="es-ES_tradnl"/>
              </w:rPr>
              <w:t xml:space="preserve"> pm </w:t>
            </w:r>
          </w:p>
        </w:tc>
        <w:tc>
          <w:tcPr>
            <w:tcW w:w="4055" w:type="dxa"/>
            <w:shd w:val="clear" w:color="auto" w:fill="auto"/>
          </w:tcPr>
          <w:p w:rsidR="004948FF" w:rsidRPr="005F605D" w:rsidRDefault="005F605D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5F605D">
              <w:rPr>
                <w:rFonts w:ascii="Arial" w:eastAsia="Arial" w:hAnsi="Arial" w:cs="Arial"/>
              </w:rPr>
              <w:t>Moción por: Elizabeth Cantero-Russo</w:t>
            </w:r>
          </w:p>
          <w:p w:rsidR="005F605D" w:rsidRPr="005F605D" w:rsidRDefault="005F605D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5F605D">
              <w:rPr>
                <w:rFonts w:ascii="Arial" w:eastAsia="Arial" w:hAnsi="Arial" w:cs="Arial"/>
              </w:rPr>
              <w:t>Secunda la moción: Luz Gomez-Ryan</w:t>
            </w:r>
          </w:p>
        </w:tc>
      </w:tr>
      <w:tr w:rsidR="004948FF" w:rsidRPr="00393F81" w:rsidTr="00C642E9">
        <w:trPr>
          <w:trHeight w:val="538"/>
        </w:trPr>
        <w:tc>
          <w:tcPr>
            <w:tcW w:w="5131" w:type="dxa"/>
            <w:shd w:val="clear" w:color="auto" w:fill="auto"/>
            <w:vAlign w:val="center"/>
          </w:tcPr>
          <w:p w:rsidR="00393F81" w:rsidRPr="00393F81" w:rsidRDefault="00393F81">
            <w:pPr>
              <w:spacing w:after="0" w:line="240" w:lineRule="auto"/>
              <w:rPr>
                <w:rFonts w:ascii="Arial" w:eastAsia="Arial" w:hAnsi="Arial" w:cs="Arial"/>
                <w:lang w:val="es-ES_tradnl"/>
              </w:rPr>
            </w:pPr>
            <w:r w:rsidRPr="00393F81">
              <w:rPr>
                <w:rFonts w:ascii="Arial" w:eastAsia="Arial" w:hAnsi="Arial" w:cs="Arial"/>
                <w:lang w:val="es-ES_tradnl"/>
              </w:rPr>
              <w:t>III</w:t>
            </w:r>
            <w:r w:rsidR="00F94248" w:rsidRPr="00393F81">
              <w:rPr>
                <w:rFonts w:ascii="Arial" w:eastAsia="Arial" w:hAnsi="Arial" w:cs="Arial"/>
                <w:lang w:val="es-ES_tradnl"/>
              </w:rPr>
              <w:t xml:space="preserve">.   </w:t>
            </w:r>
            <w:r w:rsidRPr="00393F81">
              <w:rPr>
                <w:rFonts w:ascii="Arial" w:eastAsia="Arial" w:hAnsi="Arial" w:cs="Arial"/>
                <w:lang w:val="es-ES_tradnl"/>
              </w:rPr>
              <w:t>Presentación</w:t>
            </w:r>
            <w:bookmarkStart w:id="1" w:name="_GoBack"/>
            <w:bookmarkEnd w:id="1"/>
          </w:p>
          <w:p w:rsidR="00393F81" w:rsidRPr="00393F81" w:rsidRDefault="00393F81" w:rsidP="00FB5054">
            <w:pPr>
              <w:spacing w:after="0" w:line="240" w:lineRule="auto"/>
              <w:ind w:left="600"/>
              <w:rPr>
                <w:rFonts w:ascii="Arial" w:eastAsia="Arial" w:hAnsi="Arial" w:cs="Arial"/>
                <w:lang w:val="es-ES_tradnl"/>
              </w:rPr>
            </w:pPr>
            <w:r w:rsidRPr="00393F81">
              <w:rPr>
                <w:rFonts w:ascii="Arial" w:eastAsia="Arial" w:hAnsi="Arial" w:cs="Arial"/>
                <w:lang w:val="es-ES_tradnl"/>
              </w:rPr>
              <w:t xml:space="preserve">■    </w:t>
            </w:r>
            <w:r w:rsidR="00EC1AF9">
              <w:rPr>
                <w:rFonts w:ascii="Arial" w:eastAsia="Arial" w:hAnsi="Arial" w:cs="Arial"/>
                <w:lang w:val="es-ES_tradnl"/>
              </w:rPr>
              <w:t>Aporte al LCAP (</w:t>
            </w:r>
            <w:r w:rsidRPr="00393F81">
              <w:rPr>
                <w:rFonts w:ascii="Arial" w:eastAsia="Arial" w:hAnsi="Arial" w:cs="Arial"/>
                <w:lang w:val="es-ES_tradnl"/>
              </w:rPr>
              <w:t xml:space="preserve">Plan de Control Local y </w:t>
            </w:r>
            <w:r w:rsidR="00DA1E46" w:rsidRPr="00393F81">
              <w:rPr>
                <w:rFonts w:ascii="Arial" w:eastAsia="Arial" w:hAnsi="Arial" w:cs="Arial"/>
                <w:lang w:val="es-ES_tradnl"/>
              </w:rPr>
              <w:t>Rendición</w:t>
            </w:r>
            <w:r w:rsidRPr="00393F81">
              <w:rPr>
                <w:rFonts w:ascii="Arial" w:eastAsia="Arial" w:hAnsi="Arial" w:cs="Arial"/>
                <w:lang w:val="es-ES_tradnl"/>
              </w:rPr>
              <w:t xml:space="preserve"> de </w:t>
            </w:r>
            <w:r w:rsidR="00EC1AF9">
              <w:rPr>
                <w:rFonts w:ascii="Arial" w:eastAsia="Arial" w:hAnsi="Arial" w:cs="Arial"/>
                <w:lang w:val="es-ES_tradnl"/>
              </w:rPr>
              <w:t>Cuentas)</w:t>
            </w:r>
            <w:r w:rsidRPr="00393F81">
              <w:rPr>
                <w:rFonts w:ascii="Arial" w:eastAsia="Arial" w:hAnsi="Arial" w:cs="Arial"/>
                <w:lang w:val="es-ES_tradnl"/>
              </w:rPr>
              <w:t xml:space="preserve">   </w:t>
            </w:r>
          </w:p>
          <w:p w:rsidR="00393F81" w:rsidRPr="00393F81" w:rsidRDefault="00393F81" w:rsidP="00393F81">
            <w:pPr>
              <w:spacing w:after="0" w:line="240" w:lineRule="auto"/>
              <w:ind w:left="600"/>
              <w:rPr>
                <w:rFonts w:ascii="Arial" w:eastAsia="Arial" w:hAnsi="Arial" w:cs="Arial"/>
                <w:lang w:val="es-ES_tradnl"/>
              </w:rPr>
            </w:pPr>
            <w:r w:rsidRPr="00393F81">
              <w:rPr>
                <w:rFonts w:ascii="Arial" w:eastAsia="Arial" w:hAnsi="Arial" w:cs="Arial"/>
                <w:lang w:val="es-ES_tradnl"/>
              </w:rPr>
              <w:t xml:space="preserve">■    </w:t>
            </w:r>
            <w:r w:rsidR="00EC1AF9">
              <w:rPr>
                <w:rFonts w:ascii="Arial" w:eastAsia="Arial" w:hAnsi="Arial" w:cs="Arial"/>
                <w:lang w:val="es-ES_tradnl"/>
              </w:rPr>
              <w:t>Plan estratégico sobre el aporte</w:t>
            </w:r>
          </w:p>
        </w:tc>
        <w:tc>
          <w:tcPr>
            <w:tcW w:w="1565" w:type="dxa"/>
            <w:vAlign w:val="center"/>
          </w:tcPr>
          <w:p w:rsidR="004948FF" w:rsidRPr="00393F81" w:rsidRDefault="00393F81">
            <w:pPr>
              <w:spacing w:after="0" w:line="240" w:lineRule="auto"/>
              <w:jc w:val="center"/>
              <w:rPr>
                <w:rFonts w:ascii="Arial" w:eastAsia="Arial" w:hAnsi="Arial" w:cs="Arial"/>
                <w:lang w:val="es-ES_tradnl"/>
              </w:rPr>
            </w:pPr>
            <w:r w:rsidRPr="00393F81">
              <w:rPr>
                <w:rFonts w:ascii="Arial" w:eastAsia="Arial" w:hAnsi="Arial" w:cs="Arial"/>
                <w:lang w:val="es-ES_tradnl"/>
              </w:rPr>
              <w:t>Información</w:t>
            </w:r>
            <w:r w:rsidR="00F94248" w:rsidRPr="00393F81">
              <w:rPr>
                <w:rFonts w:ascii="Arial" w:eastAsia="Arial" w:hAnsi="Arial" w:cs="Arial"/>
                <w:lang w:val="es-ES_tradnl"/>
              </w:rPr>
              <w:t xml:space="preserve"> </w:t>
            </w:r>
          </w:p>
        </w:tc>
        <w:tc>
          <w:tcPr>
            <w:tcW w:w="2299" w:type="dxa"/>
            <w:vAlign w:val="center"/>
          </w:tcPr>
          <w:p w:rsidR="004948FF" w:rsidRPr="00393F81" w:rsidRDefault="00EC1AF9">
            <w:pPr>
              <w:spacing w:after="0" w:line="240" w:lineRule="auto"/>
              <w:jc w:val="center"/>
              <w:rPr>
                <w:rFonts w:ascii="Arial" w:eastAsia="Arial" w:hAnsi="Arial" w:cs="Arial"/>
                <w:lang w:val="es-ES_tradnl"/>
              </w:rPr>
            </w:pPr>
            <w:r>
              <w:rPr>
                <w:rFonts w:ascii="Arial" w:eastAsia="Arial" w:hAnsi="Arial" w:cs="Arial"/>
                <w:lang w:val="es-ES_tradnl"/>
              </w:rPr>
              <w:t>Lupe Ruvalcaba</w:t>
            </w:r>
            <w:r w:rsidR="00F94248" w:rsidRPr="00393F81">
              <w:rPr>
                <w:rFonts w:ascii="Arial" w:eastAsia="Arial" w:hAnsi="Arial" w:cs="Arial"/>
                <w:lang w:val="es-ES_tradnl"/>
              </w:rPr>
              <w:t xml:space="preserve"> </w:t>
            </w:r>
          </w:p>
        </w:tc>
        <w:tc>
          <w:tcPr>
            <w:tcW w:w="1260" w:type="dxa"/>
            <w:vAlign w:val="center"/>
          </w:tcPr>
          <w:p w:rsidR="004948FF" w:rsidRPr="00393F81" w:rsidRDefault="00F94248">
            <w:pPr>
              <w:spacing w:after="0" w:line="240" w:lineRule="auto"/>
              <w:jc w:val="center"/>
              <w:rPr>
                <w:rFonts w:ascii="Arial" w:eastAsia="Arial" w:hAnsi="Arial" w:cs="Arial"/>
                <w:lang w:val="es-ES_tradnl"/>
              </w:rPr>
            </w:pPr>
            <w:r w:rsidRPr="00393F81">
              <w:rPr>
                <w:rFonts w:ascii="Arial" w:eastAsia="Arial" w:hAnsi="Arial" w:cs="Arial"/>
                <w:lang w:val="es-ES_tradnl"/>
              </w:rPr>
              <w:t>5:</w:t>
            </w:r>
            <w:r w:rsidR="00393F81" w:rsidRPr="00393F81">
              <w:rPr>
                <w:rFonts w:ascii="Arial" w:eastAsia="Arial" w:hAnsi="Arial" w:cs="Arial"/>
                <w:lang w:val="es-ES_tradnl"/>
              </w:rPr>
              <w:t>1</w:t>
            </w:r>
            <w:r w:rsidRPr="00393F81">
              <w:rPr>
                <w:rFonts w:ascii="Arial" w:eastAsia="Arial" w:hAnsi="Arial" w:cs="Arial"/>
                <w:lang w:val="es-ES_tradnl"/>
              </w:rPr>
              <w:t>0 p.m.</w:t>
            </w:r>
          </w:p>
        </w:tc>
        <w:tc>
          <w:tcPr>
            <w:tcW w:w="4055" w:type="dxa"/>
            <w:shd w:val="clear" w:color="auto" w:fill="auto"/>
          </w:tcPr>
          <w:p w:rsidR="004948FF" w:rsidRPr="005F605D" w:rsidRDefault="004948FF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4948FF" w:rsidRPr="00393F81" w:rsidTr="00C642E9">
        <w:trPr>
          <w:trHeight w:val="538"/>
        </w:trPr>
        <w:tc>
          <w:tcPr>
            <w:tcW w:w="5131" w:type="dxa"/>
            <w:shd w:val="clear" w:color="auto" w:fill="auto"/>
            <w:vAlign w:val="center"/>
          </w:tcPr>
          <w:p w:rsidR="004948FF" w:rsidRPr="00393F81" w:rsidRDefault="00EC1AF9">
            <w:pPr>
              <w:spacing w:after="0" w:line="240" w:lineRule="auto"/>
              <w:rPr>
                <w:rFonts w:ascii="Arial" w:eastAsia="Arial" w:hAnsi="Arial" w:cs="Arial"/>
                <w:lang w:val="es-ES_tradnl"/>
              </w:rPr>
            </w:pPr>
            <w:r>
              <w:rPr>
                <w:rFonts w:ascii="Arial" w:eastAsia="Arial" w:hAnsi="Arial" w:cs="Arial"/>
                <w:lang w:val="es-ES_tradnl"/>
              </w:rPr>
              <w:t>I</w:t>
            </w:r>
            <w:r w:rsidR="00F94248" w:rsidRPr="00393F81">
              <w:rPr>
                <w:rFonts w:ascii="Arial" w:eastAsia="Arial" w:hAnsi="Arial" w:cs="Arial"/>
                <w:lang w:val="es-ES_tradnl"/>
              </w:rPr>
              <w:t>V.    Anuncios</w:t>
            </w:r>
          </w:p>
          <w:p w:rsidR="00393F81" w:rsidRPr="00393F81" w:rsidRDefault="00393F81" w:rsidP="00393F81">
            <w:pPr>
              <w:numPr>
                <w:ilvl w:val="2"/>
                <w:numId w:val="1"/>
              </w:numPr>
              <w:spacing w:after="0" w:line="276" w:lineRule="auto"/>
              <w:ind w:left="960"/>
              <w:rPr>
                <w:rFonts w:ascii="Arial" w:eastAsia="Arial" w:hAnsi="Arial" w:cs="Arial"/>
                <w:highlight w:val="white"/>
                <w:lang w:val="es-ES_tradnl"/>
              </w:rPr>
            </w:pPr>
            <w:r w:rsidRPr="00393F81">
              <w:rPr>
                <w:rFonts w:ascii="Arial" w:eastAsia="Arial" w:hAnsi="Arial" w:cs="Arial"/>
                <w:highlight w:val="white"/>
                <w:lang w:val="es-ES_tradnl"/>
              </w:rPr>
              <w:t>Reuniones comunitarias</w:t>
            </w:r>
          </w:p>
          <w:p w:rsidR="004948FF" w:rsidRPr="00393F81" w:rsidRDefault="00DA1E46" w:rsidP="00393F81">
            <w:pPr>
              <w:numPr>
                <w:ilvl w:val="2"/>
                <w:numId w:val="1"/>
              </w:numPr>
              <w:spacing w:after="0" w:line="276" w:lineRule="auto"/>
              <w:ind w:left="960"/>
              <w:rPr>
                <w:rFonts w:ascii="Arial" w:eastAsia="Arial" w:hAnsi="Arial" w:cs="Arial"/>
                <w:highlight w:val="white"/>
                <w:lang w:val="es-ES_tradnl"/>
              </w:rPr>
            </w:pPr>
            <w:r w:rsidRPr="00393F81">
              <w:rPr>
                <w:rFonts w:ascii="Arial" w:eastAsia="Arial" w:hAnsi="Arial" w:cs="Arial"/>
                <w:highlight w:val="white"/>
                <w:lang w:val="es-ES_tradnl"/>
              </w:rPr>
              <w:t>Información</w:t>
            </w:r>
            <w:r w:rsidR="00393F81" w:rsidRPr="00393F81">
              <w:rPr>
                <w:rFonts w:ascii="Arial" w:eastAsia="Arial" w:hAnsi="Arial" w:cs="Arial"/>
                <w:highlight w:val="white"/>
                <w:lang w:val="es-ES_tradnl"/>
              </w:rPr>
              <w:t xml:space="preserve"> sobre el </w:t>
            </w:r>
            <w:r w:rsidRPr="00393F81">
              <w:rPr>
                <w:rFonts w:ascii="Arial" w:eastAsia="Arial" w:hAnsi="Arial" w:cs="Arial"/>
                <w:highlight w:val="white"/>
                <w:lang w:val="es-ES_tradnl"/>
              </w:rPr>
              <w:t>periodo</w:t>
            </w:r>
            <w:r w:rsidR="00EC1AF9">
              <w:rPr>
                <w:rFonts w:ascii="Arial" w:eastAsia="Arial" w:hAnsi="Arial" w:cs="Arial"/>
                <w:highlight w:val="white"/>
                <w:lang w:val="es-ES_tradnl"/>
              </w:rPr>
              <w:t xml:space="preserve"> de vacaciones</w:t>
            </w:r>
            <w:r w:rsidR="00393F81" w:rsidRPr="00393F81">
              <w:rPr>
                <w:rFonts w:ascii="Arial" w:eastAsia="Arial" w:hAnsi="Arial" w:cs="Arial"/>
                <w:highlight w:val="white"/>
                <w:lang w:val="es-ES_tradnl"/>
              </w:rPr>
              <w:t xml:space="preserve"> escolar</w:t>
            </w:r>
            <w:r w:rsidR="00EC1AF9">
              <w:rPr>
                <w:rFonts w:ascii="Arial" w:eastAsia="Arial" w:hAnsi="Arial" w:cs="Arial"/>
                <w:highlight w:val="white"/>
                <w:lang w:val="es-ES_tradnl"/>
              </w:rPr>
              <w:t>es</w:t>
            </w:r>
          </w:p>
        </w:tc>
        <w:tc>
          <w:tcPr>
            <w:tcW w:w="1565" w:type="dxa"/>
            <w:vAlign w:val="center"/>
          </w:tcPr>
          <w:p w:rsidR="004948FF" w:rsidRPr="00393F81" w:rsidRDefault="00F94248">
            <w:pPr>
              <w:spacing w:after="0" w:line="240" w:lineRule="auto"/>
              <w:jc w:val="center"/>
              <w:rPr>
                <w:rFonts w:ascii="Arial" w:eastAsia="Arial" w:hAnsi="Arial" w:cs="Arial"/>
                <w:lang w:val="es-ES_tradnl"/>
              </w:rPr>
            </w:pPr>
            <w:r w:rsidRPr="00393F81">
              <w:rPr>
                <w:rFonts w:ascii="Arial" w:eastAsia="Arial" w:hAnsi="Arial" w:cs="Arial"/>
                <w:lang w:val="es-ES_tradnl"/>
              </w:rPr>
              <w:t xml:space="preserve">Información </w:t>
            </w:r>
          </w:p>
        </w:tc>
        <w:tc>
          <w:tcPr>
            <w:tcW w:w="2299" w:type="dxa"/>
            <w:vAlign w:val="center"/>
          </w:tcPr>
          <w:p w:rsidR="004948FF" w:rsidRPr="00393F81" w:rsidRDefault="00EC1AF9">
            <w:pPr>
              <w:spacing w:after="0" w:line="240" w:lineRule="auto"/>
              <w:jc w:val="center"/>
              <w:rPr>
                <w:rFonts w:ascii="Arial" w:eastAsia="Arial" w:hAnsi="Arial" w:cs="Arial"/>
                <w:lang w:val="es-ES_tradnl"/>
              </w:rPr>
            </w:pPr>
            <w:r>
              <w:rPr>
                <w:rFonts w:ascii="Arial" w:eastAsia="Arial" w:hAnsi="Arial" w:cs="Arial"/>
                <w:lang w:val="es-ES_tradnl"/>
              </w:rPr>
              <w:t>Lupe Ruvalcaba</w:t>
            </w:r>
          </w:p>
        </w:tc>
        <w:tc>
          <w:tcPr>
            <w:tcW w:w="1260" w:type="dxa"/>
            <w:vAlign w:val="center"/>
          </w:tcPr>
          <w:p w:rsidR="004948FF" w:rsidRPr="00393F81" w:rsidRDefault="00EC1AF9">
            <w:pPr>
              <w:spacing w:after="0" w:line="240" w:lineRule="auto"/>
              <w:jc w:val="center"/>
              <w:rPr>
                <w:rFonts w:ascii="Arial" w:eastAsia="Arial" w:hAnsi="Arial" w:cs="Arial"/>
                <w:lang w:val="es-ES_tradnl"/>
              </w:rPr>
            </w:pPr>
            <w:r>
              <w:rPr>
                <w:rFonts w:ascii="Arial" w:eastAsia="Arial" w:hAnsi="Arial" w:cs="Arial"/>
                <w:lang w:val="es-ES_tradnl"/>
              </w:rPr>
              <w:t>5:45</w:t>
            </w:r>
            <w:r w:rsidR="00F94248" w:rsidRPr="00393F81">
              <w:rPr>
                <w:rFonts w:ascii="Arial" w:eastAsia="Arial" w:hAnsi="Arial" w:cs="Arial"/>
                <w:lang w:val="es-ES_tradnl"/>
              </w:rPr>
              <w:t xml:space="preserve"> p.m.</w:t>
            </w:r>
          </w:p>
        </w:tc>
        <w:tc>
          <w:tcPr>
            <w:tcW w:w="4055" w:type="dxa"/>
            <w:shd w:val="clear" w:color="auto" w:fill="auto"/>
          </w:tcPr>
          <w:p w:rsidR="004948FF" w:rsidRPr="005F605D" w:rsidRDefault="005F605D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5F605D">
              <w:rPr>
                <w:rFonts w:ascii="Arial" w:eastAsia="Arial" w:hAnsi="Arial" w:cs="Arial"/>
              </w:rPr>
              <w:t>Foros comunitarios-inviten a todos</w:t>
            </w:r>
          </w:p>
          <w:p w:rsidR="005F605D" w:rsidRPr="005F605D" w:rsidRDefault="005F605D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5F605D">
              <w:rPr>
                <w:rFonts w:ascii="Arial" w:eastAsia="Arial" w:hAnsi="Arial" w:cs="Arial"/>
              </w:rPr>
              <w:t>El verano ya viene, los programas aún están disponibles.</w:t>
            </w:r>
          </w:p>
        </w:tc>
      </w:tr>
      <w:tr w:rsidR="004948FF" w:rsidRPr="00393F81" w:rsidTr="00C642E9">
        <w:trPr>
          <w:trHeight w:val="538"/>
        </w:trPr>
        <w:tc>
          <w:tcPr>
            <w:tcW w:w="5131" w:type="dxa"/>
            <w:shd w:val="clear" w:color="auto" w:fill="auto"/>
            <w:vAlign w:val="center"/>
          </w:tcPr>
          <w:p w:rsidR="004948FF" w:rsidRPr="00393F81" w:rsidRDefault="00EC1AF9">
            <w:pPr>
              <w:spacing w:after="0" w:line="240" w:lineRule="auto"/>
              <w:rPr>
                <w:rFonts w:ascii="Arial" w:eastAsia="Arial" w:hAnsi="Arial" w:cs="Arial"/>
                <w:lang w:val="es-ES_tradnl"/>
              </w:rPr>
            </w:pPr>
            <w:r>
              <w:rPr>
                <w:rFonts w:ascii="Arial" w:eastAsia="Arial" w:hAnsi="Arial" w:cs="Arial"/>
                <w:lang w:val="es-ES_tradnl"/>
              </w:rPr>
              <w:t>V</w:t>
            </w:r>
            <w:r w:rsidR="00F94248" w:rsidRPr="00393F81">
              <w:rPr>
                <w:rFonts w:ascii="Arial" w:eastAsia="Arial" w:hAnsi="Arial" w:cs="Arial"/>
                <w:lang w:val="es-ES_tradnl"/>
              </w:rPr>
              <w:t>.   Cierre de la reunión</w:t>
            </w:r>
          </w:p>
        </w:tc>
        <w:tc>
          <w:tcPr>
            <w:tcW w:w="1565" w:type="dxa"/>
            <w:vAlign w:val="center"/>
          </w:tcPr>
          <w:p w:rsidR="004948FF" w:rsidRPr="00393F81" w:rsidRDefault="00C642E9">
            <w:pPr>
              <w:spacing w:line="240" w:lineRule="auto"/>
              <w:jc w:val="center"/>
              <w:rPr>
                <w:rFonts w:ascii="Arial" w:eastAsia="Arial" w:hAnsi="Arial" w:cs="Arial"/>
                <w:lang w:val="es-ES_tradnl"/>
              </w:rPr>
            </w:pPr>
            <w:r>
              <w:rPr>
                <w:rFonts w:ascii="Arial" w:eastAsia="Arial" w:hAnsi="Arial" w:cs="Arial"/>
                <w:lang w:val="es-ES_tradnl"/>
              </w:rPr>
              <w:t>Acción</w:t>
            </w:r>
          </w:p>
        </w:tc>
        <w:tc>
          <w:tcPr>
            <w:tcW w:w="2299" w:type="dxa"/>
            <w:vAlign w:val="center"/>
          </w:tcPr>
          <w:p w:rsidR="004948FF" w:rsidRPr="00393F81" w:rsidRDefault="00F94248">
            <w:pPr>
              <w:spacing w:before="120" w:after="0" w:line="240" w:lineRule="auto"/>
              <w:jc w:val="center"/>
              <w:rPr>
                <w:rFonts w:ascii="Arial" w:eastAsia="Arial" w:hAnsi="Arial" w:cs="Arial"/>
                <w:lang w:val="es-ES_tradnl"/>
              </w:rPr>
            </w:pPr>
            <w:proofErr w:type="spellStart"/>
            <w:r w:rsidRPr="00393F81">
              <w:rPr>
                <w:rFonts w:ascii="Arial" w:eastAsia="Arial" w:hAnsi="Arial" w:cs="Arial"/>
                <w:lang w:val="es-ES_tradnl"/>
              </w:rPr>
              <w:t>Marivel</w:t>
            </w:r>
            <w:proofErr w:type="spellEnd"/>
            <w:r w:rsidRPr="00393F81">
              <w:rPr>
                <w:rFonts w:ascii="Arial" w:eastAsia="Arial" w:hAnsi="Arial" w:cs="Arial"/>
                <w:lang w:val="es-ES_tradnl"/>
              </w:rPr>
              <w:t xml:space="preserve"> </w:t>
            </w:r>
            <w:proofErr w:type="spellStart"/>
            <w:r w:rsidRPr="00393F81">
              <w:rPr>
                <w:rFonts w:ascii="Arial" w:eastAsia="Arial" w:hAnsi="Arial" w:cs="Arial"/>
                <w:lang w:val="es-ES_tradnl"/>
              </w:rPr>
              <w:t>Avila</w:t>
            </w:r>
            <w:proofErr w:type="spellEnd"/>
            <w:r w:rsidRPr="00393F81">
              <w:rPr>
                <w:rFonts w:ascii="Arial" w:eastAsia="Arial" w:hAnsi="Arial" w:cs="Arial"/>
                <w:lang w:val="es-ES_tradnl"/>
              </w:rPr>
              <w:t xml:space="preserve"> Oseguera</w:t>
            </w:r>
          </w:p>
        </w:tc>
        <w:tc>
          <w:tcPr>
            <w:tcW w:w="1260" w:type="dxa"/>
            <w:vAlign w:val="center"/>
          </w:tcPr>
          <w:p w:rsidR="004948FF" w:rsidRPr="00393F81" w:rsidRDefault="00EC1AF9">
            <w:pPr>
              <w:spacing w:line="240" w:lineRule="auto"/>
              <w:jc w:val="center"/>
              <w:rPr>
                <w:rFonts w:ascii="Arial" w:eastAsia="Arial" w:hAnsi="Arial" w:cs="Arial"/>
                <w:lang w:val="es-ES_tradnl"/>
              </w:rPr>
            </w:pPr>
            <w:r>
              <w:rPr>
                <w:rFonts w:ascii="Arial" w:eastAsia="Arial" w:hAnsi="Arial" w:cs="Arial"/>
                <w:lang w:val="es-ES_tradnl"/>
              </w:rPr>
              <w:t>5:55</w:t>
            </w:r>
            <w:r w:rsidR="00F94248" w:rsidRPr="00393F81">
              <w:rPr>
                <w:rFonts w:ascii="Arial" w:eastAsia="Arial" w:hAnsi="Arial" w:cs="Arial"/>
                <w:lang w:val="es-ES_tradnl"/>
              </w:rPr>
              <w:t xml:space="preserve"> p.m.</w:t>
            </w:r>
          </w:p>
        </w:tc>
        <w:tc>
          <w:tcPr>
            <w:tcW w:w="4055" w:type="dxa"/>
            <w:shd w:val="clear" w:color="auto" w:fill="auto"/>
          </w:tcPr>
          <w:p w:rsidR="004948FF" w:rsidRPr="005F605D" w:rsidRDefault="005F605D">
            <w:pPr>
              <w:spacing w:line="240" w:lineRule="auto"/>
              <w:rPr>
                <w:rFonts w:ascii="Arial" w:eastAsia="Arial" w:hAnsi="Arial" w:cs="Arial"/>
              </w:rPr>
            </w:pPr>
            <w:r w:rsidRPr="005F605D">
              <w:rPr>
                <w:rFonts w:ascii="Arial" w:eastAsia="Arial" w:hAnsi="Arial" w:cs="Arial"/>
              </w:rPr>
              <w:t>Moción para cierre de la reunión: Luz Gomez-Ryan</w:t>
            </w:r>
          </w:p>
          <w:p w:rsidR="005F605D" w:rsidRPr="005F605D" w:rsidRDefault="005F605D">
            <w:pPr>
              <w:spacing w:line="240" w:lineRule="auto"/>
              <w:rPr>
                <w:rFonts w:ascii="Arial" w:eastAsia="Arial" w:hAnsi="Arial" w:cs="Arial"/>
              </w:rPr>
            </w:pPr>
            <w:r w:rsidRPr="005F605D">
              <w:rPr>
                <w:rFonts w:ascii="Arial" w:eastAsia="Arial" w:hAnsi="Arial" w:cs="Arial"/>
              </w:rPr>
              <w:t>Secunda la moción: Alondra Sandoval-Fischer</w:t>
            </w:r>
          </w:p>
          <w:p w:rsidR="005F605D" w:rsidRPr="005F605D" w:rsidRDefault="005F605D">
            <w:pPr>
              <w:spacing w:line="240" w:lineRule="auto"/>
              <w:rPr>
                <w:rFonts w:ascii="Arial" w:eastAsia="Arial" w:hAnsi="Arial" w:cs="Arial"/>
              </w:rPr>
            </w:pPr>
            <w:r w:rsidRPr="005F605D">
              <w:rPr>
                <w:rFonts w:ascii="Arial" w:eastAsia="Arial" w:hAnsi="Arial" w:cs="Arial"/>
              </w:rPr>
              <w:t>Cierre a las 6:02 p.m.</w:t>
            </w:r>
          </w:p>
        </w:tc>
      </w:tr>
    </w:tbl>
    <w:p w:rsidR="004948FF" w:rsidRPr="00393F81" w:rsidRDefault="00F94248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center"/>
        <w:rPr>
          <w:rFonts w:ascii="Arial" w:eastAsia="Arial" w:hAnsi="Arial" w:cs="Arial"/>
          <w:b/>
          <w:i/>
          <w:lang w:val="es-ES_tradnl"/>
        </w:rPr>
      </w:pPr>
      <w:r w:rsidRPr="00393F81">
        <w:rPr>
          <w:rFonts w:ascii="Arial" w:eastAsia="Arial" w:hAnsi="Arial" w:cs="Arial"/>
          <w:b/>
          <w:i/>
          <w:lang w:val="es-ES_tradnl"/>
        </w:rPr>
        <w:t xml:space="preserve">Representantes </w:t>
      </w:r>
      <w:proofErr w:type="gramStart"/>
      <w:r w:rsidRPr="00393F81">
        <w:rPr>
          <w:rFonts w:ascii="Arial" w:eastAsia="Arial" w:hAnsi="Arial" w:cs="Arial"/>
          <w:b/>
          <w:i/>
          <w:lang w:val="es-ES_tradnl"/>
        </w:rPr>
        <w:t>del</w:t>
      </w:r>
      <w:r w:rsidRPr="00393F81">
        <w:rPr>
          <w:b/>
          <w:i/>
          <w:color w:val="000000"/>
          <w:sz w:val="18"/>
          <w:szCs w:val="18"/>
          <w:lang w:val="es-ES_tradnl"/>
        </w:rPr>
        <w:t xml:space="preserve">  </w:t>
      </w:r>
      <w:r w:rsidRPr="00393F81">
        <w:rPr>
          <w:rFonts w:ascii="Arial" w:eastAsia="Arial" w:hAnsi="Arial" w:cs="Arial"/>
          <w:b/>
          <w:i/>
          <w:color w:val="000000"/>
          <w:lang w:val="es-ES_tradnl"/>
        </w:rPr>
        <w:t>DELAC</w:t>
      </w:r>
      <w:proofErr w:type="gramEnd"/>
      <w:r w:rsidR="00393F81" w:rsidRPr="00393F81">
        <w:rPr>
          <w:rFonts w:ascii="Arial" w:eastAsia="Arial" w:hAnsi="Arial" w:cs="Arial"/>
          <w:b/>
          <w:i/>
          <w:color w:val="000000"/>
          <w:lang w:val="es-ES_tradnl"/>
        </w:rPr>
        <w:t xml:space="preserve"> - </w:t>
      </w:r>
      <w:proofErr w:type="spellStart"/>
      <w:r w:rsidRPr="00393F81">
        <w:rPr>
          <w:rFonts w:ascii="Arial" w:eastAsia="Arial" w:hAnsi="Arial" w:cs="Arial"/>
          <w:lang w:val="es-ES_tradnl"/>
        </w:rPr>
        <w:t>Marivel</w:t>
      </w:r>
      <w:proofErr w:type="spellEnd"/>
      <w:r w:rsidRPr="00393F81">
        <w:rPr>
          <w:rFonts w:ascii="Arial" w:eastAsia="Arial" w:hAnsi="Arial" w:cs="Arial"/>
          <w:lang w:val="es-ES_tradnl"/>
        </w:rPr>
        <w:t xml:space="preserve"> </w:t>
      </w:r>
      <w:proofErr w:type="spellStart"/>
      <w:r w:rsidRPr="00393F81">
        <w:rPr>
          <w:rFonts w:ascii="Arial" w:eastAsia="Arial" w:hAnsi="Arial" w:cs="Arial"/>
          <w:lang w:val="es-ES_tradnl"/>
        </w:rPr>
        <w:t>Avila</w:t>
      </w:r>
      <w:proofErr w:type="spellEnd"/>
      <w:r w:rsidRPr="00393F81">
        <w:rPr>
          <w:rFonts w:ascii="Arial" w:eastAsia="Arial" w:hAnsi="Arial" w:cs="Arial"/>
          <w:lang w:val="es-ES_tradnl"/>
        </w:rPr>
        <w:t xml:space="preserve"> Oseguera</w:t>
      </w:r>
      <w:r w:rsidRPr="00393F81">
        <w:rPr>
          <w:rFonts w:ascii="Arial" w:eastAsia="Arial" w:hAnsi="Arial" w:cs="Arial"/>
          <w:b/>
          <w:i/>
          <w:color w:val="000000"/>
          <w:lang w:val="es-ES_tradnl"/>
        </w:rPr>
        <w:t xml:space="preserve">, Presidenta </w:t>
      </w:r>
      <w:r w:rsidR="00393F81" w:rsidRPr="00393F81">
        <w:rPr>
          <w:rFonts w:ascii="Arial" w:eastAsia="Arial" w:hAnsi="Arial" w:cs="Arial"/>
          <w:b/>
          <w:i/>
          <w:color w:val="000000"/>
          <w:lang w:val="es-ES_tradnl"/>
        </w:rPr>
        <w:t>-</w:t>
      </w:r>
      <w:r w:rsidRPr="00393F81">
        <w:rPr>
          <w:rFonts w:ascii="Arial" w:eastAsia="Arial" w:hAnsi="Arial" w:cs="Arial"/>
          <w:b/>
          <w:i/>
          <w:color w:val="000000"/>
          <w:lang w:val="es-ES_tradnl"/>
        </w:rPr>
        <w:t xml:space="preserve"> </w:t>
      </w:r>
      <w:proofErr w:type="spellStart"/>
      <w:r w:rsidRPr="00393F81">
        <w:rPr>
          <w:rFonts w:ascii="Arial" w:eastAsia="Arial" w:hAnsi="Arial" w:cs="Arial"/>
          <w:highlight w:val="white"/>
          <w:lang w:val="es-ES_tradnl"/>
        </w:rPr>
        <w:t>Maria</w:t>
      </w:r>
      <w:proofErr w:type="spellEnd"/>
      <w:r w:rsidRPr="00393F81">
        <w:rPr>
          <w:rFonts w:ascii="Arial" w:eastAsia="Arial" w:hAnsi="Arial" w:cs="Arial"/>
          <w:highlight w:val="white"/>
          <w:lang w:val="es-ES_tradnl"/>
        </w:rPr>
        <w:t xml:space="preserve"> </w:t>
      </w:r>
      <w:proofErr w:type="spellStart"/>
      <w:r w:rsidRPr="00393F81">
        <w:rPr>
          <w:rFonts w:ascii="Arial" w:eastAsia="Arial" w:hAnsi="Arial" w:cs="Arial"/>
          <w:highlight w:val="white"/>
          <w:lang w:val="es-ES_tradnl"/>
        </w:rPr>
        <w:t>Chavez</w:t>
      </w:r>
      <w:proofErr w:type="spellEnd"/>
      <w:r w:rsidRPr="00393F81">
        <w:rPr>
          <w:rFonts w:ascii="Arial" w:eastAsia="Arial" w:hAnsi="Arial" w:cs="Arial"/>
          <w:highlight w:val="white"/>
          <w:lang w:val="es-ES_tradnl"/>
        </w:rPr>
        <w:t xml:space="preserve"> </w:t>
      </w:r>
      <w:r w:rsidRPr="00393F81">
        <w:rPr>
          <w:rFonts w:ascii="Arial" w:eastAsia="Arial" w:hAnsi="Arial" w:cs="Arial"/>
          <w:b/>
          <w:i/>
          <w:color w:val="000000"/>
          <w:lang w:val="es-ES_tradnl"/>
        </w:rPr>
        <w:t>, Vic</w:t>
      </w:r>
      <w:r w:rsidRPr="00393F81">
        <w:rPr>
          <w:rFonts w:ascii="Arial" w:eastAsia="Arial" w:hAnsi="Arial" w:cs="Arial"/>
          <w:b/>
          <w:i/>
          <w:lang w:val="es-ES_tradnl"/>
        </w:rPr>
        <w:t>ep</w:t>
      </w:r>
      <w:r w:rsidRPr="00393F81">
        <w:rPr>
          <w:rFonts w:ascii="Arial" w:eastAsia="Arial" w:hAnsi="Arial" w:cs="Arial"/>
          <w:b/>
          <w:i/>
          <w:color w:val="000000"/>
          <w:lang w:val="es-ES_tradnl"/>
        </w:rPr>
        <w:t xml:space="preserve">residenta </w:t>
      </w:r>
      <w:r w:rsidR="00EC1AF9">
        <w:rPr>
          <w:rFonts w:ascii="Arial" w:eastAsia="Arial" w:hAnsi="Arial" w:cs="Arial"/>
          <w:b/>
          <w:i/>
          <w:color w:val="000000"/>
          <w:lang w:val="es-ES_tradnl"/>
        </w:rPr>
        <w:t>–</w:t>
      </w:r>
      <w:r w:rsidRPr="00393F81">
        <w:rPr>
          <w:rFonts w:ascii="Arial" w:eastAsia="Arial" w:hAnsi="Arial" w:cs="Arial"/>
          <w:b/>
          <w:i/>
          <w:color w:val="000000"/>
          <w:lang w:val="es-ES_tradnl"/>
        </w:rPr>
        <w:t xml:space="preserve"> </w:t>
      </w:r>
      <w:r w:rsidR="00EC1AF9">
        <w:rPr>
          <w:rFonts w:ascii="Arial" w:eastAsia="Arial" w:hAnsi="Arial" w:cs="Arial"/>
          <w:lang w:val="es-ES_tradnl"/>
        </w:rPr>
        <w:t xml:space="preserve">Karla </w:t>
      </w:r>
      <w:proofErr w:type="spellStart"/>
      <w:r w:rsidR="00EC1AF9">
        <w:rPr>
          <w:rFonts w:ascii="Arial" w:eastAsia="Arial" w:hAnsi="Arial" w:cs="Arial"/>
          <w:lang w:val="es-ES_tradnl"/>
        </w:rPr>
        <w:t>Ramirez</w:t>
      </w:r>
      <w:proofErr w:type="spellEnd"/>
      <w:r w:rsidRPr="00393F81">
        <w:rPr>
          <w:rFonts w:ascii="Arial" w:eastAsia="Arial" w:hAnsi="Arial" w:cs="Arial"/>
          <w:b/>
          <w:i/>
          <w:color w:val="000000"/>
          <w:lang w:val="es-ES_tradnl"/>
        </w:rPr>
        <w:t xml:space="preserve">, </w:t>
      </w:r>
      <w:r w:rsidRPr="00393F81">
        <w:rPr>
          <w:rFonts w:ascii="Arial" w:eastAsia="Arial" w:hAnsi="Arial" w:cs="Arial"/>
          <w:b/>
          <w:i/>
          <w:lang w:val="es-ES_tradnl"/>
        </w:rPr>
        <w:t>Secretaria</w:t>
      </w:r>
      <w:r w:rsidRPr="00393F81">
        <w:rPr>
          <w:rFonts w:ascii="Arial" w:eastAsia="Arial" w:hAnsi="Arial" w:cs="Arial"/>
          <w:b/>
          <w:i/>
          <w:color w:val="000000"/>
          <w:lang w:val="es-ES_tradnl"/>
        </w:rPr>
        <w:t xml:space="preserve"> </w:t>
      </w:r>
      <w:r w:rsidR="00393F81" w:rsidRPr="00393F81">
        <w:rPr>
          <w:rFonts w:ascii="Arial" w:eastAsia="Arial" w:hAnsi="Arial" w:cs="Arial"/>
          <w:b/>
          <w:i/>
          <w:lang w:val="es-ES_tradnl"/>
        </w:rPr>
        <w:t xml:space="preserve">- </w:t>
      </w:r>
    </w:p>
    <w:sectPr w:rsidR="004948FF" w:rsidRPr="00393F81" w:rsidSect="00393F81">
      <w:headerReference w:type="even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90" w:right="270" w:bottom="720" w:left="1440" w:header="0" w:footer="28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7B8E" w:rsidRDefault="00917B8E">
      <w:pPr>
        <w:spacing w:after="0" w:line="240" w:lineRule="auto"/>
      </w:pPr>
      <w:r>
        <w:separator/>
      </w:r>
    </w:p>
  </w:endnote>
  <w:endnote w:type="continuationSeparator" w:id="0">
    <w:p w:rsidR="00917B8E" w:rsidRDefault="00917B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8FF" w:rsidRDefault="004948F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8FF" w:rsidRDefault="004948FF">
    <w:pPr>
      <w:tabs>
        <w:tab w:val="center" w:pos="4680"/>
        <w:tab w:val="right" w:pos="9360"/>
      </w:tabs>
      <w:spacing w:after="0" w:line="240" w:lineRule="auto"/>
      <w:jc w:val="center"/>
      <w:rPr>
        <w:rFonts w:ascii="Arial" w:eastAsia="Arial" w:hAnsi="Arial" w:cs="Arial"/>
        <w:color w:val="045294"/>
        <w:sz w:val="16"/>
        <w:szCs w:val="16"/>
      </w:rPr>
    </w:pPr>
  </w:p>
  <w:p w:rsidR="004948FF" w:rsidRDefault="004948FF">
    <w:pPr>
      <w:tabs>
        <w:tab w:val="center" w:pos="4680"/>
        <w:tab w:val="right" w:pos="9360"/>
      </w:tabs>
      <w:spacing w:after="0" w:line="240" w:lineRule="auto"/>
      <w:rPr>
        <w:color w:val="2E75B5"/>
        <w:sz w:val="16"/>
        <w:szCs w:val="16"/>
      </w:rPr>
    </w:pPr>
  </w:p>
  <w:p w:rsidR="004948FF" w:rsidRDefault="004948F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8FF" w:rsidRDefault="004948F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7B8E" w:rsidRDefault="00917B8E">
      <w:pPr>
        <w:spacing w:after="0" w:line="240" w:lineRule="auto"/>
      </w:pPr>
      <w:r>
        <w:separator/>
      </w:r>
    </w:p>
  </w:footnote>
  <w:footnote w:type="continuationSeparator" w:id="0">
    <w:p w:rsidR="00917B8E" w:rsidRDefault="00917B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8FF" w:rsidRDefault="004948F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8FF" w:rsidRDefault="004948F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0E33F1"/>
    <w:multiLevelType w:val="multilevel"/>
    <w:tmpl w:val="E3F6E6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8FF"/>
    <w:rsid w:val="00393F81"/>
    <w:rsid w:val="004948FF"/>
    <w:rsid w:val="005F605D"/>
    <w:rsid w:val="00917B8E"/>
    <w:rsid w:val="00B20E95"/>
    <w:rsid w:val="00BB5BA2"/>
    <w:rsid w:val="00C642E9"/>
    <w:rsid w:val="00DA1E46"/>
    <w:rsid w:val="00EC1AF9"/>
    <w:rsid w:val="00F94248"/>
    <w:rsid w:val="00FB5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8258B1"/>
  <w15:docId w15:val="{774B189E-5D24-44E9-A7C9-79B0CD699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B17E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7E40"/>
  </w:style>
  <w:style w:type="paragraph" w:styleId="Footer">
    <w:name w:val="footer"/>
    <w:basedOn w:val="Normal"/>
    <w:link w:val="FooterChar"/>
    <w:uiPriority w:val="99"/>
    <w:unhideWhenUsed/>
    <w:qFormat/>
    <w:rsid w:val="00B17E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7E40"/>
  </w:style>
  <w:style w:type="character" w:styleId="Emphasis">
    <w:name w:val="Emphasis"/>
    <w:qFormat/>
    <w:rsid w:val="009B44CA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471E8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2D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2D8D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80" w:type="dxa"/>
        <w:right w:w="80" w:type="dxa"/>
      </w:tblCellMar>
    </w:tblPr>
  </w:style>
  <w:style w:type="paragraph" w:customStyle="1" w:styleId="Default">
    <w:name w:val="Default"/>
    <w:rsid w:val="00790B63"/>
    <w:pPr>
      <w:autoSpaceDE w:val="0"/>
      <w:autoSpaceDN w:val="0"/>
      <w:adjustRightInd w:val="0"/>
      <w:spacing w:after="0" w:line="240" w:lineRule="auto"/>
    </w:pPr>
    <w:rPr>
      <w:rFonts w:eastAsiaTheme="minorHAns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790B63"/>
    <w:rPr>
      <w:color w:val="0000FF"/>
      <w:u w:val="single"/>
    </w:rPr>
  </w:style>
  <w:style w:type="table" w:customStyle="1" w:styleId="a0">
    <w:basedOn w:val="TableNormal"/>
    <w:tblPr>
      <w:tblStyleRowBandSize w:val="1"/>
      <w:tblStyleColBandSize w:val="1"/>
      <w:tblCellMar>
        <w:left w:w="80" w:type="dxa"/>
        <w:right w:w="8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FE5k2Ii/bIJcyo8T5UMoA0YqRg==">CgMxLjAyDmgubXZ3bzQ2YXA5aHdlOAByITFmVDNheW5seVhZbHM5RV9iNEtKMFU4WDFTZnNBNkV4Mg==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1272</Characters>
  <Application>Microsoft Office Word</Application>
  <DocSecurity>0</DocSecurity>
  <Lines>70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Maribel Carrillo</dc:creator>
  <cp:lastModifiedBy>Veronica A. Robles</cp:lastModifiedBy>
  <cp:revision>2</cp:revision>
  <dcterms:created xsi:type="dcterms:W3CDTF">2025-04-23T17:08:00Z</dcterms:created>
  <dcterms:modified xsi:type="dcterms:W3CDTF">2025-04-23T17:08:00Z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ca3f92c1d7ab1adff2a3aac88e7d5fa3918ca4e066987f3fb1abb8b0a2a042c5</vt:lpwstr>
  </property>
</Properties>
</file>