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/>
      </w:pPr>
      <w:r w:rsidDel="00000000" w:rsidR="00000000" w:rsidRPr="00000000">
        <w:rPr/>
        <w:drawing>
          <wp:inline distB="0" distT="0" distL="0" distR="0">
            <wp:extent cx="1476375" cy="857250"/>
            <wp:effectExtent b="0" l="0" r="0" t="0"/>
            <wp:docPr id="3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8572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="240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Henry County High School</w:t>
      </w:r>
    </w:p>
    <w:p w:rsidR="00000000" w:rsidDel="00000000" w:rsidP="00000000" w:rsidRDefault="00000000" w:rsidRPr="00000000" w14:paraId="00000003">
      <w:pPr>
        <w:spacing w:after="0" w:line="240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January 7th SBDM Agenda</w:t>
      </w:r>
    </w:p>
    <w:p w:rsidR="00000000" w:rsidDel="00000000" w:rsidP="00000000" w:rsidRDefault="00000000" w:rsidRPr="00000000" w14:paraId="00000004">
      <w:pPr>
        <w:spacing w:after="0" w:line="240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Time: 4:30</w:t>
      </w:r>
    </w:p>
    <w:p w:rsidR="00000000" w:rsidDel="00000000" w:rsidP="00000000" w:rsidRDefault="00000000" w:rsidRPr="00000000" w14:paraId="00000005">
      <w:pPr>
        <w:spacing w:after="0" w:line="240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Location: HCHS Conference Room/Virtual</w:t>
      </w:r>
    </w:p>
    <w:p w:rsidR="00000000" w:rsidDel="00000000" w:rsidP="00000000" w:rsidRDefault="00000000" w:rsidRPr="00000000" w14:paraId="00000006">
      <w:pPr>
        <w:spacing w:after="0" w:line="240" w:lineRule="auto"/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="240" w:lineRule="auto"/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1. Opening Business </w:t>
      </w:r>
    </w:p>
    <w:p w:rsidR="00000000" w:rsidDel="00000000" w:rsidP="00000000" w:rsidRDefault="00000000" w:rsidRPr="00000000" w14:paraId="00000009">
      <w:pPr>
        <w:ind w:firstLine="72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A. Agenda Approval</w:t>
      </w:r>
    </w:p>
    <w:p w:rsidR="00000000" w:rsidDel="00000000" w:rsidP="00000000" w:rsidRDefault="00000000" w:rsidRPr="00000000" w14:paraId="0000000A">
      <w:pPr>
        <w:ind w:firstLine="72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B. December Minutes</w:t>
      </w:r>
    </w:p>
    <w:p w:rsidR="00000000" w:rsidDel="00000000" w:rsidP="00000000" w:rsidRDefault="00000000" w:rsidRPr="00000000" w14:paraId="0000000B">
      <w:pPr>
        <w:ind w:firstLine="72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C. Good News Reports</w:t>
      </w:r>
    </w:p>
    <w:p w:rsidR="00000000" w:rsidDel="00000000" w:rsidP="00000000" w:rsidRDefault="00000000" w:rsidRPr="00000000" w14:paraId="0000000C">
      <w:pPr>
        <w:ind w:firstLine="72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D. Public Comment </w:t>
      </w:r>
    </w:p>
    <w:p w:rsidR="00000000" w:rsidDel="00000000" w:rsidP="00000000" w:rsidRDefault="00000000" w:rsidRPr="00000000" w14:paraId="0000000D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2. Planning</w:t>
        <w:tab/>
      </w:r>
    </w:p>
    <w:p w:rsidR="00000000" w:rsidDel="00000000" w:rsidP="00000000" w:rsidRDefault="00000000" w:rsidRPr="00000000" w14:paraId="0000000E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 xml:space="preserve">A.  CSIP (2024-25) Review </w:t>
      </w:r>
    </w:p>
    <w:p w:rsidR="00000000" w:rsidDel="00000000" w:rsidP="00000000" w:rsidRDefault="00000000" w:rsidRPr="00000000" w14:paraId="0000000F">
      <w:pPr>
        <w:spacing w:after="0" w:line="240" w:lineRule="auto"/>
        <w:rPr>
          <w:color w:val="000000"/>
          <w:sz w:val="24"/>
          <w:szCs w:val="24"/>
          <w:u w:val="single"/>
        </w:rPr>
      </w:pPr>
      <w:r w:rsidDel="00000000" w:rsidR="00000000" w:rsidRPr="00000000">
        <w:rPr>
          <w:color w:val="000000"/>
          <w:sz w:val="24"/>
          <w:szCs w:val="24"/>
          <w:u w:val="single"/>
          <w:rtl w:val="0"/>
        </w:rPr>
        <w:t xml:space="preserve">Proficiency Goals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To surpass the state proficient and distinguished average in Reading and Mathematics by 2024-25.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To surpass the state proficient and distinguished average in Science, Social Studies, and Writing by 2024-25.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Ensure that teachers are designing and delivering quality instruction and practices.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0" w:line="240" w:lineRule="auto"/>
        <w:rPr>
          <w:color w:val="000000"/>
          <w:sz w:val="24"/>
          <w:szCs w:val="24"/>
          <w:u w:val="single"/>
        </w:rPr>
      </w:pPr>
      <w:r w:rsidDel="00000000" w:rsidR="00000000" w:rsidRPr="00000000">
        <w:rPr>
          <w:color w:val="000000"/>
          <w:sz w:val="24"/>
          <w:szCs w:val="24"/>
          <w:u w:val="single"/>
          <w:rtl w:val="0"/>
        </w:rPr>
        <w:t xml:space="preserve">Achievement Gap</w:t>
      </w:r>
    </w:p>
    <w:p w:rsidR="00000000" w:rsidDel="00000000" w:rsidP="00000000" w:rsidRDefault="00000000" w:rsidRPr="00000000" w14:paraId="00000015">
      <w:pPr>
        <w:numPr>
          <w:ilvl w:val="0"/>
          <w:numId w:val="4"/>
        </w:numPr>
        <w:spacing w:after="0" w:line="240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Decrease the students with novice in Combined Writing scores from 22% in 2023-2024 to 10% in 2024-2025.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numPr>
          <w:ilvl w:val="0"/>
          <w:numId w:val="4"/>
        </w:numPr>
        <w:spacing w:after="0" w:line="240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Decrease the students with novice Reading scores from 32% in 2023-2024 to 25% in 2024-2025.</w:t>
      </w:r>
    </w:p>
    <w:p w:rsidR="00000000" w:rsidDel="00000000" w:rsidP="00000000" w:rsidRDefault="00000000" w:rsidRPr="00000000" w14:paraId="00000017">
      <w:pPr>
        <w:numPr>
          <w:ilvl w:val="0"/>
          <w:numId w:val="4"/>
        </w:numPr>
        <w:spacing w:after="0" w:line="240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Decrease the students with novice Math scores from 32% in 2023-2024 to 25% in 2024-2025.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0" w:line="240" w:lineRule="auto"/>
        <w:rPr>
          <w:color w:val="000000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0" w:line="240" w:lineRule="auto"/>
        <w:rPr>
          <w:color w:val="000000"/>
          <w:sz w:val="24"/>
          <w:szCs w:val="24"/>
          <w:u w:val="single"/>
        </w:rPr>
      </w:pPr>
      <w:r w:rsidDel="00000000" w:rsidR="00000000" w:rsidRPr="00000000">
        <w:rPr>
          <w:color w:val="000000"/>
          <w:sz w:val="24"/>
          <w:szCs w:val="24"/>
          <w:u w:val="single"/>
          <w:rtl w:val="0"/>
        </w:rPr>
        <w:t xml:space="preserve">English Learner Progress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All students in the EL group at HCHS will move at least .5 level as measured by ACCESS by spring of 2023.</w:t>
      </w:r>
    </w:p>
    <w:p w:rsidR="00000000" w:rsidDel="00000000" w:rsidP="00000000" w:rsidRDefault="00000000" w:rsidRPr="00000000" w14:paraId="0000001B">
      <w:pPr>
        <w:spacing w:after="0" w:line="240" w:lineRule="auto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0" w:line="240" w:lineRule="auto"/>
        <w:rPr>
          <w:color w:val="000000"/>
          <w:sz w:val="24"/>
          <w:szCs w:val="24"/>
          <w:u w:val="single"/>
        </w:rPr>
      </w:pPr>
      <w:r w:rsidDel="00000000" w:rsidR="00000000" w:rsidRPr="00000000">
        <w:rPr>
          <w:color w:val="000000"/>
          <w:sz w:val="24"/>
          <w:szCs w:val="24"/>
          <w:u w:val="single"/>
          <w:rtl w:val="0"/>
        </w:rPr>
        <w:t xml:space="preserve">Quality of School Climate and Safety</w:t>
      </w:r>
    </w:p>
    <w:p w:rsidR="00000000" w:rsidDel="00000000" w:rsidP="00000000" w:rsidRDefault="00000000" w:rsidRPr="00000000" w14:paraId="0000001D">
      <w:pPr>
        <w:spacing w:after="0" w:line="240" w:lineRule="auto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To improve the consistency of behavior expectations and implementation.  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To improve the overall respect between students on a daily basis.</w:t>
      </w:r>
    </w:p>
    <w:p w:rsidR="00000000" w:rsidDel="00000000" w:rsidP="00000000" w:rsidRDefault="00000000" w:rsidRPr="00000000" w14:paraId="00000020">
      <w:pPr>
        <w:spacing w:after="0" w:line="240" w:lineRule="auto"/>
        <w:rPr>
          <w:color w:val="000000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0" w:line="240" w:lineRule="auto"/>
        <w:rPr>
          <w:color w:val="000000"/>
          <w:sz w:val="24"/>
          <w:szCs w:val="24"/>
          <w:u w:val="single"/>
        </w:rPr>
      </w:pPr>
      <w:r w:rsidDel="00000000" w:rsidR="00000000" w:rsidRPr="00000000">
        <w:rPr>
          <w:color w:val="000000"/>
          <w:sz w:val="24"/>
          <w:szCs w:val="24"/>
          <w:u w:val="single"/>
          <w:rtl w:val="0"/>
        </w:rPr>
        <w:t xml:space="preserve">Postsecondary Readiness</w:t>
      </w:r>
    </w:p>
    <w:p w:rsidR="00000000" w:rsidDel="00000000" w:rsidP="00000000" w:rsidRDefault="00000000" w:rsidRPr="00000000" w14:paraId="00000022">
      <w:pPr>
        <w:numPr>
          <w:ilvl w:val="0"/>
          <w:numId w:val="5"/>
        </w:numPr>
        <w:spacing w:after="0" w:line="240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Increase students being Postsecondary Ready from 88.3% in 2023-2024 to 94% in 2024-2025.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numPr>
          <w:ilvl w:val="0"/>
          <w:numId w:val="5"/>
        </w:numPr>
        <w:spacing w:after="0" w:line="240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Increase Special Education students being Postsecondary from 91% in 2023-2024 to 94% in 2024-2025.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0" w:line="240" w:lineRule="auto"/>
        <w:rPr>
          <w:color w:val="000000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after="0" w:line="240" w:lineRule="auto"/>
        <w:rPr>
          <w:color w:val="000000"/>
          <w:sz w:val="24"/>
          <w:szCs w:val="24"/>
          <w:u w:val="single"/>
        </w:rPr>
      </w:pPr>
      <w:r w:rsidDel="00000000" w:rsidR="00000000" w:rsidRPr="00000000">
        <w:rPr>
          <w:color w:val="000000"/>
          <w:sz w:val="24"/>
          <w:szCs w:val="24"/>
          <w:u w:val="single"/>
          <w:rtl w:val="0"/>
        </w:rPr>
        <w:t xml:space="preserve">Graduation Rate</w:t>
      </w:r>
    </w:p>
    <w:p w:rsidR="00000000" w:rsidDel="00000000" w:rsidP="00000000" w:rsidRDefault="00000000" w:rsidRPr="00000000" w14:paraId="00000026">
      <w:pPr>
        <w:numPr>
          <w:ilvl w:val="0"/>
          <w:numId w:val="3"/>
        </w:numPr>
        <w:spacing w:after="0" w:line="240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Increase the graduation rate from 94.3% in 2023-2024 to 95% in 2024-2025.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after="0" w:line="240" w:lineRule="auto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after="0" w:line="240" w:lineRule="auto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B. SBDM Budget Review</w:t>
      </w:r>
    </w:p>
    <w:p w:rsidR="00000000" w:rsidDel="00000000" w:rsidP="00000000" w:rsidRDefault="00000000" w:rsidRPr="00000000" w14:paraId="00000029">
      <w:pPr>
        <w:spacing w:after="0" w:line="240" w:lineRule="auto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  <w:tab/>
        <w:t xml:space="preserve"> </w:t>
      </w:r>
    </w:p>
    <w:p w:rsidR="00000000" w:rsidDel="00000000" w:rsidP="00000000" w:rsidRDefault="00000000" w:rsidRPr="00000000" w14:paraId="0000002C">
      <w:pPr>
        <w:rPr/>
      </w:pPr>
      <w:bookmarkStart w:colFirst="0" w:colLast="0" w:name="_heading=h.gjdgxs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C676AB"/>
    <w:pPr>
      <w:spacing w:after="0" w:line="240" w:lineRule="auto"/>
    </w:pPr>
    <w:rPr>
      <w:rFonts w:ascii="Tahoma" w:cs="Tahoma" w:hAnsi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sid w:val="00C676AB"/>
    <w:rPr>
      <w:rFonts w:ascii="Tahoma" w:cs="Tahoma" w:hAnsi="Tahoma"/>
      <w:sz w:val="16"/>
      <w:szCs w:val="16"/>
    </w:rPr>
  </w:style>
  <w:style w:type="paragraph" w:styleId="ListParagraph">
    <w:name w:val="List Paragraph"/>
    <w:basedOn w:val="Normal"/>
    <w:uiPriority w:val="34"/>
    <w:qFormat w:val="1"/>
    <w:rsid w:val="00D35CAE"/>
    <w:pPr>
      <w:ind w:left="720"/>
      <w:contextualSpacing w:val="1"/>
    </w:pPr>
  </w:style>
  <w:style w:type="paragraph" w:styleId="NormalWeb">
    <w:name w:val="Normal (Web)"/>
    <w:basedOn w:val="Normal"/>
    <w:uiPriority w:val="99"/>
    <w:semiHidden w:val="1"/>
    <w:unhideWhenUsed w:val="1"/>
    <w:rsid w:val="00C060D7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character" w:styleId="Hyperlink">
    <w:name w:val="Hyperlink"/>
    <w:basedOn w:val="DefaultParagraphFont"/>
    <w:uiPriority w:val="99"/>
    <w:semiHidden w:val="1"/>
    <w:unhideWhenUsed w:val="1"/>
    <w:rsid w:val="00B5621B"/>
    <w:rPr>
      <w:color w:val="0000ff"/>
      <w:u w:val="singl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khcsZ02Wf2YzCs1ZzgSP98dOLHw==">CgMxLjAyCGguZ2pkZ3hzOAByITE4b18xOXhSSmlDTGVBZU1NWlNjM2JnYVF5RFBQQ28yZA==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2024-12-02T17:16:00Z</dcterms:created>
  <dc:creator>ssageser</dc:creator>
</cp:coreProperties>
</file>