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5152" w14:textId="77777777" w:rsidR="00011C2C" w:rsidRDefault="00EE53C8">
      <w:pPr>
        <w:spacing w:before="67" w:line="249" w:lineRule="auto"/>
        <w:ind w:left="3061" w:right="2167" w:firstLine="326"/>
        <w:rPr>
          <w:b/>
          <w:sz w:val="27"/>
        </w:rPr>
      </w:pPr>
      <w:r>
        <w:rPr>
          <w:b/>
          <w:color w:val="161616"/>
          <w:sz w:val="27"/>
        </w:rPr>
        <w:t>NOTICE OF CONVENING OF EARLY VOTING BALLOT BOARD</w:t>
      </w:r>
    </w:p>
    <w:p w14:paraId="6DBA8BFB" w14:textId="77777777" w:rsidR="00011C2C" w:rsidRDefault="00011C2C">
      <w:pPr>
        <w:pStyle w:val="BodyText"/>
        <w:rPr>
          <w:b/>
          <w:sz w:val="30"/>
        </w:rPr>
      </w:pPr>
    </w:p>
    <w:p w14:paraId="28990A2E" w14:textId="77777777" w:rsidR="00011C2C" w:rsidRDefault="00011C2C">
      <w:pPr>
        <w:pStyle w:val="BodyText"/>
        <w:spacing w:before="10"/>
        <w:rPr>
          <w:b/>
          <w:sz w:val="25"/>
        </w:rPr>
      </w:pPr>
    </w:p>
    <w:p w14:paraId="67580927" w14:textId="058DF338" w:rsidR="00E71411" w:rsidRDefault="00EE53C8" w:rsidP="00E71411">
      <w:pPr>
        <w:pStyle w:val="BodyText"/>
        <w:spacing w:line="247" w:lineRule="auto"/>
        <w:ind w:left="560" w:right="107" w:firstLine="1"/>
        <w:jc w:val="both"/>
        <w:rPr>
          <w:color w:val="161616"/>
          <w:w w:val="105"/>
        </w:rPr>
      </w:pPr>
      <w:r>
        <w:rPr>
          <w:color w:val="161616"/>
          <w:w w:val="105"/>
        </w:rPr>
        <w:t>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Early Voting Ballot Board will convene on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Wednesday, April </w:t>
      </w:r>
      <w:r w:rsidR="003C1B32">
        <w:rPr>
          <w:color w:val="161616"/>
          <w:w w:val="105"/>
        </w:rPr>
        <w:t>23</w:t>
      </w:r>
      <w:r>
        <w:rPr>
          <w:color w:val="161616"/>
          <w:w w:val="105"/>
        </w:rPr>
        <w:t>, 202</w:t>
      </w:r>
      <w:r w:rsidR="003C1B32">
        <w:rPr>
          <w:color w:val="161616"/>
          <w:w w:val="105"/>
        </w:rPr>
        <w:t>5</w:t>
      </w:r>
      <w:r>
        <w:rPr>
          <w:color w:val="161616"/>
          <w:w w:val="105"/>
        </w:rPr>
        <w:t xml:space="preserve">, </w:t>
      </w:r>
      <w:r w:rsidR="00A31943">
        <w:rPr>
          <w:color w:val="161616"/>
          <w:w w:val="105"/>
        </w:rPr>
        <w:t xml:space="preserve">and Thursday, April 24, 2025, </w:t>
      </w:r>
      <w:r>
        <w:rPr>
          <w:color w:val="161616"/>
          <w:w w:val="105"/>
        </w:rPr>
        <w:t xml:space="preserve">for the purpose of training on the duties and responsibilities of the Early Voting Ballot Board in preparation for the May </w:t>
      </w:r>
      <w:r w:rsidR="003C1B32">
        <w:rPr>
          <w:color w:val="161616"/>
          <w:w w:val="105"/>
        </w:rPr>
        <w:t>3</w:t>
      </w:r>
      <w:r>
        <w:rPr>
          <w:color w:val="161616"/>
          <w:w w:val="105"/>
        </w:rPr>
        <w:t>, 202</w:t>
      </w:r>
      <w:r w:rsidR="003C1B32">
        <w:rPr>
          <w:color w:val="161616"/>
          <w:w w:val="105"/>
        </w:rPr>
        <w:t>5</w:t>
      </w:r>
      <w:r>
        <w:rPr>
          <w:color w:val="161616"/>
          <w:w w:val="105"/>
        </w:rPr>
        <w:t xml:space="preserve">, </w:t>
      </w:r>
      <w:r w:rsidR="00A975C3">
        <w:rPr>
          <w:color w:val="161616"/>
          <w:w w:val="105"/>
        </w:rPr>
        <w:t>Belton ISD General Trustee Election</w:t>
      </w:r>
      <w:r>
        <w:rPr>
          <w:color w:val="161616"/>
          <w:w w:val="105"/>
        </w:rPr>
        <w:t>. The Board will meet at the Belton IS</w:t>
      </w:r>
      <w:r w:rsidR="00E71411">
        <w:rPr>
          <w:color w:val="161616"/>
          <w:w w:val="105"/>
        </w:rPr>
        <w:t>D</w:t>
      </w:r>
      <w:r>
        <w:rPr>
          <w:color w:val="161616"/>
          <w:w w:val="105"/>
        </w:rPr>
        <w:t xml:space="preserve"> Administration Building located at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400 N. Wall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Street beginning at</w:t>
      </w:r>
      <w:r>
        <w:rPr>
          <w:color w:val="161616"/>
          <w:spacing w:val="-1"/>
          <w:w w:val="105"/>
        </w:rPr>
        <w:t xml:space="preserve"> </w:t>
      </w:r>
      <w:r w:rsidR="003C1B32">
        <w:rPr>
          <w:color w:val="161616"/>
          <w:w w:val="105"/>
        </w:rPr>
        <w:t>9:00 a.m.</w:t>
      </w:r>
      <w:r w:rsidR="00A31943">
        <w:rPr>
          <w:color w:val="161616"/>
          <w:w w:val="105"/>
        </w:rPr>
        <w:t xml:space="preserve"> on both days.</w:t>
      </w:r>
    </w:p>
    <w:p w14:paraId="27810043" w14:textId="4FDBC9AB" w:rsidR="00011C2C" w:rsidRPr="00E71411" w:rsidRDefault="003C1B32" w:rsidP="00E7141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AF3E1DC" wp14:editId="346989E4">
                <wp:simplePos x="0" y="0"/>
                <wp:positionH relativeFrom="page">
                  <wp:posOffset>600710</wp:posOffset>
                </wp:positionH>
                <wp:positionV relativeFrom="paragraph">
                  <wp:posOffset>967740</wp:posOffset>
                </wp:positionV>
                <wp:extent cx="2400935" cy="0"/>
                <wp:effectExtent l="0" t="0" r="0" b="0"/>
                <wp:wrapNone/>
                <wp:docPr id="32043354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935" cy="0"/>
                        </a:xfrm>
                        <a:prstGeom prst="line">
                          <a:avLst/>
                        </a:prstGeom>
                        <a:noFill/>
                        <a:ln w="12720">
                          <a:solidFill>
                            <a:srgbClr val="1C184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61C28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3pt,76.2pt" to="236.35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" strokecolor="#1c184d" strokeweight=".35333mm">
                <w10:wrap anchorx="page"/>
              </v:line>
            </w:pict>
          </mc:Fallback>
        </mc:AlternateContent>
      </w:r>
    </w:p>
    <w:p w14:paraId="54801C74" w14:textId="77777777" w:rsidR="00E71411" w:rsidRPr="00E71411" w:rsidRDefault="00E71411" w:rsidP="00E71411"/>
    <w:p w14:paraId="41B66AED" w14:textId="77777777" w:rsidR="00E71411" w:rsidRPr="00E71411" w:rsidRDefault="00E71411" w:rsidP="00E71411"/>
    <w:p w14:paraId="050300BE" w14:textId="77777777" w:rsidR="00E71411" w:rsidRPr="00E71411" w:rsidRDefault="00E71411" w:rsidP="00E71411"/>
    <w:p w14:paraId="3A880CBA" w14:textId="77777777" w:rsidR="00E71411" w:rsidRPr="00E71411" w:rsidRDefault="00E71411" w:rsidP="00E71411"/>
    <w:p w14:paraId="5C8A0025" w14:textId="631F6D46" w:rsidR="00E71411" w:rsidRPr="00E71411" w:rsidRDefault="00E71411" w:rsidP="00E71411">
      <w:r>
        <w:t xml:space="preserve">    </w:t>
      </w:r>
    </w:p>
    <w:p w14:paraId="64BC7538" w14:textId="1E470086" w:rsidR="00EE53C8" w:rsidRPr="00EE53C8" w:rsidRDefault="00EE53C8" w:rsidP="00E71411">
      <w:pPr>
        <w:rPr>
          <w:sz w:val="27"/>
          <w:szCs w:val="27"/>
        </w:rPr>
      </w:pPr>
      <w:r w:rsidRPr="00EE53C8">
        <w:rPr>
          <w:sz w:val="27"/>
          <w:szCs w:val="27"/>
        </w:rPr>
        <w:t xml:space="preserve">  Early Voting Clerk</w:t>
      </w:r>
      <w:r>
        <w:rPr>
          <w:sz w:val="27"/>
          <w:szCs w:val="27"/>
        </w:rPr>
        <w:br/>
      </w:r>
    </w:p>
    <w:p w14:paraId="7CF0C8EC" w14:textId="42D7FAC1" w:rsidR="00E71411" w:rsidRPr="00E71411" w:rsidRDefault="00EE53C8" w:rsidP="00E71411">
      <w:pPr>
        <w:rPr>
          <w:sz w:val="27"/>
          <w:szCs w:val="27"/>
        </w:rPr>
      </w:pPr>
      <w:r>
        <w:t xml:space="preserve">  </w:t>
      </w:r>
      <w:r w:rsidR="00E71411" w:rsidRPr="00E71411">
        <w:rPr>
          <w:sz w:val="27"/>
          <w:szCs w:val="27"/>
        </w:rPr>
        <w:t xml:space="preserve">Date Posted: April </w:t>
      </w:r>
      <w:r w:rsidR="003C1B32">
        <w:rPr>
          <w:sz w:val="27"/>
          <w:szCs w:val="27"/>
        </w:rPr>
        <w:t>21</w:t>
      </w:r>
      <w:r w:rsidR="00E71411" w:rsidRPr="00E71411">
        <w:rPr>
          <w:sz w:val="27"/>
          <w:szCs w:val="27"/>
        </w:rPr>
        <w:t>, 202</w:t>
      </w:r>
      <w:r w:rsidR="003C1B32">
        <w:rPr>
          <w:sz w:val="27"/>
          <w:szCs w:val="27"/>
        </w:rPr>
        <w:t>5</w:t>
      </w:r>
    </w:p>
    <w:sectPr w:rsidR="00E71411" w:rsidRPr="00E71411">
      <w:type w:val="continuous"/>
      <w:pgSz w:w="12240" w:h="15840"/>
      <w:pgMar w:top="900" w:right="132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2C"/>
    <w:rsid w:val="00011C2C"/>
    <w:rsid w:val="00316ECB"/>
    <w:rsid w:val="003C1B32"/>
    <w:rsid w:val="00A31943"/>
    <w:rsid w:val="00A975C3"/>
    <w:rsid w:val="00E71411"/>
    <w:rsid w:val="00E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0EA37"/>
  <w15:docId w15:val="{E3C902AD-D5D5-41E7-96BE-4A6952DB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spacing w:before="211"/>
      <w:ind w:left="106"/>
    </w:pPr>
    <w:rPr>
      <w:b/>
      <w:bCs/>
      <w:sz w:val="140"/>
      <w:szCs w:val="1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Al-Ahmadi, Rebecca</dc:creator>
  <cp:lastModifiedBy>Al-Ahmadi, Rebecca</cp:lastModifiedBy>
  <cp:revision>3</cp:revision>
  <cp:lastPrinted>2024-04-11T16:46:00Z</cp:lastPrinted>
  <dcterms:created xsi:type="dcterms:W3CDTF">2025-04-21T16:20:00Z</dcterms:created>
  <dcterms:modified xsi:type="dcterms:W3CDTF">2025-04-21T16:27:00Z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LastSaved">
    <vt:filetime>2024-04-11T00:00:00Z</vt:filetime>
  </property>
</Properties>
</file>