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38C3" w14:textId="77777777" w:rsidR="000A57CA" w:rsidRDefault="000A57CA">
      <w:pPr>
        <w:jc w:val="center"/>
        <w:rPr>
          <w:rFonts w:ascii="Calibri" w:eastAsia="Calibri" w:hAnsi="Calibri" w:cs="Calibri"/>
          <w:b/>
        </w:rPr>
      </w:pPr>
    </w:p>
    <w:p w14:paraId="357A697B" w14:textId="77777777" w:rsidR="000A57CA" w:rsidRDefault="000A57CA">
      <w:pPr>
        <w:jc w:val="center"/>
        <w:rPr>
          <w:rFonts w:ascii="Calibri" w:eastAsia="Calibri" w:hAnsi="Calibri" w:cs="Calibri"/>
          <w:b/>
        </w:rPr>
      </w:pPr>
    </w:p>
    <w:p w14:paraId="342D68F4" w14:textId="77777777" w:rsidR="000A57CA" w:rsidRDefault="000A57CA">
      <w:pPr>
        <w:jc w:val="center"/>
        <w:rPr>
          <w:rFonts w:ascii="Calibri" w:eastAsia="Calibri" w:hAnsi="Calibri" w:cs="Calibri"/>
          <w:b/>
        </w:rPr>
      </w:pPr>
    </w:p>
    <w:p w14:paraId="4D20273D" w14:textId="77777777" w:rsidR="000A57CA" w:rsidRDefault="000A57CA">
      <w:pPr>
        <w:jc w:val="center"/>
        <w:rPr>
          <w:rFonts w:ascii="Calibri" w:eastAsia="Calibri" w:hAnsi="Calibri" w:cs="Calibri"/>
          <w:b/>
        </w:rPr>
      </w:pPr>
    </w:p>
    <w:p w14:paraId="658E3DC1" w14:textId="77777777" w:rsidR="000A57CA" w:rsidRDefault="000A57CA">
      <w:pPr>
        <w:jc w:val="center"/>
        <w:rPr>
          <w:rFonts w:ascii="Calibri" w:eastAsia="Calibri" w:hAnsi="Calibri" w:cs="Calibri"/>
          <w:b/>
        </w:rPr>
      </w:pPr>
    </w:p>
    <w:p w14:paraId="1CE3F2DA" w14:textId="77777777" w:rsidR="000A57CA" w:rsidRDefault="000A57CA">
      <w:pPr>
        <w:jc w:val="center"/>
        <w:rPr>
          <w:rFonts w:ascii="Calibri" w:eastAsia="Calibri" w:hAnsi="Calibri" w:cs="Calibri"/>
          <w:b/>
        </w:rPr>
      </w:pPr>
    </w:p>
    <w:p w14:paraId="6FE85196" w14:textId="77777777" w:rsidR="000A57CA" w:rsidRDefault="000A57CA">
      <w:pPr>
        <w:jc w:val="center"/>
        <w:rPr>
          <w:rFonts w:ascii="Calibri" w:eastAsia="Calibri" w:hAnsi="Calibri" w:cs="Calibri"/>
          <w:b/>
        </w:rPr>
      </w:pPr>
    </w:p>
    <w:p w14:paraId="3E8ED0C4" w14:textId="77777777" w:rsidR="000A57CA" w:rsidRDefault="000A57CA">
      <w:pPr>
        <w:jc w:val="center"/>
        <w:rPr>
          <w:rFonts w:ascii="Calibri" w:eastAsia="Calibri" w:hAnsi="Calibri" w:cs="Calibri"/>
          <w:b/>
        </w:rPr>
      </w:pPr>
    </w:p>
    <w:p w14:paraId="07EBD0FD" w14:textId="77777777" w:rsidR="000A57CA" w:rsidRDefault="00E4760F">
      <w:pPr>
        <w:jc w:val="center"/>
        <w:rPr>
          <w:rFonts w:ascii="Calibri" w:eastAsia="Calibri" w:hAnsi="Calibri" w:cs="Calibri"/>
          <w:b/>
          <w:sz w:val="60"/>
          <w:szCs w:val="60"/>
        </w:rPr>
      </w:pPr>
      <w:r>
        <w:rPr>
          <w:rFonts w:ascii="Calibri" w:eastAsia="Calibri" w:hAnsi="Calibri" w:cs="Calibri"/>
          <w:b/>
          <w:sz w:val="60"/>
          <w:szCs w:val="60"/>
        </w:rPr>
        <w:t>School/School District</w:t>
      </w:r>
    </w:p>
    <w:p w14:paraId="7CBD2EF5" w14:textId="77777777" w:rsidR="000A57CA" w:rsidRDefault="000A57CA">
      <w:pPr>
        <w:jc w:val="center"/>
        <w:rPr>
          <w:rFonts w:ascii="Calibri" w:eastAsia="Calibri" w:hAnsi="Calibri" w:cs="Calibri"/>
          <w:b/>
          <w:sz w:val="60"/>
          <w:szCs w:val="60"/>
        </w:rPr>
      </w:pPr>
    </w:p>
    <w:p w14:paraId="00BF5DED" w14:textId="77777777" w:rsidR="000A57CA" w:rsidRDefault="00E4760F">
      <w:pPr>
        <w:jc w:val="center"/>
        <w:rPr>
          <w:rFonts w:ascii="Calibri" w:eastAsia="Calibri" w:hAnsi="Calibri" w:cs="Calibri"/>
          <w:b/>
          <w:sz w:val="60"/>
          <w:szCs w:val="60"/>
        </w:rPr>
      </w:pPr>
      <w:r>
        <w:rPr>
          <w:rFonts w:ascii="Calibri" w:eastAsia="Calibri" w:hAnsi="Calibri" w:cs="Calibri"/>
          <w:b/>
          <w:sz w:val="60"/>
          <w:szCs w:val="60"/>
        </w:rPr>
        <w:t>Human Trafficking School Safety Protocol</w:t>
      </w:r>
    </w:p>
    <w:p w14:paraId="4882F662" w14:textId="77777777" w:rsidR="000A57CA" w:rsidRDefault="00E4760F">
      <w:pPr>
        <w:jc w:val="center"/>
        <w:rPr>
          <w:rFonts w:ascii="Calibri" w:eastAsia="Calibri" w:hAnsi="Calibri" w:cs="Calibri"/>
          <w:b/>
          <w:sz w:val="60"/>
          <w:szCs w:val="60"/>
        </w:rPr>
      </w:pPr>
      <w:r>
        <w:rPr>
          <w:rFonts w:ascii="Calibri" w:eastAsia="Calibri" w:hAnsi="Calibri" w:cs="Calibri"/>
          <w:b/>
          <w:sz w:val="60"/>
          <w:szCs w:val="60"/>
        </w:rPr>
        <w:t>(HTSSP)</w:t>
      </w:r>
    </w:p>
    <w:p w14:paraId="6332EAA9" w14:textId="77777777" w:rsidR="000A57CA" w:rsidRDefault="000A57CA">
      <w:pPr>
        <w:jc w:val="center"/>
        <w:rPr>
          <w:rFonts w:ascii="Calibri" w:eastAsia="Calibri" w:hAnsi="Calibri" w:cs="Calibri"/>
          <w:b/>
          <w:sz w:val="60"/>
          <w:szCs w:val="60"/>
        </w:rPr>
      </w:pPr>
    </w:p>
    <w:p w14:paraId="336151A0" w14:textId="77777777" w:rsidR="000A57CA" w:rsidRDefault="00E4760F">
      <w:pPr>
        <w:jc w:val="center"/>
        <w:rPr>
          <w:rFonts w:ascii="Calibri" w:eastAsia="Calibri" w:hAnsi="Calibri" w:cs="Calibri"/>
          <w:b/>
          <w:sz w:val="60"/>
          <w:szCs w:val="60"/>
        </w:rPr>
      </w:pPr>
      <w:r>
        <w:rPr>
          <w:rFonts w:ascii="Calibri" w:eastAsia="Calibri" w:hAnsi="Calibri" w:cs="Calibri"/>
          <w:b/>
          <w:sz w:val="60"/>
          <w:szCs w:val="60"/>
        </w:rPr>
        <w:t>(Academic Year)</w:t>
      </w:r>
    </w:p>
    <w:p w14:paraId="3785471C" w14:textId="77777777" w:rsidR="000A57CA" w:rsidRDefault="000A57CA">
      <w:pPr>
        <w:jc w:val="center"/>
        <w:rPr>
          <w:rFonts w:ascii="Calibri" w:eastAsia="Calibri" w:hAnsi="Calibri" w:cs="Calibri"/>
          <w:b/>
        </w:rPr>
      </w:pPr>
    </w:p>
    <w:p w14:paraId="0F05CACD" w14:textId="77777777" w:rsidR="000A57CA" w:rsidRDefault="000A57CA">
      <w:pPr>
        <w:jc w:val="center"/>
        <w:rPr>
          <w:rFonts w:ascii="Calibri" w:eastAsia="Calibri" w:hAnsi="Calibri" w:cs="Calibri"/>
          <w:b/>
        </w:rPr>
      </w:pPr>
    </w:p>
    <w:p w14:paraId="6C41D4D7" w14:textId="77777777" w:rsidR="000A57CA" w:rsidRDefault="000A57CA">
      <w:pPr>
        <w:jc w:val="center"/>
        <w:rPr>
          <w:rFonts w:ascii="Calibri" w:eastAsia="Calibri" w:hAnsi="Calibri" w:cs="Calibri"/>
          <w:b/>
        </w:rPr>
      </w:pPr>
    </w:p>
    <w:p w14:paraId="348F290D" w14:textId="77777777" w:rsidR="000A57CA" w:rsidRDefault="000A57CA">
      <w:pPr>
        <w:jc w:val="center"/>
        <w:rPr>
          <w:rFonts w:ascii="Calibri" w:eastAsia="Calibri" w:hAnsi="Calibri" w:cs="Calibri"/>
          <w:b/>
        </w:rPr>
      </w:pPr>
    </w:p>
    <w:p w14:paraId="7326B5C1" w14:textId="77777777" w:rsidR="000A57CA" w:rsidRDefault="000A57CA">
      <w:pPr>
        <w:jc w:val="center"/>
        <w:rPr>
          <w:rFonts w:ascii="Calibri" w:eastAsia="Calibri" w:hAnsi="Calibri" w:cs="Calibri"/>
          <w:b/>
        </w:rPr>
      </w:pPr>
    </w:p>
    <w:p w14:paraId="2F17ABBE" w14:textId="77777777" w:rsidR="000A57CA" w:rsidRDefault="000A57CA">
      <w:pPr>
        <w:jc w:val="center"/>
        <w:rPr>
          <w:rFonts w:ascii="Calibri" w:eastAsia="Calibri" w:hAnsi="Calibri" w:cs="Calibri"/>
          <w:b/>
        </w:rPr>
      </w:pPr>
    </w:p>
    <w:p w14:paraId="3A2470F7" w14:textId="77777777" w:rsidR="000A57CA" w:rsidRDefault="000A57CA">
      <w:pPr>
        <w:rPr>
          <w:rFonts w:ascii="Calibri" w:eastAsia="Calibri" w:hAnsi="Calibri" w:cs="Calibri"/>
          <w:b/>
        </w:rPr>
      </w:pPr>
    </w:p>
    <w:p w14:paraId="230E7E83" w14:textId="77777777" w:rsidR="000A57CA" w:rsidRDefault="000A57CA">
      <w:pPr>
        <w:rPr>
          <w:rFonts w:ascii="Calibri" w:eastAsia="Calibri" w:hAnsi="Calibri" w:cs="Calibri"/>
          <w:b/>
        </w:rPr>
      </w:pPr>
    </w:p>
    <w:p w14:paraId="7E1825B4" w14:textId="77777777" w:rsidR="000A57CA" w:rsidRDefault="000A57CA">
      <w:pPr>
        <w:rPr>
          <w:rFonts w:ascii="Calibri" w:eastAsia="Calibri" w:hAnsi="Calibri" w:cs="Calibri"/>
          <w:b/>
        </w:rPr>
      </w:pPr>
    </w:p>
    <w:p w14:paraId="7F6B5A7B" w14:textId="77777777" w:rsidR="000A57CA" w:rsidRDefault="000A57CA">
      <w:pPr>
        <w:rPr>
          <w:rFonts w:ascii="Calibri" w:eastAsia="Calibri" w:hAnsi="Calibri" w:cs="Calibri"/>
          <w:b/>
        </w:rPr>
      </w:pPr>
    </w:p>
    <w:p w14:paraId="547B16B2" w14:textId="77777777" w:rsidR="000A57CA" w:rsidRDefault="000A57CA">
      <w:pPr>
        <w:rPr>
          <w:rFonts w:ascii="Calibri" w:eastAsia="Calibri" w:hAnsi="Calibri" w:cs="Calibri"/>
          <w:b/>
        </w:rPr>
      </w:pPr>
    </w:p>
    <w:p w14:paraId="112287CE" w14:textId="77777777" w:rsidR="000A57CA" w:rsidRDefault="000A57CA">
      <w:pPr>
        <w:rPr>
          <w:rFonts w:ascii="Calibri" w:eastAsia="Calibri" w:hAnsi="Calibri" w:cs="Calibri"/>
          <w:b/>
        </w:rPr>
      </w:pPr>
    </w:p>
    <w:p w14:paraId="74C094D8" w14:textId="77777777" w:rsidR="000A57CA" w:rsidRDefault="000A57CA">
      <w:pPr>
        <w:rPr>
          <w:rFonts w:ascii="Calibri" w:eastAsia="Calibri" w:hAnsi="Calibri" w:cs="Calibri"/>
          <w:b/>
        </w:rPr>
      </w:pPr>
    </w:p>
    <w:p w14:paraId="1B1B065A" w14:textId="77777777" w:rsidR="000A57CA" w:rsidRDefault="000A57CA">
      <w:pPr>
        <w:rPr>
          <w:rFonts w:ascii="Calibri" w:eastAsia="Calibri" w:hAnsi="Calibri" w:cs="Calibri"/>
          <w:b/>
        </w:rPr>
      </w:pPr>
    </w:p>
    <w:p w14:paraId="76CF631D" w14:textId="77777777" w:rsidR="000A57CA" w:rsidRDefault="000A57CA">
      <w:pPr>
        <w:ind w:left="-630" w:right="-540"/>
        <w:jc w:val="both"/>
        <w:rPr>
          <w:rFonts w:ascii="Arial" w:eastAsia="Arial" w:hAnsi="Arial" w:cs="Arial"/>
          <w:color w:val="19150F"/>
          <w:sz w:val="20"/>
          <w:szCs w:val="20"/>
          <w:highlight w:val="white"/>
        </w:rPr>
      </w:pPr>
    </w:p>
    <w:p w14:paraId="0D1A4720" w14:textId="77777777" w:rsidR="000A57CA" w:rsidRDefault="000A57CA">
      <w:pPr>
        <w:ind w:left="-630" w:right="-540"/>
        <w:jc w:val="both"/>
        <w:rPr>
          <w:rFonts w:ascii="Arial" w:eastAsia="Arial" w:hAnsi="Arial" w:cs="Arial"/>
          <w:color w:val="19150F"/>
          <w:sz w:val="20"/>
          <w:szCs w:val="20"/>
          <w:highlight w:val="white"/>
        </w:rPr>
      </w:pPr>
    </w:p>
    <w:p w14:paraId="44274634" w14:textId="77777777" w:rsidR="000A57CA" w:rsidRDefault="00E4760F">
      <w:pPr>
        <w:ind w:left="-630" w:right="-540"/>
        <w:jc w:val="both"/>
        <w:rPr>
          <w:rFonts w:ascii="Arial" w:eastAsia="Arial" w:hAnsi="Arial" w:cs="Arial"/>
          <w:color w:val="19150F"/>
          <w:sz w:val="20"/>
          <w:szCs w:val="20"/>
          <w:highlight w:val="white"/>
        </w:rPr>
      </w:pPr>
      <w:r>
        <w:rPr>
          <w:rFonts w:ascii="Arial" w:eastAsia="Arial" w:hAnsi="Arial" w:cs="Arial"/>
          <w:color w:val="19150F"/>
          <w:sz w:val="20"/>
          <w:szCs w:val="20"/>
          <w:highlight w:val="white"/>
        </w:rPr>
        <w:t xml:space="preserve">Project SaFE is supported by the Administration for Children and Families (ACF) of the United States (U.S.) Department of Health and Human Services (HHS) as part of a financial assistance award totaling </w:t>
      </w:r>
      <w:r>
        <w:rPr>
          <w:rFonts w:ascii="Arial" w:eastAsia="Arial" w:hAnsi="Arial" w:cs="Arial"/>
          <w:color w:val="19150F"/>
          <w:sz w:val="20"/>
          <w:szCs w:val="20"/>
        </w:rPr>
        <w:t xml:space="preserve">$1,321,983 </w:t>
      </w:r>
      <w:r>
        <w:rPr>
          <w:rFonts w:ascii="Arial" w:eastAsia="Arial" w:hAnsi="Arial" w:cs="Arial"/>
          <w:color w:val="19150F"/>
          <w:sz w:val="20"/>
          <w:szCs w:val="20"/>
          <w:highlight w:val="white"/>
        </w:rPr>
        <w:t xml:space="preserve">with 100 percent funded by ACF/HHS. The contents are those of the author(s) and do not necessarily represent the official views of, nor an endorsement, by ACF/HHS or the U.S. Government. For more information, please visit the ACF website, </w:t>
      </w:r>
      <w:hyperlink r:id="rId8" w:anchor="chapter-8">
        <w:r>
          <w:rPr>
            <w:rFonts w:ascii="Arial" w:eastAsia="Arial" w:hAnsi="Arial" w:cs="Arial"/>
            <w:color w:val="1155CC"/>
            <w:sz w:val="20"/>
            <w:szCs w:val="20"/>
            <w:highlight w:val="white"/>
          </w:rPr>
          <w:t>Administrative and National Policy Requirements</w:t>
        </w:r>
      </w:hyperlink>
      <w:r>
        <w:rPr>
          <w:rFonts w:ascii="Arial" w:eastAsia="Arial" w:hAnsi="Arial" w:cs="Arial"/>
          <w:color w:val="19150F"/>
          <w:sz w:val="20"/>
          <w:szCs w:val="20"/>
          <w:highlight w:val="white"/>
        </w:rPr>
        <w:t>.</w:t>
      </w:r>
    </w:p>
    <w:p w14:paraId="31BD1FD8" w14:textId="77777777" w:rsidR="000A57CA" w:rsidRDefault="00E4760F">
      <w:pPr>
        <w:jc w:val="center"/>
        <w:rPr>
          <w:rFonts w:ascii="Calibri" w:eastAsia="Calibri" w:hAnsi="Calibri" w:cs="Calibri"/>
          <w:b/>
        </w:rPr>
      </w:pPr>
      <w:r>
        <w:rPr>
          <w:rFonts w:ascii="Calibri" w:eastAsia="Calibri" w:hAnsi="Calibri" w:cs="Calibri"/>
          <w:b/>
        </w:rPr>
        <w:lastRenderedPageBreak/>
        <w:t>Human Trafficking School Safety Protocol (HTSSP)</w:t>
      </w:r>
    </w:p>
    <w:p w14:paraId="3F7B6AF9" w14:textId="77777777" w:rsidR="000A57CA" w:rsidRDefault="000A57CA">
      <w:pPr>
        <w:jc w:val="center"/>
        <w:rPr>
          <w:rFonts w:ascii="Calibri" w:eastAsia="Calibri" w:hAnsi="Calibri" w:cs="Calibri"/>
          <w:b/>
        </w:rPr>
      </w:pPr>
    </w:p>
    <w:p w14:paraId="7CC3B390" w14:textId="77777777" w:rsidR="000A57CA" w:rsidRDefault="00E4760F">
      <w:pPr>
        <w:pBdr>
          <w:top w:val="nil"/>
          <w:left w:val="nil"/>
          <w:bottom w:val="nil"/>
          <w:right w:val="nil"/>
          <w:between w:val="nil"/>
        </w:pBdr>
        <w:spacing w:before="120" w:after="120"/>
        <w:rPr>
          <w:rFonts w:ascii="Calibri" w:eastAsia="Calibri" w:hAnsi="Calibri" w:cs="Calibri"/>
          <w:color w:val="000000"/>
        </w:rPr>
      </w:pPr>
      <w:r>
        <w:rPr>
          <w:rFonts w:ascii="Calibri" w:eastAsia="Calibri" w:hAnsi="Calibri" w:cs="Calibri"/>
          <w:color w:val="000000"/>
        </w:rPr>
        <w:t>The Human Trafficking School Safety Protocol (HTSSP) is a guide for educators and other school staff that is used to:</w:t>
      </w:r>
    </w:p>
    <w:p w14:paraId="7ACC84BC" w14:textId="77777777" w:rsidR="000A57CA" w:rsidRDefault="00E4760F">
      <w:pPr>
        <w:numPr>
          <w:ilvl w:val="0"/>
          <w:numId w:val="6"/>
        </w:numPr>
        <w:pBdr>
          <w:top w:val="nil"/>
          <w:left w:val="nil"/>
          <w:bottom w:val="nil"/>
          <w:right w:val="nil"/>
          <w:between w:val="nil"/>
        </w:pBdr>
        <w:spacing w:before="120"/>
        <w:rPr>
          <w:rFonts w:ascii="Calibri" w:eastAsia="Calibri" w:hAnsi="Calibri" w:cs="Calibri"/>
          <w:color w:val="000000"/>
        </w:rPr>
      </w:pPr>
      <w:r>
        <w:rPr>
          <w:rFonts w:ascii="Calibri" w:eastAsia="Calibri" w:hAnsi="Calibri" w:cs="Calibri"/>
          <w:color w:val="000000"/>
        </w:rPr>
        <w:t>ensure the safety of students, educators, and other staff reporting human trafficking and other forms of violence</w:t>
      </w:r>
      <w:r>
        <w:rPr>
          <w:rFonts w:ascii="Calibri" w:eastAsia="Calibri" w:hAnsi="Calibri" w:cs="Calibri"/>
        </w:rPr>
        <w:t>,</w:t>
      </w:r>
      <w:r>
        <w:rPr>
          <w:rFonts w:ascii="Calibri" w:eastAsia="Calibri" w:hAnsi="Calibri" w:cs="Calibri"/>
          <w:color w:val="000000"/>
        </w:rPr>
        <w:t> </w:t>
      </w:r>
    </w:p>
    <w:p w14:paraId="130D1005" w14:textId="77777777" w:rsidR="000A57CA" w:rsidRDefault="00E4760F">
      <w:pPr>
        <w:numPr>
          <w:ilvl w:val="0"/>
          <w:numId w:val="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ensure that educators and other staff comply with state mandatory reporting laws</w:t>
      </w:r>
      <w:r>
        <w:rPr>
          <w:rFonts w:ascii="Calibri" w:eastAsia="Calibri" w:hAnsi="Calibri" w:cs="Calibri"/>
        </w:rPr>
        <w:t>, and</w:t>
      </w:r>
      <w:r>
        <w:rPr>
          <w:rFonts w:ascii="Calibri" w:eastAsia="Calibri" w:hAnsi="Calibri" w:cs="Calibri"/>
          <w:color w:val="000000"/>
        </w:rPr>
        <w:t> </w:t>
      </w:r>
    </w:p>
    <w:p w14:paraId="772C3CB2" w14:textId="77777777" w:rsidR="000A57CA" w:rsidRDefault="00E4760F">
      <w:pPr>
        <w:numPr>
          <w:ilvl w:val="0"/>
          <w:numId w:val="6"/>
        </w:numPr>
        <w:pBdr>
          <w:top w:val="nil"/>
          <w:left w:val="nil"/>
          <w:bottom w:val="nil"/>
          <w:right w:val="nil"/>
          <w:between w:val="nil"/>
        </w:pBdr>
        <w:spacing w:after="120"/>
        <w:rPr>
          <w:rFonts w:ascii="Calibri" w:eastAsia="Calibri" w:hAnsi="Calibri" w:cs="Calibri"/>
          <w:color w:val="000000"/>
        </w:rPr>
      </w:pPr>
      <w:r>
        <w:rPr>
          <w:rFonts w:ascii="Calibri" w:eastAsia="Calibri" w:hAnsi="Calibri" w:cs="Calibri"/>
          <w:color w:val="000000"/>
        </w:rPr>
        <w:t>ensure that students are connected with service providers and/or programs that will reduce further exposure to violence and victimization.</w:t>
      </w:r>
    </w:p>
    <w:p w14:paraId="7721714C" w14:textId="77777777" w:rsidR="000A57CA" w:rsidRDefault="00E4760F">
      <w:pPr>
        <w:pBdr>
          <w:top w:val="nil"/>
          <w:left w:val="nil"/>
          <w:bottom w:val="nil"/>
          <w:right w:val="nil"/>
          <w:between w:val="nil"/>
        </w:pBdr>
        <w:spacing w:after="120"/>
        <w:rPr>
          <w:rFonts w:ascii="Calibri" w:eastAsia="Calibri" w:hAnsi="Calibri" w:cs="Calibri"/>
        </w:rPr>
      </w:pPr>
      <w:r>
        <w:rPr>
          <w:rFonts w:ascii="Calibri" w:eastAsia="Calibri" w:hAnsi="Calibri" w:cs="Calibri"/>
        </w:rPr>
        <w:t>Click on the links below to jump to that specific section in the HTSSP.</w:t>
      </w:r>
    </w:p>
    <w:p w14:paraId="59045B88" w14:textId="77777777" w:rsidR="000A57CA" w:rsidRDefault="000A57CA">
      <w:pPr>
        <w:pBdr>
          <w:top w:val="nil"/>
          <w:left w:val="nil"/>
          <w:bottom w:val="nil"/>
          <w:right w:val="nil"/>
          <w:between w:val="nil"/>
        </w:pBdr>
        <w:spacing w:after="120"/>
        <w:rPr>
          <w:rFonts w:ascii="Calibri" w:eastAsia="Calibri" w:hAnsi="Calibri" w:cs="Calibri"/>
        </w:rPr>
      </w:pPr>
    </w:p>
    <w:tbl>
      <w:tblPr>
        <w:tblStyle w:val="a"/>
        <w:tblW w:w="98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5"/>
        <w:gridCol w:w="3975"/>
        <w:gridCol w:w="870"/>
        <w:gridCol w:w="4215"/>
      </w:tblGrid>
      <w:tr w:rsidR="000A57CA" w14:paraId="3BDFC382" w14:textId="77777777">
        <w:tc>
          <w:tcPr>
            <w:tcW w:w="825" w:type="dxa"/>
            <w:shd w:val="clear" w:color="auto" w:fill="FF9900"/>
            <w:tcMar>
              <w:top w:w="100" w:type="dxa"/>
              <w:left w:w="100" w:type="dxa"/>
              <w:bottom w:w="100" w:type="dxa"/>
              <w:right w:w="100" w:type="dxa"/>
            </w:tcMar>
          </w:tcPr>
          <w:p w14:paraId="1738520A" w14:textId="77777777" w:rsidR="000A57CA" w:rsidRDefault="00E4760F">
            <w:pPr>
              <w:widowControl w:val="0"/>
              <w:pBdr>
                <w:top w:val="nil"/>
                <w:left w:val="nil"/>
                <w:bottom w:val="nil"/>
                <w:right w:val="nil"/>
                <w:between w:val="nil"/>
              </w:pBdr>
              <w:jc w:val="center"/>
              <w:rPr>
                <w:rFonts w:ascii="Calibri" w:eastAsia="Calibri" w:hAnsi="Calibri" w:cs="Calibri"/>
                <w:b/>
                <w:color w:val="FFFFFF"/>
              </w:rPr>
            </w:pPr>
            <w:r>
              <w:rPr>
                <w:rFonts w:ascii="Calibri" w:eastAsia="Calibri" w:hAnsi="Calibri" w:cs="Calibri"/>
                <w:b/>
                <w:color w:val="FFFFFF"/>
              </w:rPr>
              <w:t>Step</w:t>
            </w:r>
          </w:p>
        </w:tc>
        <w:tc>
          <w:tcPr>
            <w:tcW w:w="3975" w:type="dxa"/>
            <w:shd w:val="clear" w:color="auto" w:fill="FF9900"/>
            <w:tcMar>
              <w:top w:w="100" w:type="dxa"/>
              <w:left w:w="100" w:type="dxa"/>
              <w:bottom w:w="100" w:type="dxa"/>
              <w:right w:w="100" w:type="dxa"/>
            </w:tcMar>
          </w:tcPr>
          <w:p w14:paraId="66B0171B" w14:textId="77777777" w:rsidR="000A57CA" w:rsidRDefault="00E4760F">
            <w:pPr>
              <w:widowControl w:val="0"/>
              <w:pBdr>
                <w:top w:val="nil"/>
                <w:left w:val="nil"/>
                <w:bottom w:val="nil"/>
                <w:right w:val="nil"/>
                <w:between w:val="nil"/>
              </w:pBdr>
              <w:jc w:val="center"/>
              <w:rPr>
                <w:rFonts w:ascii="Calibri" w:eastAsia="Calibri" w:hAnsi="Calibri" w:cs="Calibri"/>
                <w:color w:val="FFFFFF"/>
              </w:rPr>
            </w:pPr>
            <w:hyperlink w:anchor="bookmark=id.30j0zll">
              <w:r>
                <w:rPr>
                  <w:rFonts w:ascii="Calibri" w:eastAsia="Calibri" w:hAnsi="Calibri" w:cs="Calibri"/>
                  <w:color w:val="FFFFFF"/>
                  <w:u w:val="single"/>
                </w:rPr>
                <w:t xml:space="preserve">Assess the situation if you think you have a </w:t>
              </w:r>
            </w:hyperlink>
            <w:hyperlink w:anchor="bookmark=id.30j0zll">
              <w:r>
                <w:rPr>
                  <w:rFonts w:ascii="Calibri" w:eastAsia="Calibri" w:hAnsi="Calibri" w:cs="Calibri"/>
                  <w:b/>
                  <w:color w:val="FFFFFF"/>
                  <w:u w:val="single"/>
                </w:rPr>
                <w:t xml:space="preserve">potential </w:t>
              </w:r>
            </w:hyperlink>
            <w:hyperlink w:anchor="bookmark=id.30j0zll">
              <w:r>
                <w:rPr>
                  <w:rFonts w:ascii="Calibri" w:eastAsia="Calibri" w:hAnsi="Calibri" w:cs="Calibri"/>
                  <w:color w:val="FFFFFF"/>
                  <w:u w:val="single"/>
                </w:rPr>
                <w:t>victim of human trafficking</w:t>
              </w:r>
            </w:hyperlink>
          </w:p>
        </w:tc>
        <w:tc>
          <w:tcPr>
            <w:tcW w:w="870" w:type="dxa"/>
            <w:shd w:val="clear" w:color="auto" w:fill="FF0000"/>
            <w:tcMar>
              <w:top w:w="100" w:type="dxa"/>
              <w:left w:w="100" w:type="dxa"/>
              <w:bottom w:w="100" w:type="dxa"/>
              <w:right w:w="100" w:type="dxa"/>
            </w:tcMar>
          </w:tcPr>
          <w:p w14:paraId="0C735FF9" w14:textId="77777777" w:rsidR="000A57CA" w:rsidRDefault="00E4760F">
            <w:pPr>
              <w:widowControl w:val="0"/>
              <w:pBdr>
                <w:top w:val="nil"/>
                <w:left w:val="nil"/>
                <w:bottom w:val="nil"/>
                <w:right w:val="nil"/>
                <w:between w:val="nil"/>
              </w:pBdr>
              <w:jc w:val="center"/>
              <w:rPr>
                <w:rFonts w:ascii="Calibri" w:eastAsia="Calibri" w:hAnsi="Calibri" w:cs="Calibri"/>
                <w:b/>
                <w:color w:val="FFFFFF"/>
              </w:rPr>
            </w:pPr>
            <w:r>
              <w:rPr>
                <w:rFonts w:ascii="Calibri" w:eastAsia="Calibri" w:hAnsi="Calibri" w:cs="Calibri"/>
                <w:b/>
                <w:color w:val="FFFFFF"/>
              </w:rPr>
              <w:t>Step</w:t>
            </w:r>
          </w:p>
        </w:tc>
        <w:tc>
          <w:tcPr>
            <w:tcW w:w="4215" w:type="dxa"/>
            <w:shd w:val="clear" w:color="auto" w:fill="FF0000"/>
            <w:tcMar>
              <w:top w:w="100" w:type="dxa"/>
              <w:left w:w="100" w:type="dxa"/>
              <w:bottom w:w="100" w:type="dxa"/>
              <w:right w:w="100" w:type="dxa"/>
            </w:tcMar>
          </w:tcPr>
          <w:p w14:paraId="41357BEB" w14:textId="77777777" w:rsidR="000A57CA" w:rsidRDefault="00E4760F">
            <w:pPr>
              <w:widowControl w:val="0"/>
              <w:jc w:val="center"/>
              <w:rPr>
                <w:rFonts w:ascii="Calibri" w:eastAsia="Calibri" w:hAnsi="Calibri" w:cs="Calibri"/>
                <w:color w:val="FFFFFF"/>
              </w:rPr>
            </w:pPr>
            <w:hyperlink w:anchor="bookmark=id.2s8eyo1">
              <w:r>
                <w:rPr>
                  <w:rFonts w:ascii="Calibri" w:eastAsia="Calibri" w:hAnsi="Calibri" w:cs="Calibri"/>
                  <w:color w:val="FFFFFF"/>
                  <w:u w:val="single"/>
                </w:rPr>
                <w:t xml:space="preserve">Assess the situation if you think you have an </w:t>
              </w:r>
            </w:hyperlink>
            <w:hyperlink w:anchor="bookmark=id.2s8eyo1">
              <w:r>
                <w:rPr>
                  <w:rFonts w:ascii="Calibri" w:eastAsia="Calibri" w:hAnsi="Calibri" w:cs="Calibri"/>
                  <w:b/>
                  <w:color w:val="FFFFFF"/>
                  <w:u w:val="single"/>
                </w:rPr>
                <w:t xml:space="preserve">identified </w:t>
              </w:r>
            </w:hyperlink>
            <w:hyperlink w:anchor="bookmark=id.2s8eyo1">
              <w:r>
                <w:rPr>
                  <w:rFonts w:ascii="Calibri" w:eastAsia="Calibri" w:hAnsi="Calibri" w:cs="Calibri"/>
                  <w:color w:val="FFFFFF"/>
                  <w:u w:val="single"/>
                </w:rPr>
                <w:t>victim of human trafficking</w:t>
              </w:r>
            </w:hyperlink>
          </w:p>
        </w:tc>
      </w:tr>
      <w:tr w:rsidR="000A57CA" w14:paraId="68F00EE1" w14:textId="77777777">
        <w:tc>
          <w:tcPr>
            <w:tcW w:w="825" w:type="dxa"/>
            <w:shd w:val="clear" w:color="auto" w:fill="FF9900"/>
            <w:tcMar>
              <w:top w:w="100" w:type="dxa"/>
              <w:left w:w="100" w:type="dxa"/>
              <w:bottom w:w="100" w:type="dxa"/>
              <w:right w:w="100" w:type="dxa"/>
            </w:tcMar>
          </w:tcPr>
          <w:p w14:paraId="125C239A"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1</w:t>
            </w:r>
          </w:p>
        </w:tc>
        <w:tc>
          <w:tcPr>
            <w:tcW w:w="3975" w:type="dxa"/>
            <w:shd w:val="clear" w:color="auto" w:fill="auto"/>
            <w:tcMar>
              <w:top w:w="100" w:type="dxa"/>
              <w:left w:w="100" w:type="dxa"/>
              <w:bottom w:w="100" w:type="dxa"/>
              <w:right w:w="100" w:type="dxa"/>
            </w:tcMar>
          </w:tcPr>
          <w:p w14:paraId="73CE8875" w14:textId="77777777" w:rsidR="000A57CA" w:rsidRDefault="00E4760F">
            <w:pPr>
              <w:widowControl w:val="0"/>
              <w:pBdr>
                <w:top w:val="nil"/>
                <w:left w:val="nil"/>
                <w:bottom w:val="nil"/>
                <w:right w:val="nil"/>
                <w:between w:val="nil"/>
              </w:pBdr>
              <w:rPr>
                <w:rFonts w:ascii="Calibri" w:eastAsia="Calibri" w:hAnsi="Calibri" w:cs="Calibri"/>
              </w:rPr>
            </w:pPr>
            <w:hyperlink w:anchor="bookmark=id.1fob9te">
              <w:r>
                <w:rPr>
                  <w:rFonts w:ascii="Calibri" w:eastAsia="Calibri" w:hAnsi="Calibri" w:cs="Calibri"/>
                  <w:color w:val="0563C1"/>
                  <w:u w:val="single"/>
                </w:rPr>
                <w:t>Call the Child and Family Well-Being Department (CFWB, formerly Child Welfare Services) to submit a report.</w:t>
              </w:r>
            </w:hyperlink>
          </w:p>
        </w:tc>
        <w:tc>
          <w:tcPr>
            <w:tcW w:w="870" w:type="dxa"/>
            <w:shd w:val="clear" w:color="auto" w:fill="FF0000"/>
            <w:tcMar>
              <w:top w:w="100" w:type="dxa"/>
              <w:left w:w="100" w:type="dxa"/>
              <w:bottom w:w="100" w:type="dxa"/>
              <w:right w:w="100" w:type="dxa"/>
            </w:tcMar>
          </w:tcPr>
          <w:p w14:paraId="5555F593"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1</w:t>
            </w:r>
          </w:p>
        </w:tc>
        <w:tc>
          <w:tcPr>
            <w:tcW w:w="4215" w:type="dxa"/>
            <w:shd w:val="clear" w:color="auto" w:fill="auto"/>
            <w:tcMar>
              <w:top w:w="100" w:type="dxa"/>
              <w:left w:w="100" w:type="dxa"/>
              <w:bottom w:w="100" w:type="dxa"/>
              <w:right w:w="100" w:type="dxa"/>
            </w:tcMar>
          </w:tcPr>
          <w:p w14:paraId="5DBAF905" w14:textId="77777777" w:rsidR="000A57CA" w:rsidRDefault="00E4760F">
            <w:pPr>
              <w:widowControl w:val="0"/>
              <w:rPr>
                <w:rFonts w:ascii="Calibri" w:eastAsia="Calibri" w:hAnsi="Calibri" w:cs="Calibri"/>
              </w:rPr>
            </w:pPr>
            <w:hyperlink w:anchor="bookmark=id.17dp8vu">
              <w:r>
                <w:rPr>
                  <w:rFonts w:ascii="Calibri" w:eastAsia="Calibri" w:hAnsi="Calibri" w:cs="Calibri"/>
                  <w:color w:val="1155CC"/>
                  <w:u w:val="single"/>
                </w:rPr>
                <w:t>Call the Child and Family Well-Being Department (CFWB, formerly Child Welfare Services) to submit a report.</w:t>
              </w:r>
            </w:hyperlink>
          </w:p>
        </w:tc>
      </w:tr>
      <w:tr w:rsidR="000A57CA" w14:paraId="45C28F33" w14:textId="77777777">
        <w:tc>
          <w:tcPr>
            <w:tcW w:w="825" w:type="dxa"/>
            <w:shd w:val="clear" w:color="auto" w:fill="FF9900"/>
            <w:tcMar>
              <w:top w:w="100" w:type="dxa"/>
              <w:left w:w="100" w:type="dxa"/>
              <w:bottom w:w="100" w:type="dxa"/>
              <w:right w:w="100" w:type="dxa"/>
            </w:tcMar>
          </w:tcPr>
          <w:p w14:paraId="5C77B450"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2</w:t>
            </w:r>
          </w:p>
        </w:tc>
        <w:tc>
          <w:tcPr>
            <w:tcW w:w="3975" w:type="dxa"/>
            <w:shd w:val="clear" w:color="auto" w:fill="auto"/>
            <w:tcMar>
              <w:top w:w="100" w:type="dxa"/>
              <w:left w:w="100" w:type="dxa"/>
              <w:bottom w:w="100" w:type="dxa"/>
              <w:right w:w="100" w:type="dxa"/>
            </w:tcMar>
          </w:tcPr>
          <w:p w14:paraId="774D5473" w14:textId="77777777" w:rsidR="000A57CA" w:rsidRDefault="00E4760F">
            <w:pPr>
              <w:widowControl w:val="0"/>
              <w:pBdr>
                <w:top w:val="nil"/>
                <w:left w:val="nil"/>
                <w:bottom w:val="nil"/>
                <w:right w:val="nil"/>
                <w:between w:val="nil"/>
              </w:pBdr>
              <w:rPr>
                <w:rFonts w:ascii="Calibri" w:eastAsia="Calibri" w:hAnsi="Calibri" w:cs="Calibri"/>
              </w:rPr>
            </w:pPr>
            <w:hyperlink w:anchor="bookmark=id.3znysh7">
              <w:r>
                <w:rPr>
                  <w:rFonts w:ascii="Calibri" w:eastAsia="Calibri" w:hAnsi="Calibri" w:cs="Calibri"/>
                  <w:color w:val="0563C1"/>
                  <w:u w:val="single"/>
                </w:rPr>
                <w:t>Report and coordinate with law enforcement when appropriate.</w:t>
              </w:r>
            </w:hyperlink>
          </w:p>
        </w:tc>
        <w:tc>
          <w:tcPr>
            <w:tcW w:w="870" w:type="dxa"/>
            <w:shd w:val="clear" w:color="auto" w:fill="FF0000"/>
            <w:tcMar>
              <w:top w:w="100" w:type="dxa"/>
              <w:left w:w="100" w:type="dxa"/>
              <w:bottom w:w="100" w:type="dxa"/>
              <w:right w:w="100" w:type="dxa"/>
            </w:tcMar>
          </w:tcPr>
          <w:p w14:paraId="6CADB57D"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2</w:t>
            </w:r>
          </w:p>
        </w:tc>
        <w:tc>
          <w:tcPr>
            <w:tcW w:w="4215" w:type="dxa"/>
            <w:shd w:val="clear" w:color="auto" w:fill="auto"/>
            <w:tcMar>
              <w:top w:w="100" w:type="dxa"/>
              <w:left w:w="100" w:type="dxa"/>
              <w:bottom w:w="100" w:type="dxa"/>
              <w:right w:w="100" w:type="dxa"/>
            </w:tcMar>
          </w:tcPr>
          <w:p w14:paraId="5F186409" w14:textId="77777777" w:rsidR="000A57CA" w:rsidRDefault="00E4760F">
            <w:pPr>
              <w:widowControl w:val="0"/>
              <w:rPr>
                <w:rFonts w:ascii="Calibri" w:eastAsia="Calibri" w:hAnsi="Calibri" w:cs="Calibri"/>
              </w:rPr>
            </w:pPr>
            <w:hyperlink w:anchor="bookmark=id.3rdcrjn">
              <w:r>
                <w:rPr>
                  <w:rFonts w:ascii="Calibri" w:eastAsia="Calibri" w:hAnsi="Calibri" w:cs="Calibri"/>
                  <w:color w:val="0563C1"/>
                  <w:u w:val="single"/>
                </w:rPr>
                <w:t>Report and coordinate with law enforcement when appropriate.</w:t>
              </w:r>
            </w:hyperlink>
          </w:p>
        </w:tc>
      </w:tr>
      <w:tr w:rsidR="000A57CA" w14:paraId="49D7D3D2" w14:textId="77777777">
        <w:tc>
          <w:tcPr>
            <w:tcW w:w="825" w:type="dxa"/>
            <w:shd w:val="clear" w:color="auto" w:fill="FF9900"/>
            <w:tcMar>
              <w:top w:w="100" w:type="dxa"/>
              <w:left w:w="100" w:type="dxa"/>
              <w:bottom w:w="100" w:type="dxa"/>
              <w:right w:w="100" w:type="dxa"/>
            </w:tcMar>
          </w:tcPr>
          <w:p w14:paraId="53FC80E0"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3</w:t>
            </w:r>
          </w:p>
        </w:tc>
        <w:tc>
          <w:tcPr>
            <w:tcW w:w="3975" w:type="dxa"/>
            <w:shd w:val="clear" w:color="auto" w:fill="auto"/>
            <w:tcMar>
              <w:top w:w="100" w:type="dxa"/>
              <w:left w:w="100" w:type="dxa"/>
              <w:bottom w:w="100" w:type="dxa"/>
              <w:right w:w="100" w:type="dxa"/>
            </w:tcMar>
          </w:tcPr>
          <w:p w14:paraId="18E8FA0D" w14:textId="77777777" w:rsidR="000A57CA" w:rsidRDefault="00E4760F">
            <w:pPr>
              <w:rPr>
                <w:rFonts w:ascii="Calibri" w:eastAsia="Calibri" w:hAnsi="Calibri" w:cs="Calibri"/>
              </w:rPr>
            </w:pPr>
            <w:hyperlink w:anchor="bookmark=id.2et92p0">
              <w:r>
                <w:rPr>
                  <w:rFonts w:ascii="Calibri" w:eastAsia="Calibri" w:hAnsi="Calibri" w:cs="Calibri"/>
                  <w:color w:val="0563C1"/>
                  <w:u w:val="single"/>
                </w:rPr>
                <w:t>Investigate potential impact on the school campus (safety, harassment, recruitment, etc.).</w:t>
              </w:r>
            </w:hyperlink>
          </w:p>
        </w:tc>
        <w:tc>
          <w:tcPr>
            <w:tcW w:w="870" w:type="dxa"/>
            <w:shd w:val="clear" w:color="auto" w:fill="FF0000"/>
            <w:tcMar>
              <w:top w:w="100" w:type="dxa"/>
              <w:left w:w="100" w:type="dxa"/>
              <w:bottom w:w="100" w:type="dxa"/>
              <w:right w:w="100" w:type="dxa"/>
            </w:tcMar>
          </w:tcPr>
          <w:p w14:paraId="3CCD950C"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3</w:t>
            </w:r>
          </w:p>
        </w:tc>
        <w:tc>
          <w:tcPr>
            <w:tcW w:w="4215" w:type="dxa"/>
            <w:shd w:val="clear" w:color="auto" w:fill="auto"/>
            <w:tcMar>
              <w:top w:w="100" w:type="dxa"/>
              <w:left w:w="100" w:type="dxa"/>
              <w:bottom w:w="100" w:type="dxa"/>
              <w:right w:w="100" w:type="dxa"/>
            </w:tcMar>
          </w:tcPr>
          <w:p w14:paraId="35DBBC69" w14:textId="77777777" w:rsidR="000A57CA" w:rsidRDefault="00E4760F">
            <w:pPr>
              <w:rPr>
                <w:rFonts w:ascii="Calibri" w:eastAsia="Calibri" w:hAnsi="Calibri" w:cs="Calibri"/>
              </w:rPr>
            </w:pPr>
            <w:hyperlink w:anchor="bookmark=id.26in1rg">
              <w:r>
                <w:rPr>
                  <w:rFonts w:ascii="Calibri" w:eastAsia="Calibri" w:hAnsi="Calibri" w:cs="Calibri"/>
                  <w:color w:val="0563C1"/>
                  <w:u w:val="single"/>
                </w:rPr>
                <w:t>Investigate potential impact on the school campus (safety, harassment, recruitment, etc.).</w:t>
              </w:r>
            </w:hyperlink>
          </w:p>
        </w:tc>
      </w:tr>
      <w:tr w:rsidR="000A57CA" w14:paraId="65F5D5FB" w14:textId="77777777">
        <w:tc>
          <w:tcPr>
            <w:tcW w:w="825" w:type="dxa"/>
            <w:shd w:val="clear" w:color="auto" w:fill="FF9900"/>
            <w:tcMar>
              <w:top w:w="100" w:type="dxa"/>
              <w:left w:w="100" w:type="dxa"/>
              <w:bottom w:w="100" w:type="dxa"/>
              <w:right w:w="100" w:type="dxa"/>
            </w:tcMar>
          </w:tcPr>
          <w:p w14:paraId="77E60AA9"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4</w:t>
            </w:r>
          </w:p>
        </w:tc>
        <w:tc>
          <w:tcPr>
            <w:tcW w:w="3975" w:type="dxa"/>
            <w:shd w:val="clear" w:color="auto" w:fill="auto"/>
            <w:tcMar>
              <w:top w:w="100" w:type="dxa"/>
              <w:left w:w="100" w:type="dxa"/>
              <w:bottom w:w="100" w:type="dxa"/>
              <w:right w:w="100" w:type="dxa"/>
            </w:tcMar>
          </w:tcPr>
          <w:p w14:paraId="4F33DA66" w14:textId="77777777" w:rsidR="000A57CA" w:rsidRDefault="00E4760F">
            <w:pPr>
              <w:widowControl w:val="0"/>
              <w:pBdr>
                <w:top w:val="nil"/>
                <w:left w:val="nil"/>
                <w:bottom w:val="nil"/>
                <w:right w:val="nil"/>
                <w:between w:val="nil"/>
              </w:pBdr>
              <w:rPr>
                <w:rFonts w:ascii="Calibri" w:eastAsia="Calibri" w:hAnsi="Calibri" w:cs="Calibri"/>
              </w:rPr>
            </w:pPr>
            <w:hyperlink w:anchor="bookmark=id.tyjcwt">
              <w:r>
                <w:rPr>
                  <w:rFonts w:ascii="Calibri" w:eastAsia="Calibri" w:hAnsi="Calibri" w:cs="Calibri"/>
                  <w:color w:val="0563C1"/>
                  <w:u w:val="single"/>
                </w:rPr>
                <w:t>If appropriate, contact parent/guardian/caregiver.</w:t>
              </w:r>
            </w:hyperlink>
          </w:p>
        </w:tc>
        <w:tc>
          <w:tcPr>
            <w:tcW w:w="870" w:type="dxa"/>
            <w:shd w:val="clear" w:color="auto" w:fill="FF0000"/>
            <w:tcMar>
              <w:top w:w="100" w:type="dxa"/>
              <w:left w:w="100" w:type="dxa"/>
              <w:bottom w:w="100" w:type="dxa"/>
              <w:right w:w="100" w:type="dxa"/>
            </w:tcMar>
          </w:tcPr>
          <w:p w14:paraId="134E4F34"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4</w:t>
            </w:r>
          </w:p>
        </w:tc>
        <w:tc>
          <w:tcPr>
            <w:tcW w:w="4215" w:type="dxa"/>
            <w:shd w:val="clear" w:color="auto" w:fill="auto"/>
            <w:tcMar>
              <w:top w:w="100" w:type="dxa"/>
              <w:left w:w="100" w:type="dxa"/>
              <w:bottom w:w="100" w:type="dxa"/>
              <w:right w:w="100" w:type="dxa"/>
            </w:tcMar>
          </w:tcPr>
          <w:p w14:paraId="3E4130B1" w14:textId="77777777" w:rsidR="000A57CA" w:rsidRDefault="00E4760F">
            <w:pPr>
              <w:widowControl w:val="0"/>
              <w:rPr>
                <w:rFonts w:ascii="Calibri" w:eastAsia="Calibri" w:hAnsi="Calibri" w:cs="Calibri"/>
              </w:rPr>
            </w:pPr>
            <w:hyperlink w:anchor="bookmark=id.lnxbz9">
              <w:r>
                <w:rPr>
                  <w:rFonts w:ascii="Calibri" w:eastAsia="Calibri" w:hAnsi="Calibri" w:cs="Calibri"/>
                  <w:color w:val="0563C1"/>
                  <w:u w:val="single"/>
                </w:rPr>
                <w:t>If appropriate, contact parent/guardian/caregiver.</w:t>
              </w:r>
            </w:hyperlink>
          </w:p>
        </w:tc>
      </w:tr>
      <w:tr w:rsidR="000A57CA" w14:paraId="726E38C6" w14:textId="77777777">
        <w:tc>
          <w:tcPr>
            <w:tcW w:w="825" w:type="dxa"/>
            <w:tcBorders>
              <w:bottom w:val="single" w:sz="8" w:space="0" w:color="000000"/>
            </w:tcBorders>
            <w:shd w:val="clear" w:color="auto" w:fill="FF9900"/>
            <w:tcMar>
              <w:top w:w="100" w:type="dxa"/>
              <w:left w:w="100" w:type="dxa"/>
              <w:bottom w:w="100" w:type="dxa"/>
              <w:right w:w="100" w:type="dxa"/>
            </w:tcMar>
          </w:tcPr>
          <w:p w14:paraId="231EFCAA"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5</w:t>
            </w:r>
          </w:p>
        </w:tc>
        <w:tc>
          <w:tcPr>
            <w:tcW w:w="3975" w:type="dxa"/>
            <w:tcBorders>
              <w:bottom w:val="single" w:sz="8" w:space="0" w:color="000000"/>
            </w:tcBorders>
            <w:shd w:val="clear" w:color="auto" w:fill="auto"/>
            <w:tcMar>
              <w:top w:w="100" w:type="dxa"/>
              <w:left w:w="100" w:type="dxa"/>
              <w:bottom w:w="100" w:type="dxa"/>
              <w:right w:w="100" w:type="dxa"/>
            </w:tcMar>
          </w:tcPr>
          <w:p w14:paraId="76CFD09C" w14:textId="77777777" w:rsidR="000A57CA" w:rsidRDefault="00E4760F">
            <w:pPr>
              <w:widowControl w:val="0"/>
              <w:pBdr>
                <w:top w:val="nil"/>
                <w:left w:val="nil"/>
                <w:bottom w:val="nil"/>
                <w:right w:val="nil"/>
                <w:between w:val="nil"/>
              </w:pBdr>
              <w:rPr>
                <w:rFonts w:ascii="Calibri" w:eastAsia="Calibri" w:hAnsi="Calibri" w:cs="Calibri"/>
              </w:rPr>
            </w:pPr>
            <w:hyperlink w:anchor="bookmark=id.3dy6vkm">
              <w:r>
                <w:rPr>
                  <w:rFonts w:ascii="Calibri" w:eastAsia="Calibri" w:hAnsi="Calibri" w:cs="Calibri"/>
                  <w:color w:val="0563C1"/>
                  <w:u w:val="single"/>
                </w:rPr>
                <w:t>Offer resources for counseling and/or social services.</w:t>
              </w:r>
            </w:hyperlink>
          </w:p>
        </w:tc>
        <w:tc>
          <w:tcPr>
            <w:tcW w:w="870" w:type="dxa"/>
            <w:shd w:val="clear" w:color="auto" w:fill="FF0000"/>
            <w:tcMar>
              <w:top w:w="100" w:type="dxa"/>
              <w:left w:w="100" w:type="dxa"/>
              <w:bottom w:w="100" w:type="dxa"/>
              <w:right w:w="100" w:type="dxa"/>
            </w:tcMar>
          </w:tcPr>
          <w:p w14:paraId="1D82DC1F"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5</w:t>
            </w:r>
          </w:p>
        </w:tc>
        <w:tc>
          <w:tcPr>
            <w:tcW w:w="4215" w:type="dxa"/>
            <w:shd w:val="clear" w:color="auto" w:fill="auto"/>
            <w:tcMar>
              <w:top w:w="100" w:type="dxa"/>
              <w:left w:w="100" w:type="dxa"/>
              <w:bottom w:w="100" w:type="dxa"/>
              <w:right w:w="100" w:type="dxa"/>
            </w:tcMar>
          </w:tcPr>
          <w:p w14:paraId="40435705" w14:textId="77777777" w:rsidR="000A57CA" w:rsidRDefault="00E4760F">
            <w:pPr>
              <w:widowControl w:val="0"/>
              <w:pBdr>
                <w:top w:val="nil"/>
                <w:left w:val="nil"/>
                <w:bottom w:val="nil"/>
                <w:right w:val="nil"/>
                <w:between w:val="nil"/>
              </w:pBdr>
              <w:rPr>
                <w:rFonts w:ascii="Calibri" w:eastAsia="Calibri" w:hAnsi="Calibri" w:cs="Calibri"/>
              </w:rPr>
            </w:pPr>
            <w:hyperlink w:anchor="bookmark=id.35nkun2">
              <w:r>
                <w:rPr>
                  <w:rFonts w:ascii="Calibri" w:eastAsia="Calibri" w:hAnsi="Calibri" w:cs="Calibri"/>
                  <w:color w:val="0563C1"/>
                  <w:u w:val="single"/>
                </w:rPr>
                <w:t>Determine the appropriateness of school placement.</w:t>
              </w:r>
            </w:hyperlink>
          </w:p>
        </w:tc>
      </w:tr>
      <w:tr w:rsidR="000A57CA" w14:paraId="3F82C498" w14:textId="77777777">
        <w:tc>
          <w:tcPr>
            <w:tcW w:w="825" w:type="dxa"/>
            <w:tcBorders>
              <w:bottom w:val="single" w:sz="4" w:space="0" w:color="000000"/>
            </w:tcBorders>
            <w:shd w:val="clear" w:color="auto" w:fill="FF9900"/>
            <w:tcMar>
              <w:top w:w="100" w:type="dxa"/>
              <w:left w:w="100" w:type="dxa"/>
              <w:bottom w:w="100" w:type="dxa"/>
              <w:right w:w="100" w:type="dxa"/>
            </w:tcMar>
          </w:tcPr>
          <w:p w14:paraId="0984FB98"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6</w:t>
            </w:r>
          </w:p>
        </w:tc>
        <w:tc>
          <w:tcPr>
            <w:tcW w:w="3975" w:type="dxa"/>
            <w:tcBorders>
              <w:bottom w:val="single" w:sz="4" w:space="0" w:color="000000"/>
            </w:tcBorders>
            <w:shd w:val="clear" w:color="auto" w:fill="auto"/>
            <w:tcMar>
              <w:top w:w="100" w:type="dxa"/>
              <w:left w:w="100" w:type="dxa"/>
              <w:bottom w:w="100" w:type="dxa"/>
              <w:right w:w="100" w:type="dxa"/>
            </w:tcMar>
          </w:tcPr>
          <w:p w14:paraId="4DB4ACD7" w14:textId="77777777" w:rsidR="000A57CA" w:rsidRDefault="00E4760F">
            <w:pPr>
              <w:widowControl w:val="0"/>
              <w:pBdr>
                <w:top w:val="nil"/>
                <w:left w:val="nil"/>
                <w:bottom w:val="nil"/>
                <w:right w:val="nil"/>
                <w:between w:val="nil"/>
              </w:pBdr>
              <w:rPr>
                <w:rFonts w:ascii="Calibri" w:eastAsia="Calibri" w:hAnsi="Calibri" w:cs="Calibri"/>
              </w:rPr>
            </w:pPr>
            <w:hyperlink w:anchor="bookmark=id.1t3h5sf">
              <w:r>
                <w:rPr>
                  <w:rFonts w:ascii="Calibri" w:eastAsia="Calibri" w:hAnsi="Calibri" w:cs="Calibri"/>
                  <w:color w:val="0563C1"/>
                  <w:u w:val="single"/>
                </w:rPr>
                <w:t>Set up regular contact with the student for follow-up support.</w:t>
              </w:r>
            </w:hyperlink>
          </w:p>
        </w:tc>
        <w:tc>
          <w:tcPr>
            <w:tcW w:w="870" w:type="dxa"/>
            <w:tcBorders>
              <w:bottom w:val="single" w:sz="8" w:space="0" w:color="000000"/>
            </w:tcBorders>
            <w:shd w:val="clear" w:color="auto" w:fill="FF0000"/>
            <w:tcMar>
              <w:top w:w="100" w:type="dxa"/>
              <w:left w:w="100" w:type="dxa"/>
              <w:bottom w:w="100" w:type="dxa"/>
              <w:right w:w="100" w:type="dxa"/>
            </w:tcMar>
          </w:tcPr>
          <w:p w14:paraId="27579DE8"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6</w:t>
            </w:r>
          </w:p>
        </w:tc>
        <w:tc>
          <w:tcPr>
            <w:tcW w:w="4215" w:type="dxa"/>
            <w:tcBorders>
              <w:bottom w:val="single" w:sz="8" w:space="0" w:color="000000"/>
            </w:tcBorders>
            <w:shd w:val="clear" w:color="auto" w:fill="auto"/>
            <w:tcMar>
              <w:top w:w="100" w:type="dxa"/>
              <w:left w:w="100" w:type="dxa"/>
              <w:bottom w:w="100" w:type="dxa"/>
              <w:right w:w="100" w:type="dxa"/>
            </w:tcMar>
          </w:tcPr>
          <w:p w14:paraId="6751930A" w14:textId="77777777" w:rsidR="000A57CA" w:rsidRDefault="00E4760F">
            <w:pPr>
              <w:widowControl w:val="0"/>
              <w:rPr>
                <w:rFonts w:ascii="Calibri" w:eastAsia="Calibri" w:hAnsi="Calibri" w:cs="Calibri"/>
              </w:rPr>
            </w:pPr>
            <w:hyperlink w:anchor="bookmark=id.1ksv4uv">
              <w:r>
                <w:rPr>
                  <w:rFonts w:ascii="Calibri" w:eastAsia="Calibri" w:hAnsi="Calibri" w:cs="Calibri"/>
                  <w:color w:val="0563C1"/>
                  <w:u w:val="single"/>
                </w:rPr>
                <w:t>Offer resources for counseling and/or social services.</w:t>
              </w:r>
            </w:hyperlink>
          </w:p>
        </w:tc>
      </w:tr>
      <w:tr w:rsidR="000A57CA" w14:paraId="25B265C8" w14:textId="77777777">
        <w:trPr>
          <w:trHeight w:val="440"/>
        </w:trPr>
        <w:tc>
          <w:tcPr>
            <w:tcW w:w="4800" w:type="dxa"/>
            <w:gridSpan w:val="2"/>
            <w:tcBorders>
              <w:top w:val="single" w:sz="4" w:space="0" w:color="000000"/>
              <w:left w:val="nil"/>
              <w:bottom w:val="nil"/>
              <w:right w:val="single" w:sz="4" w:space="0" w:color="000000"/>
            </w:tcBorders>
            <w:shd w:val="clear" w:color="auto" w:fill="auto"/>
            <w:tcMar>
              <w:top w:w="100" w:type="dxa"/>
              <w:left w:w="100" w:type="dxa"/>
              <w:bottom w:w="100" w:type="dxa"/>
              <w:right w:w="100" w:type="dxa"/>
            </w:tcMar>
          </w:tcPr>
          <w:p w14:paraId="16BCCC85" w14:textId="77777777" w:rsidR="000A57CA" w:rsidRDefault="000A57CA">
            <w:pPr>
              <w:widowControl w:val="0"/>
              <w:rPr>
                <w:rFonts w:ascii="Calibri" w:eastAsia="Calibri" w:hAnsi="Calibri" w:cs="Calibri"/>
                <w:b/>
              </w:rPr>
            </w:pPr>
          </w:p>
        </w:tc>
        <w:tc>
          <w:tcPr>
            <w:tcW w:w="870" w:type="dxa"/>
            <w:tcBorders>
              <w:left w:val="single" w:sz="4" w:space="0" w:color="000000"/>
              <w:bottom w:val="single" w:sz="4" w:space="0" w:color="000000"/>
            </w:tcBorders>
            <w:shd w:val="clear" w:color="auto" w:fill="FF0000"/>
            <w:tcMar>
              <w:top w:w="100" w:type="dxa"/>
              <w:left w:w="100" w:type="dxa"/>
              <w:bottom w:w="100" w:type="dxa"/>
              <w:right w:w="100" w:type="dxa"/>
            </w:tcMar>
          </w:tcPr>
          <w:p w14:paraId="63FEC0DD" w14:textId="77777777" w:rsidR="000A57CA" w:rsidRDefault="00E4760F">
            <w:pPr>
              <w:widowControl w:val="0"/>
              <w:pBdr>
                <w:top w:val="nil"/>
                <w:left w:val="nil"/>
                <w:bottom w:val="nil"/>
                <w:right w:val="nil"/>
                <w:between w:val="nil"/>
              </w:pBdr>
              <w:jc w:val="center"/>
              <w:rPr>
                <w:rFonts w:ascii="Calibri" w:eastAsia="Calibri" w:hAnsi="Calibri" w:cs="Calibri"/>
                <w:b/>
                <w:color w:val="FFFFFF"/>
                <w:sz w:val="30"/>
                <w:szCs w:val="30"/>
              </w:rPr>
            </w:pPr>
            <w:r>
              <w:rPr>
                <w:rFonts w:ascii="Calibri" w:eastAsia="Calibri" w:hAnsi="Calibri" w:cs="Calibri"/>
                <w:b/>
                <w:color w:val="FFFFFF"/>
                <w:sz w:val="30"/>
                <w:szCs w:val="30"/>
              </w:rPr>
              <w:t>7</w:t>
            </w:r>
          </w:p>
        </w:tc>
        <w:tc>
          <w:tcPr>
            <w:tcW w:w="4215" w:type="dxa"/>
            <w:tcBorders>
              <w:bottom w:val="single" w:sz="4" w:space="0" w:color="000000"/>
            </w:tcBorders>
            <w:shd w:val="clear" w:color="auto" w:fill="auto"/>
            <w:tcMar>
              <w:top w:w="100" w:type="dxa"/>
              <w:left w:w="100" w:type="dxa"/>
              <w:bottom w:w="100" w:type="dxa"/>
              <w:right w:w="100" w:type="dxa"/>
            </w:tcMar>
          </w:tcPr>
          <w:p w14:paraId="3F39C11E" w14:textId="77777777" w:rsidR="000A57CA" w:rsidRDefault="00E4760F">
            <w:pPr>
              <w:widowControl w:val="0"/>
              <w:rPr>
                <w:rFonts w:ascii="Calibri" w:eastAsia="Calibri" w:hAnsi="Calibri" w:cs="Calibri"/>
              </w:rPr>
            </w:pPr>
            <w:hyperlink w:anchor="bookmark=id.44sinio">
              <w:r>
                <w:rPr>
                  <w:rFonts w:ascii="Calibri" w:eastAsia="Calibri" w:hAnsi="Calibri" w:cs="Calibri"/>
                  <w:color w:val="0563C1"/>
                  <w:u w:val="single"/>
                </w:rPr>
                <w:t>Set up regular contact with the student for follow-up support.</w:t>
              </w:r>
            </w:hyperlink>
          </w:p>
        </w:tc>
      </w:tr>
      <w:tr w:rsidR="000A57CA" w14:paraId="7EB24779" w14:textId="77777777">
        <w:trPr>
          <w:trHeight w:val="20"/>
        </w:trPr>
        <w:tc>
          <w:tcPr>
            <w:tcW w:w="4800" w:type="dxa"/>
            <w:gridSpan w:val="2"/>
            <w:tcBorders>
              <w:top w:val="nil"/>
              <w:left w:val="nil"/>
              <w:bottom w:val="nil"/>
              <w:right w:val="nil"/>
            </w:tcBorders>
            <w:shd w:val="clear" w:color="auto" w:fill="auto"/>
            <w:tcMar>
              <w:top w:w="100" w:type="dxa"/>
              <w:left w:w="100" w:type="dxa"/>
              <w:bottom w:w="100" w:type="dxa"/>
              <w:right w:w="100" w:type="dxa"/>
            </w:tcMar>
          </w:tcPr>
          <w:p w14:paraId="47F760E1" w14:textId="77777777" w:rsidR="000A57CA" w:rsidRDefault="000A57CA">
            <w:pPr>
              <w:widowControl w:val="0"/>
              <w:rPr>
                <w:rFonts w:ascii="Calibri" w:eastAsia="Calibri" w:hAnsi="Calibri" w:cs="Calibri"/>
                <w:b/>
              </w:rPr>
            </w:pPr>
          </w:p>
        </w:tc>
        <w:tc>
          <w:tcPr>
            <w:tcW w:w="870" w:type="dxa"/>
            <w:tcBorders>
              <w:top w:val="nil"/>
              <w:left w:val="nil"/>
              <w:bottom w:val="nil"/>
              <w:right w:val="nil"/>
            </w:tcBorders>
            <w:shd w:val="clear" w:color="auto" w:fill="auto"/>
            <w:tcMar>
              <w:top w:w="100" w:type="dxa"/>
              <w:left w:w="100" w:type="dxa"/>
              <w:bottom w:w="100" w:type="dxa"/>
              <w:right w:w="100" w:type="dxa"/>
            </w:tcMar>
          </w:tcPr>
          <w:p w14:paraId="784C6C8E" w14:textId="77777777" w:rsidR="000A57CA" w:rsidRDefault="000A57CA">
            <w:pPr>
              <w:widowControl w:val="0"/>
              <w:pBdr>
                <w:top w:val="nil"/>
                <w:left w:val="nil"/>
                <w:bottom w:val="nil"/>
                <w:right w:val="nil"/>
                <w:between w:val="nil"/>
              </w:pBdr>
            </w:pPr>
          </w:p>
        </w:tc>
        <w:tc>
          <w:tcPr>
            <w:tcW w:w="4215" w:type="dxa"/>
            <w:tcBorders>
              <w:top w:val="single" w:sz="4" w:space="0" w:color="000000"/>
              <w:left w:val="nil"/>
              <w:bottom w:val="nil"/>
              <w:right w:val="nil"/>
            </w:tcBorders>
            <w:shd w:val="clear" w:color="auto" w:fill="auto"/>
            <w:tcMar>
              <w:top w:w="100" w:type="dxa"/>
              <w:left w:w="100" w:type="dxa"/>
              <w:bottom w:w="100" w:type="dxa"/>
              <w:right w:w="100" w:type="dxa"/>
            </w:tcMar>
          </w:tcPr>
          <w:p w14:paraId="26ED751B" w14:textId="77777777" w:rsidR="000A57CA" w:rsidRDefault="000A57CA">
            <w:pPr>
              <w:widowControl w:val="0"/>
              <w:rPr>
                <w:rFonts w:ascii="Calibri" w:eastAsia="Calibri" w:hAnsi="Calibri" w:cs="Calibri"/>
              </w:rPr>
            </w:pPr>
          </w:p>
        </w:tc>
      </w:tr>
      <w:tr w:rsidR="000A57CA" w14:paraId="271DA0D8" w14:textId="77777777">
        <w:trPr>
          <w:trHeight w:val="20"/>
        </w:trPr>
        <w:tc>
          <w:tcPr>
            <w:tcW w:w="9885" w:type="dxa"/>
            <w:gridSpan w:val="4"/>
            <w:tcBorders>
              <w:top w:val="nil"/>
              <w:left w:val="nil"/>
              <w:bottom w:val="nil"/>
              <w:right w:val="nil"/>
            </w:tcBorders>
            <w:shd w:val="clear" w:color="auto" w:fill="auto"/>
            <w:tcMar>
              <w:top w:w="100" w:type="dxa"/>
              <w:left w:w="100" w:type="dxa"/>
              <w:bottom w:w="100" w:type="dxa"/>
              <w:right w:w="100" w:type="dxa"/>
            </w:tcMar>
            <w:vAlign w:val="center"/>
          </w:tcPr>
          <w:p w14:paraId="186CF5C7" w14:textId="77777777" w:rsidR="000A57CA" w:rsidRDefault="00E4760F">
            <w:pPr>
              <w:widowControl w:val="0"/>
              <w:pBdr>
                <w:top w:val="nil"/>
                <w:left w:val="nil"/>
                <w:bottom w:val="nil"/>
                <w:right w:val="nil"/>
                <w:between w:val="nil"/>
              </w:pBdr>
              <w:jc w:val="center"/>
              <w:rPr>
                <w:rFonts w:ascii="Calibri" w:eastAsia="Calibri" w:hAnsi="Calibri" w:cs="Calibri"/>
                <w:b/>
                <w:color w:val="FFFFFF"/>
              </w:rPr>
            </w:pPr>
            <w:hyperlink w:anchor="bookmark=id.z337ya">
              <w:r>
                <w:rPr>
                  <w:rFonts w:ascii="Calibri" w:eastAsia="Calibri" w:hAnsi="Calibri" w:cs="Calibri"/>
                  <w:b/>
                  <w:color w:val="0563C1"/>
                  <w:u w:val="single"/>
                </w:rPr>
                <w:t>Resources</w:t>
              </w:r>
            </w:hyperlink>
          </w:p>
        </w:tc>
      </w:tr>
      <w:tr w:rsidR="000A57CA" w14:paraId="4BC6571B" w14:textId="77777777">
        <w:trPr>
          <w:trHeight w:val="22"/>
        </w:trPr>
        <w:tc>
          <w:tcPr>
            <w:tcW w:w="9885" w:type="dxa"/>
            <w:gridSpan w:val="4"/>
            <w:tcBorders>
              <w:top w:val="nil"/>
              <w:left w:val="nil"/>
              <w:bottom w:val="nil"/>
              <w:right w:val="nil"/>
            </w:tcBorders>
            <w:shd w:val="clear" w:color="auto" w:fill="auto"/>
            <w:tcMar>
              <w:top w:w="100" w:type="dxa"/>
              <w:left w:w="100" w:type="dxa"/>
              <w:bottom w:w="100" w:type="dxa"/>
              <w:right w:w="100" w:type="dxa"/>
            </w:tcMar>
          </w:tcPr>
          <w:p w14:paraId="36B0583C" w14:textId="77777777" w:rsidR="000A57CA" w:rsidRDefault="00E4760F">
            <w:pPr>
              <w:widowControl w:val="0"/>
              <w:numPr>
                <w:ilvl w:val="0"/>
                <w:numId w:val="8"/>
              </w:numPr>
              <w:pBdr>
                <w:top w:val="nil"/>
                <w:left w:val="nil"/>
                <w:bottom w:val="nil"/>
                <w:right w:val="nil"/>
                <w:between w:val="nil"/>
              </w:pBdr>
              <w:rPr>
                <w:rFonts w:ascii="Calibri" w:eastAsia="Calibri" w:hAnsi="Calibri" w:cs="Calibri"/>
                <w:b/>
                <w:color w:val="000000"/>
              </w:rPr>
            </w:pPr>
            <w:hyperlink w:anchor="bookmark=id.3j2qqm3">
              <w:r>
                <w:rPr>
                  <w:rFonts w:ascii="Calibri" w:eastAsia="Calibri" w:hAnsi="Calibri" w:cs="Calibri"/>
                  <w:b/>
                  <w:color w:val="0563C1"/>
                  <w:u w:val="single"/>
                </w:rPr>
                <w:t>Student Disclosures</w:t>
              </w:r>
            </w:hyperlink>
          </w:p>
          <w:p w14:paraId="2635C081" w14:textId="77777777" w:rsidR="000A57CA" w:rsidRDefault="00E4760F">
            <w:pPr>
              <w:numPr>
                <w:ilvl w:val="0"/>
                <w:numId w:val="8"/>
              </w:numPr>
              <w:pBdr>
                <w:top w:val="nil"/>
                <w:left w:val="nil"/>
                <w:bottom w:val="nil"/>
                <w:right w:val="nil"/>
                <w:between w:val="nil"/>
              </w:pBdr>
              <w:rPr>
                <w:rFonts w:ascii="Calibri" w:eastAsia="Calibri" w:hAnsi="Calibri" w:cs="Calibri"/>
                <w:b/>
                <w:color w:val="000000"/>
              </w:rPr>
            </w:pPr>
            <w:hyperlink w:anchor="bookmark=id.1y810tw">
              <w:r>
                <w:rPr>
                  <w:rFonts w:ascii="Calibri" w:eastAsia="Calibri" w:hAnsi="Calibri" w:cs="Calibri"/>
                  <w:b/>
                  <w:color w:val="0563C1"/>
                  <w:u w:val="single"/>
                </w:rPr>
                <w:t>Highly Vulnerable Student Populations - Supplemental Guides</w:t>
              </w:r>
            </w:hyperlink>
          </w:p>
          <w:p w14:paraId="7726CC02" w14:textId="77777777" w:rsidR="000A57CA" w:rsidRDefault="00E4760F">
            <w:pPr>
              <w:widowControl w:val="0"/>
              <w:numPr>
                <w:ilvl w:val="0"/>
                <w:numId w:val="8"/>
              </w:numPr>
              <w:pBdr>
                <w:top w:val="nil"/>
                <w:left w:val="nil"/>
                <w:bottom w:val="nil"/>
                <w:right w:val="nil"/>
                <w:between w:val="nil"/>
              </w:pBdr>
              <w:rPr>
                <w:rFonts w:ascii="Calibri" w:eastAsia="Calibri" w:hAnsi="Calibri" w:cs="Calibri"/>
                <w:b/>
                <w:color w:val="000000"/>
              </w:rPr>
            </w:pPr>
            <w:hyperlink r:id="rId9">
              <w:r>
                <w:rPr>
                  <w:rFonts w:ascii="Calibri" w:eastAsia="Calibri" w:hAnsi="Calibri" w:cs="Calibri"/>
                  <w:b/>
                  <w:color w:val="1155CC"/>
                  <w:u w:val="single"/>
                </w:rPr>
                <w:t>SDCOE Human Trafficking Resources</w:t>
              </w:r>
            </w:hyperlink>
            <w:r>
              <w:rPr>
                <w:rFonts w:ascii="Calibri" w:eastAsia="Calibri" w:hAnsi="Calibri" w:cs="Calibri"/>
                <w:b/>
                <w:color w:val="000000"/>
              </w:rPr>
              <w:t xml:space="preserve"> </w:t>
            </w:r>
          </w:p>
          <w:p w14:paraId="266D5CF1" w14:textId="77777777" w:rsidR="000A57CA" w:rsidRDefault="00E4760F">
            <w:pPr>
              <w:widowControl w:val="0"/>
              <w:numPr>
                <w:ilvl w:val="0"/>
                <w:numId w:val="8"/>
              </w:numPr>
              <w:pBdr>
                <w:top w:val="nil"/>
                <w:left w:val="nil"/>
                <w:bottom w:val="nil"/>
                <w:right w:val="nil"/>
                <w:between w:val="nil"/>
              </w:pBdr>
              <w:rPr>
                <w:rFonts w:ascii="Calibri" w:eastAsia="Calibri" w:hAnsi="Calibri" w:cs="Calibri"/>
                <w:b/>
                <w:color w:val="000000"/>
              </w:rPr>
            </w:pPr>
            <w:hyperlink r:id="rId10">
              <w:r>
                <w:rPr>
                  <w:rFonts w:ascii="Calibri" w:eastAsia="Calibri" w:hAnsi="Calibri" w:cs="Calibri"/>
                  <w:b/>
                  <w:color w:val="0563C1"/>
                  <w:u w:val="single"/>
                </w:rPr>
                <w:t>Definitions</w:t>
              </w:r>
            </w:hyperlink>
            <w:r>
              <w:rPr>
                <w:rFonts w:ascii="Calibri" w:eastAsia="Calibri" w:hAnsi="Calibri" w:cs="Calibri"/>
                <w:b/>
                <w:color w:val="000000"/>
              </w:rPr>
              <w:t xml:space="preserve"> </w:t>
            </w:r>
          </w:p>
          <w:p w14:paraId="4C9358E6" w14:textId="77777777" w:rsidR="000A57CA" w:rsidRDefault="00E4760F">
            <w:pPr>
              <w:widowControl w:val="0"/>
              <w:numPr>
                <w:ilvl w:val="0"/>
                <w:numId w:val="8"/>
              </w:numPr>
              <w:pBdr>
                <w:top w:val="nil"/>
                <w:left w:val="nil"/>
                <w:bottom w:val="nil"/>
                <w:right w:val="nil"/>
                <w:between w:val="nil"/>
              </w:pBdr>
              <w:rPr>
                <w:rFonts w:ascii="Calibri" w:eastAsia="Calibri" w:hAnsi="Calibri" w:cs="Calibri"/>
                <w:b/>
                <w:color w:val="000000"/>
              </w:rPr>
            </w:pPr>
            <w:hyperlink r:id="rId11">
              <w:r>
                <w:rPr>
                  <w:rFonts w:ascii="Calibri" w:eastAsia="Calibri" w:hAnsi="Calibri" w:cs="Calibri"/>
                  <w:b/>
                  <w:color w:val="1155CC"/>
                  <w:u w:val="single"/>
                </w:rPr>
                <w:t>Additional Policies and Procedures (Confidentiality, Privacy, Record File Management, Data Collection, HTSSP Monitoring and Compliance</w:t>
              </w:r>
            </w:hyperlink>
          </w:p>
        </w:tc>
      </w:tr>
    </w:tbl>
    <w:p w14:paraId="130881B3" w14:textId="77777777" w:rsidR="000A57CA" w:rsidRDefault="000A57CA">
      <w:pPr>
        <w:tabs>
          <w:tab w:val="left" w:pos="3450"/>
        </w:tabs>
        <w:rPr>
          <w:rFonts w:ascii="Calibri" w:eastAsia="Calibri" w:hAnsi="Calibri" w:cs="Calibri"/>
          <w:b/>
          <w:u w:val="single"/>
        </w:rPr>
      </w:pPr>
    </w:p>
    <w:p w14:paraId="4864702A" w14:textId="77777777" w:rsidR="000A57CA" w:rsidRDefault="000A57CA">
      <w:pPr>
        <w:rPr>
          <w:rFonts w:ascii="Calibri" w:eastAsia="Calibri" w:hAnsi="Calibri" w:cs="Calibri"/>
        </w:rPr>
      </w:pPr>
    </w:p>
    <w:tbl>
      <w:tblPr>
        <w:tblStyle w:val="a0"/>
        <w:tblW w:w="99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8925"/>
      </w:tblGrid>
      <w:tr w:rsidR="000A57CA" w14:paraId="47209F60" w14:textId="77777777">
        <w:tc>
          <w:tcPr>
            <w:tcW w:w="9900" w:type="dxa"/>
            <w:gridSpan w:val="2"/>
            <w:shd w:val="clear" w:color="auto" w:fill="FF9900"/>
          </w:tcPr>
          <w:p w14:paraId="502FE7AE" w14:textId="77777777" w:rsidR="000A57CA" w:rsidRDefault="00E4760F">
            <w:pPr>
              <w:pBdr>
                <w:top w:val="nil"/>
                <w:left w:val="nil"/>
                <w:bottom w:val="nil"/>
                <w:right w:val="nil"/>
                <w:between w:val="nil"/>
              </w:pBdr>
              <w:rPr>
                <w:rFonts w:ascii="Calibri" w:eastAsia="Calibri" w:hAnsi="Calibri" w:cs="Calibri"/>
                <w:color w:val="000000"/>
              </w:rPr>
            </w:pPr>
            <w:bookmarkStart w:id="0" w:name="bookmark=id.gjdgxs" w:colFirst="0" w:colLast="0"/>
            <w:bookmarkEnd w:id="0"/>
            <w:r>
              <w:rPr>
                <w:rFonts w:ascii="Calibri" w:eastAsia="Calibri" w:hAnsi="Calibri" w:cs="Calibri"/>
                <w:b/>
                <w:color w:val="000000"/>
              </w:rPr>
              <w:t>Potential Victim of Human Trafficking</w:t>
            </w:r>
          </w:p>
          <w:p w14:paraId="58D7D1AE" w14:textId="77777777" w:rsidR="000A57CA" w:rsidRDefault="000A57CA">
            <w:pPr>
              <w:rPr>
                <w:rFonts w:ascii="Calibri" w:eastAsia="Calibri" w:hAnsi="Calibri" w:cs="Calibri"/>
                <w:color w:val="000000"/>
              </w:rPr>
            </w:pPr>
          </w:p>
          <w:p w14:paraId="6A93E763" w14:textId="77777777" w:rsidR="000A57CA" w:rsidRDefault="00E4760F">
            <w:pPr>
              <w:rPr>
                <w:rFonts w:ascii="Calibri" w:eastAsia="Calibri" w:hAnsi="Calibri" w:cs="Calibri"/>
              </w:rPr>
            </w:pPr>
            <w:r>
              <w:rPr>
                <w:rFonts w:ascii="Calibri" w:eastAsia="Calibri" w:hAnsi="Calibri" w:cs="Calibri"/>
                <w:color w:val="000000"/>
              </w:rPr>
              <w:t>A potential victim of human trafficking is any individual who is reported or suspected as being a victim of a severe form of trafficking in persons as defined in the Trafficking Victims Protection Act of 2000, as amended.</w:t>
            </w:r>
          </w:p>
        </w:tc>
      </w:tr>
      <w:tr w:rsidR="000A57CA" w14:paraId="66565A6B" w14:textId="77777777">
        <w:tc>
          <w:tcPr>
            <w:tcW w:w="975" w:type="dxa"/>
            <w:shd w:val="clear" w:color="auto" w:fill="FF9900"/>
          </w:tcPr>
          <w:p w14:paraId="498EFA9E" w14:textId="77777777" w:rsidR="000A57CA" w:rsidRDefault="00E4760F">
            <w:pPr>
              <w:rPr>
                <w:rFonts w:ascii="Calibri" w:eastAsia="Calibri" w:hAnsi="Calibri" w:cs="Calibri"/>
                <w:b/>
                <w:sz w:val="23"/>
                <w:szCs w:val="23"/>
              </w:rPr>
            </w:pPr>
            <w:r>
              <w:rPr>
                <w:rFonts w:ascii="Calibri" w:eastAsia="Calibri" w:hAnsi="Calibri" w:cs="Calibri"/>
                <w:b/>
                <w:sz w:val="23"/>
                <w:szCs w:val="23"/>
              </w:rPr>
              <w:t>Steps to take</w:t>
            </w:r>
            <w:bookmarkStart w:id="1" w:name="bookmark=id.30j0zll" w:colFirst="0" w:colLast="0"/>
            <w:bookmarkEnd w:id="1"/>
            <w:r>
              <w:rPr>
                <w:rFonts w:ascii="Calibri" w:eastAsia="Calibri" w:hAnsi="Calibri" w:cs="Calibri"/>
                <w:b/>
                <w:sz w:val="23"/>
                <w:szCs w:val="23"/>
              </w:rPr>
              <w:t xml:space="preserve"> b</w:t>
            </w:r>
            <w:r>
              <w:rPr>
                <w:rFonts w:ascii="Calibri" w:eastAsia="Calibri" w:hAnsi="Calibri" w:cs="Calibri"/>
                <w:b/>
                <w:color w:val="000000"/>
                <w:sz w:val="23"/>
                <w:szCs w:val="23"/>
              </w:rPr>
              <w:t xml:space="preserve">efore </w:t>
            </w:r>
            <w:r>
              <w:rPr>
                <w:rFonts w:ascii="Calibri" w:eastAsia="Calibri" w:hAnsi="Calibri" w:cs="Calibri"/>
                <w:b/>
                <w:sz w:val="23"/>
                <w:szCs w:val="23"/>
              </w:rPr>
              <w:t>c</w:t>
            </w:r>
            <w:r>
              <w:rPr>
                <w:rFonts w:ascii="Calibri" w:eastAsia="Calibri" w:hAnsi="Calibri" w:cs="Calibri"/>
                <w:b/>
                <w:color w:val="000000"/>
                <w:sz w:val="23"/>
                <w:szCs w:val="23"/>
              </w:rPr>
              <w:t xml:space="preserve">alling </w:t>
            </w:r>
            <w:r>
              <w:rPr>
                <w:rFonts w:ascii="Calibri" w:eastAsia="Calibri" w:hAnsi="Calibri" w:cs="Calibri"/>
                <w:b/>
                <w:sz w:val="23"/>
                <w:szCs w:val="23"/>
              </w:rPr>
              <w:t>C</w:t>
            </w:r>
            <w:r>
              <w:rPr>
                <w:rFonts w:ascii="Calibri" w:eastAsia="Calibri" w:hAnsi="Calibri" w:cs="Calibri"/>
                <w:b/>
                <w:color w:val="000000"/>
                <w:sz w:val="23"/>
                <w:szCs w:val="23"/>
              </w:rPr>
              <w:t xml:space="preserve">hild </w:t>
            </w:r>
            <w:r>
              <w:rPr>
                <w:rFonts w:ascii="Calibri" w:eastAsia="Calibri" w:hAnsi="Calibri" w:cs="Calibri"/>
                <w:b/>
                <w:sz w:val="23"/>
                <w:szCs w:val="23"/>
              </w:rPr>
              <w:t>and Family Well-</w:t>
            </w:r>
          </w:p>
          <w:p w14:paraId="0D3169F3" w14:textId="77777777" w:rsidR="000A57CA" w:rsidRDefault="00E4760F">
            <w:pPr>
              <w:rPr>
                <w:rFonts w:ascii="Calibri" w:eastAsia="Calibri" w:hAnsi="Calibri" w:cs="Calibri"/>
                <w:b/>
                <w:color w:val="000000"/>
                <w:sz w:val="23"/>
                <w:szCs w:val="23"/>
              </w:rPr>
            </w:pPr>
            <w:r>
              <w:rPr>
                <w:rFonts w:ascii="Calibri" w:eastAsia="Calibri" w:hAnsi="Calibri" w:cs="Calibri"/>
                <w:b/>
                <w:sz w:val="23"/>
                <w:szCs w:val="23"/>
              </w:rPr>
              <w:t>Being Department</w:t>
            </w:r>
          </w:p>
          <w:p w14:paraId="3BBA4DFE" w14:textId="77777777" w:rsidR="000A57CA" w:rsidRDefault="000A57CA">
            <w:pPr>
              <w:rPr>
                <w:rFonts w:ascii="Calibri" w:eastAsia="Calibri" w:hAnsi="Calibri" w:cs="Calibri"/>
                <w:b/>
                <w:color w:val="000000"/>
              </w:rPr>
            </w:pPr>
          </w:p>
        </w:tc>
        <w:tc>
          <w:tcPr>
            <w:tcW w:w="8925" w:type="dxa"/>
          </w:tcPr>
          <w:p w14:paraId="754EE462" w14:textId="77777777" w:rsidR="000A57CA" w:rsidRDefault="00E4760F">
            <w:pPr>
              <w:rPr>
                <w:rFonts w:ascii="Calibri" w:eastAsia="Calibri" w:hAnsi="Calibri" w:cs="Calibri"/>
                <w:b/>
              </w:rPr>
            </w:pPr>
            <w:r>
              <w:rPr>
                <w:rFonts w:ascii="Calibri" w:eastAsia="Calibri" w:hAnsi="Calibri" w:cs="Calibri"/>
                <w:b/>
              </w:rPr>
              <w:t>Consult With Your School’s Designated Staff/Site Administrator</w:t>
            </w:r>
          </w:p>
          <w:p w14:paraId="6E9C7F02" w14:textId="77777777" w:rsidR="000A57CA" w:rsidRDefault="00E4760F">
            <w:pPr>
              <w:rPr>
                <w:rFonts w:ascii="Calibri" w:eastAsia="Calibri" w:hAnsi="Calibri" w:cs="Calibri"/>
              </w:rPr>
            </w:pPr>
            <w:r>
              <w:rPr>
                <w:rFonts w:ascii="Calibri" w:eastAsia="Calibri" w:hAnsi="Calibri" w:cs="Calibri"/>
              </w:rPr>
              <w:t xml:space="preserve">Each school site has a designated staff/site administrator along with other staff (i.e., school social workers, counselors, etc.) who have received additional specialized training on human trafficking and are aware of available resources for students, families, and staff. These individuals are part of the human trafficking response team and are available for consultation and referrals. Consider these staff your human trafficking coordinating/support team. </w:t>
            </w:r>
          </w:p>
          <w:p w14:paraId="04C14FDD" w14:textId="77777777" w:rsidR="000A57CA" w:rsidRDefault="000A57CA">
            <w:pPr>
              <w:rPr>
                <w:rFonts w:ascii="Calibri" w:eastAsia="Calibri" w:hAnsi="Calibri" w:cs="Calibri"/>
              </w:rPr>
            </w:pPr>
          </w:p>
          <w:p w14:paraId="07218690" w14:textId="77777777" w:rsidR="000A57CA" w:rsidRDefault="00E4760F">
            <w:pPr>
              <w:rPr>
                <w:rFonts w:ascii="Calibri" w:eastAsia="Calibri" w:hAnsi="Calibri" w:cs="Calibri"/>
              </w:rPr>
            </w:pPr>
            <w:r>
              <w:rPr>
                <w:rFonts w:ascii="Calibri" w:eastAsia="Calibri" w:hAnsi="Calibri" w:cs="Calibri"/>
              </w:rPr>
              <w:t>Contact information:</w:t>
            </w:r>
          </w:p>
          <w:p w14:paraId="2C33FB69" w14:textId="77777777" w:rsidR="000A57CA" w:rsidRDefault="000A57CA">
            <w:pPr>
              <w:rPr>
                <w:rFonts w:ascii="Calibri" w:eastAsia="Calibri" w:hAnsi="Calibri" w:cs="Calibri"/>
              </w:rPr>
            </w:pPr>
          </w:p>
          <w:p w14:paraId="6140AE5A" w14:textId="77777777" w:rsidR="000A57CA" w:rsidRDefault="00E4760F">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b/>
              </w:rPr>
              <w:t>Designated Staff</w:t>
            </w:r>
            <w:r>
              <w:rPr>
                <w:rFonts w:ascii="Calibri" w:eastAsia="Calibri" w:hAnsi="Calibri" w:cs="Calibri"/>
                <w:color w:val="000000"/>
              </w:rPr>
              <w:t xml:space="preserve">: </w:t>
            </w:r>
            <w:r>
              <w:rPr>
                <w:rFonts w:ascii="Calibri" w:eastAsia="Calibri" w:hAnsi="Calibri" w:cs="Calibri"/>
                <w:color w:val="000000"/>
                <w:highlight w:val="yellow"/>
              </w:rPr>
              <w:t>[name] [room/office] [phone number] [email address]</w:t>
            </w:r>
          </w:p>
          <w:p w14:paraId="096DB047" w14:textId="77777777" w:rsidR="000A57CA" w:rsidRDefault="00E4760F">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Site Administrator</w:t>
            </w:r>
            <w:r>
              <w:rPr>
                <w:rFonts w:ascii="Calibri" w:eastAsia="Calibri" w:hAnsi="Calibri" w:cs="Calibri"/>
                <w:color w:val="000000"/>
              </w:rPr>
              <w:t xml:space="preserve">: </w:t>
            </w:r>
            <w:r>
              <w:rPr>
                <w:rFonts w:ascii="Calibri" w:eastAsia="Calibri" w:hAnsi="Calibri" w:cs="Calibri"/>
                <w:color w:val="000000"/>
                <w:highlight w:val="yellow"/>
              </w:rPr>
              <w:t>[name] [room/office] [phone number] [email address]</w:t>
            </w:r>
          </w:p>
          <w:p w14:paraId="501057C1" w14:textId="77777777" w:rsidR="000A57CA" w:rsidRDefault="000A57CA">
            <w:pPr>
              <w:rPr>
                <w:rFonts w:ascii="Calibri" w:eastAsia="Calibri" w:hAnsi="Calibri" w:cs="Calibri"/>
              </w:rPr>
            </w:pPr>
          </w:p>
          <w:p w14:paraId="1E03574A" w14:textId="77777777" w:rsidR="000A57CA" w:rsidRDefault="00E4760F">
            <w:pPr>
              <w:rPr>
                <w:rFonts w:ascii="Calibri" w:eastAsia="Calibri" w:hAnsi="Calibri" w:cs="Calibri"/>
                <w:b/>
              </w:rPr>
            </w:pPr>
            <w:r>
              <w:rPr>
                <w:rFonts w:ascii="Calibri" w:eastAsia="Calibri" w:hAnsi="Calibri" w:cs="Calibri"/>
                <w:b/>
              </w:rPr>
              <w:t>If No Disclosure is Made by the Student</w:t>
            </w:r>
          </w:p>
          <w:p w14:paraId="01387300" w14:textId="77777777" w:rsidR="000A57CA" w:rsidRDefault="00E4760F">
            <w:pPr>
              <w:rPr>
                <w:rFonts w:ascii="Calibri" w:eastAsia="Calibri" w:hAnsi="Calibri" w:cs="Calibri"/>
              </w:rPr>
            </w:pPr>
            <w:r>
              <w:rPr>
                <w:rFonts w:ascii="Calibri" w:eastAsia="Calibri" w:hAnsi="Calibri" w:cs="Calibri"/>
              </w:rPr>
              <w:t xml:space="preserve">If a student has </w:t>
            </w:r>
            <w:r>
              <w:rPr>
                <w:rFonts w:ascii="Calibri" w:eastAsia="Calibri" w:hAnsi="Calibri" w:cs="Calibri"/>
                <w:b/>
                <w:u w:val="single"/>
              </w:rPr>
              <w:t>not</w:t>
            </w:r>
            <w:r>
              <w:rPr>
                <w:rFonts w:ascii="Calibri" w:eastAsia="Calibri" w:hAnsi="Calibri" w:cs="Calibri"/>
              </w:rPr>
              <w:t xml:space="preserve"> made a disclosure about human trafficking, but staff still have concerns that have been observed or concerns that have been shared by others (i.e., students, other staff), </w:t>
            </w:r>
            <w:r>
              <w:rPr>
                <w:rFonts w:ascii="Calibri" w:eastAsia="Calibri" w:hAnsi="Calibri" w:cs="Calibri"/>
                <w:b/>
              </w:rPr>
              <w:t>consult immediately with the designated staff or site administrator.</w:t>
            </w:r>
            <w:r>
              <w:rPr>
                <w:rFonts w:ascii="Calibri" w:eastAsia="Calibri" w:hAnsi="Calibri" w:cs="Calibri"/>
              </w:rPr>
              <w:t xml:space="preserve"> Designated staff/site administrators will assess the student’s situation and determine the appropriate level of support and intervention.</w:t>
            </w:r>
          </w:p>
          <w:p w14:paraId="6DA0748E" w14:textId="77777777" w:rsidR="000A57CA" w:rsidRDefault="000A57CA">
            <w:pPr>
              <w:rPr>
                <w:rFonts w:ascii="Calibri" w:eastAsia="Calibri" w:hAnsi="Calibri" w:cs="Calibri"/>
              </w:rPr>
            </w:pPr>
          </w:p>
          <w:p w14:paraId="3FA45636" w14:textId="77777777" w:rsidR="000A57CA" w:rsidRDefault="00E4760F">
            <w:pPr>
              <w:spacing w:line="259" w:lineRule="auto"/>
              <w:rPr>
                <w:rFonts w:ascii="Calibri" w:eastAsia="Calibri" w:hAnsi="Calibri" w:cs="Calibri"/>
                <w:b/>
              </w:rPr>
            </w:pPr>
            <w:r>
              <w:rPr>
                <w:rFonts w:ascii="Calibri" w:eastAsia="Calibri" w:hAnsi="Calibri" w:cs="Calibri"/>
                <w:b/>
              </w:rPr>
              <w:t>Support for Students</w:t>
            </w:r>
          </w:p>
          <w:p w14:paraId="1E8C26EB" w14:textId="77777777" w:rsidR="000A57CA" w:rsidRDefault="00E4760F">
            <w:pPr>
              <w:rPr>
                <w:rFonts w:ascii="Calibri" w:eastAsia="Calibri" w:hAnsi="Calibri" w:cs="Calibri"/>
              </w:rPr>
            </w:pPr>
            <w:r>
              <w:rPr>
                <w:rFonts w:ascii="Calibri" w:eastAsia="Calibri" w:hAnsi="Calibri" w:cs="Calibri"/>
              </w:rPr>
              <w:t xml:space="preserve">Aligning with a trauma-informed approach, staff want to limit their interactions with a student and the number of times they may have to share any details about their situation. The designated staff/site administrator will be the staff person to speak with the student to assess for appropriate support and level of intervention. There may be some exceptions (see </w:t>
            </w:r>
            <w:r>
              <w:rPr>
                <w:rFonts w:ascii="Calibri" w:eastAsia="Calibri" w:hAnsi="Calibri" w:cs="Calibri"/>
                <w:b/>
              </w:rPr>
              <w:t xml:space="preserve">Some Exceptions to Consider </w:t>
            </w:r>
            <w:r>
              <w:rPr>
                <w:rFonts w:ascii="Calibri" w:eastAsia="Calibri" w:hAnsi="Calibri" w:cs="Calibri"/>
              </w:rPr>
              <w:t>below). The role of staff is not to investigate or interview the student, and the goal of interacting with the student is not to obtain or encourage a disclosure.</w:t>
            </w:r>
            <w:r>
              <w:rPr>
                <w:rFonts w:ascii="Calibri" w:eastAsia="Calibri" w:hAnsi="Calibri" w:cs="Calibri"/>
                <w:b/>
              </w:rPr>
              <w:t xml:space="preserve"> </w:t>
            </w:r>
            <w:r>
              <w:rPr>
                <w:rFonts w:ascii="Calibri" w:eastAsia="Calibri" w:hAnsi="Calibri" w:cs="Calibri"/>
              </w:rPr>
              <w:t>However, staff can still conduct a general assessment of immediate needs, provide a supportive response, and explain why the student will be referred to the designated staff/site administrator.</w:t>
            </w:r>
          </w:p>
          <w:p w14:paraId="01BDBBEC" w14:textId="77777777" w:rsidR="000A57CA" w:rsidRDefault="000A57CA">
            <w:pPr>
              <w:rPr>
                <w:rFonts w:ascii="Calibri" w:eastAsia="Calibri" w:hAnsi="Calibri" w:cs="Calibri"/>
              </w:rPr>
            </w:pPr>
          </w:p>
          <w:p w14:paraId="66DF0933"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If staff is comfortable doing so and if possible or appropriate…</w:t>
            </w:r>
          </w:p>
          <w:p w14:paraId="1570D9C6" w14:textId="77777777" w:rsidR="000A57CA" w:rsidRDefault="00E4760F">
            <w:pPr>
              <w:numPr>
                <w:ilvl w:val="0"/>
                <w:numId w:val="11"/>
              </w:numPr>
              <w:pBdr>
                <w:top w:val="nil"/>
                <w:left w:val="nil"/>
                <w:bottom w:val="nil"/>
                <w:right w:val="nil"/>
                <w:between w:val="nil"/>
              </w:pBdr>
              <w:rPr>
                <w:rFonts w:ascii="Calibri" w:eastAsia="Calibri" w:hAnsi="Calibri" w:cs="Calibri"/>
              </w:rPr>
            </w:pPr>
            <w:r>
              <w:rPr>
                <w:rFonts w:ascii="Calibri" w:eastAsia="Calibri" w:hAnsi="Calibri" w:cs="Calibri"/>
              </w:rPr>
              <w:t>find a private space to talk and is free of distractions.</w:t>
            </w:r>
          </w:p>
          <w:p w14:paraId="255F4F28" w14:textId="77777777" w:rsidR="000A57CA" w:rsidRDefault="00E4760F">
            <w:pPr>
              <w:numPr>
                <w:ilvl w:val="0"/>
                <w:numId w:val="11"/>
              </w:numPr>
              <w:pBdr>
                <w:top w:val="nil"/>
                <w:left w:val="nil"/>
                <w:bottom w:val="nil"/>
                <w:right w:val="nil"/>
                <w:between w:val="nil"/>
              </w:pBdr>
              <w:rPr>
                <w:rFonts w:ascii="Calibri" w:eastAsia="Calibri" w:hAnsi="Calibri" w:cs="Calibri"/>
              </w:rPr>
            </w:pPr>
            <w:r>
              <w:rPr>
                <w:rFonts w:ascii="Calibri" w:eastAsia="Calibri" w:hAnsi="Calibri" w:cs="Calibri"/>
              </w:rPr>
              <w:t>ask the student if they have any language needs, if they would be more comfortable speaking with someone else, or if they’d like another staff member to join the conversation. See the assistant principal secretary at your school site to request translation/interpreter services.</w:t>
            </w:r>
          </w:p>
          <w:p w14:paraId="546C7D48" w14:textId="77777777" w:rsidR="000A57CA" w:rsidRDefault="00E4760F">
            <w:pPr>
              <w:numPr>
                <w:ilvl w:val="0"/>
                <w:numId w:val="11"/>
              </w:numPr>
              <w:pBdr>
                <w:top w:val="nil"/>
                <w:left w:val="nil"/>
                <w:bottom w:val="nil"/>
                <w:right w:val="nil"/>
                <w:between w:val="nil"/>
              </w:pBdr>
              <w:rPr>
                <w:rFonts w:ascii="Calibri" w:eastAsia="Calibri" w:hAnsi="Calibri" w:cs="Calibri"/>
              </w:rPr>
            </w:pPr>
            <w:r>
              <w:rPr>
                <w:rFonts w:ascii="Calibri" w:eastAsia="Calibri" w:hAnsi="Calibri" w:cs="Calibri"/>
              </w:rPr>
              <w:t>explain to the student that you are a mandated reporter, and you may be required to call the Child and Family Well-Being (CFWB) Department (formerly CWS) about these concerns to help keep them safe. But first, you will consult with the designated staff/site administrator .</w:t>
            </w:r>
          </w:p>
          <w:p w14:paraId="610F257F" w14:textId="77777777" w:rsidR="000A57CA" w:rsidRDefault="000A57CA">
            <w:pPr>
              <w:rPr>
                <w:rFonts w:ascii="Calibri" w:eastAsia="Calibri" w:hAnsi="Calibri" w:cs="Calibri"/>
              </w:rPr>
            </w:pPr>
          </w:p>
          <w:p w14:paraId="1D1E5A05" w14:textId="77777777" w:rsidR="000A57CA" w:rsidRDefault="00E4760F">
            <w:pPr>
              <w:rPr>
                <w:rFonts w:ascii="Calibri" w:eastAsia="Calibri" w:hAnsi="Calibri" w:cs="Calibri"/>
              </w:rPr>
            </w:pPr>
            <w:r>
              <w:rPr>
                <w:rFonts w:ascii="Calibri" w:eastAsia="Calibri" w:hAnsi="Calibri" w:cs="Calibri"/>
              </w:rPr>
              <w:t>Below are some helpful prompts for student support and engagement:</w:t>
            </w:r>
          </w:p>
          <w:p w14:paraId="30704656" w14:textId="77777777" w:rsidR="000A57CA" w:rsidRDefault="00E4760F">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“Are you okay? I have noticed you seem more tired/withdrawn/upset than usual. Would you like to talk to someone about how you are feeling or any struggles you may be experiencing?”</w:t>
            </w:r>
          </w:p>
          <w:p w14:paraId="5E4726E2" w14:textId="77777777" w:rsidR="000A57CA" w:rsidRDefault="00E4760F">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“Are you able to stay in class</w:t>
            </w:r>
            <w:r>
              <w:rPr>
                <w:rFonts w:ascii="Calibri" w:eastAsia="Calibri" w:hAnsi="Calibri" w:cs="Calibri"/>
              </w:rPr>
              <w:t>,</w:t>
            </w:r>
            <w:r>
              <w:rPr>
                <w:rFonts w:ascii="Calibri" w:eastAsia="Calibri" w:hAnsi="Calibri" w:cs="Calibri"/>
                <w:color w:val="000000"/>
              </w:rPr>
              <w:t xml:space="preserve"> or do you need to talk to someone right now?” </w:t>
            </w:r>
          </w:p>
          <w:p w14:paraId="6AAB9D8A" w14:textId="77777777" w:rsidR="000A57CA" w:rsidRDefault="00E4760F">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 xml:space="preserve">“How can I support you when you are at school or when you are in class?” </w:t>
            </w:r>
          </w:p>
          <w:p w14:paraId="54C7B77C" w14:textId="77777777" w:rsidR="000A57CA" w:rsidRDefault="00E4760F">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 xml:space="preserve">“I encourage you to ask for help when you are ready. You can let me know, and I will take you to _________.” </w:t>
            </w:r>
          </w:p>
          <w:p w14:paraId="0CD6EFA9" w14:textId="77777777" w:rsidR="000A57CA" w:rsidRDefault="00E4760F">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 xml:space="preserve">“I am referring you to ______________. She/he/they are here to listen, have a lot of knowledge about how to support students in difficult situations, and can discuss with you some options, etc.” </w:t>
            </w:r>
          </w:p>
          <w:p w14:paraId="2CB4D12E" w14:textId="77777777" w:rsidR="000A57CA" w:rsidRDefault="00E4760F">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“I am grateful you are sharing your need for support and help with me. You deserve to be heard and to feel safe. I am glad to continue to be supportive of you in this process while in the classroom/</w:t>
            </w:r>
            <w:r>
              <w:rPr>
                <w:rFonts w:ascii="Calibri" w:eastAsia="Calibri" w:hAnsi="Calibri" w:cs="Calibri"/>
              </w:rPr>
              <w:t>sports</w:t>
            </w:r>
            <w:r>
              <w:rPr>
                <w:rFonts w:ascii="Calibri" w:eastAsia="Calibri" w:hAnsi="Calibri" w:cs="Calibri"/>
                <w:color w:val="000000"/>
              </w:rPr>
              <w:t xml:space="preserve"> practice/etc.; however, to be fully honest, when a student requests support or shares about difficult situations, usually a couple of other people get involved to support you and help you stay safe or with other needs you may have. Before you share other details about your situation, I wanted to let you know that I may need to report what you’ve shared with me</w:t>
            </w:r>
            <w:r>
              <w:rPr>
                <w:rFonts w:ascii="Calibri" w:eastAsia="Calibri" w:hAnsi="Calibri" w:cs="Calibri"/>
              </w:rPr>
              <w:t>,</w:t>
            </w:r>
            <w:r>
              <w:rPr>
                <w:rFonts w:ascii="Calibri" w:eastAsia="Calibri" w:hAnsi="Calibri" w:cs="Calibri"/>
                <w:color w:val="000000"/>
              </w:rPr>
              <w:t xml:space="preserve"> and you may have to retell your story.”</w:t>
            </w:r>
          </w:p>
          <w:p w14:paraId="2FC9A0B0" w14:textId="77777777" w:rsidR="000A57CA" w:rsidRDefault="000A57CA">
            <w:pPr>
              <w:rPr>
                <w:rFonts w:ascii="Calibri" w:eastAsia="Calibri" w:hAnsi="Calibri" w:cs="Calibri"/>
                <w:b/>
              </w:rPr>
            </w:pPr>
          </w:p>
          <w:p w14:paraId="652644A5" w14:textId="77777777" w:rsidR="000A57CA" w:rsidRDefault="00E4760F">
            <w:pPr>
              <w:rPr>
                <w:rFonts w:ascii="Calibri" w:eastAsia="Calibri" w:hAnsi="Calibri" w:cs="Calibri"/>
                <w:b/>
              </w:rPr>
            </w:pPr>
            <w:r>
              <w:rPr>
                <w:rFonts w:ascii="Calibri" w:eastAsia="Calibri" w:hAnsi="Calibri" w:cs="Calibri"/>
                <w:b/>
              </w:rPr>
              <w:t>Some Exceptions to Consider</w:t>
            </w:r>
          </w:p>
          <w:p w14:paraId="08245D70" w14:textId="77777777" w:rsidR="000A57CA" w:rsidRDefault="00E4760F">
            <w:pPr>
              <w:rPr>
                <w:rFonts w:ascii="Calibri" w:eastAsia="Calibri" w:hAnsi="Calibri" w:cs="Calibri"/>
              </w:rPr>
            </w:pPr>
            <w:r>
              <w:rPr>
                <w:rFonts w:ascii="Calibri" w:eastAsia="Calibri" w:hAnsi="Calibri" w:cs="Calibri"/>
              </w:rPr>
              <w:t>There may be situations where exceptions need to be made where staff who are not part of the human trafficking coordinating/support team continue to be involved even after a referral has been made to the designated staff/site administrator. For instance, when a student self-discloses directly to a staff member about specific abuse/exploitation, or a student of concern is only willing to talk to a specific staff member about their situation. These exceptions will be made on a case-by-case basis by the design</w:t>
            </w:r>
            <w:r>
              <w:rPr>
                <w:rFonts w:ascii="Calibri" w:eastAsia="Calibri" w:hAnsi="Calibri" w:cs="Calibri"/>
              </w:rPr>
              <w:t>ated staff/site administrator.</w:t>
            </w:r>
          </w:p>
          <w:p w14:paraId="76214FF3" w14:textId="77777777" w:rsidR="000A57CA" w:rsidRDefault="000A57CA">
            <w:pPr>
              <w:pBdr>
                <w:top w:val="nil"/>
                <w:left w:val="nil"/>
                <w:bottom w:val="nil"/>
                <w:right w:val="nil"/>
                <w:between w:val="nil"/>
              </w:pBdr>
              <w:rPr>
                <w:rFonts w:ascii="Calibri" w:eastAsia="Calibri" w:hAnsi="Calibri" w:cs="Calibri"/>
              </w:rPr>
            </w:pPr>
          </w:p>
          <w:p w14:paraId="77051B4E" w14:textId="77777777" w:rsidR="000A57CA" w:rsidRDefault="00E4760F">
            <w:pPr>
              <w:rPr>
                <w:rFonts w:ascii="Calibri" w:eastAsia="Calibri" w:hAnsi="Calibri" w:cs="Calibri"/>
                <w:b/>
              </w:rPr>
            </w:pPr>
            <w:r>
              <w:rPr>
                <w:rFonts w:ascii="Calibri" w:eastAsia="Calibri" w:hAnsi="Calibri" w:cs="Calibri"/>
                <w:b/>
              </w:rPr>
              <w:t>If a Disclosure Is Made by the Student</w:t>
            </w:r>
          </w:p>
          <w:p w14:paraId="19F56D42" w14:textId="77777777" w:rsidR="000A57CA" w:rsidRDefault="00E4760F">
            <w:pPr>
              <w:rPr>
                <w:rFonts w:ascii="Calibri" w:eastAsia="Calibri" w:hAnsi="Calibri" w:cs="Calibri"/>
              </w:rPr>
            </w:pPr>
            <w:r>
              <w:rPr>
                <w:rFonts w:ascii="Calibri" w:eastAsia="Calibri" w:hAnsi="Calibri" w:cs="Calibri"/>
              </w:rPr>
              <w:t xml:space="preserve">If a student makes a disclosure, </w:t>
            </w:r>
            <w:r>
              <w:rPr>
                <w:rFonts w:ascii="Calibri" w:eastAsia="Calibri" w:hAnsi="Calibri" w:cs="Calibri"/>
                <w:b/>
              </w:rPr>
              <w:t>consult immediately with the designated staff/site administrator</w:t>
            </w:r>
            <w:r>
              <w:rPr>
                <w:rFonts w:ascii="Calibri" w:eastAsia="Calibri" w:hAnsi="Calibri" w:cs="Calibri"/>
              </w:rPr>
              <w:t xml:space="preserve">. Ensure the student’s safety by not leaving the student alone. For additional best-known practices for student disclosures, see </w:t>
            </w:r>
            <w:r>
              <w:rPr>
                <w:rFonts w:ascii="Calibri" w:eastAsia="Calibri" w:hAnsi="Calibri" w:cs="Calibri"/>
                <w:b/>
              </w:rPr>
              <w:t>Student Disclosures</w:t>
            </w:r>
            <w:r>
              <w:rPr>
                <w:rFonts w:ascii="Calibri" w:eastAsia="Calibri" w:hAnsi="Calibri" w:cs="Calibri"/>
              </w:rPr>
              <w:t xml:space="preserve">, </w:t>
            </w:r>
            <w:hyperlink r:id="rId12">
              <w:r>
                <w:rPr>
                  <w:rFonts w:ascii="Calibri" w:eastAsia="Calibri" w:hAnsi="Calibri" w:cs="Calibri"/>
                  <w:color w:val="0563C1"/>
                  <w:u w:val="single"/>
                </w:rPr>
                <w:t>Trauma-Informed Approaches to Working with Youth Impacted by Human Trafficking</w:t>
              </w:r>
            </w:hyperlink>
            <w:r>
              <w:rPr>
                <w:rFonts w:ascii="Calibri" w:eastAsia="Calibri" w:hAnsi="Calibri" w:cs="Calibri"/>
                <w:color w:val="0563C1"/>
                <w:u w:val="single"/>
              </w:rPr>
              <w:t xml:space="preserve">, </w:t>
            </w:r>
            <w:r>
              <w:rPr>
                <w:rFonts w:ascii="Calibri" w:eastAsia="Calibri" w:hAnsi="Calibri" w:cs="Calibri"/>
              </w:rPr>
              <w:t>and</w:t>
            </w:r>
            <w:r>
              <w:rPr>
                <w:rFonts w:ascii="Calibri" w:eastAsia="Calibri" w:hAnsi="Calibri" w:cs="Calibri"/>
                <w:color w:val="9900FF"/>
              </w:rPr>
              <w:t xml:space="preserve"> </w:t>
            </w:r>
            <w:hyperlink r:id="rId13">
              <w:r>
                <w:rPr>
                  <w:rFonts w:ascii="Calibri" w:eastAsia="Calibri" w:hAnsi="Calibri" w:cs="Calibri"/>
                  <w:color w:val="0070C0"/>
                  <w:u w:val="single"/>
                </w:rPr>
                <w:t>Supporting Students and Families After Human Trafficking Disclosure</w:t>
              </w:r>
            </w:hyperlink>
            <w:r>
              <w:rPr>
                <w:rFonts w:ascii="Calibri" w:eastAsia="Calibri" w:hAnsi="Calibri" w:cs="Calibri"/>
                <w:b/>
                <w:color w:val="0070C0"/>
              </w:rPr>
              <w:t xml:space="preserve"> </w:t>
            </w:r>
            <w:r>
              <w:rPr>
                <w:rFonts w:ascii="Calibri" w:eastAsia="Calibri" w:hAnsi="Calibri" w:cs="Calibri"/>
              </w:rPr>
              <w:t xml:space="preserve">for additional information. </w:t>
            </w:r>
          </w:p>
          <w:p w14:paraId="776D426F" w14:textId="77777777" w:rsidR="000A57CA" w:rsidRDefault="000A57CA">
            <w:pPr>
              <w:pBdr>
                <w:top w:val="nil"/>
                <w:left w:val="nil"/>
                <w:bottom w:val="nil"/>
                <w:right w:val="nil"/>
                <w:between w:val="nil"/>
              </w:pBdr>
              <w:rPr>
                <w:rFonts w:ascii="Calibri" w:eastAsia="Calibri" w:hAnsi="Calibri" w:cs="Calibri"/>
              </w:rPr>
            </w:pPr>
          </w:p>
          <w:p w14:paraId="359A84C6" w14:textId="77777777" w:rsidR="000A57CA" w:rsidRDefault="00E4760F">
            <w:pPr>
              <w:rPr>
                <w:rFonts w:ascii="Calibri" w:eastAsia="Calibri" w:hAnsi="Calibri" w:cs="Calibri"/>
                <w:b/>
                <w:i/>
              </w:rPr>
            </w:pPr>
            <w:r>
              <w:rPr>
                <w:rFonts w:ascii="Calibri" w:eastAsia="Calibri" w:hAnsi="Calibri" w:cs="Calibri"/>
                <w:b/>
                <w:i/>
              </w:rPr>
              <w:t>When Staff May Not Need to Call Child and Family Well-Being and/or Law Enforcement</w:t>
            </w:r>
          </w:p>
          <w:p w14:paraId="03E481DD" w14:textId="77777777" w:rsidR="000A57CA" w:rsidRDefault="00E4760F">
            <w:pPr>
              <w:rPr>
                <w:rFonts w:ascii="Calibri" w:eastAsia="Calibri" w:hAnsi="Calibri" w:cs="Calibri"/>
                <w:i/>
              </w:rPr>
            </w:pPr>
            <w:r>
              <w:rPr>
                <w:rFonts w:ascii="Calibri" w:eastAsia="Calibri" w:hAnsi="Calibri" w:cs="Calibri"/>
                <w:i/>
              </w:rPr>
              <w:t>There may be situations where a report to Child and Family Well-Being and/or law enforcement will not be needed. For instance, staff have observed some red flags, or there are students who have been identified as high risk, but there is not enough reasonable concern to call Child and Family Well-Being and/or law enforcement. It still is crucial, however, to address any perceived needs to mitigate further harm. Refer students to the school social worker/counselor for additional support. designated staff/site</w:t>
            </w:r>
            <w:r>
              <w:rPr>
                <w:rFonts w:ascii="Calibri" w:eastAsia="Calibri" w:hAnsi="Calibri" w:cs="Calibri"/>
                <w:i/>
              </w:rPr>
              <w:t xml:space="preserve"> administrator /counselor will assess the student’s situation and determine the appropriate level of support and intervention.</w:t>
            </w:r>
          </w:p>
          <w:p w14:paraId="7056BE45" w14:textId="77777777" w:rsidR="000A57CA" w:rsidRDefault="000A57CA">
            <w:pPr>
              <w:rPr>
                <w:rFonts w:ascii="Calibri" w:eastAsia="Calibri" w:hAnsi="Calibri" w:cs="Calibri"/>
              </w:rPr>
            </w:pPr>
          </w:p>
          <w:p w14:paraId="4ACE45BE" w14:textId="77777777" w:rsidR="000A57CA" w:rsidRDefault="000A57CA">
            <w:pPr>
              <w:rPr>
                <w:rFonts w:ascii="Calibri" w:eastAsia="Calibri" w:hAnsi="Calibri" w:cs="Calibri"/>
                <w:i/>
              </w:rPr>
            </w:pPr>
          </w:p>
        </w:tc>
      </w:tr>
      <w:tr w:rsidR="000A57CA" w14:paraId="7AFF6A1A" w14:textId="77777777">
        <w:tc>
          <w:tcPr>
            <w:tcW w:w="975" w:type="dxa"/>
            <w:shd w:val="clear" w:color="auto" w:fill="FF9900"/>
          </w:tcPr>
          <w:p w14:paraId="19D7B741" w14:textId="77777777" w:rsidR="000A57CA" w:rsidRDefault="00E4760F">
            <w:pPr>
              <w:rPr>
                <w:rFonts w:ascii="Calibri" w:eastAsia="Calibri" w:hAnsi="Calibri" w:cs="Calibri"/>
                <w:b/>
                <w:color w:val="000000"/>
              </w:rPr>
            </w:pPr>
            <w:bookmarkStart w:id="2" w:name="bookmark=id.1fob9te" w:colFirst="0" w:colLast="0"/>
            <w:bookmarkEnd w:id="2"/>
            <w:r>
              <w:rPr>
                <w:rFonts w:ascii="Calibri" w:eastAsia="Calibri" w:hAnsi="Calibri" w:cs="Calibri"/>
                <w:b/>
                <w:color w:val="000000"/>
              </w:rPr>
              <w:lastRenderedPageBreak/>
              <w:t xml:space="preserve">Step 1 </w:t>
            </w:r>
          </w:p>
        </w:tc>
        <w:tc>
          <w:tcPr>
            <w:tcW w:w="8925" w:type="dxa"/>
          </w:tcPr>
          <w:p w14:paraId="039E002C" w14:textId="77777777" w:rsidR="000A57CA" w:rsidRDefault="00E4760F">
            <w:pPr>
              <w:rPr>
                <w:rFonts w:ascii="Calibri" w:eastAsia="Calibri" w:hAnsi="Calibri" w:cs="Calibri"/>
                <w:b/>
              </w:rPr>
            </w:pPr>
            <w:r>
              <w:rPr>
                <w:rFonts w:ascii="Calibri" w:eastAsia="Calibri" w:hAnsi="Calibri" w:cs="Calibri"/>
                <w:b/>
              </w:rPr>
              <w:t xml:space="preserve">If a potential victim of human trafficking (sex and/or labor trafficking) is suspected, and </w:t>
            </w:r>
            <w:r>
              <w:rPr>
                <w:rFonts w:ascii="Calibri" w:eastAsia="Calibri" w:hAnsi="Calibri" w:cs="Calibri"/>
                <w:b/>
                <w:color w:val="000000"/>
              </w:rPr>
              <w:t xml:space="preserve">in coordination with the </w:t>
            </w:r>
            <w:r>
              <w:rPr>
                <w:rFonts w:ascii="Calibri" w:eastAsia="Calibri" w:hAnsi="Calibri" w:cs="Calibri"/>
                <w:b/>
              </w:rPr>
              <w:t>designated staff/site administrator</w:t>
            </w:r>
            <w:r>
              <w:rPr>
                <w:rFonts w:ascii="Calibri" w:eastAsia="Calibri" w:hAnsi="Calibri" w:cs="Calibri"/>
                <w:b/>
                <w:color w:val="000000"/>
              </w:rPr>
              <w:t>,</w:t>
            </w:r>
            <w:r>
              <w:rPr>
                <w:rFonts w:ascii="Calibri" w:eastAsia="Calibri" w:hAnsi="Calibri" w:cs="Calibri"/>
                <w:b/>
              </w:rPr>
              <w:t xml:space="preserve"> submit a mandated report to the Child and Family Well-Being (CFWB) Department.</w:t>
            </w:r>
          </w:p>
          <w:p w14:paraId="5F795D5E" w14:textId="77777777" w:rsidR="000A57CA" w:rsidRDefault="000A57CA">
            <w:pPr>
              <w:rPr>
                <w:rFonts w:ascii="Calibri" w:eastAsia="Calibri" w:hAnsi="Calibri" w:cs="Calibri"/>
                <w:b/>
              </w:rPr>
            </w:pPr>
          </w:p>
          <w:p w14:paraId="4DFFC0A1" w14:textId="77777777" w:rsidR="000A57CA" w:rsidRDefault="00E4760F">
            <w:pPr>
              <w:rPr>
                <w:rFonts w:ascii="Calibri" w:eastAsia="Calibri" w:hAnsi="Calibri" w:cs="Calibri"/>
                <w:b/>
              </w:rPr>
            </w:pPr>
            <w:r>
              <w:rPr>
                <w:rFonts w:ascii="Calibri" w:eastAsia="Calibri" w:hAnsi="Calibri" w:cs="Calibri"/>
                <w:b/>
              </w:rPr>
              <w:t>If there is imminent danger, call 911. For further details, see Step 2.</w:t>
            </w:r>
          </w:p>
          <w:p w14:paraId="678DC663" w14:textId="77777777" w:rsidR="000A57CA" w:rsidRDefault="000A57CA">
            <w:pPr>
              <w:rPr>
                <w:rFonts w:ascii="Calibri" w:eastAsia="Calibri" w:hAnsi="Calibri" w:cs="Calibri"/>
              </w:rPr>
            </w:pPr>
          </w:p>
          <w:p w14:paraId="4500C55E" w14:textId="77777777" w:rsidR="000A57CA" w:rsidRDefault="00E4760F">
            <w:pPr>
              <w:rPr>
                <w:rFonts w:ascii="Calibri" w:eastAsia="Calibri" w:hAnsi="Calibri" w:cs="Calibri"/>
              </w:rPr>
            </w:pPr>
            <w:r>
              <w:rPr>
                <w:rFonts w:ascii="Calibri" w:eastAsia="Calibri" w:hAnsi="Calibri" w:cs="Calibri"/>
              </w:rPr>
              <w:t>If an employee has suspicion or knowledge of suspected child abuse or neglect, they shall follow the below reporting procedures:</w:t>
            </w:r>
          </w:p>
          <w:p w14:paraId="49A07539" w14:textId="77777777" w:rsidR="000A57CA" w:rsidRDefault="000A57CA">
            <w:pPr>
              <w:rPr>
                <w:rFonts w:ascii="Calibri" w:eastAsia="Calibri" w:hAnsi="Calibri" w:cs="Calibri"/>
              </w:rPr>
            </w:pPr>
          </w:p>
          <w:p w14:paraId="2BBDEFE3" w14:textId="77777777" w:rsidR="000A57CA" w:rsidRDefault="00E4760F">
            <w:pPr>
              <w:rPr>
                <w:rFonts w:ascii="Calibri" w:eastAsia="Calibri" w:hAnsi="Calibri" w:cs="Calibri"/>
                <w:b/>
              </w:rPr>
            </w:pPr>
            <w:r>
              <w:rPr>
                <w:rFonts w:ascii="Calibri" w:eastAsia="Calibri" w:hAnsi="Calibri" w:cs="Calibri"/>
                <w:b/>
              </w:rPr>
              <w:t>Initial Telephone Report</w:t>
            </w:r>
          </w:p>
          <w:p w14:paraId="30A8ABAF" w14:textId="77777777" w:rsidR="000A57CA" w:rsidRDefault="00E4760F">
            <w:pPr>
              <w:shd w:val="clear" w:color="auto" w:fill="FFFFFF"/>
              <w:rPr>
                <w:rFonts w:ascii="Calibri" w:eastAsia="Calibri" w:hAnsi="Calibri" w:cs="Calibri"/>
              </w:rPr>
            </w:pPr>
            <w:r>
              <w:rPr>
                <w:rFonts w:ascii="Calibri" w:eastAsia="Calibri" w:hAnsi="Calibri" w:cs="Calibri"/>
              </w:rPr>
              <w:t xml:space="preserve">Immediately make an initial report by telephone to the county Child and Family Well-Being department or any police department (excluding a school district police/security department). </w:t>
            </w:r>
          </w:p>
          <w:p w14:paraId="51CF38B5" w14:textId="77777777" w:rsidR="000A57CA" w:rsidRDefault="00E4760F">
            <w:pPr>
              <w:shd w:val="clear" w:color="auto" w:fill="FFFFFF"/>
              <w:spacing w:before="220" w:after="220"/>
              <w:rPr>
                <w:rFonts w:ascii="Calibri" w:eastAsia="Calibri" w:hAnsi="Calibri" w:cs="Calibri"/>
              </w:rPr>
            </w:pPr>
            <w:r>
              <w:rPr>
                <w:rFonts w:ascii="Calibri" w:eastAsia="Calibri" w:hAnsi="Calibri" w:cs="Calibri"/>
                <w:b/>
              </w:rPr>
              <w:t>NOTE: When calling in to make the report, be specific that the concerns reported are related to human trafficking.</w:t>
            </w:r>
          </w:p>
          <w:p w14:paraId="15BF5352" w14:textId="77777777" w:rsidR="000A57CA" w:rsidRDefault="00E4760F">
            <w:pPr>
              <w:shd w:val="clear" w:color="auto" w:fill="FFFFFF"/>
              <w:rPr>
                <w:rFonts w:ascii="Calibri" w:eastAsia="Calibri" w:hAnsi="Calibri" w:cs="Calibri"/>
              </w:rPr>
            </w:pPr>
            <w:r>
              <w:rPr>
                <w:rFonts w:ascii="Calibri" w:eastAsia="Calibri" w:hAnsi="Calibri" w:cs="Calibri"/>
              </w:rPr>
              <w:t>Child Abuse Placement and Protective Services</w:t>
            </w:r>
          </w:p>
          <w:p w14:paraId="67EC22EA" w14:textId="77777777" w:rsidR="000A57CA" w:rsidRDefault="00E4760F">
            <w:pPr>
              <w:shd w:val="clear" w:color="auto" w:fill="FFFFFF"/>
              <w:rPr>
                <w:rFonts w:ascii="Calibri" w:eastAsia="Calibri" w:hAnsi="Calibri" w:cs="Calibri"/>
              </w:rPr>
            </w:pPr>
            <w:r>
              <w:rPr>
                <w:rFonts w:ascii="Calibri" w:eastAsia="Calibri" w:hAnsi="Calibri" w:cs="Calibri"/>
              </w:rPr>
              <w:t>1-858-560-2191 or 1-800-344-6000</w:t>
            </w:r>
          </w:p>
          <w:p w14:paraId="690458B3" w14:textId="77777777" w:rsidR="000A57CA" w:rsidRDefault="00E4760F">
            <w:pPr>
              <w:rPr>
                <w:rFonts w:ascii="Calibri" w:eastAsia="Calibri" w:hAnsi="Calibri" w:cs="Calibri"/>
              </w:rPr>
            </w:pPr>
            <w:r>
              <w:rPr>
                <w:rFonts w:ascii="Calibri" w:eastAsia="Calibri" w:hAnsi="Calibri" w:cs="Calibri"/>
              </w:rPr>
              <w:t>Fax: 858-467-0412</w:t>
            </w:r>
          </w:p>
          <w:p w14:paraId="66CBC83B" w14:textId="77777777" w:rsidR="000A57CA" w:rsidRDefault="000A57CA">
            <w:pPr>
              <w:rPr>
                <w:rFonts w:ascii="Calibri" w:eastAsia="Calibri" w:hAnsi="Calibri" w:cs="Calibri"/>
              </w:rPr>
            </w:pPr>
          </w:p>
          <w:p w14:paraId="32CD6D48" w14:textId="77777777" w:rsidR="000A57CA" w:rsidRDefault="00E4760F">
            <w:pPr>
              <w:rPr>
                <w:rFonts w:ascii="Calibri" w:eastAsia="Calibri" w:hAnsi="Calibri" w:cs="Calibri"/>
                <w:highlight w:val="white"/>
                <w:u w:val="single"/>
              </w:rPr>
            </w:pPr>
            <w:r>
              <w:rPr>
                <w:rFonts w:ascii="Calibri" w:eastAsia="Calibri" w:hAnsi="Calibri" w:cs="Calibri"/>
                <w:highlight w:val="white"/>
              </w:rPr>
              <w:t>Via Online Reporting Portal:</w:t>
            </w:r>
            <w:hyperlink r:id="rId14">
              <w:r>
                <w:rPr>
                  <w:rFonts w:ascii="Calibri" w:eastAsia="Calibri" w:hAnsi="Calibri" w:cs="Calibri"/>
                  <w:highlight w:val="white"/>
                </w:rPr>
                <w:t xml:space="preserve"> </w:t>
              </w:r>
            </w:hyperlink>
            <w:hyperlink r:id="rId15">
              <w:r>
                <w:rPr>
                  <w:rFonts w:ascii="Calibri" w:eastAsia="Calibri" w:hAnsi="Calibri" w:cs="Calibri"/>
                  <w:color w:val="2F5496"/>
                  <w:highlight w:val="white"/>
                  <w:u w:val="single"/>
                </w:rPr>
                <w:t>CFWB Web MRA (sandiegocounty.gov)</w:t>
              </w:r>
            </w:hyperlink>
          </w:p>
          <w:p w14:paraId="0DE62193" w14:textId="77777777" w:rsidR="000A57CA" w:rsidRDefault="00E4760F">
            <w:pPr>
              <w:numPr>
                <w:ilvl w:val="0"/>
                <w:numId w:val="4"/>
              </w:numPr>
              <w:rPr>
                <w:rFonts w:ascii="Calibri" w:eastAsia="Calibri" w:hAnsi="Calibri" w:cs="Calibri"/>
                <w:highlight w:val="white"/>
              </w:rPr>
            </w:pPr>
            <w:r>
              <w:rPr>
                <w:rFonts w:ascii="Calibri" w:eastAsia="Calibri" w:hAnsi="Calibri" w:cs="Calibri"/>
                <w:highlight w:val="white"/>
              </w:rPr>
              <w:t>Reporting Parties will still need to call the Child Abuse Hotline first.</w:t>
            </w:r>
          </w:p>
          <w:p w14:paraId="50A2C3A4" w14:textId="77777777" w:rsidR="000A57CA" w:rsidRDefault="00E4760F">
            <w:pPr>
              <w:numPr>
                <w:ilvl w:val="0"/>
                <w:numId w:val="4"/>
              </w:numPr>
              <w:rPr>
                <w:rFonts w:ascii="Calibri" w:eastAsia="Calibri" w:hAnsi="Calibri" w:cs="Calibri"/>
                <w:highlight w:val="white"/>
              </w:rPr>
            </w:pPr>
            <w:r>
              <w:rPr>
                <w:rFonts w:ascii="Calibri" w:eastAsia="Calibri" w:hAnsi="Calibri" w:cs="Calibri"/>
                <w:highlight w:val="white"/>
              </w:rPr>
              <w:t xml:space="preserve">Mandated reporters now have the ability to provide follow-up information via the San Diego County CFWB Web Mandated Reporter Application, also known as MRA. Hotline screeners will create an account for the mandated reporter after they have called into the CFWB Hotline to report suspected child abuse, neglect, or exploitation. Once the account is created, reporters will receive an email to set up their account. Mandated reporters will then complete and submit follow-up information through their MRA account. </w:t>
            </w:r>
            <w:r>
              <w:rPr>
                <w:rFonts w:ascii="Calibri" w:eastAsia="Calibri" w:hAnsi="Calibri" w:cs="Calibri"/>
                <w:highlight w:val="white"/>
              </w:rPr>
              <w:t xml:space="preserve">They will have the option to save a copy of the report for their records. </w:t>
            </w:r>
          </w:p>
          <w:p w14:paraId="0F38501C" w14:textId="77777777" w:rsidR="000A57CA" w:rsidRDefault="000A57CA">
            <w:pPr>
              <w:ind w:left="720"/>
              <w:rPr>
                <w:rFonts w:ascii="Calibri" w:eastAsia="Calibri" w:hAnsi="Calibri" w:cs="Calibri"/>
                <w:highlight w:val="white"/>
              </w:rPr>
            </w:pPr>
          </w:p>
          <w:p w14:paraId="7E65FA5D" w14:textId="77777777" w:rsidR="000A57CA" w:rsidRDefault="00E4760F">
            <w:pPr>
              <w:rPr>
                <w:rFonts w:ascii="Calibri" w:eastAsia="Calibri" w:hAnsi="Calibri" w:cs="Calibri"/>
                <w:b/>
              </w:rPr>
            </w:pPr>
            <w:r>
              <w:rPr>
                <w:rFonts w:ascii="Calibri" w:eastAsia="Calibri" w:hAnsi="Calibri" w:cs="Calibri"/>
                <w:b/>
              </w:rPr>
              <w:t>Written Report</w:t>
            </w:r>
          </w:p>
          <w:p w14:paraId="2942CAD5" w14:textId="77777777" w:rsidR="000A57CA" w:rsidRDefault="00E4760F">
            <w:pPr>
              <w:rPr>
                <w:rFonts w:ascii="Calibri" w:eastAsia="Calibri" w:hAnsi="Calibri" w:cs="Calibri"/>
              </w:rPr>
            </w:pPr>
            <w:r>
              <w:rPr>
                <w:rFonts w:ascii="Calibri" w:eastAsia="Calibri" w:hAnsi="Calibri" w:cs="Calibri"/>
              </w:rPr>
              <w:t xml:space="preserve">Within 36 hours of knowing or observing the information concerning the incident, the mandated reporter shall then prepare and either send, fax or electronically submit to the appropriate agency a written follow-up report, which includes a completed Department of Justice form </w:t>
            </w:r>
            <w:hyperlink r:id="rId16">
              <w:r>
                <w:rPr>
                  <w:rFonts w:ascii="Calibri" w:eastAsia="Calibri" w:hAnsi="Calibri" w:cs="Calibri"/>
                  <w:u w:val="single"/>
                </w:rPr>
                <w:t>(SS 8572)</w:t>
              </w:r>
            </w:hyperlink>
            <w:r>
              <w:rPr>
                <w:rFonts w:ascii="Calibri" w:eastAsia="Calibri" w:hAnsi="Calibri" w:cs="Calibri"/>
              </w:rPr>
              <w:t xml:space="preserve">. </w:t>
            </w:r>
          </w:p>
          <w:p w14:paraId="026C0967" w14:textId="77777777" w:rsidR="000A57CA" w:rsidRDefault="000A57CA">
            <w:pPr>
              <w:rPr>
                <w:rFonts w:ascii="Calibri" w:eastAsia="Calibri" w:hAnsi="Calibri" w:cs="Calibri"/>
              </w:rPr>
            </w:pPr>
          </w:p>
          <w:p w14:paraId="05B1547E" w14:textId="77777777" w:rsidR="000A57CA" w:rsidRDefault="00E4760F">
            <w:pPr>
              <w:rPr>
                <w:rFonts w:ascii="Calibri" w:eastAsia="Calibri" w:hAnsi="Calibri" w:cs="Calibri"/>
                <w:b/>
              </w:rPr>
            </w:pPr>
            <w:r>
              <w:rPr>
                <w:rFonts w:ascii="Calibri" w:eastAsia="Calibri" w:hAnsi="Calibri" w:cs="Calibri"/>
              </w:rPr>
              <w:t xml:space="preserve">Reports are confidential and may be disclosed only to specified persons and agencies. For more information about confidentiality and privacy, click here </w:t>
            </w:r>
            <w:r>
              <w:rPr>
                <w:rFonts w:ascii="Calibri" w:eastAsia="Calibri" w:hAnsi="Calibri" w:cs="Calibri"/>
                <w:color w:val="0000FF"/>
              </w:rPr>
              <w:t>(insert a link to confidentiality-related school district policies and procedures</w:t>
            </w:r>
            <w:r>
              <w:rPr>
                <w:rFonts w:ascii="Calibri" w:eastAsia="Calibri" w:hAnsi="Calibri" w:cs="Calibri"/>
              </w:rPr>
              <w:t>).</w:t>
            </w:r>
          </w:p>
          <w:p w14:paraId="7F030F5C" w14:textId="77777777" w:rsidR="000A57CA" w:rsidRDefault="00E4760F">
            <w:pPr>
              <w:shd w:val="clear" w:color="auto" w:fill="FFFFFF"/>
              <w:spacing w:before="280" w:after="280"/>
              <w:rPr>
                <w:rFonts w:ascii="Calibri" w:eastAsia="Calibri" w:hAnsi="Calibri" w:cs="Calibri"/>
              </w:rPr>
            </w:pPr>
            <w:r>
              <w:rPr>
                <w:rFonts w:ascii="Calibri" w:eastAsia="Calibri" w:hAnsi="Calibri" w:cs="Calibri"/>
              </w:rPr>
              <w:t xml:space="preserve">CFWB reports will not be filed in the student's cumulative folder and are to be placed in a separate folder in a secure filing cabinet.  </w:t>
            </w:r>
          </w:p>
          <w:p w14:paraId="337125FD" w14:textId="77777777" w:rsidR="000A57CA" w:rsidRDefault="00E4760F">
            <w:pPr>
              <w:shd w:val="clear" w:color="auto" w:fill="FFFFFF"/>
              <w:spacing w:before="280" w:after="280"/>
              <w:rPr>
                <w:rFonts w:ascii="Calibri" w:eastAsia="Calibri" w:hAnsi="Calibri" w:cs="Calibri"/>
              </w:rPr>
            </w:pPr>
            <w:r>
              <w:rPr>
                <w:rFonts w:ascii="Calibri" w:eastAsia="Calibri" w:hAnsi="Calibri" w:cs="Calibri"/>
              </w:rPr>
              <w:lastRenderedPageBreak/>
              <w:t>For more detailed information on Child Abuse and Reporting responsibilities, click here (</w:t>
            </w:r>
            <w:r>
              <w:rPr>
                <w:rFonts w:ascii="Calibri" w:eastAsia="Calibri" w:hAnsi="Calibri" w:cs="Calibri"/>
                <w:color w:val="0000FF"/>
              </w:rPr>
              <w:t>insert a link to Child Abuse and Reporting-related school district policies and procedures</w:t>
            </w:r>
            <w:r>
              <w:rPr>
                <w:rFonts w:ascii="Calibri" w:eastAsia="Calibri" w:hAnsi="Calibri" w:cs="Calibri"/>
              </w:rPr>
              <w:t>).</w:t>
            </w:r>
          </w:p>
          <w:p w14:paraId="16CB22EB" w14:textId="77777777" w:rsidR="000A57CA" w:rsidRDefault="00E4760F">
            <w:pPr>
              <w:rPr>
                <w:rFonts w:ascii="Calibri" w:eastAsia="Calibri" w:hAnsi="Calibri" w:cs="Calibri"/>
                <w:b/>
              </w:rPr>
            </w:pPr>
            <w:r>
              <w:rPr>
                <w:rFonts w:ascii="Calibri" w:eastAsia="Calibri" w:hAnsi="Calibri" w:cs="Calibri"/>
                <w:b/>
              </w:rPr>
              <w:t xml:space="preserve">Coordinating with CFWB </w:t>
            </w:r>
          </w:p>
          <w:p w14:paraId="0A075A34" w14:textId="77777777" w:rsidR="000A57CA" w:rsidRDefault="00E4760F">
            <w:pPr>
              <w:rPr>
                <w:rFonts w:ascii="Calibri" w:eastAsia="Calibri" w:hAnsi="Calibri" w:cs="Calibri"/>
              </w:rPr>
            </w:pPr>
            <w:r>
              <w:rPr>
                <w:rFonts w:ascii="Calibri" w:eastAsia="Calibri" w:hAnsi="Calibri" w:cs="Calibri"/>
              </w:rPr>
              <w:t>The designated staff/site administrator will make every attempt to coordinate and collaborate with CFWB and any other identified agencies to support students and families. Additional personnel that may assist with the coordination of services may also be an administrator, academic counselor, school social worker, and/or school psychologist.</w:t>
            </w:r>
          </w:p>
          <w:p w14:paraId="571C45A5" w14:textId="77777777" w:rsidR="000A57CA" w:rsidRDefault="000A57CA">
            <w:pPr>
              <w:rPr>
                <w:rFonts w:ascii="Calibri" w:eastAsia="Calibri" w:hAnsi="Calibri" w:cs="Calibri"/>
              </w:rPr>
            </w:pPr>
          </w:p>
          <w:p w14:paraId="72A8B317" w14:textId="77777777" w:rsidR="000A57CA" w:rsidRDefault="00E4760F">
            <w:pPr>
              <w:rPr>
                <w:rFonts w:ascii="Calibri" w:eastAsia="Calibri" w:hAnsi="Calibri" w:cs="Calibri"/>
                <w:b/>
              </w:rPr>
            </w:pPr>
            <w:r>
              <w:rPr>
                <w:rFonts w:ascii="Calibri" w:eastAsia="Calibri" w:hAnsi="Calibri" w:cs="Calibri"/>
                <w:b/>
              </w:rPr>
              <w:t>Other Forms of Violence and Exploitation</w:t>
            </w:r>
          </w:p>
          <w:p w14:paraId="4CEB65A0" w14:textId="77777777" w:rsidR="000A57CA" w:rsidRDefault="00E4760F">
            <w:pPr>
              <w:rPr>
                <w:rFonts w:ascii="Calibri" w:eastAsia="Calibri" w:hAnsi="Calibri" w:cs="Calibri"/>
              </w:rPr>
            </w:pPr>
            <w:r>
              <w:rPr>
                <w:rFonts w:ascii="Calibri" w:eastAsia="Calibri" w:hAnsi="Calibri" w:cs="Calibri"/>
              </w:rPr>
              <w:t>If other forms of violence and exploitation are suspected or have been identified, see the above child abuse reporting guidelines and follow Steps 2 - 6.</w:t>
            </w:r>
          </w:p>
          <w:p w14:paraId="7DA69718" w14:textId="77777777" w:rsidR="000A57CA" w:rsidRDefault="000A57CA">
            <w:pPr>
              <w:rPr>
                <w:rFonts w:ascii="Calibri" w:eastAsia="Calibri" w:hAnsi="Calibri" w:cs="Calibri"/>
              </w:rPr>
            </w:pPr>
          </w:p>
        </w:tc>
      </w:tr>
      <w:tr w:rsidR="000A57CA" w14:paraId="37190B7D" w14:textId="77777777">
        <w:tc>
          <w:tcPr>
            <w:tcW w:w="975" w:type="dxa"/>
            <w:shd w:val="clear" w:color="auto" w:fill="FF9900"/>
          </w:tcPr>
          <w:p w14:paraId="33966759" w14:textId="77777777" w:rsidR="000A57CA" w:rsidRDefault="00E4760F">
            <w:pPr>
              <w:rPr>
                <w:rFonts w:ascii="Calibri" w:eastAsia="Calibri" w:hAnsi="Calibri" w:cs="Calibri"/>
                <w:b/>
                <w:color w:val="000000"/>
              </w:rPr>
            </w:pPr>
            <w:bookmarkStart w:id="3" w:name="bookmark=id.3znysh7" w:colFirst="0" w:colLast="0"/>
            <w:bookmarkEnd w:id="3"/>
            <w:r>
              <w:rPr>
                <w:rFonts w:ascii="Calibri" w:eastAsia="Calibri" w:hAnsi="Calibri" w:cs="Calibri"/>
                <w:b/>
                <w:color w:val="000000"/>
              </w:rPr>
              <w:lastRenderedPageBreak/>
              <w:t>Step 2</w:t>
            </w:r>
          </w:p>
        </w:tc>
        <w:tc>
          <w:tcPr>
            <w:tcW w:w="8925" w:type="dxa"/>
          </w:tcPr>
          <w:p w14:paraId="2C079D92" w14:textId="77777777" w:rsidR="000A57CA" w:rsidRDefault="00E4760F">
            <w:pPr>
              <w:rPr>
                <w:rFonts w:ascii="Calibri" w:eastAsia="Calibri" w:hAnsi="Calibri" w:cs="Calibri"/>
                <w:b/>
              </w:rPr>
            </w:pPr>
            <w:r>
              <w:rPr>
                <w:rFonts w:ascii="Calibri" w:eastAsia="Calibri" w:hAnsi="Calibri" w:cs="Calibri"/>
                <w:b/>
              </w:rPr>
              <w:t>Coordinating and Reporting to Law Enforcement</w:t>
            </w:r>
          </w:p>
          <w:p w14:paraId="3B34B485" w14:textId="77777777" w:rsidR="000A57CA" w:rsidRDefault="00E4760F">
            <w:pPr>
              <w:shd w:val="clear" w:color="auto" w:fill="FFFFFF"/>
              <w:rPr>
                <w:rFonts w:ascii="Calibri" w:eastAsia="Calibri" w:hAnsi="Calibri" w:cs="Calibri"/>
              </w:rPr>
            </w:pPr>
            <w:r>
              <w:rPr>
                <w:rFonts w:ascii="Calibri" w:eastAsia="Calibri" w:hAnsi="Calibri" w:cs="Calibri"/>
                <w:highlight w:val="white"/>
              </w:rPr>
              <w:t xml:space="preserve">Any suspicious activity should be reported immediately to the School Resource Officer (SRO) or the ____________ Police Department at ____________. </w:t>
            </w:r>
            <w:r>
              <w:rPr>
                <w:rFonts w:ascii="Calibri" w:eastAsia="Calibri" w:hAnsi="Calibri" w:cs="Calibri"/>
              </w:rPr>
              <w:t>If there is imminent danger, call 911.</w:t>
            </w:r>
          </w:p>
          <w:p w14:paraId="6FFE1AEB" w14:textId="77777777" w:rsidR="000A57CA" w:rsidRDefault="000A57CA">
            <w:pPr>
              <w:shd w:val="clear" w:color="auto" w:fill="FFFFFF"/>
              <w:rPr>
                <w:rFonts w:ascii="Calibri" w:eastAsia="Calibri" w:hAnsi="Calibri" w:cs="Calibri"/>
              </w:rPr>
            </w:pPr>
          </w:p>
          <w:p w14:paraId="025BA9F4" w14:textId="77777777" w:rsidR="000A57CA" w:rsidRDefault="00E4760F">
            <w:pPr>
              <w:shd w:val="clear" w:color="auto" w:fill="FFFFFF"/>
              <w:rPr>
                <w:rFonts w:ascii="Calibri" w:eastAsia="Calibri" w:hAnsi="Calibri" w:cs="Calibri"/>
              </w:rPr>
            </w:pPr>
            <w:r>
              <w:rPr>
                <w:rFonts w:ascii="Calibri" w:eastAsia="Calibri" w:hAnsi="Calibri" w:cs="Calibri"/>
                <w:b/>
              </w:rPr>
              <w:t>NOTE: When calling in to make the report, be specific that the concerns reported are related to human trafficking.</w:t>
            </w:r>
          </w:p>
          <w:p w14:paraId="11939D6E" w14:textId="77777777" w:rsidR="000A57CA" w:rsidRDefault="000A57CA">
            <w:pPr>
              <w:pBdr>
                <w:top w:val="nil"/>
                <w:left w:val="nil"/>
                <w:bottom w:val="nil"/>
                <w:right w:val="nil"/>
                <w:between w:val="nil"/>
              </w:pBdr>
              <w:rPr>
                <w:rFonts w:ascii="Calibri" w:eastAsia="Calibri" w:hAnsi="Calibri" w:cs="Calibri"/>
              </w:rPr>
            </w:pPr>
          </w:p>
          <w:p w14:paraId="670B49BF"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If danger is not imminent and it’s an issue that can be addressed by CFWB, then defer to CFWB.</w:t>
            </w:r>
          </w:p>
        </w:tc>
      </w:tr>
      <w:tr w:rsidR="000A57CA" w14:paraId="393B4725" w14:textId="77777777">
        <w:tc>
          <w:tcPr>
            <w:tcW w:w="975" w:type="dxa"/>
            <w:shd w:val="clear" w:color="auto" w:fill="FF9900"/>
          </w:tcPr>
          <w:p w14:paraId="56DA91DA" w14:textId="77777777" w:rsidR="000A57CA" w:rsidRDefault="00E4760F">
            <w:pPr>
              <w:rPr>
                <w:rFonts w:ascii="Calibri" w:eastAsia="Calibri" w:hAnsi="Calibri" w:cs="Calibri"/>
                <w:b/>
                <w:color w:val="000000"/>
              </w:rPr>
            </w:pPr>
            <w:bookmarkStart w:id="4" w:name="bookmark=id.2et92p0" w:colFirst="0" w:colLast="0"/>
            <w:bookmarkEnd w:id="4"/>
            <w:r>
              <w:rPr>
                <w:rFonts w:ascii="Calibri" w:eastAsia="Calibri" w:hAnsi="Calibri" w:cs="Calibri"/>
                <w:b/>
                <w:color w:val="000000"/>
              </w:rPr>
              <w:t>Step 3</w:t>
            </w:r>
          </w:p>
        </w:tc>
        <w:tc>
          <w:tcPr>
            <w:tcW w:w="8925" w:type="dxa"/>
          </w:tcPr>
          <w:p w14:paraId="1A1A3110" w14:textId="77777777" w:rsidR="000A57CA" w:rsidRDefault="00E4760F">
            <w:pPr>
              <w:pBdr>
                <w:top w:val="nil"/>
                <w:left w:val="nil"/>
                <w:bottom w:val="nil"/>
                <w:right w:val="nil"/>
                <w:between w:val="nil"/>
              </w:pBdr>
              <w:rPr>
                <w:rFonts w:ascii="Calibri" w:eastAsia="Calibri" w:hAnsi="Calibri" w:cs="Calibri"/>
                <w:b/>
              </w:rPr>
            </w:pPr>
            <w:r>
              <w:rPr>
                <w:rFonts w:ascii="Calibri" w:eastAsia="Calibri" w:hAnsi="Calibri" w:cs="Calibri"/>
                <w:b/>
              </w:rPr>
              <w:t>Investigate potential impact on the school campus, including harassment, recruitment, and threats to school safety.</w:t>
            </w:r>
          </w:p>
          <w:p w14:paraId="79D8F69F" w14:textId="77777777" w:rsidR="000A57CA" w:rsidRDefault="000A57CA">
            <w:pPr>
              <w:pBdr>
                <w:top w:val="nil"/>
                <w:left w:val="nil"/>
                <w:bottom w:val="nil"/>
                <w:right w:val="nil"/>
                <w:between w:val="nil"/>
              </w:pBdr>
              <w:rPr>
                <w:rFonts w:ascii="Calibri" w:eastAsia="Calibri" w:hAnsi="Calibri" w:cs="Calibri"/>
              </w:rPr>
            </w:pPr>
          </w:p>
          <w:p w14:paraId="137A1A5D"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 xml:space="preserve">Local law enforcement, school resource officer, and/or school site administration investigate possible impact on the school campus, including harassment and/or recruitment, threats to school safety, etc. When possible, if school consequences are needed (i.e., identified offender for bullying, Title IX violations, teen dating violence, recruitment, etc.), they will be in consultation and coordination with the designated staff/site administrator and those responsible for investigations, per </w:t>
            </w:r>
            <w:hyperlink r:id="rId17">
              <w:r>
                <w:rPr>
                  <w:rFonts w:ascii="Calibri" w:eastAsia="Calibri" w:hAnsi="Calibri" w:cs="Calibri"/>
                  <w:color w:val="0563C1"/>
                  <w:u w:val="single"/>
                </w:rPr>
                <w:t>EC Section 32282</w:t>
              </w:r>
            </w:hyperlink>
            <w:r>
              <w:rPr>
                <w:rFonts w:ascii="Calibri" w:eastAsia="Calibri" w:hAnsi="Calibri" w:cs="Calibri"/>
              </w:rPr>
              <w:t>. For more information regarding disciplinary action steps, see (</w:t>
            </w:r>
            <w:r>
              <w:rPr>
                <w:rFonts w:ascii="Calibri" w:eastAsia="Calibri" w:hAnsi="Calibri" w:cs="Calibri"/>
                <w:color w:val="0000FF"/>
              </w:rPr>
              <w:t>insert a link to disciplinary action-related school district policies and procedures</w:t>
            </w:r>
            <w:r>
              <w:rPr>
                <w:rFonts w:ascii="Calibri" w:eastAsia="Calibri" w:hAnsi="Calibri" w:cs="Calibri"/>
              </w:rPr>
              <w:t xml:space="preserve">). </w:t>
            </w:r>
          </w:p>
          <w:p w14:paraId="4E522B24" w14:textId="77777777" w:rsidR="000A57CA" w:rsidRDefault="000A57CA">
            <w:pPr>
              <w:pBdr>
                <w:top w:val="nil"/>
                <w:left w:val="nil"/>
                <w:bottom w:val="nil"/>
                <w:right w:val="nil"/>
                <w:between w:val="nil"/>
              </w:pBdr>
              <w:rPr>
                <w:rFonts w:ascii="Calibri" w:eastAsia="Calibri" w:hAnsi="Calibri" w:cs="Calibri"/>
                <w:highlight w:val="yellow"/>
              </w:rPr>
            </w:pPr>
          </w:p>
          <w:p w14:paraId="414DD740" w14:textId="77777777" w:rsidR="000A57CA" w:rsidRDefault="00E4760F">
            <w:pPr>
              <w:rPr>
                <w:rFonts w:ascii="Calibri" w:eastAsia="Calibri" w:hAnsi="Calibri" w:cs="Calibri"/>
              </w:rPr>
            </w:pPr>
            <w:r>
              <w:rPr>
                <w:rFonts w:ascii="Calibri" w:eastAsia="Calibri" w:hAnsi="Calibri" w:cs="Calibri"/>
              </w:rPr>
              <w:t xml:space="preserve">The designated staff/site administrator will coordinate and refer to the Protocol for Harassment, and for any safety concerns to self or others, see  </w:t>
            </w:r>
            <w:r>
              <w:rPr>
                <w:rFonts w:ascii="Calibri" w:eastAsia="Calibri" w:hAnsi="Calibri" w:cs="Calibri"/>
                <w:b/>
              </w:rPr>
              <w:t>Threat Assessment Protocol</w:t>
            </w:r>
            <w:r>
              <w:rPr>
                <w:rFonts w:ascii="Calibri" w:eastAsia="Calibri" w:hAnsi="Calibri" w:cs="Calibri"/>
              </w:rPr>
              <w:t xml:space="preserve">: Follow </w:t>
            </w:r>
            <w:r>
              <w:rPr>
                <w:rFonts w:ascii="Calibri" w:eastAsia="Calibri" w:hAnsi="Calibri" w:cs="Calibri"/>
                <w:color w:val="0000FF"/>
              </w:rPr>
              <w:t>(insert a link to threat assessment-related school district policies and procedures</w:t>
            </w:r>
            <w:r>
              <w:rPr>
                <w:rFonts w:ascii="Calibri" w:eastAsia="Calibri" w:hAnsi="Calibri" w:cs="Calibri"/>
              </w:rPr>
              <w:t>)</w:t>
            </w:r>
            <w:r>
              <w:t>.</w:t>
            </w:r>
          </w:p>
          <w:p w14:paraId="62477D8D" w14:textId="77777777" w:rsidR="000A57CA" w:rsidRDefault="000A57CA">
            <w:pPr>
              <w:rPr>
                <w:rFonts w:ascii="Calibri" w:eastAsia="Calibri" w:hAnsi="Calibri" w:cs="Calibri"/>
              </w:rPr>
            </w:pPr>
          </w:p>
          <w:p w14:paraId="6BA8791D" w14:textId="77777777" w:rsidR="000A57CA" w:rsidRDefault="00E4760F">
            <w:pPr>
              <w:rPr>
                <w:rFonts w:ascii="Calibri" w:eastAsia="Calibri" w:hAnsi="Calibri" w:cs="Calibri"/>
              </w:rPr>
            </w:pPr>
            <w:r>
              <w:rPr>
                <w:rFonts w:ascii="Calibri" w:eastAsia="Calibri" w:hAnsi="Calibri" w:cs="Calibri"/>
              </w:rPr>
              <w:t>Threat Assessment Forms (</w:t>
            </w:r>
            <w:r>
              <w:rPr>
                <w:rFonts w:ascii="Calibri" w:eastAsia="Calibri" w:hAnsi="Calibri" w:cs="Calibri"/>
                <w:color w:val="0000FF"/>
              </w:rPr>
              <w:t>insert links if available</w:t>
            </w:r>
            <w:r>
              <w:rPr>
                <w:rFonts w:ascii="Calibri" w:eastAsia="Calibri" w:hAnsi="Calibri" w:cs="Calibri"/>
              </w:rPr>
              <w:t>)</w:t>
            </w:r>
          </w:p>
        </w:tc>
      </w:tr>
      <w:tr w:rsidR="000A57CA" w14:paraId="0E2DC84B" w14:textId="77777777">
        <w:tc>
          <w:tcPr>
            <w:tcW w:w="975" w:type="dxa"/>
            <w:shd w:val="clear" w:color="auto" w:fill="FF9900"/>
          </w:tcPr>
          <w:p w14:paraId="322528CA" w14:textId="77777777" w:rsidR="000A57CA" w:rsidRDefault="00E4760F">
            <w:pPr>
              <w:rPr>
                <w:rFonts w:ascii="Calibri" w:eastAsia="Calibri" w:hAnsi="Calibri" w:cs="Calibri"/>
                <w:b/>
                <w:color w:val="000000"/>
              </w:rPr>
            </w:pPr>
            <w:bookmarkStart w:id="5" w:name="bookmark=id.tyjcwt" w:colFirst="0" w:colLast="0"/>
            <w:bookmarkEnd w:id="5"/>
            <w:r>
              <w:rPr>
                <w:rFonts w:ascii="Calibri" w:eastAsia="Calibri" w:hAnsi="Calibri" w:cs="Calibri"/>
                <w:b/>
                <w:color w:val="000000"/>
              </w:rPr>
              <w:t>Step 4</w:t>
            </w:r>
          </w:p>
        </w:tc>
        <w:tc>
          <w:tcPr>
            <w:tcW w:w="8925" w:type="dxa"/>
          </w:tcPr>
          <w:p w14:paraId="569A98C2" w14:textId="77777777" w:rsidR="000A57CA" w:rsidRDefault="00E4760F">
            <w:pPr>
              <w:pBdr>
                <w:top w:val="nil"/>
                <w:left w:val="nil"/>
                <w:bottom w:val="nil"/>
                <w:right w:val="nil"/>
                <w:between w:val="nil"/>
              </w:pBdr>
              <w:rPr>
                <w:rFonts w:ascii="Calibri" w:eastAsia="Calibri" w:hAnsi="Calibri" w:cs="Calibri"/>
                <w:b/>
              </w:rPr>
            </w:pPr>
            <w:r>
              <w:rPr>
                <w:rFonts w:ascii="Calibri" w:eastAsia="Calibri" w:hAnsi="Calibri" w:cs="Calibri"/>
                <w:b/>
              </w:rPr>
              <w:t>If appropriate, contact and inform parent/guardian/caregiver of potential victimization.</w:t>
            </w:r>
          </w:p>
          <w:p w14:paraId="03E34058" w14:textId="77777777" w:rsidR="000A57CA" w:rsidRDefault="000A57CA">
            <w:pPr>
              <w:rPr>
                <w:rFonts w:ascii="Calibri" w:eastAsia="Calibri" w:hAnsi="Calibri" w:cs="Calibri"/>
              </w:rPr>
            </w:pPr>
          </w:p>
          <w:p w14:paraId="402818BB" w14:textId="77777777" w:rsidR="000A57CA" w:rsidRDefault="00E4760F">
            <w:pPr>
              <w:rPr>
                <w:rFonts w:ascii="Calibri" w:eastAsia="Calibri" w:hAnsi="Calibri" w:cs="Calibri"/>
              </w:rPr>
            </w:pPr>
            <w:r>
              <w:rPr>
                <w:rFonts w:ascii="Calibri" w:eastAsia="Calibri" w:hAnsi="Calibri" w:cs="Calibri"/>
              </w:rPr>
              <w:t xml:space="preserve">After consultation with law enforcement and/or CFWB, the human trafficking coordinating/support team (i.e., the designated staff/site administrator, school social </w:t>
            </w:r>
            <w:r>
              <w:rPr>
                <w:rFonts w:ascii="Calibri" w:eastAsia="Calibri" w:hAnsi="Calibri" w:cs="Calibri"/>
              </w:rPr>
              <w:lastRenderedPageBreak/>
              <w:t xml:space="preserve">worker, counselor, and/or school psychologist) will determine how and when to contact and inform parent/guardian/caregiver of potential victimization. When possible and appropriate, consulting with the student is crucial to ensure their safety.   </w:t>
            </w:r>
          </w:p>
          <w:p w14:paraId="5D499094" w14:textId="77777777" w:rsidR="000A57CA" w:rsidRDefault="000A57CA">
            <w:pPr>
              <w:rPr>
                <w:rFonts w:ascii="Calibri" w:eastAsia="Calibri" w:hAnsi="Calibri" w:cs="Calibri"/>
              </w:rPr>
            </w:pPr>
          </w:p>
          <w:p w14:paraId="6A3C6504" w14:textId="77777777" w:rsidR="000A57CA" w:rsidRDefault="00E4760F">
            <w:pPr>
              <w:spacing w:line="259" w:lineRule="auto"/>
              <w:rPr>
                <w:rFonts w:ascii="Calibri" w:eastAsia="Calibri" w:hAnsi="Calibri" w:cs="Calibri"/>
              </w:rPr>
            </w:pPr>
            <w:r>
              <w:rPr>
                <w:rFonts w:ascii="Calibri" w:eastAsia="Calibri" w:hAnsi="Calibri" w:cs="Calibri"/>
              </w:rPr>
              <w:t>Aspects to consider regarding whether to reach out to the parents include:</w:t>
            </w:r>
          </w:p>
          <w:p w14:paraId="29FC2FD5" w14:textId="77777777" w:rsidR="000A57CA" w:rsidRDefault="00E4760F">
            <w:pPr>
              <w:numPr>
                <w:ilvl w:val="0"/>
                <w:numId w:val="2"/>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Whether the caregiver (or close family members) is the trafficker or has any involvement in the trafficking situation.</w:t>
            </w:r>
          </w:p>
          <w:p w14:paraId="4AC3CF00" w14:textId="77777777" w:rsidR="000A57CA" w:rsidRDefault="00E4760F">
            <w:pPr>
              <w:numPr>
                <w:ilvl w:val="0"/>
                <w:numId w:val="2"/>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Whether the exploitation occurred as a direct result of neglectful supervision or other forms of neglect (i.e., one of the parents knew about the exploitation or level of risk and failed to protect or they were unwilling to).</w:t>
            </w:r>
          </w:p>
          <w:p w14:paraId="54E91DEC" w14:textId="77777777" w:rsidR="000A57CA" w:rsidRDefault="00E4760F">
            <w:pPr>
              <w:numPr>
                <w:ilvl w:val="0"/>
                <w:numId w:val="2"/>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Cultural or religious beliefs that will impact the family’s response.</w:t>
            </w:r>
          </w:p>
        </w:tc>
      </w:tr>
      <w:tr w:rsidR="000A57CA" w14:paraId="7A3FA134" w14:textId="77777777">
        <w:tc>
          <w:tcPr>
            <w:tcW w:w="975" w:type="dxa"/>
            <w:tcBorders>
              <w:bottom w:val="single" w:sz="4" w:space="0" w:color="000000"/>
            </w:tcBorders>
            <w:shd w:val="clear" w:color="auto" w:fill="FF9900"/>
          </w:tcPr>
          <w:p w14:paraId="0D69ABC2" w14:textId="77777777" w:rsidR="000A57CA" w:rsidRDefault="00E4760F">
            <w:pPr>
              <w:rPr>
                <w:rFonts w:ascii="Calibri" w:eastAsia="Calibri" w:hAnsi="Calibri" w:cs="Calibri"/>
                <w:b/>
                <w:color w:val="000000"/>
              </w:rPr>
            </w:pPr>
            <w:bookmarkStart w:id="6" w:name="bookmark=id.3dy6vkm" w:colFirst="0" w:colLast="0"/>
            <w:bookmarkEnd w:id="6"/>
            <w:r>
              <w:rPr>
                <w:rFonts w:ascii="Calibri" w:eastAsia="Calibri" w:hAnsi="Calibri" w:cs="Calibri"/>
                <w:b/>
                <w:color w:val="000000"/>
              </w:rPr>
              <w:lastRenderedPageBreak/>
              <w:t>Step 5</w:t>
            </w:r>
          </w:p>
        </w:tc>
        <w:tc>
          <w:tcPr>
            <w:tcW w:w="8925" w:type="dxa"/>
            <w:tcBorders>
              <w:bottom w:val="single" w:sz="4" w:space="0" w:color="000000"/>
            </w:tcBorders>
          </w:tcPr>
          <w:p w14:paraId="29EEE208" w14:textId="77777777" w:rsidR="000A57CA" w:rsidRDefault="00E4760F">
            <w:pPr>
              <w:pBdr>
                <w:top w:val="nil"/>
                <w:left w:val="nil"/>
                <w:bottom w:val="nil"/>
                <w:right w:val="nil"/>
                <w:between w:val="nil"/>
              </w:pBdr>
              <w:rPr>
                <w:rFonts w:ascii="Calibri" w:eastAsia="Calibri" w:hAnsi="Calibri" w:cs="Calibri"/>
                <w:b/>
              </w:rPr>
            </w:pPr>
            <w:r>
              <w:rPr>
                <w:rFonts w:ascii="Calibri" w:eastAsia="Calibri" w:hAnsi="Calibri" w:cs="Calibri"/>
                <w:b/>
              </w:rPr>
              <w:t>Offer the student and/or parent/guardian/caregiver a referral to appropriate counseling or social services.</w:t>
            </w:r>
          </w:p>
          <w:p w14:paraId="4C621B5B" w14:textId="77777777" w:rsidR="000A57CA" w:rsidRDefault="000A57CA">
            <w:pPr>
              <w:rPr>
                <w:rFonts w:ascii="Calibri" w:eastAsia="Calibri" w:hAnsi="Calibri" w:cs="Calibri"/>
              </w:rPr>
            </w:pPr>
          </w:p>
          <w:p w14:paraId="6AC052B7" w14:textId="77777777" w:rsidR="000A57CA" w:rsidRDefault="00E4760F">
            <w:pPr>
              <w:rPr>
                <w:rFonts w:ascii="Calibri" w:eastAsia="Calibri" w:hAnsi="Calibri" w:cs="Calibri"/>
              </w:rPr>
            </w:pPr>
            <w:r>
              <w:rPr>
                <w:rFonts w:ascii="Calibri" w:eastAsia="Calibri" w:hAnsi="Calibri" w:cs="Calibri"/>
              </w:rPr>
              <w:t>The designated staff/site administrator will be responsible for making referrals.  The school social worker/counselor will follow up regarding on-site and outside resources. All information will be documented as part of a student information system. Follow-up will be scheduled to ensure the family is able to access services.</w:t>
            </w:r>
          </w:p>
          <w:p w14:paraId="6F321C75" w14:textId="77777777" w:rsidR="000A57CA" w:rsidRDefault="000A57CA">
            <w:pPr>
              <w:rPr>
                <w:rFonts w:ascii="Calibri" w:eastAsia="Calibri" w:hAnsi="Calibri" w:cs="Calibri"/>
              </w:rPr>
            </w:pPr>
          </w:p>
          <w:p w14:paraId="707A9682" w14:textId="77777777" w:rsidR="000A57CA" w:rsidRDefault="00E4760F">
            <w:pPr>
              <w:rPr>
                <w:rFonts w:ascii="Calibri" w:eastAsia="Calibri" w:hAnsi="Calibri" w:cs="Calibri"/>
              </w:rPr>
            </w:pPr>
            <w:r>
              <w:rPr>
                <w:rFonts w:ascii="Calibri" w:eastAsia="Calibri" w:hAnsi="Calibri" w:cs="Calibri"/>
              </w:rPr>
              <w:t xml:space="preserve">For a list of vetted resources, click </w:t>
            </w:r>
            <w:hyperlink r:id="rId18">
              <w:r>
                <w:rPr>
                  <w:rFonts w:ascii="Calibri" w:eastAsia="Calibri" w:hAnsi="Calibri" w:cs="Calibri"/>
                  <w:color w:val="1155CC"/>
                  <w:u w:val="single"/>
                </w:rPr>
                <w:t>here</w:t>
              </w:r>
            </w:hyperlink>
            <w:r>
              <w:rPr>
                <w:rFonts w:ascii="Calibri" w:eastAsia="Calibri" w:hAnsi="Calibri" w:cs="Calibri"/>
              </w:rPr>
              <w:t>. Vetting consists of assessing organizations for policies and practices that are, but not limited to, the following:</w:t>
            </w:r>
          </w:p>
          <w:p w14:paraId="29ECE98C"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Trauma-informed</w:t>
            </w:r>
          </w:p>
          <w:p w14:paraId="00C85E21"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Multilingual and culturally responsive</w:t>
            </w:r>
          </w:p>
          <w:p w14:paraId="21CFC94B"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Developmental and age-appropriate</w:t>
            </w:r>
          </w:p>
          <w:p w14:paraId="3B6A09A8"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Accessible services for all </w:t>
            </w:r>
          </w:p>
          <w:p w14:paraId="6E0134FA"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Inclusivity</w:t>
            </w:r>
          </w:p>
          <w:p w14:paraId="3F5A5328"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Diversity</w:t>
            </w:r>
          </w:p>
          <w:p w14:paraId="0734F496" w14:textId="77777777" w:rsidR="000A57CA" w:rsidRDefault="000A57CA">
            <w:pPr>
              <w:rPr>
                <w:rFonts w:ascii="Calibri" w:eastAsia="Calibri" w:hAnsi="Calibri" w:cs="Calibri"/>
              </w:rPr>
            </w:pPr>
          </w:p>
          <w:p w14:paraId="1597C3CF" w14:textId="77777777" w:rsidR="000A57CA" w:rsidRDefault="00E4760F">
            <w:pPr>
              <w:rPr>
                <w:rFonts w:ascii="Calibri" w:eastAsia="Calibri" w:hAnsi="Calibri" w:cs="Calibri"/>
              </w:rPr>
            </w:pPr>
            <w:r>
              <w:rPr>
                <w:rFonts w:ascii="Calibri" w:eastAsia="Calibri" w:hAnsi="Calibri" w:cs="Calibri"/>
              </w:rPr>
              <w:t xml:space="preserve">San Diego County Office of Education (SDCOE) Student Wellness and School Culture staff will vet and update appropriate resources every July and January. </w:t>
            </w:r>
          </w:p>
        </w:tc>
      </w:tr>
      <w:tr w:rsidR="000A57CA" w14:paraId="3ABF59D8" w14:textId="77777777">
        <w:tc>
          <w:tcPr>
            <w:tcW w:w="975" w:type="dxa"/>
            <w:tcBorders>
              <w:bottom w:val="single" w:sz="4" w:space="0" w:color="000000"/>
            </w:tcBorders>
            <w:shd w:val="clear" w:color="auto" w:fill="FF9900"/>
          </w:tcPr>
          <w:p w14:paraId="76185341" w14:textId="77777777" w:rsidR="000A57CA" w:rsidRDefault="00E4760F">
            <w:pPr>
              <w:rPr>
                <w:rFonts w:ascii="Calibri" w:eastAsia="Calibri" w:hAnsi="Calibri" w:cs="Calibri"/>
                <w:b/>
                <w:color w:val="000000"/>
              </w:rPr>
            </w:pPr>
            <w:bookmarkStart w:id="7" w:name="bookmark=id.1t3h5sf" w:colFirst="0" w:colLast="0"/>
            <w:bookmarkEnd w:id="7"/>
            <w:r>
              <w:rPr>
                <w:rFonts w:ascii="Calibri" w:eastAsia="Calibri" w:hAnsi="Calibri" w:cs="Calibri"/>
                <w:b/>
                <w:color w:val="000000"/>
              </w:rPr>
              <w:t>Step 6</w:t>
            </w:r>
          </w:p>
        </w:tc>
        <w:tc>
          <w:tcPr>
            <w:tcW w:w="8925" w:type="dxa"/>
            <w:tcBorders>
              <w:bottom w:val="single" w:sz="4" w:space="0" w:color="000000"/>
            </w:tcBorders>
          </w:tcPr>
          <w:p w14:paraId="1E3EDF20" w14:textId="77777777" w:rsidR="000A57CA" w:rsidRDefault="00E4760F">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Set up regular contact with the student and periodically check on status.</w:t>
            </w:r>
          </w:p>
          <w:p w14:paraId="6D028180" w14:textId="77777777" w:rsidR="000A57CA" w:rsidRDefault="000A57CA">
            <w:pPr>
              <w:rPr>
                <w:rFonts w:ascii="Calibri" w:eastAsia="Calibri" w:hAnsi="Calibri" w:cs="Calibri"/>
              </w:rPr>
            </w:pPr>
          </w:p>
          <w:p w14:paraId="142EF228"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 xml:space="preserve">The designated staff/site administrator should set up regular contact with the student and monitor the support plan and the student’s progress.  These designated staff/site administrators may be the academic counselor, school social worker, and/or school psychologist.  Coordinate and collaborate with community partners and families as appropriate. </w:t>
            </w:r>
          </w:p>
          <w:p w14:paraId="680C964F" w14:textId="77777777" w:rsidR="000A57CA" w:rsidRDefault="000A57CA">
            <w:pPr>
              <w:pBdr>
                <w:top w:val="nil"/>
                <w:left w:val="nil"/>
                <w:bottom w:val="nil"/>
                <w:right w:val="nil"/>
                <w:between w:val="nil"/>
              </w:pBdr>
              <w:rPr>
                <w:rFonts w:ascii="Calibri" w:eastAsia="Calibri" w:hAnsi="Calibri" w:cs="Calibri"/>
              </w:rPr>
            </w:pPr>
          </w:p>
          <w:p w14:paraId="45EF543A"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Some students and their support network (i.e., parent/caregiver/guardian, relatives, etc) may benefit from community-based organizations that offer specific cultural and linguistic approaches and/or services. For instance, a student who has recently immigrated from a village in Vietnam whose second language is English and whose parent(s)/caregiver(s) do not speak English. Collaborating and coordinating services with the Union of Pan Asian Communities (UPAC) may be helpful.</w:t>
            </w:r>
          </w:p>
          <w:p w14:paraId="097F14C2" w14:textId="77777777" w:rsidR="000A57CA" w:rsidRDefault="000A57CA">
            <w:pPr>
              <w:pBdr>
                <w:top w:val="nil"/>
                <w:left w:val="nil"/>
                <w:bottom w:val="nil"/>
                <w:right w:val="nil"/>
                <w:between w:val="nil"/>
              </w:pBdr>
              <w:rPr>
                <w:rFonts w:ascii="Calibri" w:eastAsia="Calibri" w:hAnsi="Calibri" w:cs="Calibri"/>
              </w:rPr>
            </w:pPr>
          </w:p>
          <w:p w14:paraId="6B4C083A"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Some available culturally and linguistically responsive resources include but are not limited to:</w:t>
            </w:r>
          </w:p>
          <w:p w14:paraId="5EE48A49" w14:textId="77777777" w:rsidR="000A57CA" w:rsidRDefault="00E4760F">
            <w:pPr>
              <w:numPr>
                <w:ilvl w:val="0"/>
                <w:numId w:val="3"/>
              </w:numPr>
              <w:rPr>
                <w:rFonts w:ascii="Calibri" w:eastAsia="Calibri" w:hAnsi="Calibri" w:cs="Calibri"/>
              </w:rPr>
            </w:pPr>
            <w:hyperlink r:id="rId19">
              <w:r>
                <w:rPr>
                  <w:rFonts w:ascii="Calibri" w:eastAsia="Calibri" w:hAnsi="Calibri" w:cs="Calibri"/>
                  <w:color w:val="0563C1"/>
                  <w:u w:val="single"/>
                </w:rPr>
                <w:t>Unaccompanied Migrant Youth</w:t>
              </w:r>
            </w:hyperlink>
            <w:r>
              <w:rPr>
                <w:rFonts w:ascii="Calibri" w:eastAsia="Calibri" w:hAnsi="Calibri" w:cs="Calibri"/>
              </w:rPr>
              <w:t xml:space="preserve"> </w:t>
            </w:r>
          </w:p>
          <w:p w14:paraId="0099FE0C" w14:textId="77777777" w:rsidR="000A57CA" w:rsidRDefault="00E4760F">
            <w:pPr>
              <w:numPr>
                <w:ilvl w:val="0"/>
                <w:numId w:val="3"/>
              </w:numPr>
              <w:rPr>
                <w:rFonts w:ascii="Calibri" w:eastAsia="Calibri" w:hAnsi="Calibri" w:cs="Calibri"/>
              </w:rPr>
            </w:pPr>
            <w:hyperlink r:id="rId20">
              <w:r>
                <w:rPr>
                  <w:rFonts w:ascii="Calibri" w:eastAsia="Calibri" w:hAnsi="Calibri" w:cs="Calibri"/>
                  <w:color w:val="0563C1"/>
                  <w:u w:val="single"/>
                </w:rPr>
                <w:t>LGBTQIA+ Youth</w:t>
              </w:r>
            </w:hyperlink>
            <w:r>
              <w:rPr>
                <w:rFonts w:ascii="Calibri" w:eastAsia="Calibri" w:hAnsi="Calibri" w:cs="Calibri"/>
              </w:rPr>
              <w:t xml:space="preserve"> </w:t>
            </w:r>
          </w:p>
          <w:p w14:paraId="2EB3B893" w14:textId="77777777" w:rsidR="000A57CA" w:rsidRDefault="00E4760F">
            <w:pPr>
              <w:numPr>
                <w:ilvl w:val="0"/>
                <w:numId w:val="3"/>
              </w:numPr>
              <w:rPr>
                <w:rFonts w:ascii="Calibri" w:eastAsia="Calibri" w:hAnsi="Calibri" w:cs="Calibri"/>
              </w:rPr>
            </w:pPr>
            <w:hyperlink r:id="rId21">
              <w:r>
                <w:rPr>
                  <w:rFonts w:ascii="Calibri" w:eastAsia="Calibri" w:hAnsi="Calibri" w:cs="Calibri"/>
                  <w:color w:val="1155CC"/>
                  <w:u w:val="single"/>
                </w:rPr>
                <w:t>Native Youth</w:t>
              </w:r>
            </w:hyperlink>
            <w:r>
              <w:rPr>
                <w:rFonts w:ascii="Calibri" w:eastAsia="Calibri" w:hAnsi="Calibri" w:cs="Calibri"/>
              </w:rPr>
              <w:t> </w:t>
            </w:r>
          </w:p>
          <w:p w14:paraId="3FBCAB4E" w14:textId="77777777" w:rsidR="000A57CA" w:rsidRDefault="00E4760F">
            <w:pPr>
              <w:numPr>
                <w:ilvl w:val="0"/>
                <w:numId w:val="3"/>
              </w:numPr>
              <w:rPr>
                <w:rFonts w:ascii="Calibri" w:eastAsia="Calibri" w:hAnsi="Calibri" w:cs="Calibri"/>
              </w:rPr>
            </w:pPr>
            <w:hyperlink r:id="rId22">
              <w:r>
                <w:rPr>
                  <w:rFonts w:ascii="Calibri" w:eastAsia="Calibri" w:hAnsi="Calibri" w:cs="Calibri"/>
                  <w:color w:val="0563C1"/>
                  <w:u w:val="single"/>
                </w:rPr>
                <w:t>Union of Pan Asian Communities</w:t>
              </w:r>
            </w:hyperlink>
          </w:p>
          <w:p w14:paraId="4404B4C0" w14:textId="77777777" w:rsidR="000A57CA" w:rsidRDefault="00E4760F">
            <w:pPr>
              <w:numPr>
                <w:ilvl w:val="0"/>
                <w:numId w:val="3"/>
              </w:numPr>
              <w:rPr>
                <w:rFonts w:ascii="Calibri" w:eastAsia="Calibri" w:hAnsi="Calibri" w:cs="Calibri"/>
              </w:rPr>
            </w:pPr>
            <w:hyperlink r:id="rId23">
              <w:r>
                <w:rPr>
                  <w:rFonts w:ascii="Calibri" w:eastAsia="Calibri" w:hAnsi="Calibri" w:cs="Calibri"/>
                  <w:color w:val="0563C1"/>
                  <w:u w:val="single"/>
                </w:rPr>
                <w:t>SouthBay Community Services</w:t>
              </w:r>
            </w:hyperlink>
          </w:p>
          <w:p w14:paraId="03971101" w14:textId="77777777" w:rsidR="000A57CA" w:rsidRDefault="00E4760F">
            <w:pPr>
              <w:numPr>
                <w:ilvl w:val="0"/>
                <w:numId w:val="3"/>
              </w:numPr>
              <w:rPr>
                <w:rFonts w:ascii="Calibri" w:eastAsia="Calibri" w:hAnsi="Calibri" w:cs="Calibri"/>
              </w:rPr>
            </w:pPr>
            <w:hyperlink r:id="rId24">
              <w:r>
                <w:rPr>
                  <w:rFonts w:ascii="Calibri" w:eastAsia="Calibri" w:hAnsi="Calibri" w:cs="Calibri"/>
                  <w:color w:val="0563C1"/>
                  <w:u w:val="single"/>
                </w:rPr>
                <w:t>Operation Samahan Clinics</w:t>
              </w:r>
            </w:hyperlink>
          </w:p>
          <w:p w14:paraId="55741261" w14:textId="77777777" w:rsidR="000A57CA" w:rsidRDefault="00E4760F">
            <w:pPr>
              <w:numPr>
                <w:ilvl w:val="0"/>
                <w:numId w:val="10"/>
              </w:numPr>
              <w:rPr>
                <w:rFonts w:ascii="Calibri" w:eastAsia="Calibri" w:hAnsi="Calibri" w:cs="Calibri"/>
              </w:rPr>
            </w:pPr>
            <w:hyperlink r:id="rId25">
              <w:r>
                <w:rPr>
                  <w:rFonts w:ascii="Calibri" w:eastAsia="Calibri" w:hAnsi="Calibri" w:cs="Calibri"/>
                  <w:color w:val="4472C4"/>
                  <w:u w:val="single"/>
                </w:rPr>
                <w:t>Alliance for African Assistance</w:t>
              </w:r>
            </w:hyperlink>
          </w:p>
          <w:p w14:paraId="60F1E3DC" w14:textId="77777777" w:rsidR="000A57CA" w:rsidRDefault="00E4760F">
            <w:pPr>
              <w:numPr>
                <w:ilvl w:val="0"/>
                <w:numId w:val="10"/>
              </w:numPr>
              <w:rPr>
                <w:rFonts w:ascii="Calibri" w:eastAsia="Calibri" w:hAnsi="Calibri" w:cs="Calibri"/>
              </w:rPr>
            </w:pPr>
            <w:hyperlink r:id="rId26">
              <w:r>
                <w:rPr>
                  <w:rFonts w:ascii="Calibri" w:eastAsia="Calibri" w:hAnsi="Calibri" w:cs="Calibri"/>
                  <w:color w:val="4472C4"/>
                  <w:u w:val="single"/>
                </w:rPr>
                <w:t>LaMaestra Community Health Centers</w:t>
              </w:r>
            </w:hyperlink>
          </w:p>
        </w:tc>
      </w:tr>
    </w:tbl>
    <w:p w14:paraId="59E69506" w14:textId="77777777" w:rsidR="000A57CA" w:rsidRDefault="000A57CA"/>
    <w:p w14:paraId="7DEFF40C" w14:textId="77777777" w:rsidR="000A57CA" w:rsidRDefault="000A57CA"/>
    <w:p w14:paraId="79726DA3" w14:textId="77777777" w:rsidR="000A57CA" w:rsidRDefault="000A57CA"/>
    <w:tbl>
      <w:tblPr>
        <w:tblStyle w:val="a1"/>
        <w:tblW w:w="989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8910"/>
      </w:tblGrid>
      <w:tr w:rsidR="000A57CA" w14:paraId="6490092B" w14:textId="77777777">
        <w:tc>
          <w:tcPr>
            <w:tcW w:w="9895" w:type="dxa"/>
            <w:gridSpan w:val="2"/>
            <w:tcBorders>
              <w:top w:val="single" w:sz="4" w:space="0" w:color="000000"/>
            </w:tcBorders>
            <w:shd w:val="clear" w:color="auto" w:fill="FF0000"/>
          </w:tcPr>
          <w:p w14:paraId="35E4FB07" w14:textId="77777777" w:rsidR="000A57CA" w:rsidRDefault="00E4760F">
            <w:pPr>
              <w:pBdr>
                <w:top w:val="nil"/>
                <w:left w:val="nil"/>
                <w:bottom w:val="nil"/>
                <w:right w:val="nil"/>
                <w:between w:val="nil"/>
              </w:pBdr>
              <w:rPr>
                <w:rFonts w:ascii="Calibri" w:eastAsia="Calibri" w:hAnsi="Calibri" w:cs="Calibri"/>
                <w:b/>
                <w:color w:val="FFFFFF"/>
              </w:rPr>
            </w:pPr>
            <w:bookmarkStart w:id="8" w:name="bookmark=id.4d34og8" w:colFirst="0" w:colLast="0"/>
            <w:bookmarkEnd w:id="8"/>
            <w:r>
              <w:rPr>
                <w:rFonts w:ascii="Calibri" w:eastAsia="Calibri" w:hAnsi="Calibri" w:cs="Calibri"/>
                <w:b/>
                <w:color w:val="FFFFFF"/>
              </w:rPr>
              <w:t>Identified Victim of Human Trafficking</w:t>
            </w:r>
          </w:p>
          <w:p w14:paraId="2C7F1C47" w14:textId="77777777" w:rsidR="000A57CA" w:rsidRDefault="000A57CA">
            <w:pPr>
              <w:pBdr>
                <w:top w:val="nil"/>
                <w:left w:val="nil"/>
                <w:bottom w:val="nil"/>
                <w:right w:val="nil"/>
                <w:between w:val="nil"/>
              </w:pBdr>
              <w:rPr>
                <w:rFonts w:ascii="Calibri" w:eastAsia="Calibri" w:hAnsi="Calibri" w:cs="Calibri"/>
                <w:color w:val="000000"/>
              </w:rPr>
            </w:pPr>
          </w:p>
          <w:p w14:paraId="236C9661" w14:textId="77777777" w:rsidR="000A57CA" w:rsidRDefault="00E4760F">
            <w:pPr>
              <w:pBdr>
                <w:top w:val="nil"/>
                <w:left w:val="nil"/>
                <w:bottom w:val="nil"/>
                <w:right w:val="nil"/>
                <w:between w:val="nil"/>
              </w:pBdr>
              <w:rPr>
                <w:rFonts w:ascii="Calibri" w:eastAsia="Calibri" w:hAnsi="Calibri" w:cs="Calibri"/>
                <w:color w:val="FFFFFF"/>
              </w:rPr>
            </w:pPr>
            <w:r>
              <w:rPr>
                <w:rFonts w:ascii="Calibri" w:eastAsia="Calibri" w:hAnsi="Calibri" w:cs="Calibri"/>
                <w:b/>
                <w:color w:val="FFFFFF"/>
              </w:rPr>
              <w:t xml:space="preserve">Identified Victims </w:t>
            </w:r>
            <w:r>
              <w:rPr>
                <w:rFonts w:ascii="Calibri" w:eastAsia="Calibri" w:hAnsi="Calibri" w:cs="Calibri"/>
                <w:color w:val="FFFFFF"/>
              </w:rPr>
              <w:t>are those individuals who self-identify as victims of a severe form of trafficking in persons, individuals who have been identified by law enforcement as having been subjected to a severe form of trafficking in persons, or individuals who have been screened by victim assistance providers trained on human trafficking and found to be a victim of trafficking.</w:t>
            </w:r>
          </w:p>
          <w:p w14:paraId="17D1BEC3" w14:textId="77777777" w:rsidR="000A57CA" w:rsidRDefault="000A57CA">
            <w:pPr>
              <w:pBdr>
                <w:top w:val="nil"/>
                <w:left w:val="nil"/>
                <w:bottom w:val="nil"/>
                <w:right w:val="nil"/>
                <w:between w:val="nil"/>
              </w:pBdr>
              <w:rPr>
                <w:rFonts w:ascii="Calibri" w:eastAsia="Calibri" w:hAnsi="Calibri" w:cs="Calibri"/>
              </w:rPr>
            </w:pPr>
          </w:p>
        </w:tc>
      </w:tr>
      <w:tr w:rsidR="000A57CA" w14:paraId="4E394FBC" w14:textId="77777777">
        <w:tc>
          <w:tcPr>
            <w:tcW w:w="985" w:type="dxa"/>
            <w:shd w:val="clear" w:color="auto" w:fill="FF0000"/>
          </w:tcPr>
          <w:p w14:paraId="04BC97A8" w14:textId="77777777" w:rsidR="000A57CA" w:rsidRDefault="00E4760F">
            <w:pPr>
              <w:rPr>
                <w:rFonts w:ascii="Calibri" w:eastAsia="Calibri" w:hAnsi="Calibri" w:cs="Calibri"/>
                <w:color w:val="FFFFFF"/>
              </w:rPr>
            </w:pPr>
            <w:r>
              <w:rPr>
                <w:rFonts w:ascii="Calibri" w:eastAsia="Calibri" w:hAnsi="Calibri" w:cs="Calibri"/>
                <w:color w:val="FFFFFF"/>
              </w:rPr>
              <w:t>Step to make</w:t>
            </w:r>
            <w:bookmarkStart w:id="9" w:name="bookmark=id.2s8eyo1" w:colFirst="0" w:colLast="0"/>
            <w:bookmarkEnd w:id="9"/>
            <w:r>
              <w:rPr>
                <w:rFonts w:ascii="Calibri" w:eastAsia="Calibri" w:hAnsi="Calibri" w:cs="Calibri"/>
                <w:color w:val="FFFFFF"/>
              </w:rPr>
              <w:t xml:space="preserve"> before calling the Child and Family Well-</w:t>
            </w:r>
            <w:r>
              <w:rPr>
                <w:rFonts w:ascii="Calibri" w:eastAsia="Calibri" w:hAnsi="Calibri" w:cs="Calibri"/>
                <w:color w:val="FFFFFF"/>
              </w:rPr>
              <w:br/>
              <w:t>Being Department</w:t>
            </w:r>
          </w:p>
          <w:p w14:paraId="5212C41F" w14:textId="77777777" w:rsidR="000A57CA" w:rsidRDefault="000A57CA">
            <w:pPr>
              <w:rPr>
                <w:rFonts w:ascii="Calibri" w:eastAsia="Calibri" w:hAnsi="Calibri" w:cs="Calibri"/>
                <w:b/>
                <w:color w:val="FFFFFF"/>
              </w:rPr>
            </w:pPr>
          </w:p>
        </w:tc>
        <w:tc>
          <w:tcPr>
            <w:tcW w:w="8910" w:type="dxa"/>
          </w:tcPr>
          <w:p w14:paraId="34FACD07" w14:textId="77777777" w:rsidR="000A57CA" w:rsidRDefault="00E4760F">
            <w:pPr>
              <w:rPr>
                <w:rFonts w:ascii="Calibri" w:eastAsia="Calibri" w:hAnsi="Calibri" w:cs="Calibri"/>
                <w:b/>
              </w:rPr>
            </w:pPr>
            <w:r>
              <w:rPr>
                <w:rFonts w:ascii="Calibri" w:eastAsia="Calibri" w:hAnsi="Calibri" w:cs="Calibri"/>
                <w:b/>
              </w:rPr>
              <w:t xml:space="preserve">If a student makes a disclosure, consult immediately with the designated staff/site administrator. </w:t>
            </w:r>
          </w:p>
          <w:p w14:paraId="14985160" w14:textId="77777777" w:rsidR="000A57CA" w:rsidRDefault="00E4760F">
            <w:pPr>
              <w:rPr>
                <w:rFonts w:ascii="Calibri" w:eastAsia="Calibri" w:hAnsi="Calibri" w:cs="Calibri"/>
                <w:b/>
              </w:rPr>
            </w:pPr>
            <w:r>
              <w:rPr>
                <w:rFonts w:ascii="Calibri" w:eastAsia="Calibri" w:hAnsi="Calibri" w:cs="Calibri"/>
              </w:rPr>
              <w:t xml:space="preserve">If a student has made a disclosure about human trafficking or Child and Family Well-Being/law enforcement has confirmed a student is a victim of human trafficking, we want to align with the </w:t>
            </w:r>
            <w:hyperlink r:id="rId27">
              <w:r>
                <w:rPr>
                  <w:rFonts w:ascii="Calibri" w:eastAsia="Calibri" w:hAnsi="Calibri" w:cs="Calibri"/>
                  <w:color w:val="0563C1"/>
                  <w:u w:val="single"/>
                </w:rPr>
                <w:t>principles of a trauma-informed approach</w:t>
              </w:r>
            </w:hyperlink>
            <w:r>
              <w:rPr>
                <w:rFonts w:ascii="Calibri" w:eastAsia="Calibri" w:hAnsi="Calibri" w:cs="Calibri"/>
              </w:rPr>
              <w:t xml:space="preserve"> by limiting the number of times a student may have to share any details about their situation. </w:t>
            </w:r>
          </w:p>
          <w:p w14:paraId="32767C75" w14:textId="77777777" w:rsidR="000A57CA" w:rsidRDefault="000A57CA">
            <w:pPr>
              <w:rPr>
                <w:rFonts w:ascii="Calibri" w:eastAsia="Calibri" w:hAnsi="Calibri" w:cs="Calibri"/>
              </w:rPr>
            </w:pPr>
          </w:p>
          <w:p w14:paraId="06917145" w14:textId="77777777" w:rsidR="000A57CA" w:rsidRDefault="00E4760F">
            <w:pPr>
              <w:rPr>
                <w:rFonts w:ascii="Calibri" w:eastAsia="Calibri" w:hAnsi="Calibri" w:cs="Calibri"/>
              </w:rPr>
            </w:pPr>
            <w:r>
              <w:rPr>
                <w:rFonts w:ascii="Calibri" w:eastAsia="Calibri" w:hAnsi="Calibri" w:cs="Calibri"/>
              </w:rPr>
              <w:t>Each school site has a designated staff/site administrator along with other staff (i.e., school social workers, counselors, etc) who have received additional training on human trafficking and are aware of specific available resources for students, families, and staff. Consider these staff as your school site’s human trafficking coordinating/support team. These individuals are available for consultation and referrals. Contact information:</w:t>
            </w:r>
          </w:p>
          <w:p w14:paraId="14B3129A" w14:textId="77777777" w:rsidR="000A57CA" w:rsidRDefault="000A57CA">
            <w:pPr>
              <w:rPr>
                <w:rFonts w:ascii="Calibri" w:eastAsia="Calibri" w:hAnsi="Calibri" w:cs="Calibri"/>
              </w:rPr>
            </w:pPr>
          </w:p>
          <w:p w14:paraId="34DD49B4" w14:textId="77777777" w:rsidR="000A57CA" w:rsidRDefault="00E4760F">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b/>
              </w:rPr>
              <w:t>Designated Staff</w:t>
            </w:r>
            <w:r>
              <w:rPr>
                <w:rFonts w:ascii="Calibri" w:eastAsia="Calibri" w:hAnsi="Calibri" w:cs="Calibri"/>
                <w:color w:val="000000"/>
              </w:rPr>
              <w:t xml:space="preserve">: </w:t>
            </w:r>
            <w:r>
              <w:rPr>
                <w:rFonts w:ascii="Calibri" w:eastAsia="Calibri" w:hAnsi="Calibri" w:cs="Calibri"/>
                <w:color w:val="000000"/>
                <w:highlight w:val="yellow"/>
              </w:rPr>
              <w:t>[</w:t>
            </w:r>
            <w:r>
              <w:rPr>
                <w:rFonts w:ascii="Calibri" w:eastAsia="Calibri" w:hAnsi="Calibri" w:cs="Calibri"/>
                <w:color w:val="0000FF"/>
                <w:highlight w:val="yellow"/>
              </w:rPr>
              <w:t>name</w:t>
            </w:r>
            <w:r>
              <w:rPr>
                <w:rFonts w:ascii="Calibri" w:eastAsia="Calibri" w:hAnsi="Calibri" w:cs="Calibri"/>
                <w:color w:val="000000"/>
                <w:highlight w:val="yellow"/>
              </w:rPr>
              <w:t>] [</w:t>
            </w:r>
            <w:r>
              <w:rPr>
                <w:rFonts w:ascii="Calibri" w:eastAsia="Calibri" w:hAnsi="Calibri" w:cs="Calibri"/>
                <w:color w:val="0000FF"/>
                <w:highlight w:val="yellow"/>
              </w:rPr>
              <w:t>room/office</w:t>
            </w:r>
            <w:r>
              <w:rPr>
                <w:rFonts w:ascii="Calibri" w:eastAsia="Calibri" w:hAnsi="Calibri" w:cs="Calibri"/>
                <w:color w:val="000000"/>
                <w:highlight w:val="yellow"/>
              </w:rPr>
              <w:t>] [</w:t>
            </w:r>
            <w:r>
              <w:rPr>
                <w:rFonts w:ascii="Calibri" w:eastAsia="Calibri" w:hAnsi="Calibri" w:cs="Calibri"/>
                <w:color w:val="0000FF"/>
                <w:highlight w:val="yellow"/>
              </w:rPr>
              <w:t>phone number</w:t>
            </w:r>
            <w:r>
              <w:rPr>
                <w:rFonts w:ascii="Calibri" w:eastAsia="Calibri" w:hAnsi="Calibri" w:cs="Calibri"/>
                <w:color w:val="000000"/>
                <w:highlight w:val="yellow"/>
              </w:rPr>
              <w:t>] [</w:t>
            </w:r>
            <w:r>
              <w:rPr>
                <w:rFonts w:ascii="Calibri" w:eastAsia="Calibri" w:hAnsi="Calibri" w:cs="Calibri"/>
                <w:color w:val="0000FF"/>
                <w:highlight w:val="yellow"/>
              </w:rPr>
              <w:t>email address</w:t>
            </w:r>
            <w:r>
              <w:rPr>
                <w:rFonts w:ascii="Calibri" w:eastAsia="Calibri" w:hAnsi="Calibri" w:cs="Calibri"/>
                <w:color w:val="000000"/>
                <w:highlight w:val="yellow"/>
              </w:rPr>
              <w:t>]</w:t>
            </w:r>
          </w:p>
          <w:p w14:paraId="28615B3B" w14:textId="77777777" w:rsidR="000A57CA" w:rsidRDefault="00E4760F">
            <w:pPr>
              <w:numPr>
                <w:ilvl w:val="0"/>
                <w:numId w:val="9"/>
              </w:num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t>Site Administrator</w:t>
            </w:r>
            <w:r>
              <w:rPr>
                <w:rFonts w:ascii="Calibri" w:eastAsia="Calibri" w:hAnsi="Calibri" w:cs="Calibri"/>
                <w:color w:val="000000"/>
              </w:rPr>
              <w:t>: [</w:t>
            </w:r>
            <w:r>
              <w:rPr>
                <w:rFonts w:ascii="Calibri" w:eastAsia="Calibri" w:hAnsi="Calibri" w:cs="Calibri"/>
                <w:color w:val="0000FF"/>
                <w:highlight w:val="yellow"/>
              </w:rPr>
              <w:t>name</w:t>
            </w:r>
            <w:r>
              <w:rPr>
                <w:rFonts w:ascii="Calibri" w:eastAsia="Calibri" w:hAnsi="Calibri" w:cs="Calibri"/>
                <w:color w:val="000000"/>
                <w:highlight w:val="yellow"/>
              </w:rPr>
              <w:t>] [</w:t>
            </w:r>
            <w:r>
              <w:rPr>
                <w:rFonts w:ascii="Calibri" w:eastAsia="Calibri" w:hAnsi="Calibri" w:cs="Calibri"/>
                <w:color w:val="0000FF"/>
                <w:highlight w:val="yellow"/>
              </w:rPr>
              <w:t>room/office</w:t>
            </w:r>
            <w:r>
              <w:rPr>
                <w:rFonts w:ascii="Calibri" w:eastAsia="Calibri" w:hAnsi="Calibri" w:cs="Calibri"/>
                <w:color w:val="000000"/>
                <w:highlight w:val="yellow"/>
              </w:rPr>
              <w:t>] [</w:t>
            </w:r>
            <w:r>
              <w:rPr>
                <w:rFonts w:ascii="Calibri" w:eastAsia="Calibri" w:hAnsi="Calibri" w:cs="Calibri"/>
                <w:color w:val="0000FF"/>
                <w:highlight w:val="yellow"/>
              </w:rPr>
              <w:t>phone number</w:t>
            </w:r>
            <w:r>
              <w:rPr>
                <w:rFonts w:ascii="Calibri" w:eastAsia="Calibri" w:hAnsi="Calibri" w:cs="Calibri"/>
                <w:color w:val="000000"/>
                <w:highlight w:val="yellow"/>
              </w:rPr>
              <w:t>] [</w:t>
            </w:r>
            <w:r>
              <w:rPr>
                <w:rFonts w:ascii="Calibri" w:eastAsia="Calibri" w:hAnsi="Calibri" w:cs="Calibri"/>
                <w:color w:val="0000FF"/>
                <w:highlight w:val="yellow"/>
              </w:rPr>
              <w:t>email address</w:t>
            </w:r>
            <w:r>
              <w:rPr>
                <w:rFonts w:ascii="Calibri" w:eastAsia="Calibri" w:hAnsi="Calibri" w:cs="Calibri"/>
                <w:color w:val="000000"/>
                <w:highlight w:val="yellow"/>
              </w:rPr>
              <w:t>]</w:t>
            </w:r>
          </w:p>
          <w:p w14:paraId="39F59BEF" w14:textId="77777777" w:rsidR="000A57CA" w:rsidRDefault="000A57CA">
            <w:pPr>
              <w:rPr>
                <w:rFonts w:ascii="Calibri" w:eastAsia="Calibri" w:hAnsi="Calibri" w:cs="Calibri"/>
                <w:highlight w:val="yellow"/>
              </w:rPr>
            </w:pPr>
          </w:p>
          <w:p w14:paraId="1E6BEDD4"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If staff is comfortable doing so and if possible or appropriate…</w:t>
            </w:r>
          </w:p>
          <w:p w14:paraId="2D8F94DD" w14:textId="77777777" w:rsidR="000A57CA" w:rsidRDefault="00E4760F">
            <w:pPr>
              <w:numPr>
                <w:ilvl w:val="0"/>
                <w:numId w:val="11"/>
              </w:numPr>
              <w:pBdr>
                <w:top w:val="nil"/>
                <w:left w:val="nil"/>
                <w:bottom w:val="nil"/>
                <w:right w:val="nil"/>
                <w:between w:val="nil"/>
              </w:pBdr>
              <w:rPr>
                <w:rFonts w:ascii="Calibri" w:eastAsia="Calibri" w:hAnsi="Calibri" w:cs="Calibri"/>
              </w:rPr>
            </w:pPr>
            <w:r>
              <w:rPr>
                <w:rFonts w:ascii="Calibri" w:eastAsia="Calibri" w:hAnsi="Calibri" w:cs="Calibri"/>
              </w:rPr>
              <w:t>find a private space to talk and is free of distractions.</w:t>
            </w:r>
          </w:p>
          <w:p w14:paraId="784EBA9F" w14:textId="77777777" w:rsidR="000A57CA" w:rsidRDefault="00E4760F">
            <w:pPr>
              <w:numPr>
                <w:ilvl w:val="0"/>
                <w:numId w:val="11"/>
              </w:numPr>
              <w:pBdr>
                <w:top w:val="nil"/>
                <w:left w:val="nil"/>
                <w:bottom w:val="nil"/>
                <w:right w:val="nil"/>
                <w:between w:val="nil"/>
              </w:pBdr>
              <w:rPr>
                <w:rFonts w:ascii="Calibri" w:eastAsia="Calibri" w:hAnsi="Calibri" w:cs="Calibri"/>
              </w:rPr>
            </w:pPr>
            <w:r>
              <w:rPr>
                <w:rFonts w:ascii="Calibri" w:eastAsia="Calibri" w:hAnsi="Calibri" w:cs="Calibri"/>
              </w:rPr>
              <w:t>ask the student if they have any language needs, if they would be more comfortable speaking with someone else, or if they’d like another staff member to join the conversation. See the assistant principal secretary at your school site to request translation/interpreter services.</w:t>
            </w:r>
          </w:p>
          <w:p w14:paraId="7F5A6BE1" w14:textId="77777777" w:rsidR="000A57CA" w:rsidRDefault="00E4760F">
            <w:pPr>
              <w:numPr>
                <w:ilvl w:val="0"/>
                <w:numId w:val="11"/>
              </w:numPr>
              <w:pBdr>
                <w:top w:val="nil"/>
                <w:left w:val="nil"/>
                <w:bottom w:val="nil"/>
                <w:right w:val="nil"/>
                <w:between w:val="nil"/>
              </w:pBdr>
              <w:rPr>
                <w:rFonts w:ascii="Calibri" w:eastAsia="Calibri" w:hAnsi="Calibri" w:cs="Calibri"/>
              </w:rPr>
            </w:pPr>
            <w:r>
              <w:rPr>
                <w:rFonts w:ascii="Calibri" w:eastAsia="Calibri" w:hAnsi="Calibri" w:cs="Calibri"/>
              </w:rPr>
              <w:t>explain to the student that you are a mandated reporter, and you may be required to call CFWB about these concerns to help keep them safe. But first, you will consult with the designated staff/site administrator.</w:t>
            </w:r>
          </w:p>
          <w:p w14:paraId="4AE99C56" w14:textId="77777777" w:rsidR="000A57CA" w:rsidRDefault="000A57CA">
            <w:pPr>
              <w:rPr>
                <w:rFonts w:ascii="Calibri" w:eastAsia="Calibri" w:hAnsi="Calibri" w:cs="Calibri"/>
              </w:rPr>
            </w:pPr>
          </w:p>
          <w:p w14:paraId="7F1F63FC" w14:textId="77777777" w:rsidR="000A57CA" w:rsidRDefault="00E4760F">
            <w:pPr>
              <w:spacing w:line="259" w:lineRule="auto"/>
              <w:rPr>
                <w:rFonts w:ascii="Calibri" w:eastAsia="Calibri" w:hAnsi="Calibri" w:cs="Calibri"/>
                <w:b/>
              </w:rPr>
            </w:pPr>
            <w:r>
              <w:rPr>
                <w:rFonts w:ascii="Calibri" w:eastAsia="Calibri" w:hAnsi="Calibri" w:cs="Calibri"/>
                <w:b/>
              </w:rPr>
              <w:t>Support for a Student</w:t>
            </w:r>
          </w:p>
          <w:p w14:paraId="724BA518" w14:textId="77777777" w:rsidR="000A57CA" w:rsidRDefault="00E4760F">
            <w:pPr>
              <w:spacing w:line="259" w:lineRule="auto"/>
              <w:rPr>
                <w:rFonts w:ascii="Calibri" w:eastAsia="Calibri" w:hAnsi="Calibri" w:cs="Calibri"/>
              </w:rPr>
            </w:pPr>
            <w:r>
              <w:rPr>
                <w:rFonts w:ascii="Calibri" w:eastAsia="Calibri" w:hAnsi="Calibri" w:cs="Calibri"/>
              </w:rPr>
              <w:t>Staff, however, can still conduct a general assessment of immediate needs, provide a supportive response, and explain why the student will be referred to the designated staff/site administrator. Below are some helpful prompts for student support and engagement.</w:t>
            </w:r>
          </w:p>
          <w:p w14:paraId="5B096EF2" w14:textId="77777777" w:rsidR="000A57CA" w:rsidRDefault="00E4760F">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lastRenderedPageBreak/>
              <w:t xml:space="preserve">“I am referring you to ______________. She/he/they are here to listen, have a lot of knowledge about how to support students in difficult situations, and can discuss with you some options, etc.” </w:t>
            </w:r>
          </w:p>
          <w:p w14:paraId="13F2230B" w14:textId="77777777" w:rsidR="000A57CA" w:rsidRDefault="00E4760F">
            <w:pPr>
              <w:numPr>
                <w:ilvl w:val="0"/>
                <w:numId w:val="1"/>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“I am grateful you are sharing your need for support and help with me. You deserve to be heard and to feel safe. I am glad to continue to be supportive of you in this process while in the classroom/</w:t>
            </w:r>
            <w:r>
              <w:rPr>
                <w:rFonts w:ascii="Calibri" w:eastAsia="Calibri" w:hAnsi="Calibri" w:cs="Calibri"/>
              </w:rPr>
              <w:t>sports</w:t>
            </w:r>
            <w:r>
              <w:rPr>
                <w:rFonts w:ascii="Calibri" w:eastAsia="Calibri" w:hAnsi="Calibri" w:cs="Calibri"/>
                <w:color w:val="000000"/>
              </w:rPr>
              <w:t xml:space="preserve"> practice/etc.; however, to be fully honest, when a student requests support or shares about difficult situations, usually a couple of other people get involved to support you and help you stay safe or with other needs you may have. Before you share other details about your situation, I wanted to let you know that I may need to report you</w:t>
            </w:r>
            <w:r>
              <w:rPr>
                <w:rFonts w:ascii="Calibri" w:eastAsia="Calibri" w:hAnsi="Calibri" w:cs="Calibri"/>
              </w:rPr>
              <w:t>,</w:t>
            </w:r>
            <w:r>
              <w:rPr>
                <w:rFonts w:ascii="Calibri" w:eastAsia="Calibri" w:hAnsi="Calibri" w:cs="Calibri"/>
                <w:color w:val="000000"/>
              </w:rPr>
              <w:t xml:space="preserve"> and you may have to retell your story.”</w:t>
            </w:r>
          </w:p>
          <w:p w14:paraId="4B370A67" w14:textId="77777777" w:rsidR="000A57CA" w:rsidRDefault="000A57CA">
            <w:pPr>
              <w:spacing w:line="259" w:lineRule="auto"/>
              <w:rPr>
                <w:rFonts w:ascii="Calibri" w:eastAsia="Calibri" w:hAnsi="Calibri" w:cs="Calibri"/>
              </w:rPr>
            </w:pPr>
          </w:p>
          <w:p w14:paraId="1996EE1B" w14:textId="77777777" w:rsidR="000A57CA" w:rsidRDefault="00E4760F">
            <w:pPr>
              <w:rPr>
                <w:rFonts w:ascii="Calibri" w:eastAsia="Calibri" w:hAnsi="Calibri" w:cs="Calibri"/>
              </w:rPr>
            </w:pPr>
            <w:bookmarkStart w:id="10" w:name="_heading=h.gjdgxs" w:colFirst="0" w:colLast="0"/>
            <w:bookmarkEnd w:id="10"/>
            <w:r>
              <w:rPr>
                <w:rFonts w:ascii="Calibri" w:eastAsia="Calibri" w:hAnsi="Calibri" w:cs="Calibri"/>
              </w:rPr>
              <w:t xml:space="preserve">For additional best practices for student disclosures, see </w:t>
            </w:r>
            <w:r>
              <w:rPr>
                <w:rFonts w:ascii="Calibri" w:eastAsia="Calibri" w:hAnsi="Calibri" w:cs="Calibri"/>
                <w:b/>
              </w:rPr>
              <w:t>Student Disclosures</w:t>
            </w:r>
            <w:r>
              <w:rPr>
                <w:rFonts w:ascii="Calibri" w:eastAsia="Calibri" w:hAnsi="Calibri" w:cs="Calibri"/>
              </w:rPr>
              <w:t xml:space="preserve">, </w:t>
            </w:r>
            <w:hyperlink r:id="rId28">
              <w:r>
                <w:rPr>
                  <w:rFonts w:ascii="Calibri" w:eastAsia="Calibri" w:hAnsi="Calibri" w:cs="Calibri"/>
                  <w:color w:val="0563C1"/>
                  <w:u w:val="single"/>
                </w:rPr>
                <w:t>Trauma-Informed Approaches to Working with Youth Impacted by Human Trafficking</w:t>
              </w:r>
            </w:hyperlink>
            <w:r>
              <w:rPr>
                <w:rFonts w:ascii="Calibri" w:eastAsia="Calibri" w:hAnsi="Calibri" w:cs="Calibri"/>
                <w:color w:val="0563C1"/>
                <w:u w:val="single"/>
              </w:rPr>
              <w:t xml:space="preserve">, </w:t>
            </w:r>
            <w:r>
              <w:rPr>
                <w:rFonts w:ascii="Calibri" w:eastAsia="Calibri" w:hAnsi="Calibri" w:cs="Calibri"/>
              </w:rPr>
              <w:t>and</w:t>
            </w:r>
            <w:r>
              <w:rPr>
                <w:rFonts w:ascii="Calibri" w:eastAsia="Calibri" w:hAnsi="Calibri" w:cs="Calibri"/>
                <w:color w:val="9900FF"/>
              </w:rPr>
              <w:t xml:space="preserve"> </w:t>
            </w:r>
            <w:hyperlink r:id="rId29">
              <w:r>
                <w:rPr>
                  <w:rFonts w:ascii="Calibri" w:eastAsia="Calibri" w:hAnsi="Calibri" w:cs="Calibri"/>
                  <w:color w:val="0070C0"/>
                  <w:u w:val="single"/>
                </w:rPr>
                <w:t>Supporting Students and Families After Human Trafficking Disclosure</w:t>
              </w:r>
            </w:hyperlink>
            <w:r>
              <w:rPr>
                <w:rFonts w:ascii="Calibri" w:eastAsia="Calibri" w:hAnsi="Calibri" w:cs="Calibri"/>
                <w:b/>
                <w:color w:val="0070C0"/>
              </w:rPr>
              <w:t xml:space="preserve"> </w:t>
            </w:r>
            <w:r>
              <w:rPr>
                <w:rFonts w:ascii="Calibri" w:eastAsia="Calibri" w:hAnsi="Calibri" w:cs="Calibri"/>
              </w:rPr>
              <w:t xml:space="preserve">for additional information. </w:t>
            </w:r>
          </w:p>
        </w:tc>
      </w:tr>
      <w:tr w:rsidR="000A57CA" w14:paraId="3B2AE670" w14:textId="77777777">
        <w:trPr>
          <w:trHeight w:val="16482"/>
        </w:trPr>
        <w:tc>
          <w:tcPr>
            <w:tcW w:w="985" w:type="dxa"/>
            <w:shd w:val="clear" w:color="auto" w:fill="FF0000"/>
          </w:tcPr>
          <w:p w14:paraId="07B4B58B" w14:textId="77777777" w:rsidR="000A57CA" w:rsidRDefault="00E4760F">
            <w:pPr>
              <w:rPr>
                <w:rFonts w:ascii="Calibri" w:eastAsia="Calibri" w:hAnsi="Calibri" w:cs="Calibri"/>
                <w:b/>
                <w:color w:val="FFFFFF"/>
              </w:rPr>
            </w:pPr>
            <w:bookmarkStart w:id="11" w:name="bookmark=id.17dp8vu" w:colFirst="0" w:colLast="0"/>
            <w:bookmarkEnd w:id="11"/>
            <w:r>
              <w:rPr>
                <w:rFonts w:ascii="Calibri" w:eastAsia="Calibri" w:hAnsi="Calibri" w:cs="Calibri"/>
                <w:b/>
                <w:color w:val="FFFFFF"/>
              </w:rPr>
              <w:lastRenderedPageBreak/>
              <w:t>Step 1</w:t>
            </w:r>
          </w:p>
        </w:tc>
        <w:tc>
          <w:tcPr>
            <w:tcW w:w="8910" w:type="dxa"/>
          </w:tcPr>
          <w:p w14:paraId="3AA54B98" w14:textId="77777777" w:rsidR="000A57CA" w:rsidRDefault="00E4760F">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 xml:space="preserve">In coordination with the </w:t>
            </w:r>
            <w:r>
              <w:rPr>
                <w:rFonts w:ascii="Calibri" w:eastAsia="Calibri" w:hAnsi="Calibri" w:cs="Calibri"/>
                <w:b/>
              </w:rPr>
              <w:t>designated staff/site administrator</w:t>
            </w:r>
            <w:r>
              <w:rPr>
                <w:rFonts w:ascii="Calibri" w:eastAsia="Calibri" w:hAnsi="Calibri" w:cs="Calibri"/>
                <w:b/>
                <w:color w:val="000000"/>
              </w:rPr>
              <w:t>, contact and submit a detailed mandated report to t</w:t>
            </w:r>
            <w:r>
              <w:rPr>
                <w:rFonts w:ascii="Calibri" w:eastAsia="Calibri" w:hAnsi="Calibri" w:cs="Calibri"/>
                <w:b/>
              </w:rPr>
              <w:t xml:space="preserve">he </w:t>
            </w:r>
            <w:r>
              <w:rPr>
                <w:rFonts w:ascii="Calibri" w:eastAsia="Calibri" w:hAnsi="Calibri" w:cs="Calibri"/>
                <w:b/>
                <w:color w:val="000000"/>
              </w:rPr>
              <w:t xml:space="preserve">Child </w:t>
            </w:r>
            <w:r>
              <w:rPr>
                <w:rFonts w:ascii="Calibri" w:eastAsia="Calibri" w:hAnsi="Calibri" w:cs="Calibri"/>
                <w:b/>
              </w:rPr>
              <w:t>and Family Well-Being Department</w:t>
            </w:r>
            <w:r>
              <w:rPr>
                <w:rFonts w:ascii="Calibri" w:eastAsia="Calibri" w:hAnsi="Calibri" w:cs="Calibri"/>
                <w:b/>
                <w:color w:val="000000"/>
              </w:rPr>
              <w:t>.</w:t>
            </w:r>
          </w:p>
          <w:p w14:paraId="7251E59A" w14:textId="77777777" w:rsidR="000A57CA" w:rsidRDefault="000A57CA">
            <w:pPr>
              <w:rPr>
                <w:rFonts w:ascii="Calibri" w:eastAsia="Calibri" w:hAnsi="Calibri" w:cs="Calibri"/>
              </w:rPr>
            </w:pPr>
          </w:p>
          <w:p w14:paraId="4AE2278D" w14:textId="77777777" w:rsidR="000A57CA" w:rsidRDefault="00E4760F">
            <w:pPr>
              <w:rPr>
                <w:rFonts w:ascii="Calibri" w:eastAsia="Calibri" w:hAnsi="Calibri" w:cs="Calibri"/>
                <w:b/>
              </w:rPr>
            </w:pPr>
            <w:r>
              <w:rPr>
                <w:rFonts w:ascii="Calibri" w:eastAsia="Calibri" w:hAnsi="Calibri" w:cs="Calibri"/>
                <w:b/>
              </w:rPr>
              <w:t>If there is imminent danger, call 911. For further details, see Step 2.</w:t>
            </w:r>
          </w:p>
          <w:p w14:paraId="6114278F" w14:textId="77777777" w:rsidR="000A57CA" w:rsidRDefault="000A57CA">
            <w:pPr>
              <w:rPr>
                <w:rFonts w:ascii="Calibri" w:eastAsia="Calibri" w:hAnsi="Calibri" w:cs="Calibri"/>
                <w:b/>
              </w:rPr>
            </w:pPr>
          </w:p>
          <w:p w14:paraId="5D3E82E5" w14:textId="77777777" w:rsidR="000A57CA" w:rsidRDefault="00E4760F">
            <w:pPr>
              <w:rPr>
                <w:rFonts w:ascii="Calibri" w:eastAsia="Calibri" w:hAnsi="Calibri" w:cs="Calibri"/>
              </w:rPr>
            </w:pPr>
            <w:r>
              <w:rPr>
                <w:rFonts w:ascii="Calibri" w:eastAsia="Calibri" w:hAnsi="Calibri" w:cs="Calibri"/>
              </w:rPr>
              <w:t>If an employee has suspicion or knowledge of suspected child abuse or neglect, shall follow the below reporting procedures:</w:t>
            </w:r>
          </w:p>
          <w:p w14:paraId="42308540" w14:textId="77777777" w:rsidR="000A57CA" w:rsidRDefault="000A57CA">
            <w:pPr>
              <w:rPr>
                <w:rFonts w:ascii="Calibri" w:eastAsia="Calibri" w:hAnsi="Calibri" w:cs="Calibri"/>
              </w:rPr>
            </w:pPr>
          </w:p>
          <w:p w14:paraId="5A74BDF7" w14:textId="77777777" w:rsidR="000A57CA" w:rsidRDefault="00E4760F">
            <w:pPr>
              <w:shd w:val="clear" w:color="auto" w:fill="FFFFFF"/>
              <w:rPr>
                <w:rFonts w:ascii="Calibri" w:eastAsia="Calibri" w:hAnsi="Calibri" w:cs="Calibri"/>
                <w:b/>
              </w:rPr>
            </w:pPr>
            <w:r>
              <w:rPr>
                <w:rFonts w:ascii="Calibri" w:eastAsia="Calibri" w:hAnsi="Calibri" w:cs="Calibri"/>
                <w:b/>
              </w:rPr>
              <w:t>Initial Telephone Report</w:t>
            </w:r>
          </w:p>
          <w:p w14:paraId="4BA8A524" w14:textId="77777777" w:rsidR="000A57CA" w:rsidRDefault="00E4760F">
            <w:pPr>
              <w:shd w:val="clear" w:color="auto" w:fill="FFFFFF"/>
              <w:rPr>
                <w:rFonts w:ascii="Calibri" w:eastAsia="Calibri" w:hAnsi="Calibri" w:cs="Calibri"/>
              </w:rPr>
            </w:pPr>
            <w:r>
              <w:rPr>
                <w:rFonts w:ascii="Calibri" w:eastAsia="Calibri" w:hAnsi="Calibri" w:cs="Calibri"/>
              </w:rPr>
              <w:t xml:space="preserve">Immediately make an initial report by telephone to the county Child and Family Well-Being department and any police department (excluding a school district police/security department). </w:t>
            </w:r>
          </w:p>
          <w:p w14:paraId="1FD42BF3" w14:textId="77777777" w:rsidR="000A57CA" w:rsidRDefault="00E4760F">
            <w:pPr>
              <w:shd w:val="clear" w:color="auto" w:fill="FFFFFF"/>
              <w:spacing w:before="220" w:after="220"/>
              <w:rPr>
                <w:rFonts w:ascii="Calibri" w:eastAsia="Calibri" w:hAnsi="Calibri" w:cs="Calibri"/>
                <w:b/>
              </w:rPr>
            </w:pPr>
            <w:r>
              <w:rPr>
                <w:rFonts w:ascii="Calibri" w:eastAsia="Calibri" w:hAnsi="Calibri" w:cs="Calibri"/>
                <w:b/>
              </w:rPr>
              <w:t>NOTE: When calling in to make the report, be specific that the concerns reported are related to human trafficking.</w:t>
            </w:r>
          </w:p>
          <w:p w14:paraId="29A6C2E6" w14:textId="77777777" w:rsidR="000A57CA" w:rsidRDefault="00E4760F">
            <w:pPr>
              <w:shd w:val="clear" w:color="auto" w:fill="FFFFFF"/>
              <w:spacing w:before="220"/>
              <w:rPr>
                <w:rFonts w:ascii="Calibri" w:eastAsia="Calibri" w:hAnsi="Calibri" w:cs="Calibri"/>
              </w:rPr>
            </w:pPr>
            <w:r>
              <w:rPr>
                <w:rFonts w:ascii="Calibri" w:eastAsia="Calibri" w:hAnsi="Calibri" w:cs="Calibri"/>
              </w:rPr>
              <w:t>Child Abuse Placement and Protective Services</w:t>
            </w:r>
          </w:p>
          <w:p w14:paraId="7D8FBF2D" w14:textId="77777777" w:rsidR="000A57CA" w:rsidRDefault="00E4760F">
            <w:pPr>
              <w:shd w:val="clear" w:color="auto" w:fill="FFFFFF"/>
              <w:rPr>
                <w:rFonts w:ascii="Calibri" w:eastAsia="Calibri" w:hAnsi="Calibri" w:cs="Calibri"/>
                <w:b/>
              </w:rPr>
            </w:pPr>
            <w:r>
              <w:rPr>
                <w:rFonts w:ascii="Calibri" w:eastAsia="Calibri" w:hAnsi="Calibri" w:cs="Calibri"/>
                <w:b/>
              </w:rPr>
              <w:t xml:space="preserve">1-858-560-2191 </w:t>
            </w:r>
            <w:r>
              <w:rPr>
                <w:rFonts w:ascii="Calibri" w:eastAsia="Calibri" w:hAnsi="Calibri" w:cs="Calibri"/>
              </w:rPr>
              <w:t>or</w:t>
            </w:r>
            <w:r>
              <w:rPr>
                <w:rFonts w:ascii="Calibri" w:eastAsia="Calibri" w:hAnsi="Calibri" w:cs="Calibri"/>
                <w:b/>
              </w:rPr>
              <w:t xml:space="preserve"> 1-800-344-6000</w:t>
            </w:r>
          </w:p>
          <w:p w14:paraId="0EA62872" w14:textId="77777777" w:rsidR="000A57CA" w:rsidRDefault="00E4760F">
            <w:pPr>
              <w:rPr>
                <w:rFonts w:ascii="Calibri" w:eastAsia="Calibri" w:hAnsi="Calibri" w:cs="Calibri"/>
              </w:rPr>
            </w:pPr>
            <w:r>
              <w:rPr>
                <w:rFonts w:ascii="Calibri" w:eastAsia="Calibri" w:hAnsi="Calibri" w:cs="Calibri"/>
              </w:rPr>
              <w:t>Fax # 858-467-0412</w:t>
            </w:r>
          </w:p>
          <w:p w14:paraId="176A6413" w14:textId="77777777" w:rsidR="000A57CA" w:rsidRDefault="000A57CA">
            <w:pPr>
              <w:rPr>
                <w:rFonts w:ascii="Calibri" w:eastAsia="Calibri" w:hAnsi="Calibri" w:cs="Calibri"/>
              </w:rPr>
            </w:pPr>
          </w:p>
          <w:p w14:paraId="678DEB64" w14:textId="77777777" w:rsidR="000A57CA" w:rsidRDefault="00E4760F">
            <w:pPr>
              <w:rPr>
                <w:rFonts w:ascii="Calibri" w:eastAsia="Calibri" w:hAnsi="Calibri" w:cs="Calibri"/>
                <w:color w:val="2F5496"/>
                <w:highlight w:val="white"/>
                <w:u w:val="single"/>
              </w:rPr>
            </w:pPr>
            <w:r>
              <w:rPr>
                <w:rFonts w:ascii="Calibri" w:eastAsia="Calibri" w:hAnsi="Calibri" w:cs="Calibri"/>
                <w:highlight w:val="white"/>
              </w:rPr>
              <w:t>Via Online Reporting Portal:</w:t>
            </w:r>
            <w:hyperlink r:id="rId30">
              <w:r>
                <w:rPr>
                  <w:rFonts w:ascii="Calibri" w:eastAsia="Calibri" w:hAnsi="Calibri" w:cs="Calibri"/>
                  <w:highlight w:val="white"/>
                </w:rPr>
                <w:t xml:space="preserve"> </w:t>
              </w:r>
            </w:hyperlink>
            <w:hyperlink r:id="rId31">
              <w:r>
                <w:rPr>
                  <w:rFonts w:ascii="Calibri" w:eastAsia="Calibri" w:hAnsi="Calibri" w:cs="Calibri"/>
                  <w:color w:val="2F5496"/>
                  <w:highlight w:val="white"/>
                  <w:u w:val="single"/>
                </w:rPr>
                <w:t>CFWB Web MRA (sandiegocounty.gov)</w:t>
              </w:r>
            </w:hyperlink>
          </w:p>
          <w:p w14:paraId="4A8C47E6" w14:textId="77777777" w:rsidR="000A57CA" w:rsidRDefault="00E4760F">
            <w:pPr>
              <w:numPr>
                <w:ilvl w:val="0"/>
                <w:numId w:val="4"/>
              </w:numPr>
              <w:rPr>
                <w:rFonts w:ascii="Calibri" w:eastAsia="Calibri" w:hAnsi="Calibri" w:cs="Calibri"/>
                <w:highlight w:val="white"/>
              </w:rPr>
            </w:pPr>
            <w:r>
              <w:rPr>
                <w:rFonts w:ascii="Calibri" w:eastAsia="Calibri" w:hAnsi="Calibri" w:cs="Calibri"/>
                <w:highlight w:val="white"/>
              </w:rPr>
              <w:t>Reporting Parties will still need to call the Child Abuse Hotline first.</w:t>
            </w:r>
          </w:p>
          <w:p w14:paraId="02AF23F7" w14:textId="77777777" w:rsidR="000A57CA" w:rsidRDefault="00E4760F">
            <w:pPr>
              <w:numPr>
                <w:ilvl w:val="0"/>
                <w:numId w:val="4"/>
              </w:numPr>
              <w:rPr>
                <w:rFonts w:ascii="Calibri" w:eastAsia="Calibri" w:hAnsi="Calibri" w:cs="Calibri"/>
                <w:highlight w:val="white"/>
              </w:rPr>
            </w:pPr>
            <w:r>
              <w:rPr>
                <w:rFonts w:ascii="Calibri" w:eastAsia="Calibri" w:hAnsi="Calibri" w:cs="Calibri"/>
                <w:highlight w:val="white"/>
              </w:rPr>
              <w:t xml:space="preserve">Mandated reporters now have the ability to provide follow-up information via the San Diego County </w:t>
            </w:r>
            <w:r>
              <w:rPr>
                <w:rFonts w:ascii="Calibri" w:eastAsia="Calibri" w:hAnsi="Calibri" w:cs="Calibri"/>
              </w:rPr>
              <w:t>CFWB</w:t>
            </w:r>
            <w:r>
              <w:rPr>
                <w:rFonts w:ascii="Calibri" w:eastAsia="Calibri" w:hAnsi="Calibri" w:cs="Calibri"/>
                <w:highlight w:val="white"/>
              </w:rPr>
              <w:t xml:space="preserve"> Web Mandated Reporter Application, also known as MRA. Hotline screeners will create an account for the mandated reporter after they have called into the </w:t>
            </w:r>
            <w:r>
              <w:rPr>
                <w:rFonts w:ascii="Calibri" w:eastAsia="Calibri" w:hAnsi="Calibri" w:cs="Calibri"/>
              </w:rPr>
              <w:t xml:space="preserve">CFWB </w:t>
            </w:r>
            <w:r>
              <w:rPr>
                <w:rFonts w:ascii="Calibri" w:eastAsia="Calibri" w:hAnsi="Calibri" w:cs="Calibri"/>
                <w:highlight w:val="white"/>
              </w:rPr>
              <w:t xml:space="preserve">Hotline to </w:t>
            </w:r>
            <w:r>
              <w:rPr>
                <w:rFonts w:ascii="Calibri" w:eastAsia="Calibri" w:hAnsi="Calibri" w:cs="Calibri"/>
                <w:b/>
                <w:highlight w:val="white"/>
              </w:rPr>
              <w:t>report</w:t>
            </w:r>
            <w:r>
              <w:rPr>
                <w:rFonts w:ascii="Calibri" w:eastAsia="Calibri" w:hAnsi="Calibri" w:cs="Calibri"/>
                <w:highlight w:val="white"/>
              </w:rPr>
              <w:t xml:space="preserve"> suspected child abuse, neglect, or exploitation. Once the account is created, reporters will receive an email to set up their account. Mandated reporters will then complete and submit follow-up information through their MRA account. They will have the option to save a copy of the report for their records. The link to the website </w:t>
            </w:r>
            <w:r>
              <w:rPr>
                <w:rFonts w:ascii="Calibri" w:eastAsia="Calibri" w:hAnsi="Calibri" w:cs="Calibri"/>
                <w:highlight w:val="white"/>
              </w:rPr>
              <w:t>is below.</w:t>
            </w:r>
          </w:p>
          <w:p w14:paraId="1403734E" w14:textId="77777777" w:rsidR="000A57CA" w:rsidRDefault="000A57CA">
            <w:pPr>
              <w:ind w:left="720"/>
              <w:rPr>
                <w:rFonts w:ascii="Calibri" w:eastAsia="Calibri" w:hAnsi="Calibri" w:cs="Calibri"/>
                <w:highlight w:val="white"/>
              </w:rPr>
            </w:pPr>
          </w:p>
          <w:p w14:paraId="636B3022" w14:textId="77777777" w:rsidR="000A57CA" w:rsidRDefault="00E4760F">
            <w:pPr>
              <w:rPr>
                <w:rFonts w:ascii="Calibri" w:eastAsia="Calibri" w:hAnsi="Calibri" w:cs="Calibri"/>
                <w:b/>
              </w:rPr>
            </w:pPr>
            <w:r>
              <w:rPr>
                <w:rFonts w:ascii="Calibri" w:eastAsia="Calibri" w:hAnsi="Calibri" w:cs="Calibri"/>
                <w:b/>
              </w:rPr>
              <w:t>Written Report</w:t>
            </w:r>
          </w:p>
          <w:p w14:paraId="22226D0F" w14:textId="77777777" w:rsidR="000A57CA" w:rsidRDefault="00E4760F">
            <w:pPr>
              <w:shd w:val="clear" w:color="auto" w:fill="FFFFFF"/>
              <w:rPr>
                <w:rFonts w:ascii="Calibri" w:eastAsia="Calibri" w:hAnsi="Calibri" w:cs="Calibri"/>
              </w:rPr>
            </w:pPr>
            <w:r>
              <w:rPr>
                <w:rFonts w:ascii="Calibri" w:eastAsia="Calibri" w:hAnsi="Calibri" w:cs="Calibri"/>
              </w:rPr>
              <w:t xml:space="preserve">Within 36 hours of knowing or observing the information concerning the incident, the mandated reporter shall then prepare and either send, fax or electronically submit to the appropriate agency a written follow-up report, which includes a completed Department of Justice form </w:t>
            </w:r>
            <w:hyperlink r:id="rId32">
              <w:r>
                <w:rPr>
                  <w:rFonts w:ascii="Calibri" w:eastAsia="Calibri" w:hAnsi="Calibri" w:cs="Calibri"/>
                  <w:u w:val="single"/>
                </w:rPr>
                <w:t>(SS 8572)</w:t>
              </w:r>
            </w:hyperlink>
            <w:r>
              <w:rPr>
                <w:rFonts w:ascii="Calibri" w:eastAsia="Calibri" w:hAnsi="Calibri" w:cs="Calibri"/>
              </w:rPr>
              <w:t xml:space="preserve">. </w:t>
            </w:r>
          </w:p>
          <w:p w14:paraId="1DBE90B9" w14:textId="77777777" w:rsidR="000A57CA" w:rsidRDefault="000A57CA">
            <w:pPr>
              <w:shd w:val="clear" w:color="auto" w:fill="FFFFFF"/>
              <w:rPr>
                <w:rFonts w:ascii="Calibri" w:eastAsia="Calibri" w:hAnsi="Calibri" w:cs="Calibri"/>
              </w:rPr>
            </w:pPr>
          </w:p>
          <w:p w14:paraId="32C2CC7E" w14:textId="77777777" w:rsidR="000A57CA" w:rsidRDefault="00E4760F">
            <w:pPr>
              <w:shd w:val="clear" w:color="auto" w:fill="FFFFFF"/>
              <w:rPr>
                <w:rFonts w:ascii="Calibri" w:eastAsia="Calibri" w:hAnsi="Calibri" w:cs="Calibri"/>
              </w:rPr>
            </w:pPr>
            <w:bookmarkStart w:id="12" w:name="_heading=h.30j0zll" w:colFirst="0" w:colLast="0"/>
            <w:bookmarkEnd w:id="12"/>
            <w:r>
              <w:rPr>
                <w:rFonts w:ascii="Calibri" w:eastAsia="Calibri" w:hAnsi="Calibri" w:cs="Calibri"/>
              </w:rPr>
              <w:t>Reports are confidential and may be disclosed only to specified persons and agencies. For more information about confidentiality and privacy, click here (</w:t>
            </w:r>
            <w:r>
              <w:rPr>
                <w:rFonts w:ascii="Calibri" w:eastAsia="Calibri" w:hAnsi="Calibri" w:cs="Calibri"/>
                <w:color w:val="0000FF"/>
              </w:rPr>
              <w:t>insert a link to confidentiality-related school district policies and procedures</w:t>
            </w:r>
            <w:r>
              <w:rPr>
                <w:rFonts w:ascii="Calibri" w:eastAsia="Calibri" w:hAnsi="Calibri" w:cs="Calibri"/>
              </w:rPr>
              <w:t>).</w:t>
            </w:r>
          </w:p>
          <w:p w14:paraId="762BDBF5" w14:textId="77777777" w:rsidR="000A57CA" w:rsidRDefault="000A57CA">
            <w:pPr>
              <w:shd w:val="clear" w:color="auto" w:fill="FFFFFF"/>
              <w:rPr>
                <w:rFonts w:ascii="Calibri" w:eastAsia="Calibri" w:hAnsi="Calibri" w:cs="Calibri"/>
              </w:rPr>
            </w:pPr>
          </w:p>
          <w:p w14:paraId="0BA22C36" w14:textId="77777777" w:rsidR="000A57CA" w:rsidRDefault="00E4760F">
            <w:pPr>
              <w:shd w:val="clear" w:color="auto" w:fill="FFFFFF"/>
              <w:rPr>
                <w:rFonts w:ascii="Calibri" w:eastAsia="Calibri" w:hAnsi="Calibri" w:cs="Calibri"/>
              </w:rPr>
            </w:pPr>
            <w:r>
              <w:rPr>
                <w:rFonts w:ascii="Calibri" w:eastAsia="Calibri" w:hAnsi="Calibri" w:cs="Calibri"/>
              </w:rPr>
              <w:t xml:space="preserve">CFWB Reports will not be filed in the student's cumulative folder and are to be placed in a separate folder in a secure filing cabinet.  </w:t>
            </w:r>
          </w:p>
          <w:p w14:paraId="6786BDCD" w14:textId="77777777" w:rsidR="000A57CA" w:rsidRDefault="00E4760F">
            <w:pPr>
              <w:shd w:val="clear" w:color="auto" w:fill="FFFFFF"/>
              <w:spacing w:before="280" w:after="280"/>
              <w:rPr>
                <w:rFonts w:ascii="Calibri" w:eastAsia="Calibri" w:hAnsi="Calibri" w:cs="Calibri"/>
              </w:rPr>
            </w:pPr>
            <w:r>
              <w:rPr>
                <w:rFonts w:ascii="Calibri" w:eastAsia="Calibri" w:hAnsi="Calibri" w:cs="Calibri"/>
              </w:rPr>
              <w:t>For more detailed information on Child Abuse and Reporting responsibilities, click here (</w:t>
            </w:r>
            <w:r>
              <w:rPr>
                <w:rFonts w:ascii="Calibri" w:eastAsia="Calibri" w:hAnsi="Calibri" w:cs="Calibri"/>
                <w:color w:val="0000FF"/>
              </w:rPr>
              <w:t>insert a link to Child Abuse and Reporting-related school district policies and procedures</w:t>
            </w:r>
            <w:r>
              <w:rPr>
                <w:rFonts w:ascii="Calibri" w:eastAsia="Calibri" w:hAnsi="Calibri" w:cs="Calibri"/>
              </w:rPr>
              <w:t>).</w:t>
            </w:r>
          </w:p>
          <w:p w14:paraId="372C456E" w14:textId="77777777" w:rsidR="000A57CA" w:rsidRDefault="00E4760F">
            <w:pPr>
              <w:pBdr>
                <w:top w:val="nil"/>
                <w:left w:val="nil"/>
                <w:bottom w:val="nil"/>
                <w:right w:val="nil"/>
                <w:between w:val="nil"/>
              </w:pBdr>
              <w:rPr>
                <w:rFonts w:ascii="Calibri" w:eastAsia="Calibri" w:hAnsi="Calibri" w:cs="Calibri"/>
                <w:b/>
              </w:rPr>
            </w:pPr>
            <w:r>
              <w:rPr>
                <w:rFonts w:ascii="Calibri" w:eastAsia="Calibri" w:hAnsi="Calibri" w:cs="Calibri"/>
                <w:b/>
              </w:rPr>
              <w:t xml:space="preserve">Coordinating with CFWB </w:t>
            </w:r>
          </w:p>
          <w:p w14:paraId="38704C47" w14:textId="77777777" w:rsidR="000A57CA" w:rsidRDefault="00E4760F">
            <w:pPr>
              <w:rPr>
                <w:rFonts w:ascii="Calibri" w:eastAsia="Calibri" w:hAnsi="Calibri" w:cs="Calibri"/>
              </w:rPr>
            </w:pPr>
            <w:r>
              <w:rPr>
                <w:rFonts w:ascii="Calibri" w:eastAsia="Calibri" w:hAnsi="Calibri" w:cs="Calibri"/>
              </w:rPr>
              <w:t>The designated staff/site administrator will make every attempt to coordinate and collaborate with CFWB and any other identified agencies to support students and families. Additional personnel who might assist with the coordination of services may also include an academic counselor, school social worker, and/or school psychologist.</w:t>
            </w:r>
          </w:p>
          <w:p w14:paraId="472B05ED" w14:textId="77777777" w:rsidR="000A57CA" w:rsidRDefault="000A57CA">
            <w:pPr>
              <w:rPr>
                <w:rFonts w:ascii="Calibri" w:eastAsia="Calibri" w:hAnsi="Calibri" w:cs="Calibri"/>
                <w:color w:val="7030A0"/>
              </w:rPr>
            </w:pPr>
          </w:p>
          <w:p w14:paraId="588F2F89" w14:textId="77777777" w:rsidR="000A57CA" w:rsidRDefault="00E4760F">
            <w:pPr>
              <w:rPr>
                <w:rFonts w:ascii="Calibri" w:eastAsia="Calibri" w:hAnsi="Calibri" w:cs="Calibri"/>
              </w:rPr>
            </w:pPr>
            <w:r>
              <w:rPr>
                <w:rFonts w:ascii="Calibri" w:eastAsia="Calibri" w:hAnsi="Calibri" w:cs="Calibri"/>
                <w:b/>
              </w:rPr>
              <w:t>Other Forms of Violence and Exploitation</w:t>
            </w:r>
          </w:p>
          <w:p w14:paraId="081F7DD4" w14:textId="77777777" w:rsidR="000A57CA" w:rsidRDefault="00E4760F">
            <w:pPr>
              <w:rPr>
                <w:rFonts w:ascii="Calibri" w:eastAsia="Calibri" w:hAnsi="Calibri" w:cs="Calibri"/>
                <w:color w:val="7030A0"/>
              </w:rPr>
            </w:pPr>
            <w:r>
              <w:rPr>
                <w:rFonts w:ascii="Calibri" w:eastAsia="Calibri" w:hAnsi="Calibri" w:cs="Calibri"/>
              </w:rPr>
              <w:t xml:space="preserve">If it has been determined that the student has experienced other forms of violence and exploitation, see the above child abuse reporting guidelines and follow Steps 2 - 7. </w:t>
            </w:r>
          </w:p>
        </w:tc>
      </w:tr>
      <w:tr w:rsidR="000A57CA" w14:paraId="3DB5FB09" w14:textId="77777777">
        <w:tc>
          <w:tcPr>
            <w:tcW w:w="985" w:type="dxa"/>
            <w:shd w:val="clear" w:color="auto" w:fill="FF0000"/>
          </w:tcPr>
          <w:p w14:paraId="77D727E8" w14:textId="77777777" w:rsidR="000A57CA" w:rsidRDefault="00E4760F">
            <w:pPr>
              <w:rPr>
                <w:rFonts w:ascii="Calibri" w:eastAsia="Calibri" w:hAnsi="Calibri" w:cs="Calibri"/>
                <w:b/>
                <w:color w:val="FFFFFF"/>
              </w:rPr>
            </w:pPr>
            <w:bookmarkStart w:id="13" w:name="bookmark=id.3rdcrjn" w:colFirst="0" w:colLast="0"/>
            <w:bookmarkEnd w:id="13"/>
            <w:r>
              <w:rPr>
                <w:rFonts w:ascii="Calibri" w:eastAsia="Calibri" w:hAnsi="Calibri" w:cs="Calibri"/>
                <w:b/>
                <w:color w:val="FFFFFF"/>
              </w:rPr>
              <w:t>Step 2</w:t>
            </w:r>
          </w:p>
        </w:tc>
        <w:tc>
          <w:tcPr>
            <w:tcW w:w="8910" w:type="dxa"/>
          </w:tcPr>
          <w:p w14:paraId="1422EB97" w14:textId="77777777" w:rsidR="000A57CA" w:rsidRDefault="00E4760F">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Contacting and coordinating with law enforcement.</w:t>
            </w:r>
          </w:p>
          <w:p w14:paraId="1AB4C085" w14:textId="77777777" w:rsidR="000A57CA" w:rsidRDefault="000A57CA">
            <w:pPr>
              <w:pBdr>
                <w:top w:val="nil"/>
                <w:left w:val="nil"/>
                <w:bottom w:val="nil"/>
                <w:right w:val="nil"/>
                <w:between w:val="nil"/>
              </w:pBdr>
              <w:rPr>
                <w:rFonts w:ascii="Calibri" w:eastAsia="Calibri" w:hAnsi="Calibri" w:cs="Calibri"/>
                <w:b/>
                <w:color w:val="4472C4"/>
              </w:rPr>
            </w:pPr>
          </w:p>
          <w:p w14:paraId="234A7ECB"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 xml:space="preserve">Any suspicious activity should be reported immediately to a School Resource Officer (SRO) or the </w:t>
            </w:r>
            <w:r>
              <w:rPr>
                <w:rFonts w:ascii="Calibri" w:eastAsia="Calibri" w:hAnsi="Calibri" w:cs="Calibri"/>
                <w:highlight w:val="white"/>
              </w:rPr>
              <w:t xml:space="preserve"> ____________ Police Department at ____________</w:t>
            </w:r>
            <w:r>
              <w:rPr>
                <w:rFonts w:ascii="Calibri" w:eastAsia="Calibri" w:hAnsi="Calibri" w:cs="Calibri"/>
              </w:rPr>
              <w:t xml:space="preserve">. </w:t>
            </w:r>
            <w:r>
              <w:rPr>
                <w:rFonts w:ascii="Calibri" w:eastAsia="Calibri" w:hAnsi="Calibri" w:cs="Calibri"/>
                <w:b/>
              </w:rPr>
              <w:t>If there is imminent danger, call 911.</w:t>
            </w:r>
          </w:p>
          <w:p w14:paraId="7BEEE85E" w14:textId="77777777" w:rsidR="000A57CA" w:rsidRDefault="00E4760F">
            <w:pPr>
              <w:shd w:val="clear" w:color="auto" w:fill="FFFFFF"/>
              <w:spacing w:before="220" w:after="220"/>
              <w:rPr>
                <w:rFonts w:ascii="Calibri" w:eastAsia="Calibri" w:hAnsi="Calibri" w:cs="Calibri"/>
              </w:rPr>
            </w:pPr>
            <w:r>
              <w:rPr>
                <w:rFonts w:ascii="Calibri" w:eastAsia="Calibri" w:hAnsi="Calibri" w:cs="Calibri"/>
                <w:b/>
              </w:rPr>
              <w:t>NOTE: When calling in to make the report, be specific that the concerns reported are related to human trafficking.</w:t>
            </w:r>
          </w:p>
          <w:p w14:paraId="175547F3" w14:textId="77777777" w:rsidR="000A57CA" w:rsidRDefault="00E4760F">
            <w:pPr>
              <w:pBdr>
                <w:top w:val="nil"/>
                <w:left w:val="nil"/>
                <w:bottom w:val="nil"/>
                <w:right w:val="nil"/>
                <w:between w:val="nil"/>
              </w:pBdr>
              <w:rPr>
                <w:rFonts w:ascii="Calibri" w:eastAsia="Calibri" w:hAnsi="Calibri" w:cs="Calibri"/>
                <w:color w:val="4472C4"/>
              </w:rPr>
            </w:pPr>
            <w:r>
              <w:rPr>
                <w:rFonts w:ascii="Calibri" w:eastAsia="Calibri" w:hAnsi="Calibri" w:cs="Calibri"/>
              </w:rPr>
              <w:t>If danger is not imminent and it’s an issue that can be addressed by CFWB, then defer to CFWB.</w:t>
            </w:r>
          </w:p>
        </w:tc>
      </w:tr>
      <w:tr w:rsidR="000A57CA" w14:paraId="07BFB8C9" w14:textId="77777777">
        <w:tc>
          <w:tcPr>
            <w:tcW w:w="985" w:type="dxa"/>
            <w:shd w:val="clear" w:color="auto" w:fill="FF0000"/>
          </w:tcPr>
          <w:p w14:paraId="096C663C" w14:textId="77777777" w:rsidR="000A57CA" w:rsidRDefault="00E4760F">
            <w:pPr>
              <w:rPr>
                <w:rFonts w:ascii="Calibri" w:eastAsia="Calibri" w:hAnsi="Calibri" w:cs="Calibri"/>
                <w:b/>
                <w:color w:val="FFFFFF"/>
              </w:rPr>
            </w:pPr>
            <w:bookmarkStart w:id="14" w:name="bookmark=id.26in1rg" w:colFirst="0" w:colLast="0"/>
            <w:bookmarkEnd w:id="14"/>
            <w:r>
              <w:rPr>
                <w:rFonts w:ascii="Calibri" w:eastAsia="Calibri" w:hAnsi="Calibri" w:cs="Calibri"/>
                <w:b/>
                <w:color w:val="FFFFFF"/>
              </w:rPr>
              <w:t>Step 3</w:t>
            </w:r>
          </w:p>
        </w:tc>
        <w:tc>
          <w:tcPr>
            <w:tcW w:w="8910" w:type="dxa"/>
          </w:tcPr>
          <w:p w14:paraId="1E9AB6BC" w14:textId="77777777" w:rsidR="000A57CA" w:rsidRDefault="00E4760F">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 xml:space="preserve">Investigate potential impact on </w:t>
            </w:r>
            <w:r>
              <w:rPr>
                <w:rFonts w:ascii="Calibri" w:eastAsia="Calibri" w:hAnsi="Calibri" w:cs="Calibri"/>
                <w:b/>
              </w:rPr>
              <w:t xml:space="preserve">the </w:t>
            </w:r>
            <w:r>
              <w:rPr>
                <w:rFonts w:ascii="Calibri" w:eastAsia="Calibri" w:hAnsi="Calibri" w:cs="Calibri"/>
                <w:b/>
                <w:color w:val="000000"/>
              </w:rPr>
              <w:t>school campus, including harassment, recruitment, and threats to school safety.</w:t>
            </w:r>
          </w:p>
          <w:p w14:paraId="306100D9"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 xml:space="preserve">Local law enforcement, school resource officer, and/or school site administration investigate possible impacts on the school campus, including harassment and/or recruitment, threats to school safety, etc. When possible, if school consequences are needed (i.e., identified offender for bullying, Title IX violations, teen dating violence, recruitment, etc.), they will be in consultation and coordination with the designated staff/site administrator and those responsible for investigations, per </w:t>
            </w:r>
            <w:hyperlink r:id="rId33">
              <w:r>
                <w:rPr>
                  <w:rFonts w:ascii="Calibri" w:eastAsia="Calibri" w:hAnsi="Calibri" w:cs="Calibri"/>
                  <w:color w:val="0563C1"/>
                  <w:u w:val="single"/>
                </w:rPr>
                <w:t>EC Section 32282</w:t>
              </w:r>
            </w:hyperlink>
            <w:r>
              <w:rPr>
                <w:rFonts w:ascii="Calibri" w:eastAsia="Calibri" w:hAnsi="Calibri" w:cs="Calibri"/>
              </w:rPr>
              <w:t>. For more information regarding disciplinary action steps, see (</w:t>
            </w:r>
            <w:r>
              <w:rPr>
                <w:rFonts w:ascii="Calibri" w:eastAsia="Calibri" w:hAnsi="Calibri" w:cs="Calibri"/>
                <w:color w:val="0000FF"/>
              </w:rPr>
              <w:t>insert a link to disciplinary action-related school district policies and procedures</w:t>
            </w:r>
            <w:r>
              <w:rPr>
                <w:rFonts w:ascii="Calibri" w:eastAsia="Calibri" w:hAnsi="Calibri" w:cs="Calibri"/>
              </w:rPr>
              <w:t>).</w:t>
            </w:r>
          </w:p>
          <w:p w14:paraId="146A414D" w14:textId="77777777" w:rsidR="000A57CA" w:rsidRDefault="000A57CA">
            <w:pPr>
              <w:pBdr>
                <w:top w:val="nil"/>
                <w:left w:val="nil"/>
                <w:bottom w:val="nil"/>
                <w:right w:val="nil"/>
                <w:between w:val="nil"/>
              </w:pBdr>
              <w:shd w:val="clear" w:color="auto" w:fill="FFFFFF"/>
              <w:rPr>
                <w:rFonts w:ascii="Calibri" w:eastAsia="Calibri" w:hAnsi="Calibri" w:cs="Calibri"/>
                <w:highlight w:val="yellow"/>
              </w:rPr>
            </w:pPr>
          </w:p>
          <w:p w14:paraId="4B57F0DA" w14:textId="77777777" w:rsidR="000A57CA" w:rsidRDefault="00E4760F">
            <w:pPr>
              <w:pBdr>
                <w:top w:val="nil"/>
                <w:left w:val="nil"/>
                <w:bottom w:val="nil"/>
                <w:right w:val="nil"/>
                <w:between w:val="nil"/>
              </w:pBdr>
              <w:shd w:val="clear" w:color="auto" w:fill="FFFFFF"/>
              <w:rPr>
                <w:rFonts w:ascii="Calibri" w:eastAsia="Calibri" w:hAnsi="Calibri" w:cs="Calibri"/>
                <w:color w:val="4472C4"/>
              </w:rPr>
            </w:pPr>
            <w:r>
              <w:rPr>
                <w:rFonts w:ascii="Calibri" w:eastAsia="Calibri" w:hAnsi="Calibri" w:cs="Calibri"/>
              </w:rPr>
              <w:t xml:space="preserve">The designated staff/site administrator will coordinate with their site administrator to refer to the Protocol for Harassment, and for any safety concerns to self or others, see  </w:t>
            </w:r>
            <w:r>
              <w:rPr>
                <w:rFonts w:ascii="Calibri" w:eastAsia="Calibri" w:hAnsi="Calibri" w:cs="Calibri"/>
                <w:b/>
              </w:rPr>
              <w:t>Threat Assessment Protocol</w:t>
            </w:r>
            <w:r>
              <w:rPr>
                <w:rFonts w:ascii="Calibri" w:eastAsia="Calibri" w:hAnsi="Calibri" w:cs="Calibri"/>
              </w:rPr>
              <w:t>: Follow (</w:t>
            </w:r>
            <w:r>
              <w:rPr>
                <w:rFonts w:ascii="Calibri" w:eastAsia="Calibri" w:hAnsi="Calibri" w:cs="Calibri"/>
                <w:color w:val="0000FF"/>
              </w:rPr>
              <w:t>insert a link to threat assessment-related school district policies and procedures</w:t>
            </w:r>
            <w:r>
              <w:rPr>
                <w:rFonts w:ascii="Calibri" w:eastAsia="Calibri" w:hAnsi="Calibri" w:cs="Calibri"/>
              </w:rPr>
              <w:t>). Threat Assessment Forms (</w:t>
            </w:r>
            <w:r>
              <w:rPr>
                <w:rFonts w:ascii="Calibri" w:eastAsia="Calibri" w:hAnsi="Calibri" w:cs="Calibri"/>
                <w:color w:val="0000FF"/>
              </w:rPr>
              <w:t>insert links if available</w:t>
            </w:r>
            <w:r>
              <w:rPr>
                <w:rFonts w:ascii="Calibri" w:eastAsia="Calibri" w:hAnsi="Calibri" w:cs="Calibri"/>
              </w:rPr>
              <w:t xml:space="preserve">). </w:t>
            </w:r>
          </w:p>
        </w:tc>
      </w:tr>
      <w:tr w:rsidR="000A57CA" w14:paraId="5A4DC195" w14:textId="77777777">
        <w:tc>
          <w:tcPr>
            <w:tcW w:w="985" w:type="dxa"/>
            <w:shd w:val="clear" w:color="auto" w:fill="FF0000"/>
          </w:tcPr>
          <w:p w14:paraId="6120A579" w14:textId="77777777" w:rsidR="000A57CA" w:rsidRDefault="00E4760F">
            <w:pPr>
              <w:rPr>
                <w:rFonts w:ascii="Calibri" w:eastAsia="Calibri" w:hAnsi="Calibri" w:cs="Calibri"/>
                <w:b/>
                <w:color w:val="FFFFFF"/>
              </w:rPr>
            </w:pPr>
            <w:bookmarkStart w:id="15" w:name="bookmark=id.lnxbz9" w:colFirst="0" w:colLast="0"/>
            <w:bookmarkEnd w:id="15"/>
            <w:r>
              <w:rPr>
                <w:rFonts w:ascii="Calibri" w:eastAsia="Calibri" w:hAnsi="Calibri" w:cs="Calibri"/>
                <w:b/>
                <w:color w:val="FFFFFF"/>
              </w:rPr>
              <w:t>Step 4</w:t>
            </w:r>
          </w:p>
        </w:tc>
        <w:tc>
          <w:tcPr>
            <w:tcW w:w="8910" w:type="dxa"/>
          </w:tcPr>
          <w:p w14:paraId="3C790479" w14:textId="77777777" w:rsidR="000A57CA" w:rsidRDefault="00E4760F">
            <w:pPr>
              <w:rPr>
                <w:rFonts w:ascii="Calibri" w:eastAsia="Calibri" w:hAnsi="Calibri" w:cs="Calibri"/>
                <w:b/>
                <w:color w:val="000000"/>
              </w:rPr>
            </w:pPr>
            <w:r>
              <w:rPr>
                <w:rFonts w:ascii="Calibri" w:eastAsia="Calibri" w:hAnsi="Calibri" w:cs="Calibri"/>
                <w:b/>
                <w:color w:val="000000"/>
                <w:highlight w:val="white"/>
              </w:rPr>
              <w:t>If appropriate, contact and inform parent/guardian/caregiver of potential victimization. </w:t>
            </w:r>
          </w:p>
          <w:p w14:paraId="09AD76EB" w14:textId="77777777" w:rsidR="000A57CA" w:rsidRDefault="00E4760F">
            <w:pPr>
              <w:rPr>
                <w:rFonts w:ascii="Calibri" w:eastAsia="Calibri" w:hAnsi="Calibri" w:cs="Calibri"/>
              </w:rPr>
            </w:pPr>
            <w:r>
              <w:rPr>
                <w:rFonts w:ascii="Calibri" w:eastAsia="Calibri" w:hAnsi="Calibri" w:cs="Calibri"/>
              </w:rPr>
              <w:t>After consultation with law enforcement and/or CFWB, the school site team (i.e., the designated staff/site administrator, school social worker, counselor, and/or school psychologist) will determine how and when to contact and inform parent/guardian/caregiver of potential victimization. When possible and appropriate, consulting with the student is crucial to ensure their safety.</w:t>
            </w:r>
          </w:p>
          <w:p w14:paraId="5EB7CA7E" w14:textId="77777777" w:rsidR="000A57CA" w:rsidRDefault="000A57CA">
            <w:pPr>
              <w:rPr>
                <w:rFonts w:ascii="Calibri" w:eastAsia="Calibri" w:hAnsi="Calibri" w:cs="Calibri"/>
              </w:rPr>
            </w:pPr>
          </w:p>
          <w:p w14:paraId="4BE03BA9" w14:textId="77777777" w:rsidR="000A57CA" w:rsidRDefault="00E4760F">
            <w:pPr>
              <w:spacing w:line="259" w:lineRule="auto"/>
              <w:rPr>
                <w:rFonts w:ascii="Calibri" w:eastAsia="Calibri" w:hAnsi="Calibri" w:cs="Calibri"/>
              </w:rPr>
            </w:pPr>
            <w:r>
              <w:rPr>
                <w:rFonts w:ascii="Calibri" w:eastAsia="Calibri" w:hAnsi="Calibri" w:cs="Calibri"/>
              </w:rPr>
              <w:t>Aspects to consider regarding whether to reach out to the parents include:</w:t>
            </w:r>
          </w:p>
          <w:p w14:paraId="745D8DD8" w14:textId="77777777" w:rsidR="000A57CA" w:rsidRDefault="00E4760F">
            <w:pPr>
              <w:numPr>
                <w:ilvl w:val="0"/>
                <w:numId w:val="2"/>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Whether the caregiver (or close family members) is the trafficker or has any involvement in the trafficking situation.</w:t>
            </w:r>
          </w:p>
          <w:p w14:paraId="4417944D" w14:textId="77777777" w:rsidR="000A57CA" w:rsidRDefault="00E4760F">
            <w:pPr>
              <w:numPr>
                <w:ilvl w:val="0"/>
                <w:numId w:val="2"/>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Whether the exploitation occurred as a direct result of neglectful supervision or other forms of neglect (i.e., one of the parents knew about the exploitation or level of risk and failed to protect or were unwilling to).</w:t>
            </w:r>
          </w:p>
          <w:p w14:paraId="57A11920" w14:textId="77777777" w:rsidR="000A57CA" w:rsidRDefault="00E4760F">
            <w:pPr>
              <w:numPr>
                <w:ilvl w:val="0"/>
                <w:numId w:val="2"/>
              </w:numPr>
              <w:pBdr>
                <w:top w:val="nil"/>
                <w:left w:val="nil"/>
                <w:bottom w:val="nil"/>
                <w:right w:val="nil"/>
                <w:between w:val="nil"/>
              </w:pBdr>
              <w:spacing w:line="259" w:lineRule="auto"/>
              <w:rPr>
                <w:rFonts w:ascii="Calibri" w:eastAsia="Calibri" w:hAnsi="Calibri" w:cs="Calibri"/>
                <w:color w:val="000000"/>
              </w:rPr>
            </w:pPr>
            <w:r>
              <w:rPr>
                <w:rFonts w:ascii="Calibri" w:eastAsia="Calibri" w:hAnsi="Calibri" w:cs="Calibri"/>
                <w:color w:val="000000"/>
              </w:rPr>
              <w:t>Cultural or religious beliefs that will impact the family’s response.</w:t>
            </w:r>
          </w:p>
        </w:tc>
      </w:tr>
      <w:tr w:rsidR="000A57CA" w14:paraId="5E18AD27" w14:textId="77777777">
        <w:tc>
          <w:tcPr>
            <w:tcW w:w="985" w:type="dxa"/>
            <w:shd w:val="clear" w:color="auto" w:fill="FF0000"/>
          </w:tcPr>
          <w:p w14:paraId="74084C9D" w14:textId="77777777" w:rsidR="000A57CA" w:rsidRDefault="00E4760F">
            <w:pPr>
              <w:rPr>
                <w:rFonts w:ascii="Calibri" w:eastAsia="Calibri" w:hAnsi="Calibri" w:cs="Calibri"/>
                <w:b/>
                <w:color w:val="FFFFFF"/>
              </w:rPr>
            </w:pPr>
            <w:bookmarkStart w:id="16" w:name="bookmark=id.35nkun2" w:colFirst="0" w:colLast="0"/>
            <w:bookmarkEnd w:id="16"/>
            <w:r>
              <w:rPr>
                <w:rFonts w:ascii="Calibri" w:eastAsia="Calibri" w:hAnsi="Calibri" w:cs="Calibri"/>
                <w:b/>
                <w:color w:val="FFFFFF"/>
              </w:rPr>
              <w:t>Step 5</w:t>
            </w:r>
          </w:p>
        </w:tc>
        <w:tc>
          <w:tcPr>
            <w:tcW w:w="8910" w:type="dxa"/>
          </w:tcPr>
          <w:p w14:paraId="7D701AEB" w14:textId="77777777" w:rsidR="000A57CA" w:rsidRDefault="00E4760F">
            <w:pPr>
              <w:rPr>
                <w:rFonts w:ascii="Calibri" w:eastAsia="Calibri" w:hAnsi="Calibri" w:cs="Calibri"/>
                <w:b/>
              </w:rPr>
            </w:pPr>
            <w:r>
              <w:rPr>
                <w:rFonts w:ascii="Calibri" w:eastAsia="Calibri" w:hAnsi="Calibri" w:cs="Calibri"/>
                <w:b/>
                <w:color w:val="000000"/>
                <w:highlight w:val="white"/>
              </w:rPr>
              <w:t>Investigate whether the school placement is appropriate for the student; if not, work with the appropriate department to transfer th</w:t>
            </w:r>
            <w:r>
              <w:rPr>
                <w:rFonts w:ascii="Calibri" w:eastAsia="Calibri" w:hAnsi="Calibri" w:cs="Calibri"/>
                <w:b/>
                <w:highlight w:val="white"/>
              </w:rPr>
              <w:t>e</w:t>
            </w:r>
            <w:r>
              <w:rPr>
                <w:rFonts w:ascii="Calibri" w:eastAsia="Calibri" w:hAnsi="Calibri" w:cs="Calibri"/>
                <w:b/>
                <w:color w:val="000000"/>
                <w:highlight w:val="white"/>
              </w:rPr>
              <w:t xml:space="preserve"> student. </w:t>
            </w:r>
          </w:p>
          <w:p w14:paraId="50C59B30" w14:textId="77777777" w:rsidR="000A57CA" w:rsidRDefault="000A57CA">
            <w:pPr>
              <w:rPr>
                <w:rFonts w:ascii="Calibri" w:eastAsia="Calibri" w:hAnsi="Calibri" w:cs="Calibri"/>
                <w:color w:val="4472C4"/>
              </w:rPr>
            </w:pPr>
          </w:p>
          <w:p w14:paraId="47DF56FB" w14:textId="77777777" w:rsidR="000A57CA" w:rsidRDefault="00E4760F">
            <w:pPr>
              <w:pBdr>
                <w:top w:val="nil"/>
                <w:left w:val="nil"/>
                <w:bottom w:val="nil"/>
                <w:right w:val="nil"/>
                <w:between w:val="nil"/>
              </w:pBdr>
              <w:rPr>
                <w:rFonts w:ascii="Calibri" w:eastAsia="Calibri" w:hAnsi="Calibri" w:cs="Calibri"/>
                <w:color w:val="4472C4"/>
              </w:rPr>
            </w:pPr>
            <w:r>
              <w:rPr>
                <w:rFonts w:ascii="Calibri" w:eastAsia="Calibri" w:hAnsi="Calibri" w:cs="Calibri"/>
              </w:rPr>
              <w:t xml:space="preserve">Each school site has predetermined school personnel (i.e., academic counselor, administrator, school social worker, and/or school psychologist) who will meet with the student and family to co-create a support plan to address concerns. This may include referrals to community agencies for additional support and safety and appropriateness of school placement. The personnel should set up regular contact with the student and monitor the action plan and the student’s progress.  </w:t>
            </w:r>
          </w:p>
        </w:tc>
      </w:tr>
      <w:tr w:rsidR="000A57CA" w14:paraId="52A80EA0" w14:textId="77777777">
        <w:tc>
          <w:tcPr>
            <w:tcW w:w="985" w:type="dxa"/>
            <w:shd w:val="clear" w:color="auto" w:fill="FF0000"/>
          </w:tcPr>
          <w:p w14:paraId="73B7A66E" w14:textId="77777777" w:rsidR="000A57CA" w:rsidRDefault="00E4760F">
            <w:pPr>
              <w:rPr>
                <w:rFonts w:ascii="Calibri" w:eastAsia="Calibri" w:hAnsi="Calibri" w:cs="Calibri"/>
                <w:b/>
                <w:color w:val="FFFFFF"/>
              </w:rPr>
            </w:pPr>
            <w:bookmarkStart w:id="17" w:name="bookmark=id.1ksv4uv" w:colFirst="0" w:colLast="0"/>
            <w:bookmarkEnd w:id="17"/>
            <w:r>
              <w:rPr>
                <w:rFonts w:ascii="Calibri" w:eastAsia="Calibri" w:hAnsi="Calibri" w:cs="Calibri"/>
                <w:b/>
                <w:color w:val="FFFFFF"/>
              </w:rPr>
              <w:t>Step 6</w:t>
            </w:r>
          </w:p>
        </w:tc>
        <w:tc>
          <w:tcPr>
            <w:tcW w:w="8910" w:type="dxa"/>
          </w:tcPr>
          <w:p w14:paraId="6778AE10" w14:textId="77777777" w:rsidR="000A57CA" w:rsidRDefault="00E4760F">
            <w:pPr>
              <w:rPr>
                <w:rFonts w:ascii="Calibri" w:eastAsia="Calibri" w:hAnsi="Calibri" w:cs="Calibri"/>
                <w:b/>
              </w:rPr>
            </w:pPr>
            <w:r>
              <w:rPr>
                <w:rFonts w:ascii="Calibri" w:eastAsia="Calibri" w:hAnsi="Calibri" w:cs="Calibri"/>
                <w:b/>
                <w:color w:val="000000"/>
                <w:highlight w:val="white"/>
              </w:rPr>
              <w:t xml:space="preserve">Offer </w:t>
            </w:r>
            <w:r>
              <w:rPr>
                <w:rFonts w:ascii="Calibri" w:eastAsia="Calibri" w:hAnsi="Calibri" w:cs="Calibri"/>
                <w:b/>
                <w:highlight w:val="white"/>
              </w:rPr>
              <w:t xml:space="preserve">the </w:t>
            </w:r>
            <w:r>
              <w:rPr>
                <w:rFonts w:ascii="Calibri" w:eastAsia="Calibri" w:hAnsi="Calibri" w:cs="Calibri"/>
                <w:b/>
                <w:color w:val="000000"/>
                <w:highlight w:val="white"/>
              </w:rPr>
              <w:t>student and/or parent/guardian/caregiver a referral to appropriate counseling or social services. </w:t>
            </w:r>
          </w:p>
          <w:p w14:paraId="1BBA8F6E" w14:textId="77777777" w:rsidR="000A57CA" w:rsidRDefault="000A57CA">
            <w:pPr>
              <w:pBdr>
                <w:top w:val="nil"/>
                <w:left w:val="nil"/>
                <w:bottom w:val="nil"/>
                <w:right w:val="nil"/>
                <w:between w:val="nil"/>
              </w:pBdr>
              <w:rPr>
                <w:rFonts w:ascii="Calibri" w:eastAsia="Calibri" w:hAnsi="Calibri" w:cs="Calibri"/>
              </w:rPr>
            </w:pPr>
          </w:p>
          <w:p w14:paraId="5F1D2CDA" w14:textId="77777777" w:rsidR="000A57CA" w:rsidRDefault="00E4760F">
            <w:pPr>
              <w:rPr>
                <w:rFonts w:ascii="Calibri" w:eastAsia="Calibri" w:hAnsi="Calibri" w:cs="Calibri"/>
              </w:rPr>
            </w:pPr>
            <w:r>
              <w:rPr>
                <w:rFonts w:ascii="Calibri" w:eastAsia="Calibri" w:hAnsi="Calibri" w:cs="Calibri"/>
              </w:rPr>
              <w:t>The designated staff/site administrator will be responsible for making referrals.  The school social worker/counselor will follow up on on-site resources as well as follow up on outside resources. All information will be documented as part of a student information system. Follow-up will be scheduled to ensure the family is able to access services.</w:t>
            </w:r>
          </w:p>
          <w:p w14:paraId="7D4E8261" w14:textId="77777777" w:rsidR="000A57CA" w:rsidRDefault="00E4760F">
            <w:pPr>
              <w:rPr>
                <w:rFonts w:ascii="Calibri" w:eastAsia="Calibri" w:hAnsi="Calibri" w:cs="Calibri"/>
              </w:rPr>
            </w:pPr>
            <w:r>
              <w:rPr>
                <w:rFonts w:ascii="Calibri" w:eastAsia="Calibri" w:hAnsi="Calibri" w:cs="Calibri"/>
              </w:rPr>
              <w:t xml:space="preserve">For a list of vetted resources, click </w:t>
            </w:r>
            <w:hyperlink r:id="rId34">
              <w:r>
                <w:rPr>
                  <w:rFonts w:ascii="Calibri" w:eastAsia="Calibri" w:hAnsi="Calibri" w:cs="Calibri"/>
                  <w:color w:val="1155CC"/>
                  <w:u w:val="single"/>
                </w:rPr>
                <w:t>here</w:t>
              </w:r>
            </w:hyperlink>
            <w:r>
              <w:rPr>
                <w:rFonts w:ascii="Calibri" w:eastAsia="Calibri" w:hAnsi="Calibri" w:cs="Calibri"/>
              </w:rPr>
              <w:t>. Vetting consists of assessing organizations for policies and practices that are, but not limited to, the following:</w:t>
            </w:r>
          </w:p>
          <w:p w14:paraId="47ECC59D"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Trauma-informed</w:t>
            </w:r>
          </w:p>
          <w:p w14:paraId="6165F3F8"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Multilingual and culturally responsive</w:t>
            </w:r>
          </w:p>
          <w:p w14:paraId="1F4D6C6E"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Developmental and age-appropriate</w:t>
            </w:r>
          </w:p>
          <w:p w14:paraId="78456AAF"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Accessible services for all </w:t>
            </w:r>
          </w:p>
          <w:p w14:paraId="1A1ABAA8"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Inclusivity</w:t>
            </w:r>
          </w:p>
          <w:p w14:paraId="0E7774E8" w14:textId="77777777" w:rsidR="000A57CA" w:rsidRDefault="00E4760F">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Diversity</w:t>
            </w:r>
          </w:p>
          <w:p w14:paraId="17CCB2C3" w14:textId="77777777" w:rsidR="000A57CA" w:rsidRDefault="000A57CA">
            <w:pPr>
              <w:rPr>
                <w:rFonts w:ascii="Calibri" w:eastAsia="Calibri" w:hAnsi="Calibri" w:cs="Calibri"/>
              </w:rPr>
            </w:pPr>
          </w:p>
          <w:p w14:paraId="22F2AB73"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San Diego County Office of Education (SDCOE) Student Wellness &amp; School Culture staff will vet and update appropriate resources every July and January.</w:t>
            </w:r>
          </w:p>
        </w:tc>
      </w:tr>
      <w:tr w:rsidR="000A57CA" w14:paraId="583A309D" w14:textId="77777777">
        <w:tc>
          <w:tcPr>
            <w:tcW w:w="985" w:type="dxa"/>
            <w:shd w:val="clear" w:color="auto" w:fill="FF0000"/>
          </w:tcPr>
          <w:p w14:paraId="144604A4" w14:textId="77777777" w:rsidR="000A57CA" w:rsidRDefault="00E4760F">
            <w:pPr>
              <w:rPr>
                <w:rFonts w:ascii="Calibri" w:eastAsia="Calibri" w:hAnsi="Calibri" w:cs="Calibri"/>
                <w:b/>
                <w:color w:val="FFFFFF"/>
              </w:rPr>
            </w:pPr>
            <w:bookmarkStart w:id="18" w:name="bookmark=id.44sinio" w:colFirst="0" w:colLast="0"/>
            <w:bookmarkEnd w:id="18"/>
            <w:r>
              <w:rPr>
                <w:rFonts w:ascii="Calibri" w:eastAsia="Calibri" w:hAnsi="Calibri" w:cs="Calibri"/>
                <w:b/>
                <w:color w:val="FFFFFF"/>
              </w:rPr>
              <w:t>Step 7</w:t>
            </w:r>
          </w:p>
        </w:tc>
        <w:tc>
          <w:tcPr>
            <w:tcW w:w="8910" w:type="dxa"/>
          </w:tcPr>
          <w:p w14:paraId="5D2CCC5C" w14:textId="77777777" w:rsidR="000A57CA" w:rsidRDefault="00E4760F">
            <w:pPr>
              <w:rPr>
                <w:rFonts w:ascii="Calibri" w:eastAsia="Calibri" w:hAnsi="Calibri" w:cs="Calibri"/>
                <w:b/>
              </w:rPr>
            </w:pPr>
            <w:r>
              <w:rPr>
                <w:rFonts w:ascii="Calibri" w:eastAsia="Calibri" w:hAnsi="Calibri" w:cs="Calibri"/>
                <w:b/>
                <w:color w:val="000000"/>
                <w:highlight w:val="white"/>
              </w:rPr>
              <w:t xml:space="preserve">Set up regular contact with </w:t>
            </w:r>
            <w:r>
              <w:rPr>
                <w:rFonts w:ascii="Calibri" w:eastAsia="Calibri" w:hAnsi="Calibri" w:cs="Calibri"/>
                <w:b/>
                <w:highlight w:val="white"/>
              </w:rPr>
              <w:t>the</w:t>
            </w:r>
            <w:r>
              <w:rPr>
                <w:rFonts w:ascii="Calibri" w:eastAsia="Calibri" w:hAnsi="Calibri" w:cs="Calibri"/>
                <w:b/>
                <w:color w:val="000000"/>
                <w:highlight w:val="white"/>
              </w:rPr>
              <w:t xml:space="preserve"> student and periodically check </w:t>
            </w:r>
            <w:r>
              <w:rPr>
                <w:rFonts w:ascii="Calibri" w:eastAsia="Calibri" w:hAnsi="Calibri" w:cs="Calibri"/>
                <w:b/>
                <w:highlight w:val="white"/>
              </w:rPr>
              <w:t xml:space="preserve">the </w:t>
            </w:r>
            <w:r>
              <w:rPr>
                <w:rFonts w:ascii="Calibri" w:eastAsia="Calibri" w:hAnsi="Calibri" w:cs="Calibri"/>
                <w:b/>
                <w:color w:val="000000"/>
                <w:highlight w:val="white"/>
              </w:rPr>
              <w:t>status.</w:t>
            </w:r>
          </w:p>
          <w:p w14:paraId="1AA8DBE3" w14:textId="77777777" w:rsidR="000A57CA" w:rsidRDefault="000A57CA">
            <w:pPr>
              <w:rPr>
                <w:rFonts w:ascii="Calibri" w:eastAsia="Calibri" w:hAnsi="Calibri" w:cs="Calibri"/>
                <w:color w:val="FF0000"/>
              </w:rPr>
            </w:pPr>
          </w:p>
          <w:p w14:paraId="5B084D9C"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 xml:space="preserve">The designated staff/site administrator should set up regular contact with the student and monitor the support plan and the student’s progress.  These designated staff/site administrators may be the academic counselor, school social worker, and/or school psychologist.  Coordinate and collaborate with community partners and families as appropriate. </w:t>
            </w:r>
          </w:p>
          <w:p w14:paraId="689631B6" w14:textId="77777777" w:rsidR="000A57CA" w:rsidRDefault="000A57CA">
            <w:pPr>
              <w:pBdr>
                <w:top w:val="nil"/>
                <w:left w:val="nil"/>
                <w:bottom w:val="nil"/>
                <w:right w:val="nil"/>
                <w:between w:val="nil"/>
              </w:pBdr>
              <w:rPr>
                <w:rFonts w:ascii="Calibri" w:eastAsia="Calibri" w:hAnsi="Calibri" w:cs="Calibri"/>
              </w:rPr>
            </w:pPr>
          </w:p>
          <w:p w14:paraId="64FDFD5D"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Some students and their supports may benefit from community-based organizations that offer specific cultural and linguistic approaches and/or services. For instance, a student who has recently immigrated from a village in Vietnam, whose second language is English, and whose parent(s)/caregiver(s) do not speak any English. Collaborating and coordinating services with the Union of Pan Asian Communities (UPAC) may be helpful.</w:t>
            </w:r>
          </w:p>
          <w:p w14:paraId="7EEDC85A" w14:textId="77777777" w:rsidR="000A57CA" w:rsidRDefault="000A57CA">
            <w:pPr>
              <w:pBdr>
                <w:top w:val="nil"/>
                <w:left w:val="nil"/>
                <w:bottom w:val="nil"/>
                <w:right w:val="nil"/>
                <w:between w:val="nil"/>
              </w:pBdr>
              <w:rPr>
                <w:rFonts w:ascii="Calibri" w:eastAsia="Calibri" w:hAnsi="Calibri" w:cs="Calibri"/>
              </w:rPr>
            </w:pPr>
          </w:p>
          <w:p w14:paraId="032C104C"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Some available culturally and linguistically responsive resources include, but are not limited to:</w:t>
            </w:r>
          </w:p>
          <w:bookmarkStart w:id="19" w:name="_heading=h.1fob9te" w:colFirst="0" w:colLast="0"/>
          <w:bookmarkEnd w:id="19"/>
          <w:p w14:paraId="4C79E0CA" w14:textId="77777777" w:rsidR="000A57CA" w:rsidRDefault="00E4760F">
            <w:pPr>
              <w:numPr>
                <w:ilvl w:val="0"/>
                <w:numId w:val="3"/>
              </w:numPr>
              <w:rPr>
                <w:rFonts w:ascii="Calibri" w:eastAsia="Calibri" w:hAnsi="Calibri" w:cs="Calibri"/>
              </w:rPr>
            </w:pPr>
            <w:r>
              <w:fldChar w:fldCharType="begin"/>
            </w:r>
            <w:r>
              <w:instrText>HYPERLINK "https://drive.google.com/file/d/1oA4jhx9xCQOGg-yS49OjuoD5b_l80djK/view?usp=sharing" \h</w:instrText>
            </w:r>
            <w:r>
              <w:fldChar w:fldCharType="separate"/>
            </w:r>
            <w:r>
              <w:rPr>
                <w:rFonts w:ascii="Calibri" w:eastAsia="Calibri" w:hAnsi="Calibri" w:cs="Calibri"/>
                <w:color w:val="0563C1"/>
                <w:u w:val="single"/>
              </w:rPr>
              <w:t>Unaccompanied Migrant Youth</w:t>
            </w:r>
            <w:r>
              <w:fldChar w:fldCharType="end"/>
            </w:r>
            <w:r>
              <w:rPr>
                <w:rFonts w:ascii="Calibri" w:eastAsia="Calibri" w:hAnsi="Calibri" w:cs="Calibri"/>
              </w:rPr>
              <w:t xml:space="preserve"> </w:t>
            </w:r>
          </w:p>
          <w:p w14:paraId="7AB19387" w14:textId="77777777" w:rsidR="000A57CA" w:rsidRDefault="00E4760F">
            <w:pPr>
              <w:numPr>
                <w:ilvl w:val="0"/>
                <w:numId w:val="3"/>
              </w:numPr>
              <w:rPr>
                <w:rFonts w:ascii="Calibri" w:eastAsia="Calibri" w:hAnsi="Calibri" w:cs="Calibri"/>
              </w:rPr>
            </w:pPr>
            <w:hyperlink r:id="rId35">
              <w:r>
                <w:rPr>
                  <w:rFonts w:ascii="Calibri" w:eastAsia="Calibri" w:hAnsi="Calibri" w:cs="Calibri"/>
                  <w:color w:val="0563C1"/>
                  <w:u w:val="single"/>
                </w:rPr>
                <w:t>LGBTQIA+ Youth</w:t>
              </w:r>
            </w:hyperlink>
            <w:r>
              <w:rPr>
                <w:rFonts w:ascii="Calibri" w:eastAsia="Calibri" w:hAnsi="Calibri" w:cs="Calibri"/>
              </w:rPr>
              <w:t xml:space="preserve"> </w:t>
            </w:r>
          </w:p>
          <w:p w14:paraId="09759357" w14:textId="77777777" w:rsidR="000A57CA" w:rsidRDefault="00E4760F">
            <w:pPr>
              <w:numPr>
                <w:ilvl w:val="0"/>
                <w:numId w:val="3"/>
              </w:numPr>
              <w:rPr>
                <w:rFonts w:ascii="Calibri" w:eastAsia="Calibri" w:hAnsi="Calibri" w:cs="Calibri"/>
              </w:rPr>
            </w:pPr>
            <w:hyperlink r:id="rId36">
              <w:r>
                <w:rPr>
                  <w:rFonts w:ascii="Calibri" w:eastAsia="Calibri" w:hAnsi="Calibri" w:cs="Calibri"/>
                  <w:color w:val="1155CC"/>
                  <w:u w:val="single"/>
                </w:rPr>
                <w:t>Native Youth</w:t>
              </w:r>
            </w:hyperlink>
            <w:r>
              <w:rPr>
                <w:rFonts w:ascii="Calibri" w:eastAsia="Calibri" w:hAnsi="Calibri" w:cs="Calibri"/>
              </w:rPr>
              <w:t> </w:t>
            </w:r>
          </w:p>
          <w:p w14:paraId="7EA2164A" w14:textId="77777777" w:rsidR="000A57CA" w:rsidRDefault="00E4760F">
            <w:pPr>
              <w:numPr>
                <w:ilvl w:val="0"/>
                <w:numId w:val="3"/>
              </w:numPr>
              <w:rPr>
                <w:rFonts w:ascii="Calibri" w:eastAsia="Calibri" w:hAnsi="Calibri" w:cs="Calibri"/>
              </w:rPr>
            </w:pPr>
            <w:hyperlink r:id="rId37">
              <w:r>
                <w:rPr>
                  <w:rFonts w:ascii="Calibri" w:eastAsia="Calibri" w:hAnsi="Calibri" w:cs="Calibri"/>
                  <w:color w:val="0563C1"/>
                  <w:u w:val="single"/>
                </w:rPr>
                <w:t>Union of Pan Asian Communities</w:t>
              </w:r>
            </w:hyperlink>
          </w:p>
          <w:p w14:paraId="2B3E2319" w14:textId="77777777" w:rsidR="000A57CA" w:rsidRDefault="00E4760F">
            <w:pPr>
              <w:numPr>
                <w:ilvl w:val="0"/>
                <w:numId w:val="3"/>
              </w:numPr>
              <w:rPr>
                <w:rFonts w:ascii="Calibri" w:eastAsia="Calibri" w:hAnsi="Calibri" w:cs="Calibri"/>
              </w:rPr>
            </w:pPr>
            <w:hyperlink r:id="rId38">
              <w:r>
                <w:rPr>
                  <w:rFonts w:ascii="Calibri" w:eastAsia="Calibri" w:hAnsi="Calibri" w:cs="Calibri"/>
                  <w:color w:val="0563C1"/>
                  <w:u w:val="single"/>
                </w:rPr>
                <w:t>SouthBay Community Services</w:t>
              </w:r>
            </w:hyperlink>
          </w:p>
          <w:p w14:paraId="09D546A2" w14:textId="77777777" w:rsidR="000A57CA" w:rsidRDefault="00E4760F">
            <w:pPr>
              <w:numPr>
                <w:ilvl w:val="0"/>
                <w:numId w:val="3"/>
              </w:numPr>
              <w:rPr>
                <w:rFonts w:ascii="Calibri" w:eastAsia="Calibri" w:hAnsi="Calibri" w:cs="Calibri"/>
              </w:rPr>
            </w:pPr>
            <w:hyperlink r:id="rId39">
              <w:r>
                <w:rPr>
                  <w:rFonts w:ascii="Calibri" w:eastAsia="Calibri" w:hAnsi="Calibri" w:cs="Calibri"/>
                  <w:color w:val="0563C1"/>
                  <w:u w:val="single"/>
                </w:rPr>
                <w:t>Operation Samahan Clinics</w:t>
              </w:r>
            </w:hyperlink>
          </w:p>
          <w:p w14:paraId="56037271" w14:textId="77777777" w:rsidR="000A57CA" w:rsidRDefault="00E4760F">
            <w:pPr>
              <w:numPr>
                <w:ilvl w:val="0"/>
                <w:numId w:val="3"/>
              </w:numPr>
              <w:rPr>
                <w:rFonts w:ascii="Calibri" w:eastAsia="Calibri" w:hAnsi="Calibri" w:cs="Calibri"/>
              </w:rPr>
            </w:pPr>
            <w:hyperlink r:id="rId40">
              <w:r>
                <w:rPr>
                  <w:rFonts w:ascii="Calibri" w:eastAsia="Calibri" w:hAnsi="Calibri" w:cs="Calibri"/>
                  <w:color w:val="0563C1"/>
                  <w:u w:val="single"/>
                </w:rPr>
                <w:t>Alliance for African Assistance</w:t>
              </w:r>
            </w:hyperlink>
          </w:p>
          <w:p w14:paraId="5D4A3EBA" w14:textId="77777777" w:rsidR="000A57CA" w:rsidRDefault="00E4760F">
            <w:pPr>
              <w:numPr>
                <w:ilvl w:val="0"/>
                <w:numId w:val="3"/>
              </w:numPr>
              <w:rPr>
                <w:rFonts w:ascii="Calibri" w:eastAsia="Calibri" w:hAnsi="Calibri" w:cs="Calibri"/>
              </w:rPr>
            </w:pPr>
            <w:hyperlink r:id="rId41">
              <w:r>
                <w:rPr>
                  <w:rFonts w:ascii="Calibri" w:eastAsia="Calibri" w:hAnsi="Calibri" w:cs="Calibri"/>
                  <w:color w:val="0563C1"/>
                  <w:u w:val="single"/>
                </w:rPr>
                <w:t>LaMaestra Community Health Centers</w:t>
              </w:r>
            </w:hyperlink>
          </w:p>
          <w:p w14:paraId="04555212" w14:textId="77777777" w:rsidR="000A57CA" w:rsidRDefault="000A57CA">
            <w:pPr>
              <w:rPr>
                <w:rFonts w:ascii="Calibri" w:eastAsia="Calibri" w:hAnsi="Calibri" w:cs="Calibri"/>
                <w:color w:val="4472C4"/>
              </w:rPr>
            </w:pPr>
          </w:p>
        </w:tc>
      </w:tr>
    </w:tbl>
    <w:p w14:paraId="4B67DA17" w14:textId="77777777" w:rsidR="000A57CA" w:rsidRDefault="000A57CA">
      <w:pPr>
        <w:rPr>
          <w:rFonts w:ascii="Calibri" w:eastAsia="Calibri" w:hAnsi="Calibri" w:cs="Calibri"/>
        </w:rPr>
      </w:pPr>
    </w:p>
    <w:tbl>
      <w:tblPr>
        <w:tblStyle w:val="a2"/>
        <w:tblW w:w="99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0"/>
      </w:tblGrid>
      <w:tr w:rsidR="000A57CA" w14:paraId="6281CD4C" w14:textId="77777777">
        <w:tc>
          <w:tcPr>
            <w:tcW w:w="9900" w:type="dxa"/>
            <w:shd w:val="clear" w:color="auto" w:fill="0000FF"/>
          </w:tcPr>
          <w:p w14:paraId="6A268323" w14:textId="77777777" w:rsidR="000A57CA" w:rsidRDefault="00E4760F">
            <w:pPr>
              <w:pBdr>
                <w:top w:val="nil"/>
                <w:left w:val="nil"/>
                <w:bottom w:val="nil"/>
                <w:right w:val="nil"/>
                <w:between w:val="nil"/>
              </w:pBdr>
              <w:jc w:val="center"/>
              <w:rPr>
                <w:rFonts w:ascii="Calibri" w:eastAsia="Calibri" w:hAnsi="Calibri" w:cs="Calibri"/>
                <w:b/>
                <w:color w:val="FFFFFF"/>
              </w:rPr>
            </w:pPr>
            <w:bookmarkStart w:id="20" w:name="bookmark=id.2jxsxqh" w:colFirst="0" w:colLast="0"/>
            <w:bookmarkStart w:id="21" w:name="bookmark=id.z337ya" w:colFirst="0" w:colLast="0"/>
            <w:bookmarkEnd w:id="20"/>
            <w:bookmarkEnd w:id="21"/>
            <w:r>
              <w:rPr>
                <w:rFonts w:ascii="Calibri" w:eastAsia="Calibri" w:hAnsi="Calibri" w:cs="Calibri"/>
                <w:b/>
                <w:color w:val="FFFFFF"/>
              </w:rPr>
              <w:t>Resources</w:t>
            </w:r>
          </w:p>
        </w:tc>
      </w:tr>
      <w:tr w:rsidR="000A57CA" w14:paraId="63C13387" w14:textId="77777777">
        <w:tc>
          <w:tcPr>
            <w:tcW w:w="9900" w:type="dxa"/>
          </w:tcPr>
          <w:p w14:paraId="28ADD8EB" w14:textId="77777777" w:rsidR="000A57CA" w:rsidRDefault="00E4760F">
            <w:pPr>
              <w:pBdr>
                <w:top w:val="nil"/>
                <w:left w:val="nil"/>
                <w:bottom w:val="nil"/>
                <w:right w:val="nil"/>
                <w:between w:val="nil"/>
              </w:pBdr>
              <w:rPr>
                <w:rFonts w:ascii="Calibri" w:eastAsia="Calibri" w:hAnsi="Calibri" w:cs="Calibri"/>
                <w:b/>
                <w:color w:val="000000"/>
              </w:rPr>
            </w:pPr>
            <w:bookmarkStart w:id="22" w:name="bookmark=id.3j2qqm3" w:colFirst="0" w:colLast="0"/>
            <w:bookmarkStart w:id="23" w:name="_heading=h.3znysh7" w:colFirst="0" w:colLast="0"/>
            <w:bookmarkEnd w:id="22"/>
            <w:bookmarkEnd w:id="23"/>
            <w:r>
              <w:rPr>
                <w:rFonts w:ascii="Calibri" w:eastAsia="Calibri" w:hAnsi="Calibri" w:cs="Calibri"/>
                <w:b/>
                <w:color w:val="000000"/>
              </w:rPr>
              <w:t xml:space="preserve">Student Disclosures (or </w:t>
            </w:r>
            <w:hyperlink r:id="rId42">
              <w:r>
                <w:rPr>
                  <w:rFonts w:ascii="Calibri" w:eastAsia="Calibri" w:hAnsi="Calibri" w:cs="Calibri"/>
                  <w:b/>
                  <w:color w:val="0563C1"/>
                  <w:u w:val="single"/>
                </w:rPr>
                <w:t>Self-Disclosure</w:t>
              </w:r>
            </w:hyperlink>
            <w:r>
              <w:rPr>
                <w:rFonts w:ascii="Calibri" w:eastAsia="Calibri" w:hAnsi="Calibri" w:cs="Calibri"/>
                <w:b/>
                <w:color w:val="000000"/>
              </w:rPr>
              <w:t>)</w:t>
            </w:r>
          </w:p>
          <w:p w14:paraId="30676FF6" w14:textId="77777777" w:rsidR="000A57CA" w:rsidRDefault="000A57CA">
            <w:pPr>
              <w:pBdr>
                <w:top w:val="nil"/>
                <w:left w:val="nil"/>
                <w:bottom w:val="nil"/>
                <w:right w:val="nil"/>
                <w:between w:val="nil"/>
              </w:pBdr>
              <w:rPr>
                <w:rFonts w:ascii="Calibri" w:eastAsia="Calibri" w:hAnsi="Calibri" w:cs="Calibri"/>
                <w:b/>
              </w:rPr>
            </w:pPr>
          </w:p>
          <w:p w14:paraId="0B3EF9E0"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If a student makes a direct disclosure, Listen - Reassure - Respect. Consult immediately with the designated staff/site administrator. Ensure the student’s safety by not leaving the student alone.</w:t>
            </w:r>
          </w:p>
          <w:p w14:paraId="0A04C11F" w14:textId="77777777" w:rsidR="000A57CA" w:rsidRDefault="000A57CA">
            <w:pPr>
              <w:pBdr>
                <w:top w:val="nil"/>
                <w:left w:val="nil"/>
                <w:bottom w:val="nil"/>
                <w:right w:val="nil"/>
                <w:between w:val="nil"/>
              </w:pBdr>
              <w:rPr>
                <w:rFonts w:ascii="Calibri" w:eastAsia="Calibri" w:hAnsi="Calibri" w:cs="Calibri"/>
              </w:rPr>
            </w:pPr>
          </w:p>
          <w:p w14:paraId="73718552" w14:textId="77777777" w:rsidR="000A57CA" w:rsidRDefault="00E4760F">
            <w:pPr>
              <w:rPr>
                <w:rFonts w:ascii="Calibri" w:eastAsia="Calibri" w:hAnsi="Calibri" w:cs="Calibri"/>
              </w:rPr>
            </w:pPr>
            <w:bookmarkStart w:id="24" w:name="_heading=h.2et92p0" w:colFirst="0" w:colLast="0"/>
            <w:bookmarkEnd w:id="24"/>
            <w:r>
              <w:rPr>
                <w:rFonts w:ascii="Calibri" w:eastAsia="Calibri" w:hAnsi="Calibri" w:cs="Calibri"/>
              </w:rPr>
              <w:t xml:space="preserve">Staff can also refer to </w:t>
            </w:r>
            <w:hyperlink r:id="rId43">
              <w:r>
                <w:rPr>
                  <w:rFonts w:ascii="Calibri" w:eastAsia="Calibri" w:hAnsi="Calibri" w:cs="Calibri"/>
                  <w:color w:val="0563C1"/>
                  <w:u w:val="single"/>
                </w:rPr>
                <w:t>Trauma-Informed Approaches to Working with Youth Impacted by Human Trafficking</w:t>
              </w:r>
            </w:hyperlink>
            <w:r>
              <w:rPr>
                <w:rFonts w:ascii="Calibri" w:eastAsia="Calibri" w:hAnsi="Calibri" w:cs="Calibri"/>
                <w:color w:val="0563C1"/>
                <w:u w:val="single"/>
              </w:rPr>
              <w:t xml:space="preserve"> </w:t>
            </w:r>
            <w:r>
              <w:rPr>
                <w:rFonts w:ascii="Calibri" w:eastAsia="Calibri" w:hAnsi="Calibri" w:cs="Calibri"/>
                <w:color w:val="000000"/>
              </w:rPr>
              <w:t xml:space="preserve">and </w:t>
            </w:r>
            <w:r>
              <w:rPr>
                <w:rFonts w:ascii="Calibri" w:eastAsia="Calibri" w:hAnsi="Calibri" w:cs="Calibri"/>
              </w:rPr>
              <w:t xml:space="preserve"> </w:t>
            </w:r>
            <w:hyperlink r:id="rId44">
              <w:r>
                <w:rPr>
                  <w:rFonts w:ascii="Calibri" w:eastAsia="Calibri" w:hAnsi="Calibri" w:cs="Calibri"/>
                  <w:color w:val="0563C1"/>
                  <w:u w:val="single"/>
                </w:rPr>
                <w:t>Supporting Students and Families After Human Trafficking Disclosure</w:t>
              </w:r>
            </w:hyperlink>
            <w:r>
              <w:rPr>
                <w:rFonts w:ascii="Calibri" w:eastAsia="Calibri" w:hAnsi="Calibri" w:cs="Calibri"/>
              </w:rPr>
              <w:t>.</w:t>
            </w:r>
          </w:p>
          <w:p w14:paraId="65148A6E" w14:textId="77777777" w:rsidR="000A57CA" w:rsidRDefault="000A57CA">
            <w:pPr>
              <w:rPr>
                <w:rFonts w:ascii="Calibri" w:eastAsia="Calibri" w:hAnsi="Calibri" w:cs="Calibri"/>
              </w:rPr>
            </w:pPr>
          </w:p>
          <w:p w14:paraId="600F90AD"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Listen</w:t>
            </w:r>
          </w:p>
          <w:p w14:paraId="502E1A35" w14:textId="77777777" w:rsidR="000A57CA" w:rsidRDefault="00E4760F">
            <w:pPr>
              <w:numPr>
                <w:ilvl w:val="0"/>
                <w:numId w:val="12"/>
              </w:numPr>
              <w:pBdr>
                <w:top w:val="nil"/>
                <w:left w:val="nil"/>
                <w:bottom w:val="nil"/>
                <w:right w:val="nil"/>
                <w:between w:val="nil"/>
              </w:pBdr>
              <w:rPr>
                <w:rFonts w:ascii="Calibri" w:eastAsia="Calibri" w:hAnsi="Calibri" w:cs="Calibri"/>
              </w:rPr>
            </w:pPr>
            <w:r>
              <w:rPr>
                <w:rFonts w:ascii="Calibri" w:eastAsia="Calibri" w:hAnsi="Calibri" w:cs="Calibri"/>
              </w:rPr>
              <w:t>Go to a place that's private and free of distractions.</w:t>
            </w:r>
          </w:p>
          <w:p w14:paraId="13B04989" w14:textId="77777777" w:rsidR="000A57CA" w:rsidRDefault="00E4760F">
            <w:pPr>
              <w:numPr>
                <w:ilvl w:val="0"/>
                <w:numId w:val="12"/>
              </w:numPr>
              <w:pBdr>
                <w:top w:val="nil"/>
                <w:left w:val="nil"/>
                <w:bottom w:val="nil"/>
                <w:right w:val="nil"/>
                <w:between w:val="nil"/>
              </w:pBdr>
              <w:rPr>
                <w:rFonts w:ascii="Calibri" w:eastAsia="Calibri" w:hAnsi="Calibri" w:cs="Calibri"/>
              </w:rPr>
            </w:pPr>
            <w:r>
              <w:rPr>
                <w:rFonts w:ascii="Calibri" w:eastAsia="Calibri" w:hAnsi="Calibri" w:cs="Calibri"/>
              </w:rPr>
              <w:t>Let the student use their own words—avoid asking leading questions.</w:t>
            </w:r>
          </w:p>
          <w:p w14:paraId="6D01BDEC" w14:textId="77777777" w:rsidR="000A57CA" w:rsidRDefault="00E4760F">
            <w:pPr>
              <w:numPr>
                <w:ilvl w:val="0"/>
                <w:numId w:val="12"/>
              </w:numPr>
              <w:pBdr>
                <w:top w:val="nil"/>
                <w:left w:val="nil"/>
                <w:bottom w:val="nil"/>
                <w:right w:val="nil"/>
                <w:between w:val="nil"/>
              </w:pBdr>
              <w:rPr>
                <w:rFonts w:ascii="Calibri" w:eastAsia="Calibri" w:hAnsi="Calibri" w:cs="Calibri"/>
              </w:rPr>
            </w:pPr>
            <w:r>
              <w:rPr>
                <w:rFonts w:ascii="Calibri" w:eastAsia="Calibri" w:hAnsi="Calibri" w:cs="Calibri"/>
              </w:rPr>
              <w:t>Try to remain calm. Do not express shock, panic, or disbelief, as this may cause a student to feel anxious or that they have done something wrong, and they may withhold or withdraw information.</w:t>
            </w:r>
          </w:p>
          <w:p w14:paraId="76DFE691" w14:textId="77777777" w:rsidR="000A57CA" w:rsidRDefault="00E4760F">
            <w:pPr>
              <w:numPr>
                <w:ilvl w:val="0"/>
                <w:numId w:val="12"/>
              </w:numPr>
              <w:pBdr>
                <w:top w:val="nil"/>
                <w:left w:val="nil"/>
                <w:bottom w:val="nil"/>
                <w:right w:val="nil"/>
                <w:between w:val="nil"/>
              </w:pBdr>
              <w:rPr>
                <w:rFonts w:ascii="Calibri" w:eastAsia="Calibri" w:hAnsi="Calibri" w:cs="Calibri"/>
              </w:rPr>
            </w:pPr>
            <w:r>
              <w:rPr>
                <w:rFonts w:ascii="Calibri" w:eastAsia="Calibri" w:hAnsi="Calibri" w:cs="Calibri"/>
              </w:rPr>
              <w:t>Be supportive and non-judgmental. </w:t>
            </w:r>
          </w:p>
          <w:p w14:paraId="069D2ECF" w14:textId="77777777" w:rsidR="000A57CA" w:rsidRDefault="000A57CA">
            <w:pPr>
              <w:pBdr>
                <w:top w:val="nil"/>
                <w:left w:val="nil"/>
                <w:bottom w:val="nil"/>
                <w:right w:val="nil"/>
                <w:between w:val="nil"/>
              </w:pBdr>
              <w:rPr>
                <w:rFonts w:ascii="Calibri" w:eastAsia="Calibri" w:hAnsi="Calibri" w:cs="Calibri"/>
              </w:rPr>
            </w:pPr>
          </w:p>
          <w:p w14:paraId="57195E7D"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Reassure</w:t>
            </w:r>
          </w:p>
          <w:p w14:paraId="034AD075" w14:textId="77777777" w:rsidR="000A57CA" w:rsidRDefault="00E4760F">
            <w:pPr>
              <w:numPr>
                <w:ilvl w:val="0"/>
                <w:numId w:val="13"/>
              </w:numPr>
              <w:pBdr>
                <w:top w:val="nil"/>
                <w:left w:val="nil"/>
                <w:bottom w:val="nil"/>
                <w:right w:val="nil"/>
                <w:between w:val="nil"/>
              </w:pBdr>
              <w:spacing w:before="40"/>
              <w:rPr>
                <w:rFonts w:ascii="Calibri" w:eastAsia="Calibri" w:hAnsi="Calibri" w:cs="Calibri"/>
              </w:rPr>
            </w:pPr>
            <w:r>
              <w:rPr>
                <w:rFonts w:ascii="Calibri" w:eastAsia="Calibri" w:hAnsi="Calibri" w:cs="Calibri"/>
              </w:rPr>
              <w:t>Reassure the student that it is OK that they have told you what’s been happening.</w:t>
            </w:r>
          </w:p>
          <w:p w14:paraId="682BD352" w14:textId="77777777" w:rsidR="000A57CA" w:rsidRDefault="00E4760F">
            <w:pPr>
              <w:numPr>
                <w:ilvl w:val="0"/>
                <w:numId w:val="13"/>
              </w:numPr>
              <w:pBdr>
                <w:top w:val="nil"/>
                <w:left w:val="nil"/>
                <w:bottom w:val="nil"/>
                <w:right w:val="nil"/>
                <w:between w:val="nil"/>
              </w:pBdr>
              <w:rPr>
                <w:rFonts w:ascii="Calibri" w:eastAsia="Calibri" w:hAnsi="Calibri" w:cs="Calibri"/>
              </w:rPr>
            </w:pPr>
            <w:r>
              <w:rPr>
                <w:rFonts w:ascii="Calibri" w:eastAsia="Calibri" w:hAnsi="Calibri" w:cs="Calibri"/>
              </w:rPr>
              <w:t>Reassure the student that they are not at fault.</w:t>
            </w:r>
          </w:p>
          <w:p w14:paraId="7456E12E" w14:textId="77777777" w:rsidR="000A57CA" w:rsidRDefault="00E4760F">
            <w:pPr>
              <w:numPr>
                <w:ilvl w:val="0"/>
                <w:numId w:val="13"/>
              </w:numPr>
              <w:pBdr>
                <w:top w:val="nil"/>
                <w:left w:val="nil"/>
                <w:bottom w:val="nil"/>
                <w:right w:val="nil"/>
                <w:between w:val="nil"/>
              </w:pBdr>
              <w:rPr>
                <w:rFonts w:ascii="Calibri" w:eastAsia="Calibri" w:hAnsi="Calibri" w:cs="Calibri"/>
              </w:rPr>
            </w:pPr>
            <w:r>
              <w:rPr>
                <w:rFonts w:ascii="Calibri" w:eastAsia="Calibri" w:hAnsi="Calibri" w:cs="Calibri"/>
              </w:rPr>
              <w:t>Check your tone of voice and help the child understand your feelings. Say, “I am feeling concerned for you. What can we do right now to help you feel safer?”</w:t>
            </w:r>
          </w:p>
          <w:p w14:paraId="4409A43C" w14:textId="77777777" w:rsidR="000A57CA" w:rsidRDefault="00E4760F">
            <w:pPr>
              <w:numPr>
                <w:ilvl w:val="0"/>
                <w:numId w:val="13"/>
              </w:numPr>
              <w:pBdr>
                <w:top w:val="nil"/>
                <w:left w:val="nil"/>
                <w:bottom w:val="nil"/>
                <w:right w:val="nil"/>
                <w:between w:val="nil"/>
              </w:pBdr>
              <w:rPr>
                <w:rFonts w:ascii="Calibri" w:eastAsia="Calibri" w:hAnsi="Calibri" w:cs="Calibri"/>
              </w:rPr>
            </w:pPr>
            <w:r>
              <w:rPr>
                <w:rFonts w:ascii="Calibri" w:eastAsia="Calibri" w:hAnsi="Calibri" w:cs="Calibri"/>
              </w:rPr>
              <w:t>Address any concerns about the student's safety.</w:t>
            </w:r>
          </w:p>
          <w:p w14:paraId="40EE7BD2" w14:textId="77777777" w:rsidR="000A57CA" w:rsidRDefault="000A57CA">
            <w:pPr>
              <w:pBdr>
                <w:top w:val="nil"/>
                <w:left w:val="nil"/>
                <w:bottom w:val="nil"/>
                <w:right w:val="nil"/>
                <w:between w:val="nil"/>
              </w:pBdr>
              <w:rPr>
                <w:rFonts w:ascii="Calibri" w:eastAsia="Calibri" w:hAnsi="Calibri" w:cs="Calibri"/>
              </w:rPr>
            </w:pPr>
          </w:p>
          <w:p w14:paraId="181101F4"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Respect</w:t>
            </w:r>
          </w:p>
          <w:p w14:paraId="5F84BF3C" w14:textId="77777777" w:rsidR="000A57CA" w:rsidRDefault="00E4760F">
            <w:pPr>
              <w:numPr>
                <w:ilvl w:val="0"/>
                <w:numId w:val="7"/>
              </w:numPr>
              <w:pBdr>
                <w:top w:val="nil"/>
                <w:left w:val="nil"/>
                <w:bottom w:val="nil"/>
                <w:right w:val="nil"/>
                <w:between w:val="nil"/>
              </w:pBdr>
              <w:rPr>
                <w:rFonts w:ascii="Calibri" w:eastAsia="Calibri" w:hAnsi="Calibri" w:cs="Calibri"/>
              </w:rPr>
            </w:pPr>
            <w:r>
              <w:rPr>
                <w:rFonts w:ascii="Calibri" w:eastAsia="Calibri" w:hAnsi="Calibri" w:cs="Calibri"/>
              </w:rPr>
              <w:t>Respect that the student may only reveal some details. </w:t>
            </w:r>
          </w:p>
          <w:p w14:paraId="02A95996" w14:textId="77777777" w:rsidR="000A57CA" w:rsidRDefault="00E4760F">
            <w:pPr>
              <w:numPr>
                <w:ilvl w:val="0"/>
                <w:numId w:val="7"/>
              </w:numPr>
              <w:pBdr>
                <w:top w:val="nil"/>
                <w:left w:val="nil"/>
                <w:bottom w:val="nil"/>
                <w:right w:val="nil"/>
                <w:between w:val="nil"/>
              </w:pBdr>
              <w:rPr>
                <w:rFonts w:ascii="Calibri" w:eastAsia="Calibri" w:hAnsi="Calibri" w:cs="Calibri"/>
              </w:rPr>
            </w:pPr>
            <w:r>
              <w:rPr>
                <w:rFonts w:ascii="Calibri" w:eastAsia="Calibri" w:hAnsi="Calibri" w:cs="Calibri"/>
              </w:rPr>
              <w:t>Acknowledge the student's bravery and strength. </w:t>
            </w:r>
          </w:p>
          <w:p w14:paraId="35DE7B7A" w14:textId="77777777" w:rsidR="000A57CA" w:rsidRDefault="00E4760F">
            <w:pPr>
              <w:numPr>
                <w:ilvl w:val="0"/>
                <w:numId w:val="7"/>
              </w:numPr>
              <w:pBdr>
                <w:top w:val="nil"/>
                <w:left w:val="nil"/>
                <w:bottom w:val="nil"/>
                <w:right w:val="nil"/>
                <w:between w:val="nil"/>
              </w:pBdr>
              <w:rPr>
                <w:rFonts w:ascii="Calibri" w:eastAsia="Calibri" w:hAnsi="Calibri" w:cs="Calibri"/>
              </w:rPr>
            </w:pPr>
            <w:r>
              <w:rPr>
                <w:rFonts w:ascii="Calibri" w:eastAsia="Calibri" w:hAnsi="Calibri" w:cs="Calibri"/>
              </w:rPr>
              <w:t>Avoid making promises you can’t keep—manage the student's expectations. </w:t>
            </w:r>
          </w:p>
          <w:p w14:paraId="3333C2B4" w14:textId="77777777" w:rsidR="000A57CA" w:rsidRDefault="00E4760F">
            <w:pPr>
              <w:numPr>
                <w:ilvl w:val="0"/>
                <w:numId w:val="7"/>
              </w:numPr>
              <w:pBdr>
                <w:top w:val="nil"/>
                <w:left w:val="nil"/>
                <w:bottom w:val="nil"/>
                <w:right w:val="nil"/>
                <w:between w:val="nil"/>
              </w:pBdr>
              <w:rPr>
                <w:rFonts w:ascii="Calibri" w:eastAsia="Calibri" w:hAnsi="Calibri" w:cs="Calibri"/>
              </w:rPr>
            </w:pPr>
            <w:r>
              <w:rPr>
                <w:rFonts w:ascii="Calibri" w:eastAsia="Calibri" w:hAnsi="Calibri" w:cs="Calibri"/>
              </w:rPr>
              <w:t>Explain to the student that for them to be safe, you will need to report their experience to someone else.</w:t>
            </w:r>
          </w:p>
        </w:tc>
      </w:tr>
      <w:tr w:rsidR="000A57CA" w14:paraId="4B0BB1DF" w14:textId="77777777">
        <w:trPr>
          <w:trHeight w:val="19906"/>
        </w:trPr>
        <w:tc>
          <w:tcPr>
            <w:tcW w:w="9900" w:type="dxa"/>
          </w:tcPr>
          <w:p w14:paraId="05E2AE78" w14:textId="77777777" w:rsidR="000A57CA" w:rsidRDefault="00E4760F">
            <w:pPr>
              <w:rPr>
                <w:rFonts w:ascii="Calibri" w:eastAsia="Calibri" w:hAnsi="Calibri" w:cs="Calibri"/>
                <w:b/>
              </w:rPr>
            </w:pPr>
            <w:bookmarkStart w:id="25" w:name="bookmark=id.1y810tw" w:colFirst="0" w:colLast="0"/>
            <w:bookmarkEnd w:id="25"/>
            <w:r>
              <w:rPr>
                <w:rFonts w:ascii="Calibri" w:eastAsia="Calibri" w:hAnsi="Calibri" w:cs="Calibri"/>
                <w:b/>
              </w:rPr>
              <w:t>Highly Vulnerable Student Populations and Supplemental Guides</w:t>
            </w:r>
          </w:p>
          <w:p w14:paraId="644BDEB3" w14:textId="77777777" w:rsidR="000A57CA" w:rsidRDefault="00E4760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It is important to recognize that while </w:t>
            </w:r>
            <w:r>
              <w:rPr>
                <w:rFonts w:ascii="Calibri" w:eastAsia="Calibri" w:hAnsi="Calibri" w:cs="Calibri"/>
                <w:color w:val="000000"/>
                <w:u w:val="single"/>
              </w:rPr>
              <w:t>all</w:t>
            </w:r>
            <w:r>
              <w:rPr>
                <w:rFonts w:ascii="Calibri" w:eastAsia="Calibri" w:hAnsi="Calibri" w:cs="Calibri"/>
                <w:color w:val="000000"/>
              </w:rPr>
              <w:t xml:space="preserve"> youth are vulnerable to abuse and exploitation</w:t>
            </w:r>
            <w:r>
              <w:rPr>
                <w:rFonts w:ascii="Calibri" w:eastAsia="Calibri" w:hAnsi="Calibri" w:cs="Calibri"/>
              </w:rPr>
              <w:t>,</w:t>
            </w:r>
            <w:r>
              <w:rPr>
                <w:rFonts w:ascii="Calibri" w:eastAsia="Calibri" w:hAnsi="Calibri" w:cs="Calibri"/>
                <w:color w:val="000000"/>
              </w:rPr>
              <w:t xml:space="preserve"> there are some subpopulations or </w:t>
            </w:r>
            <w:r>
              <w:rPr>
                <w:rFonts w:ascii="Calibri" w:eastAsia="Calibri" w:hAnsi="Calibri" w:cs="Calibri"/>
              </w:rPr>
              <w:t>specific</w:t>
            </w:r>
            <w:r>
              <w:rPr>
                <w:rFonts w:ascii="Calibri" w:eastAsia="Calibri" w:hAnsi="Calibri" w:cs="Calibri"/>
                <w:color w:val="000000"/>
              </w:rPr>
              <w:t xml:space="preserve"> situations that may increase the level of risk. This section provides several resources for staff to refer to for more information concerning some subpopulations.</w:t>
            </w:r>
          </w:p>
          <w:p w14:paraId="4DAB6034" w14:textId="77777777" w:rsidR="000A57CA" w:rsidRDefault="000A57CA">
            <w:pPr>
              <w:pBdr>
                <w:top w:val="nil"/>
                <w:left w:val="nil"/>
                <w:bottom w:val="nil"/>
                <w:right w:val="nil"/>
                <w:between w:val="nil"/>
              </w:pBdr>
              <w:rPr>
                <w:rFonts w:ascii="Calibri" w:eastAsia="Calibri" w:hAnsi="Calibri" w:cs="Calibri"/>
                <w:b/>
                <w:color w:val="000000"/>
              </w:rPr>
            </w:pPr>
          </w:p>
          <w:p w14:paraId="4296894D" w14:textId="77777777" w:rsidR="000A57CA" w:rsidRDefault="00E4760F">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How to Support Students Identified as High Risk</w:t>
            </w:r>
          </w:p>
          <w:p w14:paraId="241E23B8" w14:textId="77777777" w:rsidR="000A57CA" w:rsidRDefault="00E4760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The likelihood of a student becoming a victim of violence and exploitation increases when risk factors are present. These risk factors</w:t>
            </w:r>
            <w:r>
              <w:rPr>
                <w:rFonts w:ascii="Calibri" w:eastAsia="Calibri" w:hAnsi="Calibri" w:cs="Calibri"/>
              </w:rPr>
              <w:t>,</w:t>
            </w:r>
            <w:r>
              <w:rPr>
                <w:rFonts w:ascii="Calibri" w:eastAsia="Calibri" w:hAnsi="Calibri" w:cs="Calibri"/>
                <w:color w:val="000000"/>
              </w:rPr>
              <w:t xml:space="preserve"> such as poverty, racism, homelessness, knowing someone already involved in human trafficking, truancy, poor academic performance, mental and behavioral issues</w:t>
            </w:r>
            <w:r>
              <w:rPr>
                <w:rFonts w:ascii="Calibri" w:eastAsia="Calibri" w:hAnsi="Calibri" w:cs="Calibri"/>
              </w:rPr>
              <w:t>,</w:t>
            </w:r>
            <w:r>
              <w:rPr>
                <w:rFonts w:ascii="Calibri" w:eastAsia="Calibri" w:hAnsi="Calibri" w:cs="Calibri"/>
                <w:color w:val="000000"/>
              </w:rPr>
              <w:t xml:space="preserve"> </w:t>
            </w:r>
            <w:r>
              <w:rPr>
                <w:rFonts w:ascii="Calibri" w:eastAsia="Calibri" w:hAnsi="Calibri" w:cs="Calibri"/>
              </w:rPr>
              <w:t>and</w:t>
            </w:r>
            <w:r>
              <w:rPr>
                <w:rFonts w:ascii="Calibri" w:eastAsia="Calibri" w:hAnsi="Calibri" w:cs="Calibri"/>
                <w:color w:val="000000"/>
              </w:rPr>
              <w:t xml:space="preserve"> substance use</w:t>
            </w:r>
            <w:r>
              <w:rPr>
                <w:rFonts w:ascii="Calibri" w:eastAsia="Calibri" w:hAnsi="Calibri" w:cs="Calibri"/>
              </w:rPr>
              <w:t>,</w:t>
            </w:r>
            <w:r>
              <w:rPr>
                <w:rFonts w:ascii="Calibri" w:eastAsia="Calibri" w:hAnsi="Calibri" w:cs="Calibri"/>
                <w:color w:val="000000"/>
              </w:rPr>
              <w:t xml:space="preserve"> can make students very vulnerable. Additionally, some students may be involved in relationships where they may be experiencing teen dating violence or are being bullied or cyberbullied. These situations can make students vulnerable as well.  </w:t>
            </w:r>
            <w:r>
              <w:rPr>
                <w:rFonts w:ascii="Calibri" w:eastAsia="Calibri" w:hAnsi="Calibri" w:cs="Calibri"/>
              </w:rPr>
              <w:t>Often</w:t>
            </w:r>
            <w:r>
              <w:rPr>
                <w:rFonts w:ascii="Calibri" w:eastAsia="Calibri" w:hAnsi="Calibri" w:cs="Calibri"/>
                <w:color w:val="000000"/>
              </w:rPr>
              <w:t xml:space="preserve">, school staff are aware of such risk factors but may </w:t>
            </w:r>
            <w:r>
              <w:rPr>
                <w:rFonts w:ascii="Calibri" w:eastAsia="Calibri" w:hAnsi="Calibri" w:cs="Calibri"/>
              </w:rPr>
              <w:t>not be familiar</w:t>
            </w:r>
            <w:r>
              <w:rPr>
                <w:rFonts w:ascii="Calibri" w:eastAsia="Calibri" w:hAnsi="Calibri" w:cs="Calibri"/>
                <w:color w:val="000000"/>
              </w:rPr>
              <w:t xml:space="preserve"> with how these</w:t>
            </w:r>
            <w:r>
              <w:rPr>
                <w:rFonts w:ascii="Calibri" w:eastAsia="Calibri" w:hAnsi="Calibri" w:cs="Calibri"/>
                <w:color w:val="000000"/>
              </w:rPr>
              <w:t xml:space="preserve"> risk factors can set a student on a trajectory to experience more harm. The importance of training school staff from a holistic prevention standpoint has the potential to reduce the likelihood of a student experiencing trafficking in the first place. </w:t>
            </w:r>
          </w:p>
          <w:p w14:paraId="334D0E08" w14:textId="77777777" w:rsidR="000A57CA" w:rsidRDefault="000A57CA">
            <w:pPr>
              <w:pBdr>
                <w:top w:val="nil"/>
                <w:left w:val="nil"/>
                <w:bottom w:val="nil"/>
                <w:right w:val="nil"/>
                <w:between w:val="nil"/>
              </w:pBdr>
              <w:rPr>
                <w:rFonts w:ascii="Calibri" w:eastAsia="Calibri" w:hAnsi="Calibri" w:cs="Calibri"/>
                <w:color w:val="000000"/>
              </w:rPr>
            </w:pPr>
          </w:p>
          <w:p w14:paraId="2E20079F" w14:textId="77777777" w:rsidR="000A57CA" w:rsidRDefault="00E4760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Observing some red flags or students who have been identified as </w:t>
            </w:r>
            <w:r>
              <w:rPr>
                <w:rFonts w:ascii="Calibri" w:eastAsia="Calibri" w:hAnsi="Calibri" w:cs="Calibri"/>
              </w:rPr>
              <w:t>high-risk</w:t>
            </w:r>
            <w:r>
              <w:rPr>
                <w:rFonts w:ascii="Calibri" w:eastAsia="Calibri" w:hAnsi="Calibri" w:cs="Calibri"/>
                <w:color w:val="000000"/>
              </w:rPr>
              <w:t xml:space="preserve"> does not always require an automatic report. There </w:t>
            </w:r>
            <w:r>
              <w:rPr>
                <w:rFonts w:ascii="Calibri" w:eastAsia="Calibri" w:hAnsi="Calibri" w:cs="Calibri"/>
              </w:rPr>
              <w:t>may be situations</w:t>
            </w:r>
            <w:r>
              <w:rPr>
                <w:rFonts w:ascii="Calibri" w:eastAsia="Calibri" w:hAnsi="Calibri" w:cs="Calibri"/>
                <w:color w:val="000000"/>
              </w:rPr>
              <w:t xml:space="preserve"> where a report to </w:t>
            </w:r>
            <w:r>
              <w:rPr>
                <w:rFonts w:ascii="Calibri" w:eastAsia="Calibri" w:hAnsi="Calibri" w:cs="Calibri"/>
              </w:rPr>
              <w:t>C</w:t>
            </w:r>
            <w:r>
              <w:rPr>
                <w:rFonts w:ascii="Calibri" w:eastAsia="Calibri" w:hAnsi="Calibri" w:cs="Calibri"/>
                <w:color w:val="000000"/>
              </w:rPr>
              <w:t xml:space="preserve">hild </w:t>
            </w:r>
            <w:r>
              <w:rPr>
                <w:rFonts w:ascii="Calibri" w:eastAsia="Calibri" w:hAnsi="Calibri" w:cs="Calibri"/>
              </w:rPr>
              <w:t xml:space="preserve">and Family Well-Being </w:t>
            </w:r>
            <w:r>
              <w:rPr>
                <w:rFonts w:ascii="Calibri" w:eastAsia="Calibri" w:hAnsi="Calibri" w:cs="Calibri"/>
                <w:color w:val="000000"/>
              </w:rPr>
              <w:t>and/or law enforcement will not be needed. For instance, staff have observed some red flags</w:t>
            </w:r>
            <w:r>
              <w:rPr>
                <w:rFonts w:ascii="Calibri" w:eastAsia="Calibri" w:hAnsi="Calibri" w:cs="Calibri"/>
              </w:rPr>
              <w:t>,</w:t>
            </w:r>
            <w:r>
              <w:rPr>
                <w:rFonts w:ascii="Calibri" w:eastAsia="Calibri" w:hAnsi="Calibri" w:cs="Calibri"/>
                <w:color w:val="000000"/>
              </w:rPr>
              <w:t xml:space="preserve"> or there are students who have been identified as high risk</w:t>
            </w:r>
            <w:r>
              <w:rPr>
                <w:rFonts w:ascii="Calibri" w:eastAsia="Calibri" w:hAnsi="Calibri" w:cs="Calibri"/>
              </w:rPr>
              <w:t>,</w:t>
            </w:r>
            <w:r>
              <w:rPr>
                <w:rFonts w:ascii="Calibri" w:eastAsia="Calibri" w:hAnsi="Calibri" w:cs="Calibri"/>
                <w:color w:val="000000"/>
              </w:rPr>
              <w:t xml:space="preserve"> but there is not enough reasonable concern to call </w:t>
            </w:r>
            <w:r>
              <w:rPr>
                <w:rFonts w:ascii="Calibri" w:eastAsia="Calibri" w:hAnsi="Calibri" w:cs="Calibri"/>
              </w:rPr>
              <w:t>Child and Family Well-Being</w:t>
            </w:r>
            <w:r>
              <w:rPr>
                <w:rFonts w:ascii="Calibri" w:eastAsia="Calibri" w:hAnsi="Calibri" w:cs="Calibri"/>
                <w:color w:val="000000"/>
              </w:rPr>
              <w:t xml:space="preserve"> and/or law enforcement. However, it is still crucial to address any perceived needs to mitigate further harm. The earlier a student can be screened and re</w:t>
            </w:r>
            <w:r>
              <w:rPr>
                <w:rFonts w:ascii="Calibri" w:eastAsia="Calibri" w:hAnsi="Calibri" w:cs="Calibri"/>
                <w:color w:val="000000"/>
              </w:rPr>
              <w:t xml:space="preserve">ferred for an assessment of needs by the </w:t>
            </w:r>
            <w:r>
              <w:rPr>
                <w:rFonts w:ascii="Calibri" w:eastAsia="Calibri" w:hAnsi="Calibri" w:cs="Calibri"/>
              </w:rPr>
              <w:t>designated staff/site administrator,</w:t>
            </w:r>
            <w:r>
              <w:rPr>
                <w:rFonts w:ascii="Calibri" w:eastAsia="Calibri" w:hAnsi="Calibri" w:cs="Calibri"/>
                <w:color w:val="000000"/>
              </w:rPr>
              <w:t xml:space="preserve"> the sooner current issues and risks can be addressed.</w:t>
            </w:r>
          </w:p>
          <w:p w14:paraId="1DD139E0" w14:textId="77777777" w:rsidR="000A57CA" w:rsidRDefault="000A57CA">
            <w:pPr>
              <w:pBdr>
                <w:top w:val="nil"/>
                <w:left w:val="nil"/>
                <w:bottom w:val="nil"/>
                <w:right w:val="nil"/>
                <w:between w:val="nil"/>
              </w:pBdr>
              <w:rPr>
                <w:rFonts w:ascii="Calibri" w:eastAsia="Calibri" w:hAnsi="Calibri" w:cs="Calibri"/>
                <w:color w:val="000000"/>
              </w:rPr>
            </w:pPr>
          </w:p>
          <w:p w14:paraId="7EA61B6A" w14:textId="77777777" w:rsidR="000A57CA" w:rsidRDefault="00E4760F">
            <w:pPr>
              <w:pBdr>
                <w:top w:val="nil"/>
                <w:left w:val="nil"/>
                <w:bottom w:val="nil"/>
                <w:right w:val="nil"/>
                <w:between w:val="nil"/>
              </w:pBdr>
              <w:rPr>
                <w:rFonts w:ascii="Calibri" w:eastAsia="Calibri" w:hAnsi="Calibri" w:cs="Calibri"/>
                <w:color w:val="000000"/>
              </w:rPr>
            </w:pPr>
            <w:bookmarkStart w:id="26" w:name="_heading=h.tyjcwt" w:colFirst="0" w:colLast="0"/>
            <w:bookmarkEnd w:id="26"/>
            <w:r>
              <w:rPr>
                <w:rFonts w:ascii="Calibri" w:eastAsia="Calibri" w:hAnsi="Calibri" w:cs="Calibri"/>
                <w:color w:val="000000"/>
              </w:rPr>
              <w:t xml:space="preserve">A </w:t>
            </w:r>
            <w:hyperlink r:id="rId45">
              <w:r>
                <w:rPr>
                  <w:rFonts w:ascii="Calibri" w:eastAsia="Calibri" w:hAnsi="Calibri" w:cs="Calibri"/>
                  <w:color w:val="0563C1"/>
                  <w:u w:val="single"/>
                </w:rPr>
                <w:t>Risk Factors and Indicators of Human Trafficking Supplemental Guide</w:t>
              </w:r>
            </w:hyperlink>
            <w:r>
              <w:rPr>
                <w:rFonts w:ascii="Calibri" w:eastAsia="Calibri" w:hAnsi="Calibri" w:cs="Calibri"/>
                <w:color w:val="000000"/>
              </w:rPr>
              <w:t xml:space="preserve"> is available for staff to reference.</w:t>
            </w:r>
          </w:p>
          <w:p w14:paraId="4576B7EE" w14:textId="77777777" w:rsidR="000A57CA" w:rsidRDefault="000A57CA">
            <w:pPr>
              <w:pBdr>
                <w:top w:val="nil"/>
                <w:left w:val="nil"/>
                <w:bottom w:val="nil"/>
                <w:right w:val="nil"/>
                <w:between w:val="nil"/>
              </w:pBdr>
              <w:rPr>
                <w:rFonts w:ascii="Calibri" w:eastAsia="Calibri" w:hAnsi="Calibri" w:cs="Calibri"/>
                <w:color w:val="000000"/>
              </w:rPr>
            </w:pPr>
          </w:p>
          <w:p w14:paraId="767AFA34" w14:textId="77777777" w:rsidR="000A57CA" w:rsidRDefault="00E4760F">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Students should also receive information on who and where </w:t>
            </w:r>
            <w:r>
              <w:rPr>
                <w:rFonts w:ascii="Calibri" w:eastAsia="Calibri" w:hAnsi="Calibri" w:cs="Calibri"/>
              </w:rPr>
              <w:t>to</w:t>
            </w:r>
            <w:r>
              <w:rPr>
                <w:rFonts w:ascii="Calibri" w:eastAsia="Calibri" w:hAnsi="Calibri" w:cs="Calibri"/>
                <w:color w:val="000000"/>
              </w:rPr>
              <w:t xml:space="preserve"> go if they need support and assistance. Remind the student counselors and social workers </w:t>
            </w:r>
            <w:r>
              <w:rPr>
                <w:rFonts w:ascii="Calibri" w:eastAsia="Calibri" w:hAnsi="Calibri" w:cs="Calibri"/>
              </w:rPr>
              <w:t xml:space="preserve">that </w:t>
            </w:r>
            <w:r>
              <w:rPr>
                <w:rFonts w:ascii="Calibri" w:eastAsia="Calibri" w:hAnsi="Calibri" w:cs="Calibri"/>
                <w:color w:val="000000"/>
              </w:rPr>
              <w:t>are available at the school</w:t>
            </w:r>
            <w:r>
              <w:rPr>
                <w:rFonts w:ascii="Calibri" w:eastAsia="Calibri" w:hAnsi="Calibri" w:cs="Calibri"/>
              </w:rPr>
              <w:t>, and</w:t>
            </w:r>
            <w:r>
              <w:rPr>
                <w:rFonts w:ascii="Calibri" w:eastAsia="Calibri" w:hAnsi="Calibri" w:cs="Calibri"/>
                <w:color w:val="000000"/>
              </w:rPr>
              <w:t xml:space="preserve"> they can </w:t>
            </w:r>
            <w:r>
              <w:rPr>
                <w:rFonts w:ascii="Calibri" w:eastAsia="Calibri" w:hAnsi="Calibri" w:cs="Calibri"/>
              </w:rPr>
              <w:t>walk in</w:t>
            </w:r>
            <w:r>
              <w:rPr>
                <w:rFonts w:ascii="Calibri" w:eastAsia="Calibri" w:hAnsi="Calibri" w:cs="Calibri"/>
                <w:color w:val="000000"/>
              </w:rPr>
              <w:t xml:space="preserve"> and speak to someone.</w:t>
            </w:r>
          </w:p>
          <w:p w14:paraId="66DD8770" w14:textId="77777777" w:rsidR="000A57CA" w:rsidRDefault="000A57CA">
            <w:pPr>
              <w:pBdr>
                <w:top w:val="nil"/>
                <w:left w:val="nil"/>
                <w:bottom w:val="nil"/>
                <w:right w:val="nil"/>
                <w:between w:val="nil"/>
              </w:pBdr>
              <w:rPr>
                <w:rFonts w:ascii="Calibri" w:eastAsia="Calibri" w:hAnsi="Calibri" w:cs="Calibri"/>
                <w:color w:val="000000"/>
              </w:rPr>
            </w:pPr>
          </w:p>
          <w:p w14:paraId="5BA1B8EA" w14:textId="77777777" w:rsidR="000A57CA" w:rsidRDefault="00E4760F">
            <w:pPr>
              <w:rPr>
                <w:rFonts w:ascii="Calibri" w:eastAsia="Calibri" w:hAnsi="Calibri" w:cs="Calibri"/>
              </w:rPr>
            </w:pPr>
            <w:r>
              <w:rPr>
                <w:rFonts w:ascii="Calibri" w:eastAsia="Calibri" w:hAnsi="Calibri" w:cs="Calibri"/>
              </w:rPr>
              <w:t>More information is provided below, which includes a list of Supplemental Guides for staff to refer to:</w:t>
            </w:r>
          </w:p>
          <w:bookmarkStart w:id="27" w:name="_heading=h.3dy6vkm" w:colFirst="0" w:colLast="0"/>
          <w:bookmarkEnd w:id="27"/>
          <w:p w14:paraId="663FD20E" w14:textId="77777777" w:rsidR="000A57CA" w:rsidRDefault="00E4760F">
            <w:pPr>
              <w:numPr>
                <w:ilvl w:val="0"/>
                <w:numId w:val="3"/>
              </w:numPr>
              <w:rPr>
                <w:rFonts w:ascii="Calibri" w:eastAsia="Calibri" w:hAnsi="Calibri" w:cs="Calibri"/>
              </w:rPr>
            </w:pPr>
            <w:r>
              <w:fldChar w:fldCharType="begin"/>
            </w:r>
            <w:r>
              <w:instrText>HYPERLINK "https://drive.google.com/file/d/1_ACfpSk_e2eGZ9aeS2wyPHoBflAEAlrN/view?usp=sharing" \h</w:instrText>
            </w:r>
            <w:r>
              <w:fldChar w:fldCharType="separate"/>
            </w:r>
            <w:r>
              <w:rPr>
                <w:rFonts w:ascii="Calibri" w:eastAsia="Calibri" w:hAnsi="Calibri" w:cs="Calibri"/>
                <w:color w:val="0563C1"/>
                <w:u w:val="single"/>
              </w:rPr>
              <w:t>Supporting Students and Families After Human Trafficking Disclosure</w:t>
            </w:r>
            <w:r>
              <w:fldChar w:fldCharType="end"/>
            </w:r>
          </w:p>
          <w:p w14:paraId="396A5640" w14:textId="77777777" w:rsidR="000A57CA" w:rsidRDefault="00E4760F">
            <w:pPr>
              <w:numPr>
                <w:ilvl w:val="0"/>
                <w:numId w:val="3"/>
              </w:numPr>
              <w:rPr>
                <w:rFonts w:ascii="Calibri" w:eastAsia="Calibri" w:hAnsi="Calibri" w:cs="Calibri"/>
              </w:rPr>
            </w:pPr>
            <w:hyperlink r:id="rId46">
              <w:r>
                <w:rPr>
                  <w:rFonts w:ascii="Calibri" w:eastAsia="Calibri" w:hAnsi="Calibri" w:cs="Calibri"/>
                  <w:color w:val="0563C1"/>
                  <w:u w:val="single"/>
                </w:rPr>
                <w:t>Foster Youth</w:t>
              </w:r>
            </w:hyperlink>
            <w:r>
              <w:rPr>
                <w:rFonts w:ascii="Calibri" w:eastAsia="Calibri" w:hAnsi="Calibri" w:cs="Calibri"/>
              </w:rPr>
              <w:t xml:space="preserve"> </w:t>
            </w:r>
          </w:p>
          <w:p w14:paraId="3F7BB60F" w14:textId="77777777" w:rsidR="000A57CA" w:rsidRDefault="00E4760F">
            <w:pPr>
              <w:numPr>
                <w:ilvl w:val="0"/>
                <w:numId w:val="3"/>
              </w:numPr>
              <w:rPr>
                <w:rFonts w:ascii="Calibri" w:eastAsia="Calibri" w:hAnsi="Calibri" w:cs="Calibri"/>
              </w:rPr>
            </w:pPr>
            <w:hyperlink r:id="rId47">
              <w:r>
                <w:rPr>
                  <w:rFonts w:ascii="Calibri" w:eastAsia="Calibri" w:hAnsi="Calibri" w:cs="Calibri"/>
                  <w:color w:val="0563C1"/>
                  <w:u w:val="single"/>
                </w:rPr>
                <w:t>Unaccompanied Migrant Youth</w:t>
              </w:r>
            </w:hyperlink>
            <w:r>
              <w:rPr>
                <w:rFonts w:ascii="Calibri" w:eastAsia="Calibri" w:hAnsi="Calibri" w:cs="Calibri"/>
              </w:rPr>
              <w:t xml:space="preserve"> </w:t>
            </w:r>
          </w:p>
          <w:p w14:paraId="08042B01" w14:textId="77777777" w:rsidR="000A57CA" w:rsidRDefault="00E4760F">
            <w:pPr>
              <w:numPr>
                <w:ilvl w:val="0"/>
                <w:numId w:val="3"/>
              </w:numPr>
              <w:rPr>
                <w:rFonts w:ascii="Calibri" w:eastAsia="Calibri" w:hAnsi="Calibri" w:cs="Calibri"/>
              </w:rPr>
            </w:pPr>
            <w:hyperlink r:id="rId48">
              <w:r>
                <w:rPr>
                  <w:rFonts w:ascii="Calibri" w:eastAsia="Calibri" w:hAnsi="Calibri" w:cs="Calibri"/>
                  <w:color w:val="0563C1"/>
                  <w:u w:val="single"/>
                </w:rPr>
                <w:t>Homeless Youth</w:t>
              </w:r>
            </w:hyperlink>
            <w:r>
              <w:rPr>
                <w:rFonts w:ascii="Calibri" w:eastAsia="Calibri" w:hAnsi="Calibri" w:cs="Calibri"/>
              </w:rPr>
              <w:t xml:space="preserve"> </w:t>
            </w:r>
          </w:p>
          <w:p w14:paraId="22F278C4" w14:textId="77777777" w:rsidR="000A57CA" w:rsidRDefault="00E4760F">
            <w:pPr>
              <w:numPr>
                <w:ilvl w:val="0"/>
                <w:numId w:val="3"/>
              </w:numPr>
              <w:rPr>
                <w:rFonts w:ascii="Calibri" w:eastAsia="Calibri" w:hAnsi="Calibri" w:cs="Calibri"/>
              </w:rPr>
            </w:pPr>
            <w:hyperlink r:id="rId49">
              <w:r>
                <w:rPr>
                  <w:rFonts w:ascii="Calibri" w:eastAsia="Calibri" w:hAnsi="Calibri" w:cs="Calibri"/>
                  <w:color w:val="0563C1"/>
                  <w:u w:val="single"/>
                </w:rPr>
                <w:t>LGBTQIA+ Youth</w:t>
              </w:r>
            </w:hyperlink>
            <w:r>
              <w:rPr>
                <w:rFonts w:ascii="Calibri" w:eastAsia="Calibri" w:hAnsi="Calibri" w:cs="Calibri"/>
              </w:rPr>
              <w:t xml:space="preserve"> </w:t>
            </w:r>
          </w:p>
          <w:p w14:paraId="4B0FC1E8" w14:textId="77777777" w:rsidR="000A57CA" w:rsidRDefault="00E4760F">
            <w:pPr>
              <w:numPr>
                <w:ilvl w:val="0"/>
                <w:numId w:val="3"/>
              </w:numPr>
              <w:rPr>
                <w:rFonts w:ascii="Calibri" w:eastAsia="Calibri" w:hAnsi="Calibri" w:cs="Calibri"/>
              </w:rPr>
            </w:pPr>
            <w:hyperlink r:id="rId50">
              <w:r>
                <w:rPr>
                  <w:rFonts w:ascii="Calibri" w:eastAsia="Calibri" w:hAnsi="Calibri" w:cs="Calibri"/>
                  <w:color w:val="1155CC"/>
                  <w:u w:val="single"/>
                </w:rPr>
                <w:t xml:space="preserve">Students with </w:t>
              </w:r>
            </w:hyperlink>
            <w:hyperlink r:id="rId51">
              <w:r>
                <w:rPr>
                  <w:rFonts w:ascii="Calibri" w:eastAsia="Calibri" w:hAnsi="Calibri" w:cs="Calibri"/>
                  <w:color w:val="1155CC"/>
                  <w:u w:val="single"/>
                </w:rPr>
                <w:t>Disabilities</w:t>
              </w:r>
            </w:hyperlink>
          </w:p>
          <w:p w14:paraId="368EBECB" w14:textId="77777777" w:rsidR="000A57CA" w:rsidRDefault="00E4760F">
            <w:pPr>
              <w:numPr>
                <w:ilvl w:val="0"/>
                <w:numId w:val="3"/>
              </w:numPr>
              <w:rPr>
                <w:rFonts w:ascii="Calibri" w:eastAsia="Calibri" w:hAnsi="Calibri" w:cs="Calibri"/>
              </w:rPr>
            </w:pPr>
            <w:hyperlink r:id="rId52">
              <w:r>
                <w:rPr>
                  <w:rFonts w:ascii="Calibri" w:eastAsia="Calibri" w:hAnsi="Calibri" w:cs="Calibri"/>
                  <w:color w:val="1155CC"/>
                  <w:u w:val="single"/>
                </w:rPr>
                <w:t>Native Youth</w:t>
              </w:r>
            </w:hyperlink>
            <w:r>
              <w:rPr>
                <w:rFonts w:ascii="Calibri" w:eastAsia="Calibri" w:hAnsi="Calibri" w:cs="Calibri"/>
              </w:rPr>
              <w:t> </w:t>
            </w:r>
          </w:p>
          <w:p w14:paraId="1D3A3F99" w14:textId="77777777" w:rsidR="000A57CA" w:rsidRDefault="00E4760F">
            <w:pPr>
              <w:numPr>
                <w:ilvl w:val="0"/>
                <w:numId w:val="3"/>
              </w:numPr>
              <w:rPr>
                <w:rFonts w:ascii="Calibri" w:eastAsia="Calibri" w:hAnsi="Calibri" w:cs="Calibri"/>
              </w:rPr>
            </w:pPr>
            <w:hyperlink r:id="rId53">
              <w:r>
                <w:rPr>
                  <w:rFonts w:ascii="Calibri" w:eastAsia="Calibri" w:hAnsi="Calibri" w:cs="Calibri"/>
                  <w:color w:val="0563C1"/>
                  <w:u w:val="single"/>
                </w:rPr>
                <w:t>Safety Planning</w:t>
              </w:r>
            </w:hyperlink>
            <w:r>
              <w:rPr>
                <w:rFonts w:ascii="Calibri" w:eastAsia="Calibri" w:hAnsi="Calibri" w:cs="Calibri"/>
              </w:rPr>
              <w:t xml:space="preserve"> </w:t>
            </w:r>
          </w:p>
          <w:p w14:paraId="5EA69FDB" w14:textId="77777777" w:rsidR="000A57CA" w:rsidRDefault="00E4760F">
            <w:pPr>
              <w:numPr>
                <w:ilvl w:val="0"/>
                <w:numId w:val="3"/>
              </w:numPr>
              <w:rPr>
                <w:rFonts w:ascii="Calibri" w:eastAsia="Calibri" w:hAnsi="Calibri" w:cs="Calibri"/>
              </w:rPr>
            </w:pPr>
            <w:hyperlink r:id="rId54">
              <w:r>
                <w:rPr>
                  <w:rFonts w:ascii="Calibri" w:eastAsia="Calibri" w:hAnsi="Calibri" w:cs="Calibri"/>
                  <w:color w:val="0563C1"/>
                  <w:u w:val="single"/>
                </w:rPr>
                <w:t>Trauma-Informed Approaches to Working with Youth Impacted by Human Trafficking</w:t>
              </w:r>
            </w:hyperlink>
          </w:p>
          <w:p w14:paraId="394F7524" w14:textId="77777777" w:rsidR="000A57CA" w:rsidRDefault="000A57CA">
            <w:pPr>
              <w:rPr>
                <w:rFonts w:ascii="Calibri" w:eastAsia="Calibri" w:hAnsi="Calibri" w:cs="Calibri"/>
              </w:rPr>
            </w:pPr>
          </w:p>
          <w:p w14:paraId="384DC517" w14:textId="77777777" w:rsidR="000A57CA" w:rsidRDefault="000A57CA">
            <w:pPr>
              <w:pBdr>
                <w:top w:val="nil"/>
                <w:left w:val="nil"/>
                <w:bottom w:val="nil"/>
                <w:right w:val="nil"/>
                <w:between w:val="nil"/>
              </w:pBdr>
              <w:rPr>
                <w:rFonts w:ascii="Calibri" w:eastAsia="Calibri" w:hAnsi="Calibri" w:cs="Calibri"/>
                <w:b/>
                <w:highlight w:val="white"/>
              </w:rPr>
            </w:pPr>
          </w:p>
          <w:p w14:paraId="1A8EC31F" w14:textId="77777777" w:rsidR="000A57CA" w:rsidRDefault="000A57CA">
            <w:pPr>
              <w:pBdr>
                <w:top w:val="nil"/>
                <w:left w:val="nil"/>
                <w:bottom w:val="nil"/>
                <w:right w:val="nil"/>
                <w:between w:val="nil"/>
              </w:pBdr>
              <w:rPr>
                <w:rFonts w:ascii="Calibri" w:eastAsia="Calibri" w:hAnsi="Calibri" w:cs="Calibri"/>
                <w:b/>
                <w:highlight w:val="white"/>
              </w:rPr>
            </w:pPr>
          </w:p>
          <w:p w14:paraId="71E045D7"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b/>
                <w:color w:val="000000"/>
                <w:highlight w:val="white"/>
              </w:rPr>
              <w:t>Engaging or re-engaging students who have experienced human trafficking or are at risk of experiencing chronic truancy or falling behind</w:t>
            </w:r>
            <w:r>
              <w:rPr>
                <w:rFonts w:ascii="Calibri" w:eastAsia="Calibri" w:hAnsi="Calibri" w:cs="Calibri"/>
              </w:rPr>
              <w:t>.</w:t>
            </w:r>
          </w:p>
          <w:p w14:paraId="43E4312E"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 xml:space="preserve">Every school has a site leadership team that implements campus-wide wellness initiatives and problem-solve ways to support at-risk students. Students who have experienced human trafficking and have experienced or are at risk of experiencing chronic truancy or falling behind will be evaluated by the student support team to assess the known risk factors and identify appropriate protective factors to re-engage them in the school community. </w:t>
            </w:r>
          </w:p>
          <w:p w14:paraId="243F9717" w14:textId="77777777" w:rsidR="000A57CA" w:rsidRDefault="000A57CA">
            <w:pPr>
              <w:pBdr>
                <w:top w:val="nil"/>
                <w:left w:val="nil"/>
                <w:bottom w:val="nil"/>
                <w:right w:val="nil"/>
                <w:between w:val="nil"/>
              </w:pBdr>
              <w:shd w:val="clear" w:color="auto" w:fill="FFFFFF"/>
              <w:rPr>
                <w:rFonts w:ascii="Calibri" w:eastAsia="Calibri" w:hAnsi="Calibri" w:cs="Calibri"/>
              </w:rPr>
            </w:pPr>
          </w:p>
          <w:p w14:paraId="36941DFB" w14:textId="77777777" w:rsidR="000A57CA" w:rsidRDefault="00E4760F">
            <w:pPr>
              <w:pBdr>
                <w:top w:val="nil"/>
                <w:left w:val="nil"/>
                <w:bottom w:val="nil"/>
                <w:right w:val="nil"/>
                <w:between w:val="nil"/>
              </w:pBdr>
              <w:shd w:val="clear" w:color="auto" w:fill="FFFFFF"/>
              <w:rPr>
                <w:rFonts w:ascii="Calibri" w:eastAsia="Calibri" w:hAnsi="Calibri" w:cs="Calibri"/>
                <w:b/>
              </w:rPr>
            </w:pPr>
            <w:r>
              <w:rPr>
                <w:rFonts w:ascii="Calibri" w:eastAsia="Calibri" w:hAnsi="Calibri" w:cs="Calibri"/>
                <w:b/>
              </w:rPr>
              <w:t>How to Support Students Who Have been Exploited</w:t>
            </w:r>
          </w:p>
          <w:p w14:paraId="6B4EEABE" w14:textId="77777777" w:rsidR="000A57CA" w:rsidRDefault="00E4760F">
            <w:pPr>
              <w:pBdr>
                <w:top w:val="nil"/>
                <w:left w:val="nil"/>
                <w:bottom w:val="nil"/>
                <w:right w:val="nil"/>
                <w:between w:val="nil"/>
              </w:pBdr>
              <w:rPr>
                <w:rFonts w:ascii="Calibri" w:eastAsia="Calibri" w:hAnsi="Calibri" w:cs="Calibri"/>
              </w:rPr>
            </w:pPr>
            <w:r>
              <w:rPr>
                <w:rFonts w:ascii="Calibri" w:eastAsia="Calibri" w:hAnsi="Calibri" w:cs="Calibri"/>
              </w:rPr>
              <w:t xml:space="preserve">Particularly for students who have been exploited they may have additional unique needs that require a trauma-informed approach and referrals to specific supports and resources to meet those needs. </w:t>
            </w:r>
            <w:r>
              <w:rPr>
                <w:rFonts w:ascii="Calibri" w:eastAsia="Calibri" w:hAnsi="Calibri" w:cs="Calibri"/>
                <w:color w:val="2B2D2F"/>
                <w:highlight w:val="white"/>
              </w:rPr>
              <w:t xml:space="preserve">Because of the abuse associated with child trafficking, many victims experience severe physical, emotional, and psychological trauma. The symptoms of trauma can impact the learning experience of students and may manifest as post-traumatic stress, depression, anxiety, difficulty learning, aggression, or truancy (Palines et al., 2020). </w:t>
            </w:r>
            <w:r>
              <w:rPr>
                <w:rFonts w:ascii="Calibri" w:eastAsia="Calibri" w:hAnsi="Calibri" w:cs="Calibri"/>
              </w:rPr>
              <w:t>Other needs that may present include stable and safe housing, language needs, and immigration assistance. It is strongly recommended that the designated staff/site administrato</w:t>
            </w:r>
            <w:r>
              <w:rPr>
                <w:rFonts w:ascii="Calibri" w:eastAsia="Calibri" w:hAnsi="Calibri" w:cs="Calibri"/>
              </w:rPr>
              <w:t xml:space="preserve">r is consulted to assess and connect the student with the most appropriate services. </w:t>
            </w:r>
          </w:p>
          <w:p w14:paraId="4D905C94" w14:textId="77777777" w:rsidR="000A57CA" w:rsidRDefault="000A57CA">
            <w:pPr>
              <w:pBdr>
                <w:top w:val="nil"/>
                <w:left w:val="nil"/>
                <w:bottom w:val="nil"/>
                <w:right w:val="nil"/>
                <w:between w:val="nil"/>
              </w:pBdr>
              <w:rPr>
                <w:rFonts w:ascii="Calibri" w:eastAsia="Calibri" w:hAnsi="Calibri" w:cs="Calibri"/>
                <w:b/>
                <w:color w:val="000000"/>
                <w:highlight w:val="white"/>
              </w:rPr>
            </w:pPr>
          </w:p>
          <w:p w14:paraId="363C86CA" w14:textId="77777777" w:rsidR="000A57CA" w:rsidRDefault="00E4760F">
            <w:pPr>
              <w:pBdr>
                <w:top w:val="nil"/>
                <w:left w:val="nil"/>
                <w:bottom w:val="nil"/>
                <w:right w:val="nil"/>
                <w:between w:val="nil"/>
              </w:pBdr>
              <w:rPr>
                <w:rFonts w:ascii="Calibri" w:eastAsia="Calibri" w:hAnsi="Calibri" w:cs="Calibri"/>
                <w:b/>
                <w:color w:val="000000"/>
                <w:highlight w:val="white"/>
              </w:rPr>
            </w:pPr>
            <w:r>
              <w:rPr>
                <w:rFonts w:ascii="Calibri" w:eastAsia="Calibri" w:hAnsi="Calibri" w:cs="Calibri"/>
              </w:rPr>
              <w:t xml:space="preserve">(source: </w:t>
            </w:r>
            <w:r>
              <w:rPr>
                <w:rFonts w:ascii="Calibri" w:eastAsia="Calibri" w:hAnsi="Calibri" w:cs="Calibri"/>
                <w:color w:val="2B2D2F"/>
                <w:highlight w:val="white"/>
              </w:rPr>
              <w:t>Palines, P., Rabbitt, A., Pan, A., Nugent, M., &amp; Ehrman, W. (2020). Comparing mental health disorders among sex trafficked children and three groups of youth at high-risk for trafficking: A dual retrospective cohort and scoping review. </w:t>
            </w:r>
            <w:r>
              <w:rPr>
                <w:rFonts w:ascii="Calibri" w:eastAsia="Calibri" w:hAnsi="Calibri" w:cs="Calibri"/>
                <w:i/>
                <w:color w:val="2B2D2F"/>
                <w:highlight w:val="white"/>
              </w:rPr>
              <w:t>Child Abuse &amp; Neglect, 100).</w:t>
            </w:r>
          </w:p>
        </w:tc>
      </w:tr>
      <w:tr w:rsidR="000A57CA" w14:paraId="23E96BB5" w14:textId="77777777">
        <w:tc>
          <w:tcPr>
            <w:tcW w:w="9900" w:type="dxa"/>
          </w:tcPr>
          <w:p w14:paraId="1AB3A496" w14:textId="77777777" w:rsidR="000A57CA" w:rsidRDefault="00E4760F">
            <w:pPr>
              <w:rPr>
                <w:rFonts w:ascii="Calibri" w:eastAsia="Calibri" w:hAnsi="Calibri" w:cs="Calibri"/>
                <w:b/>
                <w:color w:val="0563C1"/>
                <w:u w:val="single"/>
              </w:rPr>
            </w:pPr>
            <w:hyperlink r:id="rId55">
              <w:r>
                <w:rPr>
                  <w:rFonts w:ascii="Calibri" w:eastAsia="Calibri" w:hAnsi="Calibri" w:cs="Calibri"/>
                  <w:b/>
                  <w:color w:val="1155CC"/>
                  <w:u w:val="single"/>
                </w:rPr>
                <w:t>SDCOE Human Trafficking Resources</w:t>
              </w:r>
            </w:hyperlink>
          </w:p>
          <w:p w14:paraId="78BDC988" w14:textId="77777777" w:rsidR="000A57CA" w:rsidRDefault="000A57CA">
            <w:pPr>
              <w:rPr>
                <w:rFonts w:ascii="Calibri" w:eastAsia="Calibri" w:hAnsi="Calibri" w:cs="Calibri"/>
                <w:b/>
                <w:highlight w:val="yellow"/>
              </w:rPr>
            </w:pPr>
          </w:p>
        </w:tc>
      </w:tr>
      <w:tr w:rsidR="000A57CA" w14:paraId="1305D454" w14:textId="77777777">
        <w:trPr>
          <w:trHeight w:val="277"/>
        </w:trPr>
        <w:tc>
          <w:tcPr>
            <w:tcW w:w="9900" w:type="dxa"/>
          </w:tcPr>
          <w:p w14:paraId="4CD5B7A0" w14:textId="77777777" w:rsidR="000A57CA" w:rsidRDefault="00E4760F">
            <w:pPr>
              <w:rPr>
                <w:rFonts w:ascii="Calibri" w:eastAsia="Calibri" w:hAnsi="Calibri" w:cs="Calibri"/>
                <w:b/>
                <w:highlight w:val="yellow"/>
              </w:rPr>
            </w:pPr>
            <w:hyperlink r:id="rId56">
              <w:r>
                <w:rPr>
                  <w:rFonts w:ascii="Calibri" w:eastAsia="Calibri" w:hAnsi="Calibri" w:cs="Calibri"/>
                  <w:b/>
                  <w:color w:val="0563C1"/>
                  <w:u w:val="single"/>
                </w:rPr>
                <w:t>Definitions</w:t>
              </w:r>
            </w:hyperlink>
            <w:r>
              <w:rPr>
                <w:rFonts w:ascii="Calibri" w:eastAsia="Calibri" w:hAnsi="Calibri" w:cs="Calibri"/>
                <w:b/>
                <w:highlight w:val="yellow"/>
              </w:rPr>
              <w:t xml:space="preserve"> </w:t>
            </w:r>
          </w:p>
          <w:p w14:paraId="3DF249CB" w14:textId="77777777" w:rsidR="000A57CA" w:rsidRDefault="000A57CA">
            <w:pPr>
              <w:rPr>
                <w:rFonts w:ascii="Calibri" w:eastAsia="Calibri" w:hAnsi="Calibri" w:cs="Calibri"/>
                <w:b/>
                <w:highlight w:val="yellow"/>
              </w:rPr>
            </w:pPr>
          </w:p>
        </w:tc>
      </w:tr>
    </w:tbl>
    <w:p w14:paraId="61AF5D5A" w14:textId="77777777" w:rsidR="000A57CA" w:rsidRDefault="000A57CA">
      <w:pPr>
        <w:rPr>
          <w:rFonts w:ascii="Calibri" w:eastAsia="Calibri" w:hAnsi="Calibri" w:cs="Calibri"/>
        </w:rPr>
      </w:pPr>
    </w:p>
    <w:p w14:paraId="1F9D2070" w14:textId="77777777" w:rsidR="000A57CA" w:rsidRDefault="000A57CA">
      <w:pPr>
        <w:jc w:val="both"/>
      </w:pPr>
    </w:p>
    <w:sectPr w:rsidR="000A57CA">
      <w:footerReference w:type="even" r:id="rId57"/>
      <w:footerReference w:type="default" r:id="rId58"/>
      <w:headerReference w:type="first" r:id="rId59"/>
      <w:pgSz w:w="12240" w:h="15840"/>
      <w:pgMar w:top="720" w:right="1440" w:bottom="720" w:left="1440" w:header="720"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06E7A" w14:textId="77777777" w:rsidR="00E4760F" w:rsidRDefault="00E4760F">
      <w:r>
        <w:separator/>
      </w:r>
    </w:p>
  </w:endnote>
  <w:endnote w:type="continuationSeparator" w:id="0">
    <w:p w14:paraId="1472F729" w14:textId="77777777" w:rsidR="00E4760F" w:rsidRDefault="00E47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1F5F238-FA4C-49F3-97A3-EE3123EB8BB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C8351951-54B0-46F2-A6B2-9D6D1A7AE506}"/>
    <w:embedItalic r:id="rId3" w:fontKey="{555C0C43-E647-4507-8654-ABEABDB9291A}"/>
  </w:font>
  <w:font w:name="Calibri">
    <w:panose1 w:val="020F0502020204030204"/>
    <w:charset w:val="00"/>
    <w:family w:val="swiss"/>
    <w:pitch w:val="variable"/>
    <w:sig w:usb0="E4002EFF" w:usb1="C200247B" w:usb2="00000009" w:usb3="00000000" w:csb0="000001FF" w:csb1="00000000"/>
    <w:embedRegular r:id="rId4" w:fontKey="{785FDF37-82BF-4C60-ABA3-79ADA854A5F1}"/>
    <w:embedBold r:id="rId5" w:fontKey="{6771EAC2-E96B-41F6-9A70-246375EA2759}"/>
    <w:embedItalic r:id="rId6" w:fontKey="{61E5F887-D8C6-431E-8FB4-CBAFBE2D306D}"/>
    <w:embedBoldItalic r:id="rId7" w:fontKey="{11EB0FCE-6713-4B5D-B050-8B6E9B0DF38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7A64926D-4F8D-4B95-9E2B-0071A4A9F1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7119" w14:textId="77777777" w:rsidR="000A57CA" w:rsidRDefault="00E4760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633CCF5" w14:textId="77777777" w:rsidR="000A57CA" w:rsidRDefault="000A57CA">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9034" w14:textId="77777777" w:rsidR="000A57CA" w:rsidRDefault="00E4760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16A312DB" w14:textId="77777777" w:rsidR="000A57CA" w:rsidRDefault="000A57CA">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E6B22" w14:textId="77777777" w:rsidR="00E4760F" w:rsidRDefault="00E4760F">
      <w:r>
        <w:separator/>
      </w:r>
    </w:p>
  </w:footnote>
  <w:footnote w:type="continuationSeparator" w:id="0">
    <w:p w14:paraId="047544FA" w14:textId="77777777" w:rsidR="00E4760F" w:rsidRDefault="00E47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C0ABE" w14:textId="77777777" w:rsidR="000A57CA" w:rsidRDefault="00E4760F">
    <w:pPr>
      <w:jc w:val="right"/>
    </w:pPr>
    <w:r>
      <w:rPr>
        <w:noProof/>
      </w:rPr>
      <w:drawing>
        <wp:inline distT="114300" distB="114300" distL="114300" distR="114300" wp14:anchorId="00A0EA85" wp14:editId="38519C9A">
          <wp:extent cx="2743200" cy="69022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743200" cy="69022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548"/>
    <w:multiLevelType w:val="multilevel"/>
    <w:tmpl w:val="97BC7B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2A23D85"/>
    <w:multiLevelType w:val="multilevel"/>
    <w:tmpl w:val="8DD25C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165730"/>
    <w:multiLevelType w:val="multilevel"/>
    <w:tmpl w:val="337EC4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F151F0"/>
    <w:multiLevelType w:val="multilevel"/>
    <w:tmpl w:val="4FD2BE48"/>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 w15:restartNumberingAfterBreak="0">
    <w:nsid w:val="364E1DFA"/>
    <w:multiLevelType w:val="multilevel"/>
    <w:tmpl w:val="4CBC4C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785169A"/>
    <w:multiLevelType w:val="multilevel"/>
    <w:tmpl w:val="68D06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BD57C0E"/>
    <w:multiLevelType w:val="multilevel"/>
    <w:tmpl w:val="0C08D08A"/>
    <w:lvl w:ilvl="0">
      <w:start w:val="1"/>
      <w:numFmt w:val="bullet"/>
      <w:lvlText w:val="●"/>
      <w:lvlJc w:val="left"/>
      <w:pPr>
        <w:ind w:left="720" w:hanging="360"/>
      </w:pPr>
      <w:rPr>
        <w:rFonts w:ascii="Noto Sans Symbols" w:eastAsia="Noto Sans Symbols" w:hAnsi="Noto Sans Symbols" w:cs="Noto Sans Symbols"/>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F100E3"/>
    <w:multiLevelType w:val="multilevel"/>
    <w:tmpl w:val="70F4B02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3073E93"/>
    <w:multiLevelType w:val="multilevel"/>
    <w:tmpl w:val="AE44EC82"/>
    <w:lvl w:ilvl="0">
      <w:start w:val="1"/>
      <w:numFmt w:val="bullet"/>
      <w:lvlText w:val="●"/>
      <w:lvlJc w:val="left"/>
      <w:pPr>
        <w:ind w:left="1068" w:hanging="360"/>
      </w:pPr>
      <w:rPr>
        <w:rFonts w:ascii="Noto Sans Symbols" w:eastAsia="Noto Sans Symbols" w:hAnsi="Noto Sans Symbols" w:cs="Noto Sans Symbols"/>
        <w:sz w:val="20"/>
        <w:szCs w:val="20"/>
      </w:rPr>
    </w:lvl>
    <w:lvl w:ilvl="1">
      <w:start w:val="1"/>
      <w:numFmt w:val="bullet"/>
      <w:lvlText w:val="o"/>
      <w:lvlJc w:val="left"/>
      <w:pPr>
        <w:ind w:left="1788" w:hanging="360"/>
      </w:pPr>
      <w:rPr>
        <w:rFonts w:ascii="Courier New" w:eastAsia="Courier New" w:hAnsi="Courier New" w:cs="Courier New"/>
        <w:sz w:val="20"/>
        <w:szCs w:val="20"/>
      </w:rPr>
    </w:lvl>
    <w:lvl w:ilvl="2">
      <w:start w:val="1"/>
      <w:numFmt w:val="bullet"/>
      <w:lvlText w:val="▪"/>
      <w:lvlJc w:val="left"/>
      <w:pPr>
        <w:ind w:left="2508" w:hanging="360"/>
      </w:pPr>
      <w:rPr>
        <w:rFonts w:ascii="Noto Sans Symbols" w:eastAsia="Noto Sans Symbols" w:hAnsi="Noto Sans Symbols" w:cs="Noto Sans Symbols"/>
        <w:sz w:val="20"/>
        <w:szCs w:val="20"/>
      </w:rPr>
    </w:lvl>
    <w:lvl w:ilvl="3">
      <w:start w:val="1"/>
      <w:numFmt w:val="bullet"/>
      <w:lvlText w:val="▪"/>
      <w:lvlJc w:val="left"/>
      <w:pPr>
        <w:ind w:left="3228" w:hanging="360"/>
      </w:pPr>
      <w:rPr>
        <w:rFonts w:ascii="Noto Sans Symbols" w:eastAsia="Noto Sans Symbols" w:hAnsi="Noto Sans Symbols" w:cs="Noto Sans Symbols"/>
        <w:sz w:val="20"/>
        <w:szCs w:val="20"/>
      </w:rPr>
    </w:lvl>
    <w:lvl w:ilvl="4">
      <w:start w:val="1"/>
      <w:numFmt w:val="bullet"/>
      <w:lvlText w:val="▪"/>
      <w:lvlJc w:val="left"/>
      <w:pPr>
        <w:ind w:left="3948" w:hanging="360"/>
      </w:pPr>
      <w:rPr>
        <w:rFonts w:ascii="Noto Sans Symbols" w:eastAsia="Noto Sans Symbols" w:hAnsi="Noto Sans Symbols" w:cs="Noto Sans Symbols"/>
        <w:sz w:val="20"/>
        <w:szCs w:val="20"/>
      </w:rPr>
    </w:lvl>
    <w:lvl w:ilvl="5">
      <w:start w:val="1"/>
      <w:numFmt w:val="bullet"/>
      <w:lvlText w:val="▪"/>
      <w:lvlJc w:val="left"/>
      <w:pPr>
        <w:ind w:left="4668" w:hanging="360"/>
      </w:pPr>
      <w:rPr>
        <w:rFonts w:ascii="Noto Sans Symbols" w:eastAsia="Noto Sans Symbols" w:hAnsi="Noto Sans Symbols" w:cs="Noto Sans Symbols"/>
        <w:sz w:val="20"/>
        <w:szCs w:val="20"/>
      </w:rPr>
    </w:lvl>
    <w:lvl w:ilvl="6">
      <w:start w:val="1"/>
      <w:numFmt w:val="bullet"/>
      <w:lvlText w:val="▪"/>
      <w:lvlJc w:val="left"/>
      <w:pPr>
        <w:ind w:left="5388" w:hanging="360"/>
      </w:pPr>
      <w:rPr>
        <w:rFonts w:ascii="Noto Sans Symbols" w:eastAsia="Noto Sans Symbols" w:hAnsi="Noto Sans Symbols" w:cs="Noto Sans Symbols"/>
        <w:sz w:val="20"/>
        <w:szCs w:val="20"/>
      </w:rPr>
    </w:lvl>
    <w:lvl w:ilvl="7">
      <w:start w:val="1"/>
      <w:numFmt w:val="bullet"/>
      <w:lvlText w:val="▪"/>
      <w:lvlJc w:val="left"/>
      <w:pPr>
        <w:ind w:left="6108" w:hanging="360"/>
      </w:pPr>
      <w:rPr>
        <w:rFonts w:ascii="Noto Sans Symbols" w:eastAsia="Noto Sans Symbols" w:hAnsi="Noto Sans Symbols" w:cs="Noto Sans Symbols"/>
        <w:sz w:val="20"/>
        <w:szCs w:val="20"/>
      </w:rPr>
    </w:lvl>
    <w:lvl w:ilvl="8">
      <w:start w:val="1"/>
      <w:numFmt w:val="bullet"/>
      <w:lvlText w:val="▪"/>
      <w:lvlJc w:val="left"/>
      <w:pPr>
        <w:ind w:left="6828" w:hanging="360"/>
      </w:pPr>
      <w:rPr>
        <w:rFonts w:ascii="Noto Sans Symbols" w:eastAsia="Noto Sans Symbols" w:hAnsi="Noto Sans Symbols" w:cs="Noto Sans Symbols"/>
        <w:sz w:val="20"/>
        <w:szCs w:val="20"/>
      </w:rPr>
    </w:lvl>
  </w:abstractNum>
  <w:abstractNum w:abstractNumId="9" w15:restartNumberingAfterBreak="0">
    <w:nsid w:val="657B6F3F"/>
    <w:multiLevelType w:val="multilevel"/>
    <w:tmpl w:val="49C8E6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5EA214F"/>
    <w:multiLevelType w:val="multilevel"/>
    <w:tmpl w:val="067294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0C16B20"/>
    <w:multiLevelType w:val="multilevel"/>
    <w:tmpl w:val="0486D7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0FA7B14"/>
    <w:multiLevelType w:val="multilevel"/>
    <w:tmpl w:val="1D84B0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29434046">
    <w:abstractNumId w:val="3"/>
  </w:num>
  <w:num w:numId="2" w16cid:durableId="1402488655">
    <w:abstractNumId w:val="5"/>
  </w:num>
  <w:num w:numId="3" w16cid:durableId="1670325115">
    <w:abstractNumId w:val="2"/>
  </w:num>
  <w:num w:numId="4" w16cid:durableId="1618103612">
    <w:abstractNumId w:val="1"/>
  </w:num>
  <w:num w:numId="5" w16cid:durableId="1194658597">
    <w:abstractNumId w:val="11"/>
  </w:num>
  <w:num w:numId="6" w16cid:durableId="325013842">
    <w:abstractNumId w:val="4"/>
  </w:num>
  <w:num w:numId="7" w16cid:durableId="1135299138">
    <w:abstractNumId w:val="10"/>
  </w:num>
  <w:num w:numId="8" w16cid:durableId="260073123">
    <w:abstractNumId w:val="7"/>
  </w:num>
  <w:num w:numId="9" w16cid:durableId="1118597143">
    <w:abstractNumId w:val="0"/>
  </w:num>
  <w:num w:numId="10" w16cid:durableId="1075476337">
    <w:abstractNumId w:val="6"/>
  </w:num>
  <w:num w:numId="11" w16cid:durableId="1717048552">
    <w:abstractNumId w:val="8"/>
  </w:num>
  <w:num w:numId="12" w16cid:durableId="1129781126">
    <w:abstractNumId w:val="12"/>
  </w:num>
  <w:num w:numId="13" w16cid:durableId="4758742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7CA"/>
    <w:rsid w:val="000A57CA"/>
    <w:rsid w:val="007D4C9C"/>
    <w:rsid w:val="00E47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5C39"/>
  <w15:docId w15:val="{25863CCF-3A02-4C7F-8059-3D671B5D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rive.google.com/file/d/1_ACfpSk_e2eGZ9aeS2wyPHoBflAEAlrN/view?usp=sharing" TargetMode="External"/><Relationship Id="rId18" Type="http://schemas.openxmlformats.org/officeDocument/2006/relationships/hyperlink" Target="https://www.sdcoe.net/students/school-climate/human-trafficking-of-children" TargetMode="External"/><Relationship Id="rId26" Type="http://schemas.openxmlformats.org/officeDocument/2006/relationships/hyperlink" Target="https://lamaestracenter.org/index.php/services/" TargetMode="External"/><Relationship Id="rId39" Type="http://schemas.openxmlformats.org/officeDocument/2006/relationships/hyperlink" Target="https://www.operationsamahan.org/en/" TargetMode="External"/><Relationship Id="rId21" Type="http://schemas.openxmlformats.org/officeDocument/2006/relationships/hyperlink" Target="https://drive.google.com/file/d/13sASs0qzQaBPbx0S_Lt0SvzyY20C3zxK/view?usp=sharing" TargetMode="External"/><Relationship Id="rId34" Type="http://schemas.openxmlformats.org/officeDocument/2006/relationships/hyperlink" Target="https://www.sdcoe.net/students/school-climate/human-trafficking-of-children" TargetMode="External"/><Relationship Id="rId42" Type="http://schemas.openxmlformats.org/officeDocument/2006/relationships/hyperlink" Target="https://drive.google.com/file/d/1r8VaWssXJBeMS8eFjCzrZF_CwPgoG0ND/view?usp=sharing" TargetMode="External"/><Relationship Id="rId47" Type="http://schemas.openxmlformats.org/officeDocument/2006/relationships/hyperlink" Target="https://drive.google.com/file/d/1oA4jhx9xCQOGg-yS49OjuoD5b_l80djK/view?usp=sharing" TargetMode="External"/><Relationship Id="rId50" Type="http://schemas.openxmlformats.org/officeDocument/2006/relationships/hyperlink" Target="https://drive.google.com/file/d/1MaEy4EakBpvNFygs-x9EOGJyA0gloTYy/view?usp=drive_link" TargetMode="External"/><Relationship Id="rId55" Type="http://schemas.openxmlformats.org/officeDocument/2006/relationships/hyperlink" Target="https://www.sdcoe.net/students/school-climate/human-trafficking-of-childre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ag.ca.gov/sites/all/files/agweb/pdfs/childabuse/ss_8572.pdf?" TargetMode="External"/><Relationship Id="rId29" Type="http://schemas.openxmlformats.org/officeDocument/2006/relationships/hyperlink" Target="https://drive.google.com/file/d/1_ACfpSk_e2eGZ9aeS2wyPHoBflAEAlrN/view?usp=sharing" TargetMode="External"/><Relationship Id="rId11" Type="http://schemas.openxmlformats.org/officeDocument/2006/relationships/hyperlink" Target="https://www.sdcoe.net/students/school-climate/human-trafficking-of-children" TargetMode="External"/><Relationship Id="rId24" Type="http://schemas.openxmlformats.org/officeDocument/2006/relationships/hyperlink" Target="https://www.operationsamahan.org/en/" TargetMode="External"/><Relationship Id="rId32" Type="http://schemas.openxmlformats.org/officeDocument/2006/relationships/hyperlink" Target="https://oag.ca.gov/sites/all/files/agweb/pdfs/childabuse/ss_8572.pdf?" TargetMode="External"/><Relationship Id="rId37" Type="http://schemas.openxmlformats.org/officeDocument/2006/relationships/hyperlink" Target="https://www.upacsd.com/programs/cmh/" TargetMode="External"/><Relationship Id="rId40" Type="http://schemas.openxmlformats.org/officeDocument/2006/relationships/hyperlink" Target="https://www.alliance-for-africa.org/programs-services" TargetMode="External"/><Relationship Id="rId45" Type="http://schemas.openxmlformats.org/officeDocument/2006/relationships/hyperlink" Target="https://drive.google.com/file/d/1B39rJzMNUITnkQgGP4VZc9Y4AhYJiQo5/view?usp=sharing" TargetMode="External"/><Relationship Id="rId53" Type="http://schemas.openxmlformats.org/officeDocument/2006/relationships/hyperlink" Target="https://drive.google.com/file/d/1tHrB73Z0gosOL70b9xZSoPaubW7Y8FST/view?usp=sharing"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rive.google.com/file/d/1oA4jhx9xCQOGg-yS49OjuoD5b_l80djK/view?usp=sharing" TargetMode="External"/><Relationship Id="rId14" Type="http://schemas.openxmlformats.org/officeDocument/2006/relationships/hyperlink" Target="https://nam04.safelinks.protection.outlook.com/?url=https%3A%2F%2Fcwsmra.sandiegocounty.gov%2Flogin.aspx%3FReturnUrl%3D%252fHomeAdminSW.aspx&amp;data=04%7C01%7Ccharisma.delosreyes%40sdcoe.net%7C6af7df693eca4fb9988d08d91faed3f2%7Cfd6cc79e7b6944d0b8cdaf4a102bd0d6%7C1%7C0%7C637575658016013316%7CUnknown%7CTWFpbGZsb3d8eyJWIjoiMC4wLjAwMDAiLCJQIjoiV2luMzIiLCJBTiI6Ik1haWwiLCJXVCI6Mn0%3D%7C1000&amp;sdata=i%2F6YXqvZnawDRmWF%2BLUHNsbuuNFoKWl6zwqbUjIigWE%3D&amp;reserved=0" TargetMode="External"/><Relationship Id="rId22" Type="http://schemas.openxmlformats.org/officeDocument/2006/relationships/hyperlink" Target="https://www.upacsd.com/programs/cmh/" TargetMode="External"/><Relationship Id="rId27" Type="http://schemas.openxmlformats.org/officeDocument/2006/relationships/hyperlink" Target="https://drive.google.com/file/d/1Mp5Aic1EGjS_tRY1sKCACDvAsNI1Im84/view?usp=sharing" TargetMode="External"/><Relationship Id="rId30" Type="http://schemas.openxmlformats.org/officeDocument/2006/relationships/hyperlink" Target="https://nam04.safelinks.protection.outlook.com/?url=https%3A%2F%2Fcwsmra.sandiegocounty.gov%2Flogin.aspx%3FReturnUrl%3D%252fHomeAdminSW.aspx&amp;data=04%7C01%7Ccharisma.delosreyes%40sdcoe.net%7C6af7df693eca4fb9988d08d91faed3f2%7Cfd6cc79e7b6944d0b8cdaf4a102bd0d6%7C1%7C0%7C637575658016013316%7CUnknown%7CTWFpbGZsb3d8eyJWIjoiMC4wLjAwMDAiLCJQIjoiV2luMzIiLCJBTiI6Ik1haWwiLCJXVCI6Mn0%3D%7C1000&amp;sdata=i%2F6YXqvZnawDRmWF%2BLUHNsbuuNFoKWl6zwqbUjIigWE%3D&amp;reserved=0" TargetMode="External"/><Relationship Id="rId35" Type="http://schemas.openxmlformats.org/officeDocument/2006/relationships/hyperlink" Target="https://drive.google.com/file/d/1E3iy8DZQOSA9nCig2NqrGFswDhX3FdHv/view?usp=sharing" TargetMode="External"/><Relationship Id="rId43" Type="http://schemas.openxmlformats.org/officeDocument/2006/relationships/hyperlink" Target="https://drive.google.com/file/d/1Mp5Aic1EGjS_tRY1sKCACDvAsNI1Im84/view?usp=sharing" TargetMode="External"/><Relationship Id="rId48" Type="http://schemas.openxmlformats.org/officeDocument/2006/relationships/hyperlink" Target="https://drive.google.com/file/d/1AlxQ_KsQ_E5VPiGKHEy6uCFtStos7UKd/view?usp=sharing" TargetMode="External"/><Relationship Id="rId56" Type="http://schemas.openxmlformats.org/officeDocument/2006/relationships/hyperlink" Target="https://drive.google.com/file/d/1kCiBn9YEe-wDQ-q7Lpz1JxBsDVeoJuK-/view?usp=sharing" TargetMode="External"/><Relationship Id="rId8" Type="http://schemas.openxmlformats.org/officeDocument/2006/relationships/hyperlink" Target="https://www.acf.hhs.gov/administrative-and-national-policy-requirements" TargetMode="External"/><Relationship Id="rId51" Type="http://schemas.openxmlformats.org/officeDocument/2006/relationships/hyperlink" Target="https://drive.google.com/file/d/1MaEy4EakBpvNFygs-x9EOGJyA0gloTYy/view?usp=drive_link" TargetMode="External"/><Relationship Id="rId3" Type="http://schemas.openxmlformats.org/officeDocument/2006/relationships/styles" Target="styles.xml"/><Relationship Id="rId12" Type="http://schemas.openxmlformats.org/officeDocument/2006/relationships/hyperlink" Target="https://drive.google.com/file/d/1Mp5Aic1EGjS_tRY1sKCACDvAsNI1Im84/view?usp=sharing" TargetMode="External"/><Relationship Id="rId17" Type="http://schemas.openxmlformats.org/officeDocument/2006/relationships/hyperlink" Target="https://leginfo.legislature.ca.gov/faces/codes_displaySection.xhtml?lawCode=EDC&amp;sectionNum=32282." TargetMode="External"/><Relationship Id="rId25" Type="http://schemas.openxmlformats.org/officeDocument/2006/relationships/hyperlink" Target="https://www.alliance-for-africa.org/programs-services" TargetMode="External"/><Relationship Id="rId33" Type="http://schemas.openxmlformats.org/officeDocument/2006/relationships/hyperlink" Target="https://leginfo.legislature.ca.gov/faces/codes_displaySection.xhtml?lawCode=EDC&amp;sectionNum=32282." TargetMode="External"/><Relationship Id="rId38" Type="http://schemas.openxmlformats.org/officeDocument/2006/relationships/hyperlink" Target="https://sbcssandiego.org/our-services/" TargetMode="External"/><Relationship Id="rId46" Type="http://schemas.openxmlformats.org/officeDocument/2006/relationships/hyperlink" Target="https://drive.google.com/file/d/1BwuxtxIoTOjY-MjvEh8qa1GCiHsx-qfa/view?usp=sharing" TargetMode="External"/><Relationship Id="rId59" Type="http://schemas.openxmlformats.org/officeDocument/2006/relationships/header" Target="header1.xml"/><Relationship Id="rId20" Type="http://schemas.openxmlformats.org/officeDocument/2006/relationships/hyperlink" Target="https://drive.google.com/file/d/1E3iy8DZQOSA9nCig2NqrGFswDhX3FdHv/view?usp=sharing" TargetMode="External"/><Relationship Id="rId41" Type="http://schemas.openxmlformats.org/officeDocument/2006/relationships/hyperlink" Target="https://lamaestracenter.org/index.php/services/" TargetMode="External"/><Relationship Id="rId54" Type="http://schemas.openxmlformats.org/officeDocument/2006/relationships/hyperlink" Target="https://drive.google.com/file/d/1Mp5Aic1EGjS_tRY1sKCACDvAsNI1Im84/view?usp=shar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nam04.safelinks.protection.outlook.com/?url=https%3A%2F%2Fcwsmra.sandiegocounty.gov%2Flogin.aspx%3FReturnUrl%3D%252fHomeAdminSW.aspx&amp;data=04%7C01%7Ccharisma.delosreyes%40sdcoe.net%7C6af7df693eca4fb9988d08d91faed3f2%7Cfd6cc79e7b6944d0b8cdaf4a102bd0d6%7C1%7C0%7C637575658016013316%7CUnknown%7CTWFpbGZsb3d8eyJWIjoiMC4wLjAwMDAiLCJQIjoiV2luMzIiLCJBTiI6Ik1haWwiLCJXVCI6Mn0%3D%7C1000&amp;sdata=i%2F6YXqvZnawDRmWF%2BLUHNsbuuNFoKWl6zwqbUjIigWE%3D&amp;reserved=0" TargetMode="External"/><Relationship Id="rId23" Type="http://schemas.openxmlformats.org/officeDocument/2006/relationships/hyperlink" Target="https://sbcssandiego.org/our-services/" TargetMode="External"/><Relationship Id="rId28" Type="http://schemas.openxmlformats.org/officeDocument/2006/relationships/hyperlink" Target="https://drive.google.com/file/d/1Mp5Aic1EGjS_tRY1sKCACDvAsNI1Im84/view?usp=sharing" TargetMode="External"/><Relationship Id="rId36" Type="http://schemas.openxmlformats.org/officeDocument/2006/relationships/hyperlink" Target="https://drive.google.com/file/d/13sASs0qzQaBPbx0S_Lt0SvzyY20C3zxK/view?usp=sharing" TargetMode="External"/><Relationship Id="rId49" Type="http://schemas.openxmlformats.org/officeDocument/2006/relationships/hyperlink" Target="https://drive.google.com/file/d/1E3iy8DZQOSA9nCig2NqrGFswDhX3FdHv/view?usp=sharing" TargetMode="External"/><Relationship Id="rId57" Type="http://schemas.openxmlformats.org/officeDocument/2006/relationships/footer" Target="footer1.xml"/><Relationship Id="rId10" Type="http://schemas.openxmlformats.org/officeDocument/2006/relationships/hyperlink" Target="https://drive.google.com/file/d/1kCiBn9YEe-wDQ-q7Lpz1JxBsDVeoJuK-/view?usp=sharing" TargetMode="External"/><Relationship Id="rId31" Type="http://schemas.openxmlformats.org/officeDocument/2006/relationships/hyperlink" Target="https://nam04.safelinks.protection.outlook.com/?url=https%3A%2F%2Fcwsmra.sandiegocounty.gov%2Flogin.aspx%3FReturnUrl%3D%252fHomeAdminSW.aspx&amp;data=04%7C01%7Ccharisma.delosreyes%40sdcoe.net%7C6af7df693eca4fb9988d08d91faed3f2%7Cfd6cc79e7b6944d0b8cdaf4a102bd0d6%7C1%7C0%7C637575658016013316%7CUnknown%7CTWFpbGZsb3d8eyJWIjoiMC4wLjAwMDAiLCJQIjoiV2luMzIiLCJBTiI6Ik1haWwiLCJXVCI6Mn0%3D%7C1000&amp;sdata=i%2F6YXqvZnawDRmWF%2BLUHNsbuuNFoKWl6zwqbUjIigWE%3D&amp;reserved=0" TargetMode="External"/><Relationship Id="rId44" Type="http://schemas.openxmlformats.org/officeDocument/2006/relationships/hyperlink" Target="https://drive.google.com/file/d/1_ACfpSk_e2eGZ9aeS2wyPHoBflAEAlrN/view?usp=sharing" TargetMode="External"/><Relationship Id="rId52" Type="http://schemas.openxmlformats.org/officeDocument/2006/relationships/hyperlink" Target="https://drive.google.com/file/d/13sASs0qzQaBPbx0S_Lt0SvzyY20C3zxK/view?usp=sharing"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dcoe.net/students/school-climate/human-trafficking-of-childr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wqnKkNF5S2QIpsQMGiOtEZpBrg==">CgMxLjAyCWlkLmdqZGd4czIKaWQuMzBqMHpsbDIKaWQuMWZvYjl0ZTIKaWQuM3pueXNoNzIKaWQuMmV0OTJwMDIJaWQudHlqY3d0MgppZC4zZHk2dmttMgppZC4xdDNoNXNmMgppZC40ZDM0b2c4MgppZC4yczhleW8xMghoLmdqZGd4czIKaWQuMTdkcDh2dTIJaC4zMGowemxsMgppZC4zcmRjcmpuMgppZC4yNmluMXJnMglpZC5sbnhiejkyCmlkLjM1bmt1bjIyCmlkLjFrc3Y0dXYyCmlkLjQ0c2luaW8yCWguMWZvYjl0ZTIKaWQuMmp4c3hxaDIJaWQuejMzN3lhMgppZC4zajJxcW0zMgloLjN6bnlzaDcyCWguMmV0OTJwMDIKaWQuMXk4MTB0dzIIaC50eWpjd3QyCWguM2R5NnZrbTgAciExZXJoc0xBTGY3czBlanBWcXMxX3QwMVRfOW5qdWRHSW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6128</Words>
  <Characters>34930</Characters>
  <Application>Microsoft Office Word</Application>
  <DocSecurity>0</DocSecurity>
  <Lines>291</Lines>
  <Paragraphs>81</Paragraphs>
  <ScaleCrop>false</ScaleCrop>
  <Company/>
  <LinksUpToDate>false</LinksUpToDate>
  <CharactersWithSpaces>40977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 Mora</dc:creator>
  <cp:lastModifiedBy>Violeta Mora</cp:lastModifiedBy>
  <cp:revision>2</cp:revision>
  <dcterms:created xsi:type="dcterms:W3CDTF">2025-04-18T23:03:00Z</dcterms:created>
  <dcterms:modified xsi:type="dcterms:W3CDTF">2025-04-18T23:03:00Z</dcterms:modified>
</cp:coreProperties>
</file>