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480" w:lineRule="auto"/>
        <w:ind w:right="5646"/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1328738" cy="1227237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12272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7621</wp:posOffset>
                </wp:positionV>
                <wp:extent cx="3730625" cy="1362075"/>
                <wp:effectExtent b="0" l="0" r="0" t="0"/>
                <wp:wrapSquare wrapText="bothSides" distB="45720" distT="45720" distL="114300" distR="11430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>
                          <a:off x="3494975" y="3113250"/>
                          <a:ext cx="370205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MoASBO Board of Directors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Meeting Minutes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January 31, 2025 at 10:30 AM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The Lodge – Lake of the Ozarks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2654300</wp:posOffset>
                </wp:positionH>
                <wp:positionV relativeFrom="paragraph">
                  <wp:posOffset>7621</wp:posOffset>
                </wp:positionV>
                <wp:extent cx="3730625" cy="1362075"/>
                <wp:effectExtent b="0" l="0" r="0" t="0"/>
                <wp:wrapSquare wrapText="bothSides" distB="45720" distT="45720" distL="114300" distR="114300"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30625" cy="1362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480" w:lineRule="auto"/>
        <w:ind w:right="5645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left="990" w:right="-20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Call to Order</w:t>
        <w:tab/>
        <w:t xml:space="preserve">(Dr. Steve Shelton)</w:t>
        <w:tab/>
        <w:t xml:space="preserve">Time: 10:30 AM</w:t>
      </w:r>
    </w:p>
    <w:p w:rsidR="00000000" w:rsidDel="00000000" w:rsidP="00000000" w:rsidRDefault="00000000" w:rsidRPr="00000000" w14:paraId="00000004">
      <w:pPr>
        <w:tabs>
          <w:tab w:val="left" w:leader="none" w:pos="900"/>
        </w:tabs>
        <w:spacing w:after="0" w:before="20" w:line="240" w:lineRule="auto"/>
        <w:ind w:right="-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480" w:lineRule="auto"/>
        <w:ind w:left="990" w:right="5646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 Roll Call </w:t>
        <w:tab/>
        <w:tab/>
        <w:t xml:space="preserve">(Dr. Steve Shelton)</w:t>
      </w:r>
    </w:p>
    <w:p w:rsidR="00000000" w:rsidDel="00000000" w:rsidP="00000000" w:rsidRDefault="00000000" w:rsidRPr="00000000" w14:paraId="00000006">
      <w:pPr>
        <w:ind w:left="188" w:firstLine="5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Dr. Luke Boyer        </w:t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Stephanie Norris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Dr. Steve Shelton</w:t>
      </w:r>
    </w:p>
    <w:p w:rsidR="00000000" w:rsidDel="00000000" w:rsidP="00000000" w:rsidRDefault="00000000" w:rsidRPr="00000000" w14:paraId="00000007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Cyndee Byous</w:t>
        <w:tab/>
        <w:t xml:space="preserve">  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Paul Northington          </w:t>
        <w:br w:type="textWrapping"/>
        <w:t xml:space="preserve">  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Dr. Geoff Macy         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Cindy Sullivant          </w:t>
        <w:br w:type="textWrapping"/>
        <w:t xml:space="preserve">            </w:t>
        <w:br w:type="textWrapping"/>
        <w:t xml:space="preserve">      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rtl w:val="0"/>
        </w:rPr>
        <w:t xml:space="preserve"> Dr. Laura Nelson 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Kim Cranston, Patty Bedborough, Amber Branson, Susie Gorrell, and Tracy Payne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08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0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Adopt Agenda</w:t>
        <w:tab/>
        <w:t xml:space="preserve">(Dr. Steve Shelton)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Move to adopt agenda: Cyndee Byous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Motion seconded: Cindy Sullivant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Approved: 7 – 0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0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Approval of Board Minutes</w:t>
        <w:tab/>
        <w:t xml:space="preserve">(Dr. Steve Shelton)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1440" w:hanging="360"/>
        <w:rPr>
          <w:rFonts w:ascii="Arial" w:cs="Arial" w:eastAsia="Arial" w:hAnsi="Arial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Move to approve 10-17-24 board minutes: Stephanie Norris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Motion seconded: Dr. Geoff Macy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Approved: 7 – 0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0" w:hanging="720"/>
        <w:rPr>
          <w:rFonts w:ascii="Arial" w:cs="Arial" w:eastAsia="Arial" w:hAnsi="Arial"/>
          <w:b w:val="1"/>
          <w:color w:val="000000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Identify Mega-Issues Impacting Members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Mike Lodewegen and Boo Foley shared info about SAC and provided a Legislative update on hot</w:t>
      </w:r>
      <w:r w:rsidDel="00000000" w:rsidR="00000000" w:rsidRPr="00000000">
        <w:rPr>
          <w:rFonts w:ascii="Arial" w:cs="Arial" w:eastAsia="Arial" w:hAnsi="Arial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topic issues.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0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Strategic Plan </w:t>
      </w:r>
    </w:p>
    <w:p w:rsidR="00000000" w:rsidDel="00000000" w:rsidP="00000000" w:rsidRDefault="00000000" w:rsidRPr="00000000" w14:paraId="00000014">
      <w:pPr>
        <w:spacing w:after="0" w:lineRule="auto"/>
        <w:ind w:left="108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Kim Cranston provided updates on the R Program, Online Demand Learning, and the summer board retreat.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ind w:left="108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Approval Nominating Committee Recommendation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Dr. Steve Shelton shared that Dr. Luke Boyer has submitted a letter of interest for Vice-President. Dr. Geoff Macy will move to the 2025-26 Board President. 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Move to approve: Cindy Sullivant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Motion seconded: Stephanie Norris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Approved: 7 – 0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Other business   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Board Recommendations: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Steve recommended that Cindy Sullivant fill the unexpired term of Luke Boyer and Paul Northington fill the unexpired term of Laura Nelson.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Move to approve: Cyndee Byous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Motion seconded: Dr. Geoff Macy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Approved: 7 – 0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BOY, SSMOY, and Emerging Leader nominations are being solicited. Board members are encouraged to submit nominee(s). </w:t>
        <w:br w:type="textWrapping"/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Kim Cranston requested suggestions for Honorary Membership and the Hall of Fame.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    XI: Treasurer’s/Financial Report: 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     Cindy Sullivant and Tracy Payne shared the Treasurer’s/Financial Report.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Move to approve Treasurer’s/Financial report: </w:t>
      </w:r>
      <w:r w:rsidDel="00000000" w:rsidR="00000000" w:rsidRPr="00000000">
        <w:rPr>
          <w:rFonts w:ascii="Arial" w:cs="Arial" w:eastAsia="Arial" w:hAnsi="Arial"/>
          <w:rtl w:val="0"/>
        </w:rPr>
        <w:t xml:space="preserve">Stephanie Norris 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Motion seconded: Dr. Geoff Macy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left="1440" w:right="-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Approved: 7 – 0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      XII. Executive Director Update</w:t>
        <w:br w:type="textWrapping"/>
      </w: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  <w:t xml:space="preserve">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Kim Cranston provided an update on the following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MWAEDG and WAEDG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Upcoming events: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68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Leadership Forum – March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68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Spring Conference – April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68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MSBA (10/22-26) and ASBO (10/21-24)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</w:t>
        <w:br w:type="textWrapping"/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XIII:   Adjourn</w:t>
        <w:tab/>
        <w:t xml:space="preserve"> (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Dr. Steve Shelton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</w:t>
        <w:tab/>
        <w:t xml:space="preserve">Time:  1:25 PM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Move to adjourn: </w:t>
      </w:r>
      <w:r w:rsidDel="00000000" w:rsidR="00000000" w:rsidRPr="00000000">
        <w:rPr>
          <w:rFonts w:ascii="Arial" w:cs="Arial" w:eastAsia="Arial" w:hAnsi="Arial"/>
          <w:rtl w:val="0"/>
        </w:rPr>
        <w:t xml:space="preserve">Cindy Sullivant  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Motion seconded: Paul Northington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left="1440" w:right="-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Approved: 7 – 0</w:t>
        <w:br w:type="textWrapping"/>
      </w:r>
    </w:p>
    <w:p w:rsidR="00000000" w:rsidDel="00000000" w:rsidP="00000000" w:rsidRDefault="00000000" w:rsidRPr="00000000" w14:paraId="00000039">
      <w:pPr>
        <w:jc w:val="center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MoASBO provides community, education, resources and advocacy for public school finance and operations professionals to empower their critical work in support of teachers and students.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upperRoman"/>
      <w:lvlText w:val="%1."/>
      <w:lvlJc w:val="left"/>
      <w:pPr>
        <w:ind w:left="990" w:hanging="720"/>
      </w:pPr>
      <w:rPr>
        <w:rFonts w:ascii="Calibri" w:cs="Calibri" w:eastAsia="Calibri" w:hAnsi="Calibri"/>
      </w:rPr>
    </w:lvl>
    <w:lvl w:ilvl="1">
      <w:start w:val="1"/>
      <w:numFmt w:val="lowerLetter"/>
      <w:lvlText w:val="%2."/>
      <w:lvlJc w:val="left"/>
      <w:pPr>
        <w:ind w:left="1268" w:hanging="360"/>
      </w:pPr>
      <w:rPr/>
    </w:lvl>
    <w:lvl w:ilvl="2">
      <w:start w:val="1"/>
      <w:numFmt w:val="lowerRoman"/>
      <w:lvlText w:val="%3."/>
      <w:lvlJc w:val="right"/>
      <w:pPr>
        <w:ind w:left="1988" w:hanging="180"/>
      </w:pPr>
      <w:rPr/>
    </w:lvl>
    <w:lvl w:ilvl="3">
      <w:start w:val="1"/>
      <w:numFmt w:val="decimal"/>
      <w:lvlText w:val="%4."/>
      <w:lvlJc w:val="left"/>
      <w:pPr>
        <w:ind w:left="2708" w:hanging="360"/>
      </w:pPr>
      <w:rPr/>
    </w:lvl>
    <w:lvl w:ilvl="4">
      <w:start w:val="1"/>
      <w:numFmt w:val="lowerLetter"/>
      <w:lvlText w:val="%5."/>
      <w:lvlJc w:val="left"/>
      <w:pPr>
        <w:ind w:left="3428" w:hanging="360"/>
      </w:pPr>
      <w:rPr/>
    </w:lvl>
    <w:lvl w:ilvl="5">
      <w:start w:val="1"/>
      <w:numFmt w:val="lowerRoman"/>
      <w:lvlText w:val="%6."/>
      <w:lvlJc w:val="right"/>
      <w:pPr>
        <w:ind w:left="4148" w:hanging="180"/>
      </w:pPr>
      <w:rPr/>
    </w:lvl>
    <w:lvl w:ilvl="6">
      <w:start w:val="1"/>
      <w:numFmt w:val="decimal"/>
      <w:lvlText w:val="%7."/>
      <w:lvlJc w:val="left"/>
      <w:pPr>
        <w:ind w:left="4868" w:hanging="360"/>
      </w:pPr>
      <w:rPr/>
    </w:lvl>
    <w:lvl w:ilvl="7">
      <w:start w:val="1"/>
      <w:numFmt w:val="lowerLetter"/>
      <w:lvlText w:val="%8."/>
      <w:lvlJc w:val="left"/>
      <w:pPr>
        <w:ind w:left="5588" w:hanging="360"/>
      </w:pPr>
      <w:rPr/>
    </w:lvl>
    <w:lvl w:ilvl="8">
      <w:start w:val="1"/>
      <w:numFmt w:val="lowerRoman"/>
      <w:lvlText w:val="%9."/>
      <w:lvlJc w:val="right"/>
      <w:pPr>
        <w:ind w:left="6308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16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4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1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8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5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2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0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7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4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 w:val="1"/>
    <w:rsid w:val="0025722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LAB8VOTY+KJOGN7vT5W1gEF15Q==">CgMxLjAyCGguZ2pkZ3hzMgloLjMwajB6bGwyCWguMWZvYjl0ZTgAciExRnRvV3VUSllLdmRZQmZNOVdVZkxnODhkLUFKRy10T08=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2025-02-18T19:40:00Z</dcterms:created>
  <dc:creator>Kim Cranston</dc:creator>
</cp:coreProperties>
</file>