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88CF9" w14:textId="5A8A4C68" w:rsidR="58D5C6E5" w:rsidRDefault="16927923" w:rsidP="5B559B65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5B559B65">
        <w:rPr>
          <w:b/>
          <w:bCs/>
          <w:i/>
          <w:iCs/>
          <w:sz w:val="24"/>
          <w:szCs w:val="24"/>
          <w:u w:val="single"/>
        </w:rPr>
        <w:t xml:space="preserve">HS </w:t>
      </w:r>
      <w:r w:rsidR="5D79CE4F" w:rsidRPr="5B559B65">
        <w:rPr>
          <w:b/>
          <w:bCs/>
          <w:i/>
          <w:iCs/>
          <w:sz w:val="24"/>
          <w:szCs w:val="24"/>
          <w:u w:val="single"/>
        </w:rPr>
        <w:t xml:space="preserve">Civil Rights and Me Cover Page </w:t>
      </w:r>
    </w:p>
    <w:p w14:paraId="4437688A" w14:textId="5699F5D5" w:rsidR="58D5C6E5" w:rsidRDefault="158CBF77" w:rsidP="62B7A5EF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62B7A5EF">
        <w:rPr>
          <w:b/>
          <w:bCs/>
          <w:i/>
          <w:iCs/>
          <w:color w:val="FF0000"/>
          <w:sz w:val="24"/>
          <w:szCs w:val="24"/>
          <w:u w:val="single"/>
        </w:rPr>
        <w:t>Lesson 4:</w:t>
      </w:r>
      <w:r w:rsidR="7D2E236B" w:rsidRPr="62B7A5EF">
        <w:rPr>
          <w:b/>
          <w:bCs/>
          <w:i/>
          <w:iCs/>
          <w:sz w:val="24"/>
          <w:szCs w:val="24"/>
          <w:u w:val="single"/>
        </w:rPr>
        <w:t xml:space="preserve"> </w:t>
      </w:r>
      <w:r w:rsidRPr="62B7A5EF">
        <w:rPr>
          <w:b/>
          <w:bCs/>
          <w:i/>
          <w:iCs/>
          <w:sz w:val="24"/>
          <w:szCs w:val="24"/>
          <w:u w:val="single"/>
        </w:rPr>
        <w:t>Embracing &amp; Respecting Differences, Making a Commitment</w:t>
      </w:r>
      <w:r w:rsidR="08018A10" w:rsidRPr="62B7A5EF">
        <w:rPr>
          <w:b/>
          <w:bCs/>
          <w:i/>
          <w:iCs/>
          <w:sz w:val="24"/>
          <w:szCs w:val="24"/>
          <w:u w:val="single"/>
        </w:rPr>
        <w:t xml:space="preserve"> </w:t>
      </w:r>
    </w:p>
    <w:p w14:paraId="3604EF7F" w14:textId="15D1A661" w:rsidR="58D5C6E5" w:rsidRDefault="158CBF77" w:rsidP="35777B28">
      <w:pPr>
        <w:rPr>
          <w:b/>
          <w:bCs/>
          <w:i/>
          <w:iCs/>
          <w:highlight w:val="yellow"/>
        </w:rPr>
      </w:pPr>
      <w:r w:rsidRPr="35777B28">
        <w:rPr>
          <w:b/>
          <w:bCs/>
          <w:i/>
          <w:iCs/>
        </w:rPr>
        <w:t>Overview/Summary</w:t>
      </w:r>
      <w:r w:rsidR="1406E70A" w:rsidRPr="35777B28">
        <w:rPr>
          <w:b/>
          <w:bCs/>
          <w:i/>
          <w:iCs/>
        </w:rPr>
        <w:t xml:space="preserve">: </w:t>
      </w:r>
      <w:r w:rsidR="1406E70A" w:rsidRPr="35777B28">
        <w:rPr>
          <w:rFonts w:ascii="Times New Roman" w:eastAsia="Times New Roman" w:hAnsi="Times New Roman" w:cs="Times New Roman"/>
          <w:color w:val="000000" w:themeColor="text1"/>
        </w:rPr>
        <w:t>An introductory lesson on how to begin embracing, respecting, and accepting differences with the purpose of identifying and acknowledging different aspects of identity, promoting diversity and inclusivity, and gaining a better understanding of individual world views.</w:t>
      </w:r>
      <w:r w:rsidR="2CCEB3DE" w:rsidRPr="35777B28">
        <w:rPr>
          <w:b/>
          <w:bCs/>
          <w:i/>
          <w:iCs/>
        </w:rPr>
        <w:t xml:space="preserve"> </w:t>
      </w:r>
    </w:p>
    <w:p w14:paraId="313579ED" w14:textId="18A3650B" w:rsidR="58D5C6E5" w:rsidRDefault="6C75CCF7" w:rsidP="47F491A0">
      <w:pPr>
        <w:rPr>
          <w:b/>
          <w:bCs/>
          <w:i/>
          <w:iCs/>
          <w:highlight w:val="yellow"/>
        </w:rPr>
      </w:pPr>
      <w:r w:rsidRPr="47F491A0">
        <w:rPr>
          <w:b/>
          <w:bCs/>
          <w:i/>
          <w:iCs/>
        </w:rPr>
        <w:t>Connection to SEL Competencies and Indicators</w:t>
      </w:r>
    </w:p>
    <w:p w14:paraId="17467932" w14:textId="1A20BC14" w:rsidR="58D5C6E5" w:rsidRDefault="6C75CCF7" w:rsidP="738487FA">
      <w:pPr>
        <w:pStyle w:val="ListParagraph"/>
        <w:numPr>
          <w:ilvl w:val="0"/>
          <w:numId w:val="18"/>
        </w:numPr>
        <w:rPr>
          <w:i/>
          <w:iCs/>
          <w:u w:val="single"/>
        </w:rPr>
      </w:pPr>
      <w:r w:rsidRPr="738487FA">
        <w:rPr>
          <w:rFonts w:ascii="Calibri" w:eastAsia="Calibri" w:hAnsi="Calibri" w:cs="Calibri"/>
          <w:color w:val="0000FF"/>
          <w:u w:val="single"/>
        </w:rPr>
        <w:t>SEL Standards and Indicators- ENG</w:t>
      </w:r>
    </w:p>
    <w:p w14:paraId="1290A54F" w14:textId="6AF07254" w:rsidR="58D5C6E5" w:rsidRDefault="00B7337A" w:rsidP="738487FA">
      <w:pPr>
        <w:pStyle w:val="ListParagraph"/>
        <w:numPr>
          <w:ilvl w:val="0"/>
          <w:numId w:val="18"/>
        </w:numPr>
        <w:rPr>
          <w:i/>
          <w:iCs/>
        </w:rPr>
      </w:pPr>
      <w:hyperlink r:id="rId8">
        <w:r w:rsidR="6C75CCF7" w:rsidRPr="738487FA">
          <w:rPr>
            <w:rStyle w:val="Hyperlink"/>
            <w:rFonts w:ascii="Calibri" w:eastAsia="Calibri" w:hAnsi="Calibri" w:cs="Calibri"/>
            <w:color w:val="0000FF"/>
          </w:rPr>
          <w:t>SEL Standards and Indicators- SP</w:t>
        </w:r>
      </w:hyperlink>
    </w:p>
    <w:tbl>
      <w:tblPr>
        <w:tblStyle w:val="TableGrid"/>
        <w:tblW w:w="9465" w:type="dxa"/>
        <w:tblLook w:val="04A0" w:firstRow="1" w:lastRow="0" w:firstColumn="1" w:lastColumn="0" w:noHBand="0" w:noVBand="1"/>
      </w:tblPr>
      <w:tblGrid>
        <w:gridCol w:w="9465"/>
      </w:tblGrid>
      <w:tr w:rsidR="738487FA" w14:paraId="2C100914" w14:textId="77777777" w:rsidTr="771ACAFB">
        <w:tc>
          <w:tcPr>
            <w:tcW w:w="9465" w:type="dxa"/>
          </w:tcPr>
          <w:p w14:paraId="4FDAA843" w14:textId="67A711CD" w:rsidR="738487FA" w:rsidRDefault="729CA8F4" w:rsidP="771ACAFB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71ACAFB">
              <w:rPr>
                <w:rFonts w:ascii="Calibri" w:eastAsia="Calibri" w:hAnsi="Calibri" w:cs="Calibri"/>
                <w:b/>
                <w:bCs/>
              </w:rPr>
              <w:t>SEL Co</w:t>
            </w:r>
            <w:r w:rsidR="7C784B8C" w:rsidRPr="771ACAFB">
              <w:rPr>
                <w:rFonts w:ascii="Calibri" w:eastAsia="Calibri" w:hAnsi="Calibri" w:cs="Calibri"/>
                <w:b/>
                <w:bCs/>
              </w:rPr>
              <w:t>nnections</w:t>
            </w:r>
            <w:r w:rsidRPr="771ACAFB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5B61F5BC" w14:textId="50230E17" w:rsidR="19773163" w:rsidRDefault="19773163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Develop </w:t>
            </w:r>
            <w:r w:rsidR="738487F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Social-Awareness</w:t>
            </w:r>
            <w:r w:rsidR="29BEB6D4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competencies to:</w:t>
            </w:r>
          </w:p>
          <w:p w14:paraId="39C50083" w14:textId="379F2CC6" w:rsidR="3CF767C0" w:rsidRDefault="1B78E052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  <w:u w:val="single"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>E</w:t>
            </w:r>
            <w:r w:rsidR="28928C94" w:rsidRPr="771ACAFB">
              <w:rPr>
                <w:rFonts w:ascii="Calibri" w:eastAsia="Calibri" w:hAnsi="Calibri" w:cs="Calibri"/>
                <w:i/>
                <w:iCs/>
              </w:rPr>
              <w:t>xhibit</w:t>
            </w:r>
            <w:r w:rsidR="729CA8F4" w:rsidRPr="771ACAFB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Pr="771ACAFB">
              <w:rPr>
                <w:rFonts w:ascii="Calibri" w:eastAsia="Calibri" w:hAnsi="Calibri" w:cs="Calibri"/>
                <w:i/>
                <w:iCs/>
              </w:rPr>
              <w:t xml:space="preserve">empathy, appreciate diversity, understand social and ethical </w:t>
            </w:r>
            <w:r w:rsidR="72568F01" w:rsidRPr="771ACAFB">
              <w:rPr>
                <w:rFonts w:ascii="Calibri" w:eastAsia="Calibri" w:hAnsi="Calibri" w:cs="Calibri"/>
                <w:i/>
                <w:iCs/>
              </w:rPr>
              <w:t>n</w:t>
            </w:r>
            <w:r w:rsidRPr="771ACAFB">
              <w:rPr>
                <w:rFonts w:ascii="Calibri" w:eastAsia="Calibri" w:hAnsi="Calibri" w:cs="Calibri"/>
                <w:i/>
                <w:iCs/>
              </w:rPr>
              <w:t>or</w:t>
            </w:r>
            <w:r w:rsidR="72DEC3BC" w:rsidRPr="771ACAFB">
              <w:rPr>
                <w:rFonts w:ascii="Calibri" w:eastAsia="Calibri" w:hAnsi="Calibri" w:cs="Calibri"/>
                <w:i/>
                <w:iCs/>
              </w:rPr>
              <w:t>m</w:t>
            </w:r>
            <w:r w:rsidRPr="771ACAFB">
              <w:rPr>
                <w:rFonts w:ascii="Calibri" w:eastAsia="Calibri" w:hAnsi="Calibri" w:cs="Calibri"/>
                <w:i/>
                <w:iCs/>
              </w:rPr>
              <w:t>s for behavior, and</w:t>
            </w:r>
          </w:p>
          <w:p w14:paraId="360EF080" w14:textId="458EEFBA" w:rsidR="738487FA" w:rsidRDefault="181FD517" w:rsidP="738487FA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>r</w:t>
            </w:r>
            <w:r w:rsidR="729CA8F4" w:rsidRPr="771ACAFB">
              <w:rPr>
                <w:rFonts w:ascii="Calibri" w:eastAsia="Calibri" w:hAnsi="Calibri" w:cs="Calibri"/>
              </w:rPr>
              <w:t>ecognize family, school</w:t>
            </w:r>
            <w:r w:rsidR="6BD27C16" w:rsidRPr="771ACAFB">
              <w:rPr>
                <w:rFonts w:ascii="Calibri" w:eastAsia="Calibri" w:hAnsi="Calibri" w:cs="Calibri"/>
              </w:rPr>
              <w:t xml:space="preserve"> </w:t>
            </w:r>
            <w:r w:rsidR="729CA8F4" w:rsidRPr="771ACAFB">
              <w:rPr>
                <w:rFonts w:ascii="Calibri" w:eastAsia="Calibri" w:hAnsi="Calibri" w:cs="Calibri"/>
              </w:rPr>
              <w:t xml:space="preserve">and community supports. </w:t>
            </w:r>
          </w:p>
          <w:p w14:paraId="5AFBEF5F" w14:textId="48D6E320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06CBA11" w14:textId="671AD8A6" w:rsidR="502C2785" w:rsidRDefault="502C2785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Develop Relationship Skills to:</w:t>
            </w:r>
          </w:p>
          <w:p w14:paraId="4F286720" w14:textId="40DBBCC4" w:rsidR="502C2785" w:rsidRDefault="0B03EA44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 xml:space="preserve">Build and maintain relationships with diverse groups and individuals and </w:t>
            </w:r>
            <w:r w:rsidR="17593688" w:rsidRPr="771ACAFB">
              <w:rPr>
                <w:rFonts w:ascii="Calibri" w:eastAsia="Calibri" w:hAnsi="Calibri" w:cs="Calibri"/>
                <w:i/>
                <w:iCs/>
              </w:rPr>
              <w:t>c</w:t>
            </w:r>
            <w:r w:rsidRPr="771ACAFB">
              <w:rPr>
                <w:rFonts w:ascii="Calibri" w:eastAsia="Calibri" w:hAnsi="Calibri" w:cs="Calibri"/>
                <w:i/>
                <w:iCs/>
              </w:rPr>
              <w:t>ommunicate clearly to express needs and resolve conflict.</w:t>
            </w:r>
          </w:p>
          <w:p w14:paraId="386614BE" w14:textId="3C3DB7F9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4F141DC1" w14:textId="75F00106" w:rsidR="12DAF8D9" w:rsidRDefault="12DAF8D9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b/>
                <w:bCs/>
              </w:rPr>
              <w:t>Develop Responsible Decision-Making skills to:</w:t>
            </w:r>
          </w:p>
          <w:p w14:paraId="6BD300CD" w14:textId="61E4C513" w:rsidR="738487FA" w:rsidRDefault="1F03138A" w:rsidP="771ACAFB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 xml:space="preserve">Consider ethical and societal factors with making decisions </w:t>
            </w:r>
            <w:r w:rsidR="4A8AEBA7" w:rsidRPr="771ACAFB">
              <w:rPr>
                <w:rFonts w:ascii="Calibri" w:eastAsia="Calibri" w:hAnsi="Calibri" w:cs="Calibri"/>
              </w:rPr>
              <w:t>and m</w:t>
            </w:r>
            <w:r w:rsidRPr="771ACAFB">
              <w:rPr>
                <w:rFonts w:ascii="Calibri" w:eastAsia="Calibri" w:hAnsi="Calibri" w:cs="Calibri"/>
              </w:rPr>
              <w:t>aintain accountable behaviors in school, personal and community contexts.</w:t>
            </w:r>
          </w:p>
        </w:tc>
      </w:tr>
    </w:tbl>
    <w:p w14:paraId="7A286B08" w14:textId="33E6E52C" w:rsidR="771ACAFB" w:rsidRDefault="771ACAFB" w:rsidP="771ACAFB">
      <w:pPr>
        <w:rPr>
          <w:b/>
          <w:bCs/>
          <w:i/>
          <w:iCs/>
        </w:rPr>
      </w:pPr>
    </w:p>
    <w:p w14:paraId="5C8D6AC1" w14:textId="1B1F67E9" w:rsidR="58D5C6E5" w:rsidRDefault="158CBF77" w:rsidP="738487FA">
      <w:pPr>
        <w:rPr>
          <w:lang w:eastAsia="en-GB"/>
        </w:rPr>
      </w:pPr>
      <w:r w:rsidRPr="771ACAFB">
        <w:rPr>
          <w:b/>
          <w:bCs/>
          <w:i/>
          <w:iCs/>
        </w:rPr>
        <w:t xml:space="preserve">Supporting School-Connect Lessons for HS: </w:t>
      </w:r>
      <w:r w:rsidR="59F1B073" w:rsidRPr="771ACAFB">
        <w:rPr>
          <w:rFonts w:eastAsiaTheme="minorEastAsia"/>
          <w:color w:val="000000" w:themeColor="text1"/>
        </w:rPr>
        <w:t>The following lessons help students practice perspective taking, cultivate a sense of empathy and appreciate differences.</w:t>
      </w:r>
      <w:r w:rsidR="59F1B073" w:rsidRPr="771ACAFB">
        <w:rPr>
          <w:rFonts w:ascii="Calibri" w:eastAsia="Calibri" w:hAnsi="Calibri" w:cs="Calibri"/>
          <w:color w:val="000000" w:themeColor="text1"/>
          <w:sz w:val="19"/>
          <w:szCs w:val="19"/>
        </w:rPr>
        <w:t xml:space="preserve"> </w:t>
      </w:r>
      <w:r w:rsidRPr="771ACAFB">
        <w:rPr>
          <w:rFonts w:ascii="Calibri" w:eastAsia="Calibri" w:hAnsi="Calibri" w:cs="Calibri"/>
          <w:color w:val="000000" w:themeColor="text1"/>
          <w:sz w:val="19"/>
          <w:szCs w:val="19"/>
        </w:rPr>
        <w:t xml:space="preserve"> </w:t>
      </w:r>
    </w:p>
    <w:p w14:paraId="489519BF" w14:textId="3A2DD3DE" w:rsidR="58D5C6E5" w:rsidRDefault="4B5D32CF" w:rsidP="771ACAFB">
      <w:pPr>
        <w:pStyle w:val="ListParagraph"/>
        <w:numPr>
          <w:ilvl w:val="1"/>
          <w:numId w:val="18"/>
        </w:numPr>
        <w:rPr>
          <w:rFonts w:eastAsiaTheme="minorEastAsia"/>
          <w:b/>
          <w:bCs/>
          <w:color w:val="000000" w:themeColor="text1"/>
        </w:rPr>
      </w:pPr>
      <w:r w:rsidRPr="771ACAFB">
        <w:rPr>
          <w:rFonts w:eastAsiaTheme="minorEastAsia"/>
          <w:b/>
          <w:bCs/>
          <w:color w:val="000000" w:themeColor="text1"/>
        </w:rPr>
        <w:t>3.2 Standing in the Other Person’s Shoes</w:t>
      </w:r>
      <w:r w:rsidRPr="771ACAFB">
        <w:rPr>
          <w:rFonts w:eastAsiaTheme="minorEastAsia"/>
          <w:color w:val="000000" w:themeColor="text1"/>
        </w:rPr>
        <w:t xml:space="preserve"> Recognize other people’s perspectives &amp; analyze demonstrate perspective taking through active listening.</w:t>
      </w:r>
    </w:p>
    <w:p w14:paraId="19EB65E6" w14:textId="6CCA4908" w:rsidR="58D5C6E5" w:rsidRDefault="08F22FB7" w:rsidP="771ACAFB">
      <w:pPr>
        <w:pStyle w:val="ListParagraph"/>
        <w:numPr>
          <w:ilvl w:val="1"/>
          <w:numId w:val="18"/>
        </w:numPr>
        <w:rPr>
          <w:rFonts w:eastAsiaTheme="minorEastAsia"/>
          <w:b/>
          <w:bCs/>
          <w:color w:val="000000" w:themeColor="text1"/>
        </w:rPr>
      </w:pPr>
      <w:r w:rsidRPr="771ACAFB">
        <w:rPr>
          <w:rFonts w:eastAsiaTheme="minorEastAsia"/>
          <w:b/>
          <w:bCs/>
          <w:color w:val="000000" w:themeColor="text1"/>
        </w:rPr>
        <w:t xml:space="preserve">3.3 Empathizing with Others </w:t>
      </w:r>
      <w:r w:rsidRPr="771ACAFB">
        <w:rPr>
          <w:rFonts w:ascii="Calibri" w:eastAsia="Calibri" w:hAnsi="Calibri" w:cs="Calibri"/>
          <w:color w:val="000000" w:themeColor="text1"/>
        </w:rPr>
        <w:t>Define empathy and identify ways to enhance empathy in and out of school.</w:t>
      </w:r>
    </w:p>
    <w:p w14:paraId="22CDF72F" w14:textId="4E4239D2" w:rsidR="58D5C6E5" w:rsidRDefault="2C4F22D6" w:rsidP="4130927C">
      <w:pPr>
        <w:pStyle w:val="ListParagraph"/>
        <w:numPr>
          <w:ilvl w:val="1"/>
          <w:numId w:val="18"/>
        </w:numPr>
        <w:rPr>
          <w:rFonts w:eastAsiaTheme="minorEastAsia"/>
          <w:b/>
          <w:bCs/>
          <w:color w:val="000000" w:themeColor="text1"/>
        </w:rPr>
      </w:pPr>
      <w:r w:rsidRPr="4130927C">
        <w:rPr>
          <w:rFonts w:eastAsiaTheme="minorEastAsia"/>
          <w:b/>
          <w:bCs/>
          <w:color w:val="000000" w:themeColor="text1"/>
        </w:rPr>
        <w:t>3.4 Appreciating Diversity</w:t>
      </w:r>
      <w:r w:rsidRPr="4130927C">
        <w:rPr>
          <w:rFonts w:eastAsiaTheme="minorEastAsia"/>
          <w:color w:val="000000" w:themeColor="text1"/>
        </w:rPr>
        <w:t xml:space="preserve"> Develop respect and appreciation for differences.</w:t>
      </w:r>
    </w:p>
    <w:p w14:paraId="3077C357" w14:textId="2018708C" w:rsidR="6085836B" w:rsidRDefault="6085836B" w:rsidP="4130927C">
      <w:pPr>
        <w:rPr>
          <w:rFonts w:eastAsiaTheme="minorEastAsia"/>
          <w:b/>
          <w:bCs/>
          <w:i/>
          <w:iCs/>
          <w:color w:val="000000" w:themeColor="text1"/>
        </w:rPr>
      </w:pPr>
      <w:r w:rsidRPr="4130927C">
        <w:rPr>
          <w:rFonts w:eastAsiaTheme="minorEastAsia"/>
          <w:b/>
          <w:bCs/>
          <w:i/>
          <w:iCs/>
          <w:color w:val="000000" w:themeColor="text1"/>
        </w:rPr>
        <w:t>Supporting EQ @ Home and School Lessons for HS:</w:t>
      </w:r>
    </w:p>
    <w:p w14:paraId="4C105B5C" w14:textId="47CA31AA" w:rsidR="4130927C" w:rsidRDefault="40C4FA69" w:rsidP="6755AE51">
      <w:pPr>
        <w:pStyle w:val="ListParagraph"/>
        <w:numPr>
          <w:ilvl w:val="1"/>
          <w:numId w:val="2"/>
        </w:numPr>
        <w:rPr>
          <w:rFonts w:eastAsiaTheme="minorEastAsia"/>
          <w:b/>
          <w:bCs/>
          <w:i/>
          <w:iCs/>
          <w:color w:val="000000" w:themeColor="text1"/>
        </w:rPr>
      </w:pPr>
      <w:r w:rsidRPr="6755AE51">
        <w:rPr>
          <w:rFonts w:ascii="Calibri" w:eastAsia="Calibri" w:hAnsi="Calibri" w:cs="Calibri"/>
          <w:b/>
          <w:bCs/>
          <w:i/>
          <w:iCs/>
          <w:color w:val="000000" w:themeColor="text1"/>
        </w:rPr>
        <w:t>DS6.1 Understanding Empathy for Others</w:t>
      </w:r>
    </w:p>
    <w:p w14:paraId="0D892ECE" w14:textId="5DA2CB19" w:rsidR="4130927C" w:rsidRDefault="40C4FA69" w:rsidP="6755AE51">
      <w:pPr>
        <w:pStyle w:val="ListParagraph"/>
        <w:numPr>
          <w:ilvl w:val="1"/>
          <w:numId w:val="2"/>
        </w:numPr>
        <w:rPr>
          <w:rFonts w:eastAsiaTheme="minorEastAsia"/>
          <w:b/>
          <w:bCs/>
          <w:i/>
          <w:iCs/>
          <w:color w:val="000000" w:themeColor="text1"/>
        </w:rPr>
      </w:pPr>
      <w:r w:rsidRPr="6755AE51">
        <w:rPr>
          <w:rFonts w:ascii="Calibri" w:eastAsia="Calibri" w:hAnsi="Calibri" w:cs="Calibri"/>
          <w:b/>
          <w:bCs/>
          <w:i/>
          <w:iCs/>
          <w:color w:val="000000" w:themeColor="text1"/>
        </w:rPr>
        <w:t>DS6.2 Appreciating Diversity</w:t>
      </w:r>
    </w:p>
    <w:p w14:paraId="7F8C584A" w14:textId="4D33D8F9" w:rsidR="4130927C" w:rsidRDefault="40C4FA69" w:rsidP="6755AE51">
      <w:pPr>
        <w:pStyle w:val="ListParagraph"/>
        <w:numPr>
          <w:ilvl w:val="1"/>
          <w:numId w:val="2"/>
        </w:numPr>
        <w:rPr>
          <w:rFonts w:eastAsiaTheme="minorEastAsia"/>
          <w:b/>
          <w:bCs/>
          <w:i/>
          <w:iCs/>
          <w:color w:val="000000" w:themeColor="text1"/>
        </w:rPr>
      </w:pPr>
      <w:r w:rsidRPr="6755AE51">
        <w:rPr>
          <w:rFonts w:ascii="Calibri" w:eastAsia="Calibri" w:hAnsi="Calibri" w:cs="Calibri"/>
          <w:b/>
          <w:bCs/>
          <w:i/>
          <w:iCs/>
          <w:color w:val="000000" w:themeColor="text1"/>
        </w:rPr>
        <w:t>DS6.3 Standing Up for Others</w:t>
      </w:r>
    </w:p>
    <w:p w14:paraId="3B813BC9" w14:textId="69A9D6DE" w:rsidR="4130927C" w:rsidRDefault="40C4FA69" w:rsidP="6755AE51">
      <w:pPr>
        <w:pStyle w:val="ListParagraph"/>
        <w:numPr>
          <w:ilvl w:val="1"/>
          <w:numId w:val="2"/>
        </w:numPr>
        <w:rPr>
          <w:rFonts w:eastAsiaTheme="minorEastAsia"/>
          <w:b/>
          <w:bCs/>
          <w:i/>
          <w:iCs/>
          <w:color w:val="000000" w:themeColor="text1"/>
        </w:rPr>
      </w:pPr>
      <w:r w:rsidRPr="6755AE51">
        <w:rPr>
          <w:rFonts w:ascii="Calibri" w:eastAsia="Calibri" w:hAnsi="Calibri" w:cs="Calibri"/>
          <w:b/>
          <w:bCs/>
          <w:i/>
          <w:iCs/>
          <w:color w:val="000000" w:themeColor="text1"/>
        </w:rPr>
        <w:t>DS6.4 Skill-building for Challenging Conversations</w:t>
      </w:r>
    </w:p>
    <w:p w14:paraId="06ED483D" w14:textId="31AF6BF3" w:rsidR="4130927C" w:rsidRDefault="40C4FA69" w:rsidP="6755AE51">
      <w:pPr>
        <w:pStyle w:val="ListParagraph"/>
        <w:numPr>
          <w:ilvl w:val="1"/>
          <w:numId w:val="2"/>
        </w:numPr>
        <w:rPr>
          <w:rFonts w:eastAsiaTheme="minorEastAsia"/>
          <w:b/>
          <w:bCs/>
          <w:i/>
          <w:iCs/>
          <w:color w:val="000000" w:themeColor="text1"/>
        </w:rPr>
      </w:pPr>
      <w:r w:rsidRPr="6755AE51">
        <w:rPr>
          <w:rFonts w:ascii="Calibri" w:eastAsia="Calibri" w:hAnsi="Calibri" w:cs="Calibri"/>
          <w:b/>
          <w:bCs/>
          <w:i/>
          <w:iCs/>
          <w:color w:val="000000" w:themeColor="text1"/>
        </w:rPr>
        <w:t>DS6.5 Apologizing and Forgiving</w:t>
      </w:r>
    </w:p>
    <w:p w14:paraId="5639BA21" w14:textId="59404B4F" w:rsidR="58D5C6E5" w:rsidRDefault="4E57D0EE" w:rsidP="771ACAFB">
      <w:pPr>
        <w:rPr>
          <w:rFonts w:ascii="Calibri" w:eastAsia="Times New Roman" w:hAnsi="Calibri" w:cs="Times New Roman"/>
          <w:sz w:val="20"/>
          <w:szCs w:val="20"/>
          <w:highlight w:val="yellow"/>
          <w:lang w:eastAsia="en-GB"/>
        </w:rPr>
      </w:pPr>
      <w:r w:rsidRPr="771ACAFB">
        <w:rPr>
          <w:rFonts w:ascii="Calibri" w:eastAsia="Times New Roman" w:hAnsi="Calibri" w:cs="Times New Roman"/>
          <w:b/>
          <w:bCs/>
          <w:i/>
          <w:iCs/>
          <w:lang w:eastAsia="en-GB"/>
        </w:rPr>
        <w:t>Additional Resources:</w:t>
      </w:r>
      <w:r w:rsidRPr="771ACAFB">
        <w:rPr>
          <w:rFonts w:ascii="Calibri" w:eastAsia="Times New Roman" w:hAnsi="Calibri" w:cs="Times New Roman"/>
          <w:sz w:val="20"/>
          <w:szCs w:val="20"/>
          <w:lang w:eastAsia="en-GB"/>
        </w:rPr>
        <w:t xml:space="preserve"> </w:t>
      </w:r>
      <w:r w:rsidRPr="771ACAFB">
        <w:rPr>
          <w:rFonts w:ascii="Calibri" w:eastAsia="Times New Roman" w:hAnsi="Calibri" w:cs="Times New Roman"/>
          <w:i/>
          <w:iCs/>
          <w:sz w:val="20"/>
          <w:szCs w:val="20"/>
          <w:lang w:eastAsia="en-GB"/>
        </w:rPr>
        <w:t xml:space="preserve"> </w:t>
      </w:r>
      <w:r w:rsidR="110C383D" w:rsidRPr="771ACAFB">
        <w:rPr>
          <w:rFonts w:ascii="Calibri" w:eastAsia="Times New Roman" w:hAnsi="Calibri" w:cs="Times New Roman"/>
          <w:i/>
          <w:iCs/>
          <w:lang w:eastAsia="en-GB"/>
        </w:rPr>
        <w:t>Facing History and Ourselves:</w:t>
      </w:r>
      <w:r w:rsidR="0F395ECE" w:rsidRPr="771ACAFB">
        <w:rPr>
          <w:rFonts w:ascii="Calibri" w:eastAsia="Times New Roman" w:hAnsi="Calibri" w:cs="Times New Roman"/>
          <w:lang w:eastAsia="en-GB"/>
        </w:rPr>
        <w:t xml:space="preserve"> </w:t>
      </w:r>
      <w:hyperlink r:id="rId9">
        <w:r w:rsidR="0F395ECE" w:rsidRPr="771ACAFB">
          <w:rPr>
            <w:rStyle w:val="Hyperlink"/>
            <w:rFonts w:ascii="Calibri" w:eastAsia="Times New Roman" w:hAnsi="Calibri" w:cs="Times New Roman"/>
            <w:lang w:eastAsia="en-GB"/>
          </w:rPr>
          <w:t>Embracing and Respecting Differences</w:t>
        </w:r>
      </w:hyperlink>
    </w:p>
    <w:p w14:paraId="28BB2737" w14:textId="77777777" w:rsidR="58D5C6E5" w:rsidRDefault="158CBF77" w:rsidP="771ACAFB">
      <w:pPr>
        <w:rPr>
          <w:i/>
          <w:iCs/>
        </w:rPr>
      </w:pPr>
      <w:r w:rsidRPr="771ACAFB">
        <w:rPr>
          <w:b/>
          <w:bCs/>
          <w:i/>
          <w:iCs/>
        </w:rPr>
        <w:t>Teacher Helpful Hints/Talking Points of difficult topics</w:t>
      </w:r>
    </w:p>
    <w:p w14:paraId="0906AF35" w14:textId="177A41FC" w:rsidR="36959E57" w:rsidRDefault="36959E57" w:rsidP="771ACAFB">
      <w:pPr>
        <w:pStyle w:val="ListParagraph"/>
        <w:numPr>
          <w:ilvl w:val="1"/>
          <w:numId w:val="18"/>
        </w:numPr>
      </w:pPr>
      <w:r>
        <w:t xml:space="preserve">Resources from Equity/Diversity and </w:t>
      </w:r>
      <w:r w:rsidR="2221210E">
        <w:t>Counseling</w:t>
      </w:r>
    </w:p>
    <w:p w14:paraId="401F07D0" w14:textId="6B8D6E4E" w:rsidR="2267C877" w:rsidRDefault="00B7337A" w:rsidP="7A5B2B80">
      <w:pPr>
        <w:pStyle w:val="ListParagraph"/>
        <w:numPr>
          <w:ilvl w:val="1"/>
          <w:numId w:val="4"/>
        </w:numPr>
        <w:rPr>
          <w:rFonts w:eastAsiaTheme="minorEastAsia"/>
          <w:color w:val="0563C1"/>
        </w:rPr>
      </w:pPr>
      <w:hyperlink r:id="rId10">
        <w:r w:rsidR="2267C877" w:rsidRPr="7A5B2B80">
          <w:rPr>
            <w:rStyle w:val="Hyperlink"/>
            <w:rFonts w:ascii="Calibri" w:eastAsia="Calibri" w:hAnsi="Calibri" w:cs="Calibri"/>
            <w:color w:val="0563C1"/>
          </w:rPr>
          <w:t>https://www.tolerance.org/magazine/publications/speak-up-at-school</w:t>
        </w:r>
      </w:hyperlink>
    </w:p>
    <w:p w14:paraId="130E32EA" w14:textId="10DCD501" w:rsidR="2267C877" w:rsidRDefault="2267C877" w:rsidP="7A5B2B80">
      <w:pPr>
        <w:pStyle w:val="ListParagraph"/>
        <w:numPr>
          <w:ilvl w:val="1"/>
          <w:numId w:val="4"/>
        </w:numPr>
        <w:rPr>
          <w:rFonts w:eastAsiaTheme="minorEastAsia"/>
        </w:rPr>
      </w:pPr>
      <w:r w:rsidRPr="7A5B2B80">
        <w:rPr>
          <w:rFonts w:ascii="Calibri" w:eastAsia="Calibri" w:hAnsi="Calibri" w:cs="Calibri"/>
        </w:rPr>
        <w:t>Equity Framework Poster (Located in files)</w:t>
      </w:r>
    </w:p>
    <w:p w14:paraId="75A0BE69" w14:textId="5F9D4D1F" w:rsidR="2267C877" w:rsidRDefault="00B7337A" w:rsidP="7A5B2B80">
      <w:pPr>
        <w:pStyle w:val="ListParagraph"/>
        <w:numPr>
          <w:ilvl w:val="1"/>
          <w:numId w:val="4"/>
        </w:numPr>
        <w:rPr>
          <w:rFonts w:eastAsiaTheme="minorEastAsia"/>
          <w:color w:val="0563C1"/>
        </w:rPr>
      </w:pPr>
      <w:hyperlink r:id="rId11">
        <w:r w:rsidR="2267C877" w:rsidRPr="7A5B2B80">
          <w:rPr>
            <w:rStyle w:val="Hyperlink"/>
            <w:rFonts w:ascii="Calibri" w:eastAsia="Calibri" w:hAnsi="Calibri" w:cs="Calibri"/>
            <w:color w:val="0563C1"/>
          </w:rPr>
          <w:t>https://www.tolerance.org/sites/default/files/2019-04/TT-Critical-Practices-for-Anti-bias-Education.pdf</w:t>
        </w:r>
      </w:hyperlink>
    </w:p>
    <w:p w14:paraId="0C76B86D" w14:textId="6F0B54D6" w:rsidR="7A5B2B80" w:rsidRDefault="7A5B2B80" w:rsidP="7A5B2B80">
      <w:pPr>
        <w:ind w:left="1080"/>
      </w:pPr>
    </w:p>
    <w:p w14:paraId="7A8BE03C" w14:textId="07BC4A76" w:rsidR="58D5C6E5" w:rsidRDefault="58D5C6E5" w:rsidP="6755AE51"/>
    <w:sectPr w:rsidR="58D5C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5298C"/>
    <w:multiLevelType w:val="hybridMultilevel"/>
    <w:tmpl w:val="2B7CBABC"/>
    <w:lvl w:ilvl="0" w:tplc="4F8C2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D4E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1881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241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D8D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3A38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2F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0D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E29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03C6"/>
    <w:multiLevelType w:val="hybridMultilevel"/>
    <w:tmpl w:val="D22200CE"/>
    <w:lvl w:ilvl="0" w:tplc="32E86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9449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86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08E5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65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88C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D22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BC8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F05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C738B"/>
    <w:multiLevelType w:val="hybridMultilevel"/>
    <w:tmpl w:val="BB6EE444"/>
    <w:lvl w:ilvl="0" w:tplc="9E3E6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E42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2A2D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8E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C4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DA7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C8A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EE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5C17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F1DF7"/>
    <w:multiLevelType w:val="hybridMultilevel"/>
    <w:tmpl w:val="A978053E"/>
    <w:lvl w:ilvl="0" w:tplc="8AEC0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A82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B61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C0F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00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CE32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4A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8C4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653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B69FB"/>
    <w:multiLevelType w:val="hybridMultilevel"/>
    <w:tmpl w:val="3CAAD1A2"/>
    <w:lvl w:ilvl="0" w:tplc="C7A495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354A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F04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1CD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D878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14A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81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AA2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407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356B3"/>
    <w:multiLevelType w:val="hybridMultilevel"/>
    <w:tmpl w:val="9F947F92"/>
    <w:lvl w:ilvl="0" w:tplc="8C16A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D250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2A3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E7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803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601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3A4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C885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BAC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B26B6"/>
    <w:multiLevelType w:val="hybridMultilevel"/>
    <w:tmpl w:val="AACE4278"/>
    <w:lvl w:ilvl="0" w:tplc="4A82E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AFA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6EC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CE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8E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EEE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A472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20D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CB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C177E"/>
    <w:multiLevelType w:val="hybridMultilevel"/>
    <w:tmpl w:val="C7244E50"/>
    <w:lvl w:ilvl="0" w:tplc="E5661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384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E20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426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F6C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0C2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12C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CB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A44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42F89"/>
    <w:multiLevelType w:val="hybridMultilevel"/>
    <w:tmpl w:val="C3EA8D8A"/>
    <w:lvl w:ilvl="0" w:tplc="7A103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7E9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741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A5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D4D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F010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41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0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0EC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1290E"/>
    <w:multiLevelType w:val="hybridMultilevel"/>
    <w:tmpl w:val="4C8CE612"/>
    <w:lvl w:ilvl="0" w:tplc="F544E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B67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96E2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86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7C8F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4C6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08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586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A89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972A1"/>
    <w:multiLevelType w:val="hybridMultilevel"/>
    <w:tmpl w:val="A746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D780B"/>
    <w:multiLevelType w:val="hybridMultilevel"/>
    <w:tmpl w:val="0C009D46"/>
    <w:lvl w:ilvl="0" w:tplc="11820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F4639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38C4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B243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D47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9CEE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6E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A8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EE9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E7D44"/>
    <w:multiLevelType w:val="hybridMultilevel"/>
    <w:tmpl w:val="DD8E3184"/>
    <w:lvl w:ilvl="0" w:tplc="E0303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F48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0C41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06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808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162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AC0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B842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B62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47EC9"/>
    <w:multiLevelType w:val="hybridMultilevel"/>
    <w:tmpl w:val="7D2C8716"/>
    <w:lvl w:ilvl="0" w:tplc="D89C6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A82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8589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E4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4E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AE5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307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AC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46EA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928CC"/>
    <w:multiLevelType w:val="hybridMultilevel"/>
    <w:tmpl w:val="B4C4452E"/>
    <w:lvl w:ilvl="0" w:tplc="67020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FA5B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8F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261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80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327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D65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245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693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4583B"/>
    <w:multiLevelType w:val="hybridMultilevel"/>
    <w:tmpl w:val="38DCD838"/>
    <w:lvl w:ilvl="0" w:tplc="80BC2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FA0D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624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A7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F89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F6FF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2F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AA3B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AB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61598"/>
    <w:multiLevelType w:val="hybridMultilevel"/>
    <w:tmpl w:val="5394F054"/>
    <w:lvl w:ilvl="0" w:tplc="85FA5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4A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29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58B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E7B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E4F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83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802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D88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760E5"/>
    <w:multiLevelType w:val="hybridMultilevel"/>
    <w:tmpl w:val="DA9C364C"/>
    <w:lvl w:ilvl="0" w:tplc="76FAB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9AE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A2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F8B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E76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E6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6B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6CF4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BE6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3"/>
  </w:num>
  <w:num w:numId="4">
    <w:abstractNumId w:val="12"/>
  </w:num>
  <w:num w:numId="5">
    <w:abstractNumId w:val="15"/>
  </w:num>
  <w:num w:numId="6">
    <w:abstractNumId w:val="3"/>
  </w:num>
  <w:num w:numId="7">
    <w:abstractNumId w:val="6"/>
  </w:num>
  <w:num w:numId="8">
    <w:abstractNumId w:val="0"/>
  </w:num>
  <w:num w:numId="9">
    <w:abstractNumId w:val="17"/>
  </w:num>
  <w:num w:numId="10">
    <w:abstractNumId w:val="9"/>
  </w:num>
  <w:num w:numId="11">
    <w:abstractNumId w:val="11"/>
  </w:num>
  <w:num w:numId="12">
    <w:abstractNumId w:val="1"/>
  </w:num>
  <w:num w:numId="13">
    <w:abstractNumId w:val="4"/>
  </w:num>
  <w:num w:numId="14">
    <w:abstractNumId w:val="16"/>
  </w:num>
  <w:num w:numId="15">
    <w:abstractNumId w:val="7"/>
  </w:num>
  <w:num w:numId="16">
    <w:abstractNumId w:val="5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BD"/>
    <w:rsid w:val="004ED6FA"/>
    <w:rsid w:val="005313BD"/>
    <w:rsid w:val="00560696"/>
    <w:rsid w:val="006D7257"/>
    <w:rsid w:val="007B78A9"/>
    <w:rsid w:val="007CEC3A"/>
    <w:rsid w:val="00B7337A"/>
    <w:rsid w:val="00C7091F"/>
    <w:rsid w:val="00DE23E4"/>
    <w:rsid w:val="011E21E8"/>
    <w:rsid w:val="015ED958"/>
    <w:rsid w:val="017A8920"/>
    <w:rsid w:val="019DB3FA"/>
    <w:rsid w:val="02DBF3C6"/>
    <w:rsid w:val="02F62652"/>
    <w:rsid w:val="033AD95D"/>
    <w:rsid w:val="042CF909"/>
    <w:rsid w:val="0438436D"/>
    <w:rsid w:val="045D62B4"/>
    <w:rsid w:val="045EA7D8"/>
    <w:rsid w:val="048EB2DF"/>
    <w:rsid w:val="04F7F5F1"/>
    <w:rsid w:val="051BC7A8"/>
    <w:rsid w:val="052FD65C"/>
    <w:rsid w:val="0596DFE7"/>
    <w:rsid w:val="05A77719"/>
    <w:rsid w:val="05AAB472"/>
    <w:rsid w:val="05DA2366"/>
    <w:rsid w:val="06339ACF"/>
    <w:rsid w:val="06E61056"/>
    <w:rsid w:val="07099B1D"/>
    <w:rsid w:val="077EA49D"/>
    <w:rsid w:val="0783EA0A"/>
    <w:rsid w:val="079DA0AA"/>
    <w:rsid w:val="07B30E7E"/>
    <w:rsid w:val="07FA4A68"/>
    <w:rsid w:val="08018A10"/>
    <w:rsid w:val="0821E414"/>
    <w:rsid w:val="083EB78D"/>
    <w:rsid w:val="0859D151"/>
    <w:rsid w:val="08714EAE"/>
    <w:rsid w:val="08D6E671"/>
    <w:rsid w:val="08F22FB7"/>
    <w:rsid w:val="08FA6640"/>
    <w:rsid w:val="09144FC6"/>
    <w:rsid w:val="092F3878"/>
    <w:rsid w:val="0A09D8B3"/>
    <w:rsid w:val="0A273C5F"/>
    <w:rsid w:val="0AEC359E"/>
    <w:rsid w:val="0AECA006"/>
    <w:rsid w:val="0B03EA44"/>
    <w:rsid w:val="0B2B53EB"/>
    <w:rsid w:val="0B5FCF5E"/>
    <w:rsid w:val="0BA56F71"/>
    <w:rsid w:val="0C24E93C"/>
    <w:rsid w:val="0C5DB522"/>
    <w:rsid w:val="0C6AE8D9"/>
    <w:rsid w:val="0C7027BC"/>
    <w:rsid w:val="0CC94AF6"/>
    <w:rsid w:val="0CDC2027"/>
    <w:rsid w:val="0D6010DF"/>
    <w:rsid w:val="0DDDDA60"/>
    <w:rsid w:val="0E0457B0"/>
    <w:rsid w:val="0E29657C"/>
    <w:rsid w:val="0F1F0DAD"/>
    <w:rsid w:val="0F28C283"/>
    <w:rsid w:val="0F2AFAC0"/>
    <w:rsid w:val="0F395ECE"/>
    <w:rsid w:val="0F7FD5B9"/>
    <w:rsid w:val="0F8E01EB"/>
    <w:rsid w:val="0FA372DE"/>
    <w:rsid w:val="103625C7"/>
    <w:rsid w:val="107976CE"/>
    <w:rsid w:val="10F08632"/>
    <w:rsid w:val="10FE17CB"/>
    <w:rsid w:val="1108BDA7"/>
    <w:rsid w:val="110C383D"/>
    <w:rsid w:val="110CC966"/>
    <w:rsid w:val="111CEA0D"/>
    <w:rsid w:val="11408066"/>
    <w:rsid w:val="11A5336E"/>
    <w:rsid w:val="12724D06"/>
    <w:rsid w:val="127AE56D"/>
    <w:rsid w:val="12DAF8D9"/>
    <w:rsid w:val="12E7B3B4"/>
    <w:rsid w:val="12ED9073"/>
    <w:rsid w:val="136CBB26"/>
    <w:rsid w:val="1406E70A"/>
    <w:rsid w:val="1443C99A"/>
    <w:rsid w:val="1470499D"/>
    <w:rsid w:val="158CBF77"/>
    <w:rsid w:val="159F5DB2"/>
    <w:rsid w:val="15A83304"/>
    <w:rsid w:val="162DE70E"/>
    <w:rsid w:val="16927923"/>
    <w:rsid w:val="16B09E49"/>
    <w:rsid w:val="16B2CE4C"/>
    <w:rsid w:val="17267949"/>
    <w:rsid w:val="1740DF45"/>
    <w:rsid w:val="17593688"/>
    <w:rsid w:val="175C9F81"/>
    <w:rsid w:val="1770498E"/>
    <w:rsid w:val="1778D10F"/>
    <w:rsid w:val="17DD250E"/>
    <w:rsid w:val="181FD517"/>
    <w:rsid w:val="185A90A3"/>
    <w:rsid w:val="1872090C"/>
    <w:rsid w:val="1873F680"/>
    <w:rsid w:val="19773163"/>
    <w:rsid w:val="19EFCBE3"/>
    <w:rsid w:val="1A0984C8"/>
    <w:rsid w:val="1A8BF074"/>
    <w:rsid w:val="1B78E052"/>
    <w:rsid w:val="1B86D1CF"/>
    <w:rsid w:val="1BCB0B4D"/>
    <w:rsid w:val="1C9C7C2D"/>
    <w:rsid w:val="1CCB580F"/>
    <w:rsid w:val="1D1A1B8C"/>
    <w:rsid w:val="1D6732B3"/>
    <w:rsid w:val="1D6E4207"/>
    <w:rsid w:val="1DD3FAC3"/>
    <w:rsid w:val="1DFDBFA6"/>
    <w:rsid w:val="1E8C7A40"/>
    <w:rsid w:val="1EA5F651"/>
    <w:rsid w:val="1EC63163"/>
    <w:rsid w:val="1F03138A"/>
    <w:rsid w:val="1F2E26C3"/>
    <w:rsid w:val="1F76323C"/>
    <w:rsid w:val="205AC060"/>
    <w:rsid w:val="206D7040"/>
    <w:rsid w:val="20783EC7"/>
    <w:rsid w:val="20BA00C7"/>
    <w:rsid w:val="20D0BB4A"/>
    <w:rsid w:val="214D9AC3"/>
    <w:rsid w:val="215EE425"/>
    <w:rsid w:val="21BE96EF"/>
    <w:rsid w:val="2221210E"/>
    <w:rsid w:val="2245A1C6"/>
    <w:rsid w:val="2267C877"/>
    <w:rsid w:val="22B73987"/>
    <w:rsid w:val="22D8F148"/>
    <w:rsid w:val="22E0AF38"/>
    <w:rsid w:val="22E2E9B4"/>
    <w:rsid w:val="230E0F4B"/>
    <w:rsid w:val="23824566"/>
    <w:rsid w:val="23992139"/>
    <w:rsid w:val="23C4B77A"/>
    <w:rsid w:val="24349827"/>
    <w:rsid w:val="249322AE"/>
    <w:rsid w:val="2497727B"/>
    <w:rsid w:val="24B4F1A2"/>
    <w:rsid w:val="24F59C5F"/>
    <w:rsid w:val="2613118A"/>
    <w:rsid w:val="264C2D39"/>
    <w:rsid w:val="2683DBFF"/>
    <w:rsid w:val="26999AD1"/>
    <w:rsid w:val="26BE3132"/>
    <w:rsid w:val="26CA4EBF"/>
    <w:rsid w:val="26DBF25A"/>
    <w:rsid w:val="26E7444E"/>
    <w:rsid w:val="27361189"/>
    <w:rsid w:val="27B638DE"/>
    <w:rsid w:val="27D7F4B4"/>
    <w:rsid w:val="28008D39"/>
    <w:rsid w:val="282821D2"/>
    <w:rsid w:val="284D2DB1"/>
    <w:rsid w:val="285326E2"/>
    <w:rsid w:val="28928C94"/>
    <w:rsid w:val="290919D5"/>
    <w:rsid w:val="2914A1F0"/>
    <w:rsid w:val="29270316"/>
    <w:rsid w:val="295CFB50"/>
    <w:rsid w:val="29669F18"/>
    <w:rsid w:val="298C12CE"/>
    <w:rsid w:val="2993774E"/>
    <w:rsid w:val="299DE353"/>
    <w:rsid w:val="29BEB6D4"/>
    <w:rsid w:val="29E4CF2D"/>
    <w:rsid w:val="2AC87F80"/>
    <w:rsid w:val="2ACA1D3E"/>
    <w:rsid w:val="2B447A3B"/>
    <w:rsid w:val="2B9EED6A"/>
    <w:rsid w:val="2C4F22D6"/>
    <w:rsid w:val="2CA1766C"/>
    <w:rsid w:val="2CCEB3DE"/>
    <w:rsid w:val="2D6AB112"/>
    <w:rsid w:val="2D772EC6"/>
    <w:rsid w:val="2DBD8FEF"/>
    <w:rsid w:val="2E6993B4"/>
    <w:rsid w:val="2EAA6196"/>
    <w:rsid w:val="2EDD46B4"/>
    <w:rsid w:val="2F0CF6E3"/>
    <w:rsid w:val="2F0FCACD"/>
    <w:rsid w:val="2F39F6C3"/>
    <w:rsid w:val="2F9BECC9"/>
    <w:rsid w:val="2FCF71E2"/>
    <w:rsid w:val="307D3DC7"/>
    <w:rsid w:val="3163211B"/>
    <w:rsid w:val="31669D8D"/>
    <w:rsid w:val="31ADD4D4"/>
    <w:rsid w:val="31D5EB4F"/>
    <w:rsid w:val="32341833"/>
    <w:rsid w:val="327CB23F"/>
    <w:rsid w:val="32C26B86"/>
    <w:rsid w:val="331F8A63"/>
    <w:rsid w:val="33838F26"/>
    <w:rsid w:val="341277E5"/>
    <w:rsid w:val="341F88F4"/>
    <w:rsid w:val="3487D130"/>
    <w:rsid w:val="34CA1548"/>
    <w:rsid w:val="3508F6E4"/>
    <w:rsid w:val="35777B28"/>
    <w:rsid w:val="35B81161"/>
    <w:rsid w:val="35DD1BE0"/>
    <w:rsid w:val="36959E57"/>
    <w:rsid w:val="36F814B8"/>
    <w:rsid w:val="372BB576"/>
    <w:rsid w:val="378F8013"/>
    <w:rsid w:val="378FA093"/>
    <w:rsid w:val="3793D70E"/>
    <w:rsid w:val="37D36B33"/>
    <w:rsid w:val="37F96F2D"/>
    <w:rsid w:val="382E9527"/>
    <w:rsid w:val="38761FA6"/>
    <w:rsid w:val="387B409A"/>
    <w:rsid w:val="38CD7E41"/>
    <w:rsid w:val="38E2DEC3"/>
    <w:rsid w:val="38F6E42B"/>
    <w:rsid w:val="393B52F4"/>
    <w:rsid w:val="398867CB"/>
    <w:rsid w:val="3997406B"/>
    <w:rsid w:val="399BD88C"/>
    <w:rsid w:val="39AA2581"/>
    <w:rsid w:val="39DC1E13"/>
    <w:rsid w:val="3A0C0FF4"/>
    <w:rsid w:val="3A436E63"/>
    <w:rsid w:val="3A5D0DFE"/>
    <w:rsid w:val="3ABBAB97"/>
    <w:rsid w:val="3ACF4586"/>
    <w:rsid w:val="3B28016A"/>
    <w:rsid w:val="3B47FDB5"/>
    <w:rsid w:val="3B98E251"/>
    <w:rsid w:val="3BB9847E"/>
    <w:rsid w:val="3BE0219E"/>
    <w:rsid w:val="3C041334"/>
    <w:rsid w:val="3C810A08"/>
    <w:rsid w:val="3C8B5056"/>
    <w:rsid w:val="3CF767C0"/>
    <w:rsid w:val="3CF929EA"/>
    <w:rsid w:val="3CFDDD2D"/>
    <w:rsid w:val="3CFFAC5F"/>
    <w:rsid w:val="3D0E7BC4"/>
    <w:rsid w:val="3E66C890"/>
    <w:rsid w:val="3EAE23ED"/>
    <w:rsid w:val="3ED840A5"/>
    <w:rsid w:val="3F1BEAA4"/>
    <w:rsid w:val="3F573E0D"/>
    <w:rsid w:val="3F6E7EA4"/>
    <w:rsid w:val="402492D4"/>
    <w:rsid w:val="4034DCB0"/>
    <w:rsid w:val="4099E750"/>
    <w:rsid w:val="40C4FA69"/>
    <w:rsid w:val="40E21757"/>
    <w:rsid w:val="4130927C"/>
    <w:rsid w:val="41458AEF"/>
    <w:rsid w:val="419023CE"/>
    <w:rsid w:val="41E35999"/>
    <w:rsid w:val="42A72959"/>
    <w:rsid w:val="42B4301F"/>
    <w:rsid w:val="42C62AD9"/>
    <w:rsid w:val="43205317"/>
    <w:rsid w:val="43D54675"/>
    <w:rsid w:val="43DB678D"/>
    <w:rsid w:val="44115BBB"/>
    <w:rsid w:val="442C19DA"/>
    <w:rsid w:val="44F2113B"/>
    <w:rsid w:val="450C80E3"/>
    <w:rsid w:val="45D16737"/>
    <w:rsid w:val="45DA2BFC"/>
    <w:rsid w:val="461F015C"/>
    <w:rsid w:val="4648AC50"/>
    <w:rsid w:val="466EB85A"/>
    <w:rsid w:val="46952220"/>
    <w:rsid w:val="4695DB35"/>
    <w:rsid w:val="47084281"/>
    <w:rsid w:val="475AD964"/>
    <w:rsid w:val="47AB09AA"/>
    <w:rsid w:val="47F491A0"/>
    <w:rsid w:val="48035D87"/>
    <w:rsid w:val="484D94A5"/>
    <w:rsid w:val="486F9499"/>
    <w:rsid w:val="48BBB2E2"/>
    <w:rsid w:val="49044B8E"/>
    <w:rsid w:val="49484E7F"/>
    <w:rsid w:val="49CFC899"/>
    <w:rsid w:val="49E6A4DD"/>
    <w:rsid w:val="4A0C67AC"/>
    <w:rsid w:val="4A42C6EC"/>
    <w:rsid w:val="4A8AEBA7"/>
    <w:rsid w:val="4A9ED18F"/>
    <w:rsid w:val="4AE6E5E0"/>
    <w:rsid w:val="4B0A0217"/>
    <w:rsid w:val="4B13E49B"/>
    <w:rsid w:val="4B28EE91"/>
    <w:rsid w:val="4B5D32CF"/>
    <w:rsid w:val="4B5FA99E"/>
    <w:rsid w:val="4BC8F949"/>
    <w:rsid w:val="4BE3B4B7"/>
    <w:rsid w:val="4BEA8F7E"/>
    <w:rsid w:val="4BF61831"/>
    <w:rsid w:val="4CBE007C"/>
    <w:rsid w:val="4D5EB8B7"/>
    <w:rsid w:val="4D983960"/>
    <w:rsid w:val="4DA9DFBB"/>
    <w:rsid w:val="4DF8D55A"/>
    <w:rsid w:val="4E0D780A"/>
    <w:rsid w:val="4E10ED2C"/>
    <w:rsid w:val="4E2FF14D"/>
    <w:rsid w:val="4E57D0EE"/>
    <w:rsid w:val="4E6E0FA1"/>
    <w:rsid w:val="4E8FBE5F"/>
    <w:rsid w:val="4ED3171F"/>
    <w:rsid w:val="4EDCAB0E"/>
    <w:rsid w:val="4F09E5F9"/>
    <w:rsid w:val="4F1D5C7C"/>
    <w:rsid w:val="4F2FF348"/>
    <w:rsid w:val="4F8881BA"/>
    <w:rsid w:val="4F9964E0"/>
    <w:rsid w:val="4FD1B47F"/>
    <w:rsid w:val="4FFA4899"/>
    <w:rsid w:val="502C2785"/>
    <w:rsid w:val="509A3CBC"/>
    <w:rsid w:val="50A8A3C0"/>
    <w:rsid w:val="5106AAA3"/>
    <w:rsid w:val="51945F41"/>
    <w:rsid w:val="519F4945"/>
    <w:rsid w:val="51B91DBF"/>
    <w:rsid w:val="51F4F17A"/>
    <w:rsid w:val="5241E401"/>
    <w:rsid w:val="52599B46"/>
    <w:rsid w:val="52751F52"/>
    <w:rsid w:val="527586B7"/>
    <w:rsid w:val="52C0DCD2"/>
    <w:rsid w:val="52F73893"/>
    <w:rsid w:val="52FB9F3E"/>
    <w:rsid w:val="531EE395"/>
    <w:rsid w:val="531FB3E1"/>
    <w:rsid w:val="539C9FDD"/>
    <w:rsid w:val="53A28EEB"/>
    <w:rsid w:val="53C5035D"/>
    <w:rsid w:val="53ED54E2"/>
    <w:rsid w:val="54349D8A"/>
    <w:rsid w:val="54AC7FCD"/>
    <w:rsid w:val="54E7F608"/>
    <w:rsid w:val="54FC7CE0"/>
    <w:rsid w:val="55515CD8"/>
    <w:rsid w:val="5579D23C"/>
    <w:rsid w:val="55D75F3C"/>
    <w:rsid w:val="564464EF"/>
    <w:rsid w:val="56EC3632"/>
    <w:rsid w:val="5780D49E"/>
    <w:rsid w:val="58015E89"/>
    <w:rsid w:val="5821ABB0"/>
    <w:rsid w:val="584A60BA"/>
    <w:rsid w:val="58D5C6E5"/>
    <w:rsid w:val="5907BA8D"/>
    <w:rsid w:val="592BB4C7"/>
    <w:rsid w:val="59533094"/>
    <w:rsid w:val="59F1B073"/>
    <w:rsid w:val="5A234773"/>
    <w:rsid w:val="5A339364"/>
    <w:rsid w:val="5B08849A"/>
    <w:rsid w:val="5B559B65"/>
    <w:rsid w:val="5B70D1B5"/>
    <w:rsid w:val="5BE4E36F"/>
    <w:rsid w:val="5C3D3FDD"/>
    <w:rsid w:val="5CE1F14A"/>
    <w:rsid w:val="5CE77D16"/>
    <w:rsid w:val="5CE8ADF7"/>
    <w:rsid w:val="5D79CE4F"/>
    <w:rsid w:val="5DA9AE45"/>
    <w:rsid w:val="5DCDE02A"/>
    <w:rsid w:val="5DF036CC"/>
    <w:rsid w:val="5E56B49C"/>
    <w:rsid w:val="5E58ACDA"/>
    <w:rsid w:val="5E7F5CB8"/>
    <w:rsid w:val="5EB6E889"/>
    <w:rsid w:val="5EE7BAE6"/>
    <w:rsid w:val="5F4BB117"/>
    <w:rsid w:val="5F592488"/>
    <w:rsid w:val="5F641D51"/>
    <w:rsid w:val="604A5896"/>
    <w:rsid w:val="6053447A"/>
    <w:rsid w:val="6082F424"/>
    <w:rsid w:val="6085836B"/>
    <w:rsid w:val="60C4605B"/>
    <w:rsid w:val="613102B9"/>
    <w:rsid w:val="614ACD26"/>
    <w:rsid w:val="614C8C60"/>
    <w:rsid w:val="6175AB84"/>
    <w:rsid w:val="61A34026"/>
    <w:rsid w:val="623406EA"/>
    <w:rsid w:val="626C9452"/>
    <w:rsid w:val="62B7A5EF"/>
    <w:rsid w:val="62BBABCD"/>
    <w:rsid w:val="62EA7215"/>
    <w:rsid w:val="638D9230"/>
    <w:rsid w:val="63A0DD59"/>
    <w:rsid w:val="63AD47BA"/>
    <w:rsid w:val="63B4EF71"/>
    <w:rsid w:val="642DCD18"/>
    <w:rsid w:val="645CD6DF"/>
    <w:rsid w:val="64C4A8CB"/>
    <w:rsid w:val="64D182EC"/>
    <w:rsid w:val="64E2B748"/>
    <w:rsid w:val="64F9998A"/>
    <w:rsid w:val="651B7CA4"/>
    <w:rsid w:val="65802BCF"/>
    <w:rsid w:val="659EF9CB"/>
    <w:rsid w:val="65A509F5"/>
    <w:rsid w:val="65DC8F08"/>
    <w:rsid w:val="65F2A18D"/>
    <w:rsid w:val="662CFDE3"/>
    <w:rsid w:val="6630B0B6"/>
    <w:rsid w:val="66398DD6"/>
    <w:rsid w:val="6640FEB5"/>
    <w:rsid w:val="66546D71"/>
    <w:rsid w:val="665C1618"/>
    <w:rsid w:val="6755AE51"/>
    <w:rsid w:val="675BEDFB"/>
    <w:rsid w:val="6799D0BE"/>
    <w:rsid w:val="679C9BC2"/>
    <w:rsid w:val="67BC6291"/>
    <w:rsid w:val="6841982D"/>
    <w:rsid w:val="687967E2"/>
    <w:rsid w:val="68942AA8"/>
    <w:rsid w:val="68AB36DB"/>
    <w:rsid w:val="68BF2327"/>
    <w:rsid w:val="68DEAD64"/>
    <w:rsid w:val="6910B49E"/>
    <w:rsid w:val="6A0AB619"/>
    <w:rsid w:val="6A858382"/>
    <w:rsid w:val="6ABBD4F0"/>
    <w:rsid w:val="6AC4F5CE"/>
    <w:rsid w:val="6BBE1789"/>
    <w:rsid w:val="6BD27C16"/>
    <w:rsid w:val="6C049F4E"/>
    <w:rsid w:val="6C409C53"/>
    <w:rsid w:val="6C75CCF7"/>
    <w:rsid w:val="6C9CA2DD"/>
    <w:rsid w:val="6CDFCB6C"/>
    <w:rsid w:val="6D54B857"/>
    <w:rsid w:val="6DDF3358"/>
    <w:rsid w:val="6DFC0C51"/>
    <w:rsid w:val="6E19BF19"/>
    <w:rsid w:val="6E5D12C1"/>
    <w:rsid w:val="6E612F93"/>
    <w:rsid w:val="6E9C70EE"/>
    <w:rsid w:val="6EA57681"/>
    <w:rsid w:val="6EAACBA2"/>
    <w:rsid w:val="6EDAD44A"/>
    <w:rsid w:val="6F57D4D5"/>
    <w:rsid w:val="6F7A724C"/>
    <w:rsid w:val="6F938F86"/>
    <w:rsid w:val="6FA557E2"/>
    <w:rsid w:val="6FB5BD33"/>
    <w:rsid w:val="6FCF92C1"/>
    <w:rsid w:val="700B16FB"/>
    <w:rsid w:val="708ECBE2"/>
    <w:rsid w:val="70ABCBDF"/>
    <w:rsid w:val="714016D0"/>
    <w:rsid w:val="7140C714"/>
    <w:rsid w:val="71417D7B"/>
    <w:rsid w:val="7141AD08"/>
    <w:rsid w:val="7163C24F"/>
    <w:rsid w:val="7229B51A"/>
    <w:rsid w:val="72568F01"/>
    <w:rsid w:val="72614CA5"/>
    <w:rsid w:val="7292053B"/>
    <w:rsid w:val="729A838D"/>
    <w:rsid w:val="729CA8F4"/>
    <w:rsid w:val="72DEC3BC"/>
    <w:rsid w:val="73036573"/>
    <w:rsid w:val="73265A3C"/>
    <w:rsid w:val="735740CA"/>
    <w:rsid w:val="73783C5F"/>
    <w:rsid w:val="738487FA"/>
    <w:rsid w:val="74098842"/>
    <w:rsid w:val="74A6C67A"/>
    <w:rsid w:val="74F8DF2F"/>
    <w:rsid w:val="7500C7D0"/>
    <w:rsid w:val="75013217"/>
    <w:rsid w:val="758C094B"/>
    <w:rsid w:val="75E93823"/>
    <w:rsid w:val="75EF814F"/>
    <w:rsid w:val="76019F79"/>
    <w:rsid w:val="7681CDFF"/>
    <w:rsid w:val="76A14A5E"/>
    <w:rsid w:val="76C97393"/>
    <w:rsid w:val="76D10834"/>
    <w:rsid w:val="76FA9941"/>
    <w:rsid w:val="7709085C"/>
    <w:rsid w:val="771ACAFB"/>
    <w:rsid w:val="778B2E4C"/>
    <w:rsid w:val="78189217"/>
    <w:rsid w:val="783626EB"/>
    <w:rsid w:val="786571FF"/>
    <w:rsid w:val="786D0F83"/>
    <w:rsid w:val="78C017B4"/>
    <w:rsid w:val="79860F19"/>
    <w:rsid w:val="79BCF21C"/>
    <w:rsid w:val="79FBFAE8"/>
    <w:rsid w:val="7A3B7E1F"/>
    <w:rsid w:val="7A5B2B80"/>
    <w:rsid w:val="7A5DF26A"/>
    <w:rsid w:val="7AC221AE"/>
    <w:rsid w:val="7B7F8F55"/>
    <w:rsid w:val="7B948517"/>
    <w:rsid w:val="7BEE5E8D"/>
    <w:rsid w:val="7C5C723B"/>
    <w:rsid w:val="7C671B28"/>
    <w:rsid w:val="7C784B8C"/>
    <w:rsid w:val="7C8B6A5A"/>
    <w:rsid w:val="7CD880C7"/>
    <w:rsid w:val="7D1F716E"/>
    <w:rsid w:val="7D2E236B"/>
    <w:rsid w:val="7D5C228F"/>
    <w:rsid w:val="7D6B4841"/>
    <w:rsid w:val="7D735137"/>
    <w:rsid w:val="7D7D1A8D"/>
    <w:rsid w:val="7DA485DE"/>
    <w:rsid w:val="7DB59558"/>
    <w:rsid w:val="7E1A1CBF"/>
    <w:rsid w:val="7E7B9A38"/>
    <w:rsid w:val="7E851CEA"/>
    <w:rsid w:val="7F7924DF"/>
    <w:rsid w:val="7F798A83"/>
    <w:rsid w:val="7F938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2915"/>
  <w15:chartTrackingRefBased/>
  <w15:docId w15:val="{4E270D09-510F-4600-8645-42FAF0E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3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oeschools.net/cms/lib/NV01912265/Centricity/Domain/202/Social%20Emotional%20Learning/SEL%20Standards%20English%20and%20Spanish/SEL_Standards_Spanish.New%20Logo.pdf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lerance.org/sites/default/files/2019-04/TT-Critical-Practices-for-Anti-bias-Education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olerance.org/magazine/publications/speak-up-at-schoo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inghistory.org/resource-library?search=Embracing%20and%20Respecting%20differe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8D4BB-4C36-4581-9DD0-8BD978E52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F3701-1816-41BE-B497-32963C48860A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d24edad4-b075-4980-ba7a-007c10c69c67"/>
    <ds:schemaRef ds:uri="http://schemas.openxmlformats.org/package/2006/metadata/core-properties"/>
    <ds:schemaRef ds:uri="c1c9dfe6-6672-47d2-83f5-b93c70f95ec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3734B7F-CB20-4BB6-8917-B36A89CF6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>Washoe County School District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2021-02-16T19:57:00Z</dcterms:created>
  <dcterms:modified xsi:type="dcterms:W3CDTF">2021-02-16T19:57:00Z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