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9E42D" w14:textId="10F409C9" w:rsidR="008A1BDD" w:rsidRPr="00297D49" w:rsidRDefault="008A1BDD" w:rsidP="34238DDC">
      <w:pPr>
        <w:tabs>
          <w:tab w:val="left" w:pos="4560"/>
        </w:tabs>
        <w:jc w:val="center"/>
      </w:pPr>
    </w:p>
    <w:p w14:paraId="1CC1307B" w14:textId="6062B452" w:rsidR="7EA3D4B7" w:rsidRDefault="00B80CC3" w:rsidP="34238DDC">
      <w:pPr>
        <w:jc w:val="center"/>
        <w:rPr>
          <w:b/>
          <w:bCs/>
          <w:i/>
          <w:iCs/>
          <w:sz w:val="24"/>
          <w:szCs w:val="24"/>
          <w:highlight w:val="yellow"/>
        </w:rPr>
      </w:pPr>
      <w:bookmarkStart w:id="0" w:name="_Hlk42261084"/>
      <w:r w:rsidRPr="00B80CC3">
        <w:rPr>
          <w:b/>
          <w:bCs/>
          <w:i/>
          <w:iCs/>
          <w:sz w:val="24"/>
          <w:szCs w:val="24"/>
          <w:u w:val="single"/>
        </w:rPr>
        <w:t xml:space="preserve">HS Civil Rights Template for Lesson 3: Equity, Gender Respect and Gender Harassment (Inappropriate touch, boundaries, “upstander” expectations, how to be an ally </w:t>
      </w:r>
      <w:bookmarkEnd w:id="0"/>
      <w:r w:rsidR="7EA3D4B7" w:rsidRPr="34238DDC">
        <w:rPr>
          <w:b/>
          <w:bCs/>
          <w:i/>
          <w:iCs/>
          <w:sz w:val="24"/>
          <w:szCs w:val="24"/>
          <w:highlight w:val="yellow"/>
        </w:rPr>
        <w:t>**Add Slides as needed</w:t>
      </w:r>
    </w:p>
    <w:p w14:paraId="28BDADE9" w14:textId="7EC92BF0" w:rsidR="34238DDC" w:rsidRDefault="34238DDC"/>
    <w:tbl>
      <w:tblPr>
        <w:tblStyle w:val="TableGrid"/>
        <w:tblW w:w="0" w:type="auto"/>
        <w:tblLook w:val="04A0" w:firstRow="1" w:lastRow="0" w:firstColumn="1" w:lastColumn="0" w:noHBand="0" w:noVBand="1"/>
      </w:tblPr>
      <w:tblGrid>
        <w:gridCol w:w="5834"/>
        <w:gridCol w:w="2860"/>
        <w:gridCol w:w="2960"/>
      </w:tblGrid>
      <w:tr w:rsidR="00B1652C" w14:paraId="38CF815C" w14:textId="6D6352DD" w:rsidTr="00B1652C">
        <w:tc>
          <w:tcPr>
            <w:tcW w:w="5834" w:type="dxa"/>
          </w:tcPr>
          <w:p w14:paraId="7EBE3DF7" w14:textId="21618D96" w:rsidR="00B1652C" w:rsidRDefault="00B1652C" w:rsidP="34238DDC">
            <w:pPr>
              <w:jc w:val="center"/>
              <w:rPr>
                <w:b/>
                <w:bCs/>
                <w:i/>
                <w:iCs/>
                <w:sz w:val="24"/>
                <w:szCs w:val="24"/>
              </w:rPr>
            </w:pPr>
            <w:r w:rsidRPr="49F95F97">
              <w:rPr>
                <w:b/>
                <w:bCs/>
                <w:i/>
                <w:iCs/>
                <w:sz w:val="24"/>
                <w:szCs w:val="24"/>
              </w:rPr>
              <w:t>Objectives</w:t>
            </w:r>
          </w:p>
          <w:p w14:paraId="5FCCC017" w14:textId="34AF5FCD" w:rsidR="00B1652C" w:rsidRDefault="00B1652C" w:rsidP="3197E9E4">
            <w:pPr>
              <w:jc w:val="center"/>
              <w:rPr>
                <w:b/>
                <w:bCs/>
                <w:i/>
                <w:iCs/>
                <w:sz w:val="24"/>
                <w:szCs w:val="24"/>
              </w:rPr>
            </w:pPr>
            <w:r w:rsidRPr="3197E9E4">
              <w:rPr>
                <w:b/>
                <w:bCs/>
                <w:i/>
                <w:iCs/>
                <w:sz w:val="24"/>
                <w:szCs w:val="24"/>
              </w:rPr>
              <w:t>Students will be able to...</w:t>
            </w:r>
          </w:p>
          <w:p w14:paraId="26FCF06B" w14:textId="77777777" w:rsidR="00B1652C" w:rsidRPr="00E25D72" w:rsidRDefault="00B1652C" w:rsidP="00E25D72">
            <w:pPr>
              <w:numPr>
                <w:ilvl w:val="0"/>
                <w:numId w:val="18"/>
              </w:numPr>
              <w:rPr>
                <w:sz w:val="24"/>
                <w:szCs w:val="24"/>
              </w:rPr>
            </w:pPr>
            <w:r w:rsidRPr="00E25D72">
              <w:rPr>
                <w:sz w:val="24"/>
                <w:szCs w:val="24"/>
              </w:rPr>
              <w:t>To support students in recognizing personal boundaries for themselves and their peers</w:t>
            </w:r>
          </w:p>
          <w:p w14:paraId="509FFBEE" w14:textId="77777777" w:rsidR="00B1652C" w:rsidRPr="00E25D72" w:rsidRDefault="00B1652C" w:rsidP="00E25D72">
            <w:pPr>
              <w:numPr>
                <w:ilvl w:val="0"/>
                <w:numId w:val="18"/>
              </w:numPr>
              <w:rPr>
                <w:sz w:val="24"/>
                <w:szCs w:val="24"/>
              </w:rPr>
            </w:pPr>
            <w:r w:rsidRPr="00E25D72">
              <w:rPr>
                <w:sz w:val="24"/>
                <w:szCs w:val="24"/>
              </w:rPr>
              <w:t xml:space="preserve">To promote upstander behavior </w:t>
            </w:r>
          </w:p>
          <w:p w14:paraId="76876881" w14:textId="2490C91B" w:rsidR="00B1652C" w:rsidRPr="00E25D72" w:rsidRDefault="00B1652C" w:rsidP="00E25D72">
            <w:pPr>
              <w:pStyle w:val="ListParagraph"/>
              <w:numPr>
                <w:ilvl w:val="0"/>
                <w:numId w:val="18"/>
              </w:numPr>
              <w:rPr>
                <w:sz w:val="24"/>
                <w:szCs w:val="24"/>
              </w:rPr>
            </w:pPr>
            <w:r w:rsidRPr="00E25D72">
              <w:rPr>
                <w:sz w:val="24"/>
                <w:szCs w:val="24"/>
              </w:rPr>
              <w:t>To increase awareness of gender respect and equity</w:t>
            </w:r>
          </w:p>
          <w:p w14:paraId="0E32C56D" w14:textId="4E22C903" w:rsidR="00B1652C" w:rsidRDefault="00B1652C" w:rsidP="34238DDC">
            <w:pPr>
              <w:rPr>
                <w:i/>
                <w:iCs/>
                <w:sz w:val="24"/>
                <w:szCs w:val="24"/>
              </w:rPr>
            </w:pPr>
          </w:p>
        </w:tc>
        <w:tc>
          <w:tcPr>
            <w:tcW w:w="2860" w:type="dxa"/>
          </w:tcPr>
          <w:p w14:paraId="5314C270" w14:textId="0B3792FD" w:rsidR="00B1652C" w:rsidRDefault="00B1652C" w:rsidP="34238DDC">
            <w:pPr>
              <w:jc w:val="center"/>
              <w:rPr>
                <w:b/>
                <w:bCs/>
                <w:i/>
                <w:iCs/>
                <w:sz w:val="24"/>
                <w:szCs w:val="24"/>
              </w:rPr>
            </w:pPr>
            <w:r w:rsidRPr="34238DDC">
              <w:rPr>
                <w:b/>
                <w:bCs/>
                <w:i/>
                <w:iCs/>
                <w:sz w:val="24"/>
                <w:szCs w:val="24"/>
              </w:rPr>
              <w:t>Materials Needed</w:t>
            </w:r>
          </w:p>
          <w:p w14:paraId="76F6C3F4" w14:textId="77777777" w:rsidR="00B1652C" w:rsidRDefault="00B1652C" w:rsidP="34238DDC">
            <w:pPr>
              <w:jc w:val="center"/>
              <w:rPr>
                <w:b/>
                <w:bCs/>
                <w:i/>
                <w:iCs/>
                <w:sz w:val="24"/>
                <w:szCs w:val="24"/>
              </w:rPr>
            </w:pPr>
          </w:p>
          <w:p w14:paraId="77CD6EB1" w14:textId="057F9F27" w:rsidR="00B1652C" w:rsidRPr="00D00088" w:rsidRDefault="00B1652C" w:rsidP="00D00088">
            <w:pPr>
              <w:rPr>
                <w:sz w:val="24"/>
                <w:szCs w:val="24"/>
              </w:rPr>
            </w:pPr>
            <w:r w:rsidRPr="00D00088">
              <w:rPr>
                <w:sz w:val="24"/>
                <w:szCs w:val="24"/>
              </w:rPr>
              <w:t>Continuum (Where do you draw the line?)</w:t>
            </w:r>
            <w:r w:rsidR="009D34F9">
              <w:rPr>
                <w:sz w:val="24"/>
                <w:szCs w:val="24"/>
              </w:rPr>
              <w:t xml:space="preserve"> – </w:t>
            </w:r>
            <w:r w:rsidR="009D34F9" w:rsidRPr="009D34F9">
              <w:rPr>
                <w:b/>
                <w:bCs/>
                <w:i/>
                <w:iCs/>
                <w:sz w:val="24"/>
                <w:szCs w:val="24"/>
              </w:rPr>
              <w:t>COPY HANDOUT FOR STUDENTS</w:t>
            </w:r>
          </w:p>
        </w:tc>
        <w:tc>
          <w:tcPr>
            <w:tcW w:w="2960" w:type="dxa"/>
          </w:tcPr>
          <w:p w14:paraId="239CCE66" w14:textId="77777777" w:rsidR="00B1652C" w:rsidRDefault="00B1652C" w:rsidP="34238DDC">
            <w:pPr>
              <w:pStyle w:val="ListParagraph"/>
              <w:rPr>
                <w:b/>
                <w:bCs/>
                <w:i/>
                <w:iCs/>
                <w:sz w:val="24"/>
                <w:szCs w:val="24"/>
              </w:rPr>
            </w:pPr>
            <w:r w:rsidRPr="00B1652C">
              <w:rPr>
                <w:b/>
                <w:bCs/>
                <w:i/>
                <w:iCs/>
                <w:sz w:val="24"/>
                <w:szCs w:val="24"/>
              </w:rPr>
              <w:t>Key Vocabulary</w:t>
            </w:r>
          </w:p>
          <w:p w14:paraId="410DB1C5" w14:textId="7F6A3896" w:rsidR="00E82318" w:rsidRDefault="00E82318" w:rsidP="00E82318">
            <w:pPr>
              <w:pStyle w:val="ListParagraph"/>
              <w:numPr>
                <w:ilvl w:val="0"/>
                <w:numId w:val="20"/>
              </w:numPr>
              <w:rPr>
                <w:b/>
                <w:bCs/>
                <w:i/>
                <w:iCs/>
                <w:sz w:val="24"/>
                <w:szCs w:val="24"/>
              </w:rPr>
            </w:pPr>
            <w:r>
              <w:rPr>
                <w:b/>
                <w:bCs/>
                <w:i/>
                <w:iCs/>
                <w:sz w:val="24"/>
                <w:szCs w:val="24"/>
              </w:rPr>
              <w:t>Gender Harassment</w:t>
            </w:r>
          </w:p>
          <w:p w14:paraId="657AECE4" w14:textId="77777777" w:rsidR="00E82318" w:rsidRDefault="00E82318" w:rsidP="00E82318">
            <w:pPr>
              <w:pStyle w:val="ListParagraph"/>
              <w:numPr>
                <w:ilvl w:val="0"/>
                <w:numId w:val="20"/>
              </w:numPr>
              <w:rPr>
                <w:b/>
                <w:bCs/>
                <w:i/>
                <w:iCs/>
                <w:sz w:val="24"/>
                <w:szCs w:val="24"/>
              </w:rPr>
            </w:pPr>
            <w:r>
              <w:rPr>
                <w:b/>
                <w:bCs/>
                <w:i/>
                <w:iCs/>
                <w:sz w:val="24"/>
                <w:szCs w:val="24"/>
              </w:rPr>
              <w:t>Gender Respect</w:t>
            </w:r>
          </w:p>
          <w:p w14:paraId="79B2759B" w14:textId="530BEE09" w:rsidR="00E82318" w:rsidRDefault="00E82318" w:rsidP="00E82318">
            <w:pPr>
              <w:pStyle w:val="ListParagraph"/>
              <w:numPr>
                <w:ilvl w:val="0"/>
                <w:numId w:val="20"/>
              </w:numPr>
              <w:rPr>
                <w:b/>
                <w:bCs/>
                <w:i/>
                <w:iCs/>
                <w:sz w:val="24"/>
                <w:szCs w:val="24"/>
              </w:rPr>
            </w:pPr>
            <w:r>
              <w:rPr>
                <w:b/>
                <w:bCs/>
                <w:i/>
                <w:iCs/>
                <w:sz w:val="24"/>
                <w:szCs w:val="24"/>
              </w:rPr>
              <w:t>Stereotypes</w:t>
            </w:r>
          </w:p>
          <w:p w14:paraId="0BB7BD1E" w14:textId="02B8DA61" w:rsidR="00036718" w:rsidRDefault="00036718" w:rsidP="00E82318">
            <w:pPr>
              <w:pStyle w:val="ListParagraph"/>
              <w:numPr>
                <w:ilvl w:val="0"/>
                <w:numId w:val="20"/>
              </w:numPr>
              <w:rPr>
                <w:b/>
                <w:bCs/>
                <w:i/>
                <w:iCs/>
                <w:sz w:val="24"/>
                <w:szCs w:val="24"/>
              </w:rPr>
            </w:pPr>
            <w:r>
              <w:rPr>
                <w:b/>
                <w:bCs/>
                <w:i/>
                <w:iCs/>
                <w:sz w:val="24"/>
                <w:szCs w:val="24"/>
              </w:rPr>
              <w:t>Rac</w:t>
            </w:r>
            <w:r w:rsidR="00842F0E">
              <w:rPr>
                <w:b/>
                <w:bCs/>
                <w:i/>
                <w:iCs/>
                <w:sz w:val="24"/>
                <w:szCs w:val="24"/>
              </w:rPr>
              <w:t>ial</w:t>
            </w:r>
            <w:r>
              <w:rPr>
                <w:b/>
                <w:bCs/>
                <w:i/>
                <w:iCs/>
                <w:sz w:val="24"/>
                <w:szCs w:val="24"/>
              </w:rPr>
              <w:t xml:space="preserve"> Discrimination</w:t>
            </w:r>
          </w:p>
          <w:p w14:paraId="166EE8A4" w14:textId="0D5FA219" w:rsidR="00E82318" w:rsidRPr="00B1652C" w:rsidRDefault="00E82318" w:rsidP="00E82318">
            <w:pPr>
              <w:pStyle w:val="ListParagraph"/>
              <w:numPr>
                <w:ilvl w:val="0"/>
                <w:numId w:val="20"/>
              </w:numPr>
              <w:rPr>
                <w:b/>
                <w:bCs/>
                <w:i/>
                <w:iCs/>
                <w:sz w:val="24"/>
                <w:szCs w:val="24"/>
              </w:rPr>
            </w:pPr>
            <w:r>
              <w:rPr>
                <w:b/>
                <w:bCs/>
                <w:i/>
                <w:iCs/>
                <w:sz w:val="24"/>
                <w:szCs w:val="24"/>
              </w:rPr>
              <w:t>Upstander</w:t>
            </w:r>
          </w:p>
        </w:tc>
      </w:tr>
    </w:tbl>
    <w:p w14:paraId="681111C3" w14:textId="68BD1F91" w:rsidR="34238DDC" w:rsidRDefault="34238DDC" w:rsidP="34238DDC">
      <w:pPr>
        <w:rPr>
          <w:i/>
          <w:iCs/>
          <w:sz w:val="24"/>
          <w:szCs w:val="24"/>
          <w:u w:val="single"/>
        </w:rPr>
      </w:pPr>
    </w:p>
    <w:tbl>
      <w:tblPr>
        <w:tblStyle w:val="TableGrid"/>
        <w:tblW w:w="0" w:type="auto"/>
        <w:tblLook w:val="04A0" w:firstRow="1" w:lastRow="0" w:firstColumn="1" w:lastColumn="0" w:noHBand="0" w:noVBand="1"/>
      </w:tblPr>
      <w:tblGrid>
        <w:gridCol w:w="1048"/>
        <w:gridCol w:w="7690"/>
        <w:gridCol w:w="2916"/>
      </w:tblGrid>
      <w:tr w:rsidR="00842F0E" w14:paraId="10FEC70F" w14:textId="77777777" w:rsidTr="007F6A74">
        <w:tc>
          <w:tcPr>
            <w:tcW w:w="1059" w:type="dxa"/>
          </w:tcPr>
          <w:p w14:paraId="0B6C5732" w14:textId="256D0A69" w:rsidR="34238DDC" w:rsidRDefault="34238DDC" w:rsidP="34238DDC">
            <w:pPr>
              <w:rPr>
                <w:b/>
                <w:bCs/>
              </w:rPr>
            </w:pPr>
            <w:r w:rsidRPr="34238DDC">
              <w:rPr>
                <w:b/>
                <w:bCs/>
              </w:rPr>
              <w:t>Time</w:t>
            </w:r>
          </w:p>
        </w:tc>
        <w:tc>
          <w:tcPr>
            <w:tcW w:w="7846" w:type="dxa"/>
          </w:tcPr>
          <w:p w14:paraId="4CC69366" w14:textId="3A3689A9" w:rsidR="34238DDC" w:rsidRDefault="34238DDC" w:rsidP="34238DDC">
            <w:pPr>
              <w:jc w:val="center"/>
              <w:rPr>
                <w:b/>
                <w:bCs/>
              </w:rPr>
            </w:pPr>
            <w:r w:rsidRPr="34238DDC">
              <w:rPr>
                <w:b/>
                <w:bCs/>
              </w:rPr>
              <w:t>Description and Talking Points</w:t>
            </w:r>
          </w:p>
        </w:tc>
        <w:tc>
          <w:tcPr>
            <w:tcW w:w="2749" w:type="dxa"/>
          </w:tcPr>
          <w:p w14:paraId="7E58BF6E" w14:textId="63874DA0" w:rsidR="34238DDC" w:rsidRDefault="34238DDC" w:rsidP="34238DDC">
            <w:pPr>
              <w:jc w:val="center"/>
              <w:rPr>
                <w:b/>
                <w:bCs/>
              </w:rPr>
            </w:pPr>
            <w:r w:rsidRPr="34238DDC">
              <w:rPr>
                <w:b/>
                <w:bCs/>
              </w:rPr>
              <w:t>PPT Slides</w:t>
            </w:r>
          </w:p>
        </w:tc>
      </w:tr>
      <w:tr w:rsidR="00842F0E" w14:paraId="70EA799F" w14:textId="77777777" w:rsidTr="007F6A74">
        <w:tc>
          <w:tcPr>
            <w:tcW w:w="1059" w:type="dxa"/>
          </w:tcPr>
          <w:p w14:paraId="05A2103A" w14:textId="77777777" w:rsidR="34238DDC" w:rsidRDefault="34238DDC"/>
          <w:p w14:paraId="4AD0D1EC" w14:textId="77777777" w:rsidR="34238DDC" w:rsidRDefault="34238DDC"/>
          <w:p w14:paraId="22575D0D" w14:textId="77777777" w:rsidR="34238DDC" w:rsidRDefault="34238DDC"/>
          <w:p w14:paraId="6E4D3CE9" w14:textId="3C33C869" w:rsidR="34238DDC" w:rsidRDefault="0014233F">
            <w:r>
              <w:t>5 min.</w:t>
            </w:r>
          </w:p>
          <w:p w14:paraId="19E4BBAB" w14:textId="74619DBA" w:rsidR="34238DDC" w:rsidRDefault="34238DDC" w:rsidP="34238DDC">
            <w:pPr>
              <w:jc w:val="center"/>
            </w:pPr>
          </w:p>
        </w:tc>
        <w:tc>
          <w:tcPr>
            <w:tcW w:w="7846" w:type="dxa"/>
          </w:tcPr>
          <w:p w14:paraId="639250EF" w14:textId="77777777" w:rsidR="34238DDC" w:rsidRDefault="34238DDC" w:rsidP="34238DDC">
            <w:pPr>
              <w:rPr>
                <w:b/>
                <w:bCs/>
              </w:rPr>
            </w:pPr>
          </w:p>
          <w:p w14:paraId="646B6617" w14:textId="7BA37DF1" w:rsidR="34238DDC" w:rsidRDefault="34238DDC">
            <w:r w:rsidRPr="34238DDC">
              <w:rPr>
                <w:b/>
                <w:bCs/>
              </w:rPr>
              <w:t>Optimistic Opener:</w:t>
            </w:r>
            <w:r>
              <w:t xml:space="preserve">  </w:t>
            </w:r>
          </w:p>
          <w:p w14:paraId="7C9065BD" w14:textId="77777777" w:rsidR="00305C70" w:rsidRPr="007F6A74" w:rsidRDefault="00305C70" w:rsidP="00305C70">
            <w:r w:rsidRPr="007F6A74">
              <w:t>Ask students: Have you ever heard of the term harassment?</w:t>
            </w:r>
          </w:p>
          <w:p w14:paraId="5BBDA484" w14:textId="77777777" w:rsidR="00305C70" w:rsidRPr="007F6A74" w:rsidRDefault="00305C70" w:rsidP="00305C70"/>
          <w:p w14:paraId="3470FCBF" w14:textId="4A9BF2C7" w:rsidR="00305C70" w:rsidRPr="007F6A74" w:rsidRDefault="00305C70" w:rsidP="00305C70">
            <w:r w:rsidRPr="007F6A74">
              <w:t xml:space="preserve"> What’s your definition of harassment?</w:t>
            </w:r>
          </w:p>
          <w:p w14:paraId="25ABDDEC" w14:textId="33776C62" w:rsidR="34238DDC" w:rsidRDefault="34238DDC" w:rsidP="00305C70"/>
        </w:tc>
        <w:tc>
          <w:tcPr>
            <w:tcW w:w="2749" w:type="dxa"/>
          </w:tcPr>
          <w:p w14:paraId="4EE22569" w14:textId="77777777" w:rsidR="34238DDC" w:rsidRDefault="34238DDC"/>
          <w:p w14:paraId="35DF424A" w14:textId="71EF50A0" w:rsidR="34238DDC" w:rsidRDefault="007F6A74">
            <w:r>
              <w:rPr>
                <w:noProof/>
              </w:rPr>
              <w:drawing>
                <wp:inline distT="0" distB="0" distL="0" distR="0" wp14:anchorId="04F4F3B4" wp14:editId="0CFCF12B">
                  <wp:extent cx="1601291" cy="121044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8625" cy="1238661"/>
                          </a:xfrm>
                          <a:prstGeom prst="rect">
                            <a:avLst/>
                          </a:prstGeom>
                        </pic:spPr>
                      </pic:pic>
                    </a:graphicData>
                  </a:graphic>
                </wp:inline>
              </w:drawing>
            </w:r>
          </w:p>
        </w:tc>
      </w:tr>
      <w:tr w:rsidR="00842F0E" w14:paraId="555A9926" w14:textId="77777777" w:rsidTr="007F6A74">
        <w:tc>
          <w:tcPr>
            <w:tcW w:w="1059" w:type="dxa"/>
          </w:tcPr>
          <w:p w14:paraId="65935F53" w14:textId="77777777" w:rsidR="34238DDC" w:rsidRDefault="34238DDC" w:rsidP="34238DDC">
            <w:pPr>
              <w:jc w:val="center"/>
            </w:pPr>
          </w:p>
          <w:p w14:paraId="0065EDC9" w14:textId="77777777" w:rsidR="34238DDC" w:rsidRDefault="34238DDC" w:rsidP="34238DDC">
            <w:pPr>
              <w:jc w:val="center"/>
            </w:pPr>
          </w:p>
          <w:p w14:paraId="3FB67778" w14:textId="77777777" w:rsidR="34238DDC" w:rsidRDefault="34238DDC" w:rsidP="34238DDC">
            <w:pPr>
              <w:jc w:val="center"/>
            </w:pPr>
          </w:p>
          <w:p w14:paraId="567F5608" w14:textId="77777777" w:rsidR="34238DDC" w:rsidRDefault="34238DDC" w:rsidP="34238DDC">
            <w:pPr>
              <w:jc w:val="center"/>
            </w:pPr>
          </w:p>
          <w:p w14:paraId="19A88D8C" w14:textId="541B704F" w:rsidR="34238DDC" w:rsidRDefault="0014233F" w:rsidP="34238DDC">
            <w:pPr>
              <w:jc w:val="center"/>
            </w:pPr>
            <w:r>
              <w:t>5 min.</w:t>
            </w:r>
          </w:p>
        </w:tc>
        <w:tc>
          <w:tcPr>
            <w:tcW w:w="7846" w:type="dxa"/>
          </w:tcPr>
          <w:p w14:paraId="66CA4C5C" w14:textId="77777777" w:rsidR="34238DDC" w:rsidRDefault="34238DDC" w:rsidP="34238DDC">
            <w:pPr>
              <w:rPr>
                <w:b/>
                <w:bCs/>
              </w:rPr>
            </w:pPr>
          </w:p>
          <w:p w14:paraId="4636989E" w14:textId="77777777" w:rsidR="34238DDC" w:rsidRDefault="34238DDC">
            <w:pPr>
              <w:rPr>
                <w:b/>
                <w:bCs/>
              </w:rPr>
            </w:pPr>
            <w:r w:rsidRPr="34238DDC">
              <w:rPr>
                <w:b/>
                <w:bCs/>
              </w:rPr>
              <w:t xml:space="preserve">Engaging Strategies: </w:t>
            </w:r>
          </w:p>
          <w:p w14:paraId="37B3F294" w14:textId="77777777" w:rsidR="00305C70" w:rsidRPr="00305C70" w:rsidRDefault="00305C70" w:rsidP="00305C70">
            <w:pPr>
              <w:rPr>
                <w:b/>
                <w:bCs/>
              </w:rPr>
            </w:pPr>
            <w:r w:rsidRPr="00305C70">
              <w:rPr>
                <w:b/>
                <w:bCs/>
              </w:rPr>
              <w:t>Discuss that there are multiple forms of harassment including:</w:t>
            </w:r>
          </w:p>
          <w:p w14:paraId="4B98BBD6" w14:textId="77777777" w:rsidR="000B5171" w:rsidRDefault="000B5171">
            <w:pPr>
              <w:rPr>
                <w:b/>
                <w:bCs/>
              </w:rPr>
            </w:pPr>
          </w:p>
          <w:p w14:paraId="6CAD9390" w14:textId="4E4B903B" w:rsidR="000B5171" w:rsidRPr="000B5171" w:rsidRDefault="000B5171" w:rsidP="000B5171">
            <w:r w:rsidRPr="000B5171">
              <w:t xml:space="preserve">Sexual Harassment – any unwelcome, unwanted pressure, verbal, visual, or physical contact of a </w:t>
            </w:r>
            <w:r w:rsidR="009D34F9">
              <w:t>sexual</w:t>
            </w:r>
            <w:r w:rsidRPr="000B5171">
              <w:t xml:space="preserve"> nature. It is any repeated or deliberate action or behavior that is hostile, offensive, or degrading to the recipient.</w:t>
            </w:r>
          </w:p>
          <w:p w14:paraId="1AE226AB" w14:textId="2D6AD6C5" w:rsidR="000B5171" w:rsidRDefault="000B5171">
            <w:pPr>
              <w:rPr>
                <w:b/>
                <w:bCs/>
              </w:rPr>
            </w:pPr>
            <w:r>
              <w:rPr>
                <w:b/>
                <w:bCs/>
              </w:rPr>
              <w:t>AND</w:t>
            </w:r>
          </w:p>
          <w:p w14:paraId="79EE0F70" w14:textId="2D271983" w:rsidR="000B5171" w:rsidRPr="000B5171" w:rsidRDefault="00A4137D" w:rsidP="000B5171">
            <w:r>
              <w:t xml:space="preserve">Gender Harassment – </w:t>
            </w:r>
            <w:r w:rsidR="00856D46" w:rsidRPr="00856D46">
              <w:t>when girls, queer students, or boys are bothered, teased, or bullied because of their gender. (</w:t>
            </w:r>
            <w:r w:rsidR="00856D46">
              <w:t>T</w:t>
            </w:r>
            <w:r w:rsidR="00856D46" w:rsidRPr="00856D46">
              <w:t>heir gender identity, gender performance, or for breaking typical gender norms.)</w:t>
            </w:r>
          </w:p>
          <w:p w14:paraId="7831BB08" w14:textId="77777777" w:rsidR="00A4137D" w:rsidRDefault="009D34F9">
            <w:r>
              <w:t>ALSO</w:t>
            </w:r>
          </w:p>
          <w:p w14:paraId="7231AFE6" w14:textId="4A2D719B" w:rsidR="009D34F9" w:rsidRPr="007F6A74" w:rsidRDefault="009D34F9">
            <w:pPr>
              <w:rPr>
                <w:b/>
                <w:bCs/>
              </w:rPr>
            </w:pPr>
            <w:r w:rsidRPr="007F6A74">
              <w:rPr>
                <w:b/>
                <w:bCs/>
              </w:rPr>
              <w:t>Rac</w:t>
            </w:r>
            <w:r w:rsidR="00842F0E">
              <w:rPr>
                <w:b/>
                <w:bCs/>
              </w:rPr>
              <w:t>ial</w:t>
            </w:r>
            <w:r w:rsidRPr="007F6A74">
              <w:rPr>
                <w:b/>
                <w:bCs/>
              </w:rPr>
              <w:t xml:space="preserve"> Discrimination can be a form of harassment.</w:t>
            </w:r>
          </w:p>
        </w:tc>
        <w:tc>
          <w:tcPr>
            <w:tcW w:w="2749" w:type="dxa"/>
          </w:tcPr>
          <w:p w14:paraId="2C41561B" w14:textId="77777777" w:rsidR="34238DDC" w:rsidRDefault="34238DDC"/>
          <w:p w14:paraId="02F473E7" w14:textId="3955DDC9" w:rsidR="34238DDC" w:rsidRDefault="34238DDC" w:rsidP="34238DDC">
            <w:pPr>
              <w:jc w:val="center"/>
            </w:pPr>
          </w:p>
          <w:p w14:paraId="1A2F5757" w14:textId="4AA7ABA8" w:rsidR="34238DDC" w:rsidRDefault="007F6A74" w:rsidP="34238DDC">
            <w:pPr>
              <w:jc w:val="center"/>
              <w:rPr>
                <w:b/>
                <w:bCs/>
              </w:rPr>
            </w:pPr>
            <w:r>
              <w:rPr>
                <w:noProof/>
              </w:rPr>
              <w:drawing>
                <wp:inline distT="0" distB="0" distL="0" distR="0" wp14:anchorId="1D71207A" wp14:editId="15EB3B83">
                  <wp:extent cx="1640205" cy="1225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54661" cy="1235847"/>
                          </a:xfrm>
                          <a:prstGeom prst="rect">
                            <a:avLst/>
                          </a:prstGeom>
                        </pic:spPr>
                      </pic:pic>
                    </a:graphicData>
                  </a:graphic>
                </wp:inline>
              </w:drawing>
            </w:r>
          </w:p>
        </w:tc>
      </w:tr>
      <w:tr w:rsidR="00842F0E" w14:paraId="14DD1D73" w14:textId="77777777" w:rsidTr="007F6A74">
        <w:tc>
          <w:tcPr>
            <w:tcW w:w="1059" w:type="dxa"/>
          </w:tcPr>
          <w:p w14:paraId="2C8817AF" w14:textId="77777777" w:rsidR="34238DDC" w:rsidRDefault="34238DDC" w:rsidP="34238DDC">
            <w:pPr>
              <w:jc w:val="center"/>
            </w:pPr>
          </w:p>
          <w:p w14:paraId="3F4AF550" w14:textId="77777777" w:rsidR="34238DDC" w:rsidRDefault="34238DDC" w:rsidP="34238DDC">
            <w:pPr>
              <w:jc w:val="center"/>
            </w:pPr>
          </w:p>
          <w:p w14:paraId="63C210E1" w14:textId="5D6763AF" w:rsidR="34238DDC" w:rsidRDefault="34238DDC" w:rsidP="34238DDC">
            <w:pPr>
              <w:jc w:val="center"/>
            </w:pPr>
          </w:p>
          <w:p w14:paraId="6C3FA10F" w14:textId="2180C9C3" w:rsidR="34238DDC" w:rsidRDefault="34238DDC" w:rsidP="34238DDC">
            <w:pPr>
              <w:jc w:val="center"/>
            </w:pPr>
          </w:p>
          <w:p w14:paraId="2D7F7C1F" w14:textId="77777777" w:rsidR="34238DDC" w:rsidRDefault="34238DDC" w:rsidP="34238DDC">
            <w:pPr>
              <w:jc w:val="center"/>
            </w:pPr>
          </w:p>
          <w:p w14:paraId="790F4DB2" w14:textId="77777777" w:rsidR="34238DDC" w:rsidRDefault="34238DDC" w:rsidP="34238DDC">
            <w:pPr>
              <w:jc w:val="center"/>
            </w:pPr>
          </w:p>
          <w:p w14:paraId="6591B993" w14:textId="2DB2C3A7" w:rsidR="34238DDC" w:rsidRDefault="0014233F" w:rsidP="34238DDC">
            <w:pPr>
              <w:jc w:val="center"/>
            </w:pPr>
            <w:r>
              <w:t>15 min.</w:t>
            </w:r>
          </w:p>
        </w:tc>
        <w:tc>
          <w:tcPr>
            <w:tcW w:w="7846" w:type="dxa"/>
          </w:tcPr>
          <w:p w14:paraId="2A3E4716" w14:textId="12224773" w:rsidR="34238DDC" w:rsidRDefault="34238DDC">
            <w:r w:rsidRPr="34238DDC">
              <w:rPr>
                <w:b/>
                <w:bCs/>
              </w:rPr>
              <w:t>Engaging Strategies:</w:t>
            </w:r>
            <w:r w:rsidR="000A33CD">
              <w:rPr>
                <w:b/>
                <w:bCs/>
              </w:rPr>
              <w:t xml:space="preserve"> THINK -PAIR-SHARE</w:t>
            </w:r>
            <w:r w:rsidRPr="34238DDC">
              <w:rPr>
                <w:b/>
                <w:bCs/>
              </w:rPr>
              <w:t xml:space="preserve"> </w:t>
            </w:r>
          </w:p>
          <w:p w14:paraId="4437D1F5" w14:textId="7A2C2AFA" w:rsidR="34238DDC" w:rsidRDefault="005B4119">
            <w:r w:rsidRPr="005B4119">
              <w:t>Ask participants to read through the sentences and place each statement on the “Flirting</w:t>
            </w:r>
            <w:r>
              <w:t>/joking</w:t>
            </w:r>
            <w:r w:rsidRPr="005B4119">
              <w:t>” to “Harassment” continuum, according to where they think each belongs.</w:t>
            </w:r>
          </w:p>
          <w:p w14:paraId="0B79A3E5" w14:textId="4DB1FEEB" w:rsidR="000A33CD" w:rsidRDefault="000A33CD">
            <w:r>
              <w:t xml:space="preserve">Allow small group or partner discussion to note where they placed each statement on the continuum. </w:t>
            </w:r>
          </w:p>
          <w:p w14:paraId="1558475F" w14:textId="360B28CB" w:rsidR="34238DDC" w:rsidRDefault="00EB7068">
            <w:r>
              <w:t>Note:</w:t>
            </w:r>
          </w:p>
          <w:p w14:paraId="32CB3E7F" w14:textId="7DDF1C7E" w:rsidR="000B5171" w:rsidRPr="000B5171" w:rsidRDefault="000B5171" w:rsidP="000B5171">
            <w:pPr>
              <w:rPr>
                <w:b/>
                <w:bCs/>
              </w:rPr>
            </w:pPr>
            <w:r w:rsidRPr="000B5171">
              <w:rPr>
                <w:b/>
                <w:bCs/>
              </w:rPr>
              <w:t>Flirting</w:t>
            </w:r>
            <w:r w:rsidR="00EB7068">
              <w:rPr>
                <w:b/>
                <w:bCs/>
              </w:rPr>
              <w:t>/joking</w:t>
            </w:r>
            <w:r w:rsidRPr="000B5171">
              <w:rPr>
                <w:b/>
                <w:bCs/>
              </w:rPr>
              <w:tab/>
            </w:r>
            <w:r w:rsidR="00EB7068">
              <w:rPr>
                <w:b/>
                <w:bCs/>
              </w:rPr>
              <w:t xml:space="preserve">                             </w:t>
            </w:r>
            <w:r w:rsidRPr="000B5171">
              <w:rPr>
                <w:b/>
                <w:bCs/>
              </w:rPr>
              <w:t>Harassment</w:t>
            </w:r>
          </w:p>
          <w:p w14:paraId="3A296C3F" w14:textId="77777777" w:rsidR="000B5171" w:rsidRPr="000B5171" w:rsidRDefault="000B5171" w:rsidP="000B5171">
            <w:r w:rsidRPr="000B5171">
              <w:t>…is wanted or welcomed</w:t>
            </w:r>
            <w:r w:rsidRPr="000B5171">
              <w:tab/>
              <w:t>…is unwanted or unwelcomed</w:t>
            </w:r>
          </w:p>
          <w:p w14:paraId="622A8C1E" w14:textId="7CB06AD7" w:rsidR="000B5171" w:rsidRPr="000B5171" w:rsidRDefault="000B5171" w:rsidP="000B5171">
            <w:r w:rsidRPr="000B5171">
              <w:t>…is two-sided</w:t>
            </w:r>
            <w:r w:rsidRPr="000B5171">
              <w:tab/>
            </w:r>
            <w:r w:rsidR="00EB7068">
              <w:t xml:space="preserve">                             </w:t>
            </w:r>
            <w:r w:rsidRPr="000B5171">
              <w:t>…one-sided</w:t>
            </w:r>
          </w:p>
          <w:p w14:paraId="154E55EF" w14:textId="25C1DA6F" w:rsidR="000B5171" w:rsidRPr="000B5171" w:rsidRDefault="000B5171" w:rsidP="000B5171">
            <w:r w:rsidRPr="000B5171">
              <w:t>…feels good</w:t>
            </w:r>
            <w:r w:rsidRPr="000B5171">
              <w:tab/>
            </w:r>
            <w:r w:rsidR="00EB7068">
              <w:t xml:space="preserve">                             </w:t>
            </w:r>
            <w:r w:rsidRPr="000B5171">
              <w:t>…does not feel good</w:t>
            </w:r>
          </w:p>
          <w:p w14:paraId="79436F0A" w14:textId="42E55BE1" w:rsidR="000B5171" w:rsidRPr="000B5171" w:rsidRDefault="000B5171" w:rsidP="000B5171">
            <w:r w:rsidRPr="000B5171">
              <w:t>…is a compliment</w:t>
            </w:r>
            <w:r w:rsidRPr="000B5171">
              <w:tab/>
            </w:r>
            <w:r w:rsidR="00EB7068">
              <w:t xml:space="preserve">              </w:t>
            </w:r>
            <w:r w:rsidRPr="000B5171">
              <w:t>…is threatening or insulting</w:t>
            </w:r>
          </w:p>
          <w:p w14:paraId="2B07BBD5" w14:textId="77777777" w:rsidR="000B5171" w:rsidRPr="000B5171" w:rsidRDefault="000B5171" w:rsidP="000B5171"/>
          <w:p w14:paraId="563B0CAB" w14:textId="49B446D8" w:rsidR="34238DDC" w:rsidRDefault="34238DDC" w:rsidP="34238DDC">
            <w:pPr>
              <w:jc w:val="center"/>
            </w:pPr>
          </w:p>
        </w:tc>
        <w:tc>
          <w:tcPr>
            <w:tcW w:w="2749" w:type="dxa"/>
          </w:tcPr>
          <w:p w14:paraId="3507481B" w14:textId="77777777" w:rsidR="34238DDC" w:rsidRDefault="34238DDC"/>
          <w:p w14:paraId="7C68C934" w14:textId="2ABDEDB4" w:rsidR="34238DDC" w:rsidRDefault="007F6A74" w:rsidP="34238DDC">
            <w:pPr>
              <w:jc w:val="center"/>
            </w:pPr>
            <w:r>
              <w:rPr>
                <w:noProof/>
              </w:rPr>
              <w:drawing>
                <wp:inline distT="0" distB="0" distL="0" distR="0" wp14:anchorId="5354CE2F" wp14:editId="6686F687">
                  <wp:extent cx="1498296" cy="1127884"/>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1847" cy="1138085"/>
                          </a:xfrm>
                          <a:prstGeom prst="rect">
                            <a:avLst/>
                          </a:prstGeom>
                        </pic:spPr>
                      </pic:pic>
                    </a:graphicData>
                  </a:graphic>
                </wp:inline>
              </w:drawing>
            </w:r>
          </w:p>
        </w:tc>
      </w:tr>
      <w:tr w:rsidR="00842F0E" w14:paraId="64F45690" w14:textId="77777777" w:rsidTr="007F6A74">
        <w:tc>
          <w:tcPr>
            <w:tcW w:w="1059" w:type="dxa"/>
          </w:tcPr>
          <w:p w14:paraId="13BAB8DE" w14:textId="2A736C2C" w:rsidR="34238DDC" w:rsidRDefault="34238DDC" w:rsidP="34238DDC">
            <w:pPr>
              <w:jc w:val="center"/>
            </w:pPr>
          </w:p>
          <w:p w14:paraId="317BF324" w14:textId="77777777" w:rsidR="34238DDC" w:rsidRDefault="34238DDC" w:rsidP="34238DDC">
            <w:pPr>
              <w:jc w:val="center"/>
            </w:pPr>
          </w:p>
          <w:p w14:paraId="7C8FAFC9" w14:textId="77777777" w:rsidR="34238DDC" w:rsidRDefault="34238DDC" w:rsidP="34238DDC">
            <w:pPr>
              <w:jc w:val="center"/>
            </w:pPr>
          </w:p>
          <w:p w14:paraId="32E07998" w14:textId="02A6AED2" w:rsidR="34238DDC" w:rsidRDefault="34238DDC" w:rsidP="34238DDC">
            <w:pPr>
              <w:jc w:val="center"/>
            </w:pPr>
            <w:r>
              <w:t>5</w:t>
            </w:r>
            <w:r w:rsidR="0014233F">
              <w:t>-7</w:t>
            </w:r>
            <w:r>
              <w:t xml:space="preserve"> min</w:t>
            </w:r>
            <w:r w:rsidR="0014233F">
              <w:t>.</w:t>
            </w:r>
          </w:p>
          <w:p w14:paraId="50A1B45C" w14:textId="77777777" w:rsidR="34238DDC" w:rsidRDefault="34238DDC" w:rsidP="34238DDC">
            <w:pPr>
              <w:jc w:val="center"/>
            </w:pPr>
          </w:p>
          <w:p w14:paraId="320AAEEF" w14:textId="561F6DD9" w:rsidR="34238DDC" w:rsidRDefault="34238DDC" w:rsidP="34238DDC">
            <w:pPr>
              <w:jc w:val="center"/>
            </w:pPr>
          </w:p>
        </w:tc>
        <w:tc>
          <w:tcPr>
            <w:tcW w:w="7846" w:type="dxa"/>
          </w:tcPr>
          <w:p w14:paraId="02DAB48D" w14:textId="77777777" w:rsidR="34238DDC" w:rsidRDefault="34238DDC" w:rsidP="34238DDC">
            <w:pPr>
              <w:rPr>
                <w:b/>
                <w:bCs/>
              </w:rPr>
            </w:pPr>
          </w:p>
          <w:p w14:paraId="7EB2862C" w14:textId="4D88FD00" w:rsidR="34238DDC" w:rsidRDefault="005B4119">
            <w:pPr>
              <w:rPr>
                <w:b/>
                <w:bCs/>
              </w:rPr>
            </w:pPr>
            <w:r>
              <w:rPr>
                <w:b/>
                <w:bCs/>
              </w:rPr>
              <w:t>Engaging Strategies</w:t>
            </w:r>
            <w:r w:rsidR="34238DDC" w:rsidRPr="34238DDC">
              <w:rPr>
                <w:b/>
                <w:bCs/>
              </w:rPr>
              <w:t>:</w:t>
            </w:r>
            <w:r w:rsidR="00036718">
              <w:rPr>
                <w:b/>
                <w:bCs/>
              </w:rPr>
              <w:t xml:space="preserve"> Where Do you Draw the Line?</w:t>
            </w:r>
          </w:p>
          <w:p w14:paraId="60721D24" w14:textId="77777777" w:rsidR="00B80CC3" w:rsidRDefault="004B6FA8">
            <w:r>
              <w:t>Teacher</w:t>
            </w:r>
            <w:r w:rsidR="005B4119" w:rsidRPr="005B4119">
              <w:t xml:space="preserve"> will select speciﬁc statements, read them aloud and ask for volunteers to report where they placed that statement on their continuum. </w:t>
            </w:r>
          </w:p>
          <w:p w14:paraId="44A6F5C8" w14:textId="77777777" w:rsidR="00B80CC3" w:rsidRDefault="00B80CC3"/>
          <w:p w14:paraId="3B925E2A" w14:textId="14D4D974" w:rsidR="005B4119" w:rsidRPr="00E82318" w:rsidRDefault="005B4119">
            <w:pPr>
              <w:rPr>
                <w:i/>
                <w:iCs/>
              </w:rPr>
            </w:pPr>
            <w:r w:rsidRPr="00E82318">
              <w:rPr>
                <w:i/>
                <w:iCs/>
              </w:rPr>
              <w:t xml:space="preserve">To generate discussion, ask others in the </w:t>
            </w:r>
            <w:r w:rsidR="004B6FA8" w:rsidRPr="00E82318">
              <w:rPr>
                <w:i/>
                <w:iCs/>
              </w:rPr>
              <w:t>class</w:t>
            </w:r>
            <w:r w:rsidRPr="00E82318">
              <w:rPr>
                <w:i/>
                <w:iCs/>
              </w:rPr>
              <w:t xml:space="preserve"> whether they placed the same statement in the same place, or closer to either ends of the continuum, and why they placed it where they did. </w:t>
            </w:r>
          </w:p>
        </w:tc>
        <w:tc>
          <w:tcPr>
            <w:tcW w:w="2749" w:type="dxa"/>
          </w:tcPr>
          <w:p w14:paraId="0D0DDC4B" w14:textId="77777777" w:rsidR="34238DDC" w:rsidRDefault="34238DDC" w:rsidP="34238DDC">
            <w:pPr>
              <w:jc w:val="center"/>
            </w:pPr>
          </w:p>
          <w:p w14:paraId="6772277E" w14:textId="18AD744C" w:rsidR="34238DDC" w:rsidRDefault="00842F0E" w:rsidP="34238DDC">
            <w:pPr>
              <w:jc w:val="center"/>
              <w:rPr>
                <w:b/>
                <w:bCs/>
              </w:rPr>
            </w:pPr>
            <w:r>
              <w:rPr>
                <w:noProof/>
              </w:rPr>
              <w:drawing>
                <wp:inline distT="0" distB="0" distL="0" distR="0" wp14:anchorId="51533B29" wp14:editId="680EA090">
                  <wp:extent cx="1702676" cy="1324742"/>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38225" cy="1352400"/>
                          </a:xfrm>
                          <a:prstGeom prst="rect">
                            <a:avLst/>
                          </a:prstGeom>
                        </pic:spPr>
                      </pic:pic>
                    </a:graphicData>
                  </a:graphic>
                </wp:inline>
              </w:drawing>
            </w:r>
          </w:p>
        </w:tc>
      </w:tr>
      <w:tr w:rsidR="00842F0E" w14:paraId="11102F11" w14:textId="77777777" w:rsidTr="007F6A74">
        <w:tc>
          <w:tcPr>
            <w:tcW w:w="1059" w:type="dxa"/>
          </w:tcPr>
          <w:p w14:paraId="11023E32" w14:textId="77777777" w:rsidR="34238DDC" w:rsidRDefault="34238DDC" w:rsidP="34238DDC">
            <w:pPr>
              <w:jc w:val="center"/>
            </w:pPr>
          </w:p>
          <w:p w14:paraId="3268F891" w14:textId="77777777" w:rsidR="34238DDC" w:rsidRDefault="34238DDC" w:rsidP="34238DDC">
            <w:pPr>
              <w:jc w:val="center"/>
            </w:pPr>
          </w:p>
          <w:p w14:paraId="026ECA02" w14:textId="77777777" w:rsidR="34238DDC" w:rsidRDefault="34238DDC" w:rsidP="34238DDC">
            <w:pPr>
              <w:jc w:val="center"/>
            </w:pPr>
          </w:p>
          <w:p w14:paraId="19BC38D8" w14:textId="77777777" w:rsidR="34238DDC" w:rsidRDefault="34238DDC" w:rsidP="34238DDC">
            <w:pPr>
              <w:jc w:val="center"/>
            </w:pPr>
          </w:p>
          <w:p w14:paraId="2B34556A" w14:textId="4AF8D4DB" w:rsidR="34238DDC" w:rsidRDefault="0014233F" w:rsidP="34238DDC">
            <w:pPr>
              <w:jc w:val="center"/>
            </w:pPr>
            <w:r>
              <w:t>5-7 min.</w:t>
            </w:r>
          </w:p>
        </w:tc>
        <w:tc>
          <w:tcPr>
            <w:tcW w:w="7846" w:type="dxa"/>
          </w:tcPr>
          <w:p w14:paraId="0F377F6C" w14:textId="77777777" w:rsidR="34238DDC" w:rsidRDefault="34238DDC" w:rsidP="34238DDC">
            <w:pPr>
              <w:rPr>
                <w:b/>
                <w:bCs/>
              </w:rPr>
            </w:pPr>
          </w:p>
          <w:p w14:paraId="728EA296" w14:textId="568E8A1A" w:rsidR="34238DDC" w:rsidRPr="00842F0E" w:rsidRDefault="34238DDC">
            <w:pPr>
              <w:rPr>
                <w:b/>
                <w:bCs/>
              </w:rPr>
            </w:pPr>
            <w:r w:rsidRPr="34238DDC">
              <w:rPr>
                <w:b/>
                <w:bCs/>
              </w:rPr>
              <w:t xml:space="preserve">Engaging Strategies: </w:t>
            </w:r>
            <w:r w:rsidR="00036718" w:rsidRPr="00036718">
              <w:rPr>
                <w:b/>
                <w:bCs/>
              </w:rPr>
              <w:t>Where Do you Draw the Line?</w:t>
            </w:r>
          </w:p>
          <w:p w14:paraId="23855344" w14:textId="77777777" w:rsidR="00B80CC3" w:rsidRDefault="005B4119">
            <w:r w:rsidRPr="005B4119">
              <w:t>Ask participants to refer to their own continuums. When deciding where to place a statement, ask them</w:t>
            </w:r>
            <w:r w:rsidR="00B80CC3">
              <w:t>:</w:t>
            </w:r>
          </w:p>
          <w:p w14:paraId="59063383" w14:textId="77777777" w:rsidR="34238DDC" w:rsidRDefault="005B4119" w:rsidP="00B80CC3">
            <w:pPr>
              <w:pStyle w:val="ListParagraph"/>
              <w:numPr>
                <w:ilvl w:val="0"/>
                <w:numId w:val="19"/>
              </w:numPr>
            </w:pPr>
            <w:r w:rsidRPr="005B4119">
              <w:t>why they considered one statement ﬂirting and another Gender harassment (and everything in between).</w:t>
            </w:r>
          </w:p>
          <w:p w14:paraId="34A5092A" w14:textId="52A82688" w:rsidR="00B80CC3" w:rsidRPr="00B80CC3" w:rsidRDefault="00B80CC3" w:rsidP="00B80CC3">
            <w:pPr>
              <w:pStyle w:val="ListParagraph"/>
              <w:numPr>
                <w:ilvl w:val="0"/>
                <w:numId w:val="19"/>
              </w:numPr>
              <w:rPr>
                <w:rFonts w:cstheme="minorHAnsi"/>
              </w:rPr>
            </w:pPr>
            <w:r w:rsidRPr="00B80CC3">
              <w:rPr>
                <w:rFonts w:eastAsia="Times New Roman" w:cstheme="minorHAnsi"/>
                <w:color w:val="231F20"/>
              </w:rPr>
              <w:t>Ask students to decide for themselves where on their continuum does ﬂirting cross the line to Gender</w:t>
            </w:r>
            <w:r w:rsidRPr="00B80CC3">
              <w:rPr>
                <w:rFonts w:eastAsia="Times New Roman" w:cstheme="minorHAnsi"/>
                <w:color w:val="231F20"/>
                <w:spacing w:val="-2"/>
              </w:rPr>
              <w:t xml:space="preserve"> </w:t>
            </w:r>
            <w:r w:rsidRPr="00B80CC3">
              <w:rPr>
                <w:rFonts w:eastAsia="Times New Roman" w:cstheme="minorHAnsi"/>
                <w:color w:val="231F20"/>
              </w:rPr>
              <w:t>harassment.</w:t>
            </w:r>
          </w:p>
        </w:tc>
        <w:tc>
          <w:tcPr>
            <w:tcW w:w="2749" w:type="dxa"/>
          </w:tcPr>
          <w:p w14:paraId="7AC7864E" w14:textId="77777777" w:rsidR="34238DDC" w:rsidRDefault="34238DDC" w:rsidP="34238DDC">
            <w:pPr>
              <w:jc w:val="center"/>
            </w:pPr>
          </w:p>
          <w:p w14:paraId="685F7B52" w14:textId="77777777" w:rsidR="34238DDC" w:rsidRDefault="34238DDC" w:rsidP="34238DDC">
            <w:pPr>
              <w:jc w:val="center"/>
            </w:pPr>
          </w:p>
          <w:p w14:paraId="1E02C00F" w14:textId="2B75A7C2" w:rsidR="34238DDC" w:rsidRDefault="00842F0E" w:rsidP="34238DDC">
            <w:pPr>
              <w:rPr>
                <w:b/>
                <w:bCs/>
              </w:rPr>
            </w:pPr>
            <w:r>
              <w:rPr>
                <w:noProof/>
              </w:rPr>
              <w:drawing>
                <wp:inline distT="0" distB="0" distL="0" distR="0" wp14:anchorId="5BB188DA" wp14:editId="777B6F8B">
                  <wp:extent cx="1713865" cy="1333446"/>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51633" cy="1362831"/>
                          </a:xfrm>
                          <a:prstGeom prst="rect">
                            <a:avLst/>
                          </a:prstGeom>
                        </pic:spPr>
                      </pic:pic>
                    </a:graphicData>
                  </a:graphic>
                </wp:inline>
              </w:drawing>
            </w:r>
          </w:p>
          <w:p w14:paraId="6C361658" w14:textId="3A70FC75" w:rsidR="34238DDC" w:rsidRDefault="34238DDC" w:rsidP="34238DDC">
            <w:pPr>
              <w:rPr>
                <w:b/>
                <w:bCs/>
              </w:rPr>
            </w:pPr>
          </w:p>
        </w:tc>
      </w:tr>
      <w:tr w:rsidR="00842F0E" w14:paraId="255CA66D" w14:textId="77777777" w:rsidTr="007F6A74">
        <w:tc>
          <w:tcPr>
            <w:tcW w:w="1059" w:type="dxa"/>
          </w:tcPr>
          <w:p w14:paraId="51E64DC7" w14:textId="77777777" w:rsidR="34238DDC" w:rsidRDefault="34238DDC" w:rsidP="34238DDC">
            <w:pPr>
              <w:jc w:val="center"/>
            </w:pPr>
          </w:p>
          <w:p w14:paraId="6E163127" w14:textId="77777777" w:rsidR="34238DDC" w:rsidRDefault="34238DDC" w:rsidP="34238DDC">
            <w:pPr>
              <w:jc w:val="center"/>
            </w:pPr>
          </w:p>
          <w:p w14:paraId="35386F85" w14:textId="77777777" w:rsidR="34238DDC" w:rsidRDefault="34238DDC" w:rsidP="34238DDC">
            <w:pPr>
              <w:jc w:val="center"/>
            </w:pPr>
          </w:p>
          <w:p w14:paraId="7E57AB9E" w14:textId="2B62D320" w:rsidR="34238DDC" w:rsidRDefault="34238DDC" w:rsidP="0014233F">
            <w:pPr>
              <w:jc w:val="center"/>
            </w:pPr>
            <w:r>
              <w:t>5-7 min</w:t>
            </w:r>
            <w:r w:rsidR="0014233F">
              <w:t>.</w:t>
            </w:r>
          </w:p>
          <w:p w14:paraId="05FC44B7" w14:textId="77777777" w:rsidR="34238DDC" w:rsidRDefault="34238DDC" w:rsidP="34238DDC">
            <w:pPr>
              <w:jc w:val="center"/>
            </w:pPr>
          </w:p>
          <w:p w14:paraId="3CC48A4A" w14:textId="1E44BB64" w:rsidR="34238DDC" w:rsidRDefault="34238DDC" w:rsidP="34238DDC">
            <w:pPr>
              <w:jc w:val="center"/>
            </w:pPr>
          </w:p>
        </w:tc>
        <w:tc>
          <w:tcPr>
            <w:tcW w:w="7846" w:type="dxa"/>
          </w:tcPr>
          <w:p w14:paraId="4460E44F" w14:textId="1F0CCD29" w:rsidR="005B4119" w:rsidRDefault="005B4119" w:rsidP="34238DDC">
            <w:pPr>
              <w:rPr>
                <w:b/>
                <w:bCs/>
              </w:rPr>
            </w:pPr>
            <w:r w:rsidRPr="005B4119">
              <w:rPr>
                <w:b/>
                <w:bCs/>
              </w:rPr>
              <w:t>Reflective Closer:</w:t>
            </w:r>
          </w:p>
          <w:p w14:paraId="49275797" w14:textId="77777777" w:rsidR="005B4119" w:rsidRDefault="005B4119" w:rsidP="34238DDC">
            <w:pPr>
              <w:rPr>
                <w:b/>
                <w:bCs/>
              </w:rPr>
            </w:pPr>
          </w:p>
          <w:p w14:paraId="2F4C2543" w14:textId="4B44F742" w:rsidR="34238DDC" w:rsidRDefault="00305C70" w:rsidP="34238DDC">
            <w:r>
              <w:t>Teacher</w:t>
            </w:r>
            <w:r w:rsidR="005B4119" w:rsidRPr="005B4119">
              <w:t xml:space="preserve"> will close by discussing the “eye of the beholder” standard. This means looking at Gender harassment from the receiver’s point of view. Regardless of the intent of an individual, it is the receiver’s perspective that is important to consider.</w:t>
            </w:r>
          </w:p>
          <w:p w14:paraId="2FCE894D" w14:textId="77777777" w:rsidR="00E82318" w:rsidRDefault="00E82318" w:rsidP="34238DDC"/>
          <w:p w14:paraId="48F70AA3" w14:textId="461E3846" w:rsidR="00B80CC3" w:rsidRDefault="00305C70" w:rsidP="34238DDC">
            <w:r>
              <w:t>Define Gender Respect – Treating people with social and physical respect regardless of gender identities, stereotypes or societal roles</w:t>
            </w:r>
          </w:p>
          <w:p w14:paraId="00B4DF67" w14:textId="77777777" w:rsidR="00305C70" w:rsidRDefault="00305C70" w:rsidP="34238DDC"/>
          <w:p w14:paraId="235CC5AC" w14:textId="13EDE81A" w:rsidR="00B80CC3" w:rsidRPr="005B4119" w:rsidRDefault="00B80CC3" w:rsidP="34238DDC">
            <w:r>
              <w:t xml:space="preserve">Closing question: </w:t>
            </w:r>
            <w:r w:rsidR="000D758A">
              <w:t xml:space="preserve">What are two ways you can </w:t>
            </w:r>
            <w:r>
              <w:t xml:space="preserve"> be an upstander in situations of Gender harassment?</w:t>
            </w:r>
          </w:p>
          <w:p w14:paraId="72871974" w14:textId="2E18B2E8" w:rsidR="34238DDC" w:rsidRDefault="005B4119" w:rsidP="34238DDC">
            <w:pPr>
              <w:spacing w:line="259" w:lineRule="auto"/>
              <w:ind w:left="-360"/>
              <w:rPr>
                <w:b/>
                <w:bCs/>
              </w:rPr>
            </w:pPr>
            <w:r>
              <w:rPr>
                <w:b/>
                <w:bCs/>
              </w:rPr>
              <w:t xml:space="preserve">       </w:t>
            </w:r>
          </w:p>
          <w:p w14:paraId="3590A324" w14:textId="77777777" w:rsidR="005B4119" w:rsidRDefault="005B4119" w:rsidP="34238DDC">
            <w:pPr>
              <w:spacing w:line="259" w:lineRule="auto"/>
              <w:ind w:left="-360"/>
              <w:rPr>
                <w:b/>
                <w:bCs/>
              </w:rPr>
            </w:pPr>
          </w:p>
          <w:p w14:paraId="337C6358" w14:textId="4863D2A3" w:rsidR="005B4119" w:rsidRDefault="005B4119" w:rsidP="005B4119">
            <w:pPr>
              <w:spacing w:line="259" w:lineRule="auto"/>
              <w:ind w:left="-360"/>
            </w:pPr>
          </w:p>
        </w:tc>
        <w:tc>
          <w:tcPr>
            <w:tcW w:w="2749" w:type="dxa"/>
          </w:tcPr>
          <w:p w14:paraId="7E432145" w14:textId="77777777" w:rsidR="34238DDC" w:rsidRDefault="34238DDC" w:rsidP="34238DDC">
            <w:pPr>
              <w:jc w:val="center"/>
            </w:pPr>
          </w:p>
          <w:p w14:paraId="2DEA35DE" w14:textId="77777777" w:rsidR="34238DDC" w:rsidRDefault="34238DDC" w:rsidP="34238DDC">
            <w:pPr>
              <w:jc w:val="center"/>
            </w:pPr>
          </w:p>
          <w:p w14:paraId="33A39147" w14:textId="777825C7" w:rsidR="34238DDC" w:rsidRDefault="00842F0E" w:rsidP="34238DDC">
            <w:pPr>
              <w:jc w:val="center"/>
            </w:pPr>
            <w:r>
              <w:rPr>
                <w:noProof/>
              </w:rPr>
              <w:drawing>
                <wp:inline distT="0" distB="0" distL="0" distR="0" wp14:anchorId="574E321C" wp14:editId="0D971847">
                  <wp:extent cx="1615523" cy="1218884"/>
                  <wp:effectExtent l="0" t="0" r="381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34406" cy="1233131"/>
                          </a:xfrm>
                          <a:prstGeom prst="rect">
                            <a:avLst/>
                          </a:prstGeom>
                        </pic:spPr>
                      </pic:pic>
                    </a:graphicData>
                  </a:graphic>
                </wp:inline>
              </w:drawing>
            </w:r>
          </w:p>
          <w:p w14:paraId="48A2521A" w14:textId="070AB63F" w:rsidR="34238DDC" w:rsidRDefault="34238DDC" w:rsidP="34238DDC">
            <w:pPr>
              <w:jc w:val="center"/>
            </w:pPr>
          </w:p>
        </w:tc>
      </w:tr>
    </w:tbl>
    <w:p w14:paraId="470DDD40" w14:textId="764B7027" w:rsidR="34238DDC" w:rsidRDefault="34238DDC"/>
    <w:sectPr w:rsidR="34238DDC" w:rsidSect="00204086">
      <w:headerReference w:type="default" r:id="rId15"/>
      <w:pgSz w:w="12240" w:h="15840"/>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8C9B41" w14:textId="77777777" w:rsidR="0031795D" w:rsidRDefault="0031795D" w:rsidP="008A1BDD">
      <w:pPr>
        <w:spacing w:after="0" w:line="240" w:lineRule="auto"/>
      </w:pPr>
      <w:r>
        <w:separator/>
      </w:r>
    </w:p>
  </w:endnote>
  <w:endnote w:type="continuationSeparator" w:id="0">
    <w:p w14:paraId="11610F86" w14:textId="77777777" w:rsidR="0031795D" w:rsidRDefault="0031795D" w:rsidP="008A1BDD">
      <w:pPr>
        <w:spacing w:after="0" w:line="240" w:lineRule="auto"/>
      </w:pPr>
      <w:r>
        <w:continuationSeparator/>
      </w:r>
    </w:p>
  </w:endnote>
  <w:endnote w:type="continuationNotice" w:id="1">
    <w:p w14:paraId="541B265F" w14:textId="77777777" w:rsidR="0031795D" w:rsidRDefault="003179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stellar">
    <w:altName w:val="Cambria"/>
    <w:panose1 w:val="020A0402060406010301"/>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2043BD" w14:textId="77777777" w:rsidR="0031795D" w:rsidRDefault="0031795D" w:rsidP="008A1BDD">
      <w:pPr>
        <w:spacing w:after="0" w:line="240" w:lineRule="auto"/>
      </w:pPr>
      <w:r>
        <w:separator/>
      </w:r>
    </w:p>
  </w:footnote>
  <w:footnote w:type="continuationSeparator" w:id="0">
    <w:p w14:paraId="2E519835" w14:textId="77777777" w:rsidR="0031795D" w:rsidRDefault="0031795D" w:rsidP="008A1BDD">
      <w:pPr>
        <w:spacing w:after="0" w:line="240" w:lineRule="auto"/>
      </w:pPr>
      <w:r>
        <w:continuationSeparator/>
      </w:r>
    </w:p>
  </w:footnote>
  <w:footnote w:type="continuationNotice" w:id="1">
    <w:p w14:paraId="0A284B7B" w14:textId="77777777" w:rsidR="0031795D" w:rsidRDefault="003179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5DF64" w14:textId="4731F474" w:rsidR="000A33CD" w:rsidRPr="00204086" w:rsidRDefault="000A33CD" w:rsidP="00204086">
    <w:pPr>
      <w:pStyle w:val="Header"/>
      <w:jc w:val="center"/>
      <w:rPr>
        <w:rFonts w:cstheme="minorHAnsi"/>
        <w:b/>
        <w:sz w:val="24"/>
      </w:rPr>
    </w:pPr>
    <w:r w:rsidRPr="00204086">
      <w:rPr>
        <w:rFonts w:ascii="Castellar" w:hAnsi="Castellar"/>
        <w:b/>
        <w:sz w:val="24"/>
      </w:rPr>
      <w:t xml:space="preserve">Washoe County School District “My Civil Rights and Me”  </w:t>
    </w:r>
    <w:r w:rsidRPr="00204086">
      <w:rPr>
        <w:rFonts w:cstheme="minorHAnsi"/>
        <w:b/>
        <w:sz w:val="24"/>
      </w:rPr>
      <w:t>[ insert WCSD logo]</w:t>
    </w:r>
  </w:p>
  <w:p w14:paraId="032AF32F" w14:textId="77777777" w:rsidR="000A33CD" w:rsidRDefault="000A3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26FCB"/>
    <w:multiLevelType w:val="hybridMultilevel"/>
    <w:tmpl w:val="FFFFFFFF"/>
    <w:lvl w:ilvl="0" w:tplc="FFFFFFFF">
      <w:start w:val="1"/>
      <w:numFmt w:val="decimal"/>
      <w:lvlText w:val="%1."/>
      <w:lvlJc w:val="left"/>
      <w:pPr>
        <w:ind w:left="720" w:hanging="360"/>
      </w:pPr>
    </w:lvl>
    <w:lvl w:ilvl="1" w:tplc="683C3DB4">
      <w:start w:val="1"/>
      <w:numFmt w:val="lowerLetter"/>
      <w:lvlText w:val="%2."/>
      <w:lvlJc w:val="left"/>
      <w:pPr>
        <w:ind w:left="1440" w:hanging="360"/>
      </w:pPr>
    </w:lvl>
    <w:lvl w:ilvl="2" w:tplc="9308FEFC">
      <w:start w:val="1"/>
      <w:numFmt w:val="lowerRoman"/>
      <w:lvlText w:val="%3."/>
      <w:lvlJc w:val="right"/>
      <w:pPr>
        <w:ind w:left="2160" w:hanging="180"/>
      </w:pPr>
    </w:lvl>
    <w:lvl w:ilvl="3" w:tplc="99A4C2AE">
      <w:start w:val="1"/>
      <w:numFmt w:val="decimal"/>
      <w:lvlText w:val="%4."/>
      <w:lvlJc w:val="left"/>
      <w:pPr>
        <w:ind w:left="2880" w:hanging="360"/>
      </w:pPr>
    </w:lvl>
    <w:lvl w:ilvl="4" w:tplc="06540376">
      <w:start w:val="1"/>
      <w:numFmt w:val="lowerLetter"/>
      <w:lvlText w:val="%5."/>
      <w:lvlJc w:val="left"/>
      <w:pPr>
        <w:ind w:left="3600" w:hanging="360"/>
      </w:pPr>
    </w:lvl>
    <w:lvl w:ilvl="5" w:tplc="0B64797A">
      <w:start w:val="1"/>
      <w:numFmt w:val="lowerRoman"/>
      <w:lvlText w:val="%6."/>
      <w:lvlJc w:val="right"/>
      <w:pPr>
        <w:ind w:left="4320" w:hanging="180"/>
      </w:pPr>
    </w:lvl>
    <w:lvl w:ilvl="6" w:tplc="C734AF4E">
      <w:start w:val="1"/>
      <w:numFmt w:val="decimal"/>
      <w:lvlText w:val="%7."/>
      <w:lvlJc w:val="left"/>
      <w:pPr>
        <w:ind w:left="5040" w:hanging="360"/>
      </w:pPr>
    </w:lvl>
    <w:lvl w:ilvl="7" w:tplc="CD5A81EC">
      <w:start w:val="1"/>
      <w:numFmt w:val="lowerLetter"/>
      <w:lvlText w:val="%8."/>
      <w:lvlJc w:val="left"/>
      <w:pPr>
        <w:ind w:left="5760" w:hanging="360"/>
      </w:pPr>
    </w:lvl>
    <w:lvl w:ilvl="8" w:tplc="A1861FA2">
      <w:start w:val="1"/>
      <w:numFmt w:val="lowerRoman"/>
      <w:lvlText w:val="%9."/>
      <w:lvlJc w:val="right"/>
      <w:pPr>
        <w:ind w:left="6480" w:hanging="180"/>
      </w:pPr>
    </w:lvl>
  </w:abstractNum>
  <w:abstractNum w:abstractNumId="1" w15:restartNumberingAfterBreak="0">
    <w:nsid w:val="14D84995"/>
    <w:multiLevelType w:val="hybridMultilevel"/>
    <w:tmpl w:val="182A4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01B61"/>
    <w:multiLevelType w:val="hybridMultilevel"/>
    <w:tmpl w:val="FA448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45536D"/>
    <w:multiLevelType w:val="hybridMultilevel"/>
    <w:tmpl w:val="70E20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F813C2"/>
    <w:multiLevelType w:val="hybridMultilevel"/>
    <w:tmpl w:val="FFFFFFFF"/>
    <w:lvl w:ilvl="0" w:tplc="FFFFFFFF">
      <w:start w:val="1"/>
      <w:numFmt w:val="decimal"/>
      <w:lvlText w:val="%1."/>
      <w:lvlJc w:val="left"/>
      <w:pPr>
        <w:ind w:left="720" w:hanging="360"/>
      </w:pPr>
    </w:lvl>
    <w:lvl w:ilvl="1" w:tplc="1D4EC01A">
      <w:start w:val="1"/>
      <w:numFmt w:val="lowerLetter"/>
      <w:lvlText w:val="%2."/>
      <w:lvlJc w:val="left"/>
      <w:pPr>
        <w:ind w:left="1440" w:hanging="360"/>
      </w:pPr>
    </w:lvl>
    <w:lvl w:ilvl="2" w:tplc="178214F2">
      <w:start w:val="1"/>
      <w:numFmt w:val="lowerRoman"/>
      <w:lvlText w:val="%3."/>
      <w:lvlJc w:val="right"/>
      <w:pPr>
        <w:ind w:left="2160" w:hanging="180"/>
      </w:pPr>
    </w:lvl>
    <w:lvl w:ilvl="3" w:tplc="F9D855D6">
      <w:start w:val="1"/>
      <w:numFmt w:val="decimal"/>
      <w:lvlText w:val="%4."/>
      <w:lvlJc w:val="left"/>
      <w:pPr>
        <w:ind w:left="2880" w:hanging="360"/>
      </w:pPr>
    </w:lvl>
    <w:lvl w:ilvl="4" w:tplc="43B28D98">
      <w:start w:val="1"/>
      <w:numFmt w:val="lowerLetter"/>
      <w:lvlText w:val="%5."/>
      <w:lvlJc w:val="left"/>
      <w:pPr>
        <w:ind w:left="3600" w:hanging="360"/>
      </w:pPr>
    </w:lvl>
    <w:lvl w:ilvl="5" w:tplc="94C4A0EA">
      <w:start w:val="1"/>
      <w:numFmt w:val="lowerRoman"/>
      <w:lvlText w:val="%6."/>
      <w:lvlJc w:val="right"/>
      <w:pPr>
        <w:ind w:left="4320" w:hanging="180"/>
      </w:pPr>
    </w:lvl>
    <w:lvl w:ilvl="6" w:tplc="AF90DAD4">
      <w:start w:val="1"/>
      <w:numFmt w:val="decimal"/>
      <w:lvlText w:val="%7."/>
      <w:lvlJc w:val="left"/>
      <w:pPr>
        <w:ind w:left="5040" w:hanging="360"/>
      </w:pPr>
    </w:lvl>
    <w:lvl w:ilvl="7" w:tplc="862E1BC8">
      <w:start w:val="1"/>
      <w:numFmt w:val="lowerLetter"/>
      <w:lvlText w:val="%8."/>
      <w:lvlJc w:val="left"/>
      <w:pPr>
        <w:ind w:left="5760" w:hanging="360"/>
      </w:pPr>
    </w:lvl>
    <w:lvl w:ilvl="8" w:tplc="1C74DF3E">
      <w:start w:val="1"/>
      <w:numFmt w:val="lowerRoman"/>
      <w:lvlText w:val="%9."/>
      <w:lvlJc w:val="right"/>
      <w:pPr>
        <w:ind w:left="6480" w:hanging="180"/>
      </w:pPr>
    </w:lvl>
  </w:abstractNum>
  <w:abstractNum w:abstractNumId="5" w15:restartNumberingAfterBreak="0">
    <w:nsid w:val="1EB660B2"/>
    <w:multiLevelType w:val="hybridMultilevel"/>
    <w:tmpl w:val="B7909C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E56644"/>
    <w:multiLevelType w:val="hybridMultilevel"/>
    <w:tmpl w:val="BA6A1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426AB6"/>
    <w:multiLevelType w:val="hybridMultilevel"/>
    <w:tmpl w:val="0D20DB46"/>
    <w:lvl w:ilvl="0" w:tplc="C9B49A2E">
      <w:start w:val="1"/>
      <w:numFmt w:val="decimal"/>
      <w:lvlText w:val="%1."/>
      <w:lvlJc w:val="left"/>
      <w:pPr>
        <w:ind w:left="720" w:hanging="360"/>
      </w:pPr>
    </w:lvl>
    <w:lvl w:ilvl="1" w:tplc="5BC65358">
      <w:start w:val="1"/>
      <w:numFmt w:val="lowerLetter"/>
      <w:lvlText w:val="%2."/>
      <w:lvlJc w:val="left"/>
      <w:pPr>
        <w:ind w:left="1440" w:hanging="360"/>
      </w:pPr>
    </w:lvl>
    <w:lvl w:ilvl="2" w:tplc="AB1CC1BA">
      <w:start w:val="1"/>
      <w:numFmt w:val="lowerRoman"/>
      <w:lvlText w:val="%3."/>
      <w:lvlJc w:val="right"/>
      <w:pPr>
        <w:ind w:left="2160" w:hanging="180"/>
      </w:pPr>
    </w:lvl>
    <w:lvl w:ilvl="3" w:tplc="905471B2">
      <w:start w:val="1"/>
      <w:numFmt w:val="decimal"/>
      <w:lvlText w:val="%4."/>
      <w:lvlJc w:val="left"/>
      <w:pPr>
        <w:ind w:left="2880" w:hanging="360"/>
      </w:pPr>
    </w:lvl>
    <w:lvl w:ilvl="4" w:tplc="1D302A3C">
      <w:start w:val="1"/>
      <w:numFmt w:val="lowerLetter"/>
      <w:lvlText w:val="%5."/>
      <w:lvlJc w:val="left"/>
      <w:pPr>
        <w:ind w:left="3600" w:hanging="360"/>
      </w:pPr>
    </w:lvl>
    <w:lvl w:ilvl="5" w:tplc="89527AA0">
      <w:start w:val="1"/>
      <w:numFmt w:val="lowerRoman"/>
      <w:lvlText w:val="%6."/>
      <w:lvlJc w:val="right"/>
      <w:pPr>
        <w:ind w:left="4320" w:hanging="180"/>
      </w:pPr>
    </w:lvl>
    <w:lvl w:ilvl="6" w:tplc="DEA4B3CE">
      <w:start w:val="1"/>
      <w:numFmt w:val="decimal"/>
      <w:lvlText w:val="%7."/>
      <w:lvlJc w:val="left"/>
      <w:pPr>
        <w:ind w:left="5040" w:hanging="360"/>
      </w:pPr>
    </w:lvl>
    <w:lvl w:ilvl="7" w:tplc="9B06E41C">
      <w:start w:val="1"/>
      <w:numFmt w:val="lowerLetter"/>
      <w:lvlText w:val="%8."/>
      <w:lvlJc w:val="left"/>
      <w:pPr>
        <w:ind w:left="5760" w:hanging="360"/>
      </w:pPr>
    </w:lvl>
    <w:lvl w:ilvl="8" w:tplc="92E021BA">
      <w:start w:val="1"/>
      <w:numFmt w:val="lowerRoman"/>
      <w:lvlText w:val="%9."/>
      <w:lvlJc w:val="right"/>
      <w:pPr>
        <w:ind w:left="6480" w:hanging="180"/>
      </w:pPr>
    </w:lvl>
  </w:abstractNum>
  <w:abstractNum w:abstractNumId="8" w15:restartNumberingAfterBreak="0">
    <w:nsid w:val="3BFE40C6"/>
    <w:multiLevelType w:val="hybridMultilevel"/>
    <w:tmpl w:val="AE9AFE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CCE5E5A"/>
    <w:multiLevelType w:val="hybridMultilevel"/>
    <w:tmpl w:val="FFFFFFFF"/>
    <w:lvl w:ilvl="0" w:tplc="FFFFFFFF">
      <w:start w:val="1"/>
      <w:numFmt w:val="decimal"/>
      <w:lvlText w:val="%1."/>
      <w:lvlJc w:val="left"/>
      <w:pPr>
        <w:ind w:left="720" w:hanging="360"/>
      </w:pPr>
    </w:lvl>
    <w:lvl w:ilvl="1" w:tplc="B0486A62">
      <w:start w:val="1"/>
      <w:numFmt w:val="lowerLetter"/>
      <w:lvlText w:val="%2."/>
      <w:lvlJc w:val="left"/>
      <w:pPr>
        <w:ind w:left="1440" w:hanging="360"/>
      </w:pPr>
    </w:lvl>
    <w:lvl w:ilvl="2" w:tplc="885E26E0">
      <w:start w:val="1"/>
      <w:numFmt w:val="lowerRoman"/>
      <w:lvlText w:val="%3."/>
      <w:lvlJc w:val="right"/>
      <w:pPr>
        <w:ind w:left="2160" w:hanging="180"/>
      </w:pPr>
    </w:lvl>
    <w:lvl w:ilvl="3" w:tplc="ED88F9AA">
      <w:start w:val="1"/>
      <w:numFmt w:val="decimal"/>
      <w:lvlText w:val="%4."/>
      <w:lvlJc w:val="left"/>
      <w:pPr>
        <w:ind w:left="2880" w:hanging="360"/>
      </w:pPr>
    </w:lvl>
    <w:lvl w:ilvl="4" w:tplc="99C45B3C">
      <w:start w:val="1"/>
      <w:numFmt w:val="lowerLetter"/>
      <w:lvlText w:val="%5."/>
      <w:lvlJc w:val="left"/>
      <w:pPr>
        <w:ind w:left="3600" w:hanging="360"/>
      </w:pPr>
    </w:lvl>
    <w:lvl w:ilvl="5" w:tplc="7A046B86">
      <w:start w:val="1"/>
      <w:numFmt w:val="lowerRoman"/>
      <w:lvlText w:val="%6."/>
      <w:lvlJc w:val="right"/>
      <w:pPr>
        <w:ind w:left="4320" w:hanging="180"/>
      </w:pPr>
    </w:lvl>
    <w:lvl w:ilvl="6" w:tplc="8410E4EE">
      <w:start w:val="1"/>
      <w:numFmt w:val="decimal"/>
      <w:lvlText w:val="%7."/>
      <w:lvlJc w:val="left"/>
      <w:pPr>
        <w:ind w:left="5040" w:hanging="360"/>
      </w:pPr>
    </w:lvl>
    <w:lvl w:ilvl="7" w:tplc="FF3C55A0">
      <w:start w:val="1"/>
      <w:numFmt w:val="lowerLetter"/>
      <w:lvlText w:val="%8."/>
      <w:lvlJc w:val="left"/>
      <w:pPr>
        <w:ind w:left="5760" w:hanging="360"/>
      </w:pPr>
    </w:lvl>
    <w:lvl w:ilvl="8" w:tplc="76D2FC36">
      <w:start w:val="1"/>
      <w:numFmt w:val="lowerRoman"/>
      <w:lvlText w:val="%9."/>
      <w:lvlJc w:val="right"/>
      <w:pPr>
        <w:ind w:left="6480" w:hanging="180"/>
      </w:pPr>
    </w:lvl>
  </w:abstractNum>
  <w:abstractNum w:abstractNumId="10" w15:restartNumberingAfterBreak="0">
    <w:nsid w:val="3EC972A1"/>
    <w:multiLevelType w:val="hybridMultilevel"/>
    <w:tmpl w:val="A7469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96CDB"/>
    <w:multiLevelType w:val="hybridMultilevel"/>
    <w:tmpl w:val="9D426AC0"/>
    <w:lvl w:ilvl="0" w:tplc="FFFFFFF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D71948"/>
    <w:multiLevelType w:val="hybridMultilevel"/>
    <w:tmpl w:val="1062C6F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15:restartNumberingAfterBreak="0">
    <w:nsid w:val="51A6081B"/>
    <w:multiLevelType w:val="hybridMultilevel"/>
    <w:tmpl w:val="2F52C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DDB707A"/>
    <w:multiLevelType w:val="hybridMultilevel"/>
    <w:tmpl w:val="A448C738"/>
    <w:lvl w:ilvl="0" w:tplc="FFFFFFF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0E50A74"/>
    <w:multiLevelType w:val="hybridMultilevel"/>
    <w:tmpl w:val="36ACB20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36A298B"/>
    <w:multiLevelType w:val="hybridMultilevel"/>
    <w:tmpl w:val="DE0C26BE"/>
    <w:lvl w:ilvl="0" w:tplc="04090003">
      <w:start w:val="1"/>
      <w:numFmt w:val="bullet"/>
      <w:lvlText w:val="o"/>
      <w:lvlJc w:val="left"/>
      <w:pPr>
        <w:ind w:left="360" w:hanging="360"/>
      </w:pPr>
      <w:rPr>
        <w:rFonts w:ascii="Courier New" w:hAnsi="Courier New" w:cs="Courier New"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75F066D"/>
    <w:multiLevelType w:val="hybridMultilevel"/>
    <w:tmpl w:val="4F9C9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DB6E0A"/>
    <w:multiLevelType w:val="hybridMultilevel"/>
    <w:tmpl w:val="F2CC1B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AA720B9"/>
    <w:multiLevelType w:val="hybridMultilevel"/>
    <w:tmpl w:val="A86A9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4"/>
  </w:num>
  <w:num w:numId="4">
    <w:abstractNumId w:val="0"/>
  </w:num>
  <w:num w:numId="5">
    <w:abstractNumId w:val="10"/>
  </w:num>
  <w:num w:numId="6">
    <w:abstractNumId w:val="2"/>
  </w:num>
  <w:num w:numId="7">
    <w:abstractNumId w:val="1"/>
  </w:num>
  <w:num w:numId="8">
    <w:abstractNumId w:val="6"/>
  </w:num>
  <w:num w:numId="9">
    <w:abstractNumId w:val="3"/>
  </w:num>
  <w:num w:numId="10">
    <w:abstractNumId w:val="19"/>
  </w:num>
  <w:num w:numId="11">
    <w:abstractNumId w:val="11"/>
  </w:num>
  <w:num w:numId="12">
    <w:abstractNumId w:val="17"/>
  </w:num>
  <w:num w:numId="13">
    <w:abstractNumId w:val="5"/>
  </w:num>
  <w:num w:numId="14">
    <w:abstractNumId w:val="15"/>
  </w:num>
  <w:num w:numId="15">
    <w:abstractNumId w:val="16"/>
  </w:num>
  <w:num w:numId="16">
    <w:abstractNumId w:val="14"/>
  </w:num>
  <w:num w:numId="17">
    <w:abstractNumId w:val="18"/>
  </w:num>
  <w:num w:numId="18">
    <w:abstractNumId w:val="8"/>
  </w:num>
  <w:num w:numId="19">
    <w:abstractNumId w:val="1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DD"/>
    <w:rsid w:val="00036718"/>
    <w:rsid w:val="0004746C"/>
    <w:rsid w:val="000A146F"/>
    <w:rsid w:val="000A33CD"/>
    <w:rsid w:val="000B5171"/>
    <w:rsid w:val="000D758A"/>
    <w:rsid w:val="001165C2"/>
    <w:rsid w:val="001228DE"/>
    <w:rsid w:val="0014233F"/>
    <w:rsid w:val="001A0D2C"/>
    <w:rsid w:val="00200C4A"/>
    <w:rsid w:val="00204086"/>
    <w:rsid w:val="0020E34E"/>
    <w:rsid w:val="00274671"/>
    <w:rsid w:val="0029368A"/>
    <w:rsid w:val="00297D49"/>
    <w:rsid w:val="002A2671"/>
    <w:rsid w:val="00305C70"/>
    <w:rsid w:val="0031795D"/>
    <w:rsid w:val="00317DC6"/>
    <w:rsid w:val="0039A609"/>
    <w:rsid w:val="004163C4"/>
    <w:rsid w:val="004B5898"/>
    <w:rsid w:val="004B6FA8"/>
    <w:rsid w:val="004E0EC1"/>
    <w:rsid w:val="00505182"/>
    <w:rsid w:val="00560696"/>
    <w:rsid w:val="005B4119"/>
    <w:rsid w:val="006430EA"/>
    <w:rsid w:val="006B5C5A"/>
    <w:rsid w:val="0071206D"/>
    <w:rsid w:val="0073730B"/>
    <w:rsid w:val="007A07FD"/>
    <w:rsid w:val="007F6A74"/>
    <w:rsid w:val="00842F0E"/>
    <w:rsid w:val="00856D46"/>
    <w:rsid w:val="008618F7"/>
    <w:rsid w:val="008A1BDD"/>
    <w:rsid w:val="008B4DC1"/>
    <w:rsid w:val="00904E1D"/>
    <w:rsid w:val="009432FF"/>
    <w:rsid w:val="00944391"/>
    <w:rsid w:val="00955393"/>
    <w:rsid w:val="009D34F9"/>
    <w:rsid w:val="009E0FB3"/>
    <w:rsid w:val="00A4137D"/>
    <w:rsid w:val="00A66E4A"/>
    <w:rsid w:val="00A91188"/>
    <w:rsid w:val="00B1652C"/>
    <w:rsid w:val="00B593B6"/>
    <w:rsid w:val="00B80CC3"/>
    <w:rsid w:val="00B82E0E"/>
    <w:rsid w:val="00C7091F"/>
    <w:rsid w:val="00C84F08"/>
    <w:rsid w:val="00C8750B"/>
    <w:rsid w:val="00CFE3E2"/>
    <w:rsid w:val="00D00088"/>
    <w:rsid w:val="00D14417"/>
    <w:rsid w:val="00D14D7D"/>
    <w:rsid w:val="00D40C24"/>
    <w:rsid w:val="00D41E63"/>
    <w:rsid w:val="00DC3DBF"/>
    <w:rsid w:val="00DF2C55"/>
    <w:rsid w:val="00E25D72"/>
    <w:rsid w:val="00E7752E"/>
    <w:rsid w:val="00E82318"/>
    <w:rsid w:val="00EB7068"/>
    <w:rsid w:val="00F612BD"/>
    <w:rsid w:val="00F720A5"/>
    <w:rsid w:val="00FD22D3"/>
    <w:rsid w:val="00FF3D21"/>
    <w:rsid w:val="011788EC"/>
    <w:rsid w:val="0198FBBC"/>
    <w:rsid w:val="022B1531"/>
    <w:rsid w:val="02AC90BE"/>
    <w:rsid w:val="044C8130"/>
    <w:rsid w:val="067D5CDF"/>
    <w:rsid w:val="0759CA7E"/>
    <w:rsid w:val="09A75A30"/>
    <w:rsid w:val="0B413532"/>
    <w:rsid w:val="0BBACC9B"/>
    <w:rsid w:val="0F4659A1"/>
    <w:rsid w:val="0FE5A03B"/>
    <w:rsid w:val="100CFB8F"/>
    <w:rsid w:val="12AEF291"/>
    <w:rsid w:val="12F3A2DB"/>
    <w:rsid w:val="13244CFC"/>
    <w:rsid w:val="13BB6CAC"/>
    <w:rsid w:val="141DCD64"/>
    <w:rsid w:val="14831C72"/>
    <w:rsid w:val="1600333B"/>
    <w:rsid w:val="161E259F"/>
    <w:rsid w:val="16913077"/>
    <w:rsid w:val="1706E590"/>
    <w:rsid w:val="17D903B6"/>
    <w:rsid w:val="17F09CE4"/>
    <w:rsid w:val="187C45F3"/>
    <w:rsid w:val="1953DF25"/>
    <w:rsid w:val="19BB50D2"/>
    <w:rsid w:val="1C374911"/>
    <w:rsid w:val="1CD013D0"/>
    <w:rsid w:val="1D04FD27"/>
    <w:rsid w:val="1D125A19"/>
    <w:rsid w:val="1E82E68E"/>
    <w:rsid w:val="1EC16F20"/>
    <w:rsid w:val="1EE3D204"/>
    <w:rsid w:val="1F2D18DA"/>
    <w:rsid w:val="1F5E6D6F"/>
    <w:rsid w:val="2108802D"/>
    <w:rsid w:val="2149D09A"/>
    <w:rsid w:val="2274A4D4"/>
    <w:rsid w:val="227EAC88"/>
    <w:rsid w:val="22DCC2AF"/>
    <w:rsid w:val="237D9E33"/>
    <w:rsid w:val="2382BD97"/>
    <w:rsid w:val="23DF2FC8"/>
    <w:rsid w:val="23F09395"/>
    <w:rsid w:val="25ADFFE9"/>
    <w:rsid w:val="26177CAE"/>
    <w:rsid w:val="2750AB2A"/>
    <w:rsid w:val="27AA1E66"/>
    <w:rsid w:val="27DA6CB2"/>
    <w:rsid w:val="28028CD4"/>
    <w:rsid w:val="28A297DF"/>
    <w:rsid w:val="29D4CB7B"/>
    <w:rsid w:val="2D3D3429"/>
    <w:rsid w:val="2EBB3785"/>
    <w:rsid w:val="2EF52755"/>
    <w:rsid w:val="2FF6CA14"/>
    <w:rsid w:val="3147D99E"/>
    <w:rsid w:val="315844BE"/>
    <w:rsid w:val="3197E9E4"/>
    <w:rsid w:val="3293967E"/>
    <w:rsid w:val="332BFB73"/>
    <w:rsid w:val="3396B7A5"/>
    <w:rsid w:val="33EC04CE"/>
    <w:rsid w:val="33EFEE27"/>
    <w:rsid w:val="33FFC0CC"/>
    <w:rsid w:val="34238DDC"/>
    <w:rsid w:val="34590BA0"/>
    <w:rsid w:val="34BF3081"/>
    <w:rsid w:val="35889FF0"/>
    <w:rsid w:val="36195331"/>
    <w:rsid w:val="3697DD8D"/>
    <w:rsid w:val="373E8B98"/>
    <w:rsid w:val="3A716DBB"/>
    <w:rsid w:val="3BE53627"/>
    <w:rsid w:val="3C199651"/>
    <w:rsid w:val="3C69622D"/>
    <w:rsid w:val="3CEE2B87"/>
    <w:rsid w:val="3D318563"/>
    <w:rsid w:val="3DA92A02"/>
    <w:rsid w:val="3EB8E2B0"/>
    <w:rsid w:val="3FA73088"/>
    <w:rsid w:val="3FD74730"/>
    <w:rsid w:val="41075387"/>
    <w:rsid w:val="416772F2"/>
    <w:rsid w:val="41F76FA8"/>
    <w:rsid w:val="434F56A5"/>
    <w:rsid w:val="44494F40"/>
    <w:rsid w:val="44DA6653"/>
    <w:rsid w:val="46802ED0"/>
    <w:rsid w:val="486B4B47"/>
    <w:rsid w:val="49F95F97"/>
    <w:rsid w:val="4AACD394"/>
    <w:rsid w:val="4CF4DE60"/>
    <w:rsid w:val="4CF53EEA"/>
    <w:rsid w:val="4D4CB1FE"/>
    <w:rsid w:val="4EA1A833"/>
    <w:rsid w:val="4FEBD212"/>
    <w:rsid w:val="5014795E"/>
    <w:rsid w:val="504CC441"/>
    <w:rsid w:val="5072B253"/>
    <w:rsid w:val="50781685"/>
    <w:rsid w:val="52531242"/>
    <w:rsid w:val="549EF9BE"/>
    <w:rsid w:val="5565411B"/>
    <w:rsid w:val="55B59527"/>
    <w:rsid w:val="55BA7CF6"/>
    <w:rsid w:val="56F7DE7F"/>
    <w:rsid w:val="579B2068"/>
    <w:rsid w:val="580D560C"/>
    <w:rsid w:val="58B0DE9D"/>
    <w:rsid w:val="58BAE658"/>
    <w:rsid w:val="591FB5BF"/>
    <w:rsid w:val="599F9ED5"/>
    <w:rsid w:val="5A54EB40"/>
    <w:rsid w:val="5D8F55F4"/>
    <w:rsid w:val="5DF27BEB"/>
    <w:rsid w:val="5E1032C5"/>
    <w:rsid w:val="5E1B9C26"/>
    <w:rsid w:val="5E7DA35F"/>
    <w:rsid w:val="5E838409"/>
    <w:rsid w:val="5EC001A6"/>
    <w:rsid w:val="5FA15A8F"/>
    <w:rsid w:val="5FB95498"/>
    <w:rsid w:val="6278B5B2"/>
    <w:rsid w:val="62BC37B2"/>
    <w:rsid w:val="66E9578D"/>
    <w:rsid w:val="6767199E"/>
    <w:rsid w:val="67C36E09"/>
    <w:rsid w:val="687D989A"/>
    <w:rsid w:val="6AF768AE"/>
    <w:rsid w:val="6BA38314"/>
    <w:rsid w:val="6BB89D54"/>
    <w:rsid w:val="6C429EE0"/>
    <w:rsid w:val="6D111A2B"/>
    <w:rsid w:val="6D4113A5"/>
    <w:rsid w:val="6E14C6EB"/>
    <w:rsid w:val="6E17541C"/>
    <w:rsid w:val="6E3DF378"/>
    <w:rsid w:val="6F015A1F"/>
    <w:rsid w:val="6FA52A59"/>
    <w:rsid w:val="6FD13FED"/>
    <w:rsid w:val="717C3369"/>
    <w:rsid w:val="71A04EDA"/>
    <w:rsid w:val="71BF443B"/>
    <w:rsid w:val="737E07B2"/>
    <w:rsid w:val="743E8346"/>
    <w:rsid w:val="74A91995"/>
    <w:rsid w:val="7508F3C5"/>
    <w:rsid w:val="759BCF65"/>
    <w:rsid w:val="7824FB51"/>
    <w:rsid w:val="78F287B9"/>
    <w:rsid w:val="797E0FEC"/>
    <w:rsid w:val="79B1F154"/>
    <w:rsid w:val="79B6370F"/>
    <w:rsid w:val="7A2497F7"/>
    <w:rsid w:val="7AE31C6A"/>
    <w:rsid w:val="7BCA3E1B"/>
    <w:rsid w:val="7C3F73CD"/>
    <w:rsid w:val="7EA3D4B7"/>
    <w:rsid w:val="7EC255FD"/>
    <w:rsid w:val="7FE6CE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ED73D"/>
  <w15:chartTrackingRefBased/>
  <w15:docId w15:val="{8EB89875-6442-4EC3-9273-A7A0F49B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0B517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BDD"/>
  </w:style>
  <w:style w:type="paragraph" w:styleId="Footer">
    <w:name w:val="footer"/>
    <w:basedOn w:val="Normal"/>
    <w:link w:val="FooterChar"/>
    <w:uiPriority w:val="99"/>
    <w:unhideWhenUsed/>
    <w:rsid w:val="008A1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BDD"/>
  </w:style>
  <w:style w:type="paragraph" w:styleId="ListParagraph">
    <w:name w:val="List Paragraph"/>
    <w:basedOn w:val="Normal"/>
    <w:uiPriority w:val="34"/>
    <w:qFormat/>
    <w:rsid w:val="008A1BDD"/>
    <w:pPr>
      <w:ind w:left="720"/>
      <w:contextualSpacing/>
    </w:pPr>
  </w:style>
  <w:style w:type="table" w:styleId="TableGrid">
    <w:name w:val="Table Grid"/>
    <w:basedOn w:val="TableNormal"/>
    <w:uiPriority w:val="39"/>
    <w:rsid w:val="008A1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B5171"/>
    <w:rPr>
      <w:rFonts w:ascii="Times New Roman" w:hAnsi="Times New Roman" w:cs="Times New Roman"/>
      <w:sz w:val="24"/>
      <w:szCs w:val="24"/>
    </w:rPr>
  </w:style>
  <w:style w:type="character" w:customStyle="1" w:styleId="Heading6Char">
    <w:name w:val="Heading 6 Char"/>
    <w:basedOn w:val="DefaultParagraphFont"/>
    <w:link w:val="Heading6"/>
    <w:uiPriority w:val="9"/>
    <w:semiHidden/>
    <w:rsid w:val="000B5171"/>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6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C3A298BB6EF1429E657859D445AD27" ma:contentTypeVersion="10" ma:contentTypeDescription="Create a new document." ma:contentTypeScope="" ma:versionID="e789952b25a71216f37fb7b03472c6b7">
  <xsd:schema xmlns:xsd="http://www.w3.org/2001/XMLSchema" xmlns:xs="http://www.w3.org/2001/XMLSchema" xmlns:p="http://schemas.microsoft.com/office/2006/metadata/properties" xmlns:ns2="d24edad4-b075-4980-ba7a-007c10c69c67" xmlns:ns3="c1c9dfe6-6672-47d2-83f5-b93c70f95ec5" targetNamespace="http://schemas.microsoft.com/office/2006/metadata/properties" ma:root="true" ma:fieldsID="1785ff97e661c8830cc44c0d24241b14" ns2:_="" ns3:_="">
    <xsd:import namespace="d24edad4-b075-4980-ba7a-007c10c69c67"/>
    <xsd:import namespace="c1c9dfe6-6672-47d2-83f5-b93c70f95e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edad4-b075-4980-ba7a-007c10c69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9dfe6-6672-47d2-83f5-b93c70f95e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6BFD06-D9F6-4E1D-A299-A1D5B8B436FA}">
  <ds:schemaRefs>
    <ds:schemaRef ds:uri="http://schemas.microsoft.com/sharepoint/v3/contenttype/forms"/>
  </ds:schemaRefs>
</ds:datastoreItem>
</file>

<file path=customXml/itemProps2.xml><?xml version="1.0" encoding="utf-8"?>
<ds:datastoreItem xmlns:ds="http://schemas.openxmlformats.org/officeDocument/2006/customXml" ds:itemID="{1B02ED35-C09B-42BF-8F46-63067AEA6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edad4-b075-4980-ba7a-007c10c69c67"/>
    <ds:schemaRef ds:uri="c1c9dfe6-6672-47d2-83f5-b93c70f95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47C86F-84EB-40C2-8838-402F4CAEC286}">
  <ds:schemaRefs>
    <ds:schemaRef ds:uri="d24edad4-b075-4980-ba7a-007c10c69c67"/>
    <ds:schemaRef ds:uri="http://schemas.microsoft.com/office/2006/documentManagement/types"/>
    <ds:schemaRef ds:uri="http://purl.org/dc/elements/1.1/"/>
    <ds:schemaRef ds:uri="http://purl.org/dc/dcmitype/"/>
    <ds:schemaRef ds:uri="http://purl.org/dc/terms/"/>
    <ds:schemaRef ds:uri="http://schemas.microsoft.com/office/infopath/2007/PartnerControls"/>
    <ds:schemaRef ds:uri="http://schemas.openxmlformats.org/package/2006/metadata/core-properties"/>
    <ds:schemaRef ds:uri="c1c9dfe6-6672-47d2-83f5-b93c70f95ec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Christopher</dc:creator>
  <cp:keywords/>
  <dc:description/>
  <cp:lastModifiedBy>America Gillespie</cp:lastModifiedBy>
  <cp:revision>2</cp:revision>
  <dcterms:created xsi:type="dcterms:W3CDTF">2021-02-16T19:55:00Z</dcterms:created>
  <dcterms:modified xsi:type="dcterms:W3CDTF">2021-02-16T19:55:00Z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0x010100C3C3A298BB6EF1429E657859D445AD27</vt:lpwstr>
  </property>
</Properties>
</file>