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rPr>
          <w:rFonts w:ascii="Times" w:cs="Times" w:eastAsia="Times" w:hAnsi="Times"/>
          <w:color w:val="0d0d0d"/>
        </w:rPr>
      </w:pP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Creating an efficient and streamlined Chromebook break-fix process is essential for minimizing classroom disruptions and ensuring that students have access to the technology they need for their studies. Below is a detailed plan that outlines each step of the process, from the moment a student identifies a problem with their Chromebook to when they receive their repaired device.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ld8fjj8g1ipv" w:id="0"/>
      <w:bookmarkEnd w:id="0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1. Initial Identification and Reporting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Student Action: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As soon as a student notices a problem with their Chromebook, they should first attempt basic troubleshooting steps </w:t>
      </w:r>
      <w:hyperlink r:id="rId6">
        <w:r w:rsidDel="00000000" w:rsidR="00000000" w:rsidRPr="00000000">
          <w:rPr>
            <w:rFonts w:ascii="Times" w:cs="Times" w:eastAsia="Times" w:hAnsi="Times"/>
            <w:color w:val="1155cc"/>
            <w:u w:val="single"/>
            <w:rtl w:val="0"/>
          </w:rPr>
          <w:t xml:space="preserve">(https://www.hamilton-local.k12.oh.us/technology.aspx</w:t>
        </w:r>
      </w:hyperlink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). If these steps do not resolve the issue, the student should report the problem to their teacher or directly to the IT department, depending on the severity of the issue.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Documentation: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If the chromebook can still send email, notify tech in the Spiceworks Portal Tech Help Link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, If not please have your instructor send the email.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li349omk2vmw" w:id="1"/>
      <w:bookmarkEnd w:id="1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2. Delivery to Break-Fix Area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Designated Break-Fix Area: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Each building in the district will have a location within the school where students can bring their malfunctioning Chromebooks. This area should be easily accessible and well-marked.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Check-In Process: 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Upon arrival, the student checks in the Chromebook with a staff member, kiosk, or a designated IT team member. The issue is briefly described again, and the initial documentation should have already been submitted in Spiceworks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uybnfd7u391k" w:id="2"/>
      <w:bookmarkEnd w:id="2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3. Loaner Device Check-Out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Loaner Inventory: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There will be a pool of loaner Chromebooks, fully charged and ready to use at the Break-Fix area.  These devices are tracked and monitored by the IT department. These should never be distributed to anyone without completing the Loaner Check-Out procedure.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Loaner Check-Out: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The student is immediately issued a loaner Chromebook after checking in their broken device. The check-out process includes documenting the loaner device's serial number, the student's name, and the date/time of issuance. The student signs the Chromebook Loaner Agreement Forms, that outlines the responsibilities for taking care of the loaner device.</w:t>
      </w:r>
    </w:p>
    <w:p w:rsidR="00000000" w:rsidDel="00000000" w:rsidP="00000000" w:rsidRDefault="00000000" w:rsidRPr="00000000" w14:paraId="0000000C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firstLine="0"/>
        <w:rPr>
          <w:rFonts w:ascii="Times" w:cs="Times" w:eastAsia="Times" w:hAnsi="Times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firstLine="0"/>
        <w:rPr>
          <w:rFonts w:ascii="Times" w:cs="Times" w:eastAsia="Times" w:hAnsi="Times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firstLine="0"/>
        <w:rPr>
          <w:rFonts w:ascii="Times" w:cs="Times" w:eastAsia="Times" w:hAnsi="Times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firstLine="0"/>
        <w:rPr>
          <w:rFonts w:ascii="Times" w:cs="Times" w:eastAsia="Times" w:hAnsi="Times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6dmyux9m6atx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jzcxe8vwtsgn" w:id="4"/>
      <w:bookmarkEnd w:id="4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4. Repair Process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IT Team Assessment: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The IT team assesses the broken Chromebook to determine the issue and the necessary steps to fix it. This assessment should be done as quickly as possible to ensure a swift repair process. Unless there is a problem with the MotherBoard most repairs will be completed the same day of device dropoff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Repair Log: Each step of the repair, including parts ordered, replaced, or any software fixes, is logged for future reference and warranty purposes. Asset Management will be done with TDT-Asset Manager.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Quality Check: Once the repair is completed, the device undergoes a quality check to ensure it is fully functional.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w96nh04w8w40" w:id="5"/>
      <w:bookmarkEnd w:id="5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5. Communication and Collection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Notification of Completion: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The student is notified via school email via TDT-Assets automated system once their Chromebook is repaired and ready for collection.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End-of-Day Collection: 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Students are encouraged to return the loaner device and collect their repaired Chromebook at the end of the school day to minimize classroom interruptions.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Check-In/Check-Out Reversal: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The student returns the loaner device, which is then checked in and prepared for the next use. The student collects their repaired Chromebook, signing a form to acknowledge receipt.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dulwbgl7mbox" w:id="6"/>
      <w:bookmarkEnd w:id="6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6. Follow-Up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Satisfaction Survey: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Optionally, a week after the repair, the student may be asked to complete a brief satisfaction survey regarding the repair process and the performance of the repaired Chromebook. This feedback can help improve the break-fix process.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240" w:lineRule="auto"/>
        <w:rPr>
          <w:rFonts w:ascii="Times" w:cs="Times" w:eastAsia="Times" w:hAnsi="Times"/>
          <w:b w:val="1"/>
          <w:color w:val="0d0d0d"/>
          <w:sz w:val="22"/>
          <w:szCs w:val="22"/>
        </w:rPr>
      </w:pPr>
      <w:bookmarkStart w:colFirst="0" w:colLast="0" w:name="_hl8ea85l3xwu" w:id="7"/>
      <w:bookmarkEnd w:id="7"/>
      <w:r w:rsidDel="00000000" w:rsidR="00000000" w:rsidRPr="00000000">
        <w:rPr>
          <w:rFonts w:ascii="Times" w:cs="Times" w:eastAsia="Times" w:hAnsi="Times"/>
          <w:b w:val="1"/>
          <w:color w:val="0d0d0d"/>
          <w:sz w:val="22"/>
          <w:szCs w:val="22"/>
          <w:rtl w:val="0"/>
        </w:rPr>
        <w:t xml:space="preserve">Additional Considerations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Training: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Staff and students should be trained on the process, including how to report issues, where to go, and the importance of handling school property responsibly.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Inventory Management: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Regularly audit both the repair and loaner inventories to ensure there are enough devices available at all times.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Data Security:</w:t>
      </w: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 Ensure that all devices are properly wiped of personal data before being issued to another student, and remind students to back up their data regularly.</w:t>
      </w:r>
    </w:p>
    <w:p w:rsidR="00000000" w:rsidDel="00000000" w:rsidP="00000000" w:rsidRDefault="00000000" w:rsidRPr="00000000" w14:paraId="0000001F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300" w:line="240" w:lineRule="auto"/>
        <w:rPr/>
      </w:pPr>
      <w:r w:rsidDel="00000000" w:rsidR="00000000" w:rsidRPr="00000000">
        <w:rPr>
          <w:rFonts w:ascii="Times" w:cs="Times" w:eastAsia="Times" w:hAnsi="Times"/>
          <w:color w:val="0d0d0d"/>
          <w:rtl w:val="0"/>
        </w:rPr>
        <w:t xml:space="preserve">Implementing this plan requires coordination and communication between students, teachers, and the IT department, but it can significantly reduce downtime and ensure that students always have access to working technology.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Style w:val="Heading4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240" w:lineRule="auto"/>
      <w:rPr>
        <w:rFonts w:ascii="Times" w:cs="Times" w:eastAsia="Times" w:hAnsi="Times"/>
        <w:b w:val="1"/>
        <w:color w:val="000000"/>
        <w:sz w:val="46"/>
        <w:szCs w:val="46"/>
      </w:rPr>
    </w:pPr>
    <w:bookmarkStart w:colFirst="0" w:colLast="0" w:name="_fsm4rq1rnp4l" w:id="8"/>
    <w:bookmarkEnd w:id="8"/>
    <w:r w:rsidDel="00000000" w:rsidR="00000000" w:rsidRPr="00000000">
      <w:rPr>
        <w:rFonts w:ascii="Times" w:cs="Times" w:eastAsia="Times" w:hAnsi="Times"/>
        <w:b w:val="1"/>
        <w:color w:val="000000"/>
        <w:sz w:val="46"/>
        <w:szCs w:val="46"/>
        <w:rtl w:val="0"/>
      </w:rPr>
      <w:t xml:space="preserve">Hamilton Local School District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4314825</wp:posOffset>
          </wp:positionH>
          <wp:positionV relativeFrom="paragraph">
            <wp:posOffset>114300</wp:posOffset>
          </wp:positionV>
          <wp:extent cx="1547813" cy="154781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58" r="58" t="0"/>
                  <a:stretch>
                    <a:fillRect/>
                  </a:stretch>
                </pic:blipFill>
                <pic:spPr>
                  <a:xfrm>
                    <a:off x="0" y="0"/>
                    <a:ext cx="1547813" cy="15478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pStyle w:val="Heading4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240" w:lineRule="auto"/>
      <w:rPr>
        <w:rFonts w:ascii="Times" w:cs="Times" w:eastAsia="Times" w:hAnsi="Times"/>
        <w:b w:val="1"/>
        <w:color w:val="000000"/>
        <w:sz w:val="46"/>
        <w:szCs w:val="46"/>
      </w:rPr>
    </w:pPr>
    <w:bookmarkStart w:colFirst="0" w:colLast="0" w:name="_ufrndl4n9iii" w:id="9"/>
    <w:bookmarkEnd w:id="9"/>
    <w:r w:rsidDel="00000000" w:rsidR="00000000" w:rsidRPr="00000000">
      <w:rPr>
        <w:rFonts w:ascii="Times" w:cs="Times" w:eastAsia="Times" w:hAnsi="Times"/>
        <w:b w:val="1"/>
        <w:color w:val="000000"/>
        <w:sz w:val="46"/>
        <w:szCs w:val="46"/>
        <w:rtl w:val="0"/>
      </w:rPr>
      <w:t xml:space="preserve">Chromebook </w:t>
    </w:r>
  </w:p>
  <w:p w:rsidR="00000000" w:rsidDel="00000000" w:rsidP="00000000" w:rsidRDefault="00000000" w:rsidRPr="00000000" w14:paraId="00000022">
    <w:pPr>
      <w:pStyle w:val="Heading4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240" w:lineRule="auto"/>
      <w:rPr>
        <w:rFonts w:ascii="Times" w:cs="Times" w:eastAsia="Times" w:hAnsi="Times"/>
        <w:b w:val="1"/>
        <w:color w:val="000000"/>
        <w:sz w:val="46"/>
        <w:szCs w:val="46"/>
      </w:rPr>
    </w:pPr>
    <w:bookmarkStart w:colFirst="0" w:colLast="0" w:name="_7j0k6csb2krh" w:id="10"/>
    <w:bookmarkEnd w:id="10"/>
    <w:r w:rsidDel="00000000" w:rsidR="00000000" w:rsidRPr="00000000">
      <w:rPr>
        <w:rFonts w:ascii="Times" w:cs="Times" w:eastAsia="Times" w:hAnsi="Times"/>
        <w:b w:val="1"/>
        <w:color w:val="000000"/>
        <w:sz w:val="46"/>
        <w:szCs w:val="46"/>
        <w:rtl w:val="0"/>
      </w:rPr>
      <w:t xml:space="preserve">Maintenance Program</w:t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hamilton-local.k12.oh.us/technology.aspx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