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717" w:rsidRDefault="00FE0B6B" w:rsidP="00FE0B6B">
      <w:pPr>
        <w:pBdr>
          <w:bottom w:val="single" w:sz="18" w:space="9" w:color="CF6767"/>
        </w:pBdr>
        <w:spacing w:after="0" w:line="480" w:lineRule="atLeast"/>
        <w:ind w:left="484" w:right="484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</w:pPr>
      <w:bookmarkStart w:id="0" w:name="_GoBack"/>
      <w:bookmarkEnd w:id="0"/>
      <w:r w:rsidRPr="00FE0B6B"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br/>
      </w:r>
      <w:r w:rsidR="00110717"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t>ACIP de la escuela primaria Flatwoods</w:t>
      </w:r>
    </w:p>
    <w:p w:rsidR="00FE0B6B" w:rsidRPr="00FE0B6B" w:rsidRDefault="00FE0B6B" w:rsidP="00FE0B6B">
      <w:pPr>
        <w:pBdr>
          <w:bottom w:val="single" w:sz="18" w:space="9" w:color="CF6767"/>
        </w:pBdr>
        <w:spacing w:after="0" w:line="480" w:lineRule="atLeast"/>
        <w:ind w:left="484" w:right="484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</w:pPr>
      <w:r w:rsidRPr="00FE0B6B"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t>Visión</w:t>
      </w:r>
    </w:p>
    <w:p w:rsidR="00FE0B6B" w:rsidRPr="00FE0B6B" w:rsidRDefault="00FE0B6B" w:rsidP="00FE0B6B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FE0B6B">
        <w:rPr>
          <w:rFonts w:ascii="Open Sans" w:eastAsia="Times New Roman" w:hAnsi="Open Sans" w:cs="Open Sans"/>
          <w:color w:val="565656"/>
          <w:sz w:val="21"/>
          <w:szCs w:val="21"/>
        </w:rPr>
        <w:t>Nuestra visión es que los estudiantes aprendan, crezcan y logren sus objetivos.</w:t>
      </w:r>
    </w:p>
    <w:p w:rsidR="00FE0B6B" w:rsidRPr="00FE0B6B" w:rsidRDefault="00FE0B6B" w:rsidP="00FE0B6B">
      <w:pPr>
        <w:pBdr>
          <w:bottom w:val="single" w:sz="18" w:space="9" w:color="CF6767"/>
        </w:pBdr>
        <w:spacing w:after="0" w:line="480" w:lineRule="atLeast"/>
        <w:ind w:left="895" w:right="484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</w:pPr>
      <w:r w:rsidRPr="00FE0B6B"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t>Misión</w:t>
      </w:r>
    </w:p>
    <w:p w:rsidR="00FE0B6B" w:rsidRPr="00FE0B6B" w:rsidRDefault="00FE0B6B" w:rsidP="00FE0B6B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FE0B6B">
        <w:rPr>
          <w:rFonts w:ascii="Open Sans" w:eastAsia="Times New Roman" w:hAnsi="Open Sans" w:cs="Open Sans"/>
          <w:color w:val="565656"/>
          <w:sz w:val="21"/>
          <w:szCs w:val="21"/>
        </w:rPr>
        <w:t>Educar y empoderar a los estudiantes para que se gradúen preparados para la universidad y su carrera profesional, haciendo contribuciones positivas a nuestra sociedad global.</w:t>
      </w:r>
    </w:p>
    <w:p w:rsidR="00FE0B6B" w:rsidRPr="00FE0B6B" w:rsidRDefault="00FE0B6B" w:rsidP="00FE0B6B">
      <w:pPr>
        <w:pBdr>
          <w:bottom w:val="single" w:sz="18" w:space="9" w:color="CF6767"/>
        </w:pBdr>
        <w:spacing w:after="0" w:line="480" w:lineRule="atLeast"/>
        <w:ind w:left="895" w:right="484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</w:pPr>
      <w:r w:rsidRPr="00FE0B6B"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t>Creencias</w:t>
      </w:r>
    </w:p>
    <w:p w:rsidR="00FE0B6B" w:rsidRPr="00FE0B6B" w:rsidRDefault="00FE0B6B" w:rsidP="00FE0B6B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FE0B6B">
        <w:rPr>
          <w:rFonts w:ascii="Open Sans" w:eastAsia="Times New Roman" w:hAnsi="Open Sans" w:cs="Open Sans"/>
          <w:color w:val="565656"/>
          <w:sz w:val="21"/>
          <w:szCs w:val="21"/>
        </w:rPr>
        <w:t>Se necesitan altas expectativas para alcanzar los objetivos.</w:t>
      </w:r>
    </w:p>
    <w:p w:rsidR="00FE0B6B" w:rsidRPr="00FE0B6B" w:rsidRDefault="00FE0B6B" w:rsidP="00FE0B6B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FE0B6B">
        <w:rPr>
          <w:rFonts w:ascii="Open Sans" w:eastAsia="Times New Roman" w:hAnsi="Open Sans" w:cs="Open Sans"/>
          <w:color w:val="565656"/>
          <w:sz w:val="21"/>
          <w:szCs w:val="21"/>
        </w:rPr>
        <w:t>La educación es una responsabilidad compartida.</w:t>
      </w:r>
    </w:p>
    <w:p w:rsidR="00FE0B6B" w:rsidRPr="00FE0B6B" w:rsidRDefault="00FE0B6B" w:rsidP="00FE0B6B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FE0B6B">
        <w:rPr>
          <w:rFonts w:ascii="Open Sans" w:eastAsia="Times New Roman" w:hAnsi="Open Sans" w:cs="Open Sans"/>
          <w:color w:val="565656"/>
          <w:sz w:val="21"/>
          <w:szCs w:val="21"/>
        </w:rPr>
        <w:t>La equidad, la justicia, la rendición de cuentas y la responsabilidad fiscal son fundamentos de la toma de decisiones.</w:t>
      </w:r>
    </w:p>
    <w:p w:rsidR="00FE0B6B" w:rsidRPr="00FE0B6B" w:rsidRDefault="00FE0B6B" w:rsidP="00FE0B6B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FE0B6B">
        <w:rPr>
          <w:rFonts w:ascii="Open Sans" w:eastAsia="Times New Roman" w:hAnsi="Open Sans" w:cs="Open Sans"/>
          <w:color w:val="565656"/>
          <w:sz w:val="21"/>
          <w:szCs w:val="21"/>
        </w:rPr>
        <w:t>Las escuelas seguras, bien equipadas y centradas en el estudiante apoyan el éxito estudiantil.</w:t>
      </w:r>
    </w:p>
    <w:p w:rsidR="00FE0B6B" w:rsidRPr="00FE0B6B" w:rsidRDefault="00FE0B6B" w:rsidP="00FE0B6B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FE0B6B">
        <w:rPr>
          <w:rFonts w:ascii="Open Sans" w:eastAsia="Times New Roman" w:hAnsi="Open Sans" w:cs="Open Sans"/>
          <w:color w:val="565656"/>
          <w:sz w:val="21"/>
          <w:szCs w:val="21"/>
        </w:rPr>
        <w:t>Se valora la diversidad.</w:t>
      </w:r>
    </w:p>
    <w:p w:rsidR="00FE0B6B" w:rsidRPr="00FE0B6B" w:rsidRDefault="00FE0B6B" w:rsidP="00FE0B6B">
      <w:pPr>
        <w:shd w:val="clear" w:color="auto" w:fill="324D5C"/>
        <w:spacing w:after="0" w:line="450" w:lineRule="atLeast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  <w:t>Desafío</w:t>
      </w:r>
    </w:p>
    <w:p w:rsidR="00FE0B6B" w:rsidRPr="00FE0B6B" w:rsidRDefault="00FE0B6B" w:rsidP="00FE0B6B">
      <w:pPr>
        <w:shd w:val="clear" w:color="auto" w:fill="45B39D"/>
        <w:spacing w:after="0" w:line="450" w:lineRule="atLeast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  <w:t>Comprometido</w:t>
      </w:r>
    </w:p>
    <w:p w:rsidR="00FE0B6B" w:rsidRPr="00FE0B6B" w:rsidRDefault="00FE0B6B" w:rsidP="00FE0B6B">
      <w:pPr>
        <w:shd w:val="clear" w:color="auto" w:fill="04BBBF"/>
        <w:spacing w:after="0" w:line="450" w:lineRule="atLeast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  <w:t>Seguridad</w:t>
      </w:r>
    </w:p>
    <w:p w:rsidR="00FE0B6B" w:rsidRPr="00FE0B6B" w:rsidRDefault="00FE0B6B" w:rsidP="00FE0B6B">
      <w:pPr>
        <w:shd w:val="clear" w:color="auto" w:fill="324D5C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Objetivos</w:t>
      </w:r>
    </w:p>
    <w:p w:rsidR="00FE0B6B" w:rsidRPr="00FE0B6B" w:rsidRDefault="00FE0B6B" w:rsidP="00FE0B6B">
      <w:pPr>
        <w:numPr>
          <w:ilvl w:val="0"/>
          <w:numId w:val="1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Implementar un currículo desafiante e integral en todas las áreas de contenido</w:t>
      </w:r>
    </w:p>
    <w:p w:rsidR="00FE0B6B" w:rsidRPr="00FE0B6B" w:rsidRDefault="00FE0B6B" w:rsidP="00FE0B6B">
      <w:pPr>
        <w:numPr>
          <w:ilvl w:val="0"/>
          <w:numId w:val="1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instrucción de alta calidad utilizando estrategias basadas en evidencia para...</w:t>
      </w:r>
    </w:p>
    <w:p w:rsidR="00FE0B6B" w:rsidRPr="00FE0B6B" w:rsidRDefault="00FE0B6B" w:rsidP="00FE0B6B">
      <w:pPr>
        <w:numPr>
          <w:ilvl w:val="0"/>
          <w:numId w:val="1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Integrar de forma significativa herramientas y tecnología digitales.</w:t>
      </w:r>
    </w:p>
    <w:p w:rsidR="00FE0B6B" w:rsidRPr="00FE0B6B" w:rsidRDefault="00FE0B6B" w:rsidP="00FE0B6B">
      <w:pPr>
        <w:shd w:val="clear" w:color="auto" w:fill="45B39D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Objetivos</w:t>
      </w:r>
    </w:p>
    <w:p w:rsidR="00FE0B6B" w:rsidRPr="00FE0B6B" w:rsidRDefault="00FE0B6B" w:rsidP="00FE0B6B">
      <w:pPr>
        <w:numPr>
          <w:ilvl w:val="0"/>
          <w:numId w:val="2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Crea un ambiente cálido y acogedor.</w:t>
      </w:r>
    </w:p>
    <w:p w:rsidR="00FE0B6B" w:rsidRPr="00FE0B6B" w:rsidRDefault="00FE0B6B" w:rsidP="00FE0B6B">
      <w:pPr>
        <w:numPr>
          <w:ilvl w:val="0"/>
          <w:numId w:val="2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Fomentar oportunidades de colaboración dentro y fuera del aula.</w:t>
      </w:r>
    </w:p>
    <w:p w:rsidR="00FE0B6B" w:rsidRPr="00FE0B6B" w:rsidRDefault="00FE0B6B" w:rsidP="00FE0B6B">
      <w:pPr>
        <w:shd w:val="clear" w:color="auto" w:fill="04BBBF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Objetivos</w:t>
      </w:r>
    </w:p>
    <w:p w:rsidR="00FE0B6B" w:rsidRPr="00FE0B6B" w:rsidRDefault="00FE0B6B" w:rsidP="00FE0B6B">
      <w:pPr>
        <w:numPr>
          <w:ilvl w:val="0"/>
          <w:numId w:val="3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Los estudiantes aprenden en un entorno físico seguro y protegido.</w:t>
      </w:r>
    </w:p>
    <w:p w:rsidR="00FE0B6B" w:rsidRPr="00FE0B6B" w:rsidRDefault="00FE0B6B" w:rsidP="00FE0B6B">
      <w:pPr>
        <w:numPr>
          <w:ilvl w:val="0"/>
          <w:numId w:val="3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Se apoyará la salud mental y el bienestar de los estudiantes en cada ca...</w:t>
      </w:r>
    </w:p>
    <w:p w:rsidR="00FE0B6B" w:rsidRPr="00FE0B6B" w:rsidRDefault="00FE0B6B" w:rsidP="00FE0B6B">
      <w:pPr>
        <w:numPr>
          <w:ilvl w:val="0"/>
          <w:numId w:val="3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Los estudiantes utilizan la tecnología de forma segura, productiva y saludable.</w:t>
      </w:r>
    </w:p>
    <w:p w:rsidR="00FE0B6B" w:rsidRPr="00FE0B6B" w:rsidRDefault="00FE0B6B" w:rsidP="00FE0B6B">
      <w:pPr>
        <w:shd w:val="clear" w:color="auto" w:fill="324D5C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Iniciativas críticas</w:t>
      </w:r>
    </w:p>
    <w:p w:rsidR="00FE0B6B" w:rsidRPr="00FE0B6B" w:rsidRDefault="00FE0B6B" w:rsidP="00FE0B6B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Establecer un currículo garantizado y viable a través de la formación profesional...</w:t>
      </w:r>
    </w:p>
    <w:p w:rsidR="00FE0B6B" w:rsidRPr="00FE0B6B" w:rsidRDefault="00FE0B6B" w:rsidP="00FE0B6B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Planificar e implementar programas efectivos de enriquecimiento e intervenciones...</w:t>
      </w:r>
    </w:p>
    <w:p w:rsidR="00FE0B6B" w:rsidRPr="00FE0B6B" w:rsidRDefault="00FE0B6B" w:rsidP="00FE0B6B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un desarrollo profesional significativo e integrado al trabajo para...</w:t>
      </w:r>
    </w:p>
    <w:p w:rsidR="00FE0B6B" w:rsidRPr="00FE0B6B" w:rsidRDefault="00FE0B6B" w:rsidP="00FE0B6B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Utilice los objetivos de aprendizaje basados en estándares que se detallan en los recursos para estudiantes...</w:t>
      </w:r>
    </w:p>
    <w:p w:rsidR="00FE0B6B" w:rsidRPr="00FE0B6B" w:rsidRDefault="00FE0B6B" w:rsidP="00FE0B6B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Recopilar y analizar datos cualitativos y cuantitativos para impulsar...</w:t>
      </w:r>
    </w:p>
    <w:p w:rsidR="00FE0B6B" w:rsidRPr="00FE0B6B" w:rsidRDefault="00FE0B6B" w:rsidP="00FE0B6B">
      <w:pPr>
        <w:shd w:val="clear" w:color="auto" w:fill="45B39D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Iniciativas críticas</w:t>
      </w:r>
    </w:p>
    <w:p w:rsidR="00FE0B6B" w:rsidRPr="00FE0B6B" w:rsidRDefault="00FE0B6B" w:rsidP="00FE0B6B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lastRenderedPageBreak/>
        <w:t>Cálida bienvenida y una mentalidad de servicio superior en todas las escuelas.</w:t>
      </w:r>
    </w:p>
    <w:p w:rsidR="00FE0B6B" w:rsidRPr="00FE0B6B" w:rsidRDefault="00FE0B6B" w:rsidP="00FE0B6B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Tareas y actividades de aprendizaje activamente atractivas para ayudar a todos los estudiantes...</w:t>
      </w:r>
    </w:p>
    <w:p w:rsidR="00FE0B6B" w:rsidRPr="00FE0B6B" w:rsidRDefault="00FE0B6B" w:rsidP="00FE0B6B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un desarrollo profesional significativo e integrado al trabajo para tecn...</w:t>
      </w:r>
    </w:p>
    <w:p w:rsidR="00FE0B6B" w:rsidRPr="00FE0B6B" w:rsidRDefault="00FE0B6B" w:rsidP="00FE0B6B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Brindar oportunidades de colaboración con los padres y tutores...</w:t>
      </w:r>
    </w:p>
    <w:p w:rsidR="00FE0B6B" w:rsidRPr="00FE0B6B" w:rsidRDefault="00FE0B6B" w:rsidP="00FE0B6B">
      <w:pPr>
        <w:shd w:val="clear" w:color="auto" w:fill="04BBBF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Iniciativas críticas</w:t>
      </w:r>
    </w:p>
    <w:p w:rsidR="00FE0B6B" w:rsidRPr="00FE0B6B" w:rsidRDefault="00FE0B6B" w:rsidP="00FE0B6B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Capacitar a las partes interesadas sobre políticas y procedimientos.</w:t>
      </w:r>
    </w:p>
    <w:p w:rsidR="00FE0B6B" w:rsidRPr="00FE0B6B" w:rsidRDefault="00FE0B6B" w:rsidP="00FE0B6B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Realizar evaluaciones de seguridad anuales</w:t>
      </w:r>
    </w:p>
    <w:p w:rsidR="00FE0B6B" w:rsidRPr="00FE0B6B" w:rsidRDefault="00FE0B6B" w:rsidP="00FE0B6B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personal y apoyo necesario a los estudiantes que están en riesgo.</w:t>
      </w:r>
    </w:p>
    <w:p w:rsidR="00FE0B6B" w:rsidRPr="00FE0B6B" w:rsidRDefault="00FE0B6B" w:rsidP="00FE0B6B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Capacitar y educar a las partes interesadas sobre el uso seguro y responsable de tecnología...</w:t>
      </w:r>
    </w:p>
    <w:p w:rsidR="00FE0B6B" w:rsidRPr="00FE0B6B" w:rsidRDefault="00FE0B6B" w:rsidP="00FE0B6B">
      <w:pPr>
        <w:shd w:val="clear" w:color="auto" w:fill="324D5C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Medidas clave</w:t>
      </w:r>
    </w:p>
    <w:p w:rsidR="00FE0B6B" w:rsidRPr="00FE0B6B" w:rsidRDefault="00FE0B6B" w:rsidP="00FE0B6B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Horarios y agendas del PLC, observaciones de clases</w:t>
      </w:r>
    </w:p>
    <w:p w:rsidR="00FE0B6B" w:rsidRPr="00FE0B6B" w:rsidRDefault="00FE0B6B" w:rsidP="00FE0B6B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Documentación semanal del PLC, programación para FLEX, PST</w:t>
      </w:r>
    </w:p>
    <w:p w:rsidR="00FE0B6B" w:rsidRPr="00FE0B6B" w:rsidRDefault="00FE0B6B" w:rsidP="00FE0B6B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Informes de desarrollo profesional de PowerSchool, datos del ciclo de entrenamiento</w:t>
      </w:r>
    </w:p>
    <w:p w:rsidR="00FE0B6B" w:rsidRPr="00FE0B6B" w:rsidRDefault="00FE0B6B" w:rsidP="00FE0B6B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Observaciones en el aula</w:t>
      </w:r>
    </w:p>
    <w:p w:rsidR="00FE0B6B" w:rsidRPr="00FE0B6B" w:rsidRDefault="00FE0B6B" w:rsidP="00FE0B6B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Observaciones en el aula, planes de lecciones</w:t>
      </w:r>
    </w:p>
    <w:p w:rsidR="00FE0B6B" w:rsidRPr="00FE0B6B" w:rsidRDefault="00FE0B6B" w:rsidP="00FE0B6B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Documentación PLC, evaluaciones formativas</w:t>
      </w:r>
    </w:p>
    <w:p w:rsidR="00FE0B6B" w:rsidRPr="00FE0B6B" w:rsidRDefault="00FE0B6B" w:rsidP="00FE0B6B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 xml:space="preserve">Datos de referencia y PM de </w:t>
      </w:r>
      <w:proofErr w:type="spellStart"/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IReady</w:t>
      </w:r>
      <w:proofErr w:type="spellEnd"/>
    </w:p>
    <w:p w:rsidR="00FE0B6B" w:rsidRPr="00FE0B6B" w:rsidRDefault="00FE0B6B" w:rsidP="00FE0B6B">
      <w:pPr>
        <w:shd w:val="clear" w:color="auto" w:fill="45B39D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Medidas clave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Horario de recepción matutina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Horario de patrulla de seguridad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Horario de guardia matutino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Observaciones en el aula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Evaluaciones de estudiantes y muestras de trabajo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Declaraciones "Puedo"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Informe de desarrollo profesional de PowerSchool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Hojas de registro de PD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Capacitaciones de desarrollo profesional programadas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Documentación de la conferencia de padres</w:t>
      </w:r>
    </w:p>
    <w:p w:rsidR="00FE0B6B" w:rsidRPr="00FE0B6B" w:rsidRDefault="00FE0B6B" w:rsidP="00FE0B6B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Datos sobre el estado de la escuela</w:t>
      </w:r>
    </w:p>
    <w:p w:rsidR="00FE0B6B" w:rsidRPr="00FE0B6B" w:rsidRDefault="00FE0B6B" w:rsidP="00FE0B6B">
      <w:pPr>
        <w:shd w:val="clear" w:color="auto" w:fill="04BBBF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FE0B6B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Medidas clave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Plan de Operaciones de Emergencia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Informe de simulacro de seguridad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Encuestas de clima y cultura escolar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Observaciones del clima/cultura escolar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Horarios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PEI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Apoyo de asesoramiento/trabajo social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Observaciones en el aula</w:t>
      </w:r>
    </w:p>
    <w:p w:rsidR="00FE0B6B" w:rsidRPr="00FE0B6B" w:rsidRDefault="00FE0B6B" w:rsidP="00FE0B6B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FE0B6B">
        <w:rPr>
          <w:rFonts w:ascii="Times New Roman" w:eastAsia="Times New Roman" w:hAnsi="Times New Roman" w:cs="Times New Roman"/>
          <w:color w:val="565656"/>
          <w:sz w:val="21"/>
          <w:szCs w:val="21"/>
        </w:rPr>
        <w:t>Navegar por Neptuno</w:t>
      </w:r>
    </w:p>
    <w:p w:rsidR="0094625B" w:rsidRDefault="0094625B"/>
    <w:sectPr w:rsidR="0094625B" w:rsidSect="00FE0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3678"/>
    <w:multiLevelType w:val="multilevel"/>
    <w:tmpl w:val="B21C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A1C4A"/>
    <w:multiLevelType w:val="multilevel"/>
    <w:tmpl w:val="E6E4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F9095F"/>
    <w:multiLevelType w:val="multilevel"/>
    <w:tmpl w:val="4A90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C30321"/>
    <w:multiLevelType w:val="multilevel"/>
    <w:tmpl w:val="5628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51C24"/>
    <w:multiLevelType w:val="multilevel"/>
    <w:tmpl w:val="7584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03CBF"/>
    <w:multiLevelType w:val="multilevel"/>
    <w:tmpl w:val="48881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076FA3"/>
    <w:multiLevelType w:val="multilevel"/>
    <w:tmpl w:val="FD4E1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063A2"/>
    <w:multiLevelType w:val="multilevel"/>
    <w:tmpl w:val="1F7C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B82D52"/>
    <w:multiLevelType w:val="multilevel"/>
    <w:tmpl w:val="C950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6B"/>
    <w:rsid w:val="00110717"/>
    <w:rsid w:val="0094625B"/>
    <w:rsid w:val="00BA4240"/>
    <w:rsid w:val="00FE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3C7B1-B7A9-42E6-AA95-C4FCEDE5B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6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8572">
          <w:marLeft w:val="0"/>
          <w:marRight w:val="0"/>
          <w:marTop w:val="0"/>
          <w:marBottom w:val="0"/>
          <w:divBdr>
            <w:top w:val="single" w:sz="12" w:space="3" w:color="CF6767"/>
            <w:left w:val="single" w:sz="12" w:space="11" w:color="CF6767"/>
            <w:bottom w:val="single" w:sz="12" w:space="11" w:color="CF6767"/>
            <w:right w:val="single" w:sz="12" w:space="11" w:color="CF6767"/>
          </w:divBdr>
          <w:divsChild>
            <w:div w:id="7159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1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8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1372985">
          <w:marLeft w:val="411"/>
          <w:marRight w:val="0"/>
          <w:marTop w:val="0"/>
          <w:marBottom w:val="0"/>
          <w:divBdr>
            <w:top w:val="single" w:sz="12" w:space="3" w:color="CF6767"/>
            <w:left w:val="single" w:sz="12" w:space="11" w:color="CF6767"/>
            <w:bottom w:val="single" w:sz="12" w:space="11" w:color="CF6767"/>
            <w:right w:val="single" w:sz="12" w:space="11" w:color="CF6767"/>
          </w:divBdr>
          <w:divsChild>
            <w:div w:id="528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1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4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698156">
          <w:marLeft w:val="411"/>
          <w:marRight w:val="0"/>
          <w:marTop w:val="0"/>
          <w:marBottom w:val="0"/>
          <w:divBdr>
            <w:top w:val="single" w:sz="12" w:space="3" w:color="CF6767"/>
            <w:left w:val="single" w:sz="12" w:space="11" w:color="CF6767"/>
            <w:bottom w:val="single" w:sz="12" w:space="11" w:color="CF6767"/>
            <w:right w:val="single" w:sz="12" w:space="11" w:color="CF6767"/>
          </w:divBdr>
          <w:divsChild>
            <w:div w:id="3763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99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5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05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27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7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233540"/>
                    <w:right w:val="none" w:sz="0" w:space="0" w:color="auto"/>
                  </w:divBdr>
                </w:div>
              </w:divsChild>
            </w:div>
            <w:div w:id="532619793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8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307D6D"/>
                    <w:right w:val="none" w:sz="0" w:space="0" w:color="auto"/>
                  </w:divBdr>
                </w:div>
              </w:divsChild>
            </w:div>
            <w:div w:id="1269894949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3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028285"/>
                    <w:right w:val="none" w:sz="0" w:space="0" w:color="auto"/>
                  </w:divBdr>
                </w:div>
              </w:divsChild>
            </w:div>
          </w:divsChild>
        </w:div>
        <w:div w:id="7508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0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24D5C"/>
                        <w:left w:val="single" w:sz="6" w:space="0" w:color="324D5C"/>
                        <w:bottom w:val="none" w:sz="0" w:space="0" w:color="324D5C"/>
                        <w:right w:val="single" w:sz="6" w:space="0" w:color="324D5C"/>
                      </w:divBdr>
                      <w:divsChild>
                        <w:div w:id="4641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58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91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14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20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9477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5678319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8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45B39D"/>
                        <w:left w:val="single" w:sz="6" w:space="0" w:color="45B39D"/>
                        <w:bottom w:val="none" w:sz="0" w:space="0" w:color="45B39D"/>
                        <w:right w:val="single" w:sz="6" w:space="0" w:color="45B39D"/>
                      </w:divBdr>
                      <w:divsChild>
                        <w:div w:id="45884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872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46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70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061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9571766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0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44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04BBBF"/>
                        <w:left w:val="single" w:sz="6" w:space="0" w:color="04BBBF"/>
                        <w:bottom w:val="none" w:sz="0" w:space="0" w:color="04BBBF"/>
                        <w:right w:val="single" w:sz="6" w:space="0" w:color="04BBBF"/>
                      </w:divBdr>
                      <w:divsChild>
                        <w:div w:id="29225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94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83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16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8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05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02444">
                  <w:marLeft w:val="0"/>
                  <w:marRight w:val="0"/>
                  <w:marTop w:val="0"/>
                  <w:marBottom w:val="0"/>
                  <w:divBdr>
                    <w:top w:val="none" w:sz="0" w:space="0" w:color="324D5C"/>
                    <w:left w:val="single" w:sz="6" w:space="0" w:color="324D5C"/>
                    <w:bottom w:val="none" w:sz="0" w:space="0" w:color="324D5C"/>
                    <w:right w:val="single" w:sz="6" w:space="0" w:color="324D5C"/>
                  </w:divBdr>
                  <w:divsChild>
                    <w:div w:id="53454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24D5C"/>
                        <w:left w:val="none" w:sz="0" w:space="0" w:color="324D5C"/>
                        <w:bottom w:val="none" w:sz="0" w:space="0" w:color="324D5C"/>
                        <w:right w:val="none" w:sz="0" w:space="0" w:color="324D5C"/>
                      </w:divBdr>
                      <w:divsChild>
                        <w:div w:id="178272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70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82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960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338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60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3703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440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8302303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44779">
                  <w:marLeft w:val="0"/>
                  <w:marRight w:val="0"/>
                  <w:marTop w:val="0"/>
                  <w:marBottom w:val="0"/>
                  <w:divBdr>
                    <w:top w:val="none" w:sz="0" w:space="0" w:color="45B39D"/>
                    <w:left w:val="single" w:sz="6" w:space="0" w:color="45B39D"/>
                    <w:bottom w:val="none" w:sz="0" w:space="0" w:color="45B39D"/>
                    <w:right w:val="single" w:sz="6" w:space="0" w:color="45B39D"/>
                  </w:divBdr>
                  <w:divsChild>
                    <w:div w:id="70460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45B39D"/>
                        <w:left w:val="none" w:sz="0" w:space="0" w:color="45B39D"/>
                        <w:bottom w:val="none" w:sz="0" w:space="0" w:color="45B39D"/>
                        <w:right w:val="none" w:sz="0" w:space="0" w:color="45B39D"/>
                      </w:divBdr>
                      <w:divsChild>
                        <w:div w:id="170362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8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473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69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947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4865551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22762">
                  <w:marLeft w:val="0"/>
                  <w:marRight w:val="0"/>
                  <w:marTop w:val="0"/>
                  <w:marBottom w:val="0"/>
                  <w:divBdr>
                    <w:top w:val="none" w:sz="0" w:space="0" w:color="04BBBF"/>
                    <w:left w:val="single" w:sz="6" w:space="0" w:color="04BBBF"/>
                    <w:bottom w:val="none" w:sz="0" w:space="0" w:color="04BBBF"/>
                    <w:right w:val="single" w:sz="6" w:space="0" w:color="04BBBF"/>
                  </w:divBdr>
                  <w:divsChild>
                    <w:div w:id="16352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04BBBF"/>
                        <w:left w:val="none" w:sz="0" w:space="0" w:color="04BBBF"/>
                        <w:bottom w:val="none" w:sz="0" w:space="0" w:color="04BBBF"/>
                        <w:right w:val="none" w:sz="0" w:space="0" w:color="04BBBF"/>
                      </w:divBdr>
                      <w:divsChild>
                        <w:div w:id="200496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8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0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57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56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80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26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7877">
                  <w:marLeft w:val="0"/>
                  <w:marRight w:val="0"/>
                  <w:marTop w:val="0"/>
                  <w:marBottom w:val="0"/>
                  <w:divBdr>
                    <w:top w:val="none" w:sz="0" w:space="0" w:color="324D5C"/>
                    <w:left w:val="single" w:sz="6" w:space="0" w:color="324D5C"/>
                    <w:bottom w:val="none" w:sz="0" w:space="0" w:color="324D5C"/>
                    <w:right w:val="single" w:sz="6" w:space="0" w:color="324D5C"/>
                  </w:divBdr>
                  <w:divsChild>
                    <w:div w:id="46343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24D5C"/>
                        <w:left w:val="none" w:sz="0" w:space="0" w:color="324D5C"/>
                        <w:bottom w:val="single" w:sz="6" w:space="0" w:color="324D5C"/>
                        <w:right w:val="none" w:sz="0" w:space="0" w:color="324D5C"/>
                      </w:divBdr>
                      <w:divsChild>
                        <w:div w:id="186065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28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94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474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52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591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225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51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45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4604105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39192">
                  <w:marLeft w:val="0"/>
                  <w:marRight w:val="0"/>
                  <w:marTop w:val="0"/>
                  <w:marBottom w:val="0"/>
                  <w:divBdr>
                    <w:top w:val="none" w:sz="0" w:space="0" w:color="45B39D"/>
                    <w:left w:val="single" w:sz="6" w:space="0" w:color="45B39D"/>
                    <w:bottom w:val="none" w:sz="0" w:space="0" w:color="45B39D"/>
                    <w:right w:val="single" w:sz="6" w:space="0" w:color="45B39D"/>
                  </w:divBdr>
                  <w:divsChild>
                    <w:div w:id="132870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45B39D"/>
                        <w:left w:val="none" w:sz="0" w:space="0" w:color="45B39D"/>
                        <w:bottom w:val="single" w:sz="6" w:space="0" w:color="45B39D"/>
                        <w:right w:val="none" w:sz="0" w:space="0" w:color="45B39D"/>
                      </w:divBdr>
                      <w:divsChild>
                        <w:div w:id="114415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8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11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29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726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510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20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51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937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99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43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04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72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93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8745797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959">
                  <w:marLeft w:val="0"/>
                  <w:marRight w:val="0"/>
                  <w:marTop w:val="0"/>
                  <w:marBottom w:val="0"/>
                  <w:divBdr>
                    <w:top w:val="none" w:sz="0" w:space="0" w:color="04BBBF"/>
                    <w:left w:val="single" w:sz="6" w:space="0" w:color="04BBBF"/>
                    <w:bottom w:val="none" w:sz="0" w:space="0" w:color="04BBBF"/>
                    <w:right w:val="single" w:sz="6" w:space="0" w:color="04BBBF"/>
                  </w:divBdr>
                  <w:divsChild>
                    <w:div w:id="9613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04BBBF"/>
                        <w:left w:val="none" w:sz="0" w:space="0" w:color="04BBBF"/>
                        <w:bottom w:val="single" w:sz="6" w:space="0" w:color="04BBBF"/>
                        <w:right w:val="none" w:sz="0" w:space="0" w:color="04BBBF"/>
                      </w:divBdr>
                      <w:divsChild>
                        <w:div w:id="115842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3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122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730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955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84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793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7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245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72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1576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Franks</dc:creator>
  <cp:keywords/>
  <dc:description/>
  <cp:lastModifiedBy>Mark Franks</cp:lastModifiedBy>
  <cp:revision>2</cp:revision>
  <dcterms:created xsi:type="dcterms:W3CDTF">2025-04-01T17:32:00Z</dcterms:created>
  <dcterms:modified xsi:type="dcterms:W3CDTF">2025-04-01T17:32:00Z</dcterms:modified>
</cp:coreProperties>
</file>