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4DE" w:rsidRDefault="009D54DE" w:rsidP="009D54DE">
      <w:pPr>
        <w:pBdr>
          <w:bottom w:val="single" w:sz="18" w:space="9" w:color="CF6767"/>
        </w:pBdr>
        <w:spacing w:after="0" w:line="480" w:lineRule="atLeast"/>
        <w:ind w:left="484" w:right="484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</w:pPr>
      <w:bookmarkStart w:id="0" w:name="_GoBack"/>
      <w:bookmarkEnd w:id="0"/>
      <w:r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  <w:t>ACIP de la escuela primaria Walker</w:t>
      </w:r>
    </w:p>
    <w:p w:rsidR="009D54DE" w:rsidRPr="009D54DE" w:rsidRDefault="009D54DE" w:rsidP="009D54DE">
      <w:pPr>
        <w:pBdr>
          <w:bottom w:val="single" w:sz="18" w:space="9" w:color="CF6767"/>
        </w:pBdr>
        <w:spacing w:after="0" w:line="480" w:lineRule="atLeast"/>
        <w:ind w:left="484" w:right="484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</w:pPr>
      <w:r w:rsidRPr="009D54DE"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  <w:t>Visión</w:t>
      </w:r>
    </w:p>
    <w:p w:rsidR="009D54DE" w:rsidRPr="009D54DE" w:rsidRDefault="009D54DE" w:rsidP="009D54DE">
      <w:pPr>
        <w:shd w:val="clear" w:color="auto" w:fill="F3F3F3"/>
        <w:spacing w:after="0" w:line="240" w:lineRule="auto"/>
        <w:jc w:val="center"/>
        <w:textAlignment w:val="top"/>
        <w:rPr>
          <w:rFonts w:ascii="Open Sans" w:eastAsia="Times New Roman" w:hAnsi="Open Sans" w:cs="Open Sans"/>
          <w:color w:val="565656"/>
          <w:sz w:val="21"/>
          <w:szCs w:val="21"/>
        </w:rPr>
      </w:pPr>
      <w:r w:rsidRPr="009D54DE">
        <w:rPr>
          <w:rFonts w:ascii="Open Sans" w:eastAsia="Times New Roman" w:hAnsi="Open Sans" w:cs="Open Sans"/>
          <w:color w:val="565656"/>
          <w:sz w:val="21"/>
          <w:szCs w:val="21"/>
        </w:rPr>
        <w:t>A través del trabajo en equipo, dentro de las relaciones entre estudiantes y maestros, crearemos una comunidad unificada que se centre en el desarrollo integral del niño, incluido su bienestar social, emocional y académico.</w:t>
      </w:r>
    </w:p>
    <w:p w:rsidR="009D54DE" w:rsidRPr="009D54DE" w:rsidRDefault="009D54DE" w:rsidP="009D54DE">
      <w:pPr>
        <w:pBdr>
          <w:bottom w:val="single" w:sz="18" w:space="9" w:color="CF6767"/>
        </w:pBdr>
        <w:spacing w:after="0" w:line="480" w:lineRule="atLeast"/>
        <w:ind w:left="895" w:right="484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</w:pPr>
      <w:r w:rsidRPr="009D54DE"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  <w:t>Misión</w:t>
      </w:r>
    </w:p>
    <w:p w:rsidR="009D54DE" w:rsidRPr="009D54DE" w:rsidRDefault="009D54DE" w:rsidP="009D54DE">
      <w:pPr>
        <w:spacing w:after="0" w:line="240" w:lineRule="auto"/>
        <w:jc w:val="center"/>
        <w:textAlignment w:val="top"/>
        <w:rPr>
          <w:rFonts w:ascii="Open Sans" w:eastAsia="Times New Roman" w:hAnsi="Open Sans" w:cs="Open Sans"/>
          <w:color w:val="565656"/>
          <w:sz w:val="21"/>
          <w:szCs w:val="21"/>
        </w:rPr>
      </w:pPr>
      <w:r w:rsidRPr="009D54DE">
        <w:rPr>
          <w:rFonts w:ascii="Open Sans" w:eastAsia="Times New Roman" w:hAnsi="Open Sans" w:cs="Open Sans"/>
          <w:color w:val="565656"/>
          <w:sz w:val="21"/>
          <w:szCs w:val="21"/>
        </w:rPr>
        <w:t>Nuestra misión, en asociación con la comunidad, es proporcionar un entorno de aprendizaje seguro y saludable donde cada estudiante tenga la oportunidad de tener éxito académica, social y emocionalmente.</w:t>
      </w:r>
    </w:p>
    <w:p w:rsidR="009D54DE" w:rsidRPr="009D54DE" w:rsidRDefault="009D54DE" w:rsidP="009D54DE">
      <w:pPr>
        <w:pBdr>
          <w:bottom w:val="single" w:sz="18" w:space="9" w:color="CF6767"/>
        </w:pBdr>
        <w:spacing w:after="0" w:line="480" w:lineRule="atLeast"/>
        <w:ind w:left="895" w:right="484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</w:pPr>
      <w:r w:rsidRPr="009D54DE">
        <w:rPr>
          <w:rFonts w:ascii="Helvetica" w:eastAsia="Times New Roman" w:hAnsi="Helvetica" w:cs="Helvetica"/>
          <w:b/>
          <w:bCs/>
          <w:color w:val="CF6767"/>
          <w:sz w:val="36"/>
          <w:szCs w:val="36"/>
        </w:rPr>
        <w:t>Creencias</w:t>
      </w:r>
    </w:p>
    <w:p w:rsidR="009D54DE" w:rsidRPr="009D54DE" w:rsidRDefault="009D54DE" w:rsidP="009D54DE">
      <w:pPr>
        <w:spacing w:after="0" w:line="240" w:lineRule="auto"/>
        <w:jc w:val="center"/>
        <w:textAlignment w:val="top"/>
        <w:rPr>
          <w:rFonts w:ascii="Open Sans" w:eastAsia="Times New Roman" w:hAnsi="Open Sans" w:cs="Open Sans"/>
          <w:color w:val="565656"/>
          <w:sz w:val="21"/>
          <w:szCs w:val="21"/>
        </w:rPr>
      </w:pPr>
      <w:r w:rsidRPr="009D54DE">
        <w:rPr>
          <w:rFonts w:ascii="Open Sans" w:eastAsia="Times New Roman" w:hAnsi="Open Sans" w:cs="Open Sans"/>
          <w:color w:val="565656"/>
          <w:sz w:val="21"/>
          <w:szCs w:val="21"/>
        </w:rPr>
        <w:t>¡SOMOS CARNEROS! Somos respetuosos al demostrarles a los demás que son importantes. Somos responsables al demostrar que se puede confiar en nosotros. Nos motiva ver qué hay que hacer y hacerlo. Tenemos autocontrol al elegir hacer lo que debemos incluso cuando no queremos. ¡Somos carneros!</w:t>
      </w:r>
    </w:p>
    <w:p w:rsidR="009D54DE" w:rsidRPr="009D54DE" w:rsidRDefault="009D54DE" w:rsidP="009D54DE">
      <w:pPr>
        <w:shd w:val="clear" w:color="auto" w:fill="324D5C"/>
        <w:spacing w:after="0" w:line="450" w:lineRule="atLeast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  <w:t>Desafío</w:t>
      </w:r>
    </w:p>
    <w:p w:rsidR="009D54DE" w:rsidRPr="009D54DE" w:rsidRDefault="009D54DE" w:rsidP="009D54DE">
      <w:pPr>
        <w:shd w:val="clear" w:color="auto" w:fill="45B39D"/>
        <w:spacing w:after="0" w:line="450" w:lineRule="atLeast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  <w:t>Saludable</w:t>
      </w:r>
    </w:p>
    <w:p w:rsidR="009D54DE" w:rsidRPr="009D54DE" w:rsidRDefault="009D54DE" w:rsidP="009D54DE">
      <w:pPr>
        <w:shd w:val="clear" w:color="auto" w:fill="04BBBF"/>
        <w:spacing w:after="0" w:line="450" w:lineRule="atLeast"/>
        <w:jc w:val="center"/>
        <w:textAlignment w:val="top"/>
        <w:outlineLvl w:val="3"/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36"/>
          <w:szCs w:val="36"/>
        </w:rPr>
        <w:t>Comprometido</w:t>
      </w:r>
    </w:p>
    <w:p w:rsidR="009D54DE" w:rsidRPr="009D54DE" w:rsidRDefault="009D54DE" w:rsidP="009D54DE">
      <w:pPr>
        <w:shd w:val="clear" w:color="auto" w:fill="324D5C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Objetivos</w:t>
      </w:r>
    </w:p>
    <w:p w:rsidR="009D54DE" w:rsidRPr="009D54DE" w:rsidRDefault="009D54DE" w:rsidP="009D54DE">
      <w:pPr>
        <w:numPr>
          <w:ilvl w:val="0"/>
          <w:numId w:val="1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Implementar un currículo integral y desafiante en todas las áreas de contenido.</w:t>
      </w:r>
    </w:p>
    <w:p w:rsidR="009D54DE" w:rsidRPr="009D54DE" w:rsidRDefault="009D54DE" w:rsidP="009D54DE">
      <w:pPr>
        <w:numPr>
          <w:ilvl w:val="0"/>
          <w:numId w:val="1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Proporcionar instrucción de alta calidad utilizando estrategias basadas en evidencia para...</w:t>
      </w:r>
    </w:p>
    <w:p w:rsidR="009D54DE" w:rsidRPr="009D54DE" w:rsidRDefault="009D54DE" w:rsidP="009D54DE">
      <w:pPr>
        <w:numPr>
          <w:ilvl w:val="0"/>
          <w:numId w:val="1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Integrar de forma significativa herramientas y tecnología digitales.</w:t>
      </w:r>
    </w:p>
    <w:p w:rsidR="009D54DE" w:rsidRPr="009D54DE" w:rsidRDefault="009D54DE" w:rsidP="009D54DE">
      <w:pPr>
        <w:shd w:val="clear" w:color="auto" w:fill="45B39D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Objetivos</w:t>
      </w:r>
    </w:p>
    <w:p w:rsidR="009D54DE" w:rsidRPr="009D54DE" w:rsidRDefault="009D54DE" w:rsidP="009D54DE">
      <w:pPr>
        <w:numPr>
          <w:ilvl w:val="0"/>
          <w:numId w:val="2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Los estudiantes aprenden prácticas para promover un estilo de vida saludable.</w:t>
      </w:r>
    </w:p>
    <w:p w:rsidR="009D54DE" w:rsidRPr="009D54DE" w:rsidRDefault="009D54DE" w:rsidP="009D54DE">
      <w:pPr>
        <w:numPr>
          <w:ilvl w:val="0"/>
          <w:numId w:val="2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Proporcionar recursos, herramientas y las habilidades necesarias para garantizar...</w:t>
      </w:r>
    </w:p>
    <w:p w:rsidR="009D54DE" w:rsidRPr="009D54DE" w:rsidRDefault="009D54DE" w:rsidP="009D54DE">
      <w:pPr>
        <w:shd w:val="clear" w:color="auto" w:fill="04BBBF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Objetivos</w:t>
      </w:r>
    </w:p>
    <w:p w:rsidR="009D54DE" w:rsidRPr="009D54DE" w:rsidRDefault="009D54DE" w:rsidP="009D54DE">
      <w:pPr>
        <w:numPr>
          <w:ilvl w:val="0"/>
          <w:numId w:val="3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Crea un ambiente cálido y acogedor.</w:t>
      </w:r>
    </w:p>
    <w:p w:rsidR="009D54DE" w:rsidRPr="009D54DE" w:rsidRDefault="009D54DE" w:rsidP="009D54DE">
      <w:pPr>
        <w:numPr>
          <w:ilvl w:val="0"/>
          <w:numId w:val="3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Fomentar oportunidades de colaboración dentro y fuera del aula.</w:t>
      </w:r>
    </w:p>
    <w:p w:rsidR="009D54DE" w:rsidRPr="009D54DE" w:rsidRDefault="009D54DE" w:rsidP="009D54DE">
      <w:pPr>
        <w:numPr>
          <w:ilvl w:val="0"/>
          <w:numId w:val="3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Preparar a los estudiantes para asumir responsabilidades apropiadas para su desarrollo ...</w:t>
      </w:r>
    </w:p>
    <w:p w:rsidR="009D54DE" w:rsidRPr="009D54DE" w:rsidRDefault="009D54DE" w:rsidP="009D54DE">
      <w:pPr>
        <w:shd w:val="clear" w:color="auto" w:fill="324D5C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Iniciativas críticas</w:t>
      </w:r>
    </w:p>
    <w:p w:rsidR="009D54DE" w:rsidRPr="009D54DE" w:rsidRDefault="009D54DE" w:rsidP="009D54DE">
      <w:pPr>
        <w:numPr>
          <w:ilvl w:val="0"/>
          <w:numId w:val="4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Establecer un currículo garantizado y viable a través de la formación profesional...</w:t>
      </w:r>
    </w:p>
    <w:p w:rsidR="009D54DE" w:rsidRPr="009D54DE" w:rsidRDefault="009D54DE" w:rsidP="009D54DE">
      <w:pPr>
        <w:numPr>
          <w:ilvl w:val="0"/>
          <w:numId w:val="4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Utilice los objetivos de aprendizaje basados en estándares que se detallan en los recursos para estudiantes...</w:t>
      </w:r>
    </w:p>
    <w:p w:rsidR="009D54DE" w:rsidRPr="009D54DE" w:rsidRDefault="009D54DE" w:rsidP="009D54DE">
      <w:pPr>
        <w:numPr>
          <w:ilvl w:val="0"/>
          <w:numId w:val="4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Planificar e implementar programas efectivos de enriquecimiento e intervención...</w:t>
      </w:r>
    </w:p>
    <w:p w:rsidR="009D54DE" w:rsidRPr="009D54DE" w:rsidRDefault="009D54DE" w:rsidP="009D54DE">
      <w:pPr>
        <w:numPr>
          <w:ilvl w:val="0"/>
          <w:numId w:val="4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Recopilar y analizar datos cualitativos y cuantitativos para impulsar...</w:t>
      </w:r>
    </w:p>
    <w:p w:rsidR="009D54DE" w:rsidRPr="009D54DE" w:rsidRDefault="009D54DE" w:rsidP="009D54DE">
      <w:pPr>
        <w:numPr>
          <w:ilvl w:val="0"/>
          <w:numId w:val="4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Proporcionar un aprendizaje profesional significativo integrado en el trabajo para fomentar el compromiso ...</w:t>
      </w:r>
    </w:p>
    <w:p w:rsidR="009D54DE" w:rsidRPr="009D54DE" w:rsidRDefault="009D54DE" w:rsidP="009D54DE">
      <w:pPr>
        <w:shd w:val="clear" w:color="auto" w:fill="45B39D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Iniciativas críticas</w:t>
      </w:r>
    </w:p>
    <w:p w:rsidR="009D54DE" w:rsidRPr="009D54DE" w:rsidRDefault="009D54DE" w:rsidP="009D54DE">
      <w:pPr>
        <w:numPr>
          <w:ilvl w:val="0"/>
          <w:numId w:val="5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lastRenderedPageBreak/>
        <w:t xml:space="preserve">Estrategias y herramientas existentes para el monitoreo de zonas de regulación de </w:t>
      </w:r>
      <w:proofErr w:type="spellStart"/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st</w:t>
      </w:r>
      <w:proofErr w:type="spellEnd"/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 xml:space="preserve"> ...</w:t>
      </w:r>
    </w:p>
    <w:p w:rsidR="009D54DE" w:rsidRPr="009D54DE" w:rsidRDefault="009D54DE" w:rsidP="009D54DE">
      <w:pPr>
        <w:numPr>
          <w:ilvl w:val="0"/>
          <w:numId w:val="5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Apoyar actividades curriculares y extracurriculares que promuevan una ...</w:t>
      </w:r>
    </w:p>
    <w:p w:rsidR="009D54DE" w:rsidRPr="009D54DE" w:rsidRDefault="009D54DE" w:rsidP="009D54DE">
      <w:pPr>
        <w:numPr>
          <w:ilvl w:val="0"/>
          <w:numId w:val="5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Utilizar y ampliar el programa de nutrición infantil.</w:t>
      </w:r>
    </w:p>
    <w:p w:rsidR="009D54DE" w:rsidRPr="009D54DE" w:rsidRDefault="009D54DE" w:rsidP="009D54DE">
      <w:pPr>
        <w:numPr>
          <w:ilvl w:val="0"/>
          <w:numId w:val="5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Acceso a agencias de salud mental y apoyo para estudiantes y personal.</w:t>
      </w:r>
    </w:p>
    <w:p w:rsidR="009D54DE" w:rsidRPr="009D54DE" w:rsidRDefault="009D54DE" w:rsidP="009D54DE">
      <w:pPr>
        <w:numPr>
          <w:ilvl w:val="0"/>
          <w:numId w:val="5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Proporcionar aprendizaje profesional para que los docentes puedan acceder a actividades al aire libre ...</w:t>
      </w:r>
    </w:p>
    <w:p w:rsidR="009D54DE" w:rsidRPr="009D54DE" w:rsidRDefault="009D54DE" w:rsidP="009D54DE">
      <w:pPr>
        <w:shd w:val="clear" w:color="auto" w:fill="04BBBF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Iniciativas críticas</w:t>
      </w:r>
    </w:p>
    <w:p w:rsidR="009D54DE" w:rsidRPr="009D54DE" w:rsidRDefault="009D54DE" w:rsidP="009D54DE">
      <w:pPr>
        <w:numPr>
          <w:ilvl w:val="0"/>
          <w:numId w:val="6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Cálida bienvenida y una mentalidad superior en todas las escuelas.</w:t>
      </w:r>
    </w:p>
    <w:p w:rsidR="009D54DE" w:rsidRPr="009D54DE" w:rsidRDefault="009D54DE" w:rsidP="009D54DE">
      <w:pPr>
        <w:numPr>
          <w:ilvl w:val="0"/>
          <w:numId w:val="6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Redes verticales dentro de patrones de alimentación.</w:t>
      </w:r>
    </w:p>
    <w:p w:rsidR="009D54DE" w:rsidRPr="009D54DE" w:rsidRDefault="009D54DE" w:rsidP="009D54DE">
      <w:pPr>
        <w:numPr>
          <w:ilvl w:val="0"/>
          <w:numId w:val="6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Brindar oportunidades para que los estudiantes se involucren más en sus...</w:t>
      </w:r>
    </w:p>
    <w:p w:rsidR="009D54DE" w:rsidRPr="009D54DE" w:rsidRDefault="009D54DE" w:rsidP="009D54DE">
      <w:pPr>
        <w:numPr>
          <w:ilvl w:val="0"/>
          <w:numId w:val="6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Tareas y actividades de aprendizaje activamente atractivas para ayudar a todos los estudiantes...</w:t>
      </w:r>
    </w:p>
    <w:p w:rsidR="009D54DE" w:rsidRPr="009D54DE" w:rsidRDefault="009D54DE" w:rsidP="009D54DE">
      <w:pPr>
        <w:numPr>
          <w:ilvl w:val="0"/>
          <w:numId w:val="6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Proporcionar un desarrollo profesional significativo e integrado al trabajo para tecn...</w:t>
      </w:r>
    </w:p>
    <w:p w:rsidR="009D54DE" w:rsidRPr="009D54DE" w:rsidRDefault="009D54DE" w:rsidP="009D54DE">
      <w:pPr>
        <w:numPr>
          <w:ilvl w:val="0"/>
          <w:numId w:val="6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Instrucción diferenciada alineada con los intereses y aprendizajes de los estudiantes...</w:t>
      </w:r>
    </w:p>
    <w:p w:rsidR="009D54DE" w:rsidRPr="009D54DE" w:rsidRDefault="009D54DE" w:rsidP="009D54DE">
      <w:pPr>
        <w:shd w:val="clear" w:color="auto" w:fill="324D5C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Medidas clave</w:t>
      </w:r>
    </w:p>
    <w:p w:rsidR="009D54DE" w:rsidRPr="009D54DE" w:rsidRDefault="009D54DE" w:rsidP="009D54DE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Planes de lecciones, ATOT, ELEOT</w:t>
      </w:r>
    </w:p>
    <w:p w:rsidR="009D54DE" w:rsidRPr="009D54DE" w:rsidRDefault="009D54DE" w:rsidP="009D54DE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Datos de la ronda instructiva</w:t>
      </w:r>
    </w:p>
    <w:p w:rsidR="009D54DE" w:rsidRPr="009D54DE" w:rsidRDefault="009D54DE" w:rsidP="009D54DE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Planes de lecciones de nivel 2</w:t>
      </w:r>
    </w:p>
    <w:p w:rsidR="009D54DE" w:rsidRPr="009D54DE" w:rsidRDefault="009D54DE" w:rsidP="009D54DE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Datos PST</w:t>
      </w:r>
    </w:p>
    <w:p w:rsidR="009D54DE" w:rsidRPr="009D54DE" w:rsidRDefault="009D54DE" w:rsidP="009D54DE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entrada de información unificada</w:t>
      </w:r>
    </w:p>
    <w:p w:rsidR="009D54DE" w:rsidRPr="009D54DE" w:rsidRDefault="009D54DE" w:rsidP="009D54DE">
      <w:pPr>
        <w:numPr>
          <w:ilvl w:val="0"/>
          <w:numId w:val="7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Herramientas de reflexión de PLC</w:t>
      </w:r>
    </w:p>
    <w:p w:rsidR="009D54DE" w:rsidRPr="009D54DE" w:rsidRDefault="009D54DE" w:rsidP="009D54DE">
      <w:pPr>
        <w:shd w:val="clear" w:color="auto" w:fill="45B39D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Medidas clave</w:t>
      </w:r>
    </w:p>
    <w:p w:rsidR="009D54DE" w:rsidRPr="009D54DE" w:rsidRDefault="009D54DE" w:rsidP="009D54DE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resultados de los datos de la encuesta</w:t>
      </w:r>
    </w:p>
    <w:p w:rsidR="009D54DE" w:rsidRPr="009D54DE" w:rsidRDefault="009D54DE" w:rsidP="009D54DE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aumento en los almuerzos comprados</w:t>
      </w:r>
    </w:p>
    <w:p w:rsidR="009D54DE" w:rsidRPr="009D54DE" w:rsidRDefault="009D54DE" w:rsidP="009D54DE">
      <w:pPr>
        <w:numPr>
          <w:ilvl w:val="0"/>
          <w:numId w:val="8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Planes de lecciones para visitas a aulas, registros de consejeros</w:t>
      </w:r>
    </w:p>
    <w:p w:rsidR="009D54DE" w:rsidRPr="009D54DE" w:rsidRDefault="009D54DE" w:rsidP="009D54DE">
      <w:pPr>
        <w:shd w:val="clear" w:color="auto" w:fill="04BBBF"/>
        <w:spacing w:before="120" w:after="75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</w:pPr>
      <w:r w:rsidRPr="009D54DE">
        <w:rPr>
          <w:rFonts w:ascii="Helvetica" w:eastAsia="Times New Roman" w:hAnsi="Helvetica" w:cs="Helvetica"/>
          <w:b/>
          <w:bCs/>
          <w:color w:val="FFFFFF"/>
          <w:sz w:val="27"/>
          <w:szCs w:val="27"/>
        </w:rPr>
        <w:t>Medidas clave</w:t>
      </w:r>
    </w:p>
    <w:p w:rsidR="009D54DE" w:rsidRPr="009D54DE" w:rsidRDefault="009D54DE" w:rsidP="009D54DE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Planes de lecciones, ATOT, ELEOT</w:t>
      </w:r>
    </w:p>
    <w:p w:rsidR="009D54DE" w:rsidRPr="009D54DE" w:rsidRDefault="009D54DE" w:rsidP="009D54DE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resultados de los datos de la encuesta</w:t>
      </w:r>
    </w:p>
    <w:p w:rsidR="009D54DE" w:rsidRPr="009D54DE" w:rsidRDefault="009D54DE" w:rsidP="009D54DE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Informes de uso del estado de la escuela</w:t>
      </w:r>
    </w:p>
    <w:p w:rsidR="009D54DE" w:rsidRPr="009D54DE" w:rsidRDefault="009D54DE" w:rsidP="009D54DE">
      <w:pPr>
        <w:numPr>
          <w:ilvl w:val="0"/>
          <w:numId w:val="9"/>
        </w:numPr>
        <w:spacing w:after="0" w:line="225" w:lineRule="atLeast"/>
        <w:rPr>
          <w:rFonts w:ascii="Times New Roman" w:eastAsia="Times New Roman" w:hAnsi="Times New Roman" w:cs="Times New Roman"/>
          <w:color w:val="565656"/>
          <w:sz w:val="21"/>
          <w:szCs w:val="21"/>
        </w:rPr>
      </w:pPr>
      <w:r w:rsidRPr="009D54DE">
        <w:rPr>
          <w:rFonts w:ascii="Times New Roman" w:eastAsia="Times New Roman" w:hAnsi="Times New Roman" w:cs="Times New Roman"/>
          <w:color w:val="565656"/>
          <w:sz w:val="21"/>
          <w:szCs w:val="21"/>
        </w:rPr>
        <w:t>agenda de la reunión, reflexión ELEOT</w:t>
      </w:r>
    </w:p>
    <w:p w:rsidR="0094625B" w:rsidRDefault="0094625B"/>
    <w:sectPr w:rsidR="00946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3757E"/>
    <w:multiLevelType w:val="multilevel"/>
    <w:tmpl w:val="81E6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97874"/>
    <w:multiLevelType w:val="multilevel"/>
    <w:tmpl w:val="AF5C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C1EC6"/>
    <w:multiLevelType w:val="multilevel"/>
    <w:tmpl w:val="8BC4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1D1813"/>
    <w:multiLevelType w:val="multilevel"/>
    <w:tmpl w:val="683C2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D42C89"/>
    <w:multiLevelType w:val="multilevel"/>
    <w:tmpl w:val="99E4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3F59FC"/>
    <w:multiLevelType w:val="multilevel"/>
    <w:tmpl w:val="C362F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CD68D3"/>
    <w:multiLevelType w:val="multilevel"/>
    <w:tmpl w:val="75CA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0950FB"/>
    <w:multiLevelType w:val="multilevel"/>
    <w:tmpl w:val="0BDEC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DA1013"/>
    <w:multiLevelType w:val="multilevel"/>
    <w:tmpl w:val="9A02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4DE"/>
    <w:rsid w:val="00003994"/>
    <w:rsid w:val="0094625B"/>
    <w:rsid w:val="009D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C4A297-9AD7-4BC9-94C7-389E1CBF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48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52665">
          <w:marLeft w:val="0"/>
          <w:marRight w:val="0"/>
          <w:marTop w:val="0"/>
          <w:marBottom w:val="0"/>
          <w:divBdr>
            <w:top w:val="single" w:sz="12" w:space="3" w:color="CF6767"/>
            <w:left w:val="single" w:sz="12" w:space="11" w:color="CF6767"/>
            <w:bottom w:val="single" w:sz="12" w:space="11" w:color="CF6767"/>
            <w:right w:val="single" w:sz="12" w:space="11" w:color="CF6767"/>
          </w:divBdr>
          <w:divsChild>
            <w:div w:id="6604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03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9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8277389">
          <w:marLeft w:val="411"/>
          <w:marRight w:val="0"/>
          <w:marTop w:val="0"/>
          <w:marBottom w:val="0"/>
          <w:divBdr>
            <w:top w:val="single" w:sz="12" w:space="3" w:color="CF6767"/>
            <w:left w:val="single" w:sz="12" w:space="11" w:color="CF6767"/>
            <w:bottom w:val="single" w:sz="12" w:space="11" w:color="CF6767"/>
            <w:right w:val="single" w:sz="12" w:space="11" w:color="CF6767"/>
          </w:divBdr>
          <w:divsChild>
            <w:div w:id="3274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44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2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7584899">
          <w:marLeft w:val="411"/>
          <w:marRight w:val="0"/>
          <w:marTop w:val="0"/>
          <w:marBottom w:val="0"/>
          <w:divBdr>
            <w:top w:val="single" w:sz="12" w:space="3" w:color="CF6767"/>
            <w:left w:val="single" w:sz="12" w:space="11" w:color="CF6767"/>
            <w:bottom w:val="single" w:sz="12" w:space="11" w:color="CF6767"/>
            <w:right w:val="single" w:sz="12" w:space="11" w:color="CF6767"/>
          </w:divBdr>
          <w:divsChild>
            <w:div w:id="13444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0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04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16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50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0" w:color="233540"/>
                    <w:right w:val="none" w:sz="0" w:space="0" w:color="auto"/>
                  </w:divBdr>
                </w:div>
              </w:divsChild>
            </w:div>
            <w:div w:id="686558737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4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0" w:color="307D6D"/>
                    <w:right w:val="none" w:sz="0" w:space="0" w:color="auto"/>
                  </w:divBdr>
                </w:div>
              </w:divsChild>
            </w:div>
            <w:div w:id="962157453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84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8" w:space="0" w:color="028285"/>
                    <w:right w:val="none" w:sz="0" w:space="0" w:color="auto"/>
                  </w:divBdr>
                </w:div>
              </w:divsChild>
            </w:div>
          </w:divsChild>
        </w:div>
        <w:div w:id="3905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87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24D5C"/>
                        <w:left w:val="single" w:sz="6" w:space="0" w:color="324D5C"/>
                        <w:bottom w:val="none" w:sz="0" w:space="0" w:color="324D5C"/>
                        <w:right w:val="single" w:sz="6" w:space="0" w:color="324D5C"/>
                      </w:divBdr>
                      <w:divsChild>
                        <w:div w:id="34321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5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94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64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0736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782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8807383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2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45B39D"/>
                        <w:left w:val="single" w:sz="6" w:space="0" w:color="45B39D"/>
                        <w:bottom w:val="none" w:sz="0" w:space="0" w:color="45B39D"/>
                        <w:right w:val="single" w:sz="6" w:space="0" w:color="45B39D"/>
                      </w:divBdr>
                      <w:divsChild>
                        <w:div w:id="102223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96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56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693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777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326249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04BBBF"/>
                        <w:left w:val="single" w:sz="6" w:space="0" w:color="04BBBF"/>
                        <w:bottom w:val="none" w:sz="0" w:space="0" w:color="04BBBF"/>
                        <w:right w:val="single" w:sz="6" w:space="0" w:color="04BBBF"/>
                      </w:divBdr>
                      <w:divsChild>
                        <w:div w:id="202705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82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27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28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27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418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6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760">
                  <w:marLeft w:val="0"/>
                  <w:marRight w:val="0"/>
                  <w:marTop w:val="0"/>
                  <w:marBottom w:val="0"/>
                  <w:divBdr>
                    <w:top w:val="none" w:sz="0" w:space="0" w:color="324D5C"/>
                    <w:left w:val="single" w:sz="6" w:space="0" w:color="324D5C"/>
                    <w:bottom w:val="none" w:sz="0" w:space="0" w:color="324D5C"/>
                    <w:right w:val="single" w:sz="6" w:space="0" w:color="324D5C"/>
                  </w:divBdr>
                  <w:divsChild>
                    <w:div w:id="5284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24D5C"/>
                        <w:left w:val="none" w:sz="0" w:space="0" w:color="324D5C"/>
                        <w:bottom w:val="none" w:sz="0" w:space="0" w:color="324D5C"/>
                        <w:right w:val="none" w:sz="0" w:space="0" w:color="324D5C"/>
                      </w:divBdr>
                      <w:divsChild>
                        <w:div w:id="160838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32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860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817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1839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1028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7780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57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699004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1267">
                  <w:marLeft w:val="0"/>
                  <w:marRight w:val="0"/>
                  <w:marTop w:val="0"/>
                  <w:marBottom w:val="0"/>
                  <w:divBdr>
                    <w:top w:val="none" w:sz="0" w:space="0" w:color="45B39D"/>
                    <w:left w:val="single" w:sz="6" w:space="0" w:color="45B39D"/>
                    <w:bottom w:val="none" w:sz="0" w:space="0" w:color="45B39D"/>
                    <w:right w:val="single" w:sz="6" w:space="0" w:color="45B39D"/>
                  </w:divBdr>
                  <w:divsChild>
                    <w:div w:id="53457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45B39D"/>
                        <w:left w:val="none" w:sz="0" w:space="0" w:color="45B39D"/>
                        <w:bottom w:val="none" w:sz="0" w:space="0" w:color="45B39D"/>
                        <w:right w:val="none" w:sz="0" w:space="0" w:color="45B39D"/>
                      </w:divBdr>
                      <w:divsChild>
                        <w:div w:id="55196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98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82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244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80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8195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32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616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6447007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5808">
                  <w:marLeft w:val="0"/>
                  <w:marRight w:val="0"/>
                  <w:marTop w:val="0"/>
                  <w:marBottom w:val="0"/>
                  <w:divBdr>
                    <w:top w:val="none" w:sz="0" w:space="0" w:color="04BBBF"/>
                    <w:left w:val="single" w:sz="6" w:space="0" w:color="04BBBF"/>
                    <w:bottom w:val="none" w:sz="0" w:space="0" w:color="04BBBF"/>
                    <w:right w:val="single" w:sz="6" w:space="0" w:color="04BBBF"/>
                  </w:divBdr>
                  <w:divsChild>
                    <w:div w:id="13379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04BBBF"/>
                        <w:left w:val="none" w:sz="0" w:space="0" w:color="04BBBF"/>
                        <w:bottom w:val="none" w:sz="0" w:space="0" w:color="04BBBF"/>
                        <w:right w:val="none" w:sz="0" w:space="0" w:color="04BBBF"/>
                      </w:divBdr>
                      <w:divsChild>
                        <w:div w:id="155785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65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81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50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08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52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3839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5415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118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19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11754">
                  <w:marLeft w:val="0"/>
                  <w:marRight w:val="0"/>
                  <w:marTop w:val="0"/>
                  <w:marBottom w:val="0"/>
                  <w:divBdr>
                    <w:top w:val="none" w:sz="0" w:space="0" w:color="324D5C"/>
                    <w:left w:val="single" w:sz="6" w:space="0" w:color="324D5C"/>
                    <w:bottom w:val="none" w:sz="0" w:space="0" w:color="324D5C"/>
                    <w:right w:val="single" w:sz="6" w:space="0" w:color="324D5C"/>
                  </w:divBdr>
                  <w:divsChild>
                    <w:div w:id="141108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24D5C"/>
                        <w:left w:val="none" w:sz="0" w:space="0" w:color="324D5C"/>
                        <w:bottom w:val="single" w:sz="6" w:space="0" w:color="324D5C"/>
                        <w:right w:val="none" w:sz="0" w:space="0" w:color="324D5C"/>
                      </w:divBdr>
                      <w:divsChild>
                        <w:div w:id="77837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8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06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06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796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650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991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470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010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3326751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12452">
                  <w:marLeft w:val="0"/>
                  <w:marRight w:val="0"/>
                  <w:marTop w:val="0"/>
                  <w:marBottom w:val="0"/>
                  <w:divBdr>
                    <w:top w:val="none" w:sz="0" w:space="0" w:color="45B39D"/>
                    <w:left w:val="single" w:sz="6" w:space="0" w:color="45B39D"/>
                    <w:bottom w:val="none" w:sz="0" w:space="0" w:color="45B39D"/>
                    <w:right w:val="single" w:sz="6" w:space="0" w:color="45B39D"/>
                  </w:divBdr>
                  <w:divsChild>
                    <w:div w:id="28326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45B39D"/>
                        <w:left w:val="none" w:sz="0" w:space="0" w:color="45B39D"/>
                        <w:bottom w:val="single" w:sz="6" w:space="0" w:color="45B39D"/>
                        <w:right w:val="none" w:sz="0" w:space="0" w:color="45B39D"/>
                      </w:divBdr>
                      <w:divsChild>
                        <w:div w:id="179047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87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67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17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32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272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5939659">
              <w:marLeft w:val="3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50320">
                  <w:marLeft w:val="0"/>
                  <w:marRight w:val="0"/>
                  <w:marTop w:val="0"/>
                  <w:marBottom w:val="0"/>
                  <w:divBdr>
                    <w:top w:val="none" w:sz="0" w:space="0" w:color="04BBBF"/>
                    <w:left w:val="single" w:sz="6" w:space="0" w:color="04BBBF"/>
                    <w:bottom w:val="none" w:sz="0" w:space="0" w:color="04BBBF"/>
                    <w:right w:val="single" w:sz="6" w:space="0" w:color="04BBBF"/>
                  </w:divBdr>
                  <w:divsChild>
                    <w:div w:id="154890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04BBBF"/>
                        <w:left w:val="none" w:sz="0" w:space="0" w:color="04BBBF"/>
                        <w:bottom w:val="single" w:sz="6" w:space="0" w:color="04BBBF"/>
                        <w:right w:val="none" w:sz="0" w:space="0" w:color="04BBBF"/>
                      </w:divBdr>
                      <w:divsChild>
                        <w:div w:id="58091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82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30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3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2481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739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1506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Franks</dc:creator>
  <cp:keywords/>
  <dc:description/>
  <cp:lastModifiedBy>Mark Franks</cp:lastModifiedBy>
  <cp:revision>2</cp:revision>
  <dcterms:created xsi:type="dcterms:W3CDTF">2025-04-01T17:34:00Z</dcterms:created>
  <dcterms:modified xsi:type="dcterms:W3CDTF">2025-04-01T17:34:00Z</dcterms:modified>
</cp:coreProperties>
</file>