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D6FBC" w:rsidRPr="000526EC" w:rsidRDefault="00BD6FBC" w:rsidP="00A50567">
      <w:pPr>
        <w:ind w:leftChars="0" w:left="0" w:right="20" w:firstLineChars="0" w:firstLine="0"/>
        <w:rPr>
          <w:rFonts w:ascii="Times New Roman" w:eastAsia="Times New Roman" w:hAnsi="Times New Roman" w:cs="Times New Roman"/>
          <w:b/>
          <w:color w:val="0F243E" w:themeColor="text2" w:themeShade="80"/>
          <w:sz w:val="96"/>
          <w:szCs w:val="96"/>
        </w:rPr>
      </w:pPr>
      <w:r>
        <w:rPr>
          <w:rFonts w:ascii="Times New Roman" w:eastAsia="Times New Roman" w:hAnsi="Times New Roman" w:cs="Times New Roman"/>
          <w:b/>
          <w:sz w:val="96"/>
          <w:szCs w:val="96"/>
        </w:rPr>
        <w:t xml:space="preserve">    </w:t>
      </w:r>
      <w:r w:rsidR="002A0EBD" w:rsidRPr="000526EC">
        <w:rPr>
          <w:rFonts w:ascii="Times New Roman" w:eastAsia="Times New Roman" w:hAnsi="Times New Roman" w:cs="Times New Roman"/>
          <w:b/>
          <w:color w:val="0F243E" w:themeColor="text2" w:themeShade="80"/>
          <w:sz w:val="96"/>
          <w:szCs w:val="96"/>
        </w:rPr>
        <w:t xml:space="preserve">Appling County </w:t>
      </w:r>
      <w:r w:rsidRPr="000526EC">
        <w:rPr>
          <w:rFonts w:ascii="Times New Roman" w:eastAsia="Times New Roman" w:hAnsi="Times New Roman" w:cs="Times New Roman"/>
          <w:b/>
          <w:color w:val="0F243E" w:themeColor="text2" w:themeShade="80"/>
          <w:sz w:val="96"/>
          <w:szCs w:val="96"/>
        </w:rPr>
        <w:t xml:space="preserve">     </w:t>
      </w:r>
    </w:p>
    <w:p w:rsidR="00FE1E8A" w:rsidRPr="000526EC" w:rsidRDefault="00BD6FBC" w:rsidP="00BD6FBC">
      <w:pPr>
        <w:ind w:left="8" w:right="20" w:hanging="10"/>
        <w:rPr>
          <w:rFonts w:ascii="Times New Roman" w:eastAsia="Times New Roman" w:hAnsi="Times New Roman" w:cs="Times New Roman"/>
          <w:b/>
          <w:color w:val="0F243E" w:themeColor="text2" w:themeShade="80"/>
          <w:sz w:val="96"/>
          <w:szCs w:val="96"/>
        </w:rPr>
      </w:pPr>
      <w:r w:rsidRPr="000526EC">
        <w:rPr>
          <w:rFonts w:ascii="Times New Roman" w:eastAsia="Times New Roman" w:hAnsi="Times New Roman" w:cs="Times New Roman"/>
          <w:b/>
          <w:color w:val="0F243E" w:themeColor="text2" w:themeShade="80"/>
          <w:sz w:val="96"/>
          <w:szCs w:val="96"/>
        </w:rPr>
        <w:t xml:space="preserve">       </w:t>
      </w:r>
      <w:r w:rsidR="002A0EBD" w:rsidRPr="000526EC">
        <w:rPr>
          <w:rFonts w:ascii="Times New Roman" w:eastAsia="Times New Roman" w:hAnsi="Times New Roman" w:cs="Times New Roman"/>
          <w:b/>
          <w:color w:val="0F243E" w:themeColor="text2" w:themeShade="80"/>
          <w:sz w:val="96"/>
          <w:szCs w:val="96"/>
        </w:rPr>
        <w:t>School System</w:t>
      </w:r>
    </w:p>
    <w:p w:rsidR="00FE1E8A" w:rsidRDefault="00BD6FBC">
      <w:pPr>
        <w:ind w:left="8" w:right="20" w:hanging="10"/>
        <w:jc w:val="center"/>
        <w:rPr>
          <w:rFonts w:ascii="Times New Roman" w:eastAsia="Times New Roman" w:hAnsi="Times New Roman" w:cs="Times New Roman"/>
          <w:b/>
          <w:noProof/>
          <w:sz w:val="96"/>
          <w:szCs w:val="96"/>
        </w:rPr>
      </w:pPr>
      <w:r>
        <w:rPr>
          <w:rFonts w:ascii="Times New Roman" w:eastAsia="Times New Roman" w:hAnsi="Times New Roman" w:cs="Times New Roman"/>
          <w:b/>
          <w:noProof/>
          <w:sz w:val="96"/>
          <w:szCs w:val="96"/>
        </w:rPr>
        <w:drawing>
          <wp:anchor distT="0" distB="0" distL="114300" distR="114300" simplePos="0" relativeHeight="251724800" behindDoc="0" locked="0" layoutInCell="1" allowOverlap="1">
            <wp:simplePos x="0" y="0"/>
            <wp:positionH relativeFrom="column">
              <wp:posOffset>2219325</wp:posOffset>
            </wp:positionH>
            <wp:positionV relativeFrom="paragraph">
              <wp:posOffset>592455</wp:posOffset>
            </wp:positionV>
            <wp:extent cx="1579245" cy="1652270"/>
            <wp:effectExtent l="0" t="0" r="1905" b="508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9245" cy="1652270"/>
                    </a:xfrm>
                    <a:prstGeom prst="rect">
                      <a:avLst/>
                    </a:prstGeom>
                    <a:noFill/>
                  </pic:spPr>
                </pic:pic>
              </a:graphicData>
            </a:graphic>
          </wp:anchor>
        </w:drawing>
      </w:r>
    </w:p>
    <w:p w:rsidR="00835798" w:rsidRDefault="00835798">
      <w:pPr>
        <w:ind w:left="8" w:right="20" w:hanging="10"/>
        <w:jc w:val="center"/>
        <w:rPr>
          <w:rFonts w:ascii="Times New Roman" w:eastAsia="Times New Roman" w:hAnsi="Times New Roman" w:cs="Times New Roman"/>
          <w:sz w:val="96"/>
          <w:szCs w:val="96"/>
        </w:rPr>
      </w:pPr>
    </w:p>
    <w:p w:rsidR="00835798" w:rsidRDefault="00835798">
      <w:pPr>
        <w:ind w:left="0" w:hanging="2"/>
        <w:rPr>
          <w:rFonts w:ascii="Times New Roman" w:eastAsia="Times New Roman" w:hAnsi="Times New Roman" w:cs="Times New Roman"/>
          <w:sz w:val="24"/>
          <w:szCs w:val="24"/>
        </w:rPr>
      </w:pPr>
    </w:p>
    <w:p w:rsidR="00835798" w:rsidRDefault="00835798">
      <w:pPr>
        <w:ind w:left="0" w:hanging="2"/>
        <w:rPr>
          <w:rFonts w:ascii="Times New Roman" w:eastAsia="Times New Roman" w:hAnsi="Times New Roman" w:cs="Times New Roman"/>
          <w:sz w:val="24"/>
          <w:szCs w:val="24"/>
        </w:rPr>
      </w:pPr>
    </w:p>
    <w:p w:rsidR="00835798" w:rsidRDefault="00835798">
      <w:pPr>
        <w:ind w:left="0" w:hanging="2"/>
        <w:rPr>
          <w:rFonts w:ascii="Times New Roman" w:eastAsia="Times New Roman" w:hAnsi="Times New Roman" w:cs="Times New Roman"/>
          <w:sz w:val="24"/>
          <w:szCs w:val="24"/>
        </w:rPr>
      </w:pPr>
    </w:p>
    <w:p w:rsidR="00BD6FBC" w:rsidRDefault="00BD6FBC">
      <w:pPr>
        <w:ind w:left="0" w:hanging="2"/>
        <w:rPr>
          <w:rFonts w:ascii="Times New Roman" w:eastAsia="Times New Roman" w:hAnsi="Times New Roman" w:cs="Times New Roman"/>
          <w:sz w:val="24"/>
          <w:szCs w:val="24"/>
        </w:rPr>
      </w:pPr>
    </w:p>
    <w:p w:rsidR="00BD6FBC" w:rsidRDefault="00BD6FBC">
      <w:pPr>
        <w:ind w:left="0" w:hanging="2"/>
        <w:rPr>
          <w:rFonts w:ascii="Times New Roman" w:eastAsia="Times New Roman" w:hAnsi="Times New Roman" w:cs="Times New Roman"/>
          <w:sz w:val="24"/>
          <w:szCs w:val="24"/>
        </w:rPr>
      </w:pPr>
    </w:p>
    <w:p w:rsidR="00BD6FBC" w:rsidRDefault="00BD6FBC">
      <w:pPr>
        <w:ind w:left="0" w:hanging="2"/>
        <w:rPr>
          <w:rFonts w:ascii="Times New Roman" w:eastAsia="Times New Roman" w:hAnsi="Times New Roman" w:cs="Times New Roman"/>
          <w:sz w:val="24"/>
          <w:szCs w:val="24"/>
        </w:rPr>
      </w:pPr>
    </w:p>
    <w:p w:rsidR="00BD6FBC" w:rsidRDefault="00BD6FBC">
      <w:pPr>
        <w:ind w:left="0" w:hanging="2"/>
        <w:rPr>
          <w:rFonts w:ascii="Times New Roman" w:eastAsia="Times New Roman" w:hAnsi="Times New Roman" w:cs="Times New Roman"/>
          <w:sz w:val="24"/>
          <w:szCs w:val="24"/>
        </w:rPr>
      </w:pPr>
    </w:p>
    <w:p w:rsidR="00835798" w:rsidRPr="000526EC" w:rsidRDefault="004216F2" w:rsidP="004216F2">
      <w:pPr>
        <w:ind w:left="5" w:right="20" w:hanging="7"/>
        <w:jc w:val="center"/>
        <w:rPr>
          <w:rFonts w:ascii="Times New Roman" w:eastAsia="Times New Roman" w:hAnsi="Times New Roman" w:cs="Times New Roman"/>
          <w:color w:val="0F243E" w:themeColor="text2" w:themeShade="80"/>
          <w:sz w:val="96"/>
          <w:szCs w:val="96"/>
        </w:rPr>
      </w:pPr>
      <w:r w:rsidRPr="000526EC">
        <w:rPr>
          <w:rFonts w:ascii="Times New Roman" w:eastAsia="Times New Roman" w:hAnsi="Times New Roman" w:cs="Times New Roman"/>
          <w:color w:val="0F243E" w:themeColor="text2" w:themeShade="80"/>
          <w:sz w:val="72"/>
          <w:szCs w:val="96"/>
        </w:rPr>
        <w:t>FEDERAL AND INTERNAL OPERATING PROCEDURES MANUAL</w:t>
      </w:r>
    </w:p>
    <w:p w:rsidR="00835798" w:rsidRPr="000526EC" w:rsidRDefault="00835798">
      <w:pPr>
        <w:ind w:left="0" w:hanging="2"/>
        <w:rPr>
          <w:rFonts w:ascii="Times New Roman" w:eastAsia="Times New Roman" w:hAnsi="Times New Roman" w:cs="Times New Roman"/>
          <w:color w:val="0F243E" w:themeColor="text2" w:themeShade="80"/>
          <w:sz w:val="24"/>
          <w:szCs w:val="24"/>
        </w:rPr>
      </w:pPr>
    </w:p>
    <w:p w:rsidR="00835798" w:rsidRPr="000526EC" w:rsidRDefault="00BD6FBC" w:rsidP="00F6329B">
      <w:pPr>
        <w:ind w:left="8" w:right="20" w:hanging="10"/>
        <w:jc w:val="center"/>
        <w:rPr>
          <w:rFonts w:ascii="Times New Roman" w:eastAsia="Times New Roman" w:hAnsi="Times New Roman" w:cs="Times New Roman"/>
          <w:color w:val="0F243E" w:themeColor="text2" w:themeShade="80"/>
          <w:sz w:val="96"/>
          <w:szCs w:val="96"/>
        </w:rPr>
      </w:pPr>
      <w:r w:rsidRPr="000526EC">
        <w:rPr>
          <w:rFonts w:ascii="Times New Roman" w:eastAsia="Times New Roman" w:hAnsi="Times New Roman" w:cs="Times New Roman"/>
          <w:color w:val="0F243E" w:themeColor="text2" w:themeShade="80"/>
          <w:sz w:val="96"/>
          <w:szCs w:val="96"/>
        </w:rPr>
        <w:t xml:space="preserve">      </w:t>
      </w:r>
      <w:r w:rsidR="002A0EBD" w:rsidRPr="000526EC">
        <w:rPr>
          <w:rFonts w:ascii="Times New Roman" w:eastAsia="Times New Roman" w:hAnsi="Times New Roman" w:cs="Times New Roman"/>
          <w:color w:val="0F243E" w:themeColor="text2" w:themeShade="80"/>
          <w:sz w:val="96"/>
          <w:szCs w:val="96"/>
        </w:rPr>
        <w:t>202</w:t>
      </w:r>
      <w:r w:rsidR="002E774D">
        <w:rPr>
          <w:rFonts w:ascii="Times New Roman" w:eastAsia="Times New Roman" w:hAnsi="Times New Roman" w:cs="Times New Roman"/>
          <w:color w:val="0F243E" w:themeColor="text2" w:themeShade="80"/>
          <w:sz w:val="96"/>
          <w:szCs w:val="96"/>
        </w:rPr>
        <w:t>4</w:t>
      </w:r>
      <w:r w:rsidR="002A0EBD" w:rsidRPr="000526EC">
        <w:rPr>
          <w:rFonts w:ascii="Times New Roman" w:eastAsia="Times New Roman" w:hAnsi="Times New Roman" w:cs="Times New Roman"/>
          <w:color w:val="0F243E" w:themeColor="text2" w:themeShade="80"/>
          <w:sz w:val="96"/>
          <w:szCs w:val="96"/>
        </w:rPr>
        <w:t>-202</w:t>
      </w:r>
      <w:r w:rsidR="002E774D">
        <w:rPr>
          <w:rFonts w:ascii="Times New Roman" w:eastAsia="Times New Roman" w:hAnsi="Times New Roman" w:cs="Times New Roman"/>
          <w:color w:val="0F243E" w:themeColor="text2" w:themeShade="80"/>
          <w:sz w:val="96"/>
          <w:szCs w:val="96"/>
        </w:rPr>
        <w:t>5</w:t>
      </w:r>
    </w:p>
    <w:p w:rsidR="004216F2" w:rsidRPr="000526EC" w:rsidRDefault="004216F2" w:rsidP="00F6329B">
      <w:pPr>
        <w:ind w:left="2" w:right="20" w:hanging="4"/>
        <w:jc w:val="center"/>
        <w:rPr>
          <w:rFonts w:ascii="Times New Roman" w:eastAsia="Times New Roman" w:hAnsi="Times New Roman" w:cs="Times New Roman"/>
          <w:color w:val="0F243E" w:themeColor="text2" w:themeShade="80"/>
          <w:sz w:val="44"/>
          <w:szCs w:val="96"/>
        </w:rPr>
      </w:pPr>
    </w:p>
    <w:p w:rsidR="004216F2" w:rsidRPr="000526EC" w:rsidRDefault="004216F2" w:rsidP="00F6329B">
      <w:pPr>
        <w:ind w:left="2" w:right="20" w:hanging="4"/>
        <w:jc w:val="center"/>
        <w:rPr>
          <w:rFonts w:ascii="Times New Roman" w:eastAsia="Times New Roman" w:hAnsi="Times New Roman" w:cs="Times New Roman"/>
          <w:color w:val="0F243E" w:themeColor="text2" w:themeShade="80"/>
          <w:sz w:val="36"/>
          <w:szCs w:val="96"/>
        </w:rPr>
      </w:pPr>
      <w:r w:rsidRPr="000526EC">
        <w:rPr>
          <w:rFonts w:ascii="Times New Roman" w:eastAsia="Times New Roman" w:hAnsi="Times New Roman" w:cs="Times New Roman"/>
          <w:color w:val="0F243E" w:themeColor="text2" w:themeShade="80"/>
          <w:sz w:val="36"/>
          <w:szCs w:val="96"/>
        </w:rPr>
        <w:t xml:space="preserve">DR. </w:t>
      </w:r>
      <w:r w:rsidR="00546E38">
        <w:rPr>
          <w:rFonts w:ascii="Times New Roman" w:eastAsia="Times New Roman" w:hAnsi="Times New Roman" w:cs="Times New Roman"/>
          <w:color w:val="0F243E" w:themeColor="text2" w:themeShade="80"/>
          <w:sz w:val="36"/>
          <w:szCs w:val="96"/>
        </w:rPr>
        <w:t>JANET GOODMAN</w:t>
      </w:r>
      <w:r w:rsidRPr="000526EC">
        <w:rPr>
          <w:rFonts w:ascii="Times New Roman" w:eastAsia="Times New Roman" w:hAnsi="Times New Roman" w:cs="Times New Roman"/>
          <w:color w:val="0F243E" w:themeColor="text2" w:themeShade="80"/>
          <w:sz w:val="36"/>
          <w:szCs w:val="96"/>
        </w:rPr>
        <w:t>, SUPERINTENDENT</w:t>
      </w:r>
    </w:p>
    <w:p w:rsidR="004216F2" w:rsidRPr="000526EC" w:rsidRDefault="004216F2" w:rsidP="00F6329B">
      <w:pPr>
        <w:ind w:left="2" w:right="20" w:hanging="4"/>
        <w:jc w:val="center"/>
        <w:rPr>
          <w:rFonts w:ascii="Times New Roman" w:eastAsia="Times New Roman" w:hAnsi="Times New Roman" w:cs="Times New Roman"/>
          <w:color w:val="0F243E" w:themeColor="text2" w:themeShade="80"/>
          <w:sz w:val="36"/>
          <w:szCs w:val="96"/>
        </w:rPr>
      </w:pPr>
    </w:p>
    <w:p w:rsidR="004216F2" w:rsidRPr="000F2661" w:rsidRDefault="004216F2" w:rsidP="00F6329B">
      <w:pPr>
        <w:ind w:left="1" w:right="20" w:hanging="3"/>
        <w:jc w:val="center"/>
        <w:rPr>
          <w:rFonts w:ascii="Times New Roman" w:eastAsia="Times New Roman" w:hAnsi="Times New Roman" w:cs="Times New Roman"/>
          <w:color w:val="0F243E" w:themeColor="text2" w:themeShade="80"/>
          <w:sz w:val="28"/>
          <w:szCs w:val="96"/>
        </w:rPr>
      </w:pPr>
      <w:r w:rsidRPr="000F2661">
        <w:rPr>
          <w:rFonts w:ascii="Times New Roman" w:eastAsia="Times New Roman" w:hAnsi="Times New Roman" w:cs="Times New Roman"/>
          <w:color w:val="0F243E" w:themeColor="text2" w:themeShade="80"/>
          <w:sz w:val="28"/>
          <w:szCs w:val="96"/>
        </w:rPr>
        <w:t>DR. NORMA CORTES, FEDERAL PROGRAM</w:t>
      </w:r>
      <w:r w:rsidR="003E73C5" w:rsidRPr="000F2661">
        <w:rPr>
          <w:rFonts w:ascii="Times New Roman" w:eastAsia="Times New Roman" w:hAnsi="Times New Roman" w:cs="Times New Roman"/>
          <w:color w:val="0F243E" w:themeColor="text2" w:themeShade="80"/>
          <w:sz w:val="28"/>
          <w:szCs w:val="96"/>
        </w:rPr>
        <w:t>S</w:t>
      </w:r>
      <w:r w:rsidRPr="000F2661">
        <w:rPr>
          <w:rFonts w:ascii="Times New Roman" w:eastAsia="Times New Roman" w:hAnsi="Times New Roman" w:cs="Times New Roman"/>
          <w:color w:val="0F243E" w:themeColor="text2" w:themeShade="80"/>
          <w:sz w:val="28"/>
          <w:szCs w:val="96"/>
        </w:rPr>
        <w:t xml:space="preserve"> DIRECTOR</w:t>
      </w:r>
    </w:p>
    <w:p w:rsidR="004216F2" w:rsidRPr="000F2661" w:rsidRDefault="004216F2" w:rsidP="00F6329B">
      <w:pPr>
        <w:ind w:left="1" w:right="20" w:hanging="3"/>
        <w:jc w:val="center"/>
        <w:rPr>
          <w:rFonts w:ascii="Times New Roman" w:eastAsia="Times New Roman" w:hAnsi="Times New Roman" w:cs="Times New Roman"/>
          <w:color w:val="0F243E" w:themeColor="text2" w:themeShade="80"/>
          <w:sz w:val="28"/>
          <w:szCs w:val="96"/>
        </w:rPr>
      </w:pPr>
    </w:p>
    <w:p w:rsidR="004216F2" w:rsidRPr="000F2661" w:rsidRDefault="004216F2" w:rsidP="00F6329B">
      <w:pPr>
        <w:ind w:left="1" w:right="20" w:hanging="3"/>
        <w:jc w:val="center"/>
        <w:rPr>
          <w:rFonts w:ascii="Times New Roman" w:eastAsia="Times New Roman" w:hAnsi="Times New Roman" w:cs="Times New Roman"/>
          <w:color w:val="0F243E" w:themeColor="text2" w:themeShade="80"/>
          <w:sz w:val="28"/>
          <w:szCs w:val="96"/>
        </w:rPr>
      </w:pPr>
    </w:p>
    <w:p w:rsidR="004216F2" w:rsidRPr="000526EC" w:rsidRDefault="004216F2" w:rsidP="00F6329B">
      <w:pPr>
        <w:ind w:left="1" w:right="20" w:hanging="3"/>
        <w:jc w:val="center"/>
        <w:rPr>
          <w:rFonts w:ascii="Times New Roman" w:eastAsia="Times New Roman" w:hAnsi="Times New Roman" w:cs="Times New Roman"/>
          <w:color w:val="0F243E" w:themeColor="text2" w:themeShade="80"/>
          <w:sz w:val="28"/>
          <w:szCs w:val="96"/>
        </w:rPr>
        <w:sectPr w:rsidR="004216F2" w:rsidRPr="000526EC" w:rsidSect="00B32F3C">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0" w:footer="0" w:gutter="0"/>
          <w:pgBorders w:offsetFrom="page">
            <w:top w:val="double" w:sz="4" w:space="24" w:color="auto"/>
            <w:left w:val="double" w:sz="4" w:space="24" w:color="auto"/>
            <w:bottom w:val="double" w:sz="4" w:space="24" w:color="auto"/>
            <w:right w:val="double" w:sz="4" w:space="24" w:color="auto"/>
          </w:pgBorders>
          <w:pgNumType w:start="1"/>
          <w:cols w:space="720" w:equalWidth="0">
            <w:col w:w="8460"/>
          </w:cols>
          <w:titlePg/>
          <w:docGrid w:linePitch="272"/>
        </w:sectPr>
      </w:pPr>
      <w:r w:rsidRPr="000526EC">
        <w:rPr>
          <w:rFonts w:ascii="Times New Roman" w:eastAsia="Times New Roman" w:hAnsi="Times New Roman" w:cs="Times New Roman"/>
          <w:color w:val="0F243E" w:themeColor="text2" w:themeShade="80"/>
          <w:sz w:val="28"/>
          <w:szCs w:val="96"/>
        </w:rPr>
        <w:t>REVISED</w:t>
      </w:r>
      <w:r w:rsidR="00DA544C">
        <w:rPr>
          <w:rFonts w:ascii="Times New Roman" w:eastAsia="Times New Roman" w:hAnsi="Times New Roman" w:cs="Times New Roman"/>
          <w:color w:val="0F243E" w:themeColor="text2" w:themeShade="80"/>
          <w:sz w:val="28"/>
          <w:szCs w:val="96"/>
        </w:rPr>
        <w:t xml:space="preserve"> </w:t>
      </w:r>
      <w:r w:rsidR="00546E38">
        <w:rPr>
          <w:rFonts w:ascii="Times New Roman" w:eastAsia="Times New Roman" w:hAnsi="Times New Roman" w:cs="Times New Roman"/>
          <w:color w:val="0F243E" w:themeColor="text2" w:themeShade="80"/>
          <w:sz w:val="28"/>
          <w:szCs w:val="96"/>
        </w:rPr>
        <w:t xml:space="preserve">  </w:t>
      </w:r>
      <w:r w:rsidR="009221BC">
        <w:rPr>
          <w:rFonts w:ascii="Times New Roman" w:eastAsia="Times New Roman" w:hAnsi="Times New Roman" w:cs="Times New Roman"/>
          <w:color w:val="0F243E" w:themeColor="text2" w:themeShade="80"/>
          <w:sz w:val="28"/>
          <w:szCs w:val="96"/>
        </w:rPr>
        <w:t>February 2025</w:t>
      </w:r>
    </w:p>
    <w:p w:rsidR="004216F2" w:rsidRPr="00AB0020" w:rsidRDefault="004216F2" w:rsidP="004216F2">
      <w:pPr>
        <w:autoSpaceDE w:val="0"/>
        <w:autoSpaceDN w:val="0"/>
        <w:adjustRightInd w:val="0"/>
        <w:spacing w:line="240" w:lineRule="auto"/>
        <w:ind w:left="1" w:hanging="3"/>
        <w:jc w:val="center"/>
        <w:rPr>
          <w:rFonts w:ascii="Arial" w:hAnsi="Arial" w:cs="Arial"/>
          <w:color w:val="000000"/>
          <w:sz w:val="28"/>
          <w:szCs w:val="28"/>
          <w:u w:val="single"/>
        </w:rPr>
      </w:pPr>
      <w:r w:rsidRPr="00AB0020">
        <w:rPr>
          <w:rFonts w:ascii="Arial" w:hAnsi="Arial" w:cs="Arial"/>
          <w:b/>
          <w:bCs/>
          <w:color w:val="000000"/>
          <w:sz w:val="28"/>
          <w:szCs w:val="28"/>
          <w:u w:val="single"/>
        </w:rPr>
        <w:lastRenderedPageBreak/>
        <w:t>INTRODUCTION</w:t>
      </w:r>
    </w:p>
    <w:p w:rsidR="004216F2" w:rsidRDefault="004216F2" w:rsidP="004216F2">
      <w:pPr>
        <w:widowControl w:val="0"/>
        <w:tabs>
          <w:tab w:val="left" w:pos="2554"/>
          <w:tab w:val="center" w:pos="5163"/>
        </w:tabs>
        <w:autoSpaceDE w:val="0"/>
        <w:autoSpaceDN w:val="0"/>
        <w:adjustRightInd w:val="0"/>
        <w:spacing w:line="252" w:lineRule="auto"/>
        <w:ind w:left="0" w:right="67" w:hanging="2"/>
        <w:rPr>
          <w:rFonts w:cstheme="minorHAnsi"/>
          <w:sz w:val="24"/>
          <w:szCs w:val="24"/>
        </w:rPr>
      </w:pPr>
    </w:p>
    <w:p w:rsidR="004216F2" w:rsidRDefault="004216F2" w:rsidP="004216F2">
      <w:pPr>
        <w:ind w:left="0" w:hanging="2"/>
        <w:rPr>
          <w:rFonts w:ascii="Arial" w:hAnsi="Arial" w:cs="Arial"/>
          <w:sz w:val="24"/>
          <w:szCs w:val="24"/>
        </w:rPr>
      </w:pPr>
      <w:r w:rsidRPr="00B06CC3">
        <w:rPr>
          <w:rFonts w:ascii="Arial" w:hAnsi="Arial" w:cs="Arial"/>
          <w:sz w:val="24"/>
          <w:szCs w:val="24"/>
        </w:rPr>
        <w:t xml:space="preserve">The purpose of this handbook is to provide a systematic approach to managing the guidelines, policies, and procedures of </w:t>
      </w:r>
      <w:r w:rsidR="009D4C22">
        <w:rPr>
          <w:rFonts w:ascii="Arial" w:hAnsi="Arial" w:cs="Arial"/>
          <w:sz w:val="24"/>
          <w:szCs w:val="24"/>
        </w:rPr>
        <w:t xml:space="preserve">all </w:t>
      </w:r>
      <w:r w:rsidRPr="00B06CC3">
        <w:rPr>
          <w:rFonts w:ascii="Arial" w:hAnsi="Arial" w:cs="Arial"/>
          <w:sz w:val="24"/>
          <w:szCs w:val="24"/>
        </w:rPr>
        <w:t>Federal Programs</w:t>
      </w:r>
      <w:r w:rsidR="00F05B4B">
        <w:rPr>
          <w:rFonts w:ascii="Arial" w:hAnsi="Arial" w:cs="Arial"/>
          <w:sz w:val="24"/>
          <w:szCs w:val="24"/>
        </w:rPr>
        <w:t xml:space="preserve">.  </w:t>
      </w:r>
      <w:r w:rsidRPr="00B06CC3">
        <w:rPr>
          <w:rFonts w:ascii="Arial" w:hAnsi="Arial" w:cs="Arial"/>
          <w:sz w:val="24"/>
          <w:szCs w:val="24"/>
        </w:rPr>
        <w:t xml:space="preserve">The information in this handbook will promote uniformity in operations and assist faculty and staff with compliance with all federal programs. </w:t>
      </w:r>
      <w:r w:rsidR="009D4C22">
        <w:rPr>
          <w:rFonts w:ascii="Arial" w:hAnsi="Arial" w:cs="Arial"/>
          <w:sz w:val="24"/>
          <w:szCs w:val="24"/>
        </w:rPr>
        <w:t xml:space="preserve"> </w:t>
      </w:r>
      <w:r w:rsidR="00F05B4B">
        <w:rPr>
          <w:rFonts w:ascii="Arial" w:hAnsi="Arial" w:cs="Arial"/>
          <w:sz w:val="24"/>
          <w:szCs w:val="24"/>
        </w:rPr>
        <w:t>The appropriate staff review Policies and procedures annually and develop</w:t>
      </w:r>
      <w:r w:rsidRPr="00B06CC3">
        <w:rPr>
          <w:rFonts w:ascii="Arial" w:hAnsi="Arial" w:cs="Arial"/>
          <w:sz w:val="24"/>
          <w:szCs w:val="24"/>
        </w:rPr>
        <w:t xml:space="preserve"> with </w:t>
      </w:r>
      <w:r w:rsidR="009A2387">
        <w:rPr>
          <w:rFonts w:ascii="Arial" w:hAnsi="Arial" w:cs="Arial"/>
          <w:sz w:val="24"/>
          <w:szCs w:val="24"/>
        </w:rPr>
        <w:t xml:space="preserve">the </w:t>
      </w:r>
      <w:r>
        <w:rPr>
          <w:rFonts w:ascii="Arial" w:hAnsi="Arial" w:cs="Arial"/>
          <w:sz w:val="24"/>
          <w:szCs w:val="24"/>
        </w:rPr>
        <w:t>CFO</w:t>
      </w:r>
      <w:r w:rsidRPr="00B06CC3">
        <w:rPr>
          <w:rFonts w:ascii="Arial" w:hAnsi="Arial" w:cs="Arial"/>
          <w:sz w:val="24"/>
          <w:szCs w:val="24"/>
        </w:rPr>
        <w:t xml:space="preserve"> to ensure uniformity</w:t>
      </w:r>
      <w:r w:rsidR="00954F45">
        <w:rPr>
          <w:rFonts w:ascii="Arial" w:hAnsi="Arial" w:cs="Arial"/>
          <w:sz w:val="24"/>
          <w:szCs w:val="24"/>
        </w:rPr>
        <w:t>.</w:t>
      </w:r>
      <w:r w:rsidR="00AB7AE7">
        <w:rPr>
          <w:rFonts w:ascii="Arial" w:hAnsi="Arial" w:cs="Arial"/>
          <w:sz w:val="24"/>
          <w:szCs w:val="24"/>
        </w:rPr>
        <w:t xml:space="preserve">  </w:t>
      </w:r>
      <w:r w:rsidR="00AB7AE7" w:rsidRPr="00AB7AE7">
        <w:rPr>
          <w:rFonts w:ascii="Arial" w:hAnsi="Arial" w:cs="Arial"/>
          <w:sz w:val="24"/>
          <w:szCs w:val="24"/>
        </w:rPr>
        <w:t>This handbook is subject to change at any time</w:t>
      </w:r>
      <w:r w:rsidR="009D4C22">
        <w:rPr>
          <w:rFonts w:ascii="Arial" w:hAnsi="Arial" w:cs="Arial"/>
          <w:sz w:val="24"/>
          <w:szCs w:val="24"/>
        </w:rPr>
        <w:t xml:space="preserve">.  </w:t>
      </w:r>
      <w:r w:rsidR="00AB7AE7" w:rsidRPr="00AB7AE7">
        <w:rPr>
          <w:rFonts w:ascii="Arial" w:hAnsi="Arial" w:cs="Arial"/>
          <w:sz w:val="24"/>
          <w:szCs w:val="24"/>
        </w:rPr>
        <w:t xml:space="preserve">Any questions not addressed in the handbook should be directed to an assigned </w:t>
      </w:r>
      <w:r w:rsidR="00AB7AE7">
        <w:rPr>
          <w:rFonts w:ascii="Arial" w:hAnsi="Arial" w:cs="Arial"/>
          <w:sz w:val="24"/>
          <w:szCs w:val="24"/>
        </w:rPr>
        <w:t xml:space="preserve">Appling County School System Federal Program Director.   </w:t>
      </w:r>
    </w:p>
    <w:p w:rsidR="00954F45" w:rsidRDefault="00954F45" w:rsidP="004216F2">
      <w:pPr>
        <w:ind w:left="0" w:hanging="2"/>
        <w:rPr>
          <w:rFonts w:ascii="Arial" w:hAnsi="Arial" w:cs="Arial"/>
          <w:sz w:val="24"/>
          <w:szCs w:val="24"/>
        </w:rPr>
      </w:pPr>
    </w:p>
    <w:p w:rsidR="004216F2" w:rsidRPr="00B06CC3" w:rsidRDefault="004216F2" w:rsidP="00713AA2">
      <w:pPr>
        <w:ind w:left="1" w:hanging="3"/>
        <w:rPr>
          <w:rFonts w:ascii="Arial" w:hAnsi="Arial" w:cs="Arial"/>
          <w:b/>
          <w:sz w:val="28"/>
          <w:szCs w:val="28"/>
        </w:rPr>
      </w:pPr>
    </w:p>
    <w:p w:rsidR="004216F2" w:rsidRDefault="004216F2" w:rsidP="004216F2">
      <w:pPr>
        <w:ind w:left="0" w:hanging="2"/>
        <w:jc w:val="both"/>
        <w:rPr>
          <w:rFonts w:ascii="Arial" w:hAnsi="Arial" w:cs="Arial"/>
          <w:b/>
          <w:caps/>
          <w:sz w:val="24"/>
          <w:szCs w:val="24"/>
        </w:rPr>
      </w:pPr>
      <w:r w:rsidRPr="00AB0020">
        <w:rPr>
          <w:rFonts w:ascii="Arial" w:hAnsi="Arial" w:cs="Arial"/>
          <w:b/>
          <w:caps/>
          <w:sz w:val="24"/>
          <w:szCs w:val="24"/>
        </w:rPr>
        <w:t>T</w:t>
      </w:r>
      <w:r w:rsidRPr="00B73D1F">
        <w:rPr>
          <w:rFonts w:ascii="Arial" w:hAnsi="Arial" w:cs="Arial"/>
          <w:b/>
          <w:caps/>
          <w:sz w:val="24"/>
          <w:szCs w:val="24"/>
        </w:rPr>
        <w:t xml:space="preserve">his entire document describes the requirements for All Federal </w:t>
      </w:r>
      <w:r w:rsidR="00D75ABE">
        <w:rPr>
          <w:rFonts w:ascii="Arial" w:hAnsi="Arial" w:cs="Arial"/>
          <w:b/>
          <w:caps/>
          <w:sz w:val="24"/>
          <w:szCs w:val="24"/>
        </w:rPr>
        <w:t>programs</w:t>
      </w:r>
      <w:r w:rsidR="009766B4" w:rsidRPr="00B73D1F">
        <w:rPr>
          <w:rFonts w:ascii="Arial" w:hAnsi="Arial" w:cs="Arial"/>
          <w:b/>
          <w:caps/>
          <w:sz w:val="24"/>
          <w:szCs w:val="24"/>
        </w:rPr>
        <w:t xml:space="preserve"> </w:t>
      </w:r>
      <w:r w:rsidRPr="00B73D1F">
        <w:rPr>
          <w:rFonts w:ascii="Arial" w:hAnsi="Arial" w:cs="Arial"/>
          <w:b/>
          <w:caps/>
          <w:sz w:val="24"/>
          <w:szCs w:val="24"/>
        </w:rPr>
        <w:t>in the appling county school system</w:t>
      </w:r>
      <w:r>
        <w:rPr>
          <w:rFonts w:ascii="Arial" w:hAnsi="Arial" w:cs="Arial"/>
          <w:b/>
          <w:caps/>
          <w:sz w:val="24"/>
          <w:szCs w:val="24"/>
        </w:rPr>
        <w:t xml:space="preserve"> (ACSS)</w:t>
      </w:r>
    </w:p>
    <w:p w:rsidR="00954F45" w:rsidRDefault="00954F45" w:rsidP="004216F2">
      <w:pPr>
        <w:ind w:left="0" w:hanging="2"/>
        <w:jc w:val="both"/>
        <w:rPr>
          <w:rFonts w:ascii="Arial" w:hAnsi="Arial" w:cs="Arial"/>
          <w:b/>
          <w:caps/>
          <w:sz w:val="24"/>
          <w:szCs w:val="24"/>
        </w:rPr>
      </w:pPr>
    </w:p>
    <w:p w:rsidR="004216F2" w:rsidRDefault="004216F2" w:rsidP="004216F2">
      <w:pPr>
        <w:ind w:left="0" w:hanging="2"/>
        <w:jc w:val="both"/>
        <w:rPr>
          <w:rFonts w:ascii="Arial" w:hAnsi="Arial" w:cs="Arial"/>
          <w:b/>
          <w:caps/>
          <w:sz w:val="24"/>
          <w:szCs w:val="24"/>
        </w:rPr>
      </w:pPr>
      <w:r>
        <w:rPr>
          <w:rFonts w:ascii="Arial" w:hAnsi="Arial" w:cs="Arial"/>
          <w:b/>
          <w:caps/>
          <w:sz w:val="24"/>
          <w:szCs w:val="24"/>
        </w:rPr>
        <w:t xml:space="preserve">All schools </w:t>
      </w:r>
      <w:r w:rsidR="00D75ABE">
        <w:rPr>
          <w:rFonts w:ascii="Arial" w:hAnsi="Arial" w:cs="Arial"/>
          <w:b/>
          <w:caps/>
          <w:sz w:val="24"/>
          <w:szCs w:val="24"/>
        </w:rPr>
        <w:t xml:space="preserve">include all </w:t>
      </w:r>
      <w:r w:rsidR="00F05B4B">
        <w:rPr>
          <w:rFonts w:ascii="Arial" w:hAnsi="Arial" w:cs="Arial"/>
          <w:b/>
          <w:caps/>
          <w:sz w:val="24"/>
          <w:szCs w:val="24"/>
        </w:rPr>
        <w:t>Title</w:t>
      </w:r>
      <w:r w:rsidR="00D75ABE">
        <w:rPr>
          <w:rFonts w:ascii="Arial" w:hAnsi="Arial" w:cs="Arial"/>
          <w:b/>
          <w:caps/>
          <w:sz w:val="24"/>
          <w:szCs w:val="24"/>
        </w:rPr>
        <w:t xml:space="preserve"> I schools and Georgia Baptist Children’s Home and Family Ministries (GBCH),</w:t>
      </w:r>
      <w:r w:rsidR="00954F45">
        <w:rPr>
          <w:rFonts w:ascii="Arial" w:hAnsi="Arial" w:cs="Arial"/>
          <w:b/>
          <w:caps/>
          <w:sz w:val="24"/>
          <w:szCs w:val="24"/>
        </w:rPr>
        <w:t xml:space="preserve"> an</w:t>
      </w:r>
      <w:r>
        <w:rPr>
          <w:rFonts w:ascii="Arial" w:hAnsi="Arial" w:cs="Arial"/>
          <w:b/>
          <w:caps/>
          <w:sz w:val="24"/>
          <w:szCs w:val="24"/>
        </w:rPr>
        <w:t xml:space="preserve"> N&amp;D facility.</w:t>
      </w:r>
    </w:p>
    <w:p w:rsidR="00954F45" w:rsidRDefault="00954F45" w:rsidP="004216F2">
      <w:pPr>
        <w:ind w:left="0" w:hanging="2"/>
        <w:jc w:val="both"/>
        <w:rPr>
          <w:rFonts w:ascii="Arial" w:hAnsi="Arial" w:cs="Arial"/>
          <w:b/>
          <w:caps/>
          <w:sz w:val="24"/>
          <w:szCs w:val="24"/>
        </w:rPr>
      </w:pPr>
    </w:p>
    <w:p w:rsidR="00857135" w:rsidRDefault="00F05B4B" w:rsidP="004216F2">
      <w:pPr>
        <w:ind w:left="0" w:hanging="2"/>
        <w:jc w:val="both"/>
        <w:rPr>
          <w:rFonts w:ascii="Arial" w:hAnsi="Arial" w:cs="Arial"/>
          <w:b/>
          <w:caps/>
          <w:sz w:val="24"/>
          <w:szCs w:val="24"/>
        </w:rPr>
      </w:pPr>
      <w:r>
        <w:rPr>
          <w:rFonts w:ascii="Arial" w:hAnsi="Arial" w:cs="Arial"/>
          <w:b/>
          <w:caps/>
          <w:sz w:val="24"/>
          <w:szCs w:val="24"/>
        </w:rPr>
        <w:t>Principals</w:t>
      </w:r>
      <w:r w:rsidR="004216F2">
        <w:rPr>
          <w:rFonts w:ascii="Arial" w:hAnsi="Arial" w:cs="Arial"/>
          <w:b/>
          <w:caps/>
          <w:sz w:val="24"/>
          <w:szCs w:val="24"/>
        </w:rPr>
        <w:t xml:space="preserve"> </w:t>
      </w:r>
      <w:r w:rsidR="00D75ABE">
        <w:rPr>
          <w:rFonts w:ascii="Arial" w:hAnsi="Arial" w:cs="Arial"/>
          <w:b/>
          <w:caps/>
          <w:sz w:val="24"/>
          <w:szCs w:val="24"/>
        </w:rPr>
        <w:t>include</w:t>
      </w:r>
      <w:r w:rsidR="004216F2">
        <w:rPr>
          <w:rFonts w:ascii="Arial" w:hAnsi="Arial" w:cs="Arial"/>
          <w:b/>
          <w:caps/>
          <w:sz w:val="24"/>
          <w:szCs w:val="24"/>
        </w:rPr>
        <w:t xml:space="preserve"> assistant principals and directors of gbch.</w:t>
      </w:r>
      <w:r w:rsidR="004216F2" w:rsidRPr="00B73D1F">
        <w:rPr>
          <w:rFonts w:ascii="Arial" w:hAnsi="Arial" w:cs="Arial"/>
          <w:b/>
          <w:caps/>
          <w:sz w:val="24"/>
          <w:szCs w:val="24"/>
        </w:rPr>
        <w:t xml:space="preserve"> </w:t>
      </w:r>
    </w:p>
    <w:p w:rsidR="00857135" w:rsidRDefault="00857135" w:rsidP="004216F2">
      <w:pPr>
        <w:ind w:left="0" w:hanging="2"/>
        <w:jc w:val="both"/>
        <w:rPr>
          <w:rFonts w:ascii="Arial" w:hAnsi="Arial" w:cs="Arial"/>
          <w:b/>
          <w:caps/>
          <w:sz w:val="24"/>
          <w:szCs w:val="24"/>
        </w:rPr>
      </w:pPr>
    </w:p>
    <w:p w:rsidR="004216F2" w:rsidRPr="00B73D1F" w:rsidRDefault="00857135" w:rsidP="004216F2">
      <w:pPr>
        <w:ind w:left="0" w:hanging="2"/>
        <w:jc w:val="both"/>
        <w:rPr>
          <w:rFonts w:ascii="Arial" w:hAnsi="Arial" w:cs="Arial"/>
          <w:b/>
          <w:caps/>
          <w:sz w:val="24"/>
          <w:szCs w:val="24"/>
        </w:rPr>
      </w:pPr>
      <w:r>
        <w:rPr>
          <w:rFonts w:ascii="Arial" w:hAnsi="Arial" w:cs="Arial"/>
          <w:b/>
          <w:caps/>
          <w:sz w:val="24"/>
          <w:szCs w:val="24"/>
        </w:rPr>
        <w:t>personnel includes teachers and support staff.</w:t>
      </w:r>
      <w:r w:rsidR="004216F2" w:rsidRPr="00B73D1F">
        <w:rPr>
          <w:rFonts w:ascii="Arial" w:hAnsi="Arial" w:cs="Arial"/>
          <w:b/>
          <w:caps/>
          <w:sz w:val="24"/>
          <w:szCs w:val="24"/>
        </w:rPr>
        <w:t xml:space="preserve"> </w:t>
      </w:r>
    </w:p>
    <w:p w:rsidR="004216F2" w:rsidRDefault="004216F2">
      <w:pPr>
        <w:ind w:left="1" w:right="20" w:hanging="3"/>
        <w:jc w:val="center"/>
        <w:rPr>
          <w:rFonts w:ascii="Times New Roman" w:eastAsia="Times New Roman" w:hAnsi="Times New Roman" w:cs="Times New Roman"/>
          <w:b/>
          <w:sz w:val="28"/>
          <w:szCs w:val="28"/>
        </w:rPr>
      </w:pPr>
    </w:p>
    <w:p w:rsidR="004216F2" w:rsidRDefault="004216F2">
      <w:pPr>
        <w:ind w:left="1" w:right="20" w:hanging="3"/>
        <w:jc w:val="center"/>
        <w:rPr>
          <w:rFonts w:ascii="Times New Roman" w:eastAsia="Times New Roman" w:hAnsi="Times New Roman" w:cs="Times New Roman"/>
          <w:b/>
          <w:sz w:val="28"/>
          <w:szCs w:val="28"/>
        </w:rPr>
      </w:pPr>
    </w:p>
    <w:p w:rsidR="004216F2" w:rsidRDefault="004216F2">
      <w:pPr>
        <w:ind w:left="1" w:right="20" w:hanging="3"/>
        <w:jc w:val="center"/>
        <w:rPr>
          <w:rFonts w:ascii="Times New Roman" w:eastAsia="Times New Roman" w:hAnsi="Times New Roman" w:cs="Times New Roman"/>
          <w:b/>
          <w:sz w:val="28"/>
          <w:szCs w:val="28"/>
        </w:rPr>
      </w:pPr>
    </w:p>
    <w:p w:rsidR="004216F2" w:rsidRDefault="004216F2">
      <w:pPr>
        <w:ind w:left="1" w:right="20" w:hanging="3"/>
        <w:jc w:val="center"/>
        <w:rPr>
          <w:rFonts w:ascii="Times New Roman" w:eastAsia="Times New Roman" w:hAnsi="Times New Roman" w:cs="Times New Roman"/>
          <w:b/>
          <w:sz w:val="28"/>
          <w:szCs w:val="28"/>
        </w:rPr>
      </w:pPr>
    </w:p>
    <w:p w:rsidR="004216F2" w:rsidRDefault="004216F2">
      <w:pPr>
        <w:ind w:left="1" w:right="20" w:hanging="3"/>
        <w:jc w:val="center"/>
        <w:rPr>
          <w:rFonts w:ascii="Times New Roman" w:eastAsia="Times New Roman" w:hAnsi="Times New Roman" w:cs="Times New Roman"/>
          <w:b/>
          <w:sz w:val="28"/>
          <w:szCs w:val="28"/>
        </w:rPr>
      </w:pPr>
    </w:p>
    <w:p w:rsidR="004216F2" w:rsidRDefault="004216F2">
      <w:pPr>
        <w:ind w:left="1" w:right="20" w:hanging="3"/>
        <w:jc w:val="center"/>
        <w:rPr>
          <w:rFonts w:ascii="Times New Roman" w:eastAsia="Times New Roman" w:hAnsi="Times New Roman" w:cs="Times New Roman"/>
          <w:b/>
          <w:sz w:val="28"/>
          <w:szCs w:val="28"/>
        </w:rPr>
      </w:pPr>
    </w:p>
    <w:p w:rsidR="009D4C22" w:rsidRDefault="009D4C22">
      <w:pPr>
        <w:ind w:left="1" w:right="20" w:hanging="3"/>
        <w:jc w:val="center"/>
        <w:rPr>
          <w:rFonts w:ascii="Times New Roman" w:eastAsia="Times New Roman" w:hAnsi="Times New Roman" w:cs="Times New Roman"/>
          <w:b/>
          <w:sz w:val="28"/>
          <w:szCs w:val="28"/>
        </w:rPr>
      </w:pPr>
    </w:p>
    <w:p w:rsidR="009D4C22" w:rsidRDefault="009D4C22">
      <w:pPr>
        <w:ind w:left="1" w:right="20" w:hanging="3"/>
        <w:jc w:val="center"/>
        <w:rPr>
          <w:rFonts w:ascii="Times New Roman" w:eastAsia="Times New Roman" w:hAnsi="Times New Roman" w:cs="Times New Roman"/>
          <w:b/>
          <w:sz w:val="28"/>
          <w:szCs w:val="28"/>
        </w:rPr>
      </w:pPr>
    </w:p>
    <w:p w:rsidR="009D4C22" w:rsidRDefault="009D4C22">
      <w:pPr>
        <w:ind w:left="1" w:right="20" w:hanging="3"/>
        <w:jc w:val="center"/>
        <w:rPr>
          <w:rFonts w:ascii="Times New Roman" w:eastAsia="Times New Roman" w:hAnsi="Times New Roman" w:cs="Times New Roman"/>
          <w:b/>
          <w:sz w:val="28"/>
          <w:szCs w:val="28"/>
        </w:rPr>
      </w:pPr>
    </w:p>
    <w:p w:rsidR="00823314" w:rsidRDefault="00823314">
      <w:pPr>
        <w:ind w:left="1" w:right="20" w:hanging="3"/>
        <w:jc w:val="center"/>
        <w:rPr>
          <w:rFonts w:ascii="Times New Roman" w:eastAsia="Times New Roman" w:hAnsi="Times New Roman" w:cs="Times New Roman"/>
          <w:b/>
          <w:sz w:val="28"/>
          <w:szCs w:val="28"/>
        </w:rPr>
      </w:pPr>
    </w:p>
    <w:p w:rsidR="00823314" w:rsidRDefault="00823314">
      <w:pPr>
        <w:ind w:left="1" w:right="20" w:hanging="3"/>
        <w:jc w:val="center"/>
        <w:rPr>
          <w:rFonts w:ascii="Times New Roman" w:eastAsia="Times New Roman" w:hAnsi="Times New Roman" w:cs="Times New Roman"/>
          <w:b/>
          <w:sz w:val="28"/>
          <w:szCs w:val="28"/>
        </w:rPr>
      </w:pPr>
    </w:p>
    <w:p w:rsidR="00823314" w:rsidRDefault="00823314">
      <w:pPr>
        <w:ind w:left="1" w:right="20" w:hanging="3"/>
        <w:jc w:val="center"/>
        <w:rPr>
          <w:rFonts w:ascii="Times New Roman" w:eastAsia="Times New Roman" w:hAnsi="Times New Roman" w:cs="Times New Roman"/>
          <w:b/>
          <w:sz w:val="28"/>
          <w:szCs w:val="28"/>
        </w:rPr>
      </w:pPr>
    </w:p>
    <w:p w:rsidR="002B5BB1" w:rsidRDefault="002B5BB1">
      <w:pPr>
        <w:ind w:left="1" w:right="20" w:hanging="3"/>
        <w:jc w:val="center"/>
        <w:rPr>
          <w:rFonts w:ascii="Times New Roman" w:eastAsia="Times New Roman" w:hAnsi="Times New Roman" w:cs="Times New Roman"/>
          <w:b/>
          <w:sz w:val="28"/>
          <w:szCs w:val="28"/>
        </w:rPr>
      </w:pPr>
    </w:p>
    <w:p w:rsidR="002B5BB1" w:rsidRDefault="003E73C5" w:rsidP="00273345">
      <w:pPr>
        <w:ind w:left="1" w:right="20" w:hanging="3"/>
        <w:rPr>
          <w:rFonts w:ascii="Times New Roman" w:eastAsia="Times New Roman" w:hAnsi="Times New Roman" w:cs="Times New Roman"/>
          <w:sz w:val="28"/>
          <w:szCs w:val="28"/>
        </w:rPr>
      </w:pPr>
      <w:r w:rsidRPr="003E73C5">
        <w:rPr>
          <w:rFonts w:ascii="Times New Roman" w:eastAsia="Times New Roman" w:hAnsi="Times New Roman" w:cs="Times New Roman"/>
          <w:sz w:val="28"/>
          <w:szCs w:val="28"/>
        </w:rPr>
        <w:t xml:space="preserve">The information </w:t>
      </w:r>
      <w:r w:rsidR="00700B32">
        <w:rPr>
          <w:rFonts w:ascii="Times New Roman" w:eastAsia="Times New Roman" w:hAnsi="Times New Roman" w:cs="Times New Roman"/>
          <w:sz w:val="28"/>
          <w:szCs w:val="28"/>
        </w:rPr>
        <w:t>in the Federal and Internal Procedures Manual may be subject to change. The most up-to-date</w:t>
      </w:r>
      <w:r w:rsidRPr="003E73C5">
        <w:rPr>
          <w:rFonts w:ascii="Times New Roman" w:eastAsia="Times New Roman" w:hAnsi="Times New Roman" w:cs="Times New Roman"/>
          <w:sz w:val="28"/>
          <w:szCs w:val="28"/>
        </w:rPr>
        <w:t xml:space="preserve"> information is available </w:t>
      </w:r>
      <w:r w:rsidR="00F05B4B">
        <w:rPr>
          <w:rFonts w:ascii="Times New Roman" w:eastAsia="Times New Roman" w:hAnsi="Times New Roman" w:cs="Times New Roman"/>
          <w:sz w:val="28"/>
          <w:szCs w:val="28"/>
        </w:rPr>
        <w:t>on</w:t>
      </w:r>
      <w:r w:rsidRPr="003E73C5">
        <w:rPr>
          <w:rFonts w:ascii="Times New Roman" w:eastAsia="Times New Roman" w:hAnsi="Times New Roman" w:cs="Times New Roman"/>
          <w:sz w:val="28"/>
          <w:szCs w:val="28"/>
        </w:rPr>
        <w:t xml:space="preserve"> the </w:t>
      </w:r>
      <w:r w:rsidR="00700B32">
        <w:rPr>
          <w:rFonts w:ascii="Times New Roman" w:eastAsia="Times New Roman" w:hAnsi="Times New Roman" w:cs="Times New Roman"/>
          <w:sz w:val="28"/>
          <w:szCs w:val="28"/>
        </w:rPr>
        <w:t xml:space="preserve">District’s website. </w:t>
      </w:r>
    </w:p>
    <w:p w:rsidR="00273345" w:rsidRDefault="00273345">
      <w:pPr>
        <w:ind w:left="1" w:right="20" w:hanging="3"/>
        <w:jc w:val="center"/>
        <w:rPr>
          <w:rFonts w:ascii="Times New Roman" w:eastAsia="Times New Roman" w:hAnsi="Times New Roman" w:cs="Times New Roman"/>
          <w:sz w:val="28"/>
          <w:szCs w:val="28"/>
        </w:rPr>
      </w:pPr>
    </w:p>
    <w:p w:rsidR="00F05B4B" w:rsidRDefault="00F05B4B">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835798" w:rsidRDefault="002A0EBD">
      <w:pPr>
        <w:ind w:left="1" w:right="20"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TABLE OF CONTENTS</w:t>
      </w:r>
    </w:p>
    <w:p w:rsidR="00942D3D" w:rsidRPr="00942D3D" w:rsidRDefault="00942D3D">
      <w:pPr>
        <w:ind w:left="0" w:right="20" w:hanging="2"/>
        <w:jc w:val="center"/>
        <w:rPr>
          <w:rFonts w:ascii="Times New Roman" w:eastAsia="Times New Roman" w:hAnsi="Times New Roman" w:cs="Times New Roman"/>
          <w:b/>
          <w:szCs w:val="28"/>
        </w:rPr>
      </w:pPr>
    </w:p>
    <w:p w:rsidR="00835798"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 w:history="1">
        <w:r w:rsidR="00942D3D" w:rsidRPr="000019F2">
          <w:rPr>
            <w:rStyle w:val="Hyperlink"/>
            <w:rFonts w:ascii="Times New Roman" w:eastAsia="Times New Roman" w:hAnsi="Times New Roman" w:cs="Times New Roman"/>
            <w:sz w:val="28"/>
            <w:szCs w:val="28"/>
          </w:rPr>
          <w:t>SECTION 1 O</w:t>
        </w:r>
        <w:r w:rsidR="00894DB2" w:rsidRPr="000019F2">
          <w:rPr>
            <w:rStyle w:val="Hyperlink"/>
            <w:rFonts w:ascii="Times New Roman" w:eastAsia="Times New Roman" w:hAnsi="Times New Roman" w:cs="Times New Roman"/>
            <w:sz w:val="28"/>
            <w:szCs w:val="28"/>
          </w:rPr>
          <w:t>verall Requirements</w:t>
        </w:r>
      </w:hyperlink>
      <w:r w:rsidR="00894DB2">
        <w:rPr>
          <w:rFonts w:ascii="Times New Roman" w:eastAsia="Times New Roman" w:hAnsi="Times New Roman" w:cs="Times New Roman"/>
          <w:sz w:val="28"/>
          <w:szCs w:val="28"/>
        </w:rPr>
        <w:t>…………..</w:t>
      </w:r>
      <w:r w:rsidR="00942D3D">
        <w:rPr>
          <w:rFonts w:ascii="Times New Roman" w:eastAsia="Times New Roman" w:hAnsi="Times New Roman" w:cs="Times New Roman"/>
          <w:sz w:val="28"/>
          <w:szCs w:val="28"/>
        </w:rPr>
        <w:t>.</w:t>
      </w:r>
      <w:r w:rsidR="00160A7D">
        <w:rPr>
          <w:rFonts w:ascii="Times New Roman" w:eastAsia="Times New Roman" w:hAnsi="Times New Roman" w:cs="Times New Roman"/>
          <w:sz w:val="28"/>
          <w:szCs w:val="28"/>
        </w:rPr>
        <w:t xml:space="preserve">…………………..………… </w:t>
      </w:r>
      <w:r w:rsidR="006F5A5B">
        <w:rPr>
          <w:rFonts w:ascii="Times New Roman" w:eastAsia="Times New Roman" w:hAnsi="Times New Roman" w:cs="Times New Roman"/>
          <w:sz w:val="28"/>
          <w:szCs w:val="28"/>
        </w:rPr>
        <w:t>8</w:t>
      </w:r>
    </w:p>
    <w:p w:rsidR="0066179B" w:rsidRPr="0066179B" w:rsidRDefault="0066179B"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Overall Requirements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 xml:space="preserve">Cycle of Monitoring and Timeline overview for all Federal Programs  </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Operating and Monitoring Procedures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Monitoring of Private Schools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Cycle of Monitoring and Technical Assistance to Schools</w:t>
      </w:r>
    </w:p>
    <w:p w:rsidR="00176A49" w:rsidRPr="0066179B" w:rsidRDefault="002B5BB1"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 xml:space="preserve">Communication with </w:t>
      </w:r>
      <w:r w:rsidR="00176A49" w:rsidRPr="0066179B">
        <w:rPr>
          <w:rFonts w:ascii="Arial" w:hAnsi="Arial" w:cs="Arial"/>
          <w:i/>
          <w:sz w:val="24"/>
          <w:szCs w:val="24"/>
        </w:rPr>
        <w:t>Principals/Schools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 xml:space="preserve">Collection of Documents Required from Schools </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Corrective Actions</w:t>
      </w:r>
    </w:p>
    <w:p w:rsidR="00176A49" w:rsidRPr="00B42283"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B42283">
        <w:rPr>
          <w:rFonts w:ascii="Arial" w:hAnsi="Arial" w:cs="Arial"/>
          <w:i/>
          <w:sz w:val="24"/>
          <w:szCs w:val="24"/>
        </w:rPr>
        <w:t>Title I General Procedures</w:t>
      </w:r>
    </w:p>
    <w:p w:rsidR="00176A49" w:rsidRPr="00B42283"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B42283">
        <w:rPr>
          <w:rFonts w:ascii="Arial" w:hAnsi="Arial" w:cs="Arial"/>
          <w:i/>
          <w:sz w:val="24"/>
          <w:szCs w:val="24"/>
        </w:rPr>
        <w:t>Monitoring of Title I Schools</w:t>
      </w:r>
    </w:p>
    <w:p w:rsidR="00176A49" w:rsidRPr="00B42283"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B42283">
        <w:rPr>
          <w:rFonts w:ascii="Arial" w:hAnsi="Arial" w:cs="Arial"/>
          <w:i/>
          <w:sz w:val="24"/>
          <w:szCs w:val="24"/>
        </w:rPr>
        <w:t>Monitoring of N&amp;D Facilit</w:t>
      </w:r>
      <w:r w:rsidR="007E5221" w:rsidRPr="00B42283">
        <w:rPr>
          <w:rFonts w:ascii="Arial" w:hAnsi="Arial" w:cs="Arial"/>
          <w:i/>
          <w:sz w:val="24"/>
          <w:szCs w:val="24"/>
        </w:rPr>
        <w:t>y</w:t>
      </w:r>
    </w:p>
    <w:p w:rsidR="007E5221" w:rsidRPr="00B42283" w:rsidRDefault="007E5221"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B42283">
        <w:rPr>
          <w:rFonts w:ascii="Arial" w:hAnsi="Arial" w:cs="Arial"/>
          <w:i/>
          <w:sz w:val="24"/>
          <w:szCs w:val="24"/>
        </w:rPr>
        <w:t>ESSER Overview</w:t>
      </w:r>
    </w:p>
    <w:p w:rsidR="00176A49" w:rsidRPr="00B42283"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B42283">
        <w:rPr>
          <w:rFonts w:ascii="Arial" w:hAnsi="Arial" w:cs="Arial"/>
          <w:i/>
          <w:sz w:val="24"/>
          <w:szCs w:val="24"/>
        </w:rPr>
        <w:t>Corrective Actions</w:t>
      </w:r>
      <w:r w:rsidR="005E0601" w:rsidRPr="00B42283">
        <w:rPr>
          <w:rFonts w:ascii="Arial" w:hAnsi="Arial" w:cs="Arial"/>
          <w:i/>
          <w:sz w:val="24"/>
          <w:szCs w:val="24"/>
        </w:rPr>
        <w:t xml:space="preserve"> for Identified Schools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B42283">
        <w:rPr>
          <w:rFonts w:ascii="Arial" w:hAnsi="Arial" w:cs="Arial"/>
          <w:i/>
          <w:sz w:val="24"/>
          <w:szCs w:val="24"/>
        </w:rPr>
        <w:t>Principals Involvement in Procedures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 xml:space="preserve">Technical Assistance </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School Improvement Plans Involvement</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Schools Individualized Data Analysis</w:t>
      </w:r>
    </w:p>
    <w:p w:rsidR="00176A49" w:rsidRPr="0066179B" w:rsidRDefault="00176A49"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Equipment Inventory</w:t>
      </w:r>
    </w:p>
    <w:p w:rsidR="0066179B" w:rsidRPr="0066179B" w:rsidRDefault="0066179B" w:rsidP="00176A49">
      <w:pPr>
        <w:pStyle w:val="ListParagraph"/>
        <w:numPr>
          <w:ilvl w:val="0"/>
          <w:numId w:val="2"/>
        </w:numPr>
        <w:suppressAutoHyphens w:val="0"/>
        <w:spacing w:line="240" w:lineRule="auto"/>
        <w:ind w:leftChars="0" w:firstLineChars="0"/>
        <w:textDirection w:val="lrTb"/>
        <w:textAlignment w:val="auto"/>
        <w:outlineLvl w:val="9"/>
        <w:rPr>
          <w:rFonts w:ascii="Arial" w:hAnsi="Arial" w:cs="Arial"/>
          <w:i/>
          <w:sz w:val="24"/>
          <w:szCs w:val="24"/>
        </w:rPr>
      </w:pPr>
      <w:r w:rsidRPr="0066179B">
        <w:rPr>
          <w:rFonts w:ascii="Arial" w:hAnsi="Arial" w:cs="Arial"/>
          <w:i/>
          <w:sz w:val="24"/>
          <w:szCs w:val="24"/>
        </w:rPr>
        <w:t xml:space="preserve">Equipment </w:t>
      </w:r>
      <w:r w:rsidR="009A2387">
        <w:rPr>
          <w:rFonts w:ascii="Arial" w:hAnsi="Arial" w:cs="Arial"/>
          <w:i/>
          <w:sz w:val="24"/>
          <w:szCs w:val="24"/>
        </w:rPr>
        <w:t>used</w:t>
      </w:r>
      <w:r w:rsidRPr="0066179B">
        <w:rPr>
          <w:rFonts w:ascii="Arial" w:hAnsi="Arial" w:cs="Arial"/>
          <w:i/>
          <w:sz w:val="24"/>
          <w:szCs w:val="24"/>
        </w:rPr>
        <w:t xml:space="preserve"> for Private Schools</w:t>
      </w:r>
    </w:p>
    <w:p w:rsidR="00835798" w:rsidRDefault="00835798" w:rsidP="00160A7D">
      <w:pPr>
        <w:ind w:left="1" w:hanging="3"/>
        <w:rPr>
          <w:rFonts w:ascii="Times New Roman" w:eastAsia="Times New Roman" w:hAnsi="Times New Roman" w:cs="Times New Roman"/>
          <w:sz w:val="28"/>
          <w:szCs w:val="28"/>
        </w:rPr>
      </w:pPr>
    </w:p>
    <w:p w:rsidR="00835798"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2" w:history="1">
        <w:r w:rsidR="00894DB2" w:rsidRPr="000019F2">
          <w:rPr>
            <w:rStyle w:val="Hyperlink"/>
            <w:rFonts w:ascii="Times New Roman" w:eastAsia="Times New Roman" w:hAnsi="Times New Roman" w:cs="Times New Roman"/>
            <w:sz w:val="28"/>
            <w:szCs w:val="28"/>
          </w:rPr>
          <w:t xml:space="preserve">SECTION 2 Comprehensive </w:t>
        </w:r>
        <w:r w:rsidR="0066179B">
          <w:rPr>
            <w:rStyle w:val="Hyperlink"/>
            <w:rFonts w:ascii="Times New Roman" w:eastAsia="Times New Roman" w:hAnsi="Times New Roman" w:cs="Times New Roman"/>
            <w:sz w:val="28"/>
            <w:szCs w:val="28"/>
          </w:rPr>
          <w:t xml:space="preserve">LEA </w:t>
        </w:r>
        <w:r w:rsidR="00894DB2" w:rsidRPr="000019F2">
          <w:rPr>
            <w:rStyle w:val="Hyperlink"/>
            <w:rFonts w:ascii="Times New Roman" w:eastAsia="Times New Roman" w:hAnsi="Times New Roman" w:cs="Times New Roman"/>
            <w:sz w:val="28"/>
            <w:szCs w:val="28"/>
          </w:rPr>
          <w:t>Improvement Plan (CLIP)</w:t>
        </w:r>
      </w:hyperlink>
      <w:r w:rsidR="00894DB2">
        <w:rPr>
          <w:rFonts w:ascii="Times New Roman" w:eastAsia="Times New Roman" w:hAnsi="Times New Roman" w:cs="Times New Roman"/>
          <w:sz w:val="28"/>
          <w:szCs w:val="28"/>
        </w:rPr>
        <w:t>...</w:t>
      </w:r>
      <w:r w:rsidR="009D4C22">
        <w:rPr>
          <w:rFonts w:ascii="Times New Roman" w:eastAsia="Times New Roman" w:hAnsi="Times New Roman" w:cs="Times New Roman"/>
          <w:sz w:val="28"/>
          <w:szCs w:val="28"/>
        </w:rPr>
        <w:t>...</w:t>
      </w:r>
      <w:r w:rsidR="00160A7D">
        <w:rPr>
          <w:rFonts w:ascii="Times New Roman" w:eastAsia="Times New Roman" w:hAnsi="Times New Roman" w:cs="Times New Roman"/>
          <w:sz w:val="28"/>
          <w:szCs w:val="28"/>
        </w:rPr>
        <w:t>…</w:t>
      </w:r>
      <w:r w:rsidR="006174C7">
        <w:rPr>
          <w:rFonts w:ascii="Times New Roman" w:eastAsia="Times New Roman" w:hAnsi="Times New Roman" w:cs="Times New Roman"/>
          <w:sz w:val="28"/>
          <w:szCs w:val="28"/>
        </w:rPr>
        <w:t>...</w:t>
      </w:r>
      <w:r w:rsidR="006A32FB">
        <w:rPr>
          <w:rFonts w:ascii="Times New Roman" w:eastAsia="Times New Roman" w:hAnsi="Times New Roman" w:cs="Times New Roman"/>
          <w:sz w:val="28"/>
          <w:szCs w:val="28"/>
        </w:rPr>
        <w:t>..........</w:t>
      </w:r>
      <w:r w:rsidR="00825F57">
        <w:rPr>
          <w:rFonts w:ascii="Times New Roman" w:eastAsia="Times New Roman" w:hAnsi="Times New Roman" w:cs="Times New Roman"/>
          <w:sz w:val="28"/>
          <w:szCs w:val="28"/>
        </w:rPr>
        <w:t xml:space="preserve"> </w:t>
      </w:r>
      <w:r w:rsidR="00A41DBF">
        <w:rPr>
          <w:rFonts w:ascii="Times New Roman" w:eastAsia="Times New Roman" w:hAnsi="Times New Roman" w:cs="Times New Roman"/>
          <w:sz w:val="28"/>
          <w:szCs w:val="28"/>
        </w:rPr>
        <w:t>2</w:t>
      </w:r>
      <w:r w:rsidR="008F3ECC">
        <w:rPr>
          <w:rFonts w:ascii="Times New Roman" w:eastAsia="Times New Roman" w:hAnsi="Times New Roman" w:cs="Times New Roman"/>
          <w:sz w:val="28"/>
          <w:szCs w:val="28"/>
        </w:rPr>
        <w:t>6</w:t>
      </w:r>
    </w:p>
    <w:p w:rsidR="00894DB2" w:rsidRPr="0066179B" w:rsidRDefault="00894DB2" w:rsidP="009D1208">
      <w:pPr>
        <w:pStyle w:val="ListParagraph"/>
        <w:numPr>
          <w:ilvl w:val="0"/>
          <w:numId w:val="3"/>
        </w:numPr>
        <w:tabs>
          <w:tab w:val="left" w:pos="280"/>
        </w:tabs>
        <w:ind w:leftChars="0" w:firstLineChars="0"/>
        <w:rPr>
          <w:rFonts w:ascii="Arial" w:eastAsia="Times New Roman" w:hAnsi="Arial" w:cs="Arial"/>
          <w:i/>
          <w:sz w:val="24"/>
          <w:szCs w:val="24"/>
        </w:rPr>
      </w:pPr>
      <w:r w:rsidRPr="0066179B">
        <w:rPr>
          <w:rFonts w:ascii="Arial" w:hAnsi="Arial" w:cs="Arial"/>
          <w:i/>
          <w:sz w:val="24"/>
          <w:szCs w:val="24"/>
        </w:rPr>
        <w:t>Comprehensive Needs Assessment</w:t>
      </w:r>
    </w:p>
    <w:p w:rsidR="00176A49" w:rsidRPr="0066179B" w:rsidRDefault="00176A49" w:rsidP="00176A49">
      <w:pPr>
        <w:pStyle w:val="ListParagraph"/>
        <w:numPr>
          <w:ilvl w:val="0"/>
          <w:numId w:val="3"/>
        </w:numPr>
        <w:tabs>
          <w:tab w:val="left" w:pos="280"/>
        </w:tabs>
        <w:ind w:leftChars="0" w:firstLineChars="0"/>
        <w:rPr>
          <w:rFonts w:ascii="Arial" w:eastAsia="Times New Roman" w:hAnsi="Arial" w:cs="Arial"/>
          <w:i/>
          <w:sz w:val="24"/>
          <w:szCs w:val="24"/>
        </w:rPr>
      </w:pPr>
      <w:r w:rsidRPr="0066179B">
        <w:rPr>
          <w:rFonts w:ascii="Arial" w:eastAsia="Times New Roman" w:hAnsi="Arial" w:cs="Arial"/>
          <w:i/>
          <w:sz w:val="24"/>
          <w:szCs w:val="24"/>
        </w:rPr>
        <w:t>Creating, Reviewing</w:t>
      </w:r>
      <w:r w:rsidR="009A2387">
        <w:rPr>
          <w:rFonts w:ascii="Arial" w:eastAsia="Times New Roman" w:hAnsi="Arial" w:cs="Arial"/>
          <w:i/>
          <w:sz w:val="24"/>
          <w:szCs w:val="24"/>
        </w:rPr>
        <w:t>,</w:t>
      </w:r>
      <w:r w:rsidRPr="0066179B">
        <w:rPr>
          <w:rFonts w:ascii="Arial" w:eastAsia="Times New Roman" w:hAnsi="Arial" w:cs="Arial"/>
          <w:i/>
          <w:sz w:val="24"/>
          <w:szCs w:val="24"/>
        </w:rPr>
        <w:t xml:space="preserve"> and Approving the CLIP</w:t>
      </w:r>
    </w:p>
    <w:p w:rsidR="00176A49" w:rsidRPr="0066179B" w:rsidRDefault="00176A49" w:rsidP="00176A49">
      <w:pPr>
        <w:pStyle w:val="ListParagraph"/>
        <w:numPr>
          <w:ilvl w:val="0"/>
          <w:numId w:val="3"/>
        </w:numPr>
        <w:tabs>
          <w:tab w:val="left" w:pos="280"/>
        </w:tabs>
        <w:ind w:leftChars="0" w:firstLineChars="0"/>
        <w:rPr>
          <w:rFonts w:ascii="Arial" w:eastAsia="Times New Roman" w:hAnsi="Arial" w:cs="Arial"/>
          <w:i/>
          <w:sz w:val="24"/>
          <w:szCs w:val="24"/>
        </w:rPr>
      </w:pPr>
      <w:r w:rsidRPr="0066179B">
        <w:rPr>
          <w:rFonts w:ascii="Arial" w:eastAsia="Times New Roman" w:hAnsi="Arial" w:cs="Arial"/>
          <w:i/>
          <w:sz w:val="24"/>
          <w:szCs w:val="24"/>
        </w:rPr>
        <w:t>CLIP Schedule and Timeline</w:t>
      </w:r>
    </w:p>
    <w:p w:rsidR="00835798" w:rsidRPr="0066179B" w:rsidRDefault="00176A49" w:rsidP="00176A49">
      <w:pPr>
        <w:pStyle w:val="ListParagraph"/>
        <w:numPr>
          <w:ilvl w:val="0"/>
          <w:numId w:val="3"/>
        </w:numPr>
        <w:ind w:leftChars="0" w:firstLineChars="0"/>
        <w:rPr>
          <w:rFonts w:ascii="Arial" w:eastAsia="Times New Roman" w:hAnsi="Arial" w:cs="Arial"/>
          <w:i/>
          <w:sz w:val="24"/>
          <w:szCs w:val="24"/>
        </w:rPr>
      </w:pPr>
      <w:r w:rsidRPr="0066179B">
        <w:rPr>
          <w:rFonts w:ascii="Arial" w:eastAsia="Times New Roman" w:hAnsi="Arial" w:cs="Arial"/>
          <w:i/>
          <w:sz w:val="24"/>
          <w:szCs w:val="24"/>
        </w:rPr>
        <w:t>Evidence-Based Practices and Interventions</w:t>
      </w:r>
    </w:p>
    <w:p w:rsidR="00176A49" w:rsidRDefault="00176A49" w:rsidP="00176A49">
      <w:pPr>
        <w:ind w:left="1" w:hanging="3"/>
        <w:rPr>
          <w:rFonts w:ascii="Times New Roman" w:eastAsia="Times New Roman" w:hAnsi="Times New Roman" w:cs="Times New Roman"/>
          <w:sz w:val="28"/>
          <w:szCs w:val="28"/>
        </w:rPr>
      </w:pPr>
    </w:p>
    <w:p w:rsidR="00835798"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3" w:history="1">
        <w:r w:rsidR="00894DB2" w:rsidRPr="000019F2">
          <w:rPr>
            <w:rStyle w:val="Hyperlink"/>
            <w:rFonts w:ascii="Times New Roman" w:eastAsia="Times New Roman" w:hAnsi="Times New Roman" w:cs="Times New Roman"/>
            <w:sz w:val="28"/>
            <w:szCs w:val="28"/>
          </w:rPr>
          <w:t>SECTION 3 Budgets</w:t>
        </w:r>
      </w:hyperlink>
      <w:r w:rsidR="00894DB2">
        <w:rPr>
          <w:rFonts w:ascii="Times New Roman" w:eastAsia="Times New Roman" w:hAnsi="Times New Roman" w:cs="Times New Roman"/>
          <w:sz w:val="28"/>
          <w:szCs w:val="28"/>
        </w:rPr>
        <w:t>……………………</w:t>
      </w:r>
      <w:r w:rsidR="006174C7">
        <w:rPr>
          <w:rFonts w:ascii="Times New Roman" w:eastAsia="Times New Roman" w:hAnsi="Times New Roman" w:cs="Times New Roman"/>
          <w:sz w:val="28"/>
          <w:szCs w:val="28"/>
        </w:rPr>
        <w:t>……..</w:t>
      </w:r>
      <w:r w:rsidR="00160A7D">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9924A7">
        <w:rPr>
          <w:rFonts w:ascii="Times New Roman" w:eastAsia="Times New Roman" w:hAnsi="Times New Roman" w:cs="Times New Roman"/>
          <w:sz w:val="28"/>
          <w:szCs w:val="28"/>
        </w:rPr>
        <w:t xml:space="preserve"> </w:t>
      </w:r>
      <w:r w:rsidR="008F3ECC">
        <w:rPr>
          <w:rFonts w:ascii="Times New Roman" w:eastAsia="Times New Roman" w:hAnsi="Times New Roman" w:cs="Times New Roman"/>
          <w:sz w:val="28"/>
          <w:szCs w:val="28"/>
        </w:rPr>
        <w:t>31</w:t>
      </w:r>
    </w:p>
    <w:p w:rsidR="00835798" w:rsidRP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Cost Principles</w:t>
      </w:r>
    </w:p>
    <w:p w:rsidR="00595CCD" w:rsidRP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Unallowable Expenses</w:t>
      </w:r>
    </w:p>
    <w:p w:rsidR="00595CCD" w:rsidRP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Supplement not Supplant</w:t>
      </w:r>
    </w:p>
    <w:p w:rsidR="00595CCD" w:rsidRP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Reasonable and Necessary</w:t>
      </w:r>
    </w:p>
    <w:p w:rsidR="00595CCD" w:rsidRP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Allowability of Costs</w:t>
      </w:r>
    </w:p>
    <w:p w:rsidR="00595CCD" w:rsidRP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Allowable Cost</w:t>
      </w:r>
    </w:p>
    <w:p w:rsidR="00595CCD" w:rsidRDefault="00595CCD" w:rsidP="002E774D">
      <w:pPr>
        <w:pStyle w:val="ListParagraph"/>
        <w:numPr>
          <w:ilvl w:val="0"/>
          <w:numId w:val="59"/>
        </w:numPr>
        <w:ind w:leftChars="0" w:firstLineChars="0"/>
        <w:rPr>
          <w:rFonts w:ascii="Arial" w:eastAsia="Times New Roman" w:hAnsi="Arial" w:cs="Arial"/>
          <w:i/>
          <w:sz w:val="24"/>
          <w:szCs w:val="24"/>
        </w:rPr>
      </w:pPr>
      <w:r w:rsidRPr="00595CCD">
        <w:rPr>
          <w:rFonts w:ascii="Arial" w:eastAsia="Times New Roman" w:hAnsi="Arial" w:cs="Arial"/>
          <w:i/>
          <w:sz w:val="24"/>
          <w:szCs w:val="24"/>
        </w:rPr>
        <w:t>Restricted Indirect Cost</w:t>
      </w:r>
    </w:p>
    <w:p w:rsidR="005E0601" w:rsidRPr="00595CCD" w:rsidRDefault="005E0601" w:rsidP="005E0601">
      <w:pPr>
        <w:pStyle w:val="ListParagraph"/>
        <w:ind w:leftChars="0" w:left="718" w:firstLineChars="0" w:firstLine="0"/>
        <w:rPr>
          <w:rFonts w:ascii="Arial" w:eastAsia="Times New Roman" w:hAnsi="Arial" w:cs="Arial"/>
          <w:i/>
          <w:sz w:val="24"/>
          <w:szCs w:val="24"/>
        </w:rPr>
      </w:pPr>
    </w:p>
    <w:p w:rsidR="00835798" w:rsidRDefault="002B1195" w:rsidP="00252455">
      <w:pPr>
        <w:numPr>
          <w:ilvl w:val="0"/>
          <w:numId w:val="1"/>
        </w:numPr>
        <w:tabs>
          <w:tab w:val="left" w:pos="280"/>
        </w:tabs>
        <w:ind w:hanging="2"/>
        <w:rPr>
          <w:rFonts w:ascii="Times New Roman" w:eastAsia="Times New Roman" w:hAnsi="Times New Roman" w:cs="Times New Roman"/>
          <w:sz w:val="27"/>
          <w:szCs w:val="27"/>
        </w:rPr>
      </w:pPr>
      <w:hyperlink w:anchor="Section4" w:history="1">
        <w:r w:rsidR="00894DB2" w:rsidRPr="000019F2">
          <w:rPr>
            <w:rStyle w:val="Hyperlink"/>
            <w:rFonts w:ascii="Times New Roman" w:eastAsia="Times New Roman" w:hAnsi="Times New Roman" w:cs="Times New Roman"/>
            <w:sz w:val="27"/>
            <w:szCs w:val="27"/>
          </w:rPr>
          <w:t>SECTION 4 Requisition Process</w:t>
        </w:r>
      </w:hyperlink>
      <w:r w:rsidR="00894DB2">
        <w:rPr>
          <w:rFonts w:ascii="Times New Roman" w:eastAsia="Times New Roman" w:hAnsi="Times New Roman" w:cs="Times New Roman"/>
          <w:sz w:val="27"/>
          <w:szCs w:val="27"/>
        </w:rPr>
        <w:t xml:space="preserve"> ………………………………………..</w:t>
      </w:r>
      <w:r w:rsidR="00A41DBF">
        <w:rPr>
          <w:rFonts w:ascii="Times New Roman" w:eastAsia="Times New Roman" w:hAnsi="Times New Roman" w:cs="Times New Roman"/>
          <w:sz w:val="27"/>
          <w:szCs w:val="27"/>
        </w:rPr>
        <w:t>….…</w:t>
      </w:r>
      <w:r w:rsidR="00FA4DC1">
        <w:rPr>
          <w:rFonts w:ascii="Times New Roman" w:eastAsia="Times New Roman" w:hAnsi="Times New Roman" w:cs="Times New Roman"/>
          <w:sz w:val="27"/>
          <w:szCs w:val="27"/>
        </w:rPr>
        <w:t>.</w:t>
      </w:r>
      <w:r w:rsidR="009924A7">
        <w:rPr>
          <w:rFonts w:ascii="Times New Roman" w:eastAsia="Times New Roman" w:hAnsi="Times New Roman" w:cs="Times New Roman"/>
          <w:sz w:val="27"/>
          <w:szCs w:val="27"/>
        </w:rPr>
        <w:t xml:space="preserve"> </w:t>
      </w:r>
      <w:r w:rsidR="00595CCD">
        <w:rPr>
          <w:rFonts w:ascii="Times New Roman" w:eastAsia="Times New Roman" w:hAnsi="Times New Roman" w:cs="Times New Roman"/>
          <w:sz w:val="27"/>
          <w:szCs w:val="27"/>
        </w:rPr>
        <w:t>3</w:t>
      </w:r>
      <w:r w:rsidR="008F3ECC">
        <w:rPr>
          <w:rFonts w:ascii="Times New Roman" w:eastAsia="Times New Roman" w:hAnsi="Times New Roman" w:cs="Times New Roman"/>
          <w:sz w:val="27"/>
          <w:szCs w:val="27"/>
        </w:rPr>
        <w:t>7</w:t>
      </w:r>
    </w:p>
    <w:p w:rsidR="00835798" w:rsidRDefault="00835798" w:rsidP="00160A7D">
      <w:pPr>
        <w:ind w:left="1" w:hanging="3"/>
        <w:rPr>
          <w:rFonts w:ascii="Times New Roman" w:eastAsia="Times New Roman" w:hAnsi="Times New Roman" w:cs="Times New Roman"/>
          <w:sz w:val="27"/>
          <w:szCs w:val="27"/>
        </w:rPr>
      </w:pPr>
    </w:p>
    <w:p w:rsidR="00835798"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5" w:history="1">
        <w:r w:rsidR="00894DB2" w:rsidRPr="000019F2">
          <w:rPr>
            <w:rStyle w:val="Hyperlink"/>
            <w:rFonts w:ascii="Times New Roman" w:eastAsia="Times New Roman" w:hAnsi="Times New Roman" w:cs="Times New Roman"/>
            <w:sz w:val="28"/>
            <w:szCs w:val="28"/>
          </w:rPr>
          <w:t>SECTION 5 Family-School Partnership Program</w:t>
        </w:r>
      </w:hyperlink>
      <w:r w:rsidR="00894DB2">
        <w:rPr>
          <w:rFonts w:ascii="Times New Roman" w:eastAsia="Times New Roman" w:hAnsi="Times New Roman" w:cs="Times New Roman"/>
          <w:sz w:val="28"/>
          <w:szCs w:val="28"/>
        </w:rPr>
        <w:t>...</w:t>
      </w:r>
      <w:r w:rsidR="00160A7D">
        <w:rPr>
          <w:rFonts w:ascii="Times New Roman" w:eastAsia="Times New Roman" w:hAnsi="Times New Roman" w:cs="Times New Roman"/>
          <w:sz w:val="28"/>
          <w:szCs w:val="28"/>
        </w:rPr>
        <w:t>…………………….</w:t>
      </w:r>
      <w:r w:rsidR="006174C7">
        <w:rPr>
          <w:rFonts w:ascii="Times New Roman" w:eastAsia="Times New Roman" w:hAnsi="Times New Roman" w:cs="Times New Roman"/>
          <w:sz w:val="28"/>
          <w:szCs w:val="28"/>
        </w:rPr>
        <w:t>…</w:t>
      </w:r>
      <w:r w:rsidR="00825F57">
        <w:rPr>
          <w:rFonts w:ascii="Times New Roman" w:eastAsia="Times New Roman" w:hAnsi="Times New Roman" w:cs="Times New Roman"/>
          <w:sz w:val="28"/>
          <w:szCs w:val="28"/>
        </w:rPr>
        <w:t xml:space="preserve">.. </w:t>
      </w:r>
      <w:r w:rsidR="00A41DBF">
        <w:rPr>
          <w:rFonts w:ascii="Times New Roman" w:eastAsia="Times New Roman" w:hAnsi="Times New Roman" w:cs="Times New Roman"/>
          <w:sz w:val="28"/>
          <w:szCs w:val="28"/>
        </w:rPr>
        <w:t>3</w:t>
      </w:r>
      <w:r w:rsidR="008F3ECC">
        <w:rPr>
          <w:rFonts w:ascii="Times New Roman" w:eastAsia="Times New Roman" w:hAnsi="Times New Roman" w:cs="Times New Roman"/>
          <w:sz w:val="28"/>
          <w:szCs w:val="28"/>
        </w:rPr>
        <w:t>8</w:t>
      </w:r>
    </w:p>
    <w:p w:rsidR="00A31CE6" w:rsidRPr="008D58FA" w:rsidRDefault="00A31CE6" w:rsidP="00A31CE6">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Parent and Family Engagement Procedures &amp; Technical Assistance </w:t>
      </w:r>
    </w:p>
    <w:p w:rsidR="00A31CE6" w:rsidRPr="008D58FA" w:rsidRDefault="00A31CE6" w:rsidP="00A31CE6">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Timeline for the Year </w:t>
      </w:r>
    </w:p>
    <w:p w:rsidR="00A31CE6" w:rsidRPr="008D58FA" w:rsidRDefault="00A31CE6" w:rsidP="00A31CE6">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Annual Needs Assessment Input </w:t>
      </w:r>
    </w:p>
    <w:p w:rsidR="00A31CE6" w:rsidRPr="008D58FA" w:rsidRDefault="00A31CE6" w:rsidP="00A31CE6">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District and School Parent &amp; Family Engagement Policy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School-Parent Compact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Annual Title I Meeting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lastRenderedPageBreak/>
        <w:t xml:space="preserve">Building Capacity for Involvement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Notices to </w:t>
      </w:r>
      <w:r w:rsidR="008D58FA" w:rsidRPr="008D58FA">
        <w:rPr>
          <w:rFonts w:ascii="Arial" w:hAnsi="Arial" w:cs="Arial"/>
          <w:i/>
          <w:sz w:val="24"/>
          <w:szCs w:val="24"/>
        </w:rPr>
        <w:t>Parents</w:t>
      </w:r>
      <w:r w:rsidRPr="008D58FA">
        <w:rPr>
          <w:rFonts w:ascii="Arial" w:hAnsi="Arial" w:cs="Arial"/>
          <w:i/>
          <w:sz w:val="24"/>
          <w:szCs w:val="24"/>
        </w:rPr>
        <w:t xml:space="preserve"> of English Learners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Parent Notifications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Staff Capacity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Parent/Guardian Capacity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Parent Resources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Parent Advisors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Communication/Correspondence in Another Language </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Parents Right to Know/Professional Qualification</w:t>
      </w:r>
    </w:p>
    <w:p w:rsidR="007A3A62" w:rsidRPr="008D58F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Letters to Parents Regarding PQ Status</w:t>
      </w:r>
    </w:p>
    <w:p w:rsidR="007A3A62" w:rsidRPr="007C6907" w:rsidRDefault="007A3A62" w:rsidP="007A3A62">
      <w:pPr>
        <w:pStyle w:val="ListParagraph"/>
        <w:suppressAutoHyphens w:val="0"/>
        <w:spacing w:line="240" w:lineRule="auto"/>
        <w:ind w:leftChars="0" w:firstLineChars="0" w:firstLine="0"/>
        <w:textDirection w:val="lrTb"/>
        <w:textAlignment w:val="auto"/>
        <w:outlineLvl w:val="9"/>
        <w:rPr>
          <w:rFonts w:ascii="Arial" w:hAnsi="Arial" w:cs="Arial"/>
          <w:sz w:val="24"/>
          <w:szCs w:val="24"/>
        </w:rPr>
      </w:pPr>
    </w:p>
    <w:p w:rsidR="00835798"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6" w:history="1">
        <w:r w:rsidR="00894DB2" w:rsidRPr="000019F2">
          <w:rPr>
            <w:rStyle w:val="Hyperlink"/>
            <w:rFonts w:ascii="Times New Roman" w:eastAsia="Times New Roman" w:hAnsi="Times New Roman" w:cs="Times New Roman"/>
            <w:sz w:val="28"/>
            <w:szCs w:val="28"/>
          </w:rPr>
          <w:t>SECTION 6 Reservation of Funds</w:t>
        </w:r>
      </w:hyperlink>
      <w:r w:rsidR="00894DB2">
        <w:rPr>
          <w:rFonts w:ascii="Times New Roman" w:eastAsia="Times New Roman" w:hAnsi="Times New Roman" w:cs="Times New Roman"/>
          <w:sz w:val="28"/>
          <w:szCs w:val="28"/>
        </w:rPr>
        <w:t>…..</w:t>
      </w:r>
      <w:r w:rsidR="006174C7">
        <w:rPr>
          <w:rFonts w:ascii="Times New Roman" w:eastAsia="Times New Roman" w:hAnsi="Times New Roman" w:cs="Times New Roman"/>
          <w:sz w:val="28"/>
          <w:szCs w:val="28"/>
        </w:rPr>
        <w:t>……</w:t>
      </w:r>
      <w:r w:rsidR="00160A7D">
        <w:rPr>
          <w:rFonts w:ascii="Times New Roman" w:eastAsia="Times New Roman" w:hAnsi="Times New Roman" w:cs="Times New Roman"/>
          <w:sz w:val="28"/>
          <w:szCs w:val="28"/>
        </w:rPr>
        <w:t>………………………….</w:t>
      </w:r>
      <w:r w:rsidR="006174C7">
        <w:rPr>
          <w:rFonts w:ascii="Times New Roman" w:eastAsia="Times New Roman" w:hAnsi="Times New Roman" w:cs="Times New Roman"/>
          <w:sz w:val="28"/>
          <w:szCs w:val="28"/>
        </w:rPr>
        <w:t>……...</w:t>
      </w:r>
      <w:r w:rsidR="00825F57">
        <w:rPr>
          <w:rFonts w:ascii="Times New Roman" w:eastAsia="Times New Roman" w:hAnsi="Times New Roman" w:cs="Times New Roman"/>
          <w:sz w:val="28"/>
          <w:szCs w:val="28"/>
        </w:rPr>
        <w:t xml:space="preserve"> </w:t>
      </w:r>
      <w:r w:rsidR="006F027C">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4</w:t>
      </w:r>
    </w:p>
    <w:p w:rsidR="00894DB2" w:rsidRPr="008D58FA" w:rsidRDefault="00894DB2" w:rsidP="009D1208">
      <w:pPr>
        <w:pStyle w:val="ListParagraph"/>
        <w:numPr>
          <w:ilvl w:val="0"/>
          <w:numId w:val="5"/>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Professional Development</w:t>
      </w:r>
    </w:p>
    <w:p w:rsidR="00894DB2" w:rsidRPr="008D58FA" w:rsidRDefault="00894DB2" w:rsidP="009D1208">
      <w:pPr>
        <w:pStyle w:val="ListParagraph"/>
        <w:numPr>
          <w:ilvl w:val="0"/>
          <w:numId w:val="5"/>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Parent and family engagement</w:t>
      </w:r>
    </w:p>
    <w:p w:rsidR="00894DB2" w:rsidRPr="008D58FA" w:rsidRDefault="00894DB2" w:rsidP="009D1208">
      <w:pPr>
        <w:pStyle w:val="ListParagraph"/>
        <w:numPr>
          <w:ilvl w:val="0"/>
          <w:numId w:val="5"/>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 xml:space="preserve">Homeless Children and Youth </w:t>
      </w:r>
    </w:p>
    <w:p w:rsidR="00894DB2" w:rsidRPr="008D58FA" w:rsidRDefault="00894DB2" w:rsidP="009D1208">
      <w:pPr>
        <w:pStyle w:val="ListParagraph"/>
        <w:numPr>
          <w:ilvl w:val="0"/>
          <w:numId w:val="5"/>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Neglected and Delinquent Children</w:t>
      </w:r>
    </w:p>
    <w:p w:rsidR="00894DB2" w:rsidRPr="008D58FA" w:rsidRDefault="00894DB2" w:rsidP="009D1208">
      <w:pPr>
        <w:pStyle w:val="ListParagraph"/>
        <w:numPr>
          <w:ilvl w:val="0"/>
          <w:numId w:val="5"/>
        </w:numPr>
        <w:suppressAutoHyphens w:val="0"/>
        <w:spacing w:line="240" w:lineRule="auto"/>
        <w:ind w:leftChars="0" w:firstLineChars="0"/>
        <w:textDirection w:val="lrTb"/>
        <w:textAlignment w:val="auto"/>
        <w:outlineLvl w:val="9"/>
        <w:rPr>
          <w:rFonts w:ascii="Arial" w:hAnsi="Arial" w:cs="Arial"/>
          <w:i/>
          <w:sz w:val="24"/>
          <w:szCs w:val="24"/>
        </w:rPr>
      </w:pPr>
      <w:r w:rsidRPr="008D58FA">
        <w:rPr>
          <w:rFonts w:ascii="Arial" w:hAnsi="Arial" w:cs="Arial"/>
          <w:i/>
          <w:sz w:val="24"/>
          <w:szCs w:val="24"/>
        </w:rPr>
        <w:t>Private Schools</w:t>
      </w:r>
    </w:p>
    <w:p w:rsidR="00894DB2" w:rsidRPr="00894DB2" w:rsidRDefault="00894DB2" w:rsidP="00894DB2">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7" w:history="1">
        <w:r w:rsidR="00894DB2" w:rsidRPr="000019F2">
          <w:rPr>
            <w:rStyle w:val="Hyperlink"/>
            <w:rFonts w:ascii="Times New Roman" w:eastAsia="Times New Roman" w:hAnsi="Times New Roman" w:cs="Times New Roman"/>
            <w:sz w:val="28"/>
            <w:szCs w:val="28"/>
          </w:rPr>
          <w:t>SECTION 7 Allocation/</w:t>
        </w:r>
        <w:r w:rsidR="00A41DBF" w:rsidRPr="000019F2">
          <w:rPr>
            <w:rStyle w:val="Hyperlink"/>
            <w:rFonts w:ascii="Times New Roman" w:eastAsia="Times New Roman" w:hAnsi="Times New Roman" w:cs="Times New Roman"/>
            <w:sz w:val="28"/>
            <w:szCs w:val="28"/>
          </w:rPr>
          <w:t>Carryover</w:t>
        </w:r>
      </w:hyperlink>
      <w:r w:rsidR="00A41DBF">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825F57">
        <w:rPr>
          <w:rFonts w:ascii="Times New Roman" w:eastAsia="Times New Roman" w:hAnsi="Times New Roman" w:cs="Times New Roman"/>
          <w:sz w:val="28"/>
          <w:szCs w:val="28"/>
        </w:rPr>
        <w:t xml:space="preserve"> </w:t>
      </w:r>
      <w:r w:rsidR="00220A4F">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6</w:t>
      </w:r>
    </w:p>
    <w:p w:rsidR="00894DB2" w:rsidRDefault="00894DB2" w:rsidP="00894DB2">
      <w:pPr>
        <w:tabs>
          <w:tab w:val="left" w:pos="280"/>
        </w:tabs>
        <w:ind w:leftChars="0" w:left="1" w:firstLineChars="0" w:firstLine="0"/>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8" w:history="1">
        <w:r w:rsidR="00894DB2" w:rsidRPr="000019F2">
          <w:rPr>
            <w:rStyle w:val="Hyperlink"/>
            <w:rFonts w:ascii="Times New Roman" w:eastAsia="Times New Roman" w:hAnsi="Times New Roman" w:cs="Times New Roman"/>
            <w:sz w:val="28"/>
            <w:szCs w:val="28"/>
          </w:rPr>
          <w:t>SECTION 8 Attendance Area Determination</w:t>
        </w:r>
      </w:hyperlink>
      <w:r w:rsidR="00894DB2">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894DB2">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894DB2">
        <w:rPr>
          <w:rFonts w:ascii="Times New Roman" w:eastAsia="Times New Roman" w:hAnsi="Times New Roman" w:cs="Times New Roman"/>
          <w:sz w:val="28"/>
          <w:szCs w:val="28"/>
        </w:rPr>
        <w:t>…</w:t>
      </w:r>
      <w:r w:rsidR="009924A7">
        <w:rPr>
          <w:rFonts w:ascii="Times New Roman" w:eastAsia="Times New Roman" w:hAnsi="Times New Roman" w:cs="Times New Roman"/>
          <w:sz w:val="28"/>
          <w:szCs w:val="28"/>
        </w:rPr>
        <w:t xml:space="preserve"> </w:t>
      </w:r>
      <w:r w:rsidR="00220A4F">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7</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8" w:history="1">
        <w:r w:rsidR="000526EC" w:rsidRPr="000019F2">
          <w:rPr>
            <w:rStyle w:val="Hyperlink"/>
            <w:rFonts w:ascii="Times New Roman" w:eastAsia="Times New Roman" w:hAnsi="Times New Roman" w:cs="Times New Roman"/>
            <w:sz w:val="28"/>
            <w:szCs w:val="28"/>
          </w:rPr>
          <w:t>SECTION 9 Maintenance of Effor</w:t>
        </w:r>
        <w:r w:rsidR="00B6304C">
          <w:rPr>
            <w:rStyle w:val="Hyperlink"/>
            <w:rFonts w:ascii="Times New Roman" w:eastAsia="Times New Roman" w:hAnsi="Times New Roman" w:cs="Times New Roman"/>
            <w:sz w:val="28"/>
            <w:szCs w:val="28"/>
          </w:rPr>
          <w:t>t &amp; Equity</w:t>
        </w:r>
      </w:hyperlink>
      <w:r w:rsidR="00902571">
        <w:rPr>
          <w:rFonts w:ascii="Times New Roman" w:eastAsia="Times New Roman" w:hAnsi="Times New Roman" w:cs="Times New Roman"/>
          <w:sz w:val="28"/>
          <w:szCs w:val="28"/>
        </w:rPr>
        <w:t xml:space="preserve"> </w:t>
      </w:r>
      <w:r w:rsidR="00894DB2">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894DB2">
        <w:rPr>
          <w:rFonts w:ascii="Times New Roman" w:eastAsia="Times New Roman" w:hAnsi="Times New Roman" w:cs="Times New Roman"/>
          <w:sz w:val="28"/>
          <w:szCs w:val="28"/>
        </w:rPr>
        <w:t>…...</w:t>
      </w:r>
      <w:r w:rsidR="00825F57">
        <w:rPr>
          <w:rFonts w:ascii="Times New Roman" w:eastAsia="Times New Roman" w:hAnsi="Times New Roman" w:cs="Times New Roman"/>
          <w:sz w:val="28"/>
          <w:szCs w:val="28"/>
        </w:rPr>
        <w:t xml:space="preserve"> </w:t>
      </w:r>
      <w:r w:rsidR="00220A4F">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8</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0" w:history="1">
        <w:r w:rsidR="00894DB2" w:rsidRPr="000019F2">
          <w:rPr>
            <w:rStyle w:val="Hyperlink"/>
            <w:rFonts w:ascii="Times New Roman" w:eastAsia="Times New Roman" w:hAnsi="Times New Roman" w:cs="Times New Roman"/>
            <w:sz w:val="28"/>
            <w:szCs w:val="28"/>
          </w:rPr>
          <w:t xml:space="preserve">SECTION 10 </w:t>
        </w:r>
        <w:r w:rsidR="00B320D3">
          <w:rPr>
            <w:rStyle w:val="Hyperlink"/>
            <w:rFonts w:ascii="Times New Roman" w:eastAsia="Times New Roman" w:hAnsi="Times New Roman" w:cs="Times New Roman"/>
            <w:sz w:val="28"/>
            <w:szCs w:val="28"/>
          </w:rPr>
          <w:t xml:space="preserve">Poverty Counts &amp; </w:t>
        </w:r>
        <w:r w:rsidR="00894DB2" w:rsidRPr="000019F2">
          <w:rPr>
            <w:rStyle w:val="Hyperlink"/>
            <w:rFonts w:ascii="Times New Roman" w:eastAsia="Times New Roman" w:hAnsi="Times New Roman" w:cs="Times New Roman"/>
            <w:sz w:val="28"/>
            <w:szCs w:val="28"/>
          </w:rPr>
          <w:t>Rank Order</w:t>
        </w:r>
      </w:hyperlink>
      <w:r w:rsidR="00894DB2">
        <w:rPr>
          <w:rFonts w:ascii="Times New Roman" w:eastAsia="Times New Roman" w:hAnsi="Times New Roman" w:cs="Times New Roman"/>
          <w:sz w:val="28"/>
          <w:szCs w:val="28"/>
        </w:rPr>
        <w:t>…..…..…………</w:t>
      </w:r>
      <w:r w:rsidR="00B320D3">
        <w:rPr>
          <w:rFonts w:ascii="Times New Roman" w:eastAsia="Times New Roman" w:hAnsi="Times New Roman" w:cs="Times New Roman"/>
          <w:sz w:val="28"/>
          <w:szCs w:val="28"/>
        </w:rPr>
        <w:t>...</w:t>
      </w:r>
      <w:r w:rsidR="00894DB2">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894DB2">
        <w:rPr>
          <w:rFonts w:ascii="Times New Roman" w:eastAsia="Times New Roman" w:hAnsi="Times New Roman" w:cs="Times New Roman"/>
          <w:sz w:val="28"/>
          <w:szCs w:val="28"/>
        </w:rPr>
        <w:t>…..</w:t>
      </w:r>
      <w:r w:rsidR="009924A7">
        <w:rPr>
          <w:rFonts w:ascii="Times New Roman" w:eastAsia="Times New Roman" w:hAnsi="Times New Roman" w:cs="Times New Roman"/>
          <w:sz w:val="28"/>
          <w:szCs w:val="28"/>
        </w:rPr>
        <w:t xml:space="preserve"> </w:t>
      </w:r>
      <w:r w:rsidR="00A41DBF">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9</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1" w:history="1">
        <w:r w:rsidR="00894DB2" w:rsidRPr="000019F2">
          <w:rPr>
            <w:rStyle w:val="Hyperlink"/>
            <w:rFonts w:ascii="Times New Roman" w:eastAsia="Times New Roman" w:hAnsi="Times New Roman" w:cs="Times New Roman"/>
            <w:sz w:val="28"/>
            <w:szCs w:val="28"/>
          </w:rPr>
          <w:t>SECTION 11 Academic A</w:t>
        </w:r>
        <w:r w:rsidR="00A41DBF" w:rsidRPr="000019F2">
          <w:rPr>
            <w:rStyle w:val="Hyperlink"/>
            <w:rFonts w:ascii="Times New Roman" w:eastAsia="Times New Roman" w:hAnsi="Times New Roman" w:cs="Times New Roman"/>
            <w:sz w:val="28"/>
            <w:szCs w:val="28"/>
          </w:rPr>
          <w:t>chievement Awards</w:t>
        </w:r>
      </w:hyperlink>
      <w:r w:rsidR="00A41DBF">
        <w:rPr>
          <w:rFonts w:ascii="Times New Roman" w:eastAsia="Times New Roman" w:hAnsi="Times New Roman" w:cs="Times New Roman"/>
          <w:sz w:val="28"/>
          <w:szCs w:val="28"/>
        </w:rPr>
        <w:t xml:space="preserve"> ……………….……</w:t>
      </w:r>
      <w:r w:rsidR="000526EC">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9924A7">
        <w:rPr>
          <w:rFonts w:ascii="Times New Roman" w:eastAsia="Times New Roman" w:hAnsi="Times New Roman" w:cs="Times New Roman"/>
          <w:sz w:val="28"/>
          <w:szCs w:val="28"/>
        </w:rPr>
        <w:t xml:space="preserve"> </w:t>
      </w:r>
      <w:r w:rsidR="008F3ECC">
        <w:rPr>
          <w:rFonts w:ascii="Times New Roman" w:eastAsia="Times New Roman" w:hAnsi="Times New Roman" w:cs="Times New Roman"/>
          <w:sz w:val="28"/>
          <w:szCs w:val="28"/>
        </w:rPr>
        <w:t>60</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2" w:history="1">
        <w:r w:rsidR="00894DB2" w:rsidRPr="000019F2">
          <w:rPr>
            <w:rStyle w:val="Hyperlink"/>
            <w:rFonts w:ascii="Times New Roman" w:eastAsia="Times New Roman" w:hAnsi="Times New Roman" w:cs="Times New Roman"/>
            <w:sz w:val="28"/>
            <w:szCs w:val="28"/>
          </w:rPr>
          <w:t>SECTION 12 School</w:t>
        </w:r>
        <w:r w:rsidR="00A41DBF" w:rsidRPr="000019F2">
          <w:rPr>
            <w:rStyle w:val="Hyperlink"/>
            <w:rFonts w:ascii="Times New Roman" w:eastAsia="Times New Roman" w:hAnsi="Times New Roman" w:cs="Times New Roman"/>
            <w:sz w:val="28"/>
            <w:szCs w:val="28"/>
          </w:rPr>
          <w:t xml:space="preserve"> Improvement</w:t>
        </w:r>
      </w:hyperlink>
      <w:r w:rsidR="00A41DBF">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384B95">
        <w:rPr>
          <w:rFonts w:ascii="Times New Roman" w:eastAsia="Times New Roman" w:hAnsi="Times New Roman" w:cs="Times New Roman"/>
          <w:sz w:val="28"/>
          <w:szCs w:val="28"/>
        </w:rPr>
        <w:t>...</w:t>
      </w:r>
      <w:r w:rsidR="009924A7">
        <w:rPr>
          <w:rFonts w:ascii="Times New Roman" w:eastAsia="Times New Roman" w:hAnsi="Times New Roman" w:cs="Times New Roman"/>
          <w:sz w:val="28"/>
          <w:szCs w:val="28"/>
        </w:rPr>
        <w:t xml:space="preserve"> </w:t>
      </w:r>
      <w:r w:rsidR="008F3ECC">
        <w:rPr>
          <w:rFonts w:ascii="Times New Roman" w:eastAsia="Times New Roman" w:hAnsi="Times New Roman" w:cs="Times New Roman"/>
          <w:sz w:val="28"/>
          <w:szCs w:val="28"/>
        </w:rPr>
        <w:t>61</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3" w:history="1">
        <w:r w:rsidR="00894DB2" w:rsidRPr="000D7D0D">
          <w:rPr>
            <w:rStyle w:val="Hyperlink"/>
            <w:rFonts w:ascii="Times New Roman" w:eastAsia="Times New Roman" w:hAnsi="Times New Roman" w:cs="Times New Roman"/>
            <w:sz w:val="28"/>
            <w:szCs w:val="28"/>
          </w:rPr>
          <w:t>SECTION 1</w:t>
        </w:r>
        <w:r w:rsidR="00E26F92" w:rsidRPr="000D7D0D">
          <w:rPr>
            <w:rStyle w:val="Hyperlink"/>
            <w:rFonts w:ascii="Times New Roman" w:eastAsia="Times New Roman" w:hAnsi="Times New Roman" w:cs="Times New Roman"/>
            <w:sz w:val="28"/>
            <w:szCs w:val="28"/>
          </w:rPr>
          <w:t>3</w:t>
        </w:r>
        <w:r w:rsidR="00894DB2" w:rsidRPr="000D7D0D">
          <w:rPr>
            <w:rStyle w:val="Hyperlink"/>
            <w:rFonts w:ascii="Times New Roman" w:eastAsia="Times New Roman" w:hAnsi="Times New Roman" w:cs="Times New Roman"/>
            <w:sz w:val="28"/>
            <w:szCs w:val="28"/>
          </w:rPr>
          <w:t xml:space="preserve"> Sch</w:t>
        </w:r>
        <w:r w:rsidR="000D7D0D" w:rsidRPr="000D7D0D">
          <w:rPr>
            <w:rStyle w:val="Hyperlink"/>
            <w:rFonts w:ascii="Times New Roman" w:eastAsia="Times New Roman" w:hAnsi="Times New Roman" w:cs="Times New Roman"/>
            <w:sz w:val="28"/>
            <w:szCs w:val="28"/>
          </w:rPr>
          <w:t>o</w:t>
        </w:r>
        <w:r w:rsidR="00894DB2" w:rsidRPr="000D7D0D">
          <w:rPr>
            <w:rStyle w:val="Hyperlink"/>
            <w:rFonts w:ascii="Times New Roman" w:eastAsia="Times New Roman" w:hAnsi="Times New Roman" w:cs="Times New Roman"/>
            <w:sz w:val="28"/>
            <w:szCs w:val="28"/>
          </w:rPr>
          <w:t>olwide</w:t>
        </w:r>
        <w:r w:rsidR="00A41DBF" w:rsidRPr="000D7D0D">
          <w:rPr>
            <w:rStyle w:val="Hyperlink"/>
            <w:rFonts w:ascii="Times New Roman" w:eastAsia="Times New Roman" w:hAnsi="Times New Roman" w:cs="Times New Roman"/>
            <w:sz w:val="28"/>
            <w:szCs w:val="28"/>
          </w:rPr>
          <w:t xml:space="preserve"> Plan Program</w:t>
        </w:r>
        <w:r w:rsidR="000D7D0D" w:rsidRPr="000D7D0D">
          <w:rPr>
            <w:rStyle w:val="Hyperlink"/>
            <w:rFonts w:ascii="Times New Roman" w:eastAsia="Times New Roman" w:hAnsi="Times New Roman" w:cs="Times New Roman"/>
            <w:sz w:val="28"/>
            <w:szCs w:val="28"/>
          </w:rPr>
          <w:t>s</w:t>
        </w:r>
      </w:hyperlink>
      <w:r w:rsidR="00A41DBF">
        <w:rPr>
          <w:rFonts w:ascii="Times New Roman" w:eastAsia="Times New Roman" w:hAnsi="Times New Roman" w:cs="Times New Roman"/>
          <w:sz w:val="28"/>
          <w:szCs w:val="28"/>
        </w:rPr>
        <w:t xml:space="preserve"> </w:t>
      </w:r>
      <w:r w:rsidR="000D7D0D">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9924A7">
        <w:rPr>
          <w:rFonts w:ascii="Times New Roman" w:eastAsia="Times New Roman" w:hAnsi="Times New Roman" w:cs="Times New Roman"/>
          <w:sz w:val="28"/>
          <w:szCs w:val="28"/>
        </w:rPr>
        <w:t xml:space="preserve"> 6</w:t>
      </w:r>
      <w:r w:rsidR="008F3ECC">
        <w:rPr>
          <w:rFonts w:ascii="Times New Roman" w:eastAsia="Times New Roman" w:hAnsi="Times New Roman" w:cs="Times New Roman"/>
          <w:sz w:val="28"/>
          <w:szCs w:val="28"/>
        </w:rPr>
        <w:t>6</w:t>
      </w:r>
    </w:p>
    <w:p w:rsidR="00894DB2" w:rsidRDefault="00902571" w:rsidP="00902571">
      <w:pPr>
        <w:pStyle w:val="ListParagraph"/>
        <w:ind w:leftChars="357" w:left="717"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Monitoring &amp; oversight of School Improvement</w:t>
      </w:r>
    </w:p>
    <w:p w:rsidR="00902571" w:rsidRDefault="00902571" w:rsidP="00902571">
      <w:pPr>
        <w:pStyle w:val="ListParagraph"/>
        <w:ind w:leftChars="357" w:left="717"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Professional Development, Analyzing Data, TA &amp; Support</w:t>
      </w: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4" w:history="1">
        <w:r w:rsidR="00894DB2" w:rsidRPr="00E4624B">
          <w:rPr>
            <w:rStyle w:val="Hyperlink"/>
            <w:rFonts w:ascii="Times New Roman" w:eastAsia="Times New Roman" w:hAnsi="Times New Roman" w:cs="Times New Roman"/>
            <w:sz w:val="28"/>
            <w:szCs w:val="28"/>
          </w:rPr>
          <w:t>SECTION 1</w:t>
        </w:r>
        <w:r w:rsidR="00E26F92" w:rsidRPr="00E4624B">
          <w:rPr>
            <w:rStyle w:val="Hyperlink"/>
            <w:rFonts w:ascii="Times New Roman" w:eastAsia="Times New Roman" w:hAnsi="Times New Roman" w:cs="Times New Roman"/>
            <w:sz w:val="28"/>
            <w:szCs w:val="28"/>
          </w:rPr>
          <w:t>4</w:t>
        </w:r>
        <w:r w:rsidR="00894DB2" w:rsidRPr="00E4624B">
          <w:rPr>
            <w:rStyle w:val="Hyperlink"/>
            <w:rFonts w:ascii="Times New Roman" w:eastAsia="Times New Roman" w:hAnsi="Times New Roman" w:cs="Times New Roman"/>
            <w:sz w:val="28"/>
            <w:szCs w:val="28"/>
          </w:rPr>
          <w:t xml:space="preserve"> </w:t>
        </w:r>
        <w:r w:rsidR="00E4624B" w:rsidRPr="00E4624B">
          <w:rPr>
            <w:rStyle w:val="Hyperlink"/>
            <w:rFonts w:ascii="Times New Roman" w:eastAsia="Times New Roman" w:hAnsi="Times New Roman" w:cs="Times New Roman"/>
            <w:sz w:val="28"/>
            <w:szCs w:val="28"/>
          </w:rPr>
          <w:t>Comprehensive Support and Improvement</w:t>
        </w:r>
      </w:hyperlink>
      <w:r w:rsidR="00E4624B">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0526EC">
        <w:rPr>
          <w:rFonts w:ascii="Times New Roman" w:eastAsia="Times New Roman" w:hAnsi="Times New Roman" w:cs="Times New Roman"/>
          <w:sz w:val="28"/>
          <w:szCs w:val="28"/>
        </w:rPr>
        <w:t xml:space="preserve"> </w:t>
      </w:r>
      <w:r w:rsidR="00A41DBF">
        <w:rPr>
          <w:rFonts w:ascii="Times New Roman" w:eastAsia="Times New Roman" w:hAnsi="Times New Roman" w:cs="Times New Roman"/>
          <w:sz w:val="28"/>
          <w:szCs w:val="28"/>
        </w:rPr>
        <w:t>6</w:t>
      </w:r>
      <w:r w:rsidR="008F3ECC">
        <w:rPr>
          <w:rFonts w:ascii="Times New Roman" w:eastAsia="Times New Roman" w:hAnsi="Times New Roman" w:cs="Times New Roman"/>
          <w:sz w:val="28"/>
          <w:szCs w:val="28"/>
        </w:rPr>
        <w:t>9</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5" w:history="1">
        <w:r w:rsidR="00894DB2" w:rsidRPr="000019F2">
          <w:rPr>
            <w:rStyle w:val="Hyperlink"/>
            <w:rFonts w:ascii="Times New Roman" w:eastAsia="Times New Roman" w:hAnsi="Times New Roman" w:cs="Times New Roman"/>
            <w:sz w:val="28"/>
            <w:szCs w:val="28"/>
          </w:rPr>
          <w:t>SECTION 1</w:t>
        </w:r>
        <w:r w:rsidR="00E26F92" w:rsidRPr="000019F2">
          <w:rPr>
            <w:rStyle w:val="Hyperlink"/>
            <w:rFonts w:ascii="Times New Roman" w:eastAsia="Times New Roman" w:hAnsi="Times New Roman" w:cs="Times New Roman"/>
            <w:sz w:val="28"/>
            <w:szCs w:val="28"/>
          </w:rPr>
          <w:t>5</w:t>
        </w:r>
        <w:r w:rsidR="00894DB2" w:rsidRPr="000019F2">
          <w:rPr>
            <w:rStyle w:val="Hyperlink"/>
            <w:rFonts w:ascii="Times New Roman" w:eastAsia="Times New Roman" w:hAnsi="Times New Roman" w:cs="Times New Roman"/>
            <w:sz w:val="28"/>
            <w:szCs w:val="28"/>
          </w:rPr>
          <w:t xml:space="preserve"> Pub</w:t>
        </w:r>
        <w:r w:rsidR="00A41DBF" w:rsidRPr="000019F2">
          <w:rPr>
            <w:rStyle w:val="Hyperlink"/>
            <w:rFonts w:ascii="Times New Roman" w:eastAsia="Times New Roman" w:hAnsi="Times New Roman" w:cs="Times New Roman"/>
            <w:sz w:val="28"/>
            <w:szCs w:val="28"/>
          </w:rPr>
          <w:t>lic School Choice</w:t>
        </w:r>
      </w:hyperlink>
      <w:r w:rsidR="00A41DBF">
        <w:rPr>
          <w:rFonts w:ascii="Times New Roman" w:eastAsia="Times New Roman" w:hAnsi="Times New Roman" w:cs="Times New Roman"/>
          <w:sz w:val="28"/>
          <w:szCs w:val="28"/>
        </w:rPr>
        <w:t xml:space="preserve"> ……………….……........................</w:t>
      </w:r>
      <w:r w:rsidR="00384B95">
        <w:rPr>
          <w:rFonts w:ascii="Times New Roman" w:eastAsia="Times New Roman" w:hAnsi="Times New Roman" w:cs="Times New Roman"/>
          <w:sz w:val="28"/>
          <w:szCs w:val="28"/>
        </w:rPr>
        <w:t xml:space="preserve"> </w:t>
      </w:r>
      <w:r w:rsidR="008F3ECC">
        <w:rPr>
          <w:rFonts w:ascii="Times New Roman" w:eastAsia="Times New Roman" w:hAnsi="Times New Roman" w:cs="Times New Roman"/>
          <w:sz w:val="28"/>
          <w:szCs w:val="28"/>
        </w:rPr>
        <w:t>70</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6" w:history="1">
        <w:r w:rsidR="00894DB2" w:rsidRPr="000019F2">
          <w:rPr>
            <w:rStyle w:val="Hyperlink"/>
            <w:rFonts w:ascii="Times New Roman" w:eastAsia="Times New Roman" w:hAnsi="Times New Roman" w:cs="Times New Roman"/>
            <w:sz w:val="28"/>
            <w:szCs w:val="28"/>
          </w:rPr>
          <w:t>SECTION 1</w:t>
        </w:r>
        <w:r w:rsidR="00E26F92" w:rsidRPr="000019F2">
          <w:rPr>
            <w:rStyle w:val="Hyperlink"/>
            <w:rFonts w:ascii="Times New Roman" w:eastAsia="Times New Roman" w:hAnsi="Times New Roman" w:cs="Times New Roman"/>
            <w:sz w:val="28"/>
            <w:szCs w:val="28"/>
          </w:rPr>
          <w:t>6</w:t>
        </w:r>
        <w:r w:rsidR="00894DB2" w:rsidRPr="000019F2">
          <w:rPr>
            <w:rStyle w:val="Hyperlink"/>
            <w:rFonts w:ascii="Times New Roman" w:eastAsia="Times New Roman" w:hAnsi="Times New Roman" w:cs="Times New Roman"/>
            <w:sz w:val="28"/>
            <w:szCs w:val="28"/>
          </w:rPr>
          <w:t xml:space="preserve"> </w:t>
        </w:r>
        <w:r w:rsidR="00CB13E3">
          <w:rPr>
            <w:rStyle w:val="Hyperlink"/>
            <w:rFonts w:ascii="Times New Roman" w:eastAsia="Times New Roman" w:hAnsi="Times New Roman" w:cs="Times New Roman"/>
            <w:sz w:val="28"/>
            <w:szCs w:val="28"/>
          </w:rPr>
          <w:t>Records Retention</w:t>
        </w:r>
      </w:hyperlink>
      <w:r w:rsidR="00CB13E3">
        <w:rPr>
          <w:rStyle w:val="Hyperlink"/>
          <w:rFonts w:ascii="Times New Roman" w:eastAsia="Times New Roman" w:hAnsi="Times New Roman" w:cs="Times New Roman"/>
          <w:sz w:val="28"/>
          <w:szCs w:val="28"/>
        </w:rPr>
        <w:t xml:space="preserve"> </w:t>
      </w:r>
      <w:r w:rsidR="00A41DBF">
        <w:rPr>
          <w:rFonts w:ascii="Times New Roman" w:eastAsia="Times New Roman" w:hAnsi="Times New Roman" w:cs="Times New Roman"/>
          <w:sz w:val="28"/>
          <w:szCs w:val="28"/>
        </w:rPr>
        <w:t xml:space="preserve"> </w:t>
      </w:r>
      <w:r w:rsidR="00CB13E3">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0E4CAC">
        <w:rPr>
          <w:rFonts w:ascii="Times New Roman" w:eastAsia="Times New Roman" w:hAnsi="Times New Roman" w:cs="Times New Roman"/>
          <w:sz w:val="28"/>
          <w:szCs w:val="28"/>
        </w:rPr>
        <w:t xml:space="preserve"> </w:t>
      </w:r>
      <w:r w:rsidR="008F3ECC">
        <w:rPr>
          <w:rFonts w:ascii="Times New Roman" w:eastAsia="Times New Roman" w:hAnsi="Times New Roman" w:cs="Times New Roman"/>
          <w:sz w:val="28"/>
          <w:szCs w:val="28"/>
        </w:rPr>
        <w:t>71</w:t>
      </w: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7" w:history="1">
        <w:r w:rsidR="00894DB2" w:rsidRPr="000019F2">
          <w:rPr>
            <w:rStyle w:val="Hyperlink"/>
            <w:rFonts w:ascii="Times New Roman" w:eastAsia="Times New Roman" w:hAnsi="Times New Roman" w:cs="Times New Roman"/>
            <w:sz w:val="28"/>
            <w:szCs w:val="28"/>
          </w:rPr>
          <w:t>SECTION 1</w:t>
        </w:r>
        <w:r w:rsidR="00E26F92" w:rsidRPr="000019F2">
          <w:rPr>
            <w:rStyle w:val="Hyperlink"/>
            <w:rFonts w:ascii="Times New Roman" w:eastAsia="Times New Roman" w:hAnsi="Times New Roman" w:cs="Times New Roman"/>
            <w:sz w:val="28"/>
            <w:szCs w:val="28"/>
          </w:rPr>
          <w:t>7</w:t>
        </w:r>
        <w:r w:rsidR="00894DB2" w:rsidRPr="000019F2">
          <w:rPr>
            <w:rStyle w:val="Hyperlink"/>
            <w:rFonts w:ascii="Times New Roman" w:eastAsia="Times New Roman" w:hAnsi="Times New Roman" w:cs="Times New Roman"/>
            <w:sz w:val="28"/>
            <w:szCs w:val="28"/>
          </w:rPr>
          <w:t xml:space="preserve"> Comparability</w:t>
        </w:r>
      </w:hyperlink>
      <w:r w:rsidR="00894DB2">
        <w:rPr>
          <w:rFonts w:ascii="Times New Roman" w:eastAsia="Times New Roman" w:hAnsi="Times New Roman" w:cs="Times New Roman"/>
          <w:sz w:val="28"/>
          <w:szCs w:val="28"/>
        </w:rPr>
        <w:t xml:space="preserve"> ……………….……...</w:t>
      </w:r>
      <w:r w:rsidR="00A41DBF">
        <w:rPr>
          <w:rFonts w:ascii="Times New Roman" w:eastAsia="Times New Roman" w:hAnsi="Times New Roman" w:cs="Times New Roman"/>
          <w:sz w:val="28"/>
          <w:szCs w:val="28"/>
        </w:rPr>
        <w:t>...............</w:t>
      </w:r>
      <w:r w:rsidR="0032565A">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384B95">
        <w:rPr>
          <w:rFonts w:ascii="Times New Roman" w:eastAsia="Times New Roman" w:hAnsi="Times New Roman" w:cs="Times New Roman"/>
          <w:sz w:val="28"/>
          <w:szCs w:val="28"/>
        </w:rPr>
        <w:t xml:space="preserve"> </w:t>
      </w:r>
      <w:r w:rsidR="006F027C">
        <w:rPr>
          <w:rFonts w:ascii="Times New Roman" w:eastAsia="Times New Roman" w:hAnsi="Times New Roman" w:cs="Times New Roman"/>
          <w:sz w:val="28"/>
          <w:szCs w:val="28"/>
        </w:rPr>
        <w:t>7</w:t>
      </w:r>
      <w:r w:rsidR="008F3ECC">
        <w:rPr>
          <w:rFonts w:ascii="Times New Roman" w:eastAsia="Times New Roman" w:hAnsi="Times New Roman" w:cs="Times New Roman"/>
          <w:sz w:val="28"/>
          <w:szCs w:val="28"/>
        </w:rPr>
        <w:t>2</w:t>
      </w:r>
    </w:p>
    <w:p w:rsidR="00894DB2" w:rsidRDefault="00894DB2" w:rsidP="00894DB2">
      <w:pPr>
        <w:pStyle w:val="ListParagraph"/>
        <w:ind w:left="1" w:hanging="3"/>
        <w:rPr>
          <w:rFonts w:ascii="Times New Roman" w:eastAsia="Times New Roman" w:hAnsi="Times New Roman" w:cs="Times New Roman"/>
          <w:sz w:val="28"/>
          <w:szCs w:val="28"/>
        </w:rPr>
      </w:pPr>
    </w:p>
    <w:p w:rsidR="00894DB2" w:rsidRDefault="002B1195" w:rsidP="00252455">
      <w:pPr>
        <w:numPr>
          <w:ilvl w:val="0"/>
          <w:numId w:val="1"/>
        </w:numPr>
        <w:tabs>
          <w:tab w:val="left" w:pos="280"/>
        </w:tabs>
        <w:ind w:hanging="2"/>
        <w:rPr>
          <w:rFonts w:ascii="Times New Roman" w:eastAsia="Times New Roman" w:hAnsi="Times New Roman" w:cs="Times New Roman"/>
          <w:sz w:val="28"/>
          <w:szCs w:val="28"/>
        </w:rPr>
      </w:pPr>
      <w:hyperlink w:anchor="Section18" w:history="1">
        <w:r w:rsidR="00894DB2" w:rsidRPr="000019F2">
          <w:rPr>
            <w:rStyle w:val="Hyperlink"/>
            <w:rFonts w:ascii="Times New Roman" w:eastAsia="Times New Roman" w:hAnsi="Times New Roman" w:cs="Times New Roman"/>
            <w:sz w:val="28"/>
            <w:szCs w:val="28"/>
          </w:rPr>
          <w:t>SECTION 1</w:t>
        </w:r>
        <w:r w:rsidR="00E26F92" w:rsidRPr="000019F2">
          <w:rPr>
            <w:rStyle w:val="Hyperlink"/>
            <w:rFonts w:ascii="Times New Roman" w:eastAsia="Times New Roman" w:hAnsi="Times New Roman" w:cs="Times New Roman"/>
            <w:sz w:val="28"/>
            <w:szCs w:val="28"/>
          </w:rPr>
          <w:t>8</w:t>
        </w:r>
        <w:r w:rsidR="00894DB2" w:rsidRPr="000019F2">
          <w:rPr>
            <w:rStyle w:val="Hyperlink"/>
            <w:rFonts w:ascii="Times New Roman" w:eastAsia="Times New Roman" w:hAnsi="Times New Roman" w:cs="Times New Roman"/>
            <w:sz w:val="28"/>
            <w:szCs w:val="28"/>
          </w:rPr>
          <w:t xml:space="preserve"> Fiscal Requirement for Federal Programs</w:t>
        </w:r>
      </w:hyperlink>
      <w:r w:rsidR="00894DB2">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384B95">
        <w:rPr>
          <w:rFonts w:ascii="Times New Roman" w:eastAsia="Times New Roman" w:hAnsi="Times New Roman" w:cs="Times New Roman"/>
          <w:sz w:val="28"/>
          <w:szCs w:val="28"/>
        </w:rPr>
        <w:t xml:space="preserve"> </w:t>
      </w:r>
      <w:r w:rsidR="00C4027B">
        <w:rPr>
          <w:rFonts w:ascii="Times New Roman" w:eastAsia="Times New Roman" w:hAnsi="Times New Roman" w:cs="Times New Roman"/>
          <w:sz w:val="28"/>
          <w:szCs w:val="28"/>
        </w:rPr>
        <w:t>7</w:t>
      </w:r>
      <w:r w:rsidR="008F3ECC">
        <w:rPr>
          <w:rFonts w:ascii="Times New Roman" w:eastAsia="Times New Roman" w:hAnsi="Times New Roman" w:cs="Times New Roman"/>
          <w:sz w:val="28"/>
          <w:szCs w:val="28"/>
        </w:rPr>
        <w:t>4</w:t>
      </w:r>
    </w:p>
    <w:p w:rsidR="00894DB2" w:rsidRPr="00E92A48" w:rsidRDefault="00894DB2" w:rsidP="00BF1ACF">
      <w:pPr>
        <w:spacing w:line="240" w:lineRule="auto"/>
        <w:ind w:leftChars="0" w:left="0" w:firstLineChars="0" w:firstLine="720"/>
        <w:rPr>
          <w:rFonts w:ascii="Arial" w:hAnsi="Arial" w:cs="Arial"/>
          <w:i/>
          <w:sz w:val="24"/>
          <w:szCs w:val="24"/>
        </w:rPr>
      </w:pPr>
      <w:r>
        <w:rPr>
          <w:rFonts w:ascii="Arial" w:hAnsi="Arial" w:cs="Arial"/>
          <w:i/>
          <w:sz w:val="24"/>
          <w:szCs w:val="24"/>
        </w:rPr>
        <w:t>I</w:t>
      </w:r>
      <w:r w:rsidRPr="00E92A48">
        <w:rPr>
          <w:rFonts w:ascii="Arial" w:hAnsi="Arial" w:cs="Arial"/>
          <w:i/>
          <w:sz w:val="24"/>
          <w:szCs w:val="24"/>
        </w:rPr>
        <w:t>nternal Controls</w:t>
      </w:r>
      <w:r>
        <w:rPr>
          <w:rFonts w:ascii="Arial" w:hAnsi="Arial" w:cs="Arial"/>
          <w:i/>
          <w:sz w:val="24"/>
          <w:szCs w:val="24"/>
        </w:rPr>
        <w:t>, Budget Management, Fiscal Requirements</w:t>
      </w:r>
      <w:r w:rsidRPr="00E92A48">
        <w:rPr>
          <w:rFonts w:ascii="Arial" w:hAnsi="Arial" w:cs="Arial"/>
          <w:i/>
          <w:sz w:val="24"/>
          <w:szCs w:val="24"/>
        </w:rPr>
        <w:t xml:space="preserve"> </w:t>
      </w:r>
    </w:p>
    <w:p w:rsidR="00220A4F" w:rsidRDefault="00220A4F"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Financial Management</w:t>
      </w:r>
    </w:p>
    <w:p w:rsidR="00220A4F" w:rsidRDefault="00220A4F"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Monitoring &amp; Reimbursement Process</w:t>
      </w:r>
    </w:p>
    <w:p w:rsidR="00220A4F" w:rsidRDefault="00220A4F"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Cash Management</w:t>
      </w:r>
    </w:p>
    <w:p w:rsidR="00220A4F" w:rsidRDefault="00220A4F"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lastRenderedPageBreak/>
        <w:t>Reimbursements</w:t>
      </w:r>
    </w:p>
    <w:p w:rsidR="00220A4F" w:rsidRDefault="00220A4F"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Drawdowns</w:t>
      </w:r>
      <w:r w:rsidR="001D0FE7">
        <w:rPr>
          <w:rFonts w:ascii="Arial" w:hAnsi="Arial" w:cs="Arial"/>
          <w:i/>
          <w:sz w:val="24"/>
          <w:szCs w:val="24"/>
        </w:rPr>
        <w:t xml:space="preserve"> DE0147 – Statement </w:t>
      </w:r>
    </w:p>
    <w:p w:rsidR="001D0FE7" w:rsidRDefault="001D0FE7"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Carryover</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Personnel </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Periodic Certification for Time and Effort</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Collection Process</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Monitoring</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Permanent Schedules</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Time Sheets</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Time Logs</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Payroll</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Other Expenditures</w:t>
      </w:r>
    </w:p>
    <w:p w:rsidR="001D0FE7" w:rsidRDefault="001D0FE7" w:rsidP="001D0FE7">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Travel</w:t>
      </w:r>
    </w:p>
    <w:p w:rsidR="001D0FE7" w:rsidRDefault="001D0FE7" w:rsidP="001D0FE7">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Segregation of Duties</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Contractual Services and Open Competition</w:t>
      </w:r>
    </w:p>
    <w:p w:rsidR="00BF1ACF" w:rsidRDefault="00894DB2"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Capital Expenses </w:t>
      </w:r>
    </w:p>
    <w:p w:rsidR="001D0FE7" w:rsidRDefault="001D0FE7" w:rsidP="001D0FE7">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Procurement and Suspension and Debarment</w:t>
      </w:r>
    </w:p>
    <w:p w:rsidR="001D0FE7" w:rsidRDefault="001D0FE7" w:rsidP="004C1BAB">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Statewide Contracts</w:t>
      </w:r>
    </w:p>
    <w:p w:rsidR="004C1BAB" w:rsidRDefault="004C1BAB" w:rsidP="004C1BAB">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D03CDF">
        <w:rPr>
          <w:rFonts w:ascii="Arial" w:hAnsi="Arial" w:cs="Arial"/>
          <w:i/>
          <w:sz w:val="24"/>
          <w:szCs w:val="24"/>
        </w:rPr>
        <w:t>Pre-Award Costs</w:t>
      </w:r>
    </w:p>
    <w:p w:rsidR="004C1BAB" w:rsidRPr="00D03CDF" w:rsidRDefault="004C1BAB" w:rsidP="004C1BAB">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Period of Performance</w:t>
      </w:r>
    </w:p>
    <w:p w:rsidR="009C4A67" w:rsidRDefault="009C4A67" w:rsidP="009D1208">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9C4A67">
        <w:rPr>
          <w:rFonts w:ascii="Arial" w:hAnsi="Arial" w:cs="Arial"/>
          <w:i/>
          <w:sz w:val="24"/>
          <w:szCs w:val="24"/>
        </w:rPr>
        <w:t>Domestic preferences for Procurement</w:t>
      </w:r>
    </w:p>
    <w:p w:rsidR="000F33E1" w:rsidRDefault="000F33E1" w:rsidP="000F33E1">
      <w:pPr>
        <w:pStyle w:val="ListParagraph"/>
        <w:numPr>
          <w:ilvl w:val="0"/>
          <w:numId w:val="6"/>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Conflict of Interest</w:t>
      </w:r>
    </w:p>
    <w:p w:rsidR="000F33E1" w:rsidRDefault="000F33E1" w:rsidP="000F33E1">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BF1ACF" w:rsidRPr="009C4A67" w:rsidRDefault="00BF1ACF" w:rsidP="00BF1ACF">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19" w:history="1">
        <w:r w:rsidR="00BF1ACF" w:rsidRPr="000019F2">
          <w:rPr>
            <w:rStyle w:val="Hyperlink"/>
            <w:rFonts w:ascii="Times New Roman" w:eastAsia="Times New Roman" w:hAnsi="Times New Roman" w:cs="Times New Roman"/>
            <w:sz w:val="28"/>
            <w:szCs w:val="28"/>
          </w:rPr>
          <w:t xml:space="preserve">SECTION </w:t>
        </w:r>
        <w:r w:rsidR="00E26F92" w:rsidRPr="000019F2">
          <w:rPr>
            <w:rStyle w:val="Hyperlink"/>
            <w:rFonts w:ascii="Times New Roman" w:eastAsia="Times New Roman" w:hAnsi="Times New Roman" w:cs="Times New Roman"/>
            <w:sz w:val="28"/>
            <w:szCs w:val="28"/>
          </w:rPr>
          <w:t>19</w:t>
        </w:r>
        <w:r w:rsidR="00BF1ACF" w:rsidRPr="000019F2">
          <w:rPr>
            <w:rStyle w:val="Hyperlink"/>
            <w:rFonts w:ascii="Times New Roman" w:eastAsia="Times New Roman" w:hAnsi="Times New Roman" w:cs="Times New Roman"/>
            <w:sz w:val="28"/>
            <w:szCs w:val="28"/>
          </w:rPr>
          <w:t xml:space="preserve"> Equipment and Real Property</w:t>
        </w:r>
      </w:hyperlink>
      <w:r w:rsidR="00BF1ACF" w:rsidRPr="00BF1ACF">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32565A">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D74DB3">
        <w:rPr>
          <w:rFonts w:ascii="Times New Roman" w:eastAsia="Times New Roman" w:hAnsi="Times New Roman" w:cs="Times New Roman"/>
          <w:sz w:val="28"/>
          <w:szCs w:val="28"/>
        </w:rPr>
        <w:t>10</w:t>
      </w:r>
      <w:r w:rsidR="008F3ECC">
        <w:rPr>
          <w:rFonts w:ascii="Times New Roman" w:eastAsia="Times New Roman" w:hAnsi="Times New Roman" w:cs="Times New Roman"/>
          <w:sz w:val="28"/>
          <w:szCs w:val="28"/>
        </w:rPr>
        <w:t>3</w:t>
      </w:r>
    </w:p>
    <w:p w:rsidR="00BF1ACF" w:rsidRDefault="00BF1ACF" w:rsidP="009D1208">
      <w:pPr>
        <w:pStyle w:val="ListParagraph"/>
        <w:numPr>
          <w:ilvl w:val="0"/>
          <w:numId w:val="7"/>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Inventory </w:t>
      </w:r>
    </w:p>
    <w:p w:rsidR="00BF1ACF" w:rsidRDefault="00BF1ACF" w:rsidP="009D1208">
      <w:pPr>
        <w:pStyle w:val="ListParagraph"/>
        <w:numPr>
          <w:ilvl w:val="0"/>
          <w:numId w:val="7"/>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Disposal</w:t>
      </w:r>
    </w:p>
    <w:p w:rsidR="00BF1ACF" w:rsidRDefault="00BF1ACF" w:rsidP="009D1208">
      <w:pPr>
        <w:pStyle w:val="ListParagraph"/>
        <w:numPr>
          <w:ilvl w:val="0"/>
          <w:numId w:val="7"/>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Use of Equipment  </w:t>
      </w:r>
    </w:p>
    <w:p w:rsidR="00A41DBF" w:rsidRDefault="00BF1ACF" w:rsidP="009D1208">
      <w:pPr>
        <w:pStyle w:val="ListParagraph"/>
        <w:numPr>
          <w:ilvl w:val="0"/>
          <w:numId w:val="7"/>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Disposition of Assets</w:t>
      </w:r>
    </w:p>
    <w:p w:rsidR="001D0FE7" w:rsidRDefault="001D0FE7" w:rsidP="009D1208">
      <w:pPr>
        <w:pStyle w:val="ListParagraph"/>
        <w:numPr>
          <w:ilvl w:val="0"/>
          <w:numId w:val="7"/>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Monitoring of Equipment Inventory</w:t>
      </w:r>
    </w:p>
    <w:p w:rsidR="001D0FE7" w:rsidRDefault="001D0FE7" w:rsidP="001D0FE7">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A41DBF" w:rsidRPr="00A41DBF" w:rsidRDefault="00A41DBF" w:rsidP="00A41DBF">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0"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0</w:t>
        </w:r>
        <w:r w:rsidR="00BF1ACF" w:rsidRPr="000019F2">
          <w:rPr>
            <w:rStyle w:val="Hyperlink"/>
            <w:rFonts w:ascii="Times New Roman" w:eastAsia="Times New Roman" w:hAnsi="Times New Roman" w:cs="Times New Roman"/>
            <w:sz w:val="28"/>
            <w:szCs w:val="28"/>
          </w:rPr>
          <w:t xml:space="preserve"> Reporting</w:t>
        </w:r>
      </w:hyperlink>
      <w:r w:rsidR="00BF1ACF" w:rsidRPr="00BF1ACF">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32565A">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w:t>
      </w:r>
      <w:r w:rsidR="00D74DB3">
        <w:rPr>
          <w:rFonts w:ascii="Times New Roman" w:eastAsia="Times New Roman" w:hAnsi="Times New Roman" w:cs="Times New Roman"/>
          <w:sz w:val="28"/>
          <w:szCs w:val="28"/>
        </w:rPr>
        <w:t>10</w:t>
      </w:r>
      <w:r w:rsidR="006F027C">
        <w:rPr>
          <w:rFonts w:ascii="Times New Roman" w:eastAsia="Times New Roman" w:hAnsi="Times New Roman" w:cs="Times New Roman"/>
          <w:sz w:val="28"/>
          <w:szCs w:val="28"/>
        </w:rPr>
        <w:t>6</w:t>
      </w:r>
    </w:p>
    <w:p w:rsidR="00A41DBF" w:rsidRDefault="00A41DBF" w:rsidP="00A41DBF">
      <w:pPr>
        <w:tabs>
          <w:tab w:val="left" w:pos="280"/>
        </w:tabs>
        <w:ind w:leftChars="0" w:left="1" w:firstLineChars="0" w:firstLine="0"/>
        <w:textDirection w:val="lrTb"/>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1"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1</w:t>
        </w:r>
        <w:r w:rsidR="00BF1ACF" w:rsidRPr="000019F2">
          <w:rPr>
            <w:rStyle w:val="Hyperlink"/>
            <w:rFonts w:ascii="Times New Roman" w:eastAsia="Times New Roman" w:hAnsi="Times New Roman" w:cs="Times New Roman"/>
            <w:sz w:val="28"/>
            <w:szCs w:val="28"/>
          </w:rPr>
          <w:t xml:space="preserve"> Services for Homeless Children &amp; Youth</w:t>
        </w:r>
      </w:hyperlink>
      <w:r w:rsidR="00BF1ACF" w:rsidRPr="00BF1ACF">
        <w:rPr>
          <w:rFonts w:ascii="Times New Roman" w:eastAsia="Times New Roman" w:hAnsi="Times New Roman" w:cs="Times New Roman"/>
          <w:sz w:val="28"/>
          <w:szCs w:val="28"/>
        </w:rPr>
        <w:t>…….……...</w:t>
      </w:r>
      <w:r w:rsidR="007C7020">
        <w:rPr>
          <w:rFonts w:ascii="Times New Roman" w:eastAsia="Times New Roman" w:hAnsi="Times New Roman" w:cs="Times New Roman"/>
          <w:sz w:val="28"/>
          <w:szCs w:val="28"/>
        </w:rPr>
        <w:t>.......</w:t>
      </w:r>
      <w:r w:rsidR="00D74DB3">
        <w:rPr>
          <w:rFonts w:ascii="Times New Roman" w:eastAsia="Times New Roman" w:hAnsi="Times New Roman" w:cs="Times New Roman"/>
          <w:sz w:val="28"/>
          <w:szCs w:val="28"/>
        </w:rPr>
        <w:t>10</w:t>
      </w:r>
      <w:r w:rsidR="008F3ECC">
        <w:rPr>
          <w:rFonts w:ascii="Times New Roman" w:eastAsia="Times New Roman" w:hAnsi="Times New Roman" w:cs="Times New Roman"/>
          <w:sz w:val="28"/>
          <w:szCs w:val="28"/>
        </w:rPr>
        <w:t>9</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2"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2</w:t>
        </w:r>
        <w:r w:rsidR="00BF1ACF" w:rsidRPr="000019F2">
          <w:rPr>
            <w:rStyle w:val="Hyperlink"/>
            <w:rFonts w:ascii="Times New Roman" w:eastAsia="Times New Roman" w:hAnsi="Times New Roman" w:cs="Times New Roman"/>
            <w:sz w:val="28"/>
            <w:szCs w:val="28"/>
          </w:rPr>
          <w:t xml:space="preserve"> Services for Foster Care Children</w:t>
        </w:r>
      </w:hyperlink>
      <w:r w:rsidR="00BF1ACF" w:rsidRPr="00BF1ACF">
        <w:rPr>
          <w:rFonts w:ascii="Times New Roman" w:eastAsia="Times New Roman" w:hAnsi="Times New Roman" w:cs="Times New Roman"/>
          <w:sz w:val="28"/>
          <w:szCs w:val="28"/>
        </w:rPr>
        <w:t>….……...</w:t>
      </w:r>
      <w:r w:rsidR="007C7020">
        <w:rPr>
          <w:rFonts w:ascii="Times New Roman" w:eastAsia="Times New Roman" w:hAnsi="Times New Roman" w:cs="Times New Roman"/>
          <w:sz w:val="28"/>
          <w:szCs w:val="28"/>
        </w:rPr>
        <w:t>.......................</w:t>
      </w:r>
      <w:r w:rsidR="00D74DB3">
        <w:rPr>
          <w:rFonts w:ascii="Times New Roman" w:eastAsia="Times New Roman" w:hAnsi="Times New Roman" w:cs="Times New Roman"/>
          <w:sz w:val="28"/>
          <w:szCs w:val="28"/>
        </w:rPr>
        <w:t>11</w:t>
      </w:r>
      <w:r w:rsidR="008F3ECC">
        <w:rPr>
          <w:rFonts w:ascii="Times New Roman" w:eastAsia="Times New Roman" w:hAnsi="Times New Roman" w:cs="Times New Roman"/>
          <w:sz w:val="28"/>
          <w:szCs w:val="28"/>
        </w:rPr>
        <w:t>8</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3"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3</w:t>
        </w:r>
        <w:r w:rsidR="00BF1ACF" w:rsidRPr="000019F2">
          <w:rPr>
            <w:rStyle w:val="Hyperlink"/>
            <w:rFonts w:ascii="Times New Roman" w:eastAsia="Times New Roman" w:hAnsi="Times New Roman" w:cs="Times New Roman"/>
            <w:sz w:val="28"/>
            <w:szCs w:val="28"/>
          </w:rPr>
          <w:t xml:space="preserve"> Services for N&amp;D/Prevention &amp; Intervention Programs</w:t>
        </w:r>
      </w:hyperlink>
      <w:r w:rsidR="007C7020">
        <w:rPr>
          <w:rFonts w:ascii="Times New Roman" w:eastAsia="Times New Roman" w:hAnsi="Times New Roman" w:cs="Times New Roman"/>
          <w:sz w:val="28"/>
          <w:szCs w:val="28"/>
        </w:rPr>
        <w:t>....1</w:t>
      </w:r>
      <w:r w:rsidR="008F3ECC">
        <w:rPr>
          <w:rFonts w:ascii="Times New Roman" w:eastAsia="Times New Roman" w:hAnsi="Times New Roman" w:cs="Times New Roman"/>
          <w:sz w:val="28"/>
          <w:szCs w:val="28"/>
        </w:rPr>
        <w:t>21</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4"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4</w:t>
        </w:r>
        <w:r w:rsidR="00BF1ACF" w:rsidRPr="000019F2">
          <w:rPr>
            <w:rStyle w:val="Hyperlink"/>
            <w:rFonts w:ascii="Times New Roman" w:eastAsia="Times New Roman" w:hAnsi="Times New Roman" w:cs="Times New Roman"/>
            <w:sz w:val="28"/>
            <w:szCs w:val="28"/>
          </w:rPr>
          <w:t xml:space="preserve"> Pre-K Programs</w:t>
        </w:r>
      </w:hyperlink>
      <w:r w:rsidR="00A41DBF">
        <w:rPr>
          <w:rFonts w:ascii="Times New Roman" w:eastAsia="Times New Roman" w:hAnsi="Times New Roman" w:cs="Times New Roman"/>
          <w:sz w:val="28"/>
          <w:szCs w:val="28"/>
        </w:rPr>
        <w:t>...................................................................1</w:t>
      </w:r>
      <w:r w:rsidR="008F3ECC">
        <w:rPr>
          <w:rFonts w:ascii="Times New Roman" w:eastAsia="Times New Roman" w:hAnsi="Times New Roman" w:cs="Times New Roman"/>
          <w:sz w:val="28"/>
          <w:szCs w:val="28"/>
        </w:rPr>
        <w:t>22</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5"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5</w:t>
        </w:r>
        <w:r w:rsidR="00BF1ACF" w:rsidRPr="000019F2">
          <w:rPr>
            <w:rStyle w:val="Hyperlink"/>
            <w:rFonts w:ascii="Times New Roman" w:eastAsia="Times New Roman" w:hAnsi="Times New Roman" w:cs="Times New Roman"/>
            <w:sz w:val="28"/>
            <w:szCs w:val="28"/>
          </w:rPr>
          <w:t xml:space="preserve"> Private Schools</w:t>
        </w:r>
      </w:hyperlink>
      <w:r w:rsidR="00A41DBF">
        <w:rPr>
          <w:rFonts w:ascii="Times New Roman" w:eastAsia="Times New Roman" w:hAnsi="Times New Roman" w:cs="Times New Roman"/>
          <w:sz w:val="28"/>
          <w:szCs w:val="28"/>
        </w:rPr>
        <w:t>……………………………………………1</w:t>
      </w:r>
      <w:r w:rsidR="00D74DB3">
        <w:rPr>
          <w:rFonts w:ascii="Times New Roman" w:eastAsia="Times New Roman" w:hAnsi="Times New Roman" w:cs="Times New Roman"/>
          <w:sz w:val="28"/>
          <w:szCs w:val="28"/>
        </w:rPr>
        <w:t>2</w:t>
      </w:r>
      <w:r w:rsidR="008F3ECC">
        <w:rPr>
          <w:rFonts w:ascii="Times New Roman" w:eastAsia="Times New Roman" w:hAnsi="Times New Roman" w:cs="Times New Roman"/>
          <w:sz w:val="28"/>
          <w:szCs w:val="28"/>
        </w:rPr>
        <w:t>3</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6"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6</w:t>
        </w:r>
        <w:r w:rsidR="00BF1ACF" w:rsidRPr="000019F2">
          <w:rPr>
            <w:rStyle w:val="Hyperlink"/>
            <w:rFonts w:ascii="Times New Roman" w:eastAsia="Times New Roman" w:hAnsi="Times New Roman" w:cs="Times New Roman"/>
            <w:sz w:val="28"/>
            <w:szCs w:val="28"/>
          </w:rPr>
          <w:t xml:space="preserve"> Title I, Part C</w:t>
        </w:r>
      </w:hyperlink>
      <w:r w:rsidR="00BF1ACF" w:rsidRPr="00BF1ACF">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....................................................................1</w:t>
      </w:r>
      <w:r w:rsidR="00D74DB3">
        <w:rPr>
          <w:rFonts w:ascii="Times New Roman" w:eastAsia="Times New Roman" w:hAnsi="Times New Roman" w:cs="Times New Roman"/>
          <w:sz w:val="28"/>
          <w:szCs w:val="28"/>
        </w:rPr>
        <w:t>2</w:t>
      </w:r>
      <w:r w:rsidR="008F3ECC">
        <w:rPr>
          <w:rFonts w:ascii="Times New Roman" w:eastAsia="Times New Roman" w:hAnsi="Times New Roman" w:cs="Times New Roman"/>
          <w:sz w:val="28"/>
          <w:szCs w:val="28"/>
        </w:rPr>
        <w:t>5</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Identification and Recruitment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lastRenderedPageBreak/>
        <w:t xml:space="preserve">Records Maintenance and Transfer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Priority for Service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Comprehensive Needs Assessments &amp; Service Delivery Plan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Migrant Services Coordination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Parent and family engagement/PAC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Professional Development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Early Childhood Education </w:t>
      </w:r>
    </w:p>
    <w:p w:rsidR="00B07AA0"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Program Evaluation </w:t>
      </w:r>
    </w:p>
    <w:p w:rsidR="00BF1ACF" w:rsidRDefault="00BF1ACF" w:rsidP="0070746C">
      <w:pPr>
        <w:pStyle w:val="ListParagraph"/>
        <w:numPr>
          <w:ilvl w:val="0"/>
          <w:numId w:val="8"/>
        </w:numPr>
        <w:suppressAutoHyphens w:val="0"/>
        <w:spacing w:line="240" w:lineRule="auto"/>
        <w:ind w:leftChars="0" w:firstLineChars="0"/>
        <w:textDirection w:val="lrTb"/>
        <w:textAlignment w:val="auto"/>
        <w:outlineLvl w:val="9"/>
        <w:rPr>
          <w:rFonts w:ascii="Arial" w:hAnsi="Arial" w:cs="Arial"/>
          <w:i/>
          <w:sz w:val="24"/>
          <w:szCs w:val="24"/>
        </w:rPr>
      </w:pPr>
      <w:r w:rsidRPr="00BF1ACF">
        <w:rPr>
          <w:rFonts w:ascii="Arial" w:hAnsi="Arial" w:cs="Arial"/>
          <w:i/>
          <w:sz w:val="24"/>
          <w:szCs w:val="24"/>
        </w:rPr>
        <w:t xml:space="preserve">Use of Title I, Part C Funds </w:t>
      </w:r>
    </w:p>
    <w:p w:rsidR="00A41DBF" w:rsidRPr="00BF1ACF" w:rsidRDefault="00A41DBF" w:rsidP="00A41DBF">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7"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7</w:t>
        </w:r>
        <w:r w:rsidR="00BF1ACF" w:rsidRPr="000019F2">
          <w:rPr>
            <w:rStyle w:val="Hyperlink"/>
            <w:rFonts w:ascii="Times New Roman" w:eastAsia="Times New Roman" w:hAnsi="Times New Roman" w:cs="Times New Roman"/>
            <w:sz w:val="28"/>
            <w:szCs w:val="28"/>
          </w:rPr>
          <w:t xml:space="preserve"> Title II, Part A, Teacher Quality</w:t>
        </w:r>
      </w:hyperlink>
      <w:r w:rsidR="00A41DBF">
        <w:rPr>
          <w:rFonts w:ascii="Times New Roman" w:eastAsia="Times New Roman" w:hAnsi="Times New Roman" w:cs="Times New Roman"/>
          <w:sz w:val="28"/>
          <w:szCs w:val="28"/>
        </w:rPr>
        <w:t>.............</w:t>
      </w:r>
      <w:r w:rsidR="007C7020">
        <w:rPr>
          <w:rFonts w:ascii="Times New Roman" w:eastAsia="Times New Roman" w:hAnsi="Times New Roman" w:cs="Times New Roman"/>
          <w:sz w:val="28"/>
          <w:szCs w:val="28"/>
        </w:rPr>
        <w:t>.............................1</w:t>
      </w:r>
      <w:r w:rsidR="006F027C">
        <w:rPr>
          <w:rFonts w:ascii="Times New Roman" w:eastAsia="Times New Roman" w:hAnsi="Times New Roman" w:cs="Times New Roman"/>
          <w:sz w:val="28"/>
          <w:szCs w:val="28"/>
        </w:rPr>
        <w:t>3</w:t>
      </w:r>
      <w:r w:rsidR="008F3ECC">
        <w:rPr>
          <w:rFonts w:ascii="Times New Roman" w:eastAsia="Times New Roman" w:hAnsi="Times New Roman" w:cs="Times New Roman"/>
          <w:sz w:val="28"/>
          <w:szCs w:val="28"/>
        </w:rPr>
        <w:t>1</w:t>
      </w:r>
    </w:p>
    <w:p w:rsidR="00E87467" w:rsidRDefault="00E87467" w:rsidP="0070746C">
      <w:pPr>
        <w:pStyle w:val="ListParagraph"/>
        <w:numPr>
          <w:ilvl w:val="0"/>
          <w:numId w:val="9"/>
        </w:numPr>
        <w:suppressAutoHyphens w:val="0"/>
        <w:spacing w:line="276"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Transfer of Funds</w:t>
      </w:r>
    </w:p>
    <w:p w:rsidR="00BF1ACF" w:rsidRDefault="00E87467" w:rsidP="0070746C">
      <w:pPr>
        <w:pStyle w:val="ListParagraph"/>
        <w:numPr>
          <w:ilvl w:val="0"/>
          <w:numId w:val="9"/>
        </w:numPr>
        <w:suppressAutoHyphens w:val="0"/>
        <w:spacing w:line="276"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Inventory</w:t>
      </w:r>
    </w:p>
    <w:p w:rsidR="00A41DBF" w:rsidRDefault="00A41DBF" w:rsidP="00A41DBF">
      <w:pPr>
        <w:pStyle w:val="ListParagraph"/>
        <w:suppressAutoHyphens w:val="0"/>
        <w:spacing w:line="276" w:lineRule="auto"/>
        <w:ind w:leftChars="0" w:firstLineChars="0" w:firstLine="0"/>
        <w:textDirection w:val="lrTb"/>
        <w:textAlignment w:val="auto"/>
        <w:outlineLvl w:val="9"/>
        <w:rPr>
          <w:rFonts w:ascii="Arial" w:hAnsi="Arial" w:cs="Arial"/>
          <w:i/>
          <w:sz w:val="24"/>
          <w:szCs w:val="24"/>
        </w:rPr>
      </w:pPr>
    </w:p>
    <w:p w:rsidR="00713AA2" w:rsidRPr="00BF1ACF" w:rsidRDefault="00713AA2" w:rsidP="00A41DBF">
      <w:pPr>
        <w:pStyle w:val="ListParagraph"/>
        <w:suppressAutoHyphens w:val="0"/>
        <w:spacing w:line="276" w:lineRule="auto"/>
        <w:ind w:leftChars="0" w:firstLineChars="0" w:firstLine="0"/>
        <w:textDirection w:val="lrTb"/>
        <w:textAlignment w:val="auto"/>
        <w:outlineLvl w:val="9"/>
        <w:rPr>
          <w:rFonts w:ascii="Arial" w:hAnsi="Arial" w:cs="Arial"/>
          <w:i/>
          <w:sz w:val="24"/>
          <w:szCs w:val="24"/>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8" w:history="1">
        <w:r w:rsidR="00BF1ACF" w:rsidRPr="000019F2">
          <w:rPr>
            <w:rStyle w:val="Hyperlink"/>
            <w:rFonts w:ascii="Times New Roman" w:eastAsia="Times New Roman" w:hAnsi="Times New Roman" w:cs="Times New Roman"/>
            <w:sz w:val="28"/>
            <w:szCs w:val="28"/>
          </w:rPr>
          <w:t>SECTION 2</w:t>
        </w:r>
        <w:r w:rsidR="00E26F92" w:rsidRPr="000019F2">
          <w:rPr>
            <w:rStyle w:val="Hyperlink"/>
            <w:rFonts w:ascii="Times New Roman" w:eastAsia="Times New Roman" w:hAnsi="Times New Roman" w:cs="Times New Roman"/>
            <w:sz w:val="28"/>
            <w:szCs w:val="28"/>
          </w:rPr>
          <w:t>8</w:t>
        </w:r>
        <w:r w:rsidR="00BF1ACF" w:rsidRPr="000019F2">
          <w:rPr>
            <w:rStyle w:val="Hyperlink"/>
            <w:rFonts w:ascii="Times New Roman" w:eastAsia="Times New Roman" w:hAnsi="Times New Roman" w:cs="Times New Roman"/>
            <w:sz w:val="28"/>
            <w:szCs w:val="28"/>
          </w:rPr>
          <w:t xml:space="preserve"> Title III, Part A</w:t>
        </w:r>
      </w:hyperlink>
      <w:r w:rsidR="00D24BF9">
        <w:rPr>
          <w:rStyle w:val="Hyperlink"/>
          <w:rFonts w:ascii="Times New Roman" w:eastAsia="Times New Roman" w:hAnsi="Times New Roman" w:cs="Times New Roman"/>
          <w:sz w:val="28"/>
          <w:szCs w:val="28"/>
        </w:rPr>
        <w:t xml:space="preserve"> &amp; ESOL </w:t>
      </w:r>
      <w:r w:rsidR="00A41DBF">
        <w:rPr>
          <w:rFonts w:ascii="Times New Roman" w:eastAsia="Times New Roman" w:hAnsi="Times New Roman" w:cs="Times New Roman"/>
          <w:sz w:val="28"/>
          <w:szCs w:val="28"/>
        </w:rPr>
        <w:t>....................................................1</w:t>
      </w:r>
      <w:r w:rsidR="006F027C">
        <w:rPr>
          <w:rFonts w:ascii="Times New Roman" w:eastAsia="Times New Roman" w:hAnsi="Times New Roman" w:cs="Times New Roman"/>
          <w:sz w:val="28"/>
          <w:szCs w:val="28"/>
        </w:rPr>
        <w:t>3</w:t>
      </w:r>
      <w:r w:rsidR="008F3ECC">
        <w:rPr>
          <w:rFonts w:ascii="Times New Roman" w:eastAsia="Times New Roman" w:hAnsi="Times New Roman" w:cs="Times New Roman"/>
          <w:sz w:val="28"/>
          <w:szCs w:val="28"/>
        </w:rPr>
        <w:t>2</w:t>
      </w:r>
    </w:p>
    <w:p w:rsidR="00D24BF9" w:rsidRDefault="00D24BF9"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Overview</w:t>
      </w:r>
    </w:p>
    <w:p w:rsidR="00600376" w:rsidRDefault="00600376"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Implementation</w:t>
      </w:r>
      <w:r w:rsidR="00D24BF9">
        <w:rPr>
          <w:rFonts w:ascii="Arial" w:hAnsi="Arial" w:cs="Arial"/>
          <w:i/>
          <w:sz w:val="24"/>
          <w:szCs w:val="24"/>
        </w:rPr>
        <w:t xml:space="preserve"> and monitoring</w:t>
      </w:r>
      <w:r>
        <w:rPr>
          <w:rFonts w:ascii="Arial" w:hAnsi="Arial" w:cs="Arial"/>
          <w:i/>
          <w:sz w:val="24"/>
          <w:szCs w:val="24"/>
        </w:rPr>
        <w:t xml:space="preserve"> of EL Entrance Procedures</w:t>
      </w:r>
    </w:p>
    <w:p w:rsidR="00D24BF9" w:rsidRDefault="00D24BF9"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bookmarkStart w:id="0" w:name="_Hlk115685316"/>
      <w:r>
        <w:rPr>
          <w:rFonts w:ascii="Arial" w:hAnsi="Arial" w:cs="Arial"/>
          <w:i/>
          <w:sz w:val="24"/>
          <w:szCs w:val="24"/>
        </w:rPr>
        <w:t>Identification of English Learners</w:t>
      </w:r>
    </w:p>
    <w:p w:rsidR="00D24BF9" w:rsidRDefault="00600376"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 xml:space="preserve">Screening </w:t>
      </w:r>
      <w:r w:rsidR="00D24BF9">
        <w:rPr>
          <w:rFonts w:ascii="Arial" w:hAnsi="Arial" w:cs="Arial"/>
          <w:i/>
          <w:sz w:val="24"/>
          <w:szCs w:val="24"/>
        </w:rPr>
        <w:t>for Eligibility</w:t>
      </w:r>
    </w:p>
    <w:p w:rsidR="00600376" w:rsidRDefault="00D24BF9"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EL Eligibility Criteria</w:t>
      </w:r>
      <w:bookmarkEnd w:id="0"/>
      <w:r w:rsidR="00600376">
        <w:rPr>
          <w:rFonts w:ascii="Arial" w:hAnsi="Arial" w:cs="Arial"/>
          <w:i/>
          <w:sz w:val="24"/>
          <w:szCs w:val="24"/>
        </w:rPr>
        <w:t xml:space="preserve"> </w:t>
      </w:r>
    </w:p>
    <w:p w:rsidR="00600376" w:rsidRDefault="00600376"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bookmarkStart w:id="1" w:name="_Hlk115860336"/>
      <w:r>
        <w:rPr>
          <w:rFonts w:ascii="Arial" w:hAnsi="Arial" w:cs="Arial"/>
          <w:i/>
          <w:sz w:val="24"/>
          <w:szCs w:val="24"/>
        </w:rPr>
        <w:t>Maintenance of Student Records</w:t>
      </w:r>
      <w:r w:rsidR="00DB12E8">
        <w:rPr>
          <w:rFonts w:ascii="Arial" w:hAnsi="Arial" w:cs="Arial"/>
          <w:i/>
          <w:sz w:val="24"/>
          <w:szCs w:val="24"/>
        </w:rPr>
        <w:t xml:space="preserve"> – EL Eligibility</w:t>
      </w:r>
    </w:p>
    <w:bookmarkEnd w:id="1"/>
    <w:p w:rsidR="00D24BF9" w:rsidRDefault="00D24BF9"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Screening for Eligibility – Students identified or suspected disabilities</w:t>
      </w:r>
    </w:p>
    <w:p w:rsidR="00D24BF9" w:rsidRDefault="00D24BF9"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Screening irregularities</w:t>
      </w:r>
    </w:p>
    <w:p w:rsidR="00856921" w:rsidRDefault="00856921"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 xml:space="preserve">Testing Security </w:t>
      </w:r>
    </w:p>
    <w:p w:rsidR="00600376" w:rsidRDefault="00600376"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EL Exit Procedures</w:t>
      </w:r>
    </w:p>
    <w:p w:rsidR="00D24BF9" w:rsidRDefault="00D24BF9" w:rsidP="009D1208">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ACSS EL Exit Criteria</w:t>
      </w:r>
    </w:p>
    <w:p w:rsidR="00D24BF9" w:rsidRDefault="00D24BF9"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 xml:space="preserve">Maintenance of Student Records </w:t>
      </w:r>
      <w:r w:rsidR="00DB12E8">
        <w:rPr>
          <w:rFonts w:ascii="Arial" w:hAnsi="Arial" w:cs="Arial"/>
          <w:i/>
          <w:sz w:val="24"/>
          <w:szCs w:val="24"/>
        </w:rPr>
        <w:t>–</w:t>
      </w:r>
      <w:r>
        <w:rPr>
          <w:rFonts w:ascii="Arial" w:hAnsi="Arial" w:cs="Arial"/>
          <w:i/>
          <w:sz w:val="24"/>
          <w:szCs w:val="24"/>
        </w:rPr>
        <w:t xml:space="preserve"> </w:t>
      </w:r>
      <w:r w:rsidR="00DB12E8">
        <w:rPr>
          <w:rFonts w:ascii="Arial" w:hAnsi="Arial" w:cs="Arial"/>
          <w:i/>
          <w:sz w:val="24"/>
          <w:szCs w:val="24"/>
        </w:rPr>
        <w:t>EL Exit</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Accommodations</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 xml:space="preserve">Post-Exit </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EL-Focus Professional Development</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Parent and Family Engagement Outreach Activities</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Comprehensive Needs Assessment – CLIP</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Budgeting</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Equipment and Inventory</w:t>
      </w:r>
    </w:p>
    <w:p w:rsidR="00DB12E8" w:rsidRDefault="00DB12E8" w:rsidP="00D24BF9">
      <w:pPr>
        <w:pStyle w:val="ListParagraph"/>
        <w:numPr>
          <w:ilvl w:val="0"/>
          <w:numId w:val="4"/>
        </w:numPr>
        <w:suppressAutoHyphens w:val="0"/>
        <w:spacing w:line="240" w:lineRule="auto"/>
        <w:ind w:leftChars="0" w:firstLineChars="0"/>
        <w:textDirection w:val="lrTb"/>
        <w:textAlignment w:val="auto"/>
        <w:outlineLvl w:val="9"/>
        <w:rPr>
          <w:rFonts w:ascii="Arial" w:hAnsi="Arial" w:cs="Arial"/>
          <w:i/>
          <w:sz w:val="24"/>
          <w:szCs w:val="24"/>
        </w:rPr>
      </w:pPr>
      <w:r>
        <w:rPr>
          <w:rFonts w:ascii="Arial" w:hAnsi="Arial" w:cs="Arial"/>
          <w:i/>
          <w:sz w:val="24"/>
          <w:szCs w:val="24"/>
        </w:rPr>
        <w:t xml:space="preserve">Program Evaluation </w:t>
      </w:r>
    </w:p>
    <w:p w:rsidR="00A41DBF" w:rsidRPr="00BF1ACF" w:rsidRDefault="00A41DBF" w:rsidP="00A41DBF">
      <w:pPr>
        <w:pStyle w:val="ListParagraph"/>
        <w:suppressAutoHyphens w:val="0"/>
        <w:spacing w:line="240" w:lineRule="auto"/>
        <w:ind w:leftChars="0" w:firstLineChars="0" w:firstLine="0"/>
        <w:textDirection w:val="lrTb"/>
        <w:textAlignment w:val="auto"/>
        <w:outlineLvl w:val="9"/>
        <w:rPr>
          <w:rFonts w:ascii="Arial" w:hAnsi="Arial" w:cs="Arial"/>
          <w:i/>
          <w:sz w:val="24"/>
          <w:szCs w:val="24"/>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29" w:history="1">
        <w:r w:rsidR="00BF1ACF" w:rsidRPr="000019F2">
          <w:rPr>
            <w:rStyle w:val="Hyperlink"/>
            <w:rFonts w:ascii="Times New Roman" w:eastAsia="Times New Roman" w:hAnsi="Times New Roman" w:cs="Times New Roman"/>
            <w:sz w:val="28"/>
            <w:szCs w:val="28"/>
          </w:rPr>
          <w:t xml:space="preserve">SECTION </w:t>
        </w:r>
        <w:r w:rsidR="00E26F92" w:rsidRPr="000019F2">
          <w:rPr>
            <w:rStyle w:val="Hyperlink"/>
            <w:rFonts w:ascii="Times New Roman" w:eastAsia="Times New Roman" w:hAnsi="Times New Roman" w:cs="Times New Roman"/>
            <w:sz w:val="28"/>
            <w:szCs w:val="28"/>
          </w:rPr>
          <w:t>29</w:t>
        </w:r>
        <w:r w:rsidR="00BF1ACF" w:rsidRPr="000019F2">
          <w:rPr>
            <w:rStyle w:val="Hyperlink"/>
            <w:rFonts w:ascii="Times New Roman" w:eastAsia="Times New Roman" w:hAnsi="Times New Roman" w:cs="Times New Roman"/>
            <w:sz w:val="28"/>
            <w:szCs w:val="28"/>
          </w:rPr>
          <w:t xml:space="preserve"> Title IV, Part A</w:t>
        </w:r>
      </w:hyperlink>
      <w:r w:rsidR="00A41DBF">
        <w:rPr>
          <w:rFonts w:ascii="Times New Roman" w:eastAsia="Times New Roman" w:hAnsi="Times New Roman" w:cs="Times New Roman"/>
          <w:sz w:val="28"/>
          <w:szCs w:val="28"/>
        </w:rPr>
        <w:t>........................................</w:t>
      </w:r>
      <w:r w:rsidR="007C7020">
        <w:rPr>
          <w:rFonts w:ascii="Times New Roman" w:eastAsia="Times New Roman" w:hAnsi="Times New Roman" w:cs="Times New Roman"/>
          <w:sz w:val="28"/>
          <w:szCs w:val="28"/>
        </w:rPr>
        <w:t>............................1</w:t>
      </w:r>
      <w:r w:rsidR="00D74DB3">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8</w:t>
      </w:r>
    </w:p>
    <w:p w:rsidR="00A41DBF" w:rsidRDefault="00A41DBF" w:rsidP="00A41DBF">
      <w:pPr>
        <w:tabs>
          <w:tab w:val="left" w:pos="280"/>
        </w:tabs>
        <w:ind w:leftChars="0" w:left="1" w:firstLineChars="0" w:firstLine="0"/>
        <w:textDirection w:val="lrTb"/>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0"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0</w:t>
        </w:r>
        <w:r w:rsidR="00BF1ACF" w:rsidRPr="000019F2">
          <w:rPr>
            <w:rStyle w:val="Hyperlink"/>
            <w:rFonts w:ascii="Times New Roman" w:eastAsia="Times New Roman" w:hAnsi="Times New Roman" w:cs="Times New Roman"/>
            <w:sz w:val="28"/>
            <w:szCs w:val="28"/>
          </w:rPr>
          <w:t xml:space="preserve"> Title V, Part B</w:t>
        </w:r>
      </w:hyperlink>
      <w:r w:rsidR="007C7020">
        <w:rPr>
          <w:rFonts w:ascii="Times New Roman" w:eastAsia="Times New Roman" w:hAnsi="Times New Roman" w:cs="Times New Roman"/>
          <w:sz w:val="28"/>
          <w:szCs w:val="28"/>
        </w:rPr>
        <w:t>…………………………………………</w:t>
      </w:r>
      <w:proofErr w:type="gramStart"/>
      <w:r w:rsidR="007C7020">
        <w:rPr>
          <w:rFonts w:ascii="Times New Roman" w:eastAsia="Times New Roman" w:hAnsi="Times New Roman" w:cs="Times New Roman"/>
          <w:sz w:val="28"/>
          <w:szCs w:val="28"/>
        </w:rPr>
        <w:t>…..</w:t>
      </w:r>
      <w:proofErr w:type="gramEnd"/>
      <w:r w:rsidR="007C7020">
        <w:rPr>
          <w:rFonts w:ascii="Times New Roman" w:eastAsia="Times New Roman" w:hAnsi="Times New Roman" w:cs="Times New Roman"/>
          <w:sz w:val="28"/>
          <w:szCs w:val="28"/>
        </w:rPr>
        <w:t>1</w:t>
      </w:r>
      <w:r w:rsidR="00D74DB3">
        <w:rPr>
          <w:rFonts w:ascii="Times New Roman" w:eastAsia="Times New Roman" w:hAnsi="Times New Roman" w:cs="Times New Roman"/>
          <w:sz w:val="28"/>
          <w:szCs w:val="28"/>
        </w:rPr>
        <w:t>5</w:t>
      </w:r>
      <w:r w:rsidR="008F3ECC">
        <w:rPr>
          <w:rFonts w:ascii="Times New Roman" w:eastAsia="Times New Roman" w:hAnsi="Times New Roman" w:cs="Times New Roman"/>
          <w:sz w:val="28"/>
          <w:szCs w:val="28"/>
        </w:rPr>
        <w:t>9</w:t>
      </w:r>
    </w:p>
    <w:p w:rsidR="00A41DBF" w:rsidRDefault="00A41DBF" w:rsidP="00A41DBF">
      <w:pPr>
        <w:tabs>
          <w:tab w:val="left" w:pos="280"/>
        </w:tabs>
        <w:ind w:leftChars="0" w:left="1" w:firstLineChars="0" w:firstLine="0"/>
        <w:textDirection w:val="lrTb"/>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1"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1</w:t>
        </w:r>
        <w:r w:rsidR="00BF1ACF" w:rsidRPr="000019F2">
          <w:rPr>
            <w:rStyle w:val="Hyperlink"/>
            <w:rFonts w:ascii="Times New Roman" w:eastAsia="Times New Roman" w:hAnsi="Times New Roman" w:cs="Times New Roman"/>
            <w:sz w:val="28"/>
            <w:szCs w:val="28"/>
          </w:rPr>
          <w:t xml:space="preserve"> Charter Schools/Special Charter/Commissioned Schools</w:t>
        </w:r>
      </w:hyperlink>
      <w:r w:rsidR="00BF1ACF">
        <w:rPr>
          <w:rFonts w:ascii="Times New Roman" w:eastAsia="Times New Roman" w:hAnsi="Times New Roman" w:cs="Times New Roman"/>
          <w:sz w:val="28"/>
          <w:szCs w:val="28"/>
        </w:rPr>
        <w:t xml:space="preserve"> </w:t>
      </w:r>
      <w:proofErr w:type="gramStart"/>
      <w:r w:rsidR="00BF1ACF">
        <w:rPr>
          <w:rFonts w:ascii="Times New Roman" w:eastAsia="Times New Roman" w:hAnsi="Times New Roman" w:cs="Times New Roman"/>
          <w:sz w:val="28"/>
          <w:szCs w:val="28"/>
        </w:rPr>
        <w:t>..</w:t>
      </w:r>
      <w:proofErr w:type="gramEnd"/>
      <w:r w:rsidR="008F3ECC">
        <w:rPr>
          <w:rFonts w:ascii="Times New Roman" w:eastAsia="Times New Roman" w:hAnsi="Times New Roman" w:cs="Times New Roman"/>
          <w:sz w:val="28"/>
          <w:szCs w:val="28"/>
        </w:rPr>
        <w:t>160</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2"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2</w:t>
        </w:r>
        <w:r w:rsidR="00BF1ACF" w:rsidRPr="000019F2">
          <w:rPr>
            <w:rStyle w:val="Hyperlink"/>
            <w:rFonts w:ascii="Times New Roman" w:eastAsia="Times New Roman" w:hAnsi="Times New Roman" w:cs="Times New Roman"/>
            <w:sz w:val="28"/>
            <w:szCs w:val="28"/>
          </w:rPr>
          <w:t xml:space="preserve"> Audits</w:t>
        </w:r>
      </w:hyperlink>
      <w:r w:rsidR="00A41DBF">
        <w:rPr>
          <w:rFonts w:ascii="Times New Roman" w:eastAsia="Times New Roman" w:hAnsi="Times New Roman" w:cs="Times New Roman"/>
          <w:sz w:val="28"/>
          <w:szCs w:val="28"/>
        </w:rPr>
        <w:t>………………………………………………</w:t>
      </w:r>
      <w:r w:rsidR="008F3ECC">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…...1</w:t>
      </w:r>
      <w:r w:rsidR="008F3ECC">
        <w:rPr>
          <w:rFonts w:ascii="Times New Roman" w:eastAsia="Times New Roman" w:hAnsi="Times New Roman" w:cs="Times New Roman"/>
          <w:sz w:val="28"/>
          <w:szCs w:val="28"/>
        </w:rPr>
        <w:t>60</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3"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3</w:t>
        </w:r>
        <w:r w:rsidR="00BF1ACF" w:rsidRPr="000019F2">
          <w:rPr>
            <w:rStyle w:val="Hyperlink"/>
            <w:rFonts w:ascii="Times New Roman" w:eastAsia="Times New Roman" w:hAnsi="Times New Roman" w:cs="Times New Roman"/>
            <w:sz w:val="28"/>
            <w:szCs w:val="28"/>
          </w:rPr>
          <w:t xml:space="preserve"> Complaint Procedures</w:t>
        </w:r>
      </w:hyperlink>
      <w:r w:rsidR="00A41DBF">
        <w:rPr>
          <w:rFonts w:ascii="Times New Roman" w:eastAsia="Times New Roman" w:hAnsi="Times New Roman" w:cs="Times New Roman"/>
          <w:sz w:val="28"/>
          <w:szCs w:val="28"/>
        </w:rPr>
        <w:t>..........................................................1</w:t>
      </w:r>
      <w:r w:rsidR="006F027C">
        <w:rPr>
          <w:rFonts w:ascii="Times New Roman" w:eastAsia="Times New Roman" w:hAnsi="Times New Roman" w:cs="Times New Roman"/>
          <w:sz w:val="28"/>
          <w:szCs w:val="28"/>
        </w:rPr>
        <w:t>6</w:t>
      </w:r>
      <w:r w:rsidR="0040350B">
        <w:rPr>
          <w:rFonts w:ascii="Times New Roman" w:eastAsia="Times New Roman" w:hAnsi="Times New Roman" w:cs="Times New Roman"/>
          <w:sz w:val="28"/>
          <w:szCs w:val="28"/>
        </w:rPr>
        <w:t>1</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4"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4</w:t>
        </w:r>
        <w:r w:rsidR="00BF1ACF" w:rsidRPr="000019F2">
          <w:rPr>
            <w:rStyle w:val="Hyperlink"/>
            <w:rFonts w:ascii="Times New Roman" w:eastAsia="Times New Roman" w:hAnsi="Times New Roman" w:cs="Times New Roman"/>
            <w:sz w:val="28"/>
            <w:szCs w:val="28"/>
          </w:rPr>
          <w:t xml:space="preserve"> Ethics, Fraud, </w:t>
        </w:r>
        <w:r w:rsidR="00464836">
          <w:rPr>
            <w:rStyle w:val="Hyperlink"/>
            <w:rFonts w:ascii="Times New Roman" w:eastAsia="Times New Roman" w:hAnsi="Times New Roman" w:cs="Times New Roman"/>
            <w:sz w:val="28"/>
            <w:szCs w:val="28"/>
          </w:rPr>
          <w:t>Waste</w:t>
        </w:r>
        <w:r w:rsidR="00BF1ACF" w:rsidRPr="000019F2">
          <w:rPr>
            <w:rStyle w:val="Hyperlink"/>
            <w:rFonts w:ascii="Times New Roman" w:eastAsia="Times New Roman" w:hAnsi="Times New Roman" w:cs="Times New Roman"/>
            <w:sz w:val="28"/>
            <w:szCs w:val="28"/>
          </w:rPr>
          <w:t xml:space="preserve"> &amp; Abuse</w:t>
        </w:r>
      </w:hyperlink>
      <w:r w:rsidR="00A41DBF">
        <w:rPr>
          <w:rFonts w:ascii="Times New Roman" w:eastAsia="Times New Roman" w:hAnsi="Times New Roman" w:cs="Times New Roman"/>
          <w:sz w:val="28"/>
          <w:szCs w:val="28"/>
        </w:rPr>
        <w:t>……………………………1</w:t>
      </w:r>
      <w:r w:rsidR="00D74DB3">
        <w:rPr>
          <w:rFonts w:ascii="Times New Roman" w:eastAsia="Times New Roman" w:hAnsi="Times New Roman" w:cs="Times New Roman"/>
          <w:sz w:val="28"/>
          <w:szCs w:val="28"/>
        </w:rPr>
        <w:t>6</w:t>
      </w:r>
      <w:r w:rsidR="0040350B">
        <w:rPr>
          <w:rFonts w:ascii="Times New Roman" w:eastAsia="Times New Roman" w:hAnsi="Times New Roman" w:cs="Times New Roman"/>
          <w:sz w:val="28"/>
          <w:szCs w:val="28"/>
        </w:rPr>
        <w:t>6</w:t>
      </w:r>
    </w:p>
    <w:p w:rsidR="00A41DBF" w:rsidRDefault="00A41DBF" w:rsidP="00A41DBF">
      <w:pPr>
        <w:pStyle w:val="ListParagraph"/>
        <w:ind w:left="1"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5"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5</w:t>
        </w:r>
        <w:r w:rsidR="00BF1ACF" w:rsidRPr="000019F2">
          <w:rPr>
            <w:rStyle w:val="Hyperlink"/>
            <w:rFonts w:ascii="Times New Roman" w:eastAsia="Times New Roman" w:hAnsi="Times New Roman" w:cs="Times New Roman"/>
            <w:sz w:val="28"/>
            <w:szCs w:val="28"/>
          </w:rPr>
          <w:t xml:space="preserve"> Assessment Security</w:t>
        </w:r>
      </w:hyperlink>
      <w:r w:rsidR="00A41DBF">
        <w:rPr>
          <w:rFonts w:ascii="Times New Roman" w:eastAsia="Times New Roman" w:hAnsi="Times New Roman" w:cs="Times New Roman"/>
          <w:sz w:val="28"/>
          <w:szCs w:val="28"/>
        </w:rPr>
        <w:t>................................</w:t>
      </w:r>
      <w:r w:rsidR="007C7020">
        <w:rPr>
          <w:rFonts w:ascii="Times New Roman" w:eastAsia="Times New Roman" w:hAnsi="Times New Roman" w:cs="Times New Roman"/>
          <w:sz w:val="28"/>
          <w:szCs w:val="28"/>
        </w:rPr>
        <w:t>............................1</w:t>
      </w:r>
      <w:r w:rsidR="00D74DB3">
        <w:rPr>
          <w:rFonts w:ascii="Times New Roman" w:eastAsia="Times New Roman" w:hAnsi="Times New Roman" w:cs="Times New Roman"/>
          <w:sz w:val="28"/>
          <w:szCs w:val="28"/>
        </w:rPr>
        <w:t>6</w:t>
      </w:r>
      <w:r w:rsidR="0040350B">
        <w:rPr>
          <w:rFonts w:ascii="Times New Roman" w:eastAsia="Times New Roman" w:hAnsi="Times New Roman" w:cs="Times New Roman"/>
          <w:sz w:val="28"/>
          <w:szCs w:val="28"/>
        </w:rPr>
        <w:t>7</w:t>
      </w:r>
    </w:p>
    <w:p w:rsidR="00A41DBF" w:rsidRDefault="009258B6" w:rsidP="009258B6">
      <w:pPr>
        <w:pStyle w:val="ListParagraph"/>
        <w:ind w:leftChars="1" w:left="5" w:hanging="3"/>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District/State Report Card</w:t>
      </w:r>
    </w:p>
    <w:p w:rsidR="009258B6" w:rsidRDefault="009258B6" w:rsidP="009258B6">
      <w:pPr>
        <w:pStyle w:val="ListParagraph"/>
        <w:ind w:leftChars="1" w:left="5" w:hanging="3"/>
        <w:rPr>
          <w:rFonts w:ascii="Times New Roman" w:eastAsia="Times New Roman" w:hAnsi="Times New Roman" w:cs="Times New Roman"/>
          <w:sz w:val="28"/>
          <w:szCs w:val="28"/>
        </w:rPr>
      </w:pPr>
    </w:p>
    <w:p w:rsidR="00BF1ACF" w:rsidRDefault="002B1195" w:rsidP="00252455">
      <w:pPr>
        <w:numPr>
          <w:ilvl w:val="0"/>
          <w:numId w:val="1"/>
        </w:numPr>
        <w:tabs>
          <w:tab w:val="left" w:pos="280"/>
        </w:tabs>
        <w:ind w:hanging="2"/>
        <w:textDirection w:val="lrTb"/>
        <w:rPr>
          <w:rFonts w:ascii="Times New Roman" w:eastAsia="Times New Roman" w:hAnsi="Times New Roman" w:cs="Times New Roman"/>
          <w:sz w:val="28"/>
          <w:szCs w:val="28"/>
        </w:rPr>
      </w:pPr>
      <w:hyperlink w:anchor="Section36" w:history="1">
        <w:r w:rsidR="00BF1ACF" w:rsidRPr="000019F2">
          <w:rPr>
            <w:rStyle w:val="Hyperlink"/>
            <w:rFonts w:ascii="Times New Roman" w:eastAsia="Times New Roman" w:hAnsi="Times New Roman" w:cs="Times New Roman"/>
            <w:sz w:val="28"/>
            <w:szCs w:val="28"/>
          </w:rPr>
          <w:t>SECTION 3</w:t>
        </w:r>
        <w:r w:rsidR="00E26F92" w:rsidRPr="000019F2">
          <w:rPr>
            <w:rStyle w:val="Hyperlink"/>
            <w:rFonts w:ascii="Times New Roman" w:eastAsia="Times New Roman" w:hAnsi="Times New Roman" w:cs="Times New Roman"/>
            <w:sz w:val="28"/>
            <w:szCs w:val="28"/>
          </w:rPr>
          <w:t>6</w:t>
        </w:r>
        <w:r w:rsidR="00BF1ACF" w:rsidRPr="000019F2">
          <w:rPr>
            <w:rStyle w:val="Hyperlink"/>
            <w:rFonts w:ascii="Times New Roman" w:eastAsia="Times New Roman" w:hAnsi="Times New Roman" w:cs="Times New Roman"/>
            <w:sz w:val="28"/>
            <w:szCs w:val="28"/>
          </w:rPr>
          <w:t xml:space="preserve"> IDEA</w:t>
        </w:r>
      </w:hyperlink>
      <w:r w:rsidR="00A41DBF">
        <w:rPr>
          <w:rFonts w:ascii="Times New Roman" w:eastAsia="Times New Roman" w:hAnsi="Times New Roman" w:cs="Times New Roman"/>
          <w:sz w:val="28"/>
          <w:szCs w:val="28"/>
        </w:rPr>
        <w:t>..........................................................</w:t>
      </w:r>
      <w:r w:rsidR="0040350B">
        <w:rPr>
          <w:rFonts w:ascii="Times New Roman" w:eastAsia="Times New Roman" w:hAnsi="Times New Roman" w:cs="Times New Roman"/>
          <w:sz w:val="28"/>
          <w:szCs w:val="28"/>
        </w:rPr>
        <w:t>..</w:t>
      </w:r>
      <w:r w:rsidR="00A41DBF">
        <w:rPr>
          <w:rFonts w:ascii="Times New Roman" w:eastAsia="Times New Roman" w:hAnsi="Times New Roman" w:cs="Times New Roman"/>
          <w:sz w:val="28"/>
          <w:szCs w:val="28"/>
        </w:rPr>
        <w:t>........................1</w:t>
      </w:r>
      <w:r w:rsidR="009F0AD1">
        <w:rPr>
          <w:rFonts w:ascii="Times New Roman" w:eastAsia="Times New Roman" w:hAnsi="Times New Roman" w:cs="Times New Roman"/>
          <w:sz w:val="28"/>
          <w:szCs w:val="28"/>
        </w:rPr>
        <w:t>7</w:t>
      </w:r>
      <w:r w:rsidR="0040350B">
        <w:rPr>
          <w:rFonts w:ascii="Times New Roman" w:eastAsia="Times New Roman" w:hAnsi="Times New Roman" w:cs="Times New Roman"/>
          <w:sz w:val="28"/>
          <w:szCs w:val="28"/>
        </w:rPr>
        <w:t>6</w:t>
      </w:r>
    </w:p>
    <w:p w:rsidR="00835798" w:rsidRDefault="00835798" w:rsidP="00160A7D">
      <w:pPr>
        <w:ind w:left="0" w:hanging="2"/>
        <w:rPr>
          <w:rFonts w:ascii="Times New Roman" w:eastAsia="Times New Roman" w:hAnsi="Times New Roman" w:cs="Times New Roman"/>
        </w:rPr>
      </w:pPr>
    </w:p>
    <w:p w:rsidR="00823314" w:rsidRDefault="00823314" w:rsidP="00160A7D">
      <w:pPr>
        <w:ind w:left="0" w:hanging="2"/>
        <w:rPr>
          <w:rFonts w:ascii="Times New Roman" w:eastAsia="Times New Roman" w:hAnsi="Times New Roman" w:cs="Times New Roman"/>
        </w:rPr>
      </w:pPr>
    </w:p>
    <w:p w:rsidR="00823314" w:rsidRDefault="00823314" w:rsidP="00160A7D">
      <w:pPr>
        <w:ind w:left="0" w:hanging="2"/>
        <w:rPr>
          <w:rFonts w:ascii="Times New Roman" w:eastAsia="Times New Roman" w:hAnsi="Times New Roman" w:cs="Times New Roman"/>
        </w:rPr>
      </w:pPr>
    </w:p>
    <w:p w:rsidR="00823314" w:rsidRDefault="00823314" w:rsidP="00160A7D">
      <w:pPr>
        <w:ind w:left="0" w:hanging="2"/>
        <w:rPr>
          <w:rFonts w:ascii="Times New Roman" w:eastAsia="Times New Roman" w:hAnsi="Times New Roman" w:cs="Times New Roman"/>
        </w:rPr>
      </w:pPr>
    </w:p>
    <w:p w:rsidR="00823314" w:rsidRDefault="00823314" w:rsidP="00160A7D">
      <w:pPr>
        <w:ind w:left="0" w:hanging="2"/>
        <w:rPr>
          <w:rFonts w:ascii="Times New Roman" w:eastAsia="Times New Roman" w:hAnsi="Times New Roman" w:cs="Times New Roman"/>
        </w:rPr>
      </w:pPr>
    </w:p>
    <w:p w:rsidR="00835798" w:rsidRDefault="002A0EBD" w:rsidP="00160A7D">
      <w:pPr>
        <w:ind w:left="1" w:right="20" w:hanging="3"/>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APPENDIX</w:t>
      </w:r>
    </w:p>
    <w:p w:rsidR="0073263B" w:rsidRDefault="0073263B" w:rsidP="00160A7D">
      <w:pPr>
        <w:ind w:left="1" w:right="20" w:hanging="3"/>
        <w:jc w:val="center"/>
        <w:rPr>
          <w:rFonts w:ascii="Times New Roman" w:eastAsia="Times New Roman" w:hAnsi="Times New Roman" w:cs="Times New Roman"/>
          <w:b/>
          <w:sz w:val="28"/>
          <w:szCs w:val="28"/>
        </w:rPr>
      </w:pPr>
    </w:p>
    <w:p w:rsidR="0073263B" w:rsidRDefault="0073263B" w:rsidP="0073263B">
      <w:pPr>
        <w:ind w:left="1" w:hanging="3"/>
        <w:rPr>
          <w:rFonts w:ascii="Arial" w:hAnsi="Arial" w:cs="Arial"/>
          <w:b/>
          <w:sz w:val="28"/>
          <w:szCs w:val="28"/>
        </w:rPr>
      </w:pPr>
      <w:r>
        <w:rPr>
          <w:rFonts w:ascii="Arial" w:hAnsi="Arial" w:cs="Arial"/>
          <w:b/>
          <w:sz w:val="28"/>
          <w:szCs w:val="28"/>
        </w:rPr>
        <w:t xml:space="preserve">Appendix A:  </w:t>
      </w:r>
      <w:r w:rsidR="00063AF8">
        <w:rPr>
          <w:rFonts w:ascii="Arial" w:hAnsi="Arial" w:cs="Arial"/>
          <w:b/>
          <w:sz w:val="28"/>
          <w:szCs w:val="28"/>
        </w:rPr>
        <w:t xml:space="preserve">Title I Paraprofessional Non-Regulatory Guidance </w:t>
      </w:r>
    </w:p>
    <w:p w:rsidR="0073263B" w:rsidRDefault="0073263B" w:rsidP="0073263B">
      <w:pPr>
        <w:ind w:left="1" w:hanging="3"/>
        <w:rPr>
          <w:rFonts w:ascii="Arial" w:hAnsi="Arial" w:cs="Arial"/>
          <w:b/>
          <w:sz w:val="28"/>
          <w:szCs w:val="28"/>
        </w:rPr>
      </w:pPr>
    </w:p>
    <w:p w:rsidR="0073263B" w:rsidRDefault="0073263B" w:rsidP="0073263B">
      <w:pPr>
        <w:ind w:left="1" w:hanging="3"/>
        <w:rPr>
          <w:rFonts w:ascii="Arial" w:hAnsi="Arial" w:cs="Arial"/>
          <w:b/>
          <w:sz w:val="28"/>
          <w:szCs w:val="28"/>
        </w:rPr>
      </w:pPr>
      <w:r>
        <w:rPr>
          <w:rFonts w:ascii="Arial" w:hAnsi="Arial" w:cs="Arial"/>
          <w:b/>
          <w:sz w:val="28"/>
          <w:szCs w:val="28"/>
        </w:rPr>
        <w:t xml:space="preserve">Appendix B:   </w:t>
      </w:r>
      <w:r w:rsidR="002E774D">
        <w:rPr>
          <w:rFonts w:ascii="Arial" w:hAnsi="Arial" w:cs="Arial"/>
          <w:b/>
          <w:sz w:val="28"/>
          <w:szCs w:val="28"/>
        </w:rPr>
        <w:t>FY25</w:t>
      </w:r>
      <w:r w:rsidR="0066179B">
        <w:rPr>
          <w:rFonts w:ascii="Arial" w:hAnsi="Arial" w:cs="Arial"/>
          <w:b/>
          <w:sz w:val="28"/>
          <w:szCs w:val="28"/>
        </w:rPr>
        <w:t xml:space="preserve"> ACSS Assessment Plan</w:t>
      </w:r>
    </w:p>
    <w:p w:rsidR="0066179B" w:rsidRDefault="0066179B" w:rsidP="0073263B">
      <w:pPr>
        <w:ind w:left="1" w:hanging="3"/>
        <w:rPr>
          <w:rFonts w:ascii="Arial" w:hAnsi="Arial" w:cs="Arial"/>
          <w:b/>
          <w:sz w:val="28"/>
          <w:szCs w:val="28"/>
        </w:rPr>
      </w:pPr>
    </w:p>
    <w:p w:rsidR="0066179B" w:rsidRDefault="0073263B" w:rsidP="0066179B">
      <w:pPr>
        <w:ind w:left="1" w:hanging="3"/>
        <w:rPr>
          <w:rFonts w:ascii="Arial" w:hAnsi="Arial" w:cs="Arial"/>
          <w:b/>
          <w:sz w:val="28"/>
          <w:szCs w:val="28"/>
        </w:rPr>
      </w:pPr>
      <w:r>
        <w:rPr>
          <w:rFonts w:ascii="Arial" w:hAnsi="Arial" w:cs="Arial"/>
          <w:b/>
          <w:sz w:val="28"/>
          <w:szCs w:val="28"/>
        </w:rPr>
        <w:t xml:space="preserve">Appendix C:   </w:t>
      </w:r>
      <w:r w:rsidR="0066179B">
        <w:rPr>
          <w:rFonts w:ascii="Arial" w:hAnsi="Arial" w:cs="Arial"/>
          <w:b/>
          <w:sz w:val="28"/>
          <w:szCs w:val="28"/>
        </w:rPr>
        <w:t>General Guidelines for Federal Equipment &amp; Inventory</w:t>
      </w:r>
    </w:p>
    <w:p w:rsidR="0073263B" w:rsidRDefault="0073263B" w:rsidP="0073263B">
      <w:pPr>
        <w:ind w:left="1" w:hanging="3"/>
        <w:rPr>
          <w:rFonts w:ascii="Arial" w:hAnsi="Arial" w:cs="Arial"/>
          <w:b/>
          <w:sz w:val="28"/>
          <w:szCs w:val="28"/>
        </w:rPr>
      </w:pPr>
      <w:r>
        <w:rPr>
          <w:rFonts w:ascii="Arial" w:hAnsi="Arial" w:cs="Arial"/>
          <w:b/>
          <w:sz w:val="28"/>
          <w:szCs w:val="28"/>
        </w:rPr>
        <w:t xml:space="preserve"> </w:t>
      </w:r>
    </w:p>
    <w:p w:rsidR="00823314" w:rsidRDefault="00823314" w:rsidP="0073263B">
      <w:pPr>
        <w:ind w:left="1" w:hanging="3"/>
        <w:rPr>
          <w:rFonts w:ascii="Arial" w:hAnsi="Arial" w:cs="Arial"/>
          <w:b/>
          <w:sz w:val="28"/>
          <w:szCs w:val="28"/>
        </w:rPr>
      </w:pPr>
    </w:p>
    <w:p w:rsidR="0073263B" w:rsidRDefault="0073263B" w:rsidP="0073263B">
      <w:pPr>
        <w:spacing w:line="445" w:lineRule="auto"/>
        <w:ind w:left="1" w:right="3520" w:hanging="3"/>
        <w:rPr>
          <w:rFonts w:ascii="Times New Roman" w:eastAsia="Times New Roman" w:hAnsi="Times New Roman" w:cs="Times New Roman"/>
          <w:b/>
          <w:sz w:val="28"/>
          <w:szCs w:val="28"/>
          <w:u w:val="single"/>
        </w:rPr>
      </w:pPr>
    </w:p>
    <w:p w:rsidR="00823314" w:rsidRDefault="00823314">
      <w:pPr>
        <w:suppressAutoHyphens w:val="0"/>
        <w:spacing w:line="240" w:lineRule="auto"/>
        <w:ind w:leftChars="0" w:left="0" w:firstLineChars="0" w:firstLine="0"/>
        <w:textDirection w:val="lrTb"/>
        <w:textAlignment w:val="auto"/>
        <w:outlineLvl w:val="9"/>
        <w:rPr>
          <w:rFonts w:ascii="Arial" w:hAnsi="Arial" w:cs="Arial"/>
          <w:b/>
          <w:color w:val="FF0000"/>
          <w:sz w:val="28"/>
          <w:szCs w:val="28"/>
          <w:u w:val="single"/>
        </w:rPr>
      </w:pPr>
      <w:bookmarkStart w:id="2" w:name="_Toc356820117"/>
      <w:bookmarkStart w:id="3" w:name="_Toc346000816"/>
      <w:bookmarkStart w:id="4" w:name="_Toc259990800"/>
      <w:bookmarkStart w:id="5" w:name="Section1"/>
      <w:r>
        <w:rPr>
          <w:rFonts w:ascii="Arial" w:hAnsi="Arial" w:cs="Arial"/>
          <w:b/>
          <w:color w:val="FF0000"/>
          <w:sz w:val="28"/>
          <w:szCs w:val="28"/>
          <w:u w:val="single"/>
        </w:rPr>
        <w:br w:type="page"/>
      </w:r>
    </w:p>
    <w:p w:rsidR="00252455" w:rsidRDefault="00252455" w:rsidP="00252455">
      <w:pPr>
        <w:ind w:left="1" w:hanging="3"/>
        <w:jc w:val="center"/>
        <w:rPr>
          <w:rFonts w:ascii="Arial" w:hAnsi="Arial" w:cs="Arial"/>
          <w:b/>
          <w:color w:val="FF0000"/>
          <w:position w:val="0"/>
          <w:sz w:val="28"/>
          <w:szCs w:val="28"/>
          <w:u w:val="single"/>
        </w:rPr>
      </w:pPr>
      <w:r>
        <w:rPr>
          <w:rFonts w:ascii="Arial" w:hAnsi="Arial" w:cs="Arial"/>
          <w:b/>
          <w:color w:val="FF0000"/>
          <w:sz w:val="28"/>
          <w:szCs w:val="28"/>
          <w:u w:val="single"/>
        </w:rPr>
        <w:lastRenderedPageBreak/>
        <w:t>SECTION I:  OVERALL REQUIREMENTS</w:t>
      </w:r>
      <w:bookmarkEnd w:id="2"/>
      <w:bookmarkEnd w:id="3"/>
      <w:bookmarkEnd w:id="4"/>
    </w:p>
    <w:bookmarkEnd w:id="5"/>
    <w:p w:rsidR="00252455" w:rsidRDefault="00252455" w:rsidP="00252455">
      <w:pPr>
        <w:ind w:left="0" w:hanging="2"/>
        <w:rPr>
          <w:rFonts w:asciiTheme="minorHAnsi" w:hAnsiTheme="minorHAnsi" w:cstheme="minorBidi"/>
          <w:sz w:val="22"/>
          <w:szCs w:val="22"/>
        </w:rPr>
      </w:pP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Appling County Schools has implemented a process for monitoring </w:t>
      </w:r>
      <w:r w:rsidR="00033D8D">
        <w:rPr>
          <w:rFonts w:ascii="Arial" w:hAnsi="Arial" w:cs="Arial"/>
          <w:color w:val="000000"/>
          <w:sz w:val="24"/>
          <w:szCs w:val="24"/>
        </w:rPr>
        <w:t xml:space="preserve">all </w:t>
      </w:r>
      <w:r>
        <w:rPr>
          <w:rFonts w:ascii="Arial" w:hAnsi="Arial" w:cs="Arial"/>
          <w:color w:val="000000"/>
          <w:sz w:val="24"/>
          <w:szCs w:val="24"/>
        </w:rPr>
        <w:t>federal programs</w:t>
      </w:r>
      <w:r w:rsidR="009D4C22">
        <w:rPr>
          <w:rFonts w:ascii="Arial" w:hAnsi="Arial" w:cs="Arial"/>
          <w:color w:val="000000"/>
          <w:sz w:val="24"/>
          <w:szCs w:val="24"/>
        </w:rPr>
        <w:t>.</w:t>
      </w:r>
      <w:r>
        <w:rPr>
          <w:rFonts w:ascii="Arial" w:hAnsi="Arial" w:cs="Arial"/>
          <w:color w:val="000000"/>
          <w:sz w:val="24"/>
          <w:szCs w:val="24"/>
        </w:rPr>
        <w:t xml:space="preserve"> All schools in the district</w:t>
      </w:r>
      <w:r w:rsidR="00700B32">
        <w:rPr>
          <w:rFonts w:ascii="Arial" w:hAnsi="Arial" w:cs="Arial"/>
          <w:color w:val="000000"/>
          <w:sz w:val="24"/>
          <w:szCs w:val="24"/>
        </w:rPr>
        <w:t>,</w:t>
      </w:r>
      <w:r>
        <w:rPr>
          <w:rFonts w:ascii="Arial" w:hAnsi="Arial" w:cs="Arial"/>
          <w:color w:val="000000"/>
          <w:sz w:val="24"/>
          <w:szCs w:val="24"/>
        </w:rPr>
        <w:t xml:space="preserve"> including Georgia Baptist Children’s Home and Family Ministries, an N&amp;D Facility, are included and are part of the procedures </w:t>
      </w:r>
      <w:r w:rsidR="00D43251">
        <w:rPr>
          <w:rFonts w:ascii="Arial" w:hAnsi="Arial" w:cs="Arial"/>
          <w:color w:val="000000"/>
          <w:sz w:val="24"/>
          <w:szCs w:val="24"/>
        </w:rPr>
        <w:t>contained</w:t>
      </w:r>
      <w:r>
        <w:rPr>
          <w:rFonts w:ascii="Arial" w:hAnsi="Arial" w:cs="Arial"/>
          <w:color w:val="000000"/>
          <w:sz w:val="24"/>
          <w:szCs w:val="24"/>
        </w:rPr>
        <w:t xml:space="preserve"> in this manual.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   </w:t>
      </w:r>
    </w:p>
    <w:p w:rsidR="008D31EA"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Federal Program Directors/Coordinators </w:t>
      </w:r>
      <w:r w:rsidR="00284D60">
        <w:rPr>
          <w:rFonts w:ascii="Arial" w:hAnsi="Arial" w:cs="Arial"/>
          <w:color w:val="000000"/>
          <w:sz w:val="24"/>
          <w:szCs w:val="24"/>
        </w:rPr>
        <w:t xml:space="preserve">are responsible for </w:t>
      </w:r>
      <w:r w:rsidR="00700B32">
        <w:rPr>
          <w:rFonts w:ascii="Arial" w:hAnsi="Arial" w:cs="Arial"/>
          <w:color w:val="000000"/>
          <w:sz w:val="24"/>
          <w:szCs w:val="24"/>
        </w:rPr>
        <w:t>implementing and monitoring</w:t>
      </w:r>
      <w:r w:rsidR="00284D60">
        <w:rPr>
          <w:rFonts w:ascii="Arial" w:hAnsi="Arial" w:cs="Arial"/>
          <w:color w:val="000000"/>
          <w:sz w:val="24"/>
          <w:szCs w:val="24"/>
        </w:rPr>
        <w:t xml:space="preserve"> their respective </w:t>
      </w:r>
      <w:r w:rsidR="00284D60" w:rsidRPr="00B42283">
        <w:rPr>
          <w:rFonts w:ascii="Arial" w:hAnsi="Arial" w:cs="Arial"/>
          <w:color w:val="000000"/>
          <w:sz w:val="24"/>
          <w:szCs w:val="24"/>
        </w:rPr>
        <w:t>grants.  The Special Education Director is responsible for all IDEA</w:t>
      </w:r>
      <w:r w:rsidR="00CE1F10" w:rsidRPr="00B42283">
        <w:rPr>
          <w:rFonts w:ascii="Arial" w:hAnsi="Arial" w:cs="Arial"/>
          <w:color w:val="000000"/>
          <w:sz w:val="24"/>
          <w:szCs w:val="24"/>
        </w:rPr>
        <w:t xml:space="preserve"> and</w:t>
      </w:r>
      <w:r w:rsidR="00206A80" w:rsidRPr="00B42283">
        <w:rPr>
          <w:rFonts w:ascii="Arial" w:hAnsi="Arial" w:cs="Arial"/>
          <w:color w:val="000000"/>
          <w:sz w:val="24"/>
          <w:szCs w:val="24"/>
        </w:rPr>
        <w:t xml:space="preserve"> </w:t>
      </w:r>
      <w:r w:rsidR="00CE1F10" w:rsidRPr="00B42283">
        <w:rPr>
          <w:rFonts w:ascii="Arial" w:hAnsi="Arial" w:cs="Arial"/>
          <w:color w:val="000000"/>
          <w:sz w:val="24"/>
          <w:szCs w:val="24"/>
        </w:rPr>
        <w:t>ESSER CARES IDEA</w:t>
      </w:r>
      <w:r w:rsidR="00284D60" w:rsidRPr="00B42283">
        <w:rPr>
          <w:rFonts w:ascii="Arial" w:hAnsi="Arial" w:cs="Arial"/>
          <w:color w:val="000000"/>
          <w:sz w:val="24"/>
          <w:szCs w:val="24"/>
        </w:rPr>
        <w:t xml:space="preserve"> grants.  </w:t>
      </w:r>
      <w:r w:rsidR="00F72382" w:rsidRPr="00B42283">
        <w:rPr>
          <w:rFonts w:ascii="Arial" w:hAnsi="Arial" w:cs="Arial"/>
          <w:color w:val="000000"/>
          <w:sz w:val="24"/>
          <w:szCs w:val="24"/>
        </w:rPr>
        <w:t>The CFO is responsible for LEA</w:t>
      </w:r>
      <w:r w:rsidR="00CE1F10" w:rsidRPr="00B42283">
        <w:rPr>
          <w:rFonts w:ascii="Arial" w:hAnsi="Arial" w:cs="Arial"/>
          <w:color w:val="000000"/>
          <w:sz w:val="24"/>
          <w:szCs w:val="24"/>
        </w:rPr>
        <w:t xml:space="preserve"> Bonuses</w:t>
      </w:r>
      <w:r w:rsidR="00F72382" w:rsidRPr="00B42283">
        <w:rPr>
          <w:rFonts w:ascii="Arial" w:hAnsi="Arial" w:cs="Arial"/>
          <w:color w:val="000000"/>
          <w:sz w:val="24"/>
          <w:szCs w:val="24"/>
        </w:rPr>
        <w:t xml:space="preserve"> and </w:t>
      </w:r>
      <w:r w:rsidR="00CE1F10" w:rsidRPr="00B42283">
        <w:rPr>
          <w:rFonts w:ascii="Arial" w:hAnsi="Arial" w:cs="Arial"/>
          <w:color w:val="000000"/>
          <w:sz w:val="24"/>
          <w:szCs w:val="24"/>
        </w:rPr>
        <w:t>School Nurse</w:t>
      </w:r>
      <w:r w:rsidR="00F72382" w:rsidRPr="00B42283">
        <w:rPr>
          <w:rFonts w:ascii="Arial" w:hAnsi="Arial" w:cs="Arial"/>
          <w:color w:val="000000"/>
          <w:sz w:val="24"/>
          <w:szCs w:val="24"/>
        </w:rPr>
        <w:t xml:space="preserve"> Grants</w:t>
      </w:r>
      <w:r w:rsidR="00284D60" w:rsidRPr="00B42283">
        <w:rPr>
          <w:rFonts w:ascii="Arial" w:hAnsi="Arial" w:cs="Arial"/>
          <w:color w:val="000000"/>
          <w:sz w:val="24"/>
          <w:szCs w:val="24"/>
        </w:rPr>
        <w:t xml:space="preserve">.  The Federal Programs Director is responsible for </w:t>
      </w:r>
      <w:r w:rsidR="00F05B4B">
        <w:rPr>
          <w:rFonts w:ascii="Arial" w:hAnsi="Arial" w:cs="Arial"/>
          <w:color w:val="000000"/>
          <w:sz w:val="24"/>
          <w:szCs w:val="24"/>
        </w:rPr>
        <w:t xml:space="preserve">all the other Federal Programs and non-formula grants the district receives.  </w:t>
      </w:r>
      <w:r w:rsidR="002B5BB1">
        <w:rPr>
          <w:rFonts w:ascii="Arial" w:hAnsi="Arial" w:cs="Arial"/>
          <w:color w:val="000000"/>
          <w:sz w:val="24"/>
          <w:szCs w:val="24"/>
        </w:rPr>
        <w:t>Federal Program Directors</w:t>
      </w:r>
      <w:r w:rsidR="00857135">
        <w:rPr>
          <w:rFonts w:ascii="Arial" w:hAnsi="Arial" w:cs="Arial"/>
          <w:color w:val="000000"/>
          <w:sz w:val="24"/>
          <w:szCs w:val="24"/>
        </w:rPr>
        <w:t>/Coordinators</w:t>
      </w:r>
      <w:r w:rsidR="00284D60" w:rsidRPr="00F72382">
        <w:rPr>
          <w:rFonts w:ascii="Arial" w:hAnsi="Arial" w:cs="Arial"/>
          <w:color w:val="000000"/>
          <w:sz w:val="24"/>
          <w:szCs w:val="24"/>
        </w:rPr>
        <w:t xml:space="preserve"> </w:t>
      </w:r>
      <w:r w:rsidRPr="00F72382">
        <w:rPr>
          <w:rFonts w:ascii="Arial" w:hAnsi="Arial" w:cs="Arial"/>
          <w:color w:val="000000"/>
          <w:sz w:val="24"/>
          <w:szCs w:val="24"/>
        </w:rPr>
        <w:t xml:space="preserve">conduct periodic school visits and provide ongoing technical assistance via school visits, emails, telephone calls, copies of </w:t>
      </w:r>
      <w:r w:rsidR="007D1D10" w:rsidRPr="00F72382">
        <w:rPr>
          <w:rFonts w:ascii="Arial" w:hAnsi="Arial" w:cs="Arial"/>
          <w:color w:val="000000"/>
          <w:sz w:val="24"/>
          <w:szCs w:val="24"/>
        </w:rPr>
        <w:t>quarterly</w:t>
      </w:r>
      <w:r w:rsidRPr="00F72382">
        <w:rPr>
          <w:rFonts w:ascii="Arial" w:hAnsi="Arial" w:cs="Arial"/>
          <w:color w:val="000000"/>
          <w:sz w:val="24"/>
          <w:szCs w:val="24"/>
        </w:rPr>
        <w:t xml:space="preserve"> budget logs, and informal meetings </w:t>
      </w:r>
      <w:r w:rsidR="008D58FA">
        <w:rPr>
          <w:rFonts w:ascii="Arial" w:hAnsi="Arial" w:cs="Arial"/>
          <w:color w:val="000000"/>
          <w:sz w:val="24"/>
          <w:szCs w:val="24"/>
        </w:rPr>
        <w:t>to</w:t>
      </w:r>
      <w:r>
        <w:rPr>
          <w:rFonts w:ascii="Arial" w:hAnsi="Arial" w:cs="Arial"/>
          <w:color w:val="000000"/>
          <w:sz w:val="24"/>
          <w:szCs w:val="24"/>
        </w:rPr>
        <w:t xml:space="preserve"> provide monitoring and support with federal program requirements. The </w:t>
      </w:r>
      <w:r w:rsidR="00684785">
        <w:rPr>
          <w:rFonts w:ascii="Arial" w:hAnsi="Arial" w:cs="Arial"/>
          <w:color w:val="000000"/>
          <w:sz w:val="24"/>
          <w:szCs w:val="24"/>
        </w:rPr>
        <w:t xml:space="preserve">school </w:t>
      </w:r>
      <w:r>
        <w:rPr>
          <w:rFonts w:ascii="Arial" w:hAnsi="Arial" w:cs="Arial"/>
          <w:color w:val="000000"/>
          <w:sz w:val="24"/>
          <w:szCs w:val="24"/>
        </w:rPr>
        <w:t>visits</w:t>
      </w:r>
      <w:r w:rsidR="007D1D10">
        <w:rPr>
          <w:rFonts w:ascii="Arial" w:hAnsi="Arial" w:cs="Arial"/>
          <w:color w:val="000000"/>
          <w:sz w:val="24"/>
          <w:szCs w:val="24"/>
        </w:rPr>
        <w:t xml:space="preserve"> (virtual when necessary) are</w:t>
      </w:r>
      <w:r>
        <w:rPr>
          <w:rFonts w:ascii="Arial" w:hAnsi="Arial" w:cs="Arial"/>
          <w:color w:val="000000"/>
          <w:sz w:val="24"/>
          <w:szCs w:val="24"/>
        </w:rPr>
        <w:t xml:space="preserve"> used to provide one-on-one support to schools, in addition to ensuring a comprehensive understanding of federal program guidelines and procedures. These visits </w:t>
      </w:r>
      <w:r w:rsidR="007D1D10">
        <w:rPr>
          <w:rFonts w:ascii="Arial" w:hAnsi="Arial" w:cs="Arial"/>
          <w:color w:val="000000"/>
          <w:sz w:val="24"/>
          <w:szCs w:val="24"/>
        </w:rPr>
        <w:t xml:space="preserve">(virtual when necessary) </w:t>
      </w:r>
      <w:r>
        <w:rPr>
          <w:rFonts w:ascii="Arial" w:hAnsi="Arial" w:cs="Arial"/>
          <w:color w:val="000000"/>
          <w:sz w:val="24"/>
          <w:szCs w:val="24"/>
        </w:rPr>
        <w:t>are also used to ensure proper use of all resources provided by federal funds</w:t>
      </w:r>
      <w:r w:rsidR="00411688">
        <w:rPr>
          <w:rFonts w:ascii="Arial" w:hAnsi="Arial" w:cs="Arial"/>
          <w:color w:val="000000"/>
          <w:sz w:val="24"/>
          <w:szCs w:val="24"/>
        </w:rPr>
        <w:t xml:space="preserve"> </w:t>
      </w:r>
      <w:r>
        <w:rPr>
          <w:rFonts w:ascii="Arial" w:hAnsi="Arial" w:cs="Arial"/>
          <w:color w:val="000000"/>
          <w:sz w:val="24"/>
          <w:szCs w:val="24"/>
        </w:rPr>
        <w:t>to increase academic achievement</w:t>
      </w:r>
      <w:r w:rsidR="008D58FA">
        <w:rPr>
          <w:rFonts w:ascii="Arial" w:hAnsi="Arial" w:cs="Arial"/>
          <w:color w:val="000000"/>
          <w:sz w:val="24"/>
          <w:szCs w:val="24"/>
        </w:rPr>
        <w:t xml:space="preserve"> and implementation of all Federal Programs</w:t>
      </w:r>
      <w:r w:rsidR="002E663A">
        <w:rPr>
          <w:rFonts w:ascii="Arial" w:hAnsi="Arial" w:cs="Arial"/>
          <w:color w:val="000000"/>
          <w:sz w:val="24"/>
          <w:szCs w:val="24"/>
        </w:rPr>
        <w:t xml:space="preserve"> and provide any technical assistance that is required, requested, or needed at each school site</w:t>
      </w:r>
      <w:r>
        <w:rPr>
          <w:rFonts w:ascii="Arial" w:hAnsi="Arial" w:cs="Arial"/>
          <w:color w:val="000000"/>
          <w:sz w:val="24"/>
          <w:szCs w:val="24"/>
        </w:rPr>
        <w:t xml:space="preserve">. </w:t>
      </w:r>
    </w:p>
    <w:p w:rsidR="008D31EA" w:rsidRDefault="008D31EA" w:rsidP="00252455">
      <w:pPr>
        <w:autoSpaceDE w:val="0"/>
        <w:autoSpaceDN w:val="0"/>
        <w:adjustRightInd w:val="0"/>
        <w:spacing w:line="240" w:lineRule="auto"/>
        <w:ind w:left="0" w:hanging="2"/>
        <w:jc w:val="both"/>
        <w:rPr>
          <w:rFonts w:ascii="Arial" w:hAnsi="Arial" w:cs="Arial"/>
          <w:color w:val="000000"/>
          <w:sz w:val="24"/>
          <w:szCs w:val="24"/>
        </w:rPr>
      </w:pPr>
    </w:p>
    <w:p w:rsidR="00252455" w:rsidRPr="002E663A" w:rsidRDefault="00252455" w:rsidP="00252455">
      <w:pPr>
        <w:autoSpaceDE w:val="0"/>
        <w:autoSpaceDN w:val="0"/>
        <w:adjustRightInd w:val="0"/>
        <w:spacing w:line="240" w:lineRule="auto"/>
        <w:ind w:left="0" w:hanging="2"/>
        <w:jc w:val="both"/>
        <w:rPr>
          <w:rFonts w:ascii="Arial" w:hAnsi="Arial" w:cs="Arial"/>
          <w:color w:val="FF0000"/>
          <w:sz w:val="16"/>
          <w:szCs w:val="16"/>
        </w:rPr>
      </w:pPr>
      <w:r>
        <w:rPr>
          <w:rFonts w:ascii="Arial" w:hAnsi="Arial" w:cs="Arial"/>
          <w:color w:val="000000"/>
          <w:sz w:val="24"/>
          <w:szCs w:val="24"/>
        </w:rPr>
        <w:t>Technical Assistance agendas/checklists are used during visit</w:t>
      </w:r>
      <w:r w:rsidR="008D31EA">
        <w:rPr>
          <w:rFonts w:ascii="Arial" w:hAnsi="Arial" w:cs="Arial"/>
          <w:color w:val="000000"/>
          <w:sz w:val="24"/>
          <w:szCs w:val="24"/>
        </w:rPr>
        <w:t>s</w:t>
      </w:r>
      <w:r>
        <w:rPr>
          <w:rFonts w:ascii="Arial" w:hAnsi="Arial" w:cs="Arial"/>
          <w:color w:val="000000"/>
          <w:sz w:val="24"/>
          <w:szCs w:val="24"/>
        </w:rPr>
        <w:t xml:space="preserve"> to </w:t>
      </w:r>
      <w:r w:rsidR="008D58FA">
        <w:rPr>
          <w:rFonts w:ascii="Arial" w:hAnsi="Arial" w:cs="Arial"/>
          <w:color w:val="000000"/>
          <w:sz w:val="24"/>
          <w:szCs w:val="24"/>
        </w:rPr>
        <w:t xml:space="preserve">record the support provided and </w:t>
      </w:r>
      <w:r>
        <w:rPr>
          <w:rFonts w:ascii="Arial" w:hAnsi="Arial" w:cs="Arial"/>
          <w:color w:val="000000"/>
          <w:sz w:val="24"/>
          <w:szCs w:val="24"/>
        </w:rPr>
        <w:t xml:space="preserve">document any problems or areas that </w:t>
      </w:r>
      <w:r w:rsidR="00F05B4B">
        <w:rPr>
          <w:rFonts w:ascii="Arial" w:hAnsi="Arial" w:cs="Arial"/>
          <w:color w:val="000000"/>
          <w:sz w:val="24"/>
          <w:szCs w:val="24"/>
        </w:rPr>
        <w:t>must</w:t>
      </w:r>
      <w:r>
        <w:rPr>
          <w:rFonts w:ascii="Arial" w:hAnsi="Arial" w:cs="Arial"/>
          <w:color w:val="000000"/>
          <w:sz w:val="24"/>
          <w:szCs w:val="24"/>
        </w:rPr>
        <w:t xml:space="preserve"> be addressed. Documentation of </w:t>
      </w:r>
      <w:r w:rsidR="002E663A">
        <w:rPr>
          <w:rFonts w:ascii="Arial" w:hAnsi="Arial" w:cs="Arial"/>
          <w:color w:val="000000"/>
          <w:sz w:val="24"/>
          <w:szCs w:val="24"/>
        </w:rPr>
        <w:t xml:space="preserve">visits, </w:t>
      </w:r>
      <w:r w:rsidR="007D1D10">
        <w:rPr>
          <w:rFonts w:ascii="Arial" w:hAnsi="Arial" w:cs="Arial"/>
          <w:color w:val="000000"/>
          <w:sz w:val="24"/>
          <w:szCs w:val="24"/>
        </w:rPr>
        <w:t xml:space="preserve">zoom meetings, </w:t>
      </w:r>
      <w:r w:rsidR="002E663A">
        <w:rPr>
          <w:rFonts w:ascii="Arial" w:hAnsi="Arial" w:cs="Arial"/>
          <w:color w:val="000000"/>
          <w:sz w:val="24"/>
          <w:szCs w:val="24"/>
        </w:rPr>
        <w:t>monitoring</w:t>
      </w:r>
      <w:r w:rsidR="008D58FA">
        <w:rPr>
          <w:rFonts w:ascii="Arial" w:hAnsi="Arial" w:cs="Arial"/>
          <w:color w:val="000000"/>
          <w:sz w:val="24"/>
          <w:szCs w:val="24"/>
        </w:rPr>
        <w:t>,</w:t>
      </w:r>
      <w:r w:rsidR="002E663A">
        <w:rPr>
          <w:rFonts w:ascii="Arial" w:hAnsi="Arial" w:cs="Arial"/>
          <w:color w:val="000000"/>
          <w:sz w:val="24"/>
          <w:szCs w:val="24"/>
        </w:rPr>
        <w:t xml:space="preserve"> and technical assistance provided is m</w:t>
      </w:r>
      <w:r>
        <w:rPr>
          <w:rFonts w:ascii="Arial" w:hAnsi="Arial" w:cs="Arial"/>
          <w:color w:val="000000"/>
          <w:sz w:val="24"/>
          <w:szCs w:val="24"/>
        </w:rPr>
        <w:t>aintained in the district office</w:t>
      </w:r>
      <w:r w:rsidR="002E663A">
        <w:rPr>
          <w:rFonts w:ascii="Arial" w:hAnsi="Arial" w:cs="Arial"/>
          <w:color w:val="000000"/>
          <w:sz w:val="24"/>
          <w:szCs w:val="24"/>
        </w:rPr>
        <w:t xml:space="preserve"> by each Federal Program Director/Coordinator responsible for each program.  </w:t>
      </w:r>
      <w:r w:rsidR="002E663A" w:rsidRPr="002E663A">
        <w:rPr>
          <w:rFonts w:ascii="Arial" w:hAnsi="Arial" w:cs="Arial"/>
          <w:color w:val="FF0000"/>
          <w:sz w:val="16"/>
          <w:szCs w:val="16"/>
        </w:rPr>
        <w:t xml:space="preserve">Revised </w:t>
      </w:r>
      <w:r w:rsidR="00F72382">
        <w:rPr>
          <w:rFonts w:ascii="Arial" w:hAnsi="Arial" w:cs="Arial"/>
          <w:color w:val="FF0000"/>
          <w:sz w:val="16"/>
          <w:szCs w:val="16"/>
        </w:rPr>
        <w:t>3.7.2022</w:t>
      </w:r>
      <w:r w:rsidRPr="002E663A">
        <w:rPr>
          <w:rFonts w:ascii="Arial" w:hAnsi="Arial" w:cs="Arial"/>
          <w:color w:val="FF0000"/>
          <w:sz w:val="16"/>
          <w:szCs w:val="16"/>
        </w:rPr>
        <w:t xml:space="preserve">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Additionally, the </w:t>
      </w:r>
      <w:r w:rsidR="00033D8D">
        <w:rPr>
          <w:rFonts w:ascii="Arial" w:hAnsi="Arial" w:cs="Arial"/>
          <w:color w:val="000000"/>
          <w:sz w:val="24"/>
          <w:szCs w:val="24"/>
        </w:rPr>
        <w:t>Federal Programs Director</w:t>
      </w:r>
      <w:r w:rsidR="00857135">
        <w:rPr>
          <w:rFonts w:ascii="Arial" w:hAnsi="Arial" w:cs="Arial"/>
          <w:color w:val="000000"/>
          <w:sz w:val="24"/>
          <w:szCs w:val="24"/>
        </w:rPr>
        <w:t xml:space="preserve">, </w:t>
      </w:r>
      <w:r w:rsidR="009766B4">
        <w:rPr>
          <w:rFonts w:ascii="Arial" w:hAnsi="Arial" w:cs="Arial"/>
          <w:color w:val="000000"/>
          <w:sz w:val="24"/>
          <w:szCs w:val="24"/>
        </w:rPr>
        <w:t xml:space="preserve">School Improvement </w:t>
      </w:r>
      <w:r w:rsidR="00857135">
        <w:rPr>
          <w:rFonts w:ascii="Arial" w:hAnsi="Arial" w:cs="Arial"/>
          <w:color w:val="000000"/>
          <w:sz w:val="24"/>
          <w:szCs w:val="24"/>
        </w:rPr>
        <w:t>Coordinator</w:t>
      </w:r>
      <w:r w:rsidR="008D58FA">
        <w:rPr>
          <w:rFonts w:ascii="Arial" w:hAnsi="Arial" w:cs="Arial"/>
          <w:color w:val="000000"/>
          <w:sz w:val="24"/>
          <w:szCs w:val="24"/>
        </w:rPr>
        <w:t>, and SPED Director</w:t>
      </w:r>
      <w:r>
        <w:rPr>
          <w:rFonts w:ascii="Arial" w:hAnsi="Arial" w:cs="Arial"/>
          <w:color w:val="000000"/>
          <w:sz w:val="24"/>
          <w:szCs w:val="24"/>
        </w:rPr>
        <w:t xml:space="preserve"> </w:t>
      </w:r>
      <w:r w:rsidR="008D58FA">
        <w:rPr>
          <w:rFonts w:ascii="Arial" w:hAnsi="Arial" w:cs="Arial"/>
          <w:color w:val="000000"/>
          <w:sz w:val="24"/>
          <w:szCs w:val="24"/>
        </w:rPr>
        <w:t xml:space="preserve">review the school's comprehensive needs assessment (data) </w:t>
      </w:r>
      <w:r>
        <w:rPr>
          <w:rFonts w:ascii="Arial" w:hAnsi="Arial" w:cs="Arial"/>
          <w:color w:val="000000"/>
          <w:sz w:val="24"/>
          <w:szCs w:val="24"/>
        </w:rPr>
        <w:t xml:space="preserve">as part of </w:t>
      </w:r>
      <w:r w:rsidR="006E6315">
        <w:rPr>
          <w:rFonts w:ascii="Arial" w:hAnsi="Arial" w:cs="Arial"/>
          <w:color w:val="000000"/>
          <w:sz w:val="24"/>
          <w:szCs w:val="24"/>
        </w:rPr>
        <w:t>the SIP reviewing process</w:t>
      </w:r>
      <w:r>
        <w:rPr>
          <w:rFonts w:ascii="Arial" w:hAnsi="Arial" w:cs="Arial"/>
          <w:color w:val="000000"/>
          <w:sz w:val="24"/>
          <w:szCs w:val="24"/>
        </w:rPr>
        <w:t xml:space="preserve">. </w:t>
      </w:r>
      <w:r w:rsidR="008E4381">
        <w:rPr>
          <w:rFonts w:ascii="Arial" w:hAnsi="Arial" w:cs="Arial"/>
          <w:color w:val="000000"/>
          <w:sz w:val="24"/>
          <w:szCs w:val="24"/>
        </w:rPr>
        <w:t xml:space="preserve">All </w:t>
      </w:r>
      <w:r w:rsidR="008D58FA">
        <w:rPr>
          <w:rFonts w:ascii="Arial" w:hAnsi="Arial" w:cs="Arial"/>
          <w:color w:val="000000"/>
          <w:sz w:val="24"/>
          <w:szCs w:val="24"/>
        </w:rPr>
        <w:t xml:space="preserve">approved expenditures </w:t>
      </w:r>
      <w:r w:rsidR="00F05B4B">
        <w:rPr>
          <w:rFonts w:ascii="Arial" w:hAnsi="Arial" w:cs="Arial"/>
          <w:color w:val="000000"/>
          <w:sz w:val="24"/>
          <w:szCs w:val="24"/>
        </w:rPr>
        <w:t>align with</w:t>
      </w:r>
      <w:r w:rsidR="008D58FA">
        <w:rPr>
          <w:rFonts w:ascii="Arial" w:hAnsi="Arial" w:cs="Arial"/>
          <w:color w:val="000000"/>
          <w:sz w:val="24"/>
          <w:szCs w:val="24"/>
        </w:rPr>
        <w:t xml:space="preserve"> the CLIP and each program requirement—Title I, Part C (Implementation Plans), Title III, Part A (EL Program Information Plan),</w:t>
      </w:r>
      <w:r w:rsidR="008E4381">
        <w:rPr>
          <w:rFonts w:ascii="Arial" w:hAnsi="Arial" w:cs="Arial"/>
          <w:color w:val="000000"/>
          <w:sz w:val="24"/>
          <w:szCs w:val="24"/>
        </w:rPr>
        <w:t xml:space="preserve"> and School Improvement Plans.  </w:t>
      </w:r>
      <w:r>
        <w:rPr>
          <w:rFonts w:ascii="Arial" w:hAnsi="Arial" w:cs="Arial"/>
          <w:color w:val="000000"/>
          <w:sz w:val="24"/>
          <w:szCs w:val="24"/>
        </w:rPr>
        <w:t>On-going communication, meetings</w:t>
      </w:r>
      <w:r w:rsidR="008D58FA">
        <w:rPr>
          <w:rFonts w:ascii="Arial" w:hAnsi="Arial" w:cs="Arial"/>
          <w:color w:val="000000"/>
          <w:sz w:val="24"/>
          <w:szCs w:val="24"/>
        </w:rPr>
        <w:t>, and work sessions scheduled throughout the school year enable school administrators to be directly involved in</w:t>
      </w:r>
      <w:r>
        <w:rPr>
          <w:rFonts w:ascii="Arial" w:hAnsi="Arial" w:cs="Arial"/>
          <w:color w:val="000000"/>
          <w:sz w:val="24"/>
          <w:szCs w:val="24"/>
        </w:rPr>
        <w:t xml:space="preserve"> quality program implementation and compliance.</w:t>
      </w:r>
      <w:r w:rsidR="002E663A">
        <w:rPr>
          <w:rFonts w:ascii="Arial" w:hAnsi="Arial" w:cs="Arial"/>
          <w:color w:val="000000"/>
          <w:sz w:val="24"/>
          <w:szCs w:val="24"/>
        </w:rPr>
        <w:t xml:space="preserve">  </w:t>
      </w:r>
      <w:r w:rsidR="00857135">
        <w:rPr>
          <w:rFonts w:ascii="Arial" w:hAnsi="Arial" w:cs="Arial"/>
          <w:color w:val="000000"/>
          <w:sz w:val="24"/>
          <w:szCs w:val="24"/>
        </w:rPr>
        <w:t xml:space="preserve">Monitoring of SIP effectiveness is reflected </w:t>
      </w:r>
      <w:r w:rsidR="008D58FA">
        <w:rPr>
          <w:rFonts w:ascii="Arial" w:hAnsi="Arial" w:cs="Arial"/>
          <w:color w:val="000000"/>
          <w:sz w:val="24"/>
          <w:szCs w:val="24"/>
        </w:rPr>
        <w:t>in</w:t>
      </w:r>
      <w:r w:rsidR="00857135">
        <w:rPr>
          <w:rFonts w:ascii="Arial" w:hAnsi="Arial" w:cs="Arial"/>
          <w:color w:val="000000"/>
          <w:sz w:val="24"/>
          <w:szCs w:val="24"/>
        </w:rPr>
        <w:t xml:space="preserve"> the SLDS </w:t>
      </w:r>
      <w:r w:rsidR="006B6D39">
        <w:rPr>
          <w:rFonts w:ascii="Arial" w:hAnsi="Arial" w:cs="Arial"/>
          <w:color w:val="000000"/>
          <w:sz w:val="24"/>
          <w:szCs w:val="24"/>
        </w:rPr>
        <w:t xml:space="preserve">Progress Monitoring documentation.  </w:t>
      </w:r>
      <w:r w:rsidR="002E663A">
        <w:rPr>
          <w:rFonts w:ascii="Arial" w:hAnsi="Arial" w:cs="Arial"/>
          <w:color w:val="000000"/>
          <w:sz w:val="24"/>
          <w:szCs w:val="24"/>
        </w:rPr>
        <w:t xml:space="preserve">Any corrective actions are directly addressed to the Principal at each school before SIPs are approved and funds are released to the schools.  All documentation on any corrective action requested by the LEA is </w:t>
      </w:r>
      <w:r w:rsidR="00AC277B">
        <w:rPr>
          <w:rFonts w:ascii="Arial" w:hAnsi="Arial" w:cs="Arial"/>
          <w:color w:val="000000"/>
          <w:sz w:val="24"/>
          <w:szCs w:val="24"/>
        </w:rPr>
        <w:t>documented via emails</w:t>
      </w:r>
      <w:r w:rsidR="006B6D39">
        <w:rPr>
          <w:rFonts w:ascii="Arial" w:hAnsi="Arial" w:cs="Arial"/>
          <w:color w:val="000000"/>
          <w:sz w:val="24"/>
          <w:szCs w:val="24"/>
        </w:rPr>
        <w:t xml:space="preserve">, </w:t>
      </w:r>
      <w:r w:rsidR="008D58FA">
        <w:rPr>
          <w:rFonts w:ascii="Arial" w:hAnsi="Arial" w:cs="Arial"/>
          <w:color w:val="000000"/>
          <w:sz w:val="24"/>
          <w:szCs w:val="24"/>
        </w:rPr>
        <w:t xml:space="preserve">face-to-face TA, or recommendations on the </w:t>
      </w:r>
      <w:r w:rsidR="006E6315">
        <w:rPr>
          <w:rFonts w:ascii="Arial" w:hAnsi="Arial" w:cs="Arial"/>
          <w:color w:val="000000"/>
          <w:sz w:val="24"/>
          <w:szCs w:val="24"/>
        </w:rPr>
        <w:t>SIP</w:t>
      </w:r>
      <w:r w:rsidR="006B6D39">
        <w:rPr>
          <w:rFonts w:ascii="Arial" w:hAnsi="Arial" w:cs="Arial"/>
          <w:color w:val="000000"/>
          <w:sz w:val="24"/>
          <w:szCs w:val="24"/>
        </w:rPr>
        <w:t xml:space="preserve"> document.</w:t>
      </w:r>
      <w:r w:rsidR="00AC277B">
        <w:rPr>
          <w:rFonts w:ascii="Arial" w:hAnsi="Arial" w:cs="Arial"/>
          <w:color w:val="000000"/>
          <w:sz w:val="24"/>
          <w:szCs w:val="24"/>
        </w:rPr>
        <w:t xml:space="preserve">  </w:t>
      </w:r>
      <w:r w:rsidR="00AC277B" w:rsidRPr="00AC277B">
        <w:rPr>
          <w:rFonts w:ascii="Arial" w:hAnsi="Arial" w:cs="Arial"/>
          <w:color w:val="FF0000"/>
          <w:sz w:val="16"/>
          <w:szCs w:val="16"/>
        </w:rPr>
        <w:t>Revised 12.8.2021</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 </w:t>
      </w:r>
    </w:p>
    <w:p w:rsidR="00252455" w:rsidRPr="00156BEC" w:rsidRDefault="00F05B4B" w:rsidP="00252455">
      <w:pPr>
        <w:ind w:left="0" w:hanging="2"/>
        <w:jc w:val="both"/>
        <w:rPr>
          <w:rFonts w:ascii="Arial" w:hAnsi="Arial" w:cs="Arial"/>
          <w:color w:val="FF0000"/>
          <w:sz w:val="16"/>
          <w:szCs w:val="16"/>
        </w:rPr>
      </w:pPr>
      <w:r>
        <w:rPr>
          <w:rFonts w:ascii="Arial" w:hAnsi="Arial" w:cs="Arial"/>
          <w:color w:val="000000"/>
          <w:sz w:val="24"/>
          <w:szCs w:val="24"/>
        </w:rPr>
        <w:t>The district testing coordinator reviews school data with principals and Superintendents to identify high-risk</w:t>
      </w:r>
      <w:r w:rsidR="00156BEC">
        <w:rPr>
          <w:rFonts w:ascii="Arial" w:hAnsi="Arial" w:cs="Arial"/>
          <w:color w:val="000000"/>
          <w:sz w:val="24"/>
          <w:szCs w:val="24"/>
        </w:rPr>
        <w:t xml:space="preserve"> schools.  Data review </w:t>
      </w:r>
      <w:r w:rsidR="008D58FA">
        <w:rPr>
          <w:rFonts w:ascii="Arial" w:hAnsi="Arial" w:cs="Arial"/>
          <w:color w:val="000000"/>
          <w:sz w:val="24"/>
          <w:szCs w:val="24"/>
        </w:rPr>
        <w:t>occurs</w:t>
      </w:r>
      <w:r w:rsidR="00156BEC">
        <w:rPr>
          <w:rFonts w:ascii="Arial" w:hAnsi="Arial" w:cs="Arial"/>
          <w:color w:val="000000"/>
          <w:sz w:val="24"/>
          <w:szCs w:val="24"/>
        </w:rPr>
        <w:t xml:space="preserve"> </w:t>
      </w:r>
      <w:r w:rsidR="00AE6C58">
        <w:rPr>
          <w:rFonts w:ascii="Arial" w:hAnsi="Arial" w:cs="Arial"/>
          <w:color w:val="000000"/>
          <w:sz w:val="24"/>
          <w:szCs w:val="24"/>
        </w:rPr>
        <w:t xml:space="preserve">throughout the school year </w:t>
      </w:r>
      <w:r w:rsidR="00156BEC">
        <w:rPr>
          <w:rFonts w:ascii="Arial" w:hAnsi="Arial" w:cs="Arial"/>
          <w:color w:val="000000"/>
          <w:sz w:val="24"/>
          <w:szCs w:val="24"/>
        </w:rPr>
        <w:t>during leadership meetings, school visits, conference calls</w:t>
      </w:r>
      <w:r>
        <w:rPr>
          <w:rFonts w:ascii="Arial" w:hAnsi="Arial" w:cs="Arial"/>
          <w:color w:val="000000"/>
          <w:sz w:val="24"/>
          <w:szCs w:val="24"/>
        </w:rPr>
        <w:t>, and Zoom</w:t>
      </w:r>
      <w:r w:rsidR="007D1D10">
        <w:rPr>
          <w:rFonts w:ascii="Arial" w:hAnsi="Arial" w:cs="Arial"/>
          <w:color w:val="000000"/>
          <w:sz w:val="24"/>
          <w:szCs w:val="24"/>
        </w:rPr>
        <w:t xml:space="preserve"> meetings</w:t>
      </w:r>
      <w:r w:rsidR="00156BEC">
        <w:rPr>
          <w:rFonts w:ascii="Arial" w:hAnsi="Arial" w:cs="Arial"/>
          <w:color w:val="000000"/>
          <w:sz w:val="24"/>
          <w:szCs w:val="24"/>
        </w:rPr>
        <w:t xml:space="preserve">. </w:t>
      </w:r>
      <w:r w:rsidR="00310074">
        <w:rPr>
          <w:rFonts w:ascii="Arial" w:hAnsi="Arial" w:cs="Arial"/>
          <w:color w:val="000000"/>
          <w:sz w:val="24"/>
          <w:szCs w:val="24"/>
        </w:rPr>
        <w:t xml:space="preserve">The data reviewed is consistent </w:t>
      </w:r>
      <w:r w:rsidR="00573435">
        <w:rPr>
          <w:rFonts w:ascii="Arial" w:hAnsi="Arial" w:cs="Arial"/>
          <w:color w:val="000000"/>
          <w:sz w:val="24"/>
          <w:szCs w:val="24"/>
        </w:rPr>
        <w:t>with state data and district benchmark data.  State testing data</w:t>
      </w:r>
      <w:r>
        <w:rPr>
          <w:rFonts w:ascii="Arial" w:hAnsi="Arial" w:cs="Arial"/>
          <w:color w:val="000000"/>
          <w:sz w:val="24"/>
          <w:szCs w:val="24"/>
        </w:rPr>
        <w:t xml:space="preserve"> and local benchmark data are</w:t>
      </w:r>
      <w:r w:rsidR="008D58FA">
        <w:rPr>
          <w:rFonts w:ascii="Arial" w:hAnsi="Arial" w:cs="Arial"/>
          <w:color w:val="000000"/>
          <w:sz w:val="24"/>
          <w:szCs w:val="24"/>
        </w:rPr>
        <w:t xml:space="preserve"> disaggregated, shared, and discussed to ensure</w:t>
      </w:r>
      <w:r w:rsidR="00B517DB">
        <w:rPr>
          <w:rFonts w:ascii="Arial" w:hAnsi="Arial" w:cs="Arial"/>
          <w:color w:val="000000"/>
          <w:sz w:val="24"/>
          <w:szCs w:val="24"/>
        </w:rPr>
        <w:t xml:space="preserve"> the ACSS is proactive in </w:t>
      </w:r>
      <w:r>
        <w:rPr>
          <w:rFonts w:ascii="Arial" w:hAnsi="Arial" w:cs="Arial"/>
          <w:color w:val="000000"/>
          <w:sz w:val="24"/>
          <w:szCs w:val="24"/>
        </w:rPr>
        <w:t>identifying</w:t>
      </w:r>
      <w:r w:rsidR="00B517DB">
        <w:rPr>
          <w:rFonts w:ascii="Arial" w:hAnsi="Arial" w:cs="Arial"/>
          <w:color w:val="000000"/>
          <w:sz w:val="24"/>
          <w:szCs w:val="24"/>
        </w:rPr>
        <w:t xml:space="preserve"> High-Risk schools.  </w:t>
      </w:r>
      <w:r w:rsidR="00573435">
        <w:rPr>
          <w:rFonts w:ascii="Arial" w:hAnsi="Arial" w:cs="Arial"/>
          <w:color w:val="000000"/>
          <w:sz w:val="24"/>
          <w:szCs w:val="24"/>
        </w:rPr>
        <w:t xml:space="preserve">Schools </w:t>
      </w:r>
      <w:r>
        <w:rPr>
          <w:rFonts w:ascii="Arial" w:hAnsi="Arial" w:cs="Arial"/>
          <w:color w:val="000000"/>
          <w:sz w:val="24"/>
          <w:szCs w:val="24"/>
        </w:rPr>
        <w:t>with</w:t>
      </w:r>
      <w:r w:rsidR="00573435">
        <w:rPr>
          <w:rFonts w:ascii="Arial" w:hAnsi="Arial" w:cs="Arial"/>
          <w:color w:val="000000"/>
          <w:sz w:val="24"/>
          <w:szCs w:val="24"/>
        </w:rPr>
        <w:t xml:space="preserve"> low growth scores are contacted to review goals and implementation plans to address issues.</w:t>
      </w:r>
      <w:r w:rsidR="00B517DB">
        <w:rPr>
          <w:rFonts w:ascii="Arial" w:hAnsi="Arial" w:cs="Arial"/>
          <w:color w:val="000000"/>
          <w:sz w:val="24"/>
          <w:szCs w:val="24"/>
        </w:rPr>
        <w:t xml:space="preserve"> </w:t>
      </w:r>
      <w:r w:rsidR="00573435">
        <w:rPr>
          <w:rFonts w:ascii="Arial" w:hAnsi="Arial" w:cs="Arial"/>
          <w:color w:val="000000"/>
          <w:sz w:val="24"/>
          <w:szCs w:val="24"/>
        </w:rPr>
        <w:t xml:space="preserve"> The school improvement plan is continually reviewed as a living document to address the current needs of </w:t>
      </w:r>
      <w:r w:rsidR="008D58FA">
        <w:rPr>
          <w:rFonts w:ascii="Arial" w:hAnsi="Arial" w:cs="Arial"/>
          <w:color w:val="000000"/>
          <w:sz w:val="24"/>
          <w:szCs w:val="24"/>
        </w:rPr>
        <w:t xml:space="preserve">the </w:t>
      </w:r>
      <w:r w:rsidR="00573435">
        <w:rPr>
          <w:rFonts w:ascii="Arial" w:hAnsi="Arial" w:cs="Arial"/>
          <w:color w:val="000000"/>
          <w:sz w:val="24"/>
          <w:szCs w:val="24"/>
        </w:rPr>
        <w:t xml:space="preserve">student population.  </w:t>
      </w:r>
      <w:r w:rsidR="00156BEC">
        <w:rPr>
          <w:rFonts w:ascii="Arial" w:hAnsi="Arial" w:cs="Arial"/>
          <w:color w:val="000000"/>
          <w:sz w:val="24"/>
          <w:szCs w:val="24"/>
        </w:rPr>
        <w:t xml:space="preserve">In addition, </w:t>
      </w:r>
      <w:r w:rsidR="00252455">
        <w:rPr>
          <w:rFonts w:ascii="Arial" w:hAnsi="Arial" w:cs="Arial"/>
          <w:color w:val="000000"/>
          <w:sz w:val="24"/>
          <w:szCs w:val="24"/>
        </w:rPr>
        <w:t>School plans, needs assessment data, program budgets, travel requests</w:t>
      </w:r>
      <w:r w:rsidR="008D58FA">
        <w:rPr>
          <w:rFonts w:ascii="Arial" w:hAnsi="Arial" w:cs="Arial"/>
          <w:color w:val="000000"/>
          <w:sz w:val="24"/>
          <w:szCs w:val="24"/>
        </w:rPr>
        <w:t>, and all purchase requests are reviewed by Program Directors throughout</w:t>
      </w:r>
      <w:r w:rsidR="00E75EF5">
        <w:rPr>
          <w:rFonts w:ascii="Arial" w:hAnsi="Arial" w:cs="Arial"/>
          <w:color w:val="000000"/>
          <w:sz w:val="24"/>
          <w:szCs w:val="24"/>
        </w:rPr>
        <w:t xml:space="preserve"> the year to ensure that all expenses are </w:t>
      </w:r>
      <w:r w:rsidR="00252455">
        <w:rPr>
          <w:rFonts w:ascii="Arial" w:hAnsi="Arial" w:cs="Arial"/>
          <w:color w:val="000000"/>
          <w:sz w:val="24"/>
          <w:szCs w:val="24"/>
        </w:rPr>
        <w:t xml:space="preserve">aligned and allowable before approving any expenses.  </w:t>
      </w:r>
      <w:r w:rsidR="00B517DB">
        <w:rPr>
          <w:rFonts w:ascii="Arial" w:hAnsi="Arial" w:cs="Arial"/>
          <w:color w:val="000000"/>
          <w:sz w:val="24"/>
          <w:szCs w:val="24"/>
        </w:rPr>
        <w:t xml:space="preserve">During </w:t>
      </w:r>
      <w:r w:rsidR="00B517DB">
        <w:rPr>
          <w:rFonts w:ascii="Arial" w:hAnsi="Arial" w:cs="Arial"/>
          <w:color w:val="000000"/>
          <w:sz w:val="24"/>
          <w:szCs w:val="24"/>
        </w:rPr>
        <w:lastRenderedPageBreak/>
        <w:t>this review process</w:t>
      </w:r>
      <w:r w:rsidR="008D58FA">
        <w:rPr>
          <w:rFonts w:ascii="Arial" w:hAnsi="Arial" w:cs="Arial"/>
          <w:color w:val="000000"/>
          <w:sz w:val="24"/>
          <w:szCs w:val="24"/>
        </w:rPr>
        <w:t>, any schools that require/need additional technical assistance, Professional Development, or Data Analysis are</w:t>
      </w:r>
      <w:r w:rsidR="00B517DB">
        <w:rPr>
          <w:rFonts w:ascii="Arial" w:hAnsi="Arial" w:cs="Arial"/>
          <w:color w:val="000000"/>
          <w:sz w:val="24"/>
          <w:szCs w:val="24"/>
        </w:rPr>
        <w:t xml:space="preserve"> rapidly addressed.  </w:t>
      </w:r>
      <w:r w:rsidR="00156BEC" w:rsidRPr="00156BEC">
        <w:rPr>
          <w:rFonts w:ascii="Arial" w:hAnsi="Arial" w:cs="Arial"/>
          <w:color w:val="FF0000"/>
          <w:sz w:val="16"/>
          <w:szCs w:val="16"/>
        </w:rPr>
        <w:t xml:space="preserve">Revised </w:t>
      </w:r>
      <w:r>
        <w:rPr>
          <w:rFonts w:ascii="Arial" w:hAnsi="Arial" w:cs="Arial"/>
          <w:color w:val="FF0000"/>
          <w:sz w:val="16"/>
          <w:szCs w:val="16"/>
        </w:rPr>
        <w:t>2.5.2025</w:t>
      </w:r>
    </w:p>
    <w:p w:rsidR="00252455" w:rsidRDefault="00252455" w:rsidP="00252455">
      <w:pPr>
        <w:ind w:left="0" w:hanging="2"/>
        <w:jc w:val="both"/>
        <w:rPr>
          <w:rFonts w:ascii="Arial" w:hAnsi="Arial" w:cs="Arial"/>
          <w:color w:val="000000"/>
          <w:sz w:val="24"/>
          <w:szCs w:val="24"/>
        </w:rPr>
      </w:pPr>
    </w:p>
    <w:p w:rsidR="00252455" w:rsidRDefault="00252455" w:rsidP="007A00B2">
      <w:pPr>
        <w:ind w:left="0" w:hanging="2"/>
        <w:rPr>
          <w:rFonts w:ascii="Arial" w:hAnsi="Arial" w:cs="Arial"/>
          <w:b/>
          <w:sz w:val="24"/>
          <w:szCs w:val="24"/>
          <w:u w:val="single"/>
        </w:rPr>
      </w:pPr>
      <w:r>
        <w:rPr>
          <w:rFonts w:ascii="Arial" w:hAnsi="Arial" w:cs="Arial"/>
          <w:b/>
          <w:sz w:val="24"/>
          <w:szCs w:val="24"/>
          <w:u w:val="single"/>
        </w:rPr>
        <w:t>CYCLE OF MONITORING AND TIMELINE OVERVIEW FOR ALL FEDERAL PROGRAMS FOR THE SCH</w:t>
      </w:r>
      <w:r w:rsidR="00F172DA">
        <w:rPr>
          <w:rFonts w:ascii="Arial" w:hAnsi="Arial" w:cs="Arial"/>
          <w:b/>
          <w:sz w:val="24"/>
          <w:szCs w:val="24"/>
          <w:u w:val="single"/>
        </w:rPr>
        <w:t>OOL YEAR FY2</w:t>
      </w:r>
      <w:r w:rsidR="00F05B4B">
        <w:rPr>
          <w:rFonts w:ascii="Arial" w:hAnsi="Arial" w:cs="Arial"/>
          <w:b/>
          <w:sz w:val="24"/>
          <w:szCs w:val="24"/>
          <w:u w:val="single"/>
        </w:rPr>
        <w:t>5</w:t>
      </w:r>
      <w:r>
        <w:rPr>
          <w:rFonts w:ascii="Arial" w:hAnsi="Arial" w:cs="Arial"/>
          <w:b/>
          <w:sz w:val="24"/>
          <w:szCs w:val="24"/>
          <w:u w:val="single"/>
        </w:rPr>
        <w:t xml:space="preserve"> &amp; </w:t>
      </w:r>
      <w:r w:rsidR="004B78FA">
        <w:rPr>
          <w:rFonts w:ascii="Arial" w:hAnsi="Arial" w:cs="Arial"/>
          <w:b/>
          <w:sz w:val="24"/>
          <w:szCs w:val="24"/>
          <w:u w:val="single"/>
        </w:rPr>
        <w:t>FY2</w:t>
      </w:r>
      <w:r w:rsidR="00F05B4B">
        <w:rPr>
          <w:rFonts w:ascii="Arial" w:hAnsi="Arial" w:cs="Arial"/>
          <w:b/>
          <w:sz w:val="24"/>
          <w:szCs w:val="24"/>
          <w:u w:val="single"/>
        </w:rPr>
        <w:t>6</w:t>
      </w:r>
    </w:p>
    <w:p w:rsidR="00252455" w:rsidRDefault="00252455" w:rsidP="00252455">
      <w:pPr>
        <w:autoSpaceDE w:val="0"/>
        <w:autoSpaceDN w:val="0"/>
        <w:adjustRightInd w:val="0"/>
        <w:spacing w:line="240" w:lineRule="auto"/>
        <w:ind w:left="0" w:hanging="2"/>
        <w:jc w:val="both"/>
        <w:rPr>
          <w:rFonts w:ascii="Arial" w:hAnsi="Arial" w:cs="Arial"/>
          <w:b/>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June</w:t>
      </w:r>
      <w:r w:rsidR="002A33B4">
        <w:rPr>
          <w:rFonts w:ascii="Arial" w:hAnsi="Arial" w:cs="Arial"/>
          <w:b/>
          <w:sz w:val="24"/>
          <w:szCs w:val="24"/>
        </w:rPr>
        <w:t xml:space="preserve"> – July </w:t>
      </w:r>
    </w:p>
    <w:p w:rsidR="00252455" w:rsidRDefault="00252455" w:rsidP="0070746C">
      <w:pPr>
        <w:pStyle w:val="ListParagraph"/>
        <w:numPr>
          <w:ilvl w:val="0"/>
          <w:numId w:val="11"/>
        </w:numPr>
        <w:tabs>
          <w:tab w:val="clear" w:pos="720"/>
        </w:tabs>
        <w:suppressAutoHyphens w:val="0"/>
        <w:autoSpaceDE w:val="0"/>
        <w:autoSpaceDN w:val="0"/>
        <w:adjustRightInd w:val="0"/>
        <w:spacing w:line="240" w:lineRule="auto"/>
        <w:ind w:leftChars="0" w:left="360" w:firstLineChars="0" w:hanging="2"/>
        <w:jc w:val="both"/>
        <w:textDirection w:val="lrTb"/>
        <w:textAlignment w:val="auto"/>
        <w:outlineLvl w:val="9"/>
        <w:rPr>
          <w:rFonts w:ascii="Arial" w:hAnsi="Arial" w:cs="Arial"/>
          <w:sz w:val="24"/>
          <w:szCs w:val="24"/>
        </w:rPr>
      </w:pPr>
      <w:r>
        <w:rPr>
          <w:rFonts w:ascii="Arial" w:hAnsi="Arial" w:cs="Arial"/>
          <w:sz w:val="24"/>
          <w:szCs w:val="24"/>
        </w:rPr>
        <w:t xml:space="preserve">Comprehensive </w:t>
      </w:r>
      <w:r w:rsidR="00636EC9">
        <w:rPr>
          <w:rFonts w:ascii="Arial" w:hAnsi="Arial" w:cs="Arial"/>
          <w:sz w:val="24"/>
          <w:szCs w:val="24"/>
        </w:rPr>
        <w:t xml:space="preserve">APPLING </w:t>
      </w:r>
      <w:r>
        <w:rPr>
          <w:rFonts w:ascii="Arial" w:hAnsi="Arial" w:cs="Arial"/>
          <w:sz w:val="24"/>
          <w:szCs w:val="24"/>
        </w:rPr>
        <w:t>Improvement Plan (CLIP)</w:t>
      </w:r>
      <w:r w:rsidR="008C26F7">
        <w:rPr>
          <w:rFonts w:ascii="Arial" w:hAnsi="Arial" w:cs="Arial"/>
          <w:sz w:val="24"/>
          <w:szCs w:val="24"/>
        </w:rPr>
        <w:t xml:space="preserve"> </w:t>
      </w:r>
      <w:r w:rsidR="00BD7052">
        <w:rPr>
          <w:rFonts w:ascii="Arial" w:hAnsi="Arial" w:cs="Arial"/>
          <w:sz w:val="24"/>
          <w:szCs w:val="24"/>
        </w:rPr>
        <w:t xml:space="preserve">Stakeholder </w:t>
      </w:r>
      <w:r w:rsidR="008C26F7">
        <w:rPr>
          <w:rFonts w:ascii="Arial" w:hAnsi="Arial" w:cs="Arial"/>
          <w:sz w:val="24"/>
          <w:szCs w:val="24"/>
        </w:rPr>
        <w:t>Meetings</w:t>
      </w:r>
    </w:p>
    <w:p w:rsidR="008C26F7" w:rsidRDefault="002A33B4" w:rsidP="0070746C">
      <w:pPr>
        <w:pStyle w:val="ListParagraph"/>
        <w:numPr>
          <w:ilvl w:val="0"/>
          <w:numId w:val="11"/>
        </w:numPr>
        <w:tabs>
          <w:tab w:val="clear" w:pos="720"/>
        </w:tabs>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sidRPr="002353CF">
        <w:rPr>
          <w:rFonts w:ascii="Arial" w:hAnsi="Arial" w:cs="Arial"/>
          <w:sz w:val="24"/>
          <w:szCs w:val="24"/>
        </w:rPr>
        <w:t>Revi</w:t>
      </w:r>
      <w:r w:rsidR="008C26F7">
        <w:rPr>
          <w:rFonts w:ascii="Arial" w:hAnsi="Arial" w:cs="Arial"/>
          <w:sz w:val="24"/>
          <w:szCs w:val="24"/>
        </w:rPr>
        <w:t xml:space="preserve">sions of </w:t>
      </w:r>
      <w:r w:rsidRPr="002353CF">
        <w:rPr>
          <w:rFonts w:ascii="Arial" w:hAnsi="Arial" w:cs="Arial"/>
          <w:sz w:val="24"/>
          <w:szCs w:val="24"/>
        </w:rPr>
        <w:t>School</w:t>
      </w:r>
      <w:r w:rsidR="00027B70">
        <w:rPr>
          <w:rFonts w:ascii="Arial" w:hAnsi="Arial" w:cs="Arial"/>
          <w:sz w:val="24"/>
          <w:szCs w:val="24"/>
        </w:rPr>
        <w:t>’s C.N.A., SIP, Parent &amp; Family Engagement Polic</w:t>
      </w:r>
      <w:r w:rsidR="008C26F7">
        <w:rPr>
          <w:rFonts w:ascii="Arial" w:hAnsi="Arial" w:cs="Arial"/>
          <w:sz w:val="24"/>
          <w:szCs w:val="24"/>
        </w:rPr>
        <w:t>ies</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sidRPr="002353CF">
        <w:rPr>
          <w:rFonts w:ascii="Arial" w:hAnsi="Arial" w:cs="Arial"/>
          <w:sz w:val="24"/>
          <w:szCs w:val="24"/>
        </w:rPr>
        <w:t>Revise</w:t>
      </w:r>
      <w:r>
        <w:rPr>
          <w:rFonts w:ascii="Arial" w:hAnsi="Arial" w:cs="Arial"/>
          <w:bCs/>
          <w:sz w:val="24"/>
          <w:szCs w:val="24"/>
        </w:rPr>
        <w:t xml:space="preserve"> and approve SIP for budget approval</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All departments submit final revisions of CLIP  </w:t>
      </w:r>
    </w:p>
    <w:p w:rsidR="008C26F7" w:rsidRPr="002353CF" w:rsidRDefault="008C26F7" w:rsidP="0070746C">
      <w:pPr>
        <w:pStyle w:val="ListParagraph"/>
        <w:numPr>
          <w:ilvl w:val="0"/>
          <w:numId w:val="11"/>
        </w:numPr>
        <w:tabs>
          <w:tab w:val="clear" w:pos="720"/>
        </w:tabs>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Submit ID&amp;R Plan, Foster Care Plan</w:t>
      </w:r>
      <w:r w:rsidR="008D58FA">
        <w:rPr>
          <w:rFonts w:ascii="Arial" w:hAnsi="Arial" w:cs="Arial"/>
          <w:sz w:val="24"/>
          <w:szCs w:val="24"/>
        </w:rPr>
        <w:t>,</w:t>
      </w:r>
      <w:r>
        <w:rPr>
          <w:rFonts w:ascii="Arial" w:hAnsi="Arial" w:cs="Arial"/>
          <w:sz w:val="24"/>
          <w:szCs w:val="24"/>
        </w:rPr>
        <w:t xml:space="preserve"> and </w:t>
      </w:r>
      <w:r w:rsidRPr="002353CF">
        <w:rPr>
          <w:rFonts w:ascii="Arial" w:hAnsi="Arial" w:cs="Arial"/>
          <w:sz w:val="24"/>
          <w:szCs w:val="24"/>
        </w:rPr>
        <w:t>Migrant</w:t>
      </w:r>
      <w:r>
        <w:rPr>
          <w:rFonts w:ascii="Arial" w:hAnsi="Arial" w:cs="Arial"/>
          <w:sz w:val="24"/>
          <w:szCs w:val="24"/>
        </w:rPr>
        <w:t xml:space="preserve"> </w:t>
      </w:r>
      <w:r w:rsidRPr="002353CF">
        <w:rPr>
          <w:rFonts w:ascii="Arial" w:hAnsi="Arial" w:cs="Arial"/>
          <w:sz w:val="24"/>
          <w:szCs w:val="24"/>
        </w:rPr>
        <w:t>Imp</w:t>
      </w:r>
      <w:r>
        <w:rPr>
          <w:rFonts w:ascii="Arial" w:hAnsi="Arial" w:cs="Arial"/>
          <w:sz w:val="24"/>
          <w:szCs w:val="24"/>
        </w:rPr>
        <w:t xml:space="preserve">lementation </w:t>
      </w:r>
      <w:r w:rsidRPr="002353CF">
        <w:rPr>
          <w:rFonts w:ascii="Arial" w:hAnsi="Arial" w:cs="Arial"/>
          <w:sz w:val="24"/>
          <w:szCs w:val="24"/>
        </w:rPr>
        <w:t>Plan</w:t>
      </w:r>
      <w:r>
        <w:rPr>
          <w:rFonts w:ascii="Arial" w:hAnsi="Arial" w:cs="Arial"/>
          <w:sz w:val="24"/>
          <w:szCs w:val="24"/>
        </w:rPr>
        <w:t>s</w:t>
      </w:r>
    </w:p>
    <w:p w:rsidR="00D227F6" w:rsidRDefault="008C26F7"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Submit </w:t>
      </w:r>
      <w:r w:rsidR="002E774D">
        <w:rPr>
          <w:rFonts w:ascii="Arial" w:hAnsi="Arial" w:cs="Arial"/>
          <w:sz w:val="24"/>
          <w:szCs w:val="24"/>
        </w:rPr>
        <w:t>FY2</w:t>
      </w:r>
      <w:r w:rsidR="00F05B4B">
        <w:rPr>
          <w:rFonts w:ascii="Arial" w:hAnsi="Arial" w:cs="Arial"/>
          <w:sz w:val="24"/>
          <w:szCs w:val="24"/>
        </w:rPr>
        <w:t>6</w:t>
      </w:r>
      <w:r>
        <w:rPr>
          <w:rFonts w:ascii="Arial" w:hAnsi="Arial" w:cs="Arial"/>
          <w:sz w:val="24"/>
          <w:szCs w:val="24"/>
        </w:rPr>
        <w:t xml:space="preserve"> </w:t>
      </w:r>
      <w:r w:rsidR="002A33B4">
        <w:rPr>
          <w:rFonts w:ascii="Arial" w:hAnsi="Arial" w:cs="Arial"/>
          <w:sz w:val="24"/>
          <w:szCs w:val="24"/>
        </w:rPr>
        <w:t>CLIP</w:t>
      </w:r>
    </w:p>
    <w:p w:rsidR="002A33B4" w:rsidRDefault="00D227F6"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Title III, Part A Program Information Plan</w:t>
      </w:r>
      <w:r w:rsidR="002A33B4">
        <w:rPr>
          <w:rFonts w:ascii="Arial" w:hAnsi="Arial" w:cs="Arial"/>
          <w:sz w:val="24"/>
          <w:szCs w:val="24"/>
        </w:rPr>
        <w:t xml:space="preserve"> </w:t>
      </w:r>
    </w:p>
    <w:p w:rsidR="008C26F7" w:rsidRPr="00027B70" w:rsidRDefault="008C26F7"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Participate in </w:t>
      </w:r>
      <w:r w:rsidRPr="00027B70">
        <w:rPr>
          <w:rFonts w:ascii="Arial" w:hAnsi="Arial" w:cs="Arial"/>
          <w:sz w:val="24"/>
          <w:szCs w:val="24"/>
        </w:rPr>
        <w:t xml:space="preserve">Federal Programs Conference </w:t>
      </w:r>
      <w:r w:rsidR="00E81B0F">
        <w:rPr>
          <w:rFonts w:ascii="Arial" w:hAnsi="Arial" w:cs="Arial"/>
          <w:sz w:val="24"/>
          <w:szCs w:val="24"/>
        </w:rPr>
        <w:t>G</w:t>
      </w:r>
      <w:r w:rsidR="00D227F6">
        <w:rPr>
          <w:rFonts w:ascii="Arial" w:hAnsi="Arial" w:cs="Arial"/>
          <w:sz w:val="24"/>
          <w:szCs w:val="24"/>
        </w:rPr>
        <w:t>a</w:t>
      </w:r>
      <w:r w:rsidR="00E81B0F">
        <w:rPr>
          <w:rFonts w:ascii="Arial" w:hAnsi="Arial" w:cs="Arial"/>
          <w:sz w:val="24"/>
          <w:szCs w:val="24"/>
        </w:rPr>
        <w:t>DOE</w:t>
      </w:r>
    </w:p>
    <w:p w:rsidR="008C26F7" w:rsidRDefault="008C26F7"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sidRPr="00027B70">
        <w:rPr>
          <w:rFonts w:ascii="Arial" w:hAnsi="Arial" w:cs="Arial"/>
          <w:sz w:val="24"/>
          <w:szCs w:val="24"/>
        </w:rPr>
        <w:t>Intradistrict Transfer Notifications</w:t>
      </w:r>
    </w:p>
    <w:p w:rsidR="003C563B" w:rsidRPr="00027B70" w:rsidRDefault="001F455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Occupational &amp; Residency Questionnaires</w:t>
      </w:r>
    </w:p>
    <w:p w:rsidR="002A33B4" w:rsidRDefault="00A2751B"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A33B4">
        <w:rPr>
          <w:rFonts w:ascii="Arial" w:hAnsi="Arial" w:cs="Arial"/>
          <w:sz w:val="24"/>
          <w:szCs w:val="24"/>
        </w:rPr>
        <w:t xml:space="preserve">Comparability for </w:t>
      </w:r>
      <w:r w:rsidR="002E774D">
        <w:rPr>
          <w:rFonts w:ascii="Arial" w:hAnsi="Arial" w:cs="Arial"/>
          <w:sz w:val="24"/>
          <w:szCs w:val="24"/>
        </w:rPr>
        <w:t>FY25</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Continuous review of </w:t>
      </w:r>
      <w:r w:rsidR="00636EC9">
        <w:rPr>
          <w:rFonts w:ascii="Arial" w:hAnsi="Arial" w:cs="Arial"/>
          <w:sz w:val="24"/>
          <w:szCs w:val="24"/>
        </w:rPr>
        <w:t xml:space="preserve">APPLING </w:t>
      </w:r>
      <w:r>
        <w:rPr>
          <w:rFonts w:ascii="Arial" w:hAnsi="Arial" w:cs="Arial"/>
          <w:sz w:val="24"/>
          <w:szCs w:val="24"/>
        </w:rPr>
        <w:t>school plans (SWP) and budgets, including parental involvement plans for amendments</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Parent Notifications in multiple ways that school is a Title I School</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Submission of the Coordinating Early Intervention (CEIS) Plan and Budget if determined to be disproportionate in any area per federal/state guidelines. (IDEA)</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Submission of CEIS data to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(IDEA)</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Submission of Preschool Exit Data from prior year (IDEA) </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Submission of Postsecondary Outcomes (IDEA)</w:t>
      </w:r>
    </w:p>
    <w:p w:rsidR="002A33B4" w:rsidRDefault="002A33B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Child Find/Early Childhood Transition Timeline Data (IDEA)</w:t>
      </w:r>
    </w:p>
    <w:p w:rsidR="008C26F7" w:rsidRDefault="00027B70" w:rsidP="0070746C">
      <w:pPr>
        <w:pStyle w:val="ListParagraph"/>
        <w:numPr>
          <w:ilvl w:val="0"/>
          <w:numId w:val="11"/>
        </w:numPr>
        <w:tabs>
          <w:tab w:val="clear" w:pos="720"/>
        </w:tabs>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sidRPr="002353CF">
        <w:rPr>
          <w:rFonts w:ascii="Arial" w:hAnsi="Arial" w:cs="Arial"/>
          <w:sz w:val="24"/>
          <w:szCs w:val="24"/>
        </w:rPr>
        <w:t xml:space="preserve">Parent’s Right to Know </w:t>
      </w:r>
      <w:r w:rsidR="008C26F7">
        <w:rPr>
          <w:rFonts w:ascii="Arial" w:hAnsi="Arial" w:cs="Arial"/>
          <w:sz w:val="24"/>
          <w:szCs w:val="24"/>
        </w:rPr>
        <w:t>N</w:t>
      </w:r>
      <w:r w:rsidRPr="002353CF">
        <w:rPr>
          <w:rFonts w:ascii="Arial" w:hAnsi="Arial" w:cs="Arial"/>
          <w:sz w:val="24"/>
          <w:szCs w:val="24"/>
        </w:rPr>
        <w:t>otification</w:t>
      </w:r>
      <w:r w:rsidR="008C26F7">
        <w:rPr>
          <w:rFonts w:ascii="Arial" w:hAnsi="Arial" w:cs="Arial"/>
          <w:sz w:val="24"/>
          <w:szCs w:val="24"/>
        </w:rPr>
        <w:t>s</w:t>
      </w:r>
      <w:r w:rsidRPr="002353CF">
        <w:rPr>
          <w:rFonts w:ascii="Arial" w:hAnsi="Arial" w:cs="Arial"/>
          <w:sz w:val="24"/>
          <w:szCs w:val="24"/>
        </w:rPr>
        <w:t xml:space="preserve"> </w:t>
      </w:r>
    </w:p>
    <w:p w:rsidR="005919CE" w:rsidRDefault="008C26F7"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sidRPr="00027B70">
        <w:rPr>
          <w:rFonts w:ascii="Arial" w:hAnsi="Arial" w:cs="Arial"/>
          <w:sz w:val="24"/>
          <w:szCs w:val="24"/>
        </w:rPr>
        <w:t xml:space="preserve">Collection of Periodic Certifications </w:t>
      </w:r>
      <w:r>
        <w:rPr>
          <w:rFonts w:ascii="Arial" w:hAnsi="Arial" w:cs="Arial"/>
          <w:sz w:val="24"/>
          <w:szCs w:val="24"/>
        </w:rPr>
        <w:t>for Summer School Personnel</w:t>
      </w:r>
    </w:p>
    <w:p w:rsidR="00027B70" w:rsidRDefault="005919CE"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Implement, Manage and Evaluate Summer School Programs</w:t>
      </w:r>
      <w:r w:rsidR="008C26F7">
        <w:rPr>
          <w:rFonts w:ascii="Arial" w:hAnsi="Arial" w:cs="Arial"/>
          <w:sz w:val="24"/>
          <w:szCs w:val="24"/>
        </w:rPr>
        <w:t xml:space="preserve"> </w:t>
      </w:r>
    </w:p>
    <w:p w:rsidR="00A2751B" w:rsidRDefault="00A2751B"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Balance Federal Programs Expenditure Reports &amp; Complete Drawdowns</w:t>
      </w:r>
    </w:p>
    <w:p w:rsidR="00AD4D53" w:rsidRDefault="00305F14"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EL, </w:t>
      </w:r>
      <w:r w:rsidR="00AD4D53">
        <w:rPr>
          <w:rFonts w:ascii="Arial" w:hAnsi="Arial" w:cs="Arial"/>
          <w:sz w:val="24"/>
          <w:szCs w:val="24"/>
        </w:rPr>
        <w:t>Migrant and Homeless Student Status Changes on Infinite Campus</w:t>
      </w:r>
    </w:p>
    <w:p w:rsidR="00BD7052" w:rsidRDefault="00BD7052"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Summer School Implementation Plan Evaluations</w:t>
      </w:r>
    </w:p>
    <w:p w:rsidR="00BD7052" w:rsidRDefault="00BD7052"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Regular Year Implementation Plans</w:t>
      </w:r>
    </w:p>
    <w:p w:rsidR="00195B00" w:rsidRDefault="00195B00" w:rsidP="0070746C">
      <w:pPr>
        <w:pStyle w:val="ListParagraph"/>
        <w:numPr>
          <w:ilvl w:val="0"/>
          <w:numId w:val="11"/>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Pr>
          <w:rFonts w:ascii="Arial" w:hAnsi="Arial" w:cs="Arial"/>
          <w:sz w:val="24"/>
          <w:szCs w:val="24"/>
        </w:rPr>
        <w:t xml:space="preserve">Exited EL status changes in SIS </w:t>
      </w:r>
    </w:p>
    <w:p w:rsidR="00195B00" w:rsidRDefault="00195B00" w:rsidP="00195B00">
      <w:pPr>
        <w:pStyle w:val="ListParagraph"/>
        <w:suppressAutoHyphens w:val="0"/>
        <w:autoSpaceDE w:val="0"/>
        <w:autoSpaceDN w:val="0"/>
        <w:adjustRightInd w:val="0"/>
        <w:spacing w:line="240" w:lineRule="auto"/>
        <w:ind w:leftChars="0" w:firstLineChars="0" w:firstLine="0"/>
        <w:jc w:val="both"/>
        <w:textDirection w:val="lrTb"/>
        <w:textAlignment w:val="auto"/>
        <w:outlineLvl w:val="9"/>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Workshops </w:t>
      </w:r>
      <w:r w:rsidR="002A33B4">
        <w:rPr>
          <w:rFonts w:ascii="Arial" w:hAnsi="Arial" w:cs="Arial"/>
          <w:b/>
          <w:sz w:val="24"/>
          <w:szCs w:val="24"/>
        </w:rPr>
        <w:t>&amp; Technical Assistance</w:t>
      </w:r>
      <w:r w:rsidR="001F4554">
        <w:rPr>
          <w:rFonts w:ascii="Arial" w:hAnsi="Arial" w:cs="Arial"/>
          <w:b/>
          <w:sz w:val="24"/>
          <w:szCs w:val="24"/>
        </w:rPr>
        <w:t>:</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Budgets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Ordering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Compliance Issues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Parent and Family Engagement </w:t>
      </w:r>
    </w:p>
    <w:p w:rsidR="00252455" w:rsidRDefault="00F05B4B"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School-wide</w:t>
      </w:r>
      <w:r w:rsidR="00252455">
        <w:rPr>
          <w:rFonts w:ascii="Arial" w:hAnsi="Arial" w:cs="Arial"/>
          <w:sz w:val="24"/>
          <w:szCs w:val="24"/>
        </w:rPr>
        <w:t>/Targeted Assistance</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Monitoring </w:t>
      </w:r>
    </w:p>
    <w:p w:rsidR="00252455" w:rsidRDefault="00F172DA"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School Improvement </w:t>
      </w:r>
      <w:r w:rsidR="00252455">
        <w:rPr>
          <w:rFonts w:ascii="Arial" w:hAnsi="Arial" w:cs="Arial"/>
          <w:sz w:val="24"/>
          <w:szCs w:val="24"/>
        </w:rPr>
        <w:t xml:space="preserv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McKinney-Vento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Inventory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Child Find</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Professional Qualifications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lastRenderedPageBreak/>
        <w:t xml:space="preserve">Timelines for </w:t>
      </w:r>
      <w:r w:rsidR="00F05B4B">
        <w:rPr>
          <w:rFonts w:ascii="Arial" w:hAnsi="Arial" w:cs="Arial"/>
          <w:sz w:val="24"/>
          <w:szCs w:val="24"/>
        </w:rPr>
        <w:t xml:space="preserve">the </w:t>
      </w:r>
      <w:r>
        <w:rPr>
          <w:rFonts w:ascii="Arial" w:hAnsi="Arial" w:cs="Arial"/>
          <w:sz w:val="24"/>
          <w:szCs w:val="24"/>
        </w:rPr>
        <w:t>year</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Technical assistance request </w:t>
      </w:r>
    </w:p>
    <w:p w:rsidR="00252455" w:rsidRPr="002A33B4" w:rsidRDefault="002A33B4" w:rsidP="002A33B4">
      <w:pPr>
        <w:pStyle w:val="ListParagraph"/>
        <w:suppressAutoHyphens w:val="0"/>
        <w:autoSpaceDE w:val="0"/>
        <w:autoSpaceDN w:val="0"/>
        <w:adjustRightInd w:val="0"/>
        <w:spacing w:line="240" w:lineRule="auto"/>
        <w:ind w:leftChars="0" w:left="0" w:firstLineChars="0" w:firstLine="0"/>
        <w:jc w:val="both"/>
        <w:textDirection w:val="lrTb"/>
        <w:textAlignment w:val="auto"/>
        <w:outlineLvl w:val="9"/>
        <w:rPr>
          <w:rFonts w:ascii="Arial" w:hAnsi="Arial" w:cs="Arial"/>
          <w:b/>
          <w:sz w:val="24"/>
          <w:szCs w:val="24"/>
        </w:rPr>
      </w:pPr>
      <w:r>
        <w:rPr>
          <w:rFonts w:ascii="Arial" w:hAnsi="Arial" w:cs="Arial"/>
          <w:b/>
          <w:sz w:val="24"/>
          <w:szCs w:val="24"/>
        </w:rPr>
        <w:t>Au</w:t>
      </w:r>
      <w:r w:rsidR="00252455" w:rsidRPr="002A33B4">
        <w:rPr>
          <w:rFonts w:ascii="Arial" w:hAnsi="Arial" w:cs="Arial"/>
          <w:b/>
          <w:sz w:val="24"/>
          <w:szCs w:val="24"/>
        </w:rPr>
        <w:t>gust</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names of Title I Paid Employees (ISS/Paraprofessionals)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Paraprofessional Daily Schedules for review/approval </w:t>
      </w:r>
    </w:p>
    <w:p w:rsidR="00252455"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Title I Certified Staff schedule</w:t>
      </w:r>
      <w:r>
        <w:rPr>
          <w:rFonts w:ascii="Arial" w:hAnsi="Arial" w:cs="Arial"/>
          <w:sz w:val="24"/>
          <w:szCs w:val="24"/>
        </w:rPr>
        <w:t>s</w:t>
      </w:r>
      <w:r w:rsidR="00252455">
        <w:rPr>
          <w:rFonts w:ascii="Arial" w:hAnsi="Arial" w:cs="Arial"/>
          <w:sz w:val="24"/>
          <w:szCs w:val="24"/>
        </w:rPr>
        <w:t xml:space="preserv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Annual Title I Meeting Window Begins </w:t>
      </w:r>
    </w:p>
    <w:p w:rsidR="00252455"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Complete and Follow up on all </w:t>
      </w:r>
      <w:r w:rsidR="00252455">
        <w:rPr>
          <w:rFonts w:ascii="Arial" w:hAnsi="Arial" w:cs="Arial"/>
          <w:sz w:val="24"/>
          <w:szCs w:val="24"/>
        </w:rPr>
        <w:t>Occupational</w:t>
      </w:r>
      <w:r>
        <w:rPr>
          <w:rFonts w:ascii="Arial" w:hAnsi="Arial" w:cs="Arial"/>
          <w:sz w:val="24"/>
          <w:szCs w:val="24"/>
        </w:rPr>
        <w:t xml:space="preserve"> &amp;</w:t>
      </w:r>
      <w:r w:rsidR="00252455">
        <w:rPr>
          <w:rFonts w:ascii="Arial" w:hAnsi="Arial" w:cs="Arial"/>
          <w:sz w:val="24"/>
          <w:szCs w:val="24"/>
        </w:rPr>
        <w:t xml:space="preserve"> Residency Questionnaires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Child Find/Early Childhood Transition Timeline Data Prong 1 if applicable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Continuation of Services Data if applicable (IDEA)</w:t>
      </w:r>
    </w:p>
    <w:p w:rsidR="002A33B4" w:rsidRDefault="002A33B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Implement</w:t>
      </w:r>
      <w:r w:rsidR="001F4554">
        <w:rPr>
          <w:rFonts w:ascii="Arial" w:hAnsi="Arial" w:cs="Arial"/>
          <w:sz w:val="24"/>
          <w:szCs w:val="24"/>
        </w:rPr>
        <w:t xml:space="preserve">ation of </w:t>
      </w:r>
      <w:r>
        <w:rPr>
          <w:rFonts w:ascii="Arial" w:hAnsi="Arial" w:cs="Arial"/>
          <w:sz w:val="24"/>
          <w:szCs w:val="24"/>
        </w:rPr>
        <w:t>SIP</w:t>
      </w:r>
    </w:p>
    <w:p w:rsidR="001F4554"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Technical assistance to all principals on all Federal Programs</w:t>
      </w:r>
    </w:p>
    <w:p w:rsidR="005919CE"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F05B4B">
        <w:rPr>
          <w:rFonts w:ascii="Arial" w:hAnsi="Arial" w:cs="Arial"/>
          <w:sz w:val="24"/>
          <w:szCs w:val="24"/>
        </w:rPr>
        <w:t>SIPs</w:t>
      </w:r>
      <w:r>
        <w:rPr>
          <w:rFonts w:ascii="Arial" w:hAnsi="Arial" w:cs="Arial"/>
          <w:sz w:val="24"/>
          <w:szCs w:val="24"/>
        </w:rPr>
        <w:t xml:space="preserve"> and school allocations with all Principals and GBCH </w:t>
      </w:r>
    </w:p>
    <w:p w:rsidR="005919CE"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Budgets </w:t>
      </w:r>
    </w:p>
    <w:p w:rsidR="00BD7052"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Conduct 1</w:t>
      </w:r>
      <w:r w:rsidRPr="005919CE">
        <w:rPr>
          <w:rFonts w:ascii="Arial" w:hAnsi="Arial" w:cs="Arial"/>
          <w:sz w:val="24"/>
          <w:szCs w:val="24"/>
          <w:vertAlign w:val="superscript"/>
        </w:rPr>
        <w:t>st</w:t>
      </w:r>
      <w:r>
        <w:rPr>
          <w:rFonts w:ascii="Arial" w:hAnsi="Arial" w:cs="Arial"/>
          <w:sz w:val="24"/>
          <w:szCs w:val="24"/>
        </w:rPr>
        <w:t xml:space="preserve"> PAC Meeting</w:t>
      </w:r>
    </w:p>
    <w:p w:rsidR="005919CE" w:rsidRDefault="00BD7052"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Conduct Parent </w:t>
      </w:r>
      <w:r w:rsidR="00F05B4B">
        <w:rPr>
          <w:rFonts w:ascii="Arial" w:hAnsi="Arial" w:cs="Arial"/>
          <w:sz w:val="24"/>
          <w:szCs w:val="24"/>
        </w:rPr>
        <w:t>Meetings</w:t>
      </w:r>
      <w:r>
        <w:rPr>
          <w:rFonts w:ascii="Arial" w:hAnsi="Arial" w:cs="Arial"/>
          <w:sz w:val="24"/>
          <w:szCs w:val="24"/>
        </w:rPr>
        <w:t xml:space="preserve"> for Parents of ELs</w:t>
      </w:r>
      <w:r w:rsidR="005919CE">
        <w:rPr>
          <w:rFonts w:ascii="Arial" w:hAnsi="Arial" w:cs="Arial"/>
          <w:sz w:val="24"/>
          <w:szCs w:val="24"/>
        </w:rPr>
        <w:t xml:space="preserve"> </w:t>
      </w:r>
    </w:p>
    <w:p w:rsidR="00195B00" w:rsidRDefault="00195B00"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El Reclassification Team Meetings</w:t>
      </w:r>
    </w:p>
    <w:p w:rsidR="00BC01B1" w:rsidRDefault="00BC01B1"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Submit Professional Learning Plan</w:t>
      </w:r>
    </w:p>
    <w:p w:rsidR="00195B00" w:rsidRPr="00195B00" w:rsidRDefault="00195B00" w:rsidP="00195B00">
      <w:pPr>
        <w:pStyle w:val="ListParagraph"/>
        <w:tabs>
          <w:tab w:val="num" w:pos="1440"/>
        </w:tabs>
        <w:suppressAutoHyphens w:val="0"/>
        <w:autoSpaceDE w:val="0"/>
        <w:autoSpaceDN w:val="0"/>
        <w:adjustRightInd w:val="0"/>
        <w:spacing w:line="240" w:lineRule="auto"/>
        <w:ind w:leftChars="0" w:left="1440" w:firstLineChars="0" w:firstLine="0"/>
        <w:jc w:val="both"/>
        <w:textDirection w:val="lrTb"/>
        <w:textAlignment w:val="auto"/>
        <w:outlineLvl w:val="9"/>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September </w:t>
      </w:r>
    </w:p>
    <w:p w:rsidR="00252455"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 xml:space="preserve">Time and Effort sheets </w:t>
      </w:r>
    </w:p>
    <w:p w:rsidR="00252455"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Title I, Part C </w:t>
      </w:r>
      <w:r w:rsidR="00252455">
        <w:rPr>
          <w:rFonts w:ascii="Arial" w:hAnsi="Arial" w:cs="Arial"/>
          <w:sz w:val="24"/>
          <w:szCs w:val="24"/>
        </w:rPr>
        <w:t xml:space="preserve">Budget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Regional Title I Workshops</w:t>
      </w:r>
    </w:p>
    <w:p w:rsidR="00252455"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Collect </w:t>
      </w:r>
      <w:r w:rsidR="00252455">
        <w:rPr>
          <w:rFonts w:ascii="Arial" w:hAnsi="Arial" w:cs="Arial"/>
          <w:sz w:val="24"/>
          <w:szCs w:val="24"/>
        </w:rPr>
        <w:t>Title III Teachers Schedules</w:t>
      </w:r>
    </w:p>
    <w:p w:rsidR="00A2751B" w:rsidRDefault="00A2751B"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Balance/Close Fed. Prog. Expenditure Reports &amp; Complete Drawdowns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Close out of all federal budgets</w:t>
      </w:r>
    </w:p>
    <w:p w:rsidR="00252455" w:rsidRDefault="00252455" w:rsidP="00252455">
      <w:pPr>
        <w:pStyle w:val="ListParagraph"/>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October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Title I, Part A &amp; IDEA; budgets due in Consolidated Application Oct. 1 </w:t>
      </w:r>
    </w:p>
    <w:p w:rsidR="002130A9" w:rsidRDefault="002130A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Purchase Orders for</w:t>
      </w:r>
      <w:r w:rsidR="00DC4C1C">
        <w:rPr>
          <w:rFonts w:ascii="Arial" w:hAnsi="Arial" w:cs="Arial"/>
          <w:sz w:val="24"/>
          <w:szCs w:val="24"/>
        </w:rPr>
        <w:t xml:space="preserve"> this school year will be due 1</w:t>
      </w:r>
      <w:r w:rsidR="006B6D39">
        <w:rPr>
          <w:rFonts w:ascii="Arial" w:hAnsi="Arial" w:cs="Arial"/>
          <w:sz w:val="24"/>
          <w:szCs w:val="24"/>
        </w:rPr>
        <w:t>0</w:t>
      </w:r>
      <w:r>
        <w:rPr>
          <w:rFonts w:ascii="Arial" w:hAnsi="Arial" w:cs="Arial"/>
          <w:sz w:val="24"/>
          <w:szCs w:val="24"/>
        </w:rPr>
        <w:t>/</w:t>
      </w:r>
      <w:r w:rsidR="006B6D39">
        <w:rPr>
          <w:rFonts w:ascii="Arial" w:hAnsi="Arial" w:cs="Arial"/>
          <w:sz w:val="24"/>
          <w:szCs w:val="24"/>
        </w:rPr>
        <w:t>7</w:t>
      </w:r>
      <w:r w:rsidR="00DC4C1C">
        <w:rPr>
          <w:rFonts w:ascii="Arial" w:hAnsi="Arial" w:cs="Arial"/>
          <w:sz w:val="24"/>
          <w:szCs w:val="24"/>
        </w:rPr>
        <w:t>/2022</w:t>
      </w:r>
    </w:p>
    <w:p w:rsidR="00252455"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Class Schedules-Split-Funded Personnel</w:t>
      </w:r>
    </w:p>
    <w:p w:rsidR="00D227F6" w:rsidRDefault="001F4554"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 xml:space="preserve">Time and Effort sheets </w:t>
      </w:r>
    </w:p>
    <w:p w:rsidR="00252455" w:rsidRDefault="00D227F6"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EL and Immigrant students are coded correctly before October FTE Count</w:t>
      </w:r>
      <w:r w:rsidR="00252455">
        <w:rPr>
          <w:rFonts w:ascii="Arial" w:hAnsi="Arial" w:cs="Arial"/>
          <w:sz w:val="24"/>
          <w:szCs w:val="24"/>
        </w:rPr>
        <w:t xml:space="preserv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Annual Title I Meeting documents (after school meeting)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Deadline for Annual Title I Meeting (Oct. 31)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Distribution of School-Parent Compacts &amp; Policy Plans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School Parent Compact Due with </w:t>
      </w:r>
      <w:r w:rsidR="00F05B4B">
        <w:rPr>
          <w:rFonts w:ascii="Arial" w:hAnsi="Arial" w:cs="Arial"/>
          <w:sz w:val="24"/>
          <w:szCs w:val="24"/>
        </w:rPr>
        <w:t xml:space="preserve">a </w:t>
      </w:r>
      <w:r>
        <w:rPr>
          <w:rFonts w:ascii="Arial" w:hAnsi="Arial" w:cs="Arial"/>
          <w:sz w:val="24"/>
          <w:szCs w:val="24"/>
        </w:rPr>
        <w:t>checklist</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w:t>
      </w:r>
      <w:r w:rsidR="00F05B4B">
        <w:rPr>
          <w:rFonts w:ascii="Arial" w:hAnsi="Arial" w:cs="Arial"/>
          <w:sz w:val="24"/>
          <w:szCs w:val="24"/>
        </w:rPr>
        <w:t xml:space="preserve">the </w:t>
      </w:r>
      <w:r>
        <w:rPr>
          <w:rFonts w:ascii="Arial" w:hAnsi="Arial" w:cs="Arial"/>
          <w:sz w:val="24"/>
          <w:szCs w:val="24"/>
        </w:rPr>
        <w:t xml:space="preserve">School-Parent Compact Assurance Form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Distribution of Parental Involvement Plans/</w:t>
      </w:r>
      <w:r w:rsidR="00F05B4B">
        <w:rPr>
          <w:rFonts w:ascii="Arial" w:hAnsi="Arial" w:cs="Arial"/>
          <w:sz w:val="24"/>
          <w:szCs w:val="24"/>
        </w:rPr>
        <w:t>Posts</w:t>
      </w:r>
      <w:r>
        <w:rPr>
          <w:rFonts w:ascii="Arial" w:hAnsi="Arial" w:cs="Arial"/>
          <w:sz w:val="24"/>
          <w:szCs w:val="24"/>
        </w:rPr>
        <w:t xml:space="preserve"> on School’s Website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Submit Parental Involvement Plan Distribution Assurance Form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Deadline to notify parents of the location of the Title I Schoolwide Plan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Deadline for LEAs to send notification to private schools serving students of the availability of Title </w:t>
      </w:r>
      <w:r w:rsidR="00F172DA">
        <w:rPr>
          <w:rFonts w:ascii="Arial" w:hAnsi="Arial" w:cs="Arial"/>
          <w:sz w:val="24"/>
          <w:szCs w:val="24"/>
        </w:rPr>
        <w:t xml:space="preserve">I and IDEA consultation for </w:t>
      </w:r>
      <w:r w:rsidR="002E774D">
        <w:rPr>
          <w:rFonts w:ascii="Arial" w:hAnsi="Arial" w:cs="Arial"/>
          <w:sz w:val="24"/>
          <w:szCs w:val="24"/>
        </w:rPr>
        <w:t>FY25</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MOE Reconciliation Deadline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Budget Completion Reports Deadline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Proportionate Share Calculation Deadline (IDEA)</w:t>
      </w:r>
    </w:p>
    <w:p w:rsidR="006F5A5B" w:rsidRDefault="006F5A5B" w:rsidP="00252455">
      <w:pPr>
        <w:autoSpaceDE w:val="0"/>
        <w:autoSpaceDN w:val="0"/>
        <w:adjustRightInd w:val="0"/>
        <w:spacing w:line="240" w:lineRule="auto"/>
        <w:ind w:left="0" w:hanging="2"/>
        <w:jc w:val="both"/>
        <w:rPr>
          <w:rFonts w:ascii="Arial" w:hAnsi="Arial" w:cs="Arial"/>
          <w:b/>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lastRenderedPageBreak/>
        <w:t>November</w:t>
      </w:r>
    </w:p>
    <w:p w:rsidR="00252455"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 xml:space="preserve">Time and Effort sheets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Purchase orders </w:t>
      </w:r>
      <w:r w:rsidR="002E774D">
        <w:rPr>
          <w:rFonts w:ascii="Arial" w:hAnsi="Arial" w:cs="Arial"/>
          <w:sz w:val="24"/>
          <w:szCs w:val="24"/>
        </w:rPr>
        <w:t xml:space="preserve">are due the </w:t>
      </w:r>
      <w:r w:rsidR="00A2751B">
        <w:rPr>
          <w:rFonts w:ascii="Arial" w:hAnsi="Arial" w:cs="Arial"/>
          <w:sz w:val="24"/>
          <w:szCs w:val="24"/>
        </w:rPr>
        <w:t xml:space="preserve">first Friday of </w:t>
      </w:r>
      <w:r w:rsidR="002E774D">
        <w:rPr>
          <w:rFonts w:ascii="Arial" w:hAnsi="Arial" w:cs="Arial"/>
          <w:sz w:val="24"/>
          <w:szCs w:val="24"/>
        </w:rPr>
        <w:t>October 11/4/2024</w:t>
      </w:r>
      <w:r w:rsidR="002130A9">
        <w:rPr>
          <w:rFonts w:ascii="Arial" w:hAnsi="Arial" w:cs="Arial"/>
          <w:sz w:val="24"/>
          <w:szCs w:val="24"/>
        </w:rPr>
        <w:t>.</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Prepare files for </w:t>
      </w:r>
      <w:r w:rsidR="00636EC9">
        <w:rPr>
          <w:rFonts w:ascii="Arial" w:hAnsi="Arial" w:cs="Arial"/>
          <w:sz w:val="24"/>
          <w:szCs w:val="24"/>
        </w:rPr>
        <w:t>self-</w:t>
      </w:r>
      <w:r>
        <w:rPr>
          <w:rFonts w:ascii="Arial" w:hAnsi="Arial" w:cs="Arial"/>
          <w:sz w:val="24"/>
          <w:szCs w:val="24"/>
        </w:rPr>
        <w:t>monitoring and cross-functional monitoring</w:t>
      </w:r>
    </w:p>
    <w:p w:rsidR="00252455" w:rsidRDefault="00027B70"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Technical assistance</w:t>
      </w:r>
      <w:r w:rsidR="00636EC9">
        <w:rPr>
          <w:rFonts w:ascii="Arial" w:hAnsi="Arial" w:cs="Arial"/>
          <w:sz w:val="24"/>
          <w:szCs w:val="24"/>
        </w:rPr>
        <w:t xml:space="preserve"> to a</w:t>
      </w:r>
      <w:r w:rsidR="00252455">
        <w:rPr>
          <w:rFonts w:ascii="Arial" w:hAnsi="Arial" w:cs="Arial"/>
          <w:sz w:val="24"/>
          <w:szCs w:val="24"/>
        </w:rPr>
        <w:t>ll Title I schools</w:t>
      </w:r>
    </w:p>
    <w:p w:rsidR="00252455"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w:t>
      </w:r>
      <w:r w:rsidR="00252455">
        <w:rPr>
          <w:rFonts w:ascii="Arial" w:hAnsi="Arial" w:cs="Arial"/>
          <w:sz w:val="24"/>
          <w:szCs w:val="24"/>
        </w:rPr>
        <w:t xml:space="preserve">ollect data to determine eligible attendance areas for </w:t>
      </w:r>
      <w:r w:rsidR="002E774D">
        <w:rPr>
          <w:rFonts w:ascii="Arial" w:hAnsi="Arial" w:cs="Arial"/>
          <w:sz w:val="24"/>
          <w:szCs w:val="24"/>
        </w:rPr>
        <w:t xml:space="preserve">the </w:t>
      </w:r>
      <w:r w:rsidR="00252455">
        <w:rPr>
          <w:rFonts w:ascii="Arial" w:hAnsi="Arial" w:cs="Arial"/>
          <w:sz w:val="24"/>
          <w:szCs w:val="24"/>
        </w:rPr>
        <w:t>next school year</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Child Find/Early Childhood Transition Timeline Data Prong 2 if applicable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Transition Planning Opens for Data Entry (IDEA) </w:t>
      </w:r>
    </w:p>
    <w:p w:rsidR="00252455" w:rsidRDefault="00252455" w:rsidP="00252455">
      <w:pPr>
        <w:pStyle w:val="ListParagraph"/>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December </w:t>
      </w:r>
    </w:p>
    <w:p w:rsidR="00252455" w:rsidRPr="00636EC9"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636EC9">
        <w:rPr>
          <w:rFonts w:ascii="Arial" w:hAnsi="Arial" w:cs="Arial"/>
          <w:sz w:val="24"/>
          <w:szCs w:val="24"/>
        </w:rPr>
        <w:t xml:space="preserve">Review </w:t>
      </w:r>
      <w:r w:rsidR="00252455" w:rsidRPr="00636EC9">
        <w:rPr>
          <w:rFonts w:ascii="Arial" w:hAnsi="Arial" w:cs="Arial"/>
          <w:sz w:val="24"/>
          <w:szCs w:val="24"/>
        </w:rPr>
        <w:t xml:space="preserve">Time and Effort sheets </w:t>
      </w:r>
      <w:r w:rsidR="00027B70" w:rsidRPr="00636EC9">
        <w:rPr>
          <w:rFonts w:ascii="Arial" w:hAnsi="Arial" w:cs="Arial"/>
          <w:sz w:val="24"/>
          <w:szCs w:val="24"/>
        </w:rPr>
        <w:t xml:space="preserve">Technical </w:t>
      </w:r>
      <w:r w:rsidR="00F57938" w:rsidRPr="00636EC9">
        <w:rPr>
          <w:rFonts w:ascii="Arial" w:hAnsi="Arial" w:cs="Arial"/>
          <w:sz w:val="24"/>
          <w:szCs w:val="24"/>
        </w:rPr>
        <w:t>assistance of</w:t>
      </w:r>
      <w:r w:rsidR="00252455" w:rsidRPr="00636EC9">
        <w:rPr>
          <w:rFonts w:ascii="Arial" w:hAnsi="Arial" w:cs="Arial"/>
          <w:sz w:val="24"/>
          <w:szCs w:val="24"/>
        </w:rPr>
        <w:t xml:space="preserve"> all Title I schools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2353CF">
        <w:rPr>
          <w:rFonts w:ascii="Arial" w:hAnsi="Arial" w:cs="Arial"/>
          <w:sz w:val="24"/>
          <w:szCs w:val="24"/>
        </w:rPr>
        <w:t>Budget Amendments</w:t>
      </w:r>
    </w:p>
    <w:p w:rsidR="00252455"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Complete </w:t>
      </w:r>
      <w:r w:rsidR="00252455">
        <w:rPr>
          <w:rFonts w:ascii="Arial" w:hAnsi="Arial" w:cs="Arial"/>
          <w:sz w:val="24"/>
          <w:szCs w:val="24"/>
        </w:rPr>
        <w:t>Annual Survey of Local Institutions for N&amp;D</w:t>
      </w:r>
    </w:p>
    <w:p w:rsidR="009B06DF" w:rsidRDefault="009B06DF"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Submit Comparability</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Deadline for </w:t>
      </w:r>
      <w:r w:rsidR="00636EC9">
        <w:rPr>
          <w:rFonts w:ascii="Arial" w:hAnsi="Arial" w:cs="Arial"/>
          <w:sz w:val="24"/>
          <w:szCs w:val="24"/>
        </w:rPr>
        <w:t xml:space="preserve">ACSS </w:t>
      </w:r>
      <w:r>
        <w:rPr>
          <w:rFonts w:ascii="Arial" w:hAnsi="Arial" w:cs="Arial"/>
          <w:sz w:val="24"/>
          <w:szCs w:val="24"/>
        </w:rPr>
        <w:t>to demonstrate comparability without penalty</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Transition Planning Survey and Self-Assessment Submission Deadline (IDEA)</w:t>
      </w:r>
    </w:p>
    <w:p w:rsidR="005919CE"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Conduct 2</w:t>
      </w:r>
      <w:r w:rsidRPr="005919CE">
        <w:rPr>
          <w:rFonts w:ascii="Arial" w:hAnsi="Arial" w:cs="Arial"/>
          <w:sz w:val="24"/>
          <w:szCs w:val="24"/>
          <w:vertAlign w:val="superscript"/>
        </w:rPr>
        <w:t>nd</w:t>
      </w:r>
      <w:r>
        <w:rPr>
          <w:rFonts w:ascii="Arial" w:hAnsi="Arial" w:cs="Arial"/>
          <w:sz w:val="24"/>
          <w:szCs w:val="24"/>
        </w:rPr>
        <w:t xml:space="preserve"> PAC Meeting</w:t>
      </w:r>
    </w:p>
    <w:p w:rsidR="00252455" w:rsidRDefault="00252455" w:rsidP="00252455">
      <w:pPr>
        <w:pStyle w:val="ListParagraph"/>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January </w:t>
      </w:r>
    </w:p>
    <w:p w:rsidR="00636EC9"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636EC9">
        <w:rPr>
          <w:rFonts w:ascii="Arial" w:hAnsi="Arial" w:cs="Arial"/>
          <w:sz w:val="24"/>
          <w:szCs w:val="24"/>
        </w:rPr>
        <w:t xml:space="preserve">Review </w:t>
      </w:r>
      <w:r w:rsidR="00252455" w:rsidRPr="00636EC9">
        <w:rPr>
          <w:rFonts w:ascii="Arial" w:hAnsi="Arial" w:cs="Arial"/>
          <w:sz w:val="24"/>
          <w:szCs w:val="24"/>
        </w:rPr>
        <w:t xml:space="preserve">Time and Effort sheets </w:t>
      </w:r>
    </w:p>
    <w:p w:rsidR="00252455" w:rsidRPr="00636EC9"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636EC9">
        <w:rPr>
          <w:rFonts w:ascii="Arial" w:hAnsi="Arial" w:cs="Arial"/>
          <w:sz w:val="24"/>
          <w:szCs w:val="24"/>
        </w:rPr>
        <w:t>Periodic Certification for all Personnel Fully Funded (100%) by Title I</w:t>
      </w:r>
      <w:r w:rsidR="002E05EE" w:rsidRPr="00636EC9">
        <w:rPr>
          <w:rFonts w:ascii="Arial" w:hAnsi="Arial" w:cs="Arial"/>
          <w:sz w:val="24"/>
          <w:szCs w:val="24"/>
        </w:rPr>
        <w:t>.</w:t>
      </w:r>
      <w:r w:rsidRPr="00636EC9">
        <w:rPr>
          <w:rFonts w:ascii="Arial" w:hAnsi="Arial" w:cs="Arial"/>
          <w:sz w:val="24"/>
          <w:szCs w:val="24"/>
        </w:rPr>
        <w:t xml:space="preserve"> </w:t>
      </w:r>
    </w:p>
    <w:p w:rsidR="00252455"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Collect Inv</w:t>
      </w:r>
      <w:r w:rsidR="00252455">
        <w:rPr>
          <w:rFonts w:ascii="Arial" w:hAnsi="Arial" w:cs="Arial"/>
          <w:sz w:val="24"/>
          <w:szCs w:val="24"/>
        </w:rPr>
        <w:t xml:space="preserve">entory </w:t>
      </w:r>
      <w:r>
        <w:rPr>
          <w:rFonts w:ascii="Arial" w:hAnsi="Arial" w:cs="Arial"/>
          <w:sz w:val="24"/>
          <w:szCs w:val="24"/>
        </w:rPr>
        <w:t>Reports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Georgia Family Engagement Conference</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Develop, administer, and compile results </w:t>
      </w:r>
      <w:r w:rsidR="00636EC9">
        <w:rPr>
          <w:rFonts w:ascii="Arial" w:hAnsi="Arial" w:cs="Arial"/>
          <w:sz w:val="24"/>
          <w:szCs w:val="24"/>
        </w:rPr>
        <w:t xml:space="preserve">for </w:t>
      </w:r>
      <w:r w:rsidR="002E774D">
        <w:rPr>
          <w:rFonts w:ascii="Arial" w:hAnsi="Arial" w:cs="Arial"/>
          <w:sz w:val="24"/>
          <w:szCs w:val="24"/>
        </w:rPr>
        <w:t>FY2</w:t>
      </w:r>
      <w:r w:rsidR="00F05B4B">
        <w:rPr>
          <w:rFonts w:ascii="Arial" w:hAnsi="Arial" w:cs="Arial"/>
          <w:sz w:val="24"/>
          <w:szCs w:val="24"/>
        </w:rPr>
        <w:t>6</w:t>
      </w:r>
      <w:r w:rsidR="00636EC9">
        <w:rPr>
          <w:rFonts w:ascii="Arial" w:hAnsi="Arial" w:cs="Arial"/>
          <w:sz w:val="24"/>
          <w:szCs w:val="24"/>
        </w:rPr>
        <w:t xml:space="preserve"> </w:t>
      </w:r>
      <w:r w:rsidR="005919CE">
        <w:rPr>
          <w:rFonts w:ascii="Arial" w:hAnsi="Arial" w:cs="Arial"/>
          <w:sz w:val="24"/>
          <w:szCs w:val="24"/>
        </w:rPr>
        <w:t>CN</w:t>
      </w:r>
      <w:r w:rsidR="00305F14">
        <w:rPr>
          <w:rFonts w:ascii="Arial" w:hAnsi="Arial" w:cs="Arial"/>
          <w:sz w:val="24"/>
          <w:szCs w:val="24"/>
        </w:rPr>
        <w:t>A</w:t>
      </w:r>
    </w:p>
    <w:p w:rsidR="005919CE"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Balance Federal Programs Expenditure Reports </w:t>
      </w:r>
      <w:r w:rsidR="00A2751B">
        <w:rPr>
          <w:rFonts w:ascii="Arial" w:hAnsi="Arial" w:cs="Arial"/>
          <w:sz w:val="24"/>
          <w:szCs w:val="24"/>
        </w:rPr>
        <w:t>&amp;</w:t>
      </w:r>
      <w:r>
        <w:rPr>
          <w:rFonts w:ascii="Arial" w:hAnsi="Arial" w:cs="Arial"/>
          <w:sz w:val="24"/>
          <w:szCs w:val="24"/>
        </w:rPr>
        <w:t xml:space="preserve"> Complete Draw</w:t>
      </w:r>
      <w:r w:rsidR="00A2751B">
        <w:rPr>
          <w:rFonts w:ascii="Arial" w:hAnsi="Arial" w:cs="Arial"/>
          <w:sz w:val="24"/>
          <w:szCs w:val="24"/>
        </w:rPr>
        <w:t>downs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High Cost Grant and Residential and Reintegration Services Application available if applicable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Parent Survey opens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Transition Survey Prong 1 Deadline if applicable (IDEA)</w:t>
      </w:r>
    </w:p>
    <w:p w:rsidR="009B06DF" w:rsidRPr="00D51446" w:rsidRDefault="00252455" w:rsidP="00D51446">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Excess Cost Calculation Submission Deadline (IDEA) </w:t>
      </w:r>
    </w:p>
    <w:p w:rsidR="009B06DF" w:rsidRDefault="009B06DF" w:rsidP="00252455">
      <w:pPr>
        <w:autoSpaceDE w:val="0"/>
        <w:autoSpaceDN w:val="0"/>
        <w:adjustRightInd w:val="0"/>
        <w:spacing w:line="240" w:lineRule="auto"/>
        <w:ind w:left="0" w:hanging="2"/>
        <w:jc w:val="both"/>
        <w:rPr>
          <w:rFonts w:ascii="Arial" w:hAnsi="Arial" w:cs="Arial"/>
          <w:b/>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b/>
          <w:sz w:val="24"/>
          <w:szCs w:val="24"/>
        </w:rPr>
        <w:t>February</w:t>
      </w:r>
      <w:r>
        <w:rPr>
          <w:rFonts w:ascii="Arial" w:hAnsi="Arial" w:cs="Arial"/>
          <w:sz w:val="24"/>
          <w:szCs w:val="24"/>
        </w:rPr>
        <w:t xml:space="preserve"> </w:t>
      </w:r>
    </w:p>
    <w:p w:rsidR="00636EC9"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636EC9">
        <w:rPr>
          <w:rFonts w:ascii="Arial" w:hAnsi="Arial" w:cs="Arial"/>
          <w:sz w:val="24"/>
          <w:szCs w:val="24"/>
        </w:rPr>
        <w:t>Review</w:t>
      </w:r>
      <w:r w:rsidR="00252455" w:rsidRPr="00636EC9">
        <w:rPr>
          <w:rFonts w:ascii="Arial" w:hAnsi="Arial" w:cs="Arial"/>
          <w:sz w:val="24"/>
          <w:szCs w:val="24"/>
        </w:rPr>
        <w:t xml:space="preserve"> Time and Effort sheets </w:t>
      </w:r>
    </w:p>
    <w:p w:rsidR="00252455" w:rsidRPr="00636EC9"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636EC9">
        <w:rPr>
          <w:rFonts w:ascii="Arial" w:hAnsi="Arial" w:cs="Arial"/>
          <w:sz w:val="24"/>
          <w:szCs w:val="24"/>
        </w:rPr>
        <w:t>Technical support visits/meetings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GCEL Conference</w:t>
      </w:r>
    </w:p>
    <w:p w:rsidR="00D838BA" w:rsidRDefault="00D838BA"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WIDA ACCESS for ELLs/Alternate ACCESS</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March </w:t>
      </w:r>
    </w:p>
    <w:p w:rsidR="00252455"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 xml:space="preserve">Time and Effort sheets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Stakeholder surve</w:t>
      </w:r>
      <w:r w:rsidR="002E05EE">
        <w:rPr>
          <w:rFonts w:ascii="Arial" w:hAnsi="Arial" w:cs="Arial"/>
          <w:sz w:val="24"/>
          <w:szCs w:val="24"/>
        </w:rPr>
        <w:t>y opens for Title I</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High Cost Grant and Residential and Reintegration Services Application Deadline March 1 if applicable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Transition Survey Prong 2 Submission if applicable (IDEA)</w:t>
      </w:r>
    </w:p>
    <w:p w:rsidR="00252455" w:rsidRDefault="00252455" w:rsidP="006F5A5B">
      <w:pPr>
        <w:pStyle w:val="ListParagraph"/>
        <w:autoSpaceDE w:val="0"/>
        <w:autoSpaceDN w:val="0"/>
        <w:adjustRightInd w:val="0"/>
        <w:spacing w:line="240" w:lineRule="auto"/>
        <w:ind w:left="0" w:hanging="2"/>
        <w:jc w:val="both"/>
        <w:rPr>
          <w:rFonts w:ascii="Arial" w:hAnsi="Arial" w:cs="Arial"/>
          <w:b/>
          <w:sz w:val="24"/>
          <w:szCs w:val="24"/>
        </w:rPr>
      </w:pPr>
      <w:r>
        <w:rPr>
          <w:rFonts w:ascii="Arial" w:hAnsi="Arial" w:cs="Arial"/>
          <w:sz w:val="24"/>
          <w:szCs w:val="24"/>
        </w:rPr>
        <w:t xml:space="preserve"> </w:t>
      </w:r>
      <w:r>
        <w:rPr>
          <w:rFonts w:ascii="Arial" w:hAnsi="Arial" w:cs="Arial"/>
          <w:b/>
          <w:sz w:val="24"/>
          <w:szCs w:val="24"/>
        </w:rPr>
        <w:t xml:space="preserve">April </w:t>
      </w:r>
    </w:p>
    <w:p w:rsidR="00636EC9" w:rsidRDefault="00636EC9"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Review T</w:t>
      </w:r>
      <w:r w:rsidR="00252455" w:rsidRPr="00636EC9">
        <w:rPr>
          <w:rFonts w:ascii="Arial" w:hAnsi="Arial" w:cs="Arial"/>
          <w:sz w:val="24"/>
          <w:szCs w:val="24"/>
        </w:rPr>
        <w:t xml:space="preserve">ime and Effort sheets </w:t>
      </w:r>
    </w:p>
    <w:p w:rsidR="00252455" w:rsidRPr="00636EC9"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sidRPr="00636EC9">
        <w:rPr>
          <w:rFonts w:ascii="Arial" w:hAnsi="Arial" w:cs="Arial"/>
          <w:sz w:val="24"/>
          <w:szCs w:val="24"/>
        </w:rPr>
        <w:t xml:space="preserve">Summary of Federal Programs stakeholders survey due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lastRenderedPageBreak/>
        <w:t xml:space="preserve">Begin review/revisions of Title I Parental Involvement, Title I Schoolwide Plans, and School-Parent Compacts </w:t>
      </w:r>
    </w:p>
    <w:p w:rsidR="00A2751B" w:rsidRDefault="00A2751B"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Balance Federal Programs Expenditure Reports &amp; Complete Drawdowns</w:t>
      </w:r>
    </w:p>
    <w:p w:rsidR="00A2751B" w:rsidRDefault="00A2751B" w:rsidP="00A2751B">
      <w:pPr>
        <w:pStyle w:val="ListParagraph"/>
        <w:suppressAutoHyphens w:val="0"/>
        <w:autoSpaceDE w:val="0"/>
        <w:autoSpaceDN w:val="0"/>
        <w:adjustRightInd w:val="0"/>
        <w:spacing w:line="240" w:lineRule="auto"/>
        <w:ind w:leftChars="0" w:left="1440" w:firstLineChars="0" w:firstLine="0"/>
        <w:jc w:val="both"/>
        <w:textDirection w:val="lrTb"/>
        <w:textAlignment w:val="auto"/>
        <w:outlineLvl w:val="9"/>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rPr>
      </w:pPr>
      <w:r>
        <w:rPr>
          <w:rFonts w:ascii="Arial" w:hAnsi="Arial" w:cs="Arial"/>
          <w:b/>
          <w:sz w:val="24"/>
          <w:szCs w:val="24"/>
        </w:rPr>
        <w:t xml:space="preserve">May </w:t>
      </w:r>
    </w:p>
    <w:p w:rsidR="00252455"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Review </w:t>
      </w:r>
      <w:r w:rsidR="00252455">
        <w:rPr>
          <w:rFonts w:ascii="Arial" w:hAnsi="Arial" w:cs="Arial"/>
          <w:sz w:val="24"/>
          <w:szCs w:val="24"/>
        </w:rPr>
        <w:t xml:space="preserve">Time and Effort sheets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Spring Title I Input meeting • Deadline for Spring Title I Input meeting documents (revision of </w:t>
      </w:r>
      <w:r w:rsidR="002E1876">
        <w:rPr>
          <w:rFonts w:ascii="Arial" w:hAnsi="Arial" w:cs="Arial"/>
          <w:sz w:val="24"/>
          <w:szCs w:val="24"/>
        </w:rPr>
        <w:t>School-Parent C</w:t>
      </w:r>
      <w:r>
        <w:rPr>
          <w:rFonts w:ascii="Arial" w:hAnsi="Arial" w:cs="Arial"/>
          <w:sz w:val="24"/>
          <w:szCs w:val="24"/>
        </w:rPr>
        <w:t xml:space="preserve">ompacts for </w:t>
      </w:r>
      <w:r w:rsidR="002E774D">
        <w:rPr>
          <w:rFonts w:ascii="Arial" w:hAnsi="Arial" w:cs="Arial"/>
          <w:sz w:val="24"/>
          <w:szCs w:val="24"/>
        </w:rPr>
        <w:t>FY2</w:t>
      </w:r>
      <w:r w:rsidR="00F05B4B">
        <w:rPr>
          <w:rFonts w:ascii="Arial" w:hAnsi="Arial" w:cs="Arial"/>
          <w:sz w:val="24"/>
          <w:szCs w:val="24"/>
        </w:rPr>
        <w:t>6</w:t>
      </w:r>
      <w:r>
        <w:rPr>
          <w:rFonts w:ascii="Arial" w:hAnsi="Arial" w:cs="Arial"/>
          <w:sz w:val="24"/>
          <w:szCs w:val="24"/>
        </w:rPr>
        <w:t xml:space="preserve">, revision of Parent engagement </w:t>
      </w:r>
      <w:r w:rsidR="005919CE">
        <w:rPr>
          <w:rFonts w:ascii="Arial" w:hAnsi="Arial" w:cs="Arial"/>
          <w:sz w:val="24"/>
          <w:szCs w:val="24"/>
        </w:rPr>
        <w:t>Plans,</w:t>
      </w:r>
      <w:r>
        <w:rPr>
          <w:rFonts w:ascii="Arial" w:hAnsi="Arial" w:cs="Arial"/>
          <w:sz w:val="24"/>
          <w:szCs w:val="24"/>
        </w:rPr>
        <w:t xml:space="preserve"> </w:t>
      </w:r>
      <w:r w:rsidR="002E774D">
        <w:rPr>
          <w:rFonts w:ascii="Arial" w:hAnsi="Arial" w:cs="Arial"/>
          <w:sz w:val="24"/>
          <w:szCs w:val="24"/>
        </w:rPr>
        <w:t>FY2</w:t>
      </w:r>
      <w:r w:rsidR="00F05B4B">
        <w:rPr>
          <w:rFonts w:ascii="Arial" w:hAnsi="Arial" w:cs="Arial"/>
          <w:sz w:val="24"/>
          <w:szCs w:val="24"/>
        </w:rPr>
        <w:t>6</w:t>
      </w:r>
      <w:r>
        <w:rPr>
          <w:rFonts w:ascii="Arial" w:hAnsi="Arial" w:cs="Arial"/>
          <w:sz w:val="24"/>
          <w:szCs w:val="24"/>
        </w:rPr>
        <w:t xml:space="preserve"> 1% of Parent engagement Budget input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Submit End of the Year PE Evaluation</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Develop, administer, and compile results of </w:t>
      </w:r>
      <w:r w:rsidR="005919CE">
        <w:rPr>
          <w:rFonts w:ascii="Arial" w:hAnsi="Arial" w:cs="Arial"/>
          <w:sz w:val="24"/>
          <w:szCs w:val="24"/>
        </w:rPr>
        <w:t>ACSS CNA</w:t>
      </w:r>
    </w:p>
    <w:p w:rsidR="00252455"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S</w:t>
      </w:r>
      <w:r w:rsidR="00252455">
        <w:rPr>
          <w:rFonts w:ascii="Arial" w:hAnsi="Arial" w:cs="Arial"/>
          <w:sz w:val="24"/>
          <w:szCs w:val="24"/>
        </w:rPr>
        <w:t xml:space="preserve">ubmit Education of Homeless Children and Youth (EHCY) </w:t>
      </w:r>
      <w:r>
        <w:rPr>
          <w:rFonts w:ascii="Arial" w:hAnsi="Arial" w:cs="Arial"/>
          <w:sz w:val="24"/>
          <w:szCs w:val="24"/>
        </w:rPr>
        <w:t>Reports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Deadline for completion of Parent Surveys (IDEA)</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Postsecondary Outcomes opens for data entry (IDEA)</w:t>
      </w:r>
    </w:p>
    <w:p w:rsidR="00AD4D53" w:rsidRDefault="00AD4D53"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EL Reclassification Team Meetings</w:t>
      </w:r>
    </w:p>
    <w:p w:rsidR="005919CE" w:rsidRDefault="005919CE"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Conduct 3</w:t>
      </w:r>
      <w:r w:rsidRPr="005919CE">
        <w:rPr>
          <w:rFonts w:ascii="Arial" w:hAnsi="Arial" w:cs="Arial"/>
          <w:sz w:val="24"/>
          <w:szCs w:val="24"/>
          <w:vertAlign w:val="superscript"/>
        </w:rPr>
        <w:t>rd</w:t>
      </w:r>
      <w:r>
        <w:rPr>
          <w:rFonts w:ascii="Arial" w:hAnsi="Arial" w:cs="Arial"/>
          <w:sz w:val="24"/>
          <w:szCs w:val="24"/>
        </w:rPr>
        <w:t xml:space="preserve"> PAC Meeting </w:t>
      </w:r>
    </w:p>
    <w:p w:rsidR="00195B00" w:rsidRDefault="00195B00"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Review ACCESS for ELLs Score Results</w:t>
      </w:r>
    </w:p>
    <w:p w:rsidR="00195B00" w:rsidRDefault="00195B00"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Exit EL </w:t>
      </w:r>
    </w:p>
    <w:p w:rsidR="00195B00" w:rsidRDefault="00195B00"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EL Reclassification Team Meetings</w:t>
      </w:r>
    </w:p>
    <w:p w:rsidR="00AD4D53" w:rsidRDefault="00AD4D53" w:rsidP="00AD4D53">
      <w:pPr>
        <w:pStyle w:val="ListParagraph"/>
        <w:suppressAutoHyphens w:val="0"/>
        <w:autoSpaceDE w:val="0"/>
        <w:autoSpaceDN w:val="0"/>
        <w:adjustRightInd w:val="0"/>
        <w:spacing w:line="240" w:lineRule="auto"/>
        <w:ind w:leftChars="0" w:left="1440" w:firstLineChars="0" w:firstLine="0"/>
        <w:jc w:val="both"/>
        <w:textDirection w:val="lrTb"/>
        <w:textAlignment w:val="auto"/>
        <w:outlineLvl w:val="9"/>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353CF" w:rsidRPr="00E7209F"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b/>
          <w:bCs/>
          <w:color w:val="000000"/>
          <w:sz w:val="28"/>
          <w:szCs w:val="28"/>
          <w:u w:val="single"/>
        </w:rPr>
      </w:pPr>
      <w:r w:rsidRPr="00E7209F">
        <w:rPr>
          <w:rFonts w:ascii="Arial" w:hAnsi="Arial" w:cs="Arial"/>
          <w:b/>
          <w:bCs/>
          <w:color w:val="000000"/>
          <w:sz w:val="28"/>
          <w:szCs w:val="28"/>
          <w:u w:val="single"/>
        </w:rPr>
        <w:br w:type="page"/>
      </w:r>
    </w:p>
    <w:p w:rsidR="00252455" w:rsidRDefault="00252455" w:rsidP="00252455">
      <w:pPr>
        <w:autoSpaceDE w:val="0"/>
        <w:autoSpaceDN w:val="0"/>
        <w:adjustRightInd w:val="0"/>
        <w:spacing w:line="240" w:lineRule="auto"/>
        <w:ind w:left="0" w:hanging="2"/>
        <w:jc w:val="center"/>
        <w:rPr>
          <w:rFonts w:ascii="Arial" w:hAnsi="Arial" w:cs="Arial"/>
          <w:b/>
          <w:sz w:val="24"/>
          <w:szCs w:val="24"/>
          <w:u w:val="single"/>
        </w:rPr>
      </w:pPr>
      <w:r>
        <w:rPr>
          <w:rFonts w:ascii="Arial" w:hAnsi="Arial" w:cs="Arial"/>
          <w:b/>
          <w:sz w:val="24"/>
          <w:szCs w:val="24"/>
          <w:u w:val="single"/>
        </w:rPr>
        <w:lastRenderedPageBreak/>
        <w:t>Ongoing Throughout School Year</w:t>
      </w:r>
      <w:r w:rsidR="002353CF">
        <w:rPr>
          <w:rFonts w:ascii="Arial" w:hAnsi="Arial" w:cs="Arial"/>
          <w:b/>
          <w:sz w:val="24"/>
          <w:szCs w:val="24"/>
          <w:u w:val="single"/>
        </w:rPr>
        <w:t xml:space="preserve"> </w:t>
      </w:r>
      <w:r w:rsidR="00A02C29">
        <w:rPr>
          <w:rFonts w:ascii="Arial" w:hAnsi="Arial" w:cs="Arial"/>
          <w:b/>
          <w:sz w:val="24"/>
          <w:szCs w:val="24"/>
          <w:u w:val="single"/>
        </w:rPr>
        <w:t>a</w:t>
      </w:r>
      <w:r>
        <w:rPr>
          <w:rFonts w:ascii="Arial" w:hAnsi="Arial" w:cs="Arial"/>
          <w:b/>
          <w:sz w:val="24"/>
          <w:szCs w:val="24"/>
          <w:u w:val="single"/>
        </w:rPr>
        <w:t>nd</w:t>
      </w:r>
      <w:r w:rsidR="002353CF">
        <w:rPr>
          <w:rFonts w:ascii="Arial" w:hAnsi="Arial" w:cs="Arial"/>
          <w:b/>
          <w:sz w:val="24"/>
          <w:szCs w:val="24"/>
          <w:u w:val="single"/>
        </w:rPr>
        <w:t xml:space="preserve"> </w:t>
      </w:r>
      <w:r>
        <w:rPr>
          <w:rFonts w:ascii="Arial" w:hAnsi="Arial" w:cs="Arial"/>
          <w:b/>
          <w:sz w:val="24"/>
          <w:szCs w:val="24"/>
          <w:u w:val="single"/>
        </w:rPr>
        <w:t>Program Specific Timelines</w:t>
      </w:r>
    </w:p>
    <w:p w:rsidR="00252455" w:rsidRDefault="00252455" w:rsidP="00252455">
      <w:pPr>
        <w:autoSpaceDE w:val="0"/>
        <w:autoSpaceDN w:val="0"/>
        <w:adjustRightInd w:val="0"/>
        <w:spacing w:line="240" w:lineRule="auto"/>
        <w:ind w:left="0" w:hanging="2"/>
        <w:jc w:val="both"/>
        <w:rPr>
          <w:rFonts w:ascii="Arial" w:hAnsi="Arial" w:cs="Arial"/>
          <w:b/>
          <w:sz w:val="24"/>
          <w:szCs w:val="24"/>
        </w:rPr>
      </w:pPr>
    </w:p>
    <w:p w:rsidR="00252455" w:rsidRDefault="00252455" w:rsidP="00252455">
      <w:pPr>
        <w:ind w:left="0" w:hanging="2"/>
        <w:jc w:val="both"/>
        <w:rPr>
          <w:rFonts w:ascii="Arial" w:hAnsi="Arial" w:cs="Arial"/>
          <w:b/>
          <w:sz w:val="24"/>
          <w:szCs w:val="24"/>
          <w:u w:val="single"/>
        </w:rPr>
      </w:pPr>
      <w:r>
        <w:rPr>
          <w:rFonts w:ascii="Arial" w:hAnsi="Arial" w:cs="Arial"/>
          <w:b/>
          <w:sz w:val="24"/>
          <w:szCs w:val="24"/>
          <w:u w:val="single"/>
        </w:rPr>
        <w:t>Pre-planning:</w:t>
      </w:r>
    </w:p>
    <w:p w:rsidR="00252455" w:rsidRDefault="00305F14" w:rsidP="00252455">
      <w:pPr>
        <w:ind w:left="0" w:hanging="2"/>
        <w:jc w:val="both"/>
        <w:rPr>
          <w:rFonts w:ascii="Arial" w:hAnsi="Arial" w:cs="Arial"/>
          <w:sz w:val="24"/>
          <w:szCs w:val="24"/>
        </w:rPr>
      </w:pPr>
      <w:r>
        <w:rPr>
          <w:rFonts w:ascii="Arial" w:hAnsi="Arial" w:cs="Arial"/>
          <w:sz w:val="24"/>
          <w:szCs w:val="24"/>
        </w:rPr>
        <w:t xml:space="preserve">School </w:t>
      </w:r>
      <w:r w:rsidR="00252455">
        <w:rPr>
          <w:rFonts w:ascii="Arial" w:hAnsi="Arial" w:cs="Arial"/>
          <w:sz w:val="24"/>
          <w:szCs w:val="24"/>
        </w:rPr>
        <w:t>Administrators and Program Directors re-deliver federal program information to their school staff, community</w:t>
      </w:r>
      <w:r w:rsidR="00D43251">
        <w:rPr>
          <w:rFonts w:ascii="Arial" w:hAnsi="Arial" w:cs="Arial"/>
          <w:sz w:val="24"/>
          <w:szCs w:val="24"/>
        </w:rPr>
        <w:t>,</w:t>
      </w:r>
      <w:r w:rsidR="00252455">
        <w:rPr>
          <w:rFonts w:ascii="Arial" w:hAnsi="Arial" w:cs="Arial"/>
          <w:sz w:val="24"/>
          <w:szCs w:val="24"/>
        </w:rPr>
        <w:t xml:space="preserve"> and parents at meetings and professional development training sessions.</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Leadership teams at each school, led by the school Principal</w:t>
      </w:r>
      <w:r w:rsidR="00D43251">
        <w:rPr>
          <w:rFonts w:ascii="Arial" w:hAnsi="Arial" w:cs="Arial"/>
          <w:sz w:val="24"/>
          <w:szCs w:val="24"/>
        </w:rPr>
        <w:t xml:space="preserve"> and ISS, review benchmarks, state assessment results, and other significant student data to determine specific targets of improvement that need to be included in</w:t>
      </w:r>
      <w:r>
        <w:rPr>
          <w:rFonts w:ascii="Arial" w:hAnsi="Arial" w:cs="Arial"/>
          <w:sz w:val="24"/>
          <w:szCs w:val="24"/>
        </w:rPr>
        <w:t xml:space="preserve"> their </w:t>
      </w:r>
      <w:r w:rsidR="00713AA2">
        <w:rPr>
          <w:rFonts w:ascii="Arial" w:hAnsi="Arial" w:cs="Arial"/>
          <w:sz w:val="24"/>
          <w:szCs w:val="24"/>
        </w:rPr>
        <w:t>School</w:t>
      </w:r>
      <w:r>
        <w:rPr>
          <w:rFonts w:ascii="Arial" w:hAnsi="Arial" w:cs="Arial"/>
          <w:sz w:val="24"/>
          <w:szCs w:val="24"/>
        </w:rPr>
        <w:t xml:space="preserve"> Improvement Plans. The teams, with the system Parent and Family Engagement Coordinator and parents, also examine their </w:t>
      </w:r>
      <w:r w:rsidR="00D43251">
        <w:rPr>
          <w:rFonts w:ascii="Arial" w:hAnsi="Arial" w:cs="Arial"/>
          <w:sz w:val="24"/>
          <w:szCs w:val="24"/>
        </w:rPr>
        <w:t xml:space="preserve">school's Parent and Family Engagement Policy and Parent-Teacher Compacts or any updates before presenting them to all parents and the </w:t>
      </w:r>
      <w:r>
        <w:rPr>
          <w:rFonts w:ascii="Arial" w:hAnsi="Arial" w:cs="Arial"/>
          <w:sz w:val="24"/>
          <w:szCs w:val="24"/>
        </w:rPr>
        <w:t>community.</w:t>
      </w:r>
    </w:p>
    <w:p w:rsidR="00E7209F" w:rsidRDefault="00E7209F" w:rsidP="00252455">
      <w:pPr>
        <w:ind w:left="0" w:hanging="2"/>
        <w:jc w:val="both"/>
        <w:rPr>
          <w:rFonts w:ascii="Arial" w:hAnsi="Arial" w:cs="Arial"/>
          <w:sz w:val="24"/>
          <w:szCs w:val="24"/>
        </w:rPr>
      </w:pPr>
    </w:p>
    <w:p w:rsidR="00E7209F" w:rsidRDefault="00252455" w:rsidP="00D43251">
      <w:pPr>
        <w:ind w:left="0" w:hanging="2"/>
        <w:rPr>
          <w:rFonts w:ascii="Arial" w:hAnsi="Arial" w:cs="Arial"/>
          <w:sz w:val="24"/>
          <w:szCs w:val="24"/>
        </w:rPr>
      </w:pPr>
      <w:r>
        <w:rPr>
          <w:rFonts w:ascii="Arial" w:hAnsi="Arial" w:cs="Arial"/>
          <w:sz w:val="24"/>
          <w:szCs w:val="24"/>
        </w:rPr>
        <w:t xml:space="preserve">School Council meetings are scheduled, and agenda items may include presentations by program directors on the CLIP, </w:t>
      </w:r>
      <w:r w:rsidR="00A2751B">
        <w:rPr>
          <w:rFonts w:ascii="Arial" w:hAnsi="Arial" w:cs="Arial"/>
          <w:sz w:val="24"/>
          <w:szCs w:val="24"/>
        </w:rPr>
        <w:t>S</w:t>
      </w:r>
      <w:r>
        <w:rPr>
          <w:rFonts w:ascii="Arial" w:hAnsi="Arial" w:cs="Arial"/>
          <w:sz w:val="24"/>
          <w:szCs w:val="24"/>
        </w:rPr>
        <w:t xml:space="preserve">ystem </w:t>
      </w:r>
      <w:r w:rsidR="00A2751B">
        <w:rPr>
          <w:rFonts w:ascii="Arial" w:hAnsi="Arial" w:cs="Arial"/>
          <w:sz w:val="24"/>
          <w:szCs w:val="24"/>
        </w:rPr>
        <w:t>I</w:t>
      </w:r>
      <w:r>
        <w:rPr>
          <w:rFonts w:ascii="Arial" w:hAnsi="Arial" w:cs="Arial"/>
          <w:sz w:val="24"/>
          <w:szCs w:val="24"/>
        </w:rPr>
        <w:t xml:space="preserve">mplementation </w:t>
      </w:r>
      <w:r w:rsidR="00A2751B">
        <w:rPr>
          <w:rFonts w:ascii="Arial" w:hAnsi="Arial" w:cs="Arial"/>
          <w:sz w:val="24"/>
          <w:szCs w:val="24"/>
        </w:rPr>
        <w:t>P</w:t>
      </w:r>
      <w:r>
        <w:rPr>
          <w:rFonts w:ascii="Arial" w:hAnsi="Arial" w:cs="Arial"/>
          <w:sz w:val="24"/>
          <w:szCs w:val="24"/>
        </w:rPr>
        <w:t xml:space="preserve">lan, </w:t>
      </w:r>
      <w:r w:rsidR="00A2751B">
        <w:rPr>
          <w:rFonts w:ascii="Arial" w:hAnsi="Arial" w:cs="Arial"/>
          <w:sz w:val="24"/>
          <w:szCs w:val="24"/>
        </w:rPr>
        <w:t>S</w:t>
      </w:r>
      <w:r>
        <w:rPr>
          <w:rFonts w:ascii="Arial" w:hAnsi="Arial" w:cs="Arial"/>
          <w:sz w:val="24"/>
          <w:szCs w:val="24"/>
        </w:rPr>
        <w:t xml:space="preserve">chool </w:t>
      </w:r>
      <w:r w:rsidR="00A2751B">
        <w:rPr>
          <w:rFonts w:ascii="Arial" w:hAnsi="Arial" w:cs="Arial"/>
          <w:sz w:val="24"/>
          <w:szCs w:val="24"/>
        </w:rPr>
        <w:t>I</w:t>
      </w:r>
      <w:r>
        <w:rPr>
          <w:rFonts w:ascii="Arial" w:hAnsi="Arial" w:cs="Arial"/>
          <w:sz w:val="24"/>
          <w:szCs w:val="24"/>
        </w:rPr>
        <w:t xml:space="preserve">mprovement </w:t>
      </w:r>
      <w:r w:rsidR="00A2751B">
        <w:rPr>
          <w:rFonts w:ascii="Arial" w:hAnsi="Arial" w:cs="Arial"/>
          <w:sz w:val="24"/>
          <w:szCs w:val="24"/>
        </w:rPr>
        <w:t>P</w:t>
      </w:r>
      <w:r>
        <w:rPr>
          <w:rFonts w:ascii="Arial" w:hAnsi="Arial" w:cs="Arial"/>
          <w:sz w:val="24"/>
          <w:szCs w:val="24"/>
        </w:rPr>
        <w:t xml:space="preserve">lans, budgets, </w:t>
      </w:r>
      <w:r w:rsidR="002E1876">
        <w:rPr>
          <w:rFonts w:ascii="Arial" w:hAnsi="Arial" w:cs="Arial"/>
          <w:sz w:val="24"/>
          <w:szCs w:val="24"/>
        </w:rPr>
        <w:t>School-</w:t>
      </w:r>
      <w:r w:rsidR="00A2751B">
        <w:rPr>
          <w:rFonts w:ascii="Arial" w:hAnsi="Arial" w:cs="Arial"/>
          <w:sz w:val="24"/>
          <w:szCs w:val="24"/>
        </w:rPr>
        <w:t>P</w:t>
      </w:r>
      <w:r>
        <w:rPr>
          <w:rFonts w:ascii="Arial" w:hAnsi="Arial" w:cs="Arial"/>
          <w:sz w:val="24"/>
          <w:szCs w:val="24"/>
        </w:rPr>
        <w:t xml:space="preserve">arent </w:t>
      </w:r>
      <w:r w:rsidR="00A2751B">
        <w:rPr>
          <w:rFonts w:ascii="Arial" w:hAnsi="Arial" w:cs="Arial"/>
          <w:sz w:val="24"/>
          <w:szCs w:val="24"/>
        </w:rPr>
        <w:t>C</w:t>
      </w:r>
      <w:r>
        <w:rPr>
          <w:rFonts w:ascii="Arial" w:hAnsi="Arial" w:cs="Arial"/>
          <w:sz w:val="24"/>
          <w:szCs w:val="24"/>
        </w:rPr>
        <w:t xml:space="preserve">ompacts, Parent and Family Engagement </w:t>
      </w:r>
      <w:r w:rsidR="00A2751B">
        <w:rPr>
          <w:rFonts w:ascii="Arial" w:hAnsi="Arial" w:cs="Arial"/>
          <w:sz w:val="24"/>
          <w:szCs w:val="24"/>
        </w:rPr>
        <w:t>P</w:t>
      </w:r>
      <w:r>
        <w:rPr>
          <w:rFonts w:ascii="Arial" w:hAnsi="Arial" w:cs="Arial"/>
          <w:sz w:val="24"/>
          <w:szCs w:val="24"/>
        </w:rPr>
        <w:t>olicies, and federal programs information.</w:t>
      </w:r>
      <w:r w:rsidR="00D43251">
        <w:rPr>
          <w:rFonts w:ascii="Arial" w:hAnsi="Arial" w:cs="Arial"/>
          <w:sz w:val="24"/>
          <w:szCs w:val="24"/>
        </w:rPr>
        <w:t xml:space="preserve"> </w:t>
      </w:r>
    </w:p>
    <w:p w:rsidR="00D43251" w:rsidRDefault="00D43251" w:rsidP="00D43251">
      <w:pPr>
        <w:ind w:left="0" w:hanging="2"/>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All Federal Program Directors provide technical assistance by reviewing the updated </w:t>
      </w:r>
      <w:r w:rsidR="00A2751B">
        <w:rPr>
          <w:rFonts w:ascii="Arial" w:hAnsi="Arial" w:cs="Arial"/>
          <w:sz w:val="24"/>
          <w:szCs w:val="24"/>
        </w:rPr>
        <w:t>School Improvement Plan</w:t>
      </w:r>
      <w:r>
        <w:rPr>
          <w:rFonts w:ascii="Arial" w:hAnsi="Arial" w:cs="Arial"/>
          <w:sz w:val="24"/>
          <w:szCs w:val="24"/>
        </w:rPr>
        <w:t>.  Needed revisions are then sent to each school’s Principal.</w:t>
      </w:r>
    </w:p>
    <w:p w:rsidR="00252455" w:rsidRDefault="00252455" w:rsidP="00252455">
      <w:pPr>
        <w:ind w:left="0" w:hanging="2"/>
        <w:jc w:val="both"/>
        <w:rPr>
          <w:rFonts w:ascii="Arial" w:hAnsi="Arial" w:cs="Arial"/>
          <w:sz w:val="24"/>
          <w:szCs w:val="24"/>
        </w:rPr>
      </w:pPr>
      <w:r>
        <w:rPr>
          <w:rFonts w:ascii="Arial" w:hAnsi="Arial" w:cs="Arial"/>
          <w:sz w:val="24"/>
          <w:szCs w:val="24"/>
        </w:rPr>
        <w:t xml:space="preserve">The </w:t>
      </w:r>
      <w:r w:rsidR="00033D8D">
        <w:rPr>
          <w:rFonts w:ascii="Arial" w:hAnsi="Arial" w:cs="Arial"/>
          <w:sz w:val="24"/>
          <w:szCs w:val="24"/>
        </w:rPr>
        <w:t>Federal Programs Director</w:t>
      </w:r>
      <w:r>
        <w:rPr>
          <w:rFonts w:ascii="Arial" w:hAnsi="Arial" w:cs="Arial"/>
          <w:sz w:val="24"/>
          <w:szCs w:val="24"/>
        </w:rPr>
        <w:t xml:space="preserve"> and other appropriate Program Directors arrange meetings with any Neglected and Delinquent institution within Appling County to discuss academic needs, budgets, special services, curriculum, and Parent and Family Engagement.</w:t>
      </w:r>
    </w:p>
    <w:p w:rsidR="00252455" w:rsidRDefault="00252455" w:rsidP="00252455">
      <w:pPr>
        <w:ind w:left="0" w:hanging="2"/>
        <w:jc w:val="both"/>
        <w:rPr>
          <w:rFonts w:ascii="Arial" w:hAnsi="Arial" w:cs="Arial"/>
          <w:b/>
          <w:sz w:val="24"/>
          <w:szCs w:val="24"/>
          <w:u w:val="single"/>
        </w:rPr>
      </w:pPr>
    </w:p>
    <w:p w:rsidR="00252455" w:rsidRDefault="00252455" w:rsidP="00252455">
      <w:pPr>
        <w:ind w:left="0" w:hanging="2"/>
        <w:jc w:val="both"/>
        <w:rPr>
          <w:rFonts w:ascii="Arial" w:hAnsi="Arial" w:cs="Arial"/>
          <w:b/>
          <w:sz w:val="24"/>
          <w:szCs w:val="24"/>
        </w:rPr>
      </w:pPr>
      <w:r>
        <w:rPr>
          <w:rFonts w:ascii="Arial" w:hAnsi="Arial" w:cs="Arial"/>
          <w:b/>
          <w:sz w:val="24"/>
          <w:szCs w:val="24"/>
          <w:u w:val="single"/>
        </w:rPr>
        <w:t>September- May</w:t>
      </w:r>
      <w:r>
        <w:rPr>
          <w:rFonts w:ascii="Arial" w:hAnsi="Arial" w:cs="Arial"/>
          <w:b/>
          <w:sz w:val="24"/>
          <w:szCs w:val="24"/>
        </w:rPr>
        <w:t>:</w:t>
      </w:r>
    </w:p>
    <w:p w:rsidR="00252455" w:rsidRDefault="00252455" w:rsidP="00252455">
      <w:pPr>
        <w:ind w:left="0" w:hanging="2"/>
        <w:jc w:val="both"/>
        <w:rPr>
          <w:rFonts w:ascii="Arial" w:hAnsi="Arial" w:cs="Arial"/>
          <w:sz w:val="24"/>
          <w:szCs w:val="24"/>
        </w:rPr>
      </w:pPr>
      <w:r>
        <w:rPr>
          <w:rFonts w:ascii="Arial" w:hAnsi="Arial" w:cs="Arial"/>
          <w:sz w:val="24"/>
          <w:szCs w:val="24"/>
        </w:rPr>
        <w:t>Collaborative grade-level teams review benchmark assessments in core content areas and collaboratively plan lessons targeted to improve identified student weaknesses.</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Program Directors provide </w:t>
      </w:r>
      <w:r w:rsidR="00D43251">
        <w:rPr>
          <w:rFonts w:ascii="Arial" w:hAnsi="Arial" w:cs="Arial"/>
          <w:sz w:val="24"/>
          <w:szCs w:val="24"/>
        </w:rPr>
        <w:t>administrators with updated information about Title I and other federal programs</w:t>
      </w:r>
      <w:r>
        <w:rPr>
          <w:rFonts w:ascii="Arial" w:hAnsi="Arial" w:cs="Arial"/>
          <w:sz w:val="24"/>
          <w:szCs w:val="24"/>
        </w:rPr>
        <w:t xml:space="preserve"> at leadership staff meetings and provide staff development as needed.</w:t>
      </w:r>
    </w:p>
    <w:p w:rsidR="00252455" w:rsidRDefault="00252455" w:rsidP="00252455">
      <w:pPr>
        <w:ind w:left="0" w:hanging="2"/>
        <w:jc w:val="both"/>
        <w:rPr>
          <w:rFonts w:ascii="Arial" w:hAnsi="Arial" w:cs="Arial"/>
          <w:sz w:val="24"/>
          <w:szCs w:val="24"/>
        </w:rPr>
      </w:pPr>
    </w:p>
    <w:p w:rsidR="00252455" w:rsidRDefault="00D43251" w:rsidP="00252455">
      <w:pPr>
        <w:ind w:left="0" w:hanging="2"/>
        <w:jc w:val="both"/>
        <w:rPr>
          <w:rFonts w:ascii="Arial" w:hAnsi="Arial" w:cs="Arial"/>
          <w:sz w:val="24"/>
          <w:szCs w:val="24"/>
        </w:rPr>
      </w:pPr>
      <w:r>
        <w:rPr>
          <w:rFonts w:ascii="Arial" w:hAnsi="Arial" w:cs="Arial"/>
          <w:sz w:val="24"/>
          <w:szCs w:val="24"/>
        </w:rPr>
        <w:t>At regular meetings, the principals and school staff provide updated information on Title I and other federal programs to each school’s School Council members</w:t>
      </w:r>
      <w:r w:rsidR="00252455">
        <w:rPr>
          <w:rFonts w:ascii="Arial" w:hAnsi="Arial" w:cs="Arial"/>
          <w:sz w:val="24"/>
          <w:szCs w:val="24"/>
        </w:rPr>
        <w:t>.</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The Program Directors, Principals, and staff meet as necessary to monitor Federal Program requirements</w:t>
      </w:r>
      <w:r w:rsidR="00D43251">
        <w:rPr>
          <w:rFonts w:ascii="Arial" w:hAnsi="Arial" w:cs="Arial"/>
          <w:sz w:val="24"/>
          <w:szCs w:val="24"/>
        </w:rPr>
        <w:t xml:space="preserve"> and information from other federal programs</w:t>
      </w:r>
      <w:r>
        <w:rPr>
          <w:rFonts w:ascii="Arial" w:hAnsi="Arial" w:cs="Arial"/>
          <w:sz w:val="24"/>
          <w:szCs w:val="24"/>
        </w:rPr>
        <w:t>.</w:t>
      </w:r>
    </w:p>
    <w:p w:rsidR="00252455" w:rsidRDefault="00252455" w:rsidP="00252455">
      <w:pPr>
        <w:ind w:left="1" w:hanging="3"/>
        <w:jc w:val="both"/>
        <w:rPr>
          <w:rFonts w:ascii="Arial" w:hAnsi="Arial" w:cs="Arial"/>
          <w:b/>
          <w:sz w:val="28"/>
          <w:szCs w:val="28"/>
          <w:u w:val="single"/>
        </w:rPr>
      </w:pPr>
    </w:p>
    <w:p w:rsidR="00181130" w:rsidRDefault="00181130" w:rsidP="00252455">
      <w:pPr>
        <w:ind w:left="1" w:hanging="3"/>
        <w:jc w:val="both"/>
        <w:rPr>
          <w:rFonts w:ascii="Arial" w:hAnsi="Arial" w:cs="Arial"/>
          <w:b/>
          <w:sz w:val="28"/>
          <w:szCs w:val="28"/>
          <w:u w:val="single"/>
        </w:rPr>
      </w:pPr>
    </w:p>
    <w:p w:rsidR="00181130" w:rsidRDefault="00181130" w:rsidP="00252455">
      <w:pPr>
        <w:ind w:left="1" w:hanging="3"/>
        <w:jc w:val="both"/>
        <w:rPr>
          <w:rFonts w:ascii="Arial" w:hAnsi="Arial" w:cs="Arial"/>
          <w:b/>
          <w:sz w:val="28"/>
          <w:szCs w:val="28"/>
          <w:u w:val="single"/>
        </w:rPr>
      </w:pPr>
    </w:p>
    <w:p w:rsidR="00823314" w:rsidRDefault="00823314" w:rsidP="00252455">
      <w:pPr>
        <w:ind w:left="1" w:hanging="3"/>
        <w:jc w:val="both"/>
        <w:rPr>
          <w:rFonts w:ascii="Arial" w:hAnsi="Arial" w:cs="Arial"/>
          <w:b/>
          <w:sz w:val="28"/>
          <w:szCs w:val="28"/>
          <w:u w:val="single"/>
        </w:rPr>
      </w:pPr>
    </w:p>
    <w:p w:rsidR="00823314" w:rsidRDefault="00823314" w:rsidP="00252455">
      <w:pPr>
        <w:ind w:left="1" w:hanging="3"/>
        <w:jc w:val="both"/>
        <w:rPr>
          <w:rFonts w:ascii="Arial" w:hAnsi="Arial" w:cs="Arial"/>
          <w:b/>
          <w:sz w:val="28"/>
          <w:szCs w:val="28"/>
          <w:u w:val="single"/>
        </w:rPr>
      </w:pPr>
    </w:p>
    <w:p w:rsidR="00823314" w:rsidRDefault="00823314" w:rsidP="00252455">
      <w:pPr>
        <w:ind w:left="1" w:hanging="3"/>
        <w:jc w:val="both"/>
        <w:rPr>
          <w:rFonts w:ascii="Arial" w:hAnsi="Arial" w:cs="Arial"/>
          <w:b/>
          <w:sz w:val="28"/>
          <w:szCs w:val="28"/>
          <w:u w:val="single"/>
        </w:rPr>
      </w:pPr>
    </w:p>
    <w:p w:rsidR="00D52BDF" w:rsidRDefault="00D52BDF" w:rsidP="00252455">
      <w:pPr>
        <w:ind w:left="1" w:hanging="3"/>
        <w:jc w:val="both"/>
        <w:rPr>
          <w:rFonts w:ascii="Arial" w:hAnsi="Arial" w:cs="Arial"/>
          <w:b/>
          <w:sz w:val="28"/>
          <w:szCs w:val="28"/>
          <w:u w:val="single"/>
        </w:rPr>
      </w:pPr>
    </w:p>
    <w:p w:rsidR="00D52BDF" w:rsidRDefault="00D52BDF" w:rsidP="00252455">
      <w:pPr>
        <w:ind w:left="1" w:hanging="3"/>
        <w:jc w:val="both"/>
        <w:rPr>
          <w:rFonts w:ascii="Arial" w:hAnsi="Arial" w:cs="Arial"/>
          <w:b/>
          <w:sz w:val="28"/>
          <w:szCs w:val="28"/>
          <w:u w:val="single"/>
        </w:rPr>
      </w:pPr>
    </w:p>
    <w:p w:rsidR="00D52BDF" w:rsidRDefault="00D52BDF" w:rsidP="00252455">
      <w:pPr>
        <w:ind w:left="1" w:hanging="3"/>
        <w:jc w:val="both"/>
        <w:rPr>
          <w:rFonts w:ascii="Arial" w:hAnsi="Arial" w:cs="Arial"/>
          <w:b/>
          <w:sz w:val="28"/>
          <w:szCs w:val="28"/>
          <w:u w:val="single"/>
        </w:rPr>
      </w:pPr>
    </w:p>
    <w:p w:rsidR="00D52BDF" w:rsidRDefault="00D52BDF" w:rsidP="00252455">
      <w:pPr>
        <w:ind w:left="1" w:hanging="3"/>
        <w:jc w:val="both"/>
        <w:rPr>
          <w:rFonts w:ascii="Arial" w:hAnsi="Arial" w:cs="Arial"/>
          <w:b/>
          <w:sz w:val="28"/>
          <w:szCs w:val="28"/>
          <w:u w:val="single"/>
        </w:rPr>
      </w:pPr>
    </w:p>
    <w:p w:rsidR="00823314" w:rsidRDefault="00823314" w:rsidP="00252455">
      <w:pPr>
        <w:ind w:left="1" w:hanging="3"/>
        <w:jc w:val="both"/>
        <w:rPr>
          <w:rFonts w:ascii="Arial" w:hAnsi="Arial" w:cs="Arial"/>
          <w:b/>
          <w:sz w:val="28"/>
          <w:szCs w:val="28"/>
          <w:u w:val="single"/>
        </w:rPr>
      </w:pPr>
    </w:p>
    <w:p w:rsidR="00E5618A" w:rsidRDefault="00E5618A" w:rsidP="00E5618A">
      <w:pPr>
        <w:ind w:left="1" w:hanging="3"/>
        <w:jc w:val="center"/>
        <w:rPr>
          <w:rFonts w:ascii="Arial" w:hAnsi="Arial" w:cs="Arial"/>
          <w:b/>
          <w:sz w:val="28"/>
          <w:szCs w:val="28"/>
          <w:u w:val="single"/>
        </w:rPr>
      </w:pPr>
      <w:r>
        <w:rPr>
          <w:rFonts w:ascii="Arial" w:hAnsi="Arial" w:cs="Arial"/>
          <w:b/>
          <w:sz w:val="28"/>
          <w:szCs w:val="28"/>
          <w:u w:val="single"/>
        </w:rPr>
        <w:lastRenderedPageBreak/>
        <w:t>Parent and Family Engagement Timeline of Events</w:t>
      </w:r>
    </w:p>
    <w:p w:rsidR="00E5618A" w:rsidRPr="0049388F" w:rsidRDefault="002E774D" w:rsidP="00E5618A">
      <w:pPr>
        <w:ind w:left="1" w:hanging="3"/>
        <w:jc w:val="center"/>
        <w:rPr>
          <w:rFonts w:ascii="Arial" w:hAnsi="Arial" w:cs="Arial"/>
          <w:color w:val="FF0000"/>
          <w:sz w:val="24"/>
          <w:szCs w:val="24"/>
        </w:rPr>
      </w:pPr>
      <w:r>
        <w:rPr>
          <w:rFonts w:ascii="Arial" w:hAnsi="Arial" w:cs="Arial"/>
          <w:b/>
          <w:sz w:val="28"/>
          <w:szCs w:val="28"/>
          <w:u w:val="single"/>
        </w:rPr>
        <w:t xml:space="preserve">FY25 </w:t>
      </w:r>
      <w:r w:rsidR="00E5618A">
        <w:rPr>
          <w:rFonts w:ascii="Arial" w:hAnsi="Arial" w:cs="Arial"/>
          <w:color w:val="FF0000"/>
          <w:sz w:val="24"/>
          <w:szCs w:val="24"/>
        </w:rPr>
        <w:t>(</w:t>
      </w:r>
      <w:r w:rsidR="00E5618A" w:rsidRPr="0049388F">
        <w:rPr>
          <w:rFonts w:ascii="Arial" w:hAnsi="Arial" w:cs="Arial"/>
          <w:color w:val="FF0000"/>
          <w:sz w:val="24"/>
          <w:szCs w:val="24"/>
        </w:rPr>
        <w:t xml:space="preserve">Revised </w:t>
      </w:r>
      <w:r>
        <w:rPr>
          <w:rFonts w:ascii="Arial" w:hAnsi="Arial" w:cs="Arial"/>
          <w:color w:val="FF0000"/>
          <w:sz w:val="24"/>
          <w:szCs w:val="24"/>
        </w:rPr>
        <w:t>7/8/2024</w:t>
      </w:r>
      <w:r w:rsidR="00E5618A">
        <w:rPr>
          <w:rFonts w:ascii="Arial" w:hAnsi="Arial" w:cs="Arial"/>
          <w:color w:val="FF0000"/>
          <w:sz w:val="24"/>
          <w:szCs w:val="24"/>
        </w:rPr>
        <w:t>)</w:t>
      </w:r>
    </w:p>
    <w:p w:rsidR="00E5618A" w:rsidRDefault="00E5618A" w:rsidP="00E5618A">
      <w:pPr>
        <w:ind w:leftChars="0" w:left="0" w:firstLineChars="0" w:firstLine="0"/>
        <w:jc w:val="both"/>
        <w:rPr>
          <w:rFonts w:ascii="Arial" w:hAnsi="Arial" w:cs="Arial"/>
          <w:b/>
          <w:sz w:val="24"/>
          <w:szCs w:val="24"/>
        </w:rPr>
      </w:pPr>
    </w:p>
    <w:p w:rsidR="00E5618A" w:rsidRDefault="002E774D" w:rsidP="00E5618A">
      <w:pPr>
        <w:ind w:left="0" w:hanging="2"/>
        <w:jc w:val="both"/>
        <w:rPr>
          <w:rFonts w:ascii="Arial" w:hAnsi="Arial" w:cs="Arial"/>
          <w:b/>
          <w:sz w:val="24"/>
          <w:szCs w:val="24"/>
        </w:rPr>
      </w:pPr>
      <w:r>
        <w:rPr>
          <w:rFonts w:ascii="Arial" w:hAnsi="Arial" w:cs="Arial"/>
          <w:b/>
          <w:sz w:val="24"/>
          <w:szCs w:val="24"/>
        </w:rPr>
        <w:t>July/</w:t>
      </w:r>
      <w:r w:rsidR="00E5618A">
        <w:rPr>
          <w:rFonts w:ascii="Arial" w:hAnsi="Arial" w:cs="Arial"/>
          <w:b/>
          <w:sz w:val="24"/>
          <w:szCs w:val="24"/>
        </w:rPr>
        <w:t>August/September</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LEA Technical Assistance to all Title I School Parent and Family Engagement (PFE) Coordinators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Open House at all schools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Meet/Greet Teacher events at all Title I schools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An orientation for upcoming 9</w:t>
      </w:r>
      <w:r w:rsidRPr="00424336">
        <w:rPr>
          <w:rFonts w:ascii="Arial" w:hAnsi="Arial" w:cs="Arial"/>
          <w:sz w:val="24"/>
          <w:szCs w:val="24"/>
          <w:vertAlign w:val="superscript"/>
        </w:rPr>
        <w:t>th</w:t>
      </w:r>
      <w:r w:rsidRPr="00424336">
        <w:rPr>
          <w:rFonts w:ascii="Arial" w:hAnsi="Arial" w:cs="Arial"/>
          <w:sz w:val="24"/>
          <w:szCs w:val="24"/>
        </w:rPr>
        <w:t xml:space="preserve"> graders is provided for parents and students at the Fine Arts Building at the High School</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Parent Advisory/School Council Meetings-ongoing all year</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Distribution of Title III/ESOL Notifications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Distribution of District Policy, School Policy, and Compact in two or more ways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Staff Capacity #1</w:t>
      </w:r>
    </w:p>
    <w:p w:rsidR="00E5618A" w:rsidRDefault="00E5618A" w:rsidP="00E5618A">
      <w:pPr>
        <w:ind w:left="0" w:hanging="2"/>
        <w:jc w:val="both"/>
        <w:rPr>
          <w:rFonts w:ascii="Arial" w:hAnsi="Arial" w:cs="Arial"/>
          <w:b/>
          <w:sz w:val="24"/>
          <w:szCs w:val="24"/>
        </w:rPr>
      </w:pPr>
      <w:r>
        <w:rPr>
          <w:rFonts w:ascii="Arial" w:hAnsi="Arial" w:cs="Arial"/>
          <w:b/>
          <w:sz w:val="24"/>
          <w:szCs w:val="24"/>
        </w:rPr>
        <w:t xml:space="preserve">October/November: </w:t>
      </w:r>
    </w:p>
    <w:p w:rsidR="002E774D" w:rsidRPr="002E774D" w:rsidRDefault="002E774D" w:rsidP="002E774D">
      <w:pPr>
        <w:pStyle w:val="ListParagraph"/>
        <w:numPr>
          <w:ilvl w:val="0"/>
          <w:numId w:val="121"/>
        </w:numPr>
        <w:suppressAutoHyphens w:val="0"/>
        <w:spacing w:line="259" w:lineRule="auto"/>
        <w:ind w:leftChars="0" w:firstLineChars="0"/>
        <w:textDirection w:val="lrTb"/>
        <w:textAlignment w:val="auto"/>
        <w:outlineLvl w:val="9"/>
        <w:rPr>
          <w:rFonts w:ascii="Arial" w:hAnsi="Arial" w:cs="Arial"/>
          <w:sz w:val="24"/>
          <w:szCs w:val="24"/>
        </w:rPr>
      </w:pPr>
      <w:r w:rsidRPr="002E774D">
        <w:rPr>
          <w:rFonts w:ascii="Arial" w:hAnsi="Arial" w:cs="Arial"/>
          <w:sz w:val="24"/>
          <w:szCs w:val="24"/>
        </w:rPr>
        <w:t>LEA Technical Assistance to all Title I School PFE Coordinators</w:t>
      </w:r>
    </w:p>
    <w:p w:rsidR="002E774D" w:rsidRPr="002E774D" w:rsidRDefault="002E774D" w:rsidP="002E774D">
      <w:pPr>
        <w:pStyle w:val="ListParagraph"/>
        <w:numPr>
          <w:ilvl w:val="0"/>
          <w:numId w:val="120"/>
        </w:numPr>
        <w:suppressAutoHyphens w:val="0"/>
        <w:spacing w:line="259" w:lineRule="auto"/>
        <w:ind w:leftChars="0" w:firstLineChars="0"/>
        <w:jc w:val="both"/>
        <w:textDirection w:val="lrTb"/>
        <w:textAlignment w:val="auto"/>
        <w:outlineLvl w:val="9"/>
        <w:rPr>
          <w:rFonts w:ascii="Arial" w:hAnsi="Arial" w:cs="Arial"/>
          <w:sz w:val="24"/>
          <w:szCs w:val="24"/>
        </w:rPr>
      </w:pPr>
      <w:r w:rsidRPr="002E774D">
        <w:rPr>
          <w:rFonts w:ascii="Arial" w:hAnsi="Arial" w:cs="Arial"/>
          <w:sz w:val="24"/>
          <w:szCs w:val="24"/>
        </w:rPr>
        <w:t>Parent Advisory/School Council Meetings-ongoing all year</w:t>
      </w:r>
    </w:p>
    <w:p w:rsidR="002E774D" w:rsidRPr="002E774D" w:rsidRDefault="002E774D" w:rsidP="002E774D">
      <w:pPr>
        <w:pStyle w:val="ListParagraph"/>
        <w:numPr>
          <w:ilvl w:val="0"/>
          <w:numId w:val="120"/>
        </w:numPr>
        <w:suppressAutoHyphens w:val="0"/>
        <w:spacing w:line="259" w:lineRule="auto"/>
        <w:ind w:leftChars="0" w:firstLineChars="0"/>
        <w:textDirection w:val="lrTb"/>
        <w:textAlignment w:val="auto"/>
        <w:outlineLvl w:val="9"/>
        <w:rPr>
          <w:rFonts w:ascii="Arial" w:hAnsi="Arial" w:cs="Arial"/>
          <w:sz w:val="24"/>
          <w:szCs w:val="24"/>
        </w:rPr>
      </w:pPr>
      <w:r w:rsidRPr="002E774D">
        <w:rPr>
          <w:rFonts w:ascii="Arial" w:hAnsi="Arial" w:cs="Arial"/>
          <w:sz w:val="24"/>
          <w:szCs w:val="24"/>
        </w:rPr>
        <w:t>Annual Title I meetings are conducted at all schools prior to November 1</w:t>
      </w:r>
    </w:p>
    <w:p w:rsidR="002E774D" w:rsidRPr="002E774D" w:rsidRDefault="002E774D" w:rsidP="002E774D">
      <w:pPr>
        <w:pStyle w:val="ListParagraph"/>
        <w:numPr>
          <w:ilvl w:val="0"/>
          <w:numId w:val="120"/>
        </w:numPr>
        <w:suppressAutoHyphens w:val="0"/>
        <w:spacing w:line="259" w:lineRule="auto"/>
        <w:ind w:leftChars="0" w:firstLineChars="0"/>
        <w:textDirection w:val="lrTb"/>
        <w:textAlignment w:val="auto"/>
        <w:outlineLvl w:val="9"/>
        <w:rPr>
          <w:rFonts w:ascii="Arial" w:hAnsi="Arial" w:cs="Arial"/>
          <w:sz w:val="24"/>
          <w:szCs w:val="24"/>
        </w:rPr>
      </w:pPr>
      <w:r w:rsidRPr="002E774D">
        <w:rPr>
          <w:rFonts w:ascii="Arial" w:hAnsi="Arial" w:cs="Arial"/>
          <w:sz w:val="24"/>
          <w:szCs w:val="24"/>
        </w:rPr>
        <w:t>Building Parent Capacity #1</w:t>
      </w:r>
    </w:p>
    <w:p w:rsidR="00E5618A" w:rsidRDefault="00E5618A" w:rsidP="00E5618A">
      <w:pPr>
        <w:ind w:left="0" w:hanging="2"/>
        <w:jc w:val="both"/>
        <w:rPr>
          <w:rFonts w:ascii="Arial" w:hAnsi="Arial" w:cs="Arial"/>
          <w:b/>
          <w:sz w:val="24"/>
          <w:szCs w:val="24"/>
        </w:rPr>
      </w:pPr>
      <w:r>
        <w:rPr>
          <w:rFonts w:ascii="Arial" w:hAnsi="Arial" w:cs="Arial"/>
          <w:b/>
          <w:sz w:val="24"/>
          <w:szCs w:val="24"/>
        </w:rPr>
        <w:t xml:space="preserve">December/January </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LEA Technical Assistance to all Title I School PFE Coordinators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Parent Advisory/School Council Meetings-ongoing all year</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Staff Capacity #2</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Parent Capacity #2</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Collection of evidence to distribution of School-Parent Compacts, district and school policies, and building capacity activities for parents and school personnel</w:t>
      </w:r>
    </w:p>
    <w:p w:rsidR="00E5618A" w:rsidRDefault="00E5618A" w:rsidP="00E5618A">
      <w:pPr>
        <w:ind w:left="0" w:hanging="2"/>
        <w:jc w:val="both"/>
        <w:rPr>
          <w:rFonts w:ascii="Arial" w:hAnsi="Arial" w:cs="Arial"/>
          <w:b/>
          <w:sz w:val="24"/>
          <w:szCs w:val="24"/>
        </w:rPr>
      </w:pPr>
      <w:r>
        <w:rPr>
          <w:rFonts w:ascii="Arial" w:hAnsi="Arial" w:cs="Arial"/>
          <w:b/>
          <w:sz w:val="24"/>
          <w:szCs w:val="24"/>
        </w:rPr>
        <w:t>February/March</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LEA Technical Assistance to all Title I School PFE Coordinators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Parent Advisory/School Council Meetings-ongoing all year</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Staff Capacity #3</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Parent Capacity #3</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Collection of input from parents, community, stakeholders, and school personnel on compacts, district and school plans, capacity, and parent engagement funding, 1% plus 1% of PFE’s carryover funds</w:t>
      </w:r>
    </w:p>
    <w:p w:rsidR="00E5618A" w:rsidRDefault="00E5618A" w:rsidP="00E5618A">
      <w:pPr>
        <w:ind w:left="0" w:hanging="2"/>
        <w:jc w:val="both"/>
        <w:rPr>
          <w:rFonts w:ascii="Arial" w:hAnsi="Arial" w:cs="Arial"/>
          <w:b/>
          <w:sz w:val="24"/>
          <w:szCs w:val="24"/>
        </w:rPr>
      </w:pPr>
      <w:r>
        <w:rPr>
          <w:rFonts w:ascii="Arial" w:hAnsi="Arial" w:cs="Arial"/>
          <w:b/>
          <w:sz w:val="24"/>
          <w:szCs w:val="24"/>
        </w:rPr>
        <w:t>April/May</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LEA Technical Assistance to all Title I School PFE Coordinators</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Staff Capacity #4</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Building Parent Capacity #4</w:t>
      </w:r>
    </w:p>
    <w:p w:rsidR="002E774D" w:rsidRPr="00424336" w:rsidRDefault="002E774D" w:rsidP="002E774D">
      <w:pPr>
        <w:pStyle w:val="ListParagraph"/>
        <w:numPr>
          <w:ilvl w:val="0"/>
          <w:numId w:val="12"/>
        </w:numPr>
        <w:suppressAutoHyphens w:val="0"/>
        <w:spacing w:line="259" w:lineRule="auto"/>
        <w:ind w:leftChars="0" w:firstLineChars="0"/>
        <w:textDirection w:val="lrTb"/>
        <w:textAlignment w:val="auto"/>
        <w:outlineLvl w:val="9"/>
        <w:rPr>
          <w:rFonts w:ascii="Arial" w:hAnsi="Arial" w:cs="Arial"/>
          <w:sz w:val="24"/>
          <w:szCs w:val="24"/>
        </w:rPr>
      </w:pPr>
      <w:r w:rsidRPr="00424336">
        <w:rPr>
          <w:rFonts w:ascii="Arial" w:hAnsi="Arial" w:cs="Arial"/>
          <w:sz w:val="24"/>
          <w:szCs w:val="24"/>
        </w:rPr>
        <w:t>Collection of input for School Improvement Plans, School-Parent Compacts, Parental Involvement Plans, Annual Title I Survey Results</w:t>
      </w:r>
    </w:p>
    <w:p w:rsidR="00E5618A" w:rsidRDefault="00E5618A" w:rsidP="00E5618A">
      <w:pPr>
        <w:ind w:left="0" w:hanging="2"/>
        <w:jc w:val="both"/>
        <w:rPr>
          <w:rFonts w:ascii="Arial" w:hAnsi="Arial" w:cs="Arial"/>
          <w:b/>
          <w:sz w:val="24"/>
          <w:szCs w:val="24"/>
        </w:rPr>
      </w:pPr>
      <w:r>
        <w:rPr>
          <w:rFonts w:ascii="Arial" w:hAnsi="Arial" w:cs="Arial"/>
          <w:b/>
          <w:sz w:val="24"/>
          <w:szCs w:val="24"/>
        </w:rPr>
        <w:t>May</w:t>
      </w:r>
    </w:p>
    <w:p w:rsidR="002E774D" w:rsidRPr="002E774D" w:rsidRDefault="002E774D" w:rsidP="002E774D">
      <w:pPr>
        <w:pStyle w:val="ListParagraph"/>
        <w:numPr>
          <w:ilvl w:val="0"/>
          <w:numId w:val="123"/>
        </w:numPr>
        <w:suppressAutoHyphens w:val="0"/>
        <w:spacing w:line="259" w:lineRule="auto"/>
        <w:ind w:leftChars="0" w:firstLineChars="0"/>
        <w:textDirection w:val="lrTb"/>
        <w:textAlignment w:val="auto"/>
        <w:outlineLvl w:val="9"/>
        <w:rPr>
          <w:rFonts w:ascii="Arial" w:hAnsi="Arial" w:cs="Arial"/>
          <w:sz w:val="24"/>
          <w:szCs w:val="24"/>
        </w:rPr>
      </w:pPr>
      <w:r w:rsidRPr="002E774D">
        <w:rPr>
          <w:rFonts w:ascii="Arial" w:hAnsi="Arial" w:cs="Arial"/>
          <w:sz w:val="24"/>
          <w:szCs w:val="24"/>
        </w:rPr>
        <w:t>LEA Technical Assistance to all Title I School PFE Coordinators</w:t>
      </w:r>
    </w:p>
    <w:p w:rsidR="002E774D" w:rsidRPr="002E774D" w:rsidRDefault="002E774D" w:rsidP="002E774D">
      <w:pPr>
        <w:pStyle w:val="ListParagraph"/>
        <w:numPr>
          <w:ilvl w:val="0"/>
          <w:numId w:val="123"/>
        </w:numPr>
        <w:suppressAutoHyphens w:val="0"/>
        <w:spacing w:line="259" w:lineRule="auto"/>
        <w:ind w:leftChars="0" w:firstLineChars="0"/>
        <w:textDirection w:val="lrTb"/>
        <w:textAlignment w:val="auto"/>
        <w:outlineLvl w:val="9"/>
        <w:rPr>
          <w:rFonts w:ascii="Arial" w:hAnsi="Arial" w:cs="Arial"/>
          <w:sz w:val="24"/>
          <w:szCs w:val="24"/>
        </w:rPr>
      </w:pPr>
      <w:r w:rsidRPr="002E774D">
        <w:rPr>
          <w:rFonts w:ascii="Arial" w:hAnsi="Arial" w:cs="Arial"/>
          <w:sz w:val="24"/>
          <w:szCs w:val="24"/>
        </w:rPr>
        <w:t>Implementation of Transition plans</w:t>
      </w:r>
    </w:p>
    <w:p w:rsidR="002E774D" w:rsidRPr="002E774D" w:rsidRDefault="002E774D" w:rsidP="002E774D">
      <w:pPr>
        <w:pStyle w:val="ListParagraph"/>
        <w:numPr>
          <w:ilvl w:val="0"/>
          <w:numId w:val="122"/>
        </w:numPr>
        <w:suppressAutoHyphens w:val="0"/>
        <w:spacing w:line="259" w:lineRule="auto"/>
        <w:ind w:leftChars="0" w:firstLineChars="0"/>
        <w:textDirection w:val="lrTb"/>
        <w:textAlignment w:val="auto"/>
        <w:outlineLvl w:val="9"/>
        <w:rPr>
          <w:rFonts w:ascii="Arial" w:hAnsi="Arial" w:cs="Arial"/>
          <w:sz w:val="24"/>
          <w:szCs w:val="24"/>
        </w:rPr>
      </w:pPr>
      <w:r w:rsidRPr="002E774D">
        <w:rPr>
          <w:rFonts w:ascii="Arial" w:hAnsi="Arial" w:cs="Arial"/>
          <w:sz w:val="24"/>
          <w:szCs w:val="24"/>
        </w:rPr>
        <w:t xml:space="preserve">Annual </w:t>
      </w:r>
      <w:r>
        <w:rPr>
          <w:rFonts w:ascii="Arial" w:hAnsi="Arial" w:cs="Arial"/>
          <w:sz w:val="24"/>
          <w:szCs w:val="24"/>
        </w:rPr>
        <w:t>Stakeholder</w:t>
      </w:r>
      <w:r w:rsidRPr="002E774D">
        <w:rPr>
          <w:rFonts w:ascii="Arial" w:hAnsi="Arial" w:cs="Arial"/>
          <w:sz w:val="24"/>
          <w:szCs w:val="24"/>
        </w:rPr>
        <w:t xml:space="preserve"> meeting on Parent &amp; Family Engagement Requirements (approval of District &amp; School policies and School Compacts)</w:t>
      </w:r>
    </w:p>
    <w:p w:rsidR="00252455" w:rsidRDefault="00252455" w:rsidP="00823314">
      <w:pPr>
        <w:ind w:left="1" w:hanging="3"/>
        <w:jc w:val="center"/>
        <w:rPr>
          <w:rFonts w:ascii="Arial" w:hAnsi="Arial" w:cs="Arial"/>
          <w:color w:val="000000"/>
          <w:sz w:val="28"/>
          <w:szCs w:val="28"/>
          <w:u w:val="single"/>
        </w:rPr>
      </w:pPr>
      <w:r>
        <w:rPr>
          <w:rFonts w:ascii="Arial" w:hAnsi="Arial" w:cs="Arial"/>
          <w:b/>
          <w:bCs/>
          <w:color w:val="000000"/>
          <w:sz w:val="28"/>
          <w:szCs w:val="28"/>
          <w:u w:val="single"/>
        </w:rPr>
        <w:lastRenderedPageBreak/>
        <w:t>APPLING COUNTY SCHOOL SYSTEM OPERATING &amp; MONITORING PROCEDURES</w:t>
      </w:r>
    </w:p>
    <w:p w:rsidR="00252455" w:rsidRPr="009766B4" w:rsidRDefault="00305F14" w:rsidP="00252455">
      <w:pPr>
        <w:autoSpaceDE w:val="0"/>
        <w:autoSpaceDN w:val="0"/>
        <w:adjustRightInd w:val="0"/>
        <w:spacing w:line="240" w:lineRule="auto"/>
        <w:ind w:left="0" w:hanging="2"/>
        <w:jc w:val="both"/>
        <w:rPr>
          <w:rFonts w:ascii="Arial" w:hAnsi="Arial" w:cs="Arial"/>
          <w:color w:val="FF0000"/>
          <w:sz w:val="16"/>
          <w:szCs w:val="16"/>
        </w:rPr>
      </w:pPr>
      <w:r>
        <w:rPr>
          <w:rFonts w:ascii="Arial" w:hAnsi="Arial" w:cs="Arial"/>
          <w:sz w:val="24"/>
          <w:szCs w:val="24"/>
        </w:rPr>
        <w:t xml:space="preserve">Appling County School System </w:t>
      </w:r>
      <w:r w:rsidR="00252455">
        <w:rPr>
          <w:rFonts w:ascii="Arial" w:hAnsi="Arial" w:cs="Arial"/>
          <w:sz w:val="24"/>
          <w:szCs w:val="24"/>
        </w:rPr>
        <w:t xml:space="preserve">monitors the implementation of </w:t>
      </w:r>
      <w:r w:rsidR="0030287F">
        <w:rPr>
          <w:rFonts w:ascii="Arial" w:hAnsi="Arial" w:cs="Arial"/>
          <w:sz w:val="24"/>
          <w:szCs w:val="24"/>
        </w:rPr>
        <w:t xml:space="preserve">all </w:t>
      </w:r>
      <w:r w:rsidR="00252455">
        <w:rPr>
          <w:rFonts w:ascii="Arial" w:hAnsi="Arial" w:cs="Arial"/>
          <w:sz w:val="24"/>
          <w:szCs w:val="24"/>
        </w:rPr>
        <w:t xml:space="preserve">federal and the expenditure of all funds associated with </w:t>
      </w:r>
      <w:r w:rsidR="009766B4">
        <w:rPr>
          <w:rFonts w:ascii="Arial" w:hAnsi="Arial" w:cs="Arial"/>
          <w:sz w:val="24"/>
          <w:szCs w:val="24"/>
        </w:rPr>
        <w:t>each</w:t>
      </w:r>
      <w:r w:rsidR="00252455">
        <w:rPr>
          <w:rFonts w:ascii="Arial" w:hAnsi="Arial" w:cs="Arial"/>
          <w:sz w:val="24"/>
          <w:szCs w:val="24"/>
        </w:rPr>
        <w:t xml:space="preserve"> program. In this process, ACSS systematically provide</w:t>
      </w:r>
      <w:r w:rsidR="0030287F">
        <w:rPr>
          <w:rFonts w:ascii="Arial" w:hAnsi="Arial" w:cs="Arial"/>
          <w:sz w:val="24"/>
          <w:szCs w:val="24"/>
        </w:rPr>
        <w:t>d</w:t>
      </w:r>
      <w:r w:rsidR="00252455">
        <w:rPr>
          <w:rFonts w:ascii="Arial" w:hAnsi="Arial" w:cs="Arial"/>
          <w:sz w:val="24"/>
          <w:szCs w:val="24"/>
        </w:rPr>
        <w:t xml:space="preserve"> technical assistance and </w:t>
      </w:r>
      <w:r w:rsidR="00B56D3E">
        <w:rPr>
          <w:rFonts w:ascii="Arial" w:hAnsi="Arial" w:cs="Arial"/>
          <w:sz w:val="24"/>
          <w:szCs w:val="24"/>
        </w:rPr>
        <w:t>collected</w:t>
      </w:r>
      <w:r w:rsidR="00252455">
        <w:rPr>
          <w:rFonts w:ascii="Arial" w:hAnsi="Arial" w:cs="Arial"/>
          <w:sz w:val="24"/>
          <w:szCs w:val="24"/>
        </w:rPr>
        <w:t xml:space="preserve"> data </w:t>
      </w:r>
      <w:r w:rsidR="00C40332">
        <w:rPr>
          <w:rFonts w:ascii="Arial" w:hAnsi="Arial" w:cs="Arial"/>
          <w:sz w:val="24"/>
          <w:szCs w:val="24"/>
        </w:rPr>
        <w:t>to</w:t>
      </w:r>
      <w:r w:rsidR="00252455">
        <w:rPr>
          <w:rFonts w:ascii="Arial" w:hAnsi="Arial" w:cs="Arial"/>
          <w:sz w:val="24"/>
          <w:szCs w:val="24"/>
        </w:rPr>
        <w:t xml:space="preserve"> provide information that can guide program implementation</w:t>
      </w:r>
      <w:r w:rsidR="0030287F">
        <w:rPr>
          <w:rFonts w:ascii="Arial" w:hAnsi="Arial" w:cs="Arial"/>
          <w:sz w:val="24"/>
          <w:szCs w:val="24"/>
        </w:rPr>
        <w:t xml:space="preserve"> and </w:t>
      </w:r>
      <w:r w:rsidR="00252455">
        <w:rPr>
          <w:rFonts w:ascii="Arial" w:hAnsi="Arial" w:cs="Arial"/>
          <w:sz w:val="24"/>
          <w:szCs w:val="24"/>
        </w:rPr>
        <w:t xml:space="preserve">monitoring </w:t>
      </w:r>
      <w:r w:rsidR="00C40332">
        <w:rPr>
          <w:rFonts w:ascii="Arial" w:hAnsi="Arial" w:cs="Arial"/>
          <w:sz w:val="24"/>
          <w:szCs w:val="24"/>
        </w:rPr>
        <w:t xml:space="preserve">of </w:t>
      </w:r>
      <w:r w:rsidR="00252455">
        <w:rPr>
          <w:rFonts w:ascii="Arial" w:hAnsi="Arial" w:cs="Arial"/>
          <w:sz w:val="24"/>
          <w:szCs w:val="24"/>
        </w:rPr>
        <w:t>all critical ESSA requirements</w:t>
      </w:r>
      <w:r w:rsidR="00C40332">
        <w:rPr>
          <w:rFonts w:ascii="Arial" w:hAnsi="Arial" w:cs="Arial"/>
          <w:sz w:val="24"/>
          <w:szCs w:val="24"/>
        </w:rPr>
        <w:t>.</w:t>
      </w:r>
      <w:r w:rsidR="00252455">
        <w:rPr>
          <w:rFonts w:ascii="Arial" w:hAnsi="Arial" w:cs="Arial"/>
          <w:sz w:val="24"/>
          <w:szCs w:val="24"/>
        </w:rPr>
        <w:t xml:space="preserve"> </w:t>
      </w:r>
      <w:r w:rsidR="009766B4" w:rsidRPr="009766B4">
        <w:rPr>
          <w:rFonts w:ascii="Arial" w:hAnsi="Arial" w:cs="Arial"/>
          <w:color w:val="FF0000"/>
          <w:sz w:val="16"/>
          <w:szCs w:val="16"/>
        </w:rPr>
        <w:t>Revised 5/6/2021</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b/>
          <w:sz w:val="24"/>
          <w:szCs w:val="24"/>
          <w:u w:val="single"/>
        </w:rPr>
      </w:pPr>
      <w:r>
        <w:rPr>
          <w:rFonts w:ascii="Arial" w:hAnsi="Arial" w:cs="Arial"/>
          <w:b/>
          <w:sz w:val="24"/>
          <w:szCs w:val="24"/>
          <w:u w:val="single"/>
        </w:rPr>
        <w:t>In the Monitoring Process, Federal Program Directors</w:t>
      </w:r>
      <w:r w:rsidR="00145E57">
        <w:rPr>
          <w:rFonts w:ascii="Arial" w:hAnsi="Arial" w:cs="Arial"/>
          <w:b/>
          <w:sz w:val="24"/>
          <w:szCs w:val="24"/>
          <w:u w:val="single"/>
        </w:rPr>
        <w:t xml:space="preserve">/Coordinators </w:t>
      </w:r>
      <w:r>
        <w:rPr>
          <w:rFonts w:ascii="Arial" w:hAnsi="Arial" w:cs="Arial"/>
          <w:b/>
          <w:sz w:val="24"/>
          <w:szCs w:val="24"/>
          <w:u w:val="single"/>
        </w:rPr>
        <w:t>will:</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Undergo training from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and other sources to maintain proficiency in program compliance requirements. </w:t>
      </w:r>
    </w:p>
    <w:p w:rsidR="00713AA2" w:rsidRDefault="00713AA2" w:rsidP="00713AA2">
      <w:pPr>
        <w:pStyle w:val="ListParagraph"/>
        <w:suppressAutoHyphens w:val="0"/>
        <w:autoSpaceDE w:val="0"/>
        <w:autoSpaceDN w:val="0"/>
        <w:adjustRightInd w:val="0"/>
        <w:spacing w:line="240" w:lineRule="auto"/>
        <w:ind w:leftChars="0" w:left="1440" w:firstLineChars="0" w:firstLine="0"/>
        <w:jc w:val="both"/>
        <w:textDirection w:val="lrTb"/>
        <w:textAlignment w:val="auto"/>
        <w:outlineLvl w:val="9"/>
        <w:rPr>
          <w:rFonts w:ascii="Arial" w:hAnsi="Arial" w:cs="Arial"/>
          <w:sz w:val="24"/>
          <w:szCs w:val="24"/>
        </w:rPr>
      </w:pP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Provide technical assistance to local schools throughout the school year based on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and district timelines and compliance requirements.  </w:t>
      </w:r>
    </w:p>
    <w:p w:rsidR="00713AA2" w:rsidRPr="00713AA2" w:rsidRDefault="00713AA2" w:rsidP="00713AA2">
      <w:pPr>
        <w:pStyle w:val="ListParagraph"/>
        <w:ind w:left="0" w:hanging="2"/>
        <w:rPr>
          <w:rFonts w:ascii="Arial" w:hAnsi="Arial" w:cs="Arial"/>
          <w:sz w:val="24"/>
          <w:szCs w:val="24"/>
        </w:rPr>
      </w:pPr>
    </w:p>
    <w:p w:rsidR="00713AA2" w:rsidRPr="00E16F12" w:rsidRDefault="00252455" w:rsidP="0070746C">
      <w:pPr>
        <w:pStyle w:val="ListParagraph"/>
        <w:numPr>
          <w:ilvl w:val="1"/>
          <w:numId w:val="12"/>
        </w:numPr>
        <w:suppressAutoHyphens w:val="0"/>
        <w:autoSpaceDE w:val="0"/>
        <w:autoSpaceDN w:val="0"/>
        <w:adjustRightInd w:val="0"/>
        <w:spacing w:line="240" w:lineRule="auto"/>
        <w:ind w:leftChars="0" w:firstLineChars="0"/>
        <w:jc w:val="both"/>
        <w:textDirection w:val="lrTb"/>
        <w:textAlignment w:val="auto"/>
        <w:outlineLvl w:val="9"/>
        <w:rPr>
          <w:rFonts w:ascii="Arial" w:hAnsi="Arial" w:cs="Arial"/>
          <w:sz w:val="24"/>
          <w:szCs w:val="24"/>
        </w:rPr>
      </w:pPr>
      <w:r w:rsidRPr="00E16F12">
        <w:rPr>
          <w:rFonts w:ascii="Arial" w:hAnsi="Arial" w:cs="Arial"/>
          <w:sz w:val="24"/>
          <w:szCs w:val="24"/>
        </w:rPr>
        <w:t xml:space="preserve">Conduct self-monitoring as needed and requested by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00C40332">
        <w:rPr>
          <w:rFonts w:ascii="Arial" w:hAnsi="Arial" w:cs="Arial"/>
          <w:sz w:val="24"/>
          <w:szCs w:val="24"/>
        </w:rPr>
        <w:t xml:space="preserve">. When the district is not being monitored on an on-site basis, ACSS will complete a self-assessment as requested by GaDOE </w:t>
      </w:r>
      <w:r w:rsidRPr="00E16F12">
        <w:rPr>
          <w:rFonts w:ascii="Arial" w:hAnsi="Arial" w:cs="Arial"/>
          <w:sz w:val="24"/>
          <w:szCs w:val="24"/>
        </w:rPr>
        <w:t xml:space="preserve">and submit it to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Pr="00E16F12">
        <w:rPr>
          <w:rFonts w:ascii="Arial" w:hAnsi="Arial" w:cs="Arial"/>
          <w:sz w:val="24"/>
          <w:szCs w:val="24"/>
        </w:rPr>
        <w:t xml:space="preserve">.  </w:t>
      </w:r>
    </w:p>
    <w:p w:rsidR="005E08F5" w:rsidRPr="005E08F5" w:rsidRDefault="005E08F5" w:rsidP="005E08F5">
      <w:pPr>
        <w:pStyle w:val="ListParagraph"/>
        <w:suppressAutoHyphens w:val="0"/>
        <w:autoSpaceDE w:val="0"/>
        <w:autoSpaceDN w:val="0"/>
        <w:adjustRightInd w:val="0"/>
        <w:spacing w:line="240" w:lineRule="auto"/>
        <w:ind w:leftChars="0" w:left="0" w:firstLineChars="0" w:firstLine="0"/>
        <w:jc w:val="both"/>
        <w:textDirection w:val="lrTb"/>
        <w:textAlignment w:val="auto"/>
        <w:outlineLvl w:val="9"/>
        <w:rPr>
          <w:rFonts w:ascii="Arial" w:hAnsi="Arial" w:cs="Arial"/>
          <w:sz w:val="24"/>
          <w:szCs w:val="24"/>
        </w:rPr>
      </w:pPr>
    </w:p>
    <w:p w:rsidR="00E7209F"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Maintain all documentation </w:t>
      </w:r>
      <w:r w:rsidR="00C40332">
        <w:rPr>
          <w:rFonts w:ascii="Arial" w:hAnsi="Arial" w:cs="Arial"/>
          <w:sz w:val="24"/>
          <w:szCs w:val="24"/>
        </w:rPr>
        <w:t>based on the Annual Monitoring Instrument</w:t>
      </w:r>
      <w:r>
        <w:rPr>
          <w:rFonts w:ascii="Arial" w:hAnsi="Arial" w:cs="Arial"/>
          <w:sz w:val="24"/>
          <w:szCs w:val="24"/>
        </w:rPr>
        <w:t xml:space="preserve"> by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w:t>
      </w:r>
    </w:p>
    <w:p w:rsidR="00252455" w:rsidRDefault="00252455" w:rsidP="00E7209F">
      <w:pPr>
        <w:pStyle w:val="ListParagraph"/>
        <w:suppressAutoHyphens w:val="0"/>
        <w:autoSpaceDE w:val="0"/>
        <w:autoSpaceDN w:val="0"/>
        <w:adjustRightInd w:val="0"/>
        <w:spacing w:line="240" w:lineRule="auto"/>
        <w:ind w:leftChars="0" w:left="360" w:firstLineChars="0" w:firstLine="0"/>
        <w:jc w:val="both"/>
        <w:textDirection w:val="lrTb"/>
        <w:textAlignment w:val="auto"/>
        <w:outlineLvl w:val="9"/>
        <w:rPr>
          <w:rFonts w:ascii="Arial" w:hAnsi="Arial" w:cs="Arial"/>
          <w:sz w:val="24"/>
          <w:szCs w:val="24"/>
        </w:rPr>
      </w:pP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Observe, record, and collect information that </w:t>
      </w:r>
      <w:r w:rsidR="00C40332">
        <w:rPr>
          <w:rFonts w:ascii="Arial" w:hAnsi="Arial" w:cs="Arial"/>
          <w:sz w:val="24"/>
          <w:szCs w:val="24"/>
        </w:rPr>
        <w:t>is</w:t>
      </w:r>
      <w:r>
        <w:rPr>
          <w:rFonts w:ascii="Arial" w:hAnsi="Arial" w:cs="Arial"/>
          <w:sz w:val="24"/>
          <w:szCs w:val="24"/>
        </w:rPr>
        <w:t xml:space="preserve"> critical to the monitoring process </w:t>
      </w:r>
      <w:r w:rsidR="00C40332">
        <w:rPr>
          <w:rFonts w:ascii="Arial" w:hAnsi="Arial" w:cs="Arial"/>
          <w:sz w:val="24"/>
          <w:szCs w:val="24"/>
        </w:rPr>
        <w:t>to</w:t>
      </w:r>
      <w:r>
        <w:rPr>
          <w:rFonts w:ascii="Arial" w:hAnsi="Arial" w:cs="Arial"/>
          <w:sz w:val="24"/>
          <w:szCs w:val="24"/>
        </w:rPr>
        <w:t xml:space="preserve"> provide feedback to schools that can assist in improving student academic achievement, ensure that all federal programs activities are carried out in accordance </w:t>
      </w:r>
      <w:r w:rsidR="00C40332">
        <w:rPr>
          <w:rFonts w:ascii="Arial" w:hAnsi="Arial" w:cs="Arial"/>
          <w:sz w:val="24"/>
          <w:szCs w:val="24"/>
        </w:rPr>
        <w:t>with</w:t>
      </w:r>
      <w:r>
        <w:rPr>
          <w:rFonts w:ascii="Arial" w:hAnsi="Arial" w:cs="Arial"/>
          <w:sz w:val="24"/>
          <w:szCs w:val="24"/>
        </w:rPr>
        <w:t xml:space="preserve"> federal compliance guidelines, equipment is being used for the funded program, inventory, attainment of academic goals, monitoring policies, and compliance with budgetary guidelines. </w:t>
      </w:r>
    </w:p>
    <w:p w:rsidR="00713AA2" w:rsidRDefault="00713AA2"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All schools are subjected to </w:t>
      </w:r>
      <w:r w:rsidR="00C40332">
        <w:rPr>
          <w:rFonts w:ascii="Arial" w:hAnsi="Arial" w:cs="Arial"/>
          <w:sz w:val="24"/>
          <w:szCs w:val="24"/>
        </w:rPr>
        <w:t>ongoing</w:t>
      </w:r>
      <w:r>
        <w:rPr>
          <w:rFonts w:ascii="Arial" w:hAnsi="Arial" w:cs="Arial"/>
          <w:sz w:val="24"/>
          <w:szCs w:val="24"/>
        </w:rPr>
        <w:t xml:space="preserve"> monitoring by the Directors of Federal Programs throughout the school year. Feedback is provided to the principals via </w:t>
      </w:r>
      <w:r w:rsidR="00C40332">
        <w:rPr>
          <w:rFonts w:ascii="Arial" w:hAnsi="Arial" w:cs="Arial"/>
          <w:sz w:val="24"/>
          <w:szCs w:val="24"/>
        </w:rPr>
        <w:t>follow-up</w:t>
      </w:r>
      <w:r>
        <w:rPr>
          <w:rFonts w:ascii="Arial" w:hAnsi="Arial" w:cs="Arial"/>
          <w:sz w:val="24"/>
          <w:szCs w:val="24"/>
        </w:rPr>
        <w:t xml:space="preserve"> technical assistance. In addition, emails, staff meetings, and phone conversations </w:t>
      </w:r>
      <w:r w:rsidR="00C40332">
        <w:rPr>
          <w:rFonts w:ascii="Arial" w:hAnsi="Arial" w:cs="Arial"/>
          <w:sz w:val="24"/>
          <w:szCs w:val="24"/>
        </w:rPr>
        <w:t>occur throughout the year to provide</w:t>
      </w:r>
      <w:r>
        <w:rPr>
          <w:rFonts w:ascii="Arial" w:hAnsi="Arial" w:cs="Arial"/>
          <w:sz w:val="24"/>
          <w:szCs w:val="24"/>
        </w:rPr>
        <w:t xml:space="preserve"> on-going monitoring and communication with </w:t>
      </w:r>
      <w:r w:rsidR="00A46E03">
        <w:rPr>
          <w:rFonts w:ascii="Arial" w:hAnsi="Arial" w:cs="Arial"/>
          <w:sz w:val="24"/>
          <w:szCs w:val="24"/>
        </w:rPr>
        <w:t>all schools</w:t>
      </w:r>
      <w:r>
        <w:rPr>
          <w:rFonts w:ascii="Arial" w:hAnsi="Arial" w:cs="Arial"/>
          <w:sz w:val="24"/>
          <w:szCs w:val="24"/>
        </w:rPr>
        <w:t xml:space="preserve">.  Agendas, sing-in sheets, and minutes include any issues observed during the </w:t>
      </w:r>
      <w:r w:rsidR="00027B70">
        <w:rPr>
          <w:rFonts w:ascii="Arial" w:hAnsi="Arial" w:cs="Arial"/>
          <w:sz w:val="24"/>
          <w:szCs w:val="24"/>
        </w:rPr>
        <w:t xml:space="preserve">technical assistance </w:t>
      </w:r>
      <w:r>
        <w:rPr>
          <w:rFonts w:ascii="Arial" w:hAnsi="Arial" w:cs="Arial"/>
          <w:sz w:val="24"/>
          <w:szCs w:val="24"/>
        </w:rPr>
        <w:t xml:space="preserve">that will require additional technical assistance. </w:t>
      </w:r>
    </w:p>
    <w:p w:rsidR="002353CF" w:rsidRDefault="002353CF" w:rsidP="00252455">
      <w:pPr>
        <w:autoSpaceDE w:val="0"/>
        <w:autoSpaceDN w:val="0"/>
        <w:adjustRightInd w:val="0"/>
        <w:spacing w:line="240" w:lineRule="auto"/>
        <w:ind w:left="0" w:hanging="2"/>
        <w:jc w:val="both"/>
        <w:rPr>
          <w:rFonts w:ascii="Arial" w:hAnsi="Arial" w:cs="Arial"/>
          <w:b/>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b/>
          <w:sz w:val="24"/>
          <w:szCs w:val="24"/>
        </w:rPr>
        <w:t>Monitoring of Private Schools</w:t>
      </w:r>
    </w:p>
    <w:p w:rsidR="008803DD" w:rsidRDefault="008803DD"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The ACSS and Private school share levels of responsibility for monitoring purposes.  </w:t>
      </w:r>
    </w:p>
    <w:p w:rsidR="008803DD" w:rsidRDefault="008803DD" w:rsidP="00252455">
      <w:pPr>
        <w:autoSpaceDE w:val="0"/>
        <w:autoSpaceDN w:val="0"/>
        <w:adjustRightInd w:val="0"/>
        <w:spacing w:line="240" w:lineRule="auto"/>
        <w:ind w:left="0" w:hanging="2"/>
        <w:jc w:val="both"/>
        <w:rPr>
          <w:rFonts w:ascii="Arial" w:hAnsi="Arial" w:cs="Arial"/>
          <w:sz w:val="24"/>
          <w:szCs w:val="24"/>
        </w:rPr>
      </w:pPr>
      <w:r w:rsidRPr="00145E57">
        <w:rPr>
          <w:rFonts w:ascii="Arial" w:hAnsi="Arial" w:cs="Arial"/>
          <w:sz w:val="24"/>
          <w:szCs w:val="24"/>
          <w:u w:val="single"/>
        </w:rPr>
        <w:t>Private Schools</w:t>
      </w:r>
      <w:r>
        <w:rPr>
          <w:rFonts w:ascii="Arial" w:hAnsi="Arial" w:cs="Arial"/>
          <w:sz w:val="24"/>
          <w:szCs w:val="24"/>
        </w:rPr>
        <w:t>:</w:t>
      </w:r>
    </w:p>
    <w:p w:rsidR="008803DD" w:rsidRDefault="008803DD"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P</w:t>
      </w:r>
      <w:r w:rsidRPr="008803DD">
        <w:rPr>
          <w:rFonts w:ascii="Arial" w:hAnsi="Arial" w:cs="Arial"/>
          <w:sz w:val="24"/>
          <w:szCs w:val="24"/>
        </w:rPr>
        <w:t xml:space="preserve">rivate school officials are responsible for </w:t>
      </w:r>
    </w:p>
    <w:p w:rsidR="008803DD" w:rsidRPr="008803DD" w:rsidRDefault="008803DD" w:rsidP="002E774D">
      <w:pPr>
        <w:pStyle w:val="ListParagraph"/>
        <w:numPr>
          <w:ilvl w:val="0"/>
          <w:numId w:val="111"/>
        </w:numPr>
        <w:autoSpaceDE w:val="0"/>
        <w:autoSpaceDN w:val="0"/>
        <w:adjustRightInd w:val="0"/>
        <w:spacing w:line="240" w:lineRule="auto"/>
        <w:ind w:leftChars="0" w:firstLineChars="0"/>
        <w:jc w:val="both"/>
        <w:rPr>
          <w:rFonts w:ascii="Arial" w:hAnsi="Arial" w:cs="Arial"/>
          <w:sz w:val="24"/>
          <w:szCs w:val="24"/>
        </w:rPr>
      </w:pPr>
      <w:r w:rsidRPr="008803DD">
        <w:rPr>
          <w:rFonts w:ascii="Arial" w:hAnsi="Arial" w:cs="Arial"/>
          <w:sz w:val="24"/>
          <w:szCs w:val="24"/>
        </w:rPr>
        <w:t xml:space="preserve">engaging in consultation with LEA officials to discuss implementation successes and challenges </w:t>
      </w:r>
    </w:p>
    <w:p w:rsidR="008803DD" w:rsidRDefault="008803DD" w:rsidP="002E774D">
      <w:pPr>
        <w:pStyle w:val="ListParagraph"/>
        <w:numPr>
          <w:ilvl w:val="0"/>
          <w:numId w:val="111"/>
        </w:numPr>
        <w:autoSpaceDE w:val="0"/>
        <w:autoSpaceDN w:val="0"/>
        <w:adjustRightInd w:val="0"/>
        <w:spacing w:line="240" w:lineRule="auto"/>
        <w:ind w:leftChars="0" w:firstLineChars="0"/>
        <w:jc w:val="both"/>
        <w:rPr>
          <w:rFonts w:ascii="Arial" w:hAnsi="Arial" w:cs="Arial"/>
          <w:sz w:val="24"/>
          <w:szCs w:val="24"/>
        </w:rPr>
      </w:pPr>
      <w:r w:rsidRPr="008803DD">
        <w:rPr>
          <w:rFonts w:ascii="Arial" w:hAnsi="Arial" w:cs="Arial"/>
          <w:sz w:val="24"/>
          <w:szCs w:val="24"/>
        </w:rPr>
        <w:t xml:space="preserve">adjusting/amending their priorities throughout the year based on their students’ needs, </w:t>
      </w:r>
    </w:p>
    <w:p w:rsidR="008803DD" w:rsidRPr="008803DD" w:rsidRDefault="008803DD" w:rsidP="002E774D">
      <w:pPr>
        <w:pStyle w:val="ListParagraph"/>
        <w:numPr>
          <w:ilvl w:val="0"/>
          <w:numId w:val="111"/>
        </w:numPr>
        <w:autoSpaceDE w:val="0"/>
        <w:autoSpaceDN w:val="0"/>
        <w:adjustRightInd w:val="0"/>
        <w:spacing w:line="240" w:lineRule="auto"/>
        <w:ind w:leftChars="0" w:firstLineChars="0"/>
        <w:jc w:val="both"/>
        <w:rPr>
          <w:rFonts w:ascii="Arial" w:hAnsi="Arial" w:cs="Arial"/>
          <w:sz w:val="24"/>
          <w:szCs w:val="24"/>
        </w:rPr>
      </w:pPr>
      <w:r w:rsidRPr="008803DD">
        <w:rPr>
          <w:rFonts w:ascii="Arial" w:hAnsi="Arial" w:cs="Arial"/>
          <w:sz w:val="24"/>
          <w:szCs w:val="24"/>
        </w:rPr>
        <w:t>ensuring appropriate use of equipment and supplies at the private school, and • evaluating services received from the LEA</w:t>
      </w:r>
    </w:p>
    <w:p w:rsidR="008803DD" w:rsidRDefault="008803DD" w:rsidP="00252455">
      <w:pPr>
        <w:autoSpaceDE w:val="0"/>
        <w:autoSpaceDN w:val="0"/>
        <w:adjustRightInd w:val="0"/>
        <w:spacing w:line="240" w:lineRule="auto"/>
        <w:ind w:left="0" w:hanging="2"/>
        <w:jc w:val="both"/>
        <w:rPr>
          <w:rFonts w:ascii="Arial" w:hAnsi="Arial" w:cs="Arial"/>
          <w:sz w:val="24"/>
          <w:szCs w:val="24"/>
        </w:rPr>
      </w:pPr>
    </w:p>
    <w:p w:rsidR="008803DD" w:rsidRPr="00145E57" w:rsidRDefault="008803DD" w:rsidP="00252455">
      <w:pPr>
        <w:autoSpaceDE w:val="0"/>
        <w:autoSpaceDN w:val="0"/>
        <w:adjustRightInd w:val="0"/>
        <w:spacing w:line="240" w:lineRule="auto"/>
        <w:ind w:left="0" w:hanging="2"/>
        <w:jc w:val="both"/>
        <w:rPr>
          <w:rFonts w:ascii="Arial" w:hAnsi="Arial" w:cs="Arial"/>
          <w:sz w:val="24"/>
          <w:szCs w:val="24"/>
          <w:u w:val="single"/>
        </w:rPr>
      </w:pPr>
      <w:r w:rsidRPr="00145E57">
        <w:rPr>
          <w:rFonts w:ascii="Arial" w:hAnsi="Arial" w:cs="Arial"/>
          <w:sz w:val="24"/>
          <w:szCs w:val="24"/>
          <w:u w:val="single"/>
        </w:rPr>
        <w:t>ACSS:</w:t>
      </w:r>
    </w:p>
    <w:p w:rsidR="008803DD" w:rsidRPr="008803DD" w:rsidRDefault="008803DD" w:rsidP="002E774D">
      <w:pPr>
        <w:pStyle w:val="ListParagraph"/>
        <w:numPr>
          <w:ilvl w:val="0"/>
          <w:numId w:val="112"/>
        </w:numPr>
        <w:autoSpaceDE w:val="0"/>
        <w:autoSpaceDN w:val="0"/>
        <w:adjustRightInd w:val="0"/>
        <w:spacing w:line="240" w:lineRule="auto"/>
        <w:ind w:leftChars="0" w:firstLineChars="0"/>
        <w:jc w:val="both"/>
        <w:rPr>
          <w:rFonts w:ascii="Arial" w:hAnsi="Arial" w:cs="Arial"/>
          <w:sz w:val="24"/>
          <w:szCs w:val="24"/>
        </w:rPr>
      </w:pPr>
      <w:r>
        <w:rPr>
          <w:rFonts w:ascii="Arial" w:hAnsi="Arial" w:cs="Arial"/>
          <w:sz w:val="24"/>
          <w:szCs w:val="24"/>
        </w:rPr>
        <w:t>Monitor the implementation of federal programs to ensure compliance with program requirements.</w:t>
      </w:r>
    </w:p>
    <w:p w:rsidR="008803DD" w:rsidRDefault="008803DD" w:rsidP="00252455">
      <w:pPr>
        <w:autoSpaceDE w:val="0"/>
        <w:autoSpaceDN w:val="0"/>
        <w:adjustRightInd w:val="0"/>
        <w:spacing w:line="240" w:lineRule="auto"/>
        <w:ind w:left="0" w:hanging="2"/>
        <w:jc w:val="both"/>
        <w:rPr>
          <w:rFonts w:ascii="Arial" w:hAnsi="Arial" w:cs="Arial"/>
          <w:sz w:val="24"/>
          <w:szCs w:val="24"/>
        </w:rPr>
      </w:pPr>
    </w:p>
    <w:p w:rsidR="00771B43" w:rsidRPr="00771B43" w:rsidRDefault="00771B43" w:rsidP="00252455">
      <w:pPr>
        <w:autoSpaceDE w:val="0"/>
        <w:autoSpaceDN w:val="0"/>
        <w:adjustRightInd w:val="0"/>
        <w:spacing w:line="240" w:lineRule="auto"/>
        <w:ind w:left="0" w:hanging="2"/>
        <w:jc w:val="both"/>
        <w:rPr>
          <w:rFonts w:ascii="Arial" w:hAnsi="Arial" w:cs="Arial"/>
          <w:b/>
          <w:sz w:val="24"/>
          <w:szCs w:val="24"/>
        </w:rPr>
      </w:pPr>
      <w:r w:rsidRPr="00771B43">
        <w:rPr>
          <w:rFonts w:ascii="Arial" w:hAnsi="Arial" w:cs="Arial"/>
          <w:b/>
          <w:sz w:val="24"/>
          <w:szCs w:val="24"/>
        </w:rPr>
        <w:lastRenderedPageBreak/>
        <w:t>Monitoring EL Entrance/Exit Process and Title III, Part A</w:t>
      </w:r>
    </w:p>
    <w:p w:rsidR="00771B43" w:rsidRPr="0070746C" w:rsidRDefault="00771B43" w:rsidP="00771B43">
      <w:pPr>
        <w:ind w:left="0" w:hanging="2"/>
        <w:jc w:val="both"/>
        <w:rPr>
          <w:rFonts w:ascii="Arial" w:hAnsi="Arial" w:cs="Arial"/>
          <w:sz w:val="24"/>
          <w:szCs w:val="24"/>
        </w:rPr>
      </w:pPr>
      <w:r w:rsidRPr="0070746C">
        <w:rPr>
          <w:rFonts w:ascii="Arial" w:hAnsi="Arial" w:cs="Arial"/>
          <w:sz w:val="24"/>
          <w:szCs w:val="24"/>
        </w:rPr>
        <w:t>The Federal Programs Director collaborates throughout the school year with all ESOL Teachers in the county to ensure that any communication from the GaDOE is passed on to the teachers.  At the beginning of the school year, a meeting is held to review all the processes implemented, updated</w:t>
      </w:r>
      <w:r w:rsidR="00D43251">
        <w:rPr>
          <w:rFonts w:ascii="Arial" w:hAnsi="Arial" w:cs="Arial"/>
          <w:sz w:val="24"/>
          <w:szCs w:val="24"/>
        </w:rPr>
        <w:t>,</w:t>
      </w:r>
      <w:r w:rsidRPr="0070746C">
        <w:rPr>
          <w:rFonts w:ascii="Arial" w:hAnsi="Arial" w:cs="Arial"/>
          <w:sz w:val="24"/>
          <w:szCs w:val="24"/>
        </w:rPr>
        <w:t xml:space="preserve"> and planned throughout the school year. All forms housed in the Q-drive and/or </w:t>
      </w:r>
      <w:r w:rsidR="00D43251">
        <w:rPr>
          <w:rFonts w:ascii="Arial" w:hAnsi="Arial" w:cs="Arial"/>
          <w:sz w:val="24"/>
          <w:szCs w:val="24"/>
        </w:rPr>
        <w:t>Infinite Campus</w:t>
      </w:r>
      <w:r w:rsidRPr="0070746C">
        <w:rPr>
          <w:rFonts w:ascii="Arial" w:hAnsi="Arial" w:cs="Arial"/>
          <w:sz w:val="24"/>
          <w:szCs w:val="24"/>
        </w:rPr>
        <w:t xml:space="preserve"> are reviewed and approved.  This process allows for the Federal Programs Director to personally be involved in the everyday activities that are held at each school, </w:t>
      </w:r>
      <w:r w:rsidR="00D43251">
        <w:rPr>
          <w:rFonts w:ascii="Arial" w:hAnsi="Arial" w:cs="Arial"/>
          <w:sz w:val="24"/>
          <w:szCs w:val="24"/>
        </w:rPr>
        <w:t>ensure the implementation of procedures is consistent across the district, monitor the identification, services,</w:t>
      </w:r>
      <w:r w:rsidRPr="0070746C">
        <w:rPr>
          <w:rFonts w:ascii="Arial" w:hAnsi="Arial" w:cs="Arial"/>
          <w:sz w:val="24"/>
          <w:szCs w:val="24"/>
        </w:rPr>
        <w:t xml:space="preserve"> and exit criteria of ELs, monitor supplemental language instruction, professional learning, and parent and family community outreach programs.  Teachers submit schedules to ensure that all ELs are being served and sufficient staff is available in all schools.  During </w:t>
      </w:r>
      <w:r w:rsidR="00D43251">
        <w:rPr>
          <w:rFonts w:ascii="Arial" w:hAnsi="Arial" w:cs="Arial"/>
          <w:sz w:val="24"/>
          <w:szCs w:val="24"/>
        </w:rPr>
        <w:t>face-to-face</w:t>
      </w:r>
      <w:r w:rsidRPr="0070746C">
        <w:rPr>
          <w:rFonts w:ascii="Arial" w:hAnsi="Arial" w:cs="Arial"/>
          <w:sz w:val="24"/>
          <w:szCs w:val="24"/>
        </w:rPr>
        <w:t xml:space="preserve"> technical visits, school principals are given an overview of Title III, Part A, ESOL, Title VI of the Civil Rights Act of 1964, and ESOL to ensure that students are provided with the required and supplemental services</w:t>
      </w:r>
      <w:r w:rsidR="007B720C">
        <w:rPr>
          <w:rFonts w:ascii="Arial" w:hAnsi="Arial" w:cs="Arial"/>
          <w:sz w:val="24"/>
          <w:szCs w:val="24"/>
        </w:rPr>
        <w:t xml:space="preserve">, EL Entrance/Exit Process </w:t>
      </w:r>
      <w:r w:rsidR="00D43251">
        <w:rPr>
          <w:rFonts w:ascii="Arial" w:hAnsi="Arial" w:cs="Arial"/>
          <w:sz w:val="24"/>
          <w:szCs w:val="24"/>
        </w:rPr>
        <w:t>is</w:t>
      </w:r>
      <w:r w:rsidR="007B720C">
        <w:rPr>
          <w:rFonts w:ascii="Arial" w:hAnsi="Arial" w:cs="Arial"/>
          <w:sz w:val="24"/>
          <w:szCs w:val="24"/>
        </w:rPr>
        <w:t xml:space="preserve"> followed consistently and effectively,</w:t>
      </w:r>
      <w:r w:rsidRPr="0070746C">
        <w:rPr>
          <w:rFonts w:ascii="Arial" w:hAnsi="Arial" w:cs="Arial"/>
          <w:sz w:val="24"/>
          <w:szCs w:val="24"/>
        </w:rPr>
        <w:t xml:space="preserve"> and that ESOL teachers are given the same resources as any other </w:t>
      </w:r>
      <w:r w:rsidRPr="00512CE1">
        <w:rPr>
          <w:rFonts w:ascii="Arial" w:hAnsi="Arial" w:cs="Arial"/>
          <w:sz w:val="24"/>
          <w:szCs w:val="24"/>
        </w:rPr>
        <w:t>teachers in the school district</w:t>
      </w:r>
      <w:r w:rsidR="007B720C" w:rsidRPr="00512CE1">
        <w:rPr>
          <w:rFonts w:ascii="Arial" w:hAnsi="Arial" w:cs="Arial"/>
          <w:sz w:val="24"/>
          <w:szCs w:val="24"/>
        </w:rPr>
        <w:t>.</w:t>
      </w:r>
      <w:r w:rsidRPr="00512CE1">
        <w:rPr>
          <w:rFonts w:ascii="Arial" w:hAnsi="Arial" w:cs="Arial"/>
          <w:sz w:val="24"/>
          <w:szCs w:val="24"/>
        </w:rPr>
        <w:t xml:space="preserve"> The CLIP is the </w:t>
      </w:r>
      <w:r w:rsidR="00D43251">
        <w:rPr>
          <w:rFonts w:ascii="Arial" w:hAnsi="Arial" w:cs="Arial"/>
          <w:sz w:val="24"/>
          <w:szCs w:val="24"/>
        </w:rPr>
        <w:t>primary</w:t>
      </w:r>
      <w:r w:rsidRPr="00512CE1">
        <w:rPr>
          <w:rFonts w:ascii="Arial" w:hAnsi="Arial" w:cs="Arial"/>
          <w:sz w:val="24"/>
          <w:szCs w:val="24"/>
        </w:rPr>
        <w:t xml:space="preserve"> means to secure supplemental services </w:t>
      </w:r>
      <w:r w:rsidR="00756C10">
        <w:rPr>
          <w:rFonts w:ascii="Arial" w:hAnsi="Arial" w:cs="Arial"/>
          <w:sz w:val="24"/>
          <w:szCs w:val="24"/>
        </w:rPr>
        <w:t>for ELs and outreach opportunities for</w:t>
      </w:r>
      <w:r w:rsidRPr="00512CE1">
        <w:rPr>
          <w:rFonts w:ascii="Arial" w:hAnsi="Arial" w:cs="Arial"/>
          <w:sz w:val="24"/>
          <w:szCs w:val="24"/>
        </w:rPr>
        <w:t xml:space="preserve"> their parents.  </w:t>
      </w:r>
      <w:r w:rsidR="00D43251">
        <w:rPr>
          <w:rFonts w:ascii="Arial" w:hAnsi="Arial" w:cs="Arial"/>
          <w:sz w:val="24"/>
          <w:szCs w:val="24"/>
        </w:rPr>
        <w:t>Scores on pre and post-benchmark data monitor Supplemental Language Instruction</w:t>
      </w:r>
      <w:r w:rsidRPr="00512CE1">
        <w:rPr>
          <w:rFonts w:ascii="Arial" w:hAnsi="Arial" w:cs="Arial"/>
          <w:sz w:val="24"/>
          <w:szCs w:val="24"/>
        </w:rPr>
        <w:t>.  Professional Development is evaluated by feedback</w:t>
      </w:r>
      <w:r w:rsidRPr="0070746C">
        <w:rPr>
          <w:rFonts w:ascii="Arial" w:hAnsi="Arial" w:cs="Arial"/>
          <w:sz w:val="24"/>
          <w:szCs w:val="24"/>
        </w:rPr>
        <w:t xml:space="preserve"> surveys, walkthroughs</w:t>
      </w:r>
      <w:r w:rsidR="00756C10">
        <w:rPr>
          <w:rFonts w:ascii="Arial" w:hAnsi="Arial" w:cs="Arial"/>
          <w:sz w:val="24"/>
          <w:szCs w:val="24"/>
        </w:rPr>
        <w:t>, and/or observation checklists</w:t>
      </w:r>
      <w:r w:rsidRPr="0070746C">
        <w:rPr>
          <w:rFonts w:ascii="Arial" w:hAnsi="Arial" w:cs="Arial"/>
          <w:sz w:val="24"/>
          <w:szCs w:val="24"/>
        </w:rPr>
        <w:t>.  EL Parent/family community outreach is evaluated by annual surveys</w:t>
      </w:r>
      <w:r>
        <w:rPr>
          <w:rFonts w:ascii="Arial" w:hAnsi="Arial" w:cs="Arial"/>
          <w:sz w:val="24"/>
          <w:szCs w:val="24"/>
        </w:rPr>
        <w:t xml:space="preserve"> provided in Spanish and English.  </w:t>
      </w:r>
      <w:r w:rsidR="007B720C">
        <w:rPr>
          <w:rFonts w:ascii="Arial" w:hAnsi="Arial" w:cs="Arial"/>
          <w:sz w:val="24"/>
          <w:szCs w:val="24"/>
        </w:rPr>
        <w:t>See Section 28: Title III, Part A and ESOL.</w:t>
      </w:r>
    </w:p>
    <w:p w:rsidR="00771B43" w:rsidRDefault="00771B43" w:rsidP="00771B43">
      <w:pPr>
        <w:ind w:left="0" w:hanging="2"/>
        <w:jc w:val="both"/>
        <w:rPr>
          <w:rFonts w:ascii="Arial" w:hAnsi="Arial" w:cs="Arial"/>
          <w:b/>
          <w:sz w:val="24"/>
          <w:szCs w:val="24"/>
          <w:u w:val="single"/>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ESEA/ESSA requires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to monitor the implementation of program requirements and the expenditure of federal funds. Georgia’s monitoring process consists of four major components: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353CF">
      <w:pPr>
        <w:autoSpaceDE w:val="0"/>
        <w:autoSpaceDN w:val="0"/>
        <w:adjustRightInd w:val="0"/>
        <w:spacing w:line="240" w:lineRule="auto"/>
        <w:ind w:left="358" w:hangingChars="150" w:hanging="360"/>
        <w:jc w:val="both"/>
        <w:rPr>
          <w:rFonts w:ascii="Arial" w:hAnsi="Arial" w:cs="Arial"/>
          <w:sz w:val="24"/>
          <w:szCs w:val="24"/>
        </w:rPr>
      </w:pPr>
      <w:r>
        <w:rPr>
          <w:rFonts w:ascii="Arial" w:hAnsi="Arial" w:cs="Arial"/>
          <w:sz w:val="24"/>
          <w:szCs w:val="24"/>
        </w:rPr>
        <w:t xml:space="preserve">1. Monitoring of Expenditures – </w:t>
      </w:r>
      <w:r w:rsidR="001C78EB">
        <w:rPr>
          <w:rFonts w:ascii="Arial" w:hAnsi="Arial" w:cs="Arial"/>
          <w:sz w:val="24"/>
          <w:szCs w:val="24"/>
        </w:rPr>
        <w:t xml:space="preserve">Based on the results of the Comprehensive Needs Assessment and approved CLIP, </w:t>
      </w:r>
      <w:r w:rsidR="005E08F5">
        <w:rPr>
          <w:rFonts w:ascii="Arial" w:hAnsi="Arial" w:cs="Arial"/>
          <w:sz w:val="24"/>
          <w:szCs w:val="24"/>
        </w:rPr>
        <w:t xml:space="preserve">ACSS annually submits budgets </w:t>
      </w:r>
      <w:r w:rsidR="00756C10">
        <w:rPr>
          <w:rFonts w:ascii="Arial" w:hAnsi="Arial" w:cs="Arial"/>
          <w:sz w:val="24"/>
          <w:szCs w:val="24"/>
        </w:rPr>
        <w:t>for all Federal Programs that receive</w:t>
      </w:r>
      <w:r w:rsidR="005E08F5">
        <w:rPr>
          <w:rFonts w:ascii="Arial" w:hAnsi="Arial" w:cs="Arial"/>
          <w:sz w:val="24"/>
          <w:szCs w:val="24"/>
        </w:rPr>
        <w:t xml:space="preserve"> funding </w:t>
      </w:r>
      <w:r>
        <w:rPr>
          <w:rFonts w:ascii="Arial" w:hAnsi="Arial" w:cs="Arial"/>
          <w:sz w:val="24"/>
          <w:szCs w:val="24"/>
        </w:rPr>
        <w:t xml:space="preserve">through the Consolidated Application process. </w:t>
      </w:r>
      <w:r w:rsidR="005E08F5">
        <w:rPr>
          <w:rFonts w:ascii="Arial" w:hAnsi="Arial" w:cs="Arial"/>
          <w:sz w:val="24"/>
          <w:szCs w:val="24"/>
        </w:rPr>
        <w:t xml:space="preserve"> </w:t>
      </w:r>
      <w:r>
        <w:rPr>
          <w:rFonts w:ascii="Arial" w:hAnsi="Arial" w:cs="Arial"/>
          <w:sz w:val="24"/>
          <w:szCs w:val="24"/>
        </w:rPr>
        <w:t xml:space="preserve">Federal Program Specialists review each application and budget </w:t>
      </w:r>
      <w:r w:rsidR="005E08F5">
        <w:rPr>
          <w:rFonts w:ascii="Arial" w:hAnsi="Arial" w:cs="Arial"/>
          <w:sz w:val="24"/>
          <w:szCs w:val="24"/>
        </w:rPr>
        <w:t xml:space="preserve">and </w:t>
      </w:r>
      <w:r w:rsidR="00756C10">
        <w:rPr>
          <w:rFonts w:ascii="Arial" w:hAnsi="Arial" w:cs="Arial"/>
          <w:sz w:val="24"/>
          <w:szCs w:val="24"/>
        </w:rPr>
        <w:t>approve</w:t>
      </w:r>
      <w:r w:rsidR="005E08F5">
        <w:rPr>
          <w:rFonts w:ascii="Arial" w:hAnsi="Arial" w:cs="Arial"/>
          <w:sz w:val="24"/>
          <w:szCs w:val="24"/>
        </w:rPr>
        <w:t xml:space="preserve"> the budget</w:t>
      </w:r>
      <w:r w:rsidR="00F84761">
        <w:rPr>
          <w:rFonts w:ascii="Arial" w:hAnsi="Arial" w:cs="Arial"/>
          <w:sz w:val="24"/>
          <w:szCs w:val="24"/>
        </w:rPr>
        <w:t xml:space="preserve">. </w:t>
      </w:r>
      <w:r w:rsidR="00756C10">
        <w:rPr>
          <w:rFonts w:ascii="Arial" w:hAnsi="Arial" w:cs="Arial"/>
          <w:sz w:val="24"/>
          <w:szCs w:val="24"/>
        </w:rPr>
        <w:t>The superintendent reviews the budgets and approves them</w:t>
      </w:r>
      <w:r w:rsidR="00145E57">
        <w:rPr>
          <w:rFonts w:ascii="Arial" w:hAnsi="Arial" w:cs="Arial"/>
          <w:sz w:val="24"/>
          <w:szCs w:val="24"/>
        </w:rPr>
        <w:t xml:space="preserve">.  GaDOE releases funds on the portal.  </w:t>
      </w:r>
      <w:r>
        <w:rPr>
          <w:rFonts w:ascii="Arial" w:hAnsi="Arial" w:cs="Arial"/>
          <w:sz w:val="24"/>
          <w:szCs w:val="24"/>
        </w:rPr>
        <w:t xml:space="preserve">Once budgets are approved, Federal Program Specialists track how well </w:t>
      </w:r>
      <w:r w:rsidR="00A46E03">
        <w:rPr>
          <w:rFonts w:ascii="Arial" w:hAnsi="Arial" w:cs="Arial"/>
          <w:sz w:val="24"/>
          <w:szCs w:val="24"/>
        </w:rPr>
        <w:t xml:space="preserve">ACSS </w:t>
      </w:r>
      <w:r w:rsidR="00756C10">
        <w:rPr>
          <w:rFonts w:ascii="Arial" w:hAnsi="Arial" w:cs="Arial"/>
          <w:sz w:val="24"/>
          <w:szCs w:val="24"/>
        </w:rPr>
        <w:t>requests funds for expenditures to ensure that ACSS meets the federal funds' expenditure requirements</w:t>
      </w:r>
      <w:r>
        <w:rPr>
          <w:rFonts w:ascii="Arial" w:hAnsi="Arial" w:cs="Arial"/>
          <w:sz w:val="24"/>
          <w:szCs w:val="24"/>
        </w:rPr>
        <w:t xml:space="preserve">. </w:t>
      </w:r>
      <w:r w:rsidR="00A46E03">
        <w:rPr>
          <w:rFonts w:ascii="Arial" w:hAnsi="Arial" w:cs="Arial"/>
          <w:sz w:val="24"/>
          <w:szCs w:val="24"/>
        </w:rPr>
        <w:t xml:space="preserve">  Federal Program Directors set deadlines for schools to use school allocations or available funds </w:t>
      </w:r>
      <w:r w:rsidR="00D43251">
        <w:rPr>
          <w:rFonts w:ascii="Arial" w:hAnsi="Arial" w:cs="Arial"/>
          <w:sz w:val="24"/>
          <w:szCs w:val="24"/>
        </w:rPr>
        <w:t>to</w:t>
      </w:r>
      <w:r w:rsidR="00A46E03">
        <w:rPr>
          <w:rFonts w:ascii="Arial" w:hAnsi="Arial" w:cs="Arial"/>
          <w:sz w:val="24"/>
          <w:szCs w:val="24"/>
        </w:rPr>
        <w:t xml:space="preserve"> address the needs of students and staff within the </w:t>
      </w:r>
      <w:r w:rsidR="00D43251">
        <w:rPr>
          <w:rFonts w:ascii="Arial" w:hAnsi="Arial" w:cs="Arial"/>
          <w:sz w:val="24"/>
          <w:szCs w:val="24"/>
        </w:rPr>
        <w:t>grant performance period</w:t>
      </w:r>
      <w:r w:rsidR="00A46E03">
        <w:rPr>
          <w:rFonts w:ascii="Arial" w:hAnsi="Arial" w:cs="Arial"/>
          <w:sz w:val="24"/>
          <w:szCs w:val="24"/>
        </w:rPr>
        <w:t xml:space="preserve">.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353CF">
      <w:pPr>
        <w:autoSpaceDE w:val="0"/>
        <w:autoSpaceDN w:val="0"/>
        <w:adjustRightInd w:val="0"/>
        <w:spacing w:line="240" w:lineRule="auto"/>
        <w:ind w:leftChars="0" w:left="269" w:hangingChars="112" w:hanging="269"/>
        <w:jc w:val="both"/>
        <w:rPr>
          <w:rFonts w:ascii="Arial" w:hAnsi="Arial" w:cs="Arial"/>
          <w:sz w:val="24"/>
          <w:szCs w:val="24"/>
        </w:rPr>
      </w:pPr>
      <w:r>
        <w:rPr>
          <w:rFonts w:ascii="Arial" w:hAnsi="Arial" w:cs="Arial"/>
          <w:sz w:val="24"/>
          <w:szCs w:val="24"/>
        </w:rPr>
        <w:t>2. Single Audit</w:t>
      </w:r>
      <w:r w:rsidR="00756C10">
        <w:rPr>
          <w:rFonts w:ascii="Arial" w:hAnsi="Arial" w:cs="Arial"/>
          <w:sz w:val="24"/>
          <w:szCs w:val="24"/>
        </w:rPr>
        <w:t xml:space="preserve">—If ACSS has an audit finding, technical assistance will be provided </w:t>
      </w:r>
      <w:r w:rsidR="00F84761">
        <w:rPr>
          <w:rFonts w:ascii="Arial" w:hAnsi="Arial" w:cs="Arial"/>
          <w:sz w:val="24"/>
          <w:szCs w:val="24"/>
        </w:rPr>
        <w:t xml:space="preserve">to resolve the audit.  </w:t>
      </w:r>
      <w:r>
        <w:rPr>
          <w:rFonts w:ascii="Arial" w:hAnsi="Arial" w:cs="Arial"/>
          <w:sz w:val="24"/>
          <w:szCs w:val="24"/>
        </w:rPr>
        <w:t xml:space="preserve">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353CF">
      <w:pPr>
        <w:autoSpaceDE w:val="0"/>
        <w:autoSpaceDN w:val="0"/>
        <w:adjustRightInd w:val="0"/>
        <w:spacing w:line="240" w:lineRule="auto"/>
        <w:ind w:left="358" w:hangingChars="150" w:hanging="360"/>
        <w:jc w:val="both"/>
        <w:rPr>
          <w:rFonts w:ascii="Arial" w:hAnsi="Arial" w:cs="Arial"/>
          <w:sz w:val="24"/>
          <w:szCs w:val="24"/>
        </w:rPr>
      </w:pPr>
      <w:r>
        <w:rPr>
          <w:rFonts w:ascii="Arial" w:hAnsi="Arial" w:cs="Arial"/>
          <w:sz w:val="24"/>
          <w:szCs w:val="24"/>
        </w:rPr>
        <w:t>3. On-site Monitoring</w:t>
      </w:r>
      <w:r w:rsidR="00D43251">
        <w:rPr>
          <w:rFonts w:ascii="Arial" w:hAnsi="Arial" w:cs="Arial"/>
          <w:sz w:val="24"/>
          <w:szCs w:val="24"/>
        </w:rPr>
        <w:t xml:space="preserve">—The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on-site Cross-Functional Monitoring Team visits ACSS to apply the criteria included in the </w:t>
      </w:r>
      <w:r w:rsidR="00F84761">
        <w:rPr>
          <w:rFonts w:ascii="Arial" w:hAnsi="Arial" w:cs="Arial"/>
          <w:sz w:val="24"/>
          <w:szCs w:val="24"/>
        </w:rPr>
        <w:t>ACSS</w:t>
      </w:r>
      <w:r w:rsidR="00636EC9">
        <w:rPr>
          <w:rFonts w:ascii="Arial" w:hAnsi="Arial" w:cs="Arial"/>
          <w:sz w:val="24"/>
          <w:szCs w:val="24"/>
        </w:rPr>
        <w:t xml:space="preserve"> </w:t>
      </w:r>
      <w:r>
        <w:rPr>
          <w:rFonts w:ascii="Arial" w:hAnsi="Arial" w:cs="Arial"/>
          <w:sz w:val="24"/>
          <w:szCs w:val="24"/>
        </w:rPr>
        <w:t xml:space="preserve">Monitoring Form. </w:t>
      </w:r>
    </w:p>
    <w:p w:rsidR="00252455" w:rsidRDefault="00252455" w:rsidP="002353CF">
      <w:pPr>
        <w:autoSpaceDE w:val="0"/>
        <w:autoSpaceDN w:val="0"/>
        <w:adjustRightInd w:val="0"/>
        <w:spacing w:line="240" w:lineRule="auto"/>
        <w:ind w:left="358" w:hangingChars="150" w:hanging="360"/>
        <w:jc w:val="both"/>
        <w:rPr>
          <w:rFonts w:ascii="Arial" w:hAnsi="Arial" w:cs="Arial"/>
          <w:sz w:val="24"/>
          <w:szCs w:val="24"/>
        </w:rPr>
      </w:pPr>
    </w:p>
    <w:p w:rsidR="00252455" w:rsidRDefault="00252455" w:rsidP="002353CF">
      <w:pPr>
        <w:autoSpaceDE w:val="0"/>
        <w:autoSpaceDN w:val="0"/>
        <w:adjustRightInd w:val="0"/>
        <w:spacing w:line="240" w:lineRule="auto"/>
        <w:ind w:left="358" w:hangingChars="150" w:hanging="360"/>
        <w:jc w:val="both"/>
        <w:rPr>
          <w:rFonts w:ascii="Arial" w:hAnsi="Arial" w:cs="Arial"/>
          <w:sz w:val="24"/>
          <w:szCs w:val="24"/>
        </w:rPr>
      </w:pPr>
      <w:r>
        <w:rPr>
          <w:rFonts w:ascii="Arial" w:hAnsi="Arial" w:cs="Arial"/>
          <w:sz w:val="24"/>
          <w:szCs w:val="24"/>
        </w:rPr>
        <w:t>4. Self-Monitoring Checklist</w:t>
      </w:r>
      <w:r w:rsidR="00D43251">
        <w:rPr>
          <w:rFonts w:ascii="Arial" w:hAnsi="Arial" w:cs="Arial"/>
          <w:sz w:val="24"/>
          <w:szCs w:val="24"/>
        </w:rPr>
        <w:t>—If requested, ACSS completes the Self-Assessment Checklist and submits</w:t>
      </w:r>
      <w:r>
        <w:rPr>
          <w:rFonts w:ascii="Arial" w:hAnsi="Arial" w:cs="Arial"/>
          <w:sz w:val="24"/>
          <w:szCs w:val="24"/>
        </w:rPr>
        <w:t xml:space="preserve"> it to the Georgia Department of Education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The following procedures are followed for the on-site monitoring visit: </w:t>
      </w:r>
    </w:p>
    <w:p w:rsidR="00252455" w:rsidRDefault="00F84761"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ACSS is</w:t>
      </w:r>
      <w:r w:rsidR="00252455">
        <w:rPr>
          <w:rFonts w:ascii="Arial" w:hAnsi="Arial" w:cs="Arial"/>
          <w:sz w:val="24"/>
          <w:szCs w:val="24"/>
        </w:rPr>
        <w:t xml:space="preserve"> monitored on a </w:t>
      </w:r>
      <w:r>
        <w:rPr>
          <w:rFonts w:ascii="Arial" w:hAnsi="Arial" w:cs="Arial"/>
          <w:sz w:val="24"/>
          <w:szCs w:val="24"/>
        </w:rPr>
        <w:t>four-year</w:t>
      </w:r>
      <w:r w:rsidR="00252455">
        <w:rPr>
          <w:rFonts w:ascii="Arial" w:hAnsi="Arial" w:cs="Arial"/>
          <w:sz w:val="24"/>
          <w:szCs w:val="24"/>
        </w:rPr>
        <w:t xml:space="preserve"> cycle. </w:t>
      </w:r>
    </w:p>
    <w:p w:rsidR="00252455" w:rsidRDefault="00F84761"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lastRenderedPageBreak/>
        <w:t xml:space="preserve">ACSS’s </w:t>
      </w:r>
      <w:r w:rsidR="00252455">
        <w:rPr>
          <w:rFonts w:ascii="Arial" w:hAnsi="Arial" w:cs="Arial"/>
          <w:sz w:val="24"/>
          <w:szCs w:val="24"/>
        </w:rPr>
        <w:t xml:space="preserve">audit or monitoring findings </w:t>
      </w:r>
      <w:r w:rsidR="00D43251">
        <w:rPr>
          <w:rFonts w:ascii="Arial" w:hAnsi="Arial" w:cs="Arial"/>
          <w:sz w:val="24"/>
          <w:szCs w:val="24"/>
        </w:rPr>
        <w:t>require a return of monies</w:t>
      </w:r>
      <w:r w:rsidR="00252455">
        <w:rPr>
          <w:rFonts w:ascii="Arial" w:hAnsi="Arial" w:cs="Arial"/>
          <w:sz w:val="24"/>
          <w:szCs w:val="24"/>
        </w:rPr>
        <w:t xml:space="preserve"> or receiving a high number of complaints from parents and other stakeholders are monitored within </w:t>
      </w:r>
      <w:r>
        <w:rPr>
          <w:rFonts w:ascii="Arial" w:hAnsi="Arial" w:cs="Arial"/>
          <w:sz w:val="24"/>
          <w:szCs w:val="24"/>
        </w:rPr>
        <w:t>a</w:t>
      </w:r>
      <w:r w:rsidR="00252455">
        <w:rPr>
          <w:rFonts w:ascii="Arial" w:hAnsi="Arial" w:cs="Arial"/>
          <w:sz w:val="24"/>
          <w:szCs w:val="24"/>
        </w:rPr>
        <w:t xml:space="preserve"> year</w:t>
      </w:r>
      <w:r>
        <w:rPr>
          <w:rFonts w:ascii="Arial" w:hAnsi="Arial" w:cs="Arial"/>
          <w:sz w:val="24"/>
          <w:szCs w:val="24"/>
        </w:rPr>
        <w:t xml:space="preserve">.  </w:t>
      </w:r>
      <w:r w:rsidR="00252455">
        <w:rPr>
          <w:rFonts w:ascii="Arial" w:hAnsi="Arial" w:cs="Arial"/>
          <w:sz w:val="24"/>
          <w:szCs w:val="24"/>
        </w:rPr>
        <w:t xml:space="preserve"> </w:t>
      </w:r>
    </w:p>
    <w:p w:rsidR="00F84761" w:rsidRDefault="00F84761" w:rsidP="00252455">
      <w:pPr>
        <w:autoSpaceDE w:val="0"/>
        <w:autoSpaceDN w:val="0"/>
        <w:adjustRightInd w:val="0"/>
        <w:spacing w:line="240" w:lineRule="auto"/>
        <w:ind w:left="1" w:hanging="3"/>
        <w:jc w:val="center"/>
        <w:rPr>
          <w:rFonts w:ascii="Arial" w:hAnsi="Arial" w:cs="Arial"/>
          <w:b/>
          <w:sz w:val="28"/>
          <w:szCs w:val="28"/>
          <w:u w:val="single"/>
        </w:rPr>
      </w:pPr>
    </w:p>
    <w:p w:rsidR="00252455" w:rsidRDefault="00252455" w:rsidP="00252455">
      <w:pPr>
        <w:autoSpaceDE w:val="0"/>
        <w:autoSpaceDN w:val="0"/>
        <w:adjustRightInd w:val="0"/>
        <w:spacing w:line="240" w:lineRule="auto"/>
        <w:ind w:left="1" w:hanging="3"/>
        <w:jc w:val="center"/>
        <w:rPr>
          <w:rFonts w:ascii="Arial" w:hAnsi="Arial" w:cs="Arial"/>
          <w:sz w:val="28"/>
          <w:szCs w:val="28"/>
          <w:u w:val="single"/>
        </w:rPr>
      </w:pPr>
      <w:r>
        <w:rPr>
          <w:rFonts w:ascii="Arial" w:hAnsi="Arial" w:cs="Arial"/>
          <w:b/>
          <w:sz w:val="28"/>
          <w:szCs w:val="28"/>
          <w:u w:val="single"/>
        </w:rPr>
        <w:t>CYCLE OF MONITORING &amp; TECHNICAL ASSISTANCE TO SCHOOLS:</w:t>
      </w: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All </w:t>
      </w:r>
      <w:r w:rsidR="00D43251">
        <w:rPr>
          <w:rFonts w:ascii="Arial" w:hAnsi="Arial" w:cs="Arial"/>
          <w:sz w:val="24"/>
          <w:szCs w:val="24"/>
        </w:rPr>
        <w:t>schools</w:t>
      </w:r>
      <w:r>
        <w:rPr>
          <w:rFonts w:ascii="Arial" w:hAnsi="Arial" w:cs="Arial"/>
          <w:sz w:val="24"/>
          <w:szCs w:val="24"/>
        </w:rPr>
        <w:t xml:space="preserve"> benefitting from federal funds are monitored </w:t>
      </w:r>
      <w:r w:rsidR="00D43251">
        <w:rPr>
          <w:rFonts w:ascii="Arial" w:hAnsi="Arial" w:cs="Arial"/>
          <w:sz w:val="24"/>
          <w:szCs w:val="24"/>
        </w:rPr>
        <w:t>yearly</w:t>
      </w:r>
      <w:r>
        <w:rPr>
          <w:rFonts w:ascii="Arial" w:hAnsi="Arial" w:cs="Arial"/>
          <w:sz w:val="24"/>
          <w:szCs w:val="24"/>
        </w:rPr>
        <w:t xml:space="preserve"> to ensure that improvement plans are well written and executed and that items budgeted are directly related to items contained in school improvement plans and </w:t>
      </w:r>
      <w:r w:rsidR="007D1E83">
        <w:rPr>
          <w:rFonts w:ascii="Arial" w:hAnsi="Arial" w:cs="Arial"/>
          <w:sz w:val="24"/>
          <w:szCs w:val="24"/>
        </w:rPr>
        <w:t>CNA</w:t>
      </w:r>
      <w:r>
        <w:rPr>
          <w:rFonts w:ascii="Arial" w:hAnsi="Arial" w:cs="Arial"/>
          <w:sz w:val="24"/>
          <w:szCs w:val="24"/>
        </w:rPr>
        <w:t xml:space="preserve">. During the fall and after the </w:t>
      </w:r>
      <w:r w:rsidR="00E81B0F">
        <w:rPr>
          <w:rFonts w:ascii="Arial" w:hAnsi="Arial" w:cs="Arial"/>
          <w:sz w:val="24"/>
          <w:szCs w:val="24"/>
        </w:rPr>
        <w:t>GaDOE</w:t>
      </w:r>
      <w:r w:rsidR="00B604BC">
        <w:rPr>
          <w:rFonts w:ascii="Arial" w:hAnsi="Arial" w:cs="Arial"/>
          <w:sz w:val="24"/>
          <w:szCs w:val="24"/>
        </w:rPr>
        <w:t xml:space="preserve"> Technical Assistance</w:t>
      </w:r>
      <w:r>
        <w:rPr>
          <w:rFonts w:ascii="Arial" w:hAnsi="Arial" w:cs="Arial"/>
          <w:sz w:val="24"/>
          <w:szCs w:val="24"/>
        </w:rPr>
        <w:t xml:space="preserve"> in </w:t>
      </w:r>
      <w:r w:rsidR="00B604BC">
        <w:rPr>
          <w:rFonts w:ascii="Arial" w:hAnsi="Arial" w:cs="Arial"/>
          <w:sz w:val="24"/>
          <w:szCs w:val="24"/>
        </w:rPr>
        <w:t xml:space="preserve">the summer </w:t>
      </w:r>
      <w:r w:rsidR="00DB3D78">
        <w:rPr>
          <w:rFonts w:ascii="Arial" w:hAnsi="Arial" w:cs="Arial"/>
          <w:sz w:val="24"/>
          <w:szCs w:val="24"/>
        </w:rPr>
        <w:t>or webinars provided all year round,</w:t>
      </w:r>
      <w:r>
        <w:rPr>
          <w:rFonts w:ascii="Arial" w:hAnsi="Arial" w:cs="Arial"/>
          <w:sz w:val="24"/>
          <w:szCs w:val="24"/>
        </w:rPr>
        <w:t xml:space="preserve"> the Federal Programs Directors convene meetings of all principals during leadership meetings or on-site meetings. School personnel for each </w:t>
      </w:r>
      <w:r w:rsidR="00D43251">
        <w:rPr>
          <w:rFonts w:ascii="Arial" w:hAnsi="Arial" w:cs="Arial"/>
          <w:sz w:val="24"/>
          <w:szCs w:val="24"/>
        </w:rPr>
        <w:t>school</w:t>
      </w:r>
      <w:r>
        <w:rPr>
          <w:rFonts w:ascii="Arial" w:hAnsi="Arial" w:cs="Arial"/>
          <w:sz w:val="24"/>
          <w:szCs w:val="24"/>
        </w:rPr>
        <w:t xml:space="preserve"> are also invited and encouraged to attend the meetings. Principals receive training on procedures and guidance on all components of federal </w:t>
      </w:r>
      <w:r w:rsidR="00D43251">
        <w:rPr>
          <w:rFonts w:ascii="Arial" w:hAnsi="Arial" w:cs="Arial"/>
          <w:sz w:val="24"/>
          <w:szCs w:val="24"/>
        </w:rPr>
        <w:t>program</w:t>
      </w:r>
      <w:r>
        <w:rPr>
          <w:rFonts w:ascii="Arial" w:hAnsi="Arial" w:cs="Arial"/>
          <w:sz w:val="24"/>
          <w:szCs w:val="24"/>
        </w:rPr>
        <w:t xml:space="preserve"> guidelines and individual requirements.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Principals are given detailed information </w:t>
      </w:r>
      <w:r w:rsidR="00D43251">
        <w:rPr>
          <w:rFonts w:ascii="Arial" w:hAnsi="Arial" w:cs="Arial"/>
          <w:sz w:val="24"/>
          <w:szCs w:val="24"/>
        </w:rPr>
        <w:t>on</w:t>
      </w:r>
      <w:r>
        <w:rPr>
          <w:rFonts w:ascii="Arial" w:hAnsi="Arial" w:cs="Arial"/>
          <w:sz w:val="24"/>
          <w:szCs w:val="24"/>
        </w:rPr>
        <w:t xml:space="preserve"> expectations and copies of program guidance. Specific training is provided in all facets of Title programs. The ACSS Federal Programs Procedures Manual is online and discussed </w:t>
      </w:r>
      <w:r w:rsidR="00C8034F">
        <w:rPr>
          <w:rFonts w:ascii="Arial" w:hAnsi="Arial" w:cs="Arial"/>
          <w:sz w:val="24"/>
          <w:szCs w:val="24"/>
        </w:rPr>
        <w:t xml:space="preserve">during TA meetings with Principals.  </w:t>
      </w:r>
      <w:r>
        <w:rPr>
          <w:rFonts w:ascii="Arial" w:hAnsi="Arial" w:cs="Arial"/>
          <w:sz w:val="24"/>
          <w:szCs w:val="24"/>
        </w:rPr>
        <w:t>This handbook includes timelines, budget forms, inventory information, schoolwide/targeted assistance implementation, Intradistrict</w:t>
      </w:r>
      <w:r w:rsidR="00DB3D78">
        <w:rPr>
          <w:rFonts w:ascii="Arial" w:hAnsi="Arial" w:cs="Arial"/>
          <w:sz w:val="24"/>
          <w:szCs w:val="24"/>
        </w:rPr>
        <w:t xml:space="preserve"> notifications</w:t>
      </w:r>
      <w:r>
        <w:rPr>
          <w:rFonts w:ascii="Arial" w:hAnsi="Arial" w:cs="Arial"/>
          <w:sz w:val="24"/>
          <w:szCs w:val="24"/>
        </w:rPr>
        <w:t>, parental and family engagement,</w:t>
      </w:r>
      <w:r w:rsidR="00DB3D78">
        <w:rPr>
          <w:rFonts w:ascii="Arial" w:hAnsi="Arial" w:cs="Arial"/>
          <w:sz w:val="24"/>
          <w:szCs w:val="24"/>
        </w:rPr>
        <w:t xml:space="preserve"> testing security, </w:t>
      </w:r>
      <w:r>
        <w:rPr>
          <w:rFonts w:ascii="Arial" w:hAnsi="Arial" w:cs="Arial"/>
          <w:sz w:val="24"/>
          <w:szCs w:val="24"/>
        </w:rPr>
        <w:t xml:space="preserve">and other areas of Federal Programs. The summer/fall meetings also include discussions on the chart of accounts, the budgeting process, and the correlation </w:t>
      </w:r>
      <w:r w:rsidR="00D43251">
        <w:rPr>
          <w:rFonts w:ascii="Arial" w:hAnsi="Arial" w:cs="Arial"/>
          <w:sz w:val="24"/>
          <w:szCs w:val="24"/>
        </w:rPr>
        <w:t xml:space="preserve">between the budget and the </w:t>
      </w:r>
      <w:r>
        <w:rPr>
          <w:rFonts w:ascii="Arial" w:hAnsi="Arial" w:cs="Arial"/>
          <w:sz w:val="24"/>
          <w:szCs w:val="24"/>
        </w:rPr>
        <w:t xml:space="preserve">Title I Schoolwide Plan. Schools submit budgets and required documentation to the </w:t>
      </w:r>
      <w:r w:rsidR="00D43251">
        <w:rPr>
          <w:rFonts w:ascii="Arial" w:hAnsi="Arial" w:cs="Arial"/>
          <w:sz w:val="24"/>
          <w:szCs w:val="24"/>
        </w:rPr>
        <w:t>Federal Programs directors</w:t>
      </w:r>
      <w:r>
        <w:rPr>
          <w:rFonts w:ascii="Arial" w:hAnsi="Arial" w:cs="Arial"/>
          <w:sz w:val="24"/>
          <w:szCs w:val="24"/>
        </w:rPr>
        <w:t xml:space="preserve"> for review and approval. The budgets are maintained by the directors electronically and ultimately entered into the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Consolidated Application for approval. The budgets are referenced when invoices, timesheets, requisitions, and professional learning forms are submitted to the Directors of Federal Funds for approval.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Formal and informal meetings</w:t>
      </w:r>
      <w:r w:rsidR="00C40332">
        <w:rPr>
          <w:rFonts w:ascii="Arial" w:hAnsi="Arial" w:cs="Arial"/>
          <w:sz w:val="24"/>
          <w:szCs w:val="24"/>
        </w:rPr>
        <w:t xml:space="preserve">, </w:t>
      </w:r>
      <w:r w:rsidR="00D43251">
        <w:rPr>
          <w:rFonts w:ascii="Arial" w:hAnsi="Arial" w:cs="Arial"/>
          <w:sz w:val="24"/>
          <w:szCs w:val="24"/>
        </w:rPr>
        <w:t>phone calls, and emails</w:t>
      </w:r>
      <w:r w:rsidR="00C40332">
        <w:rPr>
          <w:rFonts w:ascii="Arial" w:hAnsi="Arial" w:cs="Arial"/>
          <w:sz w:val="24"/>
          <w:szCs w:val="24"/>
        </w:rPr>
        <w:t xml:space="preserve"> provide technical assistance</w:t>
      </w:r>
      <w:r w:rsidR="00D43251">
        <w:rPr>
          <w:rFonts w:ascii="Arial" w:hAnsi="Arial" w:cs="Arial"/>
          <w:sz w:val="24"/>
          <w:szCs w:val="24"/>
        </w:rPr>
        <w:t xml:space="preserve"> and monitoring feedback to Principals, including GBCH and other Federal Program Directors,</w:t>
      </w:r>
      <w:r w:rsidR="008C5556">
        <w:rPr>
          <w:rFonts w:ascii="Arial" w:hAnsi="Arial" w:cs="Arial"/>
          <w:sz w:val="24"/>
          <w:szCs w:val="24"/>
        </w:rPr>
        <w:t xml:space="preserve"> throughout the year</w:t>
      </w:r>
      <w:r>
        <w:rPr>
          <w:rFonts w:ascii="Arial" w:hAnsi="Arial" w:cs="Arial"/>
          <w:sz w:val="24"/>
          <w:szCs w:val="24"/>
        </w:rPr>
        <w:t xml:space="preserve">. </w:t>
      </w:r>
      <w:r w:rsidR="00E7209F">
        <w:rPr>
          <w:rFonts w:ascii="Arial" w:hAnsi="Arial" w:cs="Arial"/>
          <w:sz w:val="24"/>
          <w:szCs w:val="24"/>
        </w:rPr>
        <w:t xml:space="preserve"> </w:t>
      </w:r>
      <w:r>
        <w:rPr>
          <w:rFonts w:ascii="Arial" w:hAnsi="Arial" w:cs="Arial"/>
          <w:sz w:val="24"/>
          <w:szCs w:val="24"/>
        </w:rPr>
        <w:t xml:space="preserve">A </w:t>
      </w:r>
      <w:r w:rsidR="00C40332">
        <w:rPr>
          <w:rFonts w:ascii="Arial" w:hAnsi="Arial" w:cs="Arial"/>
          <w:sz w:val="24"/>
          <w:szCs w:val="24"/>
        </w:rPr>
        <w:t>timeline of all the federal programs is distributed at the principal’s meeting, which outlines the required federal</w:t>
      </w:r>
      <w:r>
        <w:rPr>
          <w:rFonts w:ascii="Arial" w:hAnsi="Arial" w:cs="Arial"/>
          <w:sz w:val="24"/>
          <w:szCs w:val="24"/>
        </w:rPr>
        <w:t xml:space="preserve"> documents with the necessary due dates. </w:t>
      </w:r>
      <w:r w:rsidR="001037FA">
        <w:rPr>
          <w:rFonts w:ascii="Arial" w:hAnsi="Arial" w:cs="Arial"/>
          <w:sz w:val="24"/>
          <w:szCs w:val="24"/>
        </w:rPr>
        <w:t>Email</w:t>
      </w:r>
      <w:r>
        <w:rPr>
          <w:rFonts w:ascii="Arial" w:hAnsi="Arial" w:cs="Arial"/>
          <w:sz w:val="24"/>
          <w:szCs w:val="24"/>
        </w:rPr>
        <w:t xml:space="preserve"> invitations often serve as calendar reminders for item due dates. If/When schools need to correct or resubmit an item, a meeting is held, a phone call is made, or an </w:t>
      </w:r>
      <w:r w:rsidR="001037FA">
        <w:rPr>
          <w:rFonts w:ascii="Arial" w:hAnsi="Arial" w:cs="Arial"/>
          <w:sz w:val="24"/>
          <w:szCs w:val="24"/>
        </w:rPr>
        <w:t>email</w:t>
      </w:r>
      <w:r>
        <w:rPr>
          <w:rFonts w:ascii="Arial" w:hAnsi="Arial" w:cs="Arial"/>
          <w:sz w:val="24"/>
          <w:szCs w:val="24"/>
        </w:rPr>
        <w:t xml:space="preserve"> is sent describing the issue and how to </w:t>
      </w:r>
      <w:r w:rsidR="00D43251">
        <w:rPr>
          <w:rFonts w:ascii="Arial" w:hAnsi="Arial" w:cs="Arial"/>
          <w:sz w:val="24"/>
          <w:szCs w:val="24"/>
        </w:rPr>
        <w:t>fix</w:t>
      </w:r>
      <w:r>
        <w:rPr>
          <w:rFonts w:ascii="Arial" w:hAnsi="Arial" w:cs="Arial"/>
          <w:sz w:val="24"/>
          <w:szCs w:val="24"/>
        </w:rPr>
        <w:t xml:space="preserve"> it.  All formal meetings are documented via agenda, sign-in sheets, and minutes.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C8034F" w:rsidRDefault="00252455" w:rsidP="00C8034F">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In addition to meeting with principals, district staff meets with</w:t>
      </w:r>
      <w:r w:rsidR="00D43251">
        <w:rPr>
          <w:rFonts w:ascii="Arial" w:hAnsi="Arial" w:cs="Arial"/>
          <w:sz w:val="24"/>
          <w:szCs w:val="24"/>
        </w:rPr>
        <w:t xml:space="preserve"> schools' parents and family engagement coordinators</w:t>
      </w:r>
      <w:r>
        <w:rPr>
          <w:rFonts w:ascii="Arial" w:hAnsi="Arial" w:cs="Arial"/>
          <w:sz w:val="24"/>
          <w:szCs w:val="24"/>
        </w:rPr>
        <w:t xml:space="preserve"> at the beginning of each year. These meetings are an opportunity to discuss Title I in detail and </w:t>
      </w:r>
      <w:r w:rsidR="00C40332">
        <w:rPr>
          <w:rFonts w:ascii="Arial" w:hAnsi="Arial" w:cs="Arial"/>
          <w:sz w:val="24"/>
          <w:szCs w:val="24"/>
        </w:rPr>
        <w:t>content-specific</w:t>
      </w:r>
      <w:r>
        <w:rPr>
          <w:rFonts w:ascii="Arial" w:hAnsi="Arial" w:cs="Arial"/>
          <w:sz w:val="24"/>
          <w:szCs w:val="24"/>
        </w:rPr>
        <w:t xml:space="preserve"> information with each of the above. </w:t>
      </w:r>
      <w:r w:rsidR="00145E57">
        <w:rPr>
          <w:rFonts w:ascii="Arial" w:hAnsi="Arial" w:cs="Arial"/>
          <w:sz w:val="24"/>
          <w:szCs w:val="24"/>
        </w:rPr>
        <w:t xml:space="preserve">Schools </w:t>
      </w:r>
      <w:r>
        <w:rPr>
          <w:rFonts w:ascii="Arial" w:hAnsi="Arial" w:cs="Arial"/>
          <w:sz w:val="24"/>
          <w:szCs w:val="24"/>
        </w:rPr>
        <w:t xml:space="preserve">Parent and Family Engagement </w:t>
      </w:r>
      <w:r w:rsidR="00CC2F54">
        <w:rPr>
          <w:rFonts w:ascii="Arial" w:hAnsi="Arial" w:cs="Arial"/>
          <w:sz w:val="24"/>
          <w:szCs w:val="24"/>
        </w:rPr>
        <w:t>Coordinators and</w:t>
      </w:r>
      <w:r>
        <w:rPr>
          <w:rFonts w:ascii="Arial" w:hAnsi="Arial" w:cs="Arial"/>
          <w:sz w:val="24"/>
          <w:szCs w:val="24"/>
        </w:rPr>
        <w:t xml:space="preserve"> </w:t>
      </w:r>
      <w:r w:rsidR="00145E57">
        <w:rPr>
          <w:rFonts w:ascii="Arial" w:hAnsi="Arial" w:cs="Arial"/>
          <w:sz w:val="24"/>
          <w:szCs w:val="24"/>
        </w:rPr>
        <w:t xml:space="preserve">ACSS Parent and Family Engagement </w:t>
      </w:r>
      <w:r w:rsidR="00C40332">
        <w:rPr>
          <w:rFonts w:ascii="Arial" w:hAnsi="Arial" w:cs="Arial"/>
          <w:sz w:val="24"/>
          <w:szCs w:val="24"/>
        </w:rPr>
        <w:t>Coordinators</w:t>
      </w:r>
      <w:r w:rsidR="00145E57">
        <w:rPr>
          <w:rFonts w:ascii="Arial" w:hAnsi="Arial" w:cs="Arial"/>
          <w:sz w:val="24"/>
          <w:szCs w:val="24"/>
        </w:rPr>
        <w:t xml:space="preserve"> me</w:t>
      </w:r>
      <w:r>
        <w:rPr>
          <w:rFonts w:ascii="Arial" w:hAnsi="Arial" w:cs="Arial"/>
          <w:sz w:val="24"/>
          <w:szCs w:val="24"/>
        </w:rPr>
        <w:t xml:space="preserve">et </w:t>
      </w:r>
      <w:r w:rsidR="00C40332">
        <w:rPr>
          <w:rFonts w:ascii="Arial" w:hAnsi="Arial" w:cs="Arial"/>
          <w:sz w:val="24"/>
          <w:szCs w:val="24"/>
        </w:rPr>
        <w:t>annually</w:t>
      </w:r>
      <w:r>
        <w:rPr>
          <w:rFonts w:ascii="Arial" w:hAnsi="Arial" w:cs="Arial"/>
          <w:sz w:val="24"/>
          <w:szCs w:val="24"/>
        </w:rPr>
        <w:t xml:space="preserve">. </w:t>
      </w:r>
      <w:r w:rsidR="00C8034F">
        <w:rPr>
          <w:rFonts w:ascii="Arial" w:hAnsi="Arial" w:cs="Arial"/>
          <w:sz w:val="24"/>
          <w:szCs w:val="24"/>
        </w:rPr>
        <w:t xml:space="preserve"> A separate Parent Coordinator’s meeting is scheduled </w:t>
      </w:r>
      <w:r w:rsidR="00C40332">
        <w:rPr>
          <w:rFonts w:ascii="Arial" w:hAnsi="Arial" w:cs="Arial"/>
          <w:sz w:val="24"/>
          <w:szCs w:val="24"/>
        </w:rPr>
        <w:t>before</w:t>
      </w:r>
      <w:r w:rsidR="00C8034F">
        <w:rPr>
          <w:rFonts w:ascii="Arial" w:hAnsi="Arial" w:cs="Arial"/>
          <w:sz w:val="24"/>
          <w:szCs w:val="24"/>
        </w:rPr>
        <w:t xml:space="preserve"> the beginning of the school to discuss the </w:t>
      </w:r>
      <w:r w:rsidR="00C40332">
        <w:rPr>
          <w:rFonts w:ascii="Arial" w:hAnsi="Arial" w:cs="Arial"/>
          <w:sz w:val="24"/>
          <w:szCs w:val="24"/>
        </w:rPr>
        <w:t xml:space="preserve">aspects of parental involvement in </w:t>
      </w:r>
      <w:r w:rsidR="00C8034F">
        <w:rPr>
          <w:rFonts w:ascii="Arial" w:hAnsi="Arial" w:cs="Arial"/>
          <w:sz w:val="24"/>
          <w:szCs w:val="24"/>
        </w:rPr>
        <w:t xml:space="preserve">the Title I Program.  Principals </w:t>
      </w:r>
      <w:r w:rsidR="00C40332">
        <w:rPr>
          <w:rFonts w:ascii="Arial" w:hAnsi="Arial" w:cs="Arial"/>
          <w:sz w:val="24"/>
          <w:szCs w:val="24"/>
        </w:rPr>
        <w:t>are also provided</w:t>
      </w:r>
      <w:r w:rsidR="00C8034F">
        <w:rPr>
          <w:rFonts w:ascii="Arial" w:hAnsi="Arial" w:cs="Arial"/>
          <w:sz w:val="24"/>
          <w:szCs w:val="24"/>
        </w:rPr>
        <w:t xml:space="preserve"> with an</w:t>
      </w:r>
      <w:r w:rsidR="00DB3D78">
        <w:rPr>
          <w:rFonts w:ascii="Arial" w:hAnsi="Arial" w:cs="Arial"/>
          <w:sz w:val="24"/>
          <w:szCs w:val="24"/>
        </w:rPr>
        <w:t xml:space="preserve"> overview of Parent engagement r</w:t>
      </w:r>
      <w:r w:rsidR="00C8034F">
        <w:rPr>
          <w:rFonts w:ascii="Arial" w:hAnsi="Arial" w:cs="Arial"/>
          <w:sz w:val="24"/>
          <w:szCs w:val="24"/>
        </w:rPr>
        <w:t xml:space="preserve">equirements. </w:t>
      </w:r>
    </w:p>
    <w:p w:rsidR="00252455" w:rsidRDefault="00C8034F"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 </w:t>
      </w:r>
    </w:p>
    <w:p w:rsidR="00252455" w:rsidRDefault="00252455" w:rsidP="00252455">
      <w:pPr>
        <w:tabs>
          <w:tab w:val="left" w:pos="90"/>
        </w:tabs>
        <w:ind w:left="1" w:hanging="3"/>
        <w:jc w:val="center"/>
        <w:rPr>
          <w:rFonts w:ascii="Arial" w:hAnsi="Arial" w:cs="Arial"/>
          <w:b/>
          <w:sz w:val="28"/>
          <w:szCs w:val="28"/>
          <w:u w:val="single"/>
        </w:rPr>
      </w:pPr>
      <w:r>
        <w:rPr>
          <w:rFonts w:ascii="Arial" w:hAnsi="Arial" w:cs="Arial"/>
          <w:b/>
          <w:sz w:val="28"/>
          <w:szCs w:val="28"/>
          <w:u w:val="single"/>
        </w:rPr>
        <w:t>COMMUNICATION WITH PRINCIPALS/SCHOOLS</w:t>
      </w:r>
    </w:p>
    <w:p w:rsidR="00252455" w:rsidRDefault="00252455" w:rsidP="00252455">
      <w:pPr>
        <w:tabs>
          <w:tab w:val="left" w:pos="-180"/>
          <w:tab w:val="left" w:pos="180"/>
          <w:tab w:val="left" w:pos="2880"/>
        </w:tabs>
        <w:ind w:left="0" w:hanging="2"/>
        <w:jc w:val="both"/>
        <w:rPr>
          <w:rFonts w:ascii="Arial" w:hAnsi="Arial" w:cs="Arial"/>
          <w:bCs/>
          <w:sz w:val="24"/>
          <w:szCs w:val="24"/>
        </w:rPr>
      </w:pPr>
      <w:r>
        <w:rPr>
          <w:rFonts w:ascii="Arial" w:hAnsi="Arial" w:cs="Arial"/>
          <w:bCs/>
          <w:sz w:val="24"/>
          <w:szCs w:val="24"/>
        </w:rPr>
        <w:t xml:space="preserve">Communications with principals, their office managers, parent engagement coordinators, and other school personnel occur through large/small group meetings, program/administrative meetings, formal and informal individual meetings, </w:t>
      </w:r>
      <w:r w:rsidR="001037FA">
        <w:rPr>
          <w:rFonts w:ascii="Arial" w:hAnsi="Arial" w:cs="Arial"/>
          <w:bCs/>
          <w:sz w:val="24"/>
          <w:szCs w:val="24"/>
        </w:rPr>
        <w:t>email</w:t>
      </w:r>
      <w:r>
        <w:rPr>
          <w:rFonts w:ascii="Arial" w:hAnsi="Arial" w:cs="Arial"/>
          <w:bCs/>
          <w:sz w:val="24"/>
          <w:szCs w:val="24"/>
        </w:rPr>
        <w:t xml:space="preserve">, or by phone.  Communication is </w:t>
      </w:r>
      <w:r>
        <w:rPr>
          <w:rFonts w:ascii="Arial" w:hAnsi="Arial" w:cs="Arial"/>
          <w:bCs/>
          <w:sz w:val="24"/>
          <w:szCs w:val="24"/>
        </w:rPr>
        <w:lastRenderedPageBreak/>
        <w:t>two-way</w:t>
      </w:r>
      <w:r w:rsidR="00D43251">
        <w:rPr>
          <w:rFonts w:ascii="Arial" w:hAnsi="Arial" w:cs="Arial"/>
          <w:bCs/>
          <w:sz w:val="24"/>
          <w:szCs w:val="24"/>
        </w:rPr>
        <w:t>; schools</w:t>
      </w:r>
      <w:r>
        <w:rPr>
          <w:rFonts w:ascii="Arial" w:hAnsi="Arial" w:cs="Arial"/>
          <w:bCs/>
          <w:sz w:val="24"/>
          <w:szCs w:val="24"/>
        </w:rPr>
        <w:t xml:space="preserve"> call if they have questions or concerns about budgets, procedures, or any other requirements of Federal Programs and vice versa.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tabs>
          <w:tab w:val="left" w:pos="-180"/>
          <w:tab w:val="left" w:pos="0"/>
          <w:tab w:val="left" w:pos="2880"/>
        </w:tabs>
        <w:ind w:left="1" w:hanging="3"/>
        <w:jc w:val="center"/>
        <w:rPr>
          <w:rFonts w:ascii="Arial" w:hAnsi="Arial" w:cs="Arial"/>
          <w:b/>
          <w:sz w:val="28"/>
          <w:szCs w:val="28"/>
          <w:u w:val="single"/>
        </w:rPr>
      </w:pPr>
      <w:r>
        <w:rPr>
          <w:rFonts w:ascii="Arial" w:hAnsi="Arial" w:cs="Arial"/>
          <w:b/>
          <w:sz w:val="28"/>
          <w:szCs w:val="28"/>
          <w:u w:val="single"/>
        </w:rPr>
        <w:t>COLLECTION OF DOCUMENTS REQUIRED FROM SCHOOLS</w:t>
      </w:r>
    </w:p>
    <w:p w:rsidR="00252455" w:rsidRDefault="00252455" w:rsidP="00252455">
      <w:pPr>
        <w:tabs>
          <w:tab w:val="left" w:pos="90"/>
        </w:tabs>
        <w:ind w:left="0" w:hanging="2"/>
        <w:jc w:val="both"/>
        <w:rPr>
          <w:rFonts w:ascii="Arial" w:hAnsi="Arial" w:cs="Arial"/>
          <w:color w:val="000000"/>
          <w:sz w:val="24"/>
          <w:szCs w:val="24"/>
        </w:rPr>
      </w:pPr>
      <w:r>
        <w:rPr>
          <w:rFonts w:ascii="Arial" w:hAnsi="Arial" w:cs="Arial"/>
          <w:sz w:val="24"/>
          <w:szCs w:val="24"/>
        </w:rPr>
        <w:tab/>
        <w:t xml:space="preserve">Federal Program Directors communicate with principals and school personnel on specific documents </w:t>
      </w:r>
      <w:r w:rsidR="00D43251">
        <w:rPr>
          <w:rFonts w:ascii="Arial" w:hAnsi="Arial" w:cs="Arial"/>
          <w:sz w:val="24"/>
          <w:szCs w:val="24"/>
        </w:rPr>
        <w:t>each federal program requires</w:t>
      </w:r>
      <w:r>
        <w:rPr>
          <w:rFonts w:ascii="Arial" w:hAnsi="Arial" w:cs="Arial"/>
          <w:sz w:val="24"/>
          <w:szCs w:val="24"/>
        </w:rPr>
        <w:t xml:space="preserve">.  </w:t>
      </w:r>
      <w:r w:rsidR="00D43251">
        <w:rPr>
          <w:rFonts w:ascii="Arial" w:hAnsi="Arial" w:cs="Arial"/>
          <w:sz w:val="24"/>
          <w:szCs w:val="24"/>
        </w:rPr>
        <w:t>The collection of documents is</w:t>
      </w:r>
      <w:r>
        <w:rPr>
          <w:rFonts w:ascii="Arial" w:hAnsi="Arial" w:cs="Arial"/>
          <w:sz w:val="24"/>
          <w:szCs w:val="24"/>
        </w:rPr>
        <w:t xml:space="preserve"> set by each program.  In general, samples and original forms are provided to the central office on documentation </w:t>
      </w:r>
      <w:r w:rsidR="00D43251">
        <w:rPr>
          <w:rFonts w:ascii="Arial" w:hAnsi="Arial" w:cs="Arial"/>
          <w:sz w:val="24"/>
          <w:szCs w:val="24"/>
        </w:rPr>
        <w:t>needed for</w:t>
      </w:r>
      <w:r>
        <w:rPr>
          <w:rFonts w:ascii="Arial" w:hAnsi="Arial" w:cs="Arial"/>
          <w:sz w:val="24"/>
          <w:szCs w:val="24"/>
        </w:rPr>
        <w:t xml:space="preserve"> each program.  Staff is asked to maintain a copy in their files</w:t>
      </w:r>
      <w:r w:rsidR="00D43251">
        <w:rPr>
          <w:rFonts w:ascii="Arial" w:hAnsi="Arial" w:cs="Arial"/>
          <w:sz w:val="24"/>
          <w:szCs w:val="24"/>
        </w:rPr>
        <w:t>,</w:t>
      </w:r>
      <w:r>
        <w:rPr>
          <w:rFonts w:ascii="Arial" w:hAnsi="Arial" w:cs="Arial"/>
          <w:sz w:val="24"/>
          <w:szCs w:val="24"/>
        </w:rPr>
        <w:t xml:space="preserve"> noting the date each is submitted to the central office.  The documents are </w:t>
      </w:r>
      <w:r w:rsidR="00D43251">
        <w:rPr>
          <w:rFonts w:ascii="Arial" w:hAnsi="Arial" w:cs="Arial"/>
          <w:sz w:val="24"/>
          <w:szCs w:val="24"/>
        </w:rPr>
        <w:t>forwarded</w:t>
      </w:r>
      <w:r>
        <w:rPr>
          <w:rFonts w:ascii="Arial" w:hAnsi="Arial" w:cs="Arial"/>
          <w:sz w:val="24"/>
          <w:szCs w:val="24"/>
        </w:rPr>
        <w:t xml:space="preserve"> to the Directors and are placed in a central folder.  </w:t>
      </w:r>
      <w:r w:rsidR="005B41B6">
        <w:rPr>
          <w:rFonts w:ascii="Arial" w:hAnsi="Arial" w:cs="Arial"/>
          <w:sz w:val="24"/>
          <w:szCs w:val="24"/>
        </w:rPr>
        <w:t xml:space="preserve">Meetings are held with principals </w:t>
      </w:r>
      <w:r>
        <w:rPr>
          <w:rFonts w:ascii="Arial" w:hAnsi="Arial" w:cs="Arial"/>
          <w:sz w:val="24"/>
          <w:szCs w:val="24"/>
        </w:rPr>
        <w:t>at the beginning of the year</w:t>
      </w:r>
      <w:r w:rsidR="00D43251">
        <w:rPr>
          <w:rFonts w:ascii="Arial" w:hAnsi="Arial" w:cs="Arial"/>
          <w:sz w:val="24"/>
          <w:szCs w:val="24"/>
        </w:rPr>
        <w:t>,</w:t>
      </w:r>
      <w:r>
        <w:rPr>
          <w:rFonts w:ascii="Arial" w:hAnsi="Arial" w:cs="Arial"/>
          <w:sz w:val="24"/>
          <w:szCs w:val="24"/>
        </w:rPr>
        <w:t xml:space="preserve"> where the components of the programs and the required documentation are discussed</w:t>
      </w:r>
      <w:r w:rsidR="005B41B6">
        <w:rPr>
          <w:rFonts w:ascii="Arial" w:hAnsi="Arial" w:cs="Arial"/>
          <w:sz w:val="24"/>
          <w:szCs w:val="24"/>
        </w:rPr>
        <w:t xml:space="preserve"> to ensure principals </w:t>
      </w:r>
      <w:r w:rsidR="00D43251">
        <w:rPr>
          <w:rFonts w:ascii="Arial" w:hAnsi="Arial" w:cs="Arial"/>
          <w:sz w:val="24"/>
          <w:szCs w:val="24"/>
        </w:rPr>
        <w:t>fully understand</w:t>
      </w:r>
      <w:r w:rsidR="005B41B6">
        <w:rPr>
          <w:rFonts w:ascii="Arial" w:hAnsi="Arial" w:cs="Arial"/>
          <w:sz w:val="24"/>
          <w:szCs w:val="24"/>
        </w:rPr>
        <w:t xml:space="preserve"> the federal programs, use of funds, funds available, and documentation </w:t>
      </w:r>
      <w:r w:rsidR="00D43251">
        <w:rPr>
          <w:rFonts w:ascii="Arial" w:hAnsi="Arial" w:cs="Arial"/>
          <w:sz w:val="24"/>
          <w:szCs w:val="24"/>
        </w:rPr>
        <w:t>needed for</w:t>
      </w:r>
      <w:r w:rsidR="005B41B6">
        <w:rPr>
          <w:rFonts w:ascii="Arial" w:hAnsi="Arial" w:cs="Arial"/>
          <w:sz w:val="24"/>
          <w:szCs w:val="24"/>
        </w:rPr>
        <w:t xml:space="preserve"> each program</w:t>
      </w:r>
      <w:r>
        <w:rPr>
          <w:rFonts w:ascii="Arial" w:hAnsi="Arial" w:cs="Arial"/>
          <w:sz w:val="24"/>
          <w:szCs w:val="24"/>
        </w:rPr>
        <w:t xml:space="preserve">.  Follow-up meetings, phone calls, and </w:t>
      </w:r>
      <w:r w:rsidR="001037FA">
        <w:rPr>
          <w:rFonts w:ascii="Arial" w:hAnsi="Arial" w:cs="Arial"/>
          <w:sz w:val="24"/>
          <w:szCs w:val="24"/>
        </w:rPr>
        <w:t>email</w:t>
      </w:r>
      <w:r>
        <w:rPr>
          <w:rFonts w:ascii="Arial" w:hAnsi="Arial" w:cs="Arial"/>
          <w:sz w:val="24"/>
          <w:szCs w:val="24"/>
        </w:rPr>
        <w:t xml:space="preserve">s support </w:t>
      </w:r>
      <w:r w:rsidR="00D43251">
        <w:rPr>
          <w:rFonts w:ascii="Arial" w:hAnsi="Arial" w:cs="Arial"/>
          <w:sz w:val="24"/>
          <w:szCs w:val="24"/>
        </w:rPr>
        <w:t>acquiring</w:t>
      </w:r>
      <w:r>
        <w:rPr>
          <w:rFonts w:ascii="Arial" w:hAnsi="Arial" w:cs="Arial"/>
          <w:sz w:val="24"/>
          <w:szCs w:val="24"/>
        </w:rPr>
        <w:t xml:space="preserve"> required documents.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1" w:hanging="3"/>
        <w:jc w:val="center"/>
        <w:rPr>
          <w:rFonts w:ascii="Arial" w:hAnsi="Arial" w:cs="Arial"/>
          <w:b/>
          <w:sz w:val="28"/>
          <w:szCs w:val="28"/>
          <w:u w:val="single"/>
        </w:rPr>
      </w:pPr>
      <w:r>
        <w:rPr>
          <w:rFonts w:ascii="Arial" w:hAnsi="Arial" w:cs="Arial"/>
          <w:b/>
          <w:sz w:val="28"/>
          <w:szCs w:val="28"/>
          <w:u w:val="single"/>
        </w:rPr>
        <w:t>CORRECTIVE ACTION</w:t>
      </w: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 xml:space="preserve">If </w:t>
      </w:r>
      <w:r w:rsidR="00D43251">
        <w:rPr>
          <w:rFonts w:ascii="Arial" w:hAnsi="Arial" w:cs="Arial"/>
          <w:sz w:val="24"/>
          <w:szCs w:val="24"/>
        </w:rPr>
        <w:t>a Corrective Action Plan is required from previous monitoring findings, the ACSS/Program Director will respond in a timely manner with a Corrective Action Plan,</w:t>
      </w:r>
      <w:r>
        <w:rPr>
          <w:rFonts w:ascii="Arial" w:hAnsi="Arial" w:cs="Arial"/>
          <w:sz w:val="24"/>
          <w:szCs w:val="24"/>
        </w:rPr>
        <w:t xml:space="preserve"> which </w:t>
      </w:r>
      <w:r w:rsidR="00D43251">
        <w:rPr>
          <w:rFonts w:ascii="Arial" w:hAnsi="Arial" w:cs="Arial"/>
          <w:sz w:val="24"/>
          <w:szCs w:val="24"/>
        </w:rPr>
        <w:t>GaDOE must approve</w:t>
      </w:r>
      <w:r>
        <w:rPr>
          <w:rFonts w:ascii="Arial" w:hAnsi="Arial" w:cs="Arial"/>
          <w:sz w:val="24"/>
          <w:szCs w:val="24"/>
        </w:rPr>
        <w:t xml:space="preserve">. Implementation of the Corrective Action Plan will be monitored by the appropriate Title Program Education Program Specialist.  These action plans </w:t>
      </w:r>
      <w:r w:rsidR="005B41B6">
        <w:rPr>
          <w:rFonts w:ascii="Arial" w:hAnsi="Arial" w:cs="Arial"/>
          <w:sz w:val="24"/>
          <w:szCs w:val="24"/>
        </w:rPr>
        <w:t xml:space="preserve">will </w:t>
      </w:r>
      <w:r w:rsidR="00D75ABE">
        <w:rPr>
          <w:rFonts w:ascii="Arial" w:hAnsi="Arial" w:cs="Arial"/>
          <w:sz w:val="24"/>
          <w:szCs w:val="24"/>
        </w:rPr>
        <w:t>be addressed</w:t>
      </w:r>
      <w:r>
        <w:rPr>
          <w:rFonts w:ascii="Arial" w:hAnsi="Arial" w:cs="Arial"/>
          <w:sz w:val="24"/>
          <w:szCs w:val="24"/>
        </w:rPr>
        <w:t xml:space="preserve"> in the federal manual for all federal programs involved to address in the future.  Corrective action from previous monitoring is discussed with principals </w:t>
      </w:r>
      <w:r w:rsidR="00D43251">
        <w:rPr>
          <w:rFonts w:ascii="Arial" w:hAnsi="Arial" w:cs="Arial"/>
          <w:sz w:val="24"/>
          <w:szCs w:val="24"/>
        </w:rPr>
        <w:t>to</w:t>
      </w:r>
      <w:r>
        <w:rPr>
          <w:rFonts w:ascii="Arial" w:hAnsi="Arial" w:cs="Arial"/>
          <w:sz w:val="24"/>
          <w:szCs w:val="24"/>
        </w:rPr>
        <w:t xml:space="preserve"> assist them in understanding the critical need for compliance in Federal Programs. Professional learning is provided based on the needs </w:t>
      </w:r>
      <w:r w:rsidR="00D43251">
        <w:rPr>
          <w:rFonts w:ascii="Arial" w:hAnsi="Arial" w:cs="Arial"/>
          <w:sz w:val="24"/>
          <w:szCs w:val="24"/>
        </w:rPr>
        <w:t>of the staff. Still, it is also used as a preventive measure to ensure that all staff have</w:t>
      </w:r>
      <w:r>
        <w:rPr>
          <w:rFonts w:ascii="Arial" w:hAnsi="Arial" w:cs="Arial"/>
          <w:sz w:val="24"/>
          <w:szCs w:val="24"/>
        </w:rPr>
        <w:t xml:space="preserve"> a clear understanding of all expectations of every facet of federal programs. The Federal Programs Directors, along with </w:t>
      </w:r>
      <w:r w:rsidR="00D43251">
        <w:rPr>
          <w:rFonts w:ascii="Arial" w:hAnsi="Arial" w:cs="Arial"/>
          <w:sz w:val="24"/>
          <w:szCs w:val="24"/>
        </w:rPr>
        <w:t>district-level staff and outside consultants, as needed, will provide ongoing</w:t>
      </w:r>
      <w:r>
        <w:rPr>
          <w:rFonts w:ascii="Arial" w:hAnsi="Arial" w:cs="Arial"/>
          <w:sz w:val="24"/>
          <w:szCs w:val="24"/>
        </w:rPr>
        <w:t xml:space="preserve"> training as a means of ensuring that all staff </w:t>
      </w:r>
      <w:r w:rsidR="00C8034F">
        <w:rPr>
          <w:rFonts w:ascii="Arial" w:hAnsi="Arial" w:cs="Arial"/>
          <w:sz w:val="24"/>
          <w:szCs w:val="24"/>
        </w:rPr>
        <w:t>are complying</w:t>
      </w:r>
      <w:r>
        <w:rPr>
          <w:rFonts w:ascii="Arial" w:hAnsi="Arial" w:cs="Arial"/>
          <w:sz w:val="24"/>
          <w:szCs w:val="24"/>
        </w:rPr>
        <w:t xml:space="preserve"> at all times. Anticipatory training is conducted throughout the year that </w:t>
      </w:r>
      <w:r w:rsidR="00D43251">
        <w:rPr>
          <w:rFonts w:ascii="Arial" w:hAnsi="Arial" w:cs="Arial"/>
          <w:sz w:val="24"/>
          <w:szCs w:val="24"/>
        </w:rPr>
        <w:t>aligns</w:t>
      </w:r>
      <w:r>
        <w:rPr>
          <w:rFonts w:ascii="Arial" w:hAnsi="Arial" w:cs="Arial"/>
          <w:sz w:val="24"/>
          <w:szCs w:val="24"/>
        </w:rPr>
        <w:t xml:space="preserve"> directly with all facets of Federal Program compliance. All </w:t>
      </w:r>
      <w:r w:rsidR="00D43251">
        <w:rPr>
          <w:rFonts w:ascii="Arial" w:hAnsi="Arial" w:cs="Arial"/>
          <w:sz w:val="24"/>
          <w:szCs w:val="24"/>
        </w:rPr>
        <w:t>correspondence related to federal programs is</w:t>
      </w:r>
      <w:r>
        <w:rPr>
          <w:rFonts w:ascii="Arial" w:hAnsi="Arial" w:cs="Arial"/>
          <w:sz w:val="24"/>
          <w:szCs w:val="24"/>
        </w:rPr>
        <w:t xml:space="preserve"> maintained at the central office</w:t>
      </w:r>
      <w:r w:rsidR="008C5556">
        <w:rPr>
          <w:rFonts w:ascii="Arial" w:hAnsi="Arial" w:cs="Arial"/>
          <w:sz w:val="24"/>
          <w:szCs w:val="24"/>
        </w:rPr>
        <w:t xml:space="preserve">. </w:t>
      </w:r>
      <w:r>
        <w:rPr>
          <w:rFonts w:ascii="Arial" w:hAnsi="Arial" w:cs="Arial"/>
          <w:sz w:val="24"/>
          <w:szCs w:val="24"/>
        </w:rPr>
        <w:t xml:space="preserve">Technical Assistance is maintained as an archived email or in a monitoring file to include an agenda and sign-in sheet documenting the assistance. </w:t>
      </w:r>
      <w:r w:rsidR="00C8034F">
        <w:rPr>
          <w:rFonts w:ascii="Arial" w:hAnsi="Arial" w:cs="Arial"/>
          <w:sz w:val="24"/>
          <w:szCs w:val="24"/>
        </w:rPr>
        <w:t xml:space="preserve">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1" w:hanging="3"/>
        <w:jc w:val="center"/>
        <w:rPr>
          <w:rFonts w:ascii="Arial" w:hAnsi="Arial" w:cs="Arial"/>
          <w:b/>
          <w:sz w:val="28"/>
          <w:szCs w:val="28"/>
          <w:u w:val="single"/>
        </w:rPr>
      </w:pPr>
      <w:r>
        <w:rPr>
          <w:rFonts w:ascii="Arial" w:hAnsi="Arial" w:cs="Arial"/>
          <w:b/>
          <w:sz w:val="28"/>
          <w:szCs w:val="28"/>
          <w:u w:val="single"/>
        </w:rPr>
        <w:t xml:space="preserve">Title I </w:t>
      </w:r>
    </w:p>
    <w:p w:rsidR="00252455" w:rsidRDefault="00252455" w:rsidP="00252455">
      <w:pPr>
        <w:autoSpaceDE w:val="0"/>
        <w:autoSpaceDN w:val="0"/>
        <w:adjustRightInd w:val="0"/>
        <w:spacing w:line="240" w:lineRule="auto"/>
        <w:ind w:left="0" w:hanging="2"/>
        <w:jc w:val="both"/>
        <w:rPr>
          <w:rFonts w:ascii="Arial" w:hAnsi="Arial" w:cs="Arial"/>
          <w:sz w:val="24"/>
          <w:szCs w:val="18"/>
        </w:rPr>
      </w:pPr>
      <w:r>
        <w:rPr>
          <w:rFonts w:ascii="Arial" w:hAnsi="Arial" w:cs="Arial"/>
          <w:sz w:val="24"/>
          <w:szCs w:val="18"/>
        </w:rPr>
        <w:t xml:space="preserve">Specific sections </w:t>
      </w:r>
      <w:r w:rsidR="00B32781">
        <w:rPr>
          <w:rFonts w:ascii="Arial" w:hAnsi="Arial" w:cs="Arial"/>
          <w:sz w:val="24"/>
          <w:szCs w:val="18"/>
        </w:rPr>
        <w:t>of Title I are described below, with general procedures being addressed in</w:t>
      </w:r>
      <w:r>
        <w:rPr>
          <w:rFonts w:ascii="Arial" w:hAnsi="Arial" w:cs="Arial"/>
          <w:sz w:val="24"/>
          <w:szCs w:val="18"/>
        </w:rPr>
        <w:t xml:space="preserve"> the previous sections.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Title I </w:t>
      </w:r>
      <w:proofErr w:type="gramStart"/>
      <w:r>
        <w:rPr>
          <w:rFonts w:ascii="Arial" w:hAnsi="Arial" w:cs="Arial"/>
          <w:sz w:val="24"/>
          <w:szCs w:val="24"/>
        </w:rPr>
        <w:t>is</w:t>
      </w:r>
      <w:proofErr w:type="gramEnd"/>
      <w:r>
        <w:rPr>
          <w:rFonts w:ascii="Arial" w:hAnsi="Arial" w:cs="Arial"/>
          <w:sz w:val="24"/>
          <w:szCs w:val="24"/>
        </w:rPr>
        <w:t xml:space="preserve"> a federally funded program </w:t>
      </w:r>
      <w:r w:rsidR="00B32781">
        <w:rPr>
          <w:rFonts w:ascii="Arial" w:hAnsi="Arial" w:cs="Arial"/>
          <w:sz w:val="24"/>
          <w:szCs w:val="24"/>
        </w:rPr>
        <w:t>that</w:t>
      </w:r>
      <w:r>
        <w:rPr>
          <w:rFonts w:ascii="Arial" w:hAnsi="Arial" w:cs="Arial"/>
          <w:sz w:val="24"/>
          <w:szCs w:val="24"/>
        </w:rPr>
        <w:t xml:space="preserve"> provides services to schools based on student economic needs. </w:t>
      </w:r>
      <w:r w:rsidR="00B32781">
        <w:rPr>
          <w:rFonts w:ascii="Arial" w:hAnsi="Arial" w:cs="Arial"/>
          <w:sz w:val="24"/>
          <w:szCs w:val="24"/>
        </w:rPr>
        <w:t xml:space="preserve">It is the largest Federal Assistance Program for our nation's schools. The goal is to provide a high-quality education for every child, so the program provides extra help to students who need it most. These students are the furthest from meeting the core academic standards the state has set for all children. Title I </w:t>
      </w:r>
      <w:proofErr w:type="gramStart"/>
      <w:r w:rsidR="00B32781">
        <w:rPr>
          <w:rFonts w:ascii="Arial" w:hAnsi="Arial" w:cs="Arial"/>
          <w:sz w:val="24"/>
          <w:szCs w:val="24"/>
        </w:rPr>
        <w:t>is</w:t>
      </w:r>
      <w:proofErr w:type="gramEnd"/>
      <w:r w:rsidR="00B32781">
        <w:rPr>
          <w:rFonts w:ascii="Arial" w:hAnsi="Arial" w:cs="Arial"/>
          <w:sz w:val="24"/>
          <w:szCs w:val="24"/>
        </w:rPr>
        <w:t xml:space="preserve"> supplemental and intended to serve students in all Title I Schools,</w:t>
      </w:r>
      <w:r w:rsidR="008C5556">
        <w:rPr>
          <w:rFonts w:ascii="Arial" w:hAnsi="Arial" w:cs="Arial"/>
          <w:sz w:val="24"/>
          <w:szCs w:val="24"/>
        </w:rPr>
        <w:t xml:space="preserve"> including GBCH</w:t>
      </w:r>
      <w:r>
        <w:rPr>
          <w:rFonts w:ascii="Arial" w:hAnsi="Arial" w:cs="Arial"/>
          <w:sz w:val="24"/>
          <w:szCs w:val="24"/>
        </w:rPr>
        <w:t xml:space="preserve">.  </w:t>
      </w:r>
    </w:p>
    <w:p w:rsidR="00252455" w:rsidRDefault="00252455" w:rsidP="00252455">
      <w:pPr>
        <w:tabs>
          <w:tab w:val="left" w:pos="2880"/>
        </w:tabs>
        <w:ind w:left="1" w:hanging="3"/>
        <w:jc w:val="both"/>
        <w:rPr>
          <w:rFonts w:ascii="Arial" w:hAnsi="Arial" w:cs="Arial"/>
          <w:b/>
          <w:sz w:val="28"/>
          <w:szCs w:val="28"/>
          <w:u w:val="single"/>
        </w:rPr>
      </w:pPr>
    </w:p>
    <w:p w:rsidR="00252455" w:rsidRDefault="00252455" w:rsidP="00252455">
      <w:pPr>
        <w:tabs>
          <w:tab w:val="left" w:pos="2880"/>
        </w:tabs>
        <w:ind w:left="1" w:hanging="3"/>
        <w:jc w:val="center"/>
        <w:rPr>
          <w:rFonts w:ascii="Arial" w:hAnsi="Arial" w:cs="Arial"/>
          <w:b/>
          <w:sz w:val="28"/>
          <w:szCs w:val="28"/>
          <w:u w:val="single"/>
        </w:rPr>
      </w:pPr>
      <w:r>
        <w:rPr>
          <w:rFonts w:ascii="Arial" w:hAnsi="Arial" w:cs="Arial"/>
          <w:b/>
          <w:sz w:val="28"/>
          <w:szCs w:val="28"/>
          <w:u w:val="single"/>
        </w:rPr>
        <w:t>MONITORING</w:t>
      </w:r>
    </w:p>
    <w:p w:rsidR="00252455" w:rsidRPr="00A62582" w:rsidRDefault="00252455" w:rsidP="00252455">
      <w:pPr>
        <w:tabs>
          <w:tab w:val="left" w:pos="2880"/>
        </w:tabs>
        <w:ind w:left="0" w:hanging="2"/>
        <w:jc w:val="both"/>
        <w:rPr>
          <w:rFonts w:ascii="Arial" w:hAnsi="Arial" w:cs="Arial"/>
          <w:sz w:val="24"/>
          <w:szCs w:val="24"/>
        </w:rPr>
      </w:pPr>
      <w:r w:rsidRPr="00A62582">
        <w:rPr>
          <w:rFonts w:ascii="Arial" w:hAnsi="Arial" w:cs="Arial"/>
          <w:sz w:val="24"/>
          <w:szCs w:val="24"/>
        </w:rPr>
        <w:t xml:space="preserve">Monitoring all </w:t>
      </w:r>
      <w:r w:rsidR="00B32781">
        <w:rPr>
          <w:rFonts w:ascii="Arial" w:hAnsi="Arial" w:cs="Arial"/>
          <w:sz w:val="24"/>
          <w:szCs w:val="24"/>
        </w:rPr>
        <w:t xml:space="preserve">aspects of </w:t>
      </w:r>
      <w:proofErr w:type="gramStart"/>
      <w:r w:rsidR="00B32781">
        <w:rPr>
          <w:rFonts w:ascii="Arial" w:hAnsi="Arial" w:cs="Arial"/>
          <w:sz w:val="24"/>
          <w:szCs w:val="24"/>
        </w:rPr>
        <w:t>Title</w:t>
      </w:r>
      <w:proofErr w:type="gramEnd"/>
      <w:r w:rsidR="00B32781">
        <w:rPr>
          <w:rFonts w:ascii="Arial" w:hAnsi="Arial" w:cs="Arial"/>
          <w:sz w:val="24"/>
          <w:szCs w:val="24"/>
        </w:rPr>
        <w:t xml:space="preserve"> I</w:t>
      </w:r>
      <w:r w:rsidRPr="00A62582">
        <w:rPr>
          <w:rFonts w:ascii="Arial" w:hAnsi="Arial" w:cs="Arial"/>
          <w:sz w:val="24"/>
          <w:szCs w:val="24"/>
        </w:rPr>
        <w:t xml:space="preserve"> are followed and described at the beginning of this manual.  In addition, at the beginning of the school year, requirements are discussed </w:t>
      </w:r>
      <w:r w:rsidR="008C5556" w:rsidRPr="00A62582">
        <w:rPr>
          <w:rFonts w:ascii="Arial" w:hAnsi="Arial" w:cs="Arial"/>
          <w:sz w:val="24"/>
          <w:szCs w:val="24"/>
        </w:rPr>
        <w:t xml:space="preserve">with Principals.  </w:t>
      </w:r>
      <w:r w:rsidR="00B32781">
        <w:rPr>
          <w:rFonts w:ascii="Arial" w:hAnsi="Arial" w:cs="Arial"/>
          <w:sz w:val="24"/>
          <w:szCs w:val="24"/>
        </w:rPr>
        <w:t>These face-to-face individual meetings allow</w:t>
      </w:r>
      <w:r w:rsidR="008C5556" w:rsidRPr="00A62582">
        <w:rPr>
          <w:rFonts w:ascii="Arial" w:hAnsi="Arial" w:cs="Arial"/>
          <w:sz w:val="24"/>
          <w:szCs w:val="24"/>
        </w:rPr>
        <w:t xml:space="preserve"> for the </w:t>
      </w:r>
      <w:r w:rsidRPr="00A62582">
        <w:rPr>
          <w:rFonts w:ascii="Arial" w:hAnsi="Arial" w:cs="Arial"/>
          <w:sz w:val="24"/>
          <w:szCs w:val="24"/>
        </w:rPr>
        <w:t xml:space="preserve">principals </w:t>
      </w:r>
      <w:r w:rsidR="008C5556" w:rsidRPr="00A62582">
        <w:rPr>
          <w:rFonts w:ascii="Arial" w:hAnsi="Arial" w:cs="Arial"/>
          <w:sz w:val="24"/>
          <w:szCs w:val="24"/>
        </w:rPr>
        <w:t xml:space="preserve">to </w:t>
      </w:r>
      <w:r w:rsidRPr="00A62582">
        <w:rPr>
          <w:rFonts w:ascii="Arial" w:hAnsi="Arial" w:cs="Arial"/>
          <w:sz w:val="24"/>
          <w:szCs w:val="24"/>
        </w:rPr>
        <w:t xml:space="preserve">have the opportunity to ask questions, provide feedback, or gain more information about the requirements. Schools submit copies of </w:t>
      </w:r>
      <w:r w:rsidR="008C5556" w:rsidRPr="00A62582">
        <w:rPr>
          <w:rFonts w:ascii="Arial" w:hAnsi="Arial" w:cs="Arial"/>
          <w:sz w:val="24"/>
          <w:szCs w:val="24"/>
        </w:rPr>
        <w:t xml:space="preserve">any </w:t>
      </w:r>
      <w:r w:rsidRPr="00A62582">
        <w:rPr>
          <w:rFonts w:ascii="Arial" w:hAnsi="Arial" w:cs="Arial"/>
          <w:sz w:val="24"/>
          <w:szCs w:val="24"/>
        </w:rPr>
        <w:t>required documentation to the</w:t>
      </w:r>
      <w:r w:rsidR="008C5556" w:rsidRPr="00A62582">
        <w:rPr>
          <w:rFonts w:ascii="Arial" w:hAnsi="Arial" w:cs="Arial"/>
          <w:sz w:val="24"/>
          <w:szCs w:val="24"/>
        </w:rPr>
        <w:t xml:space="preserve"> Title I office for monitoring purposes.  </w:t>
      </w:r>
      <w:r w:rsidRPr="00A62582">
        <w:rPr>
          <w:rFonts w:ascii="Arial" w:hAnsi="Arial" w:cs="Arial"/>
          <w:sz w:val="24"/>
          <w:szCs w:val="24"/>
        </w:rPr>
        <w:t xml:space="preserve">The </w:t>
      </w:r>
      <w:r w:rsidRPr="00A62582">
        <w:rPr>
          <w:rFonts w:ascii="Arial" w:hAnsi="Arial" w:cs="Arial"/>
          <w:sz w:val="24"/>
          <w:szCs w:val="24"/>
        </w:rPr>
        <w:lastRenderedPageBreak/>
        <w:t xml:space="preserve">files are monitored throughout the year. The schools are also asked to maintain copies of documents. Formal and informal meetings (on-site and system) as well as phone calls and </w:t>
      </w:r>
      <w:r w:rsidR="001037FA" w:rsidRPr="00A62582">
        <w:rPr>
          <w:rFonts w:ascii="Arial" w:hAnsi="Arial" w:cs="Arial"/>
          <w:sz w:val="24"/>
          <w:szCs w:val="24"/>
        </w:rPr>
        <w:t>email</w:t>
      </w:r>
      <w:r w:rsidRPr="00A62582">
        <w:rPr>
          <w:rFonts w:ascii="Arial" w:hAnsi="Arial" w:cs="Arial"/>
          <w:sz w:val="24"/>
          <w:szCs w:val="24"/>
        </w:rPr>
        <w:t xml:space="preserve">s provide technical assistance and monitoring feedback. </w:t>
      </w:r>
      <w:r w:rsidR="008C5556" w:rsidRPr="00A62582">
        <w:rPr>
          <w:rFonts w:ascii="Arial" w:hAnsi="Arial" w:cs="Arial"/>
          <w:sz w:val="24"/>
          <w:szCs w:val="24"/>
        </w:rPr>
        <w:t xml:space="preserve"> </w:t>
      </w:r>
      <w:r w:rsidRPr="00A62582">
        <w:rPr>
          <w:rFonts w:ascii="Arial" w:hAnsi="Arial" w:cs="Arial"/>
          <w:sz w:val="24"/>
          <w:szCs w:val="24"/>
        </w:rPr>
        <w:t xml:space="preserve">Emails often serve as calendar reminders for item due dates. If/When schools need to correct or resubmit an item, either a meeting is held, a phone call is made, or an </w:t>
      </w:r>
      <w:r w:rsidR="008C5556" w:rsidRPr="00A62582">
        <w:rPr>
          <w:rFonts w:ascii="Arial" w:hAnsi="Arial" w:cs="Arial"/>
          <w:sz w:val="24"/>
          <w:szCs w:val="24"/>
        </w:rPr>
        <w:t>E</w:t>
      </w:r>
      <w:r w:rsidRPr="00A62582">
        <w:rPr>
          <w:rFonts w:ascii="Arial" w:hAnsi="Arial" w:cs="Arial"/>
          <w:sz w:val="24"/>
          <w:szCs w:val="24"/>
        </w:rPr>
        <w:t xml:space="preserve">mail is sent describing the issue and how to correct it. </w:t>
      </w:r>
      <w:r w:rsidR="008C5556" w:rsidRPr="00A62582">
        <w:rPr>
          <w:rFonts w:ascii="Arial" w:hAnsi="Arial" w:cs="Arial"/>
          <w:sz w:val="24"/>
          <w:szCs w:val="24"/>
        </w:rPr>
        <w:t xml:space="preserve"> </w:t>
      </w:r>
      <w:r w:rsidRPr="00A62582">
        <w:rPr>
          <w:rFonts w:ascii="Arial" w:hAnsi="Arial" w:cs="Arial"/>
          <w:sz w:val="24"/>
          <w:szCs w:val="24"/>
        </w:rPr>
        <w:t xml:space="preserve">Monthly payroll and budget status reports are reviewed and principals are contacted immediately to resolve variances.  Title I personnel are required to </w:t>
      </w:r>
      <w:r w:rsidR="008C5556" w:rsidRPr="00A62582">
        <w:rPr>
          <w:rFonts w:ascii="Arial" w:hAnsi="Arial" w:cs="Arial"/>
          <w:sz w:val="24"/>
          <w:szCs w:val="24"/>
        </w:rPr>
        <w:t xml:space="preserve">monitor any </w:t>
      </w:r>
      <w:r w:rsidRPr="00A62582">
        <w:rPr>
          <w:rFonts w:ascii="Arial" w:hAnsi="Arial" w:cs="Arial"/>
          <w:sz w:val="24"/>
          <w:szCs w:val="24"/>
        </w:rPr>
        <w:t xml:space="preserve">degree upgrades so that budgets will reflect the additional expense.   </w:t>
      </w:r>
    </w:p>
    <w:p w:rsidR="00252455" w:rsidRPr="00A62582" w:rsidRDefault="00252455" w:rsidP="00252455">
      <w:pPr>
        <w:autoSpaceDE w:val="0"/>
        <w:autoSpaceDN w:val="0"/>
        <w:adjustRightInd w:val="0"/>
        <w:spacing w:line="240" w:lineRule="auto"/>
        <w:ind w:left="0" w:hanging="2"/>
        <w:jc w:val="both"/>
        <w:rPr>
          <w:rFonts w:ascii="Arial" w:hAnsi="Arial" w:cs="Arial"/>
          <w:b/>
          <w:sz w:val="24"/>
          <w:szCs w:val="24"/>
        </w:rPr>
      </w:pPr>
    </w:p>
    <w:p w:rsidR="00252455" w:rsidRPr="00A62582" w:rsidRDefault="00252455" w:rsidP="00252455">
      <w:pPr>
        <w:autoSpaceDE w:val="0"/>
        <w:autoSpaceDN w:val="0"/>
        <w:adjustRightInd w:val="0"/>
        <w:spacing w:line="240" w:lineRule="auto"/>
        <w:ind w:left="1" w:hanging="3"/>
        <w:jc w:val="center"/>
        <w:rPr>
          <w:rFonts w:ascii="Arial" w:hAnsi="Arial" w:cs="Arial"/>
          <w:b/>
          <w:sz w:val="28"/>
          <w:szCs w:val="24"/>
          <w:u w:val="single"/>
        </w:rPr>
      </w:pPr>
      <w:r w:rsidRPr="00A62582">
        <w:rPr>
          <w:rFonts w:ascii="Arial" w:hAnsi="Arial" w:cs="Arial"/>
          <w:b/>
          <w:sz w:val="28"/>
          <w:szCs w:val="24"/>
          <w:u w:val="single"/>
        </w:rPr>
        <w:t>Monitoring of Neglected &amp; Delinquent Facility</w:t>
      </w:r>
    </w:p>
    <w:p w:rsidR="00252455" w:rsidRDefault="00252455" w:rsidP="00252455">
      <w:pPr>
        <w:autoSpaceDE w:val="0"/>
        <w:autoSpaceDN w:val="0"/>
        <w:adjustRightInd w:val="0"/>
        <w:spacing w:line="240" w:lineRule="auto"/>
        <w:ind w:left="0" w:hanging="2"/>
        <w:jc w:val="both"/>
        <w:rPr>
          <w:rFonts w:ascii="Arial" w:hAnsi="Arial" w:cs="Arial"/>
          <w:sz w:val="24"/>
          <w:szCs w:val="24"/>
        </w:rPr>
      </w:pPr>
      <w:r w:rsidRPr="00A62582">
        <w:rPr>
          <w:rFonts w:ascii="Arial" w:hAnsi="Arial" w:cs="Arial"/>
          <w:sz w:val="24"/>
          <w:szCs w:val="24"/>
        </w:rPr>
        <w:t>There is one facility for neglected students in Appling County School District:  GBCH which is a residential facility. GBCH is monitored on the same timeline as other schools in Appling County.   GBCH is subject to all monitoring regulations of Title I, Part A and is provided with the same technical assistance, monitoring process, timelines, schedules, data review and corrective actions as any other schools that receives funding</w:t>
      </w:r>
      <w:r>
        <w:rPr>
          <w:rFonts w:ascii="Arial" w:hAnsi="Arial" w:cs="Arial"/>
          <w:sz w:val="24"/>
          <w:szCs w:val="24"/>
        </w:rPr>
        <w:t xml:space="preserve"> and is subject to federal guidelines.  </w:t>
      </w:r>
    </w:p>
    <w:p w:rsidR="007E5221" w:rsidRDefault="007E5221" w:rsidP="00252455">
      <w:pPr>
        <w:autoSpaceDE w:val="0"/>
        <w:autoSpaceDN w:val="0"/>
        <w:adjustRightInd w:val="0"/>
        <w:spacing w:line="240" w:lineRule="auto"/>
        <w:ind w:left="0" w:hanging="2"/>
        <w:jc w:val="both"/>
        <w:rPr>
          <w:rFonts w:ascii="Arial" w:hAnsi="Arial" w:cs="Arial"/>
          <w:sz w:val="24"/>
          <w:szCs w:val="24"/>
        </w:rPr>
      </w:pPr>
    </w:p>
    <w:p w:rsidR="007E5221" w:rsidRPr="00B42283" w:rsidRDefault="007E5221" w:rsidP="007E5221">
      <w:pPr>
        <w:ind w:left="1" w:hanging="3"/>
        <w:jc w:val="center"/>
        <w:rPr>
          <w:rFonts w:ascii="Arial" w:hAnsi="Arial" w:cs="Arial"/>
          <w:b/>
          <w:bCs/>
          <w:sz w:val="28"/>
          <w:szCs w:val="28"/>
          <w:u w:val="single"/>
        </w:rPr>
      </w:pPr>
      <w:r w:rsidRPr="00B42283">
        <w:rPr>
          <w:rFonts w:ascii="Arial" w:hAnsi="Arial" w:cs="Arial"/>
          <w:b/>
          <w:bCs/>
          <w:sz w:val="28"/>
          <w:szCs w:val="28"/>
          <w:u w:val="single"/>
        </w:rPr>
        <w:t>Elementary &amp; Secondary School Emergency Relief (ESSER) Funds</w:t>
      </w:r>
    </w:p>
    <w:p w:rsidR="007E5221" w:rsidRPr="00B42283" w:rsidRDefault="007E5221" w:rsidP="007E5221">
      <w:pPr>
        <w:ind w:left="0" w:hanging="2"/>
        <w:rPr>
          <w:rFonts w:ascii="Arial" w:hAnsi="Arial" w:cs="Arial"/>
          <w:sz w:val="24"/>
          <w:szCs w:val="24"/>
        </w:rPr>
      </w:pPr>
      <w:r w:rsidRPr="00520E8F">
        <w:rPr>
          <w:rFonts w:ascii="Arial" w:hAnsi="Arial" w:cs="Arial"/>
          <w:sz w:val="24"/>
          <w:szCs w:val="24"/>
        </w:rPr>
        <w:t xml:space="preserve">In response to the economic outcome of the COVID-19 pandemic in the United States, Congress passed three bills that provided immediate and direct financial assistance to state and local educational agencies through the Elementary and Secondary School Emergency Relief funds.  These funds were provided to support areas with the greatest need, where </w:t>
      </w:r>
      <w:r w:rsidR="00B32781">
        <w:rPr>
          <w:rFonts w:ascii="Arial" w:hAnsi="Arial" w:cs="Arial"/>
          <w:sz w:val="24"/>
          <w:szCs w:val="24"/>
        </w:rPr>
        <w:t xml:space="preserve">school districts' academic and non-academic components </w:t>
      </w:r>
      <w:r w:rsidRPr="00B42283">
        <w:rPr>
          <w:rFonts w:ascii="Arial" w:hAnsi="Arial" w:cs="Arial"/>
          <w:sz w:val="24"/>
          <w:szCs w:val="24"/>
        </w:rPr>
        <w:t xml:space="preserve">had the most significant impact due to COVID-19.  As additional funding was provided, the funds were intended to support state and local school districts’ efforts </w:t>
      </w:r>
      <w:r w:rsidR="00B32781">
        <w:rPr>
          <w:rFonts w:ascii="Arial" w:hAnsi="Arial" w:cs="Arial"/>
          <w:sz w:val="24"/>
          <w:szCs w:val="24"/>
        </w:rPr>
        <w:t>to reopen schools safely</w:t>
      </w:r>
      <w:r w:rsidRPr="00B42283">
        <w:rPr>
          <w:rFonts w:ascii="Arial" w:hAnsi="Arial" w:cs="Arial"/>
          <w:sz w:val="24"/>
          <w:szCs w:val="24"/>
        </w:rPr>
        <w:t>, address significant gaps in learning, and support measures of implementation that will continue to reduce the effects of COVID-19 on students and families.</w:t>
      </w:r>
    </w:p>
    <w:p w:rsidR="00CC2F54" w:rsidRPr="00B42283" w:rsidRDefault="00CC2F54" w:rsidP="007E5221">
      <w:pPr>
        <w:ind w:left="0" w:hanging="2"/>
        <w:rPr>
          <w:rFonts w:ascii="Arial" w:hAnsi="Arial" w:cs="Arial"/>
          <w:sz w:val="24"/>
          <w:szCs w:val="24"/>
        </w:rPr>
      </w:pPr>
    </w:p>
    <w:p w:rsidR="007E5221" w:rsidRPr="00B42283" w:rsidRDefault="00CC2F54" w:rsidP="002E774D">
      <w:pPr>
        <w:pStyle w:val="ListParagraph"/>
        <w:numPr>
          <w:ilvl w:val="0"/>
          <w:numId w:val="116"/>
        </w:numPr>
        <w:suppressAutoHyphens w:val="0"/>
        <w:spacing w:after="160" w:line="259" w:lineRule="auto"/>
        <w:ind w:leftChars="0" w:firstLineChars="0"/>
        <w:textDirection w:val="lrTb"/>
        <w:textAlignment w:val="auto"/>
        <w:outlineLvl w:val="9"/>
        <w:rPr>
          <w:rFonts w:ascii="Arial" w:hAnsi="Arial" w:cs="Arial"/>
          <w:b/>
          <w:bCs/>
          <w:sz w:val="24"/>
          <w:szCs w:val="24"/>
        </w:rPr>
      </w:pPr>
      <w:r w:rsidRPr="00B42283">
        <w:rPr>
          <w:rFonts w:ascii="Arial" w:hAnsi="Arial" w:cs="Arial"/>
          <w:b/>
          <w:bCs/>
          <w:sz w:val="24"/>
          <w:szCs w:val="24"/>
        </w:rPr>
        <w:t>S</w:t>
      </w:r>
      <w:r w:rsidR="007E5221" w:rsidRPr="00B42283">
        <w:rPr>
          <w:rFonts w:ascii="Arial" w:hAnsi="Arial" w:cs="Arial"/>
          <w:b/>
          <w:bCs/>
          <w:sz w:val="24"/>
          <w:szCs w:val="24"/>
        </w:rPr>
        <w:t>ection 18003 of Division B of the CARES Act-Coronavirus Aid, Relief &amp; Economic Security (CARES) Act</w:t>
      </w:r>
    </w:p>
    <w:p w:rsidR="007E5221" w:rsidRPr="00B42283" w:rsidRDefault="007E5221" w:rsidP="002E774D">
      <w:pPr>
        <w:pStyle w:val="Default"/>
        <w:numPr>
          <w:ilvl w:val="1"/>
          <w:numId w:val="116"/>
        </w:numPr>
      </w:pPr>
      <w:r w:rsidRPr="00B42283">
        <w:rPr>
          <w:b/>
          <w:bCs/>
        </w:rPr>
        <w:t xml:space="preserve">Equitable Services: </w:t>
      </w:r>
      <w:r w:rsidRPr="00B42283">
        <w:t xml:space="preserve">An LEA that receives ESSER funds under the CARES Act (section 18005) must provide equitable services to non-public school students and teachers in the same manner as provided under section 1117 of Title I, Part A of the ESEA. </w:t>
      </w:r>
    </w:p>
    <w:p w:rsidR="007E5221" w:rsidRPr="00B42283" w:rsidRDefault="007E5221" w:rsidP="007E5221">
      <w:pPr>
        <w:ind w:left="0" w:hanging="2"/>
        <w:rPr>
          <w:rFonts w:ascii="Arial" w:hAnsi="Arial" w:cs="Arial"/>
          <w:b/>
          <w:bCs/>
          <w:sz w:val="24"/>
          <w:szCs w:val="24"/>
        </w:rPr>
      </w:pPr>
    </w:p>
    <w:p w:rsidR="007E5221" w:rsidRPr="00B42283" w:rsidRDefault="007E5221" w:rsidP="002E774D">
      <w:pPr>
        <w:pStyle w:val="ListParagraph"/>
        <w:numPr>
          <w:ilvl w:val="0"/>
          <w:numId w:val="116"/>
        </w:numPr>
        <w:suppressAutoHyphens w:val="0"/>
        <w:spacing w:after="160" w:line="259" w:lineRule="auto"/>
        <w:ind w:leftChars="0" w:firstLineChars="0"/>
        <w:textDirection w:val="lrTb"/>
        <w:textAlignment w:val="auto"/>
        <w:outlineLvl w:val="9"/>
        <w:rPr>
          <w:rFonts w:ascii="Arial" w:hAnsi="Arial" w:cs="Arial"/>
          <w:b/>
          <w:bCs/>
          <w:sz w:val="24"/>
          <w:szCs w:val="24"/>
        </w:rPr>
      </w:pPr>
      <w:r w:rsidRPr="00B42283">
        <w:rPr>
          <w:rFonts w:ascii="Arial" w:hAnsi="Arial" w:cs="Arial"/>
          <w:b/>
          <w:bCs/>
          <w:sz w:val="24"/>
          <w:szCs w:val="24"/>
        </w:rPr>
        <w:t>Section 313 of the Coronavirus Response &amp; Relief Supplemental Appropriations (CRRSA) Act</w:t>
      </w:r>
    </w:p>
    <w:p w:rsidR="007E5221" w:rsidRPr="00B42283" w:rsidRDefault="007E5221" w:rsidP="002E774D">
      <w:pPr>
        <w:pStyle w:val="Default"/>
        <w:numPr>
          <w:ilvl w:val="0"/>
          <w:numId w:val="116"/>
        </w:numPr>
        <w:rPr>
          <w:b/>
          <w:bCs/>
        </w:rPr>
      </w:pPr>
      <w:r w:rsidRPr="00B42283">
        <w:rPr>
          <w:b/>
          <w:bCs/>
        </w:rPr>
        <w:t xml:space="preserve">Section 2001 of the ARP Act-American Rescue Plan (ARP) Act- Section 2001 </w:t>
      </w:r>
    </w:p>
    <w:p w:rsidR="007E5221" w:rsidRPr="00B42283" w:rsidRDefault="007E5221" w:rsidP="007E5221">
      <w:pPr>
        <w:pStyle w:val="Default"/>
        <w:ind w:hanging="2"/>
        <w:rPr>
          <w:b/>
          <w:bCs/>
        </w:rPr>
      </w:pPr>
    </w:p>
    <w:p w:rsidR="007E5221" w:rsidRPr="00B42283" w:rsidRDefault="007E5221" w:rsidP="002E774D">
      <w:pPr>
        <w:pStyle w:val="Default"/>
        <w:numPr>
          <w:ilvl w:val="1"/>
          <w:numId w:val="116"/>
        </w:numPr>
      </w:pPr>
      <w:r w:rsidRPr="00B42283">
        <w:t>The LEA must reserve at least 20 percent of funds to address learning loss by implementing evidence-based interventions and ensure that those interventions respond to students’ social, emotional, and academic needs and address the disproportionate impact of COVID-19 on underrepresented student subgroups.</w:t>
      </w:r>
    </w:p>
    <w:p w:rsidR="007E5221" w:rsidRPr="00B42283" w:rsidRDefault="007E5221" w:rsidP="007E5221">
      <w:pPr>
        <w:pStyle w:val="ListParagraph"/>
        <w:ind w:left="0" w:hanging="2"/>
        <w:rPr>
          <w:rFonts w:ascii="Arial" w:hAnsi="Arial" w:cs="Arial"/>
          <w:sz w:val="24"/>
          <w:szCs w:val="24"/>
        </w:rPr>
      </w:pPr>
    </w:p>
    <w:p w:rsidR="007E5221" w:rsidRPr="00B42283" w:rsidRDefault="007E5221" w:rsidP="002E774D">
      <w:pPr>
        <w:pStyle w:val="ListParagraph"/>
        <w:numPr>
          <w:ilvl w:val="0"/>
          <w:numId w:val="117"/>
        </w:numPr>
        <w:suppressAutoHyphens w:val="0"/>
        <w:spacing w:after="160" w:line="259" w:lineRule="auto"/>
        <w:ind w:leftChars="0" w:firstLineChars="0"/>
        <w:textDirection w:val="lrTb"/>
        <w:textAlignment w:val="auto"/>
        <w:outlineLvl w:val="9"/>
        <w:rPr>
          <w:rFonts w:ascii="Arial" w:hAnsi="Arial" w:cs="Arial"/>
          <w:sz w:val="24"/>
          <w:szCs w:val="24"/>
        </w:rPr>
      </w:pPr>
      <w:r w:rsidRPr="00B42283">
        <w:rPr>
          <w:rFonts w:ascii="Arial" w:hAnsi="Arial" w:cs="Arial"/>
          <w:sz w:val="24"/>
          <w:szCs w:val="24"/>
        </w:rPr>
        <w:t>Remaining LEA funds</w:t>
      </w:r>
      <w:r w:rsidRPr="00B42283">
        <w:rPr>
          <w:rFonts w:ascii="Arial" w:hAnsi="Arial" w:cs="Arial"/>
          <w:b/>
          <w:bCs/>
          <w:sz w:val="24"/>
          <w:szCs w:val="24"/>
        </w:rPr>
        <w:t xml:space="preserve"> </w:t>
      </w:r>
      <w:r w:rsidRPr="00B42283">
        <w:rPr>
          <w:rFonts w:ascii="Arial" w:hAnsi="Arial" w:cs="Arial"/>
          <w:sz w:val="24"/>
          <w:szCs w:val="24"/>
        </w:rPr>
        <w:t>may be used for a wide range of activities</w:t>
      </w:r>
      <w:r w:rsidRPr="00B42283">
        <w:rPr>
          <w:rFonts w:ascii="Arial" w:hAnsi="Arial" w:cs="Arial"/>
          <w:b/>
          <w:bCs/>
          <w:sz w:val="24"/>
          <w:szCs w:val="24"/>
        </w:rPr>
        <w:t xml:space="preserve"> </w:t>
      </w:r>
      <w:r w:rsidRPr="00B42283">
        <w:rPr>
          <w:rFonts w:ascii="Arial" w:hAnsi="Arial" w:cs="Arial"/>
          <w:sz w:val="24"/>
          <w:szCs w:val="24"/>
        </w:rPr>
        <w:t xml:space="preserve">to address needs arising from the coronavirus pandemic, including any activity authorized by the ESEA, the Individuals with Disabilities Education Act (IDEA), Adult </w:t>
      </w:r>
      <w:r w:rsidRPr="00B42283">
        <w:rPr>
          <w:rFonts w:ascii="Arial" w:hAnsi="Arial" w:cs="Arial"/>
          <w:sz w:val="24"/>
          <w:szCs w:val="24"/>
        </w:rPr>
        <w:lastRenderedPageBreak/>
        <w:t>Education and Family Literacy Act (AEFLA), or Carl D. Perkins Career and Technical Education Act of 2006 (Perkins CTE).</w:t>
      </w:r>
    </w:p>
    <w:p w:rsidR="007E5221" w:rsidRPr="00B42283" w:rsidRDefault="007E5221" w:rsidP="002E774D">
      <w:pPr>
        <w:pStyle w:val="Default"/>
        <w:numPr>
          <w:ilvl w:val="0"/>
          <w:numId w:val="117"/>
        </w:numPr>
      </w:pPr>
      <w:r w:rsidRPr="00B42283">
        <w:t xml:space="preserve">Maintenance of Equity: The ARP contains LEA maintenance of equity requirements for FYs 2022 and 2023. </w:t>
      </w:r>
    </w:p>
    <w:p w:rsidR="007E5221" w:rsidRPr="00B42283" w:rsidRDefault="007E5221" w:rsidP="007E5221">
      <w:pPr>
        <w:pStyle w:val="Default"/>
        <w:ind w:hanging="2"/>
        <w:rPr>
          <w:b/>
          <w:bCs/>
        </w:rPr>
      </w:pPr>
    </w:p>
    <w:p w:rsidR="007E5221" w:rsidRPr="00B42283" w:rsidRDefault="007E5221" w:rsidP="00CC2F54">
      <w:pPr>
        <w:pStyle w:val="Default"/>
        <w:ind w:left="362" w:firstLine="720"/>
        <w:rPr>
          <w:b/>
          <w:bCs/>
        </w:rPr>
      </w:pPr>
      <w:r w:rsidRPr="00B42283">
        <w:rPr>
          <w:b/>
          <w:bCs/>
        </w:rPr>
        <w:t xml:space="preserve">LEA Safe Return to In-Person Instruction Plan </w:t>
      </w:r>
    </w:p>
    <w:p w:rsidR="007E5221" w:rsidRPr="00B42283" w:rsidRDefault="007E5221" w:rsidP="007E5221">
      <w:pPr>
        <w:pStyle w:val="Default"/>
        <w:ind w:hanging="2"/>
      </w:pPr>
    </w:p>
    <w:p w:rsidR="007E5221" w:rsidRPr="00B42283" w:rsidRDefault="007E5221" w:rsidP="002E774D">
      <w:pPr>
        <w:pStyle w:val="Default"/>
        <w:numPr>
          <w:ilvl w:val="0"/>
          <w:numId w:val="118"/>
        </w:numPr>
      </w:pPr>
      <w:r w:rsidRPr="00B42283">
        <w:t xml:space="preserve">An LEA that receives ARP ESSER funds must publicly </w:t>
      </w:r>
      <w:proofErr w:type="gramStart"/>
      <w:r w:rsidR="00CC2F54" w:rsidRPr="00B42283">
        <w:t>make a plan</w:t>
      </w:r>
      <w:proofErr w:type="gramEnd"/>
      <w:r w:rsidRPr="00B42283">
        <w:t xml:space="preserve"> for the safe return to in-person instruction and continuity of services on its website. Before making the plan publicly available, the LEA must seek public comment on the plan.</w:t>
      </w:r>
    </w:p>
    <w:p w:rsidR="007E5221" w:rsidRPr="00B42283" w:rsidRDefault="007E5221" w:rsidP="00252455">
      <w:pPr>
        <w:autoSpaceDE w:val="0"/>
        <w:autoSpaceDN w:val="0"/>
        <w:adjustRightInd w:val="0"/>
        <w:spacing w:line="240" w:lineRule="auto"/>
        <w:ind w:left="0" w:hanging="2"/>
        <w:jc w:val="both"/>
        <w:rPr>
          <w:rFonts w:ascii="Arial" w:hAnsi="Arial" w:cs="Arial"/>
          <w:sz w:val="24"/>
          <w:szCs w:val="24"/>
        </w:rPr>
      </w:pPr>
    </w:p>
    <w:p w:rsidR="00CC2F54" w:rsidRPr="00B42283" w:rsidRDefault="00CC2F54" w:rsidP="00252455">
      <w:pPr>
        <w:autoSpaceDE w:val="0"/>
        <w:autoSpaceDN w:val="0"/>
        <w:adjustRightInd w:val="0"/>
        <w:spacing w:line="240" w:lineRule="auto"/>
        <w:ind w:left="0" w:hanging="2"/>
        <w:jc w:val="both"/>
        <w:rPr>
          <w:rFonts w:ascii="Arial" w:hAnsi="Arial" w:cs="Arial"/>
          <w:color w:val="000000"/>
          <w:sz w:val="24"/>
          <w:szCs w:val="24"/>
        </w:rPr>
      </w:pPr>
      <w:r w:rsidRPr="00B42283">
        <w:rPr>
          <w:rFonts w:ascii="Arial" w:hAnsi="Arial" w:cs="Arial"/>
          <w:color w:val="000000"/>
          <w:sz w:val="24"/>
          <w:szCs w:val="24"/>
        </w:rPr>
        <w:t xml:space="preserve">Technical Assistance agendas/minutes of meetings are used to provide a record of the </w:t>
      </w:r>
      <w:r w:rsidR="00742FB7">
        <w:rPr>
          <w:rFonts w:ascii="Arial" w:hAnsi="Arial" w:cs="Arial"/>
          <w:color w:val="000000"/>
          <w:sz w:val="24"/>
          <w:szCs w:val="24"/>
        </w:rPr>
        <w:t>stakeholder's</w:t>
      </w:r>
      <w:r w:rsidRPr="00B42283">
        <w:rPr>
          <w:rFonts w:ascii="Arial" w:hAnsi="Arial" w:cs="Arial"/>
          <w:color w:val="000000"/>
          <w:sz w:val="24"/>
          <w:szCs w:val="24"/>
        </w:rPr>
        <w:t xml:space="preserve"> input and to document any problems or areas that need to be addressed. Documentation of survey results, BOE minutes, school agendas</w:t>
      </w:r>
      <w:r w:rsidR="00D51446" w:rsidRPr="00B42283">
        <w:rPr>
          <w:rFonts w:ascii="Arial" w:hAnsi="Arial" w:cs="Arial"/>
          <w:color w:val="000000"/>
          <w:sz w:val="24"/>
          <w:szCs w:val="24"/>
        </w:rPr>
        <w:t xml:space="preserve">, </w:t>
      </w:r>
      <w:r w:rsidR="00742FB7">
        <w:rPr>
          <w:rFonts w:ascii="Arial" w:hAnsi="Arial" w:cs="Arial"/>
          <w:color w:val="000000"/>
          <w:sz w:val="24"/>
          <w:szCs w:val="24"/>
        </w:rPr>
        <w:t xml:space="preserve">and parent involvement meetings are shared with the </w:t>
      </w:r>
      <w:r w:rsidR="00D51446" w:rsidRPr="00B42283">
        <w:rPr>
          <w:rFonts w:ascii="Arial" w:hAnsi="Arial" w:cs="Arial"/>
          <w:color w:val="000000"/>
          <w:sz w:val="24"/>
          <w:szCs w:val="24"/>
        </w:rPr>
        <w:t xml:space="preserve">Program Director/Coordinator </w:t>
      </w:r>
      <w:r w:rsidRPr="00B42283">
        <w:rPr>
          <w:rFonts w:ascii="Arial" w:hAnsi="Arial" w:cs="Arial"/>
          <w:color w:val="000000"/>
          <w:sz w:val="24"/>
          <w:szCs w:val="24"/>
        </w:rPr>
        <w:t xml:space="preserve">responsible for each program.  </w:t>
      </w:r>
      <w:r w:rsidR="00D51446" w:rsidRPr="00B42283">
        <w:rPr>
          <w:rFonts w:ascii="Arial" w:hAnsi="Arial" w:cs="Arial"/>
          <w:color w:val="000000"/>
          <w:sz w:val="24"/>
          <w:szCs w:val="24"/>
        </w:rPr>
        <w:t>We also submit a 6-month review for the grant program.</w:t>
      </w:r>
    </w:p>
    <w:p w:rsidR="00D51446" w:rsidRPr="00B42283" w:rsidRDefault="00D51446" w:rsidP="00252455">
      <w:pPr>
        <w:autoSpaceDE w:val="0"/>
        <w:autoSpaceDN w:val="0"/>
        <w:adjustRightInd w:val="0"/>
        <w:spacing w:line="240" w:lineRule="auto"/>
        <w:ind w:left="0" w:hanging="2"/>
        <w:jc w:val="both"/>
        <w:rPr>
          <w:rFonts w:ascii="Arial" w:hAnsi="Arial" w:cs="Arial"/>
          <w:color w:val="000000"/>
          <w:sz w:val="24"/>
          <w:szCs w:val="24"/>
        </w:rPr>
      </w:pPr>
    </w:p>
    <w:p w:rsidR="00D51446" w:rsidRPr="00B42283" w:rsidRDefault="00D51446" w:rsidP="00D51446">
      <w:pPr>
        <w:pStyle w:val="paragraph"/>
        <w:spacing w:before="0" w:beforeAutospacing="0" w:after="0" w:afterAutospacing="0"/>
        <w:ind w:hanging="2"/>
        <w:textAlignment w:val="baseline"/>
        <w:rPr>
          <w:rFonts w:ascii="Arial" w:eastAsia="Times New Roman" w:hAnsi="Arial" w:cs="Arial"/>
          <w:b/>
          <w:bCs/>
          <w:i/>
          <w:color w:val="000000"/>
          <w:sz w:val="24"/>
          <w:szCs w:val="24"/>
        </w:rPr>
      </w:pPr>
      <w:bookmarkStart w:id="6" w:name="_Hlk177544074"/>
      <w:r w:rsidRPr="00B42283">
        <w:rPr>
          <w:rFonts w:ascii="Arial" w:eastAsia="Times New Roman" w:hAnsi="Arial" w:cs="Arial"/>
          <w:b/>
          <w:bCs/>
          <w:sz w:val="24"/>
          <w:szCs w:val="24"/>
        </w:rPr>
        <w:t xml:space="preserve">Purchases made by Appling County School System will follow the rules and guidelines of the Appling County Board of Education, Georgia Auditing Guidelines and </w:t>
      </w:r>
      <w:r w:rsidRPr="00B42283">
        <w:rPr>
          <w:rStyle w:val="normaltextrun"/>
          <w:rFonts w:ascii="Arial" w:hAnsi="Arial" w:cs="Arial"/>
          <w:b/>
          <w:bCs/>
          <w:sz w:val="24"/>
          <w:szCs w:val="24"/>
        </w:rPr>
        <w:t xml:space="preserve">CFR 200.322 Domestic preferences for procurements:  </w:t>
      </w:r>
      <w:r w:rsidRPr="00B42283">
        <w:rPr>
          <w:rStyle w:val="normaltextrun"/>
          <w:rFonts w:ascii="Helvetica LT Std" w:hAnsi="Helvetica LT Std"/>
          <w:i/>
        </w:rPr>
        <w:t>As appropriate and to the extent consistent with law, the ACSS should, to the greatest extent practicable under a Federal award, provide a preference for the purchase, acquisition, or use of goods, products, or materials produced in the United States including but not limited to iron, aluminum, steel, cement, and other manufactured products. </w:t>
      </w:r>
    </w:p>
    <w:p w:rsidR="00D51446" w:rsidRPr="00B42283" w:rsidRDefault="00D51446" w:rsidP="00D51446">
      <w:pPr>
        <w:suppressAutoHyphens w:val="0"/>
        <w:spacing w:line="240" w:lineRule="auto"/>
        <w:ind w:leftChars="0" w:left="0" w:firstLineChars="0" w:hanging="2"/>
        <w:jc w:val="both"/>
        <w:textDirection w:val="lrTb"/>
        <w:textAlignment w:val="auto"/>
        <w:outlineLvl w:val="9"/>
        <w:rPr>
          <w:rFonts w:ascii="Arial" w:eastAsia="Times New Roman" w:hAnsi="Arial" w:cs="Arial"/>
          <w:sz w:val="24"/>
          <w:szCs w:val="24"/>
        </w:rPr>
      </w:pPr>
    </w:p>
    <w:p w:rsidR="00D51446" w:rsidRPr="00B42283" w:rsidRDefault="00D51446" w:rsidP="00D51446">
      <w:pP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B42283">
        <w:rPr>
          <w:rFonts w:ascii="Arial" w:eastAsia="Times New Roman" w:hAnsi="Arial" w:cs="Arial"/>
          <w:sz w:val="24"/>
          <w:szCs w:val="24"/>
        </w:rPr>
        <w:t xml:space="preserve">Effective </w:t>
      </w:r>
      <w:r w:rsidR="002E774D">
        <w:rPr>
          <w:rFonts w:ascii="Arial" w:eastAsia="Times New Roman" w:hAnsi="Arial" w:cs="Arial"/>
          <w:sz w:val="24"/>
          <w:szCs w:val="24"/>
        </w:rPr>
        <w:t>FY25</w:t>
      </w:r>
      <w:r w:rsidRPr="00B42283">
        <w:rPr>
          <w:rFonts w:ascii="Arial" w:eastAsia="Times New Roman" w:hAnsi="Arial" w:cs="Arial"/>
          <w:sz w:val="24"/>
          <w:szCs w:val="24"/>
        </w:rPr>
        <w:t xml:space="preserve"> - Requisitions will be completed using the YOSS Platform Flow System:    </w:t>
      </w:r>
    </w:p>
    <w:p w:rsidR="00D51446" w:rsidRPr="00B42283" w:rsidRDefault="00D51446" w:rsidP="00D51446">
      <w:pPr>
        <w:pStyle w:val="ListParagraph"/>
        <w:numPr>
          <w:ilvl w:val="0"/>
          <w:numId w:val="15"/>
        </w:numPr>
        <w:tabs>
          <w:tab w:val="num" w:pos="1260"/>
        </w:tabs>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B42283">
        <w:rPr>
          <w:rFonts w:ascii="Arial" w:eastAsia="Times New Roman" w:hAnsi="Arial" w:cs="Arial"/>
          <w:sz w:val="24"/>
          <w:szCs w:val="24"/>
        </w:rPr>
        <w:t>Requisitions will be completed by the staff member requesting the purchase.</w:t>
      </w:r>
    </w:p>
    <w:p w:rsidR="00D51446" w:rsidRPr="00B42283" w:rsidRDefault="00D51446" w:rsidP="00D51446">
      <w:pPr>
        <w:pStyle w:val="ListParagraph"/>
        <w:numPr>
          <w:ilvl w:val="0"/>
          <w:numId w:val="15"/>
        </w:numPr>
        <w:tabs>
          <w:tab w:val="num" w:pos="1260"/>
        </w:tabs>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B42283">
        <w:rPr>
          <w:rFonts w:ascii="Arial" w:eastAsia="Times New Roman" w:hAnsi="Arial" w:cs="Arial"/>
          <w:sz w:val="24"/>
          <w:szCs w:val="24"/>
        </w:rPr>
        <w:t>Requisitions will be submitted to the building principal for approval.</w:t>
      </w:r>
    </w:p>
    <w:p w:rsidR="00D51446" w:rsidRPr="00B42283" w:rsidRDefault="0041658F" w:rsidP="00D51446">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The </w:t>
      </w:r>
      <w:r w:rsidR="00D51446" w:rsidRPr="00B42283">
        <w:rPr>
          <w:rFonts w:ascii="Arial" w:eastAsia="Times New Roman" w:hAnsi="Arial" w:cs="Arial"/>
          <w:sz w:val="24"/>
          <w:szCs w:val="24"/>
        </w:rPr>
        <w:t>Building Principal submits the requisition to the Program Administrative Assistant at the Central Office.</w:t>
      </w:r>
    </w:p>
    <w:p w:rsidR="00D51446" w:rsidRPr="00B42283" w:rsidRDefault="0041658F" w:rsidP="00D51446">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Pr>
          <w:rFonts w:ascii="Arial" w:eastAsia="Arial" w:hAnsi="Arial" w:cs="Arial"/>
          <w:sz w:val="24"/>
          <w:szCs w:val="24"/>
        </w:rPr>
        <w:t xml:space="preserve">The Program Administrative Assistant checks the </w:t>
      </w:r>
      <w:r w:rsidR="00D51446" w:rsidRPr="00B42283">
        <w:rPr>
          <w:rFonts w:ascii="Arial" w:eastAsia="Arial" w:hAnsi="Arial" w:cs="Arial"/>
          <w:sz w:val="24"/>
          <w:szCs w:val="24"/>
        </w:rPr>
        <w:t>f</w:t>
      </w:r>
      <w:r w:rsidR="00D51446" w:rsidRPr="00B42283">
        <w:rPr>
          <w:rFonts w:ascii="Arial" w:eastAsia="Arial" w:hAnsi="Arial" w:cs="Arial"/>
          <w:spacing w:val="1"/>
          <w:sz w:val="24"/>
          <w:szCs w:val="24"/>
        </w:rPr>
        <w:t>u</w:t>
      </w:r>
      <w:r w:rsidR="00D51446" w:rsidRPr="00B42283">
        <w:rPr>
          <w:rFonts w:ascii="Arial" w:eastAsia="Arial" w:hAnsi="Arial" w:cs="Arial"/>
          <w:spacing w:val="-1"/>
          <w:sz w:val="24"/>
          <w:szCs w:val="24"/>
        </w:rPr>
        <w:t>n</w:t>
      </w:r>
      <w:r w:rsidR="00D51446" w:rsidRPr="00B42283">
        <w:rPr>
          <w:rFonts w:ascii="Arial" w:eastAsia="Arial" w:hAnsi="Arial" w:cs="Arial"/>
          <w:sz w:val="24"/>
          <w:szCs w:val="24"/>
        </w:rPr>
        <w:t>d</w:t>
      </w:r>
      <w:r w:rsidR="00D51446" w:rsidRPr="00B42283">
        <w:rPr>
          <w:rFonts w:ascii="Arial" w:eastAsia="Arial" w:hAnsi="Arial" w:cs="Arial"/>
          <w:spacing w:val="1"/>
          <w:sz w:val="24"/>
          <w:szCs w:val="24"/>
        </w:rPr>
        <w:t xml:space="preserve"> ba</w:t>
      </w:r>
      <w:r w:rsidR="00D51446" w:rsidRPr="00B42283">
        <w:rPr>
          <w:rFonts w:ascii="Arial" w:eastAsia="Arial" w:hAnsi="Arial" w:cs="Arial"/>
          <w:spacing w:val="-3"/>
          <w:sz w:val="24"/>
          <w:szCs w:val="24"/>
        </w:rPr>
        <w:t>l</w:t>
      </w:r>
      <w:r w:rsidR="00D51446" w:rsidRPr="00B42283">
        <w:rPr>
          <w:rFonts w:ascii="Arial" w:eastAsia="Arial" w:hAnsi="Arial" w:cs="Arial"/>
          <w:spacing w:val="1"/>
          <w:sz w:val="24"/>
          <w:szCs w:val="24"/>
        </w:rPr>
        <w:t>an</w:t>
      </w:r>
      <w:r w:rsidR="00D51446" w:rsidRPr="00B42283">
        <w:rPr>
          <w:rFonts w:ascii="Arial" w:eastAsia="Arial" w:hAnsi="Arial" w:cs="Arial"/>
          <w:spacing w:val="5"/>
          <w:sz w:val="24"/>
          <w:szCs w:val="24"/>
        </w:rPr>
        <w:t>c</w:t>
      </w:r>
      <w:r w:rsidR="00D51446" w:rsidRPr="00B42283">
        <w:rPr>
          <w:rFonts w:ascii="Arial" w:eastAsia="Arial" w:hAnsi="Arial" w:cs="Arial"/>
          <w:sz w:val="24"/>
          <w:szCs w:val="24"/>
        </w:rPr>
        <w:t>e</w:t>
      </w:r>
      <w:r w:rsidR="00D51446" w:rsidRPr="00B42283">
        <w:rPr>
          <w:rFonts w:ascii="Arial" w:eastAsia="Arial" w:hAnsi="Arial" w:cs="Arial"/>
          <w:spacing w:val="1"/>
          <w:sz w:val="24"/>
          <w:szCs w:val="24"/>
        </w:rPr>
        <w:t xml:space="preserve"> </w:t>
      </w:r>
      <w:r w:rsidR="00D51446" w:rsidRPr="00B42283">
        <w:rPr>
          <w:rFonts w:ascii="Arial" w:eastAsia="Arial" w:hAnsi="Arial" w:cs="Arial"/>
          <w:spacing w:val="-3"/>
          <w:sz w:val="24"/>
          <w:szCs w:val="24"/>
        </w:rPr>
        <w:t>(</w:t>
      </w:r>
      <w:r w:rsidR="00D51446" w:rsidRPr="00B42283">
        <w:rPr>
          <w:rFonts w:ascii="Arial" w:eastAsia="Arial" w:hAnsi="Arial" w:cs="Arial"/>
          <w:sz w:val="24"/>
          <w:szCs w:val="24"/>
        </w:rPr>
        <w:t>f</w:t>
      </w:r>
      <w:r w:rsidR="00D51446" w:rsidRPr="00B42283">
        <w:rPr>
          <w:rFonts w:ascii="Arial" w:eastAsia="Arial" w:hAnsi="Arial" w:cs="Arial"/>
          <w:spacing w:val="1"/>
          <w:sz w:val="24"/>
          <w:szCs w:val="24"/>
        </w:rPr>
        <w:t>un</w:t>
      </w:r>
      <w:r w:rsidR="00D51446" w:rsidRPr="00B42283">
        <w:rPr>
          <w:rFonts w:ascii="Arial" w:eastAsia="Arial" w:hAnsi="Arial" w:cs="Arial"/>
          <w:sz w:val="24"/>
          <w:szCs w:val="24"/>
        </w:rPr>
        <w:t>ct</w:t>
      </w:r>
      <w:r w:rsidR="00D51446" w:rsidRPr="00B42283">
        <w:rPr>
          <w:rFonts w:ascii="Arial" w:eastAsia="Arial" w:hAnsi="Arial" w:cs="Arial"/>
          <w:spacing w:val="-2"/>
          <w:sz w:val="24"/>
          <w:szCs w:val="24"/>
        </w:rPr>
        <w:t>i</w:t>
      </w:r>
      <w:r w:rsidR="00D51446" w:rsidRPr="00B42283">
        <w:rPr>
          <w:rFonts w:ascii="Arial" w:eastAsia="Arial" w:hAnsi="Arial" w:cs="Arial"/>
          <w:spacing w:val="1"/>
          <w:sz w:val="24"/>
          <w:szCs w:val="24"/>
        </w:rPr>
        <w:t>on</w:t>
      </w:r>
      <w:r w:rsidR="00D51446" w:rsidRPr="00B42283">
        <w:rPr>
          <w:rFonts w:ascii="Arial" w:eastAsia="Arial" w:hAnsi="Arial" w:cs="Arial"/>
          <w:sz w:val="24"/>
          <w:szCs w:val="24"/>
        </w:rPr>
        <w:t>,</w:t>
      </w:r>
      <w:r w:rsidR="00D51446" w:rsidRPr="00B42283">
        <w:rPr>
          <w:rFonts w:ascii="Arial" w:eastAsia="Arial" w:hAnsi="Arial" w:cs="Arial"/>
          <w:spacing w:val="-1"/>
          <w:sz w:val="24"/>
          <w:szCs w:val="24"/>
        </w:rPr>
        <w:t xml:space="preserve"> </w:t>
      </w:r>
      <w:r w:rsidR="00D51446" w:rsidRPr="00B42283">
        <w:rPr>
          <w:rFonts w:ascii="Arial" w:eastAsia="Arial" w:hAnsi="Arial" w:cs="Arial"/>
          <w:spacing w:val="1"/>
          <w:sz w:val="24"/>
          <w:szCs w:val="24"/>
        </w:rPr>
        <w:t>o</w:t>
      </w:r>
      <w:r w:rsidR="00D51446" w:rsidRPr="00B42283">
        <w:rPr>
          <w:rFonts w:ascii="Arial" w:eastAsia="Arial" w:hAnsi="Arial" w:cs="Arial"/>
          <w:spacing w:val="-1"/>
          <w:sz w:val="24"/>
          <w:szCs w:val="24"/>
        </w:rPr>
        <w:t>b</w:t>
      </w:r>
      <w:r w:rsidR="00D51446" w:rsidRPr="00B42283">
        <w:rPr>
          <w:rFonts w:ascii="Arial" w:eastAsia="Arial" w:hAnsi="Arial" w:cs="Arial"/>
          <w:sz w:val="24"/>
          <w:szCs w:val="24"/>
        </w:rPr>
        <w:t>jec</w:t>
      </w:r>
      <w:r w:rsidR="00D51446" w:rsidRPr="00B42283">
        <w:rPr>
          <w:rFonts w:ascii="Arial" w:eastAsia="Arial" w:hAnsi="Arial" w:cs="Arial"/>
          <w:spacing w:val="1"/>
          <w:sz w:val="24"/>
          <w:szCs w:val="24"/>
        </w:rPr>
        <w:t>t</w:t>
      </w:r>
      <w:r w:rsidR="00D51446" w:rsidRPr="00B42283">
        <w:rPr>
          <w:rFonts w:ascii="Arial" w:eastAsia="Arial" w:hAnsi="Arial" w:cs="Arial"/>
          <w:sz w:val="24"/>
          <w:szCs w:val="24"/>
        </w:rPr>
        <w:t>,</w:t>
      </w:r>
      <w:r w:rsidR="00D51446" w:rsidRPr="00B42283">
        <w:rPr>
          <w:rFonts w:ascii="Arial" w:eastAsia="Arial" w:hAnsi="Arial" w:cs="Arial"/>
          <w:spacing w:val="1"/>
          <w:sz w:val="24"/>
          <w:szCs w:val="24"/>
        </w:rPr>
        <w:t xml:space="preserve"> e</w:t>
      </w:r>
      <w:r w:rsidR="00D51446" w:rsidRPr="00B42283">
        <w:rPr>
          <w:rFonts w:ascii="Arial" w:eastAsia="Arial" w:hAnsi="Arial" w:cs="Arial"/>
          <w:sz w:val="24"/>
          <w:szCs w:val="24"/>
        </w:rPr>
        <w:t>t</w:t>
      </w:r>
      <w:r w:rsidR="00D51446" w:rsidRPr="00B42283">
        <w:rPr>
          <w:rFonts w:ascii="Arial" w:eastAsia="Arial" w:hAnsi="Arial" w:cs="Arial"/>
          <w:spacing w:val="-2"/>
          <w:sz w:val="24"/>
          <w:szCs w:val="24"/>
        </w:rPr>
        <w:t>c</w:t>
      </w:r>
      <w:r w:rsidR="00D51446" w:rsidRPr="00B42283">
        <w:rPr>
          <w:rFonts w:ascii="Arial" w:eastAsia="Arial" w:hAnsi="Arial" w:cs="Arial"/>
          <w:sz w:val="24"/>
          <w:szCs w:val="24"/>
        </w:rPr>
        <w:t xml:space="preserve">.) </w:t>
      </w:r>
      <w:r w:rsidR="00D51446" w:rsidRPr="00B42283">
        <w:rPr>
          <w:rFonts w:ascii="Arial" w:eastAsia="Arial" w:hAnsi="Arial" w:cs="Arial"/>
          <w:spacing w:val="1"/>
          <w:sz w:val="24"/>
          <w:szCs w:val="24"/>
        </w:rPr>
        <w:t>a</w:t>
      </w:r>
      <w:r w:rsidR="00D51446" w:rsidRPr="00B42283">
        <w:rPr>
          <w:rFonts w:ascii="Arial" w:eastAsia="Arial" w:hAnsi="Arial" w:cs="Arial"/>
          <w:spacing w:val="-1"/>
          <w:sz w:val="24"/>
          <w:szCs w:val="24"/>
        </w:rPr>
        <w:t>n</w:t>
      </w:r>
      <w:r w:rsidR="00D51446" w:rsidRPr="00B42283">
        <w:rPr>
          <w:rFonts w:ascii="Arial" w:eastAsia="Arial" w:hAnsi="Arial" w:cs="Arial"/>
          <w:sz w:val="24"/>
          <w:szCs w:val="24"/>
        </w:rPr>
        <w:t>d c</w:t>
      </w:r>
      <w:r w:rsidR="00D51446" w:rsidRPr="00B42283">
        <w:rPr>
          <w:rFonts w:ascii="Arial" w:eastAsia="Arial" w:hAnsi="Arial" w:cs="Arial"/>
          <w:spacing w:val="1"/>
          <w:sz w:val="24"/>
          <w:szCs w:val="24"/>
        </w:rPr>
        <w:t>ode</w:t>
      </w:r>
      <w:r w:rsidR="00D51446" w:rsidRPr="00B42283">
        <w:rPr>
          <w:rFonts w:ascii="Arial" w:eastAsia="Arial" w:hAnsi="Arial" w:cs="Arial"/>
          <w:sz w:val="24"/>
          <w:szCs w:val="24"/>
        </w:rPr>
        <w:t>s re</w:t>
      </w:r>
      <w:r w:rsidR="00D51446" w:rsidRPr="00B42283">
        <w:rPr>
          <w:rFonts w:ascii="Arial" w:eastAsia="Arial" w:hAnsi="Arial" w:cs="Arial"/>
          <w:spacing w:val="-1"/>
          <w:sz w:val="24"/>
          <w:szCs w:val="24"/>
        </w:rPr>
        <w:t>q</w:t>
      </w:r>
      <w:r w:rsidR="00D51446" w:rsidRPr="00B42283">
        <w:rPr>
          <w:rFonts w:ascii="Arial" w:eastAsia="Arial" w:hAnsi="Arial" w:cs="Arial"/>
          <w:spacing w:val="1"/>
          <w:sz w:val="24"/>
          <w:szCs w:val="24"/>
        </w:rPr>
        <w:t>u</w:t>
      </w:r>
      <w:r w:rsidR="00D51446" w:rsidRPr="00B42283">
        <w:rPr>
          <w:rFonts w:ascii="Arial" w:eastAsia="Arial" w:hAnsi="Arial" w:cs="Arial"/>
          <w:sz w:val="24"/>
          <w:szCs w:val="24"/>
        </w:rPr>
        <w:t>is</w:t>
      </w:r>
      <w:r w:rsidR="00D51446" w:rsidRPr="00B42283">
        <w:rPr>
          <w:rFonts w:ascii="Arial" w:eastAsia="Arial" w:hAnsi="Arial" w:cs="Arial"/>
          <w:spacing w:val="-1"/>
          <w:sz w:val="24"/>
          <w:szCs w:val="24"/>
        </w:rPr>
        <w:t>i</w:t>
      </w:r>
      <w:r w:rsidR="00D51446" w:rsidRPr="00B42283">
        <w:rPr>
          <w:rFonts w:ascii="Arial" w:eastAsia="Arial" w:hAnsi="Arial" w:cs="Arial"/>
          <w:sz w:val="24"/>
          <w:szCs w:val="24"/>
        </w:rPr>
        <w:t>ti</w:t>
      </w:r>
      <w:r w:rsidR="00D51446" w:rsidRPr="00B42283">
        <w:rPr>
          <w:rFonts w:ascii="Arial" w:eastAsia="Arial" w:hAnsi="Arial" w:cs="Arial"/>
          <w:spacing w:val="-1"/>
          <w:sz w:val="24"/>
          <w:szCs w:val="24"/>
        </w:rPr>
        <w:t>o</w:t>
      </w:r>
      <w:r w:rsidR="00D51446" w:rsidRPr="00B42283">
        <w:rPr>
          <w:rFonts w:ascii="Arial" w:eastAsia="Arial" w:hAnsi="Arial" w:cs="Arial"/>
          <w:spacing w:val="1"/>
          <w:sz w:val="24"/>
          <w:szCs w:val="24"/>
        </w:rPr>
        <w:t>n</w:t>
      </w:r>
      <w:r w:rsidR="00D51446" w:rsidRPr="00B42283">
        <w:rPr>
          <w:rFonts w:ascii="Arial" w:eastAsia="Times New Roman" w:hAnsi="Arial" w:cs="Arial"/>
          <w:sz w:val="24"/>
          <w:szCs w:val="24"/>
        </w:rPr>
        <w:t>.</w:t>
      </w:r>
    </w:p>
    <w:p w:rsidR="00D51446" w:rsidRPr="00B42283" w:rsidRDefault="0041658F" w:rsidP="00D51446">
      <w:pPr>
        <w:pStyle w:val="ListParagraph"/>
        <w:widowControl w:val="0"/>
        <w:numPr>
          <w:ilvl w:val="0"/>
          <w:numId w:val="15"/>
        </w:numPr>
        <w:tabs>
          <w:tab w:val="left" w:pos="1180"/>
        </w:tabs>
        <w:suppressAutoHyphens w:val="0"/>
        <w:spacing w:before="17" w:line="276" w:lineRule="exact"/>
        <w:ind w:leftChars="0" w:right="562" w:firstLineChars="0"/>
        <w:textDirection w:val="lrTb"/>
        <w:textAlignment w:val="auto"/>
        <w:outlineLvl w:val="9"/>
        <w:rPr>
          <w:rFonts w:ascii="Arial" w:eastAsia="Arial" w:hAnsi="Arial" w:cs="Arial"/>
          <w:sz w:val="24"/>
          <w:szCs w:val="24"/>
        </w:rPr>
      </w:pPr>
      <w:r>
        <w:rPr>
          <w:rFonts w:ascii="Arial" w:eastAsia="Arial" w:hAnsi="Arial" w:cs="Arial"/>
          <w:sz w:val="24"/>
          <w:szCs w:val="24"/>
        </w:rPr>
        <w:t xml:space="preserve">The Program Administrative Assistant submits the requisition to the </w:t>
      </w:r>
      <w:r w:rsidR="00D51446" w:rsidRPr="00B42283">
        <w:rPr>
          <w:rFonts w:ascii="Arial" w:eastAsia="Arial" w:hAnsi="Arial" w:cs="Arial"/>
          <w:spacing w:val="1"/>
          <w:sz w:val="24"/>
          <w:szCs w:val="24"/>
        </w:rPr>
        <w:t>P</w:t>
      </w:r>
      <w:r w:rsidR="00D51446" w:rsidRPr="00B42283">
        <w:rPr>
          <w:rFonts w:ascii="Arial" w:eastAsia="Arial" w:hAnsi="Arial" w:cs="Arial"/>
          <w:sz w:val="24"/>
          <w:szCs w:val="24"/>
        </w:rPr>
        <w:t>ro</w:t>
      </w:r>
      <w:r w:rsidR="00D51446" w:rsidRPr="00B42283">
        <w:rPr>
          <w:rFonts w:ascii="Arial" w:eastAsia="Arial" w:hAnsi="Arial" w:cs="Arial"/>
          <w:spacing w:val="-1"/>
          <w:sz w:val="24"/>
          <w:szCs w:val="24"/>
        </w:rPr>
        <w:t>g</w:t>
      </w:r>
      <w:r w:rsidR="00D51446" w:rsidRPr="00B42283">
        <w:rPr>
          <w:rFonts w:ascii="Arial" w:eastAsia="Arial" w:hAnsi="Arial" w:cs="Arial"/>
          <w:sz w:val="24"/>
          <w:szCs w:val="24"/>
        </w:rPr>
        <w:t>r</w:t>
      </w:r>
      <w:r w:rsidR="00D51446" w:rsidRPr="00B42283">
        <w:rPr>
          <w:rFonts w:ascii="Arial" w:eastAsia="Arial" w:hAnsi="Arial" w:cs="Arial"/>
          <w:spacing w:val="-2"/>
          <w:sz w:val="24"/>
          <w:szCs w:val="24"/>
        </w:rPr>
        <w:t>a</w:t>
      </w:r>
      <w:r w:rsidR="00D51446" w:rsidRPr="00B42283">
        <w:rPr>
          <w:rFonts w:ascii="Arial" w:eastAsia="Arial" w:hAnsi="Arial" w:cs="Arial"/>
          <w:sz w:val="24"/>
          <w:szCs w:val="24"/>
        </w:rPr>
        <w:t>m</w:t>
      </w:r>
      <w:r w:rsidR="00D51446" w:rsidRPr="00B42283">
        <w:rPr>
          <w:rFonts w:ascii="Arial" w:eastAsia="Arial" w:hAnsi="Arial" w:cs="Arial"/>
          <w:spacing w:val="1"/>
          <w:sz w:val="24"/>
          <w:szCs w:val="24"/>
        </w:rPr>
        <w:t xml:space="preserve"> </w:t>
      </w:r>
      <w:r w:rsidR="00D51446" w:rsidRPr="00B42283">
        <w:rPr>
          <w:rFonts w:ascii="Arial" w:eastAsia="Arial" w:hAnsi="Arial" w:cs="Arial"/>
          <w:sz w:val="24"/>
          <w:szCs w:val="24"/>
        </w:rPr>
        <w:t>Di</w:t>
      </w:r>
      <w:r w:rsidR="00D51446" w:rsidRPr="00B42283">
        <w:rPr>
          <w:rFonts w:ascii="Arial" w:eastAsia="Arial" w:hAnsi="Arial" w:cs="Arial"/>
          <w:spacing w:val="-1"/>
          <w:sz w:val="24"/>
          <w:szCs w:val="24"/>
        </w:rPr>
        <w:t>r</w:t>
      </w:r>
      <w:r w:rsidR="00D51446" w:rsidRPr="00B42283">
        <w:rPr>
          <w:rFonts w:ascii="Arial" w:eastAsia="Arial" w:hAnsi="Arial" w:cs="Arial"/>
          <w:spacing w:val="1"/>
          <w:sz w:val="24"/>
          <w:szCs w:val="24"/>
        </w:rPr>
        <w:t>e</w:t>
      </w:r>
      <w:r w:rsidR="00D51446" w:rsidRPr="00B42283">
        <w:rPr>
          <w:rFonts w:ascii="Arial" w:eastAsia="Arial" w:hAnsi="Arial" w:cs="Arial"/>
          <w:sz w:val="24"/>
          <w:szCs w:val="24"/>
        </w:rPr>
        <w:t>ct</w:t>
      </w:r>
      <w:r w:rsidR="00D51446" w:rsidRPr="00B42283">
        <w:rPr>
          <w:rFonts w:ascii="Arial" w:eastAsia="Arial" w:hAnsi="Arial" w:cs="Arial"/>
          <w:spacing w:val="1"/>
          <w:sz w:val="24"/>
          <w:szCs w:val="24"/>
        </w:rPr>
        <w:t>o</w:t>
      </w:r>
      <w:r w:rsidR="00D51446" w:rsidRPr="00B42283">
        <w:rPr>
          <w:rFonts w:ascii="Arial" w:eastAsia="Arial" w:hAnsi="Arial" w:cs="Arial"/>
          <w:sz w:val="24"/>
          <w:szCs w:val="24"/>
        </w:rPr>
        <w:t>r</w:t>
      </w:r>
      <w:r w:rsidR="00D51446" w:rsidRPr="00B42283">
        <w:rPr>
          <w:rFonts w:ascii="Arial" w:eastAsia="Arial" w:hAnsi="Arial" w:cs="Arial"/>
          <w:spacing w:val="-3"/>
          <w:sz w:val="24"/>
          <w:szCs w:val="24"/>
        </w:rPr>
        <w:t xml:space="preserve"> </w:t>
      </w:r>
      <w:r w:rsidR="00D51446" w:rsidRPr="00B42283">
        <w:rPr>
          <w:rFonts w:ascii="Arial" w:eastAsia="Arial" w:hAnsi="Arial" w:cs="Arial"/>
          <w:spacing w:val="3"/>
          <w:sz w:val="24"/>
          <w:szCs w:val="24"/>
        </w:rPr>
        <w:t>f</w:t>
      </w:r>
      <w:r w:rsidR="00D51446" w:rsidRPr="00B42283">
        <w:rPr>
          <w:rFonts w:ascii="Arial" w:eastAsia="Arial" w:hAnsi="Arial" w:cs="Arial"/>
          <w:spacing w:val="1"/>
          <w:sz w:val="24"/>
          <w:szCs w:val="24"/>
        </w:rPr>
        <w:t>o</w:t>
      </w:r>
      <w:r w:rsidR="00D51446" w:rsidRPr="00B42283">
        <w:rPr>
          <w:rFonts w:ascii="Arial" w:eastAsia="Arial" w:hAnsi="Arial" w:cs="Arial"/>
          <w:sz w:val="24"/>
          <w:szCs w:val="24"/>
        </w:rPr>
        <w:t xml:space="preserve">r </w:t>
      </w:r>
      <w:r w:rsidR="00D51446" w:rsidRPr="00B42283">
        <w:rPr>
          <w:rFonts w:ascii="Arial" w:eastAsia="Arial" w:hAnsi="Arial" w:cs="Arial"/>
          <w:spacing w:val="1"/>
          <w:sz w:val="24"/>
          <w:szCs w:val="24"/>
        </w:rPr>
        <w:t>app</w:t>
      </w:r>
      <w:r w:rsidR="00D51446" w:rsidRPr="00B42283">
        <w:rPr>
          <w:rFonts w:ascii="Arial" w:eastAsia="Arial" w:hAnsi="Arial" w:cs="Arial"/>
          <w:sz w:val="24"/>
          <w:szCs w:val="24"/>
        </w:rPr>
        <w:t>ro</w:t>
      </w:r>
      <w:r w:rsidR="00D51446" w:rsidRPr="00B42283">
        <w:rPr>
          <w:rFonts w:ascii="Arial" w:eastAsia="Arial" w:hAnsi="Arial" w:cs="Arial"/>
          <w:spacing w:val="-2"/>
          <w:sz w:val="24"/>
          <w:szCs w:val="24"/>
        </w:rPr>
        <w:t>v</w:t>
      </w:r>
      <w:r w:rsidR="00D51446" w:rsidRPr="00B42283">
        <w:rPr>
          <w:rFonts w:ascii="Arial" w:eastAsia="Arial" w:hAnsi="Arial" w:cs="Arial"/>
          <w:spacing w:val="1"/>
          <w:sz w:val="24"/>
          <w:szCs w:val="24"/>
        </w:rPr>
        <w:t>a</w:t>
      </w:r>
      <w:r w:rsidR="00D51446" w:rsidRPr="00B42283">
        <w:rPr>
          <w:rFonts w:ascii="Arial" w:eastAsia="Arial" w:hAnsi="Arial" w:cs="Arial"/>
          <w:sz w:val="24"/>
          <w:szCs w:val="24"/>
        </w:rPr>
        <w:t>l.</w:t>
      </w:r>
    </w:p>
    <w:p w:rsidR="00D51446" w:rsidRPr="00B42283" w:rsidRDefault="005877F3" w:rsidP="00D51446">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The </w:t>
      </w:r>
      <w:r w:rsidR="00D51446" w:rsidRPr="00B42283">
        <w:rPr>
          <w:rFonts w:ascii="Arial" w:eastAsia="Times New Roman" w:hAnsi="Arial" w:cs="Arial"/>
          <w:sz w:val="24"/>
          <w:szCs w:val="24"/>
        </w:rPr>
        <w:t xml:space="preserve">Program Director checks </w:t>
      </w:r>
      <w:r>
        <w:rPr>
          <w:rFonts w:ascii="Arial" w:eastAsia="Times New Roman" w:hAnsi="Arial" w:cs="Arial"/>
          <w:sz w:val="24"/>
          <w:szCs w:val="24"/>
        </w:rPr>
        <w:t xml:space="preserve">the </w:t>
      </w:r>
      <w:r w:rsidR="00D51446" w:rsidRPr="00B42283">
        <w:rPr>
          <w:rFonts w:ascii="Arial" w:eastAsia="Times New Roman" w:hAnsi="Arial" w:cs="Arial"/>
          <w:sz w:val="24"/>
          <w:szCs w:val="24"/>
        </w:rPr>
        <w:t xml:space="preserve">fund balance (SIP, allowability, prices, and vendor/procurement verification) and submits </w:t>
      </w:r>
      <w:r w:rsidR="00420F08">
        <w:rPr>
          <w:rFonts w:ascii="Arial" w:eastAsia="Times New Roman" w:hAnsi="Arial" w:cs="Arial"/>
          <w:sz w:val="24"/>
          <w:szCs w:val="24"/>
        </w:rPr>
        <w:t xml:space="preserve">it </w:t>
      </w:r>
      <w:r w:rsidR="00D51446" w:rsidRPr="00B42283">
        <w:rPr>
          <w:rFonts w:ascii="Arial" w:eastAsia="Times New Roman" w:hAnsi="Arial" w:cs="Arial"/>
          <w:sz w:val="24"/>
          <w:szCs w:val="24"/>
        </w:rPr>
        <w:t>to Accounts Payable</w:t>
      </w:r>
      <w:r w:rsidR="00420F08">
        <w:rPr>
          <w:rFonts w:ascii="Arial" w:eastAsia="Times New Roman" w:hAnsi="Arial" w:cs="Arial"/>
          <w:sz w:val="24"/>
          <w:szCs w:val="24"/>
        </w:rPr>
        <w:t>.</w:t>
      </w:r>
      <w:r w:rsidR="00D51446" w:rsidRPr="00B42283">
        <w:rPr>
          <w:rFonts w:ascii="Arial" w:eastAsia="Times New Roman" w:hAnsi="Arial" w:cs="Arial"/>
          <w:sz w:val="24"/>
          <w:szCs w:val="24"/>
        </w:rPr>
        <w:t xml:space="preserve">   </w:t>
      </w:r>
    </w:p>
    <w:p w:rsidR="00D51446" w:rsidRPr="00B42283" w:rsidRDefault="00D51446" w:rsidP="00D51446">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B42283">
        <w:rPr>
          <w:rFonts w:ascii="Arial" w:eastAsia="Times New Roman" w:hAnsi="Arial" w:cs="Arial"/>
          <w:sz w:val="24"/>
          <w:szCs w:val="24"/>
        </w:rPr>
        <w:t>Accounts Payable submits requisition to the Superintendent for approval.</w:t>
      </w:r>
    </w:p>
    <w:p w:rsidR="00D51446" w:rsidRPr="00B42283" w:rsidRDefault="00D51446" w:rsidP="00D51446">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B42283">
        <w:rPr>
          <w:rFonts w:ascii="Arial" w:eastAsia="Times New Roman" w:hAnsi="Arial" w:cs="Arial"/>
          <w:sz w:val="24"/>
          <w:szCs w:val="24"/>
        </w:rPr>
        <w:t xml:space="preserve">Once </w:t>
      </w:r>
      <w:r w:rsidR="005877F3">
        <w:rPr>
          <w:rFonts w:ascii="Arial" w:eastAsia="Times New Roman" w:hAnsi="Arial" w:cs="Arial"/>
          <w:sz w:val="24"/>
          <w:szCs w:val="24"/>
        </w:rPr>
        <w:t>the Superintendent approves</w:t>
      </w:r>
      <w:r w:rsidRPr="00B42283">
        <w:rPr>
          <w:rFonts w:ascii="Arial" w:eastAsia="Times New Roman" w:hAnsi="Arial" w:cs="Arial"/>
          <w:sz w:val="24"/>
          <w:szCs w:val="24"/>
        </w:rPr>
        <w:t xml:space="preserve">, Accounts Payable enters the information into the computer to generate a purchase order. </w:t>
      </w:r>
    </w:p>
    <w:p w:rsidR="00D51446" w:rsidRPr="00420F08" w:rsidRDefault="00D51446" w:rsidP="00D51446">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color w:val="FF0000"/>
          <w:sz w:val="16"/>
          <w:szCs w:val="16"/>
        </w:rPr>
      </w:pPr>
      <w:r w:rsidRPr="00B42283">
        <w:rPr>
          <w:rFonts w:ascii="Arial" w:eastAsia="Times New Roman" w:hAnsi="Arial" w:cs="Arial"/>
          <w:sz w:val="24"/>
          <w:szCs w:val="24"/>
        </w:rPr>
        <w:t>The YOSS System emails the purchase order to the Program Administrative Assistant</w:t>
      </w:r>
      <w:r w:rsidR="0041658F">
        <w:rPr>
          <w:rFonts w:ascii="Arial" w:eastAsia="Times New Roman" w:hAnsi="Arial" w:cs="Arial"/>
          <w:sz w:val="24"/>
          <w:szCs w:val="24"/>
        </w:rPr>
        <w:t>/Program Director</w:t>
      </w:r>
      <w:r w:rsidRPr="00B42283">
        <w:rPr>
          <w:rFonts w:ascii="Arial" w:eastAsia="Times New Roman" w:hAnsi="Arial" w:cs="Arial"/>
          <w:sz w:val="24"/>
          <w:szCs w:val="24"/>
        </w:rPr>
        <w:t xml:space="preserve"> to process </w:t>
      </w:r>
      <w:r w:rsidR="005877F3">
        <w:rPr>
          <w:rFonts w:ascii="Arial" w:eastAsia="Times New Roman" w:hAnsi="Arial" w:cs="Arial"/>
          <w:sz w:val="24"/>
          <w:szCs w:val="24"/>
        </w:rPr>
        <w:t xml:space="preserve">it via </w:t>
      </w:r>
      <w:r w:rsidRPr="00B42283">
        <w:rPr>
          <w:rFonts w:ascii="Arial" w:eastAsia="Times New Roman" w:hAnsi="Arial" w:cs="Arial"/>
          <w:sz w:val="24"/>
          <w:szCs w:val="24"/>
        </w:rPr>
        <w:t>fax</w:t>
      </w:r>
      <w:r w:rsidR="00420F08">
        <w:rPr>
          <w:rFonts w:ascii="Arial" w:eastAsia="Times New Roman" w:hAnsi="Arial" w:cs="Arial"/>
          <w:sz w:val="24"/>
          <w:szCs w:val="24"/>
        </w:rPr>
        <w:t xml:space="preserve"> or email to the vendor. Schools may also receive the purchase order to place the order and receive it at their school site.  In either process, a complete trail is available in YOSS before a bill is paid. </w:t>
      </w:r>
      <w:r w:rsidR="00420F08" w:rsidRPr="00420F08">
        <w:rPr>
          <w:rFonts w:ascii="Arial" w:eastAsia="Times New Roman" w:hAnsi="Arial" w:cs="Arial"/>
          <w:color w:val="FF0000"/>
          <w:sz w:val="16"/>
          <w:szCs w:val="16"/>
        </w:rPr>
        <w:t xml:space="preserve">Revised in </w:t>
      </w:r>
      <w:r w:rsidRPr="00420F08">
        <w:rPr>
          <w:rFonts w:ascii="Arial" w:eastAsia="Times New Roman" w:hAnsi="Arial" w:cs="Arial"/>
          <w:color w:val="FF0000"/>
          <w:sz w:val="16"/>
          <w:szCs w:val="16"/>
        </w:rPr>
        <w:t>August 202</w:t>
      </w:r>
      <w:r w:rsidR="00420F08">
        <w:rPr>
          <w:rFonts w:ascii="Arial" w:eastAsia="Times New Roman" w:hAnsi="Arial" w:cs="Arial"/>
          <w:color w:val="FF0000"/>
          <w:sz w:val="16"/>
          <w:szCs w:val="16"/>
        </w:rPr>
        <w:t>4</w:t>
      </w:r>
      <w:r w:rsidRPr="00420F08">
        <w:rPr>
          <w:rFonts w:ascii="Arial" w:eastAsia="Times New Roman" w:hAnsi="Arial" w:cs="Arial"/>
          <w:color w:val="FF0000"/>
          <w:sz w:val="16"/>
          <w:szCs w:val="16"/>
        </w:rPr>
        <w:t xml:space="preserve">. </w:t>
      </w:r>
    </w:p>
    <w:p w:rsidR="00D51446" w:rsidRPr="00B42283" w:rsidRDefault="00D51446" w:rsidP="00D51446">
      <w:pPr>
        <w:suppressAutoHyphens w:val="0"/>
        <w:spacing w:line="240" w:lineRule="auto"/>
        <w:ind w:leftChars="0" w:left="0" w:firstLineChars="0" w:firstLine="0"/>
        <w:jc w:val="both"/>
        <w:textDirection w:val="lrTb"/>
        <w:textAlignment w:val="auto"/>
        <w:outlineLvl w:val="9"/>
        <w:rPr>
          <w:rFonts w:ascii="Arial" w:eastAsia="Times New Roman" w:hAnsi="Arial" w:cs="Arial"/>
          <w:sz w:val="24"/>
          <w:szCs w:val="24"/>
        </w:rPr>
      </w:pPr>
    </w:p>
    <w:p w:rsidR="009F73A4" w:rsidRDefault="009F73A4" w:rsidP="00D51446">
      <w:pPr>
        <w:suppressAutoHyphens w:val="0"/>
        <w:spacing w:line="240" w:lineRule="auto"/>
        <w:ind w:leftChars="0" w:left="0" w:firstLineChars="0" w:firstLine="0"/>
        <w:jc w:val="both"/>
        <w:textDirection w:val="lrTb"/>
        <w:textAlignment w:val="auto"/>
        <w:outlineLvl w:val="9"/>
        <w:rPr>
          <w:rFonts w:ascii="Arial" w:eastAsia="Times New Roman" w:hAnsi="Arial" w:cs="Arial"/>
          <w:b/>
          <w:sz w:val="24"/>
          <w:szCs w:val="24"/>
        </w:rPr>
      </w:pPr>
    </w:p>
    <w:p w:rsidR="009F73A4" w:rsidRDefault="009F73A4" w:rsidP="00D51446">
      <w:pPr>
        <w:suppressAutoHyphens w:val="0"/>
        <w:spacing w:line="240" w:lineRule="auto"/>
        <w:ind w:leftChars="0" w:left="0" w:firstLineChars="0" w:firstLine="0"/>
        <w:jc w:val="both"/>
        <w:textDirection w:val="lrTb"/>
        <w:textAlignment w:val="auto"/>
        <w:outlineLvl w:val="9"/>
        <w:rPr>
          <w:rFonts w:ascii="Arial" w:eastAsia="Times New Roman" w:hAnsi="Arial" w:cs="Arial"/>
          <w:b/>
          <w:sz w:val="24"/>
          <w:szCs w:val="24"/>
        </w:rPr>
      </w:pPr>
    </w:p>
    <w:p w:rsidR="00D51446" w:rsidRPr="00B42283" w:rsidRDefault="00D51446" w:rsidP="00D51446">
      <w:pPr>
        <w:suppressAutoHyphens w:val="0"/>
        <w:spacing w:line="240" w:lineRule="auto"/>
        <w:ind w:leftChars="0" w:left="0" w:firstLineChars="0" w:firstLine="0"/>
        <w:jc w:val="both"/>
        <w:textDirection w:val="lrTb"/>
        <w:textAlignment w:val="auto"/>
        <w:outlineLvl w:val="9"/>
        <w:rPr>
          <w:rFonts w:ascii="Arial" w:eastAsia="Times New Roman" w:hAnsi="Arial" w:cs="Arial"/>
          <w:sz w:val="24"/>
          <w:szCs w:val="24"/>
        </w:rPr>
      </w:pPr>
      <w:r w:rsidRPr="00B42283">
        <w:rPr>
          <w:rFonts w:ascii="Arial" w:eastAsia="Times New Roman" w:hAnsi="Arial" w:cs="Arial"/>
          <w:b/>
          <w:sz w:val="24"/>
          <w:szCs w:val="24"/>
        </w:rPr>
        <w:t xml:space="preserve">Check Request will follow this process: </w:t>
      </w:r>
      <w:r w:rsidRPr="00B42283">
        <w:rPr>
          <w:rFonts w:ascii="Arial" w:eastAsia="Times New Roman" w:hAnsi="Arial" w:cs="Arial"/>
          <w:sz w:val="24"/>
          <w:szCs w:val="24"/>
        </w:rPr>
        <w:t xml:space="preserve">Only if </w:t>
      </w:r>
      <w:r w:rsidR="00420F08">
        <w:rPr>
          <w:rFonts w:ascii="Arial" w:eastAsia="Times New Roman" w:hAnsi="Arial" w:cs="Arial"/>
          <w:sz w:val="24"/>
          <w:szCs w:val="24"/>
        </w:rPr>
        <w:t>p</w:t>
      </w:r>
      <w:r w:rsidRPr="00B42283">
        <w:rPr>
          <w:rFonts w:ascii="Arial" w:eastAsia="Times New Roman" w:hAnsi="Arial" w:cs="Arial"/>
          <w:sz w:val="24"/>
          <w:szCs w:val="24"/>
        </w:rPr>
        <w:t xml:space="preserve">urchase </w:t>
      </w:r>
      <w:r w:rsidR="00420F08">
        <w:rPr>
          <w:rFonts w:ascii="Arial" w:eastAsia="Times New Roman" w:hAnsi="Arial" w:cs="Arial"/>
          <w:sz w:val="24"/>
          <w:szCs w:val="24"/>
        </w:rPr>
        <w:t>o</w:t>
      </w:r>
      <w:r w:rsidRPr="00B42283">
        <w:rPr>
          <w:rFonts w:ascii="Arial" w:eastAsia="Times New Roman" w:hAnsi="Arial" w:cs="Arial"/>
          <w:sz w:val="24"/>
          <w:szCs w:val="24"/>
        </w:rPr>
        <w:t xml:space="preserve">rders are not accepted or </w:t>
      </w:r>
      <w:r w:rsidR="00420F08">
        <w:rPr>
          <w:rFonts w:ascii="Arial" w:eastAsia="Times New Roman" w:hAnsi="Arial" w:cs="Arial"/>
          <w:sz w:val="24"/>
          <w:szCs w:val="24"/>
        </w:rPr>
        <w:t xml:space="preserve">during </w:t>
      </w:r>
      <w:r w:rsidR="005877F3">
        <w:rPr>
          <w:rFonts w:ascii="Arial" w:eastAsia="Times New Roman" w:hAnsi="Arial" w:cs="Arial"/>
          <w:sz w:val="24"/>
          <w:szCs w:val="24"/>
        </w:rPr>
        <w:t>emergencies</w:t>
      </w:r>
      <w:r w:rsidRPr="00B42283">
        <w:rPr>
          <w:rFonts w:ascii="Arial" w:eastAsia="Times New Roman" w:hAnsi="Arial" w:cs="Arial"/>
          <w:sz w:val="24"/>
          <w:szCs w:val="24"/>
        </w:rPr>
        <w:t xml:space="preserve">. </w:t>
      </w:r>
    </w:p>
    <w:p w:rsidR="00D51446" w:rsidRPr="00B42283" w:rsidRDefault="00D51446" w:rsidP="002E774D">
      <w:pPr>
        <w:pStyle w:val="ListParagraph"/>
        <w:numPr>
          <w:ilvl w:val="0"/>
          <w:numId w:val="110"/>
        </w:numPr>
        <w:suppressAutoHyphens w:val="0"/>
        <w:spacing w:line="240" w:lineRule="auto"/>
        <w:ind w:leftChars="0" w:firstLineChars="0"/>
        <w:jc w:val="both"/>
        <w:textDirection w:val="lrTb"/>
        <w:textAlignment w:val="auto"/>
        <w:outlineLvl w:val="9"/>
        <w:rPr>
          <w:rFonts w:ascii="Arial" w:eastAsia="Times New Roman" w:hAnsi="Arial" w:cs="Arial"/>
          <w:color w:val="000000"/>
          <w:sz w:val="24"/>
          <w:szCs w:val="24"/>
        </w:rPr>
      </w:pPr>
      <w:r w:rsidRPr="00B42283">
        <w:rPr>
          <w:rFonts w:ascii="Arial" w:eastAsia="Times New Roman" w:hAnsi="Arial" w:cs="Arial"/>
          <w:color w:val="000000"/>
          <w:sz w:val="24"/>
          <w:szCs w:val="24"/>
        </w:rPr>
        <w:lastRenderedPageBreak/>
        <w:t xml:space="preserve">The check request form is submitted to Accounts payable to secure </w:t>
      </w:r>
      <w:r w:rsidR="00420F08">
        <w:rPr>
          <w:rFonts w:ascii="Arial" w:eastAsia="Times New Roman" w:hAnsi="Arial" w:cs="Arial"/>
          <w:color w:val="000000"/>
          <w:sz w:val="24"/>
          <w:szCs w:val="24"/>
        </w:rPr>
        <w:t xml:space="preserve">the </w:t>
      </w:r>
      <w:r w:rsidRPr="00B42283">
        <w:rPr>
          <w:rFonts w:ascii="Arial" w:eastAsia="Times New Roman" w:hAnsi="Arial" w:cs="Arial"/>
          <w:color w:val="000000"/>
          <w:sz w:val="24"/>
          <w:szCs w:val="24"/>
        </w:rPr>
        <w:t>Superintendent’s signature and approval.</w:t>
      </w:r>
    </w:p>
    <w:p w:rsidR="00D51446" w:rsidRPr="00B42283" w:rsidRDefault="00420F08" w:rsidP="002E774D">
      <w:pPr>
        <w:pStyle w:val="ListParagraph"/>
        <w:numPr>
          <w:ilvl w:val="0"/>
          <w:numId w:val="110"/>
        </w:numPr>
        <w:suppressAutoHyphens w:val="0"/>
        <w:spacing w:before="100" w:beforeAutospacing="1" w:after="100" w:afterAutospacing="1" w:line="240" w:lineRule="auto"/>
        <w:ind w:leftChars="0" w:firstLineChars="0"/>
        <w:jc w:val="both"/>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a check and tax-exempt form are provided to the requestor if approved</w:t>
      </w:r>
      <w:r w:rsidR="00D51446" w:rsidRPr="00B42283">
        <w:rPr>
          <w:rFonts w:ascii="Arial" w:eastAsia="Times New Roman" w:hAnsi="Arial" w:cs="Arial"/>
          <w:color w:val="000000"/>
          <w:sz w:val="24"/>
          <w:szCs w:val="24"/>
        </w:rPr>
        <w:t>.</w:t>
      </w:r>
    </w:p>
    <w:p w:rsidR="00D51446" w:rsidRPr="00B42283" w:rsidRDefault="00D51446" w:rsidP="002E774D">
      <w:pPr>
        <w:pStyle w:val="ListParagraph"/>
        <w:numPr>
          <w:ilvl w:val="0"/>
          <w:numId w:val="110"/>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color w:val="000000"/>
          <w:sz w:val="24"/>
          <w:szCs w:val="24"/>
        </w:rPr>
      </w:pPr>
      <w:r w:rsidRPr="00B42283">
        <w:rPr>
          <w:rFonts w:ascii="Arial" w:eastAsia="Times New Roman" w:hAnsi="Arial" w:cs="Arial"/>
          <w:color w:val="000000"/>
          <w:sz w:val="24"/>
          <w:szCs w:val="24"/>
        </w:rPr>
        <w:t xml:space="preserve">Check and receipt/invoice and required/supporting documentation for each federal program is uploaded in the YOSS Platform as a Non-PO Invoice and follows the YOSS approval process like any other requisition.    </w:t>
      </w:r>
    </w:p>
    <w:p w:rsidR="00D51446" w:rsidRPr="00B42283" w:rsidRDefault="00D51446" w:rsidP="00D51446">
      <w:pPr>
        <w:spacing w:line="240" w:lineRule="auto"/>
        <w:ind w:left="0" w:hanging="2"/>
        <w:jc w:val="both"/>
        <w:rPr>
          <w:rFonts w:ascii="Arial" w:eastAsiaTheme="minorEastAsia" w:hAnsi="Arial" w:cs="Arial"/>
          <w:sz w:val="24"/>
          <w:szCs w:val="24"/>
        </w:rPr>
      </w:pPr>
      <w:r w:rsidRPr="00B42283">
        <w:rPr>
          <w:rFonts w:ascii="Arial" w:eastAsia="Times New Roman" w:hAnsi="Arial" w:cs="Arial"/>
          <w:b/>
          <w:bCs/>
          <w:i/>
          <w:color w:val="000000"/>
          <w:sz w:val="24"/>
          <w:szCs w:val="24"/>
        </w:rPr>
        <w:t>The following procedures are implemented upon receipt of the materials</w:t>
      </w:r>
      <w:r w:rsidR="005877F3">
        <w:rPr>
          <w:rFonts w:ascii="Arial" w:eastAsia="Times New Roman" w:hAnsi="Arial" w:cs="Arial"/>
          <w:b/>
          <w:bCs/>
          <w:i/>
          <w:color w:val="000000"/>
          <w:sz w:val="24"/>
          <w:szCs w:val="24"/>
        </w:rPr>
        <w:t>/services</w:t>
      </w:r>
      <w:r w:rsidRPr="00B42283">
        <w:rPr>
          <w:rFonts w:ascii="Arial" w:eastAsia="Times New Roman" w:hAnsi="Arial" w:cs="Arial"/>
          <w:b/>
          <w:bCs/>
          <w:color w:val="000000"/>
          <w:sz w:val="24"/>
          <w:szCs w:val="24"/>
        </w:rPr>
        <w:t>:</w:t>
      </w:r>
    </w:p>
    <w:p w:rsidR="00D51446" w:rsidRPr="00B42283" w:rsidRDefault="00D51446" w:rsidP="00D51446">
      <w:pPr>
        <w:pStyle w:val="NoSpacing"/>
        <w:numPr>
          <w:ilvl w:val="0"/>
          <w:numId w:val="16"/>
        </w:numPr>
        <w:ind w:left="990" w:hanging="450"/>
        <w:rPr>
          <w:rFonts w:ascii="Arial" w:hAnsi="Arial" w:cs="Arial"/>
        </w:rPr>
      </w:pPr>
      <w:r w:rsidRPr="00B42283">
        <w:rPr>
          <w:rFonts w:ascii="Arial" w:hAnsi="Arial" w:cs="Arial"/>
        </w:rPr>
        <w:t>The Program Administrative Assistant/designated staff member</w:t>
      </w:r>
      <w:r w:rsidRPr="00B42283">
        <w:rPr>
          <w:rFonts w:ascii="Arial" w:eastAsiaTheme="minorEastAsia" w:hAnsi="Arial" w:cs="Arial"/>
        </w:rPr>
        <w:t>/Director</w:t>
      </w:r>
      <w:r w:rsidRPr="00B42283">
        <w:rPr>
          <w:rFonts w:ascii="Arial" w:hAnsi="Arial" w:cs="Arial"/>
        </w:rPr>
        <w:t xml:space="preserve"> inventories the shipment by checking off, on the packing slip, items received</w:t>
      </w:r>
      <w:r w:rsidR="005877F3">
        <w:rPr>
          <w:rFonts w:ascii="Arial" w:hAnsi="Arial" w:cs="Arial"/>
        </w:rPr>
        <w:t>/services purchased.</w:t>
      </w:r>
    </w:p>
    <w:p w:rsidR="00D51446" w:rsidRPr="00B42283" w:rsidRDefault="00D51446" w:rsidP="00D51446">
      <w:pPr>
        <w:pStyle w:val="NoSpacing"/>
        <w:numPr>
          <w:ilvl w:val="0"/>
          <w:numId w:val="16"/>
        </w:numPr>
        <w:ind w:left="990" w:hanging="450"/>
        <w:rPr>
          <w:rFonts w:ascii="Arial" w:hAnsi="Arial" w:cs="Arial"/>
        </w:rPr>
      </w:pPr>
      <w:r w:rsidRPr="00B42283">
        <w:rPr>
          <w:rFonts w:ascii="Arial" w:hAnsi="Arial" w:cs="Arial"/>
        </w:rPr>
        <w:t>The Packing slips</w:t>
      </w:r>
      <w:r w:rsidR="005877F3">
        <w:rPr>
          <w:rFonts w:ascii="Arial" w:hAnsi="Arial" w:cs="Arial"/>
        </w:rPr>
        <w:t>/receipts</w:t>
      </w:r>
      <w:r w:rsidRPr="00B42283">
        <w:rPr>
          <w:rFonts w:ascii="Arial" w:hAnsi="Arial" w:cs="Arial"/>
        </w:rPr>
        <w:t xml:space="preserve"> are attached to the PO and stored in the central office.</w:t>
      </w:r>
    </w:p>
    <w:p w:rsidR="00D51446" w:rsidRPr="00B42283" w:rsidRDefault="00D51446" w:rsidP="00D51446">
      <w:pPr>
        <w:pStyle w:val="NoSpacing"/>
        <w:numPr>
          <w:ilvl w:val="0"/>
          <w:numId w:val="16"/>
        </w:numPr>
        <w:ind w:left="990" w:hanging="450"/>
        <w:rPr>
          <w:rFonts w:ascii="Arial" w:hAnsi="Arial" w:cs="Arial"/>
        </w:rPr>
      </w:pPr>
      <w:r w:rsidRPr="00B42283">
        <w:rPr>
          <w:rFonts w:ascii="Arial" w:hAnsi="Arial" w:cs="Arial"/>
        </w:rPr>
        <w:t xml:space="preserve">The Invoice </w:t>
      </w:r>
      <w:r w:rsidR="005877F3">
        <w:rPr>
          <w:rFonts w:ascii="Arial" w:hAnsi="Arial" w:cs="Arial"/>
        </w:rPr>
        <w:t>and receipts are</w:t>
      </w:r>
      <w:r w:rsidRPr="00B42283">
        <w:rPr>
          <w:rFonts w:ascii="Arial" w:hAnsi="Arial" w:cs="Arial"/>
        </w:rPr>
        <w:t xml:space="preserve"> uploaded </w:t>
      </w:r>
      <w:r w:rsidR="005877F3">
        <w:rPr>
          <w:rFonts w:ascii="Arial" w:hAnsi="Arial" w:cs="Arial"/>
        </w:rPr>
        <w:t xml:space="preserve">to the YOSS Platform, where the Administrative Assistant verifies the code and </w:t>
      </w:r>
      <w:r w:rsidRPr="00B42283">
        <w:rPr>
          <w:rFonts w:ascii="Arial" w:hAnsi="Arial" w:cs="Arial"/>
        </w:rPr>
        <w:t xml:space="preserve">then sends it to the Program Director for approval. </w:t>
      </w:r>
    </w:p>
    <w:p w:rsidR="00D51446" w:rsidRPr="00B42283" w:rsidRDefault="00D51446" w:rsidP="00D51446">
      <w:pPr>
        <w:pStyle w:val="NoSpacing"/>
        <w:numPr>
          <w:ilvl w:val="0"/>
          <w:numId w:val="16"/>
        </w:numPr>
        <w:ind w:left="990" w:hanging="450"/>
        <w:rPr>
          <w:rFonts w:ascii="Arial" w:hAnsi="Arial" w:cs="Arial"/>
        </w:rPr>
      </w:pPr>
      <w:r w:rsidRPr="00B42283">
        <w:rPr>
          <w:rFonts w:ascii="Arial" w:hAnsi="Arial" w:cs="Arial"/>
        </w:rPr>
        <w:t xml:space="preserve">The Program Director approves the Invoice and submits it to Accounts Payable.  </w:t>
      </w:r>
    </w:p>
    <w:p w:rsidR="00D51446" w:rsidRPr="00B42283" w:rsidRDefault="00D51446" w:rsidP="00D51446">
      <w:pPr>
        <w:pStyle w:val="NoSpacing"/>
        <w:numPr>
          <w:ilvl w:val="0"/>
          <w:numId w:val="16"/>
        </w:numPr>
        <w:ind w:left="990" w:hanging="450"/>
        <w:rPr>
          <w:rFonts w:ascii="Arial" w:hAnsi="Arial" w:cs="Arial"/>
        </w:rPr>
      </w:pPr>
      <w:r w:rsidRPr="00B42283">
        <w:rPr>
          <w:rFonts w:ascii="Arial" w:hAnsi="Arial" w:cs="Arial"/>
        </w:rPr>
        <w:t>The Accounts Payable then processes the payment for the purchased item.</w:t>
      </w:r>
    </w:p>
    <w:p w:rsidR="00D51446" w:rsidRPr="00B42283" w:rsidRDefault="00D51446" w:rsidP="00D51446">
      <w:pPr>
        <w:pStyle w:val="NoSpacing"/>
        <w:numPr>
          <w:ilvl w:val="0"/>
          <w:numId w:val="16"/>
        </w:numPr>
        <w:ind w:left="990" w:hanging="450"/>
        <w:rPr>
          <w:rFonts w:ascii="Arial" w:hAnsi="Arial" w:cs="Arial"/>
        </w:rPr>
      </w:pPr>
      <w:r w:rsidRPr="00B42283">
        <w:rPr>
          <w:rFonts w:ascii="Arial" w:hAnsi="Arial" w:cs="Arial"/>
        </w:rPr>
        <w:t xml:space="preserve">The Administrative Assistant/Director adds the purchase order number to </w:t>
      </w:r>
      <w:r w:rsidR="005877F3">
        <w:rPr>
          <w:rFonts w:ascii="Arial" w:hAnsi="Arial" w:cs="Arial"/>
        </w:rPr>
        <w:t xml:space="preserve">the </w:t>
      </w:r>
      <w:r w:rsidRPr="00B42283">
        <w:rPr>
          <w:rFonts w:ascii="Arial" w:hAnsi="Arial" w:cs="Arial"/>
        </w:rPr>
        <w:t>program budget logs.</w:t>
      </w:r>
    </w:p>
    <w:p w:rsidR="00D51446" w:rsidRPr="00D51446" w:rsidRDefault="00D51446" w:rsidP="00D51446">
      <w:pPr>
        <w:autoSpaceDE w:val="0"/>
        <w:autoSpaceDN w:val="0"/>
        <w:adjustRightInd w:val="0"/>
        <w:spacing w:line="240" w:lineRule="auto"/>
        <w:ind w:left="1" w:hanging="3"/>
        <w:jc w:val="both"/>
        <w:rPr>
          <w:rFonts w:ascii="Arial" w:hAnsi="Arial" w:cs="Arial"/>
          <w:color w:val="000000"/>
          <w:sz w:val="24"/>
          <w:szCs w:val="24"/>
        </w:rPr>
      </w:pPr>
      <w:r>
        <w:rPr>
          <w:rFonts w:ascii="Arial" w:hAnsi="Arial" w:cs="Arial"/>
          <w:b/>
          <w:sz w:val="28"/>
          <w:szCs w:val="28"/>
        </w:rPr>
        <w:br w:type="page"/>
      </w:r>
    </w:p>
    <w:p w:rsidR="00252455" w:rsidRPr="002353CF" w:rsidRDefault="00252455" w:rsidP="002353CF">
      <w:pPr>
        <w:tabs>
          <w:tab w:val="left" w:pos="2880"/>
        </w:tabs>
        <w:ind w:left="1" w:hanging="3"/>
        <w:jc w:val="center"/>
        <w:rPr>
          <w:rFonts w:ascii="Arial" w:hAnsi="Arial" w:cs="Arial"/>
          <w:b/>
          <w:caps/>
          <w:sz w:val="28"/>
          <w:szCs w:val="28"/>
          <w:u w:val="single"/>
        </w:rPr>
      </w:pPr>
      <w:bookmarkStart w:id="7" w:name="_Toc356820119"/>
      <w:bookmarkStart w:id="8" w:name="_Toc259991451"/>
      <w:bookmarkStart w:id="9" w:name="_Toc259990805"/>
      <w:bookmarkStart w:id="10" w:name="_Toc259990405"/>
      <w:bookmarkEnd w:id="6"/>
      <w:r w:rsidRPr="002353CF">
        <w:rPr>
          <w:rFonts w:ascii="Arial" w:hAnsi="Arial" w:cs="Arial"/>
          <w:b/>
          <w:caps/>
          <w:sz w:val="28"/>
          <w:szCs w:val="28"/>
          <w:u w:val="single"/>
        </w:rPr>
        <w:lastRenderedPageBreak/>
        <w:t>Corrective Action</w:t>
      </w:r>
      <w:bookmarkEnd w:id="7"/>
      <w:bookmarkEnd w:id="8"/>
      <w:bookmarkEnd w:id="9"/>
      <w:bookmarkEnd w:id="10"/>
    </w:p>
    <w:p w:rsidR="001A1D06" w:rsidRDefault="002E1876" w:rsidP="002353CF">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Currently</w:t>
      </w:r>
      <w:r w:rsidR="005877F3">
        <w:rPr>
          <w:rFonts w:ascii="Arial" w:hAnsi="Arial" w:cs="Arial"/>
          <w:sz w:val="24"/>
          <w:szCs w:val="24"/>
        </w:rPr>
        <w:t xml:space="preserve">, the Appling County School System has not been contacted as having a school identified as </w:t>
      </w:r>
      <w:r w:rsidR="00B32781">
        <w:rPr>
          <w:rFonts w:ascii="Arial" w:hAnsi="Arial" w:cs="Arial"/>
          <w:sz w:val="24"/>
          <w:szCs w:val="24"/>
        </w:rPr>
        <w:t>needing</w:t>
      </w:r>
      <w:r w:rsidR="005877F3">
        <w:rPr>
          <w:rFonts w:ascii="Arial" w:hAnsi="Arial" w:cs="Arial"/>
          <w:sz w:val="24"/>
          <w:szCs w:val="24"/>
        </w:rPr>
        <w:t xml:space="preserve"> </w:t>
      </w:r>
      <w:r>
        <w:rPr>
          <w:rFonts w:ascii="Arial" w:hAnsi="Arial" w:cs="Arial"/>
          <w:sz w:val="24"/>
          <w:szCs w:val="24"/>
        </w:rPr>
        <w:t>improvement.</w:t>
      </w:r>
      <w:r w:rsidR="008C5556">
        <w:rPr>
          <w:rFonts w:ascii="Arial" w:hAnsi="Arial" w:cs="Arial"/>
          <w:sz w:val="24"/>
          <w:szCs w:val="24"/>
        </w:rPr>
        <w:t xml:space="preserve"> </w:t>
      </w:r>
      <w:r w:rsidR="001A1D06">
        <w:rPr>
          <w:rFonts w:ascii="Arial" w:hAnsi="Arial" w:cs="Arial"/>
          <w:sz w:val="24"/>
          <w:szCs w:val="24"/>
        </w:rPr>
        <w:t xml:space="preserve">  </w:t>
      </w:r>
      <w:r w:rsidR="005877F3">
        <w:rPr>
          <w:rFonts w:ascii="Arial" w:hAnsi="Arial" w:cs="Arial"/>
          <w:sz w:val="24"/>
          <w:szCs w:val="24"/>
        </w:rPr>
        <w:t>If</w:t>
      </w:r>
      <w:r w:rsidR="001A1D06">
        <w:rPr>
          <w:rFonts w:ascii="Arial" w:hAnsi="Arial" w:cs="Arial"/>
          <w:sz w:val="24"/>
          <w:szCs w:val="24"/>
        </w:rPr>
        <w:t xml:space="preserve"> a corrective action </w:t>
      </w:r>
      <w:r w:rsidR="00B32781">
        <w:rPr>
          <w:rFonts w:ascii="Arial" w:hAnsi="Arial" w:cs="Arial"/>
          <w:sz w:val="24"/>
          <w:szCs w:val="24"/>
        </w:rPr>
        <w:t>were</w:t>
      </w:r>
      <w:r w:rsidR="001A1D06">
        <w:rPr>
          <w:rFonts w:ascii="Arial" w:hAnsi="Arial" w:cs="Arial"/>
          <w:sz w:val="24"/>
          <w:szCs w:val="24"/>
        </w:rPr>
        <w:t xml:space="preserve"> required of a school due to </w:t>
      </w:r>
      <w:r w:rsidR="005877F3">
        <w:rPr>
          <w:rFonts w:ascii="Arial" w:hAnsi="Arial" w:cs="Arial"/>
          <w:sz w:val="24"/>
          <w:szCs w:val="24"/>
        </w:rPr>
        <w:t xml:space="preserve">an </w:t>
      </w:r>
      <w:r w:rsidR="001A1D06">
        <w:rPr>
          <w:rFonts w:ascii="Arial" w:hAnsi="Arial" w:cs="Arial"/>
          <w:sz w:val="24"/>
          <w:szCs w:val="24"/>
        </w:rPr>
        <w:t xml:space="preserve">ACSS monitoring visit, then the following corrective action steps would be </w:t>
      </w:r>
      <w:r w:rsidR="00B32781">
        <w:rPr>
          <w:rFonts w:ascii="Arial" w:hAnsi="Arial" w:cs="Arial"/>
          <w:sz w:val="24"/>
          <w:szCs w:val="24"/>
        </w:rPr>
        <w:t>necessary</w:t>
      </w:r>
      <w:r w:rsidR="001A1D06">
        <w:rPr>
          <w:rFonts w:ascii="Arial" w:hAnsi="Arial" w:cs="Arial"/>
          <w:sz w:val="24"/>
          <w:szCs w:val="24"/>
        </w:rPr>
        <w:t>:</w:t>
      </w:r>
    </w:p>
    <w:p w:rsidR="001A1D06" w:rsidRDefault="001A1D06" w:rsidP="001A1D06">
      <w:pPr>
        <w:autoSpaceDE w:val="0"/>
        <w:autoSpaceDN w:val="0"/>
        <w:adjustRightInd w:val="0"/>
        <w:spacing w:line="240" w:lineRule="auto"/>
        <w:ind w:leftChars="0" w:left="0" w:firstLineChars="0" w:firstLine="720"/>
        <w:jc w:val="both"/>
        <w:rPr>
          <w:rFonts w:ascii="Arial" w:hAnsi="Arial" w:cs="Arial"/>
          <w:sz w:val="24"/>
          <w:szCs w:val="24"/>
        </w:rPr>
      </w:pPr>
      <w:r>
        <w:rPr>
          <w:rFonts w:ascii="Arial" w:hAnsi="Arial" w:cs="Arial"/>
          <w:sz w:val="24"/>
          <w:szCs w:val="24"/>
        </w:rPr>
        <w:t>Review and evaluate SIP</w:t>
      </w:r>
    </w:p>
    <w:p w:rsidR="001A1D06" w:rsidRDefault="001A1D06" w:rsidP="001A1D06">
      <w:pPr>
        <w:autoSpaceDE w:val="0"/>
        <w:autoSpaceDN w:val="0"/>
        <w:adjustRightInd w:val="0"/>
        <w:spacing w:line="240" w:lineRule="auto"/>
        <w:ind w:leftChars="0" w:left="0" w:firstLineChars="0" w:firstLine="720"/>
        <w:jc w:val="both"/>
        <w:rPr>
          <w:rFonts w:ascii="Arial" w:hAnsi="Arial" w:cs="Arial"/>
          <w:sz w:val="24"/>
          <w:szCs w:val="24"/>
        </w:rPr>
      </w:pPr>
      <w:r>
        <w:rPr>
          <w:rFonts w:ascii="Arial" w:hAnsi="Arial" w:cs="Arial"/>
          <w:sz w:val="24"/>
          <w:szCs w:val="24"/>
        </w:rPr>
        <w:t>Review and amend if necessary</w:t>
      </w:r>
      <w:r w:rsidR="005877F3">
        <w:rPr>
          <w:rFonts w:ascii="Arial" w:hAnsi="Arial" w:cs="Arial"/>
          <w:sz w:val="24"/>
          <w:szCs w:val="24"/>
        </w:rPr>
        <w:t>,</w:t>
      </w:r>
      <w:r>
        <w:rPr>
          <w:rFonts w:ascii="Arial" w:hAnsi="Arial" w:cs="Arial"/>
          <w:sz w:val="24"/>
          <w:szCs w:val="24"/>
        </w:rPr>
        <w:t xml:space="preserve"> the school’s allocation/budget</w:t>
      </w:r>
    </w:p>
    <w:p w:rsidR="001A1D06" w:rsidRDefault="001A1D06" w:rsidP="001A1D06">
      <w:pPr>
        <w:autoSpaceDE w:val="0"/>
        <w:autoSpaceDN w:val="0"/>
        <w:adjustRightInd w:val="0"/>
        <w:spacing w:line="240" w:lineRule="auto"/>
        <w:ind w:leftChars="0" w:left="0" w:firstLineChars="0" w:firstLine="720"/>
        <w:jc w:val="both"/>
        <w:rPr>
          <w:rFonts w:ascii="Arial" w:hAnsi="Arial" w:cs="Arial"/>
          <w:sz w:val="24"/>
          <w:szCs w:val="24"/>
        </w:rPr>
      </w:pPr>
      <w:r>
        <w:rPr>
          <w:rFonts w:ascii="Arial" w:hAnsi="Arial" w:cs="Arial"/>
          <w:sz w:val="24"/>
          <w:szCs w:val="24"/>
        </w:rPr>
        <w:t>Review personnel – personnel/student ratio</w:t>
      </w:r>
    </w:p>
    <w:p w:rsidR="00252455" w:rsidRPr="002353CF" w:rsidRDefault="001A1D06" w:rsidP="001A1D06">
      <w:pPr>
        <w:autoSpaceDE w:val="0"/>
        <w:autoSpaceDN w:val="0"/>
        <w:adjustRightInd w:val="0"/>
        <w:spacing w:line="240" w:lineRule="auto"/>
        <w:ind w:leftChars="0" w:left="0" w:firstLineChars="0" w:firstLine="720"/>
        <w:jc w:val="both"/>
        <w:rPr>
          <w:rFonts w:ascii="Arial" w:hAnsi="Arial" w:cs="Arial"/>
          <w:sz w:val="24"/>
          <w:szCs w:val="24"/>
        </w:rPr>
      </w:pPr>
      <w:r>
        <w:rPr>
          <w:rFonts w:ascii="Arial" w:hAnsi="Arial" w:cs="Arial"/>
          <w:sz w:val="24"/>
          <w:szCs w:val="24"/>
        </w:rPr>
        <w:t xml:space="preserve">Document all action steps  </w:t>
      </w:r>
    </w:p>
    <w:p w:rsidR="00252455" w:rsidRDefault="00252455" w:rsidP="00252455">
      <w:pPr>
        <w:tabs>
          <w:tab w:val="left" w:pos="2880"/>
        </w:tabs>
        <w:ind w:left="0" w:hanging="2"/>
        <w:jc w:val="both"/>
        <w:rPr>
          <w:rFonts w:cstheme="minorBidi"/>
        </w:rPr>
      </w:pPr>
    </w:p>
    <w:p w:rsidR="00252455" w:rsidRDefault="00252455" w:rsidP="00252455">
      <w:pPr>
        <w:tabs>
          <w:tab w:val="left" w:pos="2880"/>
        </w:tabs>
        <w:ind w:left="1" w:hanging="3"/>
        <w:jc w:val="center"/>
        <w:rPr>
          <w:rFonts w:ascii="Arial" w:hAnsi="Arial" w:cs="Arial"/>
          <w:b/>
          <w:caps/>
          <w:sz w:val="28"/>
          <w:szCs w:val="28"/>
          <w:u w:val="single"/>
        </w:rPr>
      </w:pPr>
      <w:r>
        <w:rPr>
          <w:rFonts w:ascii="Arial" w:hAnsi="Arial" w:cs="Arial"/>
          <w:b/>
          <w:caps/>
          <w:sz w:val="28"/>
          <w:szCs w:val="28"/>
          <w:u w:val="single"/>
        </w:rPr>
        <w:t>PRINCIPAL INVOLVEMENT IN PROCEDURES</w:t>
      </w:r>
    </w:p>
    <w:p w:rsidR="00252455" w:rsidRDefault="00252455" w:rsidP="00252455">
      <w:pPr>
        <w:tabs>
          <w:tab w:val="left" w:pos="2880"/>
        </w:tabs>
        <w:spacing w:line="240" w:lineRule="auto"/>
        <w:ind w:left="0" w:hanging="2"/>
        <w:jc w:val="both"/>
        <w:rPr>
          <w:rFonts w:ascii="Arial" w:hAnsi="Arial" w:cs="Arial"/>
          <w:sz w:val="24"/>
          <w:szCs w:val="24"/>
        </w:rPr>
      </w:pPr>
      <w:r>
        <w:rPr>
          <w:rFonts w:ascii="Arial" w:hAnsi="Arial" w:cs="Arial"/>
          <w:caps/>
        </w:rPr>
        <w:tab/>
      </w:r>
      <w:r>
        <w:rPr>
          <w:rFonts w:ascii="Arial" w:hAnsi="Arial" w:cs="Arial"/>
          <w:caps/>
          <w:sz w:val="24"/>
          <w:szCs w:val="24"/>
        </w:rPr>
        <w:t>P</w:t>
      </w:r>
      <w:r>
        <w:rPr>
          <w:rFonts w:ascii="Arial" w:hAnsi="Arial" w:cs="Arial"/>
          <w:sz w:val="24"/>
          <w:szCs w:val="24"/>
        </w:rPr>
        <w:t>rincipals are involved in all aspects of the federal programs.  They are invited to meetings, provided guidelines and expectations</w:t>
      </w:r>
      <w:r w:rsidR="005877F3">
        <w:rPr>
          <w:rFonts w:ascii="Arial" w:hAnsi="Arial" w:cs="Arial"/>
          <w:sz w:val="24"/>
          <w:szCs w:val="24"/>
        </w:rPr>
        <w:t>, and are requested to provide feedback on those, as well as</w:t>
      </w:r>
      <w:r>
        <w:rPr>
          <w:rFonts w:ascii="Arial" w:hAnsi="Arial" w:cs="Arial"/>
          <w:sz w:val="24"/>
          <w:szCs w:val="24"/>
        </w:rPr>
        <w:t xml:space="preserve"> due dates and other general procedures.  Principals are directly responsible for </w:t>
      </w:r>
      <w:r w:rsidR="005877F3">
        <w:rPr>
          <w:rFonts w:ascii="Arial" w:hAnsi="Arial" w:cs="Arial"/>
          <w:sz w:val="24"/>
          <w:szCs w:val="24"/>
        </w:rPr>
        <w:t>presenting, reviewing, and revising</w:t>
      </w:r>
      <w:r>
        <w:rPr>
          <w:rFonts w:ascii="Arial" w:hAnsi="Arial" w:cs="Arial"/>
          <w:sz w:val="24"/>
          <w:szCs w:val="24"/>
        </w:rPr>
        <w:t xml:space="preserve"> their school’s procedures related to the school improvement plan, parent and family engagement plan and activities, and the </w:t>
      </w:r>
      <w:r w:rsidR="002E1876">
        <w:rPr>
          <w:rFonts w:ascii="Arial" w:hAnsi="Arial" w:cs="Arial"/>
          <w:sz w:val="24"/>
          <w:szCs w:val="24"/>
        </w:rPr>
        <w:t>school-</w:t>
      </w:r>
      <w:r>
        <w:rPr>
          <w:rFonts w:ascii="Arial" w:hAnsi="Arial" w:cs="Arial"/>
          <w:sz w:val="24"/>
          <w:szCs w:val="24"/>
        </w:rPr>
        <w:t xml:space="preserve">parent compact.  Samples of </w:t>
      </w:r>
      <w:r w:rsidR="005877F3">
        <w:rPr>
          <w:rFonts w:ascii="Arial" w:hAnsi="Arial" w:cs="Arial"/>
          <w:sz w:val="24"/>
          <w:szCs w:val="24"/>
        </w:rPr>
        <w:t>the required information are provided to principals (i.e., Parent’s Right to Know Notifications, 20-Day</w:t>
      </w:r>
      <w:r w:rsidR="00771B43">
        <w:rPr>
          <w:rFonts w:ascii="Arial" w:hAnsi="Arial" w:cs="Arial"/>
          <w:sz w:val="24"/>
          <w:szCs w:val="24"/>
        </w:rPr>
        <w:t xml:space="preserve"> Notification, </w:t>
      </w:r>
      <w:r w:rsidR="00145E57">
        <w:rPr>
          <w:rFonts w:ascii="Arial" w:hAnsi="Arial" w:cs="Arial"/>
          <w:sz w:val="24"/>
          <w:szCs w:val="24"/>
        </w:rPr>
        <w:t>Intradistrict Notifications, PIRC</w:t>
      </w:r>
      <w:r>
        <w:rPr>
          <w:rFonts w:ascii="Arial" w:hAnsi="Arial" w:cs="Arial"/>
          <w:sz w:val="24"/>
          <w:szCs w:val="24"/>
        </w:rPr>
        <w:t xml:space="preserve">, </w:t>
      </w:r>
      <w:r w:rsidR="005877F3">
        <w:rPr>
          <w:rFonts w:ascii="Arial" w:hAnsi="Arial" w:cs="Arial"/>
          <w:sz w:val="24"/>
          <w:szCs w:val="24"/>
        </w:rPr>
        <w:t xml:space="preserve">and </w:t>
      </w:r>
      <w:r>
        <w:rPr>
          <w:rFonts w:ascii="Arial" w:hAnsi="Arial" w:cs="Arial"/>
          <w:sz w:val="24"/>
          <w:szCs w:val="24"/>
        </w:rPr>
        <w:t xml:space="preserve">other information); however, it is their choice to accept and utilize the information in the format provided or to revise the format to suit their school’s needs. </w:t>
      </w:r>
      <w:r w:rsidR="00771B43">
        <w:rPr>
          <w:rFonts w:ascii="Arial" w:hAnsi="Arial" w:cs="Arial"/>
          <w:sz w:val="24"/>
          <w:szCs w:val="24"/>
        </w:rPr>
        <w:t xml:space="preserve"> </w:t>
      </w:r>
      <w:r w:rsidR="005877F3">
        <w:rPr>
          <w:rFonts w:ascii="Arial" w:hAnsi="Arial" w:cs="Arial"/>
          <w:sz w:val="24"/>
          <w:szCs w:val="24"/>
        </w:rPr>
        <w:t>Unless otherwise noted in the correspondence by the Federal Program that provides</w:t>
      </w:r>
      <w:r w:rsidR="00771B43">
        <w:rPr>
          <w:rFonts w:ascii="Arial" w:hAnsi="Arial" w:cs="Arial"/>
          <w:sz w:val="24"/>
          <w:szCs w:val="24"/>
        </w:rPr>
        <w:t xml:space="preserve"> the information.</w:t>
      </w:r>
    </w:p>
    <w:p w:rsidR="00771B43" w:rsidRDefault="00771B43" w:rsidP="00252455">
      <w:pPr>
        <w:tabs>
          <w:tab w:val="left" w:pos="2880"/>
        </w:tabs>
        <w:ind w:left="1" w:hanging="3"/>
        <w:jc w:val="center"/>
        <w:rPr>
          <w:rFonts w:ascii="Arial" w:hAnsi="Arial" w:cs="Arial"/>
          <w:b/>
          <w:caps/>
          <w:sz w:val="28"/>
          <w:szCs w:val="28"/>
          <w:u w:val="single"/>
        </w:rPr>
      </w:pPr>
    </w:p>
    <w:p w:rsidR="00252455" w:rsidRDefault="00252455" w:rsidP="00252455">
      <w:pPr>
        <w:tabs>
          <w:tab w:val="left" w:pos="2880"/>
        </w:tabs>
        <w:ind w:left="1" w:hanging="3"/>
        <w:jc w:val="center"/>
        <w:rPr>
          <w:rFonts w:ascii="Arial" w:hAnsi="Arial" w:cs="Arial"/>
          <w:b/>
          <w:caps/>
          <w:sz w:val="28"/>
          <w:szCs w:val="28"/>
          <w:u w:val="single"/>
        </w:rPr>
      </w:pPr>
      <w:r>
        <w:rPr>
          <w:rFonts w:ascii="Arial" w:hAnsi="Arial" w:cs="Arial"/>
          <w:b/>
          <w:caps/>
          <w:sz w:val="28"/>
          <w:szCs w:val="28"/>
          <w:u w:val="single"/>
        </w:rPr>
        <w:t>TECHNICAL ASSISTANCE</w:t>
      </w:r>
    </w:p>
    <w:p w:rsidR="00252455" w:rsidRDefault="00252455" w:rsidP="00252455">
      <w:pPr>
        <w:tabs>
          <w:tab w:val="left" w:pos="2880"/>
        </w:tabs>
        <w:ind w:left="0" w:hanging="2"/>
        <w:jc w:val="both"/>
        <w:rPr>
          <w:rFonts w:ascii="Arial" w:hAnsi="Arial" w:cs="Arial"/>
          <w:b/>
          <w:caps/>
          <w:sz w:val="28"/>
          <w:szCs w:val="28"/>
          <w:u w:val="single"/>
        </w:rPr>
      </w:pPr>
      <w:r>
        <w:rPr>
          <w:rFonts w:ascii="Arial" w:hAnsi="Arial" w:cs="Arial"/>
          <w:color w:val="000000"/>
          <w:sz w:val="24"/>
          <w:szCs w:val="24"/>
        </w:rPr>
        <w:tab/>
      </w:r>
      <w:r w:rsidR="00027B70">
        <w:rPr>
          <w:rFonts w:ascii="Arial" w:hAnsi="Arial" w:cs="Arial"/>
          <w:color w:val="000000"/>
          <w:sz w:val="24"/>
          <w:szCs w:val="24"/>
        </w:rPr>
        <w:t xml:space="preserve">Technical </w:t>
      </w:r>
      <w:r w:rsidR="002E1876">
        <w:rPr>
          <w:rFonts w:ascii="Arial" w:hAnsi="Arial" w:cs="Arial"/>
          <w:color w:val="000000"/>
          <w:sz w:val="24"/>
          <w:szCs w:val="24"/>
        </w:rPr>
        <w:t>assistance is</w:t>
      </w:r>
      <w:r>
        <w:rPr>
          <w:rFonts w:ascii="Arial" w:hAnsi="Arial" w:cs="Arial"/>
          <w:color w:val="000000"/>
          <w:sz w:val="24"/>
          <w:szCs w:val="24"/>
        </w:rPr>
        <w:t xml:space="preserve"> provided </w:t>
      </w:r>
      <w:r w:rsidR="00A62582">
        <w:rPr>
          <w:rFonts w:ascii="Arial" w:hAnsi="Arial" w:cs="Arial"/>
          <w:color w:val="000000"/>
          <w:sz w:val="24"/>
          <w:szCs w:val="24"/>
        </w:rPr>
        <w:t>throughout the school year</w:t>
      </w:r>
      <w:r>
        <w:rPr>
          <w:rFonts w:ascii="Arial" w:hAnsi="Arial" w:cs="Arial"/>
          <w:color w:val="000000"/>
          <w:sz w:val="24"/>
          <w:szCs w:val="24"/>
        </w:rPr>
        <w:t xml:space="preserve"> or as often as needed based on individual school needs. The </w:t>
      </w:r>
      <w:r w:rsidR="00033D8D">
        <w:rPr>
          <w:rFonts w:ascii="Arial" w:hAnsi="Arial" w:cs="Arial"/>
          <w:color w:val="000000"/>
          <w:sz w:val="24"/>
          <w:szCs w:val="24"/>
        </w:rPr>
        <w:t>Federal Programs Director</w:t>
      </w:r>
      <w:r>
        <w:rPr>
          <w:rFonts w:ascii="Arial" w:hAnsi="Arial" w:cs="Arial"/>
          <w:color w:val="000000"/>
          <w:sz w:val="24"/>
          <w:szCs w:val="24"/>
        </w:rPr>
        <w:t xml:space="preserve"> is responsible for providing direct support with the overall allocation and procurement of the Title I, Part A funds. During these trainings, participants receive an overview of the Title I, Part A program, information on program guidelines, audit preparation, monitoring procedures</w:t>
      </w:r>
      <w:r w:rsidR="005877F3">
        <w:rPr>
          <w:rFonts w:ascii="Arial" w:hAnsi="Arial" w:cs="Arial"/>
          <w:color w:val="000000"/>
          <w:sz w:val="24"/>
          <w:szCs w:val="24"/>
        </w:rPr>
        <w:t>,</w:t>
      </w:r>
      <w:r>
        <w:rPr>
          <w:rFonts w:ascii="Arial" w:hAnsi="Arial" w:cs="Arial"/>
          <w:color w:val="000000"/>
          <w:sz w:val="24"/>
          <w:szCs w:val="24"/>
        </w:rPr>
        <w:t xml:space="preserve"> and copies of all budget forms and documents used to support the use of Title I, Part A funds. Monitoring visits are designed to provide one-on-one support to schools </w:t>
      </w:r>
      <w:r w:rsidR="005877F3">
        <w:rPr>
          <w:rFonts w:ascii="Arial" w:hAnsi="Arial" w:cs="Arial"/>
          <w:color w:val="000000"/>
          <w:sz w:val="24"/>
          <w:szCs w:val="24"/>
        </w:rPr>
        <w:t>and ensure</w:t>
      </w:r>
      <w:r>
        <w:rPr>
          <w:rFonts w:ascii="Arial" w:hAnsi="Arial" w:cs="Arial"/>
          <w:color w:val="000000"/>
          <w:sz w:val="24"/>
          <w:szCs w:val="24"/>
        </w:rPr>
        <w:t xml:space="preserve"> a comprehensive understanding of federal program guidelines and procedures. These visits are targeted based on areas of concern identified by the </w:t>
      </w:r>
      <w:r w:rsidR="00E81B0F">
        <w:rPr>
          <w:rFonts w:ascii="Arial" w:hAnsi="Arial" w:cs="Arial"/>
          <w:color w:val="000000"/>
          <w:sz w:val="24"/>
          <w:szCs w:val="24"/>
        </w:rPr>
        <w:t>G</w:t>
      </w:r>
      <w:r w:rsidR="00881BE5">
        <w:rPr>
          <w:rFonts w:ascii="Arial" w:hAnsi="Arial" w:cs="Arial"/>
          <w:color w:val="000000"/>
          <w:sz w:val="24"/>
          <w:szCs w:val="24"/>
        </w:rPr>
        <w:t>a</w:t>
      </w:r>
      <w:r w:rsidR="00E81B0F">
        <w:rPr>
          <w:rFonts w:ascii="Arial" w:hAnsi="Arial" w:cs="Arial"/>
          <w:color w:val="000000"/>
          <w:sz w:val="24"/>
          <w:szCs w:val="24"/>
        </w:rPr>
        <w:t>DOE</w:t>
      </w:r>
      <w:r>
        <w:rPr>
          <w:rFonts w:ascii="Arial" w:hAnsi="Arial" w:cs="Arial"/>
          <w:color w:val="000000"/>
          <w:sz w:val="24"/>
          <w:szCs w:val="24"/>
        </w:rPr>
        <w:t>/Title I or requests made by individual schools. These visits assist the district office with maintaining compliance and ensuring that funds are properly used to support student achievement. Monitoring visits include but are not limited to, assisting schools with budget allocations and balance reviews, procurement of funds utilizing district procedures, alignment of fiscal resources with school improvement plans, program assessments, review of equipment inventories, and monitoring of Parent and Family Engagement activities and initiatives. Technical Assistance Documentation Log and the monitoring checklists are used during each visit to provide a record of the support provided and to document any problems or areas that need to be addressed. Documentation of each visit is maintained in the district office.</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There is an open door/phone/</w:t>
      </w:r>
      <w:r w:rsidR="001037FA">
        <w:rPr>
          <w:rFonts w:ascii="Arial" w:hAnsi="Arial" w:cs="Arial"/>
          <w:sz w:val="24"/>
          <w:szCs w:val="24"/>
        </w:rPr>
        <w:t>email</w:t>
      </w:r>
      <w:r>
        <w:rPr>
          <w:rFonts w:ascii="Arial" w:hAnsi="Arial" w:cs="Arial"/>
          <w:sz w:val="24"/>
          <w:szCs w:val="24"/>
        </w:rPr>
        <w:t xml:space="preserve"> type policy with the Directors of Federal Programs. Informal technical assistance to principals, assistant principals, bookkeepers, and any other Title I personnel </w:t>
      </w:r>
      <w:r w:rsidR="005877F3">
        <w:rPr>
          <w:rFonts w:ascii="Arial" w:hAnsi="Arial" w:cs="Arial"/>
          <w:sz w:val="24"/>
          <w:szCs w:val="24"/>
        </w:rPr>
        <w:t>is</w:t>
      </w:r>
      <w:r>
        <w:rPr>
          <w:rFonts w:ascii="Arial" w:hAnsi="Arial" w:cs="Arial"/>
          <w:sz w:val="24"/>
          <w:szCs w:val="24"/>
        </w:rPr>
        <w:t xml:space="preserve"> made during: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Summer/fall administrative meeting with Title I </w:t>
      </w:r>
      <w:r w:rsidR="00A86F82">
        <w:rPr>
          <w:rFonts w:ascii="Arial" w:hAnsi="Arial" w:cs="Arial"/>
          <w:sz w:val="24"/>
          <w:szCs w:val="24"/>
        </w:rPr>
        <w:t>school’s</w:t>
      </w:r>
      <w:r>
        <w:rPr>
          <w:rFonts w:ascii="Arial" w:hAnsi="Arial" w:cs="Arial"/>
          <w:sz w:val="24"/>
          <w:szCs w:val="24"/>
        </w:rPr>
        <w:t xml:space="preserve"> administration for Title I and with all </w:t>
      </w:r>
      <w:r w:rsidR="00B41545">
        <w:rPr>
          <w:rFonts w:ascii="Arial" w:hAnsi="Arial" w:cs="Arial"/>
          <w:sz w:val="24"/>
          <w:szCs w:val="24"/>
        </w:rPr>
        <w:t>school’s</w:t>
      </w:r>
      <w:r>
        <w:rPr>
          <w:rFonts w:ascii="Arial" w:hAnsi="Arial" w:cs="Arial"/>
          <w:sz w:val="24"/>
          <w:szCs w:val="24"/>
        </w:rPr>
        <w:t xml:space="preserve"> administration for all other federal programs</w:t>
      </w:r>
    </w:p>
    <w:p w:rsidR="00252455" w:rsidRDefault="00A62582"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District and</w:t>
      </w:r>
      <w:r w:rsidR="00252455">
        <w:rPr>
          <w:rFonts w:ascii="Arial" w:hAnsi="Arial" w:cs="Arial"/>
          <w:sz w:val="24"/>
          <w:szCs w:val="24"/>
        </w:rPr>
        <w:t xml:space="preserve"> School Annual Title I Meetings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Formal meetings held by the central </w:t>
      </w:r>
      <w:r w:rsidR="00713AA2">
        <w:rPr>
          <w:rFonts w:ascii="Arial" w:hAnsi="Arial" w:cs="Arial"/>
          <w:sz w:val="24"/>
          <w:szCs w:val="24"/>
        </w:rPr>
        <w:t>office (</w:t>
      </w:r>
      <w:r>
        <w:rPr>
          <w:rFonts w:ascii="Arial" w:hAnsi="Arial" w:cs="Arial"/>
          <w:sz w:val="24"/>
          <w:szCs w:val="24"/>
        </w:rPr>
        <w:t xml:space="preserve">Title I, Administrative, Principals, Parents)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lastRenderedPageBreak/>
        <w:t xml:space="preserve">Formal meetings held by the school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Informal meetings and conversations held before, during or after other administrative/principal and other meetings held by the central office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Informal meetings and conversations held before, during or after meetings held at Title I schools</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Parent engagement meetings/workshops/activities </w:t>
      </w:r>
    </w:p>
    <w:p w:rsidR="00252455" w:rsidRDefault="001037FA"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Email</w:t>
      </w:r>
      <w:r w:rsidR="00252455">
        <w:rPr>
          <w:rFonts w:ascii="Arial" w:hAnsi="Arial" w:cs="Arial"/>
          <w:sz w:val="24"/>
          <w:szCs w:val="24"/>
        </w:rPr>
        <w:t>s</w:t>
      </w:r>
      <w:r w:rsidR="007B720C">
        <w:rPr>
          <w:rFonts w:ascii="Arial" w:hAnsi="Arial" w:cs="Arial"/>
          <w:sz w:val="24"/>
          <w:szCs w:val="24"/>
        </w:rPr>
        <w:t xml:space="preserve"> and phone calls</w:t>
      </w:r>
      <w:r w:rsidR="00252455">
        <w:rPr>
          <w:rFonts w:ascii="Arial" w:hAnsi="Arial" w:cs="Arial"/>
          <w:sz w:val="24"/>
          <w:szCs w:val="24"/>
        </w:rPr>
        <w:t xml:space="preserve"> to and from school personnel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Title I Timeline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Checklists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Samples of required documents </w:t>
      </w:r>
    </w:p>
    <w:p w:rsidR="00252455" w:rsidRDefault="00252455" w:rsidP="0070746C">
      <w:pPr>
        <w:pStyle w:val="ListParagraph"/>
        <w:numPr>
          <w:ilvl w:val="0"/>
          <w:numId w:val="12"/>
        </w:numPr>
        <w:tabs>
          <w:tab w:val="clear" w:pos="720"/>
          <w:tab w:val="num" w:pos="1440"/>
        </w:tabs>
        <w:suppressAutoHyphens w:val="0"/>
        <w:autoSpaceDE w:val="0"/>
        <w:autoSpaceDN w:val="0"/>
        <w:adjustRightInd w:val="0"/>
        <w:spacing w:line="240" w:lineRule="auto"/>
        <w:ind w:leftChars="0" w:left="1440" w:firstLineChars="0" w:hanging="722"/>
        <w:jc w:val="both"/>
        <w:textDirection w:val="lrTb"/>
        <w:textAlignment w:val="auto"/>
        <w:outlineLvl w:val="9"/>
        <w:rPr>
          <w:rFonts w:ascii="Arial" w:hAnsi="Arial" w:cs="Arial"/>
          <w:sz w:val="24"/>
          <w:szCs w:val="24"/>
        </w:rPr>
      </w:pPr>
      <w:r>
        <w:rPr>
          <w:rFonts w:ascii="Arial" w:hAnsi="Arial" w:cs="Arial"/>
          <w:sz w:val="24"/>
          <w:szCs w:val="24"/>
        </w:rPr>
        <w:t xml:space="preserve">Face-to-Face Consultations with N&amp;D Administrator </w:t>
      </w:r>
    </w:p>
    <w:p w:rsidR="00252455" w:rsidRDefault="00252455" w:rsidP="00252455">
      <w:pPr>
        <w:autoSpaceDE w:val="0"/>
        <w:autoSpaceDN w:val="0"/>
        <w:adjustRightInd w:val="0"/>
        <w:spacing w:line="240" w:lineRule="auto"/>
        <w:ind w:left="0" w:hanging="2"/>
        <w:jc w:val="both"/>
        <w:rPr>
          <w:rFonts w:ascii="Arial" w:hAnsi="Arial" w:cs="Arial"/>
          <w:b/>
          <w:sz w:val="24"/>
          <w:szCs w:val="24"/>
        </w:rPr>
      </w:pPr>
    </w:p>
    <w:p w:rsidR="00252455" w:rsidRDefault="00252455" w:rsidP="00252455">
      <w:pPr>
        <w:ind w:left="1" w:hanging="3"/>
        <w:jc w:val="center"/>
        <w:rPr>
          <w:rFonts w:ascii="Arial" w:hAnsi="Arial" w:cs="Arial"/>
          <w:b/>
          <w:caps/>
          <w:sz w:val="28"/>
          <w:szCs w:val="28"/>
          <w:u w:val="single"/>
        </w:rPr>
      </w:pPr>
      <w:r>
        <w:rPr>
          <w:rFonts w:ascii="Arial" w:hAnsi="Arial" w:cs="Arial"/>
          <w:b/>
          <w:caps/>
          <w:sz w:val="28"/>
          <w:szCs w:val="28"/>
          <w:u w:val="single"/>
        </w:rPr>
        <w:t>FEEDBACK ON SCHOOL IMPROVEMENT PLANS</w:t>
      </w:r>
    </w:p>
    <w:p w:rsidR="00252455" w:rsidRDefault="00420309" w:rsidP="00252455">
      <w:pPr>
        <w:ind w:left="0" w:hanging="2"/>
        <w:jc w:val="both"/>
        <w:rPr>
          <w:rFonts w:ascii="Arial" w:hAnsi="Arial" w:cs="Arial"/>
          <w:sz w:val="24"/>
          <w:szCs w:val="24"/>
        </w:rPr>
      </w:pPr>
      <w:r>
        <w:rPr>
          <w:rFonts w:ascii="Arial" w:hAnsi="Arial" w:cs="Arial"/>
          <w:sz w:val="24"/>
          <w:szCs w:val="24"/>
        </w:rPr>
        <w:t xml:space="preserve">School Improvement Plans Meetings </w:t>
      </w:r>
      <w:r w:rsidR="00252455">
        <w:rPr>
          <w:rFonts w:ascii="Arial" w:hAnsi="Arial" w:cs="Arial"/>
          <w:sz w:val="24"/>
          <w:szCs w:val="24"/>
        </w:rPr>
        <w:t xml:space="preserve">are held with individual school personnel </w:t>
      </w:r>
      <w:r>
        <w:rPr>
          <w:rFonts w:ascii="Arial" w:hAnsi="Arial" w:cs="Arial"/>
          <w:sz w:val="24"/>
          <w:szCs w:val="24"/>
        </w:rPr>
        <w:t xml:space="preserve">throughout the school year. </w:t>
      </w:r>
      <w:r w:rsidR="0085594F">
        <w:rPr>
          <w:rFonts w:ascii="Arial" w:hAnsi="Arial" w:cs="Arial"/>
          <w:sz w:val="24"/>
          <w:szCs w:val="24"/>
        </w:rPr>
        <w:t>Title I documentation is discussed and the checklist is applied to ensure compliance at the school level. Using STAR, Illuminate, and Beacon, ongoing data analysis is provided throughout the year, providing</w:t>
      </w:r>
      <w:r w:rsidR="00C4094D" w:rsidRPr="00C4094D">
        <w:rPr>
          <w:rFonts w:ascii="Arial" w:hAnsi="Arial" w:cs="Arial"/>
          <w:sz w:val="24"/>
          <w:szCs w:val="24"/>
        </w:rPr>
        <w:t xml:space="preserve"> schools with vital information to determine if goals are being met.</w:t>
      </w:r>
      <w:r w:rsidR="00C4094D">
        <w:rPr>
          <w:rFonts w:ascii="Arial" w:hAnsi="Arial" w:cs="Arial"/>
          <w:sz w:val="24"/>
          <w:szCs w:val="24"/>
        </w:rPr>
        <w:t xml:space="preserve"> </w:t>
      </w:r>
      <w:r w:rsidR="00252455">
        <w:rPr>
          <w:rFonts w:ascii="Arial" w:hAnsi="Arial" w:cs="Arial"/>
          <w:sz w:val="24"/>
          <w:szCs w:val="24"/>
        </w:rPr>
        <w:t xml:space="preserve">SIPs are analyzed to include all the necessary information </w:t>
      </w:r>
      <w:r w:rsidR="0085594F">
        <w:rPr>
          <w:rFonts w:ascii="Arial" w:hAnsi="Arial" w:cs="Arial"/>
          <w:sz w:val="24"/>
          <w:szCs w:val="24"/>
        </w:rPr>
        <w:t>to</w:t>
      </w:r>
      <w:r w:rsidR="00252455">
        <w:rPr>
          <w:rFonts w:ascii="Arial" w:hAnsi="Arial" w:cs="Arial"/>
          <w:sz w:val="24"/>
          <w:szCs w:val="24"/>
        </w:rPr>
        <w:t xml:space="preserve"> implement a successful plan.   </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Schools are given a deadline to submit </w:t>
      </w:r>
      <w:r w:rsidR="0085594F">
        <w:rPr>
          <w:rFonts w:ascii="Arial" w:hAnsi="Arial" w:cs="Arial"/>
          <w:sz w:val="24"/>
          <w:szCs w:val="24"/>
        </w:rPr>
        <w:t>SIPs</w:t>
      </w:r>
      <w:r>
        <w:rPr>
          <w:rFonts w:ascii="Arial" w:hAnsi="Arial" w:cs="Arial"/>
          <w:sz w:val="24"/>
          <w:szCs w:val="24"/>
        </w:rPr>
        <w:t xml:space="preserve"> to the school improvement specialist.  The SIP is then reviewed by other federal program directors and finally approved by </w:t>
      </w:r>
      <w:r w:rsidR="00771B43">
        <w:rPr>
          <w:rFonts w:ascii="Arial" w:hAnsi="Arial" w:cs="Arial"/>
          <w:sz w:val="24"/>
          <w:szCs w:val="24"/>
        </w:rPr>
        <w:t>Federal Programs Director/</w:t>
      </w:r>
      <w:r>
        <w:rPr>
          <w:rFonts w:ascii="Arial" w:hAnsi="Arial" w:cs="Arial"/>
          <w:sz w:val="24"/>
          <w:szCs w:val="24"/>
        </w:rPr>
        <w:t>Tile I</w:t>
      </w:r>
      <w:r w:rsidR="00771B43">
        <w:rPr>
          <w:rFonts w:ascii="Arial" w:hAnsi="Arial" w:cs="Arial"/>
          <w:sz w:val="24"/>
          <w:szCs w:val="24"/>
        </w:rPr>
        <w:t>.</w:t>
      </w:r>
      <w:r>
        <w:rPr>
          <w:rFonts w:ascii="Arial" w:hAnsi="Arial" w:cs="Arial"/>
          <w:sz w:val="24"/>
          <w:szCs w:val="24"/>
        </w:rPr>
        <w:t xml:space="preserve">  </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Unapproved </w:t>
      </w:r>
      <w:r w:rsidR="0085594F">
        <w:rPr>
          <w:rFonts w:ascii="Arial" w:hAnsi="Arial" w:cs="Arial"/>
          <w:sz w:val="24"/>
          <w:szCs w:val="24"/>
        </w:rPr>
        <w:t>SIPs are sent back to the schools. Schools make changes based on recommendations and resubmit the SIP, which goes back to SIS and then to the Federal Programs Director/Title I. If major changes are requested from the central office, schools must have a formal meeting to present changes and have those changes approved by staff, parents,</w:t>
      </w:r>
      <w:r>
        <w:rPr>
          <w:rFonts w:ascii="Arial" w:hAnsi="Arial" w:cs="Arial"/>
          <w:sz w:val="24"/>
          <w:szCs w:val="24"/>
        </w:rPr>
        <w:t xml:space="preserve"> and/or stakeholders.  </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Technical assistance is provided to the schools throughout the SIP process</w:t>
      </w:r>
      <w:r w:rsidR="00420309">
        <w:rPr>
          <w:rFonts w:ascii="Arial" w:hAnsi="Arial" w:cs="Arial"/>
          <w:sz w:val="24"/>
          <w:szCs w:val="24"/>
        </w:rPr>
        <w:t>.</w:t>
      </w:r>
      <w:r>
        <w:rPr>
          <w:rFonts w:ascii="Arial" w:hAnsi="Arial" w:cs="Arial"/>
          <w:sz w:val="24"/>
          <w:szCs w:val="24"/>
        </w:rPr>
        <w:t xml:space="preserve"> </w:t>
      </w:r>
      <w:r w:rsidR="0085594F">
        <w:rPr>
          <w:rFonts w:ascii="Arial" w:hAnsi="Arial" w:cs="Arial"/>
          <w:sz w:val="24"/>
          <w:szCs w:val="24"/>
        </w:rPr>
        <w:t xml:space="preserve">In the event of a major change to the SIP, schools </w:t>
      </w:r>
      <w:r w:rsidR="00B41545">
        <w:rPr>
          <w:rFonts w:ascii="Arial" w:hAnsi="Arial" w:cs="Arial"/>
          <w:sz w:val="24"/>
          <w:szCs w:val="24"/>
        </w:rPr>
        <w:t>must</w:t>
      </w:r>
      <w:r w:rsidR="0085594F">
        <w:rPr>
          <w:rFonts w:ascii="Arial" w:hAnsi="Arial" w:cs="Arial"/>
          <w:sz w:val="24"/>
          <w:szCs w:val="24"/>
        </w:rPr>
        <w:t xml:space="preserve"> provide evidence that additional meetings were held, and agendas, sign-in sheets, and minutes will be required to ensure compliance. Approved SIPs are used to generate Title I</w:t>
      </w:r>
      <w:r w:rsidR="00B41545">
        <w:rPr>
          <w:rFonts w:ascii="Arial" w:hAnsi="Arial" w:cs="Arial"/>
          <w:sz w:val="24"/>
          <w:szCs w:val="24"/>
        </w:rPr>
        <w:t xml:space="preserve"> and </w:t>
      </w:r>
      <w:r w:rsidR="0085594F">
        <w:rPr>
          <w:rFonts w:ascii="Arial" w:hAnsi="Arial" w:cs="Arial"/>
          <w:sz w:val="24"/>
          <w:szCs w:val="24"/>
        </w:rPr>
        <w:t>Part A budgets</w:t>
      </w:r>
      <w:r>
        <w:rPr>
          <w:rFonts w:ascii="Arial" w:hAnsi="Arial" w:cs="Arial"/>
          <w:sz w:val="24"/>
          <w:szCs w:val="24"/>
        </w:rPr>
        <w:t>.</w:t>
      </w:r>
    </w:p>
    <w:p w:rsidR="00252455" w:rsidRDefault="00252455" w:rsidP="00252455">
      <w:pPr>
        <w:ind w:left="0" w:hanging="2"/>
        <w:jc w:val="both"/>
        <w:rPr>
          <w:rFonts w:ascii="Arial" w:hAnsi="Arial" w:cs="Arial"/>
          <w:b/>
          <w:sz w:val="24"/>
          <w:szCs w:val="24"/>
          <w:u w:val="single"/>
        </w:rPr>
      </w:pPr>
    </w:p>
    <w:p w:rsidR="002B1CC2" w:rsidRDefault="002B1CC2" w:rsidP="00F84761">
      <w:pPr>
        <w:autoSpaceDE w:val="0"/>
        <w:autoSpaceDN w:val="0"/>
        <w:adjustRightInd w:val="0"/>
        <w:spacing w:line="240" w:lineRule="auto"/>
        <w:ind w:left="1" w:hanging="3"/>
        <w:jc w:val="center"/>
        <w:rPr>
          <w:rFonts w:ascii="Arial" w:hAnsi="Arial" w:cs="Arial"/>
          <w:b/>
          <w:sz w:val="28"/>
          <w:szCs w:val="28"/>
          <w:u w:val="single"/>
        </w:rPr>
      </w:pPr>
    </w:p>
    <w:p w:rsidR="002B1CC2" w:rsidRDefault="002B1CC2" w:rsidP="00F84761">
      <w:pPr>
        <w:autoSpaceDE w:val="0"/>
        <w:autoSpaceDN w:val="0"/>
        <w:adjustRightInd w:val="0"/>
        <w:spacing w:line="240" w:lineRule="auto"/>
        <w:ind w:left="1" w:hanging="3"/>
        <w:jc w:val="center"/>
        <w:rPr>
          <w:rFonts w:ascii="Arial" w:hAnsi="Arial" w:cs="Arial"/>
          <w:b/>
          <w:sz w:val="28"/>
          <w:szCs w:val="28"/>
          <w:u w:val="single"/>
        </w:rPr>
      </w:pPr>
    </w:p>
    <w:p w:rsidR="00B41545" w:rsidRDefault="00B41545">
      <w:pPr>
        <w:suppressAutoHyphens w:val="0"/>
        <w:spacing w:line="240" w:lineRule="auto"/>
        <w:ind w:leftChars="0" w:left="0" w:firstLineChars="0" w:firstLine="0"/>
        <w:textDirection w:val="lrTb"/>
        <w:textAlignment w:val="auto"/>
        <w:outlineLvl w:val="9"/>
        <w:rPr>
          <w:rFonts w:ascii="Arial" w:hAnsi="Arial" w:cs="Arial"/>
          <w:b/>
          <w:sz w:val="28"/>
          <w:szCs w:val="28"/>
          <w:u w:val="single"/>
        </w:rPr>
      </w:pPr>
      <w:r>
        <w:rPr>
          <w:rFonts w:ascii="Arial" w:hAnsi="Arial" w:cs="Arial"/>
          <w:b/>
          <w:sz w:val="28"/>
          <w:szCs w:val="28"/>
          <w:u w:val="single"/>
        </w:rPr>
        <w:br w:type="page"/>
      </w:r>
    </w:p>
    <w:p w:rsidR="00F84761" w:rsidRPr="00B636E8" w:rsidRDefault="00F84761" w:rsidP="00F84761">
      <w:pPr>
        <w:autoSpaceDE w:val="0"/>
        <w:autoSpaceDN w:val="0"/>
        <w:adjustRightInd w:val="0"/>
        <w:spacing w:line="240" w:lineRule="auto"/>
        <w:ind w:left="1" w:hanging="3"/>
        <w:jc w:val="center"/>
        <w:rPr>
          <w:rFonts w:ascii="Arial" w:hAnsi="Arial" w:cs="Arial"/>
          <w:b/>
          <w:sz w:val="28"/>
          <w:szCs w:val="28"/>
          <w:u w:val="single"/>
        </w:rPr>
      </w:pPr>
      <w:r w:rsidRPr="00B636E8">
        <w:rPr>
          <w:rFonts w:ascii="Arial" w:hAnsi="Arial" w:cs="Arial"/>
          <w:b/>
          <w:sz w:val="28"/>
          <w:szCs w:val="28"/>
          <w:u w:val="single"/>
        </w:rPr>
        <w:lastRenderedPageBreak/>
        <w:t>DATA REVIEW</w:t>
      </w:r>
    </w:p>
    <w:p w:rsidR="00F84761" w:rsidRPr="00B636E8" w:rsidRDefault="00F84761" w:rsidP="00F84761">
      <w:pPr>
        <w:autoSpaceDE w:val="0"/>
        <w:autoSpaceDN w:val="0"/>
        <w:adjustRightInd w:val="0"/>
        <w:spacing w:line="240" w:lineRule="auto"/>
        <w:ind w:left="0" w:hanging="2"/>
        <w:jc w:val="both"/>
        <w:rPr>
          <w:rFonts w:ascii="Arial" w:hAnsi="Arial" w:cs="Arial"/>
          <w:b/>
          <w:sz w:val="24"/>
          <w:szCs w:val="24"/>
          <w:u w:val="single"/>
        </w:rPr>
      </w:pPr>
    </w:p>
    <w:p w:rsidR="00252455" w:rsidRPr="00B636E8" w:rsidRDefault="00252455" w:rsidP="00252455">
      <w:pPr>
        <w:ind w:left="0" w:hanging="2"/>
        <w:jc w:val="center"/>
        <w:rPr>
          <w:rFonts w:ascii="Arial" w:hAnsi="Arial" w:cs="Arial"/>
          <w:b/>
          <w:sz w:val="24"/>
          <w:szCs w:val="24"/>
          <w:u w:val="single"/>
        </w:rPr>
      </w:pPr>
      <w:r w:rsidRPr="00B636E8">
        <w:rPr>
          <w:rFonts w:ascii="Arial" w:hAnsi="Arial" w:cs="Arial"/>
          <w:b/>
          <w:sz w:val="24"/>
          <w:szCs w:val="24"/>
          <w:u w:val="single"/>
        </w:rPr>
        <w:t>School Individualized Data Analysis:</w:t>
      </w:r>
    </w:p>
    <w:p w:rsidR="00252455" w:rsidRPr="00B636E8" w:rsidRDefault="00252455" w:rsidP="00252455">
      <w:pPr>
        <w:ind w:left="0" w:hanging="2"/>
        <w:rPr>
          <w:rFonts w:ascii="Arial" w:hAnsi="Arial" w:cs="Arial"/>
          <w:sz w:val="24"/>
          <w:szCs w:val="24"/>
        </w:rPr>
      </w:pPr>
      <w:r w:rsidRPr="00B636E8">
        <w:rPr>
          <w:rFonts w:ascii="Arial" w:hAnsi="Arial" w:cs="Arial"/>
          <w:sz w:val="24"/>
          <w:szCs w:val="24"/>
        </w:rPr>
        <w:t xml:space="preserve">Data analysis occurs throughout Title I schools and GBCH.  Frequent collaboration in schools occurs across grade levels, content areas, and other system divisions to analyze data and determine areas of strength and those that require improvement. Staff members implement a formal process system-wide that promotes productive discussion about student learning and the conditions that support student learning. Further, each school has a leadership team of teacher/support personnel representatives that meet regularly. This group discusses the needs of the school and the various grade levels/departments within the schools. Members of the leadership team gather information and data from their group that collectively represents their grade level or department. This information is then shared with all staff members to obtain additional input and incorporate shared analysis and </w:t>
      </w:r>
      <w:r w:rsidR="00B41545">
        <w:rPr>
          <w:rFonts w:ascii="Arial" w:hAnsi="Arial" w:cs="Arial"/>
          <w:sz w:val="24"/>
          <w:szCs w:val="24"/>
        </w:rPr>
        <w:t>decision-making</w:t>
      </w:r>
      <w:r w:rsidRPr="00B636E8">
        <w:rPr>
          <w:rFonts w:ascii="Arial" w:hAnsi="Arial" w:cs="Arial"/>
          <w:sz w:val="24"/>
          <w:szCs w:val="24"/>
        </w:rPr>
        <w:t xml:space="preserve"> throughout the school.  This practice allows teachers to participate in the </w:t>
      </w:r>
      <w:r w:rsidR="00F45F7F" w:rsidRPr="00B636E8">
        <w:rPr>
          <w:rFonts w:ascii="Arial" w:hAnsi="Arial" w:cs="Arial"/>
          <w:sz w:val="24"/>
          <w:szCs w:val="24"/>
        </w:rPr>
        <w:t>decision-making</w:t>
      </w:r>
      <w:r w:rsidRPr="00B636E8">
        <w:rPr>
          <w:rFonts w:ascii="Arial" w:hAnsi="Arial" w:cs="Arial"/>
          <w:sz w:val="24"/>
          <w:szCs w:val="24"/>
        </w:rPr>
        <w:t xml:space="preserve"> process for their </w:t>
      </w:r>
      <w:r w:rsidR="00B41545">
        <w:rPr>
          <w:rFonts w:ascii="Arial" w:hAnsi="Arial" w:cs="Arial"/>
          <w:sz w:val="24"/>
          <w:szCs w:val="24"/>
        </w:rPr>
        <w:t>schools</w:t>
      </w:r>
      <w:r w:rsidRPr="00B636E8">
        <w:rPr>
          <w:rFonts w:ascii="Arial" w:hAnsi="Arial" w:cs="Arial"/>
          <w:sz w:val="24"/>
          <w:szCs w:val="24"/>
        </w:rPr>
        <w:t>.</w:t>
      </w:r>
    </w:p>
    <w:p w:rsidR="00F84761" w:rsidRPr="00B636E8" w:rsidRDefault="00F84761" w:rsidP="00252455">
      <w:pPr>
        <w:autoSpaceDE w:val="0"/>
        <w:autoSpaceDN w:val="0"/>
        <w:ind w:left="0" w:hanging="2"/>
        <w:jc w:val="both"/>
        <w:rPr>
          <w:rFonts w:ascii="Arial" w:hAnsi="Arial" w:cs="Arial"/>
          <w:sz w:val="24"/>
          <w:szCs w:val="24"/>
        </w:rPr>
      </w:pPr>
    </w:p>
    <w:p w:rsidR="00252455" w:rsidRPr="00B636E8" w:rsidRDefault="00252455" w:rsidP="00252455">
      <w:pPr>
        <w:autoSpaceDE w:val="0"/>
        <w:autoSpaceDN w:val="0"/>
        <w:ind w:left="0" w:hanging="2"/>
        <w:jc w:val="both"/>
        <w:rPr>
          <w:rFonts w:ascii="Arial" w:hAnsi="Arial" w:cs="Arial"/>
          <w:sz w:val="24"/>
          <w:szCs w:val="24"/>
        </w:rPr>
      </w:pPr>
      <w:r w:rsidRPr="00B636E8">
        <w:rPr>
          <w:rFonts w:ascii="Arial" w:hAnsi="Arial" w:cs="Arial"/>
          <w:sz w:val="24"/>
          <w:szCs w:val="24"/>
        </w:rPr>
        <w:t>The school system holds regular leadership meetings</w:t>
      </w:r>
      <w:r w:rsidR="00B41545">
        <w:rPr>
          <w:rFonts w:ascii="Arial" w:hAnsi="Arial" w:cs="Arial"/>
          <w:sz w:val="24"/>
          <w:szCs w:val="24"/>
        </w:rPr>
        <w:t>, including</w:t>
      </w:r>
      <w:r w:rsidRPr="00B636E8">
        <w:rPr>
          <w:rFonts w:ascii="Arial" w:hAnsi="Arial" w:cs="Arial"/>
          <w:sz w:val="24"/>
          <w:szCs w:val="24"/>
        </w:rPr>
        <w:t xml:space="preserve"> </w:t>
      </w:r>
      <w:r w:rsidR="00050771">
        <w:rPr>
          <w:rFonts w:ascii="Arial" w:hAnsi="Arial" w:cs="Arial"/>
          <w:sz w:val="24"/>
          <w:szCs w:val="24"/>
        </w:rPr>
        <w:t>school-level</w:t>
      </w:r>
      <w:r w:rsidRPr="00B636E8">
        <w:rPr>
          <w:rFonts w:ascii="Arial" w:hAnsi="Arial" w:cs="Arial"/>
          <w:sz w:val="24"/>
          <w:szCs w:val="24"/>
        </w:rPr>
        <w:t xml:space="preserve"> administration, district program directors, and the superintendent. These meetings focus on </w:t>
      </w:r>
      <w:r w:rsidR="00B41545">
        <w:rPr>
          <w:rFonts w:ascii="Arial" w:hAnsi="Arial" w:cs="Arial"/>
          <w:sz w:val="24"/>
          <w:szCs w:val="24"/>
        </w:rPr>
        <w:t>various</w:t>
      </w:r>
      <w:r w:rsidRPr="00B636E8">
        <w:rPr>
          <w:rFonts w:ascii="Arial" w:hAnsi="Arial" w:cs="Arial"/>
          <w:sz w:val="24"/>
          <w:szCs w:val="24"/>
        </w:rPr>
        <w:t xml:space="preserve"> system issues</w:t>
      </w:r>
      <w:r w:rsidR="00B41545">
        <w:rPr>
          <w:rFonts w:ascii="Arial" w:hAnsi="Arial" w:cs="Arial"/>
          <w:sz w:val="24"/>
          <w:szCs w:val="24"/>
        </w:rPr>
        <w:t>,</w:t>
      </w:r>
      <w:r w:rsidRPr="00B636E8">
        <w:rPr>
          <w:rFonts w:ascii="Arial" w:hAnsi="Arial" w:cs="Arial"/>
          <w:sz w:val="24"/>
          <w:szCs w:val="24"/>
        </w:rPr>
        <w:t xml:space="preserve"> with ongoing improvement being a priority. This process allows all participants to share updates and accomplishments </w:t>
      </w:r>
      <w:r w:rsidR="00B41545">
        <w:rPr>
          <w:rFonts w:ascii="Arial" w:hAnsi="Arial" w:cs="Arial"/>
          <w:sz w:val="24"/>
          <w:szCs w:val="24"/>
        </w:rPr>
        <w:t>and</w:t>
      </w:r>
      <w:r w:rsidRPr="00B636E8">
        <w:rPr>
          <w:rFonts w:ascii="Arial" w:hAnsi="Arial" w:cs="Arial"/>
          <w:sz w:val="24"/>
          <w:szCs w:val="24"/>
        </w:rPr>
        <w:t xml:space="preserve"> discuss any issues that may have arisen within the district. Ideas, suggestions, and brainstorming </w:t>
      </w:r>
      <w:r w:rsidR="00B41545">
        <w:rPr>
          <w:rFonts w:ascii="Arial" w:hAnsi="Arial" w:cs="Arial"/>
          <w:sz w:val="24"/>
          <w:szCs w:val="24"/>
        </w:rPr>
        <w:t>come</w:t>
      </w:r>
      <w:r w:rsidRPr="00B636E8">
        <w:rPr>
          <w:rFonts w:ascii="Arial" w:hAnsi="Arial" w:cs="Arial"/>
          <w:sz w:val="24"/>
          <w:szCs w:val="24"/>
        </w:rPr>
        <w:t xml:space="preserve"> from these sessions to address any weaknesses identified </w:t>
      </w:r>
      <w:r w:rsidR="00B41545">
        <w:rPr>
          <w:rFonts w:ascii="Arial" w:hAnsi="Arial" w:cs="Arial"/>
          <w:sz w:val="24"/>
          <w:szCs w:val="24"/>
        </w:rPr>
        <w:t>and</w:t>
      </w:r>
      <w:r w:rsidRPr="00B636E8">
        <w:rPr>
          <w:rFonts w:ascii="Arial" w:hAnsi="Arial" w:cs="Arial"/>
          <w:sz w:val="24"/>
          <w:szCs w:val="24"/>
        </w:rPr>
        <w:t xml:space="preserve"> celebrate successes.  </w:t>
      </w:r>
    </w:p>
    <w:p w:rsidR="002353CF" w:rsidRPr="00B636E8" w:rsidRDefault="002353CF" w:rsidP="00252455">
      <w:pPr>
        <w:autoSpaceDE w:val="0"/>
        <w:autoSpaceDN w:val="0"/>
        <w:ind w:left="0" w:hanging="2"/>
        <w:jc w:val="both"/>
        <w:rPr>
          <w:rFonts w:ascii="Arial" w:hAnsi="Arial" w:cs="Arial"/>
          <w:sz w:val="24"/>
          <w:szCs w:val="24"/>
        </w:rPr>
      </w:pPr>
    </w:p>
    <w:p w:rsidR="00252455" w:rsidRDefault="00252455" w:rsidP="00252455">
      <w:pPr>
        <w:ind w:left="0" w:hanging="2"/>
        <w:rPr>
          <w:rFonts w:ascii="Arial" w:hAnsi="Arial" w:cs="Arial"/>
          <w:sz w:val="24"/>
          <w:szCs w:val="24"/>
        </w:rPr>
      </w:pPr>
      <w:r w:rsidRPr="00B636E8">
        <w:rPr>
          <w:rFonts w:ascii="Arial" w:hAnsi="Arial" w:cs="Arial"/>
          <w:sz w:val="24"/>
          <w:szCs w:val="24"/>
        </w:rPr>
        <w:t xml:space="preserve">Throughout the district, the Plan, Do, Check, Act Cycle is used as the basis for continuous improvement review from the classroom level up to the central office. Administrators and staff review all </w:t>
      </w:r>
      <w:r w:rsidR="00B41545">
        <w:rPr>
          <w:rFonts w:ascii="Arial" w:hAnsi="Arial" w:cs="Arial"/>
          <w:sz w:val="24"/>
          <w:szCs w:val="24"/>
        </w:rPr>
        <w:t>processes</w:t>
      </w:r>
      <w:r w:rsidRPr="00B636E8">
        <w:rPr>
          <w:rFonts w:ascii="Arial" w:hAnsi="Arial" w:cs="Arial"/>
          <w:sz w:val="24"/>
          <w:szCs w:val="24"/>
        </w:rPr>
        <w:t xml:space="preserve"> and events using this model. All Title I schools have professional learning rooms that are used during the data analysis process. Principals are required to discuss this information with all staff to ensure they fully understand the data presented. Principals are required to demonstrate to the Federal Programs Directors that they fully understand the needs of their school by identifying the root cause of the problems that keep the school from achieving academically. This information is discussed in detail in the updated schoolwide plans each year. This data process ensures a proactive </w:t>
      </w:r>
      <w:r w:rsidR="00050771">
        <w:rPr>
          <w:rFonts w:ascii="Arial" w:hAnsi="Arial" w:cs="Arial"/>
          <w:sz w:val="24"/>
          <w:szCs w:val="24"/>
        </w:rPr>
        <w:t>method</w:t>
      </w:r>
      <w:r w:rsidRPr="00B636E8">
        <w:rPr>
          <w:rFonts w:ascii="Arial" w:hAnsi="Arial" w:cs="Arial"/>
          <w:sz w:val="24"/>
          <w:szCs w:val="24"/>
        </w:rPr>
        <w:t xml:space="preserve"> to identify possible </w:t>
      </w:r>
      <w:r w:rsidR="00B636E8" w:rsidRPr="00B636E8">
        <w:rPr>
          <w:rFonts w:ascii="Arial" w:hAnsi="Arial" w:cs="Arial"/>
          <w:sz w:val="24"/>
          <w:szCs w:val="24"/>
        </w:rPr>
        <w:t>high-risk</w:t>
      </w:r>
      <w:r w:rsidRPr="00B636E8">
        <w:rPr>
          <w:rFonts w:ascii="Arial" w:hAnsi="Arial" w:cs="Arial"/>
          <w:sz w:val="24"/>
          <w:szCs w:val="24"/>
        </w:rPr>
        <w:t xml:space="preserve"> schools.</w:t>
      </w:r>
      <w:r>
        <w:rPr>
          <w:rFonts w:ascii="Arial" w:hAnsi="Arial" w:cs="Arial"/>
          <w:sz w:val="24"/>
          <w:szCs w:val="24"/>
        </w:rPr>
        <w:t xml:space="preserve">  </w:t>
      </w:r>
    </w:p>
    <w:p w:rsidR="006F5A5B" w:rsidRDefault="006F5A5B" w:rsidP="00252455">
      <w:pPr>
        <w:ind w:left="0" w:hanging="2"/>
        <w:rPr>
          <w:rFonts w:ascii="Arial" w:hAnsi="Arial" w:cs="Arial"/>
          <w:sz w:val="24"/>
          <w:szCs w:val="24"/>
        </w:rPr>
      </w:pPr>
    </w:p>
    <w:p w:rsidR="00252455" w:rsidRDefault="00252455" w:rsidP="00252455">
      <w:pPr>
        <w:autoSpaceDE w:val="0"/>
        <w:autoSpaceDN w:val="0"/>
        <w:adjustRightInd w:val="0"/>
        <w:spacing w:line="240" w:lineRule="auto"/>
        <w:ind w:left="0" w:hanging="2"/>
        <w:jc w:val="center"/>
        <w:rPr>
          <w:rFonts w:ascii="Arial" w:hAnsi="Arial" w:cs="Arial"/>
          <w:b/>
          <w:sz w:val="24"/>
          <w:szCs w:val="24"/>
          <w:u w:val="single"/>
        </w:rPr>
      </w:pPr>
      <w:r>
        <w:rPr>
          <w:rFonts w:ascii="Arial" w:hAnsi="Arial" w:cs="Arial"/>
          <w:b/>
          <w:sz w:val="24"/>
          <w:szCs w:val="24"/>
          <w:u w:val="single"/>
        </w:rPr>
        <w:t>Equipment Inventory</w:t>
      </w:r>
    </w:p>
    <w:p w:rsidR="00252455" w:rsidRDefault="00252455" w:rsidP="00252455">
      <w:pPr>
        <w:autoSpaceDE w:val="0"/>
        <w:autoSpaceDN w:val="0"/>
        <w:adjustRightInd w:val="0"/>
        <w:spacing w:line="240" w:lineRule="auto"/>
        <w:ind w:left="0" w:hanging="2"/>
        <w:jc w:val="both"/>
        <w:rPr>
          <w:rFonts w:ascii="Arial" w:hAnsi="Arial" w:cs="Arial"/>
          <w:b/>
          <w:bCs/>
          <w:sz w:val="24"/>
          <w:szCs w:val="24"/>
        </w:rPr>
      </w:pPr>
      <w:r>
        <w:rPr>
          <w:rFonts w:ascii="Arial" w:hAnsi="Arial" w:cs="Arial"/>
          <w:sz w:val="24"/>
          <w:szCs w:val="24"/>
        </w:rPr>
        <w:t xml:space="preserve">All schools are required to maintain an active inventory of all items purchased with federal funds. The Federal Programs Directors </w:t>
      </w:r>
      <w:r w:rsidR="00050771">
        <w:rPr>
          <w:rFonts w:ascii="Arial" w:hAnsi="Arial" w:cs="Arial"/>
          <w:sz w:val="24"/>
          <w:szCs w:val="24"/>
        </w:rPr>
        <w:t>sign off on all inventory once per year for all items inventoried and purchased with Federal Funds that are turned in by schools, GBCH,</w:t>
      </w:r>
      <w:r w:rsidR="004B1876">
        <w:rPr>
          <w:rFonts w:ascii="Arial" w:hAnsi="Arial" w:cs="Arial"/>
          <w:sz w:val="24"/>
          <w:szCs w:val="24"/>
        </w:rPr>
        <w:t xml:space="preserve"> and </w:t>
      </w:r>
      <w:r w:rsidR="00050771">
        <w:rPr>
          <w:rFonts w:ascii="Arial" w:hAnsi="Arial" w:cs="Arial"/>
          <w:sz w:val="24"/>
          <w:szCs w:val="24"/>
        </w:rPr>
        <w:t xml:space="preserve">the </w:t>
      </w:r>
      <w:r w:rsidR="004B1876">
        <w:rPr>
          <w:rFonts w:ascii="Arial" w:hAnsi="Arial" w:cs="Arial"/>
          <w:sz w:val="24"/>
          <w:szCs w:val="24"/>
        </w:rPr>
        <w:t>district office</w:t>
      </w:r>
      <w:r w:rsidR="00420309">
        <w:rPr>
          <w:rFonts w:ascii="Arial" w:hAnsi="Arial" w:cs="Arial"/>
          <w:sz w:val="24"/>
          <w:szCs w:val="24"/>
        </w:rPr>
        <w:t xml:space="preserve">. </w:t>
      </w:r>
      <w:r w:rsidR="006258A4">
        <w:rPr>
          <w:rFonts w:ascii="Arial" w:hAnsi="Arial" w:cs="Arial"/>
          <w:sz w:val="24"/>
          <w:szCs w:val="24"/>
        </w:rPr>
        <w:t xml:space="preserve">Each school has a staff person responsible for the physical inventory checklist.  The documentation is kept at the BOE office.  </w:t>
      </w:r>
      <w:r w:rsidR="00420309">
        <w:rPr>
          <w:rFonts w:ascii="Arial" w:hAnsi="Arial" w:cs="Arial"/>
          <w:sz w:val="24"/>
          <w:szCs w:val="24"/>
        </w:rPr>
        <w:t xml:space="preserve"> </w:t>
      </w:r>
      <w:r>
        <w:rPr>
          <w:rFonts w:ascii="Arial" w:hAnsi="Arial" w:cs="Arial"/>
          <w:sz w:val="24"/>
          <w:szCs w:val="24"/>
        </w:rPr>
        <w:t>A detailed report on inventory is contained later in this document.</w:t>
      </w:r>
    </w:p>
    <w:p w:rsidR="00252455" w:rsidRDefault="00252455" w:rsidP="00252455">
      <w:pPr>
        <w:autoSpaceDE w:val="0"/>
        <w:autoSpaceDN w:val="0"/>
        <w:adjustRightInd w:val="0"/>
        <w:spacing w:line="240" w:lineRule="auto"/>
        <w:ind w:left="0" w:hanging="2"/>
        <w:rPr>
          <w:rFonts w:ascii="Arial" w:hAnsi="Arial" w:cs="Arial"/>
          <w:b/>
          <w:bCs/>
          <w:sz w:val="24"/>
          <w:szCs w:val="24"/>
        </w:rPr>
      </w:pPr>
    </w:p>
    <w:p w:rsidR="00520E8F" w:rsidRDefault="00520E8F" w:rsidP="00252455">
      <w:pPr>
        <w:autoSpaceDE w:val="0"/>
        <w:autoSpaceDN w:val="0"/>
        <w:adjustRightInd w:val="0"/>
        <w:spacing w:line="240" w:lineRule="auto"/>
        <w:ind w:left="0" w:hanging="2"/>
        <w:rPr>
          <w:rFonts w:ascii="Arial" w:hAnsi="Arial" w:cs="Arial"/>
          <w:b/>
          <w:bCs/>
          <w:sz w:val="24"/>
          <w:szCs w:val="24"/>
        </w:rPr>
      </w:pPr>
    </w:p>
    <w:p w:rsidR="00520E8F" w:rsidRDefault="00520E8F" w:rsidP="00252455">
      <w:pPr>
        <w:autoSpaceDE w:val="0"/>
        <w:autoSpaceDN w:val="0"/>
        <w:adjustRightInd w:val="0"/>
        <w:spacing w:line="240" w:lineRule="auto"/>
        <w:ind w:left="0" w:hanging="2"/>
        <w:rPr>
          <w:rFonts w:ascii="Arial" w:hAnsi="Arial" w:cs="Arial"/>
          <w:b/>
          <w:bCs/>
          <w:sz w:val="24"/>
          <w:szCs w:val="24"/>
        </w:rPr>
      </w:pPr>
    </w:p>
    <w:p w:rsidR="00252455" w:rsidRDefault="00252455" w:rsidP="00252455">
      <w:pPr>
        <w:autoSpaceDE w:val="0"/>
        <w:autoSpaceDN w:val="0"/>
        <w:adjustRightInd w:val="0"/>
        <w:spacing w:line="240" w:lineRule="auto"/>
        <w:ind w:left="0" w:hanging="2"/>
        <w:jc w:val="center"/>
        <w:rPr>
          <w:rFonts w:ascii="Arial" w:hAnsi="Arial" w:cs="Arial"/>
          <w:b/>
          <w:bCs/>
          <w:sz w:val="24"/>
          <w:szCs w:val="24"/>
          <w:u w:val="single"/>
        </w:rPr>
      </w:pPr>
      <w:r>
        <w:rPr>
          <w:rFonts w:ascii="Arial" w:hAnsi="Arial" w:cs="Arial"/>
          <w:b/>
          <w:bCs/>
          <w:sz w:val="24"/>
          <w:szCs w:val="24"/>
          <w:u w:val="single"/>
        </w:rPr>
        <w:t>Equipment Use for Participating Private Schools</w:t>
      </w:r>
    </w:p>
    <w:p w:rsidR="00252455" w:rsidRDefault="007B720C" w:rsidP="00252455">
      <w:pPr>
        <w:autoSpaceDE w:val="0"/>
        <w:autoSpaceDN w:val="0"/>
        <w:adjustRightInd w:val="0"/>
        <w:spacing w:line="240" w:lineRule="auto"/>
        <w:ind w:left="0" w:hanging="2"/>
        <w:rPr>
          <w:rFonts w:ascii="Arial" w:hAnsi="Arial" w:cs="Arial"/>
          <w:sz w:val="24"/>
          <w:szCs w:val="24"/>
        </w:rPr>
      </w:pPr>
      <w:r>
        <w:rPr>
          <w:rFonts w:ascii="Arial" w:hAnsi="Arial" w:cs="Arial"/>
          <w:sz w:val="24"/>
          <w:szCs w:val="24"/>
        </w:rPr>
        <w:t xml:space="preserve">ACSS Inventory procedures </w:t>
      </w:r>
      <w:r w:rsidR="00252455">
        <w:rPr>
          <w:rFonts w:ascii="Arial" w:hAnsi="Arial" w:cs="Arial"/>
          <w:sz w:val="24"/>
          <w:szCs w:val="24"/>
        </w:rPr>
        <w:t xml:space="preserve">will be followed </w:t>
      </w:r>
      <w:r>
        <w:rPr>
          <w:rFonts w:ascii="Arial" w:hAnsi="Arial" w:cs="Arial"/>
          <w:sz w:val="24"/>
          <w:szCs w:val="24"/>
        </w:rPr>
        <w:t xml:space="preserve">at Private Schools. </w:t>
      </w:r>
      <w:r w:rsidR="00050771">
        <w:rPr>
          <w:rFonts w:ascii="Arial" w:hAnsi="Arial" w:cs="Arial"/>
          <w:sz w:val="24"/>
          <w:szCs w:val="24"/>
        </w:rPr>
        <w:t xml:space="preserve">Inventoried items purchased for private schools will continue to be owned by ACSS. </w:t>
      </w:r>
      <w:r w:rsidR="00432AAC">
        <w:rPr>
          <w:rFonts w:ascii="Arial" w:hAnsi="Arial" w:cs="Arial"/>
          <w:sz w:val="24"/>
          <w:szCs w:val="24"/>
        </w:rPr>
        <w:t xml:space="preserve">At the </w:t>
      </w:r>
      <w:r w:rsidR="00050771">
        <w:rPr>
          <w:rFonts w:ascii="Arial" w:hAnsi="Arial" w:cs="Arial"/>
          <w:sz w:val="24"/>
          <w:szCs w:val="24"/>
        </w:rPr>
        <w:t>current FY25 school year, ACSS has no</w:t>
      </w:r>
      <w:r w:rsidR="00432AAC">
        <w:rPr>
          <w:rFonts w:ascii="Arial" w:hAnsi="Arial" w:cs="Arial"/>
          <w:sz w:val="24"/>
          <w:szCs w:val="24"/>
        </w:rPr>
        <w:t xml:space="preserve"> private schools participating.  </w:t>
      </w:r>
      <w:r w:rsidR="00252455">
        <w:rPr>
          <w:rFonts w:ascii="Arial" w:hAnsi="Arial" w:cs="Arial"/>
          <w:sz w:val="24"/>
          <w:szCs w:val="24"/>
        </w:rPr>
        <w:t xml:space="preserve">  </w:t>
      </w:r>
    </w:p>
    <w:p w:rsidR="00252455" w:rsidRDefault="00252455" w:rsidP="00252455">
      <w:pPr>
        <w:autoSpaceDE w:val="0"/>
        <w:autoSpaceDN w:val="0"/>
        <w:adjustRightInd w:val="0"/>
        <w:spacing w:line="240" w:lineRule="auto"/>
        <w:ind w:left="0" w:hanging="2"/>
        <w:rPr>
          <w:rFonts w:ascii="Arial" w:hAnsi="Arial" w:cs="Arial"/>
          <w:sz w:val="24"/>
          <w:szCs w:val="24"/>
        </w:rPr>
      </w:pPr>
    </w:p>
    <w:p w:rsidR="00E81B0F" w:rsidRDefault="00E81B0F" w:rsidP="00E81B0F">
      <w:pPr>
        <w:autoSpaceDE w:val="0"/>
        <w:autoSpaceDN w:val="0"/>
        <w:adjustRightInd w:val="0"/>
        <w:spacing w:line="240" w:lineRule="auto"/>
        <w:ind w:left="0" w:hanging="2"/>
        <w:jc w:val="center"/>
        <w:rPr>
          <w:rFonts w:ascii="Arial" w:hAnsi="Arial" w:cs="Arial"/>
          <w:b/>
          <w:bCs/>
          <w:sz w:val="24"/>
          <w:szCs w:val="24"/>
          <w:u w:val="single"/>
        </w:rPr>
      </w:pPr>
      <w:r>
        <w:rPr>
          <w:rFonts w:ascii="Arial" w:hAnsi="Arial" w:cs="Arial"/>
          <w:b/>
          <w:bCs/>
          <w:sz w:val="24"/>
          <w:szCs w:val="24"/>
          <w:u w:val="single"/>
        </w:rPr>
        <w:lastRenderedPageBreak/>
        <w:t>Equipment Use for Title I, Part A Targeted Assistance Program</w:t>
      </w:r>
    </w:p>
    <w:p w:rsidR="002353CF" w:rsidRDefault="00E81B0F" w:rsidP="00252455">
      <w:pPr>
        <w:autoSpaceDE w:val="0"/>
        <w:autoSpaceDN w:val="0"/>
        <w:adjustRightInd w:val="0"/>
        <w:spacing w:line="240" w:lineRule="auto"/>
        <w:ind w:left="0" w:hanging="2"/>
        <w:rPr>
          <w:rFonts w:ascii="Arial" w:hAnsi="Arial" w:cs="Arial"/>
          <w:sz w:val="24"/>
          <w:szCs w:val="24"/>
        </w:rPr>
      </w:pPr>
      <w:r>
        <w:rPr>
          <w:rFonts w:ascii="Arial" w:hAnsi="Arial" w:cs="Arial"/>
          <w:sz w:val="24"/>
          <w:szCs w:val="24"/>
        </w:rPr>
        <w:t xml:space="preserve">There are not programs in the district that operate targeted assistance programs.  In the event that a targeted assistance program was operating in the system, equipment would be available and used by identified students.  </w:t>
      </w:r>
    </w:p>
    <w:p w:rsidR="002353CF" w:rsidRDefault="002353CF" w:rsidP="00252455">
      <w:pPr>
        <w:autoSpaceDE w:val="0"/>
        <w:autoSpaceDN w:val="0"/>
        <w:adjustRightInd w:val="0"/>
        <w:spacing w:line="240" w:lineRule="auto"/>
        <w:ind w:left="0" w:hanging="2"/>
        <w:rPr>
          <w:rFonts w:ascii="Arial" w:hAnsi="Arial" w:cs="Arial"/>
          <w:sz w:val="24"/>
          <w:szCs w:val="24"/>
        </w:rPr>
      </w:pPr>
    </w:p>
    <w:p w:rsidR="002353CF" w:rsidRDefault="002353CF" w:rsidP="00252455">
      <w:pPr>
        <w:autoSpaceDE w:val="0"/>
        <w:autoSpaceDN w:val="0"/>
        <w:adjustRightInd w:val="0"/>
        <w:spacing w:line="240" w:lineRule="auto"/>
        <w:ind w:left="0" w:hanging="2"/>
        <w:rPr>
          <w:rFonts w:ascii="Arial" w:hAnsi="Arial" w:cs="Arial"/>
          <w:sz w:val="24"/>
          <w:szCs w:val="24"/>
        </w:rPr>
      </w:pPr>
    </w:p>
    <w:p w:rsidR="002353CF" w:rsidRDefault="002353CF" w:rsidP="00252455">
      <w:pPr>
        <w:autoSpaceDE w:val="0"/>
        <w:autoSpaceDN w:val="0"/>
        <w:adjustRightInd w:val="0"/>
        <w:spacing w:line="240" w:lineRule="auto"/>
        <w:ind w:left="0" w:hanging="2"/>
        <w:rPr>
          <w:rFonts w:ascii="Arial" w:hAnsi="Arial" w:cs="Arial"/>
          <w:sz w:val="24"/>
          <w:szCs w:val="24"/>
        </w:rPr>
      </w:pPr>
    </w:p>
    <w:p w:rsidR="00520E8F" w:rsidRDefault="00520E8F">
      <w:pPr>
        <w:suppressAutoHyphens w:val="0"/>
        <w:spacing w:line="240" w:lineRule="auto"/>
        <w:ind w:leftChars="0" w:left="0" w:firstLineChars="0" w:firstLine="0"/>
        <w:textDirection w:val="lrTb"/>
        <w:textAlignment w:val="auto"/>
        <w:outlineLvl w:val="9"/>
        <w:rPr>
          <w:rFonts w:ascii="Arial" w:hAnsi="Arial" w:cs="Arial"/>
          <w:b/>
          <w:color w:val="FF0000"/>
          <w:sz w:val="28"/>
          <w:szCs w:val="28"/>
          <w:u w:val="single"/>
        </w:rPr>
      </w:pPr>
      <w:bookmarkStart w:id="11" w:name="Section2"/>
      <w:r>
        <w:rPr>
          <w:rFonts w:ascii="Arial" w:hAnsi="Arial" w:cs="Arial"/>
          <w:b/>
          <w:color w:val="FF0000"/>
          <w:sz w:val="28"/>
          <w:szCs w:val="28"/>
          <w:u w:val="single"/>
        </w:rPr>
        <w:br w:type="page"/>
      </w:r>
    </w:p>
    <w:p w:rsidR="00252455" w:rsidRDefault="00252455" w:rsidP="00252455">
      <w:pPr>
        <w:ind w:left="1" w:hanging="3"/>
        <w:jc w:val="center"/>
        <w:rPr>
          <w:rFonts w:ascii="Arial" w:hAnsi="Arial" w:cs="Arial"/>
          <w:b/>
          <w:color w:val="FF0000"/>
          <w:sz w:val="28"/>
          <w:szCs w:val="28"/>
          <w:u w:val="single"/>
        </w:rPr>
      </w:pPr>
      <w:r>
        <w:rPr>
          <w:rFonts w:ascii="Arial" w:hAnsi="Arial" w:cs="Arial"/>
          <w:b/>
          <w:color w:val="FF0000"/>
          <w:sz w:val="28"/>
          <w:szCs w:val="28"/>
          <w:u w:val="single"/>
        </w:rPr>
        <w:lastRenderedPageBreak/>
        <w:t xml:space="preserve">SECTION 2:  COMPREHENSIVE NEEDS ASSESMENT AND COMPREHENSIVE/CONTINOUS </w:t>
      </w:r>
      <w:r w:rsidR="00636EC9">
        <w:rPr>
          <w:rFonts w:ascii="Arial" w:hAnsi="Arial" w:cs="Arial"/>
          <w:b/>
          <w:color w:val="FF0000"/>
          <w:sz w:val="28"/>
          <w:szCs w:val="28"/>
          <w:u w:val="single"/>
        </w:rPr>
        <w:t xml:space="preserve">APPLING </w:t>
      </w:r>
      <w:r>
        <w:rPr>
          <w:rFonts w:ascii="Arial" w:hAnsi="Arial" w:cs="Arial"/>
          <w:b/>
          <w:color w:val="FF0000"/>
          <w:sz w:val="28"/>
          <w:szCs w:val="28"/>
          <w:u w:val="single"/>
        </w:rPr>
        <w:t>IMPROVEMENT PLAN (CLIP)</w:t>
      </w:r>
    </w:p>
    <w:bookmarkEnd w:id="11"/>
    <w:p w:rsidR="00252455" w:rsidRDefault="00252455" w:rsidP="00252455">
      <w:pPr>
        <w:ind w:left="1" w:hanging="3"/>
        <w:jc w:val="center"/>
        <w:rPr>
          <w:rFonts w:ascii="Arial" w:hAnsi="Arial" w:cs="Arial"/>
          <w:b/>
          <w:sz w:val="28"/>
          <w:szCs w:val="28"/>
          <w:u w:val="single"/>
        </w:rPr>
      </w:pPr>
    </w:p>
    <w:p w:rsidR="00252455" w:rsidRDefault="00252455" w:rsidP="00252455">
      <w:pPr>
        <w:autoSpaceDE w:val="0"/>
        <w:autoSpaceDN w:val="0"/>
        <w:adjustRightInd w:val="0"/>
        <w:spacing w:line="240" w:lineRule="auto"/>
        <w:ind w:left="0" w:hanging="2"/>
        <w:jc w:val="both"/>
        <w:rPr>
          <w:rFonts w:ascii="Arial" w:hAnsi="Arial" w:cs="Arial"/>
          <w:b/>
          <w:bCs/>
          <w:color w:val="000000"/>
          <w:sz w:val="24"/>
          <w:szCs w:val="24"/>
        </w:rPr>
      </w:pPr>
      <w:r>
        <w:rPr>
          <w:rFonts w:ascii="Arial" w:hAnsi="Arial" w:cs="Arial"/>
          <w:b/>
          <w:bCs/>
          <w:color w:val="000000"/>
          <w:sz w:val="24"/>
          <w:szCs w:val="24"/>
        </w:rPr>
        <w:t>Annual Input, Development</w:t>
      </w:r>
      <w:r w:rsidR="00AB5A89">
        <w:rPr>
          <w:rFonts w:ascii="Arial" w:hAnsi="Arial" w:cs="Arial"/>
          <w:b/>
          <w:bCs/>
          <w:color w:val="000000"/>
          <w:sz w:val="24"/>
          <w:szCs w:val="24"/>
        </w:rPr>
        <w:t>,</w:t>
      </w:r>
      <w:r>
        <w:rPr>
          <w:rFonts w:ascii="Arial" w:hAnsi="Arial" w:cs="Arial"/>
          <w:b/>
          <w:bCs/>
          <w:color w:val="000000"/>
          <w:sz w:val="24"/>
          <w:szCs w:val="24"/>
        </w:rPr>
        <w:t xml:space="preserve"> and Revision of the Comprehensive </w:t>
      </w:r>
      <w:r w:rsidR="00636EC9">
        <w:rPr>
          <w:rFonts w:ascii="Arial" w:hAnsi="Arial" w:cs="Arial"/>
          <w:b/>
          <w:bCs/>
          <w:color w:val="000000"/>
          <w:sz w:val="24"/>
          <w:szCs w:val="24"/>
        </w:rPr>
        <w:t xml:space="preserve">APPLING </w:t>
      </w:r>
      <w:r>
        <w:rPr>
          <w:rFonts w:ascii="Arial" w:hAnsi="Arial" w:cs="Arial"/>
          <w:b/>
          <w:bCs/>
          <w:color w:val="000000"/>
          <w:sz w:val="24"/>
          <w:szCs w:val="24"/>
        </w:rPr>
        <w:t xml:space="preserve">Improvement Plan, Parent and Family Engagement plans and activities, Schoolwide PLANS, </w:t>
      </w:r>
      <w:r w:rsidR="00713AA2">
        <w:rPr>
          <w:rFonts w:ascii="Arial" w:hAnsi="Arial" w:cs="Arial"/>
          <w:b/>
          <w:bCs/>
          <w:color w:val="000000"/>
          <w:sz w:val="24"/>
          <w:szCs w:val="24"/>
        </w:rPr>
        <w:t>and District</w:t>
      </w:r>
      <w:r>
        <w:rPr>
          <w:rFonts w:ascii="Arial" w:hAnsi="Arial" w:cs="Arial"/>
          <w:b/>
          <w:bCs/>
          <w:color w:val="000000"/>
          <w:sz w:val="24"/>
          <w:szCs w:val="24"/>
        </w:rPr>
        <w:t xml:space="preserve"> and School Improvement Plans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F45F7F" w:rsidRPr="00710782" w:rsidRDefault="00F45F7F" w:rsidP="00F45F7F">
      <w:pPr>
        <w:pStyle w:val="Heading1"/>
        <w:ind w:left="1" w:hanging="3"/>
        <w:jc w:val="center"/>
        <w:rPr>
          <w:rFonts w:cs="Arial"/>
          <w:sz w:val="28"/>
          <w:szCs w:val="28"/>
          <w:u w:val="single"/>
        </w:rPr>
      </w:pPr>
      <w:r w:rsidRPr="00710782">
        <w:rPr>
          <w:rFonts w:cs="Arial"/>
          <w:sz w:val="28"/>
          <w:szCs w:val="28"/>
          <w:u w:val="single"/>
        </w:rPr>
        <w:t>COMPREHENSIVE NEEDS ASSESSMENT</w:t>
      </w:r>
    </w:p>
    <w:p w:rsidR="00F45F7F" w:rsidRPr="00710782" w:rsidRDefault="00F45F7F" w:rsidP="00F45F7F">
      <w:pPr>
        <w:ind w:left="0" w:hanging="2"/>
        <w:rPr>
          <w:rFonts w:cstheme="minorBidi"/>
          <w:sz w:val="22"/>
          <w:szCs w:val="22"/>
        </w:rPr>
      </w:pPr>
    </w:p>
    <w:p w:rsidR="00F45F7F" w:rsidRPr="00710782" w:rsidRDefault="00F45F7F" w:rsidP="00F45F7F">
      <w:pPr>
        <w:ind w:left="1" w:hanging="3"/>
        <w:rPr>
          <w:rFonts w:ascii="Arial" w:hAnsi="Arial" w:cs="Arial"/>
          <w:b/>
          <w:sz w:val="28"/>
          <w:szCs w:val="28"/>
        </w:rPr>
      </w:pPr>
      <w:r w:rsidRPr="00710782">
        <w:rPr>
          <w:rFonts w:ascii="Arial" w:hAnsi="Arial" w:cs="Arial"/>
          <w:b/>
          <w:sz w:val="28"/>
          <w:szCs w:val="28"/>
        </w:rPr>
        <w:t>Appling County Instructional Improvement System-Work Flow</w:t>
      </w:r>
    </w:p>
    <w:p w:rsidR="00F45F7F" w:rsidRPr="00710782" w:rsidRDefault="00F45F7F" w:rsidP="00F45F7F">
      <w:pPr>
        <w:ind w:left="0" w:hanging="2"/>
        <w:rPr>
          <w:rFonts w:ascii="Arial" w:hAnsi="Arial" w:cs="Arial"/>
          <w:sz w:val="24"/>
          <w:szCs w:val="24"/>
        </w:rPr>
      </w:pP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Objective or perception data are obtained from various sources at the District and School level, including state assessments, local benchmark scores, universal screening data, surveys, demographic data (attendance, discipline, and enrollment), staff performance data, Governor’s Office of Student Achievement and from the State Longitudinal Data System. Other information may be obtained as needed from sources as available (</w:t>
      </w:r>
      <w:r>
        <w:rPr>
          <w:rFonts w:ascii="Arial" w:hAnsi="Arial" w:cs="Arial"/>
          <w:sz w:val="24"/>
          <w:szCs w:val="24"/>
        </w:rPr>
        <w:t>computer-aided</w:t>
      </w:r>
      <w:r w:rsidRPr="00710782">
        <w:rPr>
          <w:rFonts w:ascii="Arial" w:hAnsi="Arial" w:cs="Arial"/>
          <w:sz w:val="24"/>
          <w:szCs w:val="24"/>
        </w:rPr>
        <w:t xml:space="preserve"> instruction, </w:t>
      </w:r>
      <w:r>
        <w:rPr>
          <w:rFonts w:ascii="Arial" w:hAnsi="Arial" w:cs="Arial"/>
          <w:sz w:val="24"/>
          <w:szCs w:val="24"/>
        </w:rPr>
        <w:t>Online</w:t>
      </w:r>
      <w:r w:rsidRPr="00710782">
        <w:rPr>
          <w:rFonts w:ascii="Arial" w:hAnsi="Arial" w:cs="Arial"/>
          <w:sz w:val="24"/>
          <w:szCs w:val="24"/>
        </w:rPr>
        <w:t xml:space="preserve"> Assessment System, etc.).</w:t>
      </w:r>
    </w:p>
    <w:p w:rsidR="00F45F7F" w:rsidRPr="00710782" w:rsidRDefault="00F45F7F" w:rsidP="00F45F7F">
      <w:pPr>
        <w:pStyle w:val="ListParagraph"/>
        <w:ind w:left="0" w:hanging="2"/>
        <w:jc w:val="both"/>
        <w:rPr>
          <w:rFonts w:ascii="Arial" w:hAnsi="Arial" w:cs="Arial"/>
          <w:sz w:val="24"/>
          <w:szCs w:val="24"/>
        </w:rPr>
      </w:pPr>
      <w:r w:rsidRPr="00710782">
        <w:rPr>
          <w:rFonts w:ascii="Arial" w:hAnsi="Arial" w:cs="Arial"/>
          <w:sz w:val="24"/>
          <w:szCs w:val="24"/>
        </w:rPr>
        <w:t xml:space="preserve"> </w:t>
      </w: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At the Central Office level, data is gathered and analyzed and is discussed at Leadership Meetings with the Superintendent and District Leadership Team.  Information is shared with ISS</w:t>
      </w:r>
      <w:r w:rsidR="00AB5A89">
        <w:rPr>
          <w:rFonts w:ascii="Arial" w:hAnsi="Arial" w:cs="Arial"/>
          <w:sz w:val="24"/>
          <w:szCs w:val="24"/>
        </w:rPr>
        <w:t>, which uses</w:t>
      </w:r>
      <w:r w:rsidRPr="00710782">
        <w:rPr>
          <w:rFonts w:ascii="Arial" w:hAnsi="Arial" w:cs="Arial"/>
          <w:sz w:val="24"/>
          <w:szCs w:val="24"/>
        </w:rPr>
        <w:t xml:space="preserve"> data in the schools.  The primary role of the ISS is system and school improvement</w:t>
      </w:r>
      <w:r w:rsidR="00AB5A89">
        <w:rPr>
          <w:rFonts w:ascii="Arial" w:hAnsi="Arial" w:cs="Arial"/>
          <w:sz w:val="24"/>
          <w:szCs w:val="24"/>
        </w:rPr>
        <w:t>, focusing on improving instruction, student performance,</w:t>
      </w:r>
      <w:r w:rsidRPr="00710782">
        <w:rPr>
          <w:rFonts w:ascii="Arial" w:hAnsi="Arial" w:cs="Arial"/>
          <w:sz w:val="24"/>
          <w:szCs w:val="24"/>
        </w:rPr>
        <w:t xml:space="preserve"> stakeholder engagement, organizational effectiveness</w:t>
      </w:r>
      <w:r>
        <w:rPr>
          <w:rFonts w:ascii="Arial" w:hAnsi="Arial" w:cs="Arial"/>
          <w:sz w:val="24"/>
          <w:szCs w:val="24"/>
        </w:rPr>
        <w:t>,</w:t>
      </w:r>
      <w:r w:rsidRPr="00710782">
        <w:rPr>
          <w:rFonts w:ascii="Arial" w:hAnsi="Arial" w:cs="Arial"/>
          <w:sz w:val="24"/>
          <w:szCs w:val="24"/>
        </w:rPr>
        <w:t xml:space="preserve"> and a climate of continuous improvement. </w:t>
      </w:r>
    </w:p>
    <w:p w:rsidR="00F45F7F" w:rsidRPr="00710782" w:rsidRDefault="00F45F7F" w:rsidP="00F45F7F">
      <w:pPr>
        <w:pStyle w:val="ListParagraph"/>
        <w:ind w:left="0" w:hanging="2"/>
        <w:rPr>
          <w:rFonts w:ascii="Arial" w:hAnsi="Arial" w:cs="Arial"/>
          <w:sz w:val="24"/>
          <w:szCs w:val="24"/>
        </w:rPr>
      </w:pP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As data becomes available, it is disaggregated and given to the principal and instructional coordinators</w:t>
      </w:r>
      <w:r w:rsidR="00AB5A89">
        <w:rPr>
          <w:rFonts w:ascii="Arial" w:hAnsi="Arial" w:cs="Arial"/>
          <w:sz w:val="24"/>
          <w:szCs w:val="24"/>
        </w:rPr>
        <w:t>,</w:t>
      </w:r>
      <w:r w:rsidRPr="00710782">
        <w:rPr>
          <w:rFonts w:ascii="Arial" w:hAnsi="Arial" w:cs="Arial"/>
          <w:sz w:val="24"/>
          <w:szCs w:val="24"/>
        </w:rPr>
        <w:t xml:space="preserve"> who, along with Assistant Principals, Instructional Support Specialists</w:t>
      </w:r>
      <w:r>
        <w:rPr>
          <w:rFonts w:ascii="Arial" w:hAnsi="Arial" w:cs="Arial"/>
          <w:sz w:val="24"/>
          <w:szCs w:val="24"/>
        </w:rPr>
        <w:t>,</w:t>
      </w:r>
      <w:r w:rsidRPr="00710782">
        <w:rPr>
          <w:rFonts w:ascii="Arial" w:hAnsi="Arial" w:cs="Arial"/>
          <w:sz w:val="24"/>
          <w:szCs w:val="24"/>
        </w:rPr>
        <w:t xml:space="preserve"> and other staff, use the data in various sub-groups. These teams also acquire </w:t>
      </w:r>
      <w:r>
        <w:rPr>
          <w:rFonts w:ascii="Arial" w:hAnsi="Arial" w:cs="Arial"/>
          <w:sz w:val="24"/>
          <w:szCs w:val="24"/>
        </w:rPr>
        <w:t>school-level</w:t>
      </w:r>
      <w:r w:rsidRPr="00710782">
        <w:rPr>
          <w:rFonts w:ascii="Arial" w:hAnsi="Arial" w:cs="Arial"/>
          <w:sz w:val="24"/>
          <w:szCs w:val="24"/>
        </w:rPr>
        <w:t xml:space="preserve"> data from benchmark assessments, universal screenings, common assessments, and discipline/attendance data. Most teams encompass the School Improvement Process as a whole but also have sub-committees that </w:t>
      </w:r>
      <w:r w:rsidR="00AB5A89">
        <w:rPr>
          <w:rFonts w:ascii="Arial" w:hAnsi="Arial" w:cs="Arial"/>
          <w:sz w:val="24"/>
          <w:szCs w:val="24"/>
        </w:rPr>
        <w:t>break</w:t>
      </w:r>
      <w:r w:rsidRPr="00710782">
        <w:rPr>
          <w:rFonts w:ascii="Arial" w:hAnsi="Arial" w:cs="Arial"/>
          <w:sz w:val="24"/>
          <w:szCs w:val="24"/>
        </w:rPr>
        <w:t xml:space="preserve"> down data at a more detailed level. These sub-committees, Grade-level and Academic Teams, analyze classroom and individual </w:t>
      </w:r>
      <w:r>
        <w:rPr>
          <w:rFonts w:ascii="Arial" w:hAnsi="Arial" w:cs="Arial"/>
          <w:sz w:val="24"/>
          <w:szCs w:val="24"/>
        </w:rPr>
        <w:t>student-level</w:t>
      </w:r>
      <w:r w:rsidRPr="00710782">
        <w:rPr>
          <w:rFonts w:ascii="Arial" w:hAnsi="Arial" w:cs="Arial"/>
          <w:sz w:val="24"/>
          <w:szCs w:val="24"/>
        </w:rPr>
        <w:t xml:space="preserve"> data</w:t>
      </w:r>
      <w:r w:rsidR="00AB5A89">
        <w:rPr>
          <w:rFonts w:ascii="Arial" w:hAnsi="Arial" w:cs="Arial"/>
          <w:sz w:val="24"/>
          <w:szCs w:val="24"/>
        </w:rPr>
        <w:t>,</w:t>
      </w:r>
      <w:r w:rsidRPr="00710782">
        <w:rPr>
          <w:rFonts w:ascii="Arial" w:hAnsi="Arial" w:cs="Arial"/>
          <w:sz w:val="24"/>
          <w:szCs w:val="24"/>
        </w:rPr>
        <w:t xml:space="preserve"> which assist in planning and implementation of recommended improvements. Membership in these teams flows upward so that each subcommittee is represented.  This way, recommendations</w:t>
      </w:r>
      <w:r w:rsidR="00AB5A89">
        <w:rPr>
          <w:rFonts w:ascii="Arial" w:hAnsi="Arial" w:cs="Arial"/>
          <w:sz w:val="24"/>
          <w:szCs w:val="24"/>
        </w:rPr>
        <w:t>,</w:t>
      </w:r>
      <w:r w:rsidRPr="00710782">
        <w:rPr>
          <w:rFonts w:ascii="Arial" w:hAnsi="Arial" w:cs="Arial"/>
          <w:sz w:val="24"/>
          <w:szCs w:val="24"/>
        </w:rPr>
        <w:t xml:space="preserve"> and concerns are easily communicated to the team and administration.</w:t>
      </w:r>
    </w:p>
    <w:p w:rsidR="00F45F7F" w:rsidRPr="00710782" w:rsidRDefault="00F45F7F" w:rsidP="00F45F7F">
      <w:pPr>
        <w:pStyle w:val="ListParagraph"/>
        <w:ind w:left="0" w:hanging="2"/>
        <w:jc w:val="both"/>
        <w:rPr>
          <w:rFonts w:ascii="Arial" w:hAnsi="Arial" w:cs="Arial"/>
          <w:sz w:val="24"/>
          <w:szCs w:val="24"/>
        </w:rPr>
      </w:pP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Some schools have data rooms populated with information helpful in the decision-making process</w:t>
      </w:r>
      <w:r w:rsidR="00AB5A89">
        <w:rPr>
          <w:rFonts w:ascii="Arial" w:hAnsi="Arial" w:cs="Arial"/>
          <w:sz w:val="24"/>
          <w:szCs w:val="24"/>
        </w:rPr>
        <w:t>, such as fully disaggregated test data, computer-aided performance summaries, and, in some cases,</w:t>
      </w:r>
      <w:r w:rsidRPr="00710782">
        <w:rPr>
          <w:rFonts w:ascii="Arial" w:hAnsi="Arial" w:cs="Arial"/>
          <w:sz w:val="24"/>
          <w:szCs w:val="24"/>
        </w:rPr>
        <w:t xml:space="preserve"> individual targeted student data (for remediation or enhancement purposes). School-wide teams typically meet in this environment to </w:t>
      </w:r>
      <w:r w:rsidRPr="00710782">
        <w:rPr>
          <w:rFonts w:ascii="Arial" w:hAnsi="Arial" w:cs="Arial"/>
          <w:sz w:val="24"/>
          <w:szCs w:val="24"/>
        </w:rPr>
        <w:lastRenderedPageBreak/>
        <w:t>facilitate data discussions. If the room contains individual student data a greater level of security is maintained.</w:t>
      </w:r>
    </w:p>
    <w:p w:rsidR="00F45F7F" w:rsidRPr="00710782" w:rsidRDefault="00F45F7F" w:rsidP="00F45F7F">
      <w:pPr>
        <w:pStyle w:val="ListParagraph"/>
        <w:ind w:left="0" w:hanging="2"/>
        <w:rPr>
          <w:rFonts w:ascii="Arial" w:hAnsi="Arial" w:cs="Arial"/>
          <w:sz w:val="24"/>
          <w:szCs w:val="24"/>
        </w:rPr>
      </w:pP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All teachers and administrators in the system have access at varying clearance levels to the Georgia State Longitudinal Data System and utilize it frequently to look at individual, classroom, school-level</w:t>
      </w:r>
      <w:r>
        <w:rPr>
          <w:rFonts w:ascii="Arial" w:hAnsi="Arial" w:cs="Arial"/>
          <w:sz w:val="24"/>
          <w:szCs w:val="24"/>
        </w:rPr>
        <w:t>,</w:t>
      </w:r>
      <w:r w:rsidRPr="00710782">
        <w:rPr>
          <w:rFonts w:ascii="Arial" w:hAnsi="Arial" w:cs="Arial"/>
          <w:sz w:val="24"/>
          <w:szCs w:val="24"/>
        </w:rPr>
        <w:t xml:space="preserve"> and system-level data to include the new Student Growth Percentiles, graduation information, longitudinal test information, attendance trends, state standards. Teachers also have access to the GOFAR, Illuminate</w:t>
      </w:r>
      <w:r>
        <w:rPr>
          <w:rFonts w:ascii="Arial" w:hAnsi="Arial" w:cs="Arial"/>
          <w:sz w:val="24"/>
          <w:szCs w:val="24"/>
        </w:rPr>
        <w:t>,</w:t>
      </w:r>
      <w:r w:rsidRPr="00710782">
        <w:rPr>
          <w:rFonts w:ascii="Arial" w:hAnsi="Arial" w:cs="Arial"/>
          <w:sz w:val="24"/>
          <w:szCs w:val="24"/>
        </w:rPr>
        <w:t xml:space="preserve"> or STAR (benchmarks and common assessments)</w:t>
      </w:r>
      <w:r>
        <w:rPr>
          <w:rFonts w:ascii="Arial" w:hAnsi="Arial" w:cs="Arial"/>
          <w:sz w:val="24"/>
          <w:szCs w:val="24"/>
        </w:rPr>
        <w:t>,</w:t>
      </w:r>
      <w:r w:rsidRPr="00710782">
        <w:rPr>
          <w:rFonts w:ascii="Arial" w:hAnsi="Arial" w:cs="Arial"/>
          <w:sz w:val="24"/>
          <w:szCs w:val="24"/>
        </w:rPr>
        <w:t xml:space="preserve"> and the </w:t>
      </w:r>
      <w:r>
        <w:rPr>
          <w:rFonts w:ascii="Arial" w:hAnsi="Arial" w:cs="Arial"/>
          <w:sz w:val="24"/>
          <w:szCs w:val="24"/>
        </w:rPr>
        <w:t>computer-aided</w:t>
      </w:r>
      <w:r w:rsidRPr="00710782">
        <w:rPr>
          <w:rFonts w:ascii="Arial" w:hAnsi="Arial" w:cs="Arial"/>
          <w:sz w:val="24"/>
          <w:szCs w:val="24"/>
        </w:rPr>
        <w:t xml:space="preserve"> instructional intervention programs in which their students enrolled. They are required to use this data in planning instruction, interventions</w:t>
      </w:r>
      <w:r>
        <w:rPr>
          <w:rFonts w:ascii="Arial" w:hAnsi="Arial" w:cs="Arial"/>
          <w:sz w:val="24"/>
          <w:szCs w:val="24"/>
        </w:rPr>
        <w:t xml:space="preserve">, </w:t>
      </w:r>
      <w:r w:rsidRPr="00710782">
        <w:rPr>
          <w:rFonts w:ascii="Arial" w:hAnsi="Arial" w:cs="Arial"/>
          <w:sz w:val="24"/>
          <w:szCs w:val="24"/>
        </w:rPr>
        <w:t xml:space="preserve">and determining curriculum gaps for their students. This access is monitored at the school and district </w:t>
      </w:r>
      <w:r>
        <w:rPr>
          <w:rFonts w:ascii="Arial" w:hAnsi="Arial" w:cs="Arial"/>
          <w:sz w:val="24"/>
          <w:szCs w:val="24"/>
        </w:rPr>
        <w:t>levels</w:t>
      </w:r>
      <w:r w:rsidRPr="00710782">
        <w:rPr>
          <w:rFonts w:ascii="Arial" w:hAnsi="Arial" w:cs="Arial"/>
          <w:sz w:val="24"/>
          <w:szCs w:val="24"/>
        </w:rPr>
        <w:t xml:space="preserve"> to ensure effective utilization and data security.</w:t>
      </w:r>
    </w:p>
    <w:p w:rsidR="00F45F7F" w:rsidRPr="00710782" w:rsidRDefault="00F45F7F" w:rsidP="00F45F7F">
      <w:pPr>
        <w:pStyle w:val="ListParagraph"/>
        <w:ind w:left="0" w:hanging="2"/>
        <w:jc w:val="both"/>
        <w:rPr>
          <w:rFonts w:ascii="Arial" w:hAnsi="Arial" w:cs="Arial"/>
          <w:sz w:val="24"/>
          <w:szCs w:val="24"/>
        </w:rPr>
      </w:pP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As the schools continually update their grades/scores, the data is often posted to their websites for increased stakeholder involvement and transparency. This data is also brought back to the System Leadership Team. Weaknesses are addressed at a school level and support is provided from the system level.</w:t>
      </w:r>
    </w:p>
    <w:p w:rsidR="00F45F7F" w:rsidRPr="00710782" w:rsidRDefault="00F45F7F" w:rsidP="00F45F7F">
      <w:pPr>
        <w:pStyle w:val="ListParagraph"/>
        <w:ind w:left="0" w:hanging="2"/>
        <w:rPr>
          <w:rFonts w:ascii="Arial" w:hAnsi="Arial" w:cs="Arial"/>
          <w:sz w:val="24"/>
          <w:szCs w:val="24"/>
        </w:rPr>
      </w:pPr>
    </w:p>
    <w:p w:rsidR="00F45F7F" w:rsidRPr="00710782" w:rsidRDefault="00F45F7F" w:rsidP="0070746C">
      <w:pPr>
        <w:pStyle w:val="ListParagraph"/>
        <w:numPr>
          <w:ilvl w:val="0"/>
          <w:numId w:val="14"/>
        </w:numPr>
        <w:suppressAutoHyphens w:val="0"/>
        <w:autoSpaceDN w:val="0"/>
        <w:spacing w:line="276" w:lineRule="auto"/>
        <w:ind w:leftChars="0" w:left="810" w:firstLineChars="0"/>
        <w:jc w:val="both"/>
        <w:textDirection w:val="lrTb"/>
        <w:textAlignment w:val="auto"/>
        <w:outlineLvl w:val="9"/>
        <w:rPr>
          <w:rFonts w:ascii="Arial" w:hAnsi="Arial" w:cs="Arial"/>
          <w:sz w:val="24"/>
          <w:szCs w:val="24"/>
        </w:rPr>
      </w:pPr>
      <w:r w:rsidRPr="00710782">
        <w:rPr>
          <w:rFonts w:ascii="Arial" w:hAnsi="Arial" w:cs="Arial"/>
          <w:sz w:val="24"/>
          <w:szCs w:val="24"/>
        </w:rPr>
        <w:t>Professional Learning is provided to teachers, paraprofessionals</w:t>
      </w:r>
      <w:r>
        <w:rPr>
          <w:rFonts w:ascii="Arial" w:hAnsi="Arial" w:cs="Arial"/>
          <w:sz w:val="24"/>
          <w:szCs w:val="24"/>
        </w:rPr>
        <w:t>,</w:t>
      </w:r>
      <w:r w:rsidRPr="00710782">
        <w:rPr>
          <w:rFonts w:ascii="Arial" w:hAnsi="Arial" w:cs="Arial"/>
          <w:sz w:val="24"/>
          <w:szCs w:val="24"/>
        </w:rPr>
        <w:t xml:space="preserve"> and administrators based on three primary sources. Surveys are conducted on a yearly basis to determine issues with climate and needs. In addition, trends and systemic needs are identified through the teacher evaluation process and data analysis. Individual needs for professional learning are identified through the TKES process based on self-assessment and GPSC goal or plan </w:t>
      </w:r>
      <w:r>
        <w:rPr>
          <w:rFonts w:ascii="Arial" w:hAnsi="Arial" w:cs="Arial"/>
          <w:sz w:val="24"/>
          <w:szCs w:val="24"/>
        </w:rPr>
        <w:t>set</w:t>
      </w:r>
      <w:r w:rsidRPr="00710782">
        <w:rPr>
          <w:rFonts w:ascii="Arial" w:hAnsi="Arial" w:cs="Arial"/>
          <w:sz w:val="24"/>
          <w:szCs w:val="24"/>
        </w:rPr>
        <w:t xml:space="preserve"> by the staff member.  In addition, as new initiatives are rolled out, professional learning is provided for programs such as Accelerated Reading, the State Longitudinal Data System, Book Worms, I-Read, System 44, ILEARN Math, Wilson Reading, </w:t>
      </w:r>
      <w:proofErr w:type="spellStart"/>
      <w:r w:rsidRPr="00710782">
        <w:rPr>
          <w:rFonts w:ascii="Arial" w:hAnsi="Arial" w:cs="Arial"/>
          <w:sz w:val="24"/>
          <w:szCs w:val="24"/>
        </w:rPr>
        <w:t>Fundations</w:t>
      </w:r>
      <w:proofErr w:type="spellEnd"/>
      <w:r w:rsidRPr="00710782">
        <w:rPr>
          <w:rFonts w:ascii="Arial" w:hAnsi="Arial" w:cs="Arial"/>
          <w:sz w:val="24"/>
          <w:szCs w:val="24"/>
        </w:rPr>
        <w:t>, GOIEP, Thinking Maps, data disaggregation and analysis, differentiation of instruction, Georgia Standards of Excellence (GSE), etc. The effectiveness of Professional Learning is monitored through evaluations, walkthroughs, and data analysis. Principals and central office staff are responsible for this process.</w:t>
      </w:r>
    </w:p>
    <w:p w:rsidR="00F45F7F" w:rsidRPr="00710782" w:rsidRDefault="00F45F7F" w:rsidP="00F45F7F">
      <w:pPr>
        <w:ind w:left="1" w:hanging="3"/>
        <w:jc w:val="center"/>
        <w:rPr>
          <w:rFonts w:ascii="Arial" w:hAnsi="Arial" w:cs="Arial"/>
          <w:b/>
          <w:color w:val="FF0000"/>
          <w:sz w:val="28"/>
          <w:szCs w:val="28"/>
          <w:u w:val="single"/>
        </w:rPr>
      </w:pPr>
    </w:p>
    <w:p w:rsidR="00F45F7F" w:rsidRPr="00710782" w:rsidRDefault="00F45F7F" w:rsidP="00F45F7F">
      <w:pPr>
        <w:autoSpaceDE w:val="0"/>
        <w:autoSpaceDN w:val="0"/>
        <w:adjustRightInd w:val="0"/>
        <w:spacing w:line="240" w:lineRule="auto"/>
        <w:ind w:left="0" w:hanging="2"/>
        <w:jc w:val="both"/>
        <w:rPr>
          <w:rFonts w:ascii="Arial" w:hAnsi="Arial" w:cs="Arial"/>
          <w:color w:val="000000"/>
          <w:sz w:val="24"/>
          <w:szCs w:val="24"/>
        </w:rPr>
      </w:pPr>
      <w:r w:rsidRPr="00710782">
        <w:rPr>
          <w:rFonts w:ascii="Arial" w:hAnsi="Arial" w:cs="Arial"/>
          <w:color w:val="000000"/>
          <w:sz w:val="24"/>
          <w:szCs w:val="24"/>
        </w:rPr>
        <w:t xml:space="preserve">The Comprehensive Needs Assessment for a continuous improvement is an ongoing process in which information is gathered throughout the school year and collectively organized to develop all components required in the Comprehensive/continuous ACSS Improvement Plan (CLIP), Parent and family engagement Plans, Schoolwide Plans and District and School Improvement Plan (DIP), and Migrant Implementation Plans.  </w:t>
      </w:r>
    </w:p>
    <w:p w:rsidR="00F45F7F" w:rsidRPr="00710782" w:rsidRDefault="00F45F7F" w:rsidP="00F45F7F">
      <w:pPr>
        <w:autoSpaceDE w:val="0"/>
        <w:autoSpaceDN w:val="0"/>
        <w:adjustRightInd w:val="0"/>
        <w:spacing w:line="240" w:lineRule="auto"/>
        <w:ind w:left="0" w:hanging="2"/>
        <w:jc w:val="both"/>
        <w:rPr>
          <w:rFonts w:ascii="Arial" w:hAnsi="Arial" w:cs="Arial"/>
          <w:sz w:val="24"/>
          <w:szCs w:val="24"/>
        </w:rPr>
      </w:pPr>
    </w:p>
    <w:p w:rsidR="00F45F7F" w:rsidRDefault="00F45F7F" w:rsidP="00F45F7F">
      <w:pPr>
        <w:autoSpaceDE w:val="0"/>
        <w:autoSpaceDN w:val="0"/>
        <w:adjustRightInd w:val="0"/>
        <w:spacing w:line="240" w:lineRule="auto"/>
        <w:ind w:left="0" w:hanging="2"/>
        <w:jc w:val="both"/>
        <w:rPr>
          <w:rFonts w:ascii="Arial" w:hAnsi="Arial" w:cs="Arial"/>
          <w:sz w:val="24"/>
          <w:szCs w:val="24"/>
        </w:rPr>
      </w:pPr>
      <w:r w:rsidRPr="00710782">
        <w:rPr>
          <w:rFonts w:ascii="Arial" w:hAnsi="Arial" w:cs="Arial"/>
          <w:sz w:val="24"/>
          <w:szCs w:val="24"/>
        </w:rPr>
        <w:t>The CLIP drives the action/implementation planning for the upcoming school year.  It is developed by the collection of school’s CNAs, stakeholder input, st</w:t>
      </w:r>
      <w:r w:rsidRPr="00710782">
        <w:rPr>
          <w:rFonts w:ascii="Arial" w:hAnsi="Arial" w:cs="Arial"/>
          <w:color w:val="000000"/>
          <w:sz w:val="24"/>
          <w:szCs w:val="24"/>
        </w:rPr>
        <w:t xml:space="preserve">udent achievement data from state and national assessments, survey data, and self-assessments.  </w:t>
      </w:r>
      <w:r w:rsidRPr="00710782">
        <w:rPr>
          <w:rFonts w:ascii="Arial" w:hAnsi="Arial" w:cs="Arial"/>
          <w:sz w:val="24"/>
          <w:szCs w:val="24"/>
        </w:rPr>
        <w:t>All schools, annually, complete a comprehensive needs assessment process. All schools follow the same process as the central office and collect student data, survey results, stakeholder input, and self-assessment information.</w:t>
      </w:r>
      <w:r>
        <w:rPr>
          <w:rFonts w:ascii="Arial" w:hAnsi="Arial" w:cs="Arial"/>
          <w:sz w:val="24"/>
          <w:szCs w:val="24"/>
        </w:rPr>
        <w:t xml:space="preserve">  </w:t>
      </w:r>
      <w:r w:rsidRPr="001F54FD">
        <w:rPr>
          <w:rFonts w:ascii="Arial" w:hAnsi="Arial" w:cs="Arial"/>
          <w:color w:val="FF0000"/>
          <w:sz w:val="24"/>
          <w:szCs w:val="24"/>
        </w:rPr>
        <w:t>(Revised 12/9/2021)</w:t>
      </w:r>
    </w:p>
    <w:p w:rsidR="00F45F7F" w:rsidRDefault="00F45F7F" w:rsidP="00F45F7F">
      <w:pPr>
        <w:autoSpaceDE w:val="0"/>
        <w:autoSpaceDN w:val="0"/>
        <w:adjustRightInd w:val="0"/>
        <w:spacing w:line="240" w:lineRule="auto"/>
        <w:ind w:left="0" w:hanging="2"/>
        <w:jc w:val="both"/>
        <w:rPr>
          <w:rFonts w:ascii="Arial" w:hAnsi="Arial" w:cs="Arial"/>
          <w:sz w:val="24"/>
          <w:szCs w:val="24"/>
        </w:rPr>
      </w:pPr>
    </w:p>
    <w:p w:rsidR="00252455" w:rsidRPr="00207F35" w:rsidRDefault="00976073" w:rsidP="00252455">
      <w:pPr>
        <w:autoSpaceDE w:val="0"/>
        <w:autoSpaceDN w:val="0"/>
        <w:adjustRightInd w:val="0"/>
        <w:spacing w:line="240" w:lineRule="auto"/>
        <w:ind w:left="0" w:hanging="2"/>
        <w:jc w:val="both"/>
        <w:rPr>
          <w:rFonts w:ascii="Arial" w:hAnsi="Arial" w:cs="Arial"/>
          <w:sz w:val="24"/>
          <w:szCs w:val="24"/>
        </w:rPr>
      </w:pPr>
      <w:r w:rsidRPr="006258A4">
        <w:rPr>
          <w:rFonts w:ascii="Arial" w:hAnsi="Arial" w:cs="Arial"/>
          <w:b/>
          <w:sz w:val="24"/>
          <w:szCs w:val="24"/>
          <w:u w:val="single"/>
        </w:rPr>
        <w:t>Creating, reviewing and approving the CLIP</w:t>
      </w:r>
      <w:r>
        <w:rPr>
          <w:rFonts w:ascii="Arial" w:hAnsi="Arial" w:cs="Arial"/>
          <w:sz w:val="24"/>
          <w:szCs w:val="24"/>
        </w:rPr>
        <w:t>:</w:t>
      </w:r>
      <w:r w:rsidR="00252455" w:rsidRPr="00207F35">
        <w:rPr>
          <w:rFonts w:ascii="Arial" w:hAnsi="Arial" w:cs="Arial"/>
          <w:sz w:val="24"/>
          <w:szCs w:val="24"/>
        </w:rPr>
        <w:t xml:space="preserve"> </w:t>
      </w:r>
    </w:p>
    <w:p w:rsidR="00976073"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sidRPr="00207F35">
        <w:rPr>
          <w:rFonts w:ascii="Arial" w:hAnsi="Arial" w:cs="Arial"/>
          <w:sz w:val="24"/>
          <w:szCs w:val="24"/>
        </w:rPr>
        <w:t xml:space="preserve">The </w:t>
      </w:r>
      <w:r w:rsidR="00976073">
        <w:rPr>
          <w:rFonts w:ascii="Arial" w:hAnsi="Arial" w:cs="Arial"/>
          <w:sz w:val="24"/>
          <w:szCs w:val="24"/>
        </w:rPr>
        <w:t xml:space="preserve">ACSS CLIP is developed by the collection of the school’s CNA and SIP information.  </w:t>
      </w:r>
      <w:r w:rsidR="00AC24FF">
        <w:rPr>
          <w:rFonts w:ascii="Arial" w:hAnsi="Arial" w:cs="Arial"/>
          <w:sz w:val="24"/>
          <w:szCs w:val="24"/>
        </w:rPr>
        <w:t xml:space="preserve">All schools have meetings throughout the year with parents, stakeholders, staff, and parent councils to present, collect, and review information specific to each school.  </w:t>
      </w:r>
      <w:r w:rsidR="00976073">
        <w:rPr>
          <w:rFonts w:ascii="Arial" w:hAnsi="Arial" w:cs="Arial"/>
          <w:sz w:val="24"/>
          <w:szCs w:val="24"/>
        </w:rPr>
        <w:t xml:space="preserve">ACSS conducts </w:t>
      </w:r>
      <w:r w:rsidR="00746C05">
        <w:rPr>
          <w:rFonts w:ascii="Arial" w:hAnsi="Arial" w:cs="Arial"/>
          <w:sz w:val="24"/>
          <w:szCs w:val="24"/>
        </w:rPr>
        <w:t xml:space="preserve">meetings during leadership meetings with principals to collect and disseminate information that may impact the current and future CLIPs.  ACSS and schools have parents, stakeholders, and staff complete surveys that addresses </w:t>
      </w:r>
      <w:r w:rsidR="00976073">
        <w:rPr>
          <w:rFonts w:ascii="Arial" w:hAnsi="Arial" w:cs="Arial"/>
          <w:sz w:val="24"/>
          <w:szCs w:val="24"/>
        </w:rPr>
        <w:t>all the components included in the CLIP</w:t>
      </w:r>
      <w:r w:rsidR="00746C05">
        <w:rPr>
          <w:rFonts w:ascii="Arial" w:hAnsi="Arial" w:cs="Arial"/>
          <w:sz w:val="24"/>
          <w:szCs w:val="24"/>
        </w:rPr>
        <w:t xml:space="preserve"> and Schools’ CNA/SIP</w:t>
      </w:r>
      <w:r w:rsidR="00976073">
        <w:rPr>
          <w:rFonts w:ascii="Arial" w:hAnsi="Arial" w:cs="Arial"/>
          <w:sz w:val="24"/>
          <w:szCs w:val="24"/>
        </w:rPr>
        <w:t xml:space="preserve">.  The results </w:t>
      </w:r>
      <w:r w:rsidR="00746C05">
        <w:rPr>
          <w:rFonts w:ascii="Arial" w:hAnsi="Arial" w:cs="Arial"/>
          <w:sz w:val="24"/>
          <w:szCs w:val="24"/>
        </w:rPr>
        <w:t xml:space="preserve">of the surveys, along with student achievement data, climate surveys, self-assessment surveys, and stakeholder input are all </w:t>
      </w:r>
      <w:r w:rsidR="00976073">
        <w:rPr>
          <w:rFonts w:ascii="Arial" w:hAnsi="Arial" w:cs="Arial"/>
          <w:sz w:val="24"/>
          <w:szCs w:val="24"/>
        </w:rPr>
        <w:t>incorporated to the CLIP and are presented at the District-wide CLIP Meeting</w:t>
      </w:r>
      <w:r w:rsidR="00746C05">
        <w:rPr>
          <w:rFonts w:ascii="Arial" w:hAnsi="Arial" w:cs="Arial"/>
          <w:sz w:val="24"/>
          <w:szCs w:val="24"/>
        </w:rPr>
        <w:t xml:space="preserve">.  </w:t>
      </w:r>
    </w:p>
    <w:p w:rsidR="00746C05" w:rsidRPr="00DA7C24" w:rsidRDefault="00746C0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The District-wide CLIP meeting is announced in the </w:t>
      </w:r>
      <w:r w:rsidR="006258A4">
        <w:rPr>
          <w:rFonts w:ascii="Arial" w:hAnsi="Arial" w:cs="Arial"/>
          <w:sz w:val="24"/>
          <w:szCs w:val="24"/>
        </w:rPr>
        <w:t>newspaper</w:t>
      </w:r>
      <w:r>
        <w:rPr>
          <w:rFonts w:ascii="Arial" w:hAnsi="Arial" w:cs="Arial"/>
          <w:sz w:val="24"/>
          <w:szCs w:val="24"/>
        </w:rPr>
        <w:t xml:space="preserve">, district and school website for at least two weeks in advance.  In the newspaper the invitation is placed for two weeks.  </w:t>
      </w:r>
      <w:r w:rsidRPr="00DA7C24">
        <w:rPr>
          <w:rFonts w:ascii="Arial" w:hAnsi="Arial" w:cs="Arial"/>
          <w:sz w:val="24"/>
          <w:szCs w:val="24"/>
        </w:rPr>
        <w:t xml:space="preserve">Invitations, flyers, and/or </w:t>
      </w:r>
      <w:r>
        <w:rPr>
          <w:rFonts w:ascii="Arial" w:hAnsi="Arial" w:cs="Arial"/>
          <w:sz w:val="24"/>
          <w:szCs w:val="24"/>
        </w:rPr>
        <w:t xml:space="preserve">website </w:t>
      </w:r>
      <w:r w:rsidR="00685879">
        <w:rPr>
          <w:rFonts w:ascii="Arial" w:hAnsi="Arial" w:cs="Arial"/>
          <w:sz w:val="24"/>
          <w:szCs w:val="24"/>
        </w:rPr>
        <w:t>announcements</w:t>
      </w:r>
      <w:r>
        <w:rPr>
          <w:rFonts w:ascii="Arial" w:hAnsi="Arial" w:cs="Arial"/>
          <w:sz w:val="24"/>
          <w:szCs w:val="24"/>
        </w:rPr>
        <w:t xml:space="preserve"> </w:t>
      </w:r>
      <w:r w:rsidRPr="00DA7C24">
        <w:rPr>
          <w:rFonts w:ascii="Arial" w:hAnsi="Arial" w:cs="Arial"/>
          <w:sz w:val="24"/>
          <w:szCs w:val="24"/>
        </w:rPr>
        <w:t>are sent to all parents and guardians</w:t>
      </w:r>
      <w:r w:rsidR="00685879">
        <w:rPr>
          <w:rFonts w:ascii="Arial" w:hAnsi="Arial" w:cs="Arial"/>
          <w:sz w:val="24"/>
          <w:szCs w:val="24"/>
        </w:rPr>
        <w:t xml:space="preserve"> to participate in the district or school’s meetings.  </w:t>
      </w:r>
      <w:r w:rsidRPr="00DA7C24">
        <w:rPr>
          <w:rFonts w:ascii="Arial" w:hAnsi="Arial" w:cs="Arial"/>
          <w:sz w:val="24"/>
          <w:szCs w:val="24"/>
        </w:rPr>
        <w:t xml:space="preserve"> Meetings are held to accommodate varying schedules of parents and stakeholders.   This same process applies to all federal programs.</w:t>
      </w:r>
    </w:p>
    <w:p w:rsidR="00976073" w:rsidRPr="00685879" w:rsidRDefault="00976073"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sidRPr="00685879">
        <w:rPr>
          <w:rFonts w:ascii="Arial" w:hAnsi="Arial" w:cs="Arial"/>
          <w:sz w:val="24"/>
          <w:szCs w:val="24"/>
        </w:rPr>
        <w:t xml:space="preserve">The District-wide CLIP Meeting allows for </w:t>
      </w:r>
      <w:r w:rsidR="00746C05" w:rsidRPr="00685879">
        <w:rPr>
          <w:rFonts w:ascii="Arial" w:hAnsi="Arial" w:cs="Arial"/>
          <w:sz w:val="24"/>
          <w:szCs w:val="24"/>
        </w:rPr>
        <w:t xml:space="preserve">the District and </w:t>
      </w:r>
      <w:r w:rsidRPr="00685879">
        <w:rPr>
          <w:rFonts w:ascii="Arial" w:hAnsi="Arial" w:cs="Arial"/>
          <w:sz w:val="24"/>
          <w:szCs w:val="24"/>
        </w:rPr>
        <w:t>schools to bring their key stakeholders, personnel and present their results</w:t>
      </w:r>
      <w:r w:rsidR="00746C05" w:rsidRPr="00685879">
        <w:rPr>
          <w:rFonts w:ascii="Arial" w:hAnsi="Arial" w:cs="Arial"/>
          <w:sz w:val="24"/>
          <w:szCs w:val="24"/>
        </w:rPr>
        <w:t>.</w:t>
      </w:r>
      <w:r w:rsidRPr="00685879">
        <w:rPr>
          <w:rFonts w:ascii="Arial" w:hAnsi="Arial" w:cs="Arial"/>
          <w:sz w:val="24"/>
          <w:szCs w:val="24"/>
        </w:rPr>
        <w:t xml:space="preserve">  In this meeting, the ACSS brings in other stakeholders to learn about each school, ask to review any components and provide additional feedback on the CLIP.  </w:t>
      </w:r>
      <w:r w:rsidR="00746C05" w:rsidRPr="00685879">
        <w:rPr>
          <w:rFonts w:ascii="Arial" w:hAnsi="Arial" w:cs="Arial"/>
          <w:sz w:val="24"/>
          <w:szCs w:val="24"/>
        </w:rPr>
        <w:t xml:space="preserve">Once feedback or recommendations are presented and added to the CLIP.  </w:t>
      </w:r>
    </w:p>
    <w:p w:rsidR="00AC24FF" w:rsidRPr="00ED3BA5" w:rsidRDefault="00685879"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sidRPr="00ED3BA5">
        <w:rPr>
          <w:rFonts w:ascii="Arial" w:hAnsi="Arial" w:cs="Arial"/>
          <w:sz w:val="24"/>
          <w:szCs w:val="24"/>
        </w:rPr>
        <w:t>A 2</w:t>
      </w:r>
      <w:r w:rsidRPr="00ED3BA5">
        <w:rPr>
          <w:rFonts w:ascii="Arial" w:hAnsi="Arial" w:cs="Arial"/>
          <w:sz w:val="24"/>
          <w:szCs w:val="24"/>
          <w:vertAlign w:val="superscript"/>
        </w:rPr>
        <w:t>nd</w:t>
      </w:r>
      <w:r w:rsidRPr="00ED3BA5">
        <w:rPr>
          <w:rFonts w:ascii="Arial" w:hAnsi="Arial" w:cs="Arial"/>
          <w:sz w:val="24"/>
          <w:szCs w:val="24"/>
        </w:rPr>
        <w:t xml:space="preserve"> meeting is scheduled to present the final CLIP for stakeholders to approve. </w:t>
      </w:r>
      <w:r w:rsidR="00976073" w:rsidRPr="00ED3BA5">
        <w:rPr>
          <w:rFonts w:ascii="Arial" w:hAnsi="Arial" w:cs="Arial"/>
          <w:sz w:val="24"/>
          <w:szCs w:val="24"/>
        </w:rPr>
        <w:t xml:space="preserve">All Federal Program Directors, Coordinators, and Principals </w:t>
      </w:r>
      <w:r w:rsidR="00AC24FF" w:rsidRPr="00ED3BA5">
        <w:rPr>
          <w:rFonts w:ascii="Arial" w:hAnsi="Arial" w:cs="Arial"/>
          <w:sz w:val="24"/>
          <w:szCs w:val="24"/>
        </w:rPr>
        <w:t xml:space="preserve">aid in the completion process of the schools CNA/SIP and District’s CLIP.  </w:t>
      </w:r>
    </w:p>
    <w:p w:rsidR="00252455"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sidRPr="00ED3BA5">
        <w:rPr>
          <w:rFonts w:ascii="Arial" w:hAnsi="Arial" w:cs="Arial"/>
          <w:sz w:val="24"/>
          <w:szCs w:val="24"/>
        </w:rPr>
        <w:t xml:space="preserve">The </w:t>
      </w:r>
      <w:r w:rsidR="00033D8D" w:rsidRPr="00ED3BA5">
        <w:rPr>
          <w:rFonts w:ascii="Arial" w:hAnsi="Arial" w:cs="Arial"/>
          <w:sz w:val="24"/>
          <w:szCs w:val="24"/>
        </w:rPr>
        <w:t>Federal Programs Director</w:t>
      </w:r>
      <w:r w:rsidRPr="00ED3BA5">
        <w:rPr>
          <w:rFonts w:ascii="Arial" w:hAnsi="Arial" w:cs="Arial"/>
          <w:sz w:val="24"/>
          <w:szCs w:val="24"/>
        </w:rPr>
        <w:t xml:space="preserve"> submits the CLIP to the Superintendent for</w:t>
      </w:r>
      <w:r w:rsidRPr="00DA7C24">
        <w:rPr>
          <w:rFonts w:ascii="Arial" w:hAnsi="Arial" w:cs="Arial"/>
          <w:sz w:val="24"/>
          <w:szCs w:val="24"/>
        </w:rPr>
        <w:t xml:space="preserve"> sign-off. </w:t>
      </w:r>
    </w:p>
    <w:p w:rsidR="002D58A9" w:rsidRPr="00DA7C24" w:rsidRDefault="002D58A9"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The CLIP is a living document that can be changed at any time when additional circumstances or data is of vital importance.  Amendments requested to the </w:t>
      </w:r>
      <w:r w:rsidR="00E81B0F">
        <w:rPr>
          <w:rFonts w:ascii="Arial" w:hAnsi="Arial" w:cs="Arial"/>
          <w:sz w:val="24"/>
          <w:szCs w:val="24"/>
        </w:rPr>
        <w:t>GaDOE</w:t>
      </w:r>
      <w:r>
        <w:rPr>
          <w:rFonts w:ascii="Arial" w:hAnsi="Arial" w:cs="Arial"/>
          <w:sz w:val="24"/>
          <w:szCs w:val="24"/>
        </w:rPr>
        <w:t xml:space="preserve"> provide justifications for making changes to the CLIP.   Schools’ plans are also continually changed and when major changes take place, these are presented to stakeholders for approval.  The CLIP and SIPs are all available on the district website and the school’s website for stakeholders to review and provide comments.  </w:t>
      </w:r>
    </w:p>
    <w:p w:rsidR="00252455" w:rsidRPr="00DA7C24"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sidRPr="00DA7C24">
        <w:rPr>
          <w:rFonts w:ascii="Arial" w:hAnsi="Arial" w:cs="Arial"/>
          <w:sz w:val="24"/>
          <w:szCs w:val="24"/>
        </w:rPr>
        <w:t xml:space="preserve">Resolution for Unapproved Plans In the event that </w:t>
      </w:r>
      <w:r w:rsidR="00E81B0F">
        <w:rPr>
          <w:rFonts w:ascii="Arial" w:hAnsi="Arial" w:cs="Arial"/>
          <w:sz w:val="24"/>
          <w:szCs w:val="24"/>
        </w:rPr>
        <w:t>GaDOE</w:t>
      </w:r>
      <w:r w:rsidRPr="00DA7C24">
        <w:rPr>
          <w:rFonts w:ascii="Arial" w:hAnsi="Arial" w:cs="Arial"/>
          <w:sz w:val="24"/>
          <w:szCs w:val="24"/>
        </w:rPr>
        <w:t xml:space="preserve"> requests revisions to the CLIP, Equity</w:t>
      </w:r>
      <w:r w:rsidR="003A29FB">
        <w:rPr>
          <w:rFonts w:ascii="Arial" w:hAnsi="Arial" w:cs="Arial"/>
          <w:sz w:val="24"/>
          <w:szCs w:val="24"/>
        </w:rPr>
        <w:t xml:space="preserve"> Plan</w:t>
      </w:r>
      <w:r w:rsidRPr="00DA7C24">
        <w:rPr>
          <w:rFonts w:ascii="Arial" w:hAnsi="Arial" w:cs="Arial"/>
          <w:sz w:val="24"/>
          <w:szCs w:val="24"/>
        </w:rPr>
        <w:t xml:space="preserve">, </w:t>
      </w:r>
      <w:r w:rsidR="003A29FB">
        <w:rPr>
          <w:rFonts w:ascii="Arial" w:hAnsi="Arial" w:cs="Arial"/>
          <w:sz w:val="24"/>
          <w:szCs w:val="24"/>
        </w:rPr>
        <w:t>District and s</w:t>
      </w:r>
      <w:r w:rsidRPr="00DA7C24">
        <w:rPr>
          <w:rFonts w:ascii="Arial" w:hAnsi="Arial" w:cs="Arial"/>
          <w:sz w:val="24"/>
          <w:szCs w:val="24"/>
        </w:rPr>
        <w:t xml:space="preserve">chool Improvement Plans, ID&amp;R Plan, Parent &amp; Family Engagement Plan and/or </w:t>
      </w:r>
      <w:r w:rsidR="003A29FB">
        <w:rPr>
          <w:rFonts w:ascii="Arial" w:hAnsi="Arial" w:cs="Arial"/>
          <w:sz w:val="24"/>
          <w:szCs w:val="24"/>
        </w:rPr>
        <w:t>F</w:t>
      </w:r>
      <w:r w:rsidRPr="00DA7C24">
        <w:rPr>
          <w:rFonts w:ascii="Arial" w:hAnsi="Arial" w:cs="Arial"/>
          <w:sz w:val="24"/>
          <w:szCs w:val="24"/>
        </w:rPr>
        <w:t xml:space="preserve">oster </w:t>
      </w:r>
      <w:r w:rsidR="003A29FB">
        <w:rPr>
          <w:rFonts w:ascii="Arial" w:hAnsi="Arial" w:cs="Arial"/>
          <w:sz w:val="24"/>
          <w:szCs w:val="24"/>
        </w:rPr>
        <w:t>C</w:t>
      </w:r>
      <w:r w:rsidRPr="00DA7C24">
        <w:rPr>
          <w:rFonts w:ascii="Arial" w:hAnsi="Arial" w:cs="Arial"/>
          <w:sz w:val="24"/>
          <w:szCs w:val="24"/>
        </w:rPr>
        <w:t xml:space="preserve">are </w:t>
      </w:r>
      <w:r w:rsidR="003A29FB">
        <w:rPr>
          <w:rFonts w:ascii="Arial" w:hAnsi="Arial" w:cs="Arial"/>
          <w:sz w:val="24"/>
          <w:szCs w:val="24"/>
        </w:rPr>
        <w:t>T</w:t>
      </w:r>
      <w:r w:rsidRPr="00DA7C24">
        <w:rPr>
          <w:rFonts w:ascii="Arial" w:hAnsi="Arial" w:cs="Arial"/>
          <w:sz w:val="24"/>
          <w:szCs w:val="24"/>
        </w:rPr>
        <w:t xml:space="preserve">ransportation </w:t>
      </w:r>
      <w:r w:rsidR="003A29FB">
        <w:rPr>
          <w:rFonts w:ascii="Arial" w:hAnsi="Arial" w:cs="Arial"/>
          <w:sz w:val="24"/>
          <w:szCs w:val="24"/>
        </w:rPr>
        <w:t>P</w:t>
      </w:r>
      <w:r w:rsidRPr="00DA7C24">
        <w:rPr>
          <w:rFonts w:ascii="Arial" w:hAnsi="Arial" w:cs="Arial"/>
          <w:sz w:val="24"/>
          <w:szCs w:val="24"/>
        </w:rPr>
        <w:t>lan, Federal Programs Director will retrieve the requested changes</w:t>
      </w:r>
      <w:r w:rsidR="003A29FB">
        <w:rPr>
          <w:rFonts w:ascii="Arial" w:hAnsi="Arial" w:cs="Arial"/>
          <w:sz w:val="24"/>
          <w:szCs w:val="24"/>
        </w:rPr>
        <w:t xml:space="preserve">, collaborate with the necessary departments and resubmit the unapproved plan.  </w:t>
      </w:r>
      <w:r w:rsidRPr="00DA7C24">
        <w:rPr>
          <w:rFonts w:ascii="Arial" w:hAnsi="Arial" w:cs="Arial"/>
          <w:sz w:val="24"/>
          <w:szCs w:val="24"/>
        </w:rPr>
        <w:t xml:space="preserve">This process is continued until each plan has been approved by </w:t>
      </w:r>
      <w:r w:rsidR="00E81B0F">
        <w:rPr>
          <w:rFonts w:ascii="Arial" w:hAnsi="Arial" w:cs="Arial"/>
          <w:sz w:val="24"/>
          <w:szCs w:val="24"/>
        </w:rPr>
        <w:t>GaDOE</w:t>
      </w:r>
      <w:r w:rsidRPr="00DA7C24">
        <w:rPr>
          <w:rFonts w:ascii="Arial" w:hAnsi="Arial" w:cs="Arial"/>
          <w:sz w:val="24"/>
          <w:szCs w:val="24"/>
        </w:rPr>
        <w:t xml:space="preserve">.  ACSS has never had a CLIP turned in to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Pr="00DA7C24">
        <w:rPr>
          <w:rFonts w:ascii="Arial" w:hAnsi="Arial" w:cs="Arial"/>
          <w:sz w:val="24"/>
          <w:szCs w:val="24"/>
        </w:rPr>
        <w:t xml:space="preserve"> past the due date.  </w:t>
      </w:r>
    </w:p>
    <w:p w:rsidR="00252455" w:rsidRPr="00DA7C24"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sidRPr="00DA7C24">
        <w:rPr>
          <w:rFonts w:ascii="Arial" w:hAnsi="Arial" w:cs="Arial"/>
          <w:sz w:val="24"/>
          <w:szCs w:val="24"/>
        </w:rPr>
        <w:t xml:space="preserve">Documentation of agenda, invitations, sign-in sheets, and minutes related to CLIP meetings presentation and approval are kept at the central office.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0" w:hanging="2"/>
        <w:jc w:val="center"/>
        <w:rPr>
          <w:rFonts w:ascii="Arial" w:hAnsi="Arial" w:cs="Arial"/>
          <w:b/>
          <w:sz w:val="24"/>
          <w:szCs w:val="24"/>
          <w:u w:val="single"/>
        </w:rPr>
      </w:pPr>
      <w:r>
        <w:rPr>
          <w:rFonts w:ascii="Arial" w:hAnsi="Arial" w:cs="Arial"/>
          <w:b/>
          <w:sz w:val="24"/>
          <w:szCs w:val="24"/>
          <w:u w:val="single"/>
        </w:rPr>
        <w:t>CLIP Schedule/Timeline</w:t>
      </w:r>
    </w:p>
    <w:p w:rsidR="00DA7C24" w:rsidRDefault="00DA7C24" w:rsidP="00252455">
      <w:pPr>
        <w:autoSpaceDE w:val="0"/>
        <w:autoSpaceDN w:val="0"/>
        <w:adjustRightInd w:val="0"/>
        <w:spacing w:line="240" w:lineRule="auto"/>
        <w:ind w:left="0" w:hanging="2"/>
        <w:jc w:val="center"/>
        <w:rPr>
          <w:rFonts w:ascii="Arial" w:hAnsi="Arial" w:cs="Arial"/>
          <w:b/>
          <w:sz w:val="24"/>
          <w:szCs w:val="24"/>
          <w:u w:val="single"/>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sz w:val="24"/>
          <w:szCs w:val="24"/>
        </w:rPr>
        <w:t xml:space="preserve">To ensure timely submittal to the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the following timeline must be followed: </w:t>
      </w:r>
    </w:p>
    <w:p w:rsidR="00252455" w:rsidRDefault="00252455" w:rsidP="00252455">
      <w:pPr>
        <w:autoSpaceDE w:val="0"/>
        <w:autoSpaceDN w:val="0"/>
        <w:adjustRightInd w:val="0"/>
        <w:spacing w:line="240" w:lineRule="auto"/>
        <w:ind w:left="0" w:hanging="2"/>
        <w:jc w:val="both"/>
        <w:rPr>
          <w:rFonts w:ascii="Arial" w:hAnsi="Arial" w:cs="Arial"/>
          <w:sz w:val="24"/>
          <w:szCs w:val="24"/>
        </w:rPr>
      </w:pPr>
    </w:p>
    <w:p w:rsidR="00252455" w:rsidRPr="00DA7C24"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Alignment w:val="auto"/>
        <w:outlineLvl w:val="9"/>
        <w:rPr>
          <w:rFonts w:ascii="Arial" w:hAnsi="Arial" w:cs="Arial"/>
          <w:sz w:val="24"/>
          <w:szCs w:val="24"/>
        </w:rPr>
      </w:pPr>
      <w:r w:rsidRPr="00DA7C24">
        <w:rPr>
          <w:rFonts w:ascii="Arial" w:hAnsi="Arial" w:cs="Arial"/>
          <w:sz w:val="24"/>
          <w:szCs w:val="24"/>
        </w:rPr>
        <w:t xml:space="preserve">August-July - The CLIP is made available on the district website.  </w:t>
      </w:r>
    </w:p>
    <w:p w:rsidR="00E0189C"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Alignment w:val="auto"/>
        <w:outlineLvl w:val="9"/>
        <w:rPr>
          <w:rFonts w:ascii="Arial" w:hAnsi="Arial" w:cs="Arial"/>
          <w:sz w:val="24"/>
          <w:szCs w:val="24"/>
        </w:rPr>
      </w:pPr>
      <w:r w:rsidRPr="00E0189C">
        <w:rPr>
          <w:rFonts w:ascii="Arial" w:hAnsi="Arial" w:cs="Arial"/>
          <w:sz w:val="24"/>
          <w:szCs w:val="24"/>
        </w:rPr>
        <w:t xml:space="preserve">February-April – The current CLIP is </w:t>
      </w:r>
      <w:r w:rsidR="00E0189C" w:rsidRPr="00E0189C">
        <w:rPr>
          <w:rFonts w:ascii="Arial" w:hAnsi="Arial" w:cs="Arial"/>
          <w:sz w:val="24"/>
          <w:szCs w:val="24"/>
        </w:rPr>
        <w:t xml:space="preserve">shared at meetings for stakeholder input.  Surveys and input are collected.  </w:t>
      </w:r>
    </w:p>
    <w:p w:rsidR="00252455" w:rsidRPr="00E0189C"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Alignment w:val="auto"/>
        <w:outlineLvl w:val="9"/>
        <w:rPr>
          <w:rFonts w:ascii="Arial" w:hAnsi="Arial" w:cs="Arial"/>
          <w:sz w:val="24"/>
          <w:szCs w:val="24"/>
        </w:rPr>
      </w:pPr>
      <w:r w:rsidRPr="00E0189C">
        <w:rPr>
          <w:rFonts w:ascii="Arial" w:hAnsi="Arial" w:cs="Arial"/>
          <w:sz w:val="24"/>
          <w:szCs w:val="24"/>
        </w:rPr>
        <w:lastRenderedPageBreak/>
        <w:t xml:space="preserve">May-June – A systemwide </w:t>
      </w:r>
      <w:r w:rsidR="00E0189C">
        <w:rPr>
          <w:rFonts w:ascii="Arial" w:hAnsi="Arial" w:cs="Arial"/>
          <w:sz w:val="24"/>
          <w:szCs w:val="24"/>
        </w:rPr>
        <w:t xml:space="preserve">meetings are </w:t>
      </w:r>
      <w:r w:rsidRPr="00E0189C">
        <w:rPr>
          <w:rFonts w:ascii="Arial" w:hAnsi="Arial" w:cs="Arial"/>
          <w:sz w:val="24"/>
          <w:szCs w:val="24"/>
        </w:rPr>
        <w:t xml:space="preserve">held for </w:t>
      </w:r>
      <w:r w:rsidR="00E0189C">
        <w:rPr>
          <w:rFonts w:ascii="Arial" w:hAnsi="Arial" w:cs="Arial"/>
          <w:sz w:val="24"/>
          <w:szCs w:val="24"/>
        </w:rPr>
        <w:t>input and approval</w:t>
      </w:r>
      <w:r w:rsidRPr="00E0189C">
        <w:rPr>
          <w:rFonts w:ascii="Arial" w:hAnsi="Arial" w:cs="Arial"/>
          <w:sz w:val="24"/>
          <w:szCs w:val="24"/>
        </w:rPr>
        <w:t xml:space="preserve">. </w:t>
      </w:r>
    </w:p>
    <w:p w:rsidR="00E0189C" w:rsidRPr="00E0189C"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Alignment w:val="auto"/>
        <w:outlineLvl w:val="9"/>
        <w:rPr>
          <w:rFonts w:ascii="Arial" w:hAnsi="Arial" w:cs="Arial"/>
          <w:sz w:val="24"/>
          <w:szCs w:val="24"/>
        </w:rPr>
      </w:pPr>
      <w:r>
        <w:rPr>
          <w:rFonts w:ascii="Arial" w:hAnsi="Arial" w:cs="Arial"/>
          <w:sz w:val="24"/>
          <w:szCs w:val="24"/>
        </w:rPr>
        <w:t xml:space="preserve">July – The CLIP is uploaded for </w:t>
      </w:r>
      <w:r w:rsidR="00E81B0F">
        <w:rPr>
          <w:rFonts w:ascii="Arial" w:hAnsi="Arial" w:cs="Arial"/>
          <w:sz w:val="24"/>
          <w:szCs w:val="24"/>
        </w:rPr>
        <w:t>GaDOE</w:t>
      </w:r>
      <w:r>
        <w:rPr>
          <w:rFonts w:ascii="Arial" w:hAnsi="Arial" w:cs="Arial"/>
          <w:sz w:val="24"/>
          <w:szCs w:val="24"/>
        </w:rPr>
        <w:t xml:space="preserve"> approval</w:t>
      </w:r>
      <w:r w:rsidR="00E0189C">
        <w:rPr>
          <w:rFonts w:ascii="Arial" w:hAnsi="Arial" w:cs="Arial"/>
          <w:sz w:val="24"/>
          <w:szCs w:val="24"/>
        </w:rPr>
        <w:t>.</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ind w:left="0" w:hanging="2"/>
        <w:jc w:val="center"/>
        <w:rPr>
          <w:rFonts w:ascii="Arial" w:hAnsi="Arial" w:cs="Arial"/>
          <w:b/>
          <w:sz w:val="24"/>
          <w:szCs w:val="24"/>
          <w:u w:val="single"/>
        </w:rPr>
      </w:pPr>
      <w:bookmarkStart w:id="12" w:name="_Toc356820123"/>
      <w:r>
        <w:rPr>
          <w:rFonts w:ascii="Arial" w:hAnsi="Arial" w:cs="Arial"/>
          <w:b/>
          <w:sz w:val="24"/>
          <w:szCs w:val="24"/>
          <w:u w:val="single"/>
        </w:rPr>
        <w:t>Evidenced</w:t>
      </w:r>
      <w:r w:rsidR="00F62F13">
        <w:rPr>
          <w:rFonts w:ascii="Arial" w:hAnsi="Arial" w:cs="Arial"/>
          <w:b/>
          <w:sz w:val="24"/>
          <w:szCs w:val="24"/>
          <w:u w:val="single"/>
        </w:rPr>
        <w:t>-</w:t>
      </w:r>
      <w:r>
        <w:rPr>
          <w:rFonts w:ascii="Arial" w:hAnsi="Arial" w:cs="Arial"/>
          <w:b/>
          <w:sz w:val="24"/>
          <w:szCs w:val="24"/>
          <w:u w:val="single"/>
        </w:rPr>
        <w:t>Based Practices and Interventions</w:t>
      </w:r>
    </w:p>
    <w:p w:rsidR="00DA7C24" w:rsidRDefault="00DA7C24" w:rsidP="00252455">
      <w:pPr>
        <w:ind w:left="0" w:hanging="2"/>
        <w:jc w:val="center"/>
        <w:rPr>
          <w:rFonts w:ascii="Arial" w:hAnsi="Arial" w:cs="Arial"/>
          <w:b/>
          <w:sz w:val="24"/>
          <w:szCs w:val="24"/>
          <w:u w:val="single"/>
        </w:rPr>
      </w:pPr>
    </w:p>
    <w:p w:rsidR="00252455" w:rsidRDefault="00252455" w:rsidP="00252455">
      <w:pPr>
        <w:ind w:left="0" w:hanging="2"/>
        <w:jc w:val="both"/>
        <w:rPr>
          <w:rFonts w:ascii="Arial" w:hAnsi="Arial" w:cs="Arial"/>
          <w:sz w:val="24"/>
          <w:szCs w:val="24"/>
        </w:rPr>
      </w:pPr>
      <w:r>
        <w:rPr>
          <w:rFonts w:ascii="Arial" w:hAnsi="Arial" w:cs="Arial"/>
          <w:b/>
          <w:sz w:val="24"/>
          <w:szCs w:val="24"/>
        </w:rPr>
        <w:t xml:space="preserve">Definition:  </w:t>
      </w:r>
      <w:r>
        <w:rPr>
          <w:rFonts w:ascii="Arial" w:hAnsi="Arial" w:cs="Arial"/>
          <w:sz w:val="24"/>
          <w:szCs w:val="24"/>
        </w:rPr>
        <w:t xml:space="preserve">The term ‘‘evidence-based’’, when used with respect to a state, local educational agency, or school activity, means an activity, strategy, or intervention that </w:t>
      </w:r>
    </w:p>
    <w:p w:rsidR="00252455"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demonstrates a statistically significant effect on improving student outcomes or other relevant outcomes based on: </w:t>
      </w:r>
    </w:p>
    <w:p w:rsidR="00252455"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strong evidence from at least one well-designed and well-implemented experimental study; </w:t>
      </w:r>
    </w:p>
    <w:p w:rsidR="00252455"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moderate evidence from at least one well-designed and well-implemented quasi-experimental study; or </w:t>
      </w:r>
    </w:p>
    <w:p w:rsidR="00252455"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promising evidence from at least one </w:t>
      </w:r>
      <w:r w:rsidR="00AB5A89">
        <w:rPr>
          <w:rFonts w:ascii="Arial" w:hAnsi="Arial" w:cs="Arial"/>
          <w:sz w:val="24"/>
          <w:szCs w:val="24"/>
        </w:rPr>
        <w:t>well-designed</w:t>
      </w:r>
      <w:r>
        <w:rPr>
          <w:rFonts w:ascii="Arial" w:hAnsi="Arial" w:cs="Arial"/>
          <w:sz w:val="24"/>
          <w:szCs w:val="24"/>
        </w:rPr>
        <w:t xml:space="preserve"> and well-implemented correlational study with statistical controls for selection bias; or </w:t>
      </w:r>
    </w:p>
    <w:p w:rsidR="00252455" w:rsidRDefault="00252455" w:rsidP="0070746C">
      <w:pPr>
        <w:pStyle w:val="ListParagraph"/>
        <w:numPr>
          <w:ilvl w:val="0"/>
          <w:numId w:val="13"/>
        </w:numPr>
        <w:suppressAutoHyphens w:val="0"/>
        <w:autoSpaceDE w:val="0"/>
        <w:autoSpaceDN w:val="0"/>
        <w:adjustRightInd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demonstrates a rationale based on </w:t>
      </w:r>
      <w:r w:rsidR="00AB5A89">
        <w:rPr>
          <w:rFonts w:ascii="Arial" w:hAnsi="Arial" w:cs="Arial"/>
          <w:sz w:val="24"/>
          <w:szCs w:val="24"/>
        </w:rPr>
        <w:t>high-quality</w:t>
      </w:r>
      <w:r>
        <w:rPr>
          <w:rFonts w:ascii="Arial" w:hAnsi="Arial" w:cs="Arial"/>
          <w:sz w:val="24"/>
          <w:szCs w:val="24"/>
        </w:rPr>
        <w:t xml:space="preserve"> research findings or positive evaluation that such activity, strategy, or intervention is likely to improve student outcomes or other relevant outcomes and includes ongoing efforts to examine the effects of such activity, strategy, or intervention </w:t>
      </w:r>
    </w:p>
    <w:p w:rsidR="00252455" w:rsidRDefault="00252455" w:rsidP="00252455">
      <w:pPr>
        <w:pStyle w:val="ListParagraph"/>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b/>
          <w:sz w:val="24"/>
          <w:szCs w:val="24"/>
        </w:rPr>
        <w:t xml:space="preserve">Implications: </w:t>
      </w:r>
      <w:r>
        <w:rPr>
          <w:rFonts w:ascii="Arial" w:hAnsi="Arial" w:cs="Arial"/>
          <w:sz w:val="24"/>
          <w:szCs w:val="24"/>
        </w:rPr>
        <w:t xml:space="preserve">During the annual School Improvement Planning Workshop held each June/July, school leadership teams will identify and record the extent to which the activities, strategies, </w:t>
      </w:r>
      <w:r w:rsidR="00AB5A89">
        <w:rPr>
          <w:rFonts w:ascii="Arial" w:hAnsi="Arial" w:cs="Arial"/>
          <w:sz w:val="24"/>
          <w:szCs w:val="24"/>
        </w:rPr>
        <w:t>and</w:t>
      </w:r>
      <w:r>
        <w:rPr>
          <w:rFonts w:ascii="Arial" w:hAnsi="Arial" w:cs="Arial"/>
          <w:sz w:val="24"/>
          <w:szCs w:val="24"/>
        </w:rPr>
        <w:t xml:space="preserve"> interventions contained in their school improvement/schoolwide plans meet the various levels of qualifying as being </w:t>
      </w:r>
      <w:r w:rsidR="00AB5A89">
        <w:rPr>
          <w:rFonts w:ascii="Arial" w:hAnsi="Arial" w:cs="Arial"/>
          <w:sz w:val="24"/>
          <w:szCs w:val="24"/>
        </w:rPr>
        <w:t>evidence-based</w:t>
      </w:r>
      <w:r>
        <w:rPr>
          <w:rFonts w:ascii="Arial" w:hAnsi="Arial" w:cs="Arial"/>
          <w:sz w:val="24"/>
          <w:szCs w:val="24"/>
        </w:rPr>
        <w:t xml:space="preserve">: strong, moderate, promising, or otherwise provide a rationale for improving student outcomes.  In addition, goals and objectives are determined to address areas of needed improvement.  Through the data analysis process at the system and school level, staff members engage in productive </w:t>
      </w:r>
      <w:r w:rsidR="00AB5A89">
        <w:rPr>
          <w:rFonts w:ascii="Arial" w:hAnsi="Arial" w:cs="Arial"/>
          <w:sz w:val="24"/>
          <w:szCs w:val="24"/>
        </w:rPr>
        <w:t>discussions</w:t>
      </w:r>
      <w:r>
        <w:rPr>
          <w:rFonts w:ascii="Arial" w:hAnsi="Arial" w:cs="Arial"/>
          <w:sz w:val="24"/>
          <w:szCs w:val="24"/>
        </w:rPr>
        <w:t xml:space="preserve"> about student learning and conditions that support learning.  Data </w:t>
      </w:r>
      <w:r w:rsidR="00AB5A89">
        <w:rPr>
          <w:rFonts w:ascii="Arial" w:hAnsi="Arial" w:cs="Arial"/>
          <w:sz w:val="24"/>
          <w:szCs w:val="24"/>
        </w:rPr>
        <w:t>that represents the particular area, district or school, and specific subgroups is gathered and examined</w:t>
      </w:r>
      <w:r>
        <w:rPr>
          <w:rFonts w:ascii="Arial" w:hAnsi="Arial" w:cs="Arial"/>
          <w:sz w:val="24"/>
          <w:szCs w:val="24"/>
        </w:rPr>
        <w:t xml:space="preserve">.  During this analysis, team members identify strengths and areas of needed improvement.  Discussions are incorporated to identify specific areas of concern by grade level, content area, course, </w:t>
      </w:r>
      <w:r w:rsidR="00AB5A89">
        <w:rPr>
          <w:rFonts w:ascii="Arial" w:hAnsi="Arial" w:cs="Arial"/>
          <w:sz w:val="24"/>
          <w:szCs w:val="24"/>
        </w:rPr>
        <w:t>and</w:t>
      </w:r>
      <w:r>
        <w:rPr>
          <w:rFonts w:ascii="Arial" w:hAnsi="Arial" w:cs="Arial"/>
          <w:sz w:val="24"/>
          <w:szCs w:val="24"/>
        </w:rPr>
        <w:t xml:space="preserve"> school.  This information is then used to begin discussions on specific strategies to address areas of identified need.  Strategies that have been used with success are shared and discussed.  System and school leaders work together to examine and identify </w:t>
      </w:r>
      <w:r w:rsidR="00E0189C">
        <w:rPr>
          <w:rFonts w:ascii="Arial" w:hAnsi="Arial" w:cs="Arial"/>
          <w:sz w:val="24"/>
          <w:szCs w:val="24"/>
        </w:rPr>
        <w:t>evidence-based</w:t>
      </w:r>
      <w:r>
        <w:rPr>
          <w:rFonts w:ascii="Arial" w:hAnsi="Arial" w:cs="Arial"/>
          <w:sz w:val="24"/>
          <w:szCs w:val="24"/>
        </w:rPr>
        <w:t xml:space="preserve"> strategies to address areas of need in order to achieve defined goals and objectives.  Information on </w:t>
      </w:r>
      <w:r w:rsidR="00E0189C">
        <w:rPr>
          <w:rFonts w:ascii="Arial" w:hAnsi="Arial" w:cs="Arial"/>
          <w:sz w:val="24"/>
          <w:szCs w:val="24"/>
        </w:rPr>
        <w:t>evidence-based</w:t>
      </w:r>
      <w:r>
        <w:rPr>
          <w:rFonts w:ascii="Arial" w:hAnsi="Arial" w:cs="Arial"/>
          <w:sz w:val="24"/>
          <w:szCs w:val="24"/>
        </w:rPr>
        <w:t xml:space="preserve"> strategies is gathered through a variety of methods including online research, periodical information, communication from other schools and districts that have used the methods, the Georgia Department of Education, education specialists, education consultants, and vendors. </w:t>
      </w:r>
      <w:r w:rsidR="00E0189C">
        <w:rPr>
          <w:rFonts w:ascii="Arial" w:hAnsi="Arial" w:cs="Arial"/>
          <w:sz w:val="24"/>
          <w:szCs w:val="24"/>
        </w:rPr>
        <w:t xml:space="preserve"> The evidence-based information is attached to every single purchase order.  The evidence-based information is also reviewed by the District School Improvement Coordinator and finally by the Federal Programs Director before the purchase of any program.</w:t>
      </w:r>
      <w:r>
        <w:rPr>
          <w:rFonts w:ascii="Arial" w:hAnsi="Arial" w:cs="Arial"/>
          <w:sz w:val="24"/>
          <w:szCs w:val="24"/>
        </w:rPr>
        <w:t xml:space="preserve"> System and school leaders formally and consistently monitor the implementation of strategies and instructional practices through supervision and evaluation procedures beyond classroom observation to ensure that strategies and initiatives are implemented with fidelity.  </w:t>
      </w:r>
    </w:p>
    <w:bookmarkEnd w:id="12"/>
    <w:p w:rsidR="00DA7C24" w:rsidRDefault="00DA7C24"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6F5A5B" w:rsidRDefault="006F5A5B" w:rsidP="00252455">
      <w:pPr>
        <w:ind w:left="1" w:hanging="3"/>
        <w:jc w:val="center"/>
        <w:rPr>
          <w:rFonts w:ascii="Arial" w:hAnsi="Arial" w:cs="Arial"/>
          <w:b/>
          <w:color w:val="FF0000"/>
          <w:sz w:val="28"/>
          <w:szCs w:val="28"/>
          <w:u w:val="single"/>
        </w:rPr>
      </w:pPr>
    </w:p>
    <w:p w:rsidR="00520E8F" w:rsidRDefault="00520E8F">
      <w:pPr>
        <w:suppressAutoHyphens w:val="0"/>
        <w:spacing w:line="240" w:lineRule="auto"/>
        <w:ind w:leftChars="0" w:left="0" w:firstLineChars="0" w:firstLine="0"/>
        <w:textDirection w:val="lrTb"/>
        <w:textAlignment w:val="auto"/>
        <w:outlineLvl w:val="9"/>
        <w:rPr>
          <w:rFonts w:ascii="Arial" w:hAnsi="Arial" w:cs="Arial"/>
          <w:b/>
          <w:color w:val="FF0000"/>
          <w:sz w:val="28"/>
          <w:szCs w:val="28"/>
          <w:u w:val="single"/>
        </w:rPr>
      </w:pPr>
      <w:bookmarkStart w:id="13" w:name="Section3"/>
      <w:r>
        <w:rPr>
          <w:rFonts w:ascii="Arial" w:hAnsi="Arial" w:cs="Arial"/>
          <w:b/>
          <w:color w:val="FF0000"/>
          <w:sz w:val="28"/>
          <w:szCs w:val="28"/>
          <w:u w:val="single"/>
        </w:rPr>
        <w:br w:type="page"/>
      </w:r>
    </w:p>
    <w:p w:rsidR="00252455" w:rsidRDefault="00252455" w:rsidP="00252455">
      <w:pPr>
        <w:ind w:left="1" w:hanging="3"/>
        <w:jc w:val="center"/>
        <w:rPr>
          <w:rFonts w:ascii="Arial" w:hAnsi="Arial" w:cs="Arial"/>
          <w:b/>
          <w:color w:val="FF0000"/>
          <w:sz w:val="28"/>
          <w:szCs w:val="28"/>
          <w:u w:val="single"/>
        </w:rPr>
      </w:pPr>
      <w:r>
        <w:rPr>
          <w:rFonts w:ascii="Arial" w:hAnsi="Arial" w:cs="Arial"/>
          <w:b/>
          <w:color w:val="FF0000"/>
          <w:sz w:val="28"/>
          <w:szCs w:val="28"/>
          <w:u w:val="single"/>
        </w:rPr>
        <w:lastRenderedPageBreak/>
        <w:t>SECTION 3:  BUDGETS</w:t>
      </w:r>
    </w:p>
    <w:bookmarkEnd w:id="13"/>
    <w:p w:rsid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For all federal programs, expenditures are monitored to ensure </w:t>
      </w:r>
      <w:r w:rsidR="00BA3594">
        <w:rPr>
          <w:rFonts w:ascii="Arial" w:hAnsi="Arial" w:cs="Arial"/>
          <w:sz w:val="24"/>
          <w:szCs w:val="24"/>
        </w:rPr>
        <w:t xml:space="preserve">that </w:t>
      </w:r>
      <w:r w:rsidRPr="007F5F86">
        <w:rPr>
          <w:rFonts w:ascii="Arial" w:hAnsi="Arial" w:cs="Arial"/>
          <w:sz w:val="24"/>
          <w:szCs w:val="24"/>
        </w:rPr>
        <w:t>conference costs are appropriate, allowable, and managed to minimize costs to the federal award.  ACSS travel reimbursement procedures are followed</w:t>
      </w:r>
      <w:r w:rsidR="00BA3594">
        <w:rPr>
          <w:rFonts w:ascii="Arial" w:hAnsi="Arial" w:cs="Arial"/>
          <w:sz w:val="24"/>
          <w:szCs w:val="24"/>
        </w:rPr>
        <w:t>,</w:t>
      </w:r>
      <w:r w:rsidRPr="007F5F86">
        <w:rPr>
          <w:rFonts w:ascii="Arial" w:hAnsi="Arial" w:cs="Arial"/>
          <w:sz w:val="24"/>
          <w:szCs w:val="24"/>
        </w:rPr>
        <w:t xml:space="preserve"> ensuring that charges are reasonable and consistent, purchased memberships are in compliance with governing laws and regulations, purchased supplies are reasonable and necessary for the performance of grant activities, ACSS procedures for granting stipends consistently with federal and nonfederal funds are followed, expenditures are supplemental, obligations occur within the period of performance, contractors perform in accordance with terms, conditions</w:t>
      </w:r>
      <w:r w:rsidR="00D3777C">
        <w:rPr>
          <w:rFonts w:ascii="Arial" w:hAnsi="Arial" w:cs="Arial"/>
          <w:sz w:val="24"/>
          <w:szCs w:val="24"/>
        </w:rPr>
        <w:t>,</w:t>
      </w:r>
      <w:r w:rsidRPr="007F5F86">
        <w:rPr>
          <w:rFonts w:ascii="Arial" w:hAnsi="Arial" w:cs="Arial"/>
          <w:sz w:val="24"/>
          <w:szCs w:val="24"/>
        </w:rPr>
        <w:t xml:space="preserve"> and specifications of contracts or purchase orders, adheres to the ACSS standard of conduct regarding conflict of interest, all expenditures are approved by the Federal Program Director/Coordinator, equipment purchases are reasonable in cost, charged at</w:t>
      </w:r>
      <w:r w:rsidR="00D3777C">
        <w:rPr>
          <w:rFonts w:ascii="Arial" w:hAnsi="Arial" w:cs="Arial"/>
          <w:sz w:val="24"/>
          <w:szCs w:val="24"/>
        </w:rPr>
        <w:t xml:space="preserve"> the</w:t>
      </w:r>
      <w:r w:rsidRPr="007F5F86">
        <w:rPr>
          <w:rFonts w:ascii="Arial" w:hAnsi="Arial" w:cs="Arial"/>
          <w:sz w:val="24"/>
          <w:szCs w:val="24"/>
        </w:rPr>
        <w:t xml:space="preserve"> actual price, and are all allowable under their specific federal program guidelines.</w:t>
      </w:r>
    </w:p>
    <w:p w:rsidR="007F5F86" w:rsidRPr="007F5F86" w:rsidRDefault="007F5F86" w:rsidP="007F5F86">
      <w:pPr>
        <w:ind w:left="0" w:hanging="2"/>
        <w:jc w:val="both"/>
        <w:rPr>
          <w:rFonts w:ascii="Arial" w:hAnsi="Arial" w:cs="Arial"/>
          <w:sz w:val="24"/>
          <w:szCs w:val="24"/>
        </w:rPr>
      </w:pPr>
    </w:p>
    <w:p w:rsidR="007F5F86" w:rsidRPr="007F5F86" w:rsidRDefault="007F5F86" w:rsidP="007F5F86">
      <w:pPr>
        <w:ind w:left="0" w:hanging="2"/>
        <w:jc w:val="both"/>
        <w:rPr>
          <w:rFonts w:ascii="Arial" w:hAnsi="Arial" w:cs="Arial"/>
          <w:sz w:val="24"/>
          <w:szCs w:val="24"/>
        </w:rPr>
      </w:pPr>
      <w:r w:rsidRPr="007F5F86">
        <w:rPr>
          <w:rFonts w:ascii="Arial" w:hAnsi="Arial" w:cs="Arial"/>
          <w:sz w:val="24"/>
          <w:szCs w:val="24"/>
        </w:rPr>
        <w:t>As appropriate</w:t>
      </w:r>
      <w:r w:rsidR="00BA3594">
        <w:rPr>
          <w:rFonts w:ascii="Arial" w:hAnsi="Arial" w:cs="Arial"/>
          <w:sz w:val="24"/>
          <w:szCs w:val="24"/>
        </w:rPr>
        <w:t>,</w:t>
      </w:r>
      <w:r w:rsidRPr="007F5F86">
        <w:rPr>
          <w:rFonts w:ascii="Arial" w:hAnsi="Arial" w:cs="Arial"/>
          <w:sz w:val="24"/>
          <w:szCs w:val="24"/>
        </w:rPr>
        <w:t xml:space="preserve"> after a meeting with the CFO to discuss budgeting and other program requirements, Directors prepare budgets for Title I, Part A, other Title Programs, and/or Reward Schools Awards based on the allocation. </w:t>
      </w:r>
      <w:r w:rsidR="00BA3594">
        <w:rPr>
          <w:rFonts w:ascii="Arial" w:hAnsi="Arial" w:cs="Arial"/>
          <w:sz w:val="24"/>
          <w:szCs w:val="24"/>
        </w:rPr>
        <w:t>Set-asides for the system are determined first</w:t>
      </w:r>
      <w:r w:rsidRPr="007F5F86">
        <w:rPr>
          <w:rFonts w:ascii="Arial" w:hAnsi="Arial" w:cs="Arial"/>
          <w:sz w:val="24"/>
          <w:szCs w:val="24"/>
        </w:rPr>
        <w:t xml:space="preserve"> based on needs/requirements. At the system level, school staff salaries and benefits for Title paid staff are calculated based on payroll forms obtained from the CFO.  The calculations are determined using an Excel sheet with </w:t>
      </w:r>
      <w:r w:rsidR="00BA3594">
        <w:rPr>
          <w:rFonts w:ascii="Arial" w:hAnsi="Arial" w:cs="Arial"/>
          <w:sz w:val="24"/>
          <w:szCs w:val="24"/>
        </w:rPr>
        <w:t>salaries and benefits columns</w:t>
      </w:r>
      <w:r w:rsidRPr="007F5F86">
        <w:rPr>
          <w:rFonts w:ascii="Arial" w:hAnsi="Arial" w:cs="Arial"/>
          <w:sz w:val="24"/>
          <w:szCs w:val="24"/>
        </w:rPr>
        <w:t xml:space="preserve">.  The totals for each school are then entered on a School Allocation Form that includes appropriate function and object codes to which allowable expenditures are coded.  School Title I budgets are developed based on SIP goals and recommendations from Principals.  Principals are notified of the budget approval process.  The principal meets with the School Leadership Team to examine needs </w:t>
      </w:r>
      <w:r w:rsidR="00BA3594">
        <w:rPr>
          <w:rFonts w:ascii="Arial" w:hAnsi="Arial" w:cs="Arial"/>
          <w:sz w:val="24"/>
          <w:szCs w:val="24"/>
        </w:rPr>
        <w:t>that</w:t>
      </w:r>
      <w:r w:rsidRPr="007F5F86">
        <w:rPr>
          <w:rFonts w:ascii="Arial" w:hAnsi="Arial" w:cs="Arial"/>
          <w:sz w:val="24"/>
          <w:szCs w:val="24"/>
        </w:rPr>
        <w:t xml:space="preserve"> have been identified through data analysis and examination/evaluation of the School Improvement Plan (Title I).  Set aside funds for homeless students, parent and family engagement, N&amp;D, administration</w:t>
      </w:r>
      <w:r w:rsidR="00BA3594">
        <w:rPr>
          <w:rFonts w:ascii="Arial" w:hAnsi="Arial" w:cs="Arial"/>
          <w:sz w:val="24"/>
          <w:szCs w:val="24"/>
        </w:rPr>
        <w:t>,</w:t>
      </w:r>
      <w:r w:rsidRPr="007F5F86">
        <w:rPr>
          <w:rFonts w:ascii="Arial" w:hAnsi="Arial" w:cs="Arial"/>
          <w:sz w:val="24"/>
          <w:szCs w:val="24"/>
        </w:rPr>
        <w:t xml:space="preserve"> and professional development are allocated at the system level. Schools are given a date to complete and submit the budget which is reflected on the SIP, usually one month following receipt of the budget information.  Schools are provided guidance through meetings, phone calls, and emails.  The structure for completing the budgeting process is presented throughout with principals, and leadership teams.  The schools submit their SIP for preliminary budget calculations.  All items and personnel are then reviewed for allowable costs, which are reasonable and necessary to carry out the Title I, Part A, schoolwide program and other Federal Programs.  Once necessary revisions have been made at the school level and reflected on the SIPs, the budgets are compiled and placed in the consolidated application.  Purchase orders from schools are not approved or processed until budget(s) has been approved at the state level. Once approval of the application has been made, schools are notified to spend Title I and other Federal Funds as budgeted, provided a due date to complete purchases, and reminded to maintain a school log of requisition information – Excel spread sheets identical to system forms are available, or schools may develop their own.  Requisitions are then processed following the purchasing procedures described in Section I.  Schools are encouraged to submit Title I purchase orders within three weeks of being notified that the funds are available.  </w:t>
      </w:r>
    </w:p>
    <w:p w:rsidR="007F5F86" w:rsidRPr="007F5F86" w:rsidRDefault="007F5F86" w:rsidP="007F5F86">
      <w:pPr>
        <w:ind w:left="0" w:hanging="2"/>
        <w:jc w:val="both"/>
        <w:rPr>
          <w:rFonts w:ascii="Arial" w:hAnsi="Arial" w:cs="Arial"/>
          <w:sz w:val="24"/>
          <w:szCs w:val="24"/>
        </w:rPr>
      </w:pPr>
    </w:p>
    <w:p w:rsidR="007F5F86" w:rsidRPr="007F5F86" w:rsidRDefault="007F5F86" w:rsidP="007F5F86">
      <w:pPr>
        <w:ind w:left="0" w:hanging="2"/>
        <w:jc w:val="both"/>
        <w:rPr>
          <w:rFonts w:ascii="Arial" w:hAnsi="Arial" w:cs="Arial"/>
          <w:color w:val="FF0000"/>
          <w:sz w:val="16"/>
          <w:szCs w:val="24"/>
          <w:vertAlign w:val="superscript"/>
        </w:rPr>
      </w:pPr>
      <w:r w:rsidRPr="007F5F86">
        <w:rPr>
          <w:rFonts w:ascii="Arial" w:hAnsi="Arial" w:cs="Arial"/>
          <w:sz w:val="24"/>
          <w:szCs w:val="24"/>
        </w:rPr>
        <w:t xml:space="preserve">IDEA budgets are created by first determining the staff that will be paid with these funds. Salary sheets are provided by the CFO and the SPED Director creates a spreadsheet with the salary and benefit amounts. These spreadsheets are utilized for amounts to be budgeted. </w:t>
      </w:r>
      <w:r w:rsidRPr="007F5F86">
        <w:rPr>
          <w:rFonts w:ascii="Arial" w:hAnsi="Arial" w:cs="Arial"/>
          <w:sz w:val="24"/>
          <w:szCs w:val="24"/>
        </w:rPr>
        <w:lastRenderedPageBreak/>
        <w:t xml:space="preserve">Funds are then set aside for Indirect Cost as directed through conversation with the CFO. Remaining funds are then allocated for contract services such as but not limited to Speech, Related Service Providers, and School Psychology. In addition, remaining funds are budgeted for any supplies, software, technology, or equipment that may be needed to educate students with disabilities. SPED staff are allocated supply monies for instructional purposes as well. SPED staff complete the Purchase Order/Requisition process through the current online program utilized by the ACSS. See page 34 for additional information on this process. </w:t>
      </w:r>
      <w:r w:rsidRPr="007F5F86">
        <w:rPr>
          <w:rFonts w:ascii="Arial" w:hAnsi="Arial" w:cs="Arial"/>
          <w:color w:val="FF0000"/>
          <w:sz w:val="16"/>
          <w:szCs w:val="16"/>
        </w:rPr>
        <w:t>Rev. 11.8.22</w:t>
      </w:r>
    </w:p>
    <w:p w:rsidR="007F5F86" w:rsidRPr="007F5F86" w:rsidRDefault="007F5F86" w:rsidP="007F5F86">
      <w:pPr>
        <w:tabs>
          <w:tab w:val="left" w:pos="-180"/>
          <w:tab w:val="left" w:pos="0"/>
          <w:tab w:val="left" w:pos="2880"/>
        </w:tabs>
        <w:ind w:left="0" w:hanging="2"/>
        <w:jc w:val="both"/>
        <w:rPr>
          <w:rFonts w:ascii="Arial" w:hAnsi="Arial" w:cs="Arial"/>
          <w:sz w:val="24"/>
          <w:szCs w:val="24"/>
        </w:rPr>
      </w:pPr>
      <w:r w:rsidRPr="007F5F86">
        <w:rPr>
          <w:rFonts w:ascii="Arial" w:hAnsi="Arial" w:cs="Arial"/>
          <w:sz w:val="24"/>
          <w:szCs w:val="24"/>
        </w:rPr>
        <w:t xml:space="preserve">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ab/>
        <w:t>Quarterly budget status reports are provided to Directors and Administrative Assistants from the CFO as requested. These are cross-checked with purchase orders and log forms of expenditures, and accuracy is verified. The balance status for object code areas is reviewed, and schools are notified if necessary. IDEA budgets are reviewed semi-annually.</w:t>
      </w:r>
    </w:p>
    <w:p w:rsidR="007F5F86" w:rsidRPr="007F5F86" w:rsidRDefault="007F5F86" w:rsidP="007F5F86">
      <w:pPr>
        <w:tabs>
          <w:tab w:val="left" w:pos="-180"/>
          <w:tab w:val="left" w:pos="0"/>
          <w:tab w:val="left" w:pos="2880"/>
        </w:tabs>
        <w:ind w:left="0" w:hanging="2"/>
        <w:jc w:val="both"/>
        <w:rPr>
          <w:rFonts w:ascii="Arial" w:hAnsi="Arial" w:cs="Arial"/>
          <w:sz w:val="24"/>
          <w:szCs w:val="24"/>
        </w:rPr>
      </w:pPr>
      <w:r w:rsidRPr="007F5F86">
        <w:rPr>
          <w:rFonts w:ascii="Arial" w:hAnsi="Arial" w:cs="Arial"/>
          <w:sz w:val="24"/>
          <w:szCs w:val="24"/>
        </w:rPr>
        <w:t xml:space="preserve">      </w:t>
      </w:r>
    </w:p>
    <w:p w:rsidR="007F5F86" w:rsidRPr="007F5F86" w:rsidRDefault="007F5F86" w:rsidP="007F5F86">
      <w:pPr>
        <w:tabs>
          <w:tab w:val="left" w:pos="-180"/>
          <w:tab w:val="left" w:pos="0"/>
          <w:tab w:val="left" w:pos="2880"/>
        </w:tabs>
        <w:ind w:left="0" w:hanging="2"/>
        <w:jc w:val="both"/>
        <w:rPr>
          <w:rFonts w:ascii="Arial" w:hAnsi="Arial" w:cs="Arial"/>
          <w:sz w:val="24"/>
          <w:szCs w:val="24"/>
        </w:rPr>
      </w:pPr>
      <w:r w:rsidRPr="007F5F86">
        <w:rPr>
          <w:rFonts w:ascii="Arial" w:hAnsi="Arial" w:cs="Arial"/>
          <w:sz w:val="24"/>
          <w:szCs w:val="24"/>
        </w:rPr>
        <w:tab/>
        <w:t>Appling County uses the reimbursement payment method for Drawdowns.  Periodically, Appling County requests drawdown of the funds that have been expended according to the approved budget. The general ledger is reviewed quarterly to make sure of the accuracy of request funds. IDEA budgets are reviewed semi-annually.</w:t>
      </w:r>
    </w:p>
    <w:p w:rsidR="007F5F86" w:rsidRPr="007F5F86" w:rsidRDefault="007F5F86" w:rsidP="007F5F86">
      <w:pPr>
        <w:tabs>
          <w:tab w:val="left" w:pos="-180"/>
          <w:tab w:val="left" w:pos="180"/>
          <w:tab w:val="left" w:pos="2880"/>
        </w:tabs>
        <w:ind w:left="0" w:hanging="2"/>
        <w:jc w:val="both"/>
        <w:rPr>
          <w:rFonts w:ascii="Arial" w:hAnsi="Arial" w:cs="Arial"/>
          <w:bCs/>
          <w:sz w:val="24"/>
          <w:szCs w:val="24"/>
        </w:rPr>
      </w:pP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u w:val="single"/>
        </w:rPr>
      </w:pPr>
      <w:r w:rsidRPr="007F5F86">
        <w:rPr>
          <w:rFonts w:ascii="Arial" w:hAnsi="Arial" w:cs="Arial"/>
          <w:b/>
          <w:bCs/>
          <w:color w:val="000000"/>
          <w:sz w:val="24"/>
          <w:szCs w:val="24"/>
          <w:u w:val="single"/>
        </w:rPr>
        <w:t xml:space="preserve">Reasonable and Necessary </w:t>
      </w: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r w:rsidRPr="007F5F86">
        <w:rPr>
          <w:rFonts w:ascii="Arial" w:hAnsi="Arial" w:cs="Arial"/>
          <w:color w:val="000000"/>
          <w:sz w:val="24"/>
          <w:szCs w:val="24"/>
        </w:rPr>
        <w:t>To be allowable under Federal awards</w:t>
      </w:r>
      <w:r w:rsidR="00AB5A89">
        <w:rPr>
          <w:rFonts w:ascii="Arial" w:hAnsi="Arial" w:cs="Arial"/>
          <w:color w:val="000000"/>
          <w:sz w:val="24"/>
          <w:szCs w:val="24"/>
        </w:rPr>
        <w:t>, the expenditure must be reasonable, necessary,</w:t>
      </w:r>
      <w:r w:rsidRPr="007F5F86">
        <w:rPr>
          <w:rFonts w:ascii="Arial" w:hAnsi="Arial" w:cs="Arial"/>
          <w:color w:val="000000"/>
          <w:sz w:val="24"/>
          <w:szCs w:val="24"/>
          <w:u w:val="single"/>
        </w:rPr>
        <w:t xml:space="preserve"> and allocable</w:t>
      </w:r>
      <w:r w:rsidRPr="007F5F86">
        <w:rPr>
          <w:rFonts w:ascii="Arial" w:hAnsi="Arial" w:cs="Arial"/>
          <w:color w:val="000000"/>
          <w:sz w:val="24"/>
          <w:szCs w:val="24"/>
        </w:rPr>
        <w:t>. Schools must provide a rationale for why they are requesting the proposed expenditures, how it aligns with the comprehensive needs</w:t>
      </w:r>
      <w:r w:rsidR="00AB5A89">
        <w:rPr>
          <w:rFonts w:ascii="Arial" w:hAnsi="Arial" w:cs="Arial"/>
          <w:color w:val="000000"/>
          <w:sz w:val="24"/>
          <w:szCs w:val="24"/>
        </w:rPr>
        <w:t>, and how it is reasonable, necessary,</w:t>
      </w:r>
      <w:r w:rsidRPr="007F5F86">
        <w:rPr>
          <w:rFonts w:ascii="Arial" w:hAnsi="Arial" w:cs="Arial"/>
          <w:color w:val="000000"/>
          <w:sz w:val="24"/>
          <w:szCs w:val="24"/>
        </w:rPr>
        <w:t xml:space="preserve"> and allocable.  The cost must be allocable to </w:t>
      </w:r>
      <w:r w:rsidR="00AB5A89">
        <w:rPr>
          <w:rFonts w:ascii="Arial" w:hAnsi="Arial" w:cs="Arial"/>
          <w:color w:val="000000"/>
          <w:sz w:val="24"/>
          <w:szCs w:val="24"/>
        </w:rPr>
        <w:t xml:space="preserve">a </w:t>
      </w:r>
      <w:r w:rsidRPr="007F5F86">
        <w:rPr>
          <w:rFonts w:ascii="Arial" w:hAnsi="Arial" w:cs="Arial"/>
          <w:color w:val="000000"/>
          <w:sz w:val="24"/>
          <w:szCs w:val="24"/>
        </w:rPr>
        <w:t xml:space="preserve">federal award if the goods and/or services involved can be charged or assigned to that federal award based on the grant’s guidelines:  200.405 </w:t>
      </w: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p>
    <w:p w:rsidR="007F5F86" w:rsidRPr="007F5F86" w:rsidRDefault="005A4835" w:rsidP="007F5F86">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The use</w:t>
      </w:r>
      <w:r w:rsidR="007F5F86" w:rsidRPr="007F5F86">
        <w:rPr>
          <w:rFonts w:ascii="Arial" w:hAnsi="Arial" w:cs="Arial"/>
          <w:color w:val="000000"/>
          <w:sz w:val="24"/>
          <w:szCs w:val="24"/>
        </w:rPr>
        <w:t xml:space="preserve"> of funds must be articulated in the SWP and aligned with the needs of the eligible students. The plan drives the budget; therefore, all expenditures used in </w:t>
      </w:r>
      <w:r>
        <w:rPr>
          <w:rFonts w:ascii="Arial" w:hAnsi="Arial" w:cs="Arial"/>
          <w:color w:val="000000"/>
          <w:sz w:val="24"/>
          <w:szCs w:val="24"/>
        </w:rPr>
        <w:t>implementing</w:t>
      </w:r>
      <w:r w:rsidR="007F5F86" w:rsidRPr="007F5F86">
        <w:rPr>
          <w:rFonts w:ascii="Arial" w:hAnsi="Arial" w:cs="Arial"/>
          <w:color w:val="000000"/>
          <w:sz w:val="24"/>
          <w:szCs w:val="24"/>
        </w:rPr>
        <w:t xml:space="preserve"> the schoolwide program must be approved and directly related to the support of strategies included within the required comprehensive needs assessment for schoolwide programs. </w:t>
      </w: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r w:rsidRPr="007F5F86">
        <w:rPr>
          <w:rFonts w:ascii="Arial" w:hAnsi="Arial" w:cs="Arial"/>
          <w:color w:val="000000"/>
          <w:sz w:val="24"/>
          <w:szCs w:val="24"/>
        </w:rPr>
        <w:t xml:space="preserve">Requisitions may be rejected if: </w:t>
      </w:r>
    </w:p>
    <w:p w:rsidR="007F5F86" w:rsidRPr="007F5F86" w:rsidRDefault="007F5F86" w:rsidP="007F5F86">
      <w:pPr>
        <w:numPr>
          <w:ilvl w:val="0"/>
          <w:numId w:val="23"/>
        </w:numPr>
        <w:tabs>
          <w:tab w:val="clear" w:pos="720"/>
          <w:tab w:val="num" w:pos="900"/>
        </w:tabs>
        <w:suppressAutoHyphens w:val="0"/>
        <w:autoSpaceDE w:val="0"/>
        <w:autoSpaceDN w:val="0"/>
        <w:adjustRightInd w:val="0"/>
        <w:spacing w:line="240" w:lineRule="auto"/>
        <w:ind w:leftChars="0" w:left="900" w:firstLineChars="0" w:hanging="45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Equipment or supplies are purchased when the district is responsible for providing the equipment or supplies </w:t>
      </w:r>
    </w:p>
    <w:p w:rsidR="007F5F86" w:rsidRPr="007F5F86" w:rsidRDefault="007F5F86" w:rsidP="007F5F86">
      <w:pPr>
        <w:numPr>
          <w:ilvl w:val="0"/>
          <w:numId w:val="23"/>
        </w:numPr>
        <w:tabs>
          <w:tab w:val="clear" w:pos="720"/>
          <w:tab w:val="num" w:pos="900"/>
        </w:tabs>
        <w:suppressAutoHyphens w:val="0"/>
        <w:autoSpaceDE w:val="0"/>
        <w:autoSpaceDN w:val="0"/>
        <w:adjustRightInd w:val="0"/>
        <w:spacing w:line="240" w:lineRule="auto"/>
        <w:ind w:leftChars="0" w:left="900" w:firstLineChars="0" w:hanging="45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The district or state has mandated an initiative and Title I funds are used to implement the initiative </w:t>
      </w:r>
    </w:p>
    <w:p w:rsidR="007F5F86" w:rsidRPr="007F5F86" w:rsidRDefault="007F5F86" w:rsidP="007F5F86">
      <w:pPr>
        <w:numPr>
          <w:ilvl w:val="0"/>
          <w:numId w:val="23"/>
        </w:numPr>
        <w:tabs>
          <w:tab w:val="clear" w:pos="720"/>
          <w:tab w:val="num" w:pos="900"/>
        </w:tabs>
        <w:suppressAutoHyphens w:val="0"/>
        <w:autoSpaceDE w:val="0"/>
        <w:autoSpaceDN w:val="0"/>
        <w:adjustRightInd w:val="0"/>
        <w:spacing w:line="240" w:lineRule="auto"/>
        <w:ind w:leftChars="0" w:left="900" w:firstLineChars="0" w:hanging="45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An allowable expenditure is used in an unallowable manner </w:t>
      </w: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p>
    <w:p w:rsidR="007F5F86" w:rsidRPr="007F5F86" w:rsidRDefault="007F5F86" w:rsidP="007F5F86">
      <w:pPr>
        <w:autoSpaceDE w:val="0"/>
        <w:autoSpaceDN w:val="0"/>
        <w:adjustRightInd w:val="0"/>
        <w:spacing w:line="240" w:lineRule="auto"/>
        <w:ind w:left="0" w:hanging="2"/>
        <w:jc w:val="both"/>
        <w:rPr>
          <w:rFonts w:ascii="Arial" w:hAnsi="Arial" w:cs="Arial"/>
          <w:b/>
          <w:bCs/>
          <w:color w:val="000000"/>
          <w:sz w:val="24"/>
          <w:szCs w:val="24"/>
        </w:rPr>
      </w:pPr>
      <w:r w:rsidRPr="007F5F86">
        <w:rPr>
          <w:rFonts w:ascii="Arial" w:hAnsi="Arial" w:cs="Arial"/>
          <w:b/>
          <w:bCs/>
          <w:color w:val="000000"/>
          <w:sz w:val="24"/>
          <w:szCs w:val="24"/>
        </w:rPr>
        <w:t>The following factors affect allowability of Costs: §200.</w:t>
      </w:r>
      <w:r w:rsidR="007B5EFA">
        <w:rPr>
          <w:rFonts w:ascii="Arial" w:hAnsi="Arial" w:cs="Arial"/>
          <w:b/>
          <w:bCs/>
          <w:color w:val="000000"/>
          <w:sz w:val="24"/>
          <w:szCs w:val="24"/>
        </w:rPr>
        <w:t>420-200.475</w:t>
      </w:r>
    </w:p>
    <w:p w:rsidR="007F5F86" w:rsidRPr="007F5F86" w:rsidRDefault="007F5F86" w:rsidP="007F5F86">
      <w:pPr>
        <w:autoSpaceDE w:val="0"/>
        <w:autoSpaceDN w:val="0"/>
        <w:adjustRightInd w:val="0"/>
        <w:spacing w:line="240" w:lineRule="auto"/>
        <w:ind w:left="0" w:hanging="2"/>
        <w:jc w:val="both"/>
        <w:rPr>
          <w:rFonts w:ascii="Arial" w:hAnsi="Arial" w:cs="Arial"/>
          <w:bCs/>
          <w:color w:val="000000"/>
          <w:sz w:val="24"/>
          <w:szCs w:val="24"/>
        </w:rPr>
      </w:pPr>
      <w:r w:rsidRPr="007F5F86">
        <w:rPr>
          <w:rFonts w:ascii="Arial" w:hAnsi="Arial" w:cs="Arial"/>
          <w:bCs/>
          <w:color w:val="000000"/>
          <w:sz w:val="24"/>
          <w:szCs w:val="24"/>
        </w:rPr>
        <w:t xml:space="preserve">All </w:t>
      </w:r>
      <w:r w:rsidR="005A4835">
        <w:rPr>
          <w:rFonts w:ascii="Arial" w:hAnsi="Arial" w:cs="Arial"/>
          <w:bCs/>
          <w:color w:val="000000"/>
          <w:sz w:val="24"/>
          <w:szCs w:val="24"/>
        </w:rPr>
        <w:t>costs</w:t>
      </w:r>
      <w:r w:rsidRPr="007F5F86">
        <w:rPr>
          <w:rFonts w:ascii="Arial" w:hAnsi="Arial" w:cs="Arial"/>
          <w:bCs/>
          <w:color w:val="000000"/>
          <w:sz w:val="24"/>
          <w:szCs w:val="24"/>
        </w:rPr>
        <w:t xml:space="preserve"> must be:</w:t>
      </w:r>
    </w:p>
    <w:p w:rsidR="007F5F86" w:rsidRPr="007F5F86" w:rsidRDefault="007F5F86"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sidRPr="007F5F86">
        <w:rPr>
          <w:rFonts w:ascii="Arial" w:hAnsi="Arial" w:cs="Arial"/>
          <w:bCs/>
          <w:color w:val="000000"/>
          <w:sz w:val="24"/>
          <w:szCs w:val="24"/>
        </w:rPr>
        <w:t>Necessary, Reasonable and Allocable</w:t>
      </w:r>
    </w:p>
    <w:p w:rsidR="007F5F86" w:rsidRPr="007F5F86" w:rsidRDefault="007F5F86"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sidRPr="007F5F86">
        <w:rPr>
          <w:rFonts w:ascii="Arial" w:hAnsi="Arial" w:cs="Arial"/>
          <w:bCs/>
          <w:color w:val="000000"/>
          <w:sz w:val="24"/>
          <w:szCs w:val="24"/>
        </w:rPr>
        <w:t>Conform with federal law &amp; grant terms</w:t>
      </w:r>
    </w:p>
    <w:p w:rsidR="007F5F86" w:rsidRDefault="007F5F86"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sidRPr="007F5F86">
        <w:rPr>
          <w:rFonts w:ascii="Arial" w:hAnsi="Arial" w:cs="Arial"/>
          <w:bCs/>
          <w:color w:val="000000"/>
          <w:sz w:val="24"/>
          <w:szCs w:val="24"/>
        </w:rPr>
        <w:t>Consistent with state and local policies</w:t>
      </w:r>
    </w:p>
    <w:p w:rsidR="00006925" w:rsidRDefault="00006925"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Pr>
          <w:rFonts w:ascii="Arial" w:hAnsi="Arial" w:cs="Arial"/>
          <w:bCs/>
          <w:color w:val="000000"/>
          <w:sz w:val="24"/>
          <w:szCs w:val="24"/>
        </w:rPr>
        <w:t>Consistent with any conflict of interest</w:t>
      </w:r>
    </w:p>
    <w:p w:rsidR="00006925" w:rsidRPr="007F5F86" w:rsidRDefault="00006925"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Pr>
          <w:rFonts w:ascii="Arial" w:hAnsi="Arial" w:cs="Arial"/>
          <w:bCs/>
          <w:color w:val="000000"/>
          <w:sz w:val="24"/>
          <w:szCs w:val="24"/>
        </w:rPr>
        <w:t xml:space="preserve">Cost </w:t>
      </w:r>
      <w:r w:rsidR="005A4835">
        <w:rPr>
          <w:rFonts w:ascii="Arial" w:hAnsi="Arial" w:cs="Arial"/>
          <w:bCs/>
          <w:color w:val="000000"/>
          <w:sz w:val="24"/>
          <w:szCs w:val="24"/>
        </w:rPr>
        <w:t>takes</w:t>
      </w:r>
      <w:r>
        <w:rPr>
          <w:rFonts w:ascii="Arial" w:hAnsi="Arial" w:cs="Arial"/>
          <w:bCs/>
          <w:color w:val="000000"/>
          <w:sz w:val="24"/>
          <w:szCs w:val="24"/>
        </w:rPr>
        <w:t xml:space="preserve"> place during the period of the approved budget</w:t>
      </w:r>
    </w:p>
    <w:p w:rsidR="007F5F86" w:rsidRPr="007F5F86" w:rsidRDefault="007F5F86"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sidRPr="007F5F86">
        <w:rPr>
          <w:rFonts w:ascii="Arial" w:hAnsi="Arial" w:cs="Arial"/>
          <w:bCs/>
          <w:color w:val="000000"/>
          <w:sz w:val="24"/>
          <w:szCs w:val="24"/>
        </w:rPr>
        <w:t>Consistently treated concerning identification as a direct or indirect cost</w:t>
      </w:r>
    </w:p>
    <w:p w:rsidR="007F5F86" w:rsidRPr="007F5F86" w:rsidRDefault="007F5F86"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sidRPr="007F5F86">
        <w:rPr>
          <w:rFonts w:ascii="Arial" w:hAnsi="Arial" w:cs="Arial"/>
          <w:bCs/>
          <w:color w:val="000000"/>
          <w:sz w:val="24"/>
          <w:szCs w:val="24"/>
        </w:rPr>
        <w:t>In Accordance with GAAP</w:t>
      </w:r>
    </w:p>
    <w:p w:rsidR="007F5F86" w:rsidRPr="007F5F86" w:rsidRDefault="007F5F86" w:rsidP="007F5F86">
      <w:pPr>
        <w:numPr>
          <w:ilvl w:val="0"/>
          <w:numId w:val="24"/>
        </w:numPr>
        <w:suppressAutoHyphens w:val="0"/>
        <w:autoSpaceDE w:val="0"/>
        <w:autoSpaceDN w:val="0"/>
        <w:adjustRightInd w:val="0"/>
        <w:spacing w:line="240" w:lineRule="auto"/>
        <w:ind w:leftChars="0" w:left="810" w:firstLineChars="0"/>
        <w:contextualSpacing/>
        <w:jc w:val="both"/>
        <w:textDirection w:val="lrTb"/>
        <w:textAlignment w:val="auto"/>
        <w:outlineLvl w:val="9"/>
        <w:rPr>
          <w:rFonts w:ascii="Arial" w:hAnsi="Arial" w:cs="Arial"/>
          <w:bCs/>
          <w:color w:val="000000"/>
          <w:sz w:val="24"/>
          <w:szCs w:val="24"/>
        </w:rPr>
      </w:pPr>
      <w:r w:rsidRPr="007F5F86">
        <w:rPr>
          <w:rFonts w:ascii="Arial" w:hAnsi="Arial" w:cs="Arial"/>
          <w:bCs/>
          <w:color w:val="000000"/>
          <w:sz w:val="24"/>
          <w:szCs w:val="24"/>
        </w:rPr>
        <w:t xml:space="preserve">(Period of Performance </w:t>
      </w:r>
      <w:r w:rsidR="0026282B">
        <w:rPr>
          <w:rFonts w:ascii="Arial" w:hAnsi="Arial" w:cs="Arial"/>
          <w:bCs/>
          <w:color w:val="000000"/>
          <w:sz w:val="24"/>
          <w:szCs w:val="24"/>
        </w:rPr>
        <w:t>(27 months)</w:t>
      </w:r>
      <w:r w:rsidRPr="007F5F86">
        <w:rPr>
          <w:rFonts w:ascii="Arial" w:hAnsi="Arial" w:cs="Arial"/>
          <w:bCs/>
          <w:color w:val="000000"/>
          <w:sz w:val="24"/>
          <w:szCs w:val="24"/>
        </w:rPr>
        <w:t xml:space="preserve"> - Not included as match/</w:t>
      </w:r>
      <w:r w:rsidR="005A4835">
        <w:rPr>
          <w:rFonts w:ascii="Arial" w:hAnsi="Arial" w:cs="Arial"/>
          <w:bCs/>
          <w:color w:val="000000"/>
          <w:sz w:val="24"/>
          <w:szCs w:val="24"/>
        </w:rPr>
        <w:t>cost-sharing</w:t>
      </w:r>
      <w:r w:rsidRPr="007F5F86">
        <w:rPr>
          <w:rFonts w:ascii="Arial" w:hAnsi="Arial" w:cs="Arial"/>
          <w:bCs/>
          <w:color w:val="000000"/>
          <w:sz w:val="24"/>
          <w:szCs w:val="24"/>
        </w:rPr>
        <w:t xml:space="preserve"> requirement of any other grant program.  Adequately documented.  </w:t>
      </w:r>
      <w:r w:rsidR="005A4835">
        <w:rPr>
          <w:rFonts w:ascii="Arial" w:hAnsi="Arial" w:cs="Arial"/>
          <w:bCs/>
          <w:color w:val="000000"/>
          <w:sz w:val="24"/>
          <w:szCs w:val="24"/>
        </w:rPr>
        <w:t>The cost</w:t>
      </w:r>
      <w:r w:rsidRPr="007F5F86">
        <w:rPr>
          <w:rFonts w:ascii="Arial" w:hAnsi="Arial" w:cs="Arial"/>
          <w:bCs/>
          <w:color w:val="000000"/>
          <w:sz w:val="24"/>
          <w:szCs w:val="24"/>
        </w:rPr>
        <w:t xml:space="preserve"> must be incurred during the approved budget period.  GaDOE</w:t>
      </w:r>
      <w:r w:rsidR="005A4835">
        <w:rPr>
          <w:rFonts w:ascii="Arial" w:hAnsi="Arial" w:cs="Arial"/>
          <w:bCs/>
          <w:color w:val="000000"/>
          <w:sz w:val="24"/>
          <w:szCs w:val="24"/>
        </w:rPr>
        <w:t>,</w:t>
      </w:r>
      <w:r w:rsidRPr="007F5F86">
        <w:rPr>
          <w:rFonts w:ascii="Arial" w:hAnsi="Arial" w:cs="Arial"/>
          <w:bCs/>
          <w:color w:val="000000"/>
          <w:sz w:val="24"/>
          <w:szCs w:val="24"/>
        </w:rPr>
        <w:t xml:space="preserve"> at its discretion</w:t>
      </w:r>
      <w:r w:rsidR="005A4835">
        <w:rPr>
          <w:rFonts w:ascii="Arial" w:hAnsi="Arial" w:cs="Arial"/>
          <w:bCs/>
          <w:color w:val="000000"/>
          <w:sz w:val="24"/>
          <w:szCs w:val="24"/>
        </w:rPr>
        <w:t>,</w:t>
      </w:r>
      <w:r w:rsidRPr="007F5F86">
        <w:rPr>
          <w:rFonts w:ascii="Arial" w:hAnsi="Arial" w:cs="Arial"/>
          <w:bCs/>
          <w:color w:val="000000"/>
          <w:sz w:val="24"/>
          <w:szCs w:val="24"/>
        </w:rPr>
        <w:t xml:space="preserve"> can authorized </w:t>
      </w:r>
      <w:r w:rsidRPr="007F5F86">
        <w:rPr>
          <w:rFonts w:ascii="Arial" w:hAnsi="Arial" w:cs="Arial"/>
          <w:bCs/>
          <w:color w:val="000000"/>
          <w:sz w:val="24"/>
          <w:szCs w:val="24"/>
        </w:rPr>
        <w:lastRenderedPageBreak/>
        <w:t xml:space="preserve">to waive prior written approvals to carry forward unobligated balances to subsequent budget periods pursuant to 200.08(e)(3) </w:t>
      </w: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p>
    <w:p w:rsidR="007F5F86" w:rsidRPr="007F5F86" w:rsidRDefault="007F5F86" w:rsidP="007F5F86">
      <w:pPr>
        <w:numPr>
          <w:ilvl w:val="0"/>
          <w:numId w:val="23"/>
        </w:numPr>
        <w:tabs>
          <w:tab w:val="clear" w:pos="720"/>
          <w:tab w:val="num" w:pos="900"/>
        </w:tabs>
        <w:suppressAutoHyphens w:val="0"/>
        <w:autoSpaceDE w:val="0"/>
        <w:autoSpaceDN w:val="0"/>
        <w:adjustRightInd w:val="0"/>
        <w:spacing w:line="240" w:lineRule="auto"/>
        <w:ind w:leftChars="0" w:left="900" w:firstLineChars="0" w:hanging="45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Practical aspects of reasonable </w:t>
      </w:r>
    </w:p>
    <w:p w:rsidR="007F5F86" w:rsidRPr="007F5F86" w:rsidRDefault="007F5F86" w:rsidP="007F5F86">
      <w:pPr>
        <w:numPr>
          <w:ilvl w:val="0"/>
          <w:numId w:val="25"/>
        </w:numPr>
        <w:tabs>
          <w:tab w:val="clear" w:pos="1080"/>
        </w:tabs>
        <w:suppressAutoHyphens w:val="0"/>
        <w:autoSpaceDE w:val="0"/>
        <w:autoSpaceDN w:val="0"/>
        <w:adjustRightInd w:val="0"/>
        <w:spacing w:line="240" w:lineRule="auto"/>
        <w:ind w:leftChars="0" w:left="0" w:firstLineChars="0" w:firstLine="117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Is it reasonable? </w:t>
      </w:r>
    </w:p>
    <w:p w:rsidR="007F5F86" w:rsidRPr="007F5F86" w:rsidRDefault="007F5F86" w:rsidP="007F5F86">
      <w:pPr>
        <w:numPr>
          <w:ilvl w:val="0"/>
          <w:numId w:val="25"/>
        </w:numPr>
        <w:tabs>
          <w:tab w:val="clear" w:pos="1080"/>
        </w:tabs>
        <w:suppressAutoHyphens w:val="0"/>
        <w:autoSpaceDE w:val="0"/>
        <w:autoSpaceDN w:val="0"/>
        <w:adjustRightInd w:val="0"/>
        <w:spacing w:line="240" w:lineRule="auto"/>
        <w:ind w:leftChars="0" w:left="0" w:firstLineChars="0" w:firstLine="117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Do I have the capacity to use what I am purchasing? </w:t>
      </w:r>
    </w:p>
    <w:p w:rsidR="007F5F86" w:rsidRPr="007F5F86" w:rsidRDefault="007F5F86" w:rsidP="007F5F86">
      <w:pPr>
        <w:numPr>
          <w:ilvl w:val="0"/>
          <w:numId w:val="25"/>
        </w:numPr>
        <w:tabs>
          <w:tab w:val="clear" w:pos="1080"/>
        </w:tabs>
        <w:suppressAutoHyphens w:val="0"/>
        <w:autoSpaceDE w:val="0"/>
        <w:autoSpaceDN w:val="0"/>
        <w:adjustRightInd w:val="0"/>
        <w:spacing w:line="240" w:lineRule="auto"/>
        <w:ind w:leftChars="0" w:left="0" w:firstLineChars="0" w:firstLine="117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Did I pay a fair rate? </w:t>
      </w:r>
    </w:p>
    <w:p w:rsidR="007F5F86" w:rsidRPr="007F5F86" w:rsidRDefault="007F5F86" w:rsidP="007F5F86">
      <w:pPr>
        <w:suppressAutoHyphens w:val="0"/>
        <w:autoSpaceDE w:val="0"/>
        <w:autoSpaceDN w:val="0"/>
        <w:adjustRightInd w:val="0"/>
        <w:spacing w:line="240" w:lineRule="auto"/>
        <w:ind w:leftChars="0" w:left="1170" w:firstLineChars="0" w:firstLine="0"/>
        <w:contextualSpacing/>
        <w:jc w:val="both"/>
        <w:textDirection w:val="lrTb"/>
        <w:textAlignment w:val="auto"/>
        <w:outlineLvl w:val="9"/>
        <w:rPr>
          <w:rFonts w:ascii="Arial" w:hAnsi="Arial" w:cs="Arial"/>
          <w:color w:val="000000"/>
          <w:sz w:val="24"/>
          <w:szCs w:val="24"/>
        </w:rPr>
      </w:pPr>
    </w:p>
    <w:p w:rsidR="007F5F86" w:rsidRPr="007F5F86" w:rsidRDefault="007F5F86" w:rsidP="007F5F86">
      <w:pPr>
        <w:suppressAutoHyphens w:val="0"/>
        <w:autoSpaceDE w:val="0"/>
        <w:autoSpaceDN w:val="0"/>
        <w:adjustRightInd w:val="0"/>
        <w:spacing w:line="240" w:lineRule="auto"/>
        <w:ind w:leftChars="0" w:left="0" w:firstLineChars="0" w:hanging="2"/>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*Director must be </w:t>
      </w:r>
      <w:r w:rsidRPr="007F5F86">
        <w:rPr>
          <w:rFonts w:ascii="Arial" w:hAnsi="Arial" w:cs="Arial"/>
          <w:color w:val="000000"/>
          <w:sz w:val="24"/>
          <w:szCs w:val="24"/>
          <w:u w:val="single"/>
        </w:rPr>
        <w:t>comfortable to defend a purchase and present a rationale</w:t>
      </w:r>
      <w:r w:rsidRPr="007F5F86">
        <w:rPr>
          <w:rFonts w:ascii="Arial" w:hAnsi="Arial" w:cs="Arial"/>
          <w:color w:val="000000"/>
          <w:sz w:val="24"/>
          <w:szCs w:val="24"/>
        </w:rPr>
        <w:t xml:space="preserve">. </w:t>
      </w:r>
    </w:p>
    <w:p w:rsidR="007F5F86" w:rsidRPr="007F5F86" w:rsidRDefault="007F5F86" w:rsidP="007F5F86">
      <w:pPr>
        <w:numPr>
          <w:ilvl w:val="0"/>
          <w:numId w:val="23"/>
        </w:numPr>
        <w:tabs>
          <w:tab w:val="clear" w:pos="720"/>
          <w:tab w:val="num" w:pos="900"/>
        </w:tabs>
        <w:suppressAutoHyphens w:val="0"/>
        <w:autoSpaceDE w:val="0"/>
        <w:autoSpaceDN w:val="0"/>
        <w:adjustRightInd w:val="0"/>
        <w:spacing w:line="240" w:lineRule="auto"/>
        <w:ind w:leftChars="0" w:left="900" w:firstLineChars="0" w:hanging="45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Practical aspects of necessary </w:t>
      </w:r>
    </w:p>
    <w:p w:rsidR="007F5F86" w:rsidRPr="007F5F86" w:rsidRDefault="007F5F86" w:rsidP="007F5F86">
      <w:pPr>
        <w:numPr>
          <w:ilvl w:val="0"/>
          <w:numId w:val="25"/>
        </w:numPr>
        <w:tabs>
          <w:tab w:val="clear" w:pos="1080"/>
        </w:tabs>
        <w:suppressAutoHyphens w:val="0"/>
        <w:autoSpaceDE w:val="0"/>
        <w:autoSpaceDN w:val="0"/>
        <w:adjustRightInd w:val="0"/>
        <w:spacing w:line="240" w:lineRule="auto"/>
        <w:ind w:leftChars="0" w:left="0" w:firstLineChars="0" w:firstLine="117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Is it allowable? </w:t>
      </w:r>
    </w:p>
    <w:p w:rsidR="007F5F86" w:rsidRPr="007F5F86" w:rsidRDefault="007F5F86" w:rsidP="007F5F86">
      <w:pPr>
        <w:numPr>
          <w:ilvl w:val="0"/>
          <w:numId w:val="25"/>
        </w:numPr>
        <w:tabs>
          <w:tab w:val="clear" w:pos="1080"/>
        </w:tabs>
        <w:suppressAutoHyphens w:val="0"/>
        <w:autoSpaceDE w:val="0"/>
        <w:autoSpaceDN w:val="0"/>
        <w:adjustRightInd w:val="0"/>
        <w:spacing w:line="240" w:lineRule="auto"/>
        <w:ind w:leftChars="0" w:left="0" w:firstLineChars="0" w:firstLine="117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Is it really needed?</w:t>
      </w:r>
    </w:p>
    <w:p w:rsidR="007F5F86" w:rsidRPr="007F5F86" w:rsidRDefault="007F5F86" w:rsidP="007F5F86">
      <w:pPr>
        <w:numPr>
          <w:ilvl w:val="0"/>
          <w:numId w:val="25"/>
        </w:numPr>
        <w:tabs>
          <w:tab w:val="clear" w:pos="1080"/>
        </w:tabs>
        <w:suppressAutoHyphens w:val="0"/>
        <w:autoSpaceDE w:val="0"/>
        <w:autoSpaceDN w:val="0"/>
        <w:adjustRightInd w:val="0"/>
        <w:spacing w:line="240" w:lineRule="auto"/>
        <w:ind w:leftChars="0" w:left="1440" w:firstLineChars="0" w:hanging="270"/>
        <w:contextualSpacing/>
        <w:jc w:val="both"/>
        <w:textDirection w:val="lrTb"/>
        <w:textAlignment w:val="auto"/>
        <w:outlineLvl w:val="9"/>
        <w:rPr>
          <w:rFonts w:ascii="Arial" w:hAnsi="Arial" w:cs="Arial"/>
          <w:color w:val="000000"/>
          <w:sz w:val="24"/>
          <w:szCs w:val="24"/>
        </w:rPr>
      </w:pPr>
      <w:r w:rsidRPr="007F5F86">
        <w:rPr>
          <w:rFonts w:ascii="Arial" w:hAnsi="Arial" w:cs="Arial"/>
          <w:color w:val="000000"/>
          <w:sz w:val="24"/>
          <w:szCs w:val="24"/>
        </w:rPr>
        <w:t xml:space="preserve">Is this the minimum amount needed to meet my needs-based on the </w:t>
      </w:r>
      <w:proofErr w:type="spellStart"/>
      <w:proofErr w:type="gramStart"/>
      <w:r w:rsidRPr="007F5F86">
        <w:rPr>
          <w:rFonts w:ascii="Arial" w:hAnsi="Arial" w:cs="Arial"/>
          <w:color w:val="000000"/>
          <w:sz w:val="24"/>
          <w:szCs w:val="24"/>
        </w:rPr>
        <w:t>plan?</w:t>
      </w:r>
      <w:r w:rsidRPr="007F5F86">
        <w:rPr>
          <w:rFonts w:ascii="Arial" w:hAnsi="Arial" w:cs="Arial"/>
          <w:color w:val="FF0000"/>
          <w:sz w:val="16"/>
          <w:szCs w:val="16"/>
        </w:rPr>
        <w:t>Rev</w:t>
      </w:r>
      <w:proofErr w:type="spellEnd"/>
      <w:r w:rsidRPr="007F5F86">
        <w:rPr>
          <w:rFonts w:ascii="Arial" w:hAnsi="Arial" w:cs="Arial"/>
          <w:color w:val="FF0000"/>
          <w:sz w:val="16"/>
          <w:szCs w:val="16"/>
        </w:rPr>
        <w:t>.</w:t>
      </w:r>
      <w:proofErr w:type="gramEnd"/>
      <w:r w:rsidRPr="007F5F86">
        <w:rPr>
          <w:rFonts w:ascii="Arial" w:hAnsi="Arial" w:cs="Arial"/>
          <w:color w:val="FF0000"/>
          <w:sz w:val="16"/>
          <w:szCs w:val="16"/>
        </w:rPr>
        <w:t xml:space="preserve"> 12.13.2021</w:t>
      </w:r>
    </w:p>
    <w:p w:rsidR="007F5F86" w:rsidRPr="007F5F86" w:rsidRDefault="007F5F86" w:rsidP="007F5F86">
      <w:pPr>
        <w:autoSpaceDE w:val="0"/>
        <w:autoSpaceDN w:val="0"/>
        <w:adjustRightInd w:val="0"/>
        <w:spacing w:line="240" w:lineRule="auto"/>
        <w:ind w:left="0" w:hanging="2"/>
        <w:jc w:val="both"/>
        <w:rPr>
          <w:rFonts w:ascii="Arial" w:hAnsi="Arial" w:cs="Arial"/>
          <w:sz w:val="22"/>
          <w:szCs w:val="22"/>
        </w:rPr>
      </w:pPr>
    </w:p>
    <w:p w:rsidR="007F5F86" w:rsidRPr="007F5F86" w:rsidRDefault="007F5F86" w:rsidP="007F5F86">
      <w:pPr>
        <w:autoSpaceDE w:val="0"/>
        <w:autoSpaceDN w:val="0"/>
        <w:adjustRightInd w:val="0"/>
        <w:spacing w:line="240" w:lineRule="auto"/>
        <w:ind w:left="0" w:hanging="2"/>
        <w:jc w:val="both"/>
        <w:rPr>
          <w:rFonts w:ascii="Arial" w:hAnsi="Arial" w:cs="Arial"/>
        </w:rPr>
      </w:pPr>
      <w:r w:rsidRPr="007F5F86">
        <w:rPr>
          <w:rFonts w:ascii="Arial" w:hAnsi="Arial" w:cs="Arial"/>
          <w:b/>
          <w:bCs/>
          <w:sz w:val="24"/>
          <w:szCs w:val="24"/>
        </w:rPr>
        <w:t xml:space="preserve">Allowable Costs </w:t>
      </w:r>
      <w:r w:rsidRPr="007F5F86">
        <w:rPr>
          <w:rFonts w:ascii="Arial" w:hAnsi="Arial" w:cs="Arial"/>
          <w:b/>
          <w:bCs/>
          <w:color w:val="000000"/>
          <w:sz w:val="24"/>
          <w:szCs w:val="24"/>
        </w:rPr>
        <w:t>§200.403</w:t>
      </w:r>
    </w:p>
    <w:p w:rsidR="007F5F86" w:rsidRPr="007F5F86" w:rsidRDefault="007F5F86" w:rsidP="007F5F86">
      <w:pPr>
        <w:autoSpaceDE w:val="0"/>
        <w:autoSpaceDN w:val="0"/>
        <w:adjustRightInd w:val="0"/>
        <w:spacing w:line="240" w:lineRule="auto"/>
        <w:ind w:left="0" w:hanging="2"/>
        <w:rPr>
          <w:rFonts w:ascii="Arial" w:hAnsi="Arial" w:cs="Arial"/>
          <w:sz w:val="24"/>
          <w:szCs w:val="24"/>
        </w:rPr>
      </w:pPr>
      <w:r w:rsidRPr="007F5F86">
        <w:rPr>
          <w:rFonts w:ascii="Arial" w:hAnsi="Arial" w:cs="Arial"/>
          <w:sz w:val="24"/>
          <w:szCs w:val="24"/>
        </w:rPr>
        <w:t xml:space="preserve">Cost must be incurred during the approved budget period.  GaDOE may waive prior written approval to carry forward unobligated balances to subsequent budget periods. </w:t>
      </w:r>
      <w:r w:rsidRPr="007F5F86">
        <w:rPr>
          <w:rFonts w:ascii="Arial" w:hAnsi="Arial" w:cs="Arial"/>
          <w:color w:val="FF0000"/>
          <w:sz w:val="16"/>
          <w:szCs w:val="16"/>
        </w:rPr>
        <w:t>Revised 12.13.2021</w:t>
      </w:r>
      <w:r w:rsidRPr="007F5F86">
        <w:rPr>
          <w:rFonts w:ascii="Arial" w:hAnsi="Arial" w:cs="Arial"/>
          <w:sz w:val="24"/>
          <w:szCs w:val="24"/>
        </w:rPr>
        <w:t xml:space="preserve"> </w:t>
      </w:r>
    </w:p>
    <w:p w:rsidR="007F5F86" w:rsidRPr="007F5F86" w:rsidRDefault="007F5F86" w:rsidP="007F5F86">
      <w:pPr>
        <w:autoSpaceDE w:val="0"/>
        <w:autoSpaceDN w:val="0"/>
        <w:adjustRightInd w:val="0"/>
        <w:spacing w:line="240" w:lineRule="auto"/>
        <w:ind w:left="0" w:hanging="2"/>
        <w:jc w:val="both"/>
        <w:rPr>
          <w:rFonts w:ascii="Arial" w:hAnsi="Arial" w:cs="Arial"/>
          <w:b/>
          <w:bCs/>
          <w:color w:val="000000"/>
          <w:sz w:val="24"/>
          <w:szCs w:val="24"/>
          <w:u w:val="single"/>
        </w:rPr>
      </w:pPr>
    </w:p>
    <w:p w:rsidR="007F5F86" w:rsidRPr="007F5F86" w:rsidRDefault="007F5F86" w:rsidP="007F5F86">
      <w:pPr>
        <w:autoSpaceDE w:val="0"/>
        <w:autoSpaceDN w:val="0"/>
        <w:adjustRightInd w:val="0"/>
        <w:spacing w:line="240" w:lineRule="auto"/>
        <w:ind w:left="0" w:hanging="2"/>
        <w:jc w:val="both"/>
        <w:rPr>
          <w:rFonts w:ascii="Arial" w:hAnsi="Arial" w:cs="Arial"/>
          <w:b/>
          <w:color w:val="000000"/>
          <w:sz w:val="24"/>
          <w:szCs w:val="24"/>
          <w:u w:val="single"/>
        </w:rPr>
      </w:pPr>
      <w:r w:rsidRPr="007F5F86">
        <w:rPr>
          <w:rFonts w:ascii="Arial" w:hAnsi="Arial" w:cs="Arial"/>
          <w:b/>
          <w:bCs/>
          <w:color w:val="000000"/>
          <w:sz w:val="24"/>
          <w:szCs w:val="24"/>
          <w:u w:val="single"/>
        </w:rPr>
        <w:t xml:space="preserve">Unallowable Expenses </w:t>
      </w: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r w:rsidRPr="007F5F86">
        <w:rPr>
          <w:rFonts w:ascii="Arial" w:hAnsi="Arial" w:cs="Arial"/>
          <w:color w:val="000000"/>
          <w:sz w:val="24"/>
          <w:szCs w:val="24"/>
        </w:rPr>
        <w:t xml:space="preserve">All Federal Programs provide funds to improve achievement of the lowest-achieving students – those who are failing, or most at-risk of failing, to meet State academic content standards enrolled in high poverty schools. All activities supported with Title I, Part A and Federal Programs funding must support that intent. All Federal Programs are supplemental in nature and are used to provide for the unique needs of students with disabilities. IDEA also has unallowable expenses. Appendix F is attached to provide guidance in this area.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b/>
          <w:sz w:val="24"/>
          <w:szCs w:val="24"/>
        </w:rPr>
        <w:t>Restricted Indirect Costs (2 CFR §200.414)</w:t>
      </w:r>
      <w:r w:rsidRPr="007F5F86">
        <w:rPr>
          <w:rFonts w:ascii="Arial" w:hAnsi="Arial" w:cs="Arial"/>
          <w:sz w:val="24"/>
          <w:szCs w:val="24"/>
        </w:rPr>
        <w:t xml:space="preserve">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GaDOE calculates restricted indirect-cost rates for ACSS each fiscal year based on requirements established by the U.S. Department of Education. Restricted indirect-cost rates are posted on </w:t>
      </w:r>
      <w:proofErr w:type="spellStart"/>
      <w:r w:rsidRPr="007F5F86">
        <w:rPr>
          <w:rFonts w:ascii="Arial" w:hAnsi="Arial" w:cs="Arial"/>
          <w:sz w:val="24"/>
          <w:szCs w:val="24"/>
        </w:rPr>
        <w:t>GaDOE’s</w:t>
      </w:r>
      <w:proofErr w:type="spellEnd"/>
      <w:r w:rsidRPr="007F5F86">
        <w:rPr>
          <w:rFonts w:ascii="Arial" w:hAnsi="Arial" w:cs="Arial"/>
          <w:sz w:val="24"/>
          <w:szCs w:val="24"/>
        </w:rPr>
        <w:t xml:space="preserve"> Website and are sent to ACSS. The restricted indirect cost rates are found on </w:t>
      </w:r>
      <w:proofErr w:type="spellStart"/>
      <w:r w:rsidRPr="007F5F86">
        <w:rPr>
          <w:rFonts w:ascii="Arial" w:hAnsi="Arial" w:cs="Arial"/>
          <w:sz w:val="24"/>
          <w:szCs w:val="24"/>
        </w:rPr>
        <w:t>GaDOE’s</w:t>
      </w:r>
      <w:proofErr w:type="spellEnd"/>
      <w:r w:rsidRPr="007F5F86">
        <w:rPr>
          <w:rFonts w:ascii="Arial" w:hAnsi="Arial" w:cs="Arial"/>
          <w:sz w:val="24"/>
          <w:szCs w:val="24"/>
        </w:rPr>
        <w:t xml:space="preserve"> Website. ACSSs may only apply the indirect costs rates on expenditures which are determined by ACSS to be allowed. Indirect costs can be budgeted on the whole grant but should only be drawn down after appropriately applied. Completion reports should show indirect costs applied appropriately. If completed correctly in one year, the indirect costs can then apply to carryover in the following year; however, the most recent indirect cost rate available must be applied to the carryover. ACSS without a negotiated indirect cost rate, including subrecipients with lapsed indirect cost rates, may elect to charge a de minimis rate of 10% of modified total direct costs (MTDC) which may be used indefinitely. No documentation is required to justify the 10% de minimis indirect cost rate. Costs must be consistently charged as either indirect or direct costs (§200.403), but may not be double charged or inconsistently charged as both. If chosen, this methodology once elected must be used consistently for all Federal awards until such time as </w:t>
      </w:r>
      <w:proofErr w:type="gramStart"/>
      <w:r w:rsidRPr="007F5F86">
        <w:rPr>
          <w:rFonts w:ascii="Arial" w:hAnsi="Arial" w:cs="Arial"/>
          <w:sz w:val="24"/>
          <w:szCs w:val="24"/>
        </w:rPr>
        <w:t>a</w:t>
      </w:r>
      <w:proofErr w:type="gramEnd"/>
      <w:r w:rsidRPr="007F5F86">
        <w:rPr>
          <w:rFonts w:ascii="Arial" w:hAnsi="Arial" w:cs="Arial"/>
          <w:sz w:val="24"/>
          <w:szCs w:val="24"/>
        </w:rPr>
        <w:t xml:space="preserve"> ACSS chooses to negotiate for a rate, which the ACSS may apply to do at any time.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u w:val="single"/>
        </w:rPr>
        <w:t>Calculation of Restricted Indirect Costs Budgeted</w:t>
      </w:r>
      <w:r w:rsidRPr="007F5F86">
        <w:rPr>
          <w:rFonts w:ascii="Arial" w:hAnsi="Arial" w:cs="Arial"/>
          <w:sz w:val="24"/>
          <w:szCs w:val="24"/>
        </w:rPr>
        <w:t xml:space="preserve">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When ACSS applies an indirect-cost rate, the Federal Program Director in charge of the grant will work with the CFO in the calculation of the dollar amount.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lastRenderedPageBreak/>
        <w:t xml:space="preserve">The following procedures will be followed: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 The indirect cost rate will be calculated for the current fiscal year and will be applied to actual expenditures each fiscal year.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 Equipment purchases will be deducted before applying the indirect-cost rate.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 The indirect costs will be removed from the balance before the indirect rate can be applied (this prevents paying indirect costs on indirect costs).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 ACSS will have a state-negotiated indirect-cost rate.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To apply the indirect cost rate by fiscal year, ACSS will initially budget for indirect cost using the most current rate available.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u w:val="single"/>
        </w:rPr>
        <w:t>Calculation of Restricted Indirect Costs Budgeted Applied to Actual Expenditures</w:t>
      </w:r>
      <w:r w:rsidRPr="007F5F86">
        <w:rPr>
          <w:rFonts w:ascii="Arial" w:hAnsi="Arial" w:cs="Arial"/>
          <w:sz w:val="24"/>
          <w:szCs w:val="24"/>
        </w:rPr>
        <w:t xml:space="preserve"> </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The approved indirect cost rates calculated are valid from July 1 through June 30 of the applicable fiscal year of approval. Indirect costs are recovered only to the extent of direct costs incurred. The indirect cost rate is applied to the direct cost amount expended, not to the grant award allotted.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 xml:space="preserve">Once the indirect cost budget is determined, the ACSS must consider how to apply the indirect cost rate to actual expenditures incurred. When applying the indirect cost rate, ACSS will consider that the amount budgeted is the maximum amount that may be applied. ACSS will also consider the fiscal year in which the expenditures are incurred, as the indirect cost rates are applicable to a 12-month fiscal year period and not the complete 15-month grant award period. </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To apply the indirect cost rate, the applicable fiscal year rate should be considered for the period in which expenditures are incurred. It should be noted that the expenditures are not necessarily incurred in the same period in which the cash is paid for the expenditures. For example, the summer accruals for salaries and benefits to satisfy the contract period for 10-month employees are expenditures incurred prior to June 30th, although the cash paid for the salaries and benefits outflows in July and August. The indirect cost rate changes each July, unless the district chooses to apply the lower rate that was established the previous fiscal year.</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Program Process for Verifying Indirect Cost Rate:</w:t>
      </w: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Title I Part A Title I, Part A checks during budget approval to ensure the LEA uses the correct restricted rate and that their budgeted amount is not greater than what is allowed. Indirect costs are also checked during CFM to ensure that what was drawn down for their indirect costs aligns with the percentage of Title I funds expended.</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Title I, Part C checks during budget approval to ensure the LEA uses the correct restricted rate and that their budgeted amount is not greater than what is allowed. Indirect costs are also checked during CFM to ensure that drawn down aligns with the percentage of Title IC funds expended.</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Title III Part A checks during budget approval to ensure the LEA uses the correct restricted rate and that their budgeted amount is not greater than the 2% of what is allowed. Indirect costs are also checked during CFM to ensure that drawn down aligns with the percentage of Title III funds expended.</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lastRenderedPageBreak/>
        <w:t>Title V, Part B program staff members verify that the budget matches or does not exceed the indirect cost rate during budget approval. Program staff members also verify the correct indirect cost rate usage during cross functional monitoring and/or program monitoring visits to ensure drawdowns for indirect costs align with the percentage of REAP funds expended.</w:t>
      </w: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suppressAutoHyphens w:val="0"/>
        <w:autoSpaceDE w:val="0"/>
        <w:autoSpaceDN w:val="0"/>
        <w:adjustRightInd w:val="0"/>
        <w:spacing w:line="240" w:lineRule="auto"/>
        <w:ind w:leftChars="0" w:left="0" w:firstLineChars="0" w:hanging="2"/>
        <w:textDirection w:val="lrTb"/>
        <w:textAlignment w:val="auto"/>
        <w:outlineLvl w:val="9"/>
        <w:rPr>
          <w:rFonts w:ascii="Arial" w:eastAsiaTheme="minorEastAsia" w:hAnsi="Arial" w:cs="Arial"/>
          <w:color w:val="000000"/>
          <w:position w:val="0"/>
          <w:sz w:val="24"/>
          <w:szCs w:val="24"/>
        </w:rPr>
      </w:pPr>
      <w:r w:rsidRPr="007F5F86">
        <w:rPr>
          <w:rFonts w:ascii="Arial" w:eastAsia="Times New Roman" w:hAnsi="Arial" w:cs="Arial"/>
          <w:color w:val="000000"/>
          <w:position w:val="0"/>
          <w:sz w:val="24"/>
          <w:szCs w:val="24"/>
        </w:rPr>
        <w:t xml:space="preserve">Title expenditures are supplemental to schools’ budgets.  Personnel are in addition to the number of personnel required to meet maximum class size as determined by GaDOE.  Title/Federal funds are used only to supplement and, to the extent practical, increase the level of funds that would, in the absence of Title I/federal funds, be made available from non-federal sources for the education of students participating in Title I/federal programs. A schoolwide program does not need to demonstrate that Title I funds are used only for activities that supplement, and do no supplant, those the school would otherwise provide with non-federal funds if the district is providing equitable services to all schools in the district. Conversations regarding supplement vs. supplant are held periodically throughout the school year. </w:t>
      </w:r>
      <w:r w:rsidRPr="007F5F86">
        <w:rPr>
          <w:rFonts w:ascii="Arial" w:eastAsiaTheme="minorEastAsia" w:hAnsi="Arial" w:cs="Arial"/>
          <w:color w:val="000000"/>
          <w:position w:val="0"/>
          <w:sz w:val="24"/>
          <w:szCs w:val="24"/>
        </w:rPr>
        <w:t xml:space="preserve">Title program funds do not support programs that were paid with state or local funds unless there has been evidence of precipitous decline. All principals are made aware of the supplement not supplant issue during the training that takes place during the summer and/or at the starting of the school year. The Federal Programs Director reviews budget requests to ensure that supplanting is not taking place.  Supplement vs. supplant   is at district level as to how funds are distributed across and is no longer at the expenditure level,  </w:t>
      </w:r>
    </w:p>
    <w:p w:rsidR="007F5F86" w:rsidRPr="007F5F86" w:rsidRDefault="007F5F86" w:rsidP="007F5F86">
      <w:pPr>
        <w:suppressAutoHyphens w:val="0"/>
        <w:autoSpaceDE w:val="0"/>
        <w:autoSpaceDN w:val="0"/>
        <w:adjustRightInd w:val="0"/>
        <w:spacing w:line="240" w:lineRule="auto"/>
        <w:ind w:leftChars="0" w:left="0" w:firstLineChars="0" w:hanging="2"/>
        <w:textDirection w:val="lrTb"/>
        <w:textAlignment w:val="auto"/>
        <w:outlineLvl w:val="9"/>
        <w:rPr>
          <w:rFonts w:ascii="Arial" w:eastAsiaTheme="minorEastAsia" w:hAnsi="Arial" w:cs="Arial"/>
          <w:color w:val="000000"/>
          <w:position w:val="0"/>
          <w:sz w:val="24"/>
          <w:szCs w:val="24"/>
        </w:rPr>
      </w:pPr>
    </w:p>
    <w:p w:rsidR="007F5F86" w:rsidRPr="007F5F86" w:rsidRDefault="007F5F86" w:rsidP="007F5F86">
      <w:pPr>
        <w:suppressAutoHyphens w:val="0"/>
        <w:autoSpaceDE w:val="0"/>
        <w:autoSpaceDN w:val="0"/>
        <w:adjustRightInd w:val="0"/>
        <w:spacing w:line="240" w:lineRule="auto"/>
        <w:ind w:leftChars="0" w:left="0" w:firstLineChars="0" w:hanging="2"/>
        <w:textDirection w:val="lrTb"/>
        <w:textAlignment w:val="auto"/>
        <w:outlineLvl w:val="9"/>
        <w:rPr>
          <w:rFonts w:ascii="Arial" w:eastAsiaTheme="minorEastAsia" w:hAnsi="Arial" w:cs="Arial"/>
          <w:color w:val="000000"/>
          <w:position w:val="0"/>
          <w:sz w:val="24"/>
          <w:szCs w:val="24"/>
        </w:rPr>
      </w:pPr>
      <w:r w:rsidRPr="007F5F86">
        <w:rPr>
          <w:rFonts w:ascii="Arial" w:eastAsiaTheme="minorEastAsia" w:hAnsi="Arial" w:cs="Arial"/>
          <w:color w:val="000000"/>
          <w:position w:val="0"/>
          <w:sz w:val="24"/>
          <w:szCs w:val="24"/>
        </w:rPr>
        <w:t xml:space="preserve">IDEA Indirect Cost amounts are determined through conversation between the CFO and SPED Director. The information provided by GADOE in reference to Indirect Cost is utilized in the conversation to determine an agreed upon amount that should be put in the budget for this expense. </w:t>
      </w:r>
      <w:r w:rsidRPr="007F5F86">
        <w:rPr>
          <w:rFonts w:ascii="Arial" w:eastAsia="Times New Roman" w:hAnsi="Arial" w:cs="Arial"/>
          <w:color w:val="FF0000"/>
          <w:position w:val="0"/>
          <w:sz w:val="16"/>
          <w:szCs w:val="16"/>
        </w:rPr>
        <w:t>Rev. 11.8.22</w:t>
      </w:r>
    </w:p>
    <w:p w:rsidR="007F5F86" w:rsidRPr="007F5F86" w:rsidRDefault="007F5F86" w:rsidP="007F5F86">
      <w:pPr>
        <w:autoSpaceDE w:val="0"/>
        <w:autoSpaceDN w:val="0"/>
        <w:adjustRightInd w:val="0"/>
        <w:spacing w:line="240" w:lineRule="auto"/>
        <w:ind w:left="0" w:hanging="2"/>
        <w:rPr>
          <w:rFonts w:ascii="Arial" w:eastAsiaTheme="minorEastAsia" w:hAnsi="Arial" w:cs="Arial"/>
          <w:color w:val="000000"/>
          <w:sz w:val="24"/>
          <w:szCs w:val="24"/>
        </w:rPr>
      </w:pPr>
    </w:p>
    <w:p w:rsidR="007F5F86" w:rsidRPr="007F5F86" w:rsidRDefault="007F5F86" w:rsidP="007F5F86">
      <w:pPr>
        <w:autoSpaceDE w:val="0"/>
        <w:autoSpaceDN w:val="0"/>
        <w:adjustRightInd w:val="0"/>
        <w:spacing w:line="240" w:lineRule="auto"/>
        <w:ind w:left="0" w:hanging="2"/>
        <w:rPr>
          <w:rFonts w:ascii="Arial" w:hAnsi="Arial" w:cs="Arial"/>
          <w:b/>
          <w:i/>
          <w:color w:val="000000"/>
          <w:sz w:val="24"/>
          <w:szCs w:val="24"/>
        </w:rPr>
      </w:pPr>
      <w:r w:rsidRPr="007F5F86">
        <w:rPr>
          <w:rFonts w:ascii="Arial" w:hAnsi="Arial" w:cs="Arial"/>
          <w:b/>
          <w:i/>
          <w:color w:val="000000"/>
          <w:sz w:val="24"/>
          <w:szCs w:val="24"/>
        </w:rPr>
        <w:t xml:space="preserve">Federal programs use the follow questions to ensure that programs are supplementing, not supplanting: Respond “NO” to the following questions: </w:t>
      </w:r>
    </w:p>
    <w:p w:rsidR="007F5F86" w:rsidRPr="007F5F86" w:rsidRDefault="007F5F86" w:rsidP="007F5F86">
      <w:pPr>
        <w:autoSpaceDE w:val="0"/>
        <w:autoSpaceDN w:val="0"/>
        <w:adjustRightInd w:val="0"/>
        <w:spacing w:line="240" w:lineRule="auto"/>
        <w:ind w:left="0" w:hanging="2"/>
        <w:rPr>
          <w:rFonts w:ascii="Arial" w:hAnsi="Arial" w:cs="Arial"/>
          <w:i/>
          <w:color w:val="000000"/>
          <w:sz w:val="24"/>
          <w:szCs w:val="24"/>
        </w:rPr>
      </w:pPr>
    </w:p>
    <w:p w:rsidR="007F5F86" w:rsidRPr="007F5F86" w:rsidRDefault="007F5F86" w:rsidP="007F5F86">
      <w:pPr>
        <w:autoSpaceDE w:val="0"/>
        <w:autoSpaceDN w:val="0"/>
        <w:adjustRightInd w:val="0"/>
        <w:spacing w:line="240" w:lineRule="auto"/>
        <w:ind w:leftChars="269" w:left="809" w:hangingChars="113" w:hanging="271"/>
        <w:rPr>
          <w:rFonts w:ascii="Arial" w:hAnsi="Arial" w:cs="Arial"/>
          <w:color w:val="000000"/>
          <w:sz w:val="24"/>
          <w:szCs w:val="24"/>
        </w:rPr>
      </w:pPr>
      <w:r w:rsidRPr="007F5F86">
        <w:rPr>
          <w:rFonts w:ascii="Arial" w:hAnsi="Arial" w:cs="Arial"/>
          <w:color w:val="000000"/>
          <w:sz w:val="24"/>
          <w:szCs w:val="24"/>
        </w:rPr>
        <w:t xml:space="preserve">1. Would other monies from the state, local, or other federal resources have been used to pay for the item or service? </w:t>
      </w:r>
    </w:p>
    <w:p w:rsidR="007F5F86" w:rsidRPr="007F5F86" w:rsidRDefault="007F5F86" w:rsidP="007F5F86">
      <w:pPr>
        <w:autoSpaceDE w:val="0"/>
        <w:autoSpaceDN w:val="0"/>
        <w:adjustRightInd w:val="0"/>
        <w:spacing w:line="240" w:lineRule="auto"/>
        <w:ind w:leftChars="269" w:left="809" w:hangingChars="113" w:hanging="271"/>
        <w:rPr>
          <w:rFonts w:ascii="Arial" w:hAnsi="Arial" w:cs="Arial"/>
          <w:color w:val="000000"/>
          <w:sz w:val="24"/>
          <w:szCs w:val="24"/>
        </w:rPr>
      </w:pPr>
      <w:r w:rsidRPr="007F5F86">
        <w:rPr>
          <w:rFonts w:ascii="Arial" w:hAnsi="Arial" w:cs="Arial"/>
          <w:color w:val="000000"/>
          <w:sz w:val="24"/>
          <w:szCs w:val="24"/>
        </w:rPr>
        <w:t xml:space="preserve">2. Was the item or services provided with non-federal funds in the previous year? </w:t>
      </w:r>
    </w:p>
    <w:p w:rsidR="007F5F86" w:rsidRPr="007F5F86" w:rsidRDefault="007F5F86" w:rsidP="007F5F86">
      <w:pPr>
        <w:autoSpaceDE w:val="0"/>
        <w:autoSpaceDN w:val="0"/>
        <w:adjustRightInd w:val="0"/>
        <w:spacing w:line="240" w:lineRule="auto"/>
        <w:ind w:leftChars="269" w:left="809" w:hangingChars="113" w:hanging="271"/>
        <w:rPr>
          <w:rFonts w:ascii="Arial" w:hAnsi="Arial" w:cs="Arial"/>
          <w:color w:val="000000"/>
          <w:sz w:val="24"/>
          <w:szCs w:val="24"/>
        </w:rPr>
      </w:pPr>
      <w:r w:rsidRPr="007F5F86">
        <w:rPr>
          <w:rFonts w:ascii="Arial" w:hAnsi="Arial" w:cs="Arial"/>
          <w:color w:val="000000"/>
          <w:sz w:val="24"/>
          <w:szCs w:val="24"/>
        </w:rPr>
        <w:t xml:space="preserve">3. Was the item or services provided to participating children with Title funds (Title I schools) and to non-participating children (non-Title I schools) with non-federal funds? </w:t>
      </w:r>
    </w:p>
    <w:p w:rsidR="007F5F86" w:rsidRPr="007F5F86" w:rsidRDefault="007F5F86" w:rsidP="007F5F86">
      <w:pPr>
        <w:autoSpaceDE w:val="0"/>
        <w:autoSpaceDN w:val="0"/>
        <w:adjustRightInd w:val="0"/>
        <w:spacing w:line="240" w:lineRule="auto"/>
        <w:ind w:left="0" w:hanging="2"/>
        <w:rPr>
          <w:rFonts w:ascii="Arial" w:hAnsi="Arial" w:cs="Arial"/>
          <w:color w:val="000000"/>
          <w:sz w:val="24"/>
          <w:szCs w:val="24"/>
        </w:rPr>
      </w:pPr>
    </w:p>
    <w:p w:rsidR="007F5F86" w:rsidRPr="007F5F86" w:rsidRDefault="007F5F86" w:rsidP="007F5F86">
      <w:pPr>
        <w:autoSpaceDE w:val="0"/>
        <w:autoSpaceDN w:val="0"/>
        <w:adjustRightInd w:val="0"/>
        <w:spacing w:line="240" w:lineRule="auto"/>
        <w:ind w:left="0" w:hanging="2"/>
        <w:jc w:val="both"/>
        <w:rPr>
          <w:rFonts w:ascii="Arial" w:hAnsi="Arial" w:cs="Arial"/>
          <w:color w:val="000000"/>
          <w:sz w:val="24"/>
          <w:szCs w:val="24"/>
        </w:rPr>
      </w:pPr>
      <w:r w:rsidRPr="007F5F86">
        <w:rPr>
          <w:rFonts w:ascii="Arial" w:hAnsi="Arial" w:cs="Arial"/>
          <w:color w:val="000000"/>
          <w:sz w:val="24"/>
          <w:szCs w:val="24"/>
        </w:rPr>
        <w:t>The Federal supplement, not supplant provision</w:t>
      </w:r>
      <w:r w:rsidR="005A4835">
        <w:rPr>
          <w:rFonts w:ascii="Arial" w:hAnsi="Arial" w:cs="Arial"/>
          <w:color w:val="000000"/>
          <w:sz w:val="24"/>
          <w:szCs w:val="24"/>
        </w:rPr>
        <w:t>, is intended to ensure that services provided under Title I and all federal programs are used to supplement (increase the level of services)</w:t>
      </w:r>
      <w:r w:rsidRPr="007F5F86">
        <w:rPr>
          <w:rFonts w:ascii="Arial" w:hAnsi="Arial" w:cs="Arial"/>
          <w:color w:val="000000"/>
          <w:sz w:val="24"/>
          <w:szCs w:val="24"/>
        </w:rPr>
        <w:t xml:space="preserve"> and not supplant (replace).   Section 1116(b)(2); supplement, not supplant methodology will </w:t>
      </w:r>
      <w:r w:rsidR="005A4835">
        <w:rPr>
          <w:rFonts w:ascii="Arial" w:hAnsi="Arial" w:cs="Arial"/>
          <w:color w:val="000000"/>
          <w:sz w:val="24"/>
          <w:szCs w:val="24"/>
        </w:rPr>
        <w:t>be followed</w:t>
      </w:r>
      <w:r w:rsidRPr="007F5F86">
        <w:rPr>
          <w:rFonts w:ascii="Arial" w:hAnsi="Arial" w:cs="Arial"/>
          <w:color w:val="000000"/>
          <w:sz w:val="24"/>
          <w:szCs w:val="24"/>
        </w:rPr>
        <w:t xml:space="preserve"> to demonstrate that the allocation of funds is the same as it would be in the absence of Title I and all other federal funds.  </w:t>
      </w:r>
    </w:p>
    <w:p w:rsidR="007F5F86" w:rsidRPr="007F5F86" w:rsidRDefault="007F5F86" w:rsidP="007F5F86">
      <w:pPr>
        <w:autoSpaceDE w:val="0"/>
        <w:autoSpaceDN w:val="0"/>
        <w:adjustRightInd w:val="0"/>
        <w:spacing w:line="240" w:lineRule="auto"/>
        <w:ind w:left="0" w:hanging="2"/>
        <w:jc w:val="both"/>
        <w:rPr>
          <w:rFonts w:ascii="Arial" w:hAnsi="Arial" w:cs="Arial"/>
          <w:b/>
          <w:bCs/>
          <w:color w:val="000000"/>
          <w:sz w:val="24"/>
          <w:szCs w:val="24"/>
        </w:rPr>
      </w:pPr>
    </w:p>
    <w:p w:rsidR="007F5F86" w:rsidRPr="007F5F86" w:rsidRDefault="007F5F86" w:rsidP="007F5F86">
      <w:pPr>
        <w:tabs>
          <w:tab w:val="left" w:pos="2880"/>
        </w:tabs>
        <w:ind w:left="0" w:hanging="2"/>
        <w:jc w:val="both"/>
        <w:rPr>
          <w:color w:val="000000"/>
        </w:rPr>
      </w:pPr>
    </w:p>
    <w:p w:rsidR="007F5F86" w:rsidRPr="007F5F86" w:rsidRDefault="007F5F86" w:rsidP="007F5F86">
      <w:pPr>
        <w:tabs>
          <w:tab w:val="left" w:pos="2880"/>
        </w:tabs>
        <w:ind w:left="0" w:hanging="2"/>
        <w:jc w:val="both"/>
        <w:rPr>
          <w:rFonts w:ascii="Arial" w:hAnsi="Arial" w:cs="Arial"/>
          <w:sz w:val="24"/>
          <w:szCs w:val="24"/>
        </w:rPr>
      </w:pPr>
      <w:r w:rsidRPr="007F5F86">
        <w:rPr>
          <w:rFonts w:ascii="Arial" w:hAnsi="Arial" w:cs="Arial"/>
          <w:sz w:val="24"/>
          <w:szCs w:val="24"/>
        </w:rPr>
        <w:t>Program Directors approve all expenditures to monitor for supplanting issues and use guidelines as follows:</w:t>
      </w:r>
    </w:p>
    <w:p w:rsidR="007F5F86" w:rsidRPr="007F5F86" w:rsidRDefault="007F5F86" w:rsidP="007F5F86">
      <w:pPr>
        <w:autoSpaceDE w:val="0"/>
        <w:autoSpaceDN w:val="0"/>
        <w:adjustRightInd w:val="0"/>
        <w:spacing w:line="240" w:lineRule="auto"/>
        <w:ind w:left="0" w:hanging="2"/>
        <w:jc w:val="both"/>
        <w:rPr>
          <w:rFonts w:ascii="Arial" w:hAnsi="Arial" w:cs="Arial"/>
          <w:b/>
          <w:bCs/>
          <w:color w:val="000000"/>
          <w:sz w:val="24"/>
          <w:szCs w:val="24"/>
          <w:u w:val="single"/>
        </w:rPr>
      </w:pPr>
    </w:p>
    <w:p w:rsidR="007F5F86" w:rsidRPr="007F5F86" w:rsidRDefault="007F5F86" w:rsidP="007F5F86">
      <w:pPr>
        <w:autoSpaceDE w:val="0"/>
        <w:autoSpaceDN w:val="0"/>
        <w:adjustRightInd w:val="0"/>
        <w:spacing w:line="240" w:lineRule="auto"/>
        <w:ind w:left="0" w:hanging="2"/>
        <w:jc w:val="both"/>
        <w:rPr>
          <w:rFonts w:ascii="Arial" w:hAnsi="Arial" w:cs="Arial"/>
          <w:sz w:val="24"/>
          <w:szCs w:val="24"/>
        </w:rPr>
      </w:pPr>
      <w:r w:rsidRPr="007F5F86">
        <w:rPr>
          <w:rFonts w:ascii="Arial" w:hAnsi="Arial" w:cs="Arial"/>
          <w:sz w:val="24"/>
          <w:szCs w:val="24"/>
        </w:rPr>
        <w:t xml:space="preserve">The following guidelines will be used for Title I Schoolwide Programs and Targeted Assistance Programs: </w:t>
      </w:r>
    </w:p>
    <w:p w:rsidR="007F5F86" w:rsidRPr="007F5F86" w:rsidRDefault="007F5F86" w:rsidP="007F5F86">
      <w:pPr>
        <w:autoSpaceDE w:val="0"/>
        <w:autoSpaceDN w:val="0"/>
        <w:adjustRightInd w:val="0"/>
        <w:spacing w:line="240" w:lineRule="auto"/>
        <w:ind w:leftChars="0" w:left="1350" w:firstLineChars="0" w:hanging="270"/>
        <w:jc w:val="both"/>
        <w:rPr>
          <w:rFonts w:ascii="Arial" w:hAnsi="Arial" w:cs="Arial"/>
          <w:sz w:val="24"/>
          <w:szCs w:val="24"/>
        </w:rPr>
      </w:pPr>
      <w:r w:rsidRPr="007F5F86">
        <w:rPr>
          <w:rFonts w:ascii="Arial" w:hAnsi="Arial" w:cs="Arial"/>
          <w:sz w:val="24"/>
          <w:szCs w:val="24"/>
        </w:rPr>
        <w:lastRenderedPageBreak/>
        <w:t xml:space="preserve">● Equitable distribution of non-Federal funds requires that a schoolwide program shall use Title I funds only to supplement the amount of funds that would, in the absence of the Title I funds, be available from non-Federal sources for the school, including funds needed to provide services that are required by law for students with disabilities and English Learners. </w:t>
      </w:r>
    </w:p>
    <w:p w:rsidR="007F5F86" w:rsidRPr="007F5F86" w:rsidRDefault="007F5F86" w:rsidP="007F5F86">
      <w:pPr>
        <w:autoSpaceDE w:val="0"/>
        <w:autoSpaceDN w:val="0"/>
        <w:adjustRightInd w:val="0"/>
        <w:spacing w:line="240" w:lineRule="auto"/>
        <w:ind w:leftChars="0" w:left="1350" w:firstLineChars="0" w:hanging="270"/>
        <w:jc w:val="both"/>
        <w:rPr>
          <w:rFonts w:ascii="Arial" w:hAnsi="Arial" w:cs="Arial"/>
          <w:sz w:val="24"/>
          <w:szCs w:val="24"/>
        </w:rPr>
      </w:pPr>
      <w:r w:rsidRPr="007F5F86">
        <w:rPr>
          <w:rFonts w:ascii="Arial" w:hAnsi="Arial" w:cs="Arial"/>
          <w:sz w:val="24"/>
          <w:szCs w:val="24"/>
        </w:rPr>
        <w:t xml:space="preserve">● Supplemental activities are determined by the Appling County School System such that non-federal funds are distributed to all schools across the district in equitable ways. Furthermore, per pupil allocation by grade band will be used to equitably distribute Title I funds. </w:t>
      </w:r>
    </w:p>
    <w:p w:rsidR="007F5F86" w:rsidRPr="00520E8F" w:rsidRDefault="007F5F86" w:rsidP="007F5F86">
      <w:pPr>
        <w:autoSpaceDE w:val="0"/>
        <w:autoSpaceDN w:val="0"/>
        <w:adjustRightInd w:val="0"/>
        <w:spacing w:line="240" w:lineRule="auto"/>
        <w:ind w:leftChars="0" w:left="1350" w:firstLineChars="0" w:hanging="270"/>
        <w:jc w:val="both"/>
        <w:rPr>
          <w:rFonts w:ascii="Arial" w:hAnsi="Arial" w:cs="Arial"/>
          <w:sz w:val="24"/>
          <w:szCs w:val="24"/>
        </w:rPr>
      </w:pPr>
      <w:r w:rsidRPr="007F5F86">
        <w:rPr>
          <w:rFonts w:ascii="Arial" w:hAnsi="Arial" w:cs="Arial"/>
          <w:sz w:val="24"/>
          <w:szCs w:val="24"/>
        </w:rPr>
        <w:t xml:space="preserve">● To demonstrate compliance with supplement not supplant, the school system updates and submits to the GaDOE yearly a Resource Allocation and </w:t>
      </w:r>
      <w:r w:rsidRPr="00520E8F">
        <w:rPr>
          <w:rFonts w:ascii="Arial" w:hAnsi="Arial" w:cs="Arial"/>
          <w:sz w:val="24"/>
          <w:szCs w:val="24"/>
        </w:rPr>
        <w:t>Management Plan (RAMP) that ensures that each Title I school receives all of the state and local funds it would otherwise receive if it were not receiving Title I funds.</w:t>
      </w:r>
    </w:p>
    <w:p w:rsidR="00271D95" w:rsidRPr="00520E8F" w:rsidRDefault="003168C4" w:rsidP="003168C4">
      <w:pPr>
        <w:pStyle w:val="ListParagraph"/>
        <w:numPr>
          <w:ilvl w:val="0"/>
          <w:numId w:val="23"/>
        </w:numPr>
        <w:autoSpaceDE w:val="0"/>
        <w:autoSpaceDN w:val="0"/>
        <w:adjustRightInd w:val="0"/>
        <w:spacing w:line="240" w:lineRule="auto"/>
        <w:ind w:leftChars="0" w:firstLineChars="0"/>
        <w:jc w:val="both"/>
        <w:rPr>
          <w:rFonts w:ascii="Arial" w:hAnsi="Arial" w:cs="Arial"/>
          <w:sz w:val="24"/>
          <w:szCs w:val="24"/>
        </w:rPr>
      </w:pPr>
      <w:r w:rsidRPr="00520E8F">
        <w:rPr>
          <w:rFonts w:ascii="Arial" w:hAnsi="Arial" w:cs="Arial"/>
          <w:sz w:val="24"/>
          <w:szCs w:val="24"/>
        </w:rPr>
        <w:t>Except for the ESSER grants, the ESSA comply with supplement not supplant prevision.</w:t>
      </w:r>
    </w:p>
    <w:p w:rsidR="007F5F86" w:rsidRPr="007F5F86" w:rsidRDefault="007F5F86" w:rsidP="007F5F86">
      <w:pPr>
        <w:autoSpaceDE w:val="0"/>
        <w:autoSpaceDN w:val="0"/>
        <w:adjustRightInd w:val="0"/>
        <w:spacing w:line="240" w:lineRule="auto"/>
        <w:ind w:left="0" w:hanging="2"/>
        <w:jc w:val="both"/>
        <w:rPr>
          <w:rFonts w:ascii="Arial" w:hAnsi="Arial" w:cs="Arial"/>
          <w:b/>
          <w:bCs/>
          <w:color w:val="000000"/>
          <w:sz w:val="24"/>
          <w:szCs w:val="24"/>
          <w:u w:val="single"/>
        </w:rPr>
      </w:pPr>
    </w:p>
    <w:p w:rsidR="007F5F86" w:rsidRPr="007F5F86" w:rsidRDefault="007F5F86" w:rsidP="007F5F86">
      <w:pPr>
        <w:autoSpaceDE w:val="0"/>
        <w:autoSpaceDN w:val="0"/>
        <w:adjustRightInd w:val="0"/>
        <w:spacing w:line="240" w:lineRule="auto"/>
        <w:ind w:left="0" w:hanging="2"/>
        <w:jc w:val="both"/>
        <w:rPr>
          <w:rFonts w:ascii="Arial" w:hAnsi="Arial" w:cs="Arial"/>
          <w:b/>
          <w:bCs/>
          <w:color w:val="000000"/>
          <w:sz w:val="24"/>
          <w:szCs w:val="24"/>
        </w:rPr>
      </w:pPr>
    </w:p>
    <w:p w:rsidR="007F5F86" w:rsidRPr="007F5F86" w:rsidRDefault="007F5F86" w:rsidP="007F5F86">
      <w:pPr>
        <w:tabs>
          <w:tab w:val="left" w:pos="2880"/>
        </w:tabs>
        <w:ind w:left="0" w:hanging="2"/>
        <w:jc w:val="both"/>
        <w:rPr>
          <w:rFonts w:ascii="Arial" w:hAnsi="Arial" w:cs="Arial"/>
          <w:sz w:val="24"/>
          <w:szCs w:val="24"/>
        </w:rPr>
      </w:pPr>
    </w:p>
    <w:p w:rsidR="007F5F86" w:rsidRPr="007F5F86" w:rsidRDefault="007F5F86" w:rsidP="007F5F86">
      <w:pPr>
        <w:ind w:left="1" w:hanging="3"/>
        <w:rPr>
          <w:rFonts w:ascii="Arial" w:hAnsi="Arial" w:cs="Arial"/>
          <w:b/>
          <w:sz w:val="28"/>
          <w:szCs w:val="28"/>
          <w:u w:val="single"/>
        </w:rPr>
      </w:pPr>
      <w:r w:rsidRPr="007F5F86">
        <w:rPr>
          <w:rFonts w:ascii="Arial" w:hAnsi="Arial" w:cs="Arial"/>
          <w:b/>
          <w:sz w:val="28"/>
          <w:szCs w:val="28"/>
          <w:u w:val="single"/>
        </w:rPr>
        <w:br w:type="page"/>
      </w:r>
    </w:p>
    <w:p w:rsidR="00252455" w:rsidRDefault="00252455" w:rsidP="007F5F86">
      <w:pPr>
        <w:tabs>
          <w:tab w:val="left" w:pos="2880"/>
        </w:tabs>
        <w:ind w:left="1" w:hanging="3"/>
        <w:jc w:val="center"/>
        <w:rPr>
          <w:rFonts w:ascii="Times New Roman" w:eastAsia="Times New Roman" w:hAnsi="Times New Roman" w:cs="Times New Roman"/>
          <w:color w:val="FF0000"/>
          <w:sz w:val="24"/>
          <w:szCs w:val="24"/>
        </w:rPr>
      </w:pPr>
      <w:bookmarkStart w:id="14" w:name="Section4"/>
      <w:r>
        <w:rPr>
          <w:rFonts w:ascii="Arial" w:eastAsia="Times New Roman" w:hAnsi="Arial" w:cs="Arial"/>
          <w:b/>
          <w:bCs/>
          <w:color w:val="FF0000"/>
          <w:sz w:val="28"/>
          <w:szCs w:val="28"/>
          <w:u w:val="single"/>
        </w:rPr>
        <w:lastRenderedPageBreak/>
        <w:t>SECTION 4:  REQUISITION PROCESS</w:t>
      </w:r>
    </w:p>
    <w:bookmarkEnd w:id="14"/>
    <w:p w:rsidR="00252455" w:rsidRDefault="00252455" w:rsidP="00252455">
      <w:pPr>
        <w:spacing w:line="240" w:lineRule="auto"/>
        <w:ind w:left="0" w:hanging="2"/>
        <w:jc w:val="both"/>
        <w:rPr>
          <w:rFonts w:ascii="Arial" w:eastAsia="Times New Roman" w:hAnsi="Arial" w:cs="Arial"/>
          <w:b/>
          <w:bCs/>
          <w:color w:val="000000"/>
          <w:sz w:val="24"/>
          <w:szCs w:val="24"/>
        </w:rPr>
      </w:pPr>
    </w:p>
    <w:p w:rsidR="00252455" w:rsidRPr="008F6B43" w:rsidRDefault="008A19BD" w:rsidP="008A19BD">
      <w:pPr>
        <w:pStyle w:val="paragraph"/>
        <w:spacing w:before="0" w:beforeAutospacing="0" w:after="0" w:afterAutospacing="0"/>
        <w:ind w:hanging="2"/>
        <w:textAlignment w:val="baseline"/>
        <w:rPr>
          <w:rFonts w:ascii="Arial" w:eastAsia="Times New Roman" w:hAnsi="Arial" w:cs="Arial"/>
          <w:b/>
          <w:bCs/>
          <w:i/>
          <w:color w:val="000000"/>
          <w:sz w:val="24"/>
          <w:szCs w:val="24"/>
        </w:rPr>
      </w:pPr>
      <w:r w:rsidRPr="008A19BD">
        <w:rPr>
          <w:rFonts w:ascii="Arial" w:eastAsia="Times New Roman" w:hAnsi="Arial" w:cs="Arial"/>
          <w:b/>
          <w:bCs/>
          <w:sz w:val="24"/>
          <w:szCs w:val="24"/>
        </w:rPr>
        <w:t>Purchases made by A</w:t>
      </w:r>
      <w:r w:rsidR="00252455" w:rsidRPr="008A19BD">
        <w:rPr>
          <w:rFonts w:ascii="Arial" w:eastAsia="Times New Roman" w:hAnsi="Arial" w:cs="Arial"/>
          <w:b/>
          <w:bCs/>
          <w:sz w:val="24"/>
          <w:szCs w:val="24"/>
        </w:rPr>
        <w:t>ppling County School System will follow the rules and guidelines of the Appling County Board of Education</w:t>
      </w:r>
      <w:r w:rsidRPr="008A19BD">
        <w:rPr>
          <w:rFonts w:ascii="Arial" w:eastAsia="Times New Roman" w:hAnsi="Arial" w:cs="Arial"/>
          <w:b/>
          <w:bCs/>
          <w:sz w:val="24"/>
          <w:szCs w:val="24"/>
        </w:rPr>
        <w:t xml:space="preserve">, </w:t>
      </w:r>
      <w:r w:rsidR="00252455" w:rsidRPr="008A19BD">
        <w:rPr>
          <w:rFonts w:ascii="Arial" w:eastAsia="Times New Roman" w:hAnsi="Arial" w:cs="Arial"/>
          <w:b/>
          <w:bCs/>
          <w:sz w:val="24"/>
          <w:szCs w:val="24"/>
        </w:rPr>
        <w:t>Georgia Auditing Guidelines</w:t>
      </w:r>
      <w:r w:rsidRPr="008A19BD">
        <w:rPr>
          <w:rFonts w:ascii="Arial" w:eastAsia="Times New Roman" w:hAnsi="Arial" w:cs="Arial"/>
          <w:b/>
          <w:bCs/>
          <w:sz w:val="24"/>
          <w:szCs w:val="24"/>
        </w:rPr>
        <w:t xml:space="preserve"> and </w:t>
      </w:r>
      <w:r w:rsidRPr="008A19BD">
        <w:rPr>
          <w:rStyle w:val="normaltextrun"/>
          <w:rFonts w:ascii="Arial" w:hAnsi="Arial" w:cs="Arial"/>
          <w:b/>
          <w:bCs/>
          <w:sz w:val="24"/>
          <w:szCs w:val="24"/>
        </w:rPr>
        <w:t>CFR 200.322 Domestic preferences for procurements</w:t>
      </w:r>
      <w:r w:rsidR="00117630">
        <w:rPr>
          <w:rStyle w:val="normaltextrun"/>
          <w:rFonts w:ascii="Arial" w:hAnsi="Arial" w:cs="Arial"/>
          <w:b/>
          <w:bCs/>
          <w:sz w:val="24"/>
          <w:szCs w:val="24"/>
        </w:rPr>
        <w:t xml:space="preserve">:  </w:t>
      </w:r>
      <w:r w:rsidRPr="008F6B43">
        <w:rPr>
          <w:rStyle w:val="normaltextrun"/>
          <w:rFonts w:ascii="Helvetica LT Std" w:hAnsi="Helvetica LT Std"/>
          <w:i/>
        </w:rPr>
        <w:t xml:space="preserve">As appropriate and to the extent consistent with law, the </w:t>
      </w:r>
      <w:r w:rsidR="006478EE" w:rsidRPr="008F6B43">
        <w:rPr>
          <w:rStyle w:val="normaltextrun"/>
          <w:rFonts w:ascii="Helvetica LT Std" w:hAnsi="Helvetica LT Std"/>
          <w:i/>
        </w:rPr>
        <w:t>ACSS</w:t>
      </w:r>
      <w:r w:rsidRPr="008F6B43">
        <w:rPr>
          <w:rStyle w:val="normaltextrun"/>
          <w:rFonts w:ascii="Helvetica LT Std" w:hAnsi="Helvetica LT Std"/>
          <w:i/>
        </w:rPr>
        <w:t xml:space="preserve"> should, to the greatest extent practicable under a Federal award, provide a preference for the purchase, acquisition, or use of goods, products, or materials produced in the United States including but not limited to iron, aluminum, steel, cement, and other manufactured products. </w:t>
      </w:r>
    </w:p>
    <w:p w:rsidR="001118F4" w:rsidRDefault="001118F4" w:rsidP="001118F4">
      <w:pPr>
        <w:suppressAutoHyphens w:val="0"/>
        <w:spacing w:line="240" w:lineRule="auto"/>
        <w:ind w:leftChars="0" w:left="0" w:firstLineChars="0" w:hanging="2"/>
        <w:jc w:val="both"/>
        <w:textDirection w:val="lrTb"/>
        <w:textAlignment w:val="auto"/>
        <w:outlineLvl w:val="9"/>
        <w:rPr>
          <w:rFonts w:ascii="Arial" w:eastAsia="Times New Roman" w:hAnsi="Arial" w:cs="Arial"/>
          <w:sz w:val="24"/>
          <w:szCs w:val="24"/>
        </w:rPr>
      </w:pPr>
    </w:p>
    <w:p w:rsidR="0007039F" w:rsidRPr="0007039F" w:rsidRDefault="0007039F" w:rsidP="0007039F">
      <w:pPr>
        <w:suppressAutoHyphens w:val="0"/>
        <w:spacing w:line="240" w:lineRule="auto"/>
        <w:ind w:leftChars="0" w:left="0" w:firstLineChars="0" w:hanging="2"/>
        <w:jc w:val="both"/>
        <w:textDirection w:val="lrTb"/>
        <w:textAlignment w:val="auto"/>
        <w:outlineLvl w:val="9"/>
        <w:rPr>
          <w:rFonts w:ascii="Times New Roman" w:eastAsia="Times New Roman" w:hAnsi="Times New Roman" w:cs="Times New Roman"/>
          <w:sz w:val="24"/>
          <w:szCs w:val="24"/>
        </w:rPr>
      </w:pPr>
      <w:r w:rsidRPr="0007039F">
        <w:rPr>
          <w:rFonts w:ascii="Arial" w:eastAsia="Times New Roman" w:hAnsi="Arial" w:cs="Arial"/>
          <w:sz w:val="24"/>
          <w:szCs w:val="24"/>
        </w:rPr>
        <w:t>Effective FY23 - Requisitions will be completed using the YOSS Platform</w:t>
      </w:r>
      <w:r w:rsidR="00E9263A">
        <w:rPr>
          <w:rFonts w:ascii="Arial" w:eastAsia="Times New Roman" w:hAnsi="Arial" w:cs="Arial"/>
          <w:sz w:val="24"/>
          <w:szCs w:val="24"/>
        </w:rPr>
        <w:t xml:space="preserve"> Flow System:</w:t>
      </w:r>
      <w:r w:rsidRPr="0007039F">
        <w:rPr>
          <w:rFonts w:ascii="Arial" w:eastAsia="Times New Roman" w:hAnsi="Arial" w:cs="Arial"/>
          <w:sz w:val="24"/>
          <w:szCs w:val="24"/>
        </w:rPr>
        <w:t xml:space="preserve">    </w:t>
      </w:r>
    </w:p>
    <w:p w:rsidR="0007039F" w:rsidRPr="0007039F" w:rsidRDefault="0007039F" w:rsidP="0007039F">
      <w:pPr>
        <w:pStyle w:val="ListParagraph"/>
        <w:numPr>
          <w:ilvl w:val="0"/>
          <w:numId w:val="15"/>
        </w:numPr>
        <w:tabs>
          <w:tab w:val="num" w:pos="1260"/>
        </w:tabs>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07039F">
        <w:rPr>
          <w:rFonts w:ascii="Arial" w:eastAsia="Times New Roman" w:hAnsi="Arial" w:cs="Arial"/>
          <w:sz w:val="24"/>
          <w:szCs w:val="24"/>
        </w:rPr>
        <w:t>Requisitions will be completed by the staff member requesting the purchase.</w:t>
      </w:r>
    </w:p>
    <w:p w:rsidR="0007039F" w:rsidRPr="0007039F" w:rsidRDefault="0007039F" w:rsidP="0007039F">
      <w:pPr>
        <w:pStyle w:val="ListParagraph"/>
        <w:numPr>
          <w:ilvl w:val="0"/>
          <w:numId w:val="15"/>
        </w:numPr>
        <w:tabs>
          <w:tab w:val="num" w:pos="1260"/>
        </w:tabs>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07039F">
        <w:rPr>
          <w:rFonts w:ascii="Arial" w:eastAsia="Times New Roman" w:hAnsi="Arial" w:cs="Arial"/>
          <w:sz w:val="24"/>
          <w:szCs w:val="24"/>
        </w:rPr>
        <w:t>Requisitions will be submitted to the building principal for approval.</w:t>
      </w:r>
    </w:p>
    <w:p w:rsidR="0007039F" w:rsidRPr="0007039F" w:rsidRDefault="005A4835" w:rsidP="0007039F">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The </w:t>
      </w:r>
      <w:r w:rsidR="0007039F" w:rsidRPr="0007039F">
        <w:rPr>
          <w:rFonts w:ascii="Arial" w:eastAsia="Times New Roman" w:hAnsi="Arial" w:cs="Arial"/>
          <w:sz w:val="24"/>
          <w:szCs w:val="24"/>
        </w:rPr>
        <w:t>Building Principal submits the requisition to the Program Administrative Assistant at the Central Office.</w:t>
      </w:r>
    </w:p>
    <w:p w:rsidR="0007039F" w:rsidRPr="0007039F" w:rsidRDefault="005A4835" w:rsidP="0007039F">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Pr>
          <w:rFonts w:ascii="Arial" w:eastAsia="Arial" w:hAnsi="Arial" w:cs="Arial"/>
          <w:sz w:val="24"/>
          <w:szCs w:val="24"/>
        </w:rPr>
        <w:t xml:space="preserve">The Program Administrative Assistant checks the </w:t>
      </w:r>
      <w:r w:rsidR="0007039F" w:rsidRPr="0007039F">
        <w:rPr>
          <w:rFonts w:ascii="Arial" w:eastAsia="Arial" w:hAnsi="Arial" w:cs="Arial"/>
          <w:sz w:val="24"/>
          <w:szCs w:val="24"/>
        </w:rPr>
        <w:t>f</w:t>
      </w:r>
      <w:r w:rsidR="0007039F" w:rsidRPr="0007039F">
        <w:rPr>
          <w:rFonts w:ascii="Arial" w:eastAsia="Arial" w:hAnsi="Arial" w:cs="Arial"/>
          <w:spacing w:val="1"/>
          <w:sz w:val="24"/>
          <w:szCs w:val="24"/>
        </w:rPr>
        <w:t>u</w:t>
      </w:r>
      <w:r w:rsidR="0007039F" w:rsidRPr="0007039F">
        <w:rPr>
          <w:rFonts w:ascii="Arial" w:eastAsia="Arial" w:hAnsi="Arial" w:cs="Arial"/>
          <w:spacing w:val="-1"/>
          <w:sz w:val="24"/>
          <w:szCs w:val="24"/>
        </w:rPr>
        <w:t>n</w:t>
      </w:r>
      <w:r w:rsidR="0007039F" w:rsidRPr="0007039F">
        <w:rPr>
          <w:rFonts w:ascii="Arial" w:eastAsia="Arial" w:hAnsi="Arial" w:cs="Arial"/>
          <w:sz w:val="24"/>
          <w:szCs w:val="24"/>
        </w:rPr>
        <w:t>d</w:t>
      </w:r>
      <w:r w:rsidR="0007039F" w:rsidRPr="0007039F">
        <w:rPr>
          <w:rFonts w:ascii="Arial" w:eastAsia="Arial" w:hAnsi="Arial" w:cs="Arial"/>
          <w:spacing w:val="1"/>
          <w:sz w:val="24"/>
          <w:szCs w:val="24"/>
        </w:rPr>
        <w:t xml:space="preserve"> ba</w:t>
      </w:r>
      <w:r w:rsidR="0007039F" w:rsidRPr="0007039F">
        <w:rPr>
          <w:rFonts w:ascii="Arial" w:eastAsia="Arial" w:hAnsi="Arial" w:cs="Arial"/>
          <w:spacing w:val="-3"/>
          <w:sz w:val="24"/>
          <w:szCs w:val="24"/>
        </w:rPr>
        <w:t>l</w:t>
      </w:r>
      <w:r w:rsidR="0007039F" w:rsidRPr="0007039F">
        <w:rPr>
          <w:rFonts w:ascii="Arial" w:eastAsia="Arial" w:hAnsi="Arial" w:cs="Arial"/>
          <w:spacing w:val="1"/>
          <w:sz w:val="24"/>
          <w:szCs w:val="24"/>
        </w:rPr>
        <w:t>an</w:t>
      </w:r>
      <w:r w:rsidR="0007039F" w:rsidRPr="0007039F">
        <w:rPr>
          <w:rFonts w:ascii="Arial" w:eastAsia="Arial" w:hAnsi="Arial" w:cs="Arial"/>
          <w:spacing w:val="5"/>
          <w:sz w:val="24"/>
          <w:szCs w:val="24"/>
        </w:rPr>
        <w:t>c</w:t>
      </w:r>
      <w:r w:rsidR="0007039F" w:rsidRPr="0007039F">
        <w:rPr>
          <w:rFonts w:ascii="Arial" w:eastAsia="Arial" w:hAnsi="Arial" w:cs="Arial"/>
          <w:sz w:val="24"/>
          <w:szCs w:val="24"/>
        </w:rPr>
        <w:t>e</w:t>
      </w:r>
      <w:r w:rsidR="0007039F" w:rsidRPr="0007039F">
        <w:rPr>
          <w:rFonts w:ascii="Arial" w:eastAsia="Arial" w:hAnsi="Arial" w:cs="Arial"/>
          <w:spacing w:val="1"/>
          <w:sz w:val="24"/>
          <w:szCs w:val="24"/>
        </w:rPr>
        <w:t xml:space="preserve"> </w:t>
      </w:r>
      <w:r w:rsidR="0007039F" w:rsidRPr="0007039F">
        <w:rPr>
          <w:rFonts w:ascii="Arial" w:eastAsia="Arial" w:hAnsi="Arial" w:cs="Arial"/>
          <w:spacing w:val="-3"/>
          <w:sz w:val="24"/>
          <w:szCs w:val="24"/>
        </w:rPr>
        <w:t>(</w:t>
      </w:r>
      <w:r w:rsidR="0007039F" w:rsidRPr="0007039F">
        <w:rPr>
          <w:rFonts w:ascii="Arial" w:eastAsia="Arial" w:hAnsi="Arial" w:cs="Arial"/>
          <w:sz w:val="24"/>
          <w:szCs w:val="24"/>
        </w:rPr>
        <w:t>f</w:t>
      </w:r>
      <w:r w:rsidR="0007039F" w:rsidRPr="0007039F">
        <w:rPr>
          <w:rFonts w:ascii="Arial" w:eastAsia="Arial" w:hAnsi="Arial" w:cs="Arial"/>
          <w:spacing w:val="1"/>
          <w:sz w:val="24"/>
          <w:szCs w:val="24"/>
        </w:rPr>
        <w:t>un</w:t>
      </w:r>
      <w:r w:rsidR="0007039F" w:rsidRPr="0007039F">
        <w:rPr>
          <w:rFonts w:ascii="Arial" w:eastAsia="Arial" w:hAnsi="Arial" w:cs="Arial"/>
          <w:sz w:val="24"/>
          <w:szCs w:val="24"/>
        </w:rPr>
        <w:t>ct</w:t>
      </w:r>
      <w:r w:rsidR="0007039F" w:rsidRPr="0007039F">
        <w:rPr>
          <w:rFonts w:ascii="Arial" w:eastAsia="Arial" w:hAnsi="Arial" w:cs="Arial"/>
          <w:spacing w:val="-2"/>
          <w:sz w:val="24"/>
          <w:szCs w:val="24"/>
        </w:rPr>
        <w:t>i</w:t>
      </w:r>
      <w:r w:rsidR="0007039F" w:rsidRPr="0007039F">
        <w:rPr>
          <w:rFonts w:ascii="Arial" w:eastAsia="Arial" w:hAnsi="Arial" w:cs="Arial"/>
          <w:spacing w:val="1"/>
          <w:sz w:val="24"/>
          <w:szCs w:val="24"/>
        </w:rPr>
        <w:t>on</w:t>
      </w:r>
      <w:r w:rsidR="0007039F" w:rsidRPr="0007039F">
        <w:rPr>
          <w:rFonts w:ascii="Arial" w:eastAsia="Arial" w:hAnsi="Arial" w:cs="Arial"/>
          <w:sz w:val="24"/>
          <w:szCs w:val="24"/>
        </w:rPr>
        <w:t>,</w:t>
      </w:r>
      <w:r w:rsidR="0007039F" w:rsidRPr="0007039F">
        <w:rPr>
          <w:rFonts w:ascii="Arial" w:eastAsia="Arial" w:hAnsi="Arial" w:cs="Arial"/>
          <w:spacing w:val="-1"/>
          <w:sz w:val="24"/>
          <w:szCs w:val="24"/>
        </w:rPr>
        <w:t xml:space="preserve"> </w:t>
      </w:r>
      <w:r w:rsidR="0007039F" w:rsidRPr="0007039F">
        <w:rPr>
          <w:rFonts w:ascii="Arial" w:eastAsia="Arial" w:hAnsi="Arial" w:cs="Arial"/>
          <w:spacing w:val="1"/>
          <w:sz w:val="24"/>
          <w:szCs w:val="24"/>
        </w:rPr>
        <w:t>o</w:t>
      </w:r>
      <w:r w:rsidR="0007039F" w:rsidRPr="0007039F">
        <w:rPr>
          <w:rFonts w:ascii="Arial" w:eastAsia="Arial" w:hAnsi="Arial" w:cs="Arial"/>
          <w:spacing w:val="-1"/>
          <w:sz w:val="24"/>
          <w:szCs w:val="24"/>
        </w:rPr>
        <w:t>b</w:t>
      </w:r>
      <w:r w:rsidR="0007039F" w:rsidRPr="0007039F">
        <w:rPr>
          <w:rFonts w:ascii="Arial" w:eastAsia="Arial" w:hAnsi="Arial" w:cs="Arial"/>
          <w:sz w:val="24"/>
          <w:szCs w:val="24"/>
        </w:rPr>
        <w:t>jec</w:t>
      </w:r>
      <w:r w:rsidR="0007039F" w:rsidRPr="0007039F">
        <w:rPr>
          <w:rFonts w:ascii="Arial" w:eastAsia="Arial" w:hAnsi="Arial" w:cs="Arial"/>
          <w:spacing w:val="1"/>
          <w:sz w:val="24"/>
          <w:szCs w:val="24"/>
        </w:rPr>
        <w:t>t</w:t>
      </w:r>
      <w:r w:rsidR="0007039F" w:rsidRPr="0007039F">
        <w:rPr>
          <w:rFonts w:ascii="Arial" w:eastAsia="Arial" w:hAnsi="Arial" w:cs="Arial"/>
          <w:sz w:val="24"/>
          <w:szCs w:val="24"/>
        </w:rPr>
        <w:t>,</w:t>
      </w:r>
      <w:r w:rsidR="0007039F" w:rsidRPr="0007039F">
        <w:rPr>
          <w:rFonts w:ascii="Arial" w:eastAsia="Arial" w:hAnsi="Arial" w:cs="Arial"/>
          <w:spacing w:val="1"/>
          <w:sz w:val="24"/>
          <w:szCs w:val="24"/>
        </w:rPr>
        <w:t xml:space="preserve"> e</w:t>
      </w:r>
      <w:r w:rsidR="0007039F" w:rsidRPr="0007039F">
        <w:rPr>
          <w:rFonts w:ascii="Arial" w:eastAsia="Arial" w:hAnsi="Arial" w:cs="Arial"/>
          <w:sz w:val="24"/>
          <w:szCs w:val="24"/>
        </w:rPr>
        <w:t>t</w:t>
      </w:r>
      <w:r w:rsidR="0007039F" w:rsidRPr="0007039F">
        <w:rPr>
          <w:rFonts w:ascii="Arial" w:eastAsia="Arial" w:hAnsi="Arial" w:cs="Arial"/>
          <w:spacing w:val="-2"/>
          <w:sz w:val="24"/>
          <w:szCs w:val="24"/>
        </w:rPr>
        <w:t>c</w:t>
      </w:r>
      <w:r w:rsidR="0007039F" w:rsidRPr="0007039F">
        <w:rPr>
          <w:rFonts w:ascii="Arial" w:eastAsia="Arial" w:hAnsi="Arial" w:cs="Arial"/>
          <w:sz w:val="24"/>
          <w:szCs w:val="24"/>
        </w:rPr>
        <w:t xml:space="preserve">.) </w:t>
      </w:r>
      <w:r w:rsidR="0007039F" w:rsidRPr="0007039F">
        <w:rPr>
          <w:rFonts w:ascii="Arial" w:eastAsia="Arial" w:hAnsi="Arial" w:cs="Arial"/>
          <w:spacing w:val="1"/>
          <w:sz w:val="24"/>
          <w:szCs w:val="24"/>
        </w:rPr>
        <w:t>a</w:t>
      </w:r>
      <w:r w:rsidR="0007039F" w:rsidRPr="0007039F">
        <w:rPr>
          <w:rFonts w:ascii="Arial" w:eastAsia="Arial" w:hAnsi="Arial" w:cs="Arial"/>
          <w:spacing w:val="-1"/>
          <w:sz w:val="24"/>
          <w:szCs w:val="24"/>
        </w:rPr>
        <w:t>n</w:t>
      </w:r>
      <w:r w:rsidR="0007039F" w:rsidRPr="0007039F">
        <w:rPr>
          <w:rFonts w:ascii="Arial" w:eastAsia="Arial" w:hAnsi="Arial" w:cs="Arial"/>
          <w:sz w:val="24"/>
          <w:szCs w:val="24"/>
        </w:rPr>
        <w:t>d c</w:t>
      </w:r>
      <w:r w:rsidR="0007039F" w:rsidRPr="0007039F">
        <w:rPr>
          <w:rFonts w:ascii="Arial" w:eastAsia="Arial" w:hAnsi="Arial" w:cs="Arial"/>
          <w:spacing w:val="1"/>
          <w:sz w:val="24"/>
          <w:szCs w:val="24"/>
        </w:rPr>
        <w:t>ode</w:t>
      </w:r>
      <w:r w:rsidR="0007039F" w:rsidRPr="0007039F">
        <w:rPr>
          <w:rFonts w:ascii="Arial" w:eastAsia="Arial" w:hAnsi="Arial" w:cs="Arial"/>
          <w:sz w:val="24"/>
          <w:szCs w:val="24"/>
        </w:rPr>
        <w:t>s re</w:t>
      </w:r>
      <w:r w:rsidR="0007039F" w:rsidRPr="0007039F">
        <w:rPr>
          <w:rFonts w:ascii="Arial" w:eastAsia="Arial" w:hAnsi="Arial" w:cs="Arial"/>
          <w:spacing w:val="-1"/>
          <w:sz w:val="24"/>
          <w:szCs w:val="24"/>
        </w:rPr>
        <w:t>q</w:t>
      </w:r>
      <w:r w:rsidR="0007039F" w:rsidRPr="0007039F">
        <w:rPr>
          <w:rFonts w:ascii="Arial" w:eastAsia="Arial" w:hAnsi="Arial" w:cs="Arial"/>
          <w:spacing w:val="1"/>
          <w:sz w:val="24"/>
          <w:szCs w:val="24"/>
        </w:rPr>
        <w:t>u</w:t>
      </w:r>
      <w:r w:rsidR="0007039F" w:rsidRPr="0007039F">
        <w:rPr>
          <w:rFonts w:ascii="Arial" w:eastAsia="Arial" w:hAnsi="Arial" w:cs="Arial"/>
          <w:sz w:val="24"/>
          <w:szCs w:val="24"/>
        </w:rPr>
        <w:t>is</w:t>
      </w:r>
      <w:r w:rsidR="0007039F" w:rsidRPr="0007039F">
        <w:rPr>
          <w:rFonts w:ascii="Arial" w:eastAsia="Arial" w:hAnsi="Arial" w:cs="Arial"/>
          <w:spacing w:val="-1"/>
          <w:sz w:val="24"/>
          <w:szCs w:val="24"/>
        </w:rPr>
        <w:t>i</w:t>
      </w:r>
      <w:r w:rsidR="0007039F" w:rsidRPr="0007039F">
        <w:rPr>
          <w:rFonts w:ascii="Arial" w:eastAsia="Arial" w:hAnsi="Arial" w:cs="Arial"/>
          <w:sz w:val="24"/>
          <w:szCs w:val="24"/>
        </w:rPr>
        <w:t>ti</w:t>
      </w:r>
      <w:r w:rsidR="0007039F" w:rsidRPr="0007039F">
        <w:rPr>
          <w:rFonts w:ascii="Arial" w:eastAsia="Arial" w:hAnsi="Arial" w:cs="Arial"/>
          <w:spacing w:val="-1"/>
          <w:sz w:val="24"/>
          <w:szCs w:val="24"/>
        </w:rPr>
        <w:t>o</w:t>
      </w:r>
      <w:r w:rsidR="0007039F" w:rsidRPr="0007039F">
        <w:rPr>
          <w:rFonts w:ascii="Arial" w:eastAsia="Arial" w:hAnsi="Arial" w:cs="Arial"/>
          <w:spacing w:val="1"/>
          <w:sz w:val="24"/>
          <w:szCs w:val="24"/>
        </w:rPr>
        <w:t>n</w:t>
      </w:r>
      <w:r w:rsidR="0007039F" w:rsidRPr="0007039F">
        <w:rPr>
          <w:rFonts w:ascii="Arial" w:eastAsia="Times New Roman" w:hAnsi="Arial" w:cs="Arial"/>
          <w:sz w:val="24"/>
          <w:szCs w:val="24"/>
        </w:rPr>
        <w:t>.</w:t>
      </w:r>
    </w:p>
    <w:p w:rsidR="0007039F" w:rsidRPr="0007039F" w:rsidRDefault="005A4835" w:rsidP="0007039F">
      <w:pPr>
        <w:pStyle w:val="ListParagraph"/>
        <w:widowControl w:val="0"/>
        <w:numPr>
          <w:ilvl w:val="0"/>
          <w:numId w:val="15"/>
        </w:numPr>
        <w:tabs>
          <w:tab w:val="left" w:pos="1180"/>
        </w:tabs>
        <w:suppressAutoHyphens w:val="0"/>
        <w:spacing w:before="17" w:line="276" w:lineRule="exact"/>
        <w:ind w:leftChars="0" w:right="562" w:firstLineChars="0"/>
        <w:textDirection w:val="lrTb"/>
        <w:textAlignment w:val="auto"/>
        <w:outlineLvl w:val="9"/>
        <w:rPr>
          <w:rFonts w:ascii="Arial" w:eastAsia="Arial" w:hAnsi="Arial" w:cs="Arial"/>
          <w:sz w:val="24"/>
          <w:szCs w:val="24"/>
        </w:rPr>
      </w:pPr>
      <w:r>
        <w:rPr>
          <w:rFonts w:ascii="Arial" w:eastAsia="Arial" w:hAnsi="Arial" w:cs="Arial"/>
          <w:sz w:val="24"/>
          <w:szCs w:val="24"/>
        </w:rPr>
        <w:t xml:space="preserve">The Program Administrative Assistant submits the requisition to the </w:t>
      </w:r>
      <w:r w:rsidR="0007039F" w:rsidRPr="0007039F">
        <w:rPr>
          <w:rFonts w:ascii="Arial" w:eastAsia="Arial" w:hAnsi="Arial" w:cs="Arial"/>
          <w:spacing w:val="1"/>
          <w:sz w:val="24"/>
          <w:szCs w:val="24"/>
        </w:rPr>
        <w:t>P</w:t>
      </w:r>
      <w:r w:rsidR="0007039F" w:rsidRPr="0007039F">
        <w:rPr>
          <w:rFonts w:ascii="Arial" w:eastAsia="Arial" w:hAnsi="Arial" w:cs="Arial"/>
          <w:sz w:val="24"/>
          <w:szCs w:val="24"/>
        </w:rPr>
        <w:t>ro</w:t>
      </w:r>
      <w:r w:rsidR="0007039F" w:rsidRPr="0007039F">
        <w:rPr>
          <w:rFonts w:ascii="Arial" w:eastAsia="Arial" w:hAnsi="Arial" w:cs="Arial"/>
          <w:spacing w:val="-1"/>
          <w:sz w:val="24"/>
          <w:szCs w:val="24"/>
        </w:rPr>
        <w:t>g</w:t>
      </w:r>
      <w:r w:rsidR="0007039F" w:rsidRPr="0007039F">
        <w:rPr>
          <w:rFonts w:ascii="Arial" w:eastAsia="Arial" w:hAnsi="Arial" w:cs="Arial"/>
          <w:sz w:val="24"/>
          <w:szCs w:val="24"/>
        </w:rPr>
        <w:t>r</w:t>
      </w:r>
      <w:r w:rsidR="0007039F" w:rsidRPr="0007039F">
        <w:rPr>
          <w:rFonts w:ascii="Arial" w:eastAsia="Arial" w:hAnsi="Arial" w:cs="Arial"/>
          <w:spacing w:val="-2"/>
          <w:sz w:val="24"/>
          <w:szCs w:val="24"/>
        </w:rPr>
        <w:t>a</w:t>
      </w:r>
      <w:r w:rsidR="0007039F" w:rsidRPr="0007039F">
        <w:rPr>
          <w:rFonts w:ascii="Arial" w:eastAsia="Arial" w:hAnsi="Arial" w:cs="Arial"/>
          <w:sz w:val="24"/>
          <w:szCs w:val="24"/>
        </w:rPr>
        <w:t>m</w:t>
      </w:r>
      <w:r w:rsidR="0007039F" w:rsidRPr="0007039F">
        <w:rPr>
          <w:rFonts w:ascii="Arial" w:eastAsia="Arial" w:hAnsi="Arial" w:cs="Arial"/>
          <w:spacing w:val="1"/>
          <w:sz w:val="24"/>
          <w:szCs w:val="24"/>
        </w:rPr>
        <w:t xml:space="preserve"> </w:t>
      </w:r>
      <w:r w:rsidR="0007039F" w:rsidRPr="0007039F">
        <w:rPr>
          <w:rFonts w:ascii="Arial" w:eastAsia="Arial" w:hAnsi="Arial" w:cs="Arial"/>
          <w:sz w:val="24"/>
          <w:szCs w:val="24"/>
        </w:rPr>
        <w:t>Di</w:t>
      </w:r>
      <w:r w:rsidR="0007039F" w:rsidRPr="0007039F">
        <w:rPr>
          <w:rFonts w:ascii="Arial" w:eastAsia="Arial" w:hAnsi="Arial" w:cs="Arial"/>
          <w:spacing w:val="-1"/>
          <w:sz w:val="24"/>
          <w:szCs w:val="24"/>
        </w:rPr>
        <w:t>r</w:t>
      </w:r>
      <w:r w:rsidR="0007039F" w:rsidRPr="0007039F">
        <w:rPr>
          <w:rFonts w:ascii="Arial" w:eastAsia="Arial" w:hAnsi="Arial" w:cs="Arial"/>
          <w:spacing w:val="1"/>
          <w:sz w:val="24"/>
          <w:szCs w:val="24"/>
        </w:rPr>
        <w:t>e</w:t>
      </w:r>
      <w:r w:rsidR="0007039F" w:rsidRPr="0007039F">
        <w:rPr>
          <w:rFonts w:ascii="Arial" w:eastAsia="Arial" w:hAnsi="Arial" w:cs="Arial"/>
          <w:sz w:val="24"/>
          <w:szCs w:val="24"/>
        </w:rPr>
        <w:t>ct</w:t>
      </w:r>
      <w:r w:rsidR="0007039F" w:rsidRPr="0007039F">
        <w:rPr>
          <w:rFonts w:ascii="Arial" w:eastAsia="Arial" w:hAnsi="Arial" w:cs="Arial"/>
          <w:spacing w:val="1"/>
          <w:sz w:val="24"/>
          <w:szCs w:val="24"/>
        </w:rPr>
        <w:t>o</w:t>
      </w:r>
      <w:r w:rsidR="0007039F" w:rsidRPr="0007039F">
        <w:rPr>
          <w:rFonts w:ascii="Arial" w:eastAsia="Arial" w:hAnsi="Arial" w:cs="Arial"/>
          <w:sz w:val="24"/>
          <w:szCs w:val="24"/>
        </w:rPr>
        <w:t>r</w:t>
      </w:r>
      <w:r w:rsidR="0007039F" w:rsidRPr="0007039F">
        <w:rPr>
          <w:rFonts w:ascii="Arial" w:eastAsia="Arial" w:hAnsi="Arial" w:cs="Arial"/>
          <w:spacing w:val="-3"/>
          <w:sz w:val="24"/>
          <w:szCs w:val="24"/>
        </w:rPr>
        <w:t xml:space="preserve"> </w:t>
      </w:r>
      <w:r w:rsidR="0007039F" w:rsidRPr="0007039F">
        <w:rPr>
          <w:rFonts w:ascii="Arial" w:eastAsia="Arial" w:hAnsi="Arial" w:cs="Arial"/>
          <w:spacing w:val="3"/>
          <w:sz w:val="24"/>
          <w:szCs w:val="24"/>
        </w:rPr>
        <w:t>f</w:t>
      </w:r>
      <w:r w:rsidR="0007039F" w:rsidRPr="0007039F">
        <w:rPr>
          <w:rFonts w:ascii="Arial" w:eastAsia="Arial" w:hAnsi="Arial" w:cs="Arial"/>
          <w:spacing w:val="1"/>
          <w:sz w:val="24"/>
          <w:szCs w:val="24"/>
        </w:rPr>
        <w:t>o</w:t>
      </w:r>
      <w:r w:rsidR="0007039F" w:rsidRPr="0007039F">
        <w:rPr>
          <w:rFonts w:ascii="Arial" w:eastAsia="Arial" w:hAnsi="Arial" w:cs="Arial"/>
          <w:sz w:val="24"/>
          <w:szCs w:val="24"/>
        </w:rPr>
        <w:t xml:space="preserve">r </w:t>
      </w:r>
      <w:r w:rsidR="0007039F" w:rsidRPr="0007039F">
        <w:rPr>
          <w:rFonts w:ascii="Arial" w:eastAsia="Arial" w:hAnsi="Arial" w:cs="Arial"/>
          <w:spacing w:val="1"/>
          <w:sz w:val="24"/>
          <w:szCs w:val="24"/>
        </w:rPr>
        <w:t>app</w:t>
      </w:r>
      <w:r w:rsidR="0007039F" w:rsidRPr="0007039F">
        <w:rPr>
          <w:rFonts w:ascii="Arial" w:eastAsia="Arial" w:hAnsi="Arial" w:cs="Arial"/>
          <w:sz w:val="24"/>
          <w:szCs w:val="24"/>
        </w:rPr>
        <w:t>ro</w:t>
      </w:r>
      <w:r w:rsidR="0007039F" w:rsidRPr="0007039F">
        <w:rPr>
          <w:rFonts w:ascii="Arial" w:eastAsia="Arial" w:hAnsi="Arial" w:cs="Arial"/>
          <w:spacing w:val="-2"/>
          <w:sz w:val="24"/>
          <w:szCs w:val="24"/>
        </w:rPr>
        <w:t>v</w:t>
      </w:r>
      <w:r w:rsidR="0007039F" w:rsidRPr="0007039F">
        <w:rPr>
          <w:rFonts w:ascii="Arial" w:eastAsia="Arial" w:hAnsi="Arial" w:cs="Arial"/>
          <w:spacing w:val="1"/>
          <w:sz w:val="24"/>
          <w:szCs w:val="24"/>
        </w:rPr>
        <w:t>a</w:t>
      </w:r>
      <w:r w:rsidR="0007039F" w:rsidRPr="0007039F">
        <w:rPr>
          <w:rFonts w:ascii="Arial" w:eastAsia="Arial" w:hAnsi="Arial" w:cs="Arial"/>
          <w:sz w:val="24"/>
          <w:szCs w:val="24"/>
        </w:rPr>
        <w:t>l.</w:t>
      </w:r>
    </w:p>
    <w:p w:rsidR="0007039F" w:rsidRPr="0007039F" w:rsidRDefault="005A4835" w:rsidP="0007039F">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The </w:t>
      </w:r>
      <w:r w:rsidR="0007039F" w:rsidRPr="0007039F">
        <w:rPr>
          <w:rFonts w:ascii="Arial" w:eastAsia="Times New Roman" w:hAnsi="Arial" w:cs="Arial"/>
          <w:sz w:val="24"/>
          <w:szCs w:val="24"/>
        </w:rPr>
        <w:t xml:space="preserve">Program Director checks </w:t>
      </w:r>
      <w:r>
        <w:rPr>
          <w:rFonts w:ascii="Arial" w:eastAsia="Times New Roman" w:hAnsi="Arial" w:cs="Arial"/>
          <w:sz w:val="24"/>
          <w:szCs w:val="24"/>
        </w:rPr>
        <w:t xml:space="preserve">the </w:t>
      </w:r>
      <w:r w:rsidR="0007039F" w:rsidRPr="0007039F">
        <w:rPr>
          <w:rFonts w:ascii="Arial" w:eastAsia="Times New Roman" w:hAnsi="Arial" w:cs="Arial"/>
          <w:sz w:val="24"/>
          <w:szCs w:val="24"/>
        </w:rPr>
        <w:t xml:space="preserve">fund balance (SIP, allowability, prices, and vendor/procurement verification) and submits </w:t>
      </w:r>
      <w:r>
        <w:rPr>
          <w:rFonts w:ascii="Arial" w:eastAsia="Times New Roman" w:hAnsi="Arial" w:cs="Arial"/>
          <w:sz w:val="24"/>
          <w:szCs w:val="24"/>
        </w:rPr>
        <w:t xml:space="preserve">it </w:t>
      </w:r>
      <w:r w:rsidR="0007039F" w:rsidRPr="0007039F">
        <w:rPr>
          <w:rFonts w:ascii="Arial" w:eastAsia="Times New Roman" w:hAnsi="Arial" w:cs="Arial"/>
          <w:sz w:val="24"/>
          <w:szCs w:val="24"/>
        </w:rPr>
        <w:t xml:space="preserve">to Accounts Payable   </w:t>
      </w:r>
    </w:p>
    <w:p w:rsidR="0007039F" w:rsidRPr="0007039F" w:rsidRDefault="0007039F" w:rsidP="0007039F">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07039F">
        <w:rPr>
          <w:rFonts w:ascii="Arial" w:eastAsia="Times New Roman" w:hAnsi="Arial" w:cs="Arial"/>
          <w:sz w:val="24"/>
          <w:szCs w:val="24"/>
        </w:rPr>
        <w:t>Accounts Payable submits requisition to the Superintendent for approval.</w:t>
      </w:r>
    </w:p>
    <w:p w:rsidR="0007039F" w:rsidRPr="0007039F" w:rsidRDefault="0007039F" w:rsidP="0007039F">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07039F">
        <w:rPr>
          <w:rFonts w:ascii="Arial" w:eastAsia="Times New Roman" w:hAnsi="Arial" w:cs="Arial"/>
          <w:sz w:val="24"/>
          <w:szCs w:val="24"/>
        </w:rPr>
        <w:t xml:space="preserve">Once Approved by the Superintendent, Accounts Payable enters the information into the computer to generate a purchase order. </w:t>
      </w:r>
    </w:p>
    <w:p w:rsidR="0007039F" w:rsidRPr="0007039F" w:rsidRDefault="0007039F" w:rsidP="0007039F">
      <w:pPr>
        <w:pStyle w:val="ListParagraph"/>
        <w:numPr>
          <w:ilvl w:val="0"/>
          <w:numId w:val="15"/>
        </w:numPr>
        <w:suppressAutoHyphens w:val="0"/>
        <w:spacing w:line="240" w:lineRule="auto"/>
        <w:ind w:leftChars="0" w:firstLineChars="0"/>
        <w:jc w:val="both"/>
        <w:textDirection w:val="lrTb"/>
        <w:textAlignment w:val="auto"/>
        <w:outlineLvl w:val="9"/>
        <w:rPr>
          <w:rFonts w:ascii="Arial" w:eastAsia="Times New Roman" w:hAnsi="Arial" w:cs="Arial"/>
          <w:sz w:val="24"/>
          <w:szCs w:val="24"/>
        </w:rPr>
      </w:pPr>
      <w:r w:rsidRPr="0007039F">
        <w:rPr>
          <w:rFonts w:ascii="Arial" w:eastAsia="Times New Roman" w:hAnsi="Arial" w:cs="Arial"/>
          <w:sz w:val="24"/>
          <w:szCs w:val="24"/>
        </w:rPr>
        <w:t xml:space="preserve">The YOSS System emails the purchase order to the Program Administrative Assistant to process the order by fax/Email to the vendor.  </w:t>
      </w:r>
      <w:r w:rsidRPr="0007039F">
        <w:rPr>
          <w:rFonts w:ascii="Arial" w:eastAsia="Times New Roman" w:hAnsi="Arial" w:cs="Arial"/>
          <w:color w:val="FF0000"/>
          <w:sz w:val="16"/>
          <w:szCs w:val="16"/>
        </w:rPr>
        <w:t>Revised August 2022</w:t>
      </w:r>
      <w:r w:rsidRPr="0007039F">
        <w:rPr>
          <w:rFonts w:ascii="Arial" w:eastAsia="Times New Roman" w:hAnsi="Arial" w:cs="Arial"/>
          <w:sz w:val="24"/>
          <w:szCs w:val="24"/>
        </w:rPr>
        <w:t xml:space="preserve">. </w:t>
      </w:r>
    </w:p>
    <w:p w:rsidR="0007039F" w:rsidRPr="0007039F" w:rsidRDefault="0007039F" w:rsidP="0007039F">
      <w:pPr>
        <w:suppressAutoHyphens w:val="0"/>
        <w:spacing w:line="240" w:lineRule="auto"/>
        <w:ind w:leftChars="0" w:left="0" w:firstLineChars="0" w:firstLine="0"/>
        <w:jc w:val="both"/>
        <w:textDirection w:val="lrTb"/>
        <w:textAlignment w:val="auto"/>
        <w:outlineLvl w:val="9"/>
        <w:rPr>
          <w:rFonts w:ascii="Arial" w:eastAsia="Times New Roman" w:hAnsi="Arial" w:cs="Arial"/>
          <w:sz w:val="24"/>
          <w:szCs w:val="24"/>
        </w:rPr>
      </w:pPr>
    </w:p>
    <w:p w:rsidR="00E9263A" w:rsidRPr="00E9263A" w:rsidRDefault="0007039F" w:rsidP="00E9263A">
      <w:pPr>
        <w:suppressAutoHyphens w:val="0"/>
        <w:spacing w:line="240" w:lineRule="auto"/>
        <w:ind w:leftChars="0" w:left="0" w:firstLineChars="0" w:firstLine="0"/>
        <w:jc w:val="both"/>
        <w:textDirection w:val="lrTb"/>
        <w:textAlignment w:val="auto"/>
        <w:outlineLvl w:val="9"/>
        <w:rPr>
          <w:rFonts w:ascii="Arial" w:eastAsia="Times New Roman" w:hAnsi="Arial" w:cs="Arial"/>
          <w:sz w:val="24"/>
          <w:szCs w:val="24"/>
        </w:rPr>
      </w:pPr>
      <w:r w:rsidRPr="0007039F">
        <w:rPr>
          <w:rFonts w:ascii="Arial" w:eastAsia="Times New Roman" w:hAnsi="Arial" w:cs="Arial"/>
          <w:b/>
          <w:sz w:val="24"/>
          <w:szCs w:val="24"/>
        </w:rPr>
        <w:t>Check Request</w:t>
      </w:r>
      <w:r>
        <w:rPr>
          <w:rFonts w:ascii="Arial" w:eastAsia="Times New Roman" w:hAnsi="Arial" w:cs="Arial"/>
          <w:b/>
          <w:sz w:val="24"/>
          <w:szCs w:val="24"/>
        </w:rPr>
        <w:t xml:space="preserve"> </w:t>
      </w:r>
      <w:r w:rsidRPr="0007039F">
        <w:rPr>
          <w:rFonts w:ascii="Arial" w:eastAsia="Times New Roman" w:hAnsi="Arial" w:cs="Arial"/>
          <w:b/>
          <w:sz w:val="24"/>
          <w:szCs w:val="24"/>
        </w:rPr>
        <w:t>will follow this process:</w:t>
      </w:r>
      <w:r w:rsidR="00E9263A">
        <w:rPr>
          <w:rFonts w:ascii="Arial" w:eastAsia="Times New Roman" w:hAnsi="Arial" w:cs="Arial"/>
          <w:b/>
          <w:sz w:val="24"/>
          <w:szCs w:val="24"/>
        </w:rPr>
        <w:t xml:space="preserve"> </w:t>
      </w:r>
      <w:r w:rsidR="00E9263A" w:rsidRPr="00E9263A">
        <w:rPr>
          <w:rFonts w:ascii="Arial" w:eastAsia="Times New Roman" w:hAnsi="Arial" w:cs="Arial"/>
          <w:sz w:val="24"/>
          <w:szCs w:val="24"/>
        </w:rPr>
        <w:t>Only if P</w:t>
      </w:r>
      <w:r w:rsidR="00E9263A">
        <w:rPr>
          <w:rFonts w:ascii="Arial" w:eastAsia="Times New Roman" w:hAnsi="Arial" w:cs="Arial"/>
          <w:sz w:val="24"/>
          <w:szCs w:val="24"/>
        </w:rPr>
        <w:t xml:space="preserve">urchase Orders </w:t>
      </w:r>
      <w:r w:rsidR="00E9263A" w:rsidRPr="00E9263A">
        <w:rPr>
          <w:rFonts w:ascii="Arial" w:eastAsia="Times New Roman" w:hAnsi="Arial" w:cs="Arial"/>
          <w:sz w:val="24"/>
          <w:szCs w:val="24"/>
        </w:rPr>
        <w:t>are not accepted or emergency</w:t>
      </w:r>
      <w:r w:rsidRPr="00E9263A">
        <w:rPr>
          <w:rFonts w:ascii="Arial" w:eastAsia="Times New Roman" w:hAnsi="Arial" w:cs="Arial"/>
          <w:sz w:val="24"/>
          <w:szCs w:val="24"/>
        </w:rPr>
        <w:t xml:space="preserve"> situations. </w:t>
      </w:r>
    </w:p>
    <w:p w:rsidR="00D055B1" w:rsidRPr="00E9263A" w:rsidRDefault="00D055B1" w:rsidP="002E774D">
      <w:pPr>
        <w:pStyle w:val="ListParagraph"/>
        <w:numPr>
          <w:ilvl w:val="0"/>
          <w:numId w:val="110"/>
        </w:numPr>
        <w:suppressAutoHyphens w:val="0"/>
        <w:spacing w:line="240" w:lineRule="auto"/>
        <w:ind w:leftChars="0" w:firstLineChars="0"/>
        <w:jc w:val="both"/>
        <w:textDirection w:val="lrTb"/>
        <w:textAlignment w:val="auto"/>
        <w:outlineLvl w:val="9"/>
        <w:rPr>
          <w:rFonts w:ascii="Arial" w:eastAsia="Times New Roman" w:hAnsi="Arial" w:cs="Arial"/>
          <w:color w:val="000000"/>
          <w:sz w:val="24"/>
          <w:szCs w:val="24"/>
        </w:rPr>
      </w:pPr>
      <w:r w:rsidRPr="00E9263A">
        <w:rPr>
          <w:rFonts w:ascii="Arial" w:eastAsia="Times New Roman" w:hAnsi="Arial" w:cs="Arial"/>
          <w:color w:val="000000"/>
          <w:sz w:val="24"/>
          <w:szCs w:val="24"/>
        </w:rPr>
        <w:t xml:space="preserve">The check request form is submitted to </w:t>
      </w:r>
      <w:r w:rsidR="0007039F" w:rsidRPr="00E9263A">
        <w:rPr>
          <w:rFonts w:ascii="Arial" w:eastAsia="Times New Roman" w:hAnsi="Arial" w:cs="Arial"/>
          <w:color w:val="000000"/>
          <w:sz w:val="24"/>
          <w:szCs w:val="24"/>
        </w:rPr>
        <w:t xml:space="preserve">Accounts payable </w:t>
      </w:r>
      <w:r w:rsidRPr="00E9263A">
        <w:rPr>
          <w:rFonts w:ascii="Arial" w:eastAsia="Times New Roman" w:hAnsi="Arial" w:cs="Arial"/>
          <w:color w:val="000000"/>
          <w:sz w:val="24"/>
          <w:szCs w:val="24"/>
        </w:rPr>
        <w:t xml:space="preserve">to </w:t>
      </w:r>
      <w:r w:rsidR="0007039F" w:rsidRPr="00E9263A">
        <w:rPr>
          <w:rFonts w:ascii="Arial" w:eastAsia="Times New Roman" w:hAnsi="Arial" w:cs="Arial"/>
          <w:color w:val="000000"/>
          <w:sz w:val="24"/>
          <w:szCs w:val="24"/>
        </w:rPr>
        <w:t xml:space="preserve">secure </w:t>
      </w:r>
      <w:r w:rsidR="005A4835">
        <w:rPr>
          <w:rFonts w:ascii="Arial" w:eastAsia="Times New Roman" w:hAnsi="Arial" w:cs="Arial"/>
          <w:color w:val="000000"/>
          <w:sz w:val="24"/>
          <w:szCs w:val="24"/>
        </w:rPr>
        <w:t xml:space="preserve">the </w:t>
      </w:r>
      <w:r w:rsidR="0007039F" w:rsidRPr="00E9263A">
        <w:rPr>
          <w:rFonts w:ascii="Arial" w:eastAsia="Times New Roman" w:hAnsi="Arial" w:cs="Arial"/>
          <w:color w:val="000000"/>
          <w:sz w:val="24"/>
          <w:szCs w:val="24"/>
        </w:rPr>
        <w:t>Superintendent’s signature and approval</w:t>
      </w:r>
      <w:r w:rsidRPr="00E9263A">
        <w:rPr>
          <w:rFonts w:ascii="Arial" w:eastAsia="Times New Roman" w:hAnsi="Arial" w:cs="Arial"/>
          <w:color w:val="000000"/>
          <w:sz w:val="24"/>
          <w:szCs w:val="24"/>
        </w:rPr>
        <w:t>.</w:t>
      </w:r>
    </w:p>
    <w:p w:rsidR="0007039F" w:rsidRPr="00D055B1" w:rsidRDefault="00D055B1" w:rsidP="002E774D">
      <w:pPr>
        <w:pStyle w:val="ListParagraph"/>
        <w:numPr>
          <w:ilvl w:val="0"/>
          <w:numId w:val="110"/>
        </w:numPr>
        <w:suppressAutoHyphens w:val="0"/>
        <w:spacing w:before="100" w:beforeAutospacing="1" w:after="100" w:afterAutospacing="1" w:line="240" w:lineRule="auto"/>
        <w:ind w:leftChars="0" w:firstLineChars="0"/>
        <w:jc w:val="both"/>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 xml:space="preserve">If approved, </w:t>
      </w:r>
      <w:r w:rsidR="005A4835">
        <w:rPr>
          <w:rFonts w:ascii="Arial" w:eastAsia="Times New Roman" w:hAnsi="Arial" w:cs="Arial"/>
          <w:color w:val="000000"/>
          <w:sz w:val="24"/>
          <w:szCs w:val="24"/>
        </w:rPr>
        <w:t xml:space="preserve">a </w:t>
      </w:r>
      <w:r>
        <w:rPr>
          <w:rFonts w:ascii="Arial" w:eastAsia="Times New Roman" w:hAnsi="Arial" w:cs="Arial"/>
          <w:color w:val="000000"/>
          <w:sz w:val="24"/>
          <w:szCs w:val="24"/>
        </w:rPr>
        <w:t>c</w:t>
      </w:r>
      <w:r w:rsidR="0007039F" w:rsidRPr="00D055B1">
        <w:rPr>
          <w:rFonts w:ascii="Arial" w:eastAsia="Times New Roman" w:hAnsi="Arial" w:cs="Arial"/>
          <w:color w:val="000000"/>
          <w:sz w:val="24"/>
          <w:szCs w:val="24"/>
        </w:rPr>
        <w:t xml:space="preserve">heck and tax-exempt form </w:t>
      </w:r>
      <w:r>
        <w:rPr>
          <w:rFonts w:ascii="Arial" w:eastAsia="Times New Roman" w:hAnsi="Arial" w:cs="Arial"/>
          <w:color w:val="000000"/>
          <w:sz w:val="24"/>
          <w:szCs w:val="24"/>
        </w:rPr>
        <w:t>is provided to the requestor.</w:t>
      </w:r>
    </w:p>
    <w:p w:rsidR="0007039F" w:rsidRPr="0007039F" w:rsidRDefault="0007039F" w:rsidP="002E774D">
      <w:pPr>
        <w:pStyle w:val="ListParagraph"/>
        <w:numPr>
          <w:ilvl w:val="0"/>
          <w:numId w:val="110"/>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color w:val="000000"/>
          <w:sz w:val="24"/>
          <w:szCs w:val="24"/>
        </w:rPr>
      </w:pPr>
      <w:r w:rsidRPr="0007039F">
        <w:rPr>
          <w:rFonts w:ascii="Arial" w:eastAsia="Times New Roman" w:hAnsi="Arial" w:cs="Arial"/>
          <w:color w:val="000000"/>
          <w:sz w:val="24"/>
          <w:szCs w:val="24"/>
        </w:rPr>
        <w:t xml:space="preserve">Check and receipt/invoice </w:t>
      </w:r>
      <w:r w:rsidR="00D055B1">
        <w:rPr>
          <w:rFonts w:ascii="Arial" w:eastAsia="Times New Roman" w:hAnsi="Arial" w:cs="Arial"/>
          <w:color w:val="000000"/>
          <w:sz w:val="24"/>
          <w:szCs w:val="24"/>
        </w:rPr>
        <w:t xml:space="preserve">and required/supporting documentation for each individual </w:t>
      </w:r>
      <w:r w:rsidR="00A735D3">
        <w:rPr>
          <w:rFonts w:ascii="Arial" w:eastAsia="Times New Roman" w:hAnsi="Arial" w:cs="Arial"/>
          <w:color w:val="000000"/>
          <w:sz w:val="24"/>
          <w:szCs w:val="24"/>
        </w:rPr>
        <w:t xml:space="preserve">federal </w:t>
      </w:r>
      <w:r w:rsidR="00D055B1">
        <w:rPr>
          <w:rFonts w:ascii="Arial" w:eastAsia="Times New Roman" w:hAnsi="Arial" w:cs="Arial"/>
          <w:color w:val="000000"/>
          <w:sz w:val="24"/>
          <w:szCs w:val="24"/>
        </w:rPr>
        <w:t xml:space="preserve">program is </w:t>
      </w:r>
      <w:r w:rsidRPr="0007039F">
        <w:rPr>
          <w:rFonts w:ascii="Arial" w:eastAsia="Times New Roman" w:hAnsi="Arial" w:cs="Arial"/>
          <w:color w:val="000000"/>
          <w:sz w:val="24"/>
          <w:szCs w:val="24"/>
        </w:rPr>
        <w:t>uploaded in the YOSS Platform as a Non-PO Invoice</w:t>
      </w:r>
      <w:r w:rsidR="00D055B1">
        <w:rPr>
          <w:rFonts w:ascii="Arial" w:eastAsia="Times New Roman" w:hAnsi="Arial" w:cs="Arial"/>
          <w:color w:val="000000"/>
          <w:sz w:val="24"/>
          <w:szCs w:val="24"/>
        </w:rPr>
        <w:t xml:space="preserve"> and then follows the YOSS approval process like any other requisition</w:t>
      </w:r>
      <w:r w:rsidR="00165821">
        <w:rPr>
          <w:rFonts w:ascii="Arial" w:eastAsia="Times New Roman" w:hAnsi="Arial" w:cs="Arial"/>
          <w:color w:val="000000"/>
          <w:sz w:val="24"/>
          <w:szCs w:val="24"/>
        </w:rPr>
        <w:t xml:space="preserve">.   </w:t>
      </w:r>
      <w:r w:rsidRPr="0007039F">
        <w:rPr>
          <w:rFonts w:ascii="Arial" w:eastAsia="Times New Roman" w:hAnsi="Arial" w:cs="Arial"/>
          <w:color w:val="000000"/>
          <w:sz w:val="24"/>
          <w:szCs w:val="24"/>
        </w:rPr>
        <w:t xml:space="preserve"> </w:t>
      </w:r>
    </w:p>
    <w:p w:rsidR="0007039F" w:rsidRPr="0007039F" w:rsidRDefault="0007039F" w:rsidP="0007039F">
      <w:pPr>
        <w:spacing w:line="240" w:lineRule="auto"/>
        <w:ind w:left="0" w:hanging="2"/>
        <w:jc w:val="both"/>
        <w:rPr>
          <w:rFonts w:ascii="Arial" w:eastAsiaTheme="minorEastAsia" w:hAnsi="Arial" w:cs="Arial"/>
          <w:sz w:val="24"/>
          <w:szCs w:val="24"/>
        </w:rPr>
      </w:pPr>
      <w:r w:rsidRPr="0007039F">
        <w:rPr>
          <w:rFonts w:ascii="Arial" w:eastAsia="Times New Roman" w:hAnsi="Arial" w:cs="Arial"/>
          <w:b/>
          <w:bCs/>
          <w:i/>
          <w:color w:val="000000"/>
          <w:sz w:val="24"/>
          <w:szCs w:val="24"/>
        </w:rPr>
        <w:t>The following procedures are implemented upon receipt of the materials</w:t>
      </w:r>
      <w:r w:rsidRPr="0007039F">
        <w:rPr>
          <w:rFonts w:ascii="Arial" w:eastAsia="Times New Roman" w:hAnsi="Arial" w:cs="Arial"/>
          <w:b/>
          <w:bCs/>
          <w:color w:val="000000"/>
          <w:sz w:val="24"/>
          <w:szCs w:val="24"/>
        </w:rPr>
        <w:t>:</w:t>
      </w:r>
    </w:p>
    <w:p w:rsidR="0007039F" w:rsidRPr="0007039F" w:rsidRDefault="0007039F" w:rsidP="0007039F">
      <w:pPr>
        <w:pStyle w:val="NoSpacing"/>
        <w:numPr>
          <w:ilvl w:val="0"/>
          <w:numId w:val="16"/>
        </w:numPr>
        <w:ind w:left="990" w:hanging="450"/>
        <w:rPr>
          <w:rFonts w:ascii="Arial" w:hAnsi="Arial" w:cs="Arial"/>
        </w:rPr>
      </w:pPr>
      <w:r w:rsidRPr="0007039F">
        <w:rPr>
          <w:rFonts w:ascii="Arial" w:hAnsi="Arial" w:cs="Arial"/>
        </w:rPr>
        <w:t>The Program Administrative Assistant/designated staff member</w:t>
      </w:r>
      <w:r w:rsidRPr="0007039F">
        <w:rPr>
          <w:rFonts w:ascii="Arial" w:eastAsiaTheme="minorEastAsia" w:hAnsi="Arial" w:cs="Arial"/>
        </w:rPr>
        <w:t>/Director</w:t>
      </w:r>
      <w:r w:rsidRPr="0007039F">
        <w:rPr>
          <w:rFonts w:ascii="Arial" w:hAnsi="Arial" w:cs="Arial"/>
        </w:rPr>
        <w:t xml:space="preserve"> inventories the shipment by checking off, on the packing slip, items received.</w:t>
      </w:r>
    </w:p>
    <w:p w:rsidR="0007039F" w:rsidRPr="0007039F" w:rsidRDefault="0007039F" w:rsidP="0007039F">
      <w:pPr>
        <w:pStyle w:val="NoSpacing"/>
        <w:numPr>
          <w:ilvl w:val="0"/>
          <w:numId w:val="16"/>
        </w:numPr>
        <w:ind w:left="990" w:hanging="450"/>
        <w:rPr>
          <w:rFonts w:ascii="Arial" w:hAnsi="Arial" w:cs="Arial"/>
        </w:rPr>
      </w:pPr>
      <w:r w:rsidRPr="0007039F">
        <w:rPr>
          <w:rFonts w:ascii="Arial" w:hAnsi="Arial" w:cs="Arial"/>
        </w:rPr>
        <w:t>The Packing slips are attached to the PO and stored in the central office.</w:t>
      </w:r>
    </w:p>
    <w:p w:rsidR="0007039F" w:rsidRPr="0007039F" w:rsidRDefault="0007039F" w:rsidP="0007039F">
      <w:pPr>
        <w:pStyle w:val="NoSpacing"/>
        <w:numPr>
          <w:ilvl w:val="0"/>
          <w:numId w:val="16"/>
        </w:numPr>
        <w:ind w:left="990" w:hanging="450"/>
        <w:rPr>
          <w:rFonts w:ascii="Arial" w:hAnsi="Arial" w:cs="Arial"/>
        </w:rPr>
      </w:pPr>
      <w:r w:rsidRPr="0007039F">
        <w:rPr>
          <w:rFonts w:ascii="Arial" w:hAnsi="Arial" w:cs="Arial"/>
        </w:rPr>
        <w:t xml:space="preserve">The Invoice is uploaded in the YOSS Platform where the Administrative Assistant verifies the code then sends it to the Program Director for approval. </w:t>
      </w:r>
    </w:p>
    <w:p w:rsidR="0007039F" w:rsidRPr="0007039F" w:rsidRDefault="0007039F" w:rsidP="0007039F">
      <w:pPr>
        <w:pStyle w:val="NoSpacing"/>
        <w:numPr>
          <w:ilvl w:val="0"/>
          <w:numId w:val="16"/>
        </w:numPr>
        <w:ind w:left="990" w:hanging="450"/>
        <w:rPr>
          <w:rFonts w:ascii="Arial" w:hAnsi="Arial" w:cs="Arial"/>
        </w:rPr>
      </w:pPr>
      <w:r w:rsidRPr="0007039F">
        <w:rPr>
          <w:rFonts w:ascii="Arial" w:hAnsi="Arial" w:cs="Arial"/>
        </w:rPr>
        <w:t xml:space="preserve">The Program Director approves the Invoice and submits it to Accounts Payable.  </w:t>
      </w:r>
    </w:p>
    <w:p w:rsidR="0007039F" w:rsidRPr="0007039F" w:rsidRDefault="0007039F" w:rsidP="0007039F">
      <w:pPr>
        <w:pStyle w:val="NoSpacing"/>
        <w:numPr>
          <w:ilvl w:val="0"/>
          <w:numId w:val="16"/>
        </w:numPr>
        <w:ind w:left="990" w:hanging="450"/>
        <w:rPr>
          <w:rFonts w:ascii="Arial" w:hAnsi="Arial" w:cs="Arial"/>
        </w:rPr>
      </w:pPr>
      <w:r w:rsidRPr="0007039F">
        <w:rPr>
          <w:rFonts w:ascii="Arial" w:hAnsi="Arial" w:cs="Arial"/>
        </w:rPr>
        <w:t>The Accounts Payable then processes the payment for the purchased item.</w:t>
      </w:r>
    </w:p>
    <w:p w:rsidR="0007039F" w:rsidRPr="0007039F" w:rsidRDefault="0007039F" w:rsidP="0007039F">
      <w:pPr>
        <w:pStyle w:val="NoSpacing"/>
        <w:numPr>
          <w:ilvl w:val="0"/>
          <w:numId w:val="16"/>
        </w:numPr>
        <w:ind w:left="990" w:hanging="450"/>
        <w:rPr>
          <w:rFonts w:ascii="Arial" w:hAnsi="Arial" w:cs="Arial"/>
        </w:rPr>
      </w:pPr>
      <w:r w:rsidRPr="0007039F">
        <w:rPr>
          <w:rFonts w:ascii="Arial" w:hAnsi="Arial" w:cs="Arial"/>
        </w:rPr>
        <w:t>The Administrative Assistant/Director adds the purchase order number to program budget logs.</w:t>
      </w:r>
    </w:p>
    <w:p w:rsidR="00311ED3" w:rsidRDefault="00252455" w:rsidP="00311ED3">
      <w:pPr>
        <w:ind w:left="1" w:hanging="3"/>
        <w:jc w:val="center"/>
        <w:rPr>
          <w:rFonts w:ascii="Arial" w:hAnsi="Arial" w:cs="Arial"/>
          <w:b/>
          <w:color w:val="FF0000"/>
          <w:sz w:val="28"/>
          <w:szCs w:val="28"/>
          <w:u w:val="single"/>
        </w:rPr>
      </w:pPr>
      <w:r>
        <w:rPr>
          <w:rFonts w:ascii="Arial" w:hAnsi="Arial" w:cs="Arial"/>
          <w:b/>
          <w:sz w:val="28"/>
          <w:szCs w:val="28"/>
        </w:rPr>
        <w:br w:type="page"/>
      </w:r>
      <w:bookmarkStart w:id="15" w:name="Section5"/>
      <w:r w:rsidR="00311ED3">
        <w:rPr>
          <w:rFonts w:ascii="Arial" w:hAnsi="Arial" w:cs="Arial"/>
          <w:b/>
          <w:color w:val="FF0000"/>
          <w:sz w:val="28"/>
          <w:szCs w:val="28"/>
          <w:u w:val="single"/>
        </w:rPr>
        <w:lastRenderedPageBreak/>
        <w:t>SECTION 5:  FAMILY-SCHOOL PARTNERSHIP PROGRAM</w:t>
      </w:r>
    </w:p>
    <w:p w:rsidR="00311ED3" w:rsidRPr="00404D28" w:rsidRDefault="00311ED3" w:rsidP="00311ED3">
      <w:pPr>
        <w:ind w:left="0" w:hanging="2"/>
        <w:jc w:val="center"/>
        <w:rPr>
          <w:rFonts w:ascii="Arial" w:hAnsi="Arial" w:cs="Arial"/>
          <w:b/>
          <w:sz w:val="24"/>
          <w:szCs w:val="24"/>
          <w:u w:val="single"/>
        </w:rPr>
      </w:pPr>
      <w:r>
        <w:rPr>
          <w:rFonts w:ascii="Arial" w:hAnsi="Arial" w:cs="Arial"/>
          <w:color w:val="FF0000"/>
          <w:sz w:val="24"/>
          <w:szCs w:val="24"/>
        </w:rPr>
        <w:t>(</w:t>
      </w:r>
      <w:r w:rsidRPr="00404D28">
        <w:rPr>
          <w:rFonts w:ascii="Arial" w:hAnsi="Arial" w:cs="Arial"/>
          <w:color w:val="FF0000"/>
          <w:sz w:val="24"/>
          <w:szCs w:val="24"/>
        </w:rPr>
        <w:t xml:space="preserve">Revised </w:t>
      </w:r>
      <w:r>
        <w:rPr>
          <w:rFonts w:ascii="Arial" w:hAnsi="Arial" w:cs="Arial"/>
          <w:color w:val="FF0000"/>
          <w:sz w:val="24"/>
          <w:szCs w:val="24"/>
        </w:rPr>
        <w:t>9-19-2022)</w:t>
      </w:r>
    </w:p>
    <w:p w:rsidR="00311ED3" w:rsidRDefault="00311ED3" w:rsidP="00311ED3">
      <w:pPr>
        <w:ind w:left="1" w:hanging="3"/>
        <w:jc w:val="both"/>
        <w:rPr>
          <w:rFonts w:ascii="Arial" w:hAnsi="Arial" w:cs="Arial"/>
          <w:b/>
          <w:sz w:val="28"/>
          <w:szCs w:val="28"/>
        </w:rPr>
      </w:pPr>
    </w:p>
    <w:p w:rsidR="007A3A62" w:rsidRDefault="007A3A62" w:rsidP="007A3A62">
      <w:pPr>
        <w:ind w:left="1" w:hanging="3"/>
        <w:jc w:val="center"/>
        <w:rPr>
          <w:rFonts w:ascii="Arial" w:hAnsi="Arial" w:cs="Arial"/>
          <w:b/>
          <w:sz w:val="28"/>
          <w:szCs w:val="28"/>
          <w:u w:val="single"/>
        </w:rPr>
      </w:pPr>
      <w:r>
        <w:rPr>
          <w:rFonts w:ascii="Arial" w:hAnsi="Arial" w:cs="Arial"/>
          <w:b/>
          <w:sz w:val="28"/>
          <w:szCs w:val="28"/>
          <w:u w:val="single"/>
        </w:rPr>
        <w:t>PARENT AND FAMILY ENGAGEMENT PROCEDURES, EXPECTATIONS, AND TECHNICAL ASSISTANCE</w:t>
      </w:r>
    </w:p>
    <w:p w:rsidR="007A3A62" w:rsidRDefault="007A3A62" w:rsidP="007A3A62">
      <w:pPr>
        <w:ind w:left="1" w:hanging="3"/>
        <w:jc w:val="both"/>
        <w:rPr>
          <w:rFonts w:ascii="Arial" w:hAnsi="Arial" w:cs="Arial"/>
          <w:b/>
          <w:sz w:val="28"/>
          <w:szCs w:val="28"/>
          <w:u w:val="single"/>
        </w:rPr>
      </w:pPr>
    </w:p>
    <w:p w:rsidR="007A3A62" w:rsidRDefault="007A3A62" w:rsidP="007A3A62">
      <w:pPr>
        <w:ind w:left="0" w:hanging="2"/>
        <w:jc w:val="both"/>
        <w:rPr>
          <w:rFonts w:ascii="Arial" w:hAnsi="Arial" w:cs="Arial"/>
          <w:sz w:val="24"/>
          <w:szCs w:val="24"/>
        </w:rPr>
      </w:pPr>
      <w:r>
        <w:rPr>
          <w:rFonts w:ascii="Arial" w:hAnsi="Arial" w:cs="Arial"/>
          <w:sz w:val="24"/>
          <w:szCs w:val="24"/>
        </w:rPr>
        <w:t>In support of strengthening student academic achievement, Appling County School System (ACSS), has developed procedures and expectations for the Parent and Family Engagement Program</w:t>
      </w:r>
      <w:r w:rsidR="00776826">
        <w:rPr>
          <w:rFonts w:ascii="Arial" w:hAnsi="Arial" w:cs="Arial"/>
          <w:sz w:val="24"/>
          <w:szCs w:val="24"/>
        </w:rPr>
        <w:t>,</w:t>
      </w:r>
      <w:r>
        <w:rPr>
          <w:rFonts w:ascii="Arial" w:hAnsi="Arial" w:cs="Arial"/>
          <w:sz w:val="24"/>
          <w:szCs w:val="24"/>
        </w:rPr>
        <w:t xml:space="preserve"> which establishes the district’s expectations for meaningful and effective family engagement and guides the strategies and resources that strengthen school, family, and community partnerships in the district’s Title I schools including GBCH, an N&amp;D facility. (Personnel in charge of GBCH act as </w:t>
      </w:r>
      <w:r w:rsidR="00776826">
        <w:rPr>
          <w:rFonts w:ascii="Arial" w:hAnsi="Arial" w:cs="Arial"/>
          <w:sz w:val="24"/>
          <w:szCs w:val="24"/>
        </w:rPr>
        <w:t>parents of students residing at GBCH and are provided with the same opportunities, participation,</w:t>
      </w:r>
      <w:r>
        <w:rPr>
          <w:rFonts w:ascii="Arial" w:hAnsi="Arial" w:cs="Arial"/>
          <w:sz w:val="24"/>
          <w:szCs w:val="24"/>
        </w:rPr>
        <w:t xml:space="preserve"> and information as the rest of the parents in the Title I schools).</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The Title I Parent and Family Engagement team is committed to engage families in the education of their children, to build the capacity of its staff and parents in implementing family engagement strategies, and to reach the district’s goals for increased student academic achievement. Schools, families, and the community will work together to support learning for students to do better in school, stay in school longer, and enjoy school more. </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Title I, Part A, provides technical assistance to all Title I schools on effective parent and family engagement activities. ACSS will follow Section 1116 of </w:t>
      </w:r>
      <w:proofErr w:type="gramStart"/>
      <w:r>
        <w:rPr>
          <w:rFonts w:ascii="Arial" w:hAnsi="Arial" w:cs="Arial"/>
          <w:sz w:val="24"/>
          <w:szCs w:val="24"/>
        </w:rPr>
        <w:t>the Every</w:t>
      </w:r>
      <w:proofErr w:type="gramEnd"/>
      <w:r>
        <w:rPr>
          <w:rFonts w:ascii="Arial" w:hAnsi="Arial" w:cs="Arial"/>
          <w:sz w:val="24"/>
          <w:szCs w:val="24"/>
        </w:rPr>
        <w:t xml:space="preserve"> Student Succeeds Act (ESSA) to fulfill all the requirements for all Title I schools and school systems to involve parents and family members in their children’s education. </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Consistent with Section 1116, the district will work with its Title I schools to ensure that input is provided by parents, teachers, and community in the revisions, development and approval of the district and school-level Family Engagement Plans, School-Parent Compacts, 1% PFE’s set-aside and activities that will increase the collaboration and communications between the schools and parents. To ensure compliance, Family Engagement Coordinators may use the Georgia Department of Education’s Parent and Family Engagement Checklist and the Cross Functional Monitoring Instrument. </w:t>
      </w:r>
    </w:p>
    <w:p w:rsidR="007A3A62" w:rsidRDefault="007A3A62" w:rsidP="007A3A62">
      <w:pPr>
        <w:ind w:leftChars="0" w:left="0" w:firstLineChars="0" w:firstLine="0"/>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The district level Family Engagement Coordinator, provides technical assistance to all Title I schools during the school year. Technical assistance meetings are held quarterly at the district office, on-site at each school, or through virtual meetings.  Technical assistance is also provided through email and </w:t>
      </w:r>
      <w:r w:rsidRPr="00E71F6D">
        <w:rPr>
          <w:rFonts w:ascii="Arial" w:hAnsi="Arial" w:cs="Arial"/>
          <w:sz w:val="24"/>
          <w:szCs w:val="24"/>
        </w:rPr>
        <w:t>through the sharing</w:t>
      </w:r>
      <w:r>
        <w:rPr>
          <w:rFonts w:ascii="Arial" w:hAnsi="Arial" w:cs="Arial"/>
          <w:sz w:val="24"/>
          <w:szCs w:val="24"/>
        </w:rPr>
        <w:t xml:space="preserve"> of documents via Google Drive. Feedback is provided to Family Engagement Coordinators at each school to meet their school’s individual needs.  </w:t>
      </w:r>
    </w:p>
    <w:p w:rsidR="007A3A62" w:rsidRDefault="007A3A62" w:rsidP="007A3A62">
      <w:pPr>
        <w:ind w:leftChars="0" w:left="0" w:firstLineChars="0" w:firstLine="0"/>
        <w:jc w:val="both"/>
        <w:rPr>
          <w:rFonts w:ascii="Arial" w:hAnsi="Arial" w:cs="Arial"/>
          <w:sz w:val="24"/>
          <w:szCs w:val="24"/>
        </w:rPr>
      </w:pPr>
    </w:p>
    <w:p w:rsidR="007A3A62" w:rsidRDefault="007A3A62" w:rsidP="007A3A62">
      <w:pPr>
        <w:ind w:leftChars="0" w:left="0" w:firstLineChars="0" w:firstLine="0"/>
        <w:jc w:val="both"/>
        <w:rPr>
          <w:rFonts w:ascii="Arial" w:hAnsi="Arial" w:cs="Arial"/>
          <w:sz w:val="24"/>
          <w:szCs w:val="24"/>
        </w:rPr>
      </w:pPr>
    </w:p>
    <w:p w:rsidR="007A3A62" w:rsidRDefault="007A3A62" w:rsidP="007A3A62">
      <w:pPr>
        <w:ind w:leftChars="0" w:left="0" w:firstLineChars="0" w:firstLine="0"/>
        <w:jc w:val="both"/>
        <w:rPr>
          <w:rFonts w:ascii="Arial" w:hAnsi="Arial" w:cs="Arial"/>
          <w:sz w:val="24"/>
          <w:szCs w:val="24"/>
        </w:rPr>
      </w:pPr>
    </w:p>
    <w:p w:rsidR="007A3A62" w:rsidRDefault="007A3A62" w:rsidP="007A3A62">
      <w:pPr>
        <w:ind w:leftChars="0" w:left="0" w:firstLineChars="0" w:firstLine="0"/>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The following components are included in the TA and are documented via email correspondence, agenda, sign-in sheets and minutes:  </w:t>
      </w:r>
      <w:r>
        <w:rPr>
          <w:rFonts w:ascii="Arial" w:hAnsi="Arial" w:cs="Arial"/>
          <w:sz w:val="24"/>
          <w:szCs w:val="24"/>
        </w:rPr>
        <w:softHyphen/>
      </w:r>
      <w:r>
        <w:rPr>
          <w:rFonts w:ascii="Arial" w:hAnsi="Arial" w:cs="Arial"/>
          <w:sz w:val="24"/>
          <w:szCs w:val="24"/>
        </w:rPr>
        <w:softHyphen/>
      </w:r>
    </w:p>
    <w:p w:rsidR="007A3A62" w:rsidRDefault="007A3A62" w:rsidP="007A3A62">
      <w:pPr>
        <w:ind w:left="0" w:hanging="2"/>
        <w:jc w:val="both"/>
        <w:rPr>
          <w:rFonts w:ascii="Arial" w:hAnsi="Arial" w:cs="Arial"/>
          <w:sz w:val="24"/>
          <w:szCs w:val="24"/>
        </w:rPr>
      </w:pP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Family Engagement Program Overview &amp; Requirements</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Timeline/Calendar of Events including Due Dates</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lastRenderedPageBreak/>
        <w:t>Distribution in Multiple Ways</w:t>
      </w:r>
    </w:p>
    <w:p w:rsidR="007A3A62" w:rsidRPr="006F02BA"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Annual Title I Parent Meeting</w:t>
      </w:r>
      <w:r w:rsidRPr="006F02BA">
        <w:rPr>
          <w:rFonts w:ascii="Arial" w:hAnsi="Arial" w:cs="Arial"/>
          <w:sz w:val="24"/>
          <w:szCs w:val="24"/>
        </w:rPr>
        <w:t xml:space="preserve"> </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sidRPr="00823314">
        <w:rPr>
          <w:rFonts w:ascii="Arial" w:hAnsi="Arial" w:cs="Arial"/>
          <w:sz w:val="24"/>
          <w:szCs w:val="24"/>
        </w:rPr>
        <w:t xml:space="preserve">Building </w:t>
      </w:r>
      <w:r>
        <w:rPr>
          <w:rFonts w:ascii="Arial" w:hAnsi="Arial" w:cs="Arial"/>
          <w:sz w:val="24"/>
          <w:szCs w:val="24"/>
        </w:rPr>
        <w:t>Staff Capacity</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Building Parent Capacity</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Stakeholder Input</w:t>
      </w:r>
    </w:p>
    <w:p w:rsidR="007A3A62" w:rsidRPr="00823314"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 xml:space="preserve">School </w:t>
      </w:r>
      <w:r w:rsidRPr="00823314">
        <w:rPr>
          <w:rFonts w:ascii="Arial" w:hAnsi="Arial" w:cs="Arial"/>
          <w:sz w:val="24"/>
          <w:szCs w:val="24"/>
        </w:rPr>
        <w:t>Parent &amp; Family Engagement Policy</w:t>
      </w:r>
    </w:p>
    <w:p w:rsidR="007A3A62" w:rsidRPr="009112EF"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sidRPr="00823314">
        <w:rPr>
          <w:rFonts w:ascii="Arial" w:hAnsi="Arial" w:cs="Arial"/>
          <w:sz w:val="24"/>
          <w:szCs w:val="24"/>
        </w:rPr>
        <w:t>School-Parent Compact</w:t>
      </w:r>
    </w:p>
    <w:p w:rsidR="007A3A62" w:rsidRPr="00823314"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sidRPr="00823314">
        <w:rPr>
          <w:rFonts w:ascii="Arial" w:hAnsi="Arial" w:cs="Arial"/>
          <w:sz w:val="24"/>
          <w:szCs w:val="24"/>
        </w:rPr>
        <w:t>Parent Notifications</w:t>
      </w:r>
    </w:p>
    <w:p w:rsidR="007A3A62" w:rsidRPr="00823314"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Parent Resources</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Communication/Correspondence in Another Language</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Surveys (Input, Annual Title I)</w:t>
      </w:r>
    </w:p>
    <w:p w:rsidR="007A3A62" w:rsidRDefault="007A3A62" w:rsidP="007A3A62">
      <w:pPr>
        <w:pStyle w:val="ListParagraph"/>
        <w:numPr>
          <w:ilvl w:val="0"/>
          <w:numId w:val="3"/>
        </w:numPr>
        <w:suppressAutoHyphens w:val="0"/>
        <w:spacing w:line="240" w:lineRule="auto"/>
        <w:ind w:leftChars="0" w:firstLineChars="0"/>
        <w:textDirection w:val="lrTb"/>
        <w:textAlignment w:val="auto"/>
        <w:outlineLvl w:val="9"/>
        <w:rPr>
          <w:rFonts w:ascii="Arial" w:hAnsi="Arial" w:cs="Arial"/>
          <w:sz w:val="24"/>
          <w:szCs w:val="24"/>
        </w:rPr>
      </w:pPr>
      <w:r>
        <w:rPr>
          <w:rFonts w:ascii="Arial" w:hAnsi="Arial" w:cs="Arial"/>
          <w:sz w:val="24"/>
          <w:szCs w:val="24"/>
        </w:rPr>
        <w:t>Other technical assistance as requested by School Family Engagement Coordinators</w:t>
      </w:r>
    </w:p>
    <w:p w:rsidR="007A3A62" w:rsidRDefault="007A3A62" w:rsidP="007A3A62">
      <w:pPr>
        <w:pStyle w:val="ListParagraph"/>
        <w:ind w:left="0" w:hanging="2"/>
        <w:jc w:val="both"/>
        <w:rPr>
          <w:rFonts w:ascii="Arial" w:hAnsi="Arial" w:cs="Arial"/>
          <w:b/>
          <w:sz w:val="24"/>
          <w:szCs w:val="24"/>
          <w:u w:val="single"/>
        </w:rPr>
      </w:pPr>
    </w:p>
    <w:p w:rsidR="007A3A62" w:rsidRDefault="007A3A62" w:rsidP="007A3A62">
      <w:pPr>
        <w:ind w:left="1" w:hanging="3"/>
        <w:jc w:val="center"/>
        <w:rPr>
          <w:rFonts w:ascii="Arial" w:hAnsi="Arial" w:cs="Arial"/>
          <w:b/>
          <w:sz w:val="28"/>
          <w:szCs w:val="28"/>
          <w:u w:val="single"/>
        </w:rPr>
      </w:pPr>
      <w:r>
        <w:rPr>
          <w:rFonts w:ascii="Arial" w:hAnsi="Arial" w:cs="Arial"/>
          <w:b/>
          <w:sz w:val="28"/>
          <w:szCs w:val="28"/>
          <w:u w:val="single"/>
        </w:rPr>
        <w:t>TIME LINE</w:t>
      </w:r>
    </w:p>
    <w:p w:rsidR="007A3A62" w:rsidRDefault="007A3A62" w:rsidP="007A3A62">
      <w:pPr>
        <w:ind w:left="1" w:hanging="3"/>
        <w:jc w:val="center"/>
        <w:rPr>
          <w:rFonts w:ascii="Arial" w:hAnsi="Arial" w:cs="Arial"/>
          <w:b/>
          <w:sz w:val="28"/>
          <w:szCs w:val="28"/>
          <w:u w:val="single"/>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Time lines for Parent and Family Engagement activities are set in the spring and revised at the beginning of the school year. All school coordinators have access to a shared Google drive with the calendar of events for technical assistance. Family Engagement events are shared through multiple methods including flyers, school website, social media, phone calls, email, media outlets, etc. </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b/>
          <w:sz w:val="24"/>
          <w:szCs w:val="24"/>
        </w:rPr>
      </w:pPr>
    </w:p>
    <w:p w:rsidR="007A3A62" w:rsidRDefault="007A3A62" w:rsidP="007A3A62">
      <w:pPr>
        <w:ind w:left="1" w:hanging="3"/>
        <w:jc w:val="center"/>
        <w:rPr>
          <w:rFonts w:ascii="Arial" w:hAnsi="Arial" w:cs="Arial"/>
          <w:b/>
          <w:sz w:val="28"/>
          <w:szCs w:val="28"/>
          <w:u w:val="single"/>
        </w:rPr>
      </w:pPr>
      <w:r>
        <w:rPr>
          <w:rFonts w:ascii="Arial" w:hAnsi="Arial" w:cs="Arial"/>
          <w:b/>
          <w:sz w:val="28"/>
          <w:szCs w:val="28"/>
          <w:u w:val="single"/>
        </w:rPr>
        <w:t>ANNUAL PARENT NEEDS ASSESSMENT</w:t>
      </w:r>
    </w:p>
    <w:p w:rsidR="007A3A62" w:rsidRDefault="007A3A62" w:rsidP="007A3A62">
      <w:pPr>
        <w:ind w:left="0" w:hanging="2"/>
        <w:jc w:val="both"/>
        <w:rPr>
          <w:rFonts w:ascii="Arial" w:hAnsi="Arial" w:cs="Arial"/>
          <w:b/>
          <w:i/>
          <w:sz w:val="24"/>
          <w:szCs w:val="24"/>
        </w:rPr>
      </w:pPr>
    </w:p>
    <w:p w:rsidR="007A3A62" w:rsidRDefault="007A3A62" w:rsidP="007A3A62">
      <w:pPr>
        <w:ind w:left="0" w:hanging="2"/>
        <w:jc w:val="both"/>
        <w:rPr>
          <w:rFonts w:ascii="Arial" w:hAnsi="Arial" w:cs="Arial"/>
          <w:b/>
          <w:i/>
          <w:sz w:val="24"/>
          <w:szCs w:val="24"/>
        </w:rPr>
      </w:pPr>
      <w:r>
        <w:rPr>
          <w:rFonts w:ascii="Arial" w:hAnsi="Arial" w:cs="Arial"/>
          <w:b/>
          <w:i/>
          <w:sz w:val="24"/>
          <w:szCs w:val="24"/>
        </w:rPr>
        <w:t xml:space="preserve">Process to Collect:  </w:t>
      </w:r>
    </w:p>
    <w:p w:rsidR="007A3A62" w:rsidRDefault="007A3A62" w:rsidP="007A3A62">
      <w:pPr>
        <w:ind w:left="0" w:hanging="2"/>
        <w:jc w:val="both"/>
        <w:rPr>
          <w:rFonts w:ascii="Arial" w:hAnsi="Arial" w:cs="Arial"/>
          <w:sz w:val="24"/>
          <w:szCs w:val="24"/>
        </w:rPr>
      </w:pPr>
      <w:r>
        <w:rPr>
          <w:rFonts w:ascii="Arial" w:hAnsi="Arial" w:cs="Arial"/>
          <w:sz w:val="24"/>
          <w:szCs w:val="24"/>
        </w:rPr>
        <w:t xml:space="preserve">To assess parent and family engagement practices, parent surveys are posted online on the district website and on school websites. The surveys are collected and tallied for each school and the district. Survey results are discussed and reviewed in technical assistance meetings, school leadership meetings, and at Parent Advisory/School Council meetings. Information from survey data is utilized to revise the District Family Engagement Policy, School Family Engagement Policies, and School Compacts. The information is also used to plan activities for subsequent years. </w:t>
      </w:r>
    </w:p>
    <w:p w:rsidR="007A3A62" w:rsidRDefault="007A3A62" w:rsidP="007A3A62">
      <w:pPr>
        <w:spacing w:line="240" w:lineRule="auto"/>
        <w:ind w:left="0" w:hanging="2"/>
        <w:jc w:val="both"/>
        <w:rPr>
          <w:rFonts w:ascii="Arial" w:hAnsi="Arial" w:cs="Arial"/>
          <w:sz w:val="24"/>
          <w:szCs w:val="24"/>
        </w:rPr>
      </w:pPr>
    </w:p>
    <w:p w:rsidR="007A3A62" w:rsidRDefault="007A3A62" w:rsidP="007A3A62">
      <w:pPr>
        <w:spacing w:line="240" w:lineRule="auto"/>
        <w:ind w:left="0" w:hanging="2"/>
        <w:jc w:val="both"/>
        <w:rPr>
          <w:rStyle w:val="A15"/>
          <w:rFonts w:ascii="Arial" w:hAnsi="Arial" w:cs="Arial"/>
          <w:sz w:val="24"/>
          <w:szCs w:val="24"/>
        </w:rPr>
      </w:pPr>
      <w:r w:rsidRPr="001B6D1E">
        <w:rPr>
          <w:rFonts w:ascii="Arial" w:hAnsi="Arial" w:cs="Arial"/>
          <w:sz w:val="24"/>
          <w:szCs w:val="24"/>
        </w:rPr>
        <w:t xml:space="preserve">All </w:t>
      </w:r>
      <w:r w:rsidRPr="001B6D1E">
        <w:rPr>
          <w:rStyle w:val="A15"/>
          <w:rFonts w:ascii="Arial" w:hAnsi="Arial" w:cs="Arial"/>
          <w:sz w:val="24"/>
          <w:szCs w:val="24"/>
        </w:rPr>
        <w:t xml:space="preserve">family members of Title I students are provided opportunities to have meaningful input </w:t>
      </w:r>
      <w:r>
        <w:rPr>
          <w:rStyle w:val="A15"/>
          <w:rFonts w:ascii="Arial" w:hAnsi="Arial" w:cs="Arial"/>
          <w:sz w:val="24"/>
          <w:szCs w:val="24"/>
        </w:rPr>
        <w:t xml:space="preserve">for </w:t>
      </w:r>
      <w:r w:rsidRPr="001B6D1E">
        <w:rPr>
          <w:rStyle w:val="A15"/>
          <w:rFonts w:ascii="Arial" w:hAnsi="Arial" w:cs="Arial"/>
          <w:sz w:val="24"/>
          <w:szCs w:val="24"/>
        </w:rPr>
        <w:t>the development of family engagement activities, programs, and procedures. This includes the annual review and revision of the School Parent and Family Engagement Policy/Pla</w:t>
      </w:r>
      <w:r>
        <w:rPr>
          <w:rStyle w:val="A15"/>
          <w:rFonts w:ascii="Arial" w:hAnsi="Arial" w:cs="Arial"/>
          <w:sz w:val="24"/>
          <w:szCs w:val="24"/>
        </w:rPr>
        <w:t xml:space="preserve">n </w:t>
      </w:r>
      <w:r w:rsidRPr="001B6D1E">
        <w:rPr>
          <w:rStyle w:val="A15"/>
          <w:rFonts w:ascii="Arial" w:hAnsi="Arial" w:cs="Arial"/>
          <w:sz w:val="24"/>
          <w:szCs w:val="24"/>
        </w:rPr>
        <w:t xml:space="preserve">and School-Parent Compacts. Family input is also required when planning </w:t>
      </w:r>
      <w:proofErr w:type="gramStart"/>
      <w:r w:rsidRPr="001B6D1E">
        <w:rPr>
          <w:rStyle w:val="A15"/>
          <w:rFonts w:ascii="Arial" w:hAnsi="Arial" w:cs="Arial"/>
          <w:sz w:val="24"/>
          <w:szCs w:val="24"/>
        </w:rPr>
        <w:t>Title</w:t>
      </w:r>
      <w:proofErr w:type="gramEnd"/>
      <w:r w:rsidRPr="001B6D1E">
        <w:rPr>
          <w:rStyle w:val="A15"/>
          <w:rFonts w:ascii="Arial" w:hAnsi="Arial" w:cs="Arial"/>
          <w:sz w:val="24"/>
          <w:szCs w:val="24"/>
        </w:rPr>
        <w:t xml:space="preserve"> I</w:t>
      </w:r>
      <w:r>
        <w:rPr>
          <w:rStyle w:val="A15"/>
          <w:rFonts w:ascii="Arial" w:hAnsi="Arial" w:cs="Arial"/>
          <w:sz w:val="24"/>
          <w:szCs w:val="24"/>
        </w:rPr>
        <w:t xml:space="preserve"> </w:t>
      </w:r>
      <w:r w:rsidRPr="001B6D1E">
        <w:rPr>
          <w:rStyle w:val="A15"/>
          <w:rFonts w:ascii="Arial" w:hAnsi="Arial" w:cs="Arial"/>
          <w:sz w:val="24"/>
          <w:szCs w:val="24"/>
        </w:rPr>
        <w:t>Part A family engagement budgets. One percent of at least 90% of the budget must be set aside for family engagement. Input into building the capacity of school staff in how to best communicate with and build partnerships with parents and families is also required by ESSA. In addition, ESSA requires that LEAs receiving these funds must conduct an annual evaluation of the content and effectiveness of the parent and family engagement policy and program.</w:t>
      </w:r>
    </w:p>
    <w:p w:rsidR="007A3A62" w:rsidRPr="00B66110" w:rsidRDefault="007A3A62" w:rsidP="007A3A62">
      <w:pPr>
        <w:spacing w:line="240" w:lineRule="auto"/>
        <w:ind w:left="0" w:hanging="2"/>
        <w:jc w:val="both"/>
        <w:rPr>
          <w:rFonts w:ascii="Arial" w:hAnsi="Arial" w:cs="Arial"/>
          <w:color w:val="211D1E"/>
          <w:sz w:val="24"/>
          <w:szCs w:val="24"/>
        </w:rPr>
      </w:pPr>
    </w:p>
    <w:p w:rsidR="007A3A62" w:rsidRDefault="007A3A62" w:rsidP="007A3A62">
      <w:pPr>
        <w:spacing w:line="240" w:lineRule="auto"/>
        <w:ind w:left="0" w:hanging="2"/>
        <w:jc w:val="both"/>
        <w:rPr>
          <w:rFonts w:ascii="Arial" w:eastAsia="Verdana" w:hAnsi="Arial" w:cs="Arial"/>
          <w:sz w:val="24"/>
          <w:szCs w:val="24"/>
        </w:rPr>
      </w:pPr>
      <w:r>
        <w:rPr>
          <w:rFonts w:ascii="Arial" w:eastAsia="Verdana" w:hAnsi="Arial" w:cs="Arial"/>
          <w:sz w:val="24"/>
          <w:szCs w:val="24"/>
        </w:rPr>
        <w:t xml:space="preserve">The findings of the evaluations/surveys are used to design strategies for more effective Parent and Family Engagement activities and to revise, if necessary, the District and School-level Parent and Family Engagement policies, School-Parent Compacts, use of the 1% set-aside, current parent engagement activities, and any other concerns that arise as a result of the surveys. Additionally, the LEA and each participating school may review documentation such as records of parent contacts, feedback forms, family engagement event participation, </w:t>
      </w:r>
      <w:r>
        <w:rPr>
          <w:rFonts w:ascii="Arial" w:eastAsia="Verdana" w:hAnsi="Arial" w:cs="Arial"/>
          <w:sz w:val="24"/>
          <w:szCs w:val="24"/>
        </w:rPr>
        <w:lastRenderedPageBreak/>
        <w:t xml:space="preserve">and other appropriate documentation as part of the review process. All information will be used to identify strengths and weaknesses of the total Title I Parent and Family Engagement program.  </w:t>
      </w:r>
    </w:p>
    <w:p w:rsidR="007A3A62" w:rsidRDefault="007A3A62" w:rsidP="007A3A62">
      <w:pPr>
        <w:spacing w:line="240" w:lineRule="auto"/>
        <w:ind w:left="0" w:hanging="2"/>
        <w:jc w:val="both"/>
        <w:rPr>
          <w:rFonts w:ascii="Arial" w:eastAsia="Verdana" w:hAnsi="Arial" w:cs="Arial"/>
          <w:sz w:val="24"/>
          <w:szCs w:val="24"/>
        </w:rPr>
      </w:pPr>
    </w:p>
    <w:p w:rsidR="007A3A62" w:rsidRPr="00404D28" w:rsidRDefault="007A3A62" w:rsidP="007A3A62">
      <w:pPr>
        <w:spacing w:line="240" w:lineRule="auto"/>
        <w:ind w:left="0" w:hanging="2"/>
        <w:jc w:val="both"/>
        <w:rPr>
          <w:rFonts w:ascii="Arial" w:eastAsia="Verdana" w:hAnsi="Arial" w:cs="Arial"/>
          <w:color w:val="FF0000"/>
          <w:sz w:val="16"/>
          <w:szCs w:val="16"/>
        </w:rPr>
      </w:pPr>
      <w:r>
        <w:rPr>
          <w:rFonts w:ascii="Arial" w:eastAsia="Verdana" w:hAnsi="Arial" w:cs="Arial"/>
          <w:sz w:val="24"/>
          <w:szCs w:val="24"/>
        </w:rPr>
        <w:t xml:space="preserve"> All parents are invited to attend and provide input each year regarding School-level </w:t>
      </w:r>
      <w:r>
        <w:rPr>
          <w:rFonts w:ascii="Arial" w:hAnsi="Arial" w:cs="Arial"/>
          <w:sz w:val="24"/>
          <w:szCs w:val="24"/>
        </w:rPr>
        <w:t>Parent and Family Engagement Policies</w:t>
      </w:r>
      <w:r>
        <w:rPr>
          <w:rFonts w:ascii="Arial" w:eastAsia="Verdana" w:hAnsi="Arial" w:cs="Arial"/>
          <w:sz w:val="24"/>
          <w:szCs w:val="24"/>
        </w:rPr>
        <w:t xml:space="preserve"> and School-Parent Compacts.</w:t>
      </w:r>
    </w:p>
    <w:p w:rsidR="007A3A62" w:rsidRDefault="007A3A62" w:rsidP="007A3A62">
      <w:pPr>
        <w:ind w:left="0" w:hanging="2"/>
        <w:jc w:val="both"/>
        <w:rPr>
          <w:rFonts w:ascii="Arial" w:hAnsi="Arial" w:cs="Arial"/>
          <w:b/>
          <w:i/>
          <w:sz w:val="24"/>
          <w:szCs w:val="24"/>
        </w:rPr>
      </w:pPr>
    </w:p>
    <w:p w:rsidR="007A3A62" w:rsidRDefault="007A3A62" w:rsidP="007A3A62">
      <w:pPr>
        <w:ind w:left="0" w:hanging="2"/>
        <w:jc w:val="both"/>
        <w:rPr>
          <w:rFonts w:ascii="Arial" w:eastAsiaTheme="minorEastAsia" w:hAnsi="Arial" w:cs="Arial"/>
          <w:b/>
          <w:i/>
          <w:sz w:val="24"/>
          <w:szCs w:val="24"/>
        </w:rPr>
      </w:pPr>
      <w:r>
        <w:rPr>
          <w:rFonts w:ascii="Arial" w:hAnsi="Arial" w:cs="Arial"/>
          <w:b/>
          <w:i/>
          <w:sz w:val="24"/>
          <w:szCs w:val="24"/>
        </w:rPr>
        <w:t>Process to Review:</w:t>
      </w:r>
    </w:p>
    <w:p w:rsidR="007A3A62" w:rsidRPr="00CB1E8C" w:rsidRDefault="007A3A62" w:rsidP="007A3A62">
      <w:pPr>
        <w:ind w:left="0" w:hanging="2"/>
        <w:jc w:val="both"/>
        <w:rPr>
          <w:rFonts w:ascii="Arial" w:hAnsi="Arial" w:cs="Arial"/>
          <w:sz w:val="24"/>
          <w:szCs w:val="24"/>
        </w:rPr>
      </w:pPr>
      <w:r>
        <w:rPr>
          <w:rFonts w:ascii="Arial" w:hAnsi="Arial" w:cs="Arial"/>
          <w:sz w:val="24"/>
          <w:szCs w:val="24"/>
        </w:rPr>
        <w:t xml:space="preserve">The results of input surveys, annual parent surveys, and other parent feedback are reviewed by District and School Family Engagement Coordinators. All information is used to identify strengths and weaknesses of the Parent and Family Engagement Program.  Results are also used to make revisions or recommendations to the Parent and Family Engagement Policy/Plan and the School Parent Compact. </w:t>
      </w:r>
    </w:p>
    <w:p w:rsidR="007A3A62" w:rsidRPr="00CB1E8C" w:rsidRDefault="007A3A62" w:rsidP="007A3A62">
      <w:pPr>
        <w:ind w:left="0" w:hanging="2"/>
        <w:jc w:val="both"/>
        <w:rPr>
          <w:rFonts w:ascii="Arial" w:hAnsi="Arial" w:cs="Arial"/>
          <w:sz w:val="24"/>
          <w:szCs w:val="24"/>
        </w:rPr>
      </w:pPr>
      <w:r>
        <w:rPr>
          <w:rFonts w:ascii="Arial" w:hAnsi="Arial" w:cs="Arial"/>
          <w:sz w:val="24"/>
          <w:szCs w:val="24"/>
        </w:rPr>
        <w:t xml:space="preserve"> </w:t>
      </w:r>
    </w:p>
    <w:p w:rsidR="007A3A62" w:rsidRDefault="007A3A62" w:rsidP="007A3A62">
      <w:pPr>
        <w:autoSpaceDE w:val="0"/>
        <w:autoSpaceDN w:val="0"/>
        <w:adjustRightInd w:val="0"/>
        <w:spacing w:line="240" w:lineRule="auto"/>
        <w:ind w:left="0" w:hanging="2"/>
        <w:rPr>
          <w:rFonts w:ascii="Arial" w:hAnsi="Arial" w:cs="Arial"/>
          <w:b/>
          <w:i/>
          <w:sz w:val="24"/>
          <w:szCs w:val="24"/>
        </w:rPr>
      </w:pPr>
      <w:r>
        <w:rPr>
          <w:rFonts w:ascii="Arial" w:hAnsi="Arial" w:cs="Arial"/>
          <w:b/>
          <w:i/>
          <w:sz w:val="24"/>
          <w:szCs w:val="24"/>
        </w:rPr>
        <w:t xml:space="preserve"> </w:t>
      </w:r>
    </w:p>
    <w:p w:rsidR="007A3A62" w:rsidRPr="00B66110" w:rsidRDefault="007A3A62" w:rsidP="007A3A62">
      <w:pPr>
        <w:autoSpaceDE w:val="0"/>
        <w:autoSpaceDN w:val="0"/>
        <w:adjustRightInd w:val="0"/>
        <w:spacing w:line="240" w:lineRule="auto"/>
        <w:ind w:left="1" w:hanging="3"/>
        <w:jc w:val="center"/>
        <w:rPr>
          <w:rFonts w:ascii="Arial" w:hAnsi="Arial" w:cs="Arial"/>
          <w:b/>
          <w:sz w:val="28"/>
          <w:szCs w:val="28"/>
          <w:u w:val="single"/>
        </w:rPr>
      </w:pPr>
      <w:r w:rsidRPr="00B66110">
        <w:rPr>
          <w:rFonts w:ascii="Arial" w:hAnsi="Arial" w:cs="Arial"/>
          <w:b/>
          <w:sz w:val="28"/>
          <w:szCs w:val="28"/>
          <w:u w:val="single"/>
        </w:rPr>
        <w:t>DISTRICT AND SCHOOL PARENT &amp; FAMILY ENGAGMENT POLICY</w:t>
      </w:r>
    </w:p>
    <w:p w:rsidR="007A3A62" w:rsidRDefault="007A3A62" w:rsidP="007A3A62">
      <w:pPr>
        <w:autoSpaceDE w:val="0"/>
        <w:autoSpaceDN w:val="0"/>
        <w:adjustRightInd w:val="0"/>
        <w:spacing w:line="240" w:lineRule="auto"/>
        <w:ind w:left="0" w:hanging="2"/>
        <w:rPr>
          <w:rFonts w:ascii="Arial" w:hAnsi="Arial" w:cs="Arial"/>
          <w:b/>
          <w:sz w:val="24"/>
          <w:szCs w:val="24"/>
        </w:rPr>
      </w:pPr>
    </w:p>
    <w:p w:rsidR="007A3A62" w:rsidRDefault="007A3A62" w:rsidP="007A3A62">
      <w:pPr>
        <w:autoSpaceDE w:val="0"/>
        <w:autoSpaceDN w:val="0"/>
        <w:adjustRightInd w:val="0"/>
        <w:spacing w:line="240" w:lineRule="auto"/>
        <w:ind w:left="0" w:hanging="2"/>
        <w:rPr>
          <w:rStyle w:val="A16"/>
          <w:rFonts w:ascii="Arial" w:hAnsi="Arial" w:cs="Arial"/>
          <w:sz w:val="24"/>
          <w:szCs w:val="24"/>
        </w:rPr>
      </w:pPr>
      <w:r>
        <w:rPr>
          <w:rStyle w:val="A16"/>
          <w:rFonts w:ascii="Arial" w:hAnsi="Arial" w:cs="Arial"/>
          <w:sz w:val="24"/>
          <w:szCs w:val="24"/>
        </w:rPr>
        <w:t xml:space="preserve">Appling County School System </w:t>
      </w:r>
      <w:r w:rsidRPr="001B6D1E">
        <w:rPr>
          <w:rStyle w:val="A16"/>
          <w:rFonts w:ascii="Arial" w:hAnsi="Arial" w:cs="Arial"/>
          <w:sz w:val="24"/>
          <w:szCs w:val="24"/>
        </w:rPr>
        <w:t xml:space="preserve">will jointly develop, and agree on with, and distribute to parents and family members of children receiving services a written parent and family engagement policy. The </w:t>
      </w:r>
      <w:r>
        <w:rPr>
          <w:rStyle w:val="A16"/>
          <w:rFonts w:ascii="Arial" w:hAnsi="Arial" w:cs="Arial"/>
          <w:sz w:val="24"/>
          <w:szCs w:val="24"/>
        </w:rPr>
        <w:t>Appling Parent and Family Engagement Policy</w:t>
      </w:r>
      <w:r w:rsidRPr="001B6D1E">
        <w:rPr>
          <w:rStyle w:val="A16"/>
          <w:rFonts w:ascii="Arial" w:hAnsi="Arial" w:cs="Arial"/>
          <w:sz w:val="24"/>
          <w:szCs w:val="24"/>
        </w:rPr>
        <w:t xml:space="preserve"> outlines how the district will implement programs, activities, and procedures for the engagement of parents in Title I programs. The policy will establish </w:t>
      </w:r>
      <w:r>
        <w:rPr>
          <w:rStyle w:val="A16"/>
          <w:rFonts w:ascii="Arial" w:hAnsi="Arial" w:cs="Arial"/>
          <w:sz w:val="24"/>
          <w:szCs w:val="24"/>
        </w:rPr>
        <w:t>t</w:t>
      </w:r>
      <w:r w:rsidRPr="001B6D1E">
        <w:rPr>
          <w:rStyle w:val="A16"/>
          <w:rFonts w:ascii="Arial" w:hAnsi="Arial" w:cs="Arial"/>
          <w:sz w:val="24"/>
          <w:szCs w:val="24"/>
        </w:rPr>
        <w:t>he district’s expectations for parent and family engagement and how the district will carry out the parent and family engagement requirements.</w:t>
      </w:r>
      <w:r>
        <w:rPr>
          <w:rStyle w:val="A16"/>
          <w:rFonts w:ascii="Arial" w:hAnsi="Arial" w:cs="Arial"/>
          <w:sz w:val="24"/>
          <w:szCs w:val="24"/>
        </w:rPr>
        <w:t xml:space="preserve"> </w:t>
      </w:r>
    </w:p>
    <w:p w:rsidR="007A3A62" w:rsidRDefault="007A3A62" w:rsidP="007A3A62">
      <w:pPr>
        <w:tabs>
          <w:tab w:val="left" w:pos="2880"/>
        </w:tabs>
        <w:ind w:leftChars="0" w:left="0" w:firstLineChars="0" w:firstLine="0"/>
        <w:jc w:val="both"/>
      </w:pPr>
    </w:p>
    <w:p w:rsidR="007A3A62" w:rsidRDefault="007A3A62" w:rsidP="007A3A62">
      <w:pPr>
        <w:ind w:left="0" w:hanging="2"/>
        <w:jc w:val="both"/>
        <w:rPr>
          <w:rFonts w:ascii="Arial" w:hAnsi="Arial" w:cs="Arial"/>
          <w:sz w:val="24"/>
          <w:szCs w:val="24"/>
        </w:rPr>
      </w:pPr>
      <w:r>
        <w:rPr>
          <w:rFonts w:ascii="Arial" w:hAnsi="Arial" w:cs="Arial"/>
          <w:sz w:val="24"/>
          <w:szCs w:val="24"/>
        </w:rPr>
        <w:t>School Parent and Family Engagement Policies/Plans are reviewed and revised annually by parents, community, administrators, staff from the schools, and parent advisory/school council committees. All parents are invited to participate on the committees The Parent and Family Engagement District and School Policy/Plans are distributed through multiple methods (at least two). Policies/plans include the required components of the parent and family engagement checklist.  Policies/Plans include engagement activities that have been identified and requested through the previous year’s annual parent and family engagement survey. School improvement and parent and family engagement plans are posted on the school websites, available at the schools upon request.  English and Spanish District and School-level policies are distributed through multiple methods (at least two) before November 1</w:t>
      </w:r>
      <w:r>
        <w:rPr>
          <w:rFonts w:ascii="Arial" w:hAnsi="Arial" w:cs="Arial"/>
          <w:sz w:val="24"/>
          <w:szCs w:val="24"/>
          <w:vertAlign w:val="superscript"/>
        </w:rPr>
        <w:t>st</w:t>
      </w:r>
      <w:r>
        <w:rPr>
          <w:rFonts w:ascii="Arial" w:hAnsi="Arial" w:cs="Arial"/>
          <w:sz w:val="24"/>
          <w:szCs w:val="24"/>
        </w:rPr>
        <w:t xml:space="preserve"> of every school year. </w:t>
      </w:r>
    </w:p>
    <w:p w:rsidR="007A3A62" w:rsidRDefault="007A3A62" w:rsidP="007A3A62">
      <w:pPr>
        <w:tabs>
          <w:tab w:val="left" w:pos="2880"/>
        </w:tabs>
        <w:ind w:leftChars="0" w:left="0" w:firstLineChars="0" w:firstLine="0"/>
        <w:jc w:val="both"/>
        <w:rPr>
          <w:rFonts w:ascii="Arial" w:hAnsi="Arial" w:cs="Arial"/>
          <w:sz w:val="24"/>
          <w:szCs w:val="24"/>
        </w:rPr>
      </w:pPr>
    </w:p>
    <w:p w:rsidR="007A3A62" w:rsidRDefault="007A3A62" w:rsidP="007A3A62">
      <w:pPr>
        <w:autoSpaceDE w:val="0"/>
        <w:autoSpaceDN w:val="0"/>
        <w:adjustRightInd w:val="0"/>
        <w:spacing w:line="240" w:lineRule="auto"/>
        <w:ind w:left="0" w:hanging="2"/>
        <w:rPr>
          <w:rFonts w:ascii="Arial" w:hAnsi="Arial" w:cs="Arial"/>
          <w:sz w:val="24"/>
          <w:szCs w:val="24"/>
        </w:rPr>
      </w:pPr>
      <w:r>
        <w:rPr>
          <w:rFonts w:ascii="Arial" w:hAnsi="Arial" w:cs="Arial"/>
          <w:sz w:val="24"/>
          <w:szCs w:val="24"/>
        </w:rPr>
        <w:t>The policy will:</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Involve parents in the joint development and the process of school review and improvement.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Provide the coordination, technical assistance, and other support necessary to assist participating schools in planning and implementing effective parent engagement activities to improve student achievement and school performance.</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Build the schools' and parents' capacity for strong parental engagement.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Coordinate and integrate parental engagement strategies under this part with parental engagement strategies under other programs, such as the Head Start program, Parents as Teachers program, and Home Instruction Program for Preschool Youngsters, and State-run preschool programs.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lastRenderedPageBreak/>
        <w:t>Conduct, with the engagement of parents, an annual evaluation of the content and effectiveness of the parental engagement policy in improving the academic quality of the schools served under this part, including identifying barriers to greater participation by parents in activities authorized by this section (with particular attention to parents who are economically disadvantaged, are disabled, have limited English proficiency, have limited literacy, or are of any racial or ethnic minority background), and use the findings of such evaluation to design strategies for more effective parental engagement, and to revise, if necessary, the parental engagement policies described in this section.</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Involve parents in the activities of the schools served under this part. </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English and Spanish District and School-level policies will be distributed through multiple methods (at least two) before November 1</w:t>
      </w:r>
      <w:r>
        <w:rPr>
          <w:rFonts w:ascii="Arial" w:hAnsi="Arial" w:cs="Arial"/>
          <w:sz w:val="24"/>
          <w:szCs w:val="24"/>
          <w:vertAlign w:val="superscript"/>
        </w:rPr>
        <w:t>st</w:t>
      </w:r>
      <w:r>
        <w:rPr>
          <w:rFonts w:ascii="Arial" w:hAnsi="Arial" w:cs="Arial"/>
          <w:sz w:val="24"/>
          <w:szCs w:val="24"/>
        </w:rPr>
        <w:t xml:space="preserve"> of every school year. </w:t>
      </w:r>
    </w:p>
    <w:p w:rsidR="007A3A62" w:rsidRDefault="007A3A62" w:rsidP="007A3A62">
      <w:pPr>
        <w:autoSpaceDE w:val="0"/>
        <w:autoSpaceDN w:val="0"/>
        <w:adjustRightInd w:val="0"/>
        <w:spacing w:line="240" w:lineRule="auto"/>
        <w:ind w:leftChars="0" w:left="0" w:firstLineChars="0" w:firstLine="0"/>
        <w:rPr>
          <w:rFonts w:ascii="Arial" w:hAnsi="Arial" w:cs="Arial"/>
          <w:sz w:val="24"/>
          <w:szCs w:val="24"/>
        </w:rPr>
      </w:pPr>
    </w:p>
    <w:p w:rsidR="007A3A62" w:rsidRDefault="007A3A62" w:rsidP="007A3A62">
      <w:pPr>
        <w:autoSpaceDE w:val="0"/>
        <w:autoSpaceDN w:val="0"/>
        <w:adjustRightInd w:val="0"/>
        <w:spacing w:line="240" w:lineRule="auto"/>
        <w:ind w:left="1" w:hanging="3"/>
        <w:jc w:val="center"/>
        <w:rPr>
          <w:rFonts w:ascii="Arial" w:hAnsi="Arial" w:cs="Arial"/>
          <w:b/>
          <w:sz w:val="28"/>
          <w:szCs w:val="28"/>
          <w:u w:val="single"/>
        </w:rPr>
      </w:pPr>
      <w:r w:rsidRPr="00B66110">
        <w:rPr>
          <w:rFonts w:ascii="Arial" w:hAnsi="Arial" w:cs="Arial"/>
          <w:b/>
          <w:sz w:val="28"/>
          <w:szCs w:val="28"/>
          <w:u w:val="single"/>
        </w:rPr>
        <w:t>SCHOOL-PARENT COMPACT</w:t>
      </w:r>
    </w:p>
    <w:p w:rsidR="007A3A62" w:rsidRPr="00B66110" w:rsidRDefault="007A3A62" w:rsidP="007A3A62">
      <w:pPr>
        <w:autoSpaceDE w:val="0"/>
        <w:autoSpaceDN w:val="0"/>
        <w:adjustRightInd w:val="0"/>
        <w:spacing w:line="240" w:lineRule="auto"/>
        <w:ind w:left="1" w:hanging="3"/>
        <w:jc w:val="center"/>
        <w:rPr>
          <w:rFonts w:ascii="Arial" w:hAnsi="Arial" w:cs="Arial"/>
          <w:b/>
          <w:sz w:val="28"/>
          <w:szCs w:val="28"/>
          <w:u w:val="single"/>
        </w:rPr>
      </w:pPr>
    </w:p>
    <w:p w:rsidR="007A3A62" w:rsidRDefault="007A3A62" w:rsidP="007A3A62">
      <w:pPr>
        <w:autoSpaceDE w:val="0"/>
        <w:autoSpaceDN w:val="0"/>
        <w:adjustRightInd w:val="0"/>
        <w:spacing w:line="240" w:lineRule="auto"/>
        <w:ind w:left="0" w:hanging="2"/>
        <w:rPr>
          <w:rFonts w:ascii="Arial" w:hAnsi="Arial" w:cs="Arial"/>
          <w:sz w:val="24"/>
          <w:szCs w:val="24"/>
        </w:rPr>
      </w:pPr>
      <w:r>
        <w:rPr>
          <w:rFonts w:ascii="Arial" w:hAnsi="Arial" w:cs="Arial"/>
          <w:sz w:val="24"/>
          <w:szCs w:val="24"/>
        </w:rPr>
        <w:t>All Title I Schools have and will continue to:</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Provide evidence of a signed and dated school-parent compact with the required components that includes being developed jointly with parents, describes how parents, the entire school staff, and students will share the responsibility for improved student achievement, addresses the importance of communication between teachers and parents on an ongoing basis through at a minimum, parent-teacher conferences in the elementary schools at least annually, during which the compact is addressed, frequent reports to parents on their child's progress, and reasonable access to staff, opportunities to volunteer and participate in their child's class, and observation of classroom activities. </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8B67EE">
        <w:rPr>
          <w:rFonts w:ascii="Arial" w:hAnsi="Arial" w:cs="Arial"/>
          <w:sz w:val="24"/>
          <w:szCs w:val="24"/>
        </w:rPr>
        <w:t>School-Parent Compacts include responsibilities for the system, school, parents, and students. Components of the School-Parent Compacts are revised each year by parents, community, administrators, staff from the schools, and the Parent and Family Engagement Committee at each school/district. Copies of the signed and dated parent School-Parent compacts are kept on file</w:t>
      </w:r>
      <w:r>
        <w:rPr>
          <w:rFonts w:ascii="Arial" w:hAnsi="Arial" w:cs="Arial"/>
          <w:sz w:val="24"/>
          <w:szCs w:val="24"/>
        </w:rPr>
        <w:t xml:space="preserve"> with the School Family Engagement Coordinator</w:t>
      </w:r>
      <w:r w:rsidRPr="008B67EE">
        <w:rPr>
          <w:rFonts w:ascii="Arial" w:hAnsi="Arial" w:cs="Arial"/>
          <w:sz w:val="24"/>
          <w:szCs w:val="24"/>
        </w:rPr>
        <w:t>.  A School-Parent compact</w:t>
      </w:r>
      <w:r>
        <w:rPr>
          <w:rFonts w:ascii="Arial" w:hAnsi="Arial" w:cs="Arial"/>
          <w:sz w:val="24"/>
          <w:szCs w:val="24"/>
        </w:rPr>
        <w:t xml:space="preserve"> c</w:t>
      </w:r>
      <w:r w:rsidRPr="008B67EE">
        <w:rPr>
          <w:rFonts w:ascii="Arial" w:hAnsi="Arial" w:cs="Arial"/>
          <w:sz w:val="24"/>
          <w:szCs w:val="24"/>
        </w:rPr>
        <w:t xml:space="preserve">hecklist is located on the Title I page of the </w:t>
      </w:r>
      <w:r>
        <w:rPr>
          <w:rFonts w:ascii="Arial" w:hAnsi="Arial" w:cs="Arial"/>
          <w:sz w:val="24"/>
          <w:szCs w:val="24"/>
        </w:rPr>
        <w:t>GADOE</w:t>
      </w:r>
      <w:r w:rsidRPr="008B67EE">
        <w:rPr>
          <w:rFonts w:ascii="Arial" w:hAnsi="Arial" w:cs="Arial"/>
          <w:sz w:val="24"/>
          <w:szCs w:val="24"/>
        </w:rPr>
        <w:t xml:space="preserve"> website under resources that is used as a guide to implement changes or additions to the School-Parent Compacts.  The School-Parent Compacts are reviewed at the Annual Title I meeting and copies are </w:t>
      </w:r>
      <w:r>
        <w:rPr>
          <w:rFonts w:ascii="Arial" w:hAnsi="Arial" w:cs="Arial"/>
          <w:sz w:val="24"/>
          <w:szCs w:val="24"/>
        </w:rPr>
        <w:t>included in student handbooks which are shared with parents</w:t>
      </w:r>
      <w:r w:rsidRPr="008B67EE">
        <w:rPr>
          <w:rFonts w:ascii="Arial" w:hAnsi="Arial" w:cs="Arial"/>
          <w:sz w:val="24"/>
          <w:szCs w:val="24"/>
        </w:rPr>
        <w:t xml:space="preserve"> at the beginning of the year</w:t>
      </w:r>
      <w:r>
        <w:rPr>
          <w:rFonts w:ascii="Arial" w:hAnsi="Arial" w:cs="Arial"/>
          <w:sz w:val="24"/>
          <w:szCs w:val="24"/>
        </w:rPr>
        <w:t>.</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English and Spanish Student-Parent Compacts are distributed through multiple methods (at least two) before November 1</w:t>
      </w:r>
      <w:r>
        <w:rPr>
          <w:rFonts w:ascii="Arial" w:hAnsi="Arial" w:cs="Arial"/>
          <w:sz w:val="24"/>
          <w:szCs w:val="24"/>
          <w:vertAlign w:val="superscript"/>
        </w:rPr>
        <w:t>st</w:t>
      </w:r>
      <w:r>
        <w:rPr>
          <w:rFonts w:ascii="Arial" w:hAnsi="Arial" w:cs="Arial"/>
          <w:sz w:val="24"/>
          <w:szCs w:val="24"/>
        </w:rPr>
        <w:t xml:space="preserve"> of every school year.  </w:t>
      </w:r>
    </w:p>
    <w:p w:rsidR="007A3A62" w:rsidRDefault="007A3A62" w:rsidP="007A3A62">
      <w:pPr>
        <w:ind w:left="0" w:hanging="2"/>
        <w:jc w:val="both"/>
        <w:rPr>
          <w:rFonts w:ascii="Arial" w:hAnsi="Arial" w:cs="Arial"/>
          <w:sz w:val="24"/>
          <w:szCs w:val="24"/>
        </w:rPr>
      </w:pPr>
    </w:p>
    <w:p w:rsidR="007A3A62" w:rsidRDefault="007A3A62" w:rsidP="007A3A62">
      <w:pPr>
        <w:ind w:left="1" w:hanging="3"/>
        <w:jc w:val="center"/>
        <w:rPr>
          <w:rFonts w:ascii="Arial" w:hAnsi="Arial" w:cs="Arial"/>
          <w:b/>
          <w:sz w:val="28"/>
          <w:szCs w:val="28"/>
          <w:u w:val="single"/>
        </w:rPr>
      </w:pPr>
      <w:r w:rsidRPr="00B66110">
        <w:rPr>
          <w:rFonts w:ascii="Arial" w:hAnsi="Arial" w:cs="Arial"/>
          <w:b/>
          <w:sz w:val="28"/>
          <w:szCs w:val="28"/>
          <w:u w:val="single"/>
        </w:rPr>
        <w:t>ANNUAL TITLE I MEETING</w:t>
      </w:r>
    </w:p>
    <w:p w:rsidR="007A3A62" w:rsidRPr="00B66110" w:rsidRDefault="007A3A62" w:rsidP="007A3A62">
      <w:pPr>
        <w:ind w:left="1" w:hanging="3"/>
        <w:jc w:val="center"/>
        <w:rPr>
          <w:rFonts w:ascii="Arial" w:hAnsi="Arial" w:cs="Arial"/>
          <w:b/>
          <w:sz w:val="28"/>
          <w:szCs w:val="28"/>
          <w:u w:val="single"/>
        </w:rPr>
      </w:pPr>
    </w:p>
    <w:p w:rsidR="007A3A62" w:rsidRDefault="007A3A62" w:rsidP="007A3A62">
      <w:pPr>
        <w:autoSpaceDE w:val="0"/>
        <w:autoSpaceDN w:val="0"/>
        <w:adjustRightInd w:val="0"/>
        <w:spacing w:line="240" w:lineRule="auto"/>
        <w:ind w:left="0" w:hanging="2"/>
        <w:rPr>
          <w:rFonts w:ascii="Arial" w:hAnsi="Arial" w:cs="Arial"/>
          <w:sz w:val="24"/>
          <w:szCs w:val="24"/>
        </w:rPr>
      </w:pPr>
      <w:r>
        <w:rPr>
          <w:rFonts w:ascii="Arial" w:hAnsi="Arial" w:cs="Arial"/>
          <w:sz w:val="24"/>
          <w:szCs w:val="24"/>
        </w:rPr>
        <w:t>All Title I Schools have and will continue to convene an Annual Title I meeting to:</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Inform participating parents about Title I programs </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Convene at a convenient time, to which all parents of participating children shall be invited</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lastRenderedPageBreak/>
        <w:t>Encourage all parents to attend and inform parents of their school's participation under this part and to explain the requirements of this part, and the right of the parents to be involved in their child’s education.</w:t>
      </w:r>
    </w:p>
    <w:p w:rsidR="007A3A62" w:rsidRPr="00A70D80" w:rsidRDefault="007A3A62" w:rsidP="007A3A62">
      <w:pPr>
        <w:suppressAutoHyphens w:val="0"/>
        <w:autoSpaceDE w:val="0"/>
        <w:autoSpaceDN w:val="0"/>
        <w:adjustRightInd w:val="0"/>
        <w:spacing w:line="240" w:lineRule="auto"/>
        <w:ind w:leftChars="0" w:left="0" w:firstLineChars="0" w:firstLine="0"/>
        <w:textDirection w:val="lrTb"/>
        <w:textAlignment w:val="auto"/>
        <w:outlineLvl w:val="9"/>
        <w:rPr>
          <w:rFonts w:ascii="Arial" w:hAnsi="Arial" w:cs="Arial"/>
          <w:sz w:val="24"/>
          <w:szCs w:val="24"/>
        </w:rPr>
      </w:pPr>
      <w:r w:rsidRPr="00A70D80">
        <w:rPr>
          <w:rFonts w:ascii="Arial" w:hAnsi="Arial" w:cs="Arial"/>
          <w:sz w:val="24"/>
          <w:szCs w:val="24"/>
        </w:rPr>
        <w:t>The Annual Title I Meeting will cover the following topics:</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What is a Title I school?</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How does our school spend Title I money? How is Title I Parent and Family Engagement money spent?</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How does our school participate in the Title I Program?</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What are our school’s Title I (schoolwide or targeted assistance) requirements?</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Schoolwide Program – Past and Present</w:t>
      </w:r>
    </w:p>
    <w:p w:rsidR="007A3A62" w:rsidRPr="00A70D80" w:rsidRDefault="007A3A62" w:rsidP="007A3A62">
      <w:pPr>
        <w:pStyle w:val="ListParagraph"/>
        <w:numPr>
          <w:ilvl w:val="2"/>
          <w:numId w:val="17"/>
        </w:numPr>
        <w:suppressAutoHyphens w:val="0"/>
        <w:autoSpaceDE w:val="0"/>
        <w:autoSpaceDN w:val="0"/>
        <w:adjustRightInd w:val="0"/>
        <w:spacing w:line="240" w:lineRule="auto"/>
        <w:ind w:leftChars="0" w:left="1800" w:firstLineChars="0"/>
        <w:textDirection w:val="lrTb"/>
        <w:textAlignment w:val="auto"/>
        <w:outlineLvl w:val="9"/>
        <w:rPr>
          <w:rFonts w:ascii="Arial" w:hAnsi="Arial" w:cs="Arial"/>
          <w:sz w:val="24"/>
          <w:szCs w:val="24"/>
        </w:rPr>
      </w:pPr>
      <w:r w:rsidRPr="00A70D80">
        <w:rPr>
          <w:rFonts w:ascii="Arial" w:hAnsi="Arial" w:cs="Arial"/>
          <w:position w:val="0"/>
          <w:sz w:val="24"/>
          <w:szCs w:val="22"/>
        </w:rPr>
        <w:t>What are our schoolwide goals?</w:t>
      </w:r>
    </w:p>
    <w:p w:rsidR="007A3A62" w:rsidRPr="00A70D80" w:rsidRDefault="007A3A62" w:rsidP="007A3A62">
      <w:pPr>
        <w:pStyle w:val="ListParagraph"/>
        <w:numPr>
          <w:ilvl w:val="2"/>
          <w:numId w:val="17"/>
        </w:numPr>
        <w:suppressAutoHyphens w:val="0"/>
        <w:autoSpaceDE w:val="0"/>
        <w:autoSpaceDN w:val="0"/>
        <w:adjustRightInd w:val="0"/>
        <w:spacing w:line="240" w:lineRule="auto"/>
        <w:ind w:leftChars="0" w:left="1800" w:firstLineChars="0"/>
        <w:textDirection w:val="lrTb"/>
        <w:textAlignment w:val="auto"/>
        <w:outlineLvl w:val="9"/>
        <w:rPr>
          <w:rFonts w:ascii="Arial" w:hAnsi="Arial" w:cs="Arial"/>
          <w:sz w:val="24"/>
          <w:szCs w:val="24"/>
        </w:rPr>
      </w:pPr>
      <w:r w:rsidRPr="00A70D80">
        <w:rPr>
          <w:rFonts w:ascii="Arial" w:hAnsi="Arial" w:cs="Arial"/>
          <w:position w:val="0"/>
          <w:sz w:val="24"/>
          <w:szCs w:val="22"/>
        </w:rPr>
        <w:t xml:space="preserve">What programs/supports are in place to help my child? </w:t>
      </w:r>
    </w:p>
    <w:p w:rsidR="007A3A62" w:rsidRPr="00A70D80" w:rsidRDefault="007A3A62" w:rsidP="007A3A62">
      <w:pPr>
        <w:pStyle w:val="ListParagraph"/>
        <w:numPr>
          <w:ilvl w:val="2"/>
          <w:numId w:val="17"/>
        </w:numPr>
        <w:suppressAutoHyphens w:val="0"/>
        <w:autoSpaceDE w:val="0"/>
        <w:autoSpaceDN w:val="0"/>
        <w:adjustRightInd w:val="0"/>
        <w:spacing w:line="240" w:lineRule="auto"/>
        <w:ind w:leftChars="0" w:left="1800" w:firstLineChars="0"/>
        <w:textDirection w:val="lrTb"/>
        <w:textAlignment w:val="auto"/>
        <w:outlineLvl w:val="9"/>
        <w:rPr>
          <w:rFonts w:ascii="Arial" w:hAnsi="Arial" w:cs="Arial"/>
          <w:sz w:val="24"/>
          <w:szCs w:val="24"/>
        </w:rPr>
      </w:pPr>
      <w:r w:rsidRPr="00A70D80">
        <w:rPr>
          <w:rFonts w:ascii="Arial" w:hAnsi="Arial" w:cs="Arial"/>
          <w:position w:val="0"/>
          <w:sz w:val="24"/>
          <w:szCs w:val="22"/>
        </w:rPr>
        <w:t>What is the state’s grades report for our school?</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What curriculum does our school use?</w:t>
      </w:r>
    </w:p>
    <w:p w:rsidR="007A3A62" w:rsidRPr="00A70D80" w:rsidRDefault="007A3A62" w:rsidP="007A3A62">
      <w:pPr>
        <w:pStyle w:val="ListParagraph"/>
        <w:numPr>
          <w:ilvl w:val="1"/>
          <w:numId w:val="17"/>
        </w:numPr>
        <w:suppressAutoHyphens w:val="0"/>
        <w:autoSpaceDE w:val="0"/>
        <w:autoSpaceDN w:val="0"/>
        <w:adjustRightInd w:val="0"/>
        <w:spacing w:line="240" w:lineRule="auto"/>
        <w:ind w:leftChars="0" w:left="1080" w:firstLineChars="0"/>
        <w:textDirection w:val="lrTb"/>
        <w:textAlignment w:val="auto"/>
        <w:outlineLvl w:val="9"/>
        <w:rPr>
          <w:rFonts w:ascii="Arial" w:hAnsi="Arial" w:cs="Arial"/>
          <w:sz w:val="24"/>
          <w:szCs w:val="24"/>
        </w:rPr>
      </w:pPr>
      <w:r w:rsidRPr="00A70D80">
        <w:rPr>
          <w:rFonts w:ascii="Arial" w:hAnsi="Arial" w:cs="Arial"/>
          <w:position w:val="0"/>
          <w:sz w:val="24"/>
          <w:szCs w:val="22"/>
        </w:rPr>
        <w:t>What tests will my child be taking (include WIDA ACCESS and Alternate Assessments)?</w:t>
      </w:r>
    </w:p>
    <w:p w:rsidR="007A3A62" w:rsidRPr="00A70D80" w:rsidRDefault="007A3A62" w:rsidP="002E774D">
      <w:pPr>
        <w:numPr>
          <w:ilvl w:val="0"/>
          <w:numId w:val="64"/>
        </w:numPr>
        <w:suppressAutoHyphens w:val="0"/>
        <w:autoSpaceDE w:val="0"/>
        <w:autoSpaceDN w:val="0"/>
        <w:adjustRightInd w:val="0"/>
        <w:spacing w:after="200" w:line="240" w:lineRule="auto"/>
        <w:ind w:leftChars="0" w:left="180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How do these tests measure my child’s progress?</w:t>
      </w:r>
    </w:p>
    <w:p w:rsidR="007A3A62" w:rsidRDefault="007A3A62" w:rsidP="002E774D">
      <w:pPr>
        <w:numPr>
          <w:ilvl w:val="0"/>
          <w:numId w:val="64"/>
        </w:numPr>
        <w:suppressAutoHyphens w:val="0"/>
        <w:autoSpaceDE w:val="0"/>
        <w:autoSpaceDN w:val="0"/>
        <w:adjustRightInd w:val="0"/>
        <w:spacing w:after="200" w:line="240" w:lineRule="auto"/>
        <w:ind w:leftChars="0" w:left="180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What proficiency levels is my child expected to meet?</w:t>
      </w:r>
    </w:p>
    <w:p w:rsidR="007A3A62" w:rsidRPr="001573E2" w:rsidRDefault="007A3A62" w:rsidP="002E774D">
      <w:pPr>
        <w:numPr>
          <w:ilvl w:val="0"/>
          <w:numId w:val="64"/>
        </w:numPr>
        <w:suppressAutoHyphens w:val="0"/>
        <w:autoSpaceDE w:val="0"/>
        <w:autoSpaceDN w:val="0"/>
        <w:adjustRightInd w:val="0"/>
        <w:spacing w:line="240" w:lineRule="auto"/>
        <w:ind w:leftChars="0" w:left="180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How to access previous test performance, standards, and attendance about my child using the Statewide Longitudinal Data System (SLDS) through the school’s parent portal (if applicable)</w:t>
      </w:r>
      <w:r>
        <w:rPr>
          <w:rFonts w:ascii="Arial" w:hAnsi="Arial" w:cs="Arial"/>
          <w:position w:val="0"/>
          <w:sz w:val="24"/>
          <w:szCs w:val="22"/>
        </w:rPr>
        <w:t>?</w:t>
      </w:r>
    </w:p>
    <w:p w:rsidR="007A3A62" w:rsidRPr="006B685D" w:rsidRDefault="007A3A62" w:rsidP="002E774D">
      <w:pPr>
        <w:pStyle w:val="ListParagraph"/>
        <w:numPr>
          <w:ilvl w:val="0"/>
          <w:numId w:val="68"/>
        </w:numPr>
        <w:suppressAutoHyphens w:val="0"/>
        <w:autoSpaceDE w:val="0"/>
        <w:autoSpaceDN w:val="0"/>
        <w:adjustRightInd w:val="0"/>
        <w:spacing w:line="240" w:lineRule="auto"/>
        <w:ind w:leftChars="0" w:firstLineChars="0"/>
        <w:textDirection w:val="lrTb"/>
        <w:textAlignment w:val="auto"/>
        <w:outlineLvl w:val="9"/>
        <w:rPr>
          <w:rFonts w:ascii="Arial" w:hAnsi="Arial" w:cs="Arial"/>
          <w:position w:val="0"/>
          <w:sz w:val="24"/>
          <w:szCs w:val="22"/>
        </w:rPr>
      </w:pPr>
      <w:r w:rsidRPr="006B685D">
        <w:rPr>
          <w:rFonts w:ascii="Arial" w:hAnsi="Arial" w:cs="Arial"/>
          <w:position w:val="0"/>
          <w:sz w:val="24"/>
          <w:szCs w:val="22"/>
        </w:rPr>
        <w:t>What is required by law for Parent and Family Engagement?</w:t>
      </w:r>
    </w:p>
    <w:p w:rsidR="007A3A62" w:rsidRPr="00A70D80" w:rsidRDefault="007A3A62" w:rsidP="002E774D">
      <w:pPr>
        <w:numPr>
          <w:ilvl w:val="0"/>
          <w:numId w:val="65"/>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What is the district’s Parent and Family Engagement Policy?</w:t>
      </w:r>
    </w:p>
    <w:p w:rsidR="007A3A62" w:rsidRPr="00A70D80" w:rsidRDefault="007A3A62" w:rsidP="002E774D">
      <w:pPr>
        <w:numPr>
          <w:ilvl w:val="0"/>
          <w:numId w:val="65"/>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What is the school’s Parent and Family Engagement Policy?</w:t>
      </w:r>
    </w:p>
    <w:p w:rsidR="007A3A62" w:rsidRPr="008C3FAE" w:rsidRDefault="007A3A62" w:rsidP="002E774D">
      <w:pPr>
        <w:numPr>
          <w:ilvl w:val="0"/>
          <w:numId w:val="64"/>
        </w:numPr>
        <w:suppressAutoHyphens w:val="0"/>
        <w:autoSpaceDE w:val="0"/>
        <w:autoSpaceDN w:val="0"/>
        <w:adjustRightInd w:val="0"/>
        <w:spacing w:after="200" w:line="240" w:lineRule="auto"/>
        <w:ind w:leftChars="0" w:left="144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 xml:space="preserve">What is a School-Parent Compact? </w:t>
      </w:r>
    </w:p>
    <w:p w:rsidR="007A3A62" w:rsidRPr="00A70D80" w:rsidRDefault="007A3A62" w:rsidP="002E774D">
      <w:pPr>
        <w:numPr>
          <w:ilvl w:val="0"/>
          <w:numId w:val="67"/>
        </w:numPr>
        <w:suppressAutoHyphens w:val="0"/>
        <w:autoSpaceDE w:val="0"/>
        <w:autoSpaceDN w:val="0"/>
        <w:adjustRightInd w:val="0"/>
        <w:spacing w:after="200" w:line="240" w:lineRule="auto"/>
        <w:ind w:leftChars="0" w:left="72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Does my child’s teacher meet professional qualifications?</w:t>
      </w:r>
    </w:p>
    <w:p w:rsidR="007A3A62" w:rsidRDefault="007A3A62" w:rsidP="002E774D">
      <w:pPr>
        <w:numPr>
          <w:ilvl w:val="0"/>
          <w:numId w:val="66"/>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What is a parent’s right to know?</w:t>
      </w:r>
    </w:p>
    <w:p w:rsidR="007A3A62" w:rsidRPr="00A70D80" w:rsidRDefault="007A3A62" w:rsidP="002E774D">
      <w:pPr>
        <w:numPr>
          <w:ilvl w:val="0"/>
          <w:numId w:val="66"/>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Pr>
          <w:rFonts w:ascii="Arial" w:hAnsi="Arial" w:cs="Arial"/>
          <w:position w:val="0"/>
          <w:sz w:val="24"/>
          <w:szCs w:val="22"/>
        </w:rPr>
        <w:t>What is a 20-day letter?</w:t>
      </w:r>
    </w:p>
    <w:p w:rsidR="007A3A62" w:rsidRPr="00A70D80" w:rsidRDefault="007A3A62" w:rsidP="002E774D">
      <w:pPr>
        <w:numPr>
          <w:ilvl w:val="0"/>
          <w:numId w:val="67"/>
        </w:numPr>
        <w:suppressAutoHyphens w:val="0"/>
        <w:autoSpaceDE w:val="0"/>
        <w:autoSpaceDN w:val="0"/>
        <w:adjustRightInd w:val="0"/>
        <w:spacing w:after="200" w:line="240" w:lineRule="auto"/>
        <w:ind w:leftChars="0" w:left="72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What opportunities does the school provide for family engagement?</w:t>
      </w:r>
    </w:p>
    <w:p w:rsidR="007A3A62" w:rsidRPr="00A70D80" w:rsidRDefault="007A3A62" w:rsidP="002E774D">
      <w:pPr>
        <w:numPr>
          <w:ilvl w:val="0"/>
          <w:numId w:val="66"/>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List family engagement opportunities offered for school or home</w:t>
      </w:r>
    </w:p>
    <w:p w:rsidR="007A3A62" w:rsidRPr="00A70D80" w:rsidRDefault="007A3A62" w:rsidP="002E774D">
      <w:pPr>
        <w:numPr>
          <w:ilvl w:val="0"/>
          <w:numId w:val="66"/>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List volunteer opportunities</w:t>
      </w:r>
    </w:p>
    <w:p w:rsidR="007A3A62" w:rsidRPr="00A70D80" w:rsidRDefault="007A3A62" w:rsidP="002E774D">
      <w:pPr>
        <w:numPr>
          <w:ilvl w:val="0"/>
          <w:numId w:val="66"/>
        </w:numPr>
        <w:suppressAutoHyphens w:val="0"/>
        <w:autoSpaceDE w:val="0"/>
        <w:autoSpaceDN w:val="0"/>
        <w:adjustRightInd w:val="0"/>
        <w:spacing w:after="200" w:line="240" w:lineRule="auto"/>
        <w:ind w:leftChars="0" w:firstLineChars="0" w:hanging="27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List parent decision making opportunities/meetings/councils</w:t>
      </w:r>
    </w:p>
    <w:p w:rsidR="007A3A62" w:rsidRPr="006B685D" w:rsidRDefault="007A3A62" w:rsidP="002E774D">
      <w:pPr>
        <w:numPr>
          <w:ilvl w:val="0"/>
          <w:numId w:val="67"/>
        </w:numPr>
        <w:suppressAutoHyphens w:val="0"/>
        <w:autoSpaceDE w:val="0"/>
        <w:autoSpaceDN w:val="0"/>
        <w:adjustRightInd w:val="0"/>
        <w:spacing w:after="200" w:line="240" w:lineRule="auto"/>
        <w:ind w:leftChars="0" w:left="72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How responsive will the school be to my questions when staff is contacted?</w:t>
      </w:r>
    </w:p>
    <w:p w:rsidR="007A3A62" w:rsidRPr="00A70D80" w:rsidRDefault="007A3A62" w:rsidP="002E774D">
      <w:pPr>
        <w:numPr>
          <w:ilvl w:val="1"/>
          <w:numId w:val="67"/>
        </w:numPr>
        <w:suppressAutoHyphens w:val="0"/>
        <w:autoSpaceDE w:val="0"/>
        <w:autoSpaceDN w:val="0"/>
        <w:adjustRightInd w:val="0"/>
        <w:spacing w:line="240" w:lineRule="auto"/>
        <w:ind w:leftChars="0" w:firstLineChars="0"/>
        <w:contextualSpacing/>
        <w:textDirection w:val="lrTb"/>
        <w:textAlignment w:val="auto"/>
        <w:outlineLvl w:val="9"/>
        <w:rPr>
          <w:rFonts w:ascii="Arial" w:hAnsi="Arial" w:cs="Arial"/>
          <w:position w:val="0"/>
          <w:sz w:val="24"/>
          <w:szCs w:val="22"/>
        </w:rPr>
      </w:pPr>
      <w:r w:rsidRPr="00A70D80">
        <w:rPr>
          <w:rFonts w:ascii="Arial" w:hAnsi="Arial" w:cs="Arial"/>
          <w:position w:val="0"/>
          <w:sz w:val="24"/>
          <w:szCs w:val="22"/>
        </w:rPr>
        <w:t>Provide staff contact information</w:t>
      </w:r>
    </w:p>
    <w:p w:rsidR="007A3A62" w:rsidRDefault="007A3A62" w:rsidP="007A3A62">
      <w:pPr>
        <w:suppressAutoHyphens w:val="0"/>
        <w:autoSpaceDE w:val="0"/>
        <w:autoSpaceDN w:val="0"/>
        <w:adjustRightInd w:val="0"/>
        <w:spacing w:after="200" w:line="240" w:lineRule="auto"/>
        <w:ind w:leftChars="0" w:left="0" w:firstLineChars="0" w:firstLine="0"/>
        <w:contextualSpacing/>
        <w:textDirection w:val="lrTb"/>
        <w:textAlignment w:val="auto"/>
        <w:outlineLvl w:val="9"/>
        <w:rPr>
          <w:rFonts w:ascii="Arial" w:hAnsi="Arial" w:cs="Arial"/>
          <w:position w:val="0"/>
          <w:sz w:val="24"/>
          <w:szCs w:val="22"/>
        </w:rPr>
      </w:pPr>
    </w:p>
    <w:p w:rsidR="007A3A62" w:rsidRDefault="007A3A62" w:rsidP="007A3A62">
      <w:pPr>
        <w:autoSpaceDE w:val="0"/>
        <w:autoSpaceDN w:val="0"/>
        <w:adjustRightInd w:val="0"/>
        <w:spacing w:line="240" w:lineRule="auto"/>
        <w:ind w:leftChars="0" w:left="0" w:firstLineChars="0" w:firstLine="0"/>
        <w:rPr>
          <w:rFonts w:ascii="Arial" w:hAnsi="Arial" w:cs="Arial"/>
          <w:sz w:val="24"/>
          <w:szCs w:val="24"/>
        </w:rPr>
      </w:pPr>
    </w:p>
    <w:p w:rsidR="007A3A62" w:rsidRDefault="007A3A62" w:rsidP="007A3A62">
      <w:pPr>
        <w:autoSpaceDE w:val="0"/>
        <w:autoSpaceDN w:val="0"/>
        <w:adjustRightInd w:val="0"/>
        <w:spacing w:line="240" w:lineRule="auto"/>
        <w:ind w:left="1" w:hanging="3"/>
        <w:jc w:val="center"/>
        <w:rPr>
          <w:rFonts w:ascii="Arial" w:hAnsi="Arial" w:cs="Arial"/>
          <w:b/>
          <w:sz w:val="28"/>
          <w:szCs w:val="28"/>
          <w:u w:val="single"/>
        </w:rPr>
      </w:pPr>
      <w:r w:rsidRPr="00B66110">
        <w:rPr>
          <w:rFonts w:ascii="Arial" w:hAnsi="Arial" w:cs="Arial"/>
          <w:b/>
          <w:sz w:val="28"/>
          <w:szCs w:val="28"/>
          <w:u w:val="single"/>
        </w:rPr>
        <w:t>BUILDING CAPACITY FOR INVOLVEMENT</w:t>
      </w:r>
    </w:p>
    <w:p w:rsidR="007A3A62" w:rsidRPr="00B66110" w:rsidRDefault="007A3A62" w:rsidP="007A3A62">
      <w:pPr>
        <w:autoSpaceDE w:val="0"/>
        <w:autoSpaceDN w:val="0"/>
        <w:adjustRightInd w:val="0"/>
        <w:spacing w:line="240" w:lineRule="auto"/>
        <w:ind w:left="1" w:hanging="3"/>
        <w:jc w:val="center"/>
        <w:rPr>
          <w:rFonts w:ascii="Arial" w:hAnsi="Arial" w:cs="Arial"/>
          <w:b/>
          <w:sz w:val="28"/>
          <w:szCs w:val="28"/>
          <w:u w:val="single"/>
        </w:rPr>
      </w:pPr>
    </w:p>
    <w:p w:rsidR="007A3A62" w:rsidRDefault="007A3A62" w:rsidP="007A3A62">
      <w:pPr>
        <w:autoSpaceDE w:val="0"/>
        <w:autoSpaceDN w:val="0"/>
        <w:adjustRightInd w:val="0"/>
        <w:spacing w:line="240" w:lineRule="auto"/>
        <w:ind w:left="0" w:hanging="2"/>
        <w:rPr>
          <w:rFonts w:ascii="Arial" w:hAnsi="Arial" w:cs="Arial"/>
          <w:sz w:val="24"/>
          <w:szCs w:val="24"/>
        </w:rPr>
      </w:pPr>
      <w:r>
        <w:rPr>
          <w:rFonts w:ascii="Arial" w:hAnsi="Arial" w:cs="Arial"/>
          <w:sz w:val="24"/>
          <w:szCs w:val="24"/>
        </w:rPr>
        <w:t>All Title I Schools have and will continue to ensure effective involvement of parents and to support a partnership among all Title I schools, parents, and the community in order to:</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Improve student academic achievement.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proofErr w:type="gramStart"/>
      <w:r>
        <w:rPr>
          <w:rFonts w:ascii="Arial" w:hAnsi="Arial" w:cs="Arial"/>
          <w:sz w:val="24"/>
          <w:szCs w:val="24"/>
        </w:rPr>
        <w:t>Provide assistance to</w:t>
      </w:r>
      <w:proofErr w:type="gramEnd"/>
      <w:r>
        <w:rPr>
          <w:rFonts w:ascii="Arial" w:hAnsi="Arial" w:cs="Arial"/>
          <w:sz w:val="24"/>
          <w:szCs w:val="24"/>
        </w:rPr>
        <w:t xml:space="preserve"> parents of children served by the school in understanding such topics as the State's academic content standards and State student academic achievement standards, State and local academic assessments, the requirements of this part, and how to monitor a child's progress and work with educators to improve the achievement of their children.</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Provide materials and training to help parents to work with their children to improve their children's achievement, such as literacy training and using technology, as appropriate, to foster parental involvement.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lastRenderedPageBreak/>
        <w:t>Educate teachers, pupil services personnel, principals, and other staff, with the assistance of parents, in the value and utility of contributions of parents, and in how to reach out to, communicate with, and work with parents as equal partners, implement and coordinate parent programs, and build ties between parents and the school.</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Coordinate and integrate parent engagement to the extent feasible and appropriate programs and activities with Head Start, public preschool and other programs, and conduct other activities, such as providing parent resources that encourage and support parents in more fully participating in the education of their children.</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Ensure that information related to school and parent programs, meetings, and other activities is sent to the parents of participating children in English and Spanish or in a language and format that parents can understand.</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Provide such other reasonable support for parental engagement activities under section 1116, that parent may request.  </w:t>
      </w:r>
    </w:p>
    <w:p w:rsidR="007A3A62" w:rsidRDefault="007A3A62" w:rsidP="007A3A62">
      <w:pPr>
        <w:autoSpaceDE w:val="0"/>
        <w:autoSpaceDN w:val="0"/>
        <w:adjustRightInd w:val="0"/>
        <w:spacing w:line="240" w:lineRule="auto"/>
        <w:ind w:left="0" w:hanging="2"/>
        <w:rPr>
          <w:rFonts w:ascii="Arial" w:hAnsi="Arial" w:cs="Arial"/>
          <w:sz w:val="24"/>
          <w:szCs w:val="24"/>
        </w:rPr>
      </w:pPr>
    </w:p>
    <w:p w:rsidR="007A3A62" w:rsidRDefault="007A3A62" w:rsidP="007A3A62">
      <w:pPr>
        <w:ind w:left="0" w:hanging="2"/>
        <w:rPr>
          <w:rFonts w:ascii="Arial" w:hAnsi="Arial" w:cs="Arial"/>
          <w:sz w:val="24"/>
          <w:szCs w:val="24"/>
        </w:rPr>
      </w:pPr>
      <w:r>
        <w:rPr>
          <w:rFonts w:ascii="Arial" w:hAnsi="Arial" w:cs="Arial"/>
          <w:sz w:val="24"/>
          <w:szCs w:val="24"/>
        </w:rPr>
        <w:t>Many opportunities are provided for building strong staff and parent capacity.  The purpose is to ensure the effective engagement of parents and to support a partnership among the schools, parents, and the community to improve student academic achievement, through the following activities: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Annual Title I meetings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Conferences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Email communications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Phone calls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Parent sessions and activities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Virtual Meetings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Family nights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Volunteering</w:t>
      </w:r>
    </w:p>
    <w:p w:rsidR="007A3A62" w:rsidRPr="008B67EE"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PTO meetings / </w:t>
      </w:r>
      <w:r w:rsidRPr="008B67EE">
        <w:rPr>
          <w:rFonts w:ascii="Arial" w:hAnsi="Arial" w:cs="Arial"/>
          <w:sz w:val="24"/>
          <w:szCs w:val="24"/>
        </w:rPr>
        <w:t>Parent Advisory/School Council Meetings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Board of Education Meetings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Stakeholder meetings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Open Houses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Annual notification of accountability status</w:t>
      </w:r>
    </w:p>
    <w:p w:rsidR="007A3A62" w:rsidRPr="008B67EE"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Newsletter/flyers/brochures/website information </w:t>
      </w:r>
    </w:p>
    <w:p w:rsidR="007A3A62" w:rsidRDefault="007A3A62" w:rsidP="007A3A62">
      <w:pPr>
        <w:ind w:left="1" w:hanging="3"/>
        <w:jc w:val="center"/>
        <w:rPr>
          <w:rFonts w:ascii="Arial" w:eastAsia="Arial" w:hAnsi="Arial" w:cs="Arial"/>
          <w:b/>
          <w:sz w:val="28"/>
          <w:szCs w:val="28"/>
          <w:u w:val="single"/>
        </w:rPr>
      </w:pPr>
    </w:p>
    <w:p w:rsidR="007A3A62" w:rsidRDefault="007A3A62" w:rsidP="007A3A62">
      <w:pPr>
        <w:ind w:left="1" w:hanging="3"/>
        <w:jc w:val="center"/>
        <w:rPr>
          <w:rFonts w:ascii="Arial" w:eastAsia="Arial" w:hAnsi="Arial" w:cs="Arial"/>
          <w:b/>
          <w:sz w:val="28"/>
          <w:szCs w:val="28"/>
          <w:u w:val="single"/>
        </w:rPr>
      </w:pPr>
      <w:r>
        <w:rPr>
          <w:rFonts w:ascii="Arial" w:eastAsia="Arial" w:hAnsi="Arial" w:cs="Arial"/>
          <w:b/>
          <w:sz w:val="28"/>
          <w:szCs w:val="28"/>
          <w:u w:val="single"/>
        </w:rPr>
        <w:t>NOTICE TO PARENTS OF ENGLISH LEARNERS</w:t>
      </w:r>
    </w:p>
    <w:p w:rsidR="00D051E1" w:rsidRPr="00D051E1" w:rsidRDefault="00D051E1" w:rsidP="00D051E1">
      <w:pPr>
        <w:ind w:left="0" w:hanging="2"/>
        <w:rPr>
          <w:position w:val="0"/>
        </w:rPr>
      </w:pPr>
      <w:r w:rsidRPr="00D051E1">
        <w:rPr>
          <w:rFonts w:ascii="Arial" w:eastAsia="Arial" w:hAnsi="Arial" w:cs="Arial"/>
          <w:sz w:val="24"/>
          <w:szCs w:val="24"/>
        </w:rPr>
        <w:t xml:space="preserve">As a district under the direction of Title I, Part A, parent notifications are provided to parents during the first </w:t>
      </w:r>
      <w:r w:rsidR="00930416" w:rsidRPr="00D051E1">
        <w:rPr>
          <w:rFonts w:ascii="Arial" w:eastAsia="Arial" w:hAnsi="Arial" w:cs="Arial"/>
          <w:sz w:val="24"/>
          <w:szCs w:val="24"/>
        </w:rPr>
        <w:t>week of</w:t>
      </w:r>
      <w:r w:rsidRPr="00D051E1">
        <w:rPr>
          <w:rFonts w:ascii="Arial" w:eastAsia="Arial" w:hAnsi="Arial" w:cs="Arial"/>
          <w:sz w:val="24"/>
          <w:szCs w:val="24"/>
        </w:rPr>
        <w:t xml:space="preserve"> school by the service provider.  Beginning in FY18, the ACSD, provided </w:t>
      </w:r>
      <w:r w:rsidRPr="00D051E1">
        <w:rPr>
          <w:rFonts w:ascii="Arial" w:hAnsi="Arial" w:cs="Arial"/>
          <w:sz w:val="24"/>
          <w:szCs w:val="24"/>
          <w:shd w:val="clear" w:color="auto" w:fill="FFFFFF"/>
        </w:rPr>
        <w:t>notifications, in a language appropriate for the reader, to parents of ELs who have been selected to participate in the LEA’s Title III or Title I supplemental language program. The same process will continue for every school year.  The notice will be provided 30 days in advance of any supplemental language program to permit the parent to waive participation in the Title-funded services.  The federally-funded supplemental language program notification is part of the beginning of the year notification process for parents of ELs. Parents of students who do not attend these meetings will also receive this information no later than 30 days after the beginning of the school year. Verification of distribution will be documented utilizing one of the following methods:</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t>Signed and dated district or school staff dissemination statement indicating that the notification was sent home with each participating EL</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lastRenderedPageBreak/>
        <w:t>Parent-Teacher Conference(s) with sign-in sheet of parents’ signatures, dates, and names of documents discussed.</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t>Copy of secure mail with date and email address of parent</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t>Mailed letter with a dated postage receipt and list of mailing addresses</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t>Picture of student folders with name of document and date of when document was distributed</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t>Screenshot of notification in a secure parent portal with date of when notification was available to individual parents</w:t>
      </w:r>
    </w:p>
    <w:p w:rsidR="00D051E1" w:rsidRPr="00D051E1" w:rsidRDefault="00D051E1" w:rsidP="002E774D">
      <w:pPr>
        <w:pStyle w:val="ListParagraph"/>
        <w:numPr>
          <w:ilvl w:val="0"/>
          <w:numId w:val="115"/>
        </w:numPr>
        <w:suppressAutoHyphens w:val="0"/>
        <w:autoSpaceDE w:val="0"/>
        <w:autoSpaceDN w:val="0"/>
        <w:adjustRightInd w:val="0"/>
        <w:spacing w:line="240" w:lineRule="auto"/>
        <w:ind w:leftChars="0" w:firstLineChars="0"/>
        <w:textDirection w:val="lrTb"/>
        <w:textAlignment w:val="auto"/>
        <w:outlineLvl w:val="9"/>
      </w:pPr>
      <w:r w:rsidRPr="00D051E1">
        <w:rPr>
          <w:rFonts w:ascii="Arial" w:hAnsi="Arial" w:cs="Arial"/>
          <w:sz w:val="24"/>
          <w:szCs w:val="24"/>
        </w:rPr>
        <w:t>Other secure method that the APPLING has used to effectively notify parents of participating EL</w:t>
      </w:r>
    </w:p>
    <w:p w:rsidR="00D051E1" w:rsidRPr="00D051E1" w:rsidRDefault="00D051E1" w:rsidP="00D051E1">
      <w:pPr>
        <w:pStyle w:val="ListParagraph"/>
        <w:autoSpaceDE w:val="0"/>
        <w:autoSpaceDN w:val="0"/>
        <w:adjustRightInd w:val="0"/>
        <w:ind w:left="0" w:hanging="2"/>
      </w:pPr>
      <w:r w:rsidRPr="00D051E1">
        <w:rPr>
          <w:rFonts w:ascii="Arial" w:hAnsi="Arial" w:cs="Arial"/>
          <w:sz w:val="24"/>
          <w:szCs w:val="24"/>
        </w:rPr>
        <w:t> </w:t>
      </w:r>
    </w:p>
    <w:p w:rsidR="00D051E1" w:rsidRDefault="00D051E1" w:rsidP="00D051E1">
      <w:pPr>
        <w:autoSpaceDE w:val="0"/>
        <w:autoSpaceDN w:val="0"/>
        <w:adjustRightInd w:val="0"/>
        <w:ind w:left="0" w:hanging="2"/>
      </w:pPr>
      <w:r w:rsidRPr="00D051E1">
        <w:rPr>
          <w:rFonts w:ascii="Arial" w:hAnsi="Arial" w:cs="Arial"/>
          <w:sz w:val="24"/>
          <w:szCs w:val="24"/>
        </w:rPr>
        <w:t xml:space="preserve">All service providers will be required to send their dissemination statement to the LEA Federal Programs Director as documentation of compliance. The dissemination statement will include the language of distribution, date of dissemination, and other pertinent information. </w:t>
      </w:r>
      <w:r w:rsidRPr="00D051E1">
        <w:rPr>
          <w:rFonts w:ascii="Arial" w:hAnsi="Arial" w:cstheme="minorBidi"/>
          <w:color w:val="FF0000"/>
          <w:sz w:val="16"/>
          <w:szCs w:val="16"/>
        </w:rPr>
        <w:t>Revised 11.9.2022</w:t>
      </w:r>
    </w:p>
    <w:p w:rsidR="007A3A62" w:rsidRDefault="006D3936" w:rsidP="007A3A62">
      <w:pPr>
        <w:ind w:left="1" w:hanging="3"/>
        <w:jc w:val="center"/>
        <w:rPr>
          <w:rFonts w:ascii="Arial" w:hAnsi="Arial" w:cs="Arial"/>
          <w:b/>
          <w:sz w:val="28"/>
          <w:szCs w:val="28"/>
          <w:u w:val="single"/>
        </w:rPr>
      </w:pPr>
      <w:r w:rsidRPr="00D051E1">
        <w:rPr>
          <w:rFonts w:ascii="Arial" w:hAnsi="Arial" w:cs="Arial"/>
          <w:b/>
          <w:noProof/>
          <w:sz w:val="28"/>
          <w:szCs w:val="28"/>
          <w:u w:val="single"/>
        </w:rPr>
        <w:drawing>
          <wp:inline distT="0" distB="0" distL="0" distR="0" wp14:anchorId="7BAB6F2E" wp14:editId="7AD544B9">
            <wp:extent cx="5943011" cy="5615940"/>
            <wp:effectExtent l="0" t="0" r="635" b="381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43830" cy="5616714"/>
                    </a:xfrm>
                    <a:prstGeom prst="rect">
                      <a:avLst/>
                    </a:prstGeom>
                    <a:noFill/>
                    <a:ln>
                      <a:noFill/>
                    </a:ln>
                  </pic:spPr>
                </pic:pic>
              </a:graphicData>
            </a:graphic>
          </wp:inline>
        </w:drawing>
      </w:r>
    </w:p>
    <w:p w:rsidR="00D051E1" w:rsidRDefault="00D051E1" w:rsidP="007A3A62">
      <w:pPr>
        <w:ind w:left="1" w:hanging="3"/>
        <w:jc w:val="center"/>
        <w:rPr>
          <w:rFonts w:ascii="Arial" w:hAnsi="Arial" w:cs="Arial"/>
          <w:b/>
          <w:sz w:val="28"/>
          <w:szCs w:val="28"/>
          <w:u w:val="single"/>
        </w:rPr>
      </w:pPr>
    </w:p>
    <w:p w:rsidR="00D051E1" w:rsidRDefault="006D3936" w:rsidP="007A3A62">
      <w:pPr>
        <w:ind w:left="1" w:hanging="3"/>
        <w:jc w:val="center"/>
        <w:rPr>
          <w:rFonts w:ascii="Arial" w:hAnsi="Arial" w:cs="Arial"/>
          <w:b/>
          <w:sz w:val="28"/>
          <w:szCs w:val="28"/>
          <w:u w:val="single"/>
        </w:rPr>
      </w:pPr>
      <w:r w:rsidRPr="00D051E1">
        <w:rPr>
          <w:rFonts w:ascii="Arial" w:hAnsi="Arial" w:cs="Arial"/>
          <w:b/>
          <w:noProof/>
          <w:sz w:val="28"/>
          <w:szCs w:val="28"/>
          <w:u w:val="single"/>
        </w:rPr>
        <w:lastRenderedPageBreak/>
        <w:drawing>
          <wp:inline distT="0" distB="0" distL="0" distR="0" wp14:anchorId="6413DBC7" wp14:editId="68E34731">
            <wp:extent cx="5942330" cy="2270760"/>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53023" cy="2274846"/>
                    </a:xfrm>
                    <a:prstGeom prst="rect">
                      <a:avLst/>
                    </a:prstGeom>
                    <a:noFill/>
                    <a:ln>
                      <a:noFill/>
                    </a:ln>
                  </pic:spPr>
                </pic:pic>
              </a:graphicData>
            </a:graphic>
          </wp:inline>
        </w:drawing>
      </w:r>
    </w:p>
    <w:p w:rsidR="00D051E1" w:rsidRDefault="00D051E1" w:rsidP="007A3A62">
      <w:pPr>
        <w:ind w:left="1" w:hanging="3"/>
        <w:jc w:val="center"/>
        <w:rPr>
          <w:rFonts w:ascii="Arial" w:hAnsi="Arial" w:cs="Arial"/>
          <w:b/>
          <w:sz w:val="28"/>
          <w:szCs w:val="28"/>
          <w:u w:val="single"/>
        </w:rPr>
      </w:pPr>
    </w:p>
    <w:p w:rsidR="00D051E1" w:rsidRDefault="006D3936" w:rsidP="007A3A62">
      <w:pPr>
        <w:ind w:left="1" w:hanging="3"/>
        <w:jc w:val="center"/>
        <w:rPr>
          <w:rFonts w:ascii="Arial" w:hAnsi="Arial" w:cs="Arial"/>
          <w:b/>
          <w:sz w:val="28"/>
          <w:szCs w:val="28"/>
          <w:u w:val="single"/>
        </w:rPr>
      </w:pPr>
      <w:r w:rsidRPr="006D3936">
        <w:rPr>
          <w:rFonts w:ascii="Arial" w:hAnsi="Arial" w:cs="Arial"/>
          <w:b/>
          <w:noProof/>
          <w:sz w:val="28"/>
          <w:szCs w:val="28"/>
          <w:u w:val="single"/>
        </w:rPr>
        <w:drawing>
          <wp:inline distT="0" distB="0" distL="0" distR="0">
            <wp:extent cx="5991860" cy="5173980"/>
            <wp:effectExtent l="0" t="0" r="889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91860" cy="5173980"/>
                    </a:xfrm>
                    <a:prstGeom prst="rect">
                      <a:avLst/>
                    </a:prstGeom>
                    <a:noFill/>
                    <a:ln>
                      <a:noFill/>
                    </a:ln>
                  </pic:spPr>
                </pic:pic>
              </a:graphicData>
            </a:graphic>
          </wp:inline>
        </w:drawing>
      </w:r>
    </w:p>
    <w:p w:rsidR="00D051E1" w:rsidRDefault="006D3936" w:rsidP="007A3A62">
      <w:pPr>
        <w:ind w:left="1" w:hanging="3"/>
        <w:jc w:val="center"/>
        <w:rPr>
          <w:rFonts w:ascii="Arial" w:hAnsi="Arial" w:cs="Arial"/>
          <w:b/>
          <w:sz w:val="28"/>
          <w:szCs w:val="28"/>
          <w:u w:val="single"/>
        </w:rPr>
      </w:pPr>
      <w:r w:rsidRPr="006D3936">
        <w:rPr>
          <w:rFonts w:ascii="Arial" w:hAnsi="Arial" w:cs="Arial"/>
          <w:b/>
          <w:noProof/>
          <w:sz w:val="28"/>
          <w:szCs w:val="28"/>
          <w:u w:val="single"/>
        </w:rPr>
        <w:lastRenderedPageBreak/>
        <w:drawing>
          <wp:inline distT="0" distB="0" distL="0" distR="0" wp14:anchorId="40CF6D71" wp14:editId="70A64EC8">
            <wp:extent cx="5943403" cy="2606040"/>
            <wp:effectExtent l="0" t="0" r="635" b="381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955438" cy="2611317"/>
                    </a:xfrm>
                    <a:prstGeom prst="rect">
                      <a:avLst/>
                    </a:prstGeom>
                    <a:noFill/>
                    <a:ln>
                      <a:noFill/>
                    </a:ln>
                  </pic:spPr>
                </pic:pic>
              </a:graphicData>
            </a:graphic>
          </wp:inline>
        </w:drawing>
      </w:r>
    </w:p>
    <w:p w:rsidR="00D051E1" w:rsidRDefault="00D051E1" w:rsidP="007A3A62">
      <w:pPr>
        <w:ind w:left="1" w:hanging="3"/>
        <w:jc w:val="center"/>
        <w:rPr>
          <w:rFonts w:ascii="Arial" w:hAnsi="Arial" w:cs="Arial"/>
          <w:b/>
          <w:sz w:val="28"/>
          <w:szCs w:val="28"/>
          <w:u w:val="single"/>
        </w:rPr>
      </w:pPr>
    </w:p>
    <w:p w:rsidR="007A3A62" w:rsidRDefault="007A3A62" w:rsidP="007A3A62">
      <w:pPr>
        <w:ind w:left="1" w:hanging="3"/>
        <w:jc w:val="center"/>
        <w:rPr>
          <w:rFonts w:ascii="Arial" w:hAnsi="Arial" w:cs="Arial"/>
          <w:b/>
          <w:sz w:val="28"/>
          <w:szCs w:val="28"/>
          <w:u w:val="single"/>
        </w:rPr>
      </w:pPr>
      <w:r>
        <w:rPr>
          <w:rFonts w:ascii="Arial" w:hAnsi="Arial" w:cs="Arial"/>
          <w:b/>
          <w:sz w:val="28"/>
          <w:szCs w:val="28"/>
          <w:u w:val="single"/>
        </w:rPr>
        <w:t>PARENT NOTIFICATIONS</w:t>
      </w:r>
    </w:p>
    <w:p w:rsidR="007A3A62" w:rsidRDefault="007A3A62" w:rsidP="007A3A62">
      <w:pPr>
        <w:ind w:left="1" w:hanging="3"/>
        <w:jc w:val="center"/>
        <w:rPr>
          <w:rFonts w:ascii="Arial" w:hAnsi="Arial" w:cs="Arial"/>
          <w:b/>
          <w:sz w:val="28"/>
          <w:szCs w:val="28"/>
          <w:u w:val="single"/>
        </w:rPr>
      </w:pPr>
    </w:p>
    <w:p w:rsidR="007A3A62" w:rsidRPr="008B67EE" w:rsidRDefault="007A3A62" w:rsidP="007A3A62">
      <w:pPr>
        <w:tabs>
          <w:tab w:val="left" w:pos="2880"/>
        </w:tabs>
        <w:ind w:left="0" w:hanging="2"/>
        <w:jc w:val="both"/>
        <w:rPr>
          <w:rFonts w:asciiTheme="minorHAnsi" w:hAnsiTheme="minorHAnsi" w:cstheme="minorBidi"/>
          <w:sz w:val="22"/>
          <w:szCs w:val="22"/>
        </w:rPr>
      </w:pPr>
      <w:r>
        <w:rPr>
          <w:rFonts w:ascii="Arial" w:hAnsi="Arial" w:cs="Arial"/>
          <w:sz w:val="24"/>
          <w:szCs w:val="24"/>
        </w:rPr>
        <w:t>As required by G</w:t>
      </w:r>
      <w:r w:rsidR="009C292E">
        <w:rPr>
          <w:rFonts w:ascii="Arial" w:hAnsi="Arial" w:cs="Arial"/>
          <w:sz w:val="24"/>
          <w:szCs w:val="24"/>
        </w:rPr>
        <w:t>a</w:t>
      </w:r>
      <w:r>
        <w:rPr>
          <w:rFonts w:ascii="Arial" w:hAnsi="Arial" w:cs="Arial"/>
          <w:sz w:val="24"/>
          <w:szCs w:val="24"/>
        </w:rPr>
        <w:t xml:space="preserve">DOE, Notification of current CCRPI status as well as the criteria the CCRPI designation which is Title I Distinguished, Title I Reward, Comprehensive Support and Improvement (CSI), Promise, Target Support and Improvement (TSI), and Additional Targeted Support (ATSI) Schools are provided to parents. Principals revise the letters to meet their school’s status and other personalization, place them on school letterhead with contact information, and send them home with students at the beginning of school.  Letters are distributed to parents and documentation of when and how the letters are sent to parents as well as a copy of the letter is sent to the Federal Programs Director. Additionally, GADOE’s Title I brochure is available which contains mandated parent information. </w:t>
      </w:r>
    </w:p>
    <w:p w:rsidR="007A3A62" w:rsidRDefault="007A3A62" w:rsidP="007A3A62">
      <w:pPr>
        <w:tabs>
          <w:tab w:val="left" w:pos="2880"/>
        </w:tabs>
        <w:ind w:left="1" w:hanging="3"/>
        <w:jc w:val="center"/>
        <w:rPr>
          <w:rFonts w:ascii="Arial" w:hAnsi="Arial" w:cs="Arial"/>
          <w:b/>
          <w:sz w:val="28"/>
          <w:szCs w:val="28"/>
          <w:u w:val="single"/>
        </w:rPr>
      </w:pPr>
    </w:p>
    <w:p w:rsidR="007A3A62" w:rsidRDefault="007A3A62" w:rsidP="007A3A62">
      <w:pPr>
        <w:tabs>
          <w:tab w:val="left" w:pos="2880"/>
        </w:tabs>
        <w:ind w:left="1" w:hanging="3"/>
        <w:jc w:val="center"/>
        <w:rPr>
          <w:rFonts w:ascii="Arial" w:hAnsi="Arial" w:cs="Arial"/>
          <w:b/>
          <w:sz w:val="28"/>
          <w:szCs w:val="28"/>
          <w:u w:val="single"/>
        </w:rPr>
      </w:pPr>
      <w:r>
        <w:rPr>
          <w:rFonts w:ascii="Arial" w:hAnsi="Arial" w:cs="Arial"/>
          <w:b/>
          <w:sz w:val="28"/>
          <w:szCs w:val="28"/>
          <w:u w:val="single"/>
        </w:rPr>
        <w:t>STAFF CAPACITY</w:t>
      </w:r>
    </w:p>
    <w:p w:rsidR="007A3A62" w:rsidRDefault="007A3A62" w:rsidP="007A3A62">
      <w:pPr>
        <w:tabs>
          <w:tab w:val="left" w:pos="2880"/>
        </w:tabs>
        <w:ind w:left="1" w:hanging="3"/>
        <w:jc w:val="center"/>
        <w:rPr>
          <w:rFonts w:ascii="Arial" w:hAnsi="Arial" w:cs="Arial"/>
          <w:b/>
          <w:sz w:val="28"/>
          <w:szCs w:val="28"/>
          <w:u w:val="single"/>
        </w:rPr>
      </w:pPr>
    </w:p>
    <w:p w:rsidR="007A3A62" w:rsidRDefault="007A3A62" w:rsidP="007A3A62">
      <w:pPr>
        <w:tabs>
          <w:tab w:val="left" w:pos="2880"/>
        </w:tabs>
        <w:ind w:left="0" w:hanging="2"/>
        <w:jc w:val="both"/>
        <w:rPr>
          <w:rFonts w:ascii="Arial" w:hAnsi="Arial" w:cs="Arial"/>
          <w:sz w:val="24"/>
          <w:szCs w:val="24"/>
        </w:rPr>
      </w:pPr>
      <w:r>
        <w:rPr>
          <w:rFonts w:ascii="Arial" w:hAnsi="Arial" w:cs="Arial"/>
          <w:sz w:val="24"/>
          <w:szCs w:val="24"/>
        </w:rPr>
        <w:tab/>
        <w:t xml:space="preserve">ACSS seeks meaningful input from parents, families and the community to develop professional learning activities to support and encourage staff capacity.  Professional learning activities based on the National PTA Standards for Family-School Partnerships are used as the guide to build capacity.  </w:t>
      </w:r>
    </w:p>
    <w:p w:rsidR="007A3A62" w:rsidRDefault="007A3A62" w:rsidP="007A3A62">
      <w:pPr>
        <w:tabs>
          <w:tab w:val="left" w:pos="2880"/>
        </w:tabs>
        <w:ind w:left="0" w:hanging="2"/>
        <w:jc w:val="both"/>
        <w:rPr>
          <w:rFonts w:ascii="Arial" w:hAnsi="Arial" w:cs="Arial"/>
          <w:sz w:val="24"/>
          <w:szCs w:val="24"/>
        </w:rPr>
      </w:pPr>
      <w:r>
        <w:rPr>
          <w:rFonts w:ascii="Arial" w:hAnsi="Arial" w:cs="Arial"/>
          <w:sz w:val="24"/>
          <w:szCs w:val="24"/>
        </w:rPr>
        <w:tab/>
      </w:r>
    </w:p>
    <w:p w:rsidR="007A3A62" w:rsidRDefault="007A3A62" w:rsidP="007A3A62">
      <w:pPr>
        <w:tabs>
          <w:tab w:val="left" w:pos="2880"/>
        </w:tabs>
        <w:ind w:left="0" w:hanging="2"/>
        <w:jc w:val="both"/>
        <w:rPr>
          <w:rFonts w:ascii="Arial" w:hAnsi="Arial" w:cs="Arial"/>
          <w:sz w:val="24"/>
          <w:szCs w:val="24"/>
        </w:rPr>
      </w:pPr>
      <w:r>
        <w:rPr>
          <w:rFonts w:ascii="Arial" w:hAnsi="Arial" w:cs="Arial"/>
          <w:sz w:val="24"/>
          <w:szCs w:val="24"/>
        </w:rPr>
        <w:tab/>
        <w:t>The following standards will be presented throughout the school year.</w:t>
      </w:r>
    </w:p>
    <w:p w:rsidR="007A3A62" w:rsidRDefault="007A3A62" w:rsidP="007A3A62">
      <w:pPr>
        <w:tabs>
          <w:tab w:val="left" w:pos="2880"/>
        </w:tabs>
        <w:ind w:left="0" w:hanging="2"/>
        <w:jc w:val="both"/>
        <w:rPr>
          <w:rFonts w:ascii="Arial" w:hAnsi="Arial" w:cs="Arial"/>
          <w:sz w:val="24"/>
          <w:szCs w:val="24"/>
        </w:rPr>
      </w:pP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Standard 1:  Welcoming all family members in to the school community</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Standard 2:  Communicating effectively</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Standard 3:  Supporting student Success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Standard 4:  Speaking up for every student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Standard 5:  Sharing power</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Standard 6:  Collaborating with the community</w:t>
      </w:r>
    </w:p>
    <w:p w:rsidR="007A3A62" w:rsidRPr="00FA0718" w:rsidRDefault="007A3A62" w:rsidP="007A3A62">
      <w:pPr>
        <w:suppressAutoHyphens w:val="0"/>
        <w:autoSpaceDE w:val="0"/>
        <w:autoSpaceDN w:val="0"/>
        <w:adjustRightInd w:val="0"/>
        <w:spacing w:line="240" w:lineRule="auto"/>
        <w:ind w:leftChars="0" w:left="0" w:firstLineChars="0" w:firstLine="0"/>
        <w:textDirection w:val="lrTb"/>
        <w:textAlignment w:val="auto"/>
        <w:outlineLvl w:val="9"/>
        <w:rPr>
          <w:rFonts w:ascii="Arial" w:hAnsi="Arial" w:cs="Arial"/>
          <w:sz w:val="24"/>
          <w:szCs w:val="24"/>
        </w:rPr>
      </w:pPr>
    </w:p>
    <w:p w:rsidR="007A3A62" w:rsidRDefault="007A3A62" w:rsidP="007A3A62">
      <w:pPr>
        <w:tabs>
          <w:tab w:val="left" w:pos="2880"/>
        </w:tabs>
        <w:ind w:left="1" w:hanging="3"/>
        <w:jc w:val="center"/>
        <w:rPr>
          <w:rFonts w:ascii="Arial" w:hAnsi="Arial" w:cs="Arial"/>
          <w:b/>
          <w:sz w:val="28"/>
          <w:szCs w:val="28"/>
          <w:u w:val="single"/>
        </w:rPr>
      </w:pPr>
      <w:r>
        <w:rPr>
          <w:rFonts w:ascii="Arial" w:hAnsi="Arial" w:cs="Arial"/>
          <w:b/>
          <w:sz w:val="28"/>
          <w:szCs w:val="28"/>
          <w:u w:val="single"/>
        </w:rPr>
        <w:t>PARENT/GUARDIAN CAPACITY</w:t>
      </w:r>
    </w:p>
    <w:p w:rsidR="007A3A62" w:rsidRDefault="007A3A62" w:rsidP="007A3A62">
      <w:pPr>
        <w:tabs>
          <w:tab w:val="left" w:pos="2880"/>
        </w:tabs>
        <w:ind w:left="1" w:hanging="3"/>
        <w:jc w:val="center"/>
        <w:rPr>
          <w:rFonts w:ascii="Arial" w:hAnsi="Arial" w:cs="Arial"/>
          <w:b/>
          <w:sz w:val="28"/>
          <w:szCs w:val="28"/>
          <w:u w:val="single"/>
        </w:rPr>
      </w:pPr>
    </w:p>
    <w:p w:rsidR="007A3A62" w:rsidRDefault="007A3A62" w:rsidP="007A3A62">
      <w:pPr>
        <w:tabs>
          <w:tab w:val="left" w:pos="2880"/>
        </w:tabs>
        <w:ind w:left="0" w:hanging="2"/>
        <w:jc w:val="both"/>
        <w:rPr>
          <w:rFonts w:ascii="Arial" w:hAnsi="Arial" w:cs="Arial"/>
          <w:sz w:val="24"/>
          <w:szCs w:val="24"/>
        </w:rPr>
      </w:pPr>
      <w:r>
        <w:rPr>
          <w:rFonts w:ascii="Arial" w:hAnsi="Arial" w:cs="Arial"/>
          <w:sz w:val="24"/>
          <w:szCs w:val="24"/>
        </w:rPr>
        <w:tab/>
        <w:t xml:space="preserve">To build a capacity for strong family engagement and to support and encourage partnerships among schools are very important goals of the District. Positive parent-teacher and </w:t>
      </w:r>
      <w:r>
        <w:rPr>
          <w:rFonts w:ascii="Arial" w:hAnsi="Arial" w:cs="Arial"/>
          <w:sz w:val="24"/>
          <w:szCs w:val="24"/>
        </w:rPr>
        <w:lastRenderedPageBreak/>
        <w:t>community relations are standards that the Appling County School System’s Title I program will enable and assist schools to uphold.</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These standards will be accomplished and maintained through training and instruction of both parents and educators, carried out through family engagement meetings, parent sessions, parent conferences, brochures and other media, personal contact with families through PTO meetings, Parent Advisory/School Council meetings, and other avenues of learning that are appropriate for the information to be conveyed.</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The focus to build capacity will be the outcomes of the annual parent needs assessment, parent session evaluations, input given at parent and committee meetings, and state assessments.  </w:t>
      </w:r>
    </w:p>
    <w:p w:rsidR="007A3A62" w:rsidRDefault="007A3A62" w:rsidP="007A3A62">
      <w:pPr>
        <w:spacing w:line="240" w:lineRule="auto"/>
        <w:ind w:left="0" w:hanging="2"/>
        <w:jc w:val="both"/>
        <w:rPr>
          <w:rFonts w:ascii="Arial" w:eastAsia="Times New Roman" w:hAnsi="Arial" w:cs="Arial"/>
          <w:bCs/>
          <w:sz w:val="24"/>
          <w:szCs w:val="24"/>
        </w:rPr>
      </w:pPr>
    </w:p>
    <w:p w:rsidR="007A3A62" w:rsidRDefault="007A3A62" w:rsidP="007A3A62">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Resource are provided at each Title I school for families and students in the school system. These resources are funded primarily by Title I and designed to provide one-on-one contact with parents, home visits, workshops/parent meetings, referrals to other community agencies, educational materials for loan to families, and training on using the materials effectively with students. </w:t>
      </w:r>
    </w:p>
    <w:p w:rsidR="007A3A62" w:rsidRDefault="007A3A62" w:rsidP="007A3A62">
      <w:pPr>
        <w:spacing w:line="240" w:lineRule="auto"/>
        <w:ind w:left="0" w:hanging="2"/>
        <w:jc w:val="both"/>
        <w:rPr>
          <w:rFonts w:ascii="Arial" w:eastAsia="Times New Roman" w:hAnsi="Arial" w:cs="Arial"/>
          <w:sz w:val="24"/>
          <w:szCs w:val="24"/>
        </w:rPr>
      </w:pPr>
    </w:p>
    <w:p w:rsidR="007A3A62" w:rsidRDefault="007A3A62" w:rsidP="007A3A62">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Each school is required to develop with and distribute to parents a written school parent compact and school plan/policy. Schools hold an annual Title I meeting to keep parents informed of all aspects of the Title I program. The meeting agenda, sign-in sheets, and other documentation are kept on file locally. All parent sessions are advertised</w:t>
      </w:r>
      <w:r>
        <w:rPr>
          <w:rFonts w:ascii="Arial" w:hAnsi="Arial" w:cs="Arial"/>
          <w:sz w:val="24"/>
          <w:szCs w:val="24"/>
        </w:rPr>
        <w:t xml:space="preserve"> through multiple means including any of the following: local news media, parent flyers, school website, system website, shout point call system, texts, announcements, and placement on the school marquee sign.  </w:t>
      </w:r>
    </w:p>
    <w:p w:rsidR="007A3A62" w:rsidRDefault="007A3A62" w:rsidP="007A3A62">
      <w:pPr>
        <w:spacing w:line="240" w:lineRule="auto"/>
        <w:ind w:left="0" w:hanging="2"/>
        <w:jc w:val="both"/>
        <w:rPr>
          <w:rFonts w:ascii="Arial" w:eastAsia="Times New Roman" w:hAnsi="Arial" w:cs="Arial"/>
          <w:sz w:val="24"/>
          <w:szCs w:val="24"/>
        </w:rPr>
      </w:pPr>
    </w:p>
    <w:p w:rsidR="007A3A62" w:rsidRDefault="007A3A62" w:rsidP="007A3A62">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In addition to annual meetings, activities at the school level may include the following:</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 xml:space="preserve">Active PTO </w:t>
      </w:r>
      <w:r>
        <w:rPr>
          <w:rFonts w:ascii="Arial" w:hAnsi="Arial" w:cs="Arial"/>
          <w:sz w:val="24"/>
          <w:szCs w:val="24"/>
        </w:rPr>
        <w:t>Meetings, Parent Advisory/School Council Meetings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"Good Citizen" recognition</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"Super Job" winners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ABC Club</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Honors Day/Honors Night</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Student handbooks/planners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Parent conferences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School council meetings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Parent and Family Engagement committee meetings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Parent or Family Night/Grade Level Orientation</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Parent lunch days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Career Days (parents and community resource people as guests)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Spring Fling/Fall Festival</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Fall Fitness Run</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Dr. Seuss Day</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Accelerated Reader Celebration Days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CHAMPS Picnic</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CHAMPS Graduation</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Media center book fairs (held twice each year)</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Transition meetings (Pre-K to kindergarten</w:t>
      </w:r>
      <w:r>
        <w:rPr>
          <w:rFonts w:ascii="Arial" w:hAnsi="Arial" w:cs="Arial"/>
          <w:sz w:val="24"/>
          <w:szCs w:val="24"/>
        </w:rPr>
        <w:t>, second to third, fifth to sixth, and eighth to ninth</w:t>
      </w:r>
      <w:r w:rsidRPr="00542E38">
        <w:rPr>
          <w:rFonts w:ascii="Arial" w:hAnsi="Arial" w:cs="Arial"/>
          <w:sz w:val="24"/>
          <w:szCs w:val="24"/>
        </w:rPr>
        <w:t>)</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lastRenderedPageBreak/>
        <w:t>Parent Portal Training</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Pre-K Family Orientation</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Curriculum Nights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Annual Title I Meetings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Open House</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Homework - Tips for Success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Test Tips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Math Night</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Literacy Night</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Technology Night</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Family Fun Reading and Math Nights</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Internet Safety</w:t>
      </w:r>
    </w:p>
    <w:p w:rsidR="007A3A62" w:rsidRPr="00542E38"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542E38">
        <w:rPr>
          <w:rFonts w:ascii="Arial" w:hAnsi="Arial" w:cs="Arial"/>
          <w:sz w:val="24"/>
          <w:szCs w:val="24"/>
        </w:rPr>
        <w:t xml:space="preserve">Introduction to the Online Assessment System </w:t>
      </w:r>
    </w:p>
    <w:p w:rsidR="007A3A62" w:rsidRDefault="007A3A62" w:rsidP="007A3A62">
      <w:pPr>
        <w:spacing w:line="240" w:lineRule="auto"/>
        <w:ind w:leftChars="0" w:left="0" w:firstLineChars="0" w:firstLine="0"/>
        <w:jc w:val="both"/>
        <w:rPr>
          <w:rFonts w:ascii="Arial" w:eastAsia="Verdana" w:hAnsi="Arial" w:cs="Arial"/>
          <w:sz w:val="24"/>
          <w:szCs w:val="24"/>
          <w:highlight w:val="yellow"/>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To build effective parent capacity in the Appling County School System and to support a partnership between, parents, community and schools, all </w:t>
      </w:r>
      <w:r w:rsidRPr="00EF51BE">
        <w:rPr>
          <w:rFonts w:ascii="Arial" w:hAnsi="Arial" w:cs="Arial"/>
          <w:sz w:val="24"/>
          <w:szCs w:val="24"/>
        </w:rPr>
        <w:t xml:space="preserve">topics from the six </w:t>
      </w:r>
      <w:proofErr w:type="spellStart"/>
      <w:r w:rsidRPr="00EF51BE">
        <w:rPr>
          <w:rFonts w:ascii="Arial" w:hAnsi="Arial" w:cs="Arial"/>
          <w:sz w:val="24"/>
          <w:szCs w:val="24"/>
        </w:rPr>
        <w:t>shalls</w:t>
      </w:r>
      <w:proofErr w:type="spellEnd"/>
      <w:r w:rsidRPr="00EF51BE">
        <w:rPr>
          <w:rFonts w:ascii="Arial" w:hAnsi="Arial" w:cs="Arial"/>
          <w:sz w:val="24"/>
          <w:szCs w:val="24"/>
        </w:rPr>
        <w:t xml:space="preserve"> and Section 1112(e)(3)(C) must be covered at some point during the school year</w:t>
      </w:r>
      <w:r>
        <w:rPr>
          <w:rFonts w:ascii="Arial" w:hAnsi="Arial" w:cs="Arial"/>
          <w:sz w:val="24"/>
          <w:szCs w:val="24"/>
        </w:rPr>
        <w:t>,</w:t>
      </w:r>
      <w:r w:rsidRPr="00EF51BE">
        <w:rPr>
          <w:rFonts w:ascii="Arial" w:hAnsi="Arial" w:cs="Arial"/>
          <w:sz w:val="24"/>
          <w:szCs w:val="24"/>
        </w:rPr>
        <w:t xml:space="preserve"> but the number of parent capacity sessions may vary. Certain activities or communications may meet some or all six </w:t>
      </w:r>
      <w:proofErr w:type="spellStart"/>
      <w:r w:rsidRPr="00EF51BE">
        <w:rPr>
          <w:rFonts w:ascii="Arial" w:hAnsi="Arial" w:cs="Arial"/>
          <w:sz w:val="24"/>
          <w:szCs w:val="24"/>
        </w:rPr>
        <w:t>shalls</w:t>
      </w:r>
      <w:proofErr w:type="spellEnd"/>
      <w:r w:rsidRPr="00EF51BE">
        <w:rPr>
          <w:rFonts w:ascii="Arial" w:hAnsi="Arial" w:cs="Arial"/>
          <w:sz w:val="24"/>
          <w:szCs w:val="24"/>
        </w:rPr>
        <w:t>.</w:t>
      </w:r>
    </w:p>
    <w:p w:rsidR="007A3A62" w:rsidRDefault="007A3A62" w:rsidP="007A3A62">
      <w:pPr>
        <w:ind w:left="0" w:hanging="2"/>
        <w:jc w:val="both"/>
        <w:rPr>
          <w:rFonts w:ascii="Arial" w:hAnsi="Arial" w:cs="Arial"/>
          <w:sz w:val="24"/>
          <w:szCs w:val="24"/>
        </w:rPr>
      </w:pPr>
    </w:p>
    <w:p w:rsidR="007A3A62" w:rsidRPr="00EF51BE" w:rsidRDefault="007A3A62" w:rsidP="007A3A62">
      <w:pPr>
        <w:ind w:left="0" w:hanging="2"/>
        <w:jc w:val="both"/>
        <w:rPr>
          <w:rFonts w:ascii="Arial" w:hAnsi="Arial" w:cs="Arial"/>
          <w:b/>
          <w:sz w:val="24"/>
          <w:szCs w:val="24"/>
        </w:rPr>
      </w:pPr>
      <w:r w:rsidRPr="00EF51BE">
        <w:rPr>
          <w:rFonts w:ascii="Arial" w:hAnsi="Arial" w:cs="Arial"/>
          <w:b/>
          <w:sz w:val="24"/>
          <w:szCs w:val="24"/>
        </w:rPr>
        <w:t>Shall #1</w:t>
      </w:r>
    </w:p>
    <w:p w:rsidR="007A3A62" w:rsidRPr="00EF51BE" w:rsidRDefault="007A3A62" w:rsidP="002E774D">
      <w:pPr>
        <w:pStyle w:val="ListParagraph"/>
        <w:numPr>
          <w:ilvl w:val="0"/>
          <w:numId w:val="113"/>
        </w:numPr>
        <w:ind w:leftChars="0" w:firstLineChars="0"/>
        <w:jc w:val="both"/>
        <w:rPr>
          <w:rFonts w:ascii="Arial" w:hAnsi="Arial" w:cs="Arial"/>
          <w:sz w:val="24"/>
          <w:szCs w:val="24"/>
        </w:rPr>
      </w:pPr>
      <w:r w:rsidRPr="00EF51BE">
        <w:rPr>
          <w:rFonts w:ascii="Arial" w:hAnsi="Arial" w:cs="Arial"/>
          <w:sz w:val="24"/>
          <w:szCs w:val="24"/>
        </w:rPr>
        <w:t>Challenging State academic standards</w:t>
      </w:r>
    </w:p>
    <w:p w:rsidR="007A3A62" w:rsidRPr="00EF51BE" w:rsidRDefault="007A3A62" w:rsidP="002E774D">
      <w:pPr>
        <w:pStyle w:val="ListParagraph"/>
        <w:numPr>
          <w:ilvl w:val="0"/>
          <w:numId w:val="113"/>
        </w:numPr>
        <w:ind w:leftChars="0" w:firstLineChars="0"/>
        <w:jc w:val="both"/>
        <w:rPr>
          <w:rFonts w:ascii="Arial" w:hAnsi="Arial" w:cs="Arial"/>
          <w:sz w:val="24"/>
          <w:szCs w:val="24"/>
        </w:rPr>
      </w:pPr>
      <w:r w:rsidRPr="00EF51BE">
        <w:rPr>
          <w:rFonts w:ascii="Arial" w:hAnsi="Arial" w:cs="Arial"/>
          <w:sz w:val="24"/>
          <w:szCs w:val="24"/>
        </w:rPr>
        <w:t>State and local academic assessments, including alternate assessments</w:t>
      </w:r>
    </w:p>
    <w:p w:rsidR="007A3A62" w:rsidRPr="00EF51BE" w:rsidRDefault="007A3A62" w:rsidP="002E774D">
      <w:pPr>
        <w:pStyle w:val="ListParagraph"/>
        <w:numPr>
          <w:ilvl w:val="0"/>
          <w:numId w:val="113"/>
        </w:numPr>
        <w:ind w:leftChars="0" w:firstLineChars="0"/>
        <w:jc w:val="both"/>
        <w:rPr>
          <w:rFonts w:ascii="Arial" w:hAnsi="Arial" w:cs="Arial"/>
          <w:sz w:val="24"/>
          <w:szCs w:val="24"/>
        </w:rPr>
      </w:pPr>
      <w:r w:rsidRPr="00EF51BE">
        <w:rPr>
          <w:rFonts w:ascii="Arial" w:hAnsi="Arial" w:cs="Arial"/>
          <w:sz w:val="24"/>
          <w:szCs w:val="24"/>
        </w:rPr>
        <w:t>What is Title I and parent rights</w:t>
      </w:r>
    </w:p>
    <w:p w:rsidR="007A3A62" w:rsidRPr="00EF51BE" w:rsidRDefault="007A3A62" w:rsidP="002E774D">
      <w:pPr>
        <w:pStyle w:val="ListParagraph"/>
        <w:numPr>
          <w:ilvl w:val="0"/>
          <w:numId w:val="113"/>
        </w:numPr>
        <w:ind w:leftChars="0" w:firstLineChars="0"/>
        <w:jc w:val="both"/>
        <w:rPr>
          <w:rFonts w:ascii="Arial" w:hAnsi="Arial" w:cs="Arial"/>
          <w:sz w:val="24"/>
          <w:szCs w:val="24"/>
        </w:rPr>
      </w:pPr>
      <w:r w:rsidRPr="00EF51BE">
        <w:rPr>
          <w:rFonts w:ascii="Arial" w:hAnsi="Arial" w:cs="Arial"/>
          <w:sz w:val="24"/>
          <w:szCs w:val="24"/>
        </w:rPr>
        <w:t>How to monitor a child’s progress</w:t>
      </w:r>
    </w:p>
    <w:p w:rsidR="007A3A62" w:rsidRPr="00EF51BE" w:rsidRDefault="007A3A62" w:rsidP="002E774D">
      <w:pPr>
        <w:pStyle w:val="ListParagraph"/>
        <w:numPr>
          <w:ilvl w:val="0"/>
          <w:numId w:val="113"/>
        </w:numPr>
        <w:ind w:leftChars="0" w:firstLineChars="0"/>
        <w:jc w:val="both"/>
        <w:rPr>
          <w:rFonts w:ascii="Arial" w:hAnsi="Arial" w:cs="Arial"/>
          <w:sz w:val="24"/>
          <w:szCs w:val="24"/>
        </w:rPr>
      </w:pPr>
      <w:r w:rsidRPr="00EF51BE">
        <w:rPr>
          <w:rFonts w:ascii="Arial" w:hAnsi="Arial" w:cs="Arial"/>
          <w:sz w:val="24"/>
          <w:szCs w:val="24"/>
        </w:rPr>
        <w:t xml:space="preserve">Work with educators to improve the achievement of their children </w:t>
      </w:r>
    </w:p>
    <w:p w:rsidR="007A3A62" w:rsidRPr="00EF51BE" w:rsidRDefault="007A3A62" w:rsidP="007A3A62">
      <w:pPr>
        <w:ind w:left="0" w:hanging="2"/>
        <w:jc w:val="both"/>
        <w:rPr>
          <w:rFonts w:ascii="Arial" w:hAnsi="Arial" w:cs="Arial"/>
          <w:b/>
          <w:sz w:val="24"/>
          <w:szCs w:val="24"/>
        </w:rPr>
      </w:pPr>
      <w:r w:rsidRPr="00EF51BE">
        <w:rPr>
          <w:rFonts w:ascii="Arial" w:hAnsi="Arial" w:cs="Arial"/>
          <w:b/>
          <w:sz w:val="24"/>
          <w:szCs w:val="24"/>
        </w:rPr>
        <w:t>Shall #2</w:t>
      </w:r>
    </w:p>
    <w:p w:rsidR="007A3A62" w:rsidRPr="00EF51BE" w:rsidRDefault="007A3A62" w:rsidP="002E774D">
      <w:pPr>
        <w:pStyle w:val="ListParagraph"/>
        <w:numPr>
          <w:ilvl w:val="0"/>
          <w:numId w:val="114"/>
        </w:numPr>
        <w:ind w:leftChars="0" w:firstLineChars="0"/>
        <w:jc w:val="both"/>
        <w:rPr>
          <w:rFonts w:ascii="Arial" w:hAnsi="Arial" w:cs="Arial"/>
          <w:sz w:val="24"/>
          <w:szCs w:val="24"/>
        </w:rPr>
      </w:pPr>
      <w:r w:rsidRPr="00EF51BE">
        <w:rPr>
          <w:rFonts w:ascii="Arial" w:hAnsi="Arial" w:cs="Arial"/>
          <w:sz w:val="24"/>
          <w:szCs w:val="24"/>
        </w:rPr>
        <w:t>Materials and training to help parents to work with their children to improve their children’s achievement, such as literacy training and using technology (including education about the harms of copyright piracy)</w:t>
      </w:r>
    </w:p>
    <w:p w:rsidR="007A3A62" w:rsidRPr="00EF51BE" w:rsidRDefault="007A3A62" w:rsidP="007A3A62">
      <w:pPr>
        <w:ind w:left="0" w:hanging="2"/>
        <w:jc w:val="both"/>
        <w:rPr>
          <w:rFonts w:ascii="Arial" w:hAnsi="Arial" w:cs="Arial"/>
          <w:b/>
          <w:sz w:val="24"/>
          <w:szCs w:val="24"/>
        </w:rPr>
      </w:pPr>
      <w:r w:rsidRPr="00EF51BE">
        <w:rPr>
          <w:rFonts w:ascii="Arial" w:hAnsi="Arial" w:cs="Arial"/>
          <w:b/>
          <w:sz w:val="24"/>
          <w:szCs w:val="24"/>
        </w:rPr>
        <w:t>Shall #3</w:t>
      </w:r>
    </w:p>
    <w:p w:rsidR="007A3A62" w:rsidRPr="00EF51BE" w:rsidRDefault="007A3A62" w:rsidP="002E774D">
      <w:pPr>
        <w:pStyle w:val="ListParagraph"/>
        <w:numPr>
          <w:ilvl w:val="0"/>
          <w:numId w:val="114"/>
        </w:numPr>
        <w:ind w:leftChars="0" w:firstLineChars="0"/>
        <w:jc w:val="both"/>
        <w:rPr>
          <w:rFonts w:ascii="Arial" w:hAnsi="Arial" w:cs="Arial"/>
          <w:sz w:val="24"/>
          <w:szCs w:val="24"/>
        </w:rPr>
      </w:pPr>
      <w:r w:rsidRPr="00EF51BE">
        <w:rPr>
          <w:rFonts w:ascii="Arial" w:hAnsi="Arial" w:cs="Arial"/>
          <w:sz w:val="24"/>
          <w:szCs w:val="24"/>
        </w:rPr>
        <w:t>See Checklist for Building Capacity of School Staff</w:t>
      </w:r>
    </w:p>
    <w:p w:rsidR="007A3A62" w:rsidRPr="00EF51BE" w:rsidRDefault="007A3A62" w:rsidP="007A3A62">
      <w:pPr>
        <w:ind w:left="0" w:hanging="2"/>
        <w:jc w:val="both"/>
        <w:rPr>
          <w:rFonts w:ascii="Arial" w:hAnsi="Arial" w:cs="Arial"/>
          <w:b/>
          <w:sz w:val="24"/>
          <w:szCs w:val="24"/>
        </w:rPr>
      </w:pPr>
      <w:r w:rsidRPr="00EF51BE">
        <w:rPr>
          <w:rFonts w:ascii="Arial" w:hAnsi="Arial" w:cs="Arial"/>
          <w:b/>
          <w:sz w:val="24"/>
          <w:szCs w:val="24"/>
        </w:rPr>
        <w:t>Shall #4</w:t>
      </w:r>
    </w:p>
    <w:p w:rsidR="007A3A62" w:rsidRPr="00EF51BE" w:rsidRDefault="007A3A62" w:rsidP="002E774D">
      <w:pPr>
        <w:pStyle w:val="ListParagraph"/>
        <w:numPr>
          <w:ilvl w:val="0"/>
          <w:numId w:val="114"/>
        </w:numPr>
        <w:ind w:leftChars="0" w:firstLineChars="0"/>
        <w:jc w:val="both"/>
        <w:rPr>
          <w:rFonts w:ascii="Arial" w:hAnsi="Arial" w:cs="Arial"/>
          <w:sz w:val="24"/>
          <w:szCs w:val="24"/>
        </w:rPr>
      </w:pPr>
      <w:r w:rsidRPr="00EF51BE">
        <w:rPr>
          <w:rFonts w:ascii="Arial" w:hAnsi="Arial" w:cs="Arial"/>
          <w:sz w:val="24"/>
          <w:szCs w:val="24"/>
        </w:rPr>
        <w:t>Parent and family engagement programs and activities coordinated and integrated with other Federal, State, and local programs, including public preschool programs, and conduct other activities such as school transitions and parent resource centers that encourage and support parents to fully participate in the education of their children</w:t>
      </w:r>
    </w:p>
    <w:p w:rsidR="007A3A62" w:rsidRPr="00EF51BE" w:rsidRDefault="007A3A62" w:rsidP="007A3A62">
      <w:pPr>
        <w:ind w:left="0" w:hanging="2"/>
        <w:jc w:val="both"/>
        <w:rPr>
          <w:rFonts w:ascii="Arial" w:hAnsi="Arial" w:cs="Arial"/>
          <w:b/>
          <w:sz w:val="24"/>
          <w:szCs w:val="24"/>
        </w:rPr>
      </w:pPr>
      <w:r w:rsidRPr="00EF51BE">
        <w:rPr>
          <w:rFonts w:ascii="Arial" w:hAnsi="Arial" w:cs="Arial"/>
          <w:b/>
          <w:sz w:val="24"/>
          <w:szCs w:val="24"/>
        </w:rPr>
        <w:t>Shall #5</w:t>
      </w:r>
    </w:p>
    <w:p w:rsidR="007A3A62" w:rsidRPr="00EF51BE" w:rsidRDefault="007A3A62" w:rsidP="002E774D">
      <w:pPr>
        <w:pStyle w:val="ListParagraph"/>
        <w:numPr>
          <w:ilvl w:val="0"/>
          <w:numId w:val="114"/>
        </w:numPr>
        <w:ind w:leftChars="0" w:firstLineChars="0"/>
        <w:jc w:val="both"/>
        <w:rPr>
          <w:rFonts w:ascii="Arial" w:hAnsi="Arial" w:cs="Arial"/>
          <w:sz w:val="24"/>
          <w:szCs w:val="24"/>
        </w:rPr>
      </w:pPr>
      <w:r w:rsidRPr="00EF51BE">
        <w:rPr>
          <w:rFonts w:ascii="Arial" w:hAnsi="Arial" w:cs="Arial"/>
          <w:sz w:val="24"/>
          <w:szCs w:val="24"/>
        </w:rPr>
        <w:t>To the extent practicable, information related to school and parent programs, meeting invitations, agenda, and other meeting materials were in a language and format parents can understand</w:t>
      </w:r>
    </w:p>
    <w:p w:rsidR="007A3A62" w:rsidRPr="00EF51BE" w:rsidRDefault="007A3A62" w:rsidP="007A3A62">
      <w:pPr>
        <w:ind w:left="0" w:hanging="2"/>
        <w:jc w:val="both"/>
        <w:rPr>
          <w:rFonts w:ascii="Arial" w:hAnsi="Arial" w:cs="Arial"/>
          <w:b/>
          <w:sz w:val="24"/>
          <w:szCs w:val="24"/>
        </w:rPr>
      </w:pPr>
      <w:r w:rsidRPr="00EF51BE">
        <w:rPr>
          <w:rFonts w:ascii="Arial" w:hAnsi="Arial" w:cs="Arial"/>
          <w:b/>
          <w:sz w:val="24"/>
          <w:szCs w:val="24"/>
        </w:rPr>
        <w:t>Shall #6</w:t>
      </w:r>
    </w:p>
    <w:p w:rsidR="007A3A62" w:rsidRPr="00EF51BE" w:rsidRDefault="007A3A62" w:rsidP="002E774D">
      <w:pPr>
        <w:pStyle w:val="ListParagraph"/>
        <w:numPr>
          <w:ilvl w:val="0"/>
          <w:numId w:val="114"/>
        </w:numPr>
        <w:ind w:leftChars="0" w:firstLineChars="0"/>
        <w:jc w:val="both"/>
        <w:rPr>
          <w:rFonts w:ascii="Arial" w:hAnsi="Arial" w:cs="Arial"/>
          <w:sz w:val="24"/>
          <w:szCs w:val="24"/>
        </w:rPr>
      </w:pPr>
      <w:r w:rsidRPr="00EF51BE">
        <w:rPr>
          <w:rFonts w:ascii="Arial" w:hAnsi="Arial" w:cs="Arial"/>
          <w:sz w:val="24"/>
          <w:szCs w:val="24"/>
        </w:rPr>
        <w:t>Other reasonable support for family engagement activities as parents may request:</w:t>
      </w: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Schools may include the following activities to ensure compliance:</w:t>
      </w:r>
    </w:p>
    <w:p w:rsidR="007A3A62" w:rsidRDefault="007A3A62" w:rsidP="007A3A62">
      <w:pPr>
        <w:ind w:left="0" w:hanging="2"/>
        <w:jc w:val="both"/>
        <w:rPr>
          <w:rFonts w:ascii="Arial" w:hAnsi="Arial" w:cs="Arial"/>
          <w:sz w:val="24"/>
          <w:szCs w:val="24"/>
        </w:rPr>
      </w:pP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Provide parents information on the state’s, Georgia’s, academic content standards and state and local academic assessments. </w:t>
      </w:r>
    </w:p>
    <w:p w:rsidR="007A3A62" w:rsidRPr="005D7CBD"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Disseminate test results, progress reports, and report cards</w:t>
      </w:r>
      <w:r w:rsidRPr="005D7CBD">
        <w:rPr>
          <w:rFonts w:ascii="Arial" w:hAnsi="Arial" w:cs="Arial"/>
          <w:sz w:val="24"/>
          <w:szCs w:val="24"/>
        </w:rPr>
        <w: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lastRenderedPageBreak/>
        <w:t>Report the child’s progress to parents and assist parents in how to monitor a child’s progress and how to improve achievement at home.</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Conduct an Annual Title I meeting in each Title I school in Appling County that will provide all parents information of the requirements of Title I and section 1116 (e) building parent capacity, including information on the District Parent and family engagement Policy, school parent plans, School-Parent Compacts, and means to build parent capacity.</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Provide information concerning the Title I program and all state requirements of parent and family engagement.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Provide parent/ teacher conferences and open house held at the schools.</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Conduct an annual parent needs assessment and parent session evaluations to gain input for future program development.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Develop and disseminate through multiple methods, the District Level Family Engagement Policy/Plan, School Family Engagement Policy/Plan and School Parent Compact</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Provide support and/or training for parents in areas such as literacy, mathematics, and technology.</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Ensure information related to school and parent programs, meetings, and other activities are sent home “in an understandable and uniform format and to the extent practicable, in a language the parents can understand.”</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Provide parents information on the professional qualification of their child’s teacher at the beginning of each school year. </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Collect feedback and input from parent’s comments regarding school activities and plans.</w:t>
      </w:r>
    </w:p>
    <w:p w:rsidR="007A3A62" w:rsidRPr="00FA4BEA"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Utilize parent input to </w:t>
      </w:r>
      <w:r w:rsidRPr="00FA4BEA">
        <w:rPr>
          <w:rFonts w:ascii="Arial" w:hAnsi="Arial" w:cs="Arial"/>
          <w:sz w:val="24"/>
          <w:szCs w:val="24"/>
        </w:rPr>
        <w:t>provide training/ workshops to build staff capacity and to educate school staff on the value of working with parents as partners, building ties between parents and the school.</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Periodically assess and analyze the effectiveness of the Parent and Family Engagement program and make changes/ revisions as needed.</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Appling County Title I schools will follow a timeline to ensure these standards are in place and events are monitored.  </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sidRPr="00BE165D">
        <w:rPr>
          <w:rFonts w:ascii="Arial" w:hAnsi="Arial" w:cs="Arial"/>
          <w:sz w:val="24"/>
          <w:szCs w:val="24"/>
        </w:rPr>
        <w:t>The District Family and Parent Engagement Coordinator provides technical assistance training throughout the year.</w:t>
      </w:r>
    </w:p>
    <w:p w:rsidR="007A3A62" w:rsidRPr="00BE165D"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 xml:space="preserve">The School Parent and Family Engagement Coordinator will utilize the GaDOE checklist and cross functional monitoring tool to ensure compliance. Each school will keep a hard copy of all information in a file box at the school. </w:t>
      </w:r>
    </w:p>
    <w:p w:rsidR="007A3A62" w:rsidRDefault="007A3A62" w:rsidP="007A3A62">
      <w:pPr>
        <w:pStyle w:val="ListParagraph"/>
        <w:numPr>
          <w:ilvl w:val="0"/>
          <w:numId w:val="17"/>
        </w:numPr>
        <w:suppressAutoHyphens w:val="0"/>
        <w:autoSpaceDE w:val="0"/>
        <w:autoSpaceDN w:val="0"/>
        <w:adjustRightInd w:val="0"/>
        <w:spacing w:line="240" w:lineRule="auto"/>
        <w:ind w:leftChars="0" w:left="1350" w:firstLineChars="0" w:hanging="630"/>
        <w:textDirection w:val="lrTb"/>
        <w:textAlignment w:val="auto"/>
        <w:outlineLvl w:val="9"/>
        <w:rPr>
          <w:rFonts w:ascii="Arial" w:hAnsi="Arial" w:cs="Arial"/>
          <w:sz w:val="24"/>
          <w:szCs w:val="24"/>
        </w:rPr>
      </w:pPr>
      <w:r>
        <w:rPr>
          <w:rFonts w:ascii="Arial" w:hAnsi="Arial" w:cs="Arial"/>
          <w:sz w:val="24"/>
          <w:szCs w:val="24"/>
        </w:rPr>
        <w:t>The District Family and Parent Engagement Coordinator will monitor documentation after each semester to ensure that the events are taking place and documentation is maintained.</w:t>
      </w:r>
    </w:p>
    <w:p w:rsidR="007A3A62" w:rsidRDefault="007A3A62" w:rsidP="007A3A62">
      <w:pPr>
        <w:tabs>
          <w:tab w:val="left" w:pos="90"/>
        </w:tabs>
        <w:ind w:leftChars="0" w:left="0" w:firstLineChars="0" w:firstLine="0"/>
        <w:rPr>
          <w:rFonts w:ascii="Arial" w:hAnsi="Arial" w:cs="Arial"/>
          <w:b/>
          <w:sz w:val="28"/>
          <w:szCs w:val="28"/>
          <w:u w:val="single"/>
        </w:rPr>
      </w:pPr>
    </w:p>
    <w:p w:rsidR="007A3A62" w:rsidRDefault="007A3A62" w:rsidP="007A3A62">
      <w:pPr>
        <w:tabs>
          <w:tab w:val="left" w:pos="90"/>
        </w:tabs>
        <w:ind w:left="1" w:hanging="3"/>
        <w:jc w:val="center"/>
        <w:rPr>
          <w:rFonts w:ascii="Arial" w:hAnsi="Arial" w:cs="Arial"/>
          <w:b/>
          <w:sz w:val="28"/>
          <w:szCs w:val="28"/>
          <w:u w:val="single"/>
        </w:rPr>
      </w:pPr>
      <w:r>
        <w:rPr>
          <w:rFonts w:ascii="Arial" w:hAnsi="Arial" w:cs="Arial"/>
          <w:b/>
          <w:sz w:val="28"/>
          <w:szCs w:val="28"/>
          <w:u w:val="single"/>
        </w:rPr>
        <w:t>PARENT RESOURCES</w:t>
      </w:r>
    </w:p>
    <w:p w:rsidR="007A3A62" w:rsidRPr="00F01F68" w:rsidRDefault="007A3A62" w:rsidP="007A3A62">
      <w:pPr>
        <w:tabs>
          <w:tab w:val="left" w:pos="90"/>
        </w:tabs>
        <w:ind w:left="0" w:hanging="2"/>
        <w:jc w:val="center"/>
        <w:rPr>
          <w:rFonts w:ascii="Arial" w:hAnsi="Arial" w:cs="Arial"/>
          <w:b/>
          <w:sz w:val="16"/>
          <w:szCs w:val="16"/>
          <w:u w:val="single"/>
        </w:rPr>
      </w:pPr>
    </w:p>
    <w:p w:rsidR="007A3A62" w:rsidRDefault="007A3A62" w:rsidP="007A3A62">
      <w:pPr>
        <w:tabs>
          <w:tab w:val="left" w:pos="90"/>
        </w:tabs>
        <w:ind w:left="0" w:hanging="2"/>
        <w:jc w:val="both"/>
        <w:rPr>
          <w:rFonts w:ascii="Arial" w:eastAsia="Times New Roman" w:hAnsi="Arial" w:cs="Arial"/>
          <w:sz w:val="24"/>
          <w:szCs w:val="24"/>
        </w:rPr>
      </w:pPr>
      <w:r>
        <w:rPr>
          <w:rFonts w:ascii="Arial" w:hAnsi="Arial" w:cs="Arial"/>
          <w:sz w:val="24"/>
          <w:szCs w:val="24"/>
        </w:rPr>
        <w:t xml:space="preserve">Appling County has parent resources available at each Title I School. </w:t>
      </w:r>
      <w:r>
        <w:rPr>
          <w:rFonts w:ascii="Arial" w:eastAsia="Times New Roman" w:hAnsi="Arial" w:cs="Arial"/>
          <w:sz w:val="24"/>
          <w:szCs w:val="24"/>
        </w:rPr>
        <w:t xml:space="preserve">The School Family Engagement Coordinator at each Title I school is available to assist parents/students with resources to support academic achievement. </w:t>
      </w:r>
    </w:p>
    <w:p w:rsidR="007A3A62" w:rsidRDefault="007A3A62" w:rsidP="007A3A62">
      <w:pPr>
        <w:tabs>
          <w:tab w:val="left" w:pos="2880"/>
        </w:tabs>
        <w:ind w:left="1" w:hanging="3"/>
        <w:jc w:val="both"/>
        <w:rPr>
          <w:rFonts w:ascii="Arial" w:eastAsiaTheme="minorEastAsia" w:hAnsi="Arial" w:cs="Arial"/>
          <w:b/>
          <w:sz w:val="28"/>
          <w:szCs w:val="28"/>
          <w:u w:val="single"/>
        </w:rPr>
      </w:pPr>
    </w:p>
    <w:p w:rsidR="007A3A62" w:rsidRDefault="007A3A62" w:rsidP="007A3A62">
      <w:pPr>
        <w:tabs>
          <w:tab w:val="left" w:pos="2880"/>
        </w:tabs>
        <w:ind w:left="1" w:hanging="3"/>
        <w:jc w:val="both"/>
        <w:rPr>
          <w:rFonts w:ascii="Arial" w:eastAsiaTheme="minorEastAsia" w:hAnsi="Arial" w:cs="Arial"/>
          <w:b/>
          <w:sz w:val="28"/>
          <w:szCs w:val="28"/>
          <w:u w:val="single"/>
        </w:rPr>
      </w:pPr>
    </w:p>
    <w:p w:rsidR="007A3A62" w:rsidRDefault="007A3A62" w:rsidP="007A3A62">
      <w:pPr>
        <w:tabs>
          <w:tab w:val="left" w:pos="2880"/>
        </w:tabs>
        <w:ind w:left="1" w:hanging="3"/>
        <w:jc w:val="both"/>
        <w:rPr>
          <w:rFonts w:ascii="Arial" w:eastAsiaTheme="minorEastAsia" w:hAnsi="Arial" w:cs="Arial"/>
          <w:b/>
          <w:sz w:val="28"/>
          <w:szCs w:val="28"/>
          <w:u w:val="single"/>
        </w:rPr>
      </w:pPr>
    </w:p>
    <w:p w:rsidR="007A3A62" w:rsidRDefault="007A3A62" w:rsidP="007A3A62">
      <w:pPr>
        <w:tabs>
          <w:tab w:val="left" w:pos="2880"/>
        </w:tabs>
        <w:ind w:left="1" w:hanging="3"/>
        <w:jc w:val="center"/>
        <w:rPr>
          <w:rFonts w:ascii="Arial" w:hAnsi="Arial" w:cs="Arial"/>
          <w:b/>
          <w:sz w:val="28"/>
          <w:szCs w:val="28"/>
          <w:u w:val="single"/>
        </w:rPr>
      </w:pPr>
      <w:r>
        <w:rPr>
          <w:rFonts w:ascii="Arial" w:hAnsi="Arial" w:cs="Arial"/>
          <w:b/>
          <w:sz w:val="28"/>
          <w:szCs w:val="28"/>
          <w:u w:val="single"/>
        </w:rPr>
        <w:lastRenderedPageBreak/>
        <w:t>PARENT ADVISORS</w:t>
      </w:r>
    </w:p>
    <w:p w:rsidR="007A3A62" w:rsidRDefault="007A3A62" w:rsidP="007A3A62">
      <w:pPr>
        <w:tabs>
          <w:tab w:val="left" w:pos="2880"/>
        </w:tabs>
        <w:ind w:left="1" w:hanging="3"/>
        <w:jc w:val="center"/>
        <w:rPr>
          <w:rFonts w:ascii="Arial" w:hAnsi="Arial" w:cs="Arial"/>
          <w:b/>
          <w:sz w:val="28"/>
          <w:szCs w:val="28"/>
          <w:u w:val="single"/>
        </w:rPr>
      </w:pPr>
    </w:p>
    <w:p w:rsidR="007A3A62" w:rsidRDefault="007A3A62" w:rsidP="007A3A62">
      <w:pPr>
        <w:tabs>
          <w:tab w:val="left" w:pos="90"/>
        </w:tabs>
        <w:ind w:left="0" w:hanging="2"/>
        <w:jc w:val="both"/>
        <w:rPr>
          <w:rFonts w:ascii="Arial" w:hAnsi="Arial" w:cs="Arial"/>
          <w:sz w:val="24"/>
          <w:szCs w:val="24"/>
        </w:rPr>
      </w:pPr>
      <w:r>
        <w:rPr>
          <w:rFonts w:ascii="Arial" w:hAnsi="Arial" w:cs="Arial"/>
          <w:sz w:val="24"/>
          <w:szCs w:val="24"/>
        </w:rPr>
        <w:t xml:space="preserve">All Title I schools have parents who serve on the Parent Advisory/School Council, the Parent Teacher Organization (PTO), and/or school committees.  These parents serve as advisors to the schools and system as a whole. The valuable insight attained from these advisors is utilized to propel our system </w:t>
      </w:r>
      <w:r w:rsidRPr="00F504C7">
        <w:rPr>
          <w:rFonts w:ascii="Arial" w:hAnsi="Arial" w:cs="Arial"/>
          <w:sz w:val="24"/>
          <w:szCs w:val="24"/>
        </w:rPr>
        <w:t>to excellence for all students and to review required components of the Title I program (CLIP, CCRPI/implementation plans, budgets, and parent and family engagement).</w:t>
      </w:r>
      <w:r>
        <w:rPr>
          <w:rFonts w:ascii="Arial" w:hAnsi="Arial" w:cs="Arial"/>
          <w:sz w:val="24"/>
          <w:szCs w:val="24"/>
        </w:rPr>
        <w:t xml:space="preserve"> </w:t>
      </w:r>
      <w:r w:rsidRPr="00F504C7">
        <w:rPr>
          <w:rFonts w:ascii="Arial" w:hAnsi="Arial" w:cs="Arial"/>
          <w:sz w:val="24"/>
          <w:szCs w:val="24"/>
        </w:rPr>
        <w:t xml:space="preserve">Invitations to the meetings may be written invitations, phone calls, </w:t>
      </w:r>
      <w:r>
        <w:rPr>
          <w:rFonts w:ascii="Arial" w:hAnsi="Arial" w:cs="Arial"/>
          <w:sz w:val="24"/>
          <w:szCs w:val="24"/>
        </w:rPr>
        <w:t>email</w:t>
      </w:r>
      <w:r w:rsidRPr="00F504C7">
        <w:rPr>
          <w:rFonts w:ascii="Arial" w:hAnsi="Arial" w:cs="Arial"/>
          <w:sz w:val="24"/>
          <w:szCs w:val="24"/>
        </w:rPr>
        <w:t>s, and/or school website and/or system websites. Schools also use their advisors, as well as</w:t>
      </w:r>
      <w:r>
        <w:rPr>
          <w:rFonts w:ascii="Arial" w:hAnsi="Arial" w:cs="Arial"/>
          <w:sz w:val="24"/>
          <w:szCs w:val="24"/>
        </w:rPr>
        <w:t>,</w:t>
      </w:r>
      <w:r w:rsidRPr="00F504C7">
        <w:rPr>
          <w:rFonts w:ascii="Arial" w:hAnsi="Arial" w:cs="Arial"/>
          <w:sz w:val="24"/>
          <w:szCs w:val="24"/>
        </w:rPr>
        <w:t xml:space="preserve"> all parents who attend the annual Title I meeting, to review the required components of the schoolwide or targeted assistance program.  The meetings are open to the public and</w:t>
      </w:r>
      <w:r w:rsidRPr="00F504C7">
        <w:rPr>
          <w:rFonts w:ascii="Arial" w:hAnsi="Arial" w:cs="Arial"/>
          <w:strike/>
          <w:sz w:val="24"/>
          <w:szCs w:val="24"/>
        </w:rPr>
        <w:t xml:space="preserve"> </w:t>
      </w:r>
      <w:r w:rsidRPr="00F504C7">
        <w:rPr>
          <w:rFonts w:ascii="Arial" w:hAnsi="Arial" w:cs="Arial"/>
          <w:sz w:val="24"/>
          <w:szCs w:val="24"/>
        </w:rPr>
        <w:t xml:space="preserve">notification may include local newspaper ads, parent flyers, school/system website postings, shout point call system, texts, announcements, and placement on the school marquee sign. Parents are instrumental in the revision of the </w:t>
      </w:r>
      <w:r>
        <w:rPr>
          <w:rFonts w:ascii="Arial" w:hAnsi="Arial" w:cs="Arial"/>
          <w:sz w:val="24"/>
          <w:szCs w:val="24"/>
        </w:rPr>
        <w:t>S</w:t>
      </w:r>
      <w:r w:rsidRPr="00F504C7">
        <w:rPr>
          <w:rFonts w:ascii="Arial" w:hAnsi="Arial" w:cs="Arial"/>
          <w:sz w:val="24"/>
          <w:szCs w:val="24"/>
        </w:rPr>
        <w:t xml:space="preserve">chool </w:t>
      </w:r>
      <w:r>
        <w:rPr>
          <w:rFonts w:ascii="Arial" w:hAnsi="Arial" w:cs="Arial"/>
          <w:sz w:val="24"/>
          <w:szCs w:val="24"/>
        </w:rPr>
        <w:t>I</w:t>
      </w:r>
      <w:r w:rsidRPr="00F504C7">
        <w:rPr>
          <w:rFonts w:ascii="Arial" w:hAnsi="Arial" w:cs="Arial"/>
          <w:sz w:val="24"/>
          <w:szCs w:val="24"/>
        </w:rPr>
        <w:t>mprovement</w:t>
      </w:r>
      <w:r>
        <w:rPr>
          <w:rFonts w:ascii="Arial" w:hAnsi="Arial" w:cs="Arial"/>
          <w:sz w:val="24"/>
          <w:szCs w:val="24"/>
        </w:rPr>
        <w:t>/P</w:t>
      </w:r>
      <w:r w:rsidRPr="00F504C7">
        <w:rPr>
          <w:rFonts w:ascii="Arial" w:hAnsi="Arial" w:cs="Arial"/>
          <w:sz w:val="24"/>
          <w:szCs w:val="24"/>
        </w:rPr>
        <w:t xml:space="preserve">arent and </w:t>
      </w:r>
      <w:r>
        <w:rPr>
          <w:rFonts w:ascii="Arial" w:hAnsi="Arial" w:cs="Arial"/>
          <w:sz w:val="24"/>
          <w:szCs w:val="24"/>
        </w:rPr>
        <w:t>F</w:t>
      </w:r>
      <w:r w:rsidRPr="00F504C7">
        <w:rPr>
          <w:rFonts w:ascii="Arial" w:hAnsi="Arial" w:cs="Arial"/>
          <w:sz w:val="24"/>
          <w:szCs w:val="24"/>
        </w:rPr>
        <w:t xml:space="preserve">amily </w:t>
      </w:r>
      <w:r>
        <w:rPr>
          <w:rFonts w:ascii="Arial" w:hAnsi="Arial" w:cs="Arial"/>
          <w:sz w:val="24"/>
          <w:szCs w:val="24"/>
        </w:rPr>
        <w:t>E</w:t>
      </w:r>
      <w:r w:rsidRPr="00F504C7">
        <w:rPr>
          <w:rFonts w:ascii="Arial" w:hAnsi="Arial" w:cs="Arial"/>
          <w:sz w:val="24"/>
          <w:szCs w:val="24"/>
        </w:rPr>
        <w:t xml:space="preserve">ngagement </w:t>
      </w:r>
      <w:r>
        <w:rPr>
          <w:rFonts w:ascii="Arial" w:hAnsi="Arial" w:cs="Arial"/>
          <w:sz w:val="24"/>
          <w:szCs w:val="24"/>
        </w:rPr>
        <w:t>P</w:t>
      </w:r>
      <w:r w:rsidRPr="00F504C7">
        <w:rPr>
          <w:rFonts w:ascii="Arial" w:hAnsi="Arial" w:cs="Arial"/>
          <w:sz w:val="24"/>
          <w:szCs w:val="24"/>
        </w:rPr>
        <w:t>lans and School-Parent Compacts.  School Level Parent and Family Engagement Committees review the results of the annual spring survey and help make decisions for yearly Parent and Family Engagement activities</w:t>
      </w:r>
      <w:r>
        <w:rPr>
          <w:rFonts w:ascii="Arial" w:hAnsi="Arial" w:cs="Arial"/>
          <w:sz w:val="24"/>
          <w:szCs w:val="24"/>
        </w:rPr>
        <w:t xml:space="preserve">.  All meetings are documented with sign in sheets, agendas, and other documentation (minutes, handouts, PPT slides, etc.). </w:t>
      </w:r>
    </w:p>
    <w:p w:rsidR="007A3A62" w:rsidRDefault="007A3A62" w:rsidP="007A3A62">
      <w:pPr>
        <w:tabs>
          <w:tab w:val="left" w:pos="2880"/>
        </w:tabs>
        <w:ind w:left="0" w:hanging="2"/>
        <w:jc w:val="both"/>
        <w:rPr>
          <w:rFonts w:ascii="Arial" w:hAnsi="Arial" w:cs="Arial"/>
          <w:sz w:val="24"/>
          <w:szCs w:val="24"/>
        </w:rPr>
      </w:pPr>
    </w:p>
    <w:p w:rsidR="007A3A62" w:rsidRDefault="007A3A62" w:rsidP="007A3A62">
      <w:pPr>
        <w:tabs>
          <w:tab w:val="left" w:pos="2880"/>
        </w:tabs>
        <w:ind w:left="1" w:hanging="3"/>
        <w:jc w:val="center"/>
        <w:rPr>
          <w:rFonts w:ascii="Arial" w:hAnsi="Arial" w:cs="Arial"/>
          <w:b/>
          <w:sz w:val="28"/>
          <w:szCs w:val="28"/>
          <w:u w:val="single"/>
        </w:rPr>
      </w:pPr>
      <w:r>
        <w:rPr>
          <w:rFonts w:ascii="Arial" w:hAnsi="Arial" w:cs="Arial"/>
          <w:b/>
          <w:sz w:val="28"/>
          <w:szCs w:val="28"/>
          <w:u w:val="single"/>
        </w:rPr>
        <w:t>COMMUNICATION CORRESPONDENCE IN ANOTHER LANGUAGES/FORMAT</w:t>
      </w:r>
    </w:p>
    <w:p w:rsidR="007A3A62" w:rsidRDefault="007A3A62" w:rsidP="007A3A62">
      <w:pPr>
        <w:tabs>
          <w:tab w:val="left" w:pos="2880"/>
        </w:tabs>
        <w:ind w:left="1" w:hanging="3"/>
        <w:jc w:val="center"/>
        <w:rPr>
          <w:rFonts w:ascii="Arial" w:hAnsi="Arial" w:cs="Arial"/>
          <w:b/>
          <w:sz w:val="28"/>
          <w:szCs w:val="28"/>
          <w:u w:val="single"/>
        </w:rPr>
      </w:pPr>
    </w:p>
    <w:p w:rsidR="007A3A62" w:rsidRDefault="007A3A62" w:rsidP="007A3A62">
      <w:pPr>
        <w:tabs>
          <w:tab w:val="left" w:pos="90"/>
        </w:tabs>
        <w:ind w:left="0" w:hanging="2"/>
        <w:jc w:val="both"/>
        <w:rPr>
          <w:rFonts w:ascii="Arial" w:hAnsi="Arial" w:cs="Arial"/>
          <w:sz w:val="24"/>
          <w:szCs w:val="24"/>
        </w:rPr>
      </w:pPr>
      <w:r>
        <w:rPr>
          <w:rFonts w:ascii="Arial" w:hAnsi="Arial" w:cs="Arial"/>
          <w:sz w:val="24"/>
          <w:szCs w:val="24"/>
        </w:rPr>
        <w:t xml:space="preserve">Correspondence in another language or formats, to the extent practical, is provided by either written support or support through an interpreter.  Documents are provided in Spanish and English which are the major languages spoken in Appling County.  In addition, the system contracts with Bilingual and Special Education staff to translate documents, interpret, or provide additional support at district and school level meetings.  Bilingual Migrant Student Service Providers provide interpreting and translation services specifically to migrant children and families. Parent and Family Engagement meetings and nightly school Parent and Family Engagement functions have interpreters available at these events to assist parents with translation and interpretation.  In addition, the Federal Programs Director is bilingual in Spanish and English and is present at many of these functions.  </w:t>
      </w:r>
    </w:p>
    <w:p w:rsidR="007A3A62" w:rsidRDefault="007A3A62" w:rsidP="007A3A62">
      <w:pPr>
        <w:tabs>
          <w:tab w:val="left" w:pos="2880"/>
        </w:tabs>
        <w:ind w:left="1" w:hanging="3"/>
        <w:jc w:val="both"/>
        <w:rPr>
          <w:rFonts w:ascii="Times New Roman" w:hAnsi="Times New Roman" w:cstheme="minorBidi"/>
          <w:b/>
          <w:sz w:val="28"/>
          <w:szCs w:val="28"/>
          <w:highlight w:val="yellow"/>
        </w:rPr>
      </w:pPr>
    </w:p>
    <w:p w:rsidR="007A3A62" w:rsidRDefault="007A3A62" w:rsidP="007A3A62">
      <w:pPr>
        <w:tabs>
          <w:tab w:val="left" w:pos="2880"/>
        </w:tabs>
        <w:ind w:left="1" w:hanging="3"/>
        <w:jc w:val="center"/>
        <w:rPr>
          <w:rFonts w:ascii="Arial" w:hAnsi="Arial" w:cs="Arial"/>
          <w:b/>
          <w:bCs/>
          <w:sz w:val="28"/>
          <w:szCs w:val="28"/>
          <w:u w:val="single"/>
        </w:rPr>
      </w:pPr>
      <w:r>
        <w:rPr>
          <w:rFonts w:ascii="Arial" w:hAnsi="Arial" w:cs="Arial"/>
          <w:b/>
          <w:bCs/>
          <w:sz w:val="28"/>
          <w:szCs w:val="28"/>
          <w:u w:val="single"/>
        </w:rPr>
        <w:t>PARENTS RIGHT TO KNOW TEACHER QUALIFICATIONS/LETTERS TO PARENTS REGARDING PROFESSIONAL QUALIFICATIONS STATUS AND 20 DAY NOTIFICATIONS</w:t>
      </w:r>
    </w:p>
    <w:p w:rsidR="007A3A62" w:rsidRDefault="007A3A62" w:rsidP="007A3A62">
      <w:pPr>
        <w:tabs>
          <w:tab w:val="left" w:pos="2880"/>
        </w:tabs>
        <w:ind w:left="1" w:hanging="3"/>
        <w:jc w:val="center"/>
        <w:rPr>
          <w:rFonts w:ascii="Arial" w:hAnsi="Arial" w:cs="Arial"/>
          <w:b/>
          <w:bCs/>
          <w:sz w:val="28"/>
          <w:szCs w:val="28"/>
          <w:u w:val="single"/>
        </w:rPr>
      </w:pPr>
    </w:p>
    <w:p w:rsidR="007A3A62" w:rsidRDefault="007A3A62" w:rsidP="007A3A62">
      <w:pPr>
        <w:tabs>
          <w:tab w:val="left" w:pos="90"/>
        </w:tabs>
        <w:ind w:left="0" w:hanging="2"/>
        <w:jc w:val="both"/>
        <w:rPr>
          <w:rFonts w:ascii="Arial" w:hAnsi="Arial" w:cs="Arial"/>
          <w:sz w:val="24"/>
          <w:szCs w:val="24"/>
        </w:rPr>
      </w:pPr>
      <w:r>
        <w:rPr>
          <w:rFonts w:ascii="Arial" w:hAnsi="Arial" w:cs="Arial"/>
          <w:sz w:val="24"/>
          <w:szCs w:val="24"/>
        </w:rPr>
        <w:t xml:space="preserve">In the summer, the Federal Program Director contacts all principals and provides templates to use for the upcoming school year on Parents Right to Know Teacher Qualifications and 20 Day Notifications.  Parents are informed of their rights to know the qualifications of their children’s teacher through the student handbook and system website.  This notification will be provided in the Student Handbook for each school.  Parents will be provided a copy of the Student Handbook at the beginning of each school year or, for transfer students, upon enrollment.  Each school will maintain documentation of parent receipt of information which will include parent signature.  A copy of the Student Handbook for each school and sample parent forms will be maintained by Title I Department.  </w:t>
      </w:r>
    </w:p>
    <w:p w:rsidR="007A3A62" w:rsidRDefault="007A3A62" w:rsidP="007A3A62">
      <w:pPr>
        <w:tabs>
          <w:tab w:val="left" w:pos="90"/>
        </w:tabs>
        <w:ind w:left="0" w:hanging="2"/>
        <w:jc w:val="both"/>
        <w:rPr>
          <w:rFonts w:ascii="Arial" w:hAnsi="Arial" w:cs="Arial"/>
          <w:sz w:val="24"/>
          <w:szCs w:val="24"/>
        </w:rPr>
      </w:pPr>
    </w:p>
    <w:p w:rsidR="007A3A62" w:rsidRDefault="007A3A62" w:rsidP="007A3A62">
      <w:pPr>
        <w:tabs>
          <w:tab w:val="left" w:pos="90"/>
        </w:tabs>
        <w:ind w:left="0" w:hanging="2"/>
        <w:jc w:val="both"/>
        <w:rPr>
          <w:rFonts w:ascii="Arial" w:hAnsi="Arial" w:cs="Arial"/>
          <w:sz w:val="24"/>
          <w:szCs w:val="24"/>
        </w:rPr>
      </w:pPr>
      <w:r>
        <w:rPr>
          <w:rFonts w:ascii="Arial" w:hAnsi="Arial" w:cs="Arial"/>
          <w:sz w:val="24"/>
          <w:szCs w:val="24"/>
        </w:rPr>
        <w:lastRenderedPageBreak/>
        <w:t xml:space="preserve">Notification will include the following information:  In compliance with the requirements of Every Student Succeeds Act, parents may request the following information: </w:t>
      </w:r>
    </w:p>
    <w:p w:rsidR="007A3A62" w:rsidRPr="00F504C7" w:rsidRDefault="007A3A62" w:rsidP="002E774D">
      <w:pPr>
        <w:pStyle w:val="ListParagraph"/>
        <w:numPr>
          <w:ilvl w:val="0"/>
          <w:numId w:val="52"/>
        </w:numPr>
        <w:suppressAutoHyphens w:val="0"/>
        <w:spacing w:line="276" w:lineRule="auto"/>
        <w:ind w:leftChars="0" w:firstLineChars="0"/>
        <w:jc w:val="both"/>
        <w:textDirection w:val="lrTb"/>
        <w:textAlignment w:val="auto"/>
        <w:outlineLvl w:val="9"/>
        <w:rPr>
          <w:rFonts w:ascii="Arial" w:eastAsia="Times New Roman" w:hAnsi="Arial" w:cs="Arial"/>
          <w:sz w:val="24"/>
          <w:szCs w:val="24"/>
        </w:rPr>
      </w:pPr>
      <w:r w:rsidRPr="00F504C7">
        <w:rPr>
          <w:rFonts w:ascii="Arial" w:eastAsia="Times New Roman" w:hAnsi="Arial" w:cs="Arial"/>
          <w:sz w:val="24"/>
          <w:szCs w:val="24"/>
        </w:rPr>
        <w:t xml:space="preserve">Whether the student’s teacher: </w:t>
      </w:r>
    </w:p>
    <w:p w:rsidR="007A3A62" w:rsidRDefault="007A3A62" w:rsidP="007A3A62">
      <w:pPr>
        <w:numPr>
          <w:ilvl w:val="2"/>
          <w:numId w:val="18"/>
        </w:numPr>
        <w:suppressAutoHyphens w:val="0"/>
        <w:spacing w:line="276" w:lineRule="auto"/>
        <w:ind w:leftChars="0" w:left="1710" w:firstLineChars="0" w:hanging="63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has met State qualification and licensing criteria for the grade levels and subject areas in which the teacher provides instruction;</w:t>
      </w:r>
    </w:p>
    <w:p w:rsidR="007A3A62" w:rsidRDefault="007A3A62" w:rsidP="007A3A62">
      <w:pPr>
        <w:numPr>
          <w:ilvl w:val="2"/>
          <w:numId w:val="18"/>
        </w:numPr>
        <w:suppressAutoHyphens w:val="0"/>
        <w:spacing w:line="276" w:lineRule="auto"/>
        <w:ind w:leftChars="0" w:left="1710" w:firstLineChars="0" w:hanging="63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is teaching under emergency or other provisional status through which State qualification or licensing criteria have been waived; and</w:t>
      </w:r>
    </w:p>
    <w:p w:rsidR="007A3A62" w:rsidRDefault="007A3A62" w:rsidP="007A3A62">
      <w:pPr>
        <w:numPr>
          <w:ilvl w:val="2"/>
          <w:numId w:val="18"/>
        </w:numPr>
        <w:suppressAutoHyphens w:val="0"/>
        <w:spacing w:line="276" w:lineRule="auto"/>
        <w:ind w:leftChars="0" w:left="1710" w:firstLineChars="0" w:hanging="63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is teaching in the field of discipline of the certification of the teacher. </w:t>
      </w:r>
    </w:p>
    <w:p w:rsidR="007A3A62" w:rsidRPr="00A30497" w:rsidRDefault="007A3A62" w:rsidP="002E774D">
      <w:pPr>
        <w:pStyle w:val="ListParagraph"/>
        <w:numPr>
          <w:ilvl w:val="0"/>
          <w:numId w:val="52"/>
        </w:numPr>
        <w:suppressAutoHyphens w:val="0"/>
        <w:spacing w:line="276" w:lineRule="auto"/>
        <w:ind w:leftChars="0" w:firstLineChars="0"/>
        <w:jc w:val="both"/>
        <w:textDirection w:val="lrTb"/>
        <w:textAlignment w:val="auto"/>
        <w:outlineLvl w:val="9"/>
        <w:rPr>
          <w:rFonts w:ascii="Arial" w:eastAsia="Times New Roman" w:hAnsi="Arial" w:cs="Arial"/>
          <w:sz w:val="24"/>
          <w:szCs w:val="24"/>
        </w:rPr>
      </w:pPr>
      <w:r w:rsidRPr="00F504C7">
        <w:rPr>
          <w:rFonts w:ascii="Arial" w:eastAsia="Times New Roman" w:hAnsi="Arial" w:cs="Arial"/>
          <w:sz w:val="24"/>
          <w:szCs w:val="24"/>
        </w:rPr>
        <w:t xml:space="preserve">Whether the child is provided services by paraprofessionals and, if so, their qualifications.  </w:t>
      </w:r>
      <w:r w:rsidRPr="00A30497">
        <w:rPr>
          <w:rFonts w:ascii="Arial" w:eastAsia="Times New Roman" w:hAnsi="Arial" w:cs="Arial"/>
          <w:sz w:val="24"/>
          <w:szCs w:val="24"/>
        </w:rPr>
        <w:t xml:space="preserve"> </w:t>
      </w:r>
    </w:p>
    <w:p w:rsidR="007A3A62" w:rsidRDefault="007A3A62" w:rsidP="002E774D">
      <w:pPr>
        <w:pStyle w:val="ListParagraph"/>
        <w:numPr>
          <w:ilvl w:val="0"/>
          <w:numId w:val="52"/>
        </w:numPr>
        <w:ind w:leftChars="0" w:firstLineChars="0"/>
        <w:jc w:val="both"/>
        <w:rPr>
          <w:rFonts w:ascii="Arial" w:eastAsia="Times New Roman" w:hAnsi="Arial" w:cs="Arial"/>
          <w:sz w:val="24"/>
          <w:szCs w:val="24"/>
        </w:rPr>
      </w:pPr>
      <w:r>
        <w:rPr>
          <w:rFonts w:ascii="Arial" w:eastAsia="Times New Roman" w:hAnsi="Arial" w:cs="Arial"/>
          <w:sz w:val="24"/>
          <w:szCs w:val="24"/>
        </w:rPr>
        <w:t xml:space="preserve">In Georgia, notification must occur within 30 days from the start of school or upon enrollment. </w:t>
      </w:r>
    </w:p>
    <w:p w:rsidR="007A3A62" w:rsidRDefault="007A3A62" w:rsidP="002E774D">
      <w:pPr>
        <w:pStyle w:val="ListParagraph"/>
        <w:numPr>
          <w:ilvl w:val="0"/>
          <w:numId w:val="52"/>
        </w:numPr>
        <w:ind w:leftChars="0" w:firstLineChars="0"/>
        <w:jc w:val="both"/>
        <w:rPr>
          <w:rFonts w:ascii="Arial" w:eastAsia="Times New Roman" w:hAnsi="Arial" w:cs="Arial"/>
          <w:sz w:val="24"/>
          <w:szCs w:val="24"/>
        </w:rPr>
      </w:pPr>
      <w:r>
        <w:rPr>
          <w:rFonts w:ascii="Arial" w:eastAsia="Times New Roman" w:hAnsi="Arial" w:cs="Arial"/>
          <w:sz w:val="24"/>
          <w:szCs w:val="24"/>
        </w:rPr>
        <w:t>LEAs must include and disseminate the following information:</w:t>
      </w:r>
    </w:p>
    <w:p w:rsidR="007A3A62" w:rsidRPr="00A30497" w:rsidRDefault="007A3A62" w:rsidP="007A3A62">
      <w:pPr>
        <w:pStyle w:val="ListParagraph"/>
        <w:ind w:leftChars="0" w:left="718" w:firstLineChars="0" w:firstLine="0"/>
        <w:jc w:val="both"/>
        <w:rPr>
          <w:rFonts w:ascii="Arial" w:eastAsia="Times New Roman" w:hAnsi="Arial" w:cs="Arial"/>
          <w:sz w:val="24"/>
          <w:szCs w:val="24"/>
        </w:rPr>
      </w:pPr>
    </w:p>
    <w:p w:rsidR="007A3A62" w:rsidRDefault="007A3A62" w:rsidP="007A3A62">
      <w:pPr>
        <w:ind w:left="0" w:hanging="2"/>
        <w:jc w:val="both"/>
        <w:rPr>
          <w:rFonts w:ascii="Arial" w:eastAsiaTheme="minorEastAsia" w:hAnsi="Arial" w:cs="Arial"/>
          <w:sz w:val="24"/>
          <w:szCs w:val="24"/>
        </w:rPr>
      </w:pPr>
      <w:r>
        <w:rPr>
          <w:noProof/>
        </w:rPr>
        <w:drawing>
          <wp:inline distT="0" distB="0" distL="0" distR="0" wp14:anchorId="294A4EC4" wp14:editId="22BC812F">
            <wp:extent cx="5942330" cy="3150454"/>
            <wp:effectExtent l="0" t="0" r="1270" b="0"/>
            <wp:docPr id="2" name="Picture 2" descr="https://www.gadoe.org/School-Improvement/Federal-Programs/Documents/Title%20I%2c%20Part%20A/PQ%20Infield%20Equity%20-%20FY22/20%20day%20new.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gadoe.org/School-Improvement/Federal-Programs/Documents/Title%20I%2c%20Part%20A/PQ%20Infield%20Equity%20-%20FY22/20%20day%20new.pn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982973" cy="3172001"/>
                    </a:xfrm>
                    <a:prstGeom prst="rect">
                      <a:avLst/>
                    </a:prstGeom>
                    <a:noFill/>
                    <a:ln>
                      <a:noFill/>
                    </a:ln>
                  </pic:spPr>
                </pic:pic>
              </a:graphicData>
            </a:graphic>
          </wp:inline>
        </w:drawing>
      </w:r>
    </w:p>
    <w:p w:rsidR="007A3A62" w:rsidRDefault="007A3A62" w:rsidP="007A3A62">
      <w:pPr>
        <w:ind w:left="0" w:hanging="2"/>
        <w:jc w:val="both"/>
        <w:rPr>
          <w:rFonts w:ascii="Arial" w:eastAsia="Times New Roman" w:hAnsi="Arial" w:cs="Arial"/>
          <w:sz w:val="24"/>
          <w:szCs w:val="24"/>
        </w:rPr>
      </w:pPr>
      <w:r>
        <w:rPr>
          <w:rFonts w:ascii="Arial" w:eastAsia="Times New Roman" w:hAnsi="Arial" w:cs="Arial"/>
          <w:sz w:val="24"/>
          <w:szCs w:val="24"/>
        </w:rPr>
        <w:t xml:space="preserve">               ALL STUDENTS                                               SPECIFIC STUDENTS</w:t>
      </w:r>
    </w:p>
    <w:p w:rsidR="007A3A62" w:rsidRDefault="007A3A62" w:rsidP="007A3A62">
      <w:pPr>
        <w:ind w:left="0" w:hanging="2"/>
        <w:jc w:val="both"/>
        <w:rPr>
          <w:rFonts w:ascii="Arial" w:eastAsia="Times New Roman" w:hAnsi="Arial" w:cs="Arial"/>
          <w:sz w:val="24"/>
          <w:szCs w:val="24"/>
        </w:rPr>
      </w:pP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p>
    <w:p w:rsidR="007A3A62" w:rsidRDefault="007A3A62" w:rsidP="007A3A62">
      <w:pPr>
        <w:ind w:left="0" w:hanging="2"/>
        <w:jc w:val="both"/>
        <w:rPr>
          <w:rFonts w:ascii="Arial" w:hAnsi="Arial" w:cs="Arial"/>
          <w:sz w:val="24"/>
          <w:szCs w:val="24"/>
        </w:rPr>
      </w:pPr>
      <w:r>
        <w:rPr>
          <w:rFonts w:ascii="Arial" w:hAnsi="Arial" w:cs="Arial"/>
          <w:sz w:val="24"/>
          <w:szCs w:val="24"/>
        </w:rPr>
        <w:t xml:space="preserve">Appling County School System is a Strategic Waiver School System and has waived certification requirements.  </w:t>
      </w:r>
    </w:p>
    <w:p w:rsidR="007A3A62" w:rsidRDefault="007A3A62" w:rsidP="007A3A62">
      <w:pPr>
        <w:suppressAutoHyphens w:val="0"/>
        <w:spacing w:line="276" w:lineRule="auto"/>
        <w:ind w:leftChars="0" w:left="0" w:firstLineChars="0" w:firstLine="0"/>
        <w:textDirection w:val="lrTb"/>
        <w:textAlignment w:val="auto"/>
        <w:outlineLvl w:val="9"/>
        <w:rPr>
          <w:rFonts w:ascii="Arial" w:eastAsia="Times New Roman" w:hAnsi="Arial" w:cs="Arial"/>
          <w:sz w:val="24"/>
          <w:szCs w:val="24"/>
        </w:rPr>
      </w:pPr>
    </w:p>
    <w:p w:rsidR="0024738C" w:rsidRDefault="0024738C" w:rsidP="007A3A62">
      <w:pPr>
        <w:suppressAutoHyphens w:val="0"/>
        <w:spacing w:line="276" w:lineRule="auto"/>
        <w:ind w:leftChars="0" w:left="0" w:firstLineChars="0" w:firstLine="0"/>
        <w:textDirection w:val="lrTb"/>
        <w:textAlignment w:val="auto"/>
        <w:outlineLvl w:val="9"/>
        <w:rPr>
          <w:rFonts w:ascii="Arial" w:eastAsia="Times New Roman" w:hAnsi="Arial" w:cs="Arial"/>
          <w:sz w:val="24"/>
          <w:szCs w:val="24"/>
        </w:rPr>
      </w:pPr>
    </w:p>
    <w:p w:rsidR="007A3A62" w:rsidRPr="00FF087A" w:rsidRDefault="007A3A62" w:rsidP="007A3A62">
      <w:pPr>
        <w:tabs>
          <w:tab w:val="left" w:pos="8220"/>
        </w:tabs>
        <w:ind w:leftChars="0" w:left="0" w:firstLineChars="0" w:firstLine="0"/>
        <w:rPr>
          <w:rFonts w:ascii="Arial" w:eastAsia="Times New Roman" w:hAnsi="Arial" w:cs="Arial"/>
          <w:b/>
          <w:sz w:val="32"/>
          <w:szCs w:val="32"/>
          <w:u w:val="single"/>
        </w:rPr>
      </w:pPr>
      <w:r w:rsidRPr="00FF087A">
        <w:rPr>
          <w:rFonts w:ascii="Arial" w:eastAsia="Times New Roman" w:hAnsi="Arial" w:cs="Arial"/>
          <w:b/>
          <w:sz w:val="32"/>
          <w:szCs w:val="32"/>
          <w:u w:val="single"/>
        </w:rPr>
        <w:t>20 Day Notifications:</w:t>
      </w:r>
    </w:p>
    <w:p w:rsidR="007A3A62" w:rsidRDefault="007A3A62" w:rsidP="007A3A62">
      <w:pPr>
        <w:tabs>
          <w:tab w:val="left" w:pos="8220"/>
        </w:tabs>
        <w:ind w:left="0" w:hanging="2"/>
        <w:rPr>
          <w:rFonts w:ascii="Arial" w:eastAsia="Times New Roman" w:hAnsi="Arial" w:cs="Arial"/>
          <w:sz w:val="24"/>
          <w:szCs w:val="24"/>
        </w:rPr>
      </w:pPr>
      <w:r>
        <w:rPr>
          <w:rFonts w:ascii="Arial" w:eastAsia="Times New Roman" w:hAnsi="Arial" w:cs="Arial"/>
          <w:sz w:val="24"/>
          <w:szCs w:val="24"/>
        </w:rPr>
        <w:t>N</w:t>
      </w:r>
      <w:r>
        <w:rPr>
          <w:rFonts w:ascii="Arial" w:eastAsia="Times New Roman" w:hAnsi="Arial" w:cs="Arial"/>
          <w:i/>
          <w:sz w:val="24"/>
          <w:szCs w:val="24"/>
        </w:rPr>
        <w:t xml:space="preserve">ote: It is possible for a teacher to meet charter/ strategic waiver APPLING professional qualification requirements and not meet </w:t>
      </w:r>
      <w:proofErr w:type="spellStart"/>
      <w:r>
        <w:rPr>
          <w:rFonts w:ascii="Arial" w:eastAsia="Times New Roman" w:hAnsi="Arial" w:cs="Arial"/>
          <w:i/>
          <w:sz w:val="24"/>
          <w:szCs w:val="24"/>
        </w:rPr>
        <w:t>GaPSC</w:t>
      </w:r>
      <w:proofErr w:type="spellEnd"/>
      <w:r>
        <w:rPr>
          <w:rFonts w:ascii="Arial" w:eastAsia="Times New Roman" w:hAnsi="Arial" w:cs="Arial"/>
          <w:i/>
          <w:sz w:val="24"/>
          <w:szCs w:val="24"/>
        </w:rPr>
        <w:t xml:space="preserve"> in-field requirements. In this circumstance, 20 Day Notification is not required.</w:t>
      </w:r>
    </w:p>
    <w:p w:rsidR="007A3A62" w:rsidRDefault="007A3A62" w:rsidP="007A3A62">
      <w:pPr>
        <w:ind w:left="0" w:hanging="2"/>
        <w:jc w:val="both"/>
        <w:rPr>
          <w:rFonts w:ascii="Arial" w:eastAsia="Times New Roman" w:hAnsi="Arial" w:cs="Arial"/>
          <w:sz w:val="24"/>
          <w:szCs w:val="24"/>
        </w:rPr>
      </w:pPr>
    </w:p>
    <w:p w:rsidR="007A3A62" w:rsidRDefault="007A3A62" w:rsidP="007A3A62">
      <w:pPr>
        <w:numPr>
          <w:ilvl w:val="1"/>
          <w:numId w:val="18"/>
        </w:numPr>
        <w:suppressAutoHyphens w:val="0"/>
        <w:spacing w:line="276" w:lineRule="auto"/>
        <w:ind w:leftChars="0" w:left="630" w:firstLineChars="0"/>
        <w:jc w:val="both"/>
        <w:textDirection w:val="lrTb"/>
        <w:textAlignment w:val="auto"/>
        <w:outlineLvl w:val="9"/>
        <w:rPr>
          <w:rFonts w:ascii="Arial" w:eastAsia="Times New Roman" w:hAnsi="Arial" w:cs="Arial"/>
          <w:b/>
          <w:sz w:val="24"/>
          <w:szCs w:val="24"/>
        </w:rPr>
      </w:pPr>
      <w:r>
        <w:rPr>
          <w:rFonts w:ascii="Arial" w:eastAsia="Times New Roman" w:hAnsi="Arial" w:cs="Arial"/>
          <w:b/>
          <w:sz w:val="24"/>
          <w:szCs w:val="24"/>
        </w:rPr>
        <w:t xml:space="preserve">Special Education Teachers </w:t>
      </w:r>
    </w:p>
    <w:p w:rsidR="007A3A62" w:rsidRPr="00A30497"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sidRPr="00494AE3">
        <w:rPr>
          <w:rFonts w:ascii="Arial" w:eastAsia="Times New Roman" w:hAnsi="Arial" w:cs="Arial"/>
          <w:sz w:val="24"/>
          <w:szCs w:val="24"/>
        </w:rPr>
        <w:lastRenderedPageBreak/>
        <w:t>20 Day Notifications must be disseminated if the teacher does not hold special education certification aligned with teaching assignment (General, Adapted, Visual/Impairment, etc.) AND Must have a Clearance Certificate</w:t>
      </w:r>
      <w:r w:rsidRPr="00494AE3">
        <w:rPr>
          <w:rFonts w:ascii="Arial" w:eastAsia="Times New Roman" w:hAnsi="Arial" w:cs="Arial"/>
          <w:b/>
          <w:sz w:val="24"/>
          <w:szCs w:val="24"/>
        </w:rPr>
        <w:t xml:space="preserve"> </w:t>
      </w:r>
    </w:p>
    <w:p w:rsidR="007A3A62" w:rsidRPr="00760CD4" w:rsidRDefault="007A3A62" w:rsidP="007A3A62">
      <w:pPr>
        <w:numPr>
          <w:ilvl w:val="1"/>
          <w:numId w:val="18"/>
        </w:numPr>
        <w:suppressAutoHyphens w:val="0"/>
        <w:spacing w:line="276" w:lineRule="auto"/>
        <w:ind w:leftChars="0" w:left="630" w:firstLineChars="0"/>
        <w:jc w:val="both"/>
        <w:textDirection w:val="lrTb"/>
        <w:textAlignment w:val="auto"/>
        <w:outlineLvl w:val="9"/>
        <w:rPr>
          <w:rFonts w:ascii="Arial" w:eastAsia="Times New Roman" w:hAnsi="Arial" w:cs="Arial"/>
          <w:sz w:val="24"/>
          <w:szCs w:val="24"/>
        </w:rPr>
      </w:pPr>
      <w:r w:rsidRPr="00760CD4">
        <w:rPr>
          <w:rFonts w:ascii="Arial" w:eastAsia="Times New Roman" w:hAnsi="Arial" w:cs="Arial"/>
          <w:sz w:val="24"/>
          <w:szCs w:val="24"/>
        </w:rPr>
        <w:t xml:space="preserve">For verification purposes, notifications must contain: </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Day/Month/Year of notification;</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Principal’s contact information</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School or APPLING name</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Name of the teacher who has not met professional qualification requirements;</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Name of the APPLING and/ or school/program; and,</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Statement that the teacher has not met State certification OR APPLING charter/strategic waiver professional qualification requirements for the grade level(s) and/ or subject area(s) in which the teacher is assigned. Grade level and/or subject area must be identified.</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In Georgia, notification requirements apply to ALL teachers in all APPLING schools/programs.</w:t>
      </w:r>
    </w:p>
    <w:p w:rsidR="007A3A62" w:rsidRPr="005F0562" w:rsidRDefault="007A3A62" w:rsidP="007A3A62">
      <w:pPr>
        <w:numPr>
          <w:ilvl w:val="2"/>
          <w:numId w:val="18"/>
        </w:numPr>
        <w:suppressAutoHyphens w:val="0"/>
        <w:spacing w:line="240" w:lineRule="auto"/>
        <w:ind w:leftChars="0" w:left="1260" w:firstLineChars="0" w:hanging="180"/>
        <w:jc w:val="both"/>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A copy of all 20 Day letters sent to parents will be sent to the Title I and Human Resources.  </w:t>
      </w:r>
    </w:p>
    <w:p w:rsidR="007A3A62" w:rsidRDefault="007A3A62" w:rsidP="007A3A62">
      <w:pPr>
        <w:ind w:left="0" w:hanging="2"/>
        <w:jc w:val="both"/>
        <w:rPr>
          <w:rFonts w:ascii="Arial" w:eastAsia="Times New Roman" w:hAnsi="Arial" w:cs="Arial"/>
          <w:sz w:val="24"/>
          <w:szCs w:val="24"/>
        </w:rPr>
      </w:pPr>
    </w:p>
    <w:p w:rsidR="007A3A62" w:rsidRDefault="007A3A62" w:rsidP="007A3A62">
      <w:pPr>
        <w:numPr>
          <w:ilvl w:val="1"/>
          <w:numId w:val="18"/>
        </w:numPr>
        <w:suppressAutoHyphens w:val="0"/>
        <w:spacing w:line="276" w:lineRule="auto"/>
        <w:ind w:leftChars="0" w:left="630" w:firstLineChars="0"/>
        <w:textDirection w:val="lrTb"/>
        <w:textAlignment w:val="auto"/>
        <w:outlineLvl w:val="9"/>
        <w:rPr>
          <w:rFonts w:ascii="Arial" w:eastAsia="Times New Roman" w:hAnsi="Arial" w:cs="Arial"/>
          <w:sz w:val="24"/>
          <w:szCs w:val="24"/>
        </w:rPr>
      </w:pPr>
      <w:r w:rsidRPr="00760CD4">
        <w:rPr>
          <w:rFonts w:ascii="Arial" w:eastAsia="Times New Roman" w:hAnsi="Arial" w:cs="Arial"/>
          <w:b/>
          <w:sz w:val="24"/>
          <w:szCs w:val="24"/>
        </w:rPr>
        <w:t>Regular Education Teachers</w:t>
      </w:r>
      <w:r w:rsidRPr="00C3677E">
        <w:rPr>
          <w:rFonts w:ascii="Arial" w:eastAsia="Times New Roman" w:hAnsi="Arial" w:cs="Arial"/>
          <w:sz w:val="24"/>
          <w:szCs w:val="24"/>
        </w:rPr>
        <w:t xml:space="preserve"> -</w:t>
      </w:r>
      <w:r>
        <w:rPr>
          <w:rFonts w:ascii="Arial" w:eastAsia="Times New Roman" w:hAnsi="Arial" w:cs="Arial"/>
          <w:sz w:val="24"/>
          <w:szCs w:val="24"/>
        </w:rPr>
        <w:t xml:space="preserve"> When students have been assigned or taught for four or more consecutive weeks by a teacher who does not meet APPLING professional qualification requirements (in alignment with approved Charter/SWSS application and CLIP) at the grade level and subject area in which the teacher has been assigned. </w:t>
      </w:r>
    </w:p>
    <w:p w:rsidR="007A3A62" w:rsidRDefault="007A3A62" w:rsidP="007A3A62">
      <w:pPr>
        <w:ind w:left="0" w:hanging="2"/>
        <w:jc w:val="both"/>
        <w:rPr>
          <w:rFonts w:ascii="Arial" w:eastAsia="Times New Roman" w:hAnsi="Arial" w:cs="Arial"/>
          <w:sz w:val="24"/>
          <w:szCs w:val="24"/>
        </w:rPr>
      </w:pPr>
    </w:p>
    <w:p w:rsidR="007A3A62" w:rsidRPr="00760CD4" w:rsidRDefault="007A3A62" w:rsidP="007A3A62">
      <w:pPr>
        <w:numPr>
          <w:ilvl w:val="1"/>
          <w:numId w:val="18"/>
        </w:numPr>
        <w:suppressAutoHyphens w:val="0"/>
        <w:spacing w:line="276" w:lineRule="auto"/>
        <w:ind w:leftChars="0" w:left="630" w:firstLineChars="0"/>
        <w:jc w:val="both"/>
        <w:textDirection w:val="lrTb"/>
        <w:textAlignment w:val="auto"/>
        <w:outlineLvl w:val="9"/>
        <w:rPr>
          <w:rFonts w:ascii="Arial" w:eastAsia="Times New Roman" w:hAnsi="Arial" w:cs="Arial"/>
          <w:i/>
          <w:sz w:val="24"/>
          <w:szCs w:val="24"/>
        </w:rPr>
      </w:pPr>
      <w:r>
        <w:rPr>
          <w:rFonts w:ascii="Arial" w:eastAsia="Times New Roman" w:hAnsi="Arial" w:cs="Arial"/>
          <w:b/>
          <w:sz w:val="24"/>
          <w:szCs w:val="24"/>
        </w:rPr>
        <w:t>Paraprofessionals and Substitute Teachers-</w:t>
      </w:r>
      <w:r w:rsidRPr="00760CD4">
        <w:rPr>
          <w:rFonts w:ascii="Arial" w:eastAsia="Times New Roman" w:hAnsi="Arial" w:cs="Arial"/>
          <w:b/>
          <w:sz w:val="24"/>
          <w:szCs w:val="24"/>
        </w:rPr>
        <w:t xml:space="preserve"> </w:t>
      </w:r>
      <w:r w:rsidRPr="00760CD4">
        <w:rPr>
          <w:rFonts w:ascii="Arial" w:eastAsia="Times New Roman" w:hAnsi="Arial" w:cs="Arial"/>
          <w:sz w:val="24"/>
          <w:szCs w:val="24"/>
        </w:rPr>
        <w:t>20 Day Notifications are not required for paraprofessionals and substitute teachers.</w:t>
      </w:r>
      <w:r w:rsidRPr="00760CD4">
        <w:rPr>
          <w:rFonts w:ascii="Arial" w:eastAsia="Times New Roman" w:hAnsi="Arial" w:cs="Arial"/>
          <w:i/>
          <w:sz w:val="24"/>
          <w:szCs w:val="24"/>
        </w:rPr>
        <w:t xml:space="preserve">  </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sidRPr="00760CD4">
        <w:rPr>
          <w:rFonts w:ascii="Arial" w:eastAsia="Times New Roman" w:hAnsi="Arial" w:cs="Arial"/>
          <w:sz w:val="24"/>
          <w:szCs w:val="24"/>
        </w:rPr>
        <w:t>Paraprofessionals</w:t>
      </w:r>
      <w:r>
        <w:rPr>
          <w:rFonts w:ascii="Arial" w:eastAsia="Times New Roman" w:hAnsi="Arial" w:cs="Arial"/>
          <w:sz w:val="24"/>
          <w:szCs w:val="24"/>
        </w:rPr>
        <w:t xml:space="preserve">- ESSA does not include paraprofessionals as educators for whom 20 Day Notifications must be sent. </w:t>
      </w:r>
    </w:p>
    <w:p w:rsidR="007A3A62" w:rsidRDefault="007A3A62" w:rsidP="007A3A62">
      <w:pPr>
        <w:numPr>
          <w:ilvl w:val="2"/>
          <w:numId w:val="18"/>
        </w:numPr>
        <w:suppressAutoHyphens w:val="0"/>
        <w:spacing w:line="276" w:lineRule="auto"/>
        <w:ind w:leftChars="0" w:left="1260" w:firstLineChars="0" w:hanging="180"/>
        <w:jc w:val="both"/>
        <w:textDirection w:val="lrTb"/>
        <w:textAlignment w:val="auto"/>
        <w:outlineLvl w:val="9"/>
        <w:rPr>
          <w:rFonts w:ascii="Arial" w:eastAsia="Times New Roman" w:hAnsi="Arial" w:cs="Arial"/>
          <w:sz w:val="24"/>
          <w:szCs w:val="24"/>
        </w:rPr>
      </w:pPr>
      <w:r w:rsidRPr="00760CD4">
        <w:rPr>
          <w:rFonts w:ascii="Arial" w:eastAsia="Times New Roman" w:hAnsi="Arial" w:cs="Arial"/>
          <w:sz w:val="24"/>
          <w:szCs w:val="24"/>
        </w:rPr>
        <w:t>Substitutes-</w:t>
      </w:r>
      <w:r>
        <w:rPr>
          <w:rFonts w:ascii="Arial" w:eastAsia="Times New Roman" w:hAnsi="Arial" w:cs="Arial"/>
          <w:sz w:val="24"/>
          <w:szCs w:val="24"/>
        </w:rPr>
        <w:t xml:space="preserve"> O.C.G.A. § 20-2-216/ </w:t>
      </w:r>
      <w:proofErr w:type="spellStart"/>
      <w:r>
        <w:rPr>
          <w:rFonts w:ascii="Arial" w:eastAsia="Times New Roman" w:hAnsi="Arial" w:cs="Arial"/>
          <w:sz w:val="24"/>
          <w:szCs w:val="24"/>
        </w:rPr>
        <w:t>GaPSC</w:t>
      </w:r>
      <w:proofErr w:type="spellEnd"/>
      <w:r>
        <w:rPr>
          <w:rFonts w:ascii="Arial" w:eastAsia="Times New Roman" w:hAnsi="Arial" w:cs="Arial"/>
          <w:sz w:val="24"/>
          <w:szCs w:val="24"/>
        </w:rPr>
        <w:t xml:space="preserve"> Rule 505-20-.20 requires LEAs hiring and assigning substitutes to ensure substitutes meet state certification requirements or to hire substitutes who most closely meet the requirements for teacher certification and who are available to serve as substitute teachers.</w:t>
      </w:r>
    </w:p>
    <w:p w:rsidR="0024738C" w:rsidRDefault="0024738C" w:rsidP="00252455">
      <w:pPr>
        <w:ind w:left="1" w:hanging="3"/>
        <w:jc w:val="center"/>
        <w:rPr>
          <w:rFonts w:ascii="Arial" w:hAnsi="Arial" w:cs="Arial"/>
          <w:b/>
          <w:color w:val="FF0000"/>
          <w:sz w:val="32"/>
          <w:szCs w:val="28"/>
          <w:u w:val="single"/>
        </w:rPr>
      </w:pPr>
      <w:bookmarkStart w:id="16" w:name="Section6"/>
      <w:bookmarkStart w:id="17" w:name="_Toc356820125"/>
      <w:bookmarkStart w:id="18" w:name="_Toc259991483"/>
      <w:bookmarkStart w:id="19" w:name="_Toc259990838"/>
      <w:bookmarkStart w:id="20" w:name="_Toc259990438"/>
      <w:bookmarkEnd w:id="15"/>
    </w:p>
    <w:p w:rsidR="0024738C" w:rsidRDefault="0024738C" w:rsidP="00252455">
      <w:pPr>
        <w:ind w:left="1" w:hanging="3"/>
        <w:jc w:val="center"/>
        <w:rPr>
          <w:rFonts w:ascii="Arial" w:hAnsi="Arial" w:cs="Arial"/>
          <w:b/>
          <w:color w:val="FF0000"/>
          <w:sz w:val="32"/>
          <w:szCs w:val="28"/>
          <w:u w:val="single"/>
        </w:rPr>
      </w:pPr>
    </w:p>
    <w:p w:rsidR="0024738C" w:rsidRDefault="0024738C" w:rsidP="00252455">
      <w:pPr>
        <w:ind w:left="1" w:hanging="3"/>
        <w:jc w:val="center"/>
        <w:rPr>
          <w:rFonts w:ascii="Arial" w:hAnsi="Arial" w:cs="Arial"/>
          <w:b/>
          <w:color w:val="FF0000"/>
          <w:sz w:val="32"/>
          <w:szCs w:val="28"/>
          <w:u w:val="single"/>
        </w:rPr>
      </w:pPr>
    </w:p>
    <w:p w:rsidR="004869B4" w:rsidRDefault="004869B4">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r>
        <w:rPr>
          <w:rFonts w:ascii="Arial" w:hAnsi="Arial" w:cs="Arial"/>
          <w:b/>
          <w:color w:val="FF0000"/>
          <w:sz w:val="32"/>
          <w:szCs w:val="28"/>
          <w:u w:val="single"/>
        </w:rPr>
        <w:br w:type="page"/>
      </w:r>
    </w:p>
    <w:p w:rsidR="00252455" w:rsidRDefault="00252455" w:rsidP="00252455">
      <w:pPr>
        <w:ind w:left="1" w:hanging="3"/>
        <w:jc w:val="center"/>
        <w:rPr>
          <w:rFonts w:ascii="Arial" w:eastAsia="Times New Roman" w:hAnsi="Arial" w:cs="Arial"/>
          <w:color w:val="FF0000"/>
          <w:sz w:val="24"/>
          <w:szCs w:val="24"/>
        </w:rPr>
      </w:pPr>
      <w:r>
        <w:rPr>
          <w:rFonts w:ascii="Arial" w:hAnsi="Arial" w:cs="Arial"/>
          <w:b/>
          <w:color w:val="FF0000"/>
          <w:sz w:val="32"/>
          <w:szCs w:val="28"/>
          <w:u w:val="single"/>
        </w:rPr>
        <w:lastRenderedPageBreak/>
        <w:t>SECTION 6:  RESERVATION OF FUNDS</w:t>
      </w:r>
    </w:p>
    <w:bookmarkEnd w:id="16"/>
    <w:p w:rsidR="00252455" w:rsidRDefault="00252455" w:rsidP="00252455">
      <w:pPr>
        <w:ind w:left="1" w:hanging="3"/>
        <w:jc w:val="both"/>
        <w:rPr>
          <w:rFonts w:ascii="Arial" w:eastAsiaTheme="minorEastAsia" w:hAnsi="Arial" w:cs="Arial"/>
          <w:b/>
          <w:sz w:val="28"/>
          <w:szCs w:val="28"/>
          <w:u w:val="single"/>
        </w:rPr>
      </w:pPr>
    </w:p>
    <w:p w:rsidR="00252455" w:rsidRDefault="00252455" w:rsidP="00252455">
      <w:pPr>
        <w:ind w:left="1" w:hanging="3"/>
        <w:jc w:val="both"/>
        <w:rPr>
          <w:rFonts w:ascii="Arial" w:hAnsi="Arial" w:cs="Arial"/>
          <w:b/>
          <w:sz w:val="28"/>
          <w:szCs w:val="28"/>
          <w:u w:val="single"/>
        </w:rPr>
      </w:pPr>
      <w:r>
        <w:rPr>
          <w:rFonts w:ascii="Arial" w:hAnsi="Arial" w:cs="Arial"/>
          <w:b/>
          <w:sz w:val="28"/>
          <w:szCs w:val="28"/>
          <w:u w:val="single"/>
        </w:rPr>
        <w:t>Professional Development:</w:t>
      </w:r>
    </w:p>
    <w:p w:rsidR="00252455" w:rsidRDefault="00252455" w:rsidP="00252455">
      <w:pPr>
        <w:ind w:left="0" w:hanging="2"/>
        <w:jc w:val="both"/>
        <w:rPr>
          <w:rFonts w:ascii="Arial" w:hAnsi="Arial" w:cs="Arial"/>
          <w:sz w:val="24"/>
          <w:szCs w:val="24"/>
        </w:rPr>
      </w:pPr>
      <w:r>
        <w:rPr>
          <w:rFonts w:ascii="Arial" w:hAnsi="Arial" w:cs="Arial"/>
          <w:sz w:val="24"/>
          <w:szCs w:val="24"/>
        </w:rPr>
        <w:t xml:space="preserve">In the event that schools in the ACSS is given a designation, </w:t>
      </w:r>
      <w:r w:rsidR="00033D8D">
        <w:rPr>
          <w:rFonts w:ascii="Arial" w:hAnsi="Arial" w:cs="Arial"/>
          <w:sz w:val="24"/>
          <w:szCs w:val="24"/>
        </w:rPr>
        <w:t>Federal Programs Director</w:t>
      </w:r>
      <w:r>
        <w:rPr>
          <w:rFonts w:ascii="Arial" w:hAnsi="Arial" w:cs="Arial"/>
          <w:sz w:val="24"/>
          <w:szCs w:val="24"/>
        </w:rPr>
        <w:t xml:space="preserve"> will ensure funds are set-aside to provide professional development as needed.   </w:t>
      </w:r>
    </w:p>
    <w:p w:rsidR="00252455" w:rsidRDefault="00252455" w:rsidP="00252455">
      <w:pPr>
        <w:ind w:left="0" w:hanging="2"/>
        <w:jc w:val="both"/>
        <w:rPr>
          <w:rFonts w:ascii="Arial" w:hAnsi="Arial" w:cs="Arial"/>
          <w:sz w:val="24"/>
          <w:szCs w:val="24"/>
        </w:rPr>
      </w:pPr>
      <w:r>
        <w:rPr>
          <w:rFonts w:ascii="Arial" w:hAnsi="Arial" w:cs="Arial"/>
          <w:sz w:val="24"/>
          <w:szCs w:val="24"/>
        </w:rPr>
        <w:t>Professional learning activities that are funded through the collaboration of federal, state and local funds are for activities that are scientifically researched</w:t>
      </w:r>
      <w:r w:rsidR="00611164">
        <w:rPr>
          <w:rFonts w:ascii="Arial" w:hAnsi="Arial" w:cs="Arial"/>
          <w:sz w:val="24"/>
          <w:szCs w:val="24"/>
        </w:rPr>
        <w:t xml:space="preserve"> and evidence-</w:t>
      </w:r>
      <w:r>
        <w:rPr>
          <w:rFonts w:ascii="Arial" w:hAnsi="Arial" w:cs="Arial"/>
          <w:sz w:val="24"/>
          <w:szCs w:val="24"/>
        </w:rPr>
        <w:t xml:space="preserve">based on evidence of program success resulting in increased student achievement.  </w:t>
      </w:r>
    </w:p>
    <w:p w:rsidR="00252455" w:rsidRDefault="00252455" w:rsidP="00252455">
      <w:pPr>
        <w:ind w:left="1" w:hanging="3"/>
        <w:jc w:val="both"/>
        <w:rPr>
          <w:rFonts w:ascii="Arial" w:hAnsi="Arial" w:cs="Arial"/>
          <w:b/>
          <w:sz w:val="28"/>
          <w:szCs w:val="28"/>
          <w:u w:val="single"/>
        </w:rPr>
      </w:pPr>
    </w:p>
    <w:p w:rsidR="00252455" w:rsidRDefault="00252455" w:rsidP="00252455">
      <w:pPr>
        <w:ind w:left="1" w:hanging="3"/>
        <w:jc w:val="both"/>
        <w:rPr>
          <w:rFonts w:ascii="Arial" w:hAnsi="Arial" w:cs="Arial"/>
          <w:b/>
          <w:i/>
          <w:sz w:val="24"/>
          <w:szCs w:val="24"/>
        </w:rPr>
      </w:pPr>
      <w:r>
        <w:rPr>
          <w:rFonts w:ascii="Arial" w:hAnsi="Arial" w:cs="Arial"/>
          <w:b/>
          <w:sz w:val="28"/>
          <w:szCs w:val="28"/>
          <w:u w:val="single"/>
        </w:rPr>
        <w:t>Parental Engagement Set Aside:</w:t>
      </w:r>
      <w:r>
        <w:rPr>
          <w:rFonts w:ascii="Arial" w:hAnsi="Arial" w:cs="Arial"/>
          <w:b/>
          <w:i/>
          <w:sz w:val="24"/>
          <w:szCs w:val="24"/>
        </w:rPr>
        <w:t xml:space="preserve"> </w:t>
      </w:r>
    </w:p>
    <w:p w:rsidR="00252455" w:rsidRDefault="00252455" w:rsidP="00252455">
      <w:pPr>
        <w:ind w:left="0" w:hanging="2"/>
        <w:jc w:val="both"/>
        <w:rPr>
          <w:rFonts w:ascii="Arial" w:hAnsi="Arial" w:cs="Arial"/>
          <w:b/>
          <w:sz w:val="28"/>
          <w:szCs w:val="28"/>
          <w:u w:val="single"/>
        </w:rPr>
      </w:pPr>
      <w:r>
        <w:rPr>
          <w:rFonts w:ascii="Arial" w:hAnsi="Arial" w:cs="Arial"/>
          <w:sz w:val="24"/>
          <w:szCs w:val="24"/>
        </w:rPr>
        <w:t xml:space="preserve">Required 1% Set Aside for Parental Involvement: Principals have the option of expending their 95% portion of the required 1% set aside </w:t>
      </w:r>
      <w:r w:rsidR="00951B74">
        <w:rPr>
          <w:rFonts w:ascii="Arial" w:hAnsi="Arial" w:cs="Arial"/>
          <w:sz w:val="24"/>
          <w:szCs w:val="24"/>
        </w:rPr>
        <w:t xml:space="preserve">plus 1% of PFE’s carryover funds </w:t>
      </w:r>
      <w:r>
        <w:rPr>
          <w:rFonts w:ascii="Arial" w:hAnsi="Arial" w:cs="Arial"/>
          <w:sz w:val="24"/>
          <w:szCs w:val="24"/>
        </w:rPr>
        <w:t>in Parent Involvement funds or submitting them back to the system level. Principals, with input from parents, typically decide to direct part of those funds to a system level parent involvement activity/project by signing a District-wide Parent Activity Assurance form. The funds are used at the system level to fund a Family Engagement Specialist who serves all schools and those directly allocated to the schools to fund parent engagement activities. Title I parents are informed about the 1% set aside</w:t>
      </w:r>
      <w:r w:rsidR="00951B74">
        <w:rPr>
          <w:rFonts w:ascii="Arial" w:hAnsi="Arial" w:cs="Arial"/>
          <w:sz w:val="24"/>
          <w:szCs w:val="24"/>
        </w:rPr>
        <w:t xml:space="preserve"> plus 1% of PFE’s carryover funds,</w:t>
      </w:r>
      <w:r>
        <w:rPr>
          <w:rFonts w:ascii="Arial" w:hAnsi="Arial" w:cs="Arial"/>
          <w:sz w:val="24"/>
          <w:szCs w:val="24"/>
        </w:rPr>
        <w:t xml:space="preserve"> during the Fall Annual Meeting and participate in the discussion regarding this requirement each Spring during Title I planning meetings held at each school. If the total 1% </w:t>
      </w:r>
      <w:r w:rsidR="00951B74">
        <w:rPr>
          <w:rFonts w:ascii="Arial" w:hAnsi="Arial" w:cs="Arial"/>
          <w:sz w:val="24"/>
          <w:szCs w:val="24"/>
        </w:rPr>
        <w:t>plus 1% of PFE’s carryover funds, are</w:t>
      </w:r>
      <w:r>
        <w:rPr>
          <w:rFonts w:ascii="Arial" w:hAnsi="Arial" w:cs="Arial"/>
          <w:sz w:val="24"/>
          <w:szCs w:val="24"/>
        </w:rPr>
        <w:t xml:space="preserve"> not expended, the difference must be carried over to the following fiscal year. </w:t>
      </w:r>
      <w:r w:rsidR="004869B4">
        <w:rPr>
          <w:rFonts w:ascii="Arial" w:hAnsi="Arial" w:cs="Arial"/>
          <w:sz w:val="24"/>
          <w:szCs w:val="24"/>
        </w:rPr>
        <w:t xml:space="preserve"> In the event that PFE set-aside is allocated to schools, priority will be given to the high </w:t>
      </w:r>
      <w:proofErr w:type="gramStart"/>
      <w:r w:rsidR="004869B4">
        <w:rPr>
          <w:rFonts w:ascii="Arial" w:hAnsi="Arial" w:cs="Arial"/>
          <w:sz w:val="24"/>
          <w:szCs w:val="24"/>
        </w:rPr>
        <w:t>needs</w:t>
      </w:r>
      <w:proofErr w:type="gramEnd"/>
      <w:r w:rsidR="004869B4">
        <w:rPr>
          <w:rFonts w:ascii="Arial" w:hAnsi="Arial" w:cs="Arial"/>
          <w:sz w:val="24"/>
          <w:szCs w:val="24"/>
        </w:rPr>
        <w:t xml:space="preserve"> schools.  The ACSS option will be indicted in the </w:t>
      </w:r>
      <w:proofErr w:type="spellStart"/>
      <w:r w:rsidR="004869B4">
        <w:rPr>
          <w:rFonts w:ascii="Arial" w:hAnsi="Arial" w:cs="Arial"/>
          <w:sz w:val="24"/>
          <w:szCs w:val="24"/>
        </w:rPr>
        <w:t>ConApp</w:t>
      </w:r>
      <w:proofErr w:type="spellEnd"/>
      <w:r w:rsidR="004869B4">
        <w:rPr>
          <w:rFonts w:ascii="Arial" w:hAnsi="Arial" w:cs="Arial"/>
          <w:sz w:val="24"/>
          <w:szCs w:val="24"/>
        </w:rPr>
        <w:t xml:space="preserve">.  </w:t>
      </w:r>
      <w:r w:rsidR="001925C3" w:rsidRPr="001925C3">
        <w:rPr>
          <w:rFonts w:ascii="Arial" w:hAnsi="Arial" w:cs="Arial"/>
          <w:color w:val="FF0000"/>
          <w:sz w:val="16"/>
          <w:szCs w:val="16"/>
        </w:rPr>
        <w:t>Revised 7.12.2023</w:t>
      </w:r>
    </w:p>
    <w:p w:rsidR="00252455" w:rsidRDefault="00252455" w:rsidP="00252455">
      <w:pPr>
        <w:ind w:left="1" w:hanging="3"/>
        <w:jc w:val="both"/>
        <w:rPr>
          <w:rFonts w:ascii="Arial" w:hAnsi="Arial" w:cs="Arial"/>
          <w:b/>
          <w:sz w:val="28"/>
          <w:szCs w:val="28"/>
          <w:u w:val="single"/>
        </w:rPr>
      </w:pPr>
    </w:p>
    <w:p w:rsidR="00252455" w:rsidRDefault="00252455" w:rsidP="00252455">
      <w:pPr>
        <w:ind w:left="1" w:hanging="3"/>
        <w:jc w:val="both"/>
        <w:rPr>
          <w:rFonts w:ascii="Arial" w:hAnsi="Arial" w:cs="Arial"/>
          <w:b/>
          <w:sz w:val="28"/>
          <w:szCs w:val="28"/>
          <w:u w:val="single"/>
        </w:rPr>
      </w:pPr>
      <w:r>
        <w:rPr>
          <w:rFonts w:ascii="Arial" w:hAnsi="Arial" w:cs="Arial"/>
          <w:b/>
          <w:sz w:val="28"/>
          <w:szCs w:val="28"/>
          <w:u w:val="single"/>
        </w:rPr>
        <w:t>Homeless Children and Youth Set Aside:</w:t>
      </w:r>
    </w:p>
    <w:p w:rsidR="00252455" w:rsidRDefault="00252455" w:rsidP="00252455">
      <w:pPr>
        <w:ind w:left="0" w:hanging="2"/>
        <w:jc w:val="both"/>
        <w:rPr>
          <w:rFonts w:ascii="Arial" w:hAnsi="Arial" w:cs="Arial"/>
          <w:color w:val="000000"/>
          <w:sz w:val="24"/>
          <w:szCs w:val="24"/>
        </w:rPr>
      </w:pPr>
      <w:r>
        <w:rPr>
          <w:rFonts w:ascii="Arial" w:hAnsi="Arial" w:cs="Arial"/>
          <w:color w:val="000000"/>
          <w:sz w:val="24"/>
          <w:szCs w:val="24"/>
        </w:rPr>
        <w:t xml:space="preserve">Set aside funds at the system level are budgeted to meet the needs of homeless children and youth. Because of the generosity of many of Appling’s local organizations, very few supplies are needed each year.  </w:t>
      </w:r>
    </w:p>
    <w:p w:rsidR="00252455" w:rsidRDefault="00252455" w:rsidP="00252455">
      <w:pPr>
        <w:ind w:left="0" w:hanging="2"/>
        <w:jc w:val="both"/>
        <w:rPr>
          <w:rFonts w:ascii="Arial" w:hAnsi="Arial" w:cs="Arial"/>
          <w:color w:val="000000"/>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Homeless liaison, works and consults with community and school personnel, including school counselors, enrollment clerks, teachers, principals, and bus drivers, to identify children in homeless situations. As well as providing a student residency questionnaire completed by all students who are enrolled in the Appling County School System. The homeless liaison monitors and provides the information on the annual count of homeless students attending school in Appling County. </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color w:val="000000"/>
          <w:sz w:val="24"/>
          <w:szCs w:val="24"/>
        </w:rPr>
      </w:pPr>
      <w:r>
        <w:rPr>
          <w:rFonts w:ascii="Arial" w:hAnsi="Arial" w:cs="Arial"/>
          <w:color w:val="000000"/>
          <w:sz w:val="24"/>
          <w:szCs w:val="24"/>
        </w:rPr>
        <w:t>Needs assessments are conducted by the school counselors when a child is identified as homeless.  They contact the homeless liaison and other appropriate personnel or agencies.  Method #1 is used to calculate set aside amounts.</w:t>
      </w:r>
      <w:r w:rsidR="00611164">
        <w:rPr>
          <w:rFonts w:ascii="Arial" w:hAnsi="Arial" w:cs="Arial"/>
          <w:color w:val="000000"/>
          <w:sz w:val="24"/>
          <w:szCs w:val="24"/>
        </w:rPr>
        <w:t xml:space="preserve">  </w:t>
      </w:r>
    </w:p>
    <w:p w:rsidR="00611164" w:rsidRDefault="00611164" w:rsidP="00252455">
      <w:pPr>
        <w:ind w:left="0" w:hanging="2"/>
        <w:jc w:val="both"/>
        <w:rPr>
          <w:rFonts w:ascii="Arial" w:hAnsi="Arial" w:cs="Arial"/>
          <w:color w:val="000000"/>
          <w:sz w:val="24"/>
          <w:szCs w:val="24"/>
        </w:rPr>
      </w:pPr>
    </w:p>
    <w:p w:rsidR="00611164" w:rsidRDefault="00611164" w:rsidP="00252455">
      <w:pPr>
        <w:ind w:left="0" w:hanging="2"/>
        <w:jc w:val="both"/>
        <w:rPr>
          <w:rFonts w:ascii="Arial" w:hAnsi="Arial" w:cs="Arial"/>
          <w:color w:val="000000"/>
          <w:sz w:val="24"/>
          <w:szCs w:val="24"/>
        </w:rPr>
      </w:pPr>
    </w:p>
    <w:p w:rsidR="00252455" w:rsidRDefault="00252455" w:rsidP="00252455">
      <w:pPr>
        <w:ind w:left="1" w:hanging="3"/>
        <w:jc w:val="both"/>
        <w:rPr>
          <w:rFonts w:ascii="Arial" w:hAnsi="Arial" w:cs="Arial"/>
          <w:b/>
          <w:i/>
          <w:sz w:val="24"/>
          <w:szCs w:val="24"/>
        </w:rPr>
      </w:pPr>
      <w:r>
        <w:rPr>
          <w:rFonts w:ascii="Arial" w:hAnsi="Arial" w:cs="Arial"/>
          <w:b/>
          <w:sz w:val="28"/>
          <w:szCs w:val="28"/>
          <w:u w:val="single"/>
        </w:rPr>
        <w:t>Neglected and Delinquent Children</w:t>
      </w:r>
      <w:r>
        <w:rPr>
          <w:rFonts w:ascii="Arial" w:hAnsi="Arial" w:cs="Arial"/>
          <w:i/>
          <w:sz w:val="24"/>
          <w:szCs w:val="24"/>
        </w:rPr>
        <w:t xml:space="preserve">: </w:t>
      </w:r>
      <w:r>
        <w:rPr>
          <w:rFonts w:ascii="Arial" w:hAnsi="Arial" w:cs="Arial"/>
          <w:b/>
          <w:i/>
          <w:sz w:val="24"/>
          <w:szCs w:val="24"/>
        </w:rPr>
        <w:t xml:space="preserve"> </w:t>
      </w:r>
    </w:p>
    <w:p w:rsidR="00252455" w:rsidRDefault="00252455" w:rsidP="00252455">
      <w:pPr>
        <w:ind w:left="0" w:hanging="2"/>
        <w:jc w:val="both"/>
        <w:rPr>
          <w:rFonts w:ascii="Arial" w:hAnsi="Arial" w:cs="Arial"/>
          <w:b/>
          <w:sz w:val="24"/>
          <w:szCs w:val="24"/>
        </w:rPr>
      </w:pPr>
      <w:r>
        <w:rPr>
          <w:rFonts w:ascii="Arial" w:hAnsi="Arial" w:cs="Arial"/>
          <w:sz w:val="24"/>
          <w:szCs w:val="24"/>
        </w:rPr>
        <w:t xml:space="preserve">The reservation amount provided by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in the Title I, Part A allocation letter and worksheet is </w:t>
      </w:r>
      <w:r w:rsidR="00E15517">
        <w:rPr>
          <w:rFonts w:ascii="Arial" w:hAnsi="Arial" w:cs="Arial"/>
          <w:sz w:val="24"/>
          <w:szCs w:val="24"/>
        </w:rPr>
        <w:t xml:space="preserve">fully used as a </w:t>
      </w:r>
      <w:r>
        <w:rPr>
          <w:rFonts w:ascii="Arial" w:hAnsi="Arial" w:cs="Arial"/>
          <w:sz w:val="24"/>
          <w:szCs w:val="24"/>
        </w:rPr>
        <w:t>set aside for neglected or delinquent children.</w:t>
      </w:r>
      <w:r w:rsidR="00E15517">
        <w:rPr>
          <w:rFonts w:ascii="Arial" w:hAnsi="Arial" w:cs="Arial"/>
          <w:sz w:val="24"/>
          <w:szCs w:val="24"/>
        </w:rPr>
        <w:t xml:space="preserve">  </w:t>
      </w:r>
      <w:r>
        <w:rPr>
          <w:rFonts w:ascii="Arial" w:hAnsi="Arial" w:cs="Arial"/>
          <w:sz w:val="24"/>
          <w:szCs w:val="24"/>
        </w:rPr>
        <w:t xml:space="preserve">   Currently, there is one residential facility for neglected children, Georgia Baptist Children’s Home and Family Ministries (GBCH), which operates as a facility.  GBCH’s neglected children attend Appling County Schools in the zone in which GBCH is located.  Delinquent MOWP children are served at GBCH by two professionally qualified teachers.  </w:t>
      </w:r>
      <w:r w:rsidR="00611164">
        <w:rPr>
          <w:rFonts w:ascii="Arial" w:hAnsi="Arial" w:cs="Arial"/>
          <w:sz w:val="24"/>
          <w:szCs w:val="24"/>
        </w:rPr>
        <w:t>MOWP</w:t>
      </w:r>
      <w:r>
        <w:rPr>
          <w:rFonts w:ascii="Arial" w:hAnsi="Arial" w:cs="Arial"/>
          <w:sz w:val="24"/>
          <w:szCs w:val="24"/>
        </w:rPr>
        <w:t xml:space="preserve"> students are enrolled at the high </w:t>
      </w:r>
      <w:r>
        <w:rPr>
          <w:rFonts w:ascii="Arial" w:hAnsi="Arial" w:cs="Arial"/>
          <w:sz w:val="24"/>
          <w:szCs w:val="24"/>
        </w:rPr>
        <w:lastRenderedPageBreak/>
        <w:t>school and/or middle school but are served at this facility.  Survey of Local Institutions for Neglected or Delinquent Children is completed each year and is based on the number of children residing at the home for 30 consecutive days with at least one day being in October.</w:t>
      </w:r>
      <w:r>
        <w:rPr>
          <w:rFonts w:ascii="Arial" w:hAnsi="Arial" w:cs="Arial"/>
          <w:b/>
          <w:sz w:val="24"/>
          <w:szCs w:val="24"/>
        </w:rPr>
        <w:t xml:space="preserve">   </w:t>
      </w:r>
    </w:p>
    <w:p w:rsidR="00252455" w:rsidRDefault="00252455" w:rsidP="00252455">
      <w:pPr>
        <w:ind w:left="1" w:hanging="3"/>
        <w:jc w:val="both"/>
        <w:rPr>
          <w:rFonts w:ascii="Arial" w:hAnsi="Arial" w:cs="Arial"/>
          <w:b/>
          <w:sz w:val="28"/>
          <w:szCs w:val="28"/>
          <w:u w:val="single"/>
        </w:rPr>
      </w:pPr>
    </w:p>
    <w:p w:rsidR="00252455" w:rsidRDefault="00252455" w:rsidP="00252455">
      <w:pPr>
        <w:ind w:left="1" w:hanging="3"/>
        <w:jc w:val="both"/>
        <w:rPr>
          <w:rFonts w:ascii="Arial" w:hAnsi="Arial" w:cs="Arial"/>
          <w:b/>
          <w:sz w:val="28"/>
          <w:szCs w:val="28"/>
          <w:u w:val="single"/>
        </w:rPr>
      </w:pPr>
      <w:r>
        <w:rPr>
          <w:rFonts w:ascii="Arial" w:hAnsi="Arial" w:cs="Arial"/>
          <w:b/>
          <w:sz w:val="28"/>
          <w:szCs w:val="28"/>
          <w:u w:val="single"/>
        </w:rPr>
        <w:t xml:space="preserve">Private Schools:  </w:t>
      </w:r>
    </w:p>
    <w:p w:rsidR="00252455" w:rsidRDefault="00314952" w:rsidP="00252455">
      <w:pPr>
        <w:ind w:left="0" w:hanging="2"/>
        <w:jc w:val="both"/>
        <w:rPr>
          <w:rFonts w:ascii="Arial" w:hAnsi="Arial" w:cs="Arial"/>
          <w:sz w:val="24"/>
          <w:szCs w:val="24"/>
        </w:rPr>
      </w:pPr>
      <w:bookmarkStart w:id="21" w:name="_Hlk116287354"/>
      <w:r>
        <w:rPr>
          <w:rFonts w:ascii="Arial" w:hAnsi="Arial" w:cs="Arial"/>
          <w:sz w:val="24"/>
          <w:szCs w:val="24"/>
        </w:rPr>
        <w:t>The Federal Programs Director</w:t>
      </w:r>
      <w:r w:rsidR="009F29D8">
        <w:rPr>
          <w:rFonts w:ascii="Arial" w:hAnsi="Arial" w:cs="Arial"/>
          <w:sz w:val="24"/>
          <w:szCs w:val="24"/>
        </w:rPr>
        <w:t xml:space="preserve"> reviews DE1111 records and </w:t>
      </w:r>
      <w:r w:rsidR="00776826">
        <w:rPr>
          <w:rFonts w:ascii="Arial" w:hAnsi="Arial" w:cs="Arial"/>
          <w:sz w:val="24"/>
          <w:szCs w:val="24"/>
        </w:rPr>
        <w:t xml:space="preserve">the </w:t>
      </w:r>
      <w:r w:rsidR="009F29D8">
        <w:rPr>
          <w:rFonts w:ascii="Arial" w:hAnsi="Arial" w:cs="Arial"/>
          <w:sz w:val="24"/>
          <w:szCs w:val="24"/>
        </w:rPr>
        <w:t xml:space="preserve">non-profit status of private schools </w:t>
      </w:r>
      <w:r w:rsidR="00776826">
        <w:rPr>
          <w:rFonts w:ascii="Arial" w:hAnsi="Arial" w:cs="Arial"/>
          <w:sz w:val="24"/>
          <w:szCs w:val="24"/>
        </w:rPr>
        <w:t>to</w:t>
      </w:r>
      <w:r w:rsidR="009F29D8">
        <w:rPr>
          <w:rFonts w:ascii="Arial" w:hAnsi="Arial" w:cs="Arial"/>
          <w:sz w:val="24"/>
          <w:szCs w:val="24"/>
        </w:rPr>
        <w:t xml:space="preserve"> </w:t>
      </w:r>
      <w:r>
        <w:rPr>
          <w:rFonts w:ascii="Arial" w:hAnsi="Arial" w:cs="Arial"/>
          <w:sz w:val="24"/>
          <w:szCs w:val="24"/>
        </w:rPr>
        <w:t xml:space="preserve">send invitations to private schools </w:t>
      </w:r>
      <w:r w:rsidR="00062586">
        <w:rPr>
          <w:rFonts w:ascii="Arial" w:hAnsi="Arial" w:cs="Arial"/>
          <w:sz w:val="24"/>
          <w:szCs w:val="24"/>
        </w:rPr>
        <w:t xml:space="preserve">for initial consultation </w:t>
      </w:r>
      <w:r>
        <w:rPr>
          <w:rFonts w:ascii="Arial" w:hAnsi="Arial" w:cs="Arial"/>
          <w:sz w:val="24"/>
          <w:szCs w:val="24"/>
        </w:rPr>
        <w:t xml:space="preserve">to participate in all federal programs.  Invitations are sent in the fall/September/October of each year and when grant opportunities </w:t>
      </w:r>
      <w:r w:rsidR="00776826">
        <w:rPr>
          <w:rFonts w:ascii="Arial" w:hAnsi="Arial" w:cs="Arial"/>
          <w:sz w:val="24"/>
          <w:szCs w:val="24"/>
        </w:rPr>
        <w:t>are available</w:t>
      </w:r>
      <w:r w:rsidRPr="00363852">
        <w:rPr>
          <w:rFonts w:ascii="Arial" w:hAnsi="Arial" w:cs="Arial"/>
          <w:sz w:val="24"/>
          <w:szCs w:val="24"/>
        </w:rPr>
        <w:t>.  The SLDS platform E4SSs is used to</w:t>
      </w:r>
      <w:r>
        <w:rPr>
          <w:rFonts w:ascii="Arial" w:hAnsi="Arial" w:cs="Arial"/>
          <w:sz w:val="24"/>
          <w:szCs w:val="24"/>
        </w:rPr>
        <w:t xml:space="preserve"> send invitations </w:t>
      </w:r>
      <w:r w:rsidR="00776826">
        <w:rPr>
          <w:rFonts w:ascii="Arial" w:hAnsi="Arial" w:cs="Arial"/>
          <w:sz w:val="24"/>
          <w:szCs w:val="24"/>
        </w:rPr>
        <w:t xml:space="preserve">and personal visits to private schools as necessary based on the grant opportunities </w:t>
      </w:r>
      <w:r>
        <w:rPr>
          <w:rFonts w:ascii="Arial" w:hAnsi="Arial" w:cs="Arial"/>
          <w:sz w:val="24"/>
          <w:szCs w:val="24"/>
        </w:rPr>
        <w:t xml:space="preserve">made available </w:t>
      </w:r>
      <w:r w:rsidR="00E042A9">
        <w:rPr>
          <w:rFonts w:ascii="Arial" w:hAnsi="Arial" w:cs="Arial"/>
          <w:sz w:val="24"/>
          <w:szCs w:val="24"/>
        </w:rPr>
        <w:t xml:space="preserve">during the school </w:t>
      </w:r>
      <w:r>
        <w:rPr>
          <w:rFonts w:ascii="Arial" w:hAnsi="Arial" w:cs="Arial"/>
          <w:sz w:val="24"/>
          <w:szCs w:val="24"/>
        </w:rPr>
        <w:t xml:space="preserve">year.   Private schools are invited to attend a meeting with all Federal Program directors.  A meeting is held, usually in October or November, to present information about the programs available to students in private schools.  </w:t>
      </w:r>
      <w:r w:rsidR="00252455">
        <w:rPr>
          <w:rFonts w:ascii="Arial" w:hAnsi="Arial" w:cs="Arial"/>
          <w:sz w:val="24"/>
          <w:szCs w:val="24"/>
        </w:rPr>
        <w:t xml:space="preserve">Equitable services would be provided to </w:t>
      </w:r>
      <w:r w:rsidR="00776826">
        <w:rPr>
          <w:rFonts w:ascii="Arial" w:hAnsi="Arial" w:cs="Arial"/>
          <w:sz w:val="24"/>
          <w:szCs w:val="24"/>
        </w:rPr>
        <w:t xml:space="preserve">qualifying private schools that </w:t>
      </w:r>
      <w:r w:rsidR="00252455">
        <w:rPr>
          <w:rFonts w:ascii="Arial" w:hAnsi="Arial" w:cs="Arial"/>
          <w:sz w:val="24"/>
          <w:szCs w:val="24"/>
        </w:rPr>
        <w:t xml:space="preserve">participate in the federal programs. </w:t>
      </w:r>
      <w:r w:rsidR="009D40E0">
        <w:rPr>
          <w:rFonts w:ascii="Arial" w:hAnsi="Arial" w:cs="Arial"/>
          <w:sz w:val="24"/>
          <w:szCs w:val="24"/>
        </w:rPr>
        <w:t xml:space="preserve">As of this school year, </w:t>
      </w:r>
      <w:r w:rsidR="002E774D">
        <w:rPr>
          <w:rFonts w:ascii="Arial" w:hAnsi="Arial" w:cs="Arial"/>
          <w:sz w:val="24"/>
          <w:szCs w:val="24"/>
        </w:rPr>
        <w:t>FY25</w:t>
      </w:r>
      <w:r w:rsidR="006F3AFC">
        <w:rPr>
          <w:rFonts w:ascii="Arial" w:hAnsi="Arial" w:cs="Arial"/>
          <w:sz w:val="24"/>
          <w:szCs w:val="24"/>
        </w:rPr>
        <w:t>, no</w:t>
      </w:r>
      <w:r w:rsidR="00252455">
        <w:rPr>
          <w:rFonts w:ascii="Arial" w:hAnsi="Arial" w:cs="Arial"/>
          <w:sz w:val="24"/>
          <w:szCs w:val="24"/>
        </w:rPr>
        <w:t xml:space="preserve"> private schools have chosen to participate.  </w:t>
      </w:r>
    </w:p>
    <w:p w:rsidR="009E0168" w:rsidRDefault="009E0168" w:rsidP="00252455">
      <w:pPr>
        <w:ind w:left="0" w:hanging="2"/>
        <w:jc w:val="both"/>
        <w:rPr>
          <w:rFonts w:ascii="Arial" w:hAnsi="Arial" w:cs="Arial"/>
          <w:sz w:val="24"/>
          <w:szCs w:val="24"/>
        </w:rPr>
      </w:pPr>
    </w:p>
    <w:p w:rsidR="009E0168" w:rsidRDefault="009E0168" w:rsidP="009E0168">
      <w:pPr>
        <w:ind w:left="0" w:hanging="2"/>
        <w:jc w:val="both"/>
        <w:rPr>
          <w:rFonts w:ascii="Arial" w:hAnsi="Arial" w:cs="Arial"/>
          <w:szCs w:val="24"/>
        </w:rPr>
      </w:pPr>
      <w:r>
        <w:rPr>
          <w:rFonts w:ascii="Arial" w:hAnsi="Arial" w:cs="Arial"/>
          <w:sz w:val="24"/>
          <w:szCs w:val="24"/>
        </w:rPr>
        <w:t xml:space="preserve">The funds will be calculated based </w:t>
      </w:r>
      <w:r w:rsidR="00776826">
        <w:rPr>
          <w:rFonts w:ascii="Arial" w:hAnsi="Arial" w:cs="Arial"/>
          <w:sz w:val="24"/>
          <w:szCs w:val="24"/>
        </w:rPr>
        <w:t xml:space="preserve">on the district's set aside a portion of the consolidated application. The schools would receive an equitable amount from the reservation of funds for instructional and related activities before allocating funds to public schools. Equitable services would then be calculated from the applicable district set-asides this year, which were professional learning and parent and family engagement. </w:t>
      </w:r>
      <w:r>
        <w:rPr>
          <w:rFonts w:ascii="Arial" w:hAnsi="Arial" w:cs="Arial"/>
          <w:sz w:val="24"/>
          <w:szCs w:val="24"/>
        </w:rPr>
        <w:t xml:space="preserve">The amount would be proportionate to the number of private school children from low-income families residing in Title I participating </w:t>
      </w:r>
      <w:r w:rsidR="00776826">
        <w:rPr>
          <w:rFonts w:ascii="Arial" w:hAnsi="Arial" w:cs="Arial"/>
          <w:sz w:val="24"/>
          <w:szCs w:val="24"/>
        </w:rPr>
        <w:t xml:space="preserve">in </w:t>
      </w:r>
      <w:r>
        <w:rPr>
          <w:rFonts w:ascii="Arial" w:hAnsi="Arial" w:cs="Arial"/>
          <w:sz w:val="24"/>
          <w:szCs w:val="24"/>
        </w:rPr>
        <w:t xml:space="preserve">public school attendance areas. </w:t>
      </w:r>
      <w:r>
        <w:rPr>
          <w:rFonts w:ascii="Arial" w:hAnsi="Arial" w:cs="Arial"/>
          <w:szCs w:val="24"/>
        </w:rPr>
        <w:t xml:space="preserve"> </w:t>
      </w:r>
    </w:p>
    <w:p w:rsidR="009E0168" w:rsidRDefault="009E0168" w:rsidP="009E0168">
      <w:pPr>
        <w:ind w:left="0" w:hanging="2"/>
        <w:jc w:val="both"/>
        <w:rPr>
          <w:rFonts w:ascii="Arial" w:hAnsi="Arial" w:cs="Arial"/>
          <w:sz w:val="22"/>
          <w:szCs w:val="24"/>
        </w:rPr>
      </w:pPr>
    </w:p>
    <w:p w:rsidR="009E0168" w:rsidRDefault="009E0168" w:rsidP="009E0168">
      <w:pPr>
        <w:ind w:left="0" w:hanging="2"/>
        <w:jc w:val="both"/>
        <w:rPr>
          <w:rFonts w:ascii="Arial" w:hAnsi="Arial" w:cs="Arial"/>
          <w:sz w:val="24"/>
          <w:szCs w:val="24"/>
        </w:rPr>
      </w:pPr>
      <w:r>
        <w:rPr>
          <w:rFonts w:ascii="Arial" w:hAnsi="Arial" w:cs="Arial"/>
          <w:sz w:val="24"/>
          <w:szCs w:val="24"/>
        </w:rPr>
        <w:t>Private schools per pupil allocations would then be derived using the proportionality method.  The low-income percentage of each Title I school would be applied to the number of private school children residing in that school attendance area, grade levels, and addresses of the private school students would be used for the calculation</w:t>
      </w:r>
      <w:r w:rsidR="00792707">
        <w:rPr>
          <w:rFonts w:ascii="Arial" w:hAnsi="Arial" w:cs="Arial"/>
          <w:sz w:val="24"/>
          <w:szCs w:val="24"/>
        </w:rPr>
        <w:t>.</w:t>
      </w:r>
    </w:p>
    <w:p w:rsidR="00252455" w:rsidRDefault="00252455"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9E0168" w:rsidRDefault="009E0168" w:rsidP="00252455">
      <w:pPr>
        <w:ind w:left="0" w:hanging="2"/>
        <w:jc w:val="both"/>
        <w:rPr>
          <w:rFonts w:ascii="Arial" w:hAnsi="Arial" w:cs="Arial"/>
          <w:sz w:val="24"/>
          <w:szCs w:val="24"/>
        </w:rPr>
      </w:pPr>
    </w:p>
    <w:p w:rsidR="00315316" w:rsidRDefault="00315316" w:rsidP="00252455">
      <w:pPr>
        <w:ind w:left="1" w:hanging="3"/>
        <w:jc w:val="center"/>
        <w:rPr>
          <w:rFonts w:ascii="Arial" w:hAnsi="Arial" w:cs="Arial"/>
          <w:b/>
          <w:color w:val="FF0000"/>
          <w:sz w:val="32"/>
          <w:szCs w:val="28"/>
          <w:u w:val="single"/>
        </w:rPr>
      </w:pPr>
      <w:bookmarkStart w:id="22" w:name="Section7"/>
      <w:bookmarkEnd w:id="21"/>
    </w:p>
    <w:p w:rsidR="00315316" w:rsidRDefault="00315316" w:rsidP="00252455">
      <w:pPr>
        <w:ind w:left="1" w:hanging="3"/>
        <w:jc w:val="center"/>
        <w:rPr>
          <w:rFonts w:ascii="Arial" w:hAnsi="Arial" w:cs="Arial"/>
          <w:b/>
          <w:color w:val="FF0000"/>
          <w:sz w:val="32"/>
          <w:szCs w:val="28"/>
          <w:u w:val="single"/>
        </w:rPr>
      </w:pPr>
    </w:p>
    <w:p w:rsidR="00315316" w:rsidRDefault="00315316" w:rsidP="00252455">
      <w:pPr>
        <w:ind w:left="1" w:hanging="3"/>
        <w:jc w:val="center"/>
        <w:rPr>
          <w:rFonts w:ascii="Arial" w:hAnsi="Arial" w:cs="Arial"/>
          <w:b/>
          <w:color w:val="FF0000"/>
          <w:sz w:val="32"/>
          <w:szCs w:val="28"/>
          <w:u w:val="single"/>
        </w:rPr>
      </w:pPr>
    </w:p>
    <w:p w:rsidR="00D532D8" w:rsidRDefault="00D532D8">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SECTION 7:  ALLOCATIONS/CARRY OVER</w:t>
      </w:r>
    </w:p>
    <w:bookmarkEnd w:id="22"/>
    <w:p w:rsidR="00087269" w:rsidRDefault="00087269" w:rsidP="00252455">
      <w:pPr>
        <w:ind w:left="1" w:hanging="3"/>
        <w:jc w:val="center"/>
        <w:rPr>
          <w:rFonts w:ascii="Arial" w:hAnsi="Arial" w:cs="Arial"/>
          <w:b/>
          <w:color w:val="FF0000"/>
          <w:sz w:val="32"/>
          <w:szCs w:val="28"/>
          <w:u w:val="single"/>
        </w:rPr>
      </w:pPr>
    </w:p>
    <w:p w:rsidR="00252455" w:rsidRDefault="00252455" w:rsidP="00252455">
      <w:pPr>
        <w:tabs>
          <w:tab w:val="left" w:pos="2880"/>
        </w:tabs>
        <w:ind w:left="1" w:hanging="3"/>
        <w:jc w:val="both"/>
        <w:rPr>
          <w:rFonts w:ascii="Arial" w:hAnsi="Arial" w:cs="Arial"/>
          <w:sz w:val="24"/>
          <w:szCs w:val="24"/>
        </w:rPr>
      </w:pPr>
      <w:r>
        <w:rPr>
          <w:rFonts w:ascii="Arial" w:hAnsi="Arial" w:cs="Arial"/>
          <w:b/>
          <w:sz w:val="32"/>
          <w:szCs w:val="32"/>
        </w:rPr>
        <w:t xml:space="preserve">    </w:t>
      </w:r>
      <w:r>
        <w:rPr>
          <w:rFonts w:ascii="Arial" w:hAnsi="Arial" w:cs="Arial"/>
          <w:sz w:val="24"/>
          <w:szCs w:val="24"/>
        </w:rPr>
        <w:t xml:space="preserve">After receiving notification of the </w:t>
      </w:r>
      <w:proofErr w:type="gramStart"/>
      <w:r>
        <w:rPr>
          <w:rFonts w:ascii="Arial" w:hAnsi="Arial" w:cs="Arial"/>
          <w:sz w:val="24"/>
          <w:szCs w:val="24"/>
        </w:rPr>
        <w:t>Title</w:t>
      </w:r>
      <w:proofErr w:type="gramEnd"/>
      <w:r>
        <w:rPr>
          <w:rFonts w:ascii="Arial" w:hAnsi="Arial" w:cs="Arial"/>
          <w:sz w:val="24"/>
          <w:szCs w:val="24"/>
        </w:rPr>
        <w:t xml:space="preserve"> I, Part A, and other federal programs grant amounts from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reservations in each budget are set aside for required components such as parent and family engagement, professional learning, neglected and delinquent, equitable services, school improvement specialist, administration and homeless students.  </w:t>
      </w:r>
    </w:p>
    <w:p w:rsidR="00252455" w:rsidRDefault="00252455" w:rsidP="00252455">
      <w:pPr>
        <w:tabs>
          <w:tab w:val="left" w:pos="2880"/>
        </w:tabs>
        <w:ind w:left="0" w:hanging="2"/>
        <w:jc w:val="both"/>
        <w:rPr>
          <w:rFonts w:ascii="Arial" w:hAnsi="Arial" w:cs="Arial"/>
          <w:sz w:val="24"/>
          <w:szCs w:val="24"/>
        </w:rPr>
      </w:pPr>
    </w:p>
    <w:p w:rsidR="00252455" w:rsidRDefault="00252455" w:rsidP="00252455">
      <w:pPr>
        <w:widowControl w:val="0"/>
        <w:tabs>
          <w:tab w:val="left" w:pos="-1440"/>
        </w:tabs>
        <w:adjustRightInd w:val="0"/>
        <w:ind w:left="0" w:hanging="2"/>
        <w:jc w:val="both"/>
        <w:textAlignment w:val="baseline"/>
        <w:rPr>
          <w:rFonts w:ascii="Arial" w:hAnsi="Arial" w:cs="Arial"/>
          <w:sz w:val="24"/>
          <w:szCs w:val="24"/>
        </w:rPr>
      </w:pPr>
      <w:r>
        <w:rPr>
          <w:rFonts w:ascii="Arial" w:hAnsi="Arial" w:cs="Arial"/>
          <w:sz w:val="24"/>
          <w:szCs w:val="24"/>
        </w:rPr>
        <w:t>Per pupil amounts are allocated to schools using grade span groupings in rank order of poverty based on the number of children from low-income families who reside in eligible attendance areas</w:t>
      </w:r>
      <w:r w:rsidR="000847E6">
        <w:rPr>
          <w:rFonts w:ascii="Arial" w:hAnsi="Arial" w:cs="Arial"/>
          <w:sz w:val="24"/>
          <w:szCs w:val="24"/>
        </w:rPr>
        <w:t>.  Beginning with FY18, ACSS was granted CEP status</w:t>
      </w:r>
      <w:r w:rsidR="00776826">
        <w:rPr>
          <w:rFonts w:ascii="Arial" w:hAnsi="Arial" w:cs="Arial"/>
          <w:sz w:val="24"/>
          <w:szCs w:val="24"/>
        </w:rPr>
        <w:t xml:space="preserve">. ACSS uses the numbers provided by the nutrition department and GaDOE FTE school enrollment numbers to determine the </w:t>
      </w:r>
      <w:r w:rsidR="000847E6">
        <w:rPr>
          <w:rFonts w:ascii="Arial" w:hAnsi="Arial" w:cs="Arial"/>
          <w:sz w:val="24"/>
          <w:szCs w:val="24"/>
        </w:rPr>
        <w:t xml:space="preserve">rank order of the schools.  All the information is entered in the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000847E6">
        <w:rPr>
          <w:rFonts w:ascii="Arial" w:hAnsi="Arial" w:cs="Arial"/>
          <w:sz w:val="24"/>
          <w:szCs w:val="24"/>
        </w:rPr>
        <w:t xml:space="preserve"> worksheet and then used to enter information on the attendance worksheet.    </w:t>
      </w:r>
      <w:r>
        <w:rPr>
          <w:rFonts w:ascii="Arial" w:hAnsi="Arial" w:cs="Arial"/>
          <w:sz w:val="24"/>
          <w:szCs w:val="24"/>
        </w:rPr>
        <w:t xml:space="preserve">  Higher ranking schools receive the same amount or more than the school ranked below those schools.  Per pupil allocation is always large enough to </w:t>
      </w:r>
      <w:r w:rsidR="00776826">
        <w:rPr>
          <w:rFonts w:ascii="Arial" w:hAnsi="Arial" w:cs="Arial"/>
          <w:sz w:val="24"/>
          <w:szCs w:val="24"/>
        </w:rPr>
        <w:t>reasonably ensure</w:t>
      </w:r>
      <w:r>
        <w:rPr>
          <w:rFonts w:ascii="Arial" w:hAnsi="Arial" w:cs="Arial"/>
          <w:sz w:val="24"/>
          <w:szCs w:val="24"/>
        </w:rPr>
        <w:t xml:space="preserve"> that each school can operate its Title I program of sufficient quality. The 125% rule is not typically used in the system.  </w:t>
      </w:r>
    </w:p>
    <w:p w:rsidR="00252455" w:rsidRDefault="00252455" w:rsidP="00252455">
      <w:pPr>
        <w:ind w:left="0" w:hanging="2"/>
        <w:jc w:val="both"/>
        <w:rPr>
          <w:rFonts w:ascii="Arial" w:hAnsi="Arial" w:cs="Arial"/>
          <w:sz w:val="24"/>
          <w:szCs w:val="24"/>
        </w:rPr>
      </w:pPr>
    </w:p>
    <w:p w:rsidR="002828F0" w:rsidRDefault="002828F0" w:rsidP="00252455">
      <w:pPr>
        <w:ind w:left="0" w:hanging="2"/>
        <w:jc w:val="both"/>
        <w:rPr>
          <w:rFonts w:ascii="Arial" w:hAnsi="Arial" w:cs="Arial"/>
          <w:sz w:val="24"/>
          <w:szCs w:val="24"/>
        </w:rPr>
      </w:pPr>
      <w:r>
        <w:rPr>
          <w:rFonts w:ascii="Arial" w:hAnsi="Arial" w:cs="Arial"/>
          <w:sz w:val="24"/>
          <w:szCs w:val="24"/>
        </w:rPr>
        <w:t>Allocating Carryover Funds:</w:t>
      </w:r>
    </w:p>
    <w:p w:rsidR="002828F0" w:rsidRDefault="002828F0" w:rsidP="00252455">
      <w:pPr>
        <w:ind w:left="0" w:hanging="2"/>
        <w:jc w:val="both"/>
        <w:rPr>
          <w:rFonts w:ascii="Arial" w:hAnsi="Arial" w:cs="Arial"/>
          <w:sz w:val="24"/>
          <w:szCs w:val="24"/>
        </w:rPr>
      </w:pPr>
      <w:r>
        <w:rPr>
          <w:rFonts w:ascii="Arial" w:hAnsi="Arial" w:cs="Arial"/>
          <w:sz w:val="24"/>
          <w:szCs w:val="24"/>
        </w:rPr>
        <w:t>ACSS will allocate Title I, Part A carryover funds in one of these four options:</w:t>
      </w:r>
    </w:p>
    <w:p w:rsidR="002828F0" w:rsidRDefault="002828F0" w:rsidP="00252455">
      <w:pPr>
        <w:ind w:left="0" w:hanging="2"/>
        <w:jc w:val="both"/>
        <w:rPr>
          <w:rFonts w:ascii="Arial" w:hAnsi="Arial" w:cs="Arial"/>
          <w:sz w:val="24"/>
          <w:szCs w:val="24"/>
        </w:rPr>
      </w:pPr>
      <w:r>
        <w:rPr>
          <w:rFonts w:ascii="Arial" w:hAnsi="Arial" w:cs="Arial"/>
          <w:sz w:val="24"/>
          <w:szCs w:val="24"/>
        </w:rPr>
        <w:t>1. Allocating to all school in the system by increasing PPA while maintaining rank order.</w:t>
      </w:r>
    </w:p>
    <w:p w:rsidR="002828F0" w:rsidRDefault="002828F0" w:rsidP="00252455">
      <w:pPr>
        <w:ind w:left="0" w:hanging="2"/>
        <w:jc w:val="both"/>
        <w:rPr>
          <w:rFonts w:ascii="Arial" w:hAnsi="Arial" w:cs="Arial"/>
          <w:sz w:val="24"/>
          <w:szCs w:val="24"/>
        </w:rPr>
      </w:pPr>
      <w:r>
        <w:rPr>
          <w:rFonts w:ascii="Arial" w:hAnsi="Arial" w:cs="Arial"/>
          <w:sz w:val="24"/>
          <w:szCs w:val="24"/>
        </w:rPr>
        <w:t>2.  Allocating funds to the schools with the highest concentration of poverty by increasing PPA to some schools while maintaining rank order.</w:t>
      </w:r>
    </w:p>
    <w:p w:rsidR="002828F0" w:rsidRDefault="002828F0" w:rsidP="00252455">
      <w:pPr>
        <w:ind w:left="0" w:hanging="2"/>
        <w:jc w:val="both"/>
        <w:rPr>
          <w:rFonts w:ascii="Arial" w:hAnsi="Arial" w:cs="Arial"/>
          <w:sz w:val="24"/>
          <w:szCs w:val="24"/>
        </w:rPr>
      </w:pPr>
      <w:r>
        <w:rPr>
          <w:rFonts w:ascii="Arial" w:hAnsi="Arial" w:cs="Arial"/>
          <w:sz w:val="24"/>
          <w:szCs w:val="24"/>
        </w:rPr>
        <w:t>3.  Providing additional funds to any other activities supported by reservations (required district set-asides and option district set-asides)</w:t>
      </w:r>
    </w:p>
    <w:p w:rsidR="002828F0" w:rsidRDefault="002828F0" w:rsidP="00252455">
      <w:pPr>
        <w:ind w:left="0" w:hanging="2"/>
        <w:jc w:val="both"/>
        <w:rPr>
          <w:rFonts w:ascii="Arial" w:hAnsi="Arial" w:cs="Arial"/>
          <w:sz w:val="24"/>
          <w:szCs w:val="24"/>
        </w:rPr>
      </w:pPr>
      <w:r>
        <w:rPr>
          <w:rFonts w:ascii="Arial" w:hAnsi="Arial" w:cs="Arial"/>
          <w:sz w:val="24"/>
          <w:szCs w:val="24"/>
        </w:rPr>
        <w:t>4.  Combining option 3 with either option 1 or 2.</w:t>
      </w:r>
    </w:p>
    <w:p w:rsidR="00252455" w:rsidRDefault="002828F0" w:rsidP="00252455">
      <w:pPr>
        <w:ind w:left="0" w:hanging="2"/>
        <w:jc w:val="both"/>
        <w:rPr>
          <w:rFonts w:ascii="Arial" w:hAnsi="Arial" w:cs="Arial"/>
          <w:sz w:val="24"/>
          <w:szCs w:val="24"/>
        </w:rPr>
      </w:pPr>
      <w:r>
        <w:rPr>
          <w:rFonts w:ascii="Arial" w:hAnsi="Arial" w:cs="Arial"/>
          <w:sz w:val="24"/>
          <w:szCs w:val="24"/>
        </w:rPr>
        <w:t xml:space="preserve">**Carryover funds will be divided equally among all the school. </w:t>
      </w:r>
      <w:r w:rsidRPr="002828F0">
        <w:rPr>
          <w:rFonts w:ascii="Arial" w:hAnsi="Arial" w:cs="Arial"/>
          <w:color w:val="FF0000"/>
          <w:sz w:val="16"/>
          <w:szCs w:val="16"/>
        </w:rPr>
        <w:t>Revised 7.12.2023</w:t>
      </w: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 xml:space="preserve">    </w:t>
      </w:r>
    </w:p>
    <w:p w:rsidR="00252455" w:rsidRDefault="00B22CA9" w:rsidP="00252455">
      <w:pPr>
        <w:tabs>
          <w:tab w:val="left" w:pos="2880"/>
        </w:tabs>
        <w:ind w:left="0" w:hanging="2"/>
        <w:jc w:val="both"/>
        <w:rPr>
          <w:rFonts w:asciiTheme="minorHAnsi" w:hAnsiTheme="minorHAnsi" w:cstheme="minorBidi"/>
          <w:b/>
          <w:caps/>
          <w:sz w:val="32"/>
          <w:szCs w:val="32"/>
        </w:rPr>
      </w:pPr>
      <w:proofErr w:type="spellStart"/>
      <w:r>
        <w:rPr>
          <w:rFonts w:ascii="Arial" w:hAnsi="Arial" w:cs="Arial"/>
          <w:sz w:val="24"/>
          <w:szCs w:val="24"/>
        </w:rPr>
        <w:t>EdFlex</w:t>
      </w:r>
      <w:proofErr w:type="spellEnd"/>
      <w:r>
        <w:rPr>
          <w:rFonts w:ascii="Arial" w:hAnsi="Arial" w:cs="Arial"/>
          <w:sz w:val="24"/>
          <w:szCs w:val="24"/>
        </w:rPr>
        <w:t xml:space="preserve"> Options for Title I include: </w:t>
      </w:r>
      <w:r w:rsidR="000847E6">
        <w:rPr>
          <w:rFonts w:ascii="Arial" w:hAnsi="Arial" w:cs="Arial"/>
          <w:sz w:val="24"/>
          <w:szCs w:val="24"/>
        </w:rPr>
        <w:t>Section 1127(a) Part A</w:t>
      </w:r>
      <w:r>
        <w:rPr>
          <w:rFonts w:ascii="Arial" w:hAnsi="Arial" w:cs="Arial"/>
          <w:sz w:val="24"/>
          <w:szCs w:val="24"/>
        </w:rPr>
        <w:t xml:space="preserve"> -</w:t>
      </w:r>
      <w:r w:rsidR="000847E6">
        <w:rPr>
          <w:rFonts w:ascii="Arial" w:hAnsi="Arial" w:cs="Arial"/>
          <w:sz w:val="24"/>
          <w:szCs w:val="24"/>
        </w:rPr>
        <w:t xml:space="preserve"> Limitations on Carryover</w:t>
      </w:r>
      <w:r>
        <w:rPr>
          <w:rFonts w:ascii="Arial" w:hAnsi="Arial" w:cs="Arial"/>
          <w:sz w:val="24"/>
          <w:szCs w:val="24"/>
        </w:rPr>
        <w:t xml:space="preserve">.  Due to issues with COVID-19, Appling County requested this wavier through the CLIP.  The approval by </w:t>
      </w:r>
      <w:r w:rsidR="00E81B0F">
        <w:rPr>
          <w:rFonts w:ascii="Arial" w:hAnsi="Arial" w:cs="Arial"/>
          <w:sz w:val="24"/>
          <w:szCs w:val="24"/>
        </w:rPr>
        <w:t>GaDOE</w:t>
      </w:r>
      <w:r>
        <w:rPr>
          <w:rFonts w:ascii="Arial" w:hAnsi="Arial" w:cs="Arial"/>
          <w:sz w:val="24"/>
          <w:szCs w:val="24"/>
        </w:rPr>
        <w:t xml:space="preserve"> will waive the statue on the 15% that can be carried over to the next physical year.  </w:t>
      </w:r>
      <w:r w:rsidR="00252455">
        <w:rPr>
          <w:rFonts w:ascii="Arial" w:hAnsi="Arial" w:cs="Arial"/>
          <w:sz w:val="24"/>
          <w:szCs w:val="24"/>
        </w:rPr>
        <w:t xml:space="preserve">To ensure that carryover waiver is not requested in the future, monthly budget sheets </w:t>
      </w:r>
      <w:r>
        <w:rPr>
          <w:rFonts w:ascii="Arial" w:hAnsi="Arial" w:cs="Arial"/>
          <w:sz w:val="24"/>
          <w:szCs w:val="24"/>
        </w:rPr>
        <w:t>will continue to be</w:t>
      </w:r>
      <w:r w:rsidR="00252455">
        <w:rPr>
          <w:rFonts w:ascii="Arial" w:hAnsi="Arial" w:cs="Arial"/>
          <w:sz w:val="24"/>
          <w:szCs w:val="24"/>
        </w:rPr>
        <w:t xml:space="preserve"> monitored regularly throughout the year and calculations </w:t>
      </w:r>
      <w:r>
        <w:rPr>
          <w:rFonts w:ascii="Arial" w:hAnsi="Arial" w:cs="Arial"/>
          <w:sz w:val="24"/>
          <w:szCs w:val="24"/>
        </w:rPr>
        <w:t>will continue to be</w:t>
      </w:r>
      <w:r w:rsidR="00252455">
        <w:rPr>
          <w:rFonts w:ascii="Arial" w:hAnsi="Arial" w:cs="Arial"/>
          <w:sz w:val="24"/>
          <w:szCs w:val="24"/>
        </w:rPr>
        <w:t xml:space="preserve"> made from these near the end of the school year to determine that no more than 15% will be carried into the following year.  Each federal program ensures that all funds are spent in accordance to individual grant guidelines and to ensure carry over funds don’t exceed the required percentage by the grant requirement.  </w:t>
      </w:r>
      <w:r w:rsidRPr="00B22CA9">
        <w:rPr>
          <w:rFonts w:ascii="Arial" w:hAnsi="Arial" w:cs="Arial"/>
          <w:color w:val="FF0000"/>
          <w:sz w:val="16"/>
          <w:szCs w:val="16"/>
        </w:rPr>
        <w:t>Revised 3.12.2021</w:t>
      </w:r>
    </w:p>
    <w:p w:rsidR="00252455" w:rsidRDefault="00252455" w:rsidP="00252455">
      <w:pPr>
        <w:autoSpaceDE w:val="0"/>
        <w:autoSpaceDN w:val="0"/>
        <w:ind w:left="1" w:hanging="3"/>
        <w:jc w:val="both"/>
        <w:rPr>
          <w:rFonts w:ascii="Arial" w:hAnsi="Arial" w:cs="Arial"/>
          <w:b/>
          <w:sz w:val="32"/>
          <w:szCs w:val="32"/>
        </w:rPr>
      </w:pPr>
    </w:p>
    <w:p w:rsidR="00252455" w:rsidRDefault="00252455" w:rsidP="00252455">
      <w:pPr>
        <w:ind w:left="1" w:hanging="3"/>
        <w:jc w:val="both"/>
        <w:rPr>
          <w:rFonts w:ascii="Arial" w:hAnsi="Arial" w:cs="Arial"/>
          <w:b/>
          <w:sz w:val="32"/>
          <w:szCs w:val="28"/>
        </w:rPr>
      </w:pPr>
      <w:r>
        <w:rPr>
          <w:rFonts w:ascii="Arial" w:hAnsi="Arial" w:cs="Arial"/>
          <w:b/>
          <w:sz w:val="32"/>
          <w:szCs w:val="28"/>
        </w:rPr>
        <w:t xml:space="preserve">    </w:t>
      </w:r>
    </w:p>
    <w:p w:rsidR="00577935" w:rsidRDefault="00577935">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bookmarkStart w:id="23" w:name="Section8"/>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SECTION 8:  ATTENDANCE AREA DETERMINATIONS</w:t>
      </w:r>
    </w:p>
    <w:bookmarkEnd w:id="23"/>
    <w:p w:rsidR="00087269" w:rsidRDefault="00087269" w:rsidP="00252455">
      <w:pPr>
        <w:ind w:left="1" w:hanging="3"/>
        <w:jc w:val="center"/>
        <w:rPr>
          <w:rFonts w:ascii="Arial" w:hAnsi="Arial" w:cs="Arial"/>
          <w:b/>
          <w:color w:val="FF0000"/>
          <w:sz w:val="32"/>
          <w:szCs w:val="28"/>
          <w:u w:val="single"/>
        </w:rPr>
      </w:pP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ab/>
        <w:t>Attendance area determinations are calculated using the previous year’s October FTE count</w:t>
      </w:r>
      <w:r w:rsidR="00B22CA9">
        <w:rPr>
          <w:rFonts w:ascii="Arial" w:hAnsi="Arial" w:cs="Arial"/>
          <w:sz w:val="24"/>
          <w:szCs w:val="24"/>
        </w:rPr>
        <w:t xml:space="preserve">.  </w:t>
      </w:r>
      <w:r>
        <w:rPr>
          <w:rFonts w:ascii="Arial" w:hAnsi="Arial" w:cs="Arial"/>
          <w:sz w:val="24"/>
          <w:szCs w:val="24"/>
        </w:rPr>
        <w:t>Beginning with FY18, ACSS was granted CEP status</w:t>
      </w:r>
      <w:r w:rsidR="00776826">
        <w:rPr>
          <w:rFonts w:ascii="Arial" w:hAnsi="Arial" w:cs="Arial"/>
          <w:sz w:val="24"/>
          <w:szCs w:val="24"/>
        </w:rPr>
        <w:t xml:space="preserve">, and ACSS uses the numbers provided by the nutrition department and GaDOE FTE school enrollment numbers to determine the </w:t>
      </w:r>
      <w:r>
        <w:rPr>
          <w:rFonts w:ascii="Arial" w:hAnsi="Arial" w:cs="Arial"/>
          <w:sz w:val="24"/>
          <w:szCs w:val="24"/>
        </w:rPr>
        <w:t xml:space="preserve">rank order of the schools.  All the information is entered in the </w:t>
      </w:r>
      <w:r w:rsidR="00E81B0F">
        <w:rPr>
          <w:rFonts w:ascii="Arial" w:hAnsi="Arial" w:cs="Arial"/>
          <w:sz w:val="24"/>
          <w:szCs w:val="24"/>
        </w:rPr>
        <w:t>GaDOE</w:t>
      </w:r>
      <w:r>
        <w:rPr>
          <w:rFonts w:ascii="Arial" w:hAnsi="Arial" w:cs="Arial"/>
          <w:sz w:val="24"/>
          <w:szCs w:val="24"/>
        </w:rPr>
        <w:t xml:space="preserve"> worksheet and then used to enter information on the attendance worksheet.   These numbers are placed in the attendance area determination worksheet provided by </w:t>
      </w:r>
      <w:r w:rsidR="00E81B0F">
        <w:rPr>
          <w:rFonts w:ascii="Arial" w:hAnsi="Arial" w:cs="Arial"/>
          <w:sz w:val="24"/>
          <w:szCs w:val="24"/>
        </w:rPr>
        <w:t>GaDOE</w:t>
      </w:r>
      <w:r>
        <w:rPr>
          <w:rFonts w:ascii="Arial" w:hAnsi="Arial" w:cs="Arial"/>
          <w:sz w:val="24"/>
          <w:szCs w:val="24"/>
        </w:rPr>
        <w:t xml:space="preserve"> and are then </w:t>
      </w:r>
      <w:r w:rsidR="00776826">
        <w:rPr>
          <w:rFonts w:ascii="Arial" w:hAnsi="Arial" w:cs="Arial"/>
          <w:sz w:val="24"/>
          <w:szCs w:val="24"/>
        </w:rPr>
        <w:t xml:space="preserve">rank-ordered from highest to lowest percentage of </w:t>
      </w:r>
      <w:r>
        <w:rPr>
          <w:rFonts w:ascii="Arial" w:hAnsi="Arial" w:cs="Arial"/>
          <w:sz w:val="24"/>
          <w:szCs w:val="24"/>
        </w:rPr>
        <w:t>free/reduced lunches. P</w:t>
      </w:r>
      <w:r w:rsidR="00B22CA9">
        <w:rPr>
          <w:rFonts w:ascii="Arial" w:hAnsi="Arial" w:cs="Arial"/>
          <w:sz w:val="24"/>
          <w:szCs w:val="24"/>
        </w:rPr>
        <w:t>K</w:t>
      </w:r>
      <w:r>
        <w:rPr>
          <w:rFonts w:ascii="Arial" w:hAnsi="Arial" w:cs="Arial"/>
          <w:sz w:val="24"/>
          <w:szCs w:val="24"/>
        </w:rPr>
        <w:t xml:space="preserve"> counts are automatically deducted </w:t>
      </w:r>
      <w:r w:rsidR="00776826">
        <w:rPr>
          <w:rFonts w:ascii="Arial" w:hAnsi="Arial" w:cs="Arial"/>
          <w:sz w:val="24"/>
          <w:szCs w:val="24"/>
        </w:rPr>
        <w:t>from</w:t>
      </w:r>
      <w:r>
        <w:rPr>
          <w:rFonts w:ascii="Arial" w:hAnsi="Arial" w:cs="Arial"/>
          <w:sz w:val="24"/>
          <w:szCs w:val="24"/>
        </w:rPr>
        <w:t xml:space="preserve"> the document. Schools are grade span grouped and </w:t>
      </w:r>
      <w:r w:rsidR="00776826">
        <w:rPr>
          <w:rFonts w:ascii="Arial" w:hAnsi="Arial" w:cs="Arial"/>
          <w:sz w:val="24"/>
          <w:szCs w:val="24"/>
        </w:rPr>
        <w:t>ranked</w:t>
      </w:r>
      <w:r>
        <w:rPr>
          <w:rFonts w:ascii="Arial" w:hAnsi="Arial" w:cs="Arial"/>
          <w:sz w:val="24"/>
          <w:szCs w:val="24"/>
        </w:rPr>
        <w:t xml:space="preserve"> ordered for per pupil allocation calculations, which are highest to lowest per the percentage poverty or in a rank such that a school ranked at higher poverty receives no less per pupil allocation than the lower ranked per pupil allocation.  </w:t>
      </w:r>
      <w:r w:rsidR="00B22CA9" w:rsidRPr="00B22CA9">
        <w:rPr>
          <w:rFonts w:ascii="Arial" w:hAnsi="Arial" w:cs="Arial"/>
          <w:color w:val="FF0000"/>
          <w:sz w:val="16"/>
          <w:szCs w:val="16"/>
        </w:rPr>
        <w:t>Revised 3.12.2021</w:t>
      </w:r>
    </w:p>
    <w:p w:rsidR="00252455" w:rsidRDefault="00252455" w:rsidP="00252455">
      <w:pPr>
        <w:tabs>
          <w:tab w:val="left" w:pos="2880"/>
        </w:tabs>
        <w:ind w:left="1" w:hanging="3"/>
        <w:jc w:val="both"/>
        <w:rPr>
          <w:rFonts w:ascii="Arial" w:hAnsi="Arial" w:cs="Arial"/>
          <w:b/>
          <w:caps/>
          <w:sz w:val="28"/>
          <w:szCs w:val="28"/>
        </w:rPr>
      </w:pPr>
      <w:r>
        <w:rPr>
          <w:rFonts w:ascii="Arial" w:hAnsi="Arial" w:cs="Arial"/>
          <w:b/>
          <w:caps/>
          <w:sz w:val="28"/>
          <w:szCs w:val="28"/>
        </w:rPr>
        <w:tab/>
      </w:r>
    </w:p>
    <w:p w:rsidR="00082C1D" w:rsidRDefault="00082C1D" w:rsidP="00252455">
      <w:pPr>
        <w:tabs>
          <w:tab w:val="left" w:pos="2880"/>
        </w:tabs>
        <w:ind w:left="1" w:hanging="3"/>
        <w:jc w:val="both"/>
        <w:rPr>
          <w:rFonts w:ascii="Arial" w:hAnsi="Arial" w:cs="Arial"/>
          <w:b/>
          <w:caps/>
          <w:sz w:val="28"/>
          <w:szCs w:val="28"/>
        </w:rPr>
      </w:pPr>
    </w:p>
    <w:p w:rsidR="002811A7" w:rsidRDefault="002811A7" w:rsidP="00252455">
      <w:pPr>
        <w:tabs>
          <w:tab w:val="left" w:pos="2880"/>
        </w:tabs>
        <w:ind w:left="1" w:hanging="3"/>
        <w:jc w:val="both"/>
        <w:rPr>
          <w:rFonts w:ascii="Arial" w:hAnsi="Arial" w:cs="Arial"/>
          <w:b/>
          <w:caps/>
          <w:sz w:val="28"/>
          <w:szCs w:val="28"/>
        </w:rPr>
      </w:pPr>
    </w:p>
    <w:p w:rsidR="00577935" w:rsidRDefault="00577935">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bookmarkStart w:id="24" w:name="Section9"/>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SECTION 9: MAINTENANCE OF EFFORT</w:t>
      </w:r>
      <w:r w:rsidR="00DE1D95">
        <w:rPr>
          <w:rFonts w:ascii="Arial" w:hAnsi="Arial" w:cs="Arial"/>
          <w:b/>
          <w:color w:val="FF0000"/>
          <w:sz w:val="32"/>
          <w:szCs w:val="28"/>
          <w:u w:val="single"/>
        </w:rPr>
        <w:t xml:space="preserve"> &amp; EQUITY</w:t>
      </w:r>
    </w:p>
    <w:bookmarkEnd w:id="24"/>
    <w:p w:rsidR="00087269" w:rsidRDefault="00252455" w:rsidP="00252455">
      <w:pPr>
        <w:tabs>
          <w:tab w:val="left" w:pos="2880"/>
        </w:tabs>
        <w:ind w:left="1" w:hanging="3"/>
        <w:jc w:val="both"/>
        <w:rPr>
          <w:rFonts w:ascii="Arial" w:hAnsi="Arial" w:cs="Arial"/>
          <w:b/>
          <w:sz w:val="28"/>
          <w:szCs w:val="28"/>
        </w:rPr>
      </w:pPr>
      <w:r>
        <w:rPr>
          <w:rFonts w:ascii="Arial" w:hAnsi="Arial" w:cs="Arial"/>
          <w:b/>
          <w:sz w:val="28"/>
          <w:szCs w:val="28"/>
        </w:rPr>
        <w:tab/>
      </w:r>
    </w:p>
    <w:p w:rsidR="00DE1D95" w:rsidRDefault="00DE1D95" w:rsidP="00252455">
      <w:pPr>
        <w:tabs>
          <w:tab w:val="left" w:pos="2880"/>
        </w:tabs>
        <w:ind w:left="0" w:hanging="2"/>
        <w:jc w:val="both"/>
        <w:rPr>
          <w:rFonts w:ascii="Arial" w:hAnsi="Arial" w:cs="Arial"/>
          <w:b/>
          <w:sz w:val="24"/>
          <w:szCs w:val="24"/>
          <w:u w:val="single"/>
        </w:rPr>
      </w:pPr>
      <w:r w:rsidRPr="00DE1D95">
        <w:rPr>
          <w:rFonts w:ascii="Arial" w:hAnsi="Arial" w:cs="Arial"/>
          <w:b/>
          <w:sz w:val="24"/>
          <w:szCs w:val="24"/>
          <w:u w:val="single"/>
        </w:rPr>
        <w:t>Maintenance of E</w:t>
      </w:r>
      <w:r>
        <w:rPr>
          <w:rFonts w:ascii="Arial" w:hAnsi="Arial" w:cs="Arial"/>
          <w:b/>
          <w:sz w:val="24"/>
          <w:szCs w:val="24"/>
          <w:u w:val="single"/>
        </w:rPr>
        <w:t>ffort:</w:t>
      </w:r>
    </w:p>
    <w:p w:rsidR="00252455" w:rsidRDefault="00D40C71" w:rsidP="00843045">
      <w:pPr>
        <w:tabs>
          <w:tab w:val="left" w:pos="2880"/>
        </w:tabs>
        <w:ind w:left="0" w:hanging="2"/>
        <w:jc w:val="both"/>
        <w:rPr>
          <w:rFonts w:ascii="Arial" w:hAnsi="Arial" w:cs="Arial"/>
          <w:sz w:val="24"/>
          <w:szCs w:val="24"/>
        </w:rPr>
      </w:pPr>
      <w:r w:rsidRPr="00D40C71">
        <w:rPr>
          <w:rFonts w:ascii="Arial" w:hAnsi="Arial" w:cs="Arial"/>
          <w:sz w:val="24"/>
          <w:szCs w:val="24"/>
        </w:rPr>
        <w:t xml:space="preserve">Under Sec. 8521 of ESSA, </w:t>
      </w:r>
      <w:r>
        <w:rPr>
          <w:rFonts w:ascii="Arial" w:hAnsi="Arial" w:cs="Arial"/>
          <w:sz w:val="24"/>
          <w:szCs w:val="24"/>
        </w:rPr>
        <w:t xml:space="preserve">ACSS </w:t>
      </w:r>
      <w:r w:rsidRPr="00D40C71">
        <w:rPr>
          <w:rFonts w:ascii="Arial" w:hAnsi="Arial" w:cs="Arial"/>
          <w:sz w:val="24"/>
          <w:szCs w:val="24"/>
        </w:rPr>
        <w:t>may receive funds under a covered program</w:t>
      </w:r>
      <w:r>
        <w:rPr>
          <w:rFonts w:ascii="Arial" w:hAnsi="Arial" w:cs="Arial"/>
          <w:sz w:val="24"/>
          <w:szCs w:val="24"/>
        </w:rPr>
        <w:t>: (</w:t>
      </w:r>
      <w:r w:rsidRPr="00D40C71">
        <w:rPr>
          <w:sz w:val="24"/>
          <w:szCs w:val="24"/>
        </w:rPr>
        <w:t>Title I, Part A; • Title I, Part, D; • Title II, Part A; • Title III, Part A; • Title V, Part B; • Title IX, Part A--McKinney-Vento Act</w:t>
      </w:r>
      <w:r>
        <w:rPr>
          <w:sz w:val="24"/>
          <w:szCs w:val="24"/>
        </w:rPr>
        <w:t>)</w:t>
      </w:r>
      <w:r>
        <w:rPr>
          <w:rFonts w:ascii="Arial" w:hAnsi="Arial" w:cs="Arial"/>
          <w:sz w:val="24"/>
          <w:szCs w:val="24"/>
        </w:rPr>
        <w:t xml:space="preserve"> </w:t>
      </w:r>
      <w:r w:rsidRPr="00D40C71">
        <w:rPr>
          <w:rFonts w:ascii="Arial" w:hAnsi="Arial" w:cs="Arial"/>
          <w:sz w:val="24"/>
          <w:szCs w:val="24"/>
        </w:rPr>
        <w:t xml:space="preserve"> for any fiscal year only if </w:t>
      </w:r>
      <w:r w:rsidR="00E81B0F">
        <w:rPr>
          <w:rFonts w:ascii="Arial" w:hAnsi="Arial" w:cs="Arial"/>
          <w:sz w:val="24"/>
          <w:szCs w:val="24"/>
        </w:rPr>
        <w:t>GaDOE</w:t>
      </w:r>
      <w:r w:rsidRPr="00D40C71">
        <w:rPr>
          <w:rFonts w:ascii="Arial" w:hAnsi="Arial" w:cs="Arial"/>
          <w:sz w:val="24"/>
          <w:szCs w:val="24"/>
        </w:rPr>
        <w:t xml:space="preserve"> finds that either the combined fiscal effort per student or the aggregate expenditures of </w:t>
      </w:r>
      <w:r>
        <w:rPr>
          <w:rFonts w:ascii="Arial" w:hAnsi="Arial" w:cs="Arial"/>
          <w:sz w:val="24"/>
          <w:szCs w:val="24"/>
        </w:rPr>
        <w:t>ACSS</w:t>
      </w:r>
      <w:r w:rsidRPr="00D40C71">
        <w:rPr>
          <w:rFonts w:ascii="Arial" w:hAnsi="Arial" w:cs="Arial"/>
          <w:sz w:val="24"/>
          <w:szCs w:val="24"/>
        </w:rPr>
        <w:t xml:space="preserve"> and the State with respect to the provision of free public education by the agency for the preceding fiscal year was not less than 90 percent of the combined fiscal effort or aggregate expenditures for the second preceding fiscal year, subject to the requirements of subsection (b).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00252455" w:rsidRPr="00D40C71">
        <w:rPr>
          <w:rFonts w:ascii="Arial" w:hAnsi="Arial" w:cs="Arial"/>
          <w:sz w:val="24"/>
          <w:szCs w:val="24"/>
        </w:rPr>
        <w:t xml:space="preserve"> compares the fiscal effort of the preceding year to the second preceding fiscal year and makes the maintenance of effort determination available to the system through a marked “met” or “unmet” on the consolidated application. The Appling County School System consistently meets the MOE requirement</w:t>
      </w:r>
      <w:r w:rsidR="00843045">
        <w:rPr>
          <w:rFonts w:ascii="Arial" w:hAnsi="Arial" w:cs="Arial"/>
          <w:sz w:val="24"/>
          <w:szCs w:val="24"/>
        </w:rPr>
        <w:t xml:space="preserve">.  </w:t>
      </w:r>
      <w:r w:rsidR="00252455">
        <w:rPr>
          <w:rFonts w:ascii="Arial" w:hAnsi="Arial" w:cs="Arial"/>
          <w:sz w:val="24"/>
          <w:szCs w:val="24"/>
        </w:rPr>
        <w:t>A waiver for maintenance of effort will be submitted as needed. The purpose of this waiver is due to the precipitous decline and the effects of the economic decline on the system’s maintenance of effort.  The MOE waiver will waive the maintenance of effort requirement should the need arise and demonstrates a lack of maintenance of effort.  As of July 20</w:t>
      </w:r>
      <w:r w:rsidR="005E20D5">
        <w:rPr>
          <w:rFonts w:ascii="Arial" w:hAnsi="Arial" w:cs="Arial"/>
          <w:sz w:val="24"/>
          <w:szCs w:val="24"/>
        </w:rPr>
        <w:t>21</w:t>
      </w:r>
      <w:r w:rsidR="00252455">
        <w:rPr>
          <w:rFonts w:ascii="Arial" w:hAnsi="Arial" w:cs="Arial"/>
          <w:sz w:val="24"/>
          <w:szCs w:val="24"/>
        </w:rPr>
        <w:t>, no waiver has been submitted for</w:t>
      </w:r>
      <w:r w:rsidR="00843045">
        <w:rPr>
          <w:rFonts w:ascii="Arial" w:hAnsi="Arial" w:cs="Arial"/>
          <w:sz w:val="24"/>
          <w:szCs w:val="24"/>
        </w:rPr>
        <w:t xml:space="preserve"> ACSS</w:t>
      </w:r>
      <w:r w:rsidR="00252455">
        <w:rPr>
          <w:rFonts w:ascii="Arial" w:hAnsi="Arial" w:cs="Arial"/>
          <w:sz w:val="24"/>
          <w:szCs w:val="24"/>
        </w:rPr>
        <w:t xml:space="preserve">. </w:t>
      </w:r>
    </w:p>
    <w:p w:rsidR="00DE1D95" w:rsidRDefault="00DE1D95" w:rsidP="00252455">
      <w:pPr>
        <w:ind w:left="0" w:hanging="2"/>
        <w:jc w:val="both"/>
        <w:rPr>
          <w:rFonts w:ascii="Arial" w:hAnsi="Arial" w:cs="Arial"/>
          <w:sz w:val="24"/>
          <w:szCs w:val="24"/>
        </w:rPr>
      </w:pPr>
    </w:p>
    <w:p w:rsidR="00DE1D95" w:rsidRDefault="00DE1D95" w:rsidP="00252455">
      <w:pPr>
        <w:ind w:left="0" w:hanging="2"/>
        <w:jc w:val="both"/>
        <w:rPr>
          <w:rFonts w:ascii="Arial" w:hAnsi="Arial" w:cs="Arial"/>
          <w:sz w:val="24"/>
          <w:szCs w:val="24"/>
        </w:rPr>
      </w:pPr>
      <w:bookmarkStart w:id="25" w:name="_Hlk90361002"/>
      <w:r w:rsidRPr="00DE1D95">
        <w:rPr>
          <w:rFonts w:ascii="Arial" w:hAnsi="Arial" w:cs="Arial"/>
          <w:b/>
          <w:sz w:val="24"/>
          <w:szCs w:val="24"/>
          <w:u w:val="single"/>
        </w:rPr>
        <w:t>Maintenance of Equity</w:t>
      </w:r>
      <w:bookmarkEnd w:id="25"/>
      <w:r>
        <w:rPr>
          <w:rFonts w:ascii="Arial" w:hAnsi="Arial" w:cs="Arial"/>
          <w:sz w:val="24"/>
          <w:szCs w:val="24"/>
        </w:rPr>
        <w:t>:</w:t>
      </w:r>
    </w:p>
    <w:p w:rsidR="00252455" w:rsidRDefault="00DE1D95" w:rsidP="00252455">
      <w:pPr>
        <w:ind w:left="0" w:hanging="2"/>
        <w:jc w:val="both"/>
        <w:rPr>
          <w:rFonts w:ascii="Arial" w:hAnsi="Arial" w:cs="Arial"/>
          <w:sz w:val="24"/>
          <w:szCs w:val="24"/>
        </w:rPr>
      </w:pPr>
      <w:r>
        <w:rPr>
          <w:rFonts w:ascii="Arial" w:hAnsi="Arial" w:cs="Arial"/>
          <w:sz w:val="24"/>
          <w:szCs w:val="24"/>
        </w:rPr>
        <w:t>Under section 2004 of the American Rescue Plan Act of 2021 (ARP)</w:t>
      </w:r>
      <w:r w:rsidR="00232406">
        <w:rPr>
          <w:rFonts w:ascii="Arial" w:hAnsi="Arial" w:cs="Arial"/>
          <w:sz w:val="24"/>
          <w:szCs w:val="24"/>
        </w:rPr>
        <w:t xml:space="preserve">, MOE requirement has been included to ensure that ACSS safeguard high poverty schools in the district against experiencing a disproportionate reduction in funding in fiscal years FY22 and FY23 and receive a decrease in state funding below the FY19 school year.  This requirement must be met as a condition of receiving ARP-ESSER Funds.  </w:t>
      </w:r>
      <w:r w:rsidR="00C421DE">
        <w:rPr>
          <w:rFonts w:ascii="Arial" w:hAnsi="Arial" w:cs="Arial"/>
          <w:sz w:val="24"/>
          <w:szCs w:val="24"/>
        </w:rPr>
        <w:t xml:space="preserve">As of October 2021, ACSS has met MOE.  ACSS utilized Title I, Part A rank order, CEP data, and eligible attendance worksheets along CFOs reports on school budgets for MOEs calculations.  </w:t>
      </w:r>
    </w:p>
    <w:p w:rsidR="00232406" w:rsidRDefault="00232406" w:rsidP="00252455">
      <w:pPr>
        <w:ind w:left="0" w:hanging="2"/>
        <w:jc w:val="both"/>
        <w:rPr>
          <w:rFonts w:ascii="Arial" w:hAnsi="Arial" w:cs="Arial"/>
          <w:sz w:val="24"/>
          <w:szCs w:val="24"/>
        </w:rPr>
      </w:pPr>
    </w:p>
    <w:p w:rsidR="00577935" w:rsidRDefault="00577935">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bookmarkStart w:id="26" w:name="Section10"/>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 xml:space="preserve">SECTION 10:  </w:t>
      </w:r>
      <w:r w:rsidR="00B320D3">
        <w:rPr>
          <w:rFonts w:ascii="Arial" w:hAnsi="Arial" w:cs="Arial"/>
          <w:b/>
          <w:color w:val="FF0000"/>
          <w:sz w:val="32"/>
          <w:szCs w:val="28"/>
          <w:u w:val="single"/>
        </w:rPr>
        <w:t xml:space="preserve">POVERTY COUNTS &amp; </w:t>
      </w:r>
      <w:r>
        <w:rPr>
          <w:rFonts w:ascii="Arial" w:hAnsi="Arial" w:cs="Arial"/>
          <w:b/>
          <w:color w:val="FF0000"/>
          <w:sz w:val="32"/>
          <w:szCs w:val="28"/>
          <w:u w:val="single"/>
        </w:rPr>
        <w:t>RANK ORDER</w:t>
      </w:r>
    </w:p>
    <w:bookmarkEnd w:id="26"/>
    <w:p w:rsidR="00087269" w:rsidRDefault="00087269" w:rsidP="00252455">
      <w:pPr>
        <w:ind w:left="1" w:hanging="3"/>
        <w:jc w:val="center"/>
        <w:rPr>
          <w:rFonts w:ascii="Arial" w:hAnsi="Arial" w:cs="Arial"/>
          <w:b/>
          <w:caps/>
          <w:color w:val="FF0000"/>
          <w:sz w:val="32"/>
          <w:szCs w:val="32"/>
          <w:u w:val="single"/>
        </w:rPr>
      </w:pPr>
    </w:p>
    <w:p w:rsidR="001F54AA" w:rsidRDefault="00252455" w:rsidP="00252455">
      <w:pPr>
        <w:tabs>
          <w:tab w:val="left" w:pos="180"/>
          <w:tab w:val="left" w:pos="2880"/>
        </w:tabs>
        <w:ind w:left="0" w:hanging="2"/>
        <w:jc w:val="both"/>
        <w:rPr>
          <w:rFonts w:ascii="Arial" w:hAnsi="Arial" w:cs="Arial"/>
          <w:sz w:val="24"/>
          <w:szCs w:val="24"/>
        </w:rPr>
      </w:pPr>
      <w:r>
        <w:rPr>
          <w:rFonts w:ascii="Arial" w:hAnsi="Arial" w:cs="Arial"/>
        </w:rPr>
        <w:tab/>
      </w:r>
      <w:r w:rsidR="00B320D3">
        <w:rPr>
          <w:rFonts w:ascii="Arial" w:hAnsi="Arial" w:cs="Arial"/>
          <w:sz w:val="24"/>
          <w:szCs w:val="24"/>
        </w:rPr>
        <w:t>Under section 1113(a)(3) of ESEA and 34 C.F.R. 200.78(a)(1)</w:t>
      </w:r>
      <w:r w:rsidR="001F54AA">
        <w:rPr>
          <w:rFonts w:ascii="Arial" w:hAnsi="Arial" w:cs="Arial"/>
          <w:sz w:val="24"/>
          <w:szCs w:val="24"/>
        </w:rPr>
        <w:t>, ACSS annually ranks all of the schools in the systems from highest to lowest % poverty counts.  The school rankings are based on the percentage of po</w:t>
      </w:r>
      <w:r w:rsidR="00A625F3">
        <w:rPr>
          <w:rFonts w:ascii="Arial" w:hAnsi="Arial" w:cs="Arial"/>
          <w:sz w:val="24"/>
          <w:szCs w:val="24"/>
        </w:rPr>
        <w:t>verty</w:t>
      </w:r>
      <w:r w:rsidR="001F54AA">
        <w:rPr>
          <w:rFonts w:ascii="Arial" w:hAnsi="Arial" w:cs="Arial"/>
          <w:sz w:val="24"/>
          <w:szCs w:val="24"/>
        </w:rPr>
        <w:t xml:space="preserve"> children in each school.  The same measure of poverty is used to identify eligible school attendance areas and schools, rank each school and determine the allocation of each school.  </w:t>
      </w:r>
    </w:p>
    <w:p w:rsidR="001F54AA" w:rsidRDefault="001F54AA" w:rsidP="00252455">
      <w:pPr>
        <w:tabs>
          <w:tab w:val="left" w:pos="180"/>
          <w:tab w:val="left" w:pos="2880"/>
        </w:tabs>
        <w:ind w:left="0" w:hanging="2"/>
        <w:jc w:val="both"/>
        <w:rPr>
          <w:rFonts w:ascii="Arial" w:hAnsi="Arial" w:cs="Arial"/>
          <w:sz w:val="24"/>
          <w:szCs w:val="24"/>
        </w:rPr>
      </w:pPr>
    </w:p>
    <w:p w:rsidR="001F54AA" w:rsidRPr="001F54AA" w:rsidRDefault="001F54AA" w:rsidP="001F54AA">
      <w:pPr>
        <w:tabs>
          <w:tab w:val="left" w:pos="180"/>
          <w:tab w:val="left" w:pos="2880"/>
        </w:tabs>
        <w:ind w:left="0" w:hanging="2"/>
        <w:jc w:val="both"/>
        <w:rPr>
          <w:rFonts w:ascii="Arial" w:hAnsi="Arial" w:cs="Arial"/>
          <w:sz w:val="24"/>
          <w:szCs w:val="24"/>
        </w:rPr>
      </w:pPr>
      <w:r>
        <w:rPr>
          <w:rFonts w:ascii="Arial" w:hAnsi="Arial" w:cs="Arial"/>
          <w:sz w:val="24"/>
          <w:szCs w:val="24"/>
        </w:rPr>
        <w:t xml:space="preserve">ACSS has the following options to </w:t>
      </w:r>
      <w:r w:rsidRPr="001F54AA">
        <w:rPr>
          <w:rFonts w:ascii="Arial" w:hAnsi="Arial" w:cs="Arial"/>
          <w:sz w:val="24"/>
          <w:szCs w:val="24"/>
        </w:rPr>
        <w:t>determine the number of public-school students from low-income families, Section 1113(a)(5)(A)</w:t>
      </w:r>
      <w:r>
        <w:rPr>
          <w:rFonts w:ascii="Arial" w:hAnsi="Arial" w:cs="Arial"/>
          <w:sz w:val="24"/>
          <w:szCs w:val="24"/>
        </w:rPr>
        <w:t xml:space="preserve"> </w:t>
      </w:r>
      <w:r w:rsidRPr="001F54AA">
        <w:rPr>
          <w:rFonts w:ascii="Arial" w:hAnsi="Arial" w:cs="Arial"/>
          <w:sz w:val="24"/>
          <w:szCs w:val="24"/>
        </w:rPr>
        <w:t>of ESEA:</w:t>
      </w:r>
    </w:p>
    <w:p w:rsidR="001F54AA" w:rsidRDefault="001F54AA" w:rsidP="001F54AA">
      <w:pPr>
        <w:tabs>
          <w:tab w:val="left" w:pos="180"/>
          <w:tab w:val="left" w:pos="2880"/>
        </w:tabs>
        <w:ind w:left="0" w:hanging="2"/>
        <w:jc w:val="both"/>
        <w:rPr>
          <w:rFonts w:ascii="Arial" w:hAnsi="Arial" w:cs="Arial"/>
          <w:sz w:val="24"/>
          <w:szCs w:val="24"/>
        </w:rPr>
      </w:pPr>
      <w:r w:rsidRPr="001F54AA">
        <w:rPr>
          <w:rFonts w:ascii="Arial" w:hAnsi="Arial" w:cs="Arial"/>
          <w:sz w:val="24"/>
          <w:szCs w:val="24"/>
        </w:rPr>
        <w:t>• Poverty under the Richard B. Russell National School Lunch Act (including free or reduced</w:t>
      </w:r>
      <w:r>
        <w:rPr>
          <w:rFonts w:ascii="Arial" w:hAnsi="Arial" w:cs="Arial"/>
          <w:sz w:val="24"/>
          <w:szCs w:val="24"/>
        </w:rPr>
        <w:t xml:space="preserve"> </w:t>
      </w:r>
      <w:r w:rsidRPr="001F54AA">
        <w:rPr>
          <w:rFonts w:ascii="Arial" w:hAnsi="Arial" w:cs="Arial"/>
          <w:sz w:val="24"/>
          <w:szCs w:val="24"/>
        </w:rPr>
        <w:t>priced meals (FRM) and Community Eligibility Provision (CEP));</w:t>
      </w:r>
    </w:p>
    <w:p w:rsidR="001F54AA" w:rsidRPr="001F54AA" w:rsidRDefault="001F54AA" w:rsidP="001F54AA">
      <w:pPr>
        <w:tabs>
          <w:tab w:val="left" w:pos="180"/>
          <w:tab w:val="left" w:pos="2880"/>
        </w:tabs>
        <w:ind w:left="0" w:hanging="2"/>
        <w:jc w:val="both"/>
        <w:rPr>
          <w:rFonts w:ascii="Arial" w:hAnsi="Arial" w:cs="Arial"/>
          <w:sz w:val="24"/>
          <w:szCs w:val="24"/>
        </w:rPr>
      </w:pPr>
    </w:p>
    <w:p w:rsidR="006A4FAB" w:rsidRPr="006A4FAB" w:rsidRDefault="001F54AA" w:rsidP="006A4FAB">
      <w:pPr>
        <w:tabs>
          <w:tab w:val="left" w:pos="180"/>
          <w:tab w:val="left" w:pos="2880"/>
        </w:tabs>
        <w:ind w:left="0" w:hanging="2"/>
        <w:jc w:val="both"/>
        <w:rPr>
          <w:rFonts w:ascii="Arial" w:hAnsi="Arial" w:cs="Arial"/>
          <w:sz w:val="24"/>
          <w:szCs w:val="24"/>
        </w:rPr>
      </w:pPr>
      <w:r w:rsidRPr="001F54AA">
        <w:rPr>
          <w:rFonts w:ascii="Arial" w:hAnsi="Arial" w:cs="Arial"/>
          <w:sz w:val="24"/>
          <w:szCs w:val="24"/>
        </w:rPr>
        <w:t xml:space="preserve">• </w:t>
      </w:r>
      <w:r w:rsidR="006A4FAB" w:rsidRPr="006A4FAB">
        <w:rPr>
          <w:rFonts w:ascii="Arial" w:hAnsi="Arial" w:cs="Arial"/>
          <w:sz w:val="24"/>
          <w:szCs w:val="24"/>
        </w:rPr>
        <w:t>Social Security Act, Title IV – Grants to States for Aid and Services to Needy Families with Children and for Child-Welfare Services, Part A (Temporary Assistance for Needy Families)</w:t>
      </w:r>
      <w:r w:rsidR="006A4FAB">
        <w:rPr>
          <w:rFonts w:ascii="Arial" w:hAnsi="Arial" w:cs="Arial"/>
          <w:sz w:val="24"/>
          <w:szCs w:val="24"/>
        </w:rPr>
        <w:t>;</w:t>
      </w:r>
    </w:p>
    <w:p w:rsidR="001F54AA" w:rsidRPr="001F54AA" w:rsidRDefault="001F54AA" w:rsidP="001F54AA">
      <w:pPr>
        <w:tabs>
          <w:tab w:val="left" w:pos="180"/>
          <w:tab w:val="left" w:pos="2880"/>
        </w:tabs>
        <w:ind w:left="0" w:hanging="2"/>
        <w:jc w:val="both"/>
        <w:rPr>
          <w:rFonts w:ascii="Arial" w:hAnsi="Arial" w:cs="Arial"/>
          <w:sz w:val="24"/>
          <w:szCs w:val="24"/>
        </w:rPr>
      </w:pPr>
    </w:p>
    <w:p w:rsidR="001F54AA" w:rsidRDefault="001F54AA" w:rsidP="001F54AA">
      <w:pPr>
        <w:tabs>
          <w:tab w:val="left" w:pos="180"/>
          <w:tab w:val="left" w:pos="2880"/>
        </w:tabs>
        <w:ind w:left="0" w:hanging="2"/>
        <w:jc w:val="both"/>
        <w:rPr>
          <w:rFonts w:ascii="Arial" w:hAnsi="Arial" w:cs="Arial"/>
          <w:sz w:val="24"/>
          <w:szCs w:val="24"/>
        </w:rPr>
      </w:pPr>
      <w:r w:rsidRPr="001F54AA">
        <w:rPr>
          <w:rFonts w:ascii="Arial" w:hAnsi="Arial" w:cs="Arial"/>
          <w:sz w:val="24"/>
          <w:szCs w:val="24"/>
        </w:rPr>
        <w:t>• Students eligible to receive medical assistance under the Medicaid program;</w:t>
      </w:r>
    </w:p>
    <w:p w:rsidR="001F54AA" w:rsidRPr="001F54AA" w:rsidRDefault="001F54AA" w:rsidP="001F54AA">
      <w:pPr>
        <w:tabs>
          <w:tab w:val="left" w:pos="180"/>
          <w:tab w:val="left" w:pos="2880"/>
        </w:tabs>
        <w:ind w:left="0" w:hanging="2"/>
        <w:jc w:val="both"/>
        <w:rPr>
          <w:rFonts w:ascii="Arial" w:hAnsi="Arial" w:cs="Arial"/>
          <w:sz w:val="24"/>
          <w:szCs w:val="24"/>
        </w:rPr>
      </w:pPr>
    </w:p>
    <w:p w:rsidR="001F54AA" w:rsidRDefault="001F54AA" w:rsidP="001F54AA">
      <w:pPr>
        <w:tabs>
          <w:tab w:val="left" w:pos="180"/>
          <w:tab w:val="left" w:pos="2880"/>
        </w:tabs>
        <w:ind w:left="0" w:hanging="2"/>
        <w:jc w:val="both"/>
        <w:rPr>
          <w:rFonts w:ascii="Arial" w:hAnsi="Arial" w:cs="Arial"/>
          <w:sz w:val="24"/>
          <w:szCs w:val="24"/>
        </w:rPr>
      </w:pPr>
      <w:r w:rsidRPr="001F54AA">
        <w:rPr>
          <w:rFonts w:ascii="Arial" w:hAnsi="Arial" w:cs="Arial"/>
          <w:sz w:val="24"/>
          <w:szCs w:val="24"/>
        </w:rPr>
        <w:t>• Students ages 5-17 in poverty as counted in the most recent LEA-level census poverty data</w:t>
      </w:r>
      <w:r>
        <w:rPr>
          <w:rFonts w:ascii="Arial" w:hAnsi="Arial" w:cs="Arial"/>
          <w:sz w:val="24"/>
          <w:szCs w:val="24"/>
        </w:rPr>
        <w:t xml:space="preserve"> </w:t>
      </w:r>
      <w:r w:rsidRPr="001F54AA">
        <w:rPr>
          <w:rFonts w:ascii="Arial" w:hAnsi="Arial" w:cs="Arial"/>
          <w:sz w:val="24"/>
          <w:szCs w:val="24"/>
        </w:rPr>
        <w:t>approved by the Department.</w:t>
      </w:r>
    </w:p>
    <w:p w:rsidR="001F54AA" w:rsidRDefault="001F54AA" w:rsidP="001F54AA">
      <w:pPr>
        <w:tabs>
          <w:tab w:val="left" w:pos="180"/>
          <w:tab w:val="left" w:pos="2880"/>
        </w:tabs>
        <w:ind w:left="0" w:hanging="2"/>
        <w:jc w:val="both"/>
        <w:rPr>
          <w:rFonts w:ascii="Arial" w:hAnsi="Arial" w:cs="Arial"/>
          <w:sz w:val="24"/>
          <w:szCs w:val="24"/>
        </w:rPr>
      </w:pPr>
    </w:p>
    <w:p w:rsidR="00252455" w:rsidRDefault="00DB5C31" w:rsidP="00DB5C31">
      <w:pPr>
        <w:tabs>
          <w:tab w:val="left" w:pos="-1440"/>
          <w:tab w:val="left" w:pos="-720"/>
          <w:tab w:val="left" w:pos="554"/>
          <w:tab w:val="left" w:pos="792"/>
          <w:tab w:val="left" w:pos="1152"/>
          <w:tab w:val="left" w:pos="1480"/>
          <w:tab w:val="left" w:pos="1792"/>
          <w:tab w:val="left" w:pos="2104"/>
          <w:tab w:val="left" w:pos="3175"/>
          <w:tab w:val="left" w:pos="3477"/>
          <w:tab w:val="left" w:pos="3780"/>
          <w:tab w:val="left" w:pos="4082"/>
          <w:tab w:val="left" w:pos="4384"/>
          <w:tab w:val="left" w:pos="5292"/>
          <w:tab w:val="left" w:pos="5594"/>
          <w:tab w:val="left" w:pos="5896"/>
          <w:tab w:val="left" w:pos="6480"/>
          <w:tab w:val="left" w:pos="7200"/>
          <w:tab w:val="left" w:pos="7920"/>
          <w:tab w:val="left" w:pos="8640"/>
          <w:tab w:val="left" w:pos="9360"/>
        </w:tabs>
        <w:ind w:left="0" w:hanging="2"/>
        <w:jc w:val="both"/>
        <w:rPr>
          <w:rFonts w:ascii="Arial" w:hAnsi="Arial" w:cs="Arial"/>
          <w:sz w:val="24"/>
          <w:szCs w:val="24"/>
        </w:rPr>
      </w:pPr>
      <w:r>
        <w:rPr>
          <w:rFonts w:ascii="Arial" w:hAnsi="Arial" w:cs="Arial"/>
          <w:sz w:val="24"/>
          <w:szCs w:val="24"/>
        </w:rPr>
        <w:t xml:space="preserve">ACSS uses the reports from the Nutrition Department and CEP information to rank order the schools in the system.  Secondary schools will have the option to use the feeder </w:t>
      </w:r>
      <w:r w:rsidRPr="00DB5C31">
        <w:rPr>
          <w:rFonts w:ascii="Arial" w:hAnsi="Arial" w:cs="Arial"/>
          <w:sz w:val="24"/>
          <w:szCs w:val="24"/>
        </w:rPr>
        <w:t>pattern by applying the average percentage of public-school students from low</w:t>
      </w:r>
      <w:r>
        <w:rPr>
          <w:rFonts w:ascii="Arial" w:hAnsi="Arial" w:cs="Arial"/>
          <w:sz w:val="24"/>
          <w:szCs w:val="24"/>
        </w:rPr>
        <w:t xml:space="preserve"> </w:t>
      </w:r>
      <w:r w:rsidRPr="00DB5C31">
        <w:rPr>
          <w:rFonts w:ascii="Arial" w:hAnsi="Arial" w:cs="Arial"/>
          <w:sz w:val="24"/>
          <w:szCs w:val="24"/>
        </w:rPr>
        <w:t>income families enrolled in the elementary schools that feed into the secondary school to the number</w:t>
      </w:r>
      <w:r>
        <w:rPr>
          <w:rFonts w:ascii="Arial" w:hAnsi="Arial" w:cs="Arial"/>
          <w:sz w:val="24"/>
          <w:szCs w:val="24"/>
        </w:rPr>
        <w:t xml:space="preserve"> </w:t>
      </w:r>
      <w:r w:rsidRPr="00DB5C31">
        <w:rPr>
          <w:rFonts w:ascii="Arial" w:hAnsi="Arial" w:cs="Arial"/>
          <w:sz w:val="24"/>
          <w:szCs w:val="24"/>
        </w:rPr>
        <w:t>of students enrolled in the secondary school.</w:t>
      </w:r>
      <w:r>
        <w:rPr>
          <w:rFonts w:ascii="Arial" w:hAnsi="Arial" w:cs="Arial"/>
          <w:sz w:val="24"/>
          <w:szCs w:val="24"/>
        </w:rPr>
        <w:t xml:space="preserve"> The feeder pattern will have an impact on the rank order of schools.  </w:t>
      </w:r>
    </w:p>
    <w:p w:rsidR="002811A7" w:rsidRDefault="002811A7" w:rsidP="00252455">
      <w:pPr>
        <w:ind w:left="1" w:hanging="3"/>
        <w:jc w:val="center"/>
        <w:rPr>
          <w:rFonts w:ascii="Arial" w:hAnsi="Arial" w:cs="Arial"/>
          <w:b/>
          <w:color w:val="FF0000"/>
          <w:sz w:val="32"/>
          <w:szCs w:val="28"/>
          <w:u w:val="single"/>
        </w:rPr>
      </w:pPr>
      <w:bookmarkStart w:id="27" w:name="Section11"/>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C837CA" w:rsidRDefault="00C837CA" w:rsidP="00252455">
      <w:pPr>
        <w:ind w:left="1" w:hanging="3"/>
        <w:jc w:val="center"/>
        <w:rPr>
          <w:rFonts w:ascii="Arial" w:hAnsi="Arial" w:cs="Arial"/>
          <w:b/>
          <w:color w:val="FF0000"/>
          <w:sz w:val="32"/>
          <w:szCs w:val="28"/>
          <w:u w:val="single"/>
        </w:rPr>
      </w:pPr>
    </w:p>
    <w:p w:rsidR="004869B4" w:rsidRDefault="004869B4">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SECTION 11:  ACADEMIC ACHIEVEMENT AWARDS</w:t>
      </w:r>
    </w:p>
    <w:bookmarkEnd w:id="27"/>
    <w:p w:rsidR="00087269" w:rsidRDefault="00087269" w:rsidP="00252455">
      <w:pPr>
        <w:ind w:left="1" w:hanging="3"/>
        <w:jc w:val="center"/>
        <w:rPr>
          <w:rFonts w:ascii="Arial" w:hAnsi="Arial" w:cs="Arial"/>
          <w:b/>
          <w:color w:val="FF0000"/>
          <w:sz w:val="32"/>
          <w:szCs w:val="28"/>
          <w:u w:val="single"/>
        </w:rPr>
      </w:pPr>
    </w:p>
    <w:p w:rsidR="00252455" w:rsidRDefault="00252455" w:rsidP="00252455">
      <w:pPr>
        <w:tabs>
          <w:tab w:val="left" w:pos="2880"/>
        </w:tabs>
        <w:ind w:left="0" w:hanging="2"/>
        <w:jc w:val="both"/>
        <w:rPr>
          <w:rFonts w:ascii="Arial" w:hAnsi="Arial" w:cs="Arial"/>
          <w:sz w:val="22"/>
          <w:szCs w:val="22"/>
        </w:rPr>
      </w:pPr>
      <w:r>
        <w:rPr>
          <w:rFonts w:ascii="Arial" w:hAnsi="Arial" w:cs="Arial"/>
          <w:sz w:val="24"/>
          <w:szCs w:val="24"/>
        </w:rPr>
        <w:t xml:space="preserve">Schools receiving Title I Reward School awards are notified by </w:t>
      </w:r>
      <w:r w:rsidR="001037FA">
        <w:rPr>
          <w:rFonts w:ascii="Arial" w:hAnsi="Arial" w:cs="Arial"/>
          <w:sz w:val="24"/>
          <w:szCs w:val="24"/>
        </w:rPr>
        <w:t>email</w:t>
      </w:r>
      <w:r>
        <w:rPr>
          <w:rFonts w:ascii="Arial" w:hAnsi="Arial" w:cs="Arial"/>
          <w:sz w:val="24"/>
          <w:szCs w:val="24"/>
        </w:rPr>
        <w:t xml:space="preserve"> and are provided the budget amount, if awarded, on the same type budget sheet as the regular Title I budget.  Title I principals are also provided the same information from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that the </w:t>
      </w:r>
      <w:r w:rsidR="00033D8D">
        <w:rPr>
          <w:rFonts w:ascii="Arial" w:hAnsi="Arial" w:cs="Arial"/>
          <w:sz w:val="24"/>
          <w:szCs w:val="24"/>
        </w:rPr>
        <w:t>Federal Programs Director</w:t>
      </w:r>
      <w:r>
        <w:rPr>
          <w:rFonts w:ascii="Arial" w:hAnsi="Arial" w:cs="Arial"/>
          <w:sz w:val="24"/>
          <w:szCs w:val="24"/>
        </w:rPr>
        <w:t xml:space="preserve"> receives regarding use of funds and the required questionnaire.  Schools have the options to meet as committees to determine the use of funds; however, the final decision belongs to the principal, who is responsible for the submission of the budget.  Schools submit their budgets both in hard copy and electronically to the </w:t>
      </w:r>
      <w:r w:rsidR="00494AE3">
        <w:rPr>
          <w:rFonts w:ascii="Arial" w:hAnsi="Arial" w:cs="Arial"/>
          <w:sz w:val="24"/>
          <w:szCs w:val="24"/>
        </w:rPr>
        <w:t>Federal Programs Director</w:t>
      </w:r>
      <w:r>
        <w:rPr>
          <w:rFonts w:ascii="Arial" w:hAnsi="Arial" w:cs="Arial"/>
          <w:sz w:val="24"/>
          <w:szCs w:val="24"/>
        </w:rPr>
        <w:t xml:space="preserve"> who approves requested expenditures at the district level.  If there are questionable submissions, principals are contacted and asked to revise the budget worksheet, which provides the appropriate functions and objects for the allocations the schools choose to use.  Each school’s allocations, requests, and questionnaires are uploaded through the consolidated application and when approved, schools are notified to begin the purchasing process following the same procedures for all other Federal Programs. Items purchased through Title I must be permanently marked with Title I and the fiscal year the items were purchased.  The </w:t>
      </w:r>
      <w:r w:rsidR="00494AE3">
        <w:rPr>
          <w:rFonts w:ascii="Arial" w:hAnsi="Arial" w:cs="Arial"/>
          <w:sz w:val="24"/>
          <w:szCs w:val="24"/>
        </w:rPr>
        <w:t>Federal Programs Director</w:t>
      </w:r>
      <w:r>
        <w:rPr>
          <w:rFonts w:ascii="Arial" w:hAnsi="Arial" w:cs="Arial"/>
          <w:sz w:val="24"/>
          <w:szCs w:val="24"/>
        </w:rPr>
        <w:t xml:space="preserve"> monitors the expenditures by signing off on requisitions, which must be for the items requested on the budget worksheet. Expenditures are also monitored through monthly budget status reports. </w:t>
      </w:r>
    </w:p>
    <w:p w:rsidR="00252455" w:rsidRDefault="00252455" w:rsidP="00252455">
      <w:pPr>
        <w:ind w:left="1" w:hanging="3"/>
        <w:jc w:val="both"/>
        <w:rPr>
          <w:rFonts w:ascii="Arial" w:hAnsi="Arial" w:cs="Arial"/>
          <w:sz w:val="32"/>
          <w:szCs w:val="32"/>
        </w:rPr>
      </w:pPr>
      <w:r>
        <w:rPr>
          <w:rFonts w:ascii="Arial" w:hAnsi="Arial" w:cs="Arial"/>
          <w:sz w:val="32"/>
          <w:szCs w:val="32"/>
        </w:rPr>
        <w:t xml:space="preserve">   </w:t>
      </w:r>
    </w:p>
    <w:p w:rsidR="00B07AA0" w:rsidRDefault="00B07AA0"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C837CA" w:rsidRDefault="00C837CA" w:rsidP="00252455">
      <w:pPr>
        <w:ind w:left="1" w:hanging="3"/>
        <w:jc w:val="both"/>
        <w:rPr>
          <w:rFonts w:ascii="Arial" w:hAnsi="Arial" w:cs="Arial"/>
          <w:sz w:val="32"/>
          <w:szCs w:val="32"/>
        </w:rPr>
      </w:pPr>
    </w:p>
    <w:p w:rsidR="006F5A5B" w:rsidRDefault="006F5A5B" w:rsidP="00252455">
      <w:pPr>
        <w:ind w:left="1" w:hanging="3"/>
        <w:jc w:val="both"/>
        <w:rPr>
          <w:rFonts w:ascii="Arial" w:hAnsi="Arial" w:cs="Arial"/>
          <w:sz w:val="32"/>
          <w:szCs w:val="32"/>
        </w:rPr>
      </w:pPr>
    </w:p>
    <w:p w:rsidR="004869B4" w:rsidRDefault="004869B4">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r>
        <w:rPr>
          <w:rFonts w:ascii="Arial" w:hAnsi="Arial" w:cs="Arial"/>
          <w:b/>
          <w:color w:val="FF0000"/>
          <w:sz w:val="32"/>
          <w:szCs w:val="28"/>
          <w:u w:val="single"/>
        </w:rPr>
        <w:br w:type="page"/>
      </w:r>
    </w:p>
    <w:p w:rsidR="00311ED3" w:rsidRDefault="00311ED3" w:rsidP="00311ED3">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SECTION 12: SCHOOL IMPROVEMENT/CORRECTIVE</w:t>
      </w:r>
    </w:p>
    <w:p w:rsidR="00311ED3" w:rsidRDefault="00311ED3" w:rsidP="00311ED3">
      <w:pPr>
        <w:ind w:left="1" w:hanging="3"/>
        <w:jc w:val="center"/>
        <w:rPr>
          <w:rFonts w:ascii="Arial" w:hAnsi="Arial" w:cs="Arial"/>
          <w:b/>
          <w:color w:val="FF0000"/>
          <w:sz w:val="32"/>
          <w:szCs w:val="28"/>
          <w:u w:val="single"/>
        </w:rPr>
      </w:pPr>
      <w:r>
        <w:rPr>
          <w:rFonts w:ascii="Arial" w:hAnsi="Arial" w:cs="Arial"/>
          <w:b/>
          <w:color w:val="FF0000"/>
          <w:sz w:val="32"/>
          <w:szCs w:val="28"/>
          <w:u w:val="single"/>
        </w:rPr>
        <w:t>ACTION/RESTRUCTURING</w:t>
      </w:r>
    </w:p>
    <w:p w:rsidR="00311ED3" w:rsidRPr="00492EE2" w:rsidRDefault="00311ED3" w:rsidP="00311ED3">
      <w:pPr>
        <w:ind w:left="0" w:hanging="2"/>
        <w:jc w:val="center"/>
        <w:rPr>
          <w:rFonts w:ascii="Arial" w:hAnsi="Arial" w:cs="Arial"/>
          <w:b/>
          <w:color w:val="FF0000"/>
          <w:sz w:val="24"/>
          <w:szCs w:val="24"/>
        </w:rPr>
      </w:pPr>
      <w:r>
        <w:rPr>
          <w:rFonts w:ascii="Arial" w:hAnsi="Arial" w:cs="Arial"/>
          <w:b/>
          <w:color w:val="FF0000"/>
          <w:sz w:val="24"/>
          <w:szCs w:val="24"/>
        </w:rPr>
        <w:t>(</w:t>
      </w:r>
      <w:r w:rsidRPr="00492EE2">
        <w:rPr>
          <w:rFonts w:ascii="Arial" w:hAnsi="Arial" w:cs="Arial"/>
          <w:b/>
          <w:color w:val="FF0000"/>
          <w:sz w:val="24"/>
          <w:szCs w:val="24"/>
        </w:rPr>
        <w:t>Revised 9-19-2022</w:t>
      </w:r>
      <w:r>
        <w:rPr>
          <w:rFonts w:ascii="Arial" w:hAnsi="Arial" w:cs="Arial"/>
          <w:b/>
          <w:color w:val="FF0000"/>
          <w:sz w:val="24"/>
          <w:szCs w:val="24"/>
        </w:rPr>
        <w:t>)</w:t>
      </w:r>
    </w:p>
    <w:p w:rsidR="00311ED3" w:rsidRDefault="00311ED3" w:rsidP="00311ED3">
      <w:pPr>
        <w:ind w:left="0" w:hanging="2"/>
        <w:jc w:val="both"/>
        <w:rPr>
          <w:rFonts w:ascii="Arial" w:hAnsi="Arial" w:cs="Arial"/>
          <w:sz w:val="24"/>
          <w:szCs w:val="24"/>
        </w:rPr>
      </w:pPr>
    </w:p>
    <w:p w:rsidR="00311ED3" w:rsidRDefault="00311ED3" w:rsidP="00311ED3">
      <w:pPr>
        <w:ind w:left="0" w:hanging="2"/>
        <w:jc w:val="both"/>
        <w:rPr>
          <w:rFonts w:ascii="Arial" w:hAnsi="Arial" w:cs="Arial"/>
          <w:sz w:val="24"/>
          <w:szCs w:val="24"/>
        </w:rPr>
      </w:pPr>
      <w:r w:rsidRPr="00677CE1">
        <w:rPr>
          <w:rFonts w:ascii="Arial" w:hAnsi="Arial" w:cs="Arial"/>
          <w:sz w:val="24"/>
          <w:szCs w:val="24"/>
        </w:rPr>
        <w:t>The Title I, Part A, Section 1003 School Improvement funds provide financial resources to local educational agencies (LEAs) on behalf of Title I schools identified as Comprehensive Support and Improvement (CSI), Promise, or any school identified as Targeted Support and Improvement (TSI), or Additional Targeted Support and Improvement (ATSI) as defined by Every Student Succeeds Act (ESSA). School improvement funding supports the identified needs outlined in the school’s improvement plan.    ​</w:t>
      </w:r>
    </w:p>
    <w:p w:rsidR="00311ED3" w:rsidRDefault="00311ED3" w:rsidP="002E774D">
      <w:pPr>
        <w:pStyle w:val="ListParagraph"/>
        <w:numPr>
          <w:ilvl w:val="0"/>
          <w:numId w:val="70"/>
        </w:numPr>
        <w:ind w:leftChars="0" w:firstLineChars="0"/>
        <w:jc w:val="both"/>
        <w:rPr>
          <w:rFonts w:ascii="Arial" w:hAnsi="Arial" w:cs="Arial"/>
          <w:sz w:val="24"/>
          <w:szCs w:val="24"/>
        </w:rPr>
      </w:pPr>
      <w:r w:rsidRPr="00677CE1">
        <w:rPr>
          <w:rFonts w:ascii="Arial" w:hAnsi="Arial" w:cs="Arial"/>
          <w:sz w:val="24"/>
          <w:szCs w:val="24"/>
        </w:rPr>
        <w:t>Funds are awarded to districts on behalf of the identified schools. Though the LEA acts as the fiscal agent, 1003 funds</w:t>
      </w:r>
      <w:r>
        <w:rPr>
          <w:rFonts w:ascii="Arial" w:hAnsi="Arial" w:cs="Arial"/>
          <w:sz w:val="24"/>
          <w:szCs w:val="24"/>
        </w:rPr>
        <w:t xml:space="preserve"> to</w:t>
      </w:r>
      <w:r w:rsidRPr="00677CE1">
        <w:rPr>
          <w:rFonts w:ascii="Arial" w:hAnsi="Arial" w:cs="Arial"/>
          <w:sz w:val="24"/>
          <w:szCs w:val="24"/>
        </w:rPr>
        <w:t xml:space="preserve"> </w:t>
      </w:r>
      <w:r>
        <w:rPr>
          <w:rFonts w:ascii="Arial" w:hAnsi="Arial" w:cs="Arial"/>
          <w:sz w:val="24"/>
          <w:szCs w:val="24"/>
        </w:rPr>
        <w:t>support</w:t>
      </w:r>
      <w:r w:rsidRPr="00677CE1">
        <w:rPr>
          <w:rFonts w:ascii="Arial" w:hAnsi="Arial" w:cs="Arial"/>
          <w:sz w:val="24"/>
          <w:szCs w:val="24"/>
        </w:rPr>
        <w:t xml:space="preserve"> identified school(s)</w:t>
      </w:r>
      <w:r>
        <w:rPr>
          <w:rFonts w:ascii="Arial" w:hAnsi="Arial" w:cs="Arial"/>
          <w:sz w:val="24"/>
          <w:szCs w:val="24"/>
        </w:rPr>
        <w:t>.</w:t>
      </w:r>
    </w:p>
    <w:p w:rsidR="00311ED3" w:rsidRDefault="00311ED3" w:rsidP="002E774D">
      <w:pPr>
        <w:pStyle w:val="ListParagraph"/>
        <w:numPr>
          <w:ilvl w:val="0"/>
          <w:numId w:val="70"/>
        </w:numPr>
        <w:ind w:leftChars="0" w:firstLineChars="0"/>
        <w:jc w:val="both"/>
        <w:rPr>
          <w:rFonts w:ascii="Arial" w:hAnsi="Arial" w:cs="Arial"/>
          <w:sz w:val="24"/>
          <w:szCs w:val="24"/>
        </w:rPr>
      </w:pPr>
      <w:r w:rsidRPr="00677CE1">
        <w:rPr>
          <w:rFonts w:ascii="Arial" w:hAnsi="Arial" w:cs="Arial"/>
          <w:sz w:val="24"/>
          <w:szCs w:val="24"/>
        </w:rPr>
        <w:t>Funds are utilized to support goals/priorities identified in the schools' improvement plans. </w:t>
      </w:r>
    </w:p>
    <w:p w:rsidR="00311ED3" w:rsidRDefault="00311ED3" w:rsidP="002E774D">
      <w:pPr>
        <w:pStyle w:val="ListParagraph"/>
        <w:numPr>
          <w:ilvl w:val="0"/>
          <w:numId w:val="70"/>
        </w:numPr>
        <w:ind w:leftChars="0" w:firstLineChars="0"/>
        <w:jc w:val="both"/>
        <w:rPr>
          <w:rFonts w:ascii="Arial" w:hAnsi="Arial" w:cs="Arial"/>
          <w:sz w:val="24"/>
          <w:szCs w:val="24"/>
        </w:rPr>
      </w:pPr>
      <w:r w:rsidRPr="00677CE1">
        <w:rPr>
          <w:rFonts w:ascii="Arial" w:hAnsi="Arial" w:cs="Arial"/>
          <w:sz w:val="24"/>
          <w:szCs w:val="24"/>
        </w:rPr>
        <w:t>Funds must be expended in alignment with the reporting, monitoring, and level of evidence as defined by ESSA.</w:t>
      </w:r>
    </w:p>
    <w:p w:rsidR="00311ED3" w:rsidRPr="00677CE1" w:rsidRDefault="00311ED3" w:rsidP="002E774D">
      <w:pPr>
        <w:pStyle w:val="ListParagraph"/>
        <w:numPr>
          <w:ilvl w:val="0"/>
          <w:numId w:val="70"/>
        </w:numPr>
        <w:ind w:leftChars="0" w:firstLineChars="0"/>
        <w:jc w:val="both"/>
        <w:rPr>
          <w:rFonts w:ascii="Arial" w:hAnsi="Arial" w:cs="Arial"/>
          <w:sz w:val="24"/>
          <w:szCs w:val="24"/>
        </w:rPr>
      </w:pPr>
      <w:r w:rsidRPr="00677CE1">
        <w:rPr>
          <w:rFonts w:ascii="Arial" w:hAnsi="Arial" w:cs="Arial"/>
          <w:sz w:val="24"/>
          <w:szCs w:val="24"/>
        </w:rPr>
        <w:t>Interventions supported with Section 1003 School Improvement funds must be based on strong, moderate, or promising evidence of a statistically significant effect on improving student outcomes or other relevant outcomes, as defined in ESEA section 8101(21)(A)(</w:t>
      </w:r>
      <w:proofErr w:type="spellStart"/>
      <w:r w:rsidRPr="00677CE1">
        <w:rPr>
          <w:rFonts w:ascii="Arial" w:hAnsi="Arial" w:cs="Arial"/>
          <w:sz w:val="24"/>
          <w:szCs w:val="24"/>
        </w:rPr>
        <w:t>i</w:t>
      </w:r>
      <w:proofErr w:type="spellEnd"/>
      <w:r w:rsidRPr="00677CE1">
        <w:rPr>
          <w:rFonts w:ascii="Arial" w:hAnsi="Arial" w:cs="Arial"/>
          <w:sz w:val="24"/>
          <w:szCs w:val="24"/>
        </w:rPr>
        <w:t>).</w:t>
      </w:r>
    </w:p>
    <w:p w:rsidR="00311ED3" w:rsidRDefault="00311ED3" w:rsidP="00311ED3">
      <w:pPr>
        <w:ind w:left="0" w:hanging="2"/>
        <w:jc w:val="both"/>
        <w:rPr>
          <w:rFonts w:ascii="Arial" w:hAnsi="Arial" w:cs="Arial"/>
          <w:sz w:val="24"/>
          <w:szCs w:val="24"/>
        </w:rPr>
      </w:pPr>
    </w:p>
    <w:p w:rsidR="00311ED3" w:rsidRPr="00C46D2C" w:rsidRDefault="00311ED3" w:rsidP="00311ED3">
      <w:pPr>
        <w:tabs>
          <w:tab w:val="left" w:pos="90"/>
        </w:tabs>
        <w:ind w:left="1" w:hanging="3"/>
        <w:jc w:val="center"/>
        <w:rPr>
          <w:rFonts w:ascii="Arial" w:hAnsi="Arial" w:cs="Arial"/>
          <w:b/>
          <w:i/>
          <w:kern w:val="24"/>
          <w:sz w:val="24"/>
          <w:szCs w:val="24"/>
        </w:rPr>
      </w:pPr>
      <w:r w:rsidRPr="00C46D2C">
        <w:rPr>
          <w:rFonts w:ascii="Arial" w:hAnsi="Arial" w:cs="Arial"/>
          <w:b/>
          <w:sz w:val="28"/>
          <w:szCs w:val="28"/>
        </w:rPr>
        <w:t xml:space="preserve">Comprehensive Support and Improvement (CSI) </w:t>
      </w:r>
      <w:r>
        <w:rPr>
          <w:rFonts w:ascii="Arial" w:hAnsi="Arial" w:cs="Arial"/>
          <w:b/>
          <w:sz w:val="28"/>
          <w:szCs w:val="28"/>
        </w:rPr>
        <w:t>and Promise Schools</w:t>
      </w:r>
    </w:p>
    <w:p w:rsidR="00311ED3" w:rsidRDefault="00311ED3" w:rsidP="002E774D">
      <w:pPr>
        <w:pStyle w:val="ListParagraph"/>
        <w:numPr>
          <w:ilvl w:val="0"/>
          <w:numId w:val="72"/>
        </w:numPr>
        <w:suppressAutoHyphens w:val="0"/>
        <w:spacing w:after="100" w:afterAutospacing="1"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 xml:space="preserve">CSI Lowest 5%: the lowest performing 5% of Title I schools in the state when ranked based on their three-year </w:t>
      </w:r>
      <w:r w:rsidRPr="000C24A8">
        <w:rPr>
          <w:rFonts w:ascii="Arial" w:eastAsia="Times New Roman" w:hAnsi="Arial" w:cs="Arial"/>
          <w:position w:val="0"/>
          <w:sz w:val="24"/>
          <w:szCs w:val="24"/>
          <w:u w:val="single"/>
        </w:rPr>
        <w:t>CCRPI</w:t>
      </w:r>
      <w:r w:rsidRPr="000C24A8">
        <w:rPr>
          <w:rFonts w:ascii="Arial" w:eastAsia="Times New Roman" w:hAnsi="Arial" w:cs="Arial"/>
          <w:position w:val="0"/>
          <w:sz w:val="24"/>
          <w:szCs w:val="24"/>
        </w:rPr>
        <w:t xml:space="preserve"> average</w:t>
      </w:r>
    </w:p>
    <w:p w:rsidR="00311ED3" w:rsidRDefault="00311ED3" w:rsidP="002E774D">
      <w:pPr>
        <w:pStyle w:val="ListParagraph"/>
        <w:numPr>
          <w:ilvl w:val="0"/>
          <w:numId w:val="72"/>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CSI Graduation Rate: high schools (Title I or non-Title​ I) with a four-year adjusted cohort graduation rate less than ​or equal to 67%</w:t>
      </w:r>
    </w:p>
    <w:p w:rsidR="00311ED3" w:rsidRPr="000C24A8" w:rsidRDefault="00311ED3" w:rsidP="002E774D">
      <w:pPr>
        <w:pStyle w:val="ListParagraph"/>
        <w:numPr>
          <w:ilvl w:val="0"/>
          <w:numId w:val="72"/>
        </w:numPr>
        <w:suppressAutoHyphens w:val="0"/>
        <w:spacing w:before="100" w:beforeAutospacing="1" w:after="100" w:afterAutospacing="1"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 xml:space="preserve">Promise Schools: the 5.01% to 10% lowest performing Title I schools in the state when ranked based on their three-year </w:t>
      </w:r>
      <w:r w:rsidRPr="000C24A8">
        <w:rPr>
          <w:rFonts w:ascii="Arial" w:eastAsia="Times New Roman" w:hAnsi="Arial" w:cs="Arial"/>
          <w:position w:val="0"/>
          <w:sz w:val="24"/>
          <w:szCs w:val="24"/>
          <w:u w:val="single"/>
        </w:rPr>
        <w:t>CCRPI</w:t>
      </w:r>
      <w:r w:rsidRPr="000C24A8">
        <w:rPr>
          <w:rFonts w:ascii="Arial" w:eastAsia="Times New Roman" w:hAnsi="Arial" w:cs="Arial"/>
          <w:position w:val="0"/>
          <w:sz w:val="24"/>
          <w:szCs w:val="24"/>
        </w:rPr>
        <w:t xml:space="preserve"> average</w:t>
      </w:r>
    </w:p>
    <w:p w:rsidR="00311ED3" w:rsidRPr="00660FD7" w:rsidRDefault="00311ED3" w:rsidP="00311ED3">
      <w:pPr>
        <w:autoSpaceDE w:val="0"/>
        <w:autoSpaceDN w:val="0"/>
        <w:adjustRightInd w:val="0"/>
        <w:spacing w:line="240" w:lineRule="auto"/>
        <w:ind w:left="1" w:hanging="3"/>
        <w:jc w:val="center"/>
        <w:rPr>
          <w:rFonts w:ascii="Arial" w:hAnsi="Arial" w:cs="Arial"/>
          <w:color w:val="000000"/>
          <w:sz w:val="28"/>
          <w:szCs w:val="28"/>
        </w:rPr>
      </w:pPr>
      <w:r w:rsidRPr="00C46D2C">
        <w:rPr>
          <w:rFonts w:ascii="Arial" w:eastAsia="Times New Roman" w:hAnsi="Arial" w:cs="Arial"/>
          <w:b/>
          <w:bCs/>
          <w:sz w:val="28"/>
          <w:szCs w:val="28"/>
        </w:rPr>
        <w:t xml:space="preserve">Targeted Support and Improvement (TSI) Districts and </w:t>
      </w:r>
      <w:r>
        <w:rPr>
          <w:rFonts w:ascii="Arial" w:eastAsia="Times New Roman" w:hAnsi="Arial" w:cs="Arial"/>
          <w:b/>
          <w:bCs/>
          <w:sz w:val="28"/>
          <w:szCs w:val="28"/>
        </w:rPr>
        <w:t>Additional Targeted Support (ATSI) Schools</w:t>
      </w:r>
    </w:p>
    <w:p w:rsidR="00311ED3" w:rsidRDefault="00311ED3" w:rsidP="002E774D">
      <w:pPr>
        <w:pStyle w:val="ListParagraph"/>
        <w:numPr>
          <w:ilvl w:val="0"/>
          <w:numId w:val="69"/>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DC2BF3">
        <w:rPr>
          <w:rFonts w:ascii="Arial" w:eastAsia="Times New Roman" w:hAnsi="Arial" w:cs="Arial"/>
          <w:position w:val="0"/>
          <w:sz w:val="24"/>
          <w:szCs w:val="24"/>
        </w:rPr>
        <w:t xml:space="preserve">TSI Consistently Underperforming Subgroup: all schools that have at least one subgroup that is performing in the lowest 5% of all schools in at least 50% of </w:t>
      </w:r>
      <w:r w:rsidRPr="000C24A8">
        <w:rPr>
          <w:rFonts w:ascii="Arial" w:eastAsia="Times New Roman" w:hAnsi="Arial" w:cs="Arial"/>
          <w:position w:val="0"/>
          <w:sz w:val="24"/>
          <w:szCs w:val="24"/>
          <w:u w:val="single"/>
        </w:rPr>
        <w:t>CCRPI</w:t>
      </w:r>
      <w:r w:rsidRPr="000C24A8">
        <w:rPr>
          <w:rFonts w:ascii="Arial" w:eastAsia="Times New Roman" w:hAnsi="Arial" w:cs="Arial"/>
          <w:position w:val="0"/>
          <w:sz w:val="24"/>
          <w:szCs w:val="24"/>
        </w:rPr>
        <w:t xml:space="preserve"> </w:t>
      </w:r>
      <w:r w:rsidRPr="00DC2BF3">
        <w:rPr>
          <w:rFonts w:ascii="Arial" w:eastAsia="Times New Roman" w:hAnsi="Arial" w:cs="Arial"/>
          <w:position w:val="0"/>
          <w:sz w:val="24"/>
          <w:szCs w:val="24"/>
        </w:rPr>
        <w:t>components</w:t>
      </w:r>
    </w:p>
    <w:p w:rsidR="00311ED3" w:rsidRPr="00660FD7" w:rsidRDefault="00311ED3" w:rsidP="002E774D">
      <w:pPr>
        <w:pStyle w:val="ListParagraph"/>
        <w:numPr>
          <w:ilvl w:val="0"/>
          <w:numId w:val="69"/>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DC2BF3">
        <w:rPr>
          <w:rFonts w:ascii="Arial" w:eastAsia="Times New Roman" w:hAnsi="Arial" w:cs="Arial"/>
          <w:position w:val="0"/>
          <w:sz w:val="24"/>
          <w:szCs w:val="24"/>
        </w:rPr>
        <w:t xml:space="preserve">ATSI: among all schools identified for Consistently Underperforming Subgroup, have at least one subgroup that is performing in the lowest 5% of all schools in all </w:t>
      </w:r>
      <w:r w:rsidRPr="000C24A8">
        <w:rPr>
          <w:rFonts w:ascii="Arial" w:eastAsia="Times New Roman" w:hAnsi="Arial" w:cs="Arial"/>
          <w:position w:val="0"/>
          <w:sz w:val="24"/>
          <w:szCs w:val="24"/>
          <w:u w:val="single"/>
        </w:rPr>
        <w:t>CCRPI</w:t>
      </w:r>
      <w:r w:rsidRPr="00DC2BF3">
        <w:rPr>
          <w:rFonts w:ascii="Arial" w:eastAsia="Times New Roman" w:hAnsi="Arial" w:cs="Arial"/>
          <w:position w:val="0"/>
          <w:sz w:val="24"/>
          <w:szCs w:val="24"/>
        </w:rPr>
        <w:t xml:space="preserve"> component</w:t>
      </w:r>
      <w:r>
        <w:rPr>
          <w:rFonts w:ascii="Arial" w:eastAsia="Times New Roman" w:hAnsi="Arial" w:cs="Arial"/>
          <w:position w:val="0"/>
          <w:sz w:val="24"/>
          <w:szCs w:val="24"/>
        </w:rPr>
        <w:t xml:space="preserve">s. </w:t>
      </w:r>
    </w:p>
    <w:p w:rsidR="00311ED3" w:rsidRPr="00C67D43" w:rsidRDefault="00311ED3" w:rsidP="00311ED3">
      <w:pPr>
        <w:suppressAutoHyphens w:val="0"/>
        <w:spacing w:line="240" w:lineRule="auto"/>
        <w:ind w:leftChars="0" w:left="0" w:firstLineChars="0" w:firstLine="0"/>
        <w:textDirection w:val="lrTb"/>
        <w:textAlignment w:val="auto"/>
        <w:outlineLvl w:val="9"/>
        <w:rPr>
          <w:rFonts w:ascii="Arial" w:eastAsia="Times New Roman" w:hAnsi="Arial" w:cs="Arial"/>
          <w:b/>
          <w:position w:val="0"/>
          <w:sz w:val="28"/>
          <w:szCs w:val="28"/>
          <w:u w:val="single"/>
        </w:rPr>
      </w:pPr>
      <w:r w:rsidRPr="00C67D43">
        <w:rPr>
          <w:rFonts w:ascii="Arial" w:eastAsia="Times New Roman" w:hAnsi="Arial" w:cs="Arial"/>
          <w:b/>
          <w:position w:val="0"/>
          <w:sz w:val="28"/>
          <w:szCs w:val="28"/>
          <w:u w:val="single"/>
        </w:rPr>
        <w:t>Funding</w:t>
      </w:r>
      <w:r>
        <w:rPr>
          <w:rFonts w:ascii="Arial" w:eastAsia="Times New Roman" w:hAnsi="Arial" w:cs="Arial"/>
          <w:b/>
          <w:position w:val="0"/>
          <w:sz w:val="28"/>
          <w:szCs w:val="28"/>
          <w:u w:val="single"/>
        </w:rPr>
        <w:t xml:space="preserve"> Requirements</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677CE1">
        <w:rPr>
          <w:rFonts w:ascii="Arial" w:eastAsia="Times New Roman" w:hAnsi="Arial" w:cs="Arial"/>
          <w:position w:val="0"/>
          <w:sz w:val="24"/>
          <w:szCs w:val="24"/>
        </w:rPr>
        <w:t>Develop a district plan of support for each school identified for comprehensive or targeted support and improvement for which the LEA receives school improvement funds</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C67D43">
        <w:rPr>
          <w:rFonts w:ascii="Arial" w:eastAsia="Times New Roman" w:hAnsi="Arial" w:cs="Arial"/>
          <w:position w:val="0"/>
          <w:sz w:val="24"/>
          <w:szCs w:val="24"/>
        </w:rPr>
        <w:t>Ensure that all identified schools have</w:t>
      </w:r>
      <w:r w:rsidRPr="00C67D43">
        <w:rPr>
          <w:rFonts w:ascii="Arial" w:eastAsia="Times New Roman" w:hAnsi="Arial" w:cs="Arial"/>
          <w:b/>
          <w:bCs/>
          <w:position w:val="0"/>
          <w:sz w:val="24"/>
          <w:szCs w:val="24"/>
        </w:rPr>
        <w:t xml:space="preserve"> conducted comprehensive needs assessments</w:t>
      </w:r>
      <w:r w:rsidRPr="00C67D43">
        <w:rPr>
          <w:rFonts w:ascii="Arial" w:eastAsia="Times New Roman" w:hAnsi="Arial" w:cs="Arial"/>
          <w:position w:val="0"/>
          <w:sz w:val="24"/>
          <w:szCs w:val="24"/>
        </w:rPr>
        <w:t xml:space="preserve"> to create school improvement plans</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C67D43">
        <w:rPr>
          <w:rFonts w:ascii="Arial" w:eastAsia="Times New Roman" w:hAnsi="Arial" w:cs="Arial"/>
          <w:b/>
          <w:bCs/>
          <w:position w:val="0"/>
          <w:sz w:val="24"/>
          <w:szCs w:val="24"/>
        </w:rPr>
        <w:t>Monitor schools receiving funds</w:t>
      </w:r>
      <w:r w:rsidRPr="00C67D43">
        <w:rPr>
          <w:rFonts w:ascii="Arial" w:eastAsia="Times New Roman" w:hAnsi="Arial" w:cs="Arial"/>
          <w:position w:val="0"/>
          <w:sz w:val="24"/>
          <w:szCs w:val="24"/>
        </w:rPr>
        <w:t xml:space="preserve"> under ESEA Section 1003 </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C67D43">
        <w:rPr>
          <w:rFonts w:ascii="Arial" w:eastAsia="Times New Roman" w:hAnsi="Arial" w:cs="Arial"/>
          <w:position w:val="0"/>
          <w:sz w:val="24"/>
          <w:szCs w:val="24"/>
        </w:rPr>
        <w:t>Recruit, screen, select, and evaluate any external partners using a rigorous review process</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C67D43">
        <w:rPr>
          <w:rFonts w:ascii="Arial" w:eastAsia="Times New Roman" w:hAnsi="Arial" w:cs="Arial"/>
          <w:b/>
          <w:bCs/>
          <w:position w:val="0"/>
          <w:sz w:val="24"/>
          <w:szCs w:val="24"/>
        </w:rPr>
        <w:t>Align other federal, state, and local resources</w:t>
      </w:r>
      <w:r w:rsidRPr="00C67D43">
        <w:rPr>
          <w:rFonts w:ascii="Arial" w:eastAsia="Times New Roman" w:hAnsi="Arial" w:cs="Arial"/>
          <w:position w:val="0"/>
          <w:sz w:val="24"/>
          <w:szCs w:val="24"/>
        </w:rPr>
        <w:t xml:space="preserve"> to carry out the activities supported with school improvement funds </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C67D43">
        <w:rPr>
          <w:rFonts w:ascii="Arial" w:eastAsia="Times New Roman" w:hAnsi="Arial" w:cs="Arial"/>
          <w:b/>
          <w:bCs/>
          <w:position w:val="0"/>
          <w:sz w:val="24"/>
          <w:szCs w:val="24"/>
        </w:rPr>
        <w:lastRenderedPageBreak/>
        <w:t>Modify practices and policies to provide flexibility</w:t>
      </w:r>
      <w:r w:rsidRPr="00C67D43">
        <w:rPr>
          <w:rFonts w:ascii="Arial" w:eastAsia="Times New Roman" w:hAnsi="Arial" w:cs="Arial"/>
          <w:position w:val="0"/>
          <w:sz w:val="24"/>
          <w:szCs w:val="24"/>
        </w:rPr>
        <w:t xml:space="preserve"> that enables effective implementation of comprehensive or targeted support and improvement plans, as appropriate</w:t>
      </w:r>
    </w:p>
    <w:p w:rsidR="00311ED3"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C67D43">
        <w:rPr>
          <w:rFonts w:ascii="Arial" w:eastAsia="Times New Roman" w:hAnsi="Arial" w:cs="Arial"/>
          <w:position w:val="0"/>
          <w:sz w:val="24"/>
          <w:szCs w:val="24"/>
        </w:rPr>
        <w:t>Engage in ongoing efforts to examine the effects of interventions purchased with 1003 funds.</w:t>
      </w:r>
    </w:p>
    <w:p w:rsidR="00311ED3" w:rsidRPr="000C24A8"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Improved student achievement in the target areas and subgroups to be addressed regarding status as a Comprehensive Support and Improvement (CSI) and Targeted Support and Improvement (TSI) school</w:t>
      </w:r>
    </w:p>
    <w:p w:rsidR="00311ED3" w:rsidRPr="000C24A8"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Costs directly associated with schools developing required school improvement plans; the school is awarded the funds and the principal with the leadership team will create the budget and justification of expenses with the support of a Georgia Department of Education school effectiveness specialist</w:t>
      </w:r>
    </w:p>
    <w:p w:rsidR="00311ED3" w:rsidRPr="000C24A8"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Specific content areas and/or subgroups to be addressed regarding status as a Comprehensive Support and Improvement or Targeted Support and Improvement school and the degree that a direct connection between the budget and the areas of need must be evident</w:t>
      </w:r>
    </w:p>
    <w:p w:rsidR="00311ED3" w:rsidRPr="000C24A8"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Instruction or to support instruction</w:t>
      </w:r>
    </w:p>
    <w:p w:rsidR="00311ED3" w:rsidRPr="000C24A8" w:rsidRDefault="00311ED3" w:rsidP="002E774D">
      <w:pPr>
        <w:pStyle w:val="ListParagraph"/>
        <w:numPr>
          <w:ilvl w:val="0"/>
          <w:numId w:val="71"/>
        </w:numPr>
        <w:suppressAutoHyphens w:val="0"/>
        <w:spacing w:line="240" w:lineRule="auto"/>
        <w:ind w:leftChars="0" w:firstLineChars="0"/>
        <w:textDirection w:val="lrTb"/>
        <w:textAlignment w:val="auto"/>
        <w:outlineLvl w:val="9"/>
        <w:rPr>
          <w:rFonts w:ascii="Arial" w:eastAsia="Times New Roman" w:hAnsi="Arial" w:cs="Arial"/>
          <w:position w:val="0"/>
          <w:sz w:val="24"/>
          <w:szCs w:val="24"/>
        </w:rPr>
      </w:pPr>
      <w:r w:rsidRPr="000C24A8">
        <w:rPr>
          <w:rFonts w:ascii="Arial" w:eastAsia="Times New Roman" w:hAnsi="Arial" w:cs="Arial"/>
          <w:position w:val="0"/>
          <w:sz w:val="24"/>
          <w:szCs w:val="24"/>
        </w:rPr>
        <w:t>Personne</w:t>
      </w:r>
      <w:r w:rsidRPr="000C24A8">
        <w:rPr>
          <w:rFonts w:ascii="Times New Roman" w:eastAsia="Times New Roman" w:hAnsi="Times New Roman" w:cs="Times New Roman"/>
          <w:position w:val="0"/>
          <w:sz w:val="24"/>
          <w:szCs w:val="24"/>
        </w:rPr>
        <w:t xml:space="preserve">l </w:t>
      </w:r>
      <w:r w:rsidRPr="000C24A8">
        <w:rPr>
          <w:rFonts w:ascii="Arial" w:eastAsia="Times New Roman" w:hAnsi="Arial" w:cs="Arial"/>
          <w:position w:val="0"/>
          <w:sz w:val="24"/>
          <w:szCs w:val="24"/>
        </w:rPr>
        <w:t>services and benefits that are non-recurring, since the funds are for a period of one year</w:t>
      </w:r>
    </w:p>
    <w:p w:rsidR="00311ED3" w:rsidRDefault="00311ED3" w:rsidP="00311ED3">
      <w:pPr>
        <w:suppressAutoHyphens w:val="0"/>
        <w:spacing w:line="240" w:lineRule="auto"/>
        <w:ind w:leftChars="0" w:left="0" w:firstLineChars="0" w:firstLine="0"/>
        <w:textDirection w:val="lrTb"/>
        <w:textAlignment w:val="auto"/>
        <w:outlineLvl w:val="9"/>
        <w:rPr>
          <w:rFonts w:ascii="Arial" w:eastAsia="Times New Roman" w:hAnsi="Arial" w:cs="Arial"/>
          <w:position w:val="0"/>
          <w:sz w:val="24"/>
          <w:szCs w:val="24"/>
        </w:rPr>
      </w:pPr>
    </w:p>
    <w:p w:rsidR="00311ED3" w:rsidRPr="00492EE2" w:rsidRDefault="00311ED3" w:rsidP="00311ED3">
      <w:pPr>
        <w:suppressAutoHyphens w:val="0"/>
        <w:spacing w:line="240" w:lineRule="auto"/>
        <w:ind w:leftChars="0" w:left="0" w:firstLineChars="0" w:firstLine="0"/>
        <w:jc w:val="center"/>
        <w:textDirection w:val="lrTb"/>
        <w:textAlignment w:val="auto"/>
        <w:outlineLvl w:val="9"/>
        <w:rPr>
          <w:rFonts w:ascii="Arial" w:eastAsia="Times New Roman" w:hAnsi="Arial" w:cs="Arial"/>
          <w:b/>
          <w:position w:val="0"/>
          <w:sz w:val="28"/>
          <w:szCs w:val="28"/>
        </w:rPr>
      </w:pPr>
      <w:r w:rsidRPr="00492EE2">
        <w:rPr>
          <w:rFonts w:ascii="Arial" w:eastAsia="Times New Roman" w:hAnsi="Arial" w:cs="Arial"/>
          <w:b/>
          <w:position w:val="0"/>
          <w:sz w:val="28"/>
          <w:szCs w:val="28"/>
        </w:rPr>
        <w:t>Funding Allocations</w:t>
      </w:r>
    </w:p>
    <w:tbl>
      <w:tblPr>
        <w:tblW w:w="5000" w:type="pct"/>
        <w:tblCellSpacing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6532"/>
        <w:gridCol w:w="3218"/>
      </w:tblGrid>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hanging="2"/>
              <w:jc w:val="center"/>
              <w:textDirection w:val="lrTb"/>
              <w:textAlignment w:val="auto"/>
              <w:outlineLvl w:val="9"/>
              <w:rPr>
                <w:rFonts w:ascii="Times New Roman" w:eastAsia="Times New Roman" w:hAnsi="Times New Roman" w:cs="Times New Roman"/>
                <w:b/>
                <w:bCs/>
                <w:position w:val="0"/>
                <w:sz w:val="24"/>
                <w:szCs w:val="24"/>
              </w:rPr>
            </w:pPr>
            <w:r w:rsidRPr="002D402E">
              <w:rPr>
                <w:rFonts w:ascii="Times New Roman" w:eastAsia="Times New Roman" w:hAnsi="Times New Roman" w:cs="Times New Roman"/>
                <w:b/>
                <w:bCs/>
                <w:position w:val="0"/>
                <w:sz w:val="24"/>
                <w:szCs w:val="24"/>
              </w:rPr>
              <w:t>Category</w:t>
            </w:r>
          </w:p>
        </w:tc>
        <w:tc>
          <w:tcPr>
            <w:tcW w:w="16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jc w:val="center"/>
              <w:textDirection w:val="lrTb"/>
              <w:textAlignment w:val="auto"/>
              <w:outlineLvl w:val="9"/>
              <w:rPr>
                <w:rFonts w:ascii="Times New Roman" w:eastAsia="Times New Roman" w:hAnsi="Times New Roman" w:cs="Times New Roman"/>
                <w:b/>
                <w:bCs/>
                <w:position w:val="0"/>
                <w:sz w:val="24"/>
                <w:szCs w:val="24"/>
              </w:rPr>
            </w:pPr>
            <w:r w:rsidRPr="002D402E">
              <w:rPr>
                <w:rFonts w:ascii="Times New Roman" w:eastAsia="Times New Roman" w:hAnsi="Times New Roman" w:cs="Times New Roman"/>
                <w:b/>
                <w:bCs/>
                <w:position w:val="0"/>
                <w:sz w:val="24"/>
                <w:szCs w:val="24"/>
              </w:rPr>
              <w:t>Minimum 1003 Allotment</w:t>
            </w:r>
          </w:p>
        </w:tc>
      </w:tr>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CSI – Lowest 5% or former TSI schools</w:t>
            </w:r>
          </w:p>
        </w:tc>
        <w:tc>
          <w:tcPr>
            <w:tcW w:w="0" w:type="auto"/>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$1</w:t>
            </w:r>
            <w:r w:rsidR="00514257">
              <w:rPr>
                <w:rFonts w:ascii="Times New Roman" w:eastAsia="Times New Roman" w:hAnsi="Times New Roman" w:cs="Times New Roman"/>
                <w:position w:val="0"/>
                <w:sz w:val="24"/>
                <w:szCs w:val="24"/>
              </w:rPr>
              <w:t>50</w:t>
            </w:r>
            <w:r w:rsidRPr="002D402E">
              <w:rPr>
                <w:rFonts w:ascii="Times New Roman" w:eastAsia="Times New Roman" w:hAnsi="Times New Roman" w:cs="Times New Roman"/>
                <w:position w:val="0"/>
                <w:sz w:val="24"/>
                <w:szCs w:val="24"/>
              </w:rPr>
              <w:t>,000</w:t>
            </w:r>
          </w:p>
        </w:tc>
      </w:tr>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CSI – Graduation Rate below 67%; only identification</w:t>
            </w:r>
          </w:p>
        </w:tc>
        <w:tc>
          <w:tcPr>
            <w:tcW w:w="0" w:type="auto"/>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w:t>
            </w:r>
            <w:r w:rsidR="00514257">
              <w:rPr>
                <w:rFonts w:ascii="Times New Roman" w:eastAsia="Times New Roman" w:hAnsi="Times New Roman" w:cs="Times New Roman"/>
                <w:position w:val="0"/>
                <w:sz w:val="24"/>
                <w:szCs w:val="24"/>
              </w:rPr>
              <w:t>75</w:t>
            </w:r>
            <w:r w:rsidRPr="002D402E">
              <w:rPr>
                <w:rFonts w:ascii="Times New Roman" w:eastAsia="Times New Roman" w:hAnsi="Times New Roman" w:cs="Times New Roman"/>
                <w:position w:val="0"/>
                <w:sz w:val="24"/>
                <w:szCs w:val="24"/>
              </w:rPr>
              <w:t>,000</w:t>
            </w:r>
          </w:p>
        </w:tc>
      </w:tr>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CSI – Alternative Education schools</w:t>
            </w:r>
          </w:p>
        </w:tc>
        <w:tc>
          <w:tcPr>
            <w:tcW w:w="0" w:type="auto"/>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w:t>
            </w:r>
            <w:r w:rsidR="00514257">
              <w:rPr>
                <w:rFonts w:ascii="Times New Roman" w:eastAsia="Times New Roman" w:hAnsi="Times New Roman" w:cs="Times New Roman"/>
                <w:position w:val="0"/>
                <w:sz w:val="24"/>
                <w:szCs w:val="24"/>
              </w:rPr>
              <w:t>75</w:t>
            </w:r>
            <w:r w:rsidRPr="002D402E">
              <w:rPr>
                <w:rFonts w:ascii="Times New Roman" w:eastAsia="Times New Roman" w:hAnsi="Times New Roman" w:cs="Times New Roman"/>
                <w:position w:val="0"/>
                <w:sz w:val="24"/>
                <w:szCs w:val="24"/>
              </w:rPr>
              <w:t>,000</w:t>
            </w:r>
          </w:p>
        </w:tc>
      </w:tr>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CSI – Promise Schools – Lowest 5.1%-10%</w:t>
            </w:r>
          </w:p>
        </w:tc>
        <w:tc>
          <w:tcPr>
            <w:tcW w:w="0" w:type="auto"/>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w:t>
            </w:r>
            <w:r w:rsidR="00514257">
              <w:rPr>
                <w:rFonts w:ascii="Times New Roman" w:eastAsia="Times New Roman" w:hAnsi="Times New Roman" w:cs="Times New Roman"/>
                <w:position w:val="0"/>
                <w:sz w:val="24"/>
                <w:szCs w:val="24"/>
              </w:rPr>
              <w:t>20</w:t>
            </w:r>
            <w:r w:rsidRPr="002D402E">
              <w:rPr>
                <w:rFonts w:ascii="Times New Roman" w:eastAsia="Times New Roman" w:hAnsi="Times New Roman" w:cs="Times New Roman"/>
                <w:position w:val="0"/>
                <w:sz w:val="24"/>
                <w:szCs w:val="24"/>
              </w:rPr>
              <w:t>,000</w:t>
            </w:r>
          </w:p>
        </w:tc>
      </w:tr>
      <w:tr w:rsidR="00514257" w:rsidRPr="002D402E" w:rsidTr="008E4044">
        <w:trPr>
          <w:tblCellSpacing w:w="0" w:type="dxa"/>
        </w:trPr>
        <w:tc>
          <w:tcPr>
            <w:tcW w:w="3350" w:type="pct"/>
            <w:vAlign w:val="center"/>
          </w:tcPr>
          <w:p w:rsidR="00514257" w:rsidRPr="002D402E" w:rsidRDefault="00514257"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Pr>
                <w:rFonts w:ascii="Times New Roman" w:eastAsia="Times New Roman" w:hAnsi="Times New Roman" w:cs="Times New Roman"/>
                <w:position w:val="0"/>
                <w:sz w:val="24"/>
                <w:szCs w:val="24"/>
              </w:rPr>
              <w:t>CSI – Tier IV Schools – 10 lowest performing</w:t>
            </w:r>
          </w:p>
        </w:tc>
        <w:tc>
          <w:tcPr>
            <w:tcW w:w="0" w:type="auto"/>
            <w:vAlign w:val="center"/>
          </w:tcPr>
          <w:p w:rsidR="00514257" w:rsidRPr="002D402E" w:rsidRDefault="00514257"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Pr>
                <w:rFonts w:ascii="Times New Roman" w:eastAsia="Times New Roman" w:hAnsi="Times New Roman" w:cs="Times New Roman"/>
                <w:position w:val="0"/>
                <w:sz w:val="24"/>
                <w:szCs w:val="24"/>
              </w:rPr>
              <w:t>$175,000</w:t>
            </w:r>
          </w:p>
        </w:tc>
      </w:tr>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TSI – Subgroup performing in bottom 5% of at least 50% of CCRPI Components</w:t>
            </w:r>
          </w:p>
        </w:tc>
        <w:tc>
          <w:tcPr>
            <w:tcW w:w="0" w:type="auto"/>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w:t>
            </w:r>
            <w:r w:rsidR="00514257">
              <w:rPr>
                <w:rFonts w:ascii="Times New Roman" w:eastAsia="Times New Roman" w:hAnsi="Times New Roman" w:cs="Times New Roman"/>
                <w:position w:val="0"/>
                <w:sz w:val="24"/>
                <w:szCs w:val="24"/>
              </w:rPr>
              <w:t>75</w:t>
            </w:r>
            <w:r w:rsidRPr="002D402E">
              <w:rPr>
                <w:rFonts w:ascii="Times New Roman" w:eastAsia="Times New Roman" w:hAnsi="Times New Roman" w:cs="Times New Roman"/>
                <w:position w:val="0"/>
                <w:sz w:val="24"/>
                <w:szCs w:val="24"/>
              </w:rPr>
              <w:t>,000</w:t>
            </w:r>
          </w:p>
        </w:tc>
      </w:tr>
      <w:tr w:rsidR="00311ED3" w:rsidRPr="002D402E" w:rsidTr="008E4044">
        <w:trPr>
          <w:tblCellSpacing w:w="0" w:type="dxa"/>
        </w:trPr>
        <w:tc>
          <w:tcPr>
            <w:tcW w:w="3350" w:type="pct"/>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ATSI – Consistently underperforming subgroup in all CCRPI components</w:t>
            </w:r>
          </w:p>
        </w:tc>
        <w:tc>
          <w:tcPr>
            <w:tcW w:w="0" w:type="auto"/>
            <w:vAlign w:val="center"/>
            <w:hideMark/>
          </w:tcPr>
          <w:p w:rsidR="00311ED3" w:rsidRPr="002D402E" w:rsidRDefault="00311ED3" w:rsidP="008E4044">
            <w:pPr>
              <w:suppressAutoHyphens w:val="0"/>
              <w:spacing w:before="100" w:beforeAutospacing="1" w:after="100" w:afterAutospacing="1"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2D402E">
              <w:rPr>
                <w:rFonts w:ascii="Times New Roman" w:eastAsia="Times New Roman" w:hAnsi="Times New Roman" w:cs="Times New Roman"/>
                <w:position w:val="0"/>
                <w:sz w:val="24"/>
                <w:szCs w:val="24"/>
              </w:rPr>
              <w:t>$</w:t>
            </w:r>
            <w:r w:rsidR="00514257">
              <w:rPr>
                <w:rFonts w:ascii="Times New Roman" w:eastAsia="Times New Roman" w:hAnsi="Times New Roman" w:cs="Times New Roman"/>
                <w:position w:val="0"/>
                <w:sz w:val="24"/>
                <w:szCs w:val="24"/>
              </w:rPr>
              <w:t>100</w:t>
            </w:r>
            <w:r w:rsidRPr="002D402E">
              <w:rPr>
                <w:rFonts w:ascii="Times New Roman" w:eastAsia="Times New Roman" w:hAnsi="Times New Roman" w:cs="Times New Roman"/>
                <w:position w:val="0"/>
                <w:sz w:val="24"/>
                <w:szCs w:val="24"/>
              </w:rPr>
              <w:t>,000</w:t>
            </w:r>
          </w:p>
        </w:tc>
      </w:tr>
    </w:tbl>
    <w:p w:rsidR="00311ED3" w:rsidRPr="00514257" w:rsidRDefault="00514257" w:rsidP="00311ED3">
      <w:pPr>
        <w:pStyle w:val="Heading3"/>
        <w:spacing w:before="0" w:after="0"/>
        <w:ind w:leftChars="0" w:left="0" w:firstLineChars="0" w:firstLine="0"/>
        <w:rPr>
          <w:rFonts w:ascii="Arial" w:hAnsi="Arial" w:cs="Arial"/>
          <w:b w:val="0"/>
          <w:color w:val="FF0000"/>
          <w:sz w:val="16"/>
          <w:szCs w:val="16"/>
        </w:rPr>
      </w:pPr>
      <w:r w:rsidRPr="00514257">
        <w:rPr>
          <w:rFonts w:ascii="Arial" w:hAnsi="Arial" w:cs="Arial"/>
          <w:b w:val="0"/>
          <w:color w:val="FF0000"/>
          <w:sz w:val="16"/>
          <w:szCs w:val="16"/>
        </w:rPr>
        <w:t>Revised 10.4.2023</w:t>
      </w:r>
    </w:p>
    <w:p w:rsidR="00514257" w:rsidRDefault="00514257" w:rsidP="00311ED3">
      <w:pPr>
        <w:pStyle w:val="Heading3"/>
        <w:spacing w:before="0" w:after="0"/>
        <w:ind w:leftChars="0" w:left="0" w:firstLineChars="0" w:firstLine="0"/>
        <w:rPr>
          <w:rFonts w:ascii="Arial" w:hAnsi="Arial" w:cs="Arial"/>
          <w:u w:val="single"/>
        </w:rPr>
      </w:pPr>
    </w:p>
    <w:p w:rsidR="00311ED3" w:rsidRPr="00516B66" w:rsidRDefault="00311ED3" w:rsidP="00311ED3">
      <w:pPr>
        <w:pStyle w:val="Heading3"/>
        <w:spacing w:before="0" w:after="0"/>
        <w:ind w:leftChars="0" w:left="0" w:firstLineChars="0" w:firstLine="0"/>
        <w:rPr>
          <w:rFonts w:ascii="Arial" w:hAnsi="Arial" w:cs="Arial"/>
          <w:u w:val="single"/>
        </w:rPr>
      </w:pPr>
      <w:r w:rsidRPr="002D402E">
        <w:rPr>
          <w:rFonts w:ascii="Arial" w:hAnsi="Arial" w:cs="Arial"/>
          <w:u w:val="single"/>
        </w:rPr>
        <w:t>Evidence-Based Interventions</w:t>
      </w:r>
    </w:p>
    <w:p w:rsidR="00311ED3" w:rsidRDefault="00311ED3" w:rsidP="00311ED3">
      <w:pPr>
        <w:pStyle w:val="NormalWeb"/>
        <w:spacing w:before="0" w:beforeAutospacing="0"/>
        <w:ind w:left="-2"/>
        <w:rPr>
          <w:rFonts w:ascii="Arial" w:hAnsi="Arial" w:cs="Arial"/>
        </w:rPr>
      </w:pPr>
      <w:r w:rsidRPr="002D402E">
        <w:rPr>
          <w:rFonts w:ascii="Arial" w:hAnsi="Arial" w:cs="Arial"/>
        </w:rPr>
        <w:t>Interventions supported with Section 1003 School Improvement funds must be based on strong, moderate, or​ promising evidence of a statistically significant effect on improving student ​outcomes or other relevant outcomes, as defined in ESEA section 8101(21)(A)(</w:t>
      </w:r>
      <w:proofErr w:type="spellStart"/>
      <w:r w:rsidRPr="002D402E">
        <w:rPr>
          <w:rFonts w:ascii="Arial" w:hAnsi="Arial" w:cs="Arial"/>
        </w:rPr>
        <w:t>i</w:t>
      </w:r>
      <w:proofErr w:type="spellEnd"/>
      <w:r w:rsidRPr="002D402E">
        <w:rPr>
          <w:rFonts w:ascii="Arial" w:hAnsi="Arial" w:cs="Arial"/>
        </w:rPr>
        <w:t>)</w:t>
      </w:r>
    </w:p>
    <w:p w:rsidR="007B6353" w:rsidRDefault="007B6353" w:rsidP="007B6353">
      <w:pPr>
        <w:ind w:left="1" w:hanging="3"/>
        <w:rPr>
          <w:rFonts w:ascii="Times New Roman" w:hAnsi="Times New Roman" w:cs="Times New Roman"/>
          <w:color w:val="000000"/>
          <w:sz w:val="28"/>
          <w:szCs w:val="28"/>
        </w:rPr>
      </w:pPr>
      <w:r w:rsidRPr="007B6353">
        <w:rPr>
          <w:rFonts w:ascii="Arial" w:hAnsi="Arial" w:cs="Arial"/>
          <w:b/>
          <w:color w:val="000000"/>
          <w:sz w:val="28"/>
          <w:szCs w:val="28"/>
        </w:rPr>
        <w:t xml:space="preserve">Identification of </w:t>
      </w:r>
      <w:r w:rsidR="008D3DA4" w:rsidRPr="007B6353">
        <w:rPr>
          <w:rFonts w:ascii="Arial" w:hAnsi="Arial" w:cs="Arial"/>
          <w:b/>
          <w:color w:val="000000"/>
          <w:sz w:val="28"/>
          <w:szCs w:val="28"/>
        </w:rPr>
        <w:t>High-Risk</w:t>
      </w:r>
      <w:r w:rsidRPr="007B6353">
        <w:rPr>
          <w:rFonts w:ascii="Arial" w:hAnsi="Arial" w:cs="Arial"/>
          <w:b/>
          <w:color w:val="000000"/>
          <w:sz w:val="28"/>
          <w:szCs w:val="28"/>
        </w:rPr>
        <w:t xml:space="preserve"> Schools</w:t>
      </w:r>
      <w:r>
        <w:rPr>
          <w:rFonts w:ascii="Times New Roman" w:hAnsi="Times New Roman" w:cs="Times New Roman"/>
          <w:color w:val="000000"/>
          <w:sz w:val="28"/>
          <w:szCs w:val="28"/>
        </w:rPr>
        <w:t>:</w:t>
      </w:r>
    </w:p>
    <w:p w:rsidR="007B6353" w:rsidRPr="007B6353" w:rsidRDefault="007B6353" w:rsidP="007B6353">
      <w:pPr>
        <w:ind w:left="0" w:hanging="2"/>
        <w:rPr>
          <w:rFonts w:ascii="Arial" w:hAnsi="Arial" w:cs="Arial"/>
          <w:color w:val="000000"/>
          <w:position w:val="0"/>
          <w:sz w:val="24"/>
          <w:szCs w:val="24"/>
        </w:rPr>
      </w:pPr>
      <w:r w:rsidRPr="007B6353">
        <w:rPr>
          <w:rFonts w:ascii="Arial" w:hAnsi="Arial" w:cs="Arial"/>
          <w:color w:val="000000"/>
          <w:sz w:val="24"/>
          <w:szCs w:val="24"/>
        </w:rPr>
        <w:t xml:space="preserve">Appling County schools follow a continuous school improvement cyclical process intended to set goals, identify ways to improve, and evaluate change. The school improvement process begins with a comprehensive </w:t>
      </w:r>
      <w:proofErr w:type="gramStart"/>
      <w:r w:rsidRPr="007B6353">
        <w:rPr>
          <w:rFonts w:ascii="Arial" w:hAnsi="Arial" w:cs="Arial"/>
          <w:color w:val="000000"/>
          <w:sz w:val="24"/>
          <w:szCs w:val="24"/>
        </w:rPr>
        <w:t>needs</w:t>
      </w:r>
      <w:proofErr w:type="gramEnd"/>
      <w:r w:rsidRPr="007B6353">
        <w:rPr>
          <w:rFonts w:ascii="Arial" w:hAnsi="Arial" w:cs="Arial"/>
          <w:color w:val="000000"/>
          <w:sz w:val="24"/>
          <w:szCs w:val="24"/>
        </w:rPr>
        <w:t xml:space="preserve"> assessment and root cause analysis. This systematic process allows for understanding the underlying school and district-based causes of underperformance. Each school works with the district to develop strategies to address the challenges identified in the </w:t>
      </w:r>
      <w:proofErr w:type="gramStart"/>
      <w:r w:rsidRPr="007B6353">
        <w:rPr>
          <w:rFonts w:ascii="Arial" w:hAnsi="Arial" w:cs="Arial"/>
          <w:color w:val="000000"/>
          <w:sz w:val="24"/>
          <w:szCs w:val="24"/>
        </w:rPr>
        <w:t>needs</w:t>
      </w:r>
      <w:proofErr w:type="gramEnd"/>
      <w:r w:rsidRPr="007B6353">
        <w:rPr>
          <w:rFonts w:ascii="Arial" w:hAnsi="Arial" w:cs="Arial"/>
          <w:color w:val="000000"/>
          <w:sz w:val="24"/>
          <w:szCs w:val="24"/>
        </w:rPr>
        <w:t xml:space="preserve"> assessment.</w:t>
      </w:r>
    </w:p>
    <w:p w:rsidR="007B6353" w:rsidRPr="007B6353" w:rsidRDefault="007B6353" w:rsidP="007B6353">
      <w:pPr>
        <w:ind w:left="0" w:hanging="2"/>
        <w:rPr>
          <w:rFonts w:ascii="Arial" w:hAnsi="Arial" w:cs="Arial"/>
          <w:color w:val="000000"/>
          <w:sz w:val="24"/>
          <w:szCs w:val="24"/>
        </w:rPr>
      </w:pPr>
    </w:p>
    <w:p w:rsidR="007B6353" w:rsidRPr="006F027C" w:rsidRDefault="007B6353" w:rsidP="007B6353">
      <w:pPr>
        <w:ind w:left="0" w:hanging="2"/>
        <w:rPr>
          <w:rFonts w:ascii="Arial" w:hAnsi="Arial" w:cs="Arial"/>
          <w:color w:val="000000"/>
          <w:sz w:val="24"/>
          <w:szCs w:val="24"/>
        </w:rPr>
      </w:pPr>
      <w:r w:rsidRPr="006F027C">
        <w:rPr>
          <w:rFonts w:ascii="Arial" w:hAnsi="Arial" w:cs="Arial"/>
          <w:color w:val="000000"/>
          <w:sz w:val="24"/>
          <w:szCs w:val="24"/>
        </w:rPr>
        <w:lastRenderedPageBreak/>
        <w:t xml:space="preserve">School goals are written after completion of the comprehensive </w:t>
      </w:r>
      <w:proofErr w:type="gramStart"/>
      <w:r w:rsidRPr="006F027C">
        <w:rPr>
          <w:rFonts w:ascii="Arial" w:hAnsi="Arial" w:cs="Arial"/>
          <w:color w:val="000000"/>
          <w:sz w:val="24"/>
          <w:szCs w:val="24"/>
        </w:rPr>
        <w:t>needs</w:t>
      </w:r>
      <w:proofErr w:type="gramEnd"/>
      <w:r w:rsidRPr="006F027C">
        <w:rPr>
          <w:rFonts w:ascii="Arial" w:hAnsi="Arial" w:cs="Arial"/>
          <w:color w:val="000000"/>
          <w:sz w:val="24"/>
          <w:szCs w:val="24"/>
        </w:rPr>
        <w:t xml:space="preserve"> assessment and root cause analysis. During this process, school improvement team members identify ways to improve and set goals for improvement with actions steps to guide the process.</w:t>
      </w:r>
    </w:p>
    <w:p w:rsidR="007B6353" w:rsidRPr="006F027C" w:rsidRDefault="007B6353" w:rsidP="007B6353">
      <w:pPr>
        <w:ind w:left="0" w:hanging="2"/>
        <w:rPr>
          <w:rFonts w:ascii="Arial" w:hAnsi="Arial" w:cs="Arial"/>
          <w:color w:val="000000"/>
          <w:sz w:val="24"/>
          <w:szCs w:val="24"/>
        </w:rPr>
      </w:pPr>
    </w:p>
    <w:p w:rsidR="007B6353" w:rsidRPr="006F027C" w:rsidRDefault="007B6353" w:rsidP="007B6353">
      <w:pPr>
        <w:ind w:left="0" w:hanging="2"/>
        <w:rPr>
          <w:rFonts w:ascii="Arial" w:hAnsi="Arial" w:cs="Arial"/>
          <w:color w:val="000000"/>
          <w:sz w:val="24"/>
          <w:szCs w:val="24"/>
        </w:rPr>
      </w:pPr>
      <w:r w:rsidRPr="006F027C">
        <w:rPr>
          <w:rFonts w:ascii="Arial" w:hAnsi="Arial" w:cs="Arial"/>
          <w:color w:val="000000"/>
          <w:sz w:val="24"/>
          <w:szCs w:val="24"/>
        </w:rPr>
        <w:t>School administrators, instructional support specialist, and teachers monitor student achievement and student growth on an ongoing basis through both formative and summative assessment. Each quarter school administrators and instructional coaches meet with the district school improvement coordinator to review data and provide an update on goal progression. Schools making progress toward their school improvement</w:t>
      </w:r>
      <w:r w:rsidRPr="006F027C">
        <w:rPr>
          <w:rFonts w:ascii="Arial" w:hAnsi="Arial" w:cs="Arial"/>
          <w:color w:val="000000"/>
          <w:sz w:val="28"/>
          <w:szCs w:val="28"/>
        </w:rPr>
        <w:t xml:space="preserve"> </w:t>
      </w:r>
      <w:r w:rsidRPr="006F027C">
        <w:rPr>
          <w:rFonts w:ascii="Arial" w:hAnsi="Arial" w:cs="Arial"/>
          <w:color w:val="000000"/>
          <w:sz w:val="24"/>
          <w:szCs w:val="24"/>
        </w:rPr>
        <w:t xml:space="preserve">goals would continue with their current implementation of evidence-based practices. </w:t>
      </w:r>
    </w:p>
    <w:p w:rsidR="007B6353" w:rsidRPr="006F027C" w:rsidRDefault="007B6353" w:rsidP="007B6353">
      <w:pPr>
        <w:ind w:left="0" w:hanging="2"/>
        <w:rPr>
          <w:rFonts w:ascii="Arial" w:hAnsi="Arial" w:cs="Arial"/>
          <w:color w:val="000000"/>
          <w:sz w:val="24"/>
          <w:szCs w:val="24"/>
        </w:rPr>
      </w:pPr>
    </w:p>
    <w:p w:rsidR="007B6353" w:rsidRPr="007B6353" w:rsidRDefault="007B6353" w:rsidP="007B6353">
      <w:pPr>
        <w:ind w:left="0" w:hanging="2"/>
        <w:rPr>
          <w:rFonts w:ascii="Arial" w:hAnsi="Arial" w:cs="Arial"/>
          <w:color w:val="000000"/>
          <w:sz w:val="24"/>
          <w:szCs w:val="24"/>
        </w:rPr>
      </w:pPr>
      <w:r w:rsidRPr="006F027C">
        <w:rPr>
          <w:rFonts w:ascii="Arial" w:hAnsi="Arial" w:cs="Arial"/>
          <w:color w:val="000000"/>
          <w:sz w:val="24"/>
          <w:szCs w:val="24"/>
        </w:rPr>
        <w:t>In the event that data analysis reveals digression or unexpected results, the administrative team and instructional support specialist work with the school improvement coordinator to determine the root cause(s) of the digression. Based on the findings from the root cause analysis, the team in conjunction with personnel responsible for implementation, research evidence-based practice(s) to determine which evidence-based practice(s) should be implemented to address the root cause. Next, the team determines the best plan of action for implementing the evidence-based practice to ensure that student needs are met in a timely manner. From this point, data analysis would occur on a monthly basis to monitor the effectiveness of the newly implemented practice. Improvement would result in continuation of the evidence-based practice with ongoing monitoring. However, continued digression would suggest the need to revisit the root-cause analysis and the cycle would continue until the true root cause is determined and student needs are met.</w:t>
      </w:r>
      <w:r w:rsidRPr="007B6353">
        <w:rPr>
          <w:rFonts w:ascii="Arial" w:hAnsi="Arial" w:cs="Arial"/>
          <w:color w:val="000000"/>
          <w:sz w:val="24"/>
          <w:szCs w:val="24"/>
        </w:rPr>
        <w:t xml:space="preserve"> </w:t>
      </w:r>
    </w:p>
    <w:p w:rsidR="007B6353" w:rsidRPr="007B6353" w:rsidRDefault="007B6353" w:rsidP="00311ED3">
      <w:pPr>
        <w:pStyle w:val="NormalWeb"/>
        <w:spacing w:before="0" w:beforeAutospacing="0"/>
        <w:ind w:left="-2"/>
        <w:rPr>
          <w:rFonts w:ascii="Arial" w:hAnsi="Arial" w:cs="Arial"/>
        </w:rPr>
      </w:pPr>
    </w:p>
    <w:p w:rsidR="007B6353" w:rsidRPr="00677CE1" w:rsidRDefault="007B6353" w:rsidP="00311ED3">
      <w:pPr>
        <w:pStyle w:val="NormalWeb"/>
        <w:spacing w:before="0" w:beforeAutospacing="0"/>
        <w:ind w:left="-2"/>
        <w:rPr>
          <w:rFonts w:ascii="Arial" w:hAnsi="Arial" w:cs="Arial"/>
        </w:rPr>
      </w:pPr>
    </w:p>
    <w:p w:rsidR="00311ED3" w:rsidRPr="00060275" w:rsidRDefault="00311ED3" w:rsidP="00311ED3">
      <w:pPr>
        <w:ind w:left="1" w:hanging="3"/>
        <w:jc w:val="center"/>
        <w:rPr>
          <w:rFonts w:ascii="Times New Roman" w:hAnsi="Times New Roman" w:cs="Times New Roman"/>
          <w:b/>
          <w:sz w:val="28"/>
        </w:rPr>
      </w:pPr>
      <w:r w:rsidRPr="00060275">
        <w:rPr>
          <w:rFonts w:ascii="Times New Roman" w:hAnsi="Times New Roman" w:cs="Times New Roman"/>
          <w:b/>
          <w:sz w:val="28"/>
        </w:rPr>
        <w:t xml:space="preserve">Procedures for Providing Technical </w:t>
      </w:r>
    </w:p>
    <w:p w:rsidR="00311ED3" w:rsidRDefault="00311ED3" w:rsidP="00311ED3">
      <w:pPr>
        <w:ind w:left="1" w:hanging="3"/>
        <w:jc w:val="center"/>
        <w:rPr>
          <w:rFonts w:ascii="Times New Roman" w:hAnsi="Times New Roman" w:cs="Times New Roman"/>
          <w:b/>
          <w:sz w:val="28"/>
        </w:rPr>
      </w:pPr>
      <w:r w:rsidRPr="00274CAF">
        <w:rPr>
          <w:rFonts w:ascii="Times New Roman" w:hAnsi="Times New Roman" w:cs="Times New Roman"/>
          <w:b/>
          <w:sz w:val="28"/>
        </w:rPr>
        <w:t>Assistance to CSI, Promise, TSI</w:t>
      </w:r>
      <w:r>
        <w:rPr>
          <w:rFonts w:ascii="Times New Roman" w:hAnsi="Times New Roman" w:cs="Times New Roman"/>
          <w:b/>
          <w:sz w:val="28"/>
        </w:rPr>
        <w:t>, and ATSI</w:t>
      </w:r>
      <w:r w:rsidRPr="00274CAF">
        <w:rPr>
          <w:rFonts w:ascii="Times New Roman" w:hAnsi="Times New Roman" w:cs="Times New Roman"/>
          <w:b/>
          <w:sz w:val="28"/>
        </w:rPr>
        <w:t xml:space="preserve"> Schools</w:t>
      </w:r>
      <w:r w:rsidRPr="00060275">
        <w:rPr>
          <w:rFonts w:ascii="Times New Roman" w:hAnsi="Times New Roman" w:cs="Times New Roman"/>
          <w:b/>
          <w:sz w:val="28"/>
        </w:rPr>
        <w:t xml:space="preserve"> </w:t>
      </w:r>
    </w:p>
    <w:tbl>
      <w:tblPr>
        <w:tblStyle w:val="TableGrid2"/>
        <w:tblW w:w="0" w:type="auto"/>
        <w:tblInd w:w="-72" w:type="dxa"/>
        <w:tblLook w:val="04A0" w:firstRow="1" w:lastRow="0" w:firstColumn="1" w:lastColumn="0" w:noHBand="0" w:noVBand="1"/>
      </w:tblPr>
      <w:tblGrid>
        <w:gridCol w:w="3723"/>
        <w:gridCol w:w="3634"/>
        <w:gridCol w:w="2065"/>
      </w:tblGrid>
      <w:tr w:rsidR="00311ED3" w:rsidRPr="00060275" w:rsidTr="008E4044">
        <w:tc>
          <w:tcPr>
            <w:tcW w:w="9422" w:type="dxa"/>
            <w:gridSpan w:val="3"/>
            <w:shd w:val="clear" w:color="auto" w:fill="F2F2F2" w:themeFill="background1" w:themeFillShade="F2"/>
          </w:tcPr>
          <w:p w:rsidR="00311ED3" w:rsidRPr="008072A9" w:rsidRDefault="00311ED3" w:rsidP="008E4044">
            <w:pPr>
              <w:ind w:left="1" w:hanging="3"/>
              <w:jc w:val="center"/>
              <w:rPr>
                <w:rFonts w:ascii="Arial" w:hAnsi="Arial" w:cs="Arial"/>
                <w:sz w:val="24"/>
                <w:szCs w:val="24"/>
              </w:rPr>
            </w:pPr>
            <w:r w:rsidRPr="008072A9">
              <w:rPr>
                <w:rFonts w:ascii="Arial" w:hAnsi="Arial" w:cs="Arial"/>
                <w:b/>
                <w:sz w:val="28"/>
              </w:rPr>
              <w:tab/>
              <w:t>Test Data Analysis</w:t>
            </w:r>
          </w:p>
        </w:tc>
      </w:tr>
      <w:tr w:rsidR="00311ED3" w:rsidRPr="00060275" w:rsidTr="008E4044">
        <w:trPr>
          <w:trHeight w:val="143"/>
        </w:trPr>
        <w:tc>
          <w:tcPr>
            <w:tcW w:w="3723" w:type="dxa"/>
          </w:tcPr>
          <w:p w:rsidR="00311ED3" w:rsidRPr="008072A9" w:rsidRDefault="00311ED3" w:rsidP="008E4044">
            <w:pPr>
              <w:widowControl w:val="0"/>
              <w:autoSpaceDE w:val="0"/>
              <w:autoSpaceDN w:val="0"/>
              <w:adjustRightInd w:val="0"/>
              <w:spacing w:line="220" w:lineRule="auto"/>
              <w:ind w:left="0" w:right="182" w:hanging="2"/>
              <w:rPr>
                <w:rFonts w:ascii="Arial" w:eastAsiaTheme="minorEastAsia" w:hAnsi="Arial" w:cs="Arial"/>
                <w:b/>
                <w:sz w:val="24"/>
                <w:szCs w:val="24"/>
              </w:rPr>
            </w:pPr>
            <w:r w:rsidRPr="008072A9">
              <w:rPr>
                <w:rFonts w:ascii="Arial" w:eastAsiaTheme="minorEastAsia" w:hAnsi="Arial" w:cs="Arial"/>
                <w:b/>
                <w:sz w:val="24"/>
                <w:szCs w:val="24"/>
              </w:rPr>
              <w:t>Procedure</w:t>
            </w:r>
          </w:p>
        </w:tc>
        <w:tc>
          <w:tcPr>
            <w:tcW w:w="3634" w:type="dxa"/>
          </w:tcPr>
          <w:p w:rsidR="00311ED3" w:rsidRPr="008072A9" w:rsidRDefault="00311ED3" w:rsidP="008E4044">
            <w:pPr>
              <w:ind w:left="0" w:hanging="2"/>
              <w:rPr>
                <w:rFonts w:ascii="Arial" w:hAnsi="Arial" w:cs="Arial"/>
                <w:b/>
                <w:sz w:val="24"/>
                <w:szCs w:val="24"/>
              </w:rPr>
            </w:pPr>
            <w:r w:rsidRPr="008072A9">
              <w:rPr>
                <w:rFonts w:ascii="Arial" w:hAnsi="Arial" w:cs="Arial"/>
                <w:b/>
                <w:sz w:val="24"/>
                <w:szCs w:val="24"/>
              </w:rPr>
              <w:t>Persons Responsible</w:t>
            </w:r>
          </w:p>
        </w:tc>
        <w:tc>
          <w:tcPr>
            <w:tcW w:w="2065" w:type="dxa"/>
          </w:tcPr>
          <w:p w:rsidR="00311ED3" w:rsidRPr="008072A9" w:rsidRDefault="00311ED3" w:rsidP="008E4044">
            <w:pPr>
              <w:widowControl w:val="0"/>
              <w:autoSpaceDE w:val="0"/>
              <w:autoSpaceDN w:val="0"/>
              <w:adjustRightInd w:val="0"/>
              <w:spacing w:line="220" w:lineRule="auto"/>
              <w:ind w:left="0" w:right="182" w:hanging="2"/>
              <w:rPr>
                <w:rFonts w:ascii="Arial" w:eastAsiaTheme="minorEastAsia" w:hAnsi="Arial" w:cs="Arial"/>
                <w:b/>
                <w:sz w:val="24"/>
                <w:szCs w:val="24"/>
              </w:rPr>
            </w:pPr>
            <w:r w:rsidRPr="008072A9">
              <w:rPr>
                <w:rFonts w:ascii="Arial" w:eastAsiaTheme="minorEastAsia" w:hAnsi="Arial" w:cs="Arial"/>
                <w:b/>
                <w:sz w:val="24"/>
                <w:szCs w:val="24"/>
              </w:rPr>
              <w:t>Timeline</w:t>
            </w:r>
          </w:p>
        </w:tc>
      </w:tr>
      <w:tr w:rsidR="00311ED3" w:rsidRPr="00EA43E9" w:rsidTr="008E4044">
        <w:trPr>
          <w:trHeight w:val="2114"/>
        </w:trPr>
        <w:tc>
          <w:tcPr>
            <w:tcW w:w="3723" w:type="dxa"/>
          </w:tcPr>
          <w:p w:rsidR="00311ED3" w:rsidRPr="008072A9" w:rsidRDefault="00E81B0F" w:rsidP="008E4044">
            <w:pPr>
              <w:widowControl w:val="0"/>
              <w:autoSpaceDE w:val="0"/>
              <w:autoSpaceDN w:val="0"/>
              <w:adjustRightInd w:val="0"/>
              <w:spacing w:line="220" w:lineRule="auto"/>
              <w:ind w:left="0" w:right="182" w:hanging="2"/>
              <w:rPr>
                <w:rFonts w:ascii="Arial" w:eastAsiaTheme="minorEastAsia" w:hAnsi="Arial" w:cs="Arial"/>
              </w:rPr>
            </w:pPr>
            <w:r>
              <w:rPr>
                <w:rFonts w:ascii="Arial" w:eastAsiaTheme="minorEastAsia" w:hAnsi="Arial" w:cs="Arial"/>
              </w:rPr>
              <w:t>G</w:t>
            </w:r>
            <w:r w:rsidR="00881BE5">
              <w:rPr>
                <w:rFonts w:ascii="Arial" w:eastAsiaTheme="minorEastAsia" w:hAnsi="Arial" w:cs="Arial"/>
              </w:rPr>
              <w:t>a</w:t>
            </w:r>
            <w:r>
              <w:rPr>
                <w:rFonts w:ascii="Arial" w:eastAsiaTheme="minorEastAsia" w:hAnsi="Arial" w:cs="Arial"/>
              </w:rPr>
              <w:t>DOE</w:t>
            </w:r>
            <w:r w:rsidR="00311ED3" w:rsidRPr="008072A9">
              <w:rPr>
                <w:rFonts w:ascii="Arial" w:eastAsiaTheme="minorEastAsia" w:hAnsi="Arial" w:cs="Arial"/>
              </w:rPr>
              <w:t>, District</w:t>
            </w:r>
            <w:r w:rsidR="00514257">
              <w:rPr>
                <w:rFonts w:ascii="Arial" w:eastAsiaTheme="minorEastAsia" w:hAnsi="Arial" w:cs="Arial"/>
              </w:rPr>
              <w:t>,</w:t>
            </w:r>
            <w:r w:rsidR="00311ED3" w:rsidRPr="008072A9">
              <w:rPr>
                <w:rFonts w:ascii="Arial" w:eastAsiaTheme="minorEastAsia" w:hAnsi="Arial" w:cs="Arial"/>
              </w:rPr>
              <w:t xml:space="preserve"> and school personnel (the team) meet to analyze school level data and develop root causes as to the designation as a CSI, Promise, </w:t>
            </w:r>
            <w:r w:rsidR="00311ED3">
              <w:rPr>
                <w:rFonts w:ascii="Arial" w:eastAsiaTheme="minorEastAsia" w:hAnsi="Arial" w:cs="Arial"/>
              </w:rPr>
              <w:t xml:space="preserve">TSI, </w:t>
            </w:r>
            <w:r w:rsidR="00311ED3" w:rsidRPr="008072A9">
              <w:rPr>
                <w:rFonts w:ascii="Arial" w:eastAsiaTheme="minorEastAsia" w:hAnsi="Arial" w:cs="Arial"/>
              </w:rPr>
              <w:t xml:space="preserve">or </w:t>
            </w:r>
            <w:r w:rsidR="00311ED3">
              <w:rPr>
                <w:rFonts w:ascii="Arial" w:eastAsiaTheme="minorEastAsia" w:hAnsi="Arial" w:cs="Arial"/>
              </w:rPr>
              <w:t>A</w:t>
            </w:r>
            <w:r w:rsidR="00311ED3" w:rsidRPr="008072A9">
              <w:rPr>
                <w:rFonts w:ascii="Arial" w:eastAsiaTheme="minorEastAsia" w:hAnsi="Arial" w:cs="Arial"/>
              </w:rPr>
              <w:t>TSI school</w:t>
            </w:r>
            <w:r w:rsidR="00514257">
              <w:rPr>
                <w:rFonts w:ascii="Arial" w:eastAsiaTheme="minorEastAsia" w:hAnsi="Arial" w:cs="Arial"/>
              </w:rPr>
              <w:t>, or Tier IV</w:t>
            </w:r>
            <w:r w:rsidR="00311ED3" w:rsidRPr="008072A9">
              <w:rPr>
                <w:rFonts w:ascii="Arial" w:eastAsiaTheme="minorEastAsia" w:hAnsi="Arial" w:cs="Arial"/>
              </w:rPr>
              <w:t>. Student performance data analyzed includes summative and formative data as well as diagnostic data. Key data evaluated includes state mandated assessments and graduation rate.</w:t>
            </w:r>
          </w:p>
        </w:tc>
        <w:tc>
          <w:tcPr>
            <w:tcW w:w="3634" w:type="dxa"/>
          </w:tcPr>
          <w:p w:rsidR="00311ED3" w:rsidRPr="008072A9" w:rsidRDefault="00311ED3" w:rsidP="008E4044">
            <w:pPr>
              <w:ind w:left="0" w:hanging="2"/>
              <w:rPr>
                <w:rFonts w:ascii="Arial" w:hAnsi="Arial" w:cs="Arial"/>
              </w:rPr>
            </w:pPr>
            <w:r w:rsidRPr="008072A9">
              <w:rPr>
                <w:rFonts w:ascii="Arial" w:hAnsi="Arial" w:cs="Arial"/>
              </w:rPr>
              <w:t>Federal Programs Director</w:t>
            </w:r>
          </w:p>
          <w:p w:rsidR="00311ED3" w:rsidRPr="008072A9" w:rsidRDefault="00311ED3" w:rsidP="008E4044">
            <w:pPr>
              <w:ind w:left="0" w:hanging="2"/>
              <w:rPr>
                <w:rFonts w:ascii="Arial" w:hAnsi="Arial" w:cs="Arial"/>
              </w:rPr>
            </w:pPr>
            <w:r w:rsidRPr="008072A9">
              <w:rPr>
                <w:rFonts w:ascii="Arial" w:hAnsi="Arial" w:cs="Arial"/>
              </w:rPr>
              <w:t xml:space="preserve">System School Improvement </w:t>
            </w:r>
            <w:r>
              <w:rPr>
                <w:rFonts w:ascii="Arial" w:hAnsi="Arial" w:cs="Arial"/>
              </w:rPr>
              <w:t>Coordinator</w:t>
            </w:r>
          </w:p>
          <w:p w:rsidR="00311ED3" w:rsidRPr="008072A9" w:rsidRDefault="00311ED3" w:rsidP="008E4044">
            <w:pPr>
              <w:ind w:left="0" w:hanging="2"/>
              <w:rPr>
                <w:rFonts w:ascii="Arial" w:hAnsi="Arial" w:cs="Arial"/>
              </w:rPr>
            </w:pPr>
            <w:r w:rsidRPr="008072A9">
              <w:rPr>
                <w:rFonts w:ascii="Arial" w:hAnsi="Arial" w:cs="Arial"/>
              </w:rPr>
              <w:t>Principal</w:t>
            </w:r>
          </w:p>
          <w:p w:rsidR="00311ED3" w:rsidRPr="008072A9" w:rsidRDefault="00311ED3" w:rsidP="008E4044">
            <w:pPr>
              <w:ind w:left="0" w:hanging="2"/>
              <w:rPr>
                <w:rFonts w:ascii="Arial" w:hAnsi="Arial" w:cs="Arial"/>
              </w:rPr>
            </w:pPr>
            <w:r w:rsidRPr="008072A9">
              <w:rPr>
                <w:rFonts w:ascii="Arial" w:hAnsi="Arial" w:cs="Arial"/>
              </w:rPr>
              <w:t xml:space="preserve">Designated School Personnel </w:t>
            </w:r>
          </w:p>
          <w:p w:rsidR="00311ED3" w:rsidRPr="008072A9"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8072A9">
              <w:rPr>
                <w:rFonts w:ascii="Arial" w:hAnsi="Arial" w:cs="Arial"/>
              </w:rPr>
              <w:t xml:space="preserve"> School Improvement Personnel</w:t>
            </w:r>
          </w:p>
        </w:tc>
        <w:tc>
          <w:tcPr>
            <w:tcW w:w="2065" w:type="dxa"/>
          </w:tcPr>
          <w:p w:rsidR="00311ED3" w:rsidRPr="008072A9"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8072A9">
              <w:rPr>
                <w:rFonts w:ascii="Arial" w:eastAsiaTheme="minorEastAsia" w:hAnsi="Arial" w:cs="Arial"/>
              </w:rPr>
              <w:t>June</w:t>
            </w:r>
          </w:p>
        </w:tc>
      </w:tr>
      <w:tr w:rsidR="00311ED3" w:rsidRPr="00EA43E9" w:rsidTr="008E4044">
        <w:tc>
          <w:tcPr>
            <w:tcW w:w="3723" w:type="dxa"/>
          </w:tcPr>
          <w:p w:rsidR="00311ED3" w:rsidRPr="008072A9" w:rsidRDefault="00311ED3" w:rsidP="008E4044">
            <w:pPr>
              <w:ind w:left="0" w:hanging="2"/>
              <w:rPr>
                <w:rFonts w:ascii="Arial" w:hAnsi="Arial" w:cs="Arial"/>
              </w:rPr>
            </w:pPr>
            <w:r w:rsidRPr="008072A9">
              <w:rPr>
                <w:rFonts w:ascii="Arial" w:hAnsi="Arial" w:cs="Arial"/>
              </w:rPr>
              <w:t>The team determines specific skills’ deficits and areas of need, as measured by the formative and summative data.</w:t>
            </w:r>
          </w:p>
        </w:tc>
        <w:tc>
          <w:tcPr>
            <w:tcW w:w="3634" w:type="dxa"/>
          </w:tcPr>
          <w:p w:rsidR="00311ED3" w:rsidRPr="008072A9" w:rsidRDefault="00311ED3" w:rsidP="008E4044">
            <w:pPr>
              <w:ind w:left="0" w:hanging="2"/>
              <w:rPr>
                <w:rFonts w:ascii="Arial" w:hAnsi="Arial" w:cs="Arial"/>
              </w:rPr>
            </w:pPr>
            <w:r w:rsidRPr="008072A9">
              <w:rPr>
                <w:rFonts w:ascii="Arial" w:hAnsi="Arial" w:cs="Arial"/>
              </w:rPr>
              <w:t>Federal Programs Director</w:t>
            </w:r>
          </w:p>
          <w:p w:rsidR="00311ED3" w:rsidRPr="008072A9" w:rsidRDefault="00311ED3" w:rsidP="008E4044">
            <w:pPr>
              <w:ind w:left="0" w:hanging="2"/>
              <w:rPr>
                <w:rFonts w:ascii="Arial" w:hAnsi="Arial" w:cs="Arial"/>
              </w:rPr>
            </w:pPr>
            <w:r w:rsidRPr="008072A9">
              <w:rPr>
                <w:rFonts w:ascii="Arial" w:hAnsi="Arial" w:cs="Arial"/>
              </w:rPr>
              <w:t xml:space="preserve">System School Improvement </w:t>
            </w:r>
            <w:r>
              <w:rPr>
                <w:rFonts w:ascii="Arial" w:hAnsi="Arial" w:cs="Arial"/>
              </w:rPr>
              <w:t>Coordinator</w:t>
            </w:r>
          </w:p>
          <w:p w:rsidR="00311ED3" w:rsidRPr="008072A9" w:rsidRDefault="00311ED3" w:rsidP="008E4044">
            <w:pPr>
              <w:ind w:left="0" w:hanging="2"/>
              <w:rPr>
                <w:rFonts w:ascii="Arial" w:hAnsi="Arial" w:cs="Arial"/>
              </w:rPr>
            </w:pPr>
            <w:r w:rsidRPr="008072A9">
              <w:rPr>
                <w:rFonts w:ascii="Arial" w:hAnsi="Arial" w:cs="Arial"/>
              </w:rPr>
              <w:t>Principal</w:t>
            </w:r>
          </w:p>
          <w:p w:rsidR="00311ED3" w:rsidRPr="008072A9"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8072A9">
              <w:rPr>
                <w:rFonts w:ascii="Arial" w:hAnsi="Arial" w:cs="Arial"/>
              </w:rPr>
              <w:t xml:space="preserve"> School Improvement Personnel</w:t>
            </w:r>
          </w:p>
        </w:tc>
        <w:tc>
          <w:tcPr>
            <w:tcW w:w="2065" w:type="dxa"/>
          </w:tcPr>
          <w:p w:rsidR="00311ED3" w:rsidRPr="008072A9" w:rsidRDefault="00311ED3" w:rsidP="008E4044">
            <w:pPr>
              <w:ind w:left="0" w:hanging="2"/>
              <w:rPr>
                <w:rFonts w:ascii="Arial" w:hAnsi="Arial" w:cs="Arial"/>
              </w:rPr>
            </w:pPr>
            <w:r w:rsidRPr="008072A9">
              <w:rPr>
                <w:rFonts w:ascii="Arial" w:hAnsi="Arial" w:cs="Arial"/>
              </w:rPr>
              <w:t xml:space="preserve">June </w:t>
            </w:r>
          </w:p>
        </w:tc>
      </w:tr>
      <w:tr w:rsidR="00311ED3" w:rsidRPr="00EA43E9" w:rsidTr="008E4044">
        <w:tc>
          <w:tcPr>
            <w:tcW w:w="3723" w:type="dxa"/>
          </w:tcPr>
          <w:p w:rsidR="00311ED3" w:rsidRPr="008072A9" w:rsidRDefault="00311ED3" w:rsidP="008E4044">
            <w:pPr>
              <w:ind w:left="0" w:hanging="2"/>
              <w:rPr>
                <w:rFonts w:ascii="Arial" w:hAnsi="Arial" w:cs="Arial"/>
              </w:rPr>
            </w:pPr>
            <w:r w:rsidRPr="008072A9">
              <w:rPr>
                <w:rFonts w:ascii="Arial" w:hAnsi="Arial" w:cs="Arial"/>
              </w:rPr>
              <w:t xml:space="preserve">The team writes a summary needs assessment for the school. </w:t>
            </w:r>
          </w:p>
        </w:tc>
        <w:tc>
          <w:tcPr>
            <w:tcW w:w="3634" w:type="dxa"/>
          </w:tcPr>
          <w:p w:rsidR="00311ED3" w:rsidRPr="008072A9" w:rsidRDefault="00311ED3" w:rsidP="008E4044">
            <w:pPr>
              <w:ind w:left="0" w:hanging="2"/>
              <w:rPr>
                <w:rFonts w:ascii="Arial" w:hAnsi="Arial" w:cs="Arial"/>
              </w:rPr>
            </w:pPr>
            <w:r w:rsidRPr="008072A9">
              <w:rPr>
                <w:rFonts w:ascii="Arial" w:hAnsi="Arial" w:cs="Arial"/>
              </w:rPr>
              <w:t>Federal Programs Director</w:t>
            </w:r>
          </w:p>
          <w:p w:rsidR="00311ED3" w:rsidRPr="008072A9" w:rsidRDefault="00311ED3" w:rsidP="008E4044">
            <w:pPr>
              <w:ind w:left="0" w:hanging="2"/>
              <w:rPr>
                <w:rFonts w:ascii="Arial" w:hAnsi="Arial" w:cs="Arial"/>
              </w:rPr>
            </w:pPr>
            <w:r w:rsidRPr="008072A9">
              <w:rPr>
                <w:rFonts w:ascii="Arial" w:hAnsi="Arial" w:cs="Arial"/>
              </w:rPr>
              <w:lastRenderedPageBreak/>
              <w:t xml:space="preserve">System School Improvement </w:t>
            </w:r>
            <w:r>
              <w:rPr>
                <w:rFonts w:ascii="Arial" w:hAnsi="Arial" w:cs="Arial"/>
              </w:rPr>
              <w:t>Coordinator</w:t>
            </w:r>
          </w:p>
          <w:p w:rsidR="00311ED3" w:rsidRPr="008072A9" w:rsidRDefault="00311ED3" w:rsidP="008E4044">
            <w:pPr>
              <w:ind w:left="0" w:hanging="2"/>
              <w:rPr>
                <w:rFonts w:ascii="Arial" w:hAnsi="Arial" w:cs="Arial"/>
              </w:rPr>
            </w:pPr>
            <w:r w:rsidRPr="008072A9">
              <w:rPr>
                <w:rFonts w:ascii="Arial" w:hAnsi="Arial" w:cs="Arial"/>
              </w:rPr>
              <w:t>Principal</w:t>
            </w:r>
          </w:p>
          <w:p w:rsidR="00311ED3" w:rsidRPr="008072A9"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8072A9">
              <w:rPr>
                <w:rFonts w:ascii="Arial" w:hAnsi="Arial" w:cs="Arial"/>
              </w:rPr>
              <w:t xml:space="preserve"> School Improvement Personnel</w:t>
            </w:r>
          </w:p>
        </w:tc>
        <w:tc>
          <w:tcPr>
            <w:tcW w:w="2065" w:type="dxa"/>
          </w:tcPr>
          <w:p w:rsidR="00311ED3" w:rsidRPr="008072A9" w:rsidRDefault="00311ED3" w:rsidP="008E4044">
            <w:pPr>
              <w:ind w:left="0" w:hanging="2"/>
              <w:rPr>
                <w:rFonts w:ascii="Arial" w:hAnsi="Arial" w:cs="Arial"/>
              </w:rPr>
            </w:pPr>
            <w:r w:rsidRPr="008072A9">
              <w:rPr>
                <w:rFonts w:ascii="Arial" w:hAnsi="Arial" w:cs="Arial"/>
              </w:rPr>
              <w:lastRenderedPageBreak/>
              <w:t>July – August</w:t>
            </w:r>
          </w:p>
        </w:tc>
      </w:tr>
      <w:tr w:rsidR="00311ED3" w:rsidRPr="00EA43E9" w:rsidTr="008E4044">
        <w:trPr>
          <w:trHeight w:val="1700"/>
        </w:trPr>
        <w:tc>
          <w:tcPr>
            <w:tcW w:w="3723" w:type="dxa"/>
          </w:tcPr>
          <w:p w:rsidR="00311ED3" w:rsidRPr="00660FD7" w:rsidRDefault="00311ED3" w:rsidP="008E4044">
            <w:pPr>
              <w:ind w:left="0" w:hanging="2"/>
              <w:rPr>
                <w:rFonts w:ascii="Arial" w:hAnsi="Arial" w:cs="Arial"/>
              </w:rPr>
            </w:pPr>
            <w:r w:rsidRPr="00660FD7">
              <w:rPr>
                <w:rFonts w:ascii="Arial" w:hAnsi="Arial" w:cs="Arial"/>
              </w:rPr>
              <w:t xml:space="preserve">School personnel use the needs assessment information gleaned through the school level data analysis to make decisions about the use of 1003(a) funds for school improvement. School personnel verify that the 1003(a) budget the school has developed supports activities identified as needs in the needs assessment before submitting it to the District for approval. School personnel submit a copy of their needs assessment to District personnel when they submit the 1003(a) budgets for the District to approve. District personnel verify that the 1003(a)-budget proposed supports needs identified in the school level need assessment before submitted the budget to the </w:t>
            </w:r>
            <w:r w:rsidR="00E81B0F">
              <w:rPr>
                <w:rFonts w:ascii="Arial" w:hAnsi="Arial" w:cs="Arial"/>
              </w:rPr>
              <w:t>G</w:t>
            </w:r>
            <w:r w:rsidR="00881BE5">
              <w:rPr>
                <w:rFonts w:ascii="Arial" w:hAnsi="Arial" w:cs="Arial"/>
              </w:rPr>
              <w:t>a</w:t>
            </w:r>
            <w:r w:rsidR="00E81B0F">
              <w:rPr>
                <w:rFonts w:ascii="Arial" w:hAnsi="Arial" w:cs="Arial"/>
              </w:rPr>
              <w:t>DOE</w:t>
            </w:r>
            <w:r w:rsidRPr="00660FD7">
              <w:rPr>
                <w:rFonts w:ascii="Arial" w:hAnsi="Arial" w:cs="Arial"/>
              </w:rPr>
              <w:t xml:space="preserve"> for approval.</w:t>
            </w:r>
          </w:p>
          <w:p w:rsidR="00311ED3" w:rsidRPr="008072A9" w:rsidRDefault="00311ED3" w:rsidP="008E4044">
            <w:pPr>
              <w:ind w:left="0" w:hanging="2"/>
              <w:rPr>
                <w:rFonts w:ascii="Arial" w:hAnsi="Arial" w:cs="Arial"/>
              </w:rPr>
            </w:pPr>
          </w:p>
        </w:tc>
        <w:tc>
          <w:tcPr>
            <w:tcW w:w="3634" w:type="dxa"/>
          </w:tcPr>
          <w:p w:rsidR="00311ED3" w:rsidRPr="008072A9" w:rsidRDefault="00311ED3" w:rsidP="008E4044">
            <w:pPr>
              <w:ind w:left="0" w:hanging="2"/>
              <w:rPr>
                <w:rFonts w:ascii="Arial" w:hAnsi="Arial" w:cs="Arial"/>
              </w:rPr>
            </w:pPr>
            <w:r w:rsidRPr="008072A9">
              <w:rPr>
                <w:rFonts w:ascii="Arial" w:hAnsi="Arial" w:cs="Arial"/>
              </w:rPr>
              <w:t>Federal Programs Director</w:t>
            </w:r>
          </w:p>
          <w:p w:rsidR="00311ED3" w:rsidRPr="008072A9" w:rsidRDefault="00311ED3" w:rsidP="008E4044">
            <w:pPr>
              <w:ind w:left="0" w:hanging="2"/>
              <w:rPr>
                <w:rFonts w:ascii="Arial" w:hAnsi="Arial" w:cs="Arial"/>
              </w:rPr>
            </w:pPr>
            <w:r w:rsidRPr="008072A9">
              <w:rPr>
                <w:rFonts w:ascii="Arial" w:hAnsi="Arial" w:cs="Arial"/>
              </w:rPr>
              <w:t xml:space="preserve">System School Improvement </w:t>
            </w:r>
            <w:r>
              <w:rPr>
                <w:rFonts w:ascii="Arial" w:hAnsi="Arial" w:cs="Arial"/>
              </w:rPr>
              <w:t>coordinator</w:t>
            </w:r>
          </w:p>
          <w:p w:rsidR="00311ED3" w:rsidRPr="008072A9" w:rsidRDefault="00311ED3" w:rsidP="008E4044">
            <w:pPr>
              <w:ind w:left="0" w:hanging="2"/>
              <w:rPr>
                <w:rFonts w:ascii="Arial" w:hAnsi="Arial" w:cs="Arial"/>
              </w:rPr>
            </w:pPr>
            <w:r w:rsidRPr="008072A9">
              <w:rPr>
                <w:rFonts w:ascii="Arial" w:hAnsi="Arial" w:cs="Arial"/>
              </w:rPr>
              <w:t>Principal</w:t>
            </w:r>
          </w:p>
          <w:p w:rsidR="00311ED3" w:rsidRPr="008072A9" w:rsidRDefault="00311ED3" w:rsidP="008E4044">
            <w:pPr>
              <w:ind w:left="0" w:hanging="2"/>
              <w:rPr>
                <w:rFonts w:ascii="Arial" w:hAnsi="Arial" w:cs="Arial"/>
              </w:rPr>
            </w:pPr>
            <w:r w:rsidRPr="008072A9">
              <w:rPr>
                <w:rFonts w:ascii="Arial" w:hAnsi="Arial" w:cs="Arial"/>
              </w:rPr>
              <w:t xml:space="preserve">Designated School Personnel </w:t>
            </w:r>
          </w:p>
          <w:p w:rsidR="00311ED3" w:rsidRPr="008072A9"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8072A9">
              <w:rPr>
                <w:rFonts w:ascii="Arial" w:hAnsi="Arial" w:cs="Arial"/>
              </w:rPr>
              <w:t xml:space="preserve"> School Improvement Personnel</w:t>
            </w:r>
          </w:p>
        </w:tc>
        <w:tc>
          <w:tcPr>
            <w:tcW w:w="2065" w:type="dxa"/>
          </w:tcPr>
          <w:p w:rsidR="00311ED3" w:rsidRPr="008072A9" w:rsidRDefault="00311ED3" w:rsidP="008E4044">
            <w:pPr>
              <w:ind w:left="0" w:hanging="2"/>
              <w:rPr>
                <w:rFonts w:ascii="Arial" w:hAnsi="Arial" w:cs="Arial"/>
              </w:rPr>
            </w:pPr>
            <w:r w:rsidRPr="008072A9">
              <w:rPr>
                <w:rFonts w:ascii="Arial" w:hAnsi="Arial" w:cs="Arial"/>
              </w:rPr>
              <w:t>October - November</w:t>
            </w:r>
          </w:p>
        </w:tc>
      </w:tr>
      <w:tr w:rsidR="00311ED3" w:rsidRPr="00EA43E9" w:rsidTr="008E4044">
        <w:trPr>
          <w:trHeight w:val="287"/>
        </w:trPr>
        <w:tc>
          <w:tcPr>
            <w:tcW w:w="9422" w:type="dxa"/>
            <w:gridSpan w:val="3"/>
            <w:shd w:val="clear" w:color="auto" w:fill="F2F2F2" w:themeFill="background1" w:themeFillShade="F2"/>
          </w:tcPr>
          <w:p w:rsidR="00311ED3" w:rsidRPr="00723C0B" w:rsidRDefault="00311ED3" w:rsidP="008E4044">
            <w:pPr>
              <w:ind w:leftChars="0" w:left="0" w:firstLineChars="0" w:firstLine="0"/>
              <w:jc w:val="center"/>
              <w:rPr>
                <w:rFonts w:ascii="Arial" w:hAnsi="Arial" w:cs="Arial"/>
                <w:b/>
              </w:rPr>
            </w:pPr>
            <w:r w:rsidRPr="00723C0B">
              <w:rPr>
                <w:rFonts w:ascii="Arial" w:hAnsi="Arial" w:cs="Arial"/>
                <w:b/>
              </w:rPr>
              <w:t>Instructional Strategies &amp;</w:t>
            </w:r>
            <w:r>
              <w:rPr>
                <w:rFonts w:ascii="Arial" w:hAnsi="Arial" w:cs="Arial"/>
                <w:b/>
              </w:rPr>
              <w:t xml:space="preserve"> </w:t>
            </w:r>
            <w:r w:rsidRPr="00723C0B">
              <w:rPr>
                <w:rFonts w:ascii="Arial" w:hAnsi="Arial" w:cs="Arial"/>
                <w:b/>
              </w:rPr>
              <w:t>Methods, Professional Learning</w:t>
            </w:r>
          </w:p>
        </w:tc>
      </w:tr>
      <w:tr w:rsidR="00311ED3" w:rsidRPr="00EA43E9" w:rsidTr="008E4044">
        <w:tc>
          <w:tcPr>
            <w:tcW w:w="3723" w:type="dxa"/>
            <w:shd w:val="clear" w:color="auto" w:fill="FFFFFF" w:themeFill="background1"/>
          </w:tcPr>
          <w:p w:rsidR="00311ED3" w:rsidRPr="00723C0B" w:rsidRDefault="00311ED3" w:rsidP="008E4044">
            <w:pPr>
              <w:ind w:left="0" w:hanging="2"/>
              <w:rPr>
                <w:rFonts w:ascii="Arial" w:hAnsi="Arial" w:cs="Arial"/>
              </w:rPr>
            </w:pPr>
            <w:r w:rsidRPr="00723C0B">
              <w:rPr>
                <w:rFonts w:ascii="Arial" w:eastAsiaTheme="minorEastAsia" w:hAnsi="Arial" w:cs="Arial"/>
                <w:b/>
              </w:rPr>
              <w:t>Procedure</w:t>
            </w:r>
          </w:p>
        </w:tc>
        <w:tc>
          <w:tcPr>
            <w:tcW w:w="3634" w:type="dxa"/>
            <w:shd w:val="clear" w:color="auto" w:fill="FFFFFF" w:themeFill="background1"/>
          </w:tcPr>
          <w:p w:rsidR="00311ED3" w:rsidRPr="00723C0B" w:rsidRDefault="00311ED3" w:rsidP="008E4044">
            <w:pPr>
              <w:ind w:left="0" w:hanging="2"/>
              <w:rPr>
                <w:rFonts w:ascii="Arial" w:hAnsi="Arial" w:cs="Arial"/>
              </w:rPr>
            </w:pPr>
            <w:r w:rsidRPr="00723C0B">
              <w:rPr>
                <w:rFonts w:ascii="Arial" w:hAnsi="Arial" w:cs="Arial"/>
                <w:b/>
              </w:rPr>
              <w:t>Persons Responsible</w:t>
            </w:r>
          </w:p>
        </w:tc>
        <w:tc>
          <w:tcPr>
            <w:tcW w:w="2065" w:type="dxa"/>
            <w:shd w:val="clear" w:color="auto" w:fill="FFFFFF" w:themeFill="background1"/>
          </w:tcPr>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b/>
              </w:rPr>
              <w:t>Timeline</w:t>
            </w:r>
          </w:p>
        </w:tc>
      </w:tr>
      <w:tr w:rsidR="00311ED3" w:rsidRPr="00EA43E9" w:rsidTr="008E4044">
        <w:tc>
          <w:tcPr>
            <w:tcW w:w="3723" w:type="dxa"/>
            <w:shd w:val="clear" w:color="auto" w:fill="FFFFFF" w:themeFill="background1"/>
          </w:tcPr>
          <w:p w:rsidR="00311ED3" w:rsidRPr="00723C0B" w:rsidRDefault="00311ED3" w:rsidP="008E4044">
            <w:pPr>
              <w:ind w:left="0" w:hanging="2"/>
              <w:rPr>
                <w:rFonts w:ascii="Arial" w:hAnsi="Arial" w:cs="Arial"/>
              </w:rPr>
            </w:pPr>
            <w:r w:rsidRPr="00723C0B">
              <w:rPr>
                <w:rFonts w:ascii="Arial" w:hAnsi="Arial" w:cs="Arial"/>
              </w:rPr>
              <w:t xml:space="preserve">District &amp; school personnel will attend </w:t>
            </w:r>
            <w:r w:rsidR="00E81B0F">
              <w:rPr>
                <w:rFonts w:ascii="Arial" w:hAnsi="Arial" w:cs="Arial"/>
              </w:rPr>
              <w:t>G</w:t>
            </w:r>
            <w:r w:rsidR="00881BE5">
              <w:rPr>
                <w:rFonts w:ascii="Arial" w:hAnsi="Arial" w:cs="Arial"/>
              </w:rPr>
              <w:t>a</w:t>
            </w:r>
            <w:r w:rsidR="00E81B0F">
              <w:rPr>
                <w:rFonts w:ascii="Arial" w:hAnsi="Arial" w:cs="Arial"/>
              </w:rPr>
              <w:t>DOE</w:t>
            </w:r>
            <w:r w:rsidRPr="00723C0B">
              <w:rPr>
                <w:rFonts w:ascii="Arial" w:hAnsi="Arial" w:cs="Arial"/>
              </w:rPr>
              <w:t xml:space="preserve"> school improvement, Title I, and professional learning staff development workshops.</w:t>
            </w:r>
          </w:p>
        </w:tc>
        <w:tc>
          <w:tcPr>
            <w:tcW w:w="3634" w:type="dxa"/>
            <w:shd w:val="clear" w:color="auto" w:fill="FFFFFF" w:themeFill="background1"/>
          </w:tcPr>
          <w:p w:rsidR="00311ED3" w:rsidRPr="00723C0B" w:rsidRDefault="00311ED3" w:rsidP="008E4044">
            <w:pPr>
              <w:ind w:left="0" w:hanging="2"/>
              <w:rPr>
                <w:rFonts w:ascii="Arial" w:hAnsi="Arial" w:cs="Arial"/>
              </w:rPr>
            </w:pPr>
            <w:r w:rsidRPr="00723C0B">
              <w:rPr>
                <w:rFonts w:ascii="Arial" w:hAnsi="Arial" w:cs="Arial"/>
              </w:rPr>
              <w:t>Federal Programs Director</w:t>
            </w:r>
          </w:p>
          <w:p w:rsidR="00311ED3" w:rsidRPr="00723C0B" w:rsidRDefault="00311ED3" w:rsidP="008E4044">
            <w:pPr>
              <w:ind w:left="0" w:hanging="2"/>
              <w:rPr>
                <w:rFonts w:ascii="Arial" w:hAnsi="Arial" w:cs="Arial"/>
              </w:rPr>
            </w:pPr>
            <w:r w:rsidRPr="00723C0B">
              <w:rPr>
                <w:rFonts w:ascii="Arial" w:hAnsi="Arial" w:cs="Arial"/>
              </w:rPr>
              <w:t xml:space="preserve">System School Improvement </w:t>
            </w:r>
            <w:r>
              <w:rPr>
                <w:rFonts w:ascii="Arial" w:hAnsi="Arial" w:cs="Arial"/>
              </w:rPr>
              <w:t>Coordinator</w:t>
            </w:r>
          </w:p>
          <w:p w:rsidR="00311ED3" w:rsidRPr="00723C0B" w:rsidRDefault="00311ED3" w:rsidP="008E4044">
            <w:pPr>
              <w:ind w:left="0" w:hanging="2"/>
              <w:rPr>
                <w:rFonts w:ascii="Arial" w:hAnsi="Arial" w:cs="Arial"/>
              </w:rPr>
            </w:pPr>
            <w:r w:rsidRPr="00723C0B">
              <w:rPr>
                <w:rFonts w:ascii="Arial" w:hAnsi="Arial" w:cs="Arial"/>
              </w:rPr>
              <w:t>Principal</w:t>
            </w:r>
          </w:p>
          <w:p w:rsidR="00311ED3" w:rsidRPr="00723C0B" w:rsidRDefault="00311ED3" w:rsidP="008E4044">
            <w:pPr>
              <w:ind w:left="0" w:hanging="2"/>
              <w:rPr>
                <w:rFonts w:ascii="Arial" w:hAnsi="Arial" w:cs="Arial"/>
              </w:rPr>
            </w:pPr>
            <w:r w:rsidRPr="00723C0B">
              <w:rPr>
                <w:rFonts w:ascii="Arial" w:hAnsi="Arial" w:cs="Arial"/>
              </w:rPr>
              <w:t xml:space="preserve">Designated School Personnel </w:t>
            </w:r>
          </w:p>
          <w:p w:rsidR="00311ED3" w:rsidRPr="00723C0B"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723C0B">
              <w:rPr>
                <w:rFonts w:ascii="Arial" w:hAnsi="Arial" w:cs="Arial"/>
              </w:rPr>
              <w:t xml:space="preserve"> School Improvement Personnel</w:t>
            </w:r>
          </w:p>
          <w:p w:rsidR="00311ED3" w:rsidRPr="00723C0B" w:rsidRDefault="00311ED3" w:rsidP="008E4044">
            <w:pPr>
              <w:ind w:left="0" w:hanging="2"/>
              <w:rPr>
                <w:rFonts w:ascii="Arial" w:hAnsi="Arial" w:cs="Arial"/>
              </w:rPr>
            </w:pPr>
            <w:r w:rsidRPr="00723C0B">
              <w:rPr>
                <w:rFonts w:ascii="Arial" w:hAnsi="Arial" w:cs="Arial"/>
              </w:rPr>
              <w:t>Professional Learning Director</w:t>
            </w:r>
          </w:p>
        </w:tc>
        <w:tc>
          <w:tcPr>
            <w:tcW w:w="2065" w:type="dxa"/>
            <w:shd w:val="clear" w:color="auto" w:fill="FFFFFF" w:themeFill="background1"/>
          </w:tcPr>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rPr>
              <w:t>When offered</w:t>
            </w:r>
          </w:p>
        </w:tc>
      </w:tr>
      <w:tr w:rsidR="00311ED3" w:rsidRPr="00EA43E9" w:rsidTr="008E4044">
        <w:tc>
          <w:tcPr>
            <w:tcW w:w="3723" w:type="dxa"/>
            <w:shd w:val="clear" w:color="auto" w:fill="FFFFFF" w:themeFill="background1"/>
          </w:tcPr>
          <w:p w:rsidR="00311ED3" w:rsidRPr="00723C0B"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723C0B">
              <w:rPr>
                <w:rFonts w:ascii="Arial" w:hAnsi="Arial" w:cs="Arial"/>
              </w:rPr>
              <w:t>, and District personnel will provide school site technical assistance to: a) assist the school in analyzing needs and identifying root causes for deficiencies, b) identifying and implementing appropriate instructional strategies and methods of instruction, c) coordinating school improvement plans, Schoolwide plans, and the CLIP, and coordinating and revising budgets so that resources are effectively allocated and more likely to increase student academic achievement.</w:t>
            </w:r>
          </w:p>
        </w:tc>
        <w:tc>
          <w:tcPr>
            <w:tcW w:w="3634" w:type="dxa"/>
            <w:shd w:val="clear" w:color="auto" w:fill="FFFFFF" w:themeFill="background1"/>
          </w:tcPr>
          <w:p w:rsidR="00311ED3" w:rsidRPr="00723C0B" w:rsidRDefault="00311ED3" w:rsidP="008E4044">
            <w:pPr>
              <w:ind w:left="0" w:hanging="2"/>
              <w:rPr>
                <w:rFonts w:ascii="Arial" w:hAnsi="Arial" w:cs="Arial"/>
              </w:rPr>
            </w:pPr>
            <w:r w:rsidRPr="00723C0B">
              <w:rPr>
                <w:rFonts w:ascii="Arial" w:hAnsi="Arial" w:cs="Arial"/>
              </w:rPr>
              <w:t>Federal Programs Director</w:t>
            </w:r>
          </w:p>
          <w:p w:rsidR="00311ED3" w:rsidRPr="00723C0B" w:rsidRDefault="00311ED3" w:rsidP="008E4044">
            <w:pPr>
              <w:ind w:left="0" w:hanging="2"/>
              <w:rPr>
                <w:rFonts w:ascii="Arial" w:hAnsi="Arial" w:cs="Arial"/>
              </w:rPr>
            </w:pPr>
            <w:r w:rsidRPr="00723C0B">
              <w:rPr>
                <w:rFonts w:ascii="Arial" w:hAnsi="Arial" w:cs="Arial"/>
              </w:rPr>
              <w:t xml:space="preserve">System School Improvement </w:t>
            </w:r>
            <w:r>
              <w:rPr>
                <w:rFonts w:ascii="Arial" w:hAnsi="Arial" w:cs="Arial"/>
              </w:rPr>
              <w:t>Coordinator</w:t>
            </w:r>
          </w:p>
          <w:p w:rsidR="00311ED3" w:rsidRPr="00723C0B" w:rsidRDefault="00311ED3" w:rsidP="008E4044">
            <w:pPr>
              <w:ind w:left="0" w:hanging="2"/>
              <w:rPr>
                <w:rFonts w:ascii="Arial" w:hAnsi="Arial" w:cs="Arial"/>
              </w:rPr>
            </w:pPr>
            <w:r w:rsidRPr="00723C0B">
              <w:rPr>
                <w:rFonts w:ascii="Arial" w:hAnsi="Arial" w:cs="Arial"/>
              </w:rPr>
              <w:t>Principal</w:t>
            </w:r>
          </w:p>
          <w:p w:rsidR="00311ED3" w:rsidRPr="00723C0B" w:rsidRDefault="00311ED3" w:rsidP="008E4044">
            <w:pPr>
              <w:ind w:left="0" w:hanging="2"/>
              <w:rPr>
                <w:rFonts w:ascii="Arial" w:hAnsi="Arial" w:cs="Arial"/>
              </w:rPr>
            </w:pPr>
            <w:r w:rsidRPr="00723C0B">
              <w:rPr>
                <w:rFonts w:ascii="Arial" w:hAnsi="Arial" w:cs="Arial"/>
              </w:rPr>
              <w:t xml:space="preserve">Designated School Personnel </w:t>
            </w:r>
          </w:p>
          <w:p w:rsidR="00311ED3" w:rsidRPr="00723C0B"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723C0B">
              <w:rPr>
                <w:rFonts w:ascii="Arial" w:hAnsi="Arial" w:cs="Arial"/>
              </w:rPr>
              <w:t xml:space="preserve"> School Improvement Personnel</w:t>
            </w:r>
          </w:p>
          <w:p w:rsidR="00311ED3" w:rsidRPr="00723C0B" w:rsidRDefault="00311ED3" w:rsidP="008E4044">
            <w:pPr>
              <w:ind w:left="0" w:hanging="2"/>
              <w:rPr>
                <w:rFonts w:ascii="Arial" w:hAnsi="Arial" w:cs="Arial"/>
              </w:rPr>
            </w:pPr>
            <w:r w:rsidRPr="00723C0B">
              <w:rPr>
                <w:rFonts w:ascii="Arial" w:hAnsi="Arial" w:cs="Arial"/>
              </w:rPr>
              <w:t>Professional Learning Director</w:t>
            </w:r>
          </w:p>
        </w:tc>
        <w:tc>
          <w:tcPr>
            <w:tcW w:w="2065" w:type="dxa"/>
            <w:shd w:val="clear" w:color="auto" w:fill="FFFFFF" w:themeFill="background1"/>
          </w:tcPr>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rPr>
              <w:t>Beginning in January for the upcoming year</w:t>
            </w:r>
          </w:p>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rPr>
              <w:t>On-going</w:t>
            </w:r>
          </w:p>
        </w:tc>
      </w:tr>
      <w:tr w:rsidR="00311ED3" w:rsidRPr="00EA43E9" w:rsidTr="008E4044">
        <w:tc>
          <w:tcPr>
            <w:tcW w:w="3723" w:type="dxa"/>
            <w:shd w:val="clear" w:color="auto" w:fill="FFFFFF" w:themeFill="background1"/>
          </w:tcPr>
          <w:p w:rsidR="00311ED3" w:rsidRPr="00723C0B" w:rsidRDefault="00E81B0F" w:rsidP="008E4044">
            <w:pPr>
              <w:ind w:left="0" w:hanging="2"/>
              <w:rPr>
                <w:rFonts w:ascii="Arial" w:hAnsi="Arial" w:cs="Arial"/>
              </w:rPr>
            </w:pPr>
            <w:r>
              <w:rPr>
                <w:rFonts w:ascii="Arial" w:hAnsi="Arial" w:cs="Arial"/>
              </w:rPr>
              <w:t>G</w:t>
            </w:r>
            <w:r w:rsidR="00881BE5">
              <w:rPr>
                <w:rFonts w:ascii="Arial" w:hAnsi="Arial" w:cs="Arial"/>
              </w:rPr>
              <w:t>a</w:t>
            </w:r>
            <w:r>
              <w:rPr>
                <w:rFonts w:ascii="Arial" w:hAnsi="Arial" w:cs="Arial"/>
              </w:rPr>
              <w:t>DOE</w:t>
            </w:r>
            <w:r w:rsidR="00311ED3" w:rsidRPr="00723C0B">
              <w:rPr>
                <w:rFonts w:ascii="Arial" w:hAnsi="Arial" w:cs="Arial"/>
              </w:rPr>
              <w:t xml:space="preserve">, District &amp; school personnel will monitor </w:t>
            </w:r>
            <w:r w:rsidR="00311ED3">
              <w:rPr>
                <w:rFonts w:ascii="Arial" w:hAnsi="Arial" w:cs="Arial"/>
              </w:rPr>
              <w:t>any identified school</w:t>
            </w:r>
            <w:r w:rsidR="00311ED3" w:rsidRPr="00723C0B">
              <w:rPr>
                <w:rFonts w:ascii="Arial" w:hAnsi="Arial" w:cs="Arial"/>
              </w:rPr>
              <w:t xml:space="preserve">) </w:t>
            </w:r>
            <w:r w:rsidR="00311ED3" w:rsidRPr="00723C0B">
              <w:rPr>
                <w:rFonts w:ascii="Arial" w:hAnsi="Arial" w:cs="Arial"/>
              </w:rPr>
              <w:lastRenderedPageBreak/>
              <w:t xml:space="preserve">implementation of instructional plans takes place through on-site classroom visits using rubrics, and checklists b) Student academic progress is monitored by formative and summative assessments. </w:t>
            </w:r>
          </w:p>
        </w:tc>
        <w:tc>
          <w:tcPr>
            <w:tcW w:w="3634" w:type="dxa"/>
            <w:shd w:val="clear" w:color="auto" w:fill="FFFFFF" w:themeFill="background1"/>
          </w:tcPr>
          <w:p w:rsidR="00311ED3" w:rsidRPr="00723C0B" w:rsidRDefault="00311ED3" w:rsidP="008E4044">
            <w:pPr>
              <w:ind w:left="0" w:hanging="2"/>
              <w:rPr>
                <w:rFonts w:ascii="Arial" w:hAnsi="Arial" w:cs="Arial"/>
              </w:rPr>
            </w:pPr>
            <w:r w:rsidRPr="00723C0B">
              <w:rPr>
                <w:rFonts w:ascii="Arial" w:hAnsi="Arial" w:cs="Arial"/>
              </w:rPr>
              <w:lastRenderedPageBreak/>
              <w:t>District Personnel</w:t>
            </w:r>
          </w:p>
          <w:p w:rsidR="00311ED3" w:rsidRPr="00723C0B" w:rsidRDefault="00E81B0F" w:rsidP="008E4044">
            <w:pPr>
              <w:ind w:left="0" w:hanging="2"/>
              <w:rPr>
                <w:rFonts w:ascii="Arial" w:hAnsi="Arial" w:cs="Arial"/>
              </w:rPr>
            </w:pPr>
            <w:r>
              <w:rPr>
                <w:rFonts w:ascii="Arial" w:hAnsi="Arial" w:cs="Arial"/>
              </w:rPr>
              <w:lastRenderedPageBreak/>
              <w:t>G</w:t>
            </w:r>
            <w:r w:rsidR="00881BE5">
              <w:rPr>
                <w:rFonts w:ascii="Arial" w:hAnsi="Arial" w:cs="Arial"/>
              </w:rPr>
              <w:t>a</w:t>
            </w:r>
            <w:r>
              <w:rPr>
                <w:rFonts w:ascii="Arial" w:hAnsi="Arial" w:cs="Arial"/>
              </w:rPr>
              <w:t>DOE</w:t>
            </w:r>
            <w:r w:rsidR="00311ED3" w:rsidRPr="00723C0B">
              <w:rPr>
                <w:rFonts w:ascii="Arial" w:hAnsi="Arial" w:cs="Arial"/>
              </w:rPr>
              <w:t xml:space="preserve"> School Improvement Personnel</w:t>
            </w:r>
          </w:p>
          <w:p w:rsidR="00311ED3" w:rsidRPr="00723C0B" w:rsidRDefault="00311ED3" w:rsidP="008E4044">
            <w:pPr>
              <w:ind w:left="0" w:hanging="2"/>
              <w:rPr>
                <w:rFonts w:ascii="Arial" w:hAnsi="Arial" w:cs="Arial"/>
              </w:rPr>
            </w:pPr>
            <w:r w:rsidRPr="00723C0B">
              <w:rPr>
                <w:rFonts w:ascii="Arial" w:hAnsi="Arial" w:cs="Arial"/>
              </w:rPr>
              <w:t>Principal and other school personnel</w:t>
            </w:r>
          </w:p>
        </w:tc>
        <w:tc>
          <w:tcPr>
            <w:tcW w:w="2065" w:type="dxa"/>
            <w:shd w:val="clear" w:color="auto" w:fill="FFFFFF" w:themeFill="background1"/>
          </w:tcPr>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rPr>
              <w:lastRenderedPageBreak/>
              <w:t>On-going</w:t>
            </w:r>
          </w:p>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rPr>
              <w:t xml:space="preserve">Summative </w:t>
            </w:r>
            <w:r w:rsidRPr="00723C0B">
              <w:rPr>
                <w:rFonts w:ascii="Arial" w:eastAsiaTheme="minorEastAsia" w:hAnsi="Arial" w:cs="Arial"/>
              </w:rPr>
              <w:lastRenderedPageBreak/>
              <w:t>assessments take place at the end of the year</w:t>
            </w:r>
          </w:p>
        </w:tc>
      </w:tr>
      <w:tr w:rsidR="00311ED3" w:rsidRPr="00EA43E9" w:rsidTr="008E4044">
        <w:tc>
          <w:tcPr>
            <w:tcW w:w="9422" w:type="dxa"/>
            <w:gridSpan w:val="3"/>
            <w:shd w:val="clear" w:color="auto" w:fill="F2F2F2" w:themeFill="background1" w:themeFillShade="F2"/>
          </w:tcPr>
          <w:p w:rsidR="00311ED3" w:rsidRPr="00723C0B" w:rsidRDefault="00311ED3" w:rsidP="008E4044">
            <w:pPr>
              <w:ind w:left="0" w:hanging="2"/>
              <w:jc w:val="center"/>
              <w:rPr>
                <w:rFonts w:ascii="Arial" w:hAnsi="Arial" w:cs="Arial"/>
              </w:rPr>
            </w:pPr>
            <w:r w:rsidRPr="00723C0B">
              <w:rPr>
                <w:rFonts w:ascii="Arial" w:hAnsi="Arial" w:cs="Arial"/>
                <w:b/>
              </w:rPr>
              <w:lastRenderedPageBreak/>
              <w:t>Parent and Family Engagement Requirements</w:t>
            </w:r>
          </w:p>
        </w:tc>
      </w:tr>
      <w:tr w:rsidR="00311ED3" w:rsidRPr="00EA43E9" w:rsidTr="008E4044">
        <w:tc>
          <w:tcPr>
            <w:tcW w:w="3723" w:type="dxa"/>
          </w:tcPr>
          <w:p w:rsidR="00311ED3" w:rsidRPr="00723C0B" w:rsidRDefault="00311ED3" w:rsidP="008E4044">
            <w:pPr>
              <w:ind w:left="0" w:hanging="2"/>
              <w:rPr>
                <w:rFonts w:ascii="Arial" w:hAnsi="Arial" w:cs="Arial"/>
              </w:rPr>
            </w:pPr>
            <w:r w:rsidRPr="00723C0B">
              <w:rPr>
                <w:rFonts w:ascii="Arial" w:eastAsiaTheme="minorEastAsia" w:hAnsi="Arial" w:cs="Arial"/>
                <w:b/>
              </w:rPr>
              <w:t>Procedure</w:t>
            </w:r>
          </w:p>
        </w:tc>
        <w:tc>
          <w:tcPr>
            <w:tcW w:w="3634" w:type="dxa"/>
          </w:tcPr>
          <w:p w:rsidR="00311ED3" w:rsidRPr="00723C0B" w:rsidRDefault="00311ED3" w:rsidP="008E4044">
            <w:pPr>
              <w:ind w:left="0" w:hanging="2"/>
              <w:rPr>
                <w:rFonts w:ascii="Arial" w:hAnsi="Arial" w:cs="Arial"/>
              </w:rPr>
            </w:pPr>
            <w:r w:rsidRPr="00723C0B">
              <w:rPr>
                <w:rFonts w:ascii="Arial" w:hAnsi="Arial" w:cs="Arial"/>
                <w:b/>
              </w:rPr>
              <w:t>Persons Responsible</w:t>
            </w:r>
          </w:p>
        </w:tc>
        <w:tc>
          <w:tcPr>
            <w:tcW w:w="2065" w:type="dxa"/>
          </w:tcPr>
          <w:p w:rsidR="00311ED3" w:rsidRPr="00723C0B" w:rsidRDefault="00311ED3" w:rsidP="008E4044">
            <w:pPr>
              <w:widowControl w:val="0"/>
              <w:autoSpaceDE w:val="0"/>
              <w:autoSpaceDN w:val="0"/>
              <w:adjustRightInd w:val="0"/>
              <w:spacing w:line="220" w:lineRule="auto"/>
              <w:ind w:left="0" w:right="182" w:hanging="2"/>
              <w:rPr>
                <w:rFonts w:ascii="Arial" w:eastAsiaTheme="minorEastAsia" w:hAnsi="Arial" w:cs="Arial"/>
              </w:rPr>
            </w:pPr>
            <w:r w:rsidRPr="00723C0B">
              <w:rPr>
                <w:rFonts w:ascii="Arial" w:eastAsiaTheme="minorEastAsia" w:hAnsi="Arial" w:cs="Arial"/>
                <w:b/>
              </w:rPr>
              <w:t>Timeline</w:t>
            </w:r>
          </w:p>
        </w:tc>
      </w:tr>
      <w:tr w:rsidR="00311ED3" w:rsidRPr="00EA43E9" w:rsidTr="008E4044">
        <w:tc>
          <w:tcPr>
            <w:tcW w:w="3723" w:type="dxa"/>
          </w:tcPr>
          <w:p w:rsidR="00311ED3" w:rsidRPr="00492EE2" w:rsidRDefault="00311ED3" w:rsidP="008E4044">
            <w:pPr>
              <w:ind w:left="0" w:hanging="2"/>
              <w:rPr>
                <w:rFonts w:ascii="Arial" w:hAnsi="Arial" w:cs="Arial"/>
              </w:rPr>
            </w:pPr>
            <w:r w:rsidRPr="00492EE2">
              <w:rPr>
                <w:rFonts w:ascii="Arial" w:hAnsi="Arial" w:cs="Arial"/>
              </w:rPr>
              <w:t xml:space="preserve">District meets with school personnel to provide technical assistance regarding implementing the required Parent and Family Engagement requirements for CSI, Promise, TSI, and </w:t>
            </w:r>
            <w:r>
              <w:rPr>
                <w:rFonts w:ascii="Arial" w:hAnsi="Arial" w:cs="Arial"/>
              </w:rPr>
              <w:t>A</w:t>
            </w:r>
            <w:r w:rsidRPr="00492EE2">
              <w:rPr>
                <w:rFonts w:ascii="Arial" w:hAnsi="Arial" w:cs="Arial"/>
              </w:rPr>
              <w:t>TSI schools. The District shares the following parent participation/ notification chart and sample letters and forms to use to fulfill the requirements.</w:t>
            </w:r>
          </w:p>
          <w:p w:rsidR="00311ED3" w:rsidRPr="00723C0B" w:rsidRDefault="00311ED3" w:rsidP="008E4044">
            <w:pPr>
              <w:ind w:left="0" w:hanging="2"/>
              <w:rPr>
                <w:rFonts w:ascii="Arial" w:hAnsi="Arial" w:cs="Arial"/>
              </w:rPr>
            </w:pPr>
            <w:r w:rsidRPr="00492EE2">
              <w:rPr>
                <w:rFonts w:ascii="Arial" w:hAnsi="Arial" w:cs="Arial"/>
              </w:rPr>
              <w:t>The District explains that the chart will be used by the District to monitor/evaluate that requirements are met.</w:t>
            </w:r>
          </w:p>
        </w:tc>
        <w:tc>
          <w:tcPr>
            <w:tcW w:w="3634" w:type="dxa"/>
          </w:tcPr>
          <w:p w:rsidR="00311ED3" w:rsidRPr="00723C0B" w:rsidRDefault="00311ED3" w:rsidP="008E4044">
            <w:pPr>
              <w:ind w:left="0" w:hanging="2"/>
              <w:rPr>
                <w:rFonts w:ascii="Arial" w:hAnsi="Arial" w:cs="Arial"/>
              </w:rPr>
            </w:pPr>
            <w:r w:rsidRPr="00723C0B">
              <w:rPr>
                <w:rFonts w:ascii="Arial" w:hAnsi="Arial" w:cs="Arial"/>
              </w:rPr>
              <w:t>Federal Programs Director</w:t>
            </w:r>
          </w:p>
          <w:p w:rsidR="00311ED3" w:rsidRPr="00723C0B" w:rsidRDefault="00311ED3" w:rsidP="008E4044">
            <w:pPr>
              <w:ind w:left="0" w:hanging="2"/>
              <w:rPr>
                <w:rFonts w:ascii="Arial" w:hAnsi="Arial" w:cs="Arial"/>
              </w:rPr>
            </w:pPr>
            <w:r w:rsidRPr="00723C0B">
              <w:rPr>
                <w:rFonts w:ascii="Arial" w:hAnsi="Arial" w:cs="Arial"/>
              </w:rPr>
              <w:t>Parent Engagement Coordinator</w:t>
            </w:r>
          </w:p>
          <w:p w:rsidR="00311ED3" w:rsidRPr="00723C0B" w:rsidRDefault="00311ED3" w:rsidP="008E4044">
            <w:pPr>
              <w:ind w:left="0" w:hanging="2"/>
              <w:rPr>
                <w:rFonts w:ascii="Arial" w:hAnsi="Arial" w:cs="Arial"/>
              </w:rPr>
            </w:pPr>
            <w:r w:rsidRPr="00723C0B">
              <w:rPr>
                <w:rFonts w:ascii="Arial" w:hAnsi="Arial" w:cs="Arial"/>
              </w:rPr>
              <w:t xml:space="preserve">System School Improvement </w:t>
            </w:r>
            <w:r>
              <w:rPr>
                <w:rFonts w:ascii="Arial" w:hAnsi="Arial" w:cs="Arial"/>
              </w:rPr>
              <w:t>Coordinator</w:t>
            </w:r>
          </w:p>
          <w:p w:rsidR="00311ED3" w:rsidRPr="00723C0B" w:rsidRDefault="00311ED3" w:rsidP="008E4044">
            <w:pPr>
              <w:ind w:left="0" w:hanging="2"/>
              <w:rPr>
                <w:rFonts w:ascii="Arial" w:hAnsi="Arial" w:cs="Arial"/>
              </w:rPr>
            </w:pPr>
            <w:r w:rsidRPr="00723C0B">
              <w:rPr>
                <w:rFonts w:ascii="Arial" w:hAnsi="Arial" w:cs="Arial"/>
              </w:rPr>
              <w:t>Principals</w:t>
            </w:r>
          </w:p>
          <w:p w:rsidR="00311ED3" w:rsidRPr="00723C0B" w:rsidRDefault="00311ED3" w:rsidP="008E4044">
            <w:pPr>
              <w:ind w:left="0" w:hanging="2"/>
              <w:rPr>
                <w:rFonts w:ascii="Arial" w:hAnsi="Arial" w:cs="Arial"/>
              </w:rPr>
            </w:pPr>
            <w:r w:rsidRPr="00723C0B">
              <w:rPr>
                <w:rFonts w:ascii="Arial" w:hAnsi="Arial" w:cs="Arial"/>
              </w:rPr>
              <w:t>Designated School Personnel</w:t>
            </w:r>
          </w:p>
        </w:tc>
        <w:tc>
          <w:tcPr>
            <w:tcW w:w="2065" w:type="dxa"/>
          </w:tcPr>
          <w:p w:rsidR="00311ED3" w:rsidRPr="00723C0B" w:rsidRDefault="00311ED3" w:rsidP="008E4044">
            <w:pPr>
              <w:ind w:left="0" w:hanging="2"/>
              <w:rPr>
                <w:rFonts w:ascii="Arial" w:hAnsi="Arial" w:cs="Arial"/>
              </w:rPr>
            </w:pPr>
            <w:r w:rsidRPr="00723C0B">
              <w:rPr>
                <w:rFonts w:ascii="Arial" w:hAnsi="Arial" w:cs="Arial"/>
              </w:rPr>
              <w:t>June – August</w:t>
            </w:r>
          </w:p>
          <w:p w:rsidR="00311ED3" w:rsidRPr="00723C0B" w:rsidRDefault="00311ED3" w:rsidP="008E4044">
            <w:pPr>
              <w:ind w:left="0" w:hanging="2"/>
              <w:rPr>
                <w:rFonts w:ascii="Arial" w:hAnsi="Arial" w:cs="Arial"/>
              </w:rPr>
            </w:pPr>
          </w:p>
          <w:p w:rsidR="00311ED3" w:rsidRPr="00723C0B" w:rsidRDefault="00311ED3" w:rsidP="008E4044">
            <w:pPr>
              <w:ind w:left="0" w:hanging="2"/>
              <w:rPr>
                <w:rFonts w:ascii="Arial" w:hAnsi="Arial" w:cs="Arial"/>
              </w:rPr>
            </w:pPr>
          </w:p>
          <w:p w:rsidR="00311ED3" w:rsidRPr="00723C0B" w:rsidRDefault="00311ED3" w:rsidP="008E4044">
            <w:pPr>
              <w:ind w:left="0" w:hanging="2"/>
              <w:rPr>
                <w:rFonts w:ascii="Arial" w:hAnsi="Arial" w:cs="Arial"/>
              </w:rPr>
            </w:pPr>
          </w:p>
          <w:p w:rsidR="00311ED3" w:rsidRPr="00723C0B" w:rsidRDefault="00311ED3" w:rsidP="008E4044">
            <w:pPr>
              <w:ind w:left="0" w:hanging="2"/>
              <w:rPr>
                <w:rFonts w:ascii="Arial" w:hAnsi="Arial" w:cs="Arial"/>
              </w:rPr>
            </w:pPr>
          </w:p>
        </w:tc>
      </w:tr>
    </w:tbl>
    <w:p w:rsidR="00252455" w:rsidRDefault="00311ED3" w:rsidP="00C837CA">
      <w:pPr>
        <w:suppressAutoHyphens w:val="0"/>
        <w:spacing w:line="240" w:lineRule="auto"/>
        <w:ind w:leftChars="0" w:left="0" w:firstLineChars="0" w:firstLine="0"/>
        <w:jc w:val="center"/>
        <w:textDirection w:val="lrTb"/>
        <w:textAlignment w:val="auto"/>
        <w:outlineLvl w:val="9"/>
        <w:rPr>
          <w:rFonts w:ascii="Arial" w:hAnsi="Arial" w:cs="Arial"/>
          <w:b/>
          <w:color w:val="FF0000"/>
          <w:sz w:val="32"/>
          <w:szCs w:val="28"/>
          <w:u w:val="single"/>
        </w:rPr>
      </w:pPr>
      <w:r>
        <w:rPr>
          <w:rFonts w:ascii="Arial" w:hAnsi="Arial" w:cs="Arial"/>
          <w:b/>
          <w:color w:val="FF0000"/>
          <w:sz w:val="32"/>
          <w:szCs w:val="28"/>
          <w:u w:val="single"/>
        </w:rPr>
        <w:br w:type="page"/>
      </w:r>
      <w:bookmarkStart w:id="28" w:name="Section13"/>
      <w:bookmarkStart w:id="29" w:name="_Toc356820129"/>
      <w:bookmarkStart w:id="30" w:name="_Toc346000886"/>
      <w:bookmarkEnd w:id="17"/>
      <w:bookmarkEnd w:id="18"/>
      <w:bookmarkEnd w:id="19"/>
      <w:bookmarkEnd w:id="20"/>
      <w:r w:rsidR="00252455">
        <w:rPr>
          <w:rFonts w:ascii="Arial" w:hAnsi="Arial" w:cs="Arial"/>
          <w:b/>
          <w:color w:val="FF0000"/>
          <w:sz w:val="32"/>
          <w:szCs w:val="28"/>
          <w:u w:val="single"/>
        </w:rPr>
        <w:lastRenderedPageBreak/>
        <w:t>SECTION 1</w:t>
      </w:r>
      <w:r w:rsidR="00274CAF">
        <w:rPr>
          <w:rFonts w:ascii="Arial" w:hAnsi="Arial" w:cs="Arial"/>
          <w:b/>
          <w:color w:val="FF0000"/>
          <w:sz w:val="32"/>
          <w:szCs w:val="28"/>
          <w:u w:val="single"/>
        </w:rPr>
        <w:t>3</w:t>
      </w:r>
      <w:r w:rsidR="00252455">
        <w:rPr>
          <w:rFonts w:ascii="Arial" w:hAnsi="Arial" w:cs="Arial"/>
          <w:b/>
          <w:color w:val="FF0000"/>
          <w:sz w:val="32"/>
          <w:szCs w:val="28"/>
          <w:u w:val="single"/>
        </w:rPr>
        <w:t>: SCHOOLWIDE PLAN PROGRAMS</w:t>
      </w:r>
    </w:p>
    <w:bookmarkEnd w:id="28"/>
    <w:p w:rsidR="00252455" w:rsidRDefault="00252455" w:rsidP="00252455">
      <w:pPr>
        <w:ind w:left="1" w:hanging="3"/>
        <w:jc w:val="center"/>
        <w:rPr>
          <w:rFonts w:ascii="Arial" w:hAnsi="Arial" w:cs="Arial"/>
          <w:b/>
          <w:sz w:val="32"/>
          <w:szCs w:val="28"/>
          <w:u w:val="single"/>
        </w:rPr>
      </w:pPr>
    </w:p>
    <w:p w:rsidR="00252455" w:rsidRDefault="00252455" w:rsidP="00252455">
      <w:pPr>
        <w:ind w:left="0" w:hanging="2"/>
        <w:jc w:val="both"/>
        <w:rPr>
          <w:rFonts w:ascii="Arial" w:hAnsi="Arial" w:cs="Arial"/>
          <w:sz w:val="24"/>
          <w:szCs w:val="24"/>
        </w:rPr>
      </w:pPr>
      <w:r>
        <w:rPr>
          <w:rFonts w:ascii="Arial" w:hAnsi="Arial" w:cs="Arial"/>
          <w:caps/>
          <w:sz w:val="24"/>
          <w:szCs w:val="24"/>
        </w:rPr>
        <w:t>S</w:t>
      </w:r>
      <w:r>
        <w:rPr>
          <w:rFonts w:ascii="Arial" w:hAnsi="Arial" w:cs="Arial"/>
          <w:sz w:val="24"/>
          <w:szCs w:val="24"/>
        </w:rPr>
        <w:t>chool improvement plans are required for all Title I schools</w:t>
      </w:r>
      <w:r w:rsidR="00305F14">
        <w:rPr>
          <w:rFonts w:ascii="Arial" w:hAnsi="Arial" w:cs="Arial"/>
          <w:sz w:val="24"/>
          <w:szCs w:val="24"/>
        </w:rPr>
        <w:t>.</w:t>
      </w:r>
      <w:r>
        <w:rPr>
          <w:rFonts w:ascii="Arial" w:hAnsi="Arial" w:cs="Arial"/>
          <w:sz w:val="24"/>
          <w:szCs w:val="24"/>
        </w:rPr>
        <w:t xml:space="preserve">  These plans are presented, reviewed, and revised annually by school, parents and stakeholders. Plans include the components in the schoolwide program checklist.  Suggestions for revision of the schoolwide plan occur at collaborative leadership meetings, which include a discussion of the required components of a schoolwide program.  </w:t>
      </w:r>
    </w:p>
    <w:p w:rsidR="00252455" w:rsidRDefault="00252455" w:rsidP="00252455">
      <w:pPr>
        <w:ind w:left="0" w:hanging="2"/>
        <w:jc w:val="both"/>
        <w:rPr>
          <w:rFonts w:ascii="Arial" w:hAnsi="Arial" w:cs="Arial"/>
          <w:sz w:val="24"/>
          <w:szCs w:val="24"/>
        </w:rPr>
      </w:pP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 xml:space="preserve">Agendas, sign-in sheets and minutes are required for any meetings that require any revisions to the plan.  Schoolwide program checklists are used to verify that the required components are included in each plan, which include strategies for whole school reform.  Correspondence is conducted with principals and/or assigned SIP staff to discuss the current status of their plans in regard to the checklist components.    </w:t>
      </w: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ab/>
      </w:r>
    </w:p>
    <w:p w:rsidR="00311ED3" w:rsidRDefault="00252455" w:rsidP="00311ED3">
      <w:pPr>
        <w:tabs>
          <w:tab w:val="left" w:pos="2880"/>
        </w:tabs>
        <w:ind w:left="0" w:hanging="2"/>
        <w:jc w:val="both"/>
        <w:rPr>
          <w:rFonts w:ascii="Arial" w:hAnsi="Arial" w:cs="Arial"/>
          <w:sz w:val="24"/>
          <w:szCs w:val="24"/>
        </w:rPr>
      </w:pPr>
      <w:r>
        <w:rPr>
          <w:rFonts w:ascii="Arial" w:hAnsi="Arial" w:cs="Arial"/>
          <w:sz w:val="24"/>
          <w:szCs w:val="24"/>
        </w:rPr>
        <w:tab/>
      </w:r>
      <w:r w:rsidR="00311ED3">
        <w:rPr>
          <w:rFonts w:ascii="Arial" w:hAnsi="Arial" w:cs="Arial"/>
          <w:sz w:val="24"/>
          <w:szCs w:val="24"/>
        </w:rPr>
        <w:t xml:space="preserve">Five of five schools are eligible for schoolwide programming and maintain that status.  </w:t>
      </w:r>
    </w:p>
    <w:p w:rsidR="00311ED3" w:rsidRDefault="00311ED3" w:rsidP="00311ED3">
      <w:pPr>
        <w:tabs>
          <w:tab w:val="left" w:pos="2880"/>
        </w:tabs>
        <w:ind w:left="0" w:hanging="2"/>
        <w:jc w:val="both"/>
        <w:rPr>
          <w:rFonts w:ascii="Arial" w:hAnsi="Arial" w:cs="Arial"/>
          <w:sz w:val="24"/>
          <w:szCs w:val="24"/>
        </w:rPr>
      </w:pPr>
      <w:r>
        <w:rPr>
          <w:rFonts w:ascii="Arial" w:hAnsi="Arial" w:cs="Arial"/>
          <w:sz w:val="24"/>
          <w:szCs w:val="24"/>
        </w:rPr>
        <w:tab/>
        <w:t xml:space="preserve">There is no consolidation of federal program budgets. </w:t>
      </w:r>
      <w:r w:rsidRPr="00DC2BF3">
        <w:rPr>
          <w:rFonts w:ascii="Arial" w:hAnsi="Arial" w:cs="Arial"/>
          <w:color w:val="FF0000"/>
        </w:rPr>
        <w:t>(Revised 9-19-2022)</w:t>
      </w:r>
    </w:p>
    <w:p w:rsidR="00311ED3" w:rsidRDefault="00311ED3" w:rsidP="00252455">
      <w:pPr>
        <w:ind w:left="0" w:hanging="2"/>
        <w:jc w:val="both"/>
        <w:rPr>
          <w:rFonts w:ascii="Arial" w:hAnsi="Arial" w:cs="Arial"/>
          <w:b/>
          <w:sz w:val="24"/>
          <w:szCs w:val="24"/>
          <w:u w:val="single"/>
        </w:rPr>
      </w:pPr>
    </w:p>
    <w:p w:rsidR="00252455" w:rsidRDefault="00252455" w:rsidP="00252455">
      <w:pPr>
        <w:ind w:left="0" w:hanging="2"/>
        <w:jc w:val="both"/>
        <w:rPr>
          <w:rFonts w:ascii="Arial" w:hAnsi="Arial" w:cs="Arial"/>
          <w:sz w:val="24"/>
          <w:szCs w:val="24"/>
        </w:rPr>
      </w:pPr>
      <w:r>
        <w:rPr>
          <w:rFonts w:ascii="Arial" w:hAnsi="Arial" w:cs="Arial"/>
          <w:b/>
          <w:sz w:val="24"/>
          <w:szCs w:val="24"/>
          <w:u w:val="single"/>
        </w:rPr>
        <w:t>The Schoolwide Plan must address the following</w:t>
      </w:r>
      <w:r>
        <w:rPr>
          <w:rFonts w:ascii="Arial" w:hAnsi="Arial" w:cs="Arial"/>
          <w:sz w:val="24"/>
          <w:szCs w:val="24"/>
        </w:rPr>
        <w:t>:</w:t>
      </w:r>
    </w:p>
    <w:p w:rsidR="00252455" w:rsidRPr="00723C0B"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32"/>
          <w:szCs w:val="24"/>
        </w:rPr>
      </w:pPr>
      <w:r w:rsidRPr="00087269">
        <w:rPr>
          <w:rFonts w:ascii="Arial" w:hAnsi="Arial" w:cs="Arial"/>
          <w:sz w:val="24"/>
        </w:rPr>
        <w:t xml:space="preserve">A comprehensive needs assessment of the entire school which addresses all academic areas and other factors that may affect achievement. </w:t>
      </w:r>
    </w:p>
    <w:p w:rsidR="00723C0B"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Schoolwide reform strategies that are scientifically researched based and  </w:t>
      </w:r>
    </w:p>
    <w:p w:rsidR="00723C0B"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provide opportunities for all children in the school to meet or exceed Georgia’s proficient and advanced levels of student performance; </w:t>
      </w:r>
    </w:p>
    <w:p w:rsidR="00723C0B"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are based upon effective means of raising student achievement; </w:t>
      </w:r>
    </w:p>
    <w:p w:rsidR="00723C0B"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use effective instructional methods that increase the quality and amount of learning time; </w:t>
      </w:r>
    </w:p>
    <w:p w:rsidR="00252455" w:rsidRPr="00087269"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address the needs of all children, particularly targeted populations, and address how the school will determine if such needs have been met and are consistent with improvement plans approved under Educate America Act.</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Instruction by professionally qualified staff.</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Professional development for staff to enable all children in the school to meet performance standards.</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Strategies to increase Parent and Family Engagement.</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Plans for assisting preschool children in the transition from early childhood programs to local elementary school programs.</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Measures to include teachers in the decisions regarding the use of assessment to provide information on, and to improve, the performance of individual students and overall instructional programs. </w:t>
      </w:r>
    </w:p>
    <w:p w:rsidR="00723C0B"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Coordination and integration of Federal, State, and local services and </w:t>
      </w:r>
      <w:r w:rsidR="00723C0B" w:rsidRPr="00087269">
        <w:rPr>
          <w:rFonts w:ascii="Arial" w:hAnsi="Arial" w:cs="Arial"/>
          <w:sz w:val="24"/>
        </w:rPr>
        <w:t>programs to</w:t>
      </w:r>
      <w:r w:rsidRPr="00087269">
        <w:rPr>
          <w:rFonts w:ascii="Arial" w:hAnsi="Arial" w:cs="Arial"/>
          <w:sz w:val="24"/>
        </w:rPr>
        <w:t xml:space="preserve"> include </w:t>
      </w:r>
    </w:p>
    <w:p w:rsidR="00723C0B" w:rsidRDefault="00723C0B"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Pr>
          <w:rFonts w:ascii="Arial" w:hAnsi="Arial" w:cs="Arial"/>
          <w:sz w:val="24"/>
        </w:rPr>
        <w:t>l</w:t>
      </w:r>
      <w:r w:rsidR="00252455" w:rsidRPr="00087269">
        <w:rPr>
          <w:rFonts w:ascii="Arial" w:hAnsi="Arial" w:cs="Arial"/>
          <w:sz w:val="24"/>
        </w:rPr>
        <w:t xml:space="preserve">ist of state and local educational agency programs and other Federal programs that will be included; </w:t>
      </w:r>
    </w:p>
    <w:p w:rsidR="00723C0B"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description of how resources from Title I and other sources will be used; </w:t>
      </w:r>
    </w:p>
    <w:p w:rsidR="00252455" w:rsidRPr="00087269"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plan developed in coordination with other programs, including those under School-to-Work Opportunities Act of </w:t>
      </w:r>
      <w:r w:rsidR="000854F2">
        <w:rPr>
          <w:rFonts w:ascii="Arial" w:hAnsi="Arial" w:cs="Arial"/>
          <w:sz w:val="24"/>
        </w:rPr>
        <w:t>19</w:t>
      </w:r>
      <w:r w:rsidRPr="00087269">
        <w:rPr>
          <w:rFonts w:ascii="Arial" w:hAnsi="Arial" w:cs="Arial"/>
          <w:sz w:val="24"/>
        </w:rPr>
        <w:t xml:space="preserve">94, the Carl D. Perkins Vocational and Applied Technology Act, and National and Community Service Act of </w:t>
      </w:r>
      <w:r w:rsidR="000854F2">
        <w:rPr>
          <w:rFonts w:ascii="Arial" w:hAnsi="Arial" w:cs="Arial"/>
          <w:sz w:val="24"/>
        </w:rPr>
        <w:t>19</w:t>
      </w:r>
      <w:r w:rsidRPr="00087269">
        <w:rPr>
          <w:rFonts w:ascii="Arial" w:hAnsi="Arial" w:cs="Arial"/>
          <w:sz w:val="24"/>
        </w:rPr>
        <w:t xml:space="preserve">90. </w:t>
      </w:r>
    </w:p>
    <w:p w:rsidR="00723C0B"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Activities to ensure that students who experience difficulty mastering standards shall be provided with effective, timely assistance, which shall include: </w:t>
      </w:r>
    </w:p>
    <w:p w:rsidR="00723C0B"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Measures to ensure that students’ difficulties are identified on a timely basis;</w:t>
      </w:r>
    </w:p>
    <w:p w:rsidR="00252455" w:rsidRPr="00087269" w:rsidRDefault="00252455" w:rsidP="0070746C">
      <w:pPr>
        <w:pStyle w:val="BodyText"/>
        <w:numPr>
          <w:ilvl w:val="1"/>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lastRenderedPageBreak/>
        <w:t>Periodic training for teachers in the identification of difficulties and appropriate assistance for identified difficulties; Teacher-parent conferences that detail what the school will do to help the student, what the parents can do to help the student, and additional assistance available to the student at the school or in the community.</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Description of how individual student assessment results and interpretation will be provided to parents.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Provisions for the collection and disaggregation of data on the achievement and   assessment results of students.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Provisions for seeking statistically sound results for each category for which assessment results are disaggregated.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Provisions for public reporting of disaggregated data.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Plan developed during a </w:t>
      </w:r>
      <w:proofErr w:type="gramStart"/>
      <w:r w:rsidRPr="00087269">
        <w:rPr>
          <w:rFonts w:ascii="Arial" w:hAnsi="Arial" w:cs="Arial"/>
          <w:sz w:val="24"/>
        </w:rPr>
        <w:t>one year</w:t>
      </w:r>
      <w:proofErr w:type="gramEnd"/>
      <w:r w:rsidRPr="00087269">
        <w:rPr>
          <w:rFonts w:ascii="Arial" w:hAnsi="Arial" w:cs="Arial"/>
          <w:sz w:val="24"/>
        </w:rPr>
        <w:t xml:space="preserve"> period, unless LEA, after considering the recommendation of its technical assistance providers, determines that less time is needed to develop and implement the schoolwide program.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Plan developed with the involvement of the community to be served and individuals who will carry out the plan including teachers, principals, other school staff, and pupil service personnel, parents and students (if secondary).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Plan available to the LEA, parents, and the public.</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Plan translated to the extent feasible, into any language that a significant percentage of the parents of participating students in the school speak as their primary language. </w:t>
      </w:r>
    </w:p>
    <w:p w:rsidR="00252455" w:rsidRPr="00087269" w:rsidRDefault="00252455" w:rsidP="0070746C">
      <w:pPr>
        <w:pStyle w:val="BodyText"/>
        <w:numPr>
          <w:ilvl w:val="0"/>
          <w:numId w:val="19"/>
        </w:numPr>
        <w:suppressAutoHyphens w:val="0"/>
        <w:spacing w:after="0" w:line="240" w:lineRule="auto"/>
        <w:ind w:leftChars="0" w:firstLineChars="0"/>
        <w:jc w:val="both"/>
        <w:textDirection w:val="lrTb"/>
        <w:textAlignment w:val="auto"/>
        <w:outlineLvl w:val="9"/>
        <w:rPr>
          <w:rFonts w:ascii="Arial" w:hAnsi="Arial" w:cs="Arial"/>
          <w:sz w:val="24"/>
        </w:rPr>
      </w:pPr>
      <w:r w:rsidRPr="00087269">
        <w:rPr>
          <w:rFonts w:ascii="Arial" w:hAnsi="Arial" w:cs="Arial"/>
          <w:sz w:val="24"/>
        </w:rPr>
        <w:t xml:space="preserve">Plan is subject to the school improvement provision of Section 1116. </w:t>
      </w:r>
    </w:p>
    <w:p w:rsidR="00252455" w:rsidRDefault="00252455" w:rsidP="00252455">
      <w:pPr>
        <w:autoSpaceDE w:val="0"/>
        <w:autoSpaceDN w:val="0"/>
        <w:adjustRightInd w:val="0"/>
        <w:spacing w:line="240" w:lineRule="auto"/>
        <w:ind w:left="1" w:hanging="3"/>
        <w:rPr>
          <w:rFonts w:ascii="Arial" w:hAnsi="Arial" w:cs="Arial"/>
          <w:b/>
          <w:bCs/>
          <w:color w:val="000000"/>
          <w:sz w:val="28"/>
          <w:szCs w:val="28"/>
        </w:rPr>
      </w:pPr>
    </w:p>
    <w:p w:rsidR="00732312" w:rsidRDefault="00732312" w:rsidP="00252455">
      <w:pPr>
        <w:autoSpaceDE w:val="0"/>
        <w:autoSpaceDN w:val="0"/>
        <w:adjustRightInd w:val="0"/>
        <w:spacing w:line="240" w:lineRule="auto"/>
        <w:ind w:left="1" w:hanging="3"/>
        <w:rPr>
          <w:rFonts w:ascii="Arial" w:hAnsi="Arial" w:cs="Arial"/>
          <w:b/>
          <w:bCs/>
          <w:color w:val="000000"/>
          <w:sz w:val="28"/>
          <w:szCs w:val="28"/>
        </w:rPr>
      </w:pPr>
    </w:p>
    <w:p w:rsidR="00732312" w:rsidRPr="00D53916" w:rsidRDefault="00732312" w:rsidP="00732312">
      <w:pPr>
        <w:autoSpaceDE w:val="0"/>
        <w:autoSpaceDN w:val="0"/>
        <w:adjustRightInd w:val="0"/>
        <w:spacing w:line="240" w:lineRule="auto"/>
        <w:ind w:left="0" w:hanging="2"/>
        <w:rPr>
          <w:rFonts w:ascii="Arial" w:hAnsi="Arial" w:cs="Arial"/>
          <w:b/>
          <w:bCs/>
          <w:color w:val="000000"/>
          <w:sz w:val="24"/>
          <w:szCs w:val="24"/>
          <w:u w:val="single"/>
        </w:rPr>
      </w:pPr>
      <w:r w:rsidRPr="00D53916">
        <w:rPr>
          <w:rFonts w:ascii="Arial" w:hAnsi="Arial" w:cs="Arial"/>
          <w:b/>
          <w:bCs/>
          <w:color w:val="000000"/>
          <w:sz w:val="24"/>
          <w:szCs w:val="24"/>
          <w:u w:val="single"/>
        </w:rPr>
        <w:t>Evidence Based Interventions</w:t>
      </w:r>
      <w:r w:rsidRPr="00D53916">
        <w:rPr>
          <w:rFonts w:ascii="Arial" w:hAnsi="Arial" w:cs="Arial"/>
          <w:b/>
          <w:bCs/>
          <w:color w:val="FF0000"/>
          <w:sz w:val="24"/>
          <w:szCs w:val="24"/>
          <w:u w:val="single"/>
        </w:rPr>
        <w:t xml:space="preserve"> (</w:t>
      </w:r>
      <w:r>
        <w:rPr>
          <w:rFonts w:ascii="Arial" w:hAnsi="Arial" w:cs="Arial"/>
          <w:b/>
          <w:bCs/>
          <w:color w:val="FF0000"/>
          <w:sz w:val="24"/>
          <w:szCs w:val="24"/>
          <w:u w:val="single"/>
        </w:rPr>
        <w:t xml:space="preserve">Revised </w:t>
      </w:r>
      <w:r w:rsidRPr="00D53916">
        <w:rPr>
          <w:rFonts w:ascii="Arial" w:hAnsi="Arial" w:cs="Arial"/>
          <w:b/>
          <w:bCs/>
          <w:color w:val="FF0000"/>
          <w:sz w:val="24"/>
          <w:szCs w:val="24"/>
          <w:u w:val="single"/>
        </w:rPr>
        <w:t>10/4/2022)</w:t>
      </w:r>
    </w:p>
    <w:p w:rsidR="00732312" w:rsidRDefault="00732312" w:rsidP="00732312">
      <w:pPr>
        <w:autoSpaceDE w:val="0"/>
        <w:autoSpaceDN w:val="0"/>
        <w:adjustRightInd w:val="0"/>
        <w:spacing w:line="240" w:lineRule="auto"/>
        <w:ind w:left="0" w:hanging="2"/>
        <w:rPr>
          <w:rFonts w:ascii="Arial" w:hAnsi="Arial" w:cs="Arial"/>
          <w:bCs/>
          <w:color w:val="000000"/>
          <w:sz w:val="24"/>
          <w:szCs w:val="24"/>
        </w:rPr>
      </w:pPr>
      <w:r>
        <w:rPr>
          <w:rFonts w:ascii="Arial" w:hAnsi="Arial" w:cs="Arial"/>
          <w:bCs/>
          <w:color w:val="000000"/>
          <w:sz w:val="24"/>
          <w:szCs w:val="24"/>
        </w:rPr>
        <w:t xml:space="preserve">ACSS follows the definition of “evidence-based” as giving in section 8101(21) of ESEA. </w:t>
      </w:r>
    </w:p>
    <w:p w:rsidR="00732312" w:rsidRDefault="00732312" w:rsidP="00732312">
      <w:pPr>
        <w:autoSpaceDE w:val="0"/>
        <w:autoSpaceDN w:val="0"/>
        <w:adjustRightInd w:val="0"/>
        <w:spacing w:line="240" w:lineRule="auto"/>
        <w:ind w:leftChars="0" w:left="2" w:hanging="2"/>
        <w:rPr>
          <w:rFonts w:ascii="Arial" w:hAnsi="Arial" w:cs="Arial"/>
          <w:bCs/>
          <w:color w:val="000000"/>
          <w:sz w:val="24"/>
          <w:szCs w:val="24"/>
        </w:rPr>
      </w:pPr>
    </w:p>
    <w:p w:rsidR="00732312" w:rsidRDefault="00732312" w:rsidP="00732312">
      <w:pPr>
        <w:autoSpaceDE w:val="0"/>
        <w:autoSpaceDN w:val="0"/>
        <w:adjustRightInd w:val="0"/>
        <w:spacing w:line="240" w:lineRule="auto"/>
        <w:ind w:leftChars="0" w:left="2" w:hanging="2"/>
        <w:rPr>
          <w:rFonts w:ascii="Arial" w:hAnsi="Arial" w:cs="Arial"/>
          <w:bCs/>
          <w:color w:val="000000"/>
          <w:sz w:val="24"/>
          <w:szCs w:val="24"/>
        </w:rPr>
      </w:pPr>
      <w:r w:rsidRPr="0049014E">
        <w:rPr>
          <w:rFonts w:ascii="Arial" w:hAnsi="Arial" w:cs="Arial"/>
          <w:bCs/>
          <w:color w:val="000000"/>
          <w:sz w:val="24"/>
          <w:szCs w:val="24"/>
        </w:rPr>
        <w:t xml:space="preserve">EVIDENCE-BASED. — (A) IN GENERAL. —Except as provided in subparagraph (B), the term ‘evidence-based’, when used with respect to a State, local educational agency, or school activity, means an activity, strategy, or intervention that—  </w:t>
      </w:r>
    </w:p>
    <w:p w:rsidR="00732312" w:rsidRPr="0049014E" w:rsidRDefault="00732312" w:rsidP="002E774D">
      <w:pPr>
        <w:pStyle w:val="ListParagraph"/>
        <w:numPr>
          <w:ilvl w:val="0"/>
          <w:numId w:val="107"/>
        </w:numPr>
        <w:autoSpaceDE w:val="0"/>
        <w:autoSpaceDN w:val="0"/>
        <w:adjustRightInd w:val="0"/>
        <w:spacing w:line="240" w:lineRule="auto"/>
        <w:ind w:leftChars="0" w:firstLineChars="0"/>
        <w:rPr>
          <w:rFonts w:ascii="Arial" w:hAnsi="Arial" w:cs="Arial"/>
          <w:bCs/>
          <w:color w:val="000000"/>
          <w:sz w:val="24"/>
          <w:szCs w:val="24"/>
        </w:rPr>
      </w:pPr>
      <w:r w:rsidRPr="0049014E">
        <w:rPr>
          <w:rFonts w:ascii="Arial" w:hAnsi="Arial" w:cs="Arial"/>
          <w:bCs/>
          <w:color w:val="000000"/>
          <w:sz w:val="24"/>
          <w:szCs w:val="24"/>
        </w:rPr>
        <w:t xml:space="preserve">demonstrates a statistically significant effect on improving student outcomes or other relevant outcomes based on—   </w:t>
      </w:r>
    </w:p>
    <w:p w:rsidR="00732312" w:rsidRDefault="00732312" w:rsidP="002E774D">
      <w:pPr>
        <w:pStyle w:val="ListParagraph"/>
        <w:numPr>
          <w:ilvl w:val="1"/>
          <w:numId w:val="107"/>
        </w:numPr>
        <w:autoSpaceDE w:val="0"/>
        <w:autoSpaceDN w:val="0"/>
        <w:adjustRightInd w:val="0"/>
        <w:spacing w:line="240" w:lineRule="auto"/>
        <w:ind w:leftChars="0" w:firstLineChars="0"/>
        <w:rPr>
          <w:rFonts w:ascii="Arial" w:hAnsi="Arial" w:cs="Arial"/>
          <w:bCs/>
          <w:color w:val="000000"/>
          <w:sz w:val="24"/>
          <w:szCs w:val="24"/>
        </w:rPr>
      </w:pPr>
      <w:r w:rsidRPr="0049014E">
        <w:rPr>
          <w:rFonts w:ascii="Arial" w:hAnsi="Arial" w:cs="Arial"/>
          <w:bCs/>
          <w:color w:val="000000"/>
          <w:sz w:val="24"/>
          <w:szCs w:val="24"/>
        </w:rPr>
        <w:t xml:space="preserve">strong evidence from at least 1 well-designed and well- implemented experimental study;  </w:t>
      </w:r>
    </w:p>
    <w:p w:rsidR="00732312" w:rsidRDefault="00732312" w:rsidP="002E774D">
      <w:pPr>
        <w:pStyle w:val="ListParagraph"/>
        <w:numPr>
          <w:ilvl w:val="1"/>
          <w:numId w:val="107"/>
        </w:numPr>
        <w:autoSpaceDE w:val="0"/>
        <w:autoSpaceDN w:val="0"/>
        <w:adjustRightInd w:val="0"/>
        <w:spacing w:line="240" w:lineRule="auto"/>
        <w:ind w:leftChars="0" w:firstLineChars="0"/>
        <w:rPr>
          <w:rFonts w:ascii="Arial" w:hAnsi="Arial" w:cs="Arial"/>
          <w:bCs/>
          <w:color w:val="000000"/>
          <w:sz w:val="24"/>
          <w:szCs w:val="24"/>
        </w:rPr>
      </w:pPr>
      <w:r w:rsidRPr="0049014E">
        <w:rPr>
          <w:rFonts w:ascii="Arial" w:hAnsi="Arial" w:cs="Arial"/>
          <w:bCs/>
          <w:color w:val="000000"/>
          <w:sz w:val="24"/>
          <w:szCs w:val="24"/>
        </w:rPr>
        <w:t xml:space="preserve">moderate evidence from at least 1 well-designed and well-implemented </w:t>
      </w:r>
      <w:proofErr w:type="spellStart"/>
      <w:r w:rsidRPr="0049014E">
        <w:rPr>
          <w:rFonts w:ascii="Arial" w:hAnsi="Arial" w:cs="Arial"/>
          <w:bCs/>
          <w:color w:val="000000"/>
          <w:sz w:val="24"/>
          <w:szCs w:val="24"/>
        </w:rPr>
        <w:t>quasiexperimental</w:t>
      </w:r>
      <w:proofErr w:type="spellEnd"/>
      <w:r w:rsidRPr="0049014E">
        <w:rPr>
          <w:rFonts w:ascii="Arial" w:hAnsi="Arial" w:cs="Arial"/>
          <w:bCs/>
          <w:color w:val="000000"/>
          <w:sz w:val="24"/>
          <w:szCs w:val="24"/>
        </w:rPr>
        <w:t xml:space="preserve"> study; or  </w:t>
      </w:r>
    </w:p>
    <w:p w:rsidR="00732312" w:rsidRDefault="00732312" w:rsidP="002E774D">
      <w:pPr>
        <w:pStyle w:val="ListParagraph"/>
        <w:numPr>
          <w:ilvl w:val="1"/>
          <w:numId w:val="107"/>
        </w:numPr>
        <w:autoSpaceDE w:val="0"/>
        <w:autoSpaceDN w:val="0"/>
        <w:adjustRightInd w:val="0"/>
        <w:spacing w:line="240" w:lineRule="auto"/>
        <w:ind w:leftChars="0" w:firstLineChars="0"/>
        <w:rPr>
          <w:rFonts w:ascii="Arial" w:hAnsi="Arial" w:cs="Arial"/>
          <w:bCs/>
          <w:color w:val="000000"/>
          <w:sz w:val="24"/>
          <w:szCs w:val="24"/>
        </w:rPr>
      </w:pPr>
      <w:r w:rsidRPr="0049014E">
        <w:rPr>
          <w:rFonts w:ascii="Arial" w:hAnsi="Arial" w:cs="Arial"/>
          <w:bCs/>
          <w:color w:val="000000"/>
          <w:sz w:val="24"/>
          <w:szCs w:val="24"/>
        </w:rPr>
        <w:t xml:space="preserve"> promising evidence from at least 1 well-designed and well-implemented correlational study with statistical controls for selection bias; or  </w:t>
      </w:r>
    </w:p>
    <w:p w:rsidR="00732312" w:rsidRPr="00D53916" w:rsidRDefault="00732312" w:rsidP="002E774D">
      <w:pPr>
        <w:pStyle w:val="ListParagraph"/>
        <w:numPr>
          <w:ilvl w:val="1"/>
          <w:numId w:val="107"/>
        </w:numPr>
        <w:autoSpaceDE w:val="0"/>
        <w:autoSpaceDN w:val="0"/>
        <w:adjustRightInd w:val="0"/>
        <w:spacing w:line="240" w:lineRule="auto"/>
        <w:ind w:leftChars="0" w:firstLineChars="0"/>
        <w:rPr>
          <w:rFonts w:ascii="Arial" w:hAnsi="Arial" w:cs="Arial"/>
          <w:bCs/>
          <w:color w:val="000000"/>
          <w:sz w:val="24"/>
          <w:szCs w:val="24"/>
        </w:rPr>
      </w:pPr>
      <w:r w:rsidRPr="0049014E">
        <w:rPr>
          <w:rFonts w:ascii="Arial" w:hAnsi="Arial" w:cs="Arial"/>
          <w:bCs/>
          <w:color w:val="000000"/>
          <w:sz w:val="24"/>
          <w:szCs w:val="24"/>
        </w:rPr>
        <w:t>demonstrates a rationale based on high-quality research findings or positive</w:t>
      </w:r>
      <w:r>
        <w:rPr>
          <w:rFonts w:ascii="Arial" w:hAnsi="Arial" w:cs="Arial"/>
          <w:bCs/>
          <w:color w:val="000000"/>
          <w:sz w:val="24"/>
          <w:szCs w:val="24"/>
        </w:rPr>
        <w:t xml:space="preserve"> </w:t>
      </w:r>
      <w:r w:rsidRPr="0049014E">
        <w:rPr>
          <w:rFonts w:ascii="Arial" w:hAnsi="Arial" w:cs="Arial"/>
          <w:bCs/>
          <w:color w:val="000000"/>
          <w:sz w:val="24"/>
          <w:szCs w:val="24"/>
        </w:rPr>
        <w:t xml:space="preserve">evaluation that such activity, strategy, or intervention is likely to improve student outcomes or other relevant outcomes; and </w:t>
      </w:r>
      <w:r w:rsidRPr="00D53916">
        <w:rPr>
          <w:rFonts w:ascii="Arial" w:hAnsi="Arial" w:cs="Arial"/>
          <w:bCs/>
          <w:color w:val="000000"/>
          <w:sz w:val="24"/>
          <w:szCs w:val="24"/>
        </w:rPr>
        <w:t>includes ongoing efforts to examine the effects of such activity, strategy, or intervention.</w:t>
      </w:r>
    </w:p>
    <w:p w:rsidR="00732312" w:rsidRDefault="00732312" w:rsidP="00732312">
      <w:pPr>
        <w:autoSpaceDE w:val="0"/>
        <w:autoSpaceDN w:val="0"/>
        <w:adjustRightInd w:val="0"/>
        <w:spacing w:line="240" w:lineRule="auto"/>
        <w:ind w:left="1" w:hanging="3"/>
        <w:rPr>
          <w:rFonts w:ascii="Arial" w:hAnsi="Arial" w:cs="Arial"/>
          <w:b/>
          <w:bCs/>
          <w:color w:val="000000"/>
          <w:sz w:val="28"/>
          <w:szCs w:val="28"/>
        </w:rPr>
      </w:pPr>
    </w:p>
    <w:p w:rsidR="00252455" w:rsidRPr="00087269" w:rsidRDefault="00252455" w:rsidP="00087269">
      <w:pPr>
        <w:autoSpaceDE w:val="0"/>
        <w:autoSpaceDN w:val="0"/>
        <w:adjustRightInd w:val="0"/>
        <w:spacing w:line="240" w:lineRule="auto"/>
        <w:ind w:left="0" w:hanging="2"/>
        <w:jc w:val="both"/>
        <w:rPr>
          <w:rFonts w:ascii="Arial" w:hAnsi="Arial" w:cs="Arial"/>
          <w:color w:val="000000"/>
          <w:sz w:val="24"/>
          <w:szCs w:val="28"/>
        </w:rPr>
      </w:pPr>
      <w:r w:rsidRPr="00087269">
        <w:rPr>
          <w:rFonts w:ascii="Arial" w:hAnsi="Arial" w:cs="Arial"/>
          <w:b/>
          <w:bCs/>
          <w:color w:val="000000"/>
          <w:sz w:val="24"/>
          <w:szCs w:val="28"/>
        </w:rPr>
        <w:t xml:space="preserve">ACSS procedures that describe how support is provided to schools in developing, revising, implementing and coordinating schoolwide and school improvement plans: </w:t>
      </w:r>
    </w:p>
    <w:p w:rsidR="00252455" w:rsidRDefault="00252455" w:rsidP="00252455">
      <w:pPr>
        <w:autoSpaceDE w:val="0"/>
        <w:autoSpaceDN w:val="0"/>
        <w:adjustRightInd w:val="0"/>
        <w:spacing w:line="240" w:lineRule="auto"/>
        <w:ind w:left="0" w:hanging="2"/>
        <w:rPr>
          <w:rFonts w:ascii="Arial" w:hAnsi="Arial" w:cs="Arial"/>
          <w:color w:val="000000"/>
          <w:sz w:val="22"/>
          <w:szCs w:val="22"/>
        </w:rPr>
      </w:pPr>
    </w:p>
    <w:p w:rsidR="00252455" w:rsidRDefault="00252455" w:rsidP="00252455">
      <w:pPr>
        <w:autoSpaceDE w:val="0"/>
        <w:autoSpaceDN w:val="0"/>
        <w:adjustRightInd w:val="0"/>
        <w:spacing w:line="240" w:lineRule="auto"/>
        <w:ind w:left="0" w:hanging="2"/>
        <w:jc w:val="both"/>
        <w:rPr>
          <w:rFonts w:ascii="Arial" w:hAnsi="Arial" w:cs="Arial"/>
          <w:sz w:val="24"/>
          <w:szCs w:val="24"/>
        </w:rPr>
      </w:pPr>
      <w:r>
        <w:rPr>
          <w:rFonts w:ascii="Arial" w:hAnsi="Arial" w:cs="Arial"/>
          <w:color w:val="000000"/>
          <w:sz w:val="24"/>
          <w:szCs w:val="24"/>
        </w:rPr>
        <w:t xml:space="preserve">The Title I Department is responsible for ACSS Assurances. </w:t>
      </w:r>
    </w:p>
    <w:p w:rsidR="00252455"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sz w:val="24"/>
          <w:szCs w:val="24"/>
        </w:rPr>
      </w:pPr>
      <w:r>
        <w:rPr>
          <w:rFonts w:ascii="Arial" w:hAnsi="Arial" w:cs="Arial"/>
          <w:color w:val="000000"/>
          <w:sz w:val="24"/>
          <w:szCs w:val="24"/>
        </w:rPr>
        <w:t xml:space="preserve">To ensure compliance with federal and state guidelines, the Title I Department organizes Peer Review teams that include Parent and family engagement </w:t>
      </w:r>
      <w:r>
        <w:rPr>
          <w:rFonts w:ascii="Arial" w:hAnsi="Arial" w:cs="Arial"/>
          <w:color w:val="000000"/>
          <w:sz w:val="24"/>
          <w:szCs w:val="24"/>
        </w:rPr>
        <w:lastRenderedPageBreak/>
        <w:t xml:space="preserve">Specialists, all Federal Programs Directors/Coordinators to review Schoolwide plans.  </w:t>
      </w:r>
    </w:p>
    <w:p w:rsidR="00252455" w:rsidRPr="00087269"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Extensive technical assistance is provided to schools throughout the year by all Federal Programs Directors/Coordinators in relation to monitoring and evaluating the school plans. </w:t>
      </w:r>
    </w:p>
    <w:p w:rsidR="00252455" w:rsidRPr="00087269"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Participants are provided in-service by the Federal Programs Directors/Coordinators on Compliance on the 18 Title I components and how those components should be addressed within the plans. </w:t>
      </w:r>
    </w:p>
    <w:p w:rsidR="00252455" w:rsidRPr="00087269"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color w:val="000000"/>
          <w:sz w:val="24"/>
          <w:szCs w:val="24"/>
        </w:rPr>
      </w:pPr>
      <w:r>
        <w:rPr>
          <w:rFonts w:ascii="Arial" w:hAnsi="Arial" w:cs="Arial"/>
          <w:color w:val="000000"/>
          <w:sz w:val="24"/>
          <w:szCs w:val="24"/>
        </w:rPr>
        <w:t>E</w:t>
      </w:r>
      <w:r w:rsidRPr="00087269">
        <w:rPr>
          <w:rFonts w:ascii="Arial" w:hAnsi="Arial" w:cs="Arial"/>
          <w:color w:val="000000"/>
          <w:sz w:val="24"/>
          <w:szCs w:val="24"/>
        </w:rPr>
        <w:t xml:space="preserve">ach plan is reviewed by the appointed personnel. </w:t>
      </w:r>
    </w:p>
    <w:p w:rsidR="00252455" w:rsidRPr="00087269"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color w:val="000000"/>
          <w:sz w:val="24"/>
          <w:szCs w:val="24"/>
        </w:rPr>
      </w:pPr>
      <w:r w:rsidRPr="00087269">
        <w:rPr>
          <w:rFonts w:ascii="Arial" w:hAnsi="Arial" w:cs="Arial"/>
          <w:color w:val="000000"/>
          <w:sz w:val="24"/>
          <w:szCs w:val="24"/>
        </w:rPr>
        <w:t xml:space="preserve">Once reviewed, the plans are returned to schools for revisions based on the suggestions and findings of the reviewer. </w:t>
      </w:r>
    </w:p>
    <w:p w:rsidR="00252455" w:rsidRPr="00087269"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color w:val="000000"/>
          <w:sz w:val="24"/>
          <w:szCs w:val="24"/>
        </w:rPr>
      </w:pPr>
      <w:r w:rsidRPr="00087269">
        <w:rPr>
          <w:rFonts w:ascii="Arial" w:hAnsi="Arial" w:cs="Arial"/>
          <w:color w:val="000000"/>
          <w:sz w:val="24"/>
          <w:szCs w:val="24"/>
        </w:rPr>
        <w:t xml:space="preserve">The school then re-submits the plans with completed edits and the plans are reviewed a second time for verification that suggestions and findings have been adequately addressed. </w:t>
      </w:r>
    </w:p>
    <w:p w:rsidR="00252455" w:rsidRPr="00087269" w:rsidRDefault="00252455" w:rsidP="0070746C">
      <w:pPr>
        <w:pStyle w:val="ListParagraph"/>
        <w:numPr>
          <w:ilvl w:val="0"/>
          <w:numId w:val="20"/>
        </w:numPr>
        <w:suppressAutoHyphens w:val="0"/>
        <w:autoSpaceDE w:val="0"/>
        <w:autoSpaceDN w:val="0"/>
        <w:adjustRightInd w:val="0"/>
        <w:spacing w:line="240" w:lineRule="auto"/>
        <w:ind w:leftChars="0" w:left="900" w:firstLineChars="0"/>
        <w:jc w:val="both"/>
        <w:textDirection w:val="lrTb"/>
        <w:textAlignment w:val="auto"/>
        <w:outlineLvl w:val="9"/>
        <w:rPr>
          <w:rFonts w:ascii="Arial" w:hAnsi="Arial" w:cs="Arial"/>
          <w:color w:val="000000"/>
          <w:sz w:val="24"/>
          <w:szCs w:val="24"/>
        </w:rPr>
      </w:pPr>
      <w:r w:rsidRPr="00087269">
        <w:rPr>
          <w:rFonts w:ascii="Arial" w:hAnsi="Arial" w:cs="Arial"/>
          <w:color w:val="000000"/>
          <w:sz w:val="24"/>
          <w:szCs w:val="24"/>
        </w:rPr>
        <w:t xml:space="preserve">ACSS provides on-going technical assistance to schools identified as needing improvement. </w:t>
      </w:r>
    </w:p>
    <w:p w:rsidR="00252455" w:rsidRDefault="00252455" w:rsidP="00252455">
      <w:pPr>
        <w:tabs>
          <w:tab w:val="left" w:pos="90"/>
        </w:tabs>
        <w:ind w:left="0" w:hanging="2"/>
        <w:jc w:val="both"/>
        <w:rPr>
          <w:rFonts w:ascii="Arial" w:hAnsi="Arial" w:cs="Arial"/>
          <w:sz w:val="24"/>
          <w:szCs w:val="24"/>
        </w:rPr>
      </w:pPr>
    </w:p>
    <w:p w:rsidR="00252455" w:rsidRDefault="00252455" w:rsidP="00252455">
      <w:pPr>
        <w:tabs>
          <w:tab w:val="left" w:pos="90"/>
        </w:tabs>
        <w:ind w:left="0" w:hanging="2"/>
        <w:jc w:val="both"/>
        <w:rPr>
          <w:rFonts w:ascii="Arial" w:hAnsi="Arial" w:cs="Arial"/>
          <w:sz w:val="24"/>
          <w:szCs w:val="24"/>
        </w:rPr>
      </w:pPr>
      <w:r>
        <w:rPr>
          <w:rFonts w:ascii="Arial" w:hAnsi="Arial" w:cs="Arial"/>
          <w:sz w:val="24"/>
          <w:szCs w:val="24"/>
        </w:rPr>
        <w:tab/>
      </w:r>
      <w:r>
        <w:rPr>
          <w:rFonts w:ascii="Arial" w:hAnsi="Arial" w:cs="Arial"/>
          <w:b/>
          <w:sz w:val="24"/>
          <w:szCs w:val="24"/>
        </w:rPr>
        <w:t>Monitoring and Oversight of School Improvement</w:t>
      </w:r>
    </w:p>
    <w:p w:rsidR="00252455" w:rsidRDefault="00087269" w:rsidP="00641A52">
      <w:pPr>
        <w:tabs>
          <w:tab w:val="left" w:pos="90"/>
        </w:tabs>
        <w:ind w:left="0" w:hanging="2"/>
        <w:jc w:val="both"/>
        <w:rPr>
          <w:rFonts w:ascii="Arial" w:hAnsi="Arial" w:cs="Arial"/>
          <w:sz w:val="24"/>
          <w:szCs w:val="24"/>
        </w:rPr>
      </w:pPr>
      <w:r>
        <w:rPr>
          <w:rFonts w:ascii="Arial" w:hAnsi="Arial" w:cs="Arial"/>
          <w:sz w:val="24"/>
          <w:szCs w:val="24"/>
        </w:rPr>
        <w:tab/>
      </w:r>
      <w:r w:rsidR="00252455">
        <w:rPr>
          <w:rFonts w:ascii="Arial" w:hAnsi="Arial" w:cs="Arial"/>
          <w:sz w:val="24"/>
          <w:szCs w:val="24"/>
        </w:rPr>
        <w:t xml:space="preserve">All schools within the Appling County School System conduct Schoolwide Programs. This allows all children and all parents an opportunity to have equal access to all related Title I assistance. ACSS will utilize district members of the school system to build capacity and support the school improvement process in schools identified as needing comprehensive or targeted support interventions as required by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00252455">
        <w:rPr>
          <w:rFonts w:ascii="Arial" w:hAnsi="Arial" w:cs="Arial"/>
          <w:sz w:val="24"/>
          <w:szCs w:val="24"/>
        </w:rPr>
        <w:t xml:space="preserve">. All schools identified as needing comprehensive or targeted support interventions within the </w:t>
      </w:r>
      <w:r w:rsidR="00636EC9">
        <w:rPr>
          <w:rFonts w:ascii="Arial" w:hAnsi="Arial" w:cs="Arial"/>
          <w:sz w:val="24"/>
          <w:szCs w:val="24"/>
        </w:rPr>
        <w:t xml:space="preserve">APPLING </w:t>
      </w:r>
      <w:r w:rsidR="00252455">
        <w:rPr>
          <w:rFonts w:ascii="Arial" w:hAnsi="Arial" w:cs="Arial"/>
          <w:sz w:val="24"/>
          <w:szCs w:val="24"/>
        </w:rPr>
        <w:t xml:space="preserve">will be involved in school improvement efforts through the work of the LEA, RESA, and </w:t>
      </w:r>
      <w:r w:rsidR="00E81B0F">
        <w:rPr>
          <w:rFonts w:ascii="Arial" w:hAnsi="Arial" w:cs="Arial"/>
          <w:sz w:val="24"/>
          <w:szCs w:val="24"/>
        </w:rPr>
        <w:t>GaDOE</w:t>
      </w:r>
      <w:r w:rsidR="00252455">
        <w:rPr>
          <w:rFonts w:ascii="Arial" w:hAnsi="Arial" w:cs="Arial"/>
          <w:sz w:val="24"/>
          <w:szCs w:val="24"/>
        </w:rPr>
        <w:t xml:space="preserve">. Members of the system Teaching &amp; Learning Department will work with these schools to implement practices that have proven effective with improving schools. Members of the Teaching &amp; Learning Department, along with the </w:t>
      </w:r>
      <w:r w:rsidR="00E81B0F">
        <w:rPr>
          <w:rFonts w:ascii="Arial" w:hAnsi="Arial" w:cs="Arial"/>
          <w:sz w:val="24"/>
          <w:szCs w:val="24"/>
        </w:rPr>
        <w:t>GaDOE</w:t>
      </w:r>
      <w:r w:rsidR="00252455">
        <w:rPr>
          <w:rFonts w:ascii="Arial" w:hAnsi="Arial" w:cs="Arial"/>
          <w:sz w:val="24"/>
          <w:szCs w:val="24"/>
        </w:rPr>
        <w:t xml:space="preserve">, will establish clear expectations for personnel as they systematically support continuous improvement in all schools. However, more intensive support will be provided by </w:t>
      </w:r>
      <w:r w:rsidR="00636EC9">
        <w:rPr>
          <w:rFonts w:ascii="Arial" w:hAnsi="Arial" w:cs="Arial"/>
          <w:sz w:val="24"/>
          <w:szCs w:val="24"/>
        </w:rPr>
        <w:t xml:space="preserve">APPLING </w:t>
      </w:r>
      <w:r w:rsidR="00252455">
        <w:rPr>
          <w:rFonts w:ascii="Arial" w:hAnsi="Arial" w:cs="Arial"/>
          <w:sz w:val="24"/>
          <w:szCs w:val="24"/>
        </w:rPr>
        <w:t xml:space="preserve">and </w:t>
      </w:r>
      <w:r w:rsidR="00E81B0F">
        <w:rPr>
          <w:rFonts w:ascii="Arial" w:hAnsi="Arial" w:cs="Arial"/>
          <w:sz w:val="24"/>
          <w:szCs w:val="24"/>
        </w:rPr>
        <w:t>GaDOE</w:t>
      </w:r>
      <w:r w:rsidR="00252455">
        <w:rPr>
          <w:rFonts w:ascii="Arial" w:hAnsi="Arial" w:cs="Arial"/>
          <w:sz w:val="24"/>
          <w:szCs w:val="24"/>
        </w:rPr>
        <w:t xml:space="preserve"> School Improvement Specialists in any schools within the Appling County School System that are designated as needing comprehensive or targeted support interventions. The </w:t>
      </w:r>
      <w:r w:rsidR="00033D8D">
        <w:rPr>
          <w:rFonts w:ascii="Arial" w:hAnsi="Arial" w:cs="Arial"/>
          <w:sz w:val="24"/>
          <w:szCs w:val="24"/>
        </w:rPr>
        <w:t>Federal Programs Director</w:t>
      </w:r>
      <w:r w:rsidR="00252455">
        <w:rPr>
          <w:rFonts w:ascii="Arial" w:hAnsi="Arial" w:cs="Arial"/>
          <w:sz w:val="24"/>
          <w:szCs w:val="24"/>
        </w:rPr>
        <w:t xml:space="preserve"> will conduct a yearly evaluation of school improvement efforts for all Title I schools using the Appling County School System Monitoring Form. School Improvement Specialist will conduct impact checks to determine the extent to which school improvement plans have been implemented. These checks will occur in January/February each school year. Review and Approval of School Improvement/Schoolwide Plans School Improvement/Schoolwide Plans are updated each summer for the following school year. Each school leadership team updates the plans using representatives from each grade level, content area, and department, as well as district and school administration and parents. During school leadership meetings, instructional strategies, parental involvement initiatives, and professional development activities are planned after a careful analysis of various data. Assistance is provided to schools identified as needing comprehensive or targeted support interventions in the use of school improvement funds to accomplish initiatives in their school improvement and schoolwide plans. All school improvement plans must be signed off as completed by the system </w:t>
      </w:r>
      <w:r w:rsidR="00033D8D">
        <w:rPr>
          <w:rFonts w:ascii="Arial" w:hAnsi="Arial" w:cs="Arial"/>
          <w:sz w:val="24"/>
          <w:szCs w:val="24"/>
        </w:rPr>
        <w:t>Federal Programs Director</w:t>
      </w:r>
      <w:r w:rsidR="00252455">
        <w:rPr>
          <w:rFonts w:ascii="Arial" w:hAnsi="Arial" w:cs="Arial"/>
          <w:sz w:val="24"/>
          <w:szCs w:val="24"/>
        </w:rPr>
        <w:t xml:space="preserve"> and the Superintendent.  The Professional Learning Plan for each school must have final approval by the </w:t>
      </w:r>
      <w:r w:rsidR="00F31EC6">
        <w:rPr>
          <w:rFonts w:ascii="Arial" w:hAnsi="Arial" w:cs="Arial"/>
          <w:sz w:val="24"/>
          <w:szCs w:val="24"/>
        </w:rPr>
        <w:t>Federal Programs Director</w:t>
      </w:r>
      <w:r w:rsidR="00252455">
        <w:rPr>
          <w:rFonts w:ascii="Arial" w:hAnsi="Arial" w:cs="Arial"/>
          <w:sz w:val="24"/>
          <w:szCs w:val="24"/>
        </w:rPr>
        <w:t xml:space="preserve">. It is through this process that the </w:t>
      </w:r>
      <w:r w:rsidR="00636EC9">
        <w:rPr>
          <w:rFonts w:ascii="Arial" w:hAnsi="Arial" w:cs="Arial"/>
          <w:sz w:val="24"/>
          <w:szCs w:val="24"/>
        </w:rPr>
        <w:t xml:space="preserve">APPLING </w:t>
      </w:r>
      <w:r w:rsidR="00252455">
        <w:rPr>
          <w:rFonts w:ascii="Arial" w:hAnsi="Arial" w:cs="Arial"/>
          <w:sz w:val="24"/>
          <w:szCs w:val="24"/>
        </w:rPr>
        <w:t xml:space="preserve">oversees the development of school improvement and schoolwide plans. </w:t>
      </w:r>
    </w:p>
    <w:p w:rsidR="00252455" w:rsidRDefault="00252455" w:rsidP="00252455">
      <w:pPr>
        <w:tabs>
          <w:tab w:val="left" w:pos="90"/>
        </w:tabs>
        <w:ind w:left="0" w:hanging="2"/>
        <w:jc w:val="both"/>
        <w:rPr>
          <w:rFonts w:ascii="Arial" w:hAnsi="Arial" w:cs="Arial"/>
          <w:sz w:val="24"/>
          <w:szCs w:val="24"/>
        </w:rPr>
      </w:pPr>
    </w:p>
    <w:p w:rsidR="00252455" w:rsidRDefault="00252455" w:rsidP="00252455">
      <w:pPr>
        <w:tabs>
          <w:tab w:val="left" w:pos="90"/>
        </w:tabs>
        <w:ind w:left="0" w:hanging="2"/>
        <w:jc w:val="both"/>
        <w:rPr>
          <w:rFonts w:ascii="Arial" w:hAnsi="Arial" w:cs="Arial"/>
          <w:sz w:val="24"/>
          <w:szCs w:val="24"/>
        </w:rPr>
      </w:pPr>
      <w:r>
        <w:rPr>
          <w:rFonts w:ascii="Arial" w:hAnsi="Arial" w:cs="Arial"/>
          <w:sz w:val="24"/>
          <w:szCs w:val="24"/>
        </w:rPr>
        <w:lastRenderedPageBreak/>
        <w:tab/>
      </w:r>
      <w:r>
        <w:rPr>
          <w:rFonts w:ascii="Arial" w:hAnsi="Arial" w:cs="Arial"/>
          <w:b/>
          <w:sz w:val="24"/>
          <w:szCs w:val="24"/>
        </w:rPr>
        <w:t>Professional Development, Analyzing Data, Technical Support and Assistance</w:t>
      </w:r>
      <w:r>
        <w:rPr>
          <w:rFonts w:ascii="Arial" w:hAnsi="Arial" w:cs="Arial"/>
          <w:sz w:val="24"/>
          <w:szCs w:val="24"/>
        </w:rPr>
        <w:t xml:space="preserve"> Federal Program Directors support schools in developing, revising, implementing and coordinating school improvement and schoolwide plans during regularly scheduled meetings of administrators and instructional coaches. During the meetings, data is analyzed to identify and develop solutions to challenges related to instructional strategies, parent involvement, professional learning, and budgets. Each school, including those that may be identified as needing comprehensive or targeted support interventions, must submit a </w:t>
      </w:r>
      <w:r w:rsidR="002130A9">
        <w:rPr>
          <w:rFonts w:ascii="Arial" w:hAnsi="Arial" w:cs="Arial"/>
          <w:sz w:val="24"/>
          <w:szCs w:val="24"/>
        </w:rPr>
        <w:t>school-based</w:t>
      </w:r>
      <w:r>
        <w:rPr>
          <w:rFonts w:ascii="Arial" w:hAnsi="Arial" w:cs="Arial"/>
          <w:sz w:val="24"/>
          <w:szCs w:val="24"/>
        </w:rPr>
        <w:t xml:space="preserve"> plan for professional development to be reviewed and approved after recommendations by Federal Programs Directors. Plans are due each August and must generally be approved by the end of September.  </w:t>
      </w:r>
    </w:p>
    <w:p w:rsidR="00252455" w:rsidRDefault="00252455" w:rsidP="00252455">
      <w:pPr>
        <w:tabs>
          <w:tab w:val="left" w:pos="90"/>
        </w:tabs>
        <w:ind w:left="0" w:hanging="2"/>
        <w:jc w:val="both"/>
        <w:rPr>
          <w:rFonts w:ascii="Arial" w:hAnsi="Arial" w:cs="Arial"/>
          <w:sz w:val="24"/>
          <w:szCs w:val="24"/>
        </w:rPr>
      </w:pPr>
    </w:p>
    <w:p w:rsidR="00252455" w:rsidRDefault="00252455" w:rsidP="00500DFC">
      <w:pPr>
        <w:tabs>
          <w:tab w:val="left" w:pos="90"/>
        </w:tabs>
        <w:ind w:left="0" w:hanging="2"/>
        <w:jc w:val="both"/>
        <w:rPr>
          <w:rFonts w:ascii="Arial" w:hAnsi="Arial" w:cs="Arial"/>
          <w:b/>
          <w:sz w:val="32"/>
          <w:szCs w:val="32"/>
        </w:rPr>
      </w:pPr>
      <w:r>
        <w:rPr>
          <w:rFonts w:ascii="Arial" w:hAnsi="Arial" w:cs="Arial"/>
          <w:b/>
          <w:bCs/>
          <w:sz w:val="24"/>
          <w:szCs w:val="24"/>
        </w:rPr>
        <w:tab/>
      </w:r>
    </w:p>
    <w:p w:rsidR="00252455" w:rsidRDefault="00252455" w:rsidP="00252455">
      <w:pPr>
        <w:ind w:left="1" w:hanging="3"/>
        <w:jc w:val="center"/>
        <w:rPr>
          <w:rFonts w:ascii="Arial" w:hAnsi="Arial" w:cs="Arial"/>
          <w:b/>
          <w:color w:val="FF0000"/>
          <w:sz w:val="32"/>
          <w:szCs w:val="28"/>
          <w:u w:val="single"/>
        </w:rPr>
      </w:pPr>
      <w:bookmarkStart w:id="31" w:name="Section14"/>
      <w:r>
        <w:rPr>
          <w:rFonts w:ascii="Arial" w:hAnsi="Arial" w:cs="Arial"/>
          <w:b/>
          <w:color w:val="FF0000"/>
          <w:sz w:val="32"/>
          <w:szCs w:val="28"/>
          <w:u w:val="single"/>
        </w:rPr>
        <w:t>SECTION 1</w:t>
      </w:r>
      <w:r w:rsidR="00434571">
        <w:rPr>
          <w:rFonts w:ascii="Arial" w:hAnsi="Arial" w:cs="Arial"/>
          <w:b/>
          <w:color w:val="FF0000"/>
          <w:sz w:val="32"/>
          <w:szCs w:val="28"/>
          <w:u w:val="single"/>
        </w:rPr>
        <w:t>4</w:t>
      </w:r>
      <w:r>
        <w:rPr>
          <w:rFonts w:ascii="Arial" w:hAnsi="Arial" w:cs="Arial"/>
          <w:b/>
          <w:color w:val="FF0000"/>
          <w:sz w:val="32"/>
          <w:szCs w:val="28"/>
          <w:u w:val="single"/>
        </w:rPr>
        <w:t xml:space="preserve">:  </w:t>
      </w:r>
      <w:r w:rsidR="00745598">
        <w:rPr>
          <w:rFonts w:ascii="Arial" w:hAnsi="Arial" w:cs="Arial"/>
          <w:b/>
          <w:color w:val="FF0000"/>
          <w:sz w:val="32"/>
          <w:szCs w:val="28"/>
          <w:u w:val="single"/>
        </w:rPr>
        <w:t>Comprehensive Support and Improvement (CSI), Comprehensive Support and Improvement Promise (CSI Promise), Targeted Support and Improvement (TSI)</w:t>
      </w:r>
      <w:r w:rsidR="00514257">
        <w:rPr>
          <w:rFonts w:ascii="Arial" w:hAnsi="Arial" w:cs="Arial"/>
          <w:b/>
          <w:color w:val="FF0000"/>
          <w:sz w:val="32"/>
          <w:szCs w:val="28"/>
          <w:u w:val="single"/>
        </w:rPr>
        <w:t xml:space="preserve"> or Tier IV</w:t>
      </w:r>
      <w:r w:rsidR="00745598">
        <w:rPr>
          <w:rFonts w:ascii="Arial" w:hAnsi="Arial" w:cs="Arial"/>
          <w:b/>
          <w:color w:val="FF0000"/>
          <w:sz w:val="32"/>
          <w:szCs w:val="28"/>
          <w:u w:val="single"/>
        </w:rPr>
        <w:t xml:space="preserve"> </w:t>
      </w:r>
    </w:p>
    <w:bookmarkEnd w:id="31"/>
    <w:p w:rsidR="00745598" w:rsidRPr="00745598" w:rsidRDefault="00745598" w:rsidP="00745598">
      <w:pPr>
        <w:pStyle w:val="Heading1"/>
        <w:keepNext w:val="0"/>
        <w:keepLines w:val="0"/>
        <w:suppressAutoHyphens w:val="0"/>
        <w:autoSpaceDE w:val="0"/>
        <w:autoSpaceDN w:val="0"/>
        <w:adjustRightInd w:val="0"/>
        <w:spacing w:before="0" w:after="0" w:line="240" w:lineRule="auto"/>
        <w:ind w:leftChars="0" w:left="0" w:firstLineChars="0" w:firstLine="0"/>
        <w:textAlignment w:val="auto"/>
        <w:rPr>
          <w:rFonts w:ascii="Arial" w:eastAsia="Times New Roman" w:hAnsi="Arial" w:cs="Arial"/>
          <w:b w:val="0"/>
          <w:position w:val="0"/>
          <w:sz w:val="24"/>
          <w:szCs w:val="24"/>
        </w:rPr>
      </w:pPr>
      <w:r w:rsidRPr="00745598">
        <w:rPr>
          <w:rFonts w:ascii="Arial" w:eastAsia="Times New Roman" w:hAnsi="Arial" w:cs="Arial"/>
          <w:b w:val="0"/>
          <w:position w:val="0"/>
          <w:sz w:val="24"/>
          <w:szCs w:val="24"/>
        </w:rPr>
        <w:t xml:space="preserve">The Appling County School System has no CSI, CSI Promise, or TSI schools. </w:t>
      </w:r>
    </w:p>
    <w:p w:rsidR="00641A52" w:rsidRDefault="00641A52"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252455" w:rsidRDefault="00252455" w:rsidP="00252455">
      <w:pPr>
        <w:ind w:left="1" w:hanging="3"/>
        <w:jc w:val="center"/>
        <w:rPr>
          <w:rFonts w:ascii="Arial" w:hAnsi="Arial" w:cs="Arial"/>
          <w:b/>
          <w:color w:val="FF0000"/>
          <w:sz w:val="32"/>
          <w:szCs w:val="28"/>
          <w:u w:val="single"/>
        </w:rPr>
      </w:pPr>
      <w:bookmarkStart w:id="32" w:name="Section15"/>
      <w:r>
        <w:rPr>
          <w:rFonts w:ascii="Arial" w:hAnsi="Arial" w:cs="Arial"/>
          <w:b/>
          <w:color w:val="FF0000"/>
          <w:sz w:val="32"/>
          <w:szCs w:val="28"/>
          <w:u w:val="single"/>
        </w:rPr>
        <w:t>SECTION 1</w:t>
      </w:r>
      <w:r w:rsidR="00434571">
        <w:rPr>
          <w:rFonts w:ascii="Arial" w:hAnsi="Arial" w:cs="Arial"/>
          <w:b/>
          <w:color w:val="FF0000"/>
          <w:sz w:val="32"/>
          <w:szCs w:val="28"/>
          <w:u w:val="single"/>
        </w:rPr>
        <w:t>5</w:t>
      </w:r>
      <w:r>
        <w:rPr>
          <w:rFonts w:ascii="Arial" w:hAnsi="Arial" w:cs="Arial"/>
          <w:b/>
          <w:color w:val="FF0000"/>
          <w:sz w:val="32"/>
          <w:szCs w:val="28"/>
          <w:u w:val="single"/>
        </w:rPr>
        <w:t>: Public School Choice – GA INTRADISTRICT TRANSFER OPTION</w:t>
      </w:r>
    </w:p>
    <w:bookmarkEnd w:id="32"/>
    <w:p w:rsidR="00252455" w:rsidRDefault="00252455" w:rsidP="00252455">
      <w:pPr>
        <w:ind w:left="0" w:hanging="2"/>
        <w:jc w:val="both"/>
        <w:rPr>
          <w:rFonts w:ascii="Arial" w:hAnsi="Arial" w:cs="Arial"/>
          <w:sz w:val="24"/>
          <w:szCs w:val="24"/>
        </w:rPr>
      </w:pPr>
      <w:r>
        <w:rPr>
          <w:rFonts w:ascii="Arial" w:hAnsi="Arial" w:cs="Arial"/>
          <w:sz w:val="24"/>
          <w:szCs w:val="24"/>
        </w:rPr>
        <w:t>In November, 2011, the Georgia Department of Education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submitted to the U.S. Department of Education (US ED) an application requesting flexibility through waivers of the Elementary and Secondary Education Act of 1965 (ESEA) requirements and their associated, regulatory, administrative and reporting requirements. One of the requested waivers directly affected Public School Choice (Choice). Beginning in the 2012-2013 school year those Title I schools that were required to offer Public School Choice (Choice) due to a NCLB school improvement status, the waiver allows those Title I schools to no longer be required to offer Choice under ESSA but rather follow Georgia’s Intradistrict Transfer option. </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Georgia’s Intradistrict Transfer (O.C.G.A. §20-2-2130, O.C.G.A. §20-2-2131) option allows parents of students enrolled in a public elementary or secondary school in Georgia to elect to enroll their student in a public school that is located within the school district in which the student resides other than the one to which the student has been assigned by the local board of education if such school has classroom space available after its assigned students have been enrolled. The parent shall assume the responsibility and cost of transportation of the student to and from the school. </w:t>
      </w:r>
    </w:p>
    <w:p w:rsidR="006F5A5B" w:rsidRDefault="006F5A5B" w:rsidP="00252455">
      <w:pPr>
        <w:ind w:left="0" w:hanging="2"/>
        <w:jc w:val="both"/>
        <w:rPr>
          <w:rFonts w:ascii="Arial" w:hAnsi="Arial" w:cs="Arial"/>
          <w:sz w:val="24"/>
          <w:szCs w:val="24"/>
        </w:rPr>
      </w:pPr>
    </w:p>
    <w:p w:rsidR="00252455" w:rsidRDefault="00252455" w:rsidP="0070746C">
      <w:pPr>
        <w:pStyle w:val="ListParagraph"/>
        <w:numPr>
          <w:ilvl w:val="0"/>
          <w:numId w:val="21"/>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Principals will review applications and deny or approve each request.  This will be based on classroom space available, projected enrollment, maximum class size, and available teachers.</w:t>
      </w:r>
    </w:p>
    <w:p w:rsidR="00252455" w:rsidRDefault="00252455" w:rsidP="0070746C">
      <w:pPr>
        <w:pStyle w:val="ListParagraph"/>
        <w:numPr>
          <w:ilvl w:val="0"/>
          <w:numId w:val="21"/>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In the event a particular school has available space and the district determines that the number of transfer requests exceeds the remaining available classroom space, the district will conduct a random lottery that provides each interested student with an equal chance to have their transfer request met.  </w:t>
      </w:r>
    </w:p>
    <w:p w:rsidR="00252455" w:rsidRDefault="00252455" w:rsidP="00252455">
      <w:pPr>
        <w:pStyle w:val="ListParagraph"/>
        <w:tabs>
          <w:tab w:val="left" w:pos="90"/>
        </w:tabs>
        <w:ind w:left="1" w:hanging="3"/>
        <w:jc w:val="both"/>
        <w:rPr>
          <w:rFonts w:ascii="Arial" w:hAnsi="Arial" w:cs="Arial"/>
          <w:sz w:val="28"/>
          <w:szCs w:val="28"/>
        </w:rPr>
      </w:pPr>
    </w:p>
    <w:p w:rsidR="00252455" w:rsidRDefault="00252455" w:rsidP="00252455">
      <w:pPr>
        <w:ind w:left="0" w:hanging="2"/>
        <w:jc w:val="both"/>
        <w:rPr>
          <w:rFonts w:ascii="Arial" w:hAnsi="Arial" w:cs="Arial"/>
          <w:sz w:val="24"/>
          <w:szCs w:val="24"/>
        </w:rPr>
      </w:pPr>
      <w:bookmarkStart w:id="33" w:name="_Toc356820127"/>
      <w:bookmarkStart w:id="34" w:name="_Toc346000870"/>
      <w:r>
        <w:rPr>
          <w:rFonts w:ascii="Arial" w:hAnsi="Arial" w:cs="Arial"/>
          <w:sz w:val="24"/>
          <w:szCs w:val="24"/>
        </w:rPr>
        <w:t xml:space="preserve">A district can deny a transfer request for any of the following reasons:  </w:t>
      </w:r>
    </w:p>
    <w:p w:rsidR="00252455" w:rsidRDefault="00252455" w:rsidP="0070746C">
      <w:pPr>
        <w:pStyle w:val="ListParagraph"/>
        <w:numPr>
          <w:ilvl w:val="0"/>
          <w:numId w:val="22"/>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lastRenderedPageBreak/>
        <w:t xml:space="preserve">Available classroom space of the school building based on established health and safety provisions;  </w:t>
      </w:r>
    </w:p>
    <w:p w:rsidR="00252455" w:rsidRDefault="00252455" w:rsidP="0070746C">
      <w:pPr>
        <w:pStyle w:val="ListParagraph"/>
        <w:numPr>
          <w:ilvl w:val="0"/>
          <w:numId w:val="22"/>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Class-size by grade and subject, based on state law and rule;  </w:t>
      </w:r>
    </w:p>
    <w:p w:rsidR="00252455" w:rsidRDefault="00252455" w:rsidP="0070746C">
      <w:pPr>
        <w:pStyle w:val="ListParagraph"/>
        <w:numPr>
          <w:ilvl w:val="0"/>
          <w:numId w:val="22"/>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For students with disabilities (SWD) whose Individualized Educational Plan (IEP) or Individualized Accommodation Plan (IAP) specifies services only offered at a specific school(s) in the district; </w:t>
      </w:r>
    </w:p>
    <w:p w:rsidR="00252455" w:rsidRDefault="00305F14" w:rsidP="00252455">
      <w:pPr>
        <w:ind w:left="0" w:hanging="2"/>
        <w:jc w:val="both"/>
        <w:rPr>
          <w:rFonts w:ascii="Arial" w:hAnsi="Arial" w:cs="Arial"/>
          <w:sz w:val="24"/>
          <w:szCs w:val="24"/>
        </w:rPr>
      </w:pPr>
      <w:r>
        <w:rPr>
          <w:rFonts w:ascii="Arial" w:hAnsi="Arial" w:cs="Arial"/>
          <w:sz w:val="24"/>
          <w:szCs w:val="24"/>
        </w:rPr>
        <w:t xml:space="preserve">Appling County School System </w:t>
      </w:r>
      <w:r w:rsidR="00252455">
        <w:rPr>
          <w:rFonts w:ascii="Arial" w:hAnsi="Arial" w:cs="Arial"/>
          <w:sz w:val="24"/>
          <w:szCs w:val="24"/>
        </w:rPr>
        <w:t>will apply these same rules to students enrolled in PK.</w:t>
      </w:r>
    </w:p>
    <w:p w:rsidR="00641A52" w:rsidRDefault="00641A52" w:rsidP="00641A52">
      <w:pPr>
        <w:ind w:left="0" w:hanging="2"/>
      </w:pPr>
    </w:p>
    <w:p w:rsidR="00B07AA0" w:rsidRDefault="00B07AA0" w:rsidP="00641A52">
      <w:pPr>
        <w:ind w:left="0" w:hanging="2"/>
      </w:pPr>
    </w:p>
    <w:p w:rsidR="00B07AA0" w:rsidRDefault="00B07AA0" w:rsidP="00641A52">
      <w:pPr>
        <w:ind w:left="0" w:hanging="2"/>
      </w:pPr>
    </w:p>
    <w:p w:rsidR="00B07AA0" w:rsidRDefault="00B07AA0" w:rsidP="00641A52">
      <w:pPr>
        <w:ind w:left="0" w:hanging="2"/>
      </w:pPr>
    </w:p>
    <w:p w:rsidR="00B07AA0" w:rsidRDefault="00B07AA0" w:rsidP="00641A52">
      <w:pPr>
        <w:ind w:left="0" w:hanging="2"/>
      </w:pPr>
    </w:p>
    <w:p w:rsidR="00B07AA0" w:rsidRDefault="00B07AA0" w:rsidP="00641A52">
      <w:pPr>
        <w:ind w:left="0" w:hanging="2"/>
      </w:pPr>
    </w:p>
    <w:p w:rsidR="00B07AA0" w:rsidRDefault="00B07AA0" w:rsidP="00641A52">
      <w:pPr>
        <w:ind w:left="0" w:hanging="2"/>
      </w:pPr>
    </w:p>
    <w:p w:rsidR="00B07AA0" w:rsidRDefault="00B07AA0" w:rsidP="00641A52">
      <w:pPr>
        <w:ind w:left="0" w:hanging="2"/>
      </w:pPr>
    </w:p>
    <w:p w:rsidR="00B07AA0" w:rsidRDefault="00B07AA0" w:rsidP="00641A52">
      <w:pPr>
        <w:ind w:left="0" w:hanging="2"/>
      </w:pPr>
    </w:p>
    <w:p w:rsidR="00D46474" w:rsidRDefault="00D46474">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bookmarkStart w:id="35" w:name="Section16"/>
      <w:bookmarkEnd w:id="33"/>
      <w:bookmarkEnd w:id="34"/>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bookmarkStart w:id="36" w:name="_Hlk92193528"/>
      <w:r>
        <w:rPr>
          <w:rFonts w:ascii="Arial" w:hAnsi="Arial" w:cs="Arial"/>
          <w:b/>
          <w:color w:val="FF0000"/>
          <w:sz w:val="32"/>
          <w:szCs w:val="28"/>
          <w:u w:val="single"/>
        </w:rPr>
        <w:lastRenderedPageBreak/>
        <w:t>SECTION 1</w:t>
      </w:r>
      <w:r w:rsidR="00434571">
        <w:rPr>
          <w:rFonts w:ascii="Arial" w:hAnsi="Arial" w:cs="Arial"/>
          <w:b/>
          <w:color w:val="FF0000"/>
          <w:sz w:val="32"/>
          <w:szCs w:val="28"/>
          <w:u w:val="single"/>
        </w:rPr>
        <w:t>6</w:t>
      </w:r>
      <w:r>
        <w:rPr>
          <w:rFonts w:ascii="Arial" w:hAnsi="Arial" w:cs="Arial"/>
          <w:b/>
          <w:color w:val="FF0000"/>
          <w:sz w:val="32"/>
          <w:szCs w:val="28"/>
          <w:u w:val="single"/>
        </w:rPr>
        <w:t xml:space="preserve">:  </w:t>
      </w:r>
      <w:r w:rsidR="007A02A6">
        <w:rPr>
          <w:rFonts w:ascii="Arial" w:hAnsi="Arial" w:cs="Arial"/>
          <w:b/>
          <w:color w:val="FF0000"/>
          <w:sz w:val="32"/>
          <w:szCs w:val="28"/>
          <w:u w:val="single"/>
        </w:rPr>
        <w:t>RECORDS RETENTION</w:t>
      </w:r>
    </w:p>
    <w:bookmarkEnd w:id="35"/>
    <w:p w:rsidR="00252455" w:rsidRDefault="00252455" w:rsidP="00252455">
      <w:pPr>
        <w:ind w:left="1" w:hanging="3"/>
        <w:jc w:val="center"/>
        <w:rPr>
          <w:rFonts w:ascii="Arial" w:hAnsi="Arial" w:cs="Arial"/>
          <w:b/>
          <w:sz w:val="32"/>
          <w:szCs w:val="28"/>
          <w:u w:val="single"/>
        </w:rPr>
      </w:pPr>
    </w:p>
    <w:p w:rsidR="007A02A6" w:rsidRDefault="007A02A6" w:rsidP="007A02A6">
      <w:pPr>
        <w:tabs>
          <w:tab w:val="left" w:pos="2880"/>
        </w:tabs>
        <w:ind w:left="0" w:hanging="2"/>
        <w:jc w:val="both"/>
        <w:rPr>
          <w:rFonts w:ascii="Arial" w:hAnsi="Arial" w:cs="Arial"/>
          <w:sz w:val="24"/>
          <w:szCs w:val="24"/>
        </w:rPr>
      </w:pPr>
      <w:bookmarkStart w:id="37" w:name="_Toc356820130"/>
      <w:bookmarkStart w:id="38" w:name="_Toc346000887"/>
      <w:bookmarkStart w:id="39" w:name="_Toc259990850"/>
      <w:bookmarkStart w:id="40" w:name="_Toc259990450"/>
      <w:bookmarkEnd w:id="29"/>
      <w:bookmarkEnd w:id="30"/>
      <w:r>
        <w:rPr>
          <w:rFonts w:ascii="Arial" w:hAnsi="Arial" w:cs="Arial"/>
          <w:sz w:val="24"/>
          <w:szCs w:val="24"/>
        </w:rPr>
        <w:t xml:space="preserve">ACSS is </w:t>
      </w:r>
      <w:r w:rsidRPr="007A02A6">
        <w:rPr>
          <w:rFonts w:ascii="Arial" w:hAnsi="Arial" w:cs="Arial"/>
          <w:sz w:val="24"/>
          <w:szCs w:val="24"/>
        </w:rPr>
        <w:t>required to maintain records in</w:t>
      </w:r>
      <w:r>
        <w:rPr>
          <w:rFonts w:ascii="Arial" w:hAnsi="Arial" w:cs="Arial"/>
          <w:sz w:val="24"/>
          <w:szCs w:val="24"/>
        </w:rPr>
        <w:t xml:space="preserve"> </w:t>
      </w:r>
      <w:r w:rsidRPr="007A02A6">
        <w:rPr>
          <w:rFonts w:ascii="Arial" w:hAnsi="Arial" w:cs="Arial"/>
          <w:sz w:val="24"/>
          <w:szCs w:val="24"/>
        </w:rPr>
        <w:t>accordance with the 2 C.F.R. Part 200 – Uniform Administrative Requirements, Cost Principles</w:t>
      </w:r>
      <w:r>
        <w:rPr>
          <w:rFonts w:ascii="Arial" w:hAnsi="Arial" w:cs="Arial"/>
          <w:sz w:val="24"/>
          <w:szCs w:val="24"/>
        </w:rPr>
        <w:t xml:space="preserve"> </w:t>
      </w:r>
      <w:r w:rsidRPr="007A02A6">
        <w:rPr>
          <w:rFonts w:ascii="Arial" w:hAnsi="Arial" w:cs="Arial"/>
          <w:sz w:val="24"/>
          <w:szCs w:val="24"/>
        </w:rPr>
        <w:t xml:space="preserve">and audit Requirements for Federal Awards. </w:t>
      </w:r>
    </w:p>
    <w:p w:rsidR="007A02A6" w:rsidRDefault="007A02A6" w:rsidP="007A02A6">
      <w:pPr>
        <w:tabs>
          <w:tab w:val="left" w:pos="2880"/>
        </w:tabs>
        <w:ind w:left="0" w:hanging="2"/>
        <w:jc w:val="both"/>
        <w:rPr>
          <w:rFonts w:ascii="Arial" w:hAnsi="Arial" w:cs="Arial"/>
          <w:sz w:val="24"/>
          <w:szCs w:val="24"/>
        </w:rPr>
      </w:pPr>
      <w:r w:rsidRPr="007A02A6">
        <w:rPr>
          <w:rFonts w:ascii="Arial" w:hAnsi="Arial" w:cs="Arial"/>
          <w:sz w:val="24"/>
          <w:szCs w:val="24"/>
        </w:rPr>
        <w:t>In addition</w:t>
      </w:r>
      <w:r w:rsidR="009D5BBC">
        <w:rPr>
          <w:rFonts w:ascii="Arial" w:hAnsi="Arial" w:cs="Arial"/>
          <w:sz w:val="24"/>
          <w:szCs w:val="24"/>
        </w:rPr>
        <w:t xml:space="preserve"> to keeping records to show that full compliance with federal program requirements were met</w:t>
      </w:r>
      <w:r w:rsidRPr="007A02A6">
        <w:rPr>
          <w:rFonts w:ascii="Arial" w:hAnsi="Arial" w:cs="Arial"/>
          <w:sz w:val="24"/>
          <w:szCs w:val="24"/>
        </w:rPr>
        <w:t xml:space="preserve">, </w:t>
      </w:r>
      <w:r>
        <w:rPr>
          <w:rFonts w:ascii="Arial" w:hAnsi="Arial" w:cs="Arial"/>
          <w:sz w:val="24"/>
          <w:szCs w:val="24"/>
        </w:rPr>
        <w:t xml:space="preserve">ACSS will </w:t>
      </w:r>
      <w:r w:rsidRPr="007A02A6">
        <w:rPr>
          <w:rFonts w:ascii="Arial" w:hAnsi="Arial" w:cs="Arial"/>
          <w:sz w:val="24"/>
          <w:szCs w:val="24"/>
        </w:rPr>
        <w:t>comply with local records</w:t>
      </w:r>
      <w:r>
        <w:rPr>
          <w:rFonts w:ascii="Arial" w:hAnsi="Arial" w:cs="Arial"/>
          <w:sz w:val="24"/>
          <w:szCs w:val="24"/>
        </w:rPr>
        <w:t xml:space="preserve"> </w:t>
      </w:r>
      <w:r w:rsidRPr="007A02A6">
        <w:rPr>
          <w:rFonts w:ascii="Arial" w:hAnsi="Arial" w:cs="Arial"/>
          <w:sz w:val="24"/>
          <w:szCs w:val="24"/>
        </w:rPr>
        <w:t>retention policies</w:t>
      </w:r>
      <w:r w:rsidR="00FD6437">
        <w:rPr>
          <w:rFonts w:ascii="Arial" w:hAnsi="Arial" w:cs="Arial"/>
          <w:sz w:val="24"/>
          <w:szCs w:val="24"/>
        </w:rPr>
        <w:t xml:space="preserve"> (The Georgia Archives Records and Information Management Services-Retention Schedules for Local Government </w:t>
      </w:r>
      <w:r w:rsidR="00AD60F0">
        <w:rPr>
          <w:rFonts w:ascii="Arial" w:hAnsi="Arial" w:cs="Arial"/>
          <w:sz w:val="24"/>
          <w:szCs w:val="24"/>
        </w:rPr>
        <w:t>Records</w:t>
      </w:r>
      <w:r w:rsidR="00FD6437">
        <w:rPr>
          <w:rFonts w:ascii="Arial" w:hAnsi="Arial" w:cs="Arial"/>
          <w:sz w:val="24"/>
          <w:szCs w:val="24"/>
        </w:rPr>
        <w:t>)</w:t>
      </w:r>
      <w:r>
        <w:rPr>
          <w:rFonts w:ascii="Arial" w:hAnsi="Arial" w:cs="Arial"/>
          <w:sz w:val="24"/>
          <w:szCs w:val="24"/>
        </w:rPr>
        <w:t xml:space="preserve"> and shall keep the following records:</w:t>
      </w:r>
      <w:r w:rsidR="00FD6437">
        <w:rPr>
          <w:rFonts w:ascii="Arial" w:hAnsi="Arial" w:cs="Arial"/>
          <w:sz w:val="24"/>
          <w:szCs w:val="24"/>
        </w:rPr>
        <w:t xml:space="preserve"> </w:t>
      </w:r>
    </w:p>
    <w:p w:rsidR="007A02A6" w:rsidRPr="009D5BBC" w:rsidRDefault="007A02A6" w:rsidP="0070746C">
      <w:pPr>
        <w:pStyle w:val="ListParagraph"/>
        <w:numPr>
          <w:ilvl w:val="0"/>
          <w:numId w:val="22"/>
        </w:numPr>
        <w:tabs>
          <w:tab w:val="left" w:pos="2880"/>
        </w:tabs>
        <w:ind w:leftChars="0" w:firstLineChars="0"/>
        <w:jc w:val="both"/>
        <w:rPr>
          <w:rFonts w:ascii="Arial" w:hAnsi="Arial" w:cs="Arial"/>
          <w:sz w:val="24"/>
          <w:szCs w:val="24"/>
        </w:rPr>
      </w:pPr>
      <w:r w:rsidRPr="009D5BBC">
        <w:rPr>
          <w:rFonts w:ascii="Arial" w:hAnsi="Arial" w:cs="Arial"/>
          <w:sz w:val="24"/>
          <w:szCs w:val="24"/>
        </w:rPr>
        <w:t>The amount of funds;</w:t>
      </w:r>
    </w:p>
    <w:p w:rsidR="007A02A6" w:rsidRPr="009D5BBC" w:rsidRDefault="007A02A6" w:rsidP="0070746C">
      <w:pPr>
        <w:pStyle w:val="ListParagraph"/>
        <w:numPr>
          <w:ilvl w:val="0"/>
          <w:numId w:val="22"/>
        </w:numPr>
        <w:tabs>
          <w:tab w:val="left" w:pos="2880"/>
        </w:tabs>
        <w:ind w:leftChars="0" w:firstLineChars="0"/>
        <w:jc w:val="both"/>
        <w:rPr>
          <w:rFonts w:ascii="Arial" w:hAnsi="Arial" w:cs="Arial"/>
          <w:sz w:val="24"/>
          <w:szCs w:val="24"/>
        </w:rPr>
      </w:pPr>
      <w:r w:rsidRPr="009D5BBC">
        <w:rPr>
          <w:rFonts w:ascii="Arial" w:hAnsi="Arial" w:cs="Arial"/>
          <w:sz w:val="24"/>
          <w:szCs w:val="24"/>
        </w:rPr>
        <w:t>How funds were used;</w:t>
      </w:r>
    </w:p>
    <w:p w:rsidR="007A02A6" w:rsidRPr="009D5BBC" w:rsidRDefault="007A02A6" w:rsidP="0070746C">
      <w:pPr>
        <w:pStyle w:val="ListParagraph"/>
        <w:numPr>
          <w:ilvl w:val="0"/>
          <w:numId w:val="22"/>
        </w:numPr>
        <w:tabs>
          <w:tab w:val="left" w:pos="2880"/>
        </w:tabs>
        <w:ind w:leftChars="0" w:firstLineChars="0"/>
        <w:jc w:val="both"/>
        <w:rPr>
          <w:rFonts w:ascii="Arial" w:hAnsi="Arial" w:cs="Arial"/>
          <w:sz w:val="24"/>
          <w:szCs w:val="24"/>
        </w:rPr>
      </w:pPr>
      <w:r w:rsidRPr="009D5BBC">
        <w:rPr>
          <w:rFonts w:ascii="Arial" w:hAnsi="Arial" w:cs="Arial"/>
          <w:sz w:val="24"/>
          <w:szCs w:val="24"/>
        </w:rPr>
        <w:t>Total cost of the project;</w:t>
      </w:r>
    </w:p>
    <w:p w:rsidR="007A02A6" w:rsidRPr="009D5BBC" w:rsidRDefault="007A02A6" w:rsidP="0070746C">
      <w:pPr>
        <w:pStyle w:val="ListParagraph"/>
        <w:numPr>
          <w:ilvl w:val="0"/>
          <w:numId w:val="22"/>
        </w:numPr>
        <w:tabs>
          <w:tab w:val="left" w:pos="2880"/>
        </w:tabs>
        <w:ind w:leftChars="0" w:firstLineChars="0"/>
        <w:jc w:val="both"/>
        <w:rPr>
          <w:rFonts w:ascii="Arial" w:hAnsi="Arial" w:cs="Arial"/>
          <w:sz w:val="24"/>
          <w:szCs w:val="24"/>
        </w:rPr>
      </w:pPr>
      <w:r w:rsidRPr="009D5BBC">
        <w:rPr>
          <w:rFonts w:ascii="Arial" w:hAnsi="Arial" w:cs="Arial"/>
          <w:sz w:val="24"/>
          <w:szCs w:val="24"/>
        </w:rPr>
        <w:t>Share of the cost provided from other sources; and</w:t>
      </w:r>
    </w:p>
    <w:p w:rsidR="007A02A6" w:rsidRPr="009D5BBC" w:rsidRDefault="007A02A6" w:rsidP="0070746C">
      <w:pPr>
        <w:pStyle w:val="ListParagraph"/>
        <w:numPr>
          <w:ilvl w:val="0"/>
          <w:numId w:val="22"/>
        </w:numPr>
        <w:tabs>
          <w:tab w:val="left" w:pos="2880"/>
        </w:tabs>
        <w:ind w:leftChars="0" w:firstLineChars="0"/>
        <w:jc w:val="both"/>
        <w:rPr>
          <w:rFonts w:ascii="Arial" w:hAnsi="Arial" w:cs="Arial"/>
          <w:sz w:val="24"/>
          <w:szCs w:val="24"/>
        </w:rPr>
      </w:pPr>
      <w:r w:rsidRPr="009D5BBC">
        <w:rPr>
          <w:rFonts w:ascii="Arial" w:hAnsi="Arial" w:cs="Arial"/>
          <w:sz w:val="24"/>
          <w:szCs w:val="24"/>
        </w:rPr>
        <w:t>Other records to facilitate an effective audit.</w:t>
      </w:r>
    </w:p>
    <w:p w:rsidR="00907FDD" w:rsidRDefault="00907FDD" w:rsidP="00907FDD">
      <w:pPr>
        <w:tabs>
          <w:tab w:val="left" w:pos="2880"/>
        </w:tabs>
        <w:ind w:leftChars="0" w:left="0" w:firstLineChars="0" w:firstLine="0"/>
        <w:jc w:val="both"/>
        <w:rPr>
          <w:rFonts w:ascii="Arial" w:hAnsi="Arial" w:cs="Arial"/>
          <w:sz w:val="24"/>
          <w:szCs w:val="24"/>
        </w:rPr>
      </w:pPr>
    </w:p>
    <w:p w:rsidR="00907FDD" w:rsidRPr="00F97915" w:rsidRDefault="00907FDD" w:rsidP="00907FDD">
      <w:pPr>
        <w:tabs>
          <w:tab w:val="left" w:pos="2880"/>
        </w:tabs>
        <w:ind w:leftChars="0" w:left="0" w:firstLineChars="0" w:firstLine="0"/>
        <w:jc w:val="both"/>
        <w:rPr>
          <w:rFonts w:ascii="Arial" w:hAnsi="Arial" w:cs="Arial"/>
          <w:sz w:val="24"/>
          <w:szCs w:val="24"/>
        </w:rPr>
      </w:pPr>
      <w:r w:rsidRPr="00907FDD">
        <w:rPr>
          <w:rFonts w:ascii="Arial" w:hAnsi="Arial" w:cs="Arial"/>
          <w:sz w:val="24"/>
          <w:szCs w:val="24"/>
        </w:rPr>
        <w:t xml:space="preserve">In the ACSS, all federal program records, supporting documents, statistical records, and all other records pertinent to program regulations on the grant award </w:t>
      </w:r>
      <w:r>
        <w:rPr>
          <w:rFonts w:ascii="Arial" w:hAnsi="Arial" w:cs="Arial"/>
          <w:sz w:val="24"/>
          <w:szCs w:val="24"/>
        </w:rPr>
        <w:t xml:space="preserve">will </w:t>
      </w:r>
      <w:r w:rsidRPr="00907FDD">
        <w:rPr>
          <w:rFonts w:ascii="Arial" w:hAnsi="Arial" w:cs="Arial"/>
          <w:sz w:val="24"/>
          <w:szCs w:val="24"/>
        </w:rPr>
        <w:t>be retained for the current fiscal year end, </w:t>
      </w:r>
      <w:r w:rsidRPr="00F97915">
        <w:rPr>
          <w:rFonts w:ascii="Arial" w:hAnsi="Arial" w:cs="Arial"/>
          <w:bCs/>
          <w:sz w:val="24"/>
          <w:szCs w:val="24"/>
        </w:rPr>
        <w:t>plus five years, for a total of six years</w:t>
      </w:r>
      <w:r w:rsidRPr="00F97915">
        <w:rPr>
          <w:rFonts w:ascii="Arial" w:hAnsi="Arial" w:cs="Arial"/>
          <w:sz w:val="24"/>
          <w:szCs w:val="24"/>
        </w:rPr>
        <w:t>.</w:t>
      </w:r>
    </w:p>
    <w:p w:rsidR="009D5BBC" w:rsidRPr="007A02A6" w:rsidRDefault="009D5BBC" w:rsidP="007A02A6">
      <w:pPr>
        <w:tabs>
          <w:tab w:val="left" w:pos="2880"/>
        </w:tabs>
        <w:ind w:left="0" w:hanging="2"/>
        <w:jc w:val="both"/>
        <w:rPr>
          <w:rFonts w:ascii="Arial" w:hAnsi="Arial" w:cs="Arial"/>
          <w:sz w:val="24"/>
          <w:szCs w:val="24"/>
        </w:rPr>
      </w:pPr>
    </w:p>
    <w:p w:rsidR="007A02A6" w:rsidRDefault="007A02A6" w:rsidP="007A02A6">
      <w:pPr>
        <w:tabs>
          <w:tab w:val="left" w:pos="2880"/>
        </w:tabs>
        <w:ind w:left="0" w:hanging="2"/>
        <w:jc w:val="both"/>
        <w:rPr>
          <w:rFonts w:ascii="Arial" w:hAnsi="Arial" w:cs="Arial"/>
          <w:sz w:val="24"/>
          <w:szCs w:val="24"/>
        </w:rPr>
      </w:pPr>
    </w:p>
    <w:p w:rsidR="007A02A6" w:rsidRDefault="00907FDD" w:rsidP="007A02A6">
      <w:pPr>
        <w:tabs>
          <w:tab w:val="left" w:pos="2880"/>
        </w:tabs>
        <w:ind w:left="0" w:hanging="2"/>
        <w:jc w:val="both"/>
        <w:rPr>
          <w:rFonts w:ascii="Arial" w:hAnsi="Arial" w:cs="Arial"/>
          <w:sz w:val="24"/>
          <w:szCs w:val="24"/>
        </w:rPr>
      </w:pPr>
      <w:r>
        <w:rPr>
          <w:rFonts w:ascii="Arial" w:hAnsi="Arial" w:cs="Arial"/>
          <w:sz w:val="24"/>
          <w:szCs w:val="24"/>
        </w:rPr>
        <w:t>NOTE:</w:t>
      </w:r>
      <w:r w:rsidRPr="007A02A6">
        <w:rPr>
          <w:rFonts w:ascii="Arial" w:hAnsi="Arial" w:cs="Arial"/>
          <w:sz w:val="24"/>
          <w:szCs w:val="24"/>
        </w:rPr>
        <w:t xml:space="preserve"> The</w:t>
      </w:r>
      <w:r w:rsidR="007A02A6" w:rsidRPr="007A02A6">
        <w:rPr>
          <w:rFonts w:ascii="Arial" w:hAnsi="Arial" w:cs="Arial"/>
          <w:sz w:val="24"/>
          <w:szCs w:val="24"/>
        </w:rPr>
        <w:t xml:space="preserve"> Federal Freedom of Information Act (5 U.S.C. 552) does not apply to records unless required by federal, state, or local law; grantees and subgrantees are not required to permit public access to their records. (Approved by the Office of Management and Budget under control number 1880- 0517) (Authority: 20 U.S.C. 3474; Uniform Administrative Requirements, Cost Principles, and Audit Requirements for Federal Awards [2 C.F.R Part 200], [53 FR 8071 and 8087, Mar. 11, 1988, as amended at 53 FR 8072, Mar. 11, 1988; 53 FR 49143, Dec. 6, 1988; 64 FR 50392, Sept. 16, 1999])</w:t>
      </w:r>
    </w:p>
    <w:p w:rsidR="00FD6437" w:rsidRDefault="00FD6437" w:rsidP="007A02A6">
      <w:pPr>
        <w:tabs>
          <w:tab w:val="left" w:pos="2880"/>
        </w:tabs>
        <w:ind w:left="0" w:hanging="2"/>
        <w:jc w:val="both"/>
        <w:rPr>
          <w:rFonts w:ascii="Arial" w:hAnsi="Arial" w:cs="Arial"/>
          <w:sz w:val="24"/>
          <w:szCs w:val="24"/>
        </w:rPr>
      </w:pPr>
    </w:p>
    <w:bookmarkEnd w:id="36"/>
    <w:p w:rsidR="0026339D" w:rsidRDefault="0026339D" w:rsidP="00252455">
      <w:pPr>
        <w:tabs>
          <w:tab w:val="left" w:pos="2880"/>
        </w:tabs>
        <w:ind w:left="0" w:hanging="2"/>
        <w:jc w:val="both"/>
        <w:rPr>
          <w:rFonts w:ascii="Arial" w:hAnsi="Arial" w:cs="Arial"/>
          <w:sz w:val="24"/>
          <w:szCs w:val="24"/>
        </w:rPr>
      </w:pPr>
    </w:p>
    <w:p w:rsidR="00D46474" w:rsidRDefault="00D46474">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bookmarkStart w:id="41" w:name="Section17"/>
      <w:r>
        <w:rPr>
          <w:rFonts w:ascii="Arial" w:hAnsi="Arial" w:cs="Arial"/>
          <w:b/>
          <w:color w:val="FF0000"/>
          <w:sz w:val="32"/>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SECTION 1</w:t>
      </w:r>
      <w:r w:rsidR="00434571">
        <w:rPr>
          <w:rFonts w:ascii="Arial" w:hAnsi="Arial" w:cs="Arial"/>
          <w:b/>
          <w:color w:val="FF0000"/>
          <w:sz w:val="32"/>
          <w:szCs w:val="28"/>
          <w:u w:val="single"/>
        </w:rPr>
        <w:t>7</w:t>
      </w:r>
      <w:r>
        <w:rPr>
          <w:rFonts w:ascii="Arial" w:hAnsi="Arial" w:cs="Arial"/>
          <w:b/>
          <w:color w:val="FF0000"/>
          <w:sz w:val="32"/>
          <w:szCs w:val="28"/>
          <w:u w:val="single"/>
        </w:rPr>
        <w:t>: COMPARABILITY</w:t>
      </w:r>
    </w:p>
    <w:bookmarkEnd w:id="41"/>
    <w:p w:rsidR="00252455" w:rsidRDefault="00C25E25" w:rsidP="00252455">
      <w:pPr>
        <w:tabs>
          <w:tab w:val="left" w:pos="700"/>
        </w:tabs>
        <w:ind w:left="0" w:hanging="2"/>
        <w:jc w:val="both"/>
        <w:rPr>
          <w:rFonts w:ascii="Arial" w:hAnsi="Arial" w:cs="Arial"/>
          <w:sz w:val="24"/>
          <w:szCs w:val="24"/>
        </w:rPr>
      </w:pPr>
      <w:r w:rsidRPr="00C25E25">
        <w:rPr>
          <w:rFonts w:ascii="Arial" w:hAnsi="Arial" w:cs="Arial"/>
          <w:sz w:val="24"/>
          <w:szCs w:val="24"/>
        </w:rPr>
        <w:t xml:space="preserve">To ensure that funds made available under ESSA (Sec. 1118(c)) are used to provide services that are in addition to the regular services normally provided by </w:t>
      </w:r>
      <w:r>
        <w:rPr>
          <w:rFonts w:ascii="Arial" w:hAnsi="Arial" w:cs="Arial"/>
          <w:sz w:val="24"/>
          <w:szCs w:val="24"/>
        </w:rPr>
        <w:t>ACSS</w:t>
      </w:r>
      <w:r w:rsidRPr="00C25E25">
        <w:rPr>
          <w:rFonts w:ascii="Arial" w:hAnsi="Arial" w:cs="Arial"/>
          <w:sz w:val="24"/>
          <w:szCs w:val="24"/>
        </w:rPr>
        <w:t xml:space="preserve"> for participating children, </w:t>
      </w:r>
      <w:r>
        <w:rPr>
          <w:rFonts w:ascii="Arial" w:hAnsi="Arial" w:cs="Arial"/>
          <w:sz w:val="24"/>
          <w:szCs w:val="24"/>
        </w:rPr>
        <w:t>ACSS</w:t>
      </w:r>
      <w:r w:rsidRPr="00C25E25">
        <w:rPr>
          <w:rFonts w:ascii="Arial" w:hAnsi="Arial" w:cs="Arial"/>
          <w:sz w:val="24"/>
          <w:szCs w:val="24"/>
        </w:rPr>
        <w:t xml:space="preserve"> must provide </w:t>
      </w:r>
      <w:r w:rsidR="003B051E">
        <w:rPr>
          <w:rFonts w:ascii="Arial" w:hAnsi="Arial" w:cs="Arial"/>
          <w:sz w:val="24"/>
          <w:szCs w:val="24"/>
        </w:rPr>
        <w:t xml:space="preserve">comparable </w:t>
      </w:r>
      <w:r w:rsidRPr="00C25E25">
        <w:rPr>
          <w:rFonts w:ascii="Arial" w:hAnsi="Arial" w:cs="Arial"/>
          <w:sz w:val="24"/>
          <w:szCs w:val="24"/>
        </w:rPr>
        <w:t>services in its Title I schools with state and local funds</w:t>
      </w:r>
      <w:r w:rsidR="003B051E">
        <w:rPr>
          <w:rFonts w:ascii="Arial" w:hAnsi="Arial" w:cs="Arial"/>
          <w:sz w:val="24"/>
          <w:szCs w:val="24"/>
        </w:rPr>
        <w:t xml:space="preserve">.  </w:t>
      </w:r>
      <w:r>
        <w:rPr>
          <w:rFonts w:ascii="Arial" w:hAnsi="Arial" w:cs="Arial"/>
          <w:sz w:val="24"/>
          <w:szCs w:val="24"/>
        </w:rPr>
        <w:t xml:space="preserve">This requirement </w:t>
      </w:r>
      <w:r w:rsidRPr="00C25E25">
        <w:rPr>
          <w:rFonts w:ascii="Arial" w:hAnsi="Arial" w:cs="Arial"/>
          <w:sz w:val="24"/>
          <w:szCs w:val="24"/>
        </w:rPr>
        <w:t xml:space="preserve">ensures that the federal investment has an impact on the at-risk students the program is designed to serve—something that would not occur if federal dollars replaced state and local resources that would otherwise be made available to these at-risk students. At the school building level, comparability requires </w:t>
      </w:r>
      <w:r>
        <w:rPr>
          <w:rFonts w:ascii="Arial" w:hAnsi="Arial" w:cs="Arial"/>
          <w:sz w:val="24"/>
          <w:szCs w:val="24"/>
        </w:rPr>
        <w:t>ACSS</w:t>
      </w:r>
      <w:r w:rsidRPr="00C25E25">
        <w:rPr>
          <w:rFonts w:ascii="Arial" w:hAnsi="Arial" w:cs="Arial"/>
          <w:sz w:val="24"/>
          <w:szCs w:val="24"/>
        </w:rPr>
        <w:t xml:space="preserve"> to ensure that each Title I school receives its fair share of resources from state and local funds. In other words, </w:t>
      </w:r>
      <w:r>
        <w:rPr>
          <w:rFonts w:ascii="Arial" w:hAnsi="Arial" w:cs="Arial"/>
          <w:sz w:val="24"/>
          <w:szCs w:val="24"/>
        </w:rPr>
        <w:t>ACSS</w:t>
      </w:r>
      <w:r w:rsidRPr="00C25E25">
        <w:rPr>
          <w:rFonts w:ascii="Arial" w:hAnsi="Arial" w:cs="Arial"/>
          <w:sz w:val="24"/>
          <w:szCs w:val="24"/>
        </w:rPr>
        <w:t xml:space="preserve"> may not discriminate (either intentionally or unintentionally) against its Title I schools when distributing resources funded from state and local sources simply because these schools receive federal funds</w:t>
      </w:r>
      <w:r>
        <w:rPr>
          <w:rFonts w:ascii="Arial" w:hAnsi="Arial" w:cs="Arial"/>
          <w:sz w:val="24"/>
          <w:szCs w:val="24"/>
        </w:rPr>
        <w:t xml:space="preserve">.  </w:t>
      </w:r>
      <w:r w:rsidRPr="00C25E25">
        <w:rPr>
          <w:rFonts w:ascii="Arial" w:hAnsi="Arial" w:cs="Arial"/>
          <w:sz w:val="24"/>
          <w:szCs w:val="24"/>
        </w:rPr>
        <w:t xml:space="preserve"> </w:t>
      </w:r>
      <w:r w:rsidR="00252455" w:rsidRPr="00C25E25">
        <w:rPr>
          <w:rFonts w:ascii="Arial" w:hAnsi="Arial" w:cs="Arial"/>
          <w:sz w:val="24"/>
          <w:szCs w:val="24"/>
        </w:rPr>
        <w:t>Comparability is achieved through the use of two forms of documentation: the October FTE count and the CPI report</w:t>
      </w:r>
      <w:r w:rsidR="00252455">
        <w:rPr>
          <w:rFonts w:ascii="Arial" w:hAnsi="Arial" w:cs="Arial"/>
          <w:sz w:val="24"/>
          <w:szCs w:val="24"/>
        </w:rPr>
        <w:t xml:space="preserve"> obtained from the CFO. The state comparability report form provided by the </w:t>
      </w:r>
      <w:r w:rsidR="00E81B0F">
        <w:rPr>
          <w:rFonts w:ascii="Arial" w:hAnsi="Arial" w:cs="Arial"/>
          <w:sz w:val="24"/>
          <w:szCs w:val="24"/>
        </w:rPr>
        <w:t>GaDOE</w:t>
      </w:r>
      <w:r w:rsidR="00252455">
        <w:rPr>
          <w:rFonts w:ascii="Arial" w:hAnsi="Arial" w:cs="Arial"/>
          <w:sz w:val="24"/>
          <w:szCs w:val="24"/>
        </w:rPr>
        <w:t xml:space="preserve"> is used to report the appropriate numbers to </w:t>
      </w:r>
      <w:r w:rsidR="00E81B0F">
        <w:rPr>
          <w:rFonts w:ascii="Arial" w:hAnsi="Arial" w:cs="Arial"/>
          <w:sz w:val="24"/>
          <w:szCs w:val="24"/>
        </w:rPr>
        <w:t>GaDOE</w:t>
      </w:r>
      <w:r w:rsidR="00252455">
        <w:rPr>
          <w:rFonts w:ascii="Arial" w:hAnsi="Arial" w:cs="Arial"/>
          <w:sz w:val="24"/>
          <w:szCs w:val="24"/>
        </w:rPr>
        <w:t xml:space="preserve">. The total number of non-federal employees that are to be included per payroll distribution codes are counted and placed in the comparability report also provided by Title I, which automatically calculates comparability.   The enrollment numbers submitted for comparability are from the October FTE count with the exclusion of prekindergarten enrollment.  </w:t>
      </w:r>
      <w:r w:rsidR="003B051E">
        <w:rPr>
          <w:rFonts w:ascii="Arial" w:hAnsi="Arial" w:cs="Arial"/>
          <w:sz w:val="24"/>
          <w:szCs w:val="24"/>
        </w:rPr>
        <w:t xml:space="preserve">Since all schools in ACSS are Title I schools, ACSS computes the average student/instructional staff ratio for all its schools and consider a school comparable if the student/instruction staff ration falls within 85 to 115% of the average for all schools within the grade span, the schools would be considered comparable.  </w:t>
      </w:r>
      <w:r w:rsidR="00252455">
        <w:rPr>
          <w:rFonts w:ascii="Arial" w:hAnsi="Arial" w:cs="Arial"/>
          <w:sz w:val="24"/>
          <w:szCs w:val="24"/>
        </w:rPr>
        <w:t xml:space="preserve">Included in the count are instructional teachers and support personnel, instructional paraprofessionals, music, art, and physical education teachers, guidance counselors, speech therapists, media specialists, school social workers and psychologists.  No federally funded personnel or prekindergarten personnel are included in the count; only state and local paid staffs are counted.  </w:t>
      </w:r>
      <w:r w:rsidR="00EF4C49" w:rsidRPr="00EF4C49">
        <w:rPr>
          <w:rFonts w:ascii="Arial" w:hAnsi="Arial" w:cs="Arial"/>
          <w:sz w:val="24"/>
          <w:szCs w:val="24"/>
        </w:rPr>
        <w:t xml:space="preserve">If </w:t>
      </w:r>
      <w:r w:rsidR="00EF4C49">
        <w:rPr>
          <w:rFonts w:ascii="Arial" w:hAnsi="Arial" w:cs="Arial"/>
          <w:sz w:val="24"/>
          <w:szCs w:val="24"/>
        </w:rPr>
        <w:t xml:space="preserve">ACSS shows </w:t>
      </w:r>
      <w:r w:rsidR="00EF4C49" w:rsidRPr="00EF4C49">
        <w:rPr>
          <w:rFonts w:ascii="Arial" w:hAnsi="Arial" w:cs="Arial"/>
          <w:sz w:val="24"/>
          <w:szCs w:val="24"/>
        </w:rPr>
        <w:t xml:space="preserve">to not be comparable in the initial run of the baseline data supplied via State supplied data, </w:t>
      </w:r>
      <w:r w:rsidR="00EF4C49">
        <w:rPr>
          <w:rFonts w:ascii="Arial" w:hAnsi="Arial" w:cs="Arial"/>
          <w:sz w:val="24"/>
          <w:szCs w:val="24"/>
        </w:rPr>
        <w:t xml:space="preserve">ACSS </w:t>
      </w:r>
      <w:r w:rsidR="00EF4C49" w:rsidRPr="00EF4C49">
        <w:rPr>
          <w:rFonts w:ascii="Arial" w:hAnsi="Arial" w:cs="Arial"/>
          <w:sz w:val="24"/>
          <w:szCs w:val="24"/>
        </w:rPr>
        <w:t xml:space="preserve">has the opportunity to work with </w:t>
      </w:r>
      <w:r w:rsidR="00EF4C49">
        <w:rPr>
          <w:rFonts w:ascii="Arial" w:hAnsi="Arial" w:cs="Arial"/>
          <w:sz w:val="24"/>
          <w:szCs w:val="24"/>
        </w:rPr>
        <w:t xml:space="preserve">the </w:t>
      </w:r>
      <w:r w:rsidR="00EF4C49" w:rsidRPr="00EF4C49">
        <w:rPr>
          <w:rFonts w:ascii="Arial" w:hAnsi="Arial" w:cs="Arial"/>
          <w:sz w:val="24"/>
          <w:szCs w:val="24"/>
        </w:rPr>
        <w:t xml:space="preserve">Title IA Program Specialist to adjust the current data to correct data entries found to be inaccurate. Once documentation is provided to support the requested changes, the data entries can be adjusted in the “self-reported” section of the application by the designated Education Program Specialist and the comparability calculations re-run. This process is repeated until comparability is met. If comparability is still not met, </w:t>
      </w:r>
      <w:r w:rsidR="00EF4C49">
        <w:rPr>
          <w:rFonts w:ascii="Arial" w:hAnsi="Arial" w:cs="Arial"/>
          <w:sz w:val="24"/>
          <w:szCs w:val="24"/>
        </w:rPr>
        <w:t>ACSS</w:t>
      </w:r>
      <w:r w:rsidR="00EF4C49" w:rsidRPr="00EF4C49">
        <w:rPr>
          <w:rFonts w:ascii="Arial" w:hAnsi="Arial" w:cs="Arial"/>
          <w:sz w:val="24"/>
          <w:szCs w:val="24"/>
        </w:rPr>
        <w:t xml:space="preserve"> will either utilize their Resource Allocation Methodology/Plan to demonstrate all of their schools were equitably funded with State and local funding in order to demonstrate comparability or return the requisite amount of non-federal funds to compensate for the number of instructional </w:t>
      </w:r>
      <w:r w:rsidR="003B051E">
        <w:rPr>
          <w:rFonts w:ascii="Arial" w:hAnsi="Arial" w:cs="Arial"/>
          <w:sz w:val="24"/>
          <w:szCs w:val="24"/>
        </w:rPr>
        <w:t>personnel</w:t>
      </w:r>
      <w:r w:rsidR="00EF4C49" w:rsidRPr="00EF4C49">
        <w:rPr>
          <w:rFonts w:ascii="Arial" w:hAnsi="Arial" w:cs="Arial"/>
          <w:sz w:val="24"/>
          <w:szCs w:val="24"/>
        </w:rPr>
        <w:t xml:space="preserve"> missing to meet compliance with comparability.</w:t>
      </w:r>
    </w:p>
    <w:p w:rsidR="003B051E" w:rsidRDefault="003B051E" w:rsidP="00252455">
      <w:pPr>
        <w:tabs>
          <w:tab w:val="left" w:pos="700"/>
        </w:tabs>
        <w:ind w:left="1" w:hanging="3"/>
        <w:jc w:val="both"/>
        <w:rPr>
          <w:rFonts w:ascii="Arial" w:hAnsi="Arial" w:cs="Arial"/>
          <w:b/>
          <w:sz w:val="28"/>
          <w:szCs w:val="28"/>
        </w:rPr>
      </w:pPr>
    </w:p>
    <w:p w:rsidR="006F5A5B" w:rsidRDefault="006F5A5B" w:rsidP="00252455">
      <w:pPr>
        <w:tabs>
          <w:tab w:val="left" w:pos="700"/>
        </w:tabs>
        <w:ind w:left="1" w:hanging="3"/>
        <w:jc w:val="both"/>
        <w:rPr>
          <w:rFonts w:ascii="Arial" w:hAnsi="Arial" w:cs="Arial"/>
          <w:b/>
          <w:sz w:val="28"/>
          <w:szCs w:val="28"/>
        </w:rPr>
      </w:pPr>
    </w:p>
    <w:p w:rsidR="006F5A5B" w:rsidRDefault="006F5A5B" w:rsidP="00252455">
      <w:pPr>
        <w:tabs>
          <w:tab w:val="left" w:pos="700"/>
        </w:tabs>
        <w:ind w:left="1" w:hanging="3"/>
        <w:jc w:val="both"/>
        <w:rPr>
          <w:rFonts w:ascii="Arial" w:hAnsi="Arial" w:cs="Arial"/>
          <w:b/>
          <w:sz w:val="28"/>
          <w:szCs w:val="28"/>
        </w:rPr>
      </w:pPr>
    </w:p>
    <w:p w:rsidR="006F5A5B" w:rsidRDefault="006F5A5B" w:rsidP="00252455">
      <w:pPr>
        <w:tabs>
          <w:tab w:val="left" w:pos="700"/>
        </w:tabs>
        <w:ind w:left="1" w:hanging="3"/>
        <w:jc w:val="both"/>
        <w:rPr>
          <w:rFonts w:ascii="Arial" w:hAnsi="Arial" w:cs="Arial"/>
          <w:b/>
          <w:sz w:val="28"/>
          <w:szCs w:val="28"/>
        </w:rPr>
      </w:pPr>
    </w:p>
    <w:p w:rsidR="006F5A5B" w:rsidRDefault="006F5A5B" w:rsidP="00252455">
      <w:pPr>
        <w:tabs>
          <w:tab w:val="left" w:pos="700"/>
        </w:tabs>
        <w:ind w:left="1" w:hanging="3"/>
        <w:jc w:val="both"/>
        <w:rPr>
          <w:rFonts w:ascii="Arial" w:hAnsi="Arial" w:cs="Arial"/>
          <w:b/>
          <w:sz w:val="28"/>
          <w:szCs w:val="28"/>
        </w:rPr>
      </w:pPr>
    </w:p>
    <w:p w:rsidR="006F5A5B" w:rsidRDefault="006F5A5B" w:rsidP="00252455">
      <w:pPr>
        <w:tabs>
          <w:tab w:val="left" w:pos="700"/>
        </w:tabs>
        <w:ind w:left="1" w:hanging="3"/>
        <w:jc w:val="both"/>
        <w:rPr>
          <w:rFonts w:ascii="Arial" w:hAnsi="Arial" w:cs="Arial"/>
          <w:b/>
          <w:sz w:val="28"/>
          <w:szCs w:val="28"/>
        </w:rPr>
      </w:pPr>
    </w:p>
    <w:p w:rsidR="006F5A5B" w:rsidRDefault="006F5A5B" w:rsidP="00252455">
      <w:pPr>
        <w:tabs>
          <w:tab w:val="left" w:pos="700"/>
        </w:tabs>
        <w:ind w:left="1" w:hanging="3"/>
        <w:jc w:val="both"/>
        <w:rPr>
          <w:rFonts w:ascii="Arial" w:hAnsi="Arial" w:cs="Arial"/>
          <w:b/>
          <w:sz w:val="28"/>
          <w:szCs w:val="28"/>
        </w:rPr>
      </w:pPr>
    </w:p>
    <w:p w:rsidR="003B051E" w:rsidRDefault="003B051E" w:rsidP="00252455">
      <w:pPr>
        <w:tabs>
          <w:tab w:val="left" w:pos="700"/>
        </w:tabs>
        <w:ind w:left="1" w:hanging="3"/>
        <w:jc w:val="both"/>
        <w:rPr>
          <w:rFonts w:ascii="Arial" w:hAnsi="Arial" w:cs="Arial"/>
          <w:b/>
          <w:sz w:val="28"/>
          <w:szCs w:val="28"/>
        </w:rPr>
      </w:pPr>
      <w:r>
        <w:rPr>
          <w:rFonts w:ascii="Arial" w:hAnsi="Arial" w:cs="Arial"/>
          <w:b/>
          <w:sz w:val="28"/>
          <w:szCs w:val="28"/>
        </w:rPr>
        <w:t>Comparability Timeline for ACSS by the Federal Programs Director:</w:t>
      </w:r>
    </w:p>
    <w:p w:rsidR="003B051E" w:rsidRDefault="003B051E" w:rsidP="003B051E">
      <w:pPr>
        <w:tabs>
          <w:tab w:val="left" w:pos="700"/>
        </w:tabs>
        <w:ind w:left="0" w:hanging="2"/>
        <w:jc w:val="both"/>
        <w:rPr>
          <w:rFonts w:ascii="Arial" w:hAnsi="Arial" w:cs="Arial"/>
          <w:w w:val="105"/>
          <w:position w:val="0"/>
          <w:sz w:val="24"/>
          <w:szCs w:val="24"/>
        </w:rPr>
      </w:pPr>
      <w:r w:rsidRPr="003B051E">
        <w:rPr>
          <w:rFonts w:ascii="Arial" w:hAnsi="Arial" w:cs="Arial"/>
          <w:b/>
          <w:sz w:val="24"/>
          <w:szCs w:val="24"/>
        </w:rPr>
        <w:tab/>
      </w:r>
      <w:bookmarkStart w:id="42" w:name="_bookmark0"/>
      <w:bookmarkEnd w:id="42"/>
      <w:r>
        <w:rPr>
          <w:rFonts w:ascii="Arial" w:hAnsi="Arial" w:cs="Arial"/>
          <w:sz w:val="24"/>
          <w:szCs w:val="24"/>
        </w:rPr>
        <w:t xml:space="preserve">ACSS </w:t>
      </w:r>
      <w:r w:rsidRPr="003B051E">
        <w:rPr>
          <w:rFonts w:ascii="Arial" w:hAnsi="Arial" w:cs="Arial"/>
          <w:w w:val="105"/>
          <w:position w:val="0"/>
          <w:sz w:val="24"/>
          <w:szCs w:val="24"/>
        </w:rPr>
        <w:t>must be comparable by July 1 of each fiscal year</w:t>
      </w:r>
      <w:r>
        <w:rPr>
          <w:rFonts w:ascii="Arial" w:hAnsi="Arial" w:cs="Arial"/>
          <w:w w:val="105"/>
          <w:position w:val="0"/>
          <w:sz w:val="24"/>
          <w:szCs w:val="24"/>
        </w:rPr>
        <w:t>.</w:t>
      </w:r>
    </w:p>
    <w:p w:rsidR="003B051E" w:rsidRPr="003B051E" w:rsidRDefault="003B051E" w:rsidP="003B051E">
      <w:pPr>
        <w:tabs>
          <w:tab w:val="left" w:pos="700"/>
        </w:tabs>
        <w:ind w:left="1" w:hanging="3"/>
        <w:jc w:val="both"/>
        <w:rPr>
          <w:rFonts w:ascii="Arial" w:hAnsi="Arial" w:cs="Arial"/>
          <w:w w:val="105"/>
          <w:position w:val="0"/>
          <w:sz w:val="24"/>
          <w:szCs w:val="24"/>
        </w:rPr>
      </w:pPr>
      <w:r>
        <w:rPr>
          <w:rFonts w:ascii="Arial" w:hAnsi="Arial" w:cs="Arial"/>
          <w:w w:val="105"/>
          <w:position w:val="0"/>
          <w:sz w:val="24"/>
          <w:szCs w:val="24"/>
        </w:rPr>
        <w:t>Adjustments deadline D</w:t>
      </w:r>
      <w:r w:rsidRPr="003B051E">
        <w:rPr>
          <w:rFonts w:ascii="Arial" w:hAnsi="Arial" w:cs="Arial"/>
          <w:w w:val="105"/>
          <w:position w:val="0"/>
          <w:sz w:val="24"/>
          <w:szCs w:val="24"/>
        </w:rPr>
        <w:t>ecember 31</w:t>
      </w:r>
      <w:r w:rsidRPr="003B051E">
        <w:rPr>
          <w:rFonts w:ascii="Arial" w:hAnsi="Arial" w:cs="Arial"/>
          <w:w w:val="105"/>
          <w:position w:val="0"/>
          <w:sz w:val="24"/>
          <w:szCs w:val="24"/>
          <w:vertAlign w:val="superscript"/>
        </w:rPr>
        <w:t>st</w:t>
      </w:r>
      <w:r>
        <w:rPr>
          <w:rFonts w:ascii="Arial" w:hAnsi="Arial" w:cs="Arial"/>
          <w:w w:val="105"/>
          <w:position w:val="0"/>
          <w:sz w:val="24"/>
          <w:szCs w:val="24"/>
        </w:rPr>
        <w:t xml:space="preserve">.  </w:t>
      </w:r>
    </w:p>
    <w:p w:rsidR="003B051E" w:rsidRPr="003B051E" w:rsidRDefault="003B051E" w:rsidP="003B051E">
      <w:pPr>
        <w:suppressAutoHyphens w:val="0"/>
        <w:kinsoku w:val="0"/>
        <w:overflowPunct w:val="0"/>
        <w:autoSpaceDE w:val="0"/>
        <w:autoSpaceDN w:val="0"/>
        <w:adjustRightInd w:val="0"/>
        <w:spacing w:before="7" w:line="240" w:lineRule="auto"/>
        <w:ind w:leftChars="0" w:left="0" w:firstLineChars="0" w:firstLine="0"/>
        <w:textDirection w:val="lrTb"/>
        <w:textAlignment w:val="auto"/>
        <w:outlineLvl w:val="9"/>
        <w:rPr>
          <w:rFonts w:ascii="Arial" w:hAnsi="Arial" w:cs="Arial"/>
          <w:position w:val="0"/>
          <w:sz w:val="24"/>
          <w:szCs w:val="24"/>
        </w:rPr>
      </w:pPr>
    </w:p>
    <w:p w:rsidR="003B051E" w:rsidRPr="003B051E" w:rsidRDefault="003B051E" w:rsidP="003B051E">
      <w:pPr>
        <w:suppressAutoHyphens w:val="0"/>
        <w:kinsoku w:val="0"/>
        <w:overflowPunct w:val="0"/>
        <w:autoSpaceDE w:val="0"/>
        <w:autoSpaceDN w:val="0"/>
        <w:adjustRightInd w:val="0"/>
        <w:spacing w:line="240" w:lineRule="auto"/>
        <w:ind w:leftChars="0" w:left="112" w:firstLineChars="0" w:firstLine="0"/>
        <w:textDirection w:val="lrTb"/>
        <w:textAlignment w:val="auto"/>
        <w:rPr>
          <w:rFonts w:ascii="Arial" w:hAnsi="Arial" w:cs="Arial"/>
          <w:b/>
          <w:bCs/>
          <w:position w:val="0"/>
          <w:sz w:val="24"/>
          <w:szCs w:val="24"/>
        </w:rPr>
      </w:pPr>
      <w:r w:rsidRPr="003B051E">
        <w:rPr>
          <w:rFonts w:ascii="Arial" w:hAnsi="Arial" w:cs="Arial"/>
          <w:b/>
          <w:bCs/>
          <w:w w:val="105"/>
          <w:position w:val="0"/>
          <w:sz w:val="24"/>
          <w:szCs w:val="24"/>
        </w:rPr>
        <w:lastRenderedPageBreak/>
        <w:t>January - April</w:t>
      </w:r>
    </w:p>
    <w:p w:rsidR="003B051E" w:rsidRPr="003B051E" w:rsidRDefault="003B051E" w:rsidP="002E774D">
      <w:pPr>
        <w:numPr>
          <w:ilvl w:val="0"/>
          <w:numId w:val="55"/>
        </w:numPr>
        <w:tabs>
          <w:tab w:val="left" w:pos="750"/>
        </w:tabs>
        <w:suppressAutoHyphens w:val="0"/>
        <w:kinsoku w:val="0"/>
        <w:overflowPunct w:val="0"/>
        <w:autoSpaceDE w:val="0"/>
        <w:autoSpaceDN w:val="0"/>
        <w:adjustRightInd w:val="0"/>
        <w:spacing w:before="57" w:line="252" w:lineRule="auto"/>
        <w:ind w:leftChars="0" w:left="742" w:right="107" w:firstLineChars="0" w:hanging="364"/>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 xml:space="preserve">Review </w:t>
      </w:r>
      <w:r w:rsidRPr="003B051E">
        <w:rPr>
          <w:rFonts w:ascii="Arial" w:hAnsi="Arial" w:cs="Arial"/>
          <w:w w:val="105"/>
          <w:position w:val="0"/>
          <w:sz w:val="24"/>
          <w:szCs w:val="24"/>
        </w:rPr>
        <w:t>district level budget (State and local funds)</w:t>
      </w:r>
      <w:r>
        <w:rPr>
          <w:rFonts w:ascii="Arial" w:hAnsi="Arial" w:cs="Arial"/>
          <w:w w:val="105"/>
          <w:position w:val="0"/>
          <w:sz w:val="24"/>
          <w:szCs w:val="24"/>
        </w:rPr>
        <w:t xml:space="preserve">, </w:t>
      </w:r>
      <w:r w:rsidRPr="003B051E">
        <w:rPr>
          <w:rFonts w:ascii="Arial" w:hAnsi="Arial" w:cs="Arial"/>
          <w:w w:val="105"/>
          <w:position w:val="0"/>
          <w:sz w:val="24"/>
          <w:szCs w:val="24"/>
        </w:rPr>
        <w:t>staff assignments, equipment, and material for the purpose of ensuring compliance with Title IA comparability</w:t>
      </w:r>
      <w:r w:rsidRPr="003B051E">
        <w:rPr>
          <w:rFonts w:ascii="Arial" w:hAnsi="Arial" w:cs="Arial"/>
          <w:spacing w:val="2"/>
          <w:w w:val="105"/>
          <w:position w:val="0"/>
          <w:sz w:val="24"/>
          <w:szCs w:val="24"/>
        </w:rPr>
        <w:t xml:space="preserve"> </w:t>
      </w:r>
      <w:r w:rsidRPr="003B051E">
        <w:rPr>
          <w:rFonts w:ascii="Arial" w:hAnsi="Arial" w:cs="Arial"/>
          <w:w w:val="105"/>
          <w:position w:val="0"/>
          <w:sz w:val="24"/>
          <w:szCs w:val="24"/>
        </w:rPr>
        <w:t>requirements</w:t>
      </w:r>
    </w:p>
    <w:p w:rsidR="003B051E" w:rsidRPr="003B051E" w:rsidRDefault="003B051E" w:rsidP="003B051E">
      <w:pPr>
        <w:suppressAutoHyphens w:val="0"/>
        <w:kinsoku w:val="0"/>
        <w:overflowPunct w:val="0"/>
        <w:autoSpaceDE w:val="0"/>
        <w:autoSpaceDN w:val="0"/>
        <w:adjustRightInd w:val="0"/>
        <w:spacing w:line="240" w:lineRule="auto"/>
        <w:ind w:leftChars="0" w:left="0" w:firstLineChars="0" w:firstLine="0"/>
        <w:textDirection w:val="lrTb"/>
        <w:textAlignment w:val="auto"/>
        <w:outlineLvl w:val="9"/>
        <w:rPr>
          <w:rFonts w:ascii="Arial" w:hAnsi="Arial" w:cs="Arial"/>
          <w:position w:val="0"/>
          <w:sz w:val="24"/>
          <w:szCs w:val="24"/>
        </w:rPr>
      </w:pPr>
    </w:p>
    <w:p w:rsidR="003B051E" w:rsidRPr="003B051E" w:rsidRDefault="003B051E" w:rsidP="003B051E">
      <w:pPr>
        <w:suppressAutoHyphens w:val="0"/>
        <w:kinsoku w:val="0"/>
        <w:overflowPunct w:val="0"/>
        <w:autoSpaceDE w:val="0"/>
        <w:autoSpaceDN w:val="0"/>
        <w:adjustRightInd w:val="0"/>
        <w:spacing w:before="54" w:line="240" w:lineRule="auto"/>
        <w:ind w:leftChars="0" w:left="111" w:firstLineChars="0" w:firstLine="0"/>
        <w:textDirection w:val="lrTb"/>
        <w:textAlignment w:val="auto"/>
        <w:rPr>
          <w:rFonts w:ascii="Arial" w:hAnsi="Arial" w:cs="Arial"/>
          <w:b/>
          <w:bCs/>
          <w:position w:val="0"/>
          <w:sz w:val="24"/>
          <w:szCs w:val="24"/>
        </w:rPr>
      </w:pPr>
      <w:r w:rsidRPr="003B051E">
        <w:rPr>
          <w:rFonts w:ascii="Arial" w:hAnsi="Arial" w:cs="Arial"/>
          <w:b/>
          <w:bCs/>
          <w:w w:val="115"/>
          <w:position w:val="0"/>
          <w:sz w:val="24"/>
          <w:szCs w:val="24"/>
        </w:rPr>
        <w:t>May- July</w:t>
      </w:r>
    </w:p>
    <w:p w:rsidR="003B051E" w:rsidRPr="003B051E" w:rsidRDefault="003B051E" w:rsidP="002E774D">
      <w:pPr>
        <w:numPr>
          <w:ilvl w:val="0"/>
          <w:numId w:val="54"/>
        </w:numPr>
        <w:tabs>
          <w:tab w:val="left" w:pos="746"/>
        </w:tabs>
        <w:suppressAutoHyphens w:val="0"/>
        <w:kinsoku w:val="0"/>
        <w:overflowPunct w:val="0"/>
        <w:autoSpaceDE w:val="0"/>
        <w:autoSpaceDN w:val="0"/>
        <w:adjustRightInd w:val="0"/>
        <w:spacing w:before="61" w:line="252" w:lineRule="auto"/>
        <w:ind w:leftChars="0" w:left="744" w:right="251" w:firstLineChars="0" w:hanging="366"/>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 xml:space="preserve">Collaborate with </w:t>
      </w:r>
      <w:r w:rsidRPr="003B051E">
        <w:rPr>
          <w:rFonts w:ascii="Arial" w:hAnsi="Arial" w:cs="Arial"/>
          <w:w w:val="105"/>
          <w:position w:val="0"/>
          <w:sz w:val="24"/>
          <w:szCs w:val="24"/>
        </w:rPr>
        <w:t>H</w:t>
      </w:r>
      <w:r>
        <w:rPr>
          <w:rFonts w:ascii="Arial" w:hAnsi="Arial" w:cs="Arial"/>
          <w:w w:val="105"/>
          <w:position w:val="0"/>
          <w:sz w:val="24"/>
          <w:szCs w:val="24"/>
        </w:rPr>
        <w:t xml:space="preserve">R, CFO, </w:t>
      </w:r>
      <w:r w:rsidRPr="003B051E">
        <w:rPr>
          <w:rFonts w:ascii="Arial" w:hAnsi="Arial" w:cs="Arial"/>
          <w:w w:val="105"/>
          <w:position w:val="0"/>
          <w:sz w:val="24"/>
          <w:szCs w:val="24"/>
        </w:rPr>
        <w:t xml:space="preserve">to discuss </w:t>
      </w:r>
      <w:r>
        <w:rPr>
          <w:rFonts w:ascii="Arial" w:hAnsi="Arial" w:cs="Arial"/>
          <w:w w:val="105"/>
          <w:position w:val="0"/>
          <w:sz w:val="24"/>
          <w:szCs w:val="24"/>
        </w:rPr>
        <w:t>C</w:t>
      </w:r>
      <w:r w:rsidRPr="003B051E">
        <w:rPr>
          <w:rFonts w:ascii="Arial" w:hAnsi="Arial" w:cs="Arial"/>
          <w:w w:val="105"/>
          <w:position w:val="0"/>
          <w:sz w:val="24"/>
          <w:szCs w:val="24"/>
        </w:rPr>
        <w:t>omparability</w:t>
      </w:r>
      <w:r w:rsidRPr="003B051E">
        <w:rPr>
          <w:rFonts w:ascii="Arial" w:hAnsi="Arial" w:cs="Arial"/>
          <w:spacing w:val="37"/>
          <w:w w:val="105"/>
          <w:position w:val="0"/>
          <w:sz w:val="24"/>
          <w:szCs w:val="24"/>
        </w:rPr>
        <w:t xml:space="preserve"> </w:t>
      </w:r>
      <w:r w:rsidRPr="003B051E">
        <w:rPr>
          <w:rFonts w:ascii="Arial" w:hAnsi="Arial" w:cs="Arial"/>
          <w:w w:val="105"/>
          <w:position w:val="0"/>
          <w:sz w:val="24"/>
          <w:szCs w:val="24"/>
        </w:rPr>
        <w:t>Report</w:t>
      </w:r>
    </w:p>
    <w:p w:rsidR="003B051E" w:rsidRPr="003B051E" w:rsidRDefault="003B051E" w:rsidP="003B051E">
      <w:pPr>
        <w:suppressAutoHyphens w:val="0"/>
        <w:kinsoku w:val="0"/>
        <w:overflowPunct w:val="0"/>
        <w:autoSpaceDE w:val="0"/>
        <w:autoSpaceDN w:val="0"/>
        <w:adjustRightInd w:val="0"/>
        <w:spacing w:line="240" w:lineRule="auto"/>
        <w:ind w:leftChars="0" w:left="0" w:firstLineChars="0" w:firstLine="0"/>
        <w:textDirection w:val="lrTb"/>
        <w:textAlignment w:val="auto"/>
        <w:outlineLvl w:val="9"/>
        <w:rPr>
          <w:rFonts w:ascii="Arial" w:hAnsi="Arial" w:cs="Arial"/>
          <w:position w:val="0"/>
          <w:sz w:val="24"/>
          <w:szCs w:val="24"/>
        </w:rPr>
      </w:pPr>
    </w:p>
    <w:p w:rsidR="003B051E" w:rsidRPr="003B051E" w:rsidRDefault="003B051E" w:rsidP="003B051E">
      <w:pPr>
        <w:suppressAutoHyphens w:val="0"/>
        <w:kinsoku w:val="0"/>
        <w:overflowPunct w:val="0"/>
        <w:autoSpaceDE w:val="0"/>
        <w:autoSpaceDN w:val="0"/>
        <w:adjustRightInd w:val="0"/>
        <w:spacing w:before="53" w:line="240" w:lineRule="auto"/>
        <w:ind w:leftChars="0" w:left="116" w:firstLineChars="0" w:firstLine="0"/>
        <w:textDirection w:val="lrTb"/>
        <w:textAlignment w:val="auto"/>
        <w:rPr>
          <w:rFonts w:ascii="Arial" w:hAnsi="Arial" w:cs="Arial"/>
          <w:b/>
          <w:bCs/>
          <w:position w:val="0"/>
          <w:sz w:val="24"/>
          <w:szCs w:val="24"/>
        </w:rPr>
      </w:pPr>
      <w:r w:rsidRPr="003B051E">
        <w:rPr>
          <w:rFonts w:ascii="Arial" w:hAnsi="Arial" w:cs="Arial"/>
          <w:b/>
          <w:bCs/>
          <w:w w:val="105"/>
          <w:position w:val="0"/>
          <w:sz w:val="24"/>
          <w:szCs w:val="24"/>
        </w:rPr>
        <w:t>August</w:t>
      </w:r>
    </w:p>
    <w:p w:rsidR="003B051E" w:rsidRPr="003B051E" w:rsidRDefault="003B051E" w:rsidP="002E774D">
      <w:pPr>
        <w:numPr>
          <w:ilvl w:val="0"/>
          <w:numId w:val="58"/>
        </w:numPr>
        <w:tabs>
          <w:tab w:val="left" w:pos="741"/>
        </w:tabs>
        <w:suppressAutoHyphens w:val="0"/>
        <w:kinsoku w:val="0"/>
        <w:overflowPunct w:val="0"/>
        <w:autoSpaceDE w:val="0"/>
        <w:autoSpaceDN w:val="0"/>
        <w:adjustRightInd w:val="0"/>
        <w:spacing w:before="63" w:line="240" w:lineRule="auto"/>
        <w:ind w:leftChars="0" w:left="741" w:firstLineChars="0"/>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 xml:space="preserve">Collect </w:t>
      </w:r>
      <w:r w:rsidRPr="003B051E">
        <w:rPr>
          <w:rFonts w:ascii="Arial" w:hAnsi="Arial" w:cs="Arial"/>
          <w:w w:val="105"/>
          <w:position w:val="0"/>
          <w:sz w:val="24"/>
          <w:szCs w:val="24"/>
        </w:rPr>
        <w:t>district-wide school staffing report from H</w:t>
      </w:r>
      <w:r>
        <w:rPr>
          <w:rFonts w:ascii="Arial" w:hAnsi="Arial" w:cs="Arial"/>
          <w:w w:val="105"/>
          <w:position w:val="0"/>
          <w:sz w:val="24"/>
          <w:szCs w:val="24"/>
        </w:rPr>
        <w:t>R</w:t>
      </w:r>
    </w:p>
    <w:p w:rsidR="003B051E" w:rsidRPr="003B051E" w:rsidRDefault="003B051E" w:rsidP="002E774D">
      <w:pPr>
        <w:numPr>
          <w:ilvl w:val="0"/>
          <w:numId w:val="58"/>
        </w:numPr>
        <w:tabs>
          <w:tab w:val="left" w:pos="741"/>
        </w:tabs>
        <w:suppressAutoHyphens w:val="0"/>
        <w:kinsoku w:val="0"/>
        <w:overflowPunct w:val="0"/>
        <w:autoSpaceDE w:val="0"/>
        <w:autoSpaceDN w:val="0"/>
        <w:adjustRightInd w:val="0"/>
        <w:spacing w:before="181" w:line="252" w:lineRule="auto"/>
        <w:ind w:leftChars="0" w:right="263" w:firstLineChars="0" w:hanging="364"/>
        <w:textDirection w:val="lrTb"/>
        <w:textAlignment w:val="auto"/>
        <w:outlineLvl w:val="9"/>
        <w:rPr>
          <w:rFonts w:ascii="Arial" w:hAnsi="Arial" w:cs="Arial"/>
          <w:w w:val="105"/>
          <w:position w:val="0"/>
          <w:sz w:val="24"/>
          <w:szCs w:val="24"/>
        </w:rPr>
      </w:pPr>
      <w:r w:rsidRPr="003B051E">
        <w:rPr>
          <w:rFonts w:ascii="Arial" w:hAnsi="Arial" w:cs="Arial"/>
          <w:w w:val="105"/>
          <w:position w:val="0"/>
          <w:sz w:val="24"/>
          <w:szCs w:val="24"/>
        </w:rPr>
        <w:t>Compare list of Title IA funded staff as reflected on the School Allocation page to the Title IA funded staff as reported by Human</w:t>
      </w:r>
      <w:r w:rsidRPr="003B051E">
        <w:rPr>
          <w:rFonts w:ascii="Arial" w:hAnsi="Arial" w:cs="Arial"/>
          <w:spacing w:val="51"/>
          <w:w w:val="105"/>
          <w:position w:val="0"/>
          <w:sz w:val="24"/>
          <w:szCs w:val="24"/>
        </w:rPr>
        <w:t xml:space="preserve"> </w:t>
      </w:r>
      <w:r w:rsidRPr="003B051E">
        <w:rPr>
          <w:rFonts w:ascii="Arial" w:hAnsi="Arial" w:cs="Arial"/>
          <w:w w:val="105"/>
          <w:position w:val="0"/>
          <w:sz w:val="24"/>
          <w:szCs w:val="24"/>
        </w:rPr>
        <w:t>Resources</w:t>
      </w:r>
    </w:p>
    <w:p w:rsidR="003B051E" w:rsidRPr="003B051E" w:rsidRDefault="003B051E" w:rsidP="002E774D">
      <w:pPr>
        <w:numPr>
          <w:ilvl w:val="0"/>
          <w:numId w:val="58"/>
        </w:numPr>
        <w:tabs>
          <w:tab w:val="left" w:pos="742"/>
        </w:tabs>
        <w:suppressAutoHyphens w:val="0"/>
        <w:kinsoku w:val="0"/>
        <w:overflowPunct w:val="0"/>
        <w:autoSpaceDE w:val="0"/>
        <w:autoSpaceDN w:val="0"/>
        <w:adjustRightInd w:val="0"/>
        <w:spacing w:before="168" w:line="247" w:lineRule="auto"/>
        <w:ind w:leftChars="0" w:left="740" w:right="212" w:firstLineChars="0"/>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 xml:space="preserve">Collaborate with CFO on </w:t>
      </w:r>
      <w:r w:rsidRPr="003B051E">
        <w:rPr>
          <w:rFonts w:ascii="Arial" w:hAnsi="Arial" w:cs="Arial"/>
          <w:w w:val="105"/>
          <w:position w:val="0"/>
          <w:sz w:val="24"/>
          <w:szCs w:val="24"/>
        </w:rPr>
        <w:t xml:space="preserve">Title IA funded staff list </w:t>
      </w:r>
      <w:r>
        <w:rPr>
          <w:rFonts w:ascii="Arial" w:hAnsi="Arial" w:cs="Arial"/>
          <w:w w:val="105"/>
          <w:position w:val="0"/>
          <w:sz w:val="24"/>
          <w:szCs w:val="24"/>
        </w:rPr>
        <w:t>and CPI</w:t>
      </w:r>
      <w:r w:rsidRPr="003B051E">
        <w:rPr>
          <w:rFonts w:ascii="Arial" w:hAnsi="Arial" w:cs="Arial"/>
          <w:w w:val="105"/>
          <w:position w:val="0"/>
          <w:sz w:val="24"/>
          <w:szCs w:val="24"/>
        </w:rPr>
        <w:t xml:space="preserve"> report</w:t>
      </w:r>
      <w:r>
        <w:rPr>
          <w:rFonts w:ascii="Arial" w:hAnsi="Arial" w:cs="Arial"/>
          <w:w w:val="105"/>
          <w:position w:val="0"/>
          <w:sz w:val="24"/>
          <w:szCs w:val="24"/>
        </w:rPr>
        <w:t>.</w:t>
      </w:r>
    </w:p>
    <w:p w:rsidR="003B051E" w:rsidRPr="003B051E" w:rsidRDefault="003B051E" w:rsidP="003B051E">
      <w:pPr>
        <w:suppressAutoHyphens w:val="0"/>
        <w:kinsoku w:val="0"/>
        <w:overflowPunct w:val="0"/>
        <w:autoSpaceDE w:val="0"/>
        <w:autoSpaceDN w:val="0"/>
        <w:adjustRightInd w:val="0"/>
        <w:spacing w:line="240" w:lineRule="auto"/>
        <w:ind w:leftChars="0" w:left="0" w:firstLineChars="0" w:firstLine="0"/>
        <w:textDirection w:val="lrTb"/>
        <w:textAlignment w:val="auto"/>
        <w:outlineLvl w:val="9"/>
        <w:rPr>
          <w:rFonts w:ascii="Arial" w:hAnsi="Arial" w:cs="Arial"/>
          <w:position w:val="0"/>
          <w:sz w:val="24"/>
          <w:szCs w:val="24"/>
        </w:rPr>
      </w:pPr>
    </w:p>
    <w:p w:rsidR="003B051E" w:rsidRPr="003B051E" w:rsidRDefault="003B051E" w:rsidP="003B051E">
      <w:pPr>
        <w:suppressAutoHyphens w:val="0"/>
        <w:kinsoku w:val="0"/>
        <w:overflowPunct w:val="0"/>
        <w:autoSpaceDE w:val="0"/>
        <w:autoSpaceDN w:val="0"/>
        <w:adjustRightInd w:val="0"/>
        <w:spacing w:before="53" w:line="240" w:lineRule="auto"/>
        <w:ind w:leftChars="0" w:left="113" w:firstLineChars="0" w:firstLine="0"/>
        <w:textDirection w:val="lrTb"/>
        <w:textAlignment w:val="auto"/>
        <w:rPr>
          <w:rFonts w:ascii="Arial" w:hAnsi="Arial" w:cs="Arial"/>
          <w:b/>
          <w:bCs/>
          <w:position w:val="0"/>
          <w:sz w:val="24"/>
          <w:szCs w:val="24"/>
        </w:rPr>
      </w:pPr>
      <w:r w:rsidRPr="003B051E">
        <w:rPr>
          <w:rFonts w:ascii="Arial" w:hAnsi="Arial" w:cs="Arial"/>
          <w:b/>
          <w:bCs/>
          <w:w w:val="105"/>
          <w:position w:val="0"/>
          <w:sz w:val="24"/>
          <w:szCs w:val="24"/>
        </w:rPr>
        <w:t>September</w:t>
      </w:r>
    </w:p>
    <w:p w:rsidR="003B051E" w:rsidRPr="003B051E" w:rsidRDefault="003B051E" w:rsidP="002E774D">
      <w:pPr>
        <w:numPr>
          <w:ilvl w:val="0"/>
          <w:numId w:val="57"/>
        </w:numPr>
        <w:tabs>
          <w:tab w:val="left" w:pos="742"/>
        </w:tabs>
        <w:suppressAutoHyphens w:val="0"/>
        <w:kinsoku w:val="0"/>
        <w:overflowPunct w:val="0"/>
        <w:autoSpaceDE w:val="0"/>
        <w:autoSpaceDN w:val="0"/>
        <w:adjustRightInd w:val="0"/>
        <w:spacing w:before="66" w:line="252" w:lineRule="auto"/>
        <w:ind w:leftChars="0" w:right="280" w:firstLineChars="0" w:hanging="367"/>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 xml:space="preserve">Run </w:t>
      </w:r>
      <w:r w:rsidRPr="003B051E">
        <w:rPr>
          <w:rFonts w:ascii="Arial" w:hAnsi="Arial" w:cs="Arial"/>
          <w:w w:val="105"/>
          <w:position w:val="0"/>
          <w:sz w:val="24"/>
          <w:szCs w:val="24"/>
        </w:rPr>
        <w:t>preliminary</w:t>
      </w:r>
      <w:r w:rsidRPr="003B051E">
        <w:rPr>
          <w:rFonts w:ascii="Arial" w:hAnsi="Arial" w:cs="Arial"/>
          <w:spacing w:val="31"/>
          <w:w w:val="105"/>
          <w:position w:val="0"/>
          <w:sz w:val="24"/>
          <w:szCs w:val="24"/>
        </w:rPr>
        <w:t xml:space="preserve"> </w:t>
      </w:r>
      <w:r w:rsidRPr="003B051E">
        <w:rPr>
          <w:rFonts w:ascii="Arial" w:hAnsi="Arial" w:cs="Arial"/>
          <w:w w:val="105"/>
          <w:position w:val="0"/>
          <w:sz w:val="24"/>
          <w:szCs w:val="24"/>
        </w:rPr>
        <w:t>report</w:t>
      </w:r>
    </w:p>
    <w:p w:rsidR="003B051E" w:rsidRPr="003B051E" w:rsidRDefault="003B051E" w:rsidP="002E774D">
      <w:pPr>
        <w:numPr>
          <w:ilvl w:val="0"/>
          <w:numId w:val="57"/>
        </w:numPr>
        <w:tabs>
          <w:tab w:val="left" w:pos="745"/>
        </w:tabs>
        <w:suppressAutoHyphens w:val="0"/>
        <w:kinsoku w:val="0"/>
        <w:overflowPunct w:val="0"/>
        <w:autoSpaceDE w:val="0"/>
        <w:autoSpaceDN w:val="0"/>
        <w:adjustRightInd w:val="0"/>
        <w:spacing w:before="158" w:line="252" w:lineRule="auto"/>
        <w:ind w:leftChars="0" w:left="744" w:right="114" w:firstLineChars="0" w:hanging="368"/>
        <w:textDirection w:val="lrTb"/>
        <w:textAlignment w:val="auto"/>
        <w:outlineLvl w:val="9"/>
        <w:rPr>
          <w:rFonts w:ascii="Arial" w:hAnsi="Arial" w:cs="Arial"/>
          <w:color w:val="000000"/>
          <w:w w:val="105"/>
          <w:position w:val="0"/>
          <w:sz w:val="24"/>
          <w:szCs w:val="24"/>
        </w:rPr>
      </w:pPr>
      <w:r w:rsidRPr="003B051E">
        <w:rPr>
          <w:rFonts w:ascii="Arial" w:hAnsi="Arial" w:cs="Arial"/>
          <w:w w:val="105"/>
          <w:position w:val="0"/>
          <w:sz w:val="24"/>
          <w:szCs w:val="24"/>
        </w:rPr>
        <w:t>Run comparability using</w:t>
      </w:r>
      <w:r w:rsidRPr="003B051E">
        <w:rPr>
          <w:rFonts w:ascii="Arial" w:hAnsi="Arial" w:cs="Arial"/>
          <w:color w:val="0000FF"/>
          <w:w w:val="105"/>
          <w:position w:val="0"/>
          <w:sz w:val="24"/>
          <w:szCs w:val="24"/>
        </w:rPr>
        <w:t xml:space="preserve"> </w:t>
      </w:r>
      <w:hyperlink r:id="rId21" w:history="1">
        <w:r w:rsidRPr="003B051E">
          <w:rPr>
            <w:rFonts w:ascii="Arial" w:hAnsi="Arial" w:cs="Arial"/>
            <w:color w:val="0000FF"/>
            <w:w w:val="105"/>
            <w:position w:val="0"/>
            <w:sz w:val="24"/>
            <w:szCs w:val="24"/>
            <w:u w:val="thick"/>
          </w:rPr>
          <w:t>Comparability Worksheets</w:t>
        </w:r>
      </w:hyperlink>
    </w:p>
    <w:p w:rsidR="003B051E" w:rsidRPr="003B051E" w:rsidRDefault="003B051E" w:rsidP="002E774D">
      <w:pPr>
        <w:numPr>
          <w:ilvl w:val="0"/>
          <w:numId w:val="57"/>
        </w:numPr>
        <w:tabs>
          <w:tab w:val="left" w:pos="741"/>
        </w:tabs>
        <w:suppressAutoHyphens w:val="0"/>
        <w:kinsoku w:val="0"/>
        <w:overflowPunct w:val="0"/>
        <w:autoSpaceDE w:val="0"/>
        <w:autoSpaceDN w:val="0"/>
        <w:adjustRightInd w:val="0"/>
        <w:spacing w:before="159" w:line="252" w:lineRule="auto"/>
        <w:ind w:leftChars="0" w:left="737" w:right="999" w:firstLineChars="0" w:hanging="362"/>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 xml:space="preserve">Advise Superintendent of any </w:t>
      </w:r>
      <w:r w:rsidRPr="003B051E">
        <w:rPr>
          <w:rFonts w:ascii="Arial" w:hAnsi="Arial" w:cs="Arial"/>
          <w:w w:val="105"/>
          <w:position w:val="0"/>
          <w:sz w:val="24"/>
          <w:szCs w:val="24"/>
        </w:rPr>
        <w:t xml:space="preserve">corrections immediately for all schools that are shown to be </w:t>
      </w:r>
      <w:proofErr w:type="spellStart"/>
      <w:r w:rsidRPr="003B051E">
        <w:rPr>
          <w:rFonts w:ascii="Arial" w:hAnsi="Arial" w:cs="Arial"/>
          <w:w w:val="105"/>
          <w:position w:val="0"/>
          <w:sz w:val="24"/>
          <w:szCs w:val="24"/>
        </w:rPr>
        <w:t>non</w:t>
      </w:r>
      <w:proofErr w:type="spellEnd"/>
      <w:r w:rsidRPr="003B051E">
        <w:rPr>
          <w:rFonts w:ascii="Arial" w:hAnsi="Arial" w:cs="Arial"/>
          <w:w w:val="105"/>
          <w:position w:val="0"/>
          <w:sz w:val="24"/>
          <w:szCs w:val="24"/>
        </w:rPr>
        <w:t>­</w:t>
      </w:r>
      <w:r w:rsidRPr="003B051E">
        <w:rPr>
          <w:rFonts w:ascii="Arial" w:hAnsi="Arial" w:cs="Arial"/>
          <w:spacing w:val="26"/>
          <w:w w:val="105"/>
          <w:position w:val="0"/>
          <w:sz w:val="24"/>
          <w:szCs w:val="24"/>
        </w:rPr>
        <w:t xml:space="preserve"> </w:t>
      </w:r>
      <w:r w:rsidRPr="003B051E">
        <w:rPr>
          <w:rFonts w:ascii="Arial" w:hAnsi="Arial" w:cs="Arial"/>
          <w:w w:val="105"/>
          <w:position w:val="0"/>
          <w:sz w:val="24"/>
          <w:szCs w:val="24"/>
        </w:rPr>
        <w:t>comparable</w:t>
      </w:r>
    </w:p>
    <w:p w:rsidR="003B051E" w:rsidRPr="003B051E" w:rsidRDefault="003B051E" w:rsidP="003B051E">
      <w:pPr>
        <w:suppressAutoHyphens w:val="0"/>
        <w:kinsoku w:val="0"/>
        <w:overflowPunct w:val="0"/>
        <w:autoSpaceDE w:val="0"/>
        <w:autoSpaceDN w:val="0"/>
        <w:adjustRightInd w:val="0"/>
        <w:spacing w:before="8" w:line="240" w:lineRule="auto"/>
        <w:ind w:leftChars="0" w:left="0" w:firstLineChars="0" w:firstLine="0"/>
        <w:textDirection w:val="lrTb"/>
        <w:textAlignment w:val="auto"/>
        <w:outlineLvl w:val="9"/>
        <w:rPr>
          <w:rFonts w:ascii="Arial" w:hAnsi="Arial" w:cs="Arial"/>
          <w:position w:val="0"/>
          <w:sz w:val="24"/>
          <w:szCs w:val="24"/>
        </w:rPr>
      </w:pPr>
    </w:p>
    <w:p w:rsidR="003B051E" w:rsidRPr="003B051E" w:rsidRDefault="003B051E" w:rsidP="003B051E">
      <w:pPr>
        <w:suppressAutoHyphens w:val="0"/>
        <w:kinsoku w:val="0"/>
        <w:overflowPunct w:val="0"/>
        <w:autoSpaceDE w:val="0"/>
        <w:autoSpaceDN w:val="0"/>
        <w:adjustRightInd w:val="0"/>
        <w:spacing w:line="240" w:lineRule="auto"/>
        <w:ind w:leftChars="0" w:left="112" w:firstLineChars="0" w:firstLine="0"/>
        <w:textDirection w:val="lrTb"/>
        <w:textAlignment w:val="auto"/>
        <w:rPr>
          <w:rFonts w:ascii="Arial" w:hAnsi="Arial" w:cs="Arial"/>
          <w:b/>
          <w:bCs/>
          <w:position w:val="0"/>
          <w:sz w:val="24"/>
          <w:szCs w:val="24"/>
        </w:rPr>
      </w:pPr>
      <w:r w:rsidRPr="003B051E">
        <w:rPr>
          <w:rFonts w:ascii="Arial" w:hAnsi="Arial" w:cs="Arial"/>
          <w:b/>
          <w:bCs/>
          <w:w w:val="105"/>
          <w:position w:val="0"/>
          <w:sz w:val="24"/>
          <w:szCs w:val="24"/>
        </w:rPr>
        <w:t>October</w:t>
      </w:r>
    </w:p>
    <w:p w:rsidR="003B051E" w:rsidRPr="003B051E" w:rsidRDefault="003B051E" w:rsidP="002E774D">
      <w:pPr>
        <w:numPr>
          <w:ilvl w:val="0"/>
          <w:numId w:val="56"/>
        </w:numPr>
        <w:tabs>
          <w:tab w:val="left" w:pos="747"/>
        </w:tabs>
        <w:suppressAutoHyphens w:val="0"/>
        <w:kinsoku w:val="0"/>
        <w:overflowPunct w:val="0"/>
        <w:autoSpaceDE w:val="0"/>
        <w:autoSpaceDN w:val="0"/>
        <w:adjustRightInd w:val="0"/>
        <w:spacing w:before="1" w:line="252" w:lineRule="auto"/>
        <w:ind w:leftChars="0" w:right="116" w:firstLineChars="0" w:hanging="367"/>
        <w:textDirection w:val="lrTb"/>
        <w:textAlignment w:val="auto"/>
        <w:outlineLvl w:val="9"/>
        <w:rPr>
          <w:rFonts w:ascii="Arial" w:hAnsi="Arial" w:cs="Arial"/>
          <w:w w:val="105"/>
          <w:position w:val="0"/>
          <w:sz w:val="24"/>
          <w:szCs w:val="24"/>
        </w:rPr>
      </w:pPr>
      <w:r>
        <w:rPr>
          <w:rFonts w:ascii="Arial" w:hAnsi="Arial" w:cs="Arial"/>
          <w:w w:val="105"/>
          <w:position w:val="0"/>
          <w:sz w:val="24"/>
          <w:szCs w:val="24"/>
        </w:rPr>
        <w:t>C</w:t>
      </w:r>
      <w:r w:rsidRPr="003B051E">
        <w:rPr>
          <w:rFonts w:ascii="Arial" w:hAnsi="Arial" w:cs="Arial"/>
          <w:w w:val="105"/>
          <w:position w:val="0"/>
          <w:sz w:val="24"/>
          <w:szCs w:val="24"/>
        </w:rPr>
        <w:t>ollect the necessary data to demonstrate comparability as of the October full­ time equivalent (FTE)</w:t>
      </w:r>
      <w:r w:rsidRPr="003B051E">
        <w:rPr>
          <w:rFonts w:ascii="Arial" w:hAnsi="Arial" w:cs="Arial"/>
          <w:spacing w:val="5"/>
          <w:w w:val="105"/>
          <w:position w:val="0"/>
          <w:sz w:val="24"/>
          <w:szCs w:val="24"/>
        </w:rPr>
        <w:t xml:space="preserve"> </w:t>
      </w:r>
      <w:r w:rsidRPr="003B051E">
        <w:rPr>
          <w:rFonts w:ascii="Arial" w:hAnsi="Arial" w:cs="Arial"/>
          <w:w w:val="105"/>
          <w:position w:val="0"/>
          <w:sz w:val="24"/>
          <w:szCs w:val="24"/>
        </w:rPr>
        <w:t>count day</w:t>
      </w:r>
    </w:p>
    <w:p w:rsidR="003B051E" w:rsidRPr="003B051E" w:rsidRDefault="003B051E" w:rsidP="003B051E">
      <w:pPr>
        <w:suppressAutoHyphens w:val="0"/>
        <w:kinsoku w:val="0"/>
        <w:overflowPunct w:val="0"/>
        <w:autoSpaceDE w:val="0"/>
        <w:autoSpaceDN w:val="0"/>
        <w:adjustRightInd w:val="0"/>
        <w:spacing w:before="170" w:line="240" w:lineRule="auto"/>
        <w:ind w:leftChars="0" w:left="74" w:firstLineChars="0" w:firstLine="0"/>
        <w:textDirection w:val="lrTb"/>
        <w:textAlignment w:val="auto"/>
        <w:rPr>
          <w:rFonts w:ascii="Arial" w:hAnsi="Arial" w:cs="Arial"/>
          <w:b/>
          <w:bCs/>
          <w:position w:val="0"/>
          <w:sz w:val="24"/>
          <w:szCs w:val="24"/>
        </w:rPr>
      </w:pPr>
      <w:bookmarkStart w:id="43" w:name="_bookmark2"/>
      <w:bookmarkStart w:id="44" w:name="_bookmark1"/>
      <w:bookmarkEnd w:id="43"/>
      <w:bookmarkEnd w:id="44"/>
      <w:r w:rsidRPr="003B051E">
        <w:rPr>
          <w:rFonts w:ascii="Arial" w:hAnsi="Arial" w:cs="Arial"/>
          <w:b/>
          <w:bCs/>
          <w:w w:val="105"/>
          <w:position w:val="0"/>
          <w:sz w:val="24"/>
          <w:szCs w:val="24"/>
        </w:rPr>
        <w:t>December</w:t>
      </w:r>
    </w:p>
    <w:p w:rsidR="003B051E" w:rsidRDefault="003B051E" w:rsidP="002E774D">
      <w:pPr>
        <w:numPr>
          <w:ilvl w:val="0"/>
          <w:numId w:val="55"/>
        </w:numPr>
        <w:tabs>
          <w:tab w:val="left" w:pos="741"/>
        </w:tabs>
        <w:suppressAutoHyphens w:val="0"/>
        <w:kinsoku w:val="0"/>
        <w:overflowPunct w:val="0"/>
        <w:autoSpaceDE w:val="0"/>
        <w:autoSpaceDN w:val="0"/>
        <w:adjustRightInd w:val="0"/>
        <w:spacing w:before="185" w:line="247" w:lineRule="auto"/>
        <w:ind w:leftChars="0" w:left="703" w:right="714" w:firstLineChars="0" w:hanging="364"/>
        <w:textDirection w:val="lrTb"/>
        <w:textAlignment w:val="auto"/>
        <w:outlineLvl w:val="9"/>
        <w:rPr>
          <w:rFonts w:ascii="Arial" w:hAnsi="Arial" w:cs="Arial"/>
          <w:w w:val="105"/>
          <w:position w:val="0"/>
          <w:sz w:val="24"/>
          <w:szCs w:val="24"/>
        </w:rPr>
      </w:pPr>
      <w:r w:rsidRPr="003B051E">
        <w:rPr>
          <w:rFonts w:ascii="Arial" w:hAnsi="Arial" w:cs="Arial"/>
          <w:w w:val="105"/>
          <w:position w:val="0"/>
          <w:sz w:val="24"/>
          <w:szCs w:val="24"/>
        </w:rPr>
        <w:t>Submit Title IA Comparability Report via the online comparability application in the</w:t>
      </w:r>
      <w:r w:rsidRPr="003B051E">
        <w:rPr>
          <w:rFonts w:ascii="Arial" w:hAnsi="Arial" w:cs="Arial"/>
          <w:spacing w:val="-11"/>
          <w:w w:val="105"/>
          <w:position w:val="0"/>
          <w:sz w:val="24"/>
          <w:szCs w:val="24"/>
        </w:rPr>
        <w:t xml:space="preserve"> </w:t>
      </w:r>
      <w:proofErr w:type="spellStart"/>
      <w:r w:rsidRPr="003B051E">
        <w:rPr>
          <w:rFonts w:ascii="Arial" w:hAnsi="Arial" w:cs="Arial"/>
          <w:w w:val="105"/>
          <w:position w:val="0"/>
          <w:sz w:val="24"/>
          <w:szCs w:val="24"/>
        </w:rPr>
        <w:t>ConApp</w:t>
      </w:r>
      <w:proofErr w:type="spellEnd"/>
      <w:r>
        <w:rPr>
          <w:rFonts w:ascii="Arial" w:hAnsi="Arial" w:cs="Arial"/>
          <w:w w:val="105"/>
          <w:position w:val="0"/>
          <w:sz w:val="24"/>
          <w:szCs w:val="24"/>
        </w:rPr>
        <w:t xml:space="preserve"> when notified by </w:t>
      </w:r>
      <w:r w:rsidR="00E81B0F">
        <w:rPr>
          <w:rFonts w:ascii="Arial" w:hAnsi="Arial" w:cs="Arial"/>
          <w:w w:val="105"/>
          <w:position w:val="0"/>
          <w:sz w:val="24"/>
          <w:szCs w:val="24"/>
        </w:rPr>
        <w:t>GaDOE</w:t>
      </w:r>
      <w:r>
        <w:rPr>
          <w:rFonts w:ascii="Arial" w:hAnsi="Arial" w:cs="Arial"/>
          <w:w w:val="105"/>
          <w:position w:val="0"/>
          <w:sz w:val="24"/>
          <w:szCs w:val="24"/>
        </w:rPr>
        <w:t>.</w:t>
      </w:r>
    </w:p>
    <w:p w:rsidR="003B051E" w:rsidRPr="003B051E" w:rsidRDefault="003B051E" w:rsidP="003B051E">
      <w:pPr>
        <w:suppressAutoHyphens w:val="0"/>
        <w:kinsoku w:val="0"/>
        <w:overflowPunct w:val="0"/>
        <w:autoSpaceDE w:val="0"/>
        <w:autoSpaceDN w:val="0"/>
        <w:adjustRightInd w:val="0"/>
        <w:spacing w:line="240" w:lineRule="auto"/>
        <w:ind w:leftChars="0" w:left="0" w:firstLineChars="0" w:firstLine="0"/>
        <w:textDirection w:val="lrTb"/>
        <w:textAlignment w:val="auto"/>
        <w:outlineLvl w:val="9"/>
        <w:rPr>
          <w:rFonts w:ascii="Arial" w:hAnsi="Arial" w:cs="Arial"/>
          <w:position w:val="0"/>
          <w:sz w:val="24"/>
          <w:szCs w:val="24"/>
        </w:rPr>
      </w:pPr>
    </w:p>
    <w:p w:rsidR="003B051E" w:rsidRDefault="003B051E" w:rsidP="00252455">
      <w:pPr>
        <w:ind w:left="1" w:hanging="3"/>
        <w:jc w:val="both"/>
        <w:rPr>
          <w:rFonts w:ascii="Arial" w:hAnsi="Arial" w:cs="Arial"/>
          <w:b/>
          <w:sz w:val="32"/>
          <w:szCs w:val="28"/>
        </w:rPr>
      </w:pPr>
    </w:p>
    <w:p w:rsidR="003B051E" w:rsidRDefault="003B051E" w:rsidP="00252455">
      <w:pPr>
        <w:ind w:left="1" w:hanging="3"/>
        <w:jc w:val="both"/>
        <w:rPr>
          <w:rFonts w:ascii="Arial" w:hAnsi="Arial" w:cs="Arial"/>
          <w:b/>
          <w:sz w:val="32"/>
          <w:szCs w:val="28"/>
        </w:rPr>
      </w:pPr>
    </w:p>
    <w:p w:rsidR="003B051E" w:rsidRDefault="003B051E" w:rsidP="00252455">
      <w:pPr>
        <w:ind w:left="1" w:hanging="3"/>
        <w:jc w:val="both"/>
        <w:rPr>
          <w:rFonts w:ascii="Arial" w:hAnsi="Arial" w:cs="Arial"/>
          <w:b/>
          <w:sz w:val="32"/>
          <w:szCs w:val="28"/>
        </w:rPr>
      </w:pPr>
    </w:p>
    <w:p w:rsidR="003B051E" w:rsidRDefault="003B051E" w:rsidP="00252455">
      <w:pPr>
        <w:ind w:left="1" w:hanging="3"/>
        <w:jc w:val="both"/>
        <w:rPr>
          <w:rFonts w:ascii="Arial" w:hAnsi="Arial" w:cs="Arial"/>
          <w:b/>
          <w:sz w:val="32"/>
          <w:szCs w:val="28"/>
        </w:rPr>
      </w:pPr>
    </w:p>
    <w:p w:rsidR="004C1BAB" w:rsidRDefault="004C1BAB" w:rsidP="00252455">
      <w:pPr>
        <w:ind w:left="1" w:hanging="3"/>
        <w:jc w:val="center"/>
        <w:rPr>
          <w:rFonts w:ascii="Arial" w:hAnsi="Arial" w:cs="Arial"/>
          <w:b/>
          <w:color w:val="FF0000"/>
          <w:sz w:val="32"/>
          <w:szCs w:val="28"/>
          <w:u w:val="single"/>
        </w:rPr>
      </w:pPr>
    </w:p>
    <w:p w:rsidR="00871110" w:rsidRDefault="00871110" w:rsidP="00252455">
      <w:pPr>
        <w:ind w:left="1" w:hanging="3"/>
        <w:jc w:val="center"/>
        <w:rPr>
          <w:rFonts w:ascii="Arial" w:hAnsi="Arial" w:cs="Arial"/>
          <w:b/>
          <w:color w:val="FF0000"/>
          <w:sz w:val="32"/>
          <w:szCs w:val="28"/>
          <w:u w:val="single"/>
        </w:rPr>
      </w:pPr>
    </w:p>
    <w:p w:rsidR="00871110" w:rsidRDefault="00871110" w:rsidP="00252455">
      <w:pPr>
        <w:ind w:left="1" w:hanging="3"/>
        <w:jc w:val="center"/>
        <w:rPr>
          <w:rFonts w:ascii="Arial" w:hAnsi="Arial" w:cs="Arial"/>
          <w:b/>
          <w:color w:val="FF0000"/>
          <w:sz w:val="32"/>
          <w:szCs w:val="28"/>
          <w:u w:val="single"/>
        </w:rPr>
      </w:pPr>
    </w:p>
    <w:p w:rsidR="00871110" w:rsidRDefault="00871110" w:rsidP="00252455">
      <w:pPr>
        <w:ind w:left="1" w:hanging="3"/>
        <w:jc w:val="center"/>
        <w:rPr>
          <w:rFonts w:ascii="Arial" w:hAnsi="Arial" w:cs="Arial"/>
          <w:b/>
          <w:color w:val="FF0000"/>
          <w:sz w:val="32"/>
          <w:szCs w:val="28"/>
          <w:u w:val="single"/>
        </w:rPr>
      </w:pPr>
    </w:p>
    <w:p w:rsidR="00871110" w:rsidRDefault="00871110" w:rsidP="00252455">
      <w:pPr>
        <w:ind w:left="1" w:hanging="3"/>
        <w:jc w:val="center"/>
        <w:rPr>
          <w:rFonts w:ascii="Arial" w:hAnsi="Arial" w:cs="Arial"/>
          <w:b/>
          <w:color w:val="FF0000"/>
          <w:sz w:val="32"/>
          <w:szCs w:val="28"/>
          <w:u w:val="single"/>
        </w:rPr>
      </w:pPr>
    </w:p>
    <w:p w:rsidR="00871110" w:rsidRDefault="00871110" w:rsidP="00252455">
      <w:pPr>
        <w:ind w:left="1" w:hanging="3"/>
        <w:jc w:val="center"/>
        <w:rPr>
          <w:rFonts w:ascii="Arial" w:hAnsi="Arial" w:cs="Arial"/>
          <w:b/>
          <w:color w:val="FF0000"/>
          <w:sz w:val="32"/>
          <w:szCs w:val="28"/>
          <w:u w:val="single"/>
        </w:rPr>
      </w:pPr>
    </w:p>
    <w:p w:rsidR="00871110" w:rsidRDefault="00871110" w:rsidP="00252455">
      <w:pPr>
        <w:ind w:left="1" w:hanging="3"/>
        <w:jc w:val="center"/>
        <w:rPr>
          <w:rFonts w:ascii="Arial" w:hAnsi="Arial" w:cs="Arial"/>
          <w:b/>
          <w:color w:val="FF0000"/>
          <w:sz w:val="32"/>
          <w:szCs w:val="28"/>
          <w:u w:val="single"/>
        </w:rPr>
      </w:pPr>
    </w:p>
    <w:p w:rsidR="001D0FE7" w:rsidRDefault="001D0FE7" w:rsidP="00252455">
      <w:pPr>
        <w:ind w:left="1" w:hanging="3"/>
        <w:jc w:val="center"/>
        <w:rPr>
          <w:rFonts w:ascii="Arial" w:hAnsi="Arial" w:cs="Arial"/>
          <w:b/>
          <w:color w:val="FF0000"/>
          <w:sz w:val="32"/>
          <w:szCs w:val="28"/>
          <w:u w:val="single"/>
        </w:rPr>
      </w:pPr>
    </w:p>
    <w:p w:rsidR="001D0FE7" w:rsidRDefault="001D0FE7" w:rsidP="00252455">
      <w:pPr>
        <w:ind w:left="1" w:hanging="3"/>
        <w:jc w:val="center"/>
        <w:rPr>
          <w:rFonts w:ascii="Arial" w:hAnsi="Arial" w:cs="Arial"/>
          <w:b/>
          <w:color w:val="FF0000"/>
          <w:sz w:val="32"/>
          <w:szCs w:val="28"/>
          <w:u w:val="single"/>
        </w:rPr>
      </w:pPr>
    </w:p>
    <w:p w:rsidR="00252455" w:rsidRDefault="00082C1D" w:rsidP="00252455">
      <w:pPr>
        <w:ind w:left="1" w:hanging="3"/>
        <w:jc w:val="center"/>
        <w:rPr>
          <w:rFonts w:ascii="Arial" w:hAnsi="Arial" w:cs="Arial"/>
          <w:b/>
          <w:color w:val="FF0000"/>
          <w:sz w:val="32"/>
          <w:szCs w:val="28"/>
          <w:u w:val="single"/>
        </w:rPr>
      </w:pPr>
      <w:bookmarkStart w:id="45" w:name="Section18"/>
      <w:r>
        <w:rPr>
          <w:rFonts w:ascii="Arial" w:hAnsi="Arial" w:cs="Arial"/>
          <w:b/>
          <w:color w:val="FF0000"/>
          <w:sz w:val="32"/>
          <w:szCs w:val="28"/>
          <w:u w:val="single"/>
        </w:rPr>
        <w:lastRenderedPageBreak/>
        <w:t>S</w:t>
      </w:r>
      <w:r w:rsidR="00252455">
        <w:rPr>
          <w:rFonts w:ascii="Arial" w:hAnsi="Arial" w:cs="Arial"/>
          <w:b/>
          <w:color w:val="FF0000"/>
          <w:sz w:val="32"/>
          <w:szCs w:val="28"/>
          <w:u w:val="single"/>
        </w:rPr>
        <w:t>ECTION 1</w:t>
      </w:r>
      <w:r w:rsidR="00434571">
        <w:rPr>
          <w:rFonts w:ascii="Arial" w:hAnsi="Arial" w:cs="Arial"/>
          <w:b/>
          <w:color w:val="FF0000"/>
          <w:sz w:val="32"/>
          <w:szCs w:val="28"/>
          <w:u w:val="single"/>
        </w:rPr>
        <w:t>8</w:t>
      </w:r>
      <w:r w:rsidR="00252455">
        <w:rPr>
          <w:rFonts w:ascii="Arial" w:hAnsi="Arial" w:cs="Arial"/>
          <w:b/>
          <w:color w:val="FF0000"/>
          <w:sz w:val="32"/>
          <w:szCs w:val="28"/>
          <w:u w:val="single"/>
        </w:rPr>
        <w:t>:  Fiscal Requirements for Federal Programs</w:t>
      </w:r>
    </w:p>
    <w:p w:rsidR="00252455" w:rsidRDefault="00252455" w:rsidP="00252455">
      <w:pPr>
        <w:ind w:left="1" w:hanging="3"/>
        <w:jc w:val="center"/>
        <w:rPr>
          <w:rFonts w:asciiTheme="minorHAnsi" w:hAnsiTheme="minorHAnsi" w:cstheme="minorBidi"/>
          <w:b/>
          <w:caps/>
          <w:color w:val="FF0000"/>
          <w:sz w:val="28"/>
          <w:szCs w:val="28"/>
          <w:u w:val="single"/>
        </w:rPr>
      </w:pPr>
      <w:r>
        <w:rPr>
          <w:rFonts w:ascii="Arial" w:hAnsi="Arial" w:cs="Arial"/>
          <w:b/>
          <w:color w:val="FF0000"/>
          <w:sz w:val="28"/>
          <w:szCs w:val="28"/>
          <w:u w:val="single"/>
        </w:rPr>
        <w:t>Internal Controls, Budget Management, Fiscal Requirements</w:t>
      </w:r>
      <w:bookmarkEnd w:id="37"/>
      <w:bookmarkEnd w:id="38"/>
      <w:bookmarkEnd w:id="39"/>
      <w:bookmarkEnd w:id="40"/>
    </w:p>
    <w:bookmarkEnd w:id="45"/>
    <w:p w:rsidR="00252455" w:rsidRDefault="00252455" w:rsidP="00252455">
      <w:pPr>
        <w:ind w:left="1" w:hanging="3"/>
        <w:jc w:val="both"/>
        <w:rPr>
          <w:rFonts w:ascii="Arial" w:hAnsi="Arial" w:cs="Arial"/>
          <w:b/>
          <w:sz w:val="28"/>
          <w:szCs w:val="28"/>
        </w:rPr>
      </w:pPr>
      <w:r>
        <w:rPr>
          <w:rFonts w:ascii="Arial" w:hAnsi="Arial" w:cs="Arial"/>
          <w:b/>
          <w:sz w:val="28"/>
          <w:szCs w:val="28"/>
        </w:rPr>
        <w:t xml:space="preserve">                  </w:t>
      </w:r>
    </w:p>
    <w:p w:rsidR="00252455" w:rsidRDefault="00252455" w:rsidP="00252455">
      <w:pPr>
        <w:ind w:left="1" w:hanging="3"/>
        <w:jc w:val="both"/>
        <w:rPr>
          <w:rFonts w:ascii="Arial" w:hAnsi="Arial" w:cs="Arial"/>
          <w:sz w:val="24"/>
          <w:szCs w:val="24"/>
          <w:u w:val="single"/>
        </w:rPr>
      </w:pPr>
      <w:r>
        <w:rPr>
          <w:rFonts w:ascii="Arial" w:hAnsi="Arial" w:cs="Arial"/>
          <w:b/>
          <w:sz w:val="28"/>
          <w:szCs w:val="28"/>
          <w:u w:val="single"/>
        </w:rPr>
        <w:t>Financial Management</w:t>
      </w:r>
    </w:p>
    <w:p w:rsidR="00252455" w:rsidRDefault="00252455" w:rsidP="00252455">
      <w:pPr>
        <w:ind w:left="0" w:hanging="2"/>
        <w:jc w:val="both"/>
        <w:rPr>
          <w:rFonts w:ascii="Arial" w:hAnsi="Arial" w:cs="Arial"/>
          <w:sz w:val="24"/>
          <w:szCs w:val="24"/>
        </w:rPr>
      </w:pPr>
      <w:r>
        <w:rPr>
          <w:rFonts w:ascii="Arial" w:hAnsi="Arial" w:cs="Arial"/>
          <w:sz w:val="24"/>
          <w:szCs w:val="24"/>
        </w:rPr>
        <w:t xml:space="preserve">Appling County School System has established and maintains effective internal control over federal awards and provides reasonable assurance that </w:t>
      </w:r>
      <w:r w:rsidR="00182382">
        <w:rPr>
          <w:rFonts w:ascii="Arial" w:hAnsi="Arial" w:cs="Arial"/>
          <w:sz w:val="24"/>
          <w:szCs w:val="24"/>
        </w:rPr>
        <w:t xml:space="preserve">all </w:t>
      </w:r>
      <w:r>
        <w:rPr>
          <w:rFonts w:ascii="Arial" w:hAnsi="Arial" w:cs="Arial"/>
          <w:sz w:val="24"/>
          <w:szCs w:val="24"/>
        </w:rPr>
        <w:t xml:space="preserve">federal funds are managed </w:t>
      </w:r>
      <w:r w:rsidR="00723127">
        <w:rPr>
          <w:rFonts w:ascii="Arial" w:hAnsi="Arial" w:cs="Arial"/>
          <w:sz w:val="24"/>
          <w:szCs w:val="24"/>
        </w:rPr>
        <w:t>to comply</w:t>
      </w:r>
      <w:r>
        <w:rPr>
          <w:rFonts w:ascii="Arial" w:hAnsi="Arial" w:cs="Arial"/>
          <w:sz w:val="24"/>
          <w:szCs w:val="24"/>
        </w:rPr>
        <w:t xml:space="preserve"> with the Uniform Administrative Requirement, Cost Principals</w:t>
      </w:r>
      <w:r w:rsidR="00723127">
        <w:rPr>
          <w:rFonts w:ascii="Arial" w:hAnsi="Arial" w:cs="Arial"/>
          <w:sz w:val="24"/>
          <w:szCs w:val="24"/>
        </w:rPr>
        <w:t>,</w:t>
      </w:r>
      <w:r>
        <w:rPr>
          <w:rFonts w:ascii="Arial" w:hAnsi="Arial" w:cs="Arial"/>
          <w:sz w:val="24"/>
          <w:szCs w:val="24"/>
        </w:rPr>
        <w:t xml:space="preserve"> and Audit Requirements as per (2 C.F.R §200).   The multi-level internal controls ensure transparency and fiscal responsibility throughout the entire transaction process that takes place </w:t>
      </w:r>
      <w:r w:rsidR="00D75628">
        <w:rPr>
          <w:rFonts w:ascii="Arial" w:hAnsi="Arial" w:cs="Arial"/>
          <w:sz w:val="24"/>
          <w:szCs w:val="24"/>
        </w:rPr>
        <w:t>daily</w:t>
      </w:r>
      <w:r>
        <w:rPr>
          <w:rFonts w:ascii="Arial" w:hAnsi="Arial" w:cs="Arial"/>
          <w:sz w:val="24"/>
          <w:szCs w:val="24"/>
        </w:rPr>
        <w:t xml:space="preserve"> in the school syste</w:t>
      </w:r>
      <w:r w:rsidR="00182382">
        <w:rPr>
          <w:rFonts w:ascii="Arial" w:hAnsi="Arial" w:cs="Arial"/>
          <w:sz w:val="24"/>
          <w:szCs w:val="24"/>
        </w:rPr>
        <w:t xml:space="preserve">m </w:t>
      </w:r>
      <w:r w:rsidR="00D75628">
        <w:rPr>
          <w:rFonts w:ascii="Arial" w:hAnsi="Arial" w:cs="Arial"/>
          <w:sz w:val="24"/>
          <w:szCs w:val="24"/>
        </w:rPr>
        <w:t>to</w:t>
      </w:r>
      <w:r w:rsidR="00182382">
        <w:rPr>
          <w:rFonts w:ascii="Arial" w:hAnsi="Arial" w:cs="Arial"/>
          <w:sz w:val="24"/>
          <w:szCs w:val="24"/>
        </w:rPr>
        <w:t xml:space="preserve"> reduce fraud, waste</w:t>
      </w:r>
      <w:r w:rsidR="00723127">
        <w:rPr>
          <w:rFonts w:ascii="Arial" w:hAnsi="Arial" w:cs="Arial"/>
          <w:sz w:val="24"/>
          <w:szCs w:val="24"/>
        </w:rPr>
        <w:t>,</w:t>
      </w:r>
      <w:r w:rsidR="00182382">
        <w:rPr>
          <w:rFonts w:ascii="Arial" w:hAnsi="Arial" w:cs="Arial"/>
          <w:sz w:val="24"/>
          <w:szCs w:val="24"/>
        </w:rPr>
        <w:t xml:space="preserve"> and abuse in </w:t>
      </w:r>
      <w:r w:rsidR="00723127">
        <w:rPr>
          <w:rFonts w:ascii="Arial" w:hAnsi="Arial" w:cs="Arial"/>
          <w:sz w:val="24"/>
          <w:szCs w:val="24"/>
        </w:rPr>
        <w:t>using</w:t>
      </w:r>
      <w:r w:rsidR="00182382">
        <w:rPr>
          <w:rFonts w:ascii="Arial" w:hAnsi="Arial" w:cs="Arial"/>
          <w:sz w:val="24"/>
          <w:szCs w:val="24"/>
        </w:rPr>
        <w:t xml:space="preserve"> Federal funds.  </w:t>
      </w:r>
      <w:r>
        <w:rPr>
          <w:rFonts w:ascii="Arial" w:hAnsi="Arial" w:cs="Arial"/>
          <w:sz w:val="24"/>
          <w:szCs w:val="24"/>
        </w:rPr>
        <w:t xml:space="preserve"> </w:t>
      </w:r>
      <w:r w:rsidR="00951B74">
        <w:rPr>
          <w:rFonts w:ascii="Arial" w:eastAsia="Times New Roman" w:hAnsi="Arial" w:cs="Arial"/>
          <w:color w:val="000000"/>
          <w:sz w:val="24"/>
          <w:szCs w:val="24"/>
        </w:rPr>
        <w:t xml:space="preserve">ACSS does not use federal award funds to pay sub-recipients to carry out any educational programs in the district.  </w:t>
      </w:r>
    </w:p>
    <w:p w:rsidR="001C1892" w:rsidRDefault="001C1892" w:rsidP="00252455">
      <w:pPr>
        <w:ind w:left="0" w:hanging="2"/>
        <w:jc w:val="both"/>
        <w:rPr>
          <w:rFonts w:ascii="Arial" w:hAnsi="Arial" w:cs="Arial"/>
          <w:sz w:val="24"/>
          <w:szCs w:val="24"/>
        </w:rPr>
      </w:pPr>
    </w:p>
    <w:p w:rsidR="00252455" w:rsidRDefault="00D75628" w:rsidP="00252455">
      <w:pPr>
        <w:autoSpaceDE w:val="0"/>
        <w:autoSpaceDN w:val="0"/>
        <w:adjustRightInd w:val="0"/>
        <w:spacing w:line="240" w:lineRule="auto"/>
        <w:ind w:left="0" w:hanging="2"/>
        <w:rPr>
          <w:rFonts w:ascii="Arial" w:eastAsia="Times New Roman" w:hAnsi="Arial" w:cs="Arial"/>
          <w:color w:val="000000"/>
          <w:sz w:val="24"/>
          <w:szCs w:val="24"/>
        </w:rPr>
      </w:pPr>
      <w:r>
        <w:rPr>
          <w:rFonts w:ascii="Arial" w:eastAsia="Times New Roman" w:hAnsi="Arial" w:cs="Arial"/>
          <w:color w:val="000000"/>
          <w:sz w:val="24"/>
          <w:szCs w:val="24"/>
        </w:rPr>
        <w:t>The integrity of any cash management activity depends on ACSS's application of internal control principles and standards. To ensure that all equipment and supplies are purchased, received, and paid during the grant's performance period (27 months), ACSS follows a set of procedures in accordance with</w:t>
      </w:r>
      <w:r w:rsidR="00252455">
        <w:rPr>
          <w:rFonts w:ascii="Arial" w:eastAsia="Times New Roman" w:hAnsi="Arial" w:cs="Arial"/>
          <w:color w:val="000000"/>
          <w:sz w:val="24"/>
          <w:szCs w:val="24"/>
        </w:rPr>
        <w:t xml:space="preserve"> 2 CFR 200.77. </w:t>
      </w:r>
    </w:p>
    <w:p w:rsidR="00252455" w:rsidRDefault="00252455" w:rsidP="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rsidP="00252455">
      <w:pPr>
        <w:autoSpaceDE w:val="0"/>
        <w:autoSpaceDN w:val="0"/>
        <w:adjustRightInd w:val="0"/>
        <w:spacing w:line="240" w:lineRule="auto"/>
        <w:ind w:left="0" w:hanging="2"/>
        <w:rPr>
          <w:rFonts w:ascii="Arial" w:eastAsia="Times New Roman" w:hAnsi="Arial" w:cs="Arial"/>
          <w:i/>
          <w:color w:val="000000"/>
          <w:sz w:val="24"/>
          <w:szCs w:val="24"/>
        </w:rPr>
      </w:pPr>
      <w:r w:rsidRPr="00723C0B">
        <w:rPr>
          <w:rFonts w:ascii="Arial" w:eastAsia="Times New Roman" w:hAnsi="Arial" w:cs="Arial"/>
          <w:i/>
          <w:color w:val="000000"/>
          <w:sz w:val="24"/>
          <w:szCs w:val="24"/>
        </w:rPr>
        <w:t xml:space="preserve">The following identifies the monitoring and </w:t>
      </w:r>
      <w:r w:rsidR="00723127">
        <w:rPr>
          <w:rFonts w:ascii="Arial" w:eastAsia="Times New Roman" w:hAnsi="Arial" w:cs="Arial"/>
          <w:i/>
          <w:color w:val="000000"/>
          <w:sz w:val="24"/>
          <w:szCs w:val="24"/>
        </w:rPr>
        <w:t>reimbursement</w:t>
      </w:r>
      <w:r w:rsidRPr="00723C0B">
        <w:rPr>
          <w:rFonts w:ascii="Arial" w:eastAsia="Times New Roman" w:hAnsi="Arial" w:cs="Arial"/>
          <w:i/>
          <w:color w:val="000000"/>
          <w:sz w:val="24"/>
          <w:szCs w:val="24"/>
        </w:rPr>
        <w:t xml:space="preserve"> process by the Appling County School System:</w:t>
      </w:r>
    </w:p>
    <w:p w:rsidR="00023A89" w:rsidRPr="00723C0B" w:rsidRDefault="00023A89" w:rsidP="00252455">
      <w:pPr>
        <w:autoSpaceDE w:val="0"/>
        <w:autoSpaceDN w:val="0"/>
        <w:adjustRightInd w:val="0"/>
        <w:spacing w:line="240" w:lineRule="auto"/>
        <w:ind w:left="0" w:hanging="2"/>
        <w:rPr>
          <w:rFonts w:ascii="Arial" w:eastAsia="Times New Roman" w:hAnsi="Arial" w:cs="Arial"/>
          <w:i/>
          <w:color w:val="00000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845"/>
        <w:gridCol w:w="2250"/>
        <w:gridCol w:w="1255"/>
      </w:tblGrid>
      <w:tr w:rsidR="00252455" w:rsidRPr="00723C0B" w:rsidTr="00252455">
        <w:tc>
          <w:tcPr>
            <w:tcW w:w="584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b/>
              </w:rPr>
            </w:pPr>
            <w:r w:rsidRPr="00723C0B">
              <w:rPr>
                <w:rFonts w:ascii="Arial" w:eastAsia="Times New Roman" w:hAnsi="Arial" w:cs="Arial"/>
                <w:b/>
              </w:rPr>
              <w:t>Procedures</w:t>
            </w:r>
          </w:p>
        </w:tc>
        <w:tc>
          <w:tcPr>
            <w:tcW w:w="2250"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b/>
              </w:rPr>
            </w:pPr>
            <w:r w:rsidRPr="00723C0B">
              <w:rPr>
                <w:rFonts w:ascii="Arial" w:eastAsia="Times New Roman" w:hAnsi="Arial" w:cs="Arial"/>
                <w:b/>
              </w:rPr>
              <w:t>Persons Responsible</w:t>
            </w:r>
          </w:p>
        </w:tc>
        <w:tc>
          <w:tcPr>
            <w:tcW w:w="125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b/>
              </w:rPr>
            </w:pPr>
            <w:r w:rsidRPr="00723C0B">
              <w:rPr>
                <w:rFonts w:ascii="Arial" w:eastAsia="Times New Roman" w:hAnsi="Arial" w:cs="Arial"/>
                <w:b/>
              </w:rPr>
              <w:t>Timeline</w:t>
            </w:r>
          </w:p>
        </w:tc>
      </w:tr>
      <w:tr w:rsidR="00252455" w:rsidRPr="00723C0B" w:rsidTr="00252455">
        <w:tc>
          <w:tcPr>
            <w:tcW w:w="5845" w:type="dxa"/>
            <w:tcBorders>
              <w:top w:val="single" w:sz="4" w:space="0" w:color="000000"/>
              <w:left w:val="single" w:sz="4" w:space="0" w:color="000000"/>
              <w:bottom w:val="single" w:sz="4" w:space="0" w:color="000000"/>
              <w:right w:val="single" w:sz="4" w:space="0" w:color="000000"/>
            </w:tcBorders>
          </w:tcPr>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The district’s CFO ensures procedures are followed to adequately handle the cash management </w:t>
            </w:r>
            <w:r w:rsidRPr="00723C0B">
              <w:rPr>
                <w:rFonts w:ascii="Arial" w:hAnsi="Arial" w:cs="Arial"/>
                <w:sz w:val="24"/>
                <w:szCs w:val="24"/>
              </w:rPr>
              <w:t xml:space="preserve">§ 200.302(b) (6) &amp; </w:t>
            </w:r>
            <w:bookmarkStart w:id="46" w:name="_Hlk148950990"/>
            <w:r w:rsidRPr="00723C0B">
              <w:rPr>
                <w:rFonts w:ascii="Arial" w:eastAsia="Times New Roman" w:hAnsi="Arial" w:cs="Arial"/>
                <w:color w:val="000000"/>
                <w:sz w:val="24"/>
                <w:szCs w:val="24"/>
              </w:rPr>
              <w:t>§</w:t>
            </w:r>
            <w:r w:rsidRPr="00723C0B">
              <w:rPr>
                <w:rFonts w:ascii="Arial" w:hAnsi="Arial" w:cs="Arial"/>
                <w:sz w:val="24"/>
                <w:szCs w:val="24"/>
              </w:rPr>
              <w:t xml:space="preserve"> 200.302</w:t>
            </w:r>
            <w:r w:rsidRPr="00723C0B">
              <w:rPr>
                <w:rFonts w:ascii="Arial" w:eastAsia="Times New Roman" w:hAnsi="Arial" w:cs="Arial"/>
                <w:color w:val="000000"/>
                <w:sz w:val="24"/>
                <w:szCs w:val="24"/>
              </w:rPr>
              <w:t xml:space="preserve">   </w:t>
            </w:r>
            <w:bookmarkEnd w:id="46"/>
            <w:r w:rsidRPr="00723C0B">
              <w:rPr>
                <w:rFonts w:ascii="Arial" w:eastAsia="Times New Roman" w:hAnsi="Arial" w:cs="Arial"/>
                <w:color w:val="000000"/>
                <w:sz w:val="24"/>
                <w:szCs w:val="24"/>
              </w:rPr>
              <w:t xml:space="preserve">of the federal funds through the </w:t>
            </w:r>
            <w:r w:rsidRPr="00723C0B">
              <w:rPr>
                <w:rFonts w:ascii="Arial" w:eastAsia="Times New Roman" w:hAnsi="Arial" w:cs="Arial"/>
                <w:color w:val="000000"/>
                <w:sz w:val="24"/>
                <w:szCs w:val="24"/>
                <w:u w:val="single"/>
              </w:rPr>
              <w:t>PC Genesis accounting system.</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547DB5">
            <w:pPr>
              <w:autoSpaceDE w:val="0"/>
              <w:autoSpaceDN w:val="0"/>
              <w:adjustRightInd w:val="0"/>
              <w:spacing w:line="240" w:lineRule="auto"/>
              <w:ind w:left="0" w:hanging="2"/>
              <w:rPr>
                <w:rFonts w:ascii="Arial" w:eastAsia="Times New Roman" w:hAnsi="Arial" w:cs="Arial"/>
                <w:color w:val="000000"/>
                <w:sz w:val="24"/>
                <w:szCs w:val="24"/>
              </w:rPr>
            </w:pPr>
            <w:r>
              <w:rPr>
                <w:rFonts w:ascii="Arial" w:eastAsia="Times New Roman" w:hAnsi="Arial" w:cs="Arial"/>
                <w:color w:val="000000"/>
                <w:sz w:val="24"/>
                <w:szCs w:val="24"/>
              </w:rPr>
              <w:t xml:space="preserve">Beginning in FY23:  </w:t>
            </w:r>
            <w:r w:rsidR="00252455" w:rsidRPr="00723C0B">
              <w:rPr>
                <w:rFonts w:ascii="Arial" w:eastAsia="Times New Roman" w:hAnsi="Arial" w:cs="Arial"/>
                <w:color w:val="000000"/>
                <w:sz w:val="24"/>
                <w:szCs w:val="24"/>
              </w:rPr>
              <w:t xml:space="preserve">Federal Program Directors </w:t>
            </w:r>
            <w:r w:rsidR="00D84541">
              <w:rPr>
                <w:rFonts w:ascii="Arial" w:eastAsia="Times New Roman" w:hAnsi="Arial" w:cs="Arial"/>
                <w:color w:val="000000"/>
                <w:sz w:val="24"/>
                <w:szCs w:val="24"/>
              </w:rPr>
              <w:t>develop</w:t>
            </w:r>
            <w:r>
              <w:rPr>
                <w:rFonts w:ascii="Arial" w:eastAsia="Times New Roman" w:hAnsi="Arial" w:cs="Arial"/>
                <w:color w:val="000000"/>
                <w:sz w:val="24"/>
                <w:szCs w:val="24"/>
              </w:rPr>
              <w:t xml:space="preserve"> the budget based on each program’s requirements and allowable cost.  </w:t>
            </w:r>
            <w:r w:rsidR="00776826">
              <w:rPr>
                <w:rFonts w:ascii="Arial" w:eastAsia="Times New Roman" w:hAnsi="Arial" w:cs="Arial"/>
                <w:color w:val="000000"/>
                <w:sz w:val="24"/>
                <w:szCs w:val="24"/>
              </w:rPr>
              <w:t>The district’s team reviews budgets</w:t>
            </w:r>
            <w:r>
              <w:rPr>
                <w:rFonts w:ascii="Arial" w:eastAsia="Times New Roman" w:hAnsi="Arial" w:cs="Arial"/>
                <w:color w:val="000000"/>
                <w:sz w:val="24"/>
                <w:szCs w:val="24"/>
              </w:rPr>
              <w:t xml:space="preserve">.  The reviewed budget is reviewed/approved/rejected by the </w:t>
            </w:r>
            <w:r w:rsidR="00E81B0F">
              <w:rPr>
                <w:rFonts w:ascii="Arial" w:eastAsia="Times New Roman" w:hAnsi="Arial" w:cs="Arial"/>
                <w:color w:val="000000"/>
                <w:sz w:val="24"/>
                <w:szCs w:val="24"/>
              </w:rPr>
              <w:t>GaDOE</w:t>
            </w:r>
            <w:r>
              <w:rPr>
                <w:rFonts w:ascii="Arial" w:eastAsia="Times New Roman" w:hAnsi="Arial" w:cs="Arial"/>
                <w:color w:val="000000"/>
                <w:sz w:val="24"/>
                <w:szCs w:val="24"/>
              </w:rPr>
              <w:t xml:space="preserve"> Program Specialist.  </w:t>
            </w:r>
            <w:r w:rsidR="00D84541">
              <w:rPr>
                <w:rFonts w:ascii="Arial" w:eastAsia="Times New Roman" w:hAnsi="Arial" w:cs="Arial"/>
                <w:color w:val="000000"/>
                <w:sz w:val="24"/>
                <w:szCs w:val="24"/>
              </w:rPr>
              <w:t>The approved</w:t>
            </w:r>
            <w:r>
              <w:rPr>
                <w:rFonts w:ascii="Arial" w:eastAsia="Times New Roman" w:hAnsi="Arial" w:cs="Arial"/>
                <w:color w:val="000000"/>
                <w:sz w:val="24"/>
                <w:szCs w:val="24"/>
              </w:rPr>
              <w:t xml:space="preserve"> budget is sent to ACSS.  </w:t>
            </w:r>
            <w:r w:rsidR="00D84541">
              <w:rPr>
                <w:rFonts w:ascii="Arial" w:eastAsia="Times New Roman" w:hAnsi="Arial" w:cs="Arial"/>
                <w:color w:val="000000"/>
                <w:sz w:val="24"/>
                <w:szCs w:val="24"/>
              </w:rPr>
              <w:t>The superintendent</w:t>
            </w:r>
            <w:r>
              <w:rPr>
                <w:rFonts w:ascii="Arial" w:eastAsia="Times New Roman" w:hAnsi="Arial" w:cs="Arial"/>
                <w:color w:val="000000"/>
                <w:sz w:val="24"/>
                <w:szCs w:val="24"/>
              </w:rPr>
              <w:t xml:space="preserve"> approves/rejects and </w:t>
            </w:r>
            <w:r w:rsidR="00825F57">
              <w:rPr>
                <w:rFonts w:ascii="Arial" w:eastAsia="Times New Roman" w:hAnsi="Arial" w:cs="Arial"/>
                <w:color w:val="000000"/>
                <w:sz w:val="24"/>
                <w:szCs w:val="24"/>
              </w:rPr>
              <w:t>signs off</w:t>
            </w:r>
            <w:r>
              <w:rPr>
                <w:rFonts w:ascii="Arial" w:eastAsia="Times New Roman" w:hAnsi="Arial" w:cs="Arial"/>
                <w:color w:val="000000"/>
                <w:sz w:val="24"/>
                <w:szCs w:val="24"/>
              </w:rPr>
              <w:t xml:space="preserve">.  Grants accounting loads approved budget into GAORS.  </w:t>
            </w:r>
            <w:r w:rsidR="00D84541">
              <w:rPr>
                <w:rFonts w:ascii="Arial" w:eastAsia="Times New Roman" w:hAnsi="Arial" w:cs="Arial"/>
                <w:color w:val="000000"/>
                <w:sz w:val="24"/>
                <w:szCs w:val="24"/>
              </w:rPr>
              <w:t xml:space="preserve">ACSS-approved budgets are provided to the </w:t>
            </w:r>
            <w:r w:rsidR="00252455" w:rsidRPr="00723C0B">
              <w:rPr>
                <w:rFonts w:ascii="Arial" w:eastAsia="Times New Roman" w:hAnsi="Arial" w:cs="Arial"/>
                <w:color w:val="000000"/>
                <w:sz w:val="24"/>
                <w:szCs w:val="24"/>
              </w:rPr>
              <w:t>CFO.</w:t>
            </w:r>
            <w:r>
              <w:rPr>
                <w:rFonts w:ascii="Arial" w:eastAsia="Times New Roman" w:hAnsi="Arial" w:cs="Arial"/>
                <w:color w:val="000000"/>
                <w:sz w:val="24"/>
                <w:szCs w:val="24"/>
              </w:rPr>
              <w:t xml:space="preserve">  </w:t>
            </w:r>
            <w:r w:rsidRPr="00547DB5">
              <w:rPr>
                <w:rFonts w:ascii="Arial" w:eastAsia="Times New Roman" w:hAnsi="Arial" w:cs="Arial"/>
                <w:color w:val="FF0000"/>
                <w:sz w:val="16"/>
                <w:szCs w:val="16"/>
              </w:rPr>
              <w:t xml:space="preserve">Revised </w:t>
            </w:r>
            <w:r w:rsidR="00825F57">
              <w:rPr>
                <w:rFonts w:ascii="Arial" w:eastAsia="Times New Roman" w:hAnsi="Arial" w:cs="Arial"/>
                <w:color w:val="FF0000"/>
                <w:sz w:val="16"/>
                <w:szCs w:val="16"/>
              </w:rPr>
              <w:t>2.5.2025</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D84541">
            <w:pPr>
              <w:autoSpaceDE w:val="0"/>
              <w:autoSpaceDN w:val="0"/>
              <w:adjustRightInd w:val="0"/>
              <w:spacing w:line="240" w:lineRule="auto"/>
              <w:ind w:left="0" w:hanging="2"/>
              <w:rPr>
                <w:rFonts w:ascii="Arial" w:eastAsia="Times New Roman" w:hAnsi="Arial" w:cs="Arial"/>
                <w:color w:val="000000"/>
                <w:sz w:val="24"/>
                <w:szCs w:val="24"/>
              </w:rPr>
            </w:pPr>
            <w:r>
              <w:rPr>
                <w:rFonts w:ascii="Arial" w:eastAsia="Times New Roman" w:hAnsi="Arial" w:cs="Arial"/>
                <w:color w:val="000000"/>
                <w:sz w:val="24"/>
                <w:szCs w:val="24"/>
              </w:rPr>
              <w:t>The CFO and Federal Program Directors ensure all appropriate information concerning the program’s expenditures is obtained before completing a request for funds from GaDOE by reviewing reports provided by the CFO, monthly, quarterly, or as requested by Federal program directors</w:t>
            </w:r>
            <w:r w:rsidR="00252455" w:rsidRPr="00723C0B">
              <w:rPr>
                <w:rFonts w:ascii="Arial" w:eastAsia="Times New Roman" w:hAnsi="Arial" w:cs="Arial"/>
                <w:color w:val="000000"/>
                <w:sz w:val="24"/>
                <w:szCs w:val="24"/>
              </w:rPr>
              <w:t xml:space="preserve">.  </w:t>
            </w:r>
          </w:p>
          <w:p w:rsidR="00252455" w:rsidRPr="00723C0B" w:rsidRDefault="00252455">
            <w:pPr>
              <w:spacing w:line="240" w:lineRule="auto"/>
              <w:ind w:left="0" w:hanging="2"/>
              <w:rPr>
                <w:rFonts w:ascii="Arial" w:eastAsia="Times New Roman" w:hAnsi="Arial" w:cs="Arial"/>
              </w:rPr>
            </w:pPr>
          </w:p>
        </w:tc>
        <w:tc>
          <w:tcPr>
            <w:tcW w:w="2250"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CFO and </w:t>
            </w:r>
          </w:p>
          <w:p w:rsidR="00252455" w:rsidRDefault="00252455">
            <w:pPr>
              <w:spacing w:line="240" w:lineRule="auto"/>
              <w:ind w:left="0" w:hanging="2"/>
              <w:rPr>
                <w:rFonts w:ascii="Arial" w:eastAsia="Times New Roman" w:hAnsi="Arial" w:cs="Arial"/>
              </w:rPr>
            </w:pPr>
            <w:r w:rsidRPr="00723C0B">
              <w:rPr>
                <w:rFonts w:ascii="Arial" w:eastAsia="Times New Roman" w:hAnsi="Arial" w:cs="Arial"/>
              </w:rPr>
              <w:t>Federal Program Directors/Coordinators</w:t>
            </w: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r>
              <w:rPr>
                <w:rFonts w:ascii="Arial" w:eastAsia="Times New Roman" w:hAnsi="Arial" w:cs="Arial"/>
              </w:rPr>
              <w:t>Federal Program Directors</w:t>
            </w: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r>
              <w:rPr>
                <w:rFonts w:ascii="Arial" w:eastAsia="Times New Roman" w:hAnsi="Arial" w:cs="Arial"/>
              </w:rPr>
              <w:t>CFO</w:t>
            </w: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r>
              <w:rPr>
                <w:rFonts w:ascii="Arial" w:eastAsia="Times New Roman" w:hAnsi="Arial" w:cs="Arial"/>
              </w:rPr>
              <w:t>Federal Program Director</w:t>
            </w:r>
          </w:p>
          <w:p w:rsidR="00547DB5" w:rsidRDefault="00547DB5">
            <w:pPr>
              <w:spacing w:line="240" w:lineRule="auto"/>
              <w:ind w:left="0" w:hanging="2"/>
              <w:rPr>
                <w:rFonts w:ascii="Arial" w:eastAsia="Times New Roman" w:hAnsi="Arial" w:cs="Arial"/>
              </w:rPr>
            </w:pPr>
          </w:p>
          <w:p w:rsidR="00547DB5" w:rsidRPr="00723C0B" w:rsidRDefault="00547DB5">
            <w:pPr>
              <w:spacing w:line="240" w:lineRule="auto"/>
              <w:ind w:left="0" w:hanging="2"/>
              <w:rPr>
                <w:rFonts w:ascii="Arial" w:eastAsia="Times New Roman" w:hAnsi="Arial" w:cs="Arial"/>
              </w:rPr>
            </w:pPr>
            <w:r>
              <w:rPr>
                <w:rFonts w:ascii="Arial" w:eastAsia="Times New Roman" w:hAnsi="Arial" w:cs="Arial"/>
              </w:rPr>
              <w:t>CFO</w:t>
            </w:r>
          </w:p>
        </w:tc>
        <w:tc>
          <w:tcPr>
            <w:tcW w:w="1255" w:type="dxa"/>
            <w:tcBorders>
              <w:top w:val="single" w:sz="4" w:space="0" w:color="000000"/>
              <w:left w:val="single" w:sz="4" w:space="0" w:color="000000"/>
              <w:bottom w:val="single" w:sz="4" w:space="0" w:color="000000"/>
              <w:right w:val="single" w:sz="4" w:space="0" w:color="000000"/>
            </w:tcBorders>
            <w:hideMark/>
          </w:tcPr>
          <w:p w:rsidR="00252455" w:rsidRDefault="00547DB5">
            <w:pPr>
              <w:spacing w:line="240" w:lineRule="auto"/>
              <w:ind w:left="0" w:hanging="2"/>
              <w:rPr>
                <w:rFonts w:ascii="Arial" w:eastAsia="Times New Roman" w:hAnsi="Arial" w:cs="Arial"/>
              </w:rPr>
            </w:pPr>
            <w:r w:rsidRPr="00723C0B">
              <w:rPr>
                <w:rFonts w:ascii="Arial" w:eastAsia="Times New Roman" w:hAnsi="Arial" w:cs="Arial"/>
              </w:rPr>
              <w:t>O</w:t>
            </w:r>
            <w:r w:rsidR="00252455" w:rsidRPr="00723C0B">
              <w:rPr>
                <w:rFonts w:ascii="Arial" w:eastAsia="Times New Roman" w:hAnsi="Arial" w:cs="Arial"/>
              </w:rPr>
              <w:t>ngoing</w:t>
            </w: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r>
              <w:rPr>
                <w:rFonts w:ascii="Arial" w:eastAsia="Times New Roman" w:hAnsi="Arial" w:cs="Arial"/>
              </w:rPr>
              <w:t>Ongoing</w:t>
            </w: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Default="00547DB5">
            <w:pPr>
              <w:spacing w:line="240" w:lineRule="auto"/>
              <w:ind w:left="0" w:hanging="2"/>
              <w:rPr>
                <w:rFonts w:ascii="Arial" w:eastAsia="Times New Roman" w:hAnsi="Arial" w:cs="Arial"/>
              </w:rPr>
            </w:pPr>
          </w:p>
          <w:p w:rsidR="00547DB5" w:rsidRPr="00723C0B" w:rsidRDefault="00547DB5">
            <w:pPr>
              <w:spacing w:line="240" w:lineRule="auto"/>
              <w:ind w:left="0" w:hanging="2"/>
              <w:rPr>
                <w:rFonts w:ascii="Arial" w:eastAsia="Times New Roman" w:hAnsi="Arial" w:cs="Arial"/>
              </w:rPr>
            </w:pPr>
            <w:r>
              <w:rPr>
                <w:rFonts w:ascii="Arial" w:eastAsia="Times New Roman" w:hAnsi="Arial" w:cs="Arial"/>
              </w:rPr>
              <w:t>Ongoing</w:t>
            </w:r>
          </w:p>
        </w:tc>
      </w:tr>
      <w:tr w:rsidR="00252455" w:rsidRPr="00723C0B" w:rsidTr="00252455">
        <w:tc>
          <w:tcPr>
            <w:tcW w:w="5845" w:type="dxa"/>
            <w:tcBorders>
              <w:top w:val="single" w:sz="4" w:space="0" w:color="000000"/>
              <w:left w:val="single" w:sz="4" w:space="0" w:color="000000"/>
              <w:bottom w:val="single" w:sz="4" w:space="0" w:color="000000"/>
              <w:right w:val="single" w:sz="4" w:space="0" w:color="000000"/>
            </w:tcBorders>
          </w:tcPr>
          <w:p w:rsidR="00252455" w:rsidRPr="00723C0B" w:rsidRDefault="00252455">
            <w:pPr>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The CFO reviews the </w:t>
            </w:r>
            <w:r w:rsidR="00776826">
              <w:rPr>
                <w:rFonts w:ascii="Arial" w:eastAsia="Times New Roman" w:hAnsi="Arial" w:cs="Arial"/>
                <w:color w:val="000000"/>
                <w:sz w:val="24"/>
                <w:szCs w:val="24"/>
              </w:rPr>
              <w:t xml:space="preserve">incurred and forecasted expenditures and compares them to the cash on hand for Title I and other federal programs. Then, the CFO and Federal Program Directors determine </w:t>
            </w:r>
            <w:r w:rsidR="00776826">
              <w:rPr>
                <w:rFonts w:ascii="Arial" w:eastAsia="Times New Roman" w:hAnsi="Arial" w:cs="Arial"/>
                <w:color w:val="000000"/>
                <w:sz w:val="24"/>
                <w:szCs w:val="24"/>
              </w:rPr>
              <w:lastRenderedPageBreak/>
              <w:t>the amount of the drawdown (non-cash) needed from GaDOE. 200.305   Funds transferred to Title I, Part A—Title II, Part A and Title IV, Part A, and any carryover are spent and drawn down</w:t>
            </w:r>
            <w:r w:rsidR="008555B3">
              <w:rPr>
                <w:rFonts w:ascii="Arial" w:eastAsia="Times New Roman" w:hAnsi="Arial" w:cs="Arial"/>
                <w:color w:val="000000"/>
                <w:sz w:val="24"/>
                <w:szCs w:val="24"/>
              </w:rPr>
              <w:t xml:space="preserve"> first.   </w:t>
            </w:r>
          </w:p>
          <w:p w:rsidR="00252455" w:rsidRPr="00723C0B" w:rsidRDefault="00252455">
            <w:pPr>
              <w:spacing w:line="240" w:lineRule="auto"/>
              <w:ind w:left="0" w:hanging="2"/>
              <w:rPr>
                <w:rFonts w:ascii="Arial" w:eastAsia="Times New Roman" w:hAnsi="Arial" w:cs="Arial"/>
                <w:color w:val="000000"/>
                <w:sz w:val="24"/>
                <w:szCs w:val="24"/>
              </w:rPr>
            </w:pPr>
          </w:p>
          <w:p w:rsidR="00252455" w:rsidRPr="00723C0B" w:rsidRDefault="00D84541">
            <w:pPr>
              <w:spacing w:line="240" w:lineRule="auto"/>
              <w:ind w:left="0" w:hanging="2"/>
              <w:rPr>
                <w:rFonts w:ascii="Arial" w:eastAsia="Times New Roman" w:hAnsi="Arial" w:cs="Arial"/>
              </w:rPr>
            </w:pPr>
            <w:r>
              <w:rPr>
                <w:rFonts w:ascii="Arial" w:eastAsia="Times New Roman" w:hAnsi="Arial" w:cs="Arial"/>
                <w:color w:val="000000"/>
                <w:sz w:val="24"/>
                <w:szCs w:val="24"/>
              </w:rPr>
              <w:t>The CFO reviews along with the</w:t>
            </w:r>
            <w:r w:rsidR="00252455" w:rsidRPr="00723C0B">
              <w:rPr>
                <w:rFonts w:ascii="Arial" w:eastAsia="Times New Roman" w:hAnsi="Arial" w:cs="Arial"/>
                <w:color w:val="000000"/>
                <w:sz w:val="24"/>
                <w:szCs w:val="24"/>
              </w:rPr>
              <w:t xml:space="preserve"> Federal Program Directors/Coordinators and submits the request for funds from </w:t>
            </w:r>
            <w:r w:rsidR="00E81B0F">
              <w:rPr>
                <w:rFonts w:ascii="Arial" w:eastAsia="Times New Roman" w:hAnsi="Arial" w:cs="Arial"/>
                <w:color w:val="000000"/>
                <w:sz w:val="24"/>
                <w:szCs w:val="24"/>
              </w:rPr>
              <w:t>GaDOE</w:t>
            </w:r>
            <w:r w:rsidR="00252455" w:rsidRPr="00723C0B">
              <w:rPr>
                <w:rFonts w:ascii="Arial" w:eastAsia="Times New Roman" w:hAnsi="Arial" w:cs="Arial"/>
                <w:color w:val="000000"/>
                <w:sz w:val="24"/>
                <w:szCs w:val="24"/>
              </w:rPr>
              <w:t xml:space="preserve"> via the Grants Accounting Online Reporting System.   </w:t>
            </w:r>
          </w:p>
        </w:tc>
        <w:tc>
          <w:tcPr>
            <w:tcW w:w="2250"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lastRenderedPageBreak/>
              <w:t xml:space="preserve">CFO and </w:t>
            </w:r>
          </w:p>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Federal Program Directors/Coordinators</w:t>
            </w:r>
          </w:p>
        </w:tc>
        <w:tc>
          <w:tcPr>
            <w:tcW w:w="125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ongoing</w:t>
            </w:r>
          </w:p>
        </w:tc>
      </w:tr>
      <w:tr w:rsidR="00252455" w:rsidTr="00252455">
        <w:tc>
          <w:tcPr>
            <w:tcW w:w="5845" w:type="dxa"/>
            <w:tcBorders>
              <w:top w:val="single" w:sz="4" w:space="0" w:color="000000"/>
              <w:left w:val="single" w:sz="4" w:space="0" w:color="000000"/>
              <w:bottom w:val="single" w:sz="4" w:space="0" w:color="000000"/>
              <w:right w:val="single" w:sz="4" w:space="0" w:color="000000"/>
            </w:tcBorders>
          </w:tcPr>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Evaluation of the </w:t>
            </w:r>
            <w:r w:rsidR="00320F75">
              <w:rPr>
                <w:rFonts w:ascii="Arial" w:eastAsia="Times New Roman" w:hAnsi="Arial" w:cs="Arial"/>
                <w:color w:val="000000"/>
                <w:sz w:val="24"/>
                <w:szCs w:val="24"/>
              </w:rPr>
              <w:t>A</w:t>
            </w:r>
            <w:r w:rsidRPr="00723C0B">
              <w:rPr>
                <w:rFonts w:ascii="Arial" w:eastAsia="Times New Roman" w:hAnsi="Arial" w:cs="Arial"/>
                <w:color w:val="000000"/>
                <w:sz w:val="24"/>
                <w:szCs w:val="24"/>
              </w:rPr>
              <w:t>CSS’s cash management activities and identification of problems or weaknesses in internal controls.</w:t>
            </w:r>
          </w:p>
          <w:p w:rsidR="00252455" w:rsidRPr="00723C0B" w:rsidRDefault="00252455">
            <w:pPr>
              <w:spacing w:line="240" w:lineRule="auto"/>
              <w:ind w:left="0" w:hanging="2"/>
              <w:rPr>
                <w:rFonts w:ascii="Arial" w:eastAsia="Times New Roman" w:hAnsi="Arial" w:cs="Arial"/>
              </w:rPr>
            </w:pPr>
          </w:p>
        </w:tc>
        <w:tc>
          <w:tcPr>
            <w:tcW w:w="2250" w:type="dxa"/>
            <w:tcBorders>
              <w:top w:val="single" w:sz="4" w:space="0" w:color="000000"/>
              <w:left w:val="single" w:sz="4" w:space="0" w:color="000000"/>
              <w:bottom w:val="single" w:sz="4" w:space="0" w:color="000000"/>
              <w:right w:val="single" w:sz="4" w:space="0" w:color="000000"/>
            </w:tcBorders>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CFO and </w:t>
            </w:r>
          </w:p>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Federal Program Directors/Coordinators </w:t>
            </w:r>
          </w:p>
          <w:p w:rsidR="00252455" w:rsidRPr="00723C0B" w:rsidRDefault="00252455">
            <w:pPr>
              <w:spacing w:line="240" w:lineRule="auto"/>
              <w:ind w:left="0" w:hanging="2"/>
              <w:rPr>
                <w:rFonts w:ascii="Arial" w:eastAsia="Times New Roman" w:hAnsi="Arial" w:cs="Arial"/>
              </w:rPr>
            </w:pPr>
          </w:p>
        </w:tc>
        <w:tc>
          <w:tcPr>
            <w:tcW w:w="125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ongoing</w:t>
            </w:r>
          </w:p>
        </w:tc>
      </w:tr>
      <w:tr w:rsidR="00252455" w:rsidTr="00252455">
        <w:tc>
          <w:tcPr>
            <w:tcW w:w="5845" w:type="dxa"/>
            <w:tcBorders>
              <w:top w:val="single" w:sz="4" w:space="0" w:color="000000"/>
              <w:left w:val="single" w:sz="4" w:space="0" w:color="000000"/>
              <w:bottom w:val="single" w:sz="4" w:space="0" w:color="000000"/>
              <w:right w:val="single" w:sz="4" w:space="0" w:color="000000"/>
            </w:tcBorders>
          </w:tcPr>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Federal Program Directors/Coordinators </w:t>
            </w:r>
            <w:r w:rsidR="00D84541">
              <w:rPr>
                <w:rFonts w:ascii="Arial" w:eastAsia="Times New Roman" w:hAnsi="Arial" w:cs="Arial"/>
                <w:color w:val="000000"/>
                <w:sz w:val="24"/>
                <w:szCs w:val="24"/>
              </w:rPr>
              <w:t>ensure that cash-related</w:t>
            </w:r>
            <w:r w:rsidRPr="00723C0B">
              <w:rPr>
                <w:rFonts w:ascii="Arial" w:eastAsia="Times New Roman" w:hAnsi="Arial" w:cs="Arial"/>
                <w:color w:val="000000"/>
                <w:sz w:val="24"/>
                <w:szCs w:val="24"/>
              </w:rPr>
              <w:t xml:space="preserve"> transactions occur only after the approval of an individual with delegated authority to make approvals. </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Transactions are being fully documented so that an undisputable audit trail exists. All transactions are recorded promptly during each step of the handling function.</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u w:val="single"/>
              </w:rPr>
              <w:t xml:space="preserve">Reimbursements are made only after the costs have been incurred with the proper </w:t>
            </w:r>
            <w:r w:rsidR="00D84541">
              <w:rPr>
                <w:rFonts w:ascii="Arial" w:eastAsia="Times New Roman" w:hAnsi="Arial" w:cs="Arial"/>
                <w:color w:val="000000"/>
                <w:sz w:val="24"/>
                <w:szCs w:val="24"/>
                <w:u w:val="single"/>
              </w:rPr>
              <w:t>documentation</w:t>
            </w:r>
            <w:r w:rsidRPr="00723C0B">
              <w:rPr>
                <w:rFonts w:ascii="Arial" w:eastAsia="Times New Roman" w:hAnsi="Arial" w:cs="Arial"/>
                <w:color w:val="000000"/>
                <w:sz w:val="24"/>
                <w:szCs w:val="24"/>
                <w:u w:val="single"/>
              </w:rPr>
              <w:t xml:space="preserve"> and approval signatures</w:t>
            </w:r>
            <w:r w:rsidRPr="00723C0B">
              <w:rPr>
                <w:rFonts w:ascii="Arial" w:eastAsia="Times New Roman" w:hAnsi="Arial" w:cs="Arial"/>
                <w:color w:val="000000"/>
                <w:sz w:val="24"/>
                <w:szCs w:val="24"/>
              </w:rPr>
              <w:t xml:space="preserve">.  All drawdowns are reviewed and authorized by both </w:t>
            </w:r>
            <w:r w:rsidR="00D84541">
              <w:rPr>
                <w:rFonts w:ascii="Arial" w:eastAsia="Times New Roman" w:hAnsi="Arial" w:cs="Arial"/>
                <w:color w:val="000000"/>
                <w:sz w:val="24"/>
                <w:szCs w:val="24"/>
              </w:rPr>
              <w:t xml:space="preserve">the </w:t>
            </w:r>
            <w:r w:rsidRPr="00723C0B">
              <w:rPr>
                <w:rFonts w:ascii="Arial" w:eastAsia="Times New Roman" w:hAnsi="Arial" w:cs="Arial"/>
                <w:color w:val="000000"/>
                <w:sz w:val="24"/>
                <w:szCs w:val="24"/>
              </w:rPr>
              <w:t>CFO and Federal Program Directors</w:t>
            </w:r>
            <w:r w:rsidR="003A6492">
              <w:rPr>
                <w:rFonts w:ascii="Arial" w:eastAsia="Times New Roman" w:hAnsi="Arial" w:cs="Arial"/>
                <w:color w:val="000000"/>
                <w:sz w:val="24"/>
                <w:szCs w:val="24"/>
              </w:rPr>
              <w:t>/Coordinators</w:t>
            </w:r>
            <w:r w:rsidRPr="00723C0B">
              <w:rPr>
                <w:rFonts w:ascii="Arial" w:eastAsia="Times New Roman" w:hAnsi="Arial" w:cs="Arial"/>
                <w:color w:val="000000"/>
                <w:sz w:val="24"/>
                <w:szCs w:val="24"/>
              </w:rPr>
              <w:t xml:space="preserve"> and for only equipment and supplies received during the period of performance </w:t>
            </w:r>
            <w:r w:rsidR="00ED2043">
              <w:rPr>
                <w:rFonts w:ascii="Arial" w:eastAsia="Times New Roman" w:hAnsi="Arial" w:cs="Arial"/>
                <w:color w:val="000000"/>
                <w:sz w:val="24"/>
                <w:szCs w:val="24"/>
              </w:rPr>
              <w:t xml:space="preserve">(27 months) </w:t>
            </w:r>
            <w:r w:rsidRPr="00723C0B">
              <w:rPr>
                <w:rFonts w:ascii="Arial" w:eastAsia="Times New Roman" w:hAnsi="Arial" w:cs="Arial"/>
                <w:color w:val="000000"/>
                <w:sz w:val="24"/>
                <w:szCs w:val="24"/>
              </w:rPr>
              <w:t xml:space="preserve">of the grant award. Appling County will be limited to one </w:t>
            </w:r>
            <w:r w:rsidR="00D84541">
              <w:rPr>
                <w:rFonts w:ascii="Arial" w:eastAsia="Times New Roman" w:hAnsi="Arial" w:cs="Arial"/>
                <w:color w:val="000000"/>
                <w:sz w:val="24"/>
                <w:szCs w:val="24"/>
              </w:rPr>
              <w:t>monthly drawdown</w:t>
            </w:r>
            <w:r w:rsidRPr="00723C0B">
              <w:rPr>
                <w:rFonts w:ascii="Arial" w:eastAsia="Times New Roman" w:hAnsi="Arial" w:cs="Arial"/>
                <w:color w:val="000000"/>
                <w:sz w:val="24"/>
                <w:szCs w:val="24"/>
              </w:rPr>
              <w:t xml:space="preserve"> (15 payments for federal grants) during the grant period.  Appling County understands that </w:t>
            </w:r>
            <w:r w:rsidR="00E81B0F">
              <w:rPr>
                <w:rFonts w:ascii="Arial" w:eastAsia="Times New Roman" w:hAnsi="Arial" w:cs="Arial"/>
                <w:color w:val="000000"/>
                <w:sz w:val="24"/>
                <w:szCs w:val="24"/>
              </w:rPr>
              <w:t>GaDOE</w:t>
            </w:r>
            <w:r w:rsidRPr="00723C0B">
              <w:rPr>
                <w:rFonts w:ascii="Arial" w:eastAsia="Times New Roman" w:hAnsi="Arial" w:cs="Arial"/>
                <w:color w:val="000000"/>
                <w:sz w:val="24"/>
                <w:szCs w:val="24"/>
              </w:rPr>
              <w:t xml:space="preserve"> cannot guarantee the timing and amount of the advance payments.  All disbursements from </w:t>
            </w:r>
            <w:r w:rsidR="00E81B0F">
              <w:rPr>
                <w:rFonts w:ascii="Arial" w:eastAsia="Times New Roman" w:hAnsi="Arial" w:cs="Arial"/>
                <w:color w:val="000000"/>
                <w:sz w:val="24"/>
                <w:szCs w:val="24"/>
              </w:rPr>
              <w:t>GaDOE</w:t>
            </w:r>
            <w:r w:rsidRPr="00723C0B">
              <w:rPr>
                <w:rFonts w:ascii="Arial" w:eastAsia="Times New Roman" w:hAnsi="Arial" w:cs="Arial"/>
                <w:color w:val="000000"/>
                <w:sz w:val="24"/>
                <w:szCs w:val="24"/>
              </w:rPr>
              <w:t xml:space="preserve"> to Appling County will be </w:t>
            </w:r>
            <w:r w:rsidR="00D84541">
              <w:rPr>
                <w:rFonts w:ascii="Arial" w:eastAsia="Times New Roman" w:hAnsi="Arial" w:cs="Arial"/>
                <w:color w:val="000000"/>
                <w:sz w:val="24"/>
                <w:szCs w:val="24"/>
              </w:rPr>
              <w:t>reimbursed</w:t>
            </w:r>
            <w:r w:rsidRPr="00723C0B">
              <w:rPr>
                <w:rFonts w:ascii="Arial" w:eastAsia="Times New Roman" w:hAnsi="Arial" w:cs="Arial"/>
                <w:color w:val="000000"/>
                <w:sz w:val="24"/>
                <w:szCs w:val="24"/>
              </w:rPr>
              <w:t xml:space="preserve"> for all allowable incurred Federal program expenditures.  </w:t>
            </w:r>
          </w:p>
          <w:p w:rsidR="00252455" w:rsidRPr="00723C0B" w:rsidRDefault="00252455">
            <w:pPr>
              <w:spacing w:line="240" w:lineRule="auto"/>
              <w:ind w:left="0" w:hanging="2"/>
              <w:rPr>
                <w:rFonts w:ascii="Arial" w:eastAsia="Times New Roman" w:hAnsi="Arial" w:cs="Arial"/>
              </w:rPr>
            </w:pPr>
          </w:p>
        </w:tc>
        <w:tc>
          <w:tcPr>
            <w:tcW w:w="2250" w:type="dxa"/>
            <w:tcBorders>
              <w:top w:val="single" w:sz="4" w:space="0" w:color="000000"/>
              <w:left w:val="single" w:sz="4" w:space="0" w:color="000000"/>
              <w:bottom w:val="single" w:sz="4" w:space="0" w:color="000000"/>
              <w:right w:val="single" w:sz="4" w:space="0" w:color="000000"/>
            </w:tcBorders>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CFO and </w:t>
            </w:r>
          </w:p>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Federal Program Directors/Coordinators </w:t>
            </w:r>
          </w:p>
          <w:p w:rsidR="00252455" w:rsidRPr="00723C0B" w:rsidRDefault="00252455">
            <w:pPr>
              <w:spacing w:line="240" w:lineRule="auto"/>
              <w:ind w:left="0" w:hanging="2"/>
              <w:rPr>
                <w:rFonts w:ascii="Arial" w:eastAsia="Times New Roman" w:hAnsi="Arial" w:cs="Arial"/>
              </w:rPr>
            </w:pPr>
          </w:p>
        </w:tc>
        <w:tc>
          <w:tcPr>
            <w:tcW w:w="125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ongoing</w:t>
            </w:r>
          </w:p>
        </w:tc>
      </w:tr>
      <w:tr w:rsidR="00252455" w:rsidTr="00252455">
        <w:tc>
          <w:tcPr>
            <w:tcW w:w="5845" w:type="dxa"/>
            <w:tcBorders>
              <w:top w:val="single" w:sz="4" w:space="0" w:color="000000"/>
              <w:left w:val="single" w:sz="4" w:space="0" w:color="000000"/>
              <w:bottom w:val="single" w:sz="4" w:space="0" w:color="000000"/>
              <w:right w:val="single" w:sz="4" w:space="0" w:color="000000"/>
            </w:tcBorders>
          </w:tcPr>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Provisions are made </w:t>
            </w:r>
            <w:r w:rsidR="00D84541">
              <w:rPr>
                <w:rFonts w:ascii="Arial" w:eastAsia="Times New Roman" w:hAnsi="Arial" w:cs="Arial"/>
                <w:color w:val="000000"/>
                <w:sz w:val="24"/>
                <w:szCs w:val="24"/>
              </w:rPr>
              <w:t>to regularly review and compare</w:t>
            </w:r>
            <w:r w:rsidRPr="00723C0B">
              <w:rPr>
                <w:rFonts w:ascii="Arial" w:eastAsia="Times New Roman" w:hAnsi="Arial" w:cs="Arial"/>
                <w:color w:val="000000"/>
                <w:sz w:val="24"/>
                <w:szCs w:val="24"/>
              </w:rPr>
              <w:t xml:space="preserve"> transaction documentation to detect errors and duplicate payments.</w:t>
            </w:r>
          </w:p>
          <w:p w:rsidR="00252455" w:rsidRPr="00723C0B" w:rsidRDefault="00252455">
            <w:pPr>
              <w:spacing w:line="240" w:lineRule="auto"/>
              <w:ind w:left="0" w:hanging="2"/>
              <w:rPr>
                <w:rFonts w:ascii="Arial" w:eastAsia="Times New Roman" w:hAnsi="Arial" w:cs="Arial"/>
                <w:color w:val="000000"/>
                <w:sz w:val="24"/>
                <w:szCs w:val="24"/>
              </w:rPr>
            </w:pPr>
          </w:p>
          <w:p w:rsidR="00252455" w:rsidRPr="00723C0B" w:rsidRDefault="00252455">
            <w:pPr>
              <w:spacing w:line="240" w:lineRule="auto"/>
              <w:ind w:left="0" w:hanging="2"/>
              <w:rPr>
                <w:rFonts w:ascii="Arial" w:eastAsia="Times New Roman" w:hAnsi="Arial" w:cs="Arial"/>
              </w:rPr>
            </w:pPr>
          </w:p>
        </w:tc>
        <w:tc>
          <w:tcPr>
            <w:tcW w:w="2250" w:type="dxa"/>
            <w:tcBorders>
              <w:top w:val="single" w:sz="4" w:space="0" w:color="000000"/>
              <w:left w:val="single" w:sz="4" w:space="0" w:color="000000"/>
              <w:bottom w:val="single" w:sz="4" w:space="0" w:color="000000"/>
              <w:right w:val="single" w:sz="4" w:space="0" w:color="000000"/>
            </w:tcBorders>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CFO and </w:t>
            </w:r>
          </w:p>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Federal Program Directors/Coordinators </w:t>
            </w:r>
          </w:p>
          <w:p w:rsidR="00252455" w:rsidRPr="00723C0B" w:rsidRDefault="00252455">
            <w:pPr>
              <w:spacing w:line="240" w:lineRule="auto"/>
              <w:ind w:left="0" w:hanging="2"/>
              <w:rPr>
                <w:rFonts w:ascii="Arial" w:eastAsia="Times New Roman" w:hAnsi="Arial" w:cs="Arial"/>
              </w:rPr>
            </w:pPr>
          </w:p>
        </w:tc>
        <w:tc>
          <w:tcPr>
            <w:tcW w:w="125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ongoing</w:t>
            </w:r>
          </w:p>
        </w:tc>
      </w:tr>
      <w:tr w:rsidR="00252455" w:rsidTr="00252455">
        <w:trPr>
          <w:trHeight w:val="1970"/>
        </w:trPr>
        <w:tc>
          <w:tcPr>
            <w:tcW w:w="5845" w:type="dxa"/>
            <w:tcBorders>
              <w:top w:val="single" w:sz="4" w:space="0" w:color="000000"/>
              <w:left w:val="single" w:sz="4" w:space="0" w:color="000000"/>
              <w:bottom w:val="single" w:sz="4" w:space="0" w:color="000000"/>
              <w:right w:val="single" w:sz="4" w:space="0" w:color="000000"/>
            </w:tcBorders>
          </w:tcPr>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Duties related to maintenance of accounts receivable, accounting, disbursing, and collecting funds are segregated.  </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 xml:space="preserve">Drawdowns are requested once </w:t>
            </w:r>
            <w:r w:rsidR="00D84541">
              <w:rPr>
                <w:rFonts w:ascii="Arial" w:eastAsia="Times New Roman" w:hAnsi="Arial" w:cs="Arial"/>
                <w:color w:val="000000"/>
                <w:sz w:val="24"/>
                <w:szCs w:val="24"/>
              </w:rPr>
              <w:t xml:space="preserve">the minimal time is designated for quality control to ensure that </w:t>
            </w:r>
            <w:r w:rsidR="00D84541">
              <w:rPr>
                <w:rFonts w:ascii="Arial" w:eastAsia="Times New Roman" w:hAnsi="Arial" w:cs="Arial"/>
                <w:color w:val="000000"/>
                <w:sz w:val="24"/>
                <w:szCs w:val="24"/>
              </w:rPr>
              <w:lastRenderedPageBreak/>
              <w:t>expenditures are recorded, invoices are received,</w:t>
            </w:r>
            <w:r w:rsidRPr="00723C0B">
              <w:rPr>
                <w:rFonts w:ascii="Arial" w:eastAsia="Times New Roman" w:hAnsi="Arial" w:cs="Arial"/>
                <w:color w:val="000000"/>
                <w:sz w:val="24"/>
                <w:szCs w:val="24"/>
              </w:rPr>
              <w:t xml:space="preserve"> and checks have cleared.  </w:t>
            </w:r>
          </w:p>
          <w:p w:rsidR="00252455"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Time Line for quarterly reports</w:t>
            </w:r>
            <w:r w:rsidR="00E53B85">
              <w:rPr>
                <w:rFonts w:ascii="Arial" w:eastAsia="Times New Roman" w:hAnsi="Arial" w:cs="Arial"/>
                <w:color w:val="000000"/>
                <w:sz w:val="24"/>
                <w:szCs w:val="24"/>
              </w:rPr>
              <w:t>—</w:t>
            </w:r>
            <w:r w:rsidR="004A0A5C">
              <w:rPr>
                <w:rFonts w:ascii="Arial" w:eastAsia="Times New Roman" w:hAnsi="Arial" w:cs="Arial"/>
                <w:color w:val="000000"/>
                <w:sz w:val="24"/>
                <w:szCs w:val="24"/>
              </w:rPr>
              <w:t xml:space="preserve">pending </w:t>
            </w:r>
            <w:r w:rsidR="00E53B85">
              <w:rPr>
                <w:rFonts w:ascii="Arial" w:eastAsia="Times New Roman" w:hAnsi="Arial" w:cs="Arial"/>
                <w:color w:val="000000"/>
                <w:sz w:val="24"/>
                <w:szCs w:val="24"/>
              </w:rPr>
              <w:t xml:space="preserve">on </w:t>
            </w:r>
            <w:r w:rsidR="004A0A5C">
              <w:rPr>
                <w:rFonts w:ascii="Arial" w:eastAsia="Times New Roman" w:hAnsi="Arial" w:cs="Arial"/>
                <w:color w:val="000000"/>
                <w:sz w:val="24"/>
                <w:szCs w:val="24"/>
              </w:rPr>
              <w:t>GaDOE release of funds</w:t>
            </w:r>
            <w:r w:rsidRPr="00723C0B">
              <w:rPr>
                <w:rFonts w:ascii="Arial" w:eastAsia="Times New Roman" w:hAnsi="Arial" w:cs="Arial"/>
                <w:color w:val="000000"/>
                <w:sz w:val="24"/>
                <w:szCs w:val="24"/>
              </w:rPr>
              <w:t xml:space="preserve"> and drawdowns (</w:t>
            </w:r>
            <w:r w:rsidR="004A0A5C">
              <w:rPr>
                <w:rFonts w:ascii="Arial" w:eastAsia="Times New Roman" w:hAnsi="Arial" w:cs="Arial"/>
                <w:color w:val="000000"/>
                <w:sz w:val="24"/>
                <w:szCs w:val="24"/>
              </w:rPr>
              <w:t>depend</w:t>
            </w:r>
            <w:r w:rsidRPr="00723C0B">
              <w:rPr>
                <w:rFonts w:ascii="Arial" w:eastAsia="Times New Roman" w:hAnsi="Arial" w:cs="Arial"/>
                <w:color w:val="000000"/>
                <w:sz w:val="24"/>
                <w:szCs w:val="24"/>
              </w:rPr>
              <w:t xml:space="preserve"> on </w:t>
            </w:r>
            <w:r w:rsidR="00E81B0F">
              <w:rPr>
                <w:rFonts w:ascii="Arial" w:eastAsia="Times New Roman" w:hAnsi="Arial" w:cs="Arial"/>
                <w:color w:val="000000"/>
                <w:sz w:val="24"/>
                <w:szCs w:val="24"/>
              </w:rPr>
              <w:t>GaDOE</w:t>
            </w:r>
            <w:r w:rsidRPr="00723C0B">
              <w:rPr>
                <w:rFonts w:ascii="Arial" w:eastAsia="Times New Roman" w:hAnsi="Arial" w:cs="Arial"/>
                <w:color w:val="000000"/>
                <w:sz w:val="24"/>
                <w:szCs w:val="24"/>
              </w:rPr>
              <w:t xml:space="preserve"> release of funds</w:t>
            </w:r>
            <w:r w:rsidR="004937D9">
              <w:rPr>
                <w:rFonts w:ascii="Arial" w:eastAsia="Times New Roman" w:hAnsi="Arial" w:cs="Arial"/>
                <w:color w:val="000000"/>
                <w:sz w:val="24"/>
                <w:szCs w:val="24"/>
              </w:rPr>
              <w:t>, carryover funds, any other additional funds</w:t>
            </w:r>
            <w:r w:rsidR="00D95993">
              <w:rPr>
                <w:rFonts w:ascii="Arial" w:eastAsia="Times New Roman" w:hAnsi="Arial" w:cs="Arial"/>
                <w:color w:val="000000"/>
                <w:sz w:val="24"/>
                <w:szCs w:val="24"/>
              </w:rPr>
              <w:t xml:space="preserve">, </w:t>
            </w:r>
            <w:r w:rsidR="004937D9">
              <w:rPr>
                <w:rFonts w:ascii="Arial" w:eastAsia="Times New Roman" w:hAnsi="Arial" w:cs="Arial"/>
                <w:color w:val="000000"/>
                <w:sz w:val="24"/>
                <w:szCs w:val="24"/>
              </w:rPr>
              <w:t xml:space="preserve">and </w:t>
            </w:r>
            <w:r w:rsidRPr="00723C0B">
              <w:rPr>
                <w:rFonts w:ascii="Arial" w:eastAsia="Times New Roman" w:hAnsi="Arial" w:cs="Arial"/>
                <w:color w:val="000000"/>
                <w:sz w:val="24"/>
                <w:szCs w:val="24"/>
              </w:rPr>
              <w:t>budget approvals</w:t>
            </w:r>
            <w:r w:rsidR="00E74120">
              <w:rPr>
                <w:rFonts w:ascii="Arial" w:eastAsia="Times New Roman" w:hAnsi="Arial" w:cs="Arial"/>
                <w:color w:val="000000"/>
                <w:sz w:val="24"/>
                <w:szCs w:val="24"/>
              </w:rPr>
              <w:t xml:space="preserve">.  In a year where </w:t>
            </w:r>
            <w:r w:rsidR="00776826">
              <w:rPr>
                <w:rFonts w:ascii="Arial" w:eastAsia="Times New Roman" w:hAnsi="Arial" w:cs="Arial"/>
                <w:color w:val="000000"/>
                <w:sz w:val="24"/>
                <w:szCs w:val="24"/>
              </w:rPr>
              <w:t>GaDOE releases all funds</w:t>
            </w:r>
            <w:r w:rsidR="00E74120">
              <w:rPr>
                <w:rFonts w:ascii="Arial" w:eastAsia="Times New Roman" w:hAnsi="Arial" w:cs="Arial"/>
                <w:color w:val="000000"/>
                <w:sz w:val="24"/>
                <w:szCs w:val="24"/>
              </w:rPr>
              <w:t xml:space="preserve"> in a consistent and standard period, the drawdowns will be completed as follows: </w:t>
            </w:r>
          </w:p>
          <w:p w:rsidR="004A0A5C" w:rsidRDefault="004A0A5C" w:rsidP="0070746C">
            <w:pPr>
              <w:pStyle w:val="ListParagraph"/>
              <w:numPr>
                <w:ilvl w:val="0"/>
                <w:numId w:val="26"/>
              </w:numPr>
              <w:suppressAutoHyphens w:val="0"/>
              <w:autoSpaceDE w:val="0"/>
              <w:autoSpaceDN w:val="0"/>
              <w:adjustRightInd w:val="0"/>
              <w:spacing w:line="240" w:lineRule="auto"/>
              <w:ind w:leftChars="0" w:left="0" w:firstLineChars="0" w:hanging="2"/>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 xml:space="preserve">December </w:t>
            </w:r>
          </w:p>
          <w:p w:rsidR="00252455" w:rsidRPr="00723C0B" w:rsidRDefault="00433EBB" w:rsidP="0070746C">
            <w:pPr>
              <w:pStyle w:val="ListParagraph"/>
              <w:numPr>
                <w:ilvl w:val="0"/>
                <w:numId w:val="26"/>
              </w:numPr>
              <w:suppressAutoHyphens w:val="0"/>
              <w:autoSpaceDE w:val="0"/>
              <w:autoSpaceDN w:val="0"/>
              <w:adjustRightInd w:val="0"/>
              <w:spacing w:line="240" w:lineRule="auto"/>
              <w:ind w:leftChars="0" w:left="0" w:firstLineChars="0" w:hanging="2"/>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February</w:t>
            </w:r>
          </w:p>
          <w:p w:rsidR="00252455" w:rsidRPr="004D7E27" w:rsidRDefault="004D7E27" w:rsidP="004D7E27">
            <w:pPr>
              <w:pStyle w:val="ListParagraph"/>
              <w:numPr>
                <w:ilvl w:val="0"/>
                <w:numId w:val="26"/>
              </w:numPr>
              <w:suppressAutoHyphens w:val="0"/>
              <w:autoSpaceDE w:val="0"/>
              <w:autoSpaceDN w:val="0"/>
              <w:adjustRightInd w:val="0"/>
              <w:spacing w:line="240" w:lineRule="auto"/>
              <w:ind w:leftChars="0" w:left="0" w:firstLineChars="0" w:hanging="2"/>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May</w:t>
            </w:r>
          </w:p>
          <w:p w:rsidR="00252455" w:rsidRDefault="00252455" w:rsidP="0070746C">
            <w:pPr>
              <w:pStyle w:val="ListParagraph"/>
              <w:numPr>
                <w:ilvl w:val="0"/>
                <w:numId w:val="26"/>
              </w:numPr>
              <w:suppressAutoHyphens w:val="0"/>
              <w:autoSpaceDE w:val="0"/>
              <w:autoSpaceDN w:val="0"/>
              <w:adjustRightInd w:val="0"/>
              <w:spacing w:line="240" w:lineRule="auto"/>
              <w:ind w:leftChars="0" w:left="0" w:firstLineChars="0" w:hanging="2"/>
              <w:textDirection w:val="lrTb"/>
              <w:textAlignment w:val="auto"/>
              <w:outlineLvl w:val="9"/>
              <w:rPr>
                <w:rFonts w:ascii="Arial" w:eastAsia="Times New Roman" w:hAnsi="Arial" w:cs="Arial"/>
                <w:color w:val="000000"/>
                <w:sz w:val="24"/>
                <w:szCs w:val="24"/>
              </w:rPr>
            </w:pPr>
            <w:r w:rsidRPr="00723C0B">
              <w:rPr>
                <w:rFonts w:ascii="Arial" w:eastAsia="Times New Roman" w:hAnsi="Arial" w:cs="Arial"/>
                <w:color w:val="000000"/>
                <w:sz w:val="24"/>
                <w:szCs w:val="24"/>
              </w:rPr>
              <w:t>September – Final Completion Report</w:t>
            </w:r>
          </w:p>
          <w:p w:rsidR="004A0A5C" w:rsidRDefault="004A0A5C" w:rsidP="004A0A5C">
            <w:pPr>
              <w:pStyle w:val="ListParagraph"/>
              <w:suppressAutoHyphens w:val="0"/>
              <w:autoSpaceDE w:val="0"/>
              <w:autoSpaceDN w:val="0"/>
              <w:adjustRightInd w:val="0"/>
              <w:spacing w:line="240" w:lineRule="auto"/>
              <w:ind w:leftChars="0" w:left="0" w:firstLineChars="0" w:firstLine="0"/>
              <w:textDirection w:val="lrTb"/>
              <w:textAlignment w:val="auto"/>
              <w:outlineLvl w:val="9"/>
              <w:rPr>
                <w:rFonts w:ascii="Arial" w:eastAsia="Times New Roman" w:hAnsi="Arial" w:cs="Arial"/>
                <w:color w:val="000000"/>
                <w:sz w:val="24"/>
                <w:szCs w:val="24"/>
              </w:rPr>
            </w:pPr>
          </w:p>
          <w:p w:rsidR="004A0A5C" w:rsidRDefault="004A0A5C" w:rsidP="004A0A5C">
            <w:pPr>
              <w:pStyle w:val="ListParagraph"/>
              <w:suppressAutoHyphens w:val="0"/>
              <w:autoSpaceDE w:val="0"/>
              <w:autoSpaceDN w:val="0"/>
              <w:adjustRightInd w:val="0"/>
              <w:spacing w:line="240" w:lineRule="auto"/>
              <w:ind w:leftChars="0" w:left="0" w:firstLineChars="0" w:firstLine="0"/>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In the event that carryover is released after December, then drawdowns will be completed as follows:</w:t>
            </w:r>
          </w:p>
          <w:p w:rsidR="004A0A5C" w:rsidRDefault="004A0A5C" w:rsidP="004A0A5C">
            <w:pPr>
              <w:pStyle w:val="ListParagraph"/>
              <w:suppressAutoHyphens w:val="0"/>
              <w:autoSpaceDE w:val="0"/>
              <w:autoSpaceDN w:val="0"/>
              <w:adjustRightInd w:val="0"/>
              <w:spacing w:line="240" w:lineRule="auto"/>
              <w:ind w:leftChars="0" w:left="0" w:firstLineChars="0" w:firstLine="0"/>
              <w:textDirection w:val="lrTb"/>
              <w:textAlignment w:val="auto"/>
              <w:outlineLvl w:val="9"/>
              <w:rPr>
                <w:rFonts w:ascii="Arial" w:eastAsia="Times New Roman" w:hAnsi="Arial" w:cs="Arial"/>
                <w:color w:val="000000"/>
                <w:sz w:val="24"/>
                <w:szCs w:val="24"/>
              </w:rPr>
            </w:pPr>
          </w:p>
          <w:p w:rsidR="004A0A5C" w:rsidRDefault="004A0A5C" w:rsidP="004A0A5C">
            <w:pPr>
              <w:pStyle w:val="ListParagraph"/>
              <w:numPr>
                <w:ilvl w:val="3"/>
                <w:numId w:val="26"/>
              </w:numPr>
              <w:suppressAutoHyphens w:val="0"/>
              <w:autoSpaceDE w:val="0"/>
              <w:autoSpaceDN w:val="0"/>
              <w:adjustRightInd w:val="0"/>
              <w:spacing w:line="240" w:lineRule="auto"/>
              <w:ind w:leftChars="0" w:left="342" w:firstLineChars="0"/>
              <w:textDirection w:val="lrTb"/>
              <w:textAlignment w:val="auto"/>
              <w:outlineLvl w:val="9"/>
              <w:rPr>
                <w:rFonts w:ascii="Arial" w:eastAsia="Times New Roman" w:hAnsi="Arial" w:cs="Arial"/>
                <w:color w:val="000000"/>
                <w:sz w:val="24"/>
                <w:szCs w:val="24"/>
              </w:rPr>
            </w:pPr>
            <w:r w:rsidRPr="004A0A5C">
              <w:rPr>
                <w:rFonts w:ascii="Arial" w:eastAsia="Times New Roman" w:hAnsi="Arial" w:cs="Arial"/>
                <w:color w:val="000000"/>
                <w:sz w:val="24"/>
                <w:szCs w:val="24"/>
              </w:rPr>
              <w:t>February</w:t>
            </w:r>
          </w:p>
          <w:p w:rsidR="004A0A5C" w:rsidRDefault="004A0A5C" w:rsidP="004A0A5C">
            <w:pPr>
              <w:pStyle w:val="ListParagraph"/>
              <w:numPr>
                <w:ilvl w:val="3"/>
                <w:numId w:val="26"/>
              </w:numPr>
              <w:suppressAutoHyphens w:val="0"/>
              <w:autoSpaceDE w:val="0"/>
              <w:autoSpaceDN w:val="0"/>
              <w:adjustRightInd w:val="0"/>
              <w:spacing w:line="240" w:lineRule="auto"/>
              <w:ind w:leftChars="0" w:left="342" w:firstLineChars="0"/>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May</w:t>
            </w:r>
          </w:p>
          <w:p w:rsidR="004A0A5C" w:rsidRPr="004A0A5C" w:rsidRDefault="004A0A5C" w:rsidP="004A0A5C">
            <w:pPr>
              <w:pStyle w:val="ListParagraph"/>
              <w:numPr>
                <w:ilvl w:val="3"/>
                <w:numId w:val="26"/>
              </w:numPr>
              <w:suppressAutoHyphens w:val="0"/>
              <w:autoSpaceDE w:val="0"/>
              <w:autoSpaceDN w:val="0"/>
              <w:adjustRightInd w:val="0"/>
              <w:spacing w:line="240" w:lineRule="auto"/>
              <w:ind w:leftChars="0" w:left="342" w:firstLineChars="0"/>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September – Final Completion Report</w:t>
            </w:r>
          </w:p>
          <w:p w:rsidR="004A0A5C" w:rsidRPr="004A0A5C" w:rsidRDefault="004A0A5C" w:rsidP="004A0A5C">
            <w:pPr>
              <w:pStyle w:val="ListParagraph"/>
              <w:suppressAutoHyphens w:val="0"/>
              <w:autoSpaceDE w:val="0"/>
              <w:autoSpaceDN w:val="0"/>
              <w:adjustRightInd w:val="0"/>
              <w:spacing w:line="240" w:lineRule="auto"/>
              <w:ind w:leftChars="0" w:left="2880" w:firstLineChars="0" w:firstLine="0"/>
              <w:textDirection w:val="lrTb"/>
              <w:textAlignment w:val="auto"/>
              <w:outlineLvl w:val="9"/>
              <w:rPr>
                <w:rFonts w:ascii="Arial" w:eastAsia="Times New Roman" w:hAnsi="Arial" w:cs="Arial"/>
                <w:color w:val="000000"/>
                <w:sz w:val="24"/>
                <w:szCs w:val="24"/>
              </w:rPr>
            </w:pPr>
          </w:p>
          <w:p w:rsidR="00182382" w:rsidRPr="00731C9D" w:rsidRDefault="00182382" w:rsidP="00182382">
            <w:pPr>
              <w:pStyle w:val="ListParagraph"/>
              <w:suppressAutoHyphens w:val="0"/>
              <w:autoSpaceDE w:val="0"/>
              <w:autoSpaceDN w:val="0"/>
              <w:adjustRightInd w:val="0"/>
              <w:spacing w:line="240" w:lineRule="auto"/>
              <w:ind w:leftChars="0" w:left="0" w:firstLineChars="0" w:firstLine="0"/>
              <w:textDirection w:val="lrTb"/>
              <w:textAlignment w:val="auto"/>
              <w:outlineLvl w:val="9"/>
              <w:rPr>
                <w:rFonts w:ascii="Arial" w:eastAsia="Times New Roman" w:hAnsi="Arial" w:cs="Arial"/>
                <w:color w:val="FF0000"/>
                <w:sz w:val="16"/>
                <w:szCs w:val="16"/>
              </w:rPr>
            </w:pPr>
            <w:r>
              <w:rPr>
                <w:rFonts w:ascii="Arial" w:eastAsia="Times New Roman" w:hAnsi="Arial" w:cs="Arial"/>
                <w:color w:val="000000"/>
                <w:sz w:val="24"/>
                <w:szCs w:val="24"/>
              </w:rPr>
              <w:t xml:space="preserve">Carryover funds are requested for approval. </w:t>
            </w:r>
            <w:r w:rsidR="00731C9D">
              <w:rPr>
                <w:rFonts w:ascii="Arial" w:eastAsia="Times New Roman" w:hAnsi="Arial" w:cs="Arial"/>
                <w:color w:val="000000"/>
                <w:sz w:val="24"/>
                <w:szCs w:val="24"/>
              </w:rPr>
              <w:t xml:space="preserve">Based on the Flex-Ed waiver, ACSS—Title IA was granted an excess of 15% of carryover for FY21 – FY25.  </w:t>
            </w:r>
            <w:r w:rsidR="00731C9D" w:rsidRPr="00731C9D">
              <w:rPr>
                <w:rFonts w:ascii="Arial" w:eastAsia="Times New Roman" w:hAnsi="Arial" w:cs="Arial"/>
                <w:color w:val="FF0000"/>
                <w:sz w:val="16"/>
                <w:szCs w:val="16"/>
              </w:rPr>
              <w:t>Revised 7/8/2024.</w:t>
            </w:r>
            <w:r w:rsidRPr="00731C9D">
              <w:rPr>
                <w:rFonts w:ascii="Arial" w:eastAsia="Times New Roman" w:hAnsi="Arial" w:cs="Arial"/>
                <w:color w:val="FF0000"/>
                <w:sz w:val="16"/>
                <w:szCs w:val="16"/>
              </w:rPr>
              <w:t xml:space="preserve">  </w:t>
            </w:r>
          </w:p>
          <w:p w:rsidR="00252455" w:rsidRPr="00723C0B" w:rsidRDefault="00252455">
            <w:pPr>
              <w:pStyle w:val="ListParagraph"/>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The drawdown request is then made</w:t>
            </w:r>
            <w:r w:rsidR="00D84541">
              <w:rPr>
                <w:rFonts w:ascii="Arial" w:eastAsia="Times New Roman" w:hAnsi="Arial" w:cs="Arial"/>
                <w:color w:val="000000"/>
                <w:sz w:val="24"/>
                <w:szCs w:val="24"/>
              </w:rPr>
              <w:t>, which</w:t>
            </w:r>
            <w:r w:rsidRPr="00723C0B">
              <w:rPr>
                <w:rFonts w:ascii="Arial" w:eastAsia="Times New Roman" w:hAnsi="Arial" w:cs="Arial"/>
                <w:color w:val="000000"/>
                <w:sz w:val="24"/>
                <w:szCs w:val="24"/>
              </w:rPr>
              <w:t xml:space="preserve"> equals the expenditure printout.  </w:t>
            </w:r>
            <w:r w:rsidR="00D84541">
              <w:rPr>
                <w:rFonts w:ascii="Arial" w:eastAsia="Times New Roman" w:hAnsi="Arial" w:cs="Arial"/>
                <w:color w:val="000000"/>
                <w:sz w:val="24"/>
                <w:szCs w:val="24"/>
              </w:rPr>
              <w:t>The expenditure report and DE0147 are filed to justify the</w:t>
            </w:r>
            <w:r w:rsidRPr="00723C0B">
              <w:rPr>
                <w:rFonts w:ascii="Arial" w:eastAsia="Times New Roman" w:hAnsi="Arial" w:cs="Arial"/>
                <w:color w:val="000000"/>
                <w:sz w:val="24"/>
                <w:szCs w:val="24"/>
              </w:rPr>
              <w:t xml:space="preserve"> funds.  </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eastAsia="Times New Roman" w:hAnsi="Arial" w:cs="Arial"/>
                <w:color w:val="000000"/>
                <w:sz w:val="24"/>
                <w:szCs w:val="24"/>
              </w:rPr>
              <w:t>Once books are closed</w:t>
            </w:r>
            <w:r w:rsidR="00D84541">
              <w:rPr>
                <w:rFonts w:ascii="Arial" w:eastAsia="Times New Roman" w:hAnsi="Arial" w:cs="Arial"/>
                <w:color w:val="000000"/>
                <w:sz w:val="24"/>
                <w:szCs w:val="24"/>
              </w:rPr>
              <w:t>,</w:t>
            </w:r>
            <w:r w:rsidRPr="00723C0B">
              <w:rPr>
                <w:rFonts w:ascii="Arial" w:eastAsia="Times New Roman" w:hAnsi="Arial" w:cs="Arial"/>
                <w:color w:val="000000"/>
                <w:sz w:val="24"/>
                <w:szCs w:val="24"/>
              </w:rPr>
              <w:t xml:space="preserve"> the district runs a report to determine the funds expended for the month from fund source 402.</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Default="00252455">
            <w:pPr>
              <w:autoSpaceDE w:val="0"/>
              <w:autoSpaceDN w:val="0"/>
              <w:adjustRightInd w:val="0"/>
              <w:spacing w:line="240" w:lineRule="auto"/>
              <w:ind w:left="0" w:hanging="2"/>
              <w:rPr>
                <w:rFonts w:ascii="Arial" w:eastAsia="Times New Roman" w:hAnsi="Arial" w:cs="Arial"/>
                <w:color w:val="000000"/>
                <w:sz w:val="24"/>
                <w:szCs w:val="24"/>
              </w:rPr>
            </w:pPr>
            <w:bookmarkStart w:id="47" w:name="_Hlk115070480"/>
            <w:r w:rsidRPr="00723C0B">
              <w:rPr>
                <w:rFonts w:ascii="Arial" w:eastAsia="Times New Roman" w:hAnsi="Arial" w:cs="Arial"/>
                <w:color w:val="000000"/>
                <w:sz w:val="24"/>
                <w:szCs w:val="24"/>
              </w:rPr>
              <w:t xml:space="preserve">At </w:t>
            </w:r>
            <w:r w:rsidR="00D84541">
              <w:rPr>
                <w:rFonts w:ascii="Arial" w:eastAsia="Times New Roman" w:hAnsi="Arial" w:cs="Arial"/>
                <w:color w:val="000000"/>
                <w:sz w:val="24"/>
                <w:szCs w:val="24"/>
              </w:rPr>
              <w:t>year-end reconciliation for GAORS grants, a report is printed by the CFO, and Federal Program Directors/Coordinators review and sign</w:t>
            </w:r>
            <w:r w:rsidRPr="00723C0B">
              <w:rPr>
                <w:rFonts w:ascii="Arial" w:eastAsia="Times New Roman" w:hAnsi="Arial" w:cs="Arial"/>
                <w:color w:val="000000"/>
                <w:sz w:val="24"/>
                <w:szCs w:val="24"/>
              </w:rPr>
              <w:t xml:space="preserve"> off that the </w:t>
            </w:r>
            <w:r w:rsidR="008C0DB1">
              <w:rPr>
                <w:rFonts w:ascii="Arial" w:eastAsia="Times New Roman" w:hAnsi="Arial" w:cs="Arial"/>
                <w:color w:val="000000"/>
                <w:sz w:val="24"/>
                <w:szCs w:val="24"/>
              </w:rPr>
              <w:t>completed</w:t>
            </w:r>
            <w:r w:rsidRPr="00723C0B">
              <w:rPr>
                <w:rFonts w:ascii="Arial" w:eastAsia="Times New Roman" w:hAnsi="Arial" w:cs="Arial"/>
                <w:color w:val="000000"/>
                <w:sz w:val="24"/>
                <w:szCs w:val="24"/>
              </w:rPr>
              <w:t xml:space="preserve"> report can be entered and then submitted to </w:t>
            </w:r>
            <w:r w:rsidR="00E81B0F">
              <w:rPr>
                <w:rFonts w:ascii="Arial" w:eastAsia="Times New Roman" w:hAnsi="Arial" w:cs="Arial"/>
                <w:color w:val="000000"/>
                <w:sz w:val="24"/>
                <w:szCs w:val="24"/>
              </w:rPr>
              <w:t>GaDOE</w:t>
            </w:r>
            <w:r w:rsidRPr="00723C0B">
              <w:rPr>
                <w:rFonts w:ascii="Arial" w:eastAsia="Times New Roman" w:hAnsi="Arial" w:cs="Arial"/>
                <w:color w:val="000000"/>
                <w:sz w:val="24"/>
                <w:szCs w:val="24"/>
              </w:rPr>
              <w:t xml:space="preserve">.  The original is kept on file for documentation purposes.  </w:t>
            </w:r>
          </w:p>
          <w:p w:rsidR="00FB2B5E" w:rsidRDefault="00FB2B5E">
            <w:pPr>
              <w:autoSpaceDE w:val="0"/>
              <w:autoSpaceDN w:val="0"/>
              <w:adjustRightInd w:val="0"/>
              <w:spacing w:line="240" w:lineRule="auto"/>
              <w:ind w:left="0" w:hanging="2"/>
              <w:rPr>
                <w:rFonts w:ascii="Arial" w:eastAsia="Times New Roman" w:hAnsi="Arial" w:cs="Arial"/>
                <w:color w:val="000000"/>
                <w:sz w:val="24"/>
                <w:szCs w:val="24"/>
              </w:rPr>
            </w:pPr>
          </w:p>
          <w:p w:rsidR="00FB2B5E" w:rsidRPr="00723C0B" w:rsidRDefault="00FB2B5E">
            <w:pPr>
              <w:autoSpaceDE w:val="0"/>
              <w:autoSpaceDN w:val="0"/>
              <w:adjustRightInd w:val="0"/>
              <w:spacing w:line="240" w:lineRule="auto"/>
              <w:ind w:left="0" w:hanging="2"/>
              <w:rPr>
                <w:rFonts w:ascii="Arial" w:eastAsia="Times New Roman" w:hAnsi="Arial" w:cs="Arial"/>
                <w:color w:val="000000"/>
                <w:sz w:val="24"/>
                <w:szCs w:val="24"/>
              </w:rPr>
            </w:pPr>
            <w:r>
              <w:rPr>
                <w:rFonts w:ascii="Arial" w:eastAsia="Times New Roman" w:hAnsi="Arial" w:cs="Arial"/>
                <w:color w:val="000000"/>
                <w:sz w:val="24"/>
                <w:szCs w:val="24"/>
              </w:rPr>
              <w:t xml:space="preserve">The </w:t>
            </w:r>
            <w:r w:rsidR="008C0DB1">
              <w:rPr>
                <w:rFonts w:ascii="Arial" w:eastAsia="Times New Roman" w:hAnsi="Arial" w:cs="Arial"/>
                <w:color w:val="000000"/>
                <w:sz w:val="24"/>
                <w:szCs w:val="24"/>
              </w:rPr>
              <w:t>drawdown request form is completed every time drawdowns are requested from GaDOE. It is signed by both the CFO and the Federal Programs Director/Coordinator and includes the amounts, dates, and Federal Program. Each Federal Program Department keeps forms</w:t>
            </w:r>
            <w:r>
              <w:rPr>
                <w:rFonts w:ascii="Arial" w:eastAsia="Times New Roman" w:hAnsi="Arial" w:cs="Arial"/>
                <w:color w:val="000000"/>
                <w:sz w:val="24"/>
                <w:szCs w:val="24"/>
              </w:rPr>
              <w:t xml:space="preserve"> for monitoring and </w:t>
            </w:r>
            <w:r w:rsidR="00C80726">
              <w:rPr>
                <w:rFonts w:ascii="Arial" w:eastAsia="Times New Roman" w:hAnsi="Arial" w:cs="Arial"/>
                <w:color w:val="000000"/>
                <w:sz w:val="24"/>
                <w:szCs w:val="24"/>
              </w:rPr>
              <w:t>a</w:t>
            </w:r>
            <w:r>
              <w:rPr>
                <w:rFonts w:ascii="Arial" w:eastAsia="Times New Roman" w:hAnsi="Arial" w:cs="Arial"/>
                <w:color w:val="000000"/>
                <w:sz w:val="24"/>
                <w:szCs w:val="24"/>
              </w:rPr>
              <w:t xml:space="preserve">uditing purposes.  </w:t>
            </w:r>
          </w:p>
          <w:bookmarkEnd w:id="47"/>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p>
          <w:p w:rsidR="00252455" w:rsidRPr="00723C0B" w:rsidRDefault="00252455">
            <w:pPr>
              <w:autoSpaceDE w:val="0"/>
              <w:autoSpaceDN w:val="0"/>
              <w:adjustRightInd w:val="0"/>
              <w:spacing w:line="240" w:lineRule="auto"/>
              <w:ind w:left="0" w:hanging="2"/>
              <w:rPr>
                <w:rFonts w:ascii="Arial" w:eastAsiaTheme="minorEastAsia" w:hAnsi="Arial" w:cs="Arial"/>
                <w:b/>
                <w:bCs/>
                <w:sz w:val="24"/>
                <w:szCs w:val="24"/>
              </w:rPr>
            </w:pPr>
            <w:r w:rsidRPr="00723C0B">
              <w:rPr>
                <w:rFonts w:ascii="Arial" w:hAnsi="Arial" w:cs="Arial"/>
                <w:b/>
                <w:bCs/>
                <w:sz w:val="24"/>
                <w:szCs w:val="24"/>
              </w:rPr>
              <w:lastRenderedPageBreak/>
              <w:t>The following statement will be attached and signed to the DE0147:</w:t>
            </w:r>
          </w:p>
          <w:p w:rsidR="00252455" w:rsidRPr="00723C0B" w:rsidRDefault="00252455">
            <w:pPr>
              <w:autoSpaceDE w:val="0"/>
              <w:autoSpaceDN w:val="0"/>
              <w:adjustRightInd w:val="0"/>
              <w:spacing w:line="240" w:lineRule="auto"/>
              <w:ind w:left="0" w:hanging="2"/>
              <w:rPr>
                <w:rFonts w:ascii="Arial" w:eastAsia="Times New Roman" w:hAnsi="Arial" w:cs="Arial"/>
                <w:color w:val="000000"/>
                <w:sz w:val="24"/>
                <w:szCs w:val="24"/>
              </w:rPr>
            </w:pPr>
            <w:r w:rsidRPr="00723C0B">
              <w:rPr>
                <w:rFonts w:ascii="Arial" w:hAnsi="Arial" w:cs="Arial"/>
                <w:b/>
                <w:bCs/>
                <w:sz w:val="24"/>
                <w:szCs w:val="24"/>
              </w:rPr>
              <w:t>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w:t>
            </w:r>
            <w:r w:rsidR="002F03BD">
              <w:rPr>
                <w:rFonts w:ascii="Arial" w:hAnsi="Arial" w:cs="Arial"/>
                <w:b/>
                <w:bCs/>
                <w:sz w:val="24"/>
                <w:szCs w:val="24"/>
              </w:rPr>
              <w:t xml:space="preserve"> </w:t>
            </w:r>
            <w:r w:rsidR="002F03BD" w:rsidRPr="002F03BD">
              <w:rPr>
                <w:rFonts w:ascii="Arial" w:hAnsi="Arial" w:cs="Arial"/>
                <w:b/>
                <w:bCs/>
                <w:sz w:val="24"/>
                <w:szCs w:val="24"/>
              </w:rPr>
              <w:t>(U.S. Code Title 18, Sec. 1001 and Title 31, Secs. 3729-3730 and 3801-3812).</w:t>
            </w:r>
          </w:p>
        </w:tc>
        <w:tc>
          <w:tcPr>
            <w:tcW w:w="2250" w:type="dxa"/>
            <w:tcBorders>
              <w:top w:val="single" w:sz="4" w:space="0" w:color="000000"/>
              <w:left w:val="single" w:sz="4" w:space="0" w:color="000000"/>
              <w:bottom w:val="single" w:sz="4" w:space="0" w:color="000000"/>
              <w:right w:val="single" w:sz="4" w:space="0" w:color="000000"/>
            </w:tcBorders>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lastRenderedPageBreak/>
              <w:t xml:space="preserve">CFO and </w:t>
            </w:r>
          </w:p>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 xml:space="preserve">Federal Program Directors/Coordinators </w:t>
            </w:r>
          </w:p>
          <w:p w:rsidR="00252455" w:rsidRPr="00723C0B" w:rsidRDefault="00252455">
            <w:pPr>
              <w:spacing w:line="240" w:lineRule="auto"/>
              <w:ind w:left="0" w:hanging="2"/>
              <w:rPr>
                <w:rFonts w:ascii="Arial" w:eastAsia="Times New Roman" w:hAnsi="Arial" w:cs="Arial"/>
              </w:rPr>
            </w:pPr>
          </w:p>
        </w:tc>
        <w:tc>
          <w:tcPr>
            <w:tcW w:w="1255" w:type="dxa"/>
            <w:tcBorders>
              <w:top w:val="single" w:sz="4" w:space="0" w:color="000000"/>
              <w:left w:val="single" w:sz="4" w:space="0" w:color="000000"/>
              <w:bottom w:val="single" w:sz="4" w:space="0" w:color="000000"/>
              <w:right w:val="single" w:sz="4" w:space="0" w:color="000000"/>
            </w:tcBorders>
            <w:hideMark/>
          </w:tcPr>
          <w:p w:rsidR="00252455" w:rsidRPr="00723C0B" w:rsidRDefault="00252455">
            <w:pPr>
              <w:spacing w:line="240" w:lineRule="auto"/>
              <w:ind w:left="0" w:hanging="2"/>
              <w:rPr>
                <w:rFonts w:ascii="Arial" w:eastAsia="Times New Roman" w:hAnsi="Arial" w:cs="Arial"/>
              </w:rPr>
            </w:pPr>
            <w:r w:rsidRPr="00723C0B">
              <w:rPr>
                <w:rFonts w:ascii="Arial" w:eastAsia="Times New Roman" w:hAnsi="Arial" w:cs="Arial"/>
              </w:rPr>
              <w:t>ongoing</w:t>
            </w:r>
          </w:p>
        </w:tc>
      </w:tr>
    </w:tbl>
    <w:p w:rsidR="00252455" w:rsidRDefault="00252455" w:rsidP="00252455">
      <w:pPr>
        <w:spacing w:line="240" w:lineRule="auto"/>
        <w:ind w:left="0" w:hanging="2"/>
        <w:rPr>
          <w:rFonts w:ascii="Times New Roman" w:eastAsia="Times New Roman" w:hAnsi="Times New Roman" w:cs="Times New Roman"/>
          <w:sz w:val="24"/>
          <w:szCs w:val="24"/>
        </w:rPr>
      </w:pPr>
    </w:p>
    <w:p w:rsidR="00252455" w:rsidRDefault="00252455" w:rsidP="00252455">
      <w:pPr>
        <w:spacing w:line="240" w:lineRule="auto"/>
        <w:ind w:left="0" w:hanging="2"/>
        <w:rPr>
          <w:rFonts w:ascii="Times New Roman" w:eastAsia="Times New Roman" w:hAnsi="Times New Roman" w:cs="Times New Roman"/>
          <w:sz w:val="24"/>
          <w:szCs w:val="24"/>
        </w:rPr>
      </w:pPr>
    </w:p>
    <w:p w:rsidR="00252455" w:rsidRDefault="008555B3" w:rsidP="00252455">
      <w:pPr>
        <w:ind w:left="0" w:hanging="2"/>
        <w:jc w:val="both"/>
        <w:rPr>
          <w:rFonts w:ascii="Arial" w:eastAsiaTheme="minorEastAsia" w:hAnsi="Arial" w:cs="Arial"/>
          <w:sz w:val="24"/>
          <w:szCs w:val="24"/>
        </w:rPr>
      </w:pPr>
      <w:r>
        <w:rPr>
          <w:rFonts w:ascii="Arial" w:hAnsi="Arial" w:cs="Arial"/>
          <w:sz w:val="24"/>
          <w:szCs w:val="24"/>
        </w:rPr>
        <w:t>Th</w:t>
      </w:r>
      <w:r w:rsidR="00252455">
        <w:rPr>
          <w:rFonts w:ascii="Arial" w:hAnsi="Arial" w:cs="Arial"/>
          <w:sz w:val="24"/>
          <w:szCs w:val="24"/>
        </w:rPr>
        <w:t>e following internal controls are established, evaluated, and monitored by Federal Program Directors/Coordinators for assurance that the federal funds are managed in way that is compliant with federal statutes, regulations and the conditions of the federal award:</w:t>
      </w:r>
    </w:p>
    <w:p w:rsidR="00252455" w:rsidRDefault="001E2E41" w:rsidP="00252455">
      <w:pPr>
        <w:ind w:left="0" w:hanging="2"/>
        <w:jc w:val="both"/>
        <w:rPr>
          <w:rFonts w:ascii="Arial" w:hAnsi="Arial" w:cs="Arial"/>
          <w:sz w:val="24"/>
          <w:szCs w:val="24"/>
        </w:rPr>
      </w:pPr>
      <w:r w:rsidRPr="001E2E41">
        <w:rPr>
          <w:noProof/>
        </w:rPr>
        <w:lastRenderedPageBreak/>
        <w:drawing>
          <wp:anchor distT="0" distB="0" distL="114300" distR="114300" simplePos="0" relativeHeight="251727872" behindDoc="1" locked="0" layoutInCell="1" allowOverlap="1" wp14:anchorId="125B4ECD">
            <wp:simplePos x="0" y="0"/>
            <wp:positionH relativeFrom="column">
              <wp:posOffset>83820</wp:posOffset>
            </wp:positionH>
            <wp:positionV relativeFrom="paragraph">
              <wp:posOffset>101600</wp:posOffset>
            </wp:positionV>
            <wp:extent cx="4389120" cy="5477256"/>
            <wp:effectExtent l="0" t="0" r="0" b="9525"/>
            <wp:wrapTight wrapText="bothSides">
              <wp:wrapPolygon edited="0">
                <wp:start x="0" y="0"/>
                <wp:lineTo x="0" y="21562"/>
                <wp:lineTo x="21469" y="21562"/>
                <wp:lineTo x="21469" y="0"/>
                <wp:lineTo x="0" y="0"/>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4389120" cy="5477256"/>
                    </a:xfrm>
                    <a:prstGeom prst="rect">
                      <a:avLst/>
                    </a:prstGeom>
                  </pic:spPr>
                </pic:pic>
              </a:graphicData>
            </a:graphic>
            <wp14:sizeRelH relativeFrom="margin">
              <wp14:pctWidth>0</wp14:pctWidth>
            </wp14:sizeRelH>
            <wp14:sizeRelV relativeFrom="margin">
              <wp14:pctHeight>0</wp14:pctHeight>
            </wp14:sizeRelV>
          </wp:anchor>
        </w:drawing>
      </w:r>
    </w:p>
    <w:p w:rsidR="001E2E41" w:rsidRDefault="001E2E41" w:rsidP="00252455">
      <w:pPr>
        <w:ind w:left="0" w:hanging="2"/>
        <w:jc w:val="both"/>
        <w:rPr>
          <w:rFonts w:ascii="Arial" w:hAnsi="Arial" w:cs="Arial"/>
          <w:sz w:val="24"/>
          <w:szCs w:val="24"/>
        </w:rPr>
      </w:pPr>
    </w:p>
    <w:p w:rsidR="001E2E41" w:rsidRDefault="001E2E41" w:rsidP="00252455">
      <w:pPr>
        <w:ind w:left="0" w:hanging="2"/>
        <w:jc w:val="both"/>
        <w:rPr>
          <w:rFonts w:ascii="Arial" w:hAnsi="Arial" w:cs="Arial"/>
          <w:sz w:val="24"/>
          <w:szCs w:val="24"/>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1E2E41" w:rsidRDefault="001E2E41" w:rsidP="00252455">
      <w:pPr>
        <w:tabs>
          <w:tab w:val="left" w:pos="2880"/>
        </w:tabs>
        <w:ind w:left="1" w:hanging="3"/>
        <w:jc w:val="both"/>
        <w:rPr>
          <w:rFonts w:ascii="Arial" w:hAnsi="Arial" w:cs="Arial"/>
          <w:b/>
          <w:sz w:val="32"/>
          <w:szCs w:val="32"/>
        </w:rPr>
      </w:pPr>
    </w:p>
    <w:p w:rsidR="00776826" w:rsidRDefault="00776826" w:rsidP="00252455">
      <w:pPr>
        <w:tabs>
          <w:tab w:val="left" w:pos="2880"/>
        </w:tabs>
        <w:ind w:left="1" w:hanging="3"/>
        <w:jc w:val="both"/>
        <w:rPr>
          <w:rFonts w:ascii="Arial" w:hAnsi="Arial" w:cs="Arial"/>
          <w:b/>
          <w:sz w:val="32"/>
          <w:szCs w:val="32"/>
        </w:rPr>
      </w:pPr>
    </w:p>
    <w:p w:rsidR="00776826" w:rsidRDefault="00776826" w:rsidP="00252455">
      <w:pPr>
        <w:tabs>
          <w:tab w:val="left" w:pos="2880"/>
        </w:tabs>
        <w:ind w:left="1" w:hanging="3"/>
        <w:jc w:val="both"/>
        <w:rPr>
          <w:rFonts w:ascii="Arial" w:hAnsi="Arial" w:cs="Arial"/>
          <w:b/>
          <w:sz w:val="32"/>
          <w:szCs w:val="32"/>
        </w:rPr>
      </w:pPr>
    </w:p>
    <w:p w:rsidR="00252455" w:rsidRDefault="00252455" w:rsidP="00252455">
      <w:pPr>
        <w:tabs>
          <w:tab w:val="left" w:pos="2880"/>
        </w:tabs>
        <w:ind w:left="1" w:hanging="3"/>
        <w:jc w:val="both"/>
        <w:rPr>
          <w:rFonts w:ascii="Arial" w:hAnsi="Arial" w:cs="Arial"/>
          <w:b/>
          <w:sz w:val="32"/>
          <w:szCs w:val="32"/>
        </w:rPr>
      </w:pPr>
      <w:r>
        <w:rPr>
          <w:rFonts w:ascii="Arial" w:hAnsi="Arial" w:cs="Arial"/>
          <w:b/>
          <w:sz w:val="32"/>
          <w:szCs w:val="32"/>
        </w:rPr>
        <w:t>Program Implementation and Compliance Process</w:t>
      </w:r>
    </w:p>
    <w:p w:rsidR="00252455" w:rsidRDefault="00252455" w:rsidP="00252455">
      <w:pPr>
        <w:tabs>
          <w:tab w:val="left" w:pos="2880"/>
        </w:tabs>
        <w:ind w:left="1" w:hanging="3"/>
        <w:jc w:val="both"/>
        <w:rPr>
          <w:rFonts w:ascii="Arial" w:hAnsi="Arial" w:cs="Arial"/>
          <w:b/>
          <w:sz w:val="28"/>
          <w:szCs w:val="28"/>
        </w:rPr>
      </w:pPr>
      <w:r>
        <w:rPr>
          <w:rFonts w:ascii="Arial" w:hAnsi="Arial" w:cs="Arial"/>
          <w:b/>
          <w:sz w:val="28"/>
          <w:szCs w:val="28"/>
          <w:u w:val="single"/>
        </w:rPr>
        <w:t>Personnel</w:t>
      </w:r>
      <w:r>
        <w:rPr>
          <w:rFonts w:ascii="Arial" w:hAnsi="Arial" w:cs="Arial"/>
          <w:b/>
          <w:sz w:val="28"/>
          <w:szCs w:val="28"/>
        </w:rPr>
        <w:t>:</w:t>
      </w:r>
    </w:p>
    <w:p w:rsidR="00D75ABE" w:rsidRDefault="00252455" w:rsidP="002B1CC2">
      <w:pPr>
        <w:ind w:left="0" w:hanging="2"/>
        <w:rPr>
          <w:rFonts w:ascii="Arial" w:hAnsi="Arial" w:cs="Arial"/>
          <w:bCs/>
          <w:sz w:val="24"/>
          <w:szCs w:val="24"/>
        </w:rPr>
      </w:pPr>
      <w:bookmarkStart w:id="48" w:name="_Hlk115070200"/>
      <w:r>
        <w:rPr>
          <w:rFonts w:ascii="Arial" w:hAnsi="Arial" w:cs="Arial"/>
          <w:sz w:val="24"/>
          <w:szCs w:val="24"/>
        </w:rPr>
        <w:t xml:space="preserve">Federal funds expended on personnel can be monitored separately through payroll.   Periodic certifications for all programs verify that duties are consistent with the position.  Periodic certifications are collected twice yearly (January and the last day of </w:t>
      </w:r>
      <w:r w:rsidR="00D75ABE">
        <w:rPr>
          <w:rFonts w:ascii="Arial" w:hAnsi="Arial" w:cs="Arial"/>
          <w:sz w:val="24"/>
          <w:szCs w:val="24"/>
        </w:rPr>
        <w:t xml:space="preserve">the </w:t>
      </w:r>
      <w:r>
        <w:rPr>
          <w:rFonts w:ascii="Arial" w:hAnsi="Arial" w:cs="Arial"/>
          <w:sz w:val="24"/>
          <w:szCs w:val="24"/>
        </w:rPr>
        <w:t xml:space="preserve">contract or July as appropriate for personnel according to contract days) for those staff members who are paid 100% with Federal funds.  </w:t>
      </w:r>
      <w:r w:rsidR="00D75ABE">
        <w:rPr>
          <w:rFonts w:ascii="Arial" w:hAnsi="Arial" w:cs="Arial"/>
          <w:sz w:val="24"/>
          <w:szCs w:val="24"/>
        </w:rPr>
        <w:t>Split-funded</w:t>
      </w:r>
      <w:r>
        <w:rPr>
          <w:rFonts w:ascii="Arial" w:hAnsi="Arial" w:cs="Arial"/>
          <w:sz w:val="24"/>
          <w:szCs w:val="24"/>
        </w:rPr>
        <w:t xml:space="preserve"> personnel submit monthly time logs that document the time spent in Federal Program and non-Federal Program duties.  </w:t>
      </w:r>
      <w:r w:rsidR="00A40E23">
        <w:rPr>
          <w:rFonts w:ascii="Arial" w:hAnsi="Arial" w:cs="Arial"/>
          <w:sz w:val="24"/>
          <w:szCs w:val="24"/>
        </w:rPr>
        <w:t xml:space="preserve">CARES/ESSER Funds:  </w:t>
      </w:r>
      <w:r w:rsidR="00A40E23" w:rsidRPr="00A40E23">
        <w:rPr>
          <w:rFonts w:ascii="Arial" w:hAnsi="Arial" w:cs="Arial"/>
          <w:bCs/>
          <w:sz w:val="24"/>
          <w:szCs w:val="24"/>
        </w:rPr>
        <w:t xml:space="preserve">Employees may receive hazard pay for a </w:t>
      </w:r>
      <w:r w:rsidR="00A40E23" w:rsidRPr="00520E8F">
        <w:rPr>
          <w:rFonts w:ascii="Arial" w:hAnsi="Arial" w:cs="Arial"/>
          <w:bCs/>
          <w:sz w:val="24"/>
          <w:szCs w:val="24"/>
        </w:rPr>
        <w:t xml:space="preserve">national or local emergency or to perform critical services. Instances when this might happen may include a pandemic or a natural disaster. </w:t>
      </w:r>
    </w:p>
    <w:p w:rsidR="00D75ABE" w:rsidRDefault="00D75ABE" w:rsidP="002B1CC2">
      <w:pPr>
        <w:ind w:left="0" w:hanging="2"/>
        <w:rPr>
          <w:rFonts w:ascii="Arial" w:hAnsi="Arial" w:cs="Arial"/>
          <w:bCs/>
          <w:sz w:val="24"/>
          <w:szCs w:val="24"/>
        </w:rPr>
      </w:pPr>
    </w:p>
    <w:p w:rsidR="00D75ABE" w:rsidRDefault="00D75ABE" w:rsidP="00D75ABE">
      <w:pPr>
        <w:pStyle w:val="elementtoproof"/>
        <w:shd w:val="clear" w:color="auto" w:fill="FFFFFF"/>
        <w:spacing w:after="160"/>
      </w:pPr>
      <w:r>
        <w:rPr>
          <w:rFonts w:ascii="Arial" w:hAnsi="Arial" w:cs="Arial"/>
          <w:b/>
          <w:bCs/>
          <w:color w:val="242424"/>
          <w:sz w:val="24"/>
          <w:szCs w:val="24"/>
        </w:rPr>
        <w:lastRenderedPageBreak/>
        <w:t>§ 200.430 Compensation—personal services.</w:t>
      </w:r>
      <w:r>
        <w:rPr>
          <w:rFonts w:ascii="Arial" w:hAnsi="Arial" w:cs="Arial"/>
          <w:color w:val="242424"/>
          <w:sz w:val="24"/>
          <w:szCs w:val="24"/>
        </w:rPr>
        <w:t> </w:t>
      </w:r>
    </w:p>
    <w:p w:rsidR="00D75ABE" w:rsidRDefault="00D75ABE" w:rsidP="00D75ABE">
      <w:pPr>
        <w:pStyle w:val="NormalWeb"/>
        <w:shd w:val="clear" w:color="auto" w:fill="FFFFFF"/>
        <w:ind w:hanging="2"/>
      </w:pPr>
      <w:r>
        <w:rPr>
          <w:rFonts w:ascii="Arial" w:hAnsi="Arial" w:cs="Arial"/>
          <w:color w:val="242424"/>
        </w:rPr>
        <w:t>(a) </w:t>
      </w:r>
      <w:r>
        <w:rPr>
          <w:rFonts w:ascii="Arial" w:hAnsi="Arial" w:cs="Arial"/>
          <w:b/>
          <w:bCs/>
          <w:i/>
          <w:iCs/>
          <w:color w:val="242424"/>
        </w:rPr>
        <w:t>General.</w:t>
      </w:r>
      <w:r>
        <w:rPr>
          <w:rFonts w:ascii="Arial" w:hAnsi="Arial" w:cs="Arial"/>
          <w:color w:val="242424"/>
        </w:rPr>
        <w:t> Compensation for personal services includes all remuneration, paid currently or accrued, for services of employees rendered during the period of performance under the Federal award, including but not necessarily limited to wages and salaries. Compensation for personal services may also include fringe benefits which are addressed in </w:t>
      </w:r>
      <w:hyperlink r:id="rId23" w:tgtFrame="_blank" w:history="1">
        <w:r>
          <w:rPr>
            <w:rStyle w:val="Hyperlink"/>
            <w:rFonts w:ascii="Arial" w:hAnsi="Arial" w:cs="Arial"/>
          </w:rPr>
          <w:t>§ 200.431</w:t>
        </w:r>
      </w:hyperlink>
      <w:r>
        <w:rPr>
          <w:rFonts w:ascii="Arial" w:hAnsi="Arial" w:cs="Arial"/>
          <w:color w:val="242424"/>
        </w:rPr>
        <w:t>. Costs of compensation are allowable to the extent that they satisfy the specific requirements of this part, and that the total compensation for individual employees: </w:t>
      </w:r>
    </w:p>
    <w:p w:rsidR="00D75ABE" w:rsidRDefault="00D75ABE" w:rsidP="00D75ABE">
      <w:pPr>
        <w:pStyle w:val="NormalWeb"/>
        <w:shd w:val="clear" w:color="auto" w:fill="FFFFFF"/>
        <w:ind w:hanging="2"/>
      </w:pPr>
      <w:r>
        <w:rPr>
          <w:rFonts w:ascii="Arial" w:hAnsi="Arial" w:cs="Arial"/>
          <w:color w:val="242424"/>
        </w:rPr>
        <w:t>(1) Is reasonable for the services rendered and conforms to the established written policy of the non-Federal entity consistently applied to both Federal and non-Federal activities; </w:t>
      </w:r>
    </w:p>
    <w:p w:rsidR="00D75ABE" w:rsidRDefault="00D75ABE" w:rsidP="00D75ABE">
      <w:pPr>
        <w:pStyle w:val="NormalWeb"/>
        <w:shd w:val="clear" w:color="auto" w:fill="FFFFFF"/>
        <w:ind w:hanging="2"/>
      </w:pPr>
      <w:r>
        <w:rPr>
          <w:rFonts w:ascii="Arial" w:hAnsi="Arial" w:cs="Arial"/>
          <w:color w:val="242424"/>
        </w:rPr>
        <w:t>(2) Follows an appointment made in accordance with a non-Federal entity's laws and/or rules or written policies and meets the requirements of Federal statute, where applicable; and </w:t>
      </w:r>
    </w:p>
    <w:p w:rsidR="00D75ABE" w:rsidRDefault="00D75ABE" w:rsidP="00D75ABE">
      <w:pPr>
        <w:pStyle w:val="NormalWeb"/>
        <w:shd w:val="clear" w:color="auto" w:fill="FFFFFF"/>
        <w:ind w:hanging="2"/>
      </w:pPr>
      <w:r>
        <w:rPr>
          <w:rFonts w:ascii="Arial" w:hAnsi="Arial" w:cs="Arial"/>
          <w:color w:val="242424"/>
        </w:rPr>
        <w:t>(3) Is determined and supported as provided in </w:t>
      </w:r>
      <w:hyperlink r:id="rId24" w:anchor="p-200.430(i)" w:tgtFrame="_blank" w:history="1">
        <w:r>
          <w:rPr>
            <w:rStyle w:val="Hyperlink"/>
            <w:rFonts w:ascii="Arial" w:hAnsi="Arial" w:cs="Arial"/>
          </w:rPr>
          <w:t>paragraph (</w:t>
        </w:r>
        <w:proofErr w:type="spellStart"/>
        <w:r>
          <w:rPr>
            <w:rStyle w:val="Hyperlink"/>
            <w:rFonts w:ascii="Arial" w:hAnsi="Arial" w:cs="Arial"/>
          </w:rPr>
          <w:t>i</w:t>
        </w:r>
        <w:proofErr w:type="spellEnd"/>
        <w:r>
          <w:rPr>
            <w:rStyle w:val="Hyperlink"/>
            <w:rFonts w:ascii="Arial" w:hAnsi="Arial" w:cs="Arial"/>
          </w:rPr>
          <w:t>)</w:t>
        </w:r>
      </w:hyperlink>
      <w:r>
        <w:rPr>
          <w:rFonts w:ascii="Arial" w:hAnsi="Arial" w:cs="Arial"/>
          <w:color w:val="242424"/>
        </w:rPr>
        <w:t> of this section, when applicable. </w:t>
      </w:r>
    </w:p>
    <w:p w:rsidR="00D75ABE" w:rsidRDefault="00D75ABE" w:rsidP="00D75ABE">
      <w:pPr>
        <w:pStyle w:val="NormalWeb"/>
        <w:shd w:val="clear" w:color="auto" w:fill="FFFFFF"/>
        <w:ind w:hanging="2"/>
      </w:pPr>
      <w:r>
        <w:rPr>
          <w:rFonts w:ascii="Arial" w:hAnsi="Arial" w:cs="Arial"/>
          <w:color w:val="242424"/>
        </w:rPr>
        <w:t>(b) </w:t>
      </w:r>
      <w:r>
        <w:rPr>
          <w:rFonts w:ascii="Arial" w:hAnsi="Arial" w:cs="Arial"/>
          <w:b/>
          <w:bCs/>
          <w:i/>
          <w:iCs/>
          <w:color w:val="242424"/>
        </w:rPr>
        <w:t>Reasonableness.</w:t>
      </w:r>
      <w:r>
        <w:rPr>
          <w:rFonts w:ascii="Arial" w:hAnsi="Arial" w:cs="Arial"/>
          <w:color w:val="242424"/>
        </w:rPr>
        <w:t> Compensation for employees engaged in work on Federal awards will be considered reasonable to the extent that it is consistent with that paid for similar work in other activities of the non-Federal entity. In cases where the kinds of employees required for Federal awards are not found in the other activities of the non-Federal entity, compensation will be considered reasonable to the extent that it is comparable to that paid for similar work in the labor market in which the non-Federal entity competes for the kind of employees involved. </w:t>
      </w:r>
    </w:p>
    <w:p w:rsidR="002B1CC2" w:rsidRPr="00520E8F" w:rsidRDefault="00A40E23" w:rsidP="002B1CC2">
      <w:pPr>
        <w:ind w:left="0" w:hanging="2"/>
        <w:rPr>
          <w:rFonts w:ascii="Arial" w:hAnsi="Arial" w:cs="Arial"/>
          <w:position w:val="0"/>
          <w:sz w:val="24"/>
          <w:szCs w:val="24"/>
        </w:rPr>
      </w:pPr>
      <w:r w:rsidRPr="00520E8F">
        <w:rPr>
          <w:rFonts w:ascii="Arial" w:hAnsi="Arial" w:cs="Arial"/>
          <w:bCs/>
          <w:sz w:val="24"/>
          <w:szCs w:val="24"/>
        </w:rPr>
        <w:t xml:space="preserve">Employees will be compensated for completing an objective related to the aforementioned conditions. </w:t>
      </w:r>
    </w:p>
    <w:p w:rsidR="002B1CC2" w:rsidRPr="002B1CC2" w:rsidRDefault="001177CC" w:rsidP="002B1CC2">
      <w:pPr>
        <w:ind w:leftChars="0" w:left="0" w:firstLineChars="0" w:firstLine="0"/>
        <w:rPr>
          <w:rFonts w:ascii="Arial" w:hAnsi="Arial" w:cs="Arial"/>
          <w:sz w:val="24"/>
          <w:szCs w:val="24"/>
        </w:rPr>
      </w:pPr>
      <w:r>
        <w:rPr>
          <w:rFonts w:ascii="Arial" w:hAnsi="Arial" w:cs="Arial"/>
          <w:sz w:val="24"/>
          <w:szCs w:val="24"/>
        </w:rPr>
        <w:t xml:space="preserve">Retention compensations will be </w:t>
      </w:r>
      <w:r w:rsidR="002B1CC2" w:rsidRPr="00520E8F">
        <w:rPr>
          <w:rFonts w:ascii="Arial" w:hAnsi="Arial" w:cs="Arial"/>
          <w:sz w:val="24"/>
          <w:szCs w:val="24"/>
        </w:rPr>
        <w:t xml:space="preserve">paid to any </w:t>
      </w:r>
      <w:r w:rsidR="00804A9C">
        <w:rPr>
          <w:rFonts w:ascii="Arial" w:hAnsi="Arial" w:cs="Arial"/>
          <w:sz w:val="24"/>
          <w:szCs w:val="24"/>
        </w:rPr>
        <w:t>full-time</w:t>
      </w:r>
      <w:r>
        <w:rPr>
          <w:rFonts w:ascii="Arial" w:hAnsi="Arial" w:cs="Arial"/>
          <w:sz w:val="24"/>
          <w:szCs w:val="24"/>
        </w:rPr>
        <w:t xml:space="preserve"> </w:t>
      </w:r>
      <w:r w:rsidR="002B1CC2" w:rsidRPr="00520E8F">
        <w:rPr>
          <w:rFonts w:ascii="Arial" w:hAnsi="Arial" w:cs="Arial"/>
          <w:sz w:val="24"/>
          <w:szCs w:val="24"/>
        </w:rPr>
        <w:t>staff employed at the time of payment.</w:t>
      </w:r>
      <w:r w:rsidR="002B1CC2" w:rsidRPr="002B1CC2">
        <w:rPr>
          <w:rFonts w:ascii="Arial" w:hAnsi="Arial" w:cs="Arial"/>
          <w:sz w:val="24"/>
          <w:szCs w:val="24"/>
        </w:rPr>
        <w:t xml:space="preserve"> </w:t>
      </w:r>
    </w:p>
    <w:p w:rsidR="00A40E23" w:rsidRDefault="00A40E23" w:rsidP="00A40E23">
      <w:pPr>
        <w:pStyle w:val="BodyText"/>
        <w:spacing w:before="4" w:line="228" w:lineRule="auto"/>
        <w:ind w:left="0" w:right="337" w:hanging="2"/>
        <w:jc w:val="both"/>
        <w:rPr>
          <w:rFonts w:ascii="Helvetica LT Std" w:hAnsi="Helvetica LT Std"/>
          <w:b/>
          <w:bCs/>
          <w:position w:val="0"/>
        </w:rPr>
      </w:pPr>
      <w:r w:rsidRPr="00A40E23">
        <w:rPr>
          <w:rFonts w:ascii="Arial" w:hAnsi="Arial" w:cs="Arial"/>
          <w:bCs/>
          <w:color w:val="FF0000"/>
          <w:sz w:val="16"/>
          <w:szCs w:val="16"/>
        </w:rPr>
        <w:t>Revised 1</w:t>
      </w:r>
      <w:r w:rsidR="00D75ABE">
        <w:rPr>
          <w:rFonts w:ascii="Arial" w:hAnsi="Arial" w:cs="Arial"/>
          <w:bCs/>
          <w:color w:val="FF0000"/>
          <w:sz w:val="16"/>
          <w:szCs w:val="16"/>
        </w:rPr>
        <w:t>/22/2024</w:t>
      </w:r>
      <w:bookmarkEnd w:id="48"/>
      <w:r w:rsidRPr="00A40E23">
        <w:rPr>
          <w:rFonts w:ascii="Helvetica LT Std" w:hAnsi="Helvetica LT Std"/>
          <w:b/>
          <w:bCs/>
          <w:color w:val="FF0000"/>
        </w:rPr>
        <w:t xml:space="preserve"> </w:t>
      </w:r>
    </w:p>
    <w:p w:rsidR="00252455" w:rsidRDefault="00A75BFA" w:rsidP="00D46BF7">
      <w:pPr>
        <w:tabs>
          <w:tab w:val="left" w:pos="2880"/>
        </w:tabs>
        <w:ind w:leftChars="0" w:left="0" w:firstLineChars="0" w:firstLine="0"/>
        <w:jc w:val="both"/>
        <w:rPr>
          <w:rFonts w:ascii="Arial" w:hAnsi="Arial" w:cs="Arial"/>
          <w:sz w:val="24"/>
          <w:szCs w:val="24"/>
        </w:rPr>
      </w:pPr>
      <w:r>
        <w:rPr>
          <w:rFonts w:ascii="Arial" w:hAnsi="Arial" w:cs="Arial"/>
          <w:noProof/>
          <w:sz w:val="24"/>
          <w:szCs w:val="24"/>
        </w:rPr>
        <w:lastRenderedPageBreak/>
        <w:drawing>
          <wp:inline distT="0" distB="0" distL="0" distR="0">
            <wp:extent cx="3260564" cy="42195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FY23 Periodic Certification Form (Group) (ESSER).jp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3273479" cy="4236288"/>
                    </a:xfrm>
                    <a:prstGeom prst="rect">
                      <a:avLst/>
                    </a:prstGeom>
                  </pic:spPr>
                </pic:pic>
              </a:graphicData>
            </a:graphic>
          </wp:inline>
        </w:drawing>
      </w:r>
    </w:p>
    <w:p w:rsidR="00A75BFA" w:rsidRDefault="00A75BFA" w:rsidP="00D46BF7">
      <w:pPr>
        <w:tabs>
          <w:tab w:val="left" w:pos="2880"/>
        </w:tabs>
        <w:ind w:leftChars="0" w:left="0" w:firstLineChars="0" w:firstLine="0"/>
        <w:jc w:val="both"/>
        <w:rPr>
          <w:rFonts w:ascii="Arial" w:hAnsi="Arial" w:cs="Arial"/>
          <w:sz w:val="24"/>
          <w:szCs w:val="24"/>
        </w:rPr>
      </w:pPr>
    </w:p>
    <w:p w:rsidR="00252455" w:rsidRDefault="00252455" w:rsidP="00252455">
      <w:pPr>
        <w:tabs>
          <w:tab w:val="left" w:pos="2880"/>
        </w:tabs>
        <w:spacing w:line="240" w:lineRule="auto"/>
        <w:ind w:left="1" w:hanging="3"/>
        <w:jc w:val="both"/>
        <w:rPr>
          <w:rFonts w:ascii="Arial" w:hAnsi="Arial" w:cs="Arial"/>
          <w:b/>
          <w:sz w:val="28"/>
          <w:szCs w:val="28"/>
          <w:u w:val="single"/>
        </w:rPr>
      </w:pPr>
      <w:r>
        <w:rPr>
          <w:rFonts w:ascii="Arial" w:hAnsi="Arial" w:cs="Arial"/>
          <w:b/>
          <w:sz w:val="28"/>
          <w:szCs w:val="28"/>
          <w:u w:val="single"/>
        </w:rPr>
        <w:t xml:space="preserve">Periodic Certification for Time and Effort:  </w:t>
      </w:r>
    </w:p>
    <w:p w:rsidR="00252455" w:rsidRDefault="00252455" w:rsidP="00252455">
      <w:pPr>
        <w:tabs>
          <w:tab w:val="left" w:pos="2880"/>
        </w:tabs>
        <w:spacing w:line="240" w:lineRule="auto"/>
        <w:ind w:left="0" w:hanging="2"/>
        <w:jc w:val="both"/>
        <w:rPr>
          <w:rFonts w:ascii="Arial" w:hAnsi="Arial" w:cs="Arial"/>
          <w:sz w:val="24"/>
          <w:szCs w:val="24"/>
        </w:rPr>
      </w:pPr>
      <w:r>
        <w:rPr>
          <w:rFonts w:ascii="Arial" w:hAnsi="Arial" w:cs="Arial"/>
          <w:sz w:val="24"/>
          <w:szCs w:val="24"/>
        </w:rPr>
        <w:t xml:space="preserve">Federal law requires all employees, including administrators, teachers, paraprofessionals and other support staff, who are paid with federal funds to document the time and effort spent within the program.  Fully-funded federal personnel must submit an assurance (Semi-Annual Certification/Periodic Certification Form) twice yearly documenting that they spent 100% of their time on the federal program’s related activities. </w:t>
      </w:r>
      <w:r w:rsidR="00356C07">
        <w:rPr>
          <w:rFonts w:ascii="Arial" w:hAnsi="Arial" w:cs="Arial"/>
          <w:sz w:val="24"/>
          <w:szCs w:val="24"/>
        </w:rPr>
        <w:t xml:space="preserve"> </w:t>
      </w:r>
      <w:r>
        <w:rPr>
          <w:rFonts w:ascii="Arial" w:hAnsi="Arial" w:cs="Arial"/>
          <w:sz w:val="24"/>
          <w:szCs w:val="24"/>
        </w:rPr>
        <w:t>Federal Program Directors and assigned Administrative Assistants in the board office will:</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Collect periodic certification forms for all 100% Title I, School Improvement, IDEA, and </w:t>
      </w:r>
      <w:r w:rsidR="00EC748A">
        <w:rPr>
          <w:rFonts w:ascii="Arial" w:hAnsi="Arial" w:cs="Arial"/>
          <w:color w:val="000000"/>
          <w:sz w:val="24"/>
          <w:szCs w:val="24"/>
        </w:rPr>
        <w:t>CAR</w:t>
      </w:r>
      <w:r w:rsidR="00D46BF7">
        <w:rPr>
          <w:rFonts w:ascii="Arial" w:hAnsi="Arial" w:cs="Arial"/>
          <w:color w:val="000000"/>
          <w:sz w:val="24"/>
          <w:szCs w:val="24"/>
        </w:rPr>
        <w:t>ES, CRRSA, ARP Act</w:t>
      </w:r>
      <w:r w:rsidR="00356C07">
        <w:rPr>
          <w:rFonts w:ascii="Arial" w:hAnsi="Arial" w:cs="Arial"/>
          <w:color w:val="000000"/>
          <w:sz w:val="24"/>
          <w:szCs w:val="24"/>
        </w:rPr>
        <w:t xml:space="preserve"> </w:t>
      </w:r>
      <w:r>
        <w:rPr>
          <w:rFonts w:ascii="Arial" w:hAnsi="Arial" w:cs="Arial"/>
          <w:color w:val="000000"/>
          <w:sz w:val="24"/>
          <w:szCs w:val="24"/>
        </w:rPr>
        <w:t xml:space="preserve">funded personnel for their assigned group of schools.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Monitor implementation of the written procedures for periodic certification forms.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Provide the</w:t>
      </w:r>
      <w:r w:rsidR="00356C07">
        <w:rPr>
          <w:rFonts w:ascii="Arial" w:hAnsi="Arial" w:cs="Arial"/>
          <w:color w:val="000000"/>
          <w:sz w:val="24"/>
          <w:szCs w:val="24"/>
        </w:rPr>
        <w:t xml:space="preserve"> designated</w:t>
      </w:r>
      <w:r>
        <w:rPr>
          <w:rFonts w:ascii="Arial" w:hAnsi="Arial" w:cs="Arial"/>
          <w:color w:val="000000"/>
          <w:sz w:val="24"/>
          <w:szCs w:val="24"/>
        </w:rPr>
        <w:t xml:space="preserve"> Federal Program Director with the original </w:t>
      </w:r>
      <w:r w:rsidRPr="00023A89">
        <w:rPr>
          <w:rFonts w:ascii="Arial" w:hAnsi="Arial" w:cs="Arial"/>
          <w:color w:val="000000"/>
          <w:sz w:val="24"/>
          <w:szCs w:val="24"/>
        </w:rPr>
        <w:t>Semi-Annual Certification/</w:t>
      </w:r>
      <w:r>
        <w:rPr>
          <w:rFonts w:ascii="Arial" w:hAnsi="Arial" w:cs="Arial"/>
          <w:color w:val="000000"/>
          <w:sz w:val="24"/>
          <w:szCs w:val="24"/>
        </w:rPr>
        <w:t xml:space="preserve"> Periodic Certification form and maintain a copy for their file.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Maintain a file of all forms collected semi-annually</w:t>
      </w:r>
      <w:r w:rsidR="00356C07">
        <w:rPr>
          <w:rFonts w:ascii="Arial" w:hAnsi="Arial" w:cs="Arial"/>
          <w:color w:val="000000"/>
          <w:sz w:val="24"/>
          <w:szCs w:val="24"/>
        </w:rPr>
        <w:t>/Periodic Certification</w:t>
      </w:r>
      <w:r>
        <w:rPr>
          <w:rFonts w:ascii="Arial" w:hAnsi="Arial" w:cs="Arial"/>
          <w:color w:val="000000"/>
          <w:sz w:val="24"/>
          <w:szCs w:val="24"/>
        </w:rPr>
        <w:t xml:space="preserve"> in the Office of the Federal Program Director/Coordinator.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Collect Periodic Certification forms semi-annually, at the end of the first semester, (December) and at the end of the second semester (May-June).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Monitor all Periodic Certification dates and signature dates for consistency and accuracy. These must be completed after the fact, must account for the total activities performed, and must be signed by employee or supervisor.</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Conduct school visits to verify that duties performed by Title I, School Improvement, IDEA, and </w:t>
      </w:r>
      <w:r w:rsidR="00356C07">
        <w:rPr>
          <w:rFonts w:ascii="Arial" w:hAnsi="Arial" w:cs="Arial"/>
          <w:color w:val="000000"/>
          <w:sz w:val="24"/>
          <w:szCs w:val="24"/>
        </w:rPr>
        <w:t>CARES</w:t>
      </w:r>
      <w:r w:rsidR="00D46BF7">
        <w:rPr>
          <w:rFonts w:ascii="Arial" w:hAnsi="Arial" w:cs="Arial"/>
          <w:color w:val="000000"/>
          <w:sz w:val="24"/>
          <w:szCs w:val="24"/>
        </w:rPr>
        <w:t>, CRRSA, ARP Act</w:t>
      </w:r>
      <w:r w:rsidR="00356C07">
        <w:rPr>
          <w:rFonts w:ascii="Arial" w:hAnsi="Arial" w:cs="Arial"/>
          <w:color w:val="000000"/>
          <w:sz w:val="24"/>
          <w:szCs w:val="24"/>
        </w:rPr>
        <w:t xml:space="preserve"> </w:t>
      </w:r>
      <w:r>
        <w:rPr>
          <w:rFonts w:ascii="Arial" w:hAnsi="Arial" w:cs="Arial"/>
          <w:color w:val="000000"/>
          <w:sz w:val="24"/>
          <w:szCs w:val="24"/>
        </w:rPr>
        <w:t xml:space="preserve">paid personnel are consistent with the job title listed on the Periodic Certification form. </w:t>
      </w:r>
    </w:p>
    <w:p w:rsidR="00023A89" w:rsidRDefault="00023A89" w:rsidP="00252455">
      <w:pPr>
        <w:autoSpaceDE w:val="0"/>
        <w:autoSpaceDN w:val="0"/>
        <w:adjustRightInd w:val="0"/>
        <w:spacing w:line="240" w:lineRule="auto"/>
        <w:ind w:left="1" w:hanging="3"/>
        <w:rPr>
          <w:rFonts w:ascii="Arial" w:hAnsi="Arial" w:cs="Arial"/>
          <w:b/>
          <w:bCs/>
          <w:color w:val="000000"/>
          <w:sz w:val="28"/>
          <w:szCs w:val="28"/>
          <w:u w:val="single"/>
        </w:rPr>
      </w:pPr>
    </w:p>
    <w:p w:rsidR="00252455" w:rsidRDefault="00252455" w:rsidP="00252455">
      <w:pPr>
        <w:autoSpaceDE w:val="0"/>
        <w:autoSpaceDN w:val="0"/>
        <w:adjustRightInd w:val="0"/>
        <w:spacing w:line="240" w:lineRule="auto"/>
        <w:ind w:left="1" w:hanging="3"/>
        <w:rPr>
          <w:rFonts w:ascii="Arial" w:hAnsi="Arial" w:cs="Arial"/>
          <w:color w:val="000000"/>
          <w:sz w:val="28"/>
          <w:szCs w:val="28"/>
          <w:u w:val="single"/>
        </w:rPr>
      </w:pPr>
      <w:r>
        <w:rPr>
          <w:rFonts w:ascii="Arial" w:hAnsi="Arial" w:cs="Arial"/>
          <w:b/>
          <w:bCs/>
          <w:color w:val="000000"/>
          <w:sz w:val="28"/>
          <w:szCs w:val="28"/>
          <w:u w:val="single"/>
        </w:rPr>
        <w:t xml:space="preserve">Collection Process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Periodic certification forms should be completed for all full-time district personnel that are paid 100% with federal funds at each school</w:t>
      </w:r>
      <w:r w:rsidR="00356C07">
        <w:rPr>
          <w:rFonts w:ascii="Arial" w:hAnsi="Arial" w:cs="Arial"/>
          <w:color w:val="000000"/>
          <w:sz w:val="24"/>
          <w:szCs w:val="24"/>
        </w:rPr>
        <w:t xml:space="preserve"> and district office</w:t>
      </w:r>
      <w:r>
        <w:rPr>
          <w:rFonts w:ascii="Arial" w:hAnsi="Arial" w:cs="Arial"/>
          <w:color w:val="000000"/>
          <w:sz w:val="24"/>
          <w:szCs w:val="24"/>
        </w:rPr>
        <w:t xml:space="preserve">. These forms are collected semi-annually, once per semester, and must be signed by the supervisor having firsthand knowledge of the work performed by the employee. </w:t>
      </w:r>
    </w:p>
    <w:p w:rsidR="00252455" w:rsidRDefault="00252455" w:rsidP="00356C07">
      <w:pPr>
        <w:pStyle w:val="ListParagraph"/>
        <w:suppressAutoHyphens w:val="0"/>
        <w:autoSpaceDE w:val="0"/>
        <w:autoSpaceDN w:val="0"/>
        <w:adjustRightInd w:val="0"/>
        <w:spacing w:line="240" w:lineRule="auto"/>
        <w:ind w:leftChars="0" w:left="1080" w:firstLineChars="0" w:firstLine="0"/>
        <w:jc w:val="both"/>
        <w:textAlignment w:val="auto"/>
        <w:outlineLvl w:val="9"/>
        <w:rPr>
          <w:rFonts w:ascii="Arial" w:hAnsi="Arial" w:cs="Arial"/>
          <w:color w:val="000000"/>
          <w:sz w:val="24"/>
          <w:szCs w:val="24"/>
        </w:rPr>
      </w:pP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The </w:t>
      </w:r>
      <w:r w:rsidR="00033D8D">
        <w:rPr>
          <w:rFonts w:ascii="Arial" w:hAnsi="Arial" w:cs="Arial"/>
          <w:color w:val="000000"/>
          <w:sz w:val="24"/>
          <w:szCs w:val="24"/>
        </w:rPr>
        <w:t>Federal Programs Director</w:t>
      </w:r>
      <w:r w:rsidR="00356C07">
        <w:rPr>
          <w:rFonts w:ascii="Arial" w:hAnsi="Arial" w:cs="Arial"/>
          <w:color w:val="000000"/>
          <w:sz w:val="24"/>
          <w:szCs w:val="24"/>
        </w:rPr>
        <w:t>s managing the different grants will be responsible for the collection of Time and Effort Documentation.</w:t>
      </w:r>
      <w:r>
        <w:rPr>
          <w:rFonts w:ascii="Arial" w:hAnsi="Arial" w:cs="Arial"/>
          <w:color w:val="000000"/>
          <w:sz w:val="24"/>
          <w:szCs w:val="24"/>
        </w:rPr>
        <w:t xml:space="preserve"> These positions include but are not limited to: </w:t>
      </w:r>
    </w:p>
    <w:p w:rsidR="00252455" w:rsidRDefault="00252455" w:rsidP="00252455">
      <w:pPr>
        <w:pStyle w:val="ListParagraph"/>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tbl>
      <w:tblPr>
        <w:tblStyle w:val="LightList-Accent3"/>
        <w:tblW w:w="9440" w:type="dxa"/>
        <w:tblInd w:w="0" w:type="dxa"/>
        <w:tblLayout w:type="fixed"/>
        <w:tblLook w:val="0620" w:firstRow="1" w:lastRow="0" w:firstColumn="0" w:lastColumn="0" w:noHBand="1" w:noVBand="1"/>
      </w:tblPr>
      <w:tblGrid>
        <w:gridCol w:w="4580"/>
        <w:gridCol w:w="4860"/>
      </w:tblGrid>
      <w:tr w:rsidR="00252455" w:rsidTr="00723C0B">
        <w:trPr>
          <w:cnfStyle w:val="100000000000" w:firstRow="1" w:lastRow="0" w:firstColumn="0" w:lastColumn="0" w:oddVBand="0" w:evenVBand="0" w:oddHBand="0" w:evenHBand="0" w:firstRowFirstColumn="0" w:firstRowLastColumn="0" w:lastRowFirstColumn="0" w:lastRowLastColumn="0"/>
          <w:trHeight w:val="197"/>
        </w:trPr>
        <w:tc>
          <w:tcPr>
            <w:tcW w:w="4580" w:type="dxa"/>
            <w:tcBorders>
              <w:top w:val="single" w:sz="8" w:space="0" w:color="9BBB59" w:themeColor="accent3"/>
              <w:left w:val="single" w:sz="8" w:space="0" w:color="9BBB59" w:themeColor="accent3"/>
              <w:bottom w:val="nil"/>
              <w:right w:val="nil"/>
            </w:tcBorders>
            <w:hideMark/>
          </w:tcPr>
          <w:p w:rsidR="00252455" w:rsidRPr="00723C0B" w:rsidRDefault="00252455" w:rsidP="00723C0B">
            <w:pPr>
              <w:spacing w:line="240" w:lineRule="auto"/>
              <w:ind w:left="0" w:hanging="2"/>
              <w:jc w:val="center"/>
              <w:rPr>
                <w:rFonts w:ascii="Arial" w:hAnsi="Arial" w:cs="Arial"/>
              </w:rPr>
            </w:pPr>
            <w:r w:rsidRPr="00723C0B">
              <w:rPr>
                <w:rFonts w:ascii="Arial" w:hAnsi="Arial" w:cs="Arial"/>
              </w:rPr>
              <w:t>Personnel</w:t>
            </w:r>
          </w:p>
        </w:tc>
        <w:tc>
          <w:tcPr>
            <w:tcW w:w="4860" w:type="dxa"/>
            <w:tcBorders>
              <w:top w:val="single" w:sz="8" w:space="0" w:color="9BBB59" w:themeColor="accent3"/>
              <w:left w:val="nil"/>
              <w:bottom w:val="nil"/>
              <w:right w:val="single" w:sz="8" w:space="0" w:color="9BBB59" w:themeColor="accent3"/>
            </w:tcBorders>
            <w:hideMark/>
          </w:tcPr>
          <w:p w:rsidR="00252455" w:rsidRPr="00723C0B" w:rsidRDefault="00252455" w:rsidP="00723C0B">
            <w:pPr>
              <w:spacing w:line="240" w:lineRule="auto"/>
              <w:ind w:left="0" w:hanging="2"/>
              <w:jc w:val="center"/>
              <w:rPr>
                <w:rFonts w:ascii="Arial" w:hAnsi="Arial" w:cs="Arial"/>
              </w:rPr>
            </w:pPr>
            <w:r w:rsidRPr="00723C0B">
              <w:rPr>
                <w:rFonts w:ascii="Arial" w:hAnsi="Arial" w:cs="Arial"/>
              </w:rPr>
              <w:t>Program</w:t>
            </w:r>
          </w:p>
        </w:tc>
      </w:tr>
      <w:tr w:rsidR="00252455" w:rsidTr="00723C0B">
        <w:trPr>
          <w:trHeight w:val="206"/>
        </w:trPr>
        <w:tc>
          <w:tcPr>
            <w:tcW w:w="4580" w:type="dxa"/>
            <w:tcBorders>
              <w:top w:val="nil"/>
              <w:left w:val="single" w:sz="8" w:space="0" w:color="9BBB59" w:themeColor="accent3"/>
              <w:bottom w:val="nil"/>
              <w:right w:val="nil"/>
            </w:tcBorders>
            <w:hideMark/>
          </w:tcPr>
          <w:p w:rsidR="00252455" w:rsidRPr="00723C0B" w:rsidRDefault="00252455">
            <w:pPr>
              <w:spacing w:line="240" w:lineRule="auto"/>
              <w:ind w:left="0" w:hanging="2"/>
              <w:rPr>
                <w:rFonts w:ascii="Arial" w:hAnsi="Arial" w:cs="Arial"/>
              </w:rPr>
            </w:pPr>
            <w:r w:rsidRPr="00723C0B">
              <w:rPr>
                <w:rFonts w:ascii="Arial" w:hAnsi="Arial" w:cs="Arial"/>
                <w:color w:val="000000"/>
                <w:sz w:val="24"/>
                <w:szCs w:val="24"/>
              </w:rPr>
              <w:t>Instructional Support Specialist</w:t>
            </w:r>
          </w:p>
        </w:tc>
        <w:tc>
          <w:tcPr>
            <w:tcW w:w="4860" w:type="dxa"/>
            <w:tcBorders>
              <w:top w:val="nil"/>
              <w:left w:val="nil"/>
              <w:bottom w:val="nil"/>
              <w:right w:val="single" w:sz="8" w:space="0" w:color="9BBB59" w:themeColor="accent3"/>
            </w:tcBorders>
            <w:hideMark/>
          </w:tcPr>
          <w:p w:rsidR="00252455" w:rsidRPr="00723C0B" w:rsidRDefault="002E05EE">
            <w:pPr>
              <w:spacing w:line="240" w:lineRule="auto"/>
              <w:ind w:left="0" w:hanging="2"/>
              <w:rPr>
                <w:rFonts w:ascii="Arial" w:hAnsi="Arial" w:cs="Arial"/>
              </w:rPr>
            </w:pPr>
            <w:r w:rsidRPr="00723C0B">
              <w:rPr>
                <w:rFonts w:ascii="Arial" w:hAnsi="Arial" w:cs="Arial"/>
                <w:color w:val="000000"/>
                <w:sz w:val="24"/>
                <w:szCs w:val="24"/>
              </w:rPr>
              <w:t>Title I</w:t>
            </w:r>
          </w:p>
        </w:tc>
      </w:tr>
      <w:tr w:rsidR="00252455" w:rsidTr="00723C0B">
        <w:trPr>
          <w:trHeight w:val="197"/>
        </w:trPr>
        <w:tc>
          <w:tcPr>
            <w:tcW w:w="4580" w:type="dxa"/>
            <w:tcBorders>
              <w:top w:val="nil"/>
              <w:left w:val="single" w:sz="8" w:space="0" w:color="9BBB59" w:themeColor="accent3"/>
              <w:bottom w:val="nil"/>
              <w:right w:val="nil"/>
            </w:tcBorders>
            <w:hideMark/>
          </w:tcPr>
          <w:p w:rsidR="00252455" w:rsidRPr="00723C0B" w:rsidRDefault="00252455">
            <w:pPr>
              <w:spacing w:line="240" w:lineRule="auto"/>
              <w:ind w:left="0" w:hanging="2"/>
              <w:rPr>
                <w:rFonts w:ascii="Arial" w:hAnsi="Arial" w:cs="Arial"/>
              </w:rPr>
            </w:pPr>
            <w:r w:rsidRPr="00723C0B">
              <w:rPr>
                <w:rFonts w:ascii="Arial" w:hAnsi="Arial" w:cs="Arial"/>
                <w:color w:val="000000"/>
                <w:sz w:val="24"/>
                <w:szCs w:val="24"/>
              </w:rPr>
              <w:t>Paraprofessional</w:t>
            </w:r>
          </w:p>
        </w:tc>
        <w:tc>
          <w:tcPr>
            <w:tcW w:w="4860" w:type="dxa"/>
            <w:tcBorders>
              <w:top w:val="nil"/>
              <w:left w:val="nil"/>
              <w:bottom w:val="nil"/>
              <w:right w:val="single" w:sz="8" w:space="0" w:color="9BBB59" w:themeColor="accent3"/>
            </w:tcBorders>
            <w:hideMark/>
          </w:tcPr>
          <w:p w:rsidR="00252455" w:rsidRPr="00723C0B" w:rsidRDefault="00252455">
            <w:pPr>
              <w:spacing w:line="240" w:lineRule="auto"/>
              <w:ind w:left="0" w:hanging="2"/>
              <w:rPr>
                <w:rFonts w:ascii="Arial" w:hAnsi="Arial" w:cs="Arial"/>
              </w:rPr>
            </w:pPr>
            <w:r w:rsidRPr="00723C0B">
              <w:rPr>
                <w:rFonts w:ascii="Arial" w:hAnsi="Arial" w:cs="Arial"/>
                <w:color w:val="000000"/>
                <w:sz w:val="24"/>
                <w:szCs w:val="24"/>
              </w:rPr>
              <w:t>Title I/IDEA</w:t>
            </w:r>
          </w:p>
        </w:tc>
      </w:tr>
      <w:tr w:rsidR="00252455" w:rsidTr="00723C0B">
        <w:trPr>
          <w:trHeight w:val="197"/>
        </w:trPr>
        <w:tc>
          <w:tcPr>
            <w:tcW w:w="4580" w:type="dxa"/>
            <w:tcBorders>
              <w:top w:val="nil"/>
              <w:left w:val="single" w:sz="8" w:space="0" w:color="9BBB59" w:themeColor="accent3"/>
              <w:bottom w:val="nil"/>
              <w:right w:val="nil"/>
            </w:tcBorders>
            <w:hideMark/>
          </w:tcPr>
          <w:p w:rsidR="00252455" w:rsidRPr="00723C0B" w:rsidRDefault="00252455">
            <w:pPr>
              <w:spacing w:line="240" w:lineRule="auto"/>
              <w:ind w:left="0" w:hanging="2"/>
              <w:rPr>
                <w:rFonts w:ascii="Arial" w:hAnsi="Arial" w:cs="Arial"/>
              </w:rPr>
            </w:pPr>
            <w:r w:rsidRPr="00723C0B">
              <w:rPr>
                <w:rFonts w:ascii="Arial" w:hAnsi="Arial" w:cs="Arial"/>
                <w:color w:val="000000"/>
                <w:sz w:val="24"/>
                <w:szCs w:val="24"/>
              </w:rPr>
              <w:t>Parent and family engagement Coordinator</w:t>
            </w:r>
          </w:p>
        </w:tc>
        <w:tc>
          <w:tcPr>
            <w:tcW w:w="4860" w:type="dxa"/>
            <w:tcBorders>
              <w:top w:val="nil"/>
              <w:left w:val="nil"/>
              <w:bottom w:val="nil"/>
              <w:right w:val="single" w:sz="8" w:space="0" w:color="9BBB59" w:themeColor="accent3"/>
            </w:tcBorders>
            <w:hideMark/>
          </w:tcPr>
          <w:p w:rsidR="00252455" w:rsidRPr="00723C0B" w:rsidRDefault="00252455">
            <w:pPr>
              <w:spacing w:line="240" w:lineRule="auto"/>
              <w:ind w:left="0" w:hanging="2"/>
              <w:rPr>
                <w:rFonts w:ascii="Arial" w:hAnsi="Arial" w:cs="Arial"/>
              </w:rPr>
            </w:pPr>
            <w:r w:rsidRPr="00723C0B">
              <w:rPr>
                <w:rFonts w:ascii="Arial" w:hAnsi="Arial" w:cs="Arial"/>
                <w:color w:val="000000"/>
                <w:sz w:val="24"/>
                <w:szCs w:val="24"/>
              </w:rPr>
              <w:t xml:space="preserve">Title I </w:t>
            </w:r>
          </w:p>
        </w:tc>
      </w:tr>
      <w:tr w:rsidR="00252455" w:rsidTr="00723C0B">
        <w:trPr>
          <w:trHeight w:val="206"/>
        </w:trPr>
        <w:tc>
          <w:tcPr>
            <w:tcW w:w="4580" w:type="dxa"/>
            <w:tcBorders>
              <w:top w:val="nil"/>
              <w:left w:val="single" w:sz="8" w:space="0" w:color="9BBB59" w:themeColor="accent3"/>
              <w:bottom w:val="nil"/>
              <w:right w:val="nil"/>
            </w:tcBorders>
            <w:hideMark/>
          </w:tcPr>
          <w:p w:rsidR="00252455" w:rsidRPr="00723C0B" w:rsidRDefault="00252455">
            <w:pPr>
              <w:spacing w:line="240" w:lineRule="auto"/>
              <w:ind w:left="0" w:hanging="2"/>
              <w:rPr>
                <w:rFonts w:ascii="Arial" w:hAnsi="Arial" w:cs="Arial"/>
              </w:rPr>
            </w:pPr>
            <w:r w:rsidRPr="00723C0B">
              <w:rPr>
                <w:rFonts w:ascii="Arial" w:hAnsi="Arial" w:cs="Arial"/>
                <w:color w:val="000000"/>
                <w:sz w:val="24"/>
                <w:szCs w:val="24"/>
              </w:rPr>
              <w:t>Central Office</w:t>
            </w:r>
          </w:p>
        </w:tc>
        <w:tc>
          <w:tcPr>
            <w:tcW w:w="4860" w:type="dxa"/>
            <w:tcBorders>
              <w:top w:val="nil"/>
              <w:left w:val="nil"/>
              <w:bottom w:val="nil"/>
              <w:right w:val="single" w:sz="8" w:space="0" w:color="9BBB59" w:themeColor="accent3"/>
            </w:tcBorders>
            <w:hideMark/>
          </w:tcPr>
          <w:p w:rsidR="00252455" w:rsidRPr="00723C0B" w:rsidRDefault="002E05EE">
            <w:pPr>
              <w:spacing w:line="240" w:lineRule="auto"/>
              <w:ind w:left="0" w:hanging="2"/>
              <w:rPr>
                <w:rFonts w:ascii="Arial" w:hAnsi="Arial" w:cs="Arial"/>
              </w:rPr>
            </w:pPr>
            <w:r w:rsidRPr="00723C0B">
              <w:rPr>
                <w:rFonts w:ascii="Arial" w:hAnsi="Arial" w:cs="Arial"/>
                <w:color w:val="000000"/>
                <w:sz w:val="24"/>
                <w:szCs w:val="24"/>
              </w:rPr>
              <w:t>Title I</w:t>
            </w:r>
          </w:p>
        </w:tc>
      </w:tr>
      <w:tr w:rsidR="00252455" w:rsidTr="00723C0B">
        <w:trPr>
          <w:trHeight w:val="206"/>
        </w:trPr>
        <w:tc>
          <w:tcPr>
            <w:tcW w:w="4580" w:type="dxa"/>
            <w:tcBorders>
              <w:top w:val="nil"/>
              <w:left w:val="single" w:sz="8" w:space="0" w:color="9BBB59" w:themeColor="accent3"/>
              <w:bottom w:val="nil"/>
              <w:right w:val="nil"/>
            </w:tcBorders>
            <w:hideMark/>
          </w:tcPr>
          <w:p w:rsidR="00252455" w:rsidRPr="00723C0B" w:rsidRDefault="00252455">
            <w:pPr>
              <w:spacing w:line="240" w:lineRule="auto"/>
              <w:ind w:left="0" w:hanging="2"/>
              <w:rPr>
                <w:rFonts w:ascii="Arial" w:hAnsi="Arial" w:cs="Arial"/>
                <w:color w:val="000000"/>
                <w:sz w:val="24"/>
                <w:szCs w:val="24"/>
              </w:rPr>
            </w:pPr>
            <w:r w:rsidRPr="00723C0B">
              <w:rPr>
                <w:rFonts w:ascii="Arial" w:hAnsi="Arial" w:cs="Arial"/>
                <w:color w:val="000000"/>
                <w:sz w:val="24"/>
                <w:szCs w:val="24"/>
              </w:rPr>
              <w:t>SPED Administrative Assistant</w:t>
            </w:r>
          </w:p>
        </w:tc>
        <w:tc>
          <w:tcPr>
            <w:tcW w:w="4860" w:type="dxa"/>
            <w:tcBorders>
              <w:top w:val="nil"/>
              <w:left w:val="nil"/>
              <w:bottom w:val="nil"/>
              <w:right w:val="single" w:sz="8" w:space="0" w:color="9BBB59" w:themeColor="accent3"/>
            </w:tcBorders>
            <w:hideMark/>
          </w:tcPr>
          <w:p w:rsidR="00252455" w:rsidRPr="00723C0B" w:rsidRDefault="00252455">
            <w:pPr>
              <w:spacing w:line="240" w:lineRule="auto"/>
              <w:ind w:left="0" w:hanging="2"/>
              <w:rPr>
                <w:rFonts w:ascii="Arial" w:hAnsi="Arial" w:cs="Arial"/>
                <w:color w:val="000000"/>
                <w:sz w:val="24"/>
                <w:szCs w:val="24"/>
              </w:rPr>
            </w:pPr>
            <w:r w:rsidRPr="00723C0B">
              <w:rPr>
                <w:rFonts w:ascii="Arial" w:hAnsi="Arial" w:cs="Arial"/>
                <w:color w:val="000000"/>
                <w:sz w:val="24"/>
                <w:szCs w:val="24"/>
              </w:rPr>
              <w:t>IDEA</w:t>
            </w:r>
          </w:p>
        </w:tc>
      </w:tr>
      <w:tr w:rsidR="00252455" w:rsidTr="00723C0B">
        <w:trPr>
          <w:trHeight w:val="206"/>
        </w:trPr>
        <w:tc>
          <w:tcPr>
            <w:tcW w:w="4580" w:type="dxa"/>
            <w:tcBorders>
              <w:top w:val="nil"/>
              <w:left w:val="single" w:sz="8" w:space="0" w:color="9BBB59" w:themeColor="accent3"/>
              <w:bottom w:val="nil"/>
              <w:right w:val="nil"/>
            </w:tcBorders>
            <w:hideMark/>
          </w:tcPr>
          <w:p w:rsidR="00252455" w:rsidRPr="00723C0B" w:rsidRDefault="00252455">
            <w:pPr>
              <w:spacing w:line="240" w:lineRule="auto"/>
              <w:ind w:left="0" w:hanging="2"/>
              <w:rPr>
                <w:rFonts w:ascii="Arial" w:hAnsi="Arial" w:cs="Arial"/>
                <w:color w:val="000000"/>
                <w:sz w:val="24"/>
                <w:szCs w:val="24"/>
              </w:rPr>
            </w:pPr>
            <w:r w:rsidRPr="00723C0B">
              <w:rPr>
                <w:rFonts w:ascii="Arial" w:hAnsi="Arial" w:cs="Arial"/>
                <w:color w:val="000000"/>
                <w:sz w:val="24"/>
                <w:szCs w:val="24"/>
              </w:rPr>
              <w:t>SPED Parent Mentor</w:t>
            </w:r>
          </w:p>
        </w:tc>
        <w:tc>
          <w:tcPr>
            <w:tcW w:w="4860" w:type="dxa"/>
            <w:tcBorders>
              <w:top w:val="nil"/>
              <w:left w:val="nil"/>
              <w:bottom w:val="nil"/>
              <w:right w:val="single" w:sz="8" w:space="0" w:color="9BBB59" w:themeColor="accent3"/>
            </w:tcBorders>
            <w:hideMark/>
          </w:tcPr>
          <w:p w:rsidR="00252455" w:rsidRPr="00723C0B" w:rsidRDefault="00252455">
            <w:pPr>
              <w:spacing w:line="240" w:lineRule="auto"/>
              <w:ind w:left="0" w:hanging="2"/>
              <w:rPr>
                <w:rFonts w:ascii="Arial" w:hAnsi="Arial" w:cs="Arial"/>
                <w:color w:val="000000"/>
                <w:sz w:val="24"/>
                <w:szCs w:val="24"/>
              </w:rPr>
            </w:pPr>
            <w:r w:rsidRPr="00723C0B">
              <w:rPr>
                <w:rFonts w:ascii="Arial" w:hAnsi="Arial" w:cs="Arial"/>
                <w:color w:val="000000"/>
                <w:sz w:val="24"/>
                <w:szCs w:val="24"/>
              </w:rPr>
              <w:t>IDEA</w:t>
            </w:r>
          </w:p>
        </w:tc>
      </w:tr>
      <w:tr w:rsidR="00356C07" w:rsidTr="00723C0B">
        <w:trPr>
          <w:trHeight w:val="206"/>
        </w:trPr>
        <w:tc>
          <w:tcPr>
            <w:tcW w:w="4580" w:type="dxa"/>
            <w:tcBorders>
              <w:top w:val="nil"/>
              <w:left w:val="single" w:sz="8" w:space="0" w:color="9BBB59" w:themeColor="accent3"/>
              <w:bottom w:val="single" w:sz="8" w:space="0" w:color="9BBB59" w:themeColor="accent3"/>
              <w:right w:val="nil"/>
            </w:tcBorders>
          </w:tcPr>
          <w:p w:rsidR="00356C07" w:rsidRPr="00723C0B" w:rsidRDefault="00356C07">
            <w:pPr>
              <w:spacing w:line="240" w:lineRule="auto"/>
              <w:ind w:left="0" w:hanging="2"/>
              <w:rPr>
                <w:rFonts w:ascii="Arial" w:hAnsi="Arial" w:cs="Arial"/>
                <w:color w:val="000000"/>
                <w:sz w:val="24"/>
                <w:szCs w:val="24"/>
              </w:rPr>
            </w:pPr>
            <w:r w:rsidRPr="00723C0B">
              <w:rPr>
                <w:rFonts w:ascii="Arial" w:hAnsi="Arial" w:cs="Arial"/>
                <w:color w:val="000000"/>
                <w:sz w:val="24"/>
                <w:szCs w:val="24"/>
              </w:rPr>
              <w:t>ACBOE Personnel</w:t>
            </w:r>
          </w:p>
        </w:tc>
        <w:tc>
          <w:tcPr>
            <w:tcW w:w="4860" w:type="dxa"/>
            <w:tcBorders>
              <w:top w:val="nil"/>
              <w:left w:val="nil"/>
              <w:bottom w:val="single" w:sz="8" w:space="0" w:color="9BBB59" w:themeColor="accent3"/>
              <w:right w:val="single" w:sz="8" w:space="0" w:color="9BBB59" w:themeColor="accent3"/>
            </w:tcBorders>
          </w:tcPr>
          <w:p w:rsidR="00356C07" w:rsidRPr="00723C0B" w:rsidRDefault="00356C07">
            <w:pPr>
              <w:spacing w:line="240" w:lineRule="auto"/>
              <w:ind w:left="0" w:hanging="2"/>
              <w:rPr>
                <w:rFonts w:ascii="Arial" w:hAnsi="Arial" w:cs="Arial"/>
                <w:color w:val="000000"/>
                <w:sz w:val="24"/>
                <w:szCs w:val="24"/>
              </w:rPr>
            </w:pPr>
            <w:r w:rsidRPr="00723C0B">
              <w:rPr>
                <w:rFonts w:ascii="Arial" w:hAnsi="Arial" w:cs="Arial"/>
                <w:color w:val="000000"/>
                <w:sz w:val="24"/>
                <w:szCs w:val="24"/>
              </w:rPr>
              <w:t>CARE</w:t>
            </w:r>
            <w:r w:rsidR="00D46BF7">
              <w:rPr>
                <w:rFonts w:ascii="Arial" w:hAnsi="Arial" w:cs="Arial"/>
                <w:color w:val="000000"/>
                <w:sz w:val="24"/>
                <w:szCs w:val="24"/>
              </w:rPr>
              <w:t>S, CRRSA, ARP Act</w:t>
            </w:r>
          </w:p>
        </w:tc>
      </w:tr>
    </w:tbl>
    <w:p w:rsidR="00252455" w:rsidRDefault="00252455" w:rsidP="00252455">
      <w:pPr>
        <w:autoSpaceDE w:val="0"/>
        <w:autoSpaceDN w:val="0"/>
        <w:adjustRightInd w:val="0"/>
        <w:spacing w:line="240" w:lineRule="auto"/>
        <w:ind w:left="1" w:hanging="3"/>
        <w:rPr>
          <w:rFonts w:ascii="Arial" w:hAnsi="Arial" w:cs="Arial"/>
          <w:b/>
          <w:bCs/>
          <w:color w:val="000000"/>
          <w:sz w:val="28"/>
          <w:szCs w:val="28"/>
          <w:u w:val="single"/>
        </w:rPr>
      </w:pPr>
    </w:p>
    <w:p w:rsidR="00D46BF7" w:rsidRDefault="00D46BF7" w:rsidP="00252455">
      <w:pPr>
        <w:autoSpaceDE w:val="0"/>
        <w:autoSpaceDN w:val="0"/>
        <w:adjustRightInd w:val="0"/>
        <w:spacing w:line="240" w:lineRule="auto"/>
        <w:ind w:left="1" w:hanging="3"/>
        <w:rPr>
          <w:rFonts w:ascii="Arial" w:hAnsi="Arial" w:cs="Arial"/>
          <w:b/>
          <w:bCs/>
          <w:color w:val="000000"/>
          <w:sz w:val="28"/>
          <w:szCs w:val="28"/>
          <w:u w:val="single"/>
        </w:rPr>
      </w:pPr>
    </w:p>
    <w:p w:rsidR="00252455" w:rsidRDefault="00252455" w:rsidP="00252455">
      <w:pPr>
        <w:autoSpaceDE w:val="0"/>
        <w:autoSpaceDN w:val="0"/>
        <w:adjustRightInd w:val="0"/>
        <w:spacing w:line="240" w:lineRule="auto"/>
        <w:ind w:left="1" w:hanging="3"/>
        <w:rPr>
          <w:rFonts w:ascii="Arial" w:hAnsi="Arial" w:cs="Arial"/>
          <w:color w:val="000000"/>
          <w:sz w:val="28"/>
          <w:szCs w:val="28"/>
          <w:u w:val="single"/>
        </w:rPr>
      </w:pPr>
      <w:r>
        <w:rPr>
          <w:rFonts w:ascii="Arial" w:hAnsi="Arial" w:cs="Arial"/>
          <w:b/>
          <w:bCs/>
          <w:color w:val="000000"/>
          <w:sz w:val="28"/>
          <w:szCs w:val="28"/>
          <w:u w:val="single"/>
        </w:rPr>
        <w:t xml:space="preserve">Monitoring Process </w:t>
      </w:r>
    </w:p>
    <w:p w:rsidR="00252455" w:rsidRDefault="00EC748A"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All Federal Program Directors using Federal Funds to pay salaries </w:t>
      </w:r>
      <w:r w:rsidR="00252455">
        <w:rPr>
          <w:rFonts w:ascii="Arial" w:hAnsi="Arial" w:cs="Arial"/>
          <w:color w:val="000000"/>
          <w:sz w:val="24"/>
          <w:szCs w:val="24"/>
        </w:rPr>
        <w:t xml:space="preserve">monitor the completion and collection of Title I Periodic Certification forms. Each Federal Program Director is responsible for overseeing the timely collection and review of the certification forms for their assigned group of schools and/or central office staff. The monitoring process includes the following responsibilities: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Collecting and reviewing the Periodic Certification Forms for assigned schools or department.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Verifying the accuracy of information by matching staff names and positions with the school’s and district federal budget.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Working with schools and/or Human Resources to correct any discrepancies in staffing information and to verify professionally qualified status. </w:t>
      </w:r>
    </w:p>
    <w:p w:rsidR="00252455" w:rsidRDefault="00252455" w:rsidP="0070746C">
      <w:pPr>
        <w:pStyle w:val="ListParagraph"/>
        <w:numPr>
          <w:ilvl w:val="0"/>
          <w:numId w:val="27"/>
        </w:numPr>
        <w:suppressAutoHyphens w:val="0"/>
        <w:autoSpaceDE w:val="0"/>
        <w:autoSpaceDN w:val="0"/>
        <w:adjustRightInd w:val="0"/>
        <w:spacing w:line="240" w:lineRule="auto"/>
        <w:ind w:leftChars="0" w:left="1080" w:firstLineChars="0" w:hanging="540"/>
        <w:jc w:val="both"/>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Collaboratively working with schools to monitor and confirm that federally funded staff members are performing duties consistent with federal guidelines. </w:t>
      </w:r>
    </w:p>
    <w:p w:rsidR="00252455" w:rsidRDefault="00252455" w:rsidP="00252455">
      <w:pPr>
        <w:autoSpaceDE w:val="0"/>
        <w:autoSpaceDN w:val="0"/>
        <w:adjustRightInd w:val="0"/>
        <w:spacing w:line="240" w:lineRule="auto"/>
        <w:ind w:left="0" w:hanging="2"/>
        <w:rPr>
          <w:rFonts w:ascii="Arial" w:hAnsi="Arial" w:cs="Arial"/>
          <w:i/>
          <w:color w:val="000000"/>
          <w:sz w:val="24"/>
          <w:szCs w:val="24"/>
        </w:rPr>
      </w:pPr>
    </w:p>
    <w:p w:rsidR="00252455" w:rsidRDefault="00252455" w:rsidP="00252455">
      <w:pPr>
        <w:autoSpaceDE w:val="0"/>
        <w:autoSpaceDN w:val="0"/>
        <w:adjustRightInd w:val="0"/>
        <w:spacing w:line="240" w:lineRule="auto"/>
        <w:ind w:left="0" w:hanging="2"/>
        <w:rPr>
          <w:rFonts w:ascii="Arial" w:hAnsi="Arial" w:cs="Arial"/>
          <w:i/>
          <w:color w:val="000000"/>
        </w:rPr>
      </w:pPr>
      <w:r>
        <w:rPr>
          <w:rFonts w:ascii="Arial" w:hAnsi="Arial" w:cs="Arial"/>
          <w:i/>
          <w:color w:val="000000"/>
        </w:rPr>
        <w:t xml:space="preserve">References </w:t>
      </w:r>
    </w:p>
    <w:p w:rsidR="00252455" w:rsidRDefault="00252455" w:rsidP="00252455">
      <w:pPr>
        <w:tabs>
          <w:tab w:val="left" w:pos="2880"/>
        </w:tabs>
        <w:spacing w:line="240" w:lineRule="auto"/>
        <w:ind w:left="0" w:hanging="2"/>
        <w:jc w:val="both"/>
        <w:rPr>
          <w:rFonts w:ascii="Arial" w:hAnsi="Arial" w:cs="Arial"/>
        </w:rPr>
      </w:pPr>
      <w:r>
        <w:rPr>
          <w:rFonts w:ascii="Arial" w:hAnsi="Arial" w:cs="Arial"/>
          <w:color w:val="000000"/>
        </w:rPr>
        <w:t>EDGAR (2 C.F.R. PART 200) Where employees are expected to work solely on a single Federal award or cost objective, charges for their salaries and wages will be supported by periodic certifications that the employees worked solely on that program for the period covered by the certification. These certifications will be prepared at least semi-annually and will be signed by the employee or supervisory official having first-hand knowledge of the work performed by the employee</w:t>
      </w:r>
    </w:p>
    <w:p w:rsidR="00252455" w:rsidRDefault="00252455" w:rsidP="00252455">
      <w:pPr>
        <w:tabs>
          <w:tab w:val="left" w:pos="2880"/>
        </w:tabs>
        <w:spacing w:line="240" w:lineRule="auto"/>
        <w:ind w:left="0" w:hanging="2"/>
        <w:jc w:val="both"/>
        <w:rPr>
          <w:rFonts w:ascii="Arial" w:hAnsi="Arial" w:cs="Arial"/>
          <w:sz w:val="24"/>
          <w:szCs w:val="24"/>
        </w:rPr>
      </w:pPr>
    </w:p>
    <w:p w:rsidR="006B0B3C" w:rsidRDefault="006B0B3C" w:rsidP="00252455">
      <w:pPr>
        <w:tabs>
          <w:tab w:val="left" w:pos="2880"/>
        </w:tabs>
        <w:spacing w:line="240" w:lineRule="auto"/>
        <w:ind w:left="0" w:hanging="2"/>
        <w:jc w:val="both"/>
        <w:rPr>
          <w:rFonts w:ascii="Arial" w:hAnsi="Arial" w:cs="Arial"/>
          <w:sz w:val="24"/>
          <w:szCs w:val="24"/>
        </w:rPr>
      </w:pPr>
    </w:p>
    <w:p w:rsidR="00D75ABE" w:rsidRDefault="00D75ABE" w:rsidP="00252455">
      <w:pPr>
        <w:tabs>
          <w:tab w:val="left" w:pos="2880"/>
        </w:tabs>
        <w:spacing w:line="240" w:lineRule="auto"/>
        <w:ind w:left="0" w:hanging="2"/>
        <w:jc w:val="both"/>
        <w:rPr>
          <w:rFonts w:ascii="Arial" w:hAnsi="Arial" w:cs="Arial"/>
          <w:sz w:val="24"/>
          <w:szCs w:val="24"/>
        </w:rPr>
      </w:pPr>
    </w:p>
    <w:p w:rsidR="00D75ABE" w:rsidRDefault="00D75ABE" w:rsidP="00252455">
      <w:pPr>
        <w:tabs>
          <w:tab w:val="left" w:pos="2880"/>
        </w:tabs>
        <w:spacing w:line="240" w:lineRule="auto"/>
        <w:ind w:left="0" w:hanging="2"/>
        <w:jc w:val="both"/>
        <w:rPr>
          <w:rFonts w:ascii="Arial" w:hAnsi="Arial" w:cs="Arial"/>
          <w:sz w:val="24"/>
          <w:szCs w:val="24"/>
        </w:rPr>
      </w:pPr>
    </w:p>
    <w:p w:rsidR="006B0B3C" w:rsidRDefault="006B0B3C" w:rsidP="00252455">
      <w:pPr>
        <w:tabs>
          <w:tab w:val="left" w:pos="2880"/>
        </w:tabs>
        <w:spacing w:line="240" w:lineRule="auto"/>
        <w:ind w:left="0" w:hanging="2"/>
        <w:jc w:val="both"/>
        <w:rPr>
          <w:rFonts w:ascii="Arial" w:hAnsi="Arial" w:cs="Arial"/>
          <w:sz w:val="24"/>
          <w:szCs w:val="24"/>
        </w:rPr>
      </w:pPr>
    </w:p>
    <w:p w:rsidR="00252455" w:rsidRDefault="00252455" w:rsidP="00252455">
      <w:pPr>
        <w:ind w:left="1" w:hanging="3"/>
        <w:jc w:val="both"/>
        <w:rPr>
          <w:rFonts w:ascii="Arial" w:hAnsi="Arial" w:cs="Arial"/>
          <w:sz w:val="24"/>
          <w:szCs w:val="24"/>
        </w:rPr>
      </w:pPr>
      <w:r>
        <w:rPr>
          <w:rFonts w:ascii="Arial" w:hAnsi="Arial" w:cs="Arial"/>
          <w:b/>
          <w:sz w:val="28"/>
          <w:szCs w:val="28"/>
          <w:u w:val="single"/>
        </w:rPr>
        <w:lastRenderedPageBreak/>
        <w:t>Permanent Schedules</w:t>
      </w:r>
      <w:r>
        <w:rPr>
          <w:rFonts w:ascii="Arial" w:hAnsi="Arial" w:cs="Arial"/>
          <w:sz w:val="24"/>
          <w:szCs w:val="24"/>
        </w:rPr>
        <w:t xml:space="preserve">: </w:t>
      </w:r>
    </w:p>
    <w:p w:rsidR="00252455" w:rsidRDefault="00252455" w:rsidP="00252455">
      <w:pPr>
        <w:ind w:left="0" w:hanging="2"/>
        <w:jc w:val="both"/>
        <w:rPr>
          <w:rFonts w:ascii="Arial" w:hAnsi="Arial" w:cs="Arial"/>
          <w:sz w:val="24"/>
          <w:szCs w:val="24"/>
        </w:rPr>
      </w:pPr>
      <w:r>
        <w:rPr>
          <w:rFonts w:ascii="Arial" w:hAnsi="Arial" w:cs="Arial"/>
          <w:sz w:val="24"/>
          <w:szCs w:val="24"/>
        </w:rPr>
        <w:t>A permanent schedule is required to be submitted along with periodic certifications of teachers or paraprofessionals who are being paid with federal funds. Teacher schedules and paraprofessional schedules (showing paraprofessionals are under the direct supervision of a professionally qualified teacher see Appendix C for Title I Paraprofessionals - Non-Regulatory Guidance) are submitted twice a year.</w:t>
      </w:r>
    </w:p>
    <w:p w:rsidR="006B0B3C" w:rsidRDefault="006B0B3C" w:rsidP="00252455">
      <w:pPr>
        <w:ind w:left="1" w:hanging="3"/>
        <w:jc w:val="both"/>
        <w:rPr>
          <w:rFonts w:ascii="Arial" w:hAnsi="Arial" w:cs="Arial"/>
          <w:b/>
          <w:sz w:val="28"/>
          <w:szCs w:val="28"/>
          <w:u w:val="single"/>
        </w:rPr>
      </w:pPr>
    </w:p>
    <w:p w:rsidR="00252455" w:rsidRDefault="00252455" w:rsidP="00252455">
      <w:pPr>
        <w:ind w:left="1" w:hanging="3"/>
        <w:jc w:val="both"/>
        <w:rPr>
          <w:rFonts w:ascii="Arial" w:hAnsi="Arial" w:cs="Arial"/>
          <w:sz w:val="24"/>
          <w:szCs w:val="24"/>
        </w:rPr>
      </w:pPr>
      <w:r>
        <w:rPr>
          <w:rFonts w:ascii="Arial" w:hAnsi="Arial" w:cs="Arial"/>
          <w:b/>
          <w:sz w:val="28"/>
          <w:szCs w:val="28"/>
          <w:u w:val="single"/>
        </w:rPr>
        <w:t>Time Sheets</w:t>
      </w:r>
      <w:r>
        <w:rPr>
          <w:rFonts w:ascii="Arial" w:hAnsi="Arial" w:cs="Arial"/>
          <w:b/>
          <w:sz w:val="28"/>
          <w:szCs w:val="28"/>
        </w:rPr>
        <w:t>:</w:t>
      </w:r>
      <w:r>
        <w:rPr>
          <w:rFonts w:ascii="Arial" w:hAnsi="Arial" w:cs="Arial"/>
          <w:sz w:val="24"/>
          <w:szCs w:val="24"/>
        </w:rPr>
        <w:t xml:space="preserve">  </w:t>
      </w:r>
    </w:p>
    <w:p w:rsidR="00252455" w:rsidRDefault="00252455" w:rsidP="00252455">
      <w:pPr>
        <w:spacing w:after="100" w:afterAutospacing="1"/>
        <w:ind w:left="0" w:hanging="2"/>
        <w:jc w:val="both"/>
        <w:rPr>
          <w:rFonts w:ascii="Arial" w:hAnsi="Arial" w:cs="Arial"/>
          <w:sz w:val="24"/>
          <w:szCs w:val="24"/>
        </w:rPr>
      </w:pPr>
      <w:r>
        <w:rPr>
          <w:rFonts w:ascii="Arial" w:hAnsi="Arial" w:cs="Arial"/>
          <w:sz w:val="24"/>
          <w:szCs w:val="24"/>
        </w:rPr>
        <w:t>A time sheet is completed by individuals providing additional or contracted services.  The sheet is approved and signed by the principal and Federal Program Director/Coordinator</w:t>
      </w:r>
      <w:r w:rsidR="002C6967">
        <w:rPr>
          <w:rFonts w:ascii="Arial" w:hAnsi="Arial" w:cs="Arial"/>
          <w:sz w:val="24"/>
          <w:szCs w:val="24"/>
        </w:rPr>
        <w:t>,</w:t>
      </w:r>
      <w:r>
        <w:rPr>
          <w:rFonts w:ascii="Arial" w:hAnsi="Arial" w:cs="Arial"/>
          <w:sz w:val="24"/>
          <w:szCs w:val="24"/>
        </w:rPr>
        <w:t xml:space="preserve"> who forwards it to accounts payable </w:t>
      </w:r>
      <w:r w:rsidR="00320F75">
        <w:rPr>
          <w:rFonts w:ascii="Arial" w:hAnsi="Arial" w:cs="Arial"/>
          <w:sz w:val="24"/>
          <w:szCs w:val="24"/>
        </w:rPr>
        <w:t xml:space="preserve">or payroll </w:t>
      </w:r>
      <w:r>
        <w:rPr>
          <w:rFonts w:ascii="Arial" w:hAnsi="Arial" w:cs="Arial"/>
          <w:sz w:val="24"/>
          <w:szCs w:val="24"/>
        </w:rPr>
        <w:t xml:space="preserve">for payment.  The completed expenditure packet is then </w:t>
      </w:r>
      <w:r w:rsidR="002C6967">
        <w:rPr>
          <w:rFonts w:ascii="Arial" w:hAnsi="Arial" w:cs="Arial"/>
          <w:sz w:val="24"/>
          <w:szCs w:val="24"/>
        </w:rPr>
        <w:t>sent</w:t>
      </w:r>
      <w:r>
        <w:rPr>
          <w:rFonts w:ascii="Arial" w:hAnsi="Arial" w:cs="Arial"/>
          <w:sz w:val="24"/>
          <w:szCs w:val="24"/>
        </w:rPr>
        <w:t xml:space="preserve"> to the finance director</w:t>
      </w:r>
      <w:r w:rsidR="002C6967">
        <w:rPr>
          <w:rFonts w:ascii="Arial" w:hAnsi="Arial" w:cs="Arial"/>
          <w:sz w:val="24"/>
          <w:szCs w:val="24"/>
        </w:rPr>
        <w:t xml:space="preserve">, who verifies that </w:t>
      </w:r>
      <w:r>
        <w:rPr>
          <w:rFonts w:ascii="Arial" w:hAnsi="Arial" w:cs="Arial"/>
          <w:sz w:val="24"/>
          <w:szCs w:val="24"/>
        </w:rPr>
        <w:t>all appropriate documentation and approval have been submitted.  Corrective Action to time sheets was made on August 15, 2018</w:t>
      </w:r>
      <w:r w:rsidR="002C6967">
        <w:rPr>
          <w:rFonts w:ascii="Arial" w:hAnsi="Arial" w:cs="Arial"/>
          <w:sz w:val="24"/>
          <w:szCs w:val="24"/>
        </w:rPr>
        <w:t>,</w:t>
      </w:r>
      <w:r>
        <w:rPr>
          <w:rFonts w:ascii="Arial" w:hAnsi="Arial" w:cs="Arial"/>
          <w:sz w:val="24"/>
          <w:szCs w:val="24"/>
        </w:rPr>
        <w:t xml:space="preserve"> via email to all district personnel to ensure that time sheets were verified by personnel in charge of grants </w:t>
      </w:r>
      <w:r w:rsidR="002C6967">
        <w:rPr>
          <w:rFonts w:ascii="Arial" w:hAnsi="Arial" w:cs="Arial"/>
          <w:sz w:val="24"/>
          <w:szCs w:val="24"/>
        </w:rPr>
        <w:t>to</w:t>
      </w:r>
      <w:r>
        <w:rPr>
          <w:rFonts w:ascii="Arial" w:hAnsi="Arial" w:cs="Arial"/>
          <w:sz w:val="24"/>
          <w:szCs w:val="24"/>
        </w:rPr>
        <w:t xml:space="preserve"> ensure program compliance.  </w:t>
      </w:r>
    </w:p>
    <w:p w:rsidR="00252455" w:rsidRDefault="00252455" w:rsidP="00252455">
      <w:pPr>
        <w:tabs>
          <w:tab w:val="left" w:pos="0"/>
        </w:tabs>
        <w:ind w:left="1" w:hanging="3"/>
        <w:jc w:val="both"/>
        <w:rPr>
          <w:rFonts w:ascii="Arial" w:hAnsi="Arial" w:cs="Arial"/>
          <w:sz w:val="28"/>
          <w:szCs w:val="28"/>
        </w:rPr>
      </w:pPr>
      <w:r>
        <w:rPr>
          <w:rFonts w:ascii="Arial" w:hAnsi="Arial" w:cs="Arial"/>
          <w:b/>
          <w:sz w:val="28"/>
          <w:szCs w:val="28"/>
          <w:u w:val="single"/>
        </w:rPr>
        <w:t>Time Logs</w:t>
      </w:r>
      <w:r>
        <w:rPr>
          <w:rFonts w:ascii="Arial" w:hAnsi="Arial" w:cs="Arial"/>
          <w:b/>
          <w:sz w:val="28"/>
          <w:szCs w:val="28"/>
        </w:rPr>
        <w:t>:</w:t>
      </w:r>
      <w:r>
        <w:rPr>
          <w:rFonts w:ascii="Arial" w:hAnsi="Arial" w:cs="Arial"/>
          <w:sz w:val="28"/>
          <w:szCs w:val="28"/>
        </w:rPr>
        <w:t xml:space="preserve">  </w:t>
      </w:r>
    </w:p>
    <w:p w:rsidR="00252455" w:rsidRDefault="00252455" w:rsidP="00252455">
      <w:pPr>
        <w:tabs>
          <w:tab w:val="left" w:pos="0"/>
        </w:tabs>
        <w:ind w:left="0" w:hanging="2"/>
        <w:jc w:val="both"/>
        <w:rPr>
          <w:rFonts w:ascii="Arial" w:hAnsi="Arial" w:cs="Arial"/>
          <w:sz w:val="24"/>
          <w:szCs w:val="24"/>
        </w:rPr>
      </w:pPr>
      <w:r>
        <w:rPr>
          <w:rFonts w:ascii="Arial" w:hAnsi="Arial" w:cs="Arial"/>
          <w:sz w:val="24"/>
          <w:szCs w:val="24"/>
        </w:rPr>
        <w:t>Individuals who are paid less than 100% from federal funds and whose schedule changes from day to day complete and submit a monthly time log depicting the amount of time spent on Federal Programs duties matched, at minimum, the portion of their salary funded through Federal Funds. Monthly time logs are collected from split-funded personnel.  These personnel are instructed to monitor their own time throughout the month</w:t>
      </w:r>
      <w:r w:rsidR="002C6967">
        <w:rPr>
          <w:rFonts w:ascii="Arial" w:hAnsi="Arial" w:cs="Arial"/>
          <w:sz w:val="24"/>
          <w:szCs w:val="24"/>
        </w:rPr>
        <w:t>, and the Federal Program Director/Coordinator approves the monthly time log with</w:t>
      </w:r>
      <w:r>
        <w:rPr>
          <w:rFonts w:ascii="Arial" w:hAnsi="Arial" w:cs="Arial"/>
          <w:sz w:val="24"/>
          <w:szCs w:val="24"/>
        </w:rPr>
        <w:t xml:space="preserve"> a signature and date.  Central office personnel submit time logs to the Federal Program Director/Coordinator</w:t>
      </w:r>
      <w:r w:rsidR="00A440C3">
        <w:rPr>
          <w:rFonts w:ascii="Arial" w:hAnsi="Arial" w:cs="Arial"/>
          <w:sz w:val="24"/>
          <w:szCs w:val="24"/>
        </w:rPr>
        <w:t>.</w:t>
      </w:r>
      <w:r>
        <w:rPr>
          <w:rFonts w:ascii="Arial" w:hAnsi="Arial" w:cs="Arial"/>
          <w:sz w:val="24"/>
          <w:szCs w:val="24"/>
        </w:rPr>
        <w:t xml:space="preserve"> </w:t>
      </w:r>
    </w:p>
    <w:p w:rsidR="00252455" w:rsidRDefault="00252455" w:rsidP="00252455">
      <w:pPr>
        <w:tabs>
          <w:tab w:val="left" w:pos="2880"/>
        </w:tabs>
        <w:spacing w:line="240" w:lineRule="auto"/>
        <w:ind w:left="0" w:hanging="2"/>
        <w:jc w:val="both"/>
        <w:rPr>
          <w:rFonts w:ascii="Arial" w:hAnsi="Arial" w:cs="Arial"/>
          <w:sz w:val="24"/>
          <w:szCs w:val="24"/>
        </w:rPr>
      </w:pPr>
      <w:r>
        <w:rPr>
          <w:rFonts w:ascii="Arial" w:hAnsi="Arial" w:cs="Arial"/>
          <w:b/>
          <w:sz w:val="24"/>
          <w:szCs w:val="24"/>
        </w:rPr>
        <w:t xml:space="preserve">After the Fact Distribution: </w:t>
      </w:r>
      <w:r>
        <w:rPr>
          <w:rFonts w:ascii="Arial" w:hAnsi="Arial" w:cs="Arial"/>
          <w:i/>
          <w:sz w:val="24"/>
          <w:szCs w:val="24"/>
        </w:rPr>
        <w:t xml:space="preserve"> </w:t>
      </w:r>
      <w:r>
        <w:rPr>
          <w:rFonts w:ascii="Arial" w:hAnsi="Arial" w:cs="Arial"/>
          <w:sz w:val="24"/>
          <w:szCs w:val="24"/>
        </w:rPr>
        <w:t xml:space="preserve">Requirements for activity reporting meet the following requirements: </w:t>
      </w:r>
    </w:p>
    <w:p w:rsidR="00252455" w:rsidRDefault="00252455" w:rsidP="00023A89">
      <w:pPr>
        <w:ind w:leftChars="270" w:left="1166" w:hangingChars="261" w:hanging="626"/>
        <w:jc w:val="both"/>
        <w:rPr>
          <w:rFonts w:ascii="Arial" w:hAnsi="Arial" w:cs="Arial"/>
          <w:sz w:val="24"/>
          <w:szCs w:val="24"/>
        </w:rPr>
      </w:pPr>
      <w:r>
        <w:rPr>
          <w:rFonts w:ascii="Arial" w:hAnsi="Arial" w:cs="Arial"/>
          <w:sz w:val="24"/>
          <w:szCs w:val="24"/>
        </w:rPr>
        <w:t>(a) Reflect after-the-fact distribution of the actual activity of the employee;</w:t>
      </w:r>
    </w:p>
    <w:p w:rsidR="00252455" w:rsidRDefault="00252455" w:rsidP="00023A89">
      <w:pPr>
        <w:ind w:leftChars="270" w:left="1166" w:hangingChars="261" w:hanging="626"/>
        <w:jc w:val="both"/>
        <w:rPr>
          <w:rFonts w:ascii="Arial" w:hAnsi="Arial" w:cs="Arial"/>
          <w:sz w:val="24"/>
          <w:szCs w:val="24"/>
        </w:rPr>
      </w:pPr>
      <w:r>
        <w:rPr>
          <w:rFonts w:ascii="Arial" w:hAnsi="Arial" w:cs="Arial"/>
          <w:sz w:val="24"/>
          <w:szCs w:val="24"/>
        </w:rPr>
        <w:t>(b)</w:t>
      </w:r>
      <w:r w:rsidR="00023A89">
        <w:rPr>
          <w:rFonts w:ascii="Arial" w:hAnsi="Arial" w:cs="Arial"/>
          <w:sz w:val="24"/>
          <w:szCs w:val="24"/>
        </w:rPr>
        <w:t xml:space="preserve"> </w:t>
      </w:r>
      <w:r>
        <w:rPr>
          <w:rFonts w:ascii="Arial" w:hAnsi="Arial" w:cs="Arial"/>
          <w:sz w:val="24"/>
          <w:szCs w:val="24"/>
        </w:rPr>
        <w:t xml:space="preserve">Account for the total activity for which each employee is compensated; </w:t>
      </w:r>
    </w:p>
    <w:p w:rsidR="00252455" w:rsidRDefault="00252455" w:rsidP="00023A89">
      <w:pPr>
        <w:ind w:leftChars="270" w:left="1166" w:hangingChars="261" w:hanging="626"/>
        <w:jc w:val="both"/>
        <w:rPr>
          <w:rFonts w:ascii="Arial" w:hAnsi="Arial" w:cs="Arial"/>
          <w:sz w:val="24"/>
          <w:szCs w:val="24"/>
        </w:rPr>
      </w:pPr>
      <w:r>
        <w:rPr>
          <w:rFonts w:ascii="Arial" w:hAnsi="Arial" w:cs="Arial"/>
          <w:sz w:val="24"/>
          <w:szCs w:val="24"/>
        </w:rPr>
        <w:t>(c) Be prepared at least monthly and must coincide with one or more pay periods</w:t>
      </w:r>
    </w:p>
    <w:p w:rsidR="00252455" w:rsidRDefault="00252455" w:rsidP="00023A89">
      <w:pPr>
        <w:ind w:leftChars="270" w:left="1166" w:hangingChars="261" w:hanging="626"/>
        <w:jc w:val="both"/>
        <w:rPr>
          <w:rFonts w:ascii="Arial" w:hAnsi="Arial" w:cs="Arial"/>
          <w:sz w:val="24"/>
          <w:szCs w:val="24"/>
        </w:rPr>
      </w:pPr>
      <w:r>
        <w:rPr>
          <w:rFonts w:ascii="Arial" w:hAnsi="Arial" w:cs="Arial"/>
          <w:sz w:val="24"/>
          <w:szCs w:val="24"/>
        </w:rPr>
        <w:t>(d) Be signed by the employee.</w:t>
      </w:r>
    </w:p>
    <w:p w:rsidR="00252455" w:rsidRPr="00023A89" w:rsidRDefault="00252455" w:rsidP="00023A89">
      <w:pPr>
        <w:suppressAutoHyphens w:val="0"/>
        <w:autoSpaceDE w:val="0"/>
        <w:autoSpaceDN w:val="0"/>
        <w:adjustRightInd w:val="0"/>
        <w:spacing w:line="240" w:lineRule="auto"/>
        <w:ind w:leftChars="0" w:left="900" w:firstLineChars="0" w:hanging="360"/>
        <w:jc w:val="both"/>
        <w:textAlignment w:val="auto"/>
        <w:outlineLvl w:val="9"/>
        <w:rPr>
          <w:rFonts w:ascii="Arial" w:hAnsi="Arial" w:cs="Arial"/>
          <w:color w:val="000000"/>
          <w:sz w:val="24"/>
          <w:szCs w:val="24"/>
        </w:rPr>
      </w:pPr>
      <w:r w:rsidRPr="00023A89">
        <w:rPr>
          <w:rFonts w:ascii="Arial" w:hAnsi="Arial" w:cs="Arial"/>
          <w:color w:val="000000"/>
          <w:sz w:val="24"/>
          <w:szCs w:val="24"/>
        </w:rPr>
        <w:t xml:space="preserve">(e) </w:t>
      </w:r>
      <w:r w:rsidR="00EC748A" w:rsidRPr="00023A89">
        <w:rPr>
          <w:rFonts w:ascii="Arial" w:hAnsi="Arial" w:cs="Arial"/>
          <w:color w:val="000000"/>
          <w:sz w:val="24"/>
          <w:szCs w:val="24"/>
        </w:rPr>
        <w:t>Additionally,</w:t>
      </w:r>
      <w:r w:rsidRPr="00023A89">
        <w:rPr>
          <w:rFonts w:ascii="Arial" w:hAnsi="Arial" w:cs="Arial"/>
          <w:color w:val="000000"/>
          <w:sz w:val="24"/>
          <w:szCs w:val="24"/>
        </w:rPr>
        <w:t xml:space="preserve"> reasonable approximations/distribution percentages are </w:t>
      </w:r>
      <w:r w:rsidR="00023A89" w:rsidRPr="00023A89">
        <w:rPr>
          <w:rFonts w:ascii="Arial" w:hAnsi="Arial" w:cs="Arial"/>
          <w:color w:val="000000"/>
          <w:sz w:val="24"/>
          <w:szCs w:val="24"/>
        </w:rPr>
        <w:t xml:space="preserve">determined </w:t>
      </w:r>
      <w:r w:rsidRPr="00023A89">
        <w:rPr>
          <w:rFonts w:ascii="Arial" w:hAnsi="Arial" w:cs="Arial"/>
          <w:color w:val="000000"/>
          <w:sz w:val="24"/>
          <w:szCs w:val="24"/>
        </w:rPr>
        <w:t>before the services are performed and are compared to actual costs regularly and revised, if necessary.</w:t>
      </w:r>
    </w:p>
    <w:p w:rsidR="00252455" w:rsidRDefault="00252455" w:rsidP="00252455">
      <w:pPr>
        <w:ind w:left="1" w:hanging="3"/>
        <w:jc w:val="both"/>
        <w:rPr>
          <w:rFonts w:ascii="Arial" w:hAnsi="Arial" w:cs="Arial"/>
          <w:b/>
          <w:sz w:val="28"/>
          <w:szCs w:val="28"/>
          <w:u w:val="single"/>
        </w:rPr>
      </w:pPr>
    </w:p>
    <w:p w:rsidR="00252455" w:rsidRDefault="00252455" w:rsidP="00252455">
      <w:pPr>
        <w:ind w:left="1" w:hanging="3"/>
        <w:jc w:val="both"/>
        <w:rPr>
          <w:rFonts w:ascii="Arial" w:hAnsi="Arial" w:cs="Arial"/>
          <w:sz w:val="24"/>
          <w:szCs w:val="24"/>
        </w:rPr>
      </w:pPr>
      <w:r>
        <w:rPr>
          <w:rFonts w:ascii="Arial" w:hAnsi="Arial" w:cs="Arial"/>
          <w:b/>
          <w:sz w:val="28"/>
          <w:szCs w:val="28"/>
          <w:u w:val="single"/>
        </w:rPr>
        <w:t>Payroll</w:t>
      </w:r>
      <w:r>
        <w:rPr>
          <w:rFonts w:ascii="Arial" w:hAnsi="Arial" w:cs="Arial"/>
          <w:b/>
          <w:sz w:val="28"/>
          <w:szCs w:val="28"/>
        </w:rPr>
        <w:t>:</w:t>
      </w:r>
      <w:r>
        <w:rPr>
          <w:rFonts w:ascii="Arial" w:hAnsi="Arial" w:cs="Arial"/>
          <w:sz w:val="24"/>
          <w:szCs w:val="24"/>
        </w:rPr>
        <w:t xml:space="preserve">  </w:t>
      </w:r>
    </w:p>
    <w:p w:rsidR="00252455" w:rsidRDefault="00252455" w:rsidP="00252455">
      <w:pPr>
        <w:tabs>
          <w:tab w:val="left" w:pos="2880"/>
        </w:tabs>
        <w:spacing w:line="240" w:lineRule="auto"/>
        <w:ind w:left="0" w:hanging="2"/>
        <w:jc w:val="both"/>
        <w:rPr>
          <w:rFonts w:ascii="Arial" w:hAnsi="Arial" w:cs="Arial"/>
          <w:sz w:val="24"/>
          <w:szCs w:val="24"/>
        </w:rPr>
      </w:pPr>
      <w:r>
        <w:rPr>
          <w:rFonts w:ascii="Arial" w:hAnsi="Arial" w:cs="Arial"/>
          <w:sz w:val="24"/>
          <w:szCs w:val="24"/>
        </w:rPr>
        <w:t xml:space="preserve">After the September payroll has </w:t>
      </w:r>
      <w:r w:rsidR="00D75ABE">
        <w:rPr>
          <w:rFonts w:ascii="Arial" w:hAnsi="Arial" w:cs="Arial"/>
          <w:sz w:val="24"/>
          <w:szCs w:val="24"/>
        </w:rPr>
        <w:t xml:space="preserve">been </w:t>
      </w:r>
      <w:r>
        <w:rPr>
          <w:rFonts w:ascii="Arial" w:hAnsi="Arial" w:cs="Arial"/>
          <w:sz w:val="24"/>
          <w:szCs w:val="24"/>
        </w:rPr>
        <w:t xml:space="preserve">posted, the Federal Program Director/Coordinator has a report pulled that shows the name of the personnel paid with federal funds.  This report should match the </w:t>
      </w:r>
      <w:r w:rsidR="00D75ABE">
        <w:rPr>
          <w:rFonts w:ascii="Arial" w:hAnsi="Arial" w:cs="Arial"/>
          <w:sz w:val="24"/>
          <w:szCs w:val="24"/>
        </w:rPr>
        <w:t xml:space="preserve">names of federal funds personnel </w:t>
      </w:r>
      <w:r>
        <w:rPr>
          <w:rFonts w:ascii="Arial" w:hAnsi="Arial" w:cs="Arial"/>
          <w:sz w:val="24"/>
          <w:szCs w:val="24"/>
        </w:rPr>
        <w:t>submitted on the budget sheet by the principal.  If the names do not match, an investigation occurs</w:t>
      </w:r>
      <w:r w:rsidR="00D75ABE">
        <w:rPr>
          <w:rFonts w:ascii="Arial" w:hAnsi="Arial" w:cs="Arial"/>
          <w:sz w:val="24"/>
          <w:szCs w:val="24"/>
        </w:rPr>
        <w:t>,</w:t>
      </w:r>
      <w:r>
        <w:rPr>
          <w:rFonts w:ascii="Arial" w:hAnsi="Arial" w:cs="Arial"/>
          <w:sz w:val="24"/>
          <w:szCs w:val="24"/>
        </w:rPr>
        <w:t xml:space="preserve"> and the matter is resolved, if necessary, through journal entries</w:t>
      </w:r>
      <w:r w:rsidR="00320F75">
        <w:rPr>
          <w:rFonts w:ascii="Arial" w:hAnsi="Arial" w:cs="Arial"/>
          <w:sz w:val="24"/>
          <w:szCs w:val="24"/>
        </w:rPr>
        <w:t xml:space="preserve"> or payroll transfers</w:t>
      </w:r>
      <w:r>
        <w:rPr>
          <w:rFonts w:ascii="Arial" w:hAnsi="Arial" w:cs="Arial"/>
          <w:sz w:val="24"/>
          <w:szCs w:val="24"/>
        </w:rPr>
        <w:t xml:space="preserve">.  The payroll report is pulled and checked several times throughout the year.  At the beginning of the year, teachers are asked if they will complete a degree upgrade during the year.  Budgets are built around the anticipated upgrade.  </w:t>
      </w:r>
    </w:p>
    <w:p w:rsidR="00252455" w:rsidRDefault="00252455" w:rsidP="00252455">
      <w:pPr>
        <w:tabs>
          <w:tab w:val="left" w:pos="2880"/>
        </w:tabs>
        <w:spacing w:line="240" w:lineRule="auto"/>
        <w:ind w:left="0" w:hanging="2"/>
        <w:jc w:val="both"/>
        <w:rPr>
          <w:rFonts w:ascii="Arial" w:hAnsi="Arial" w:cs="Arial"/>
          <w:sz w:val="24"/>
          <w:szCs w:val="24"/>
        </w:rPr>
      </w:pPr>
    </w:p>
    <w:p w:rsidR="00336084" w:rsidRPr="00933042" w:rsidRDefault="00336084" w:rsidP="00252455">
      <w:pPr>
        <w:spacing w:line="240" w:lineRule="auto"/>
        <w:ind w:left="0" w:hanging="2"/>
        <w:rPr>
          <w:rFonts w:ascii="Arial" w:eastAsia="Times New Roman" w:hAnsi="Arial" w:cs="Arial"/>
          <w:sz w:val="24"/>
          <w:szCs w:val="24"/>
        </w:rPr>
      </w:pPr>
      <w:r w:rsidRPr="00933042">
        <w:rPr>
          <w:rFonts w:ascii="Arial" w:eastAsia="Times New Roman" w:hAnsi="Arial" w:cs="Arial"/>
          <w:b/>
          <w:sz w:val="24"/>
          <w:szCs w:val="24"/>
          <w:u w:val="single"/>
        </w:rPr>
        <w:t>STIPENDS</w:t>
      </w:r>
      <w:r w:rsidRPr="00933042">
        <w:rPr>
          <w:rFonts w:ascii="Arial" w:eastAsia="Times New Roman" w:hAnsi="Arial" w:cs="Arial"/>
          <w:sz w:val="24"/>
          <w:szCs w:val="24"/>
        </w:rPr>
        <w:t>:</w:t>
      </w:r>
    </w:p>
    <w:p w:rsidR="00676BB2" w:rsidRPr="00933042" w:rsidRDefault="00336084" w:rsidP="00676BB2">
      <w:pPr>
        <w:spacing w:line="240" w:lineRule="auto"/>
        <w:ind w:left="0" w:hanging="2"/>
        <w:rPr>
          <w:rFonts w:ascii="Arial" w:hAnsi="Arial" w:cs="Arial"/>
          <w:color w:val="000000"/>
          <w:sz w:val="24"/>
          <w:szCs w:val="24"/>
        </w:rPr>
      </w:pPr>
      <w:r w:rsidRPr="00933042">
        <w:rPr>
          <w:rFonts w:ascii="Arial" w:eastAsia="Times New Roman" w:hAnsi="Arial" w:cs="Arial"/>
          <w:sz w:val="24"/>
          <w:szCs w:val="24"/>
        </w:rPr>
        <w:t xml:space="preserve">ACSS Board Policy GAD follows Georgia Rule 160-3-3-.04.  </w:t>
      </w:r>
      <w:r w:rsidR="00676BB2" w:rsidRPr="00933042">
        <w:rPr>
          <w:rFonts w:ascii="Arial" w:hAnsi="Arial" w:cs="Arial"/>
          <w:color w:val="000000"/>
          <w:sz w:val="24"/>
          <w:szCs w:val="24"/>
        </w:rPr>
        <w:t>Federal Programs Directors/Coordinators pre-approve all professional learning, staff attending, dates and times required according to SIP, CLIP, Equity Plan</w:t>
      </w:r>
      <w:r w:rsidR="00D75ABE">
        <w:rPr>
          <w:rFonts w:ascii="Arial" w:hAnsi="Arial" w:cs="Arial"/>
          <w:color w:val="000000"/>
          <w:sz w:val="24"/>
          <w:szCs w:val="24"/>
        </w:rPr>
        <w:t>,</w:t>
      </w:r>
      <w:r w:rsidR="00676BB2" w:rsidRPr="00933042">
        <w:rPr>
          <w:rFonts w:ascii="Arial" w:hAnsi="Arial" w:cs="Arial"/>
          <w:color w:val="000000"/>
          <w:sz w:val="24"/>
          <w:szCs w:val="24"/>
        </w:rPr>
        <w:t xml:space="preserve"> and Professional Learning, identified needs through the school year.  </w:t>
      </w:r>
    </w:p>
    <w:p w:rsidR="005A1DA5" w:rsidRPr="00933042" w:rsidRDefault="005A1DA5" w:rsidP="00252455">
      <w:pPr>
        <w:spacing w:line="240" w:lineRule="auto"/>
        <w:ind w:left="0" w:hanging="2"/>
        <w:rPr>
          <w:rFonts w:ascii="Arial" w:eastAsia="Times New Roman" w:hAnsi="Arial" w:cs="Arial"/>
          <w:sz w:val="24"/>
          <w:szCs w:val="24"/>
        </w:rPr>
      </w:pPr>
    </w:p>
    <w:p w:rsidR="005A1DA5" w:rsidRDefault="005A1DA5" w:rsidP="00252455">
      <w:pPr>
        <w:spacing w:line="240" w:lineRule="auto"/>
        <w:ind w:left="0" w:hanging="2"/>
        <w:rPr>
          <w:rFonts w:ascii="Arial" w:eastAsia="Times New Roman" w:hAnsi="Arial" w:cs="Arial"/>
          <w:sz w:val="24"/>
          <w:szCs w:val="24"/>
          <w:highlight w:val="yellow"/>
        </w:rPr>
      </w:pPr>
    </w:p>
    <w:p w:rsidR="005A1DA5" w:rsidRPr="005A1DA5" w:rsidRDefault="005A1DA5" w:rsidP="005A1DA5">
      <w:pPr>
        <w:suppressAutoHyphens w:val="0"/>
        <w:spacing w:after="160" w:line="259" w:lineRule="auto"/>
        <w:ind w:leftChars="0" w:left="0" w:firstLineChars="0" w:firstLine="0"/>
        <w:contextualSpacing/>
        <w:textDirection w:val="lrTb"/>
        <w:textAlignment w:val="auto"/>
        <w:outlineLvl w:val="9"/>
        <w:rPr>
          <w:rFonts w:ascii="Arial" w:hAnsi="Arial" w:cs="Arial"/>
          <w:position w:val="0"/>
          <w:sz w:val="24"/>
          <w:szCs w:val="24"/>
        </w:rPr>
      </w:pPr>
      <w:r w:rsidRPr="005A1DA5">
        <w:rPr>
          <w:rFonts w:ascii="Arial" w:hAnsi="Arial" w:cs="Arial"/>
          <w:b/>
          <w:i/>
          <w:position w:val="0"/>
          <w:sz w:val="24"/>
          <w:szCs w:val="24"/>
        </w:rPr>
        <w:t>Stipends may be awarded only if the following conditions exist</w:t>
      </w:r>
      <w:r w:rsidRPr="005A1DA5">
        <w:rPr>
          <w:rFonts w:ascii="Arial" w:hAnsi="Arial" w:cs="Arial"/>
          <w:position w:val="0"/>
          <w:sz w:val="24"/>
          <w:szCs w:val="24"/>
        </w:rPr>
        <w:t>:</w:t>
      </w:r>
    </w:p>
    <w:p w:rsidR="005A1DA5" w:rsidRPr="005A1DA5" w:rsidRDefault="005A1DA5" w:rsidP="005A1DA5">
      <w:pPr>
        <w:suppressAutoHyphens w:val="0"/>
        <w:spacing w:after="160" w:line="259" w:lineRule="auto"/>
        <w:ind w:leftChars="0" w:left="0" w:firstLineChars="0" w:firstLine="0"/>
        <w:textDirection w:val="lrTb"/>
        <w:textAlignment w:val="auto"/>
        <w:outlineLvl w:val="9"/>
        <w:rPr>
          <w:rFonts w:ascii="Arial" w:hAnsi="Arial" w:cs="Arial"/>
          <w:position w:val="0"/>
          <w:sz w:val="24"/>
          <w:szCs w:val="24"/>
        </w:rPr>
      </w:pPr>
      <w:r w:rsidRPr="005A1DA5">
        <w:rPr>
          <w:rFonts w:ascii="Arial" w:hAnsi="Arial" w:cs="Arial"/>
          <w:position w:val="0"/>
          <w:sz w:val="24"/>
          <w:szCs w:val="24"/>
        </w:rPr>
        <w:t xml:space="preserve">There is evidence that the knowledge, skills, practices, and dispositions gained from the professional learning activity are aligned to an approved individual plan, a school or LEA initiative and/or product, and/or specific goals and </w:t>
      </w:r>
    </w:p>
    <w:p w:rsidR="005A1DA5" w:rsidRPr="005A1DA5" w:rsidRDefault="005A1DA5" w:rsidP="005A1DA5">
      <w:pPr>
        <w:suppressAutoHyphens w:val="0"/>
        <w:spacing w:after="160" w:line="259" w:lineRule="auto"/>
        <w:ind w:leftChars="0" w:left="0" w:firstLineChars="0" w:firstLine="0"/>
        <w:textDirection w:val="lrTb"/>
        <w:textAlignment w:val="auto"/>
        <w:outlineLvl w:val="9"/>
        <w:rPr>
          <w:rFonts w:ascii="Arial" w:hAnsi="Arial" w:cs="Arial"/>
          <w:position w:val="0"/>
          <w:sz w:val="24"/>
          <w:szCs w:val="24"/>
        </w:rPr>
      </w:pPr>
      <w:r w:rsidRPr="005A1DA5">
        <w:rPr>
          <w:rFonts w:ascii="Arial" w:hAnsi="Arial" w:cs="Arial"/>
          <w:position w:val="0"/>
          <w:sz w:val="24"/>
          <w:szCs w:val="24"/>
        </w:rPr>
        <w:t>There is evidence that the knowledge, skills, practices, and dispositions developed through participation in</w:t>
      </w:r>
      <w:r w:rsidR="002C6967">
        <w:rPr>
          <w:rFonts w:ascii="Arial" w:hAnsi="Arial" w:cs="Arial"/>
          <w:position w:val="0"/>
          <w:sz w:val="24"/>
          <w:szCs w:val="24"/>
        </w:rPr>
        <w:t>`</w:t>
      </w:r>
      <w:r w:rsidRPr="005A1DA5">
        <w:rPr>
          <w:rFonts w:ascii="Arial" w:hAnsi="Arial" w:cs="Arial"/>
          <w:position w:val="0"/>
          <w:sz w:val="24"/>
          <w:szCs w:val="24"/>
        </w:rPr>
        <w:t xml:space="preserve"> or facilitation of professional learning have been implemented/ demonstrated in the classroom/work setting and </w:t>
      </w:r>
    </w:p>
    <w:p w:rsidR="005A1DA5" w:rsidRPr="005A1DA5" w:rsidRDefault="005A1DA5" w:rsidP="005A1DA5">
      <w:pPr>
        <w:suppressAutoHyphens w:val="0"/>
        <w:spacing w:after="160" w:line="259" w:lineRule="auto"/>
        <w:ind w:leftChars="0" w:left="0" w:firstLineChars="0" w:firstLine="0"/>
        <w:textDirection w:val="lrTb"/>
        <w:textAlignment w:val="auto"/>
        <w:outlineLvl w:val="9"/>
        <w:rPr>
          <w:rFonts w:ascii="Arial" w:hAnsi="Arial" w:cs="Arial"/>
          <w:position w:val="0"/>
          <w:sz w:val="24"/>
          <w:szCs w:val="24"/>
        </w:rPr>
      </w:pPr>
      <w:r w:rsidRPr="005A1DA5">
        <w:rPr>
          <w:rFonts w:ascii="Arial" w:hAnsi="Arial" w:cs="Arial"/>
          <w:position w:val="0"/>
          <w:sz w:val="24"/>
          <w:szCs w:val="24"/>
        </w:rPr>
        <w:t>Participation occurs beyond regular contract hours, days, or school year.</w:t>
      </w:r>
    </w:p>
    <w:p w:rsidR="005A1DA5" w:rsidRPr="005A1DA5" w:rsidRDefault="005A1DA5" w:rsidP="005A1DA5">
      <w:pPr>
        <w:spacing w:line="240" w:lineRule="auto"/>
        <w:ind w:left="0" w:hanging="2"/>
        <w:rPr>
          <w:rFonts w:ascii="Arial" w:eastAsia="Times New Roman" w:hAnsi="Arial" w:cs="Arial"/>
          <w:sz w:val="24"/>
          <w:szCs w:val="24"/>
          <w:highlight w:val="yellow"/>
        </w:rPr>
      </w:pPr>
      <w:r w:rsidRPr="005A1DA5">
        <w:rPr>
          <w:rFonts w:ascii="Arial" w:hAnsi="Arial" w:cs="Arial"/>
          <w:position w:val="0"/>
          <w:sz w:val="24"/>
          <w:szCs w:val="24"/>
        </w:rPr>
        <w:t xml:space="preserve">State and federal funds designated for professional learning shall not be used to pay stipends to school board members or school council members who are not employees of </w:t>
      </w:r>
      <w:r w:rsidR="00676BB2">
        <w:rPr>
          <w:rFonts w:ascii="Arial" w:hAnsi="Arial" w:cs="Arial"/>
          <w:position w:val="0"/>
          <w:sz w:val="24"/>
          <w:szCs w:val="24"/>
        </w:rPr>
        <w:t>ACSS</w:t>
      </w:r>
      <w:r w:rsidRPr="005A1DA5">
        <w:rPr>
          <w:rFonts w:ascii="Arial" w:hAnsi="Arial" w:cs="Arial"/>
          <w:position w:val="0"/>
          <w:sz w:val="24"/>
          <w:szCs w:val="24"/>
        </w:rPr>
        <w:t>.</w:t>
      </w:r>
    </w:p>
    <w:p w:rsidR="005A1DA5" w:rsidRDefault="005A1DA5" w:rsidP="00252455">
      <w:pPr>
        <w:spacing w:line="240" w:lineRule="auto"/>
        <w:ind w:left="0" w:hanging="2"/>
        <w:rPr>
          <w:rFonts w:ascii="Arial" w:eastAsia="Times New Roman" w:hAnsi="Arial" w:cs="Arial"/>
          <w:sz w:val="24"/>
          <w:szCs w:val="24"/>
          <w:highlight w:val="yellow"/>
        </w:rPr>
      </w:pPr>
    </w:p>
    <w:p w:rsidR="00FA6F6B" w:rsidRPr="00933042" w:rsidRDefault="00252455" w:rsidP="00252455">
      <w:pPr>
        <w:spacing w:line="240" w:lineRule="auto"/>
        <w:ind w:left="0" w:hanging="2"/>
        <w:rPr>
          <w:rFonts w:ascii="Arial" w:hAnsi="Arial" w:cs="Arial"/>
          <w:color w:val="000000"/>
          <w:sz w:val="24"/>
          <w:szCs w:val="24"/>
        </w:rPr>
      </w:pPr>
      <w:r w:rsidRPr="00933042">
        <w:rPr>
          <w:rFonts w:ascii="Arial" w:hAnsi="Arial" w:cs="Arial"/>
          <w:color w:val="000000"/>
          <w:sz w:val="24"/>
          <w:szCs w:val="24"/>
        </w:rPr>
        <w:t xml:space="preserve">All participants must work a </w:t>
      </w:r>
      <w:r w:rsidR="00EC748A" w:rsidRPr="00933042">
        <w:rPr>
          <w:rFonts w:ascii="Arial" w:hAnsi="Arial" w:cs="Arial"/>
          <w:color w:val="000000"/>
          <w:sz w:val="24"/>
          <w:szCs w:val="24"/>
        </w:rPr>
        <w:t>4-hr.</w:t>
      </w:r>
      <w:r w:rsidRPr="00933042">
        <w:rPr>
          <w:rFonts w:ascii="Arial" w:hAnsi="Arial" w:cs="Arial"/>
          <w:color w:val="000000"/>
          <w:sz w:val="24"/>
          <w:szCs w:val="24"/>
        </w:rPr>
        <w:t xml:space="preserve"> day for ½ day stipend or 7.5 hr. day for a whole day stipend AND complete the established purpose/objectives of </w:t>
      </w:r>
      <w:r w:rsidR="00FA6F6B" w:rsidRPr="00933042">
        <w:rPr>
          <w:rFonts w:ascii="Arial" w:hAnsi="Arial" w:cs="Arial"/>
          <w:color w:val="000000"/>
          <w:sz w:val="24"/>
          <w:szCs w:val="24"/>
        </w:rPr>
        <w:t xml:space="preserve">evidence-based instructional </w:t>
      </w:r>
      <w:r w:rsidRPr="00933042">
        <w:rPr>
          <w:rFonts w:ascii="Arial" w:hAnsi="Arial" w:cs="Arial"/>
          <w:color w:val="000000"/>
          <w:sz w:val="24"/>
          <w:szCs w:val="24"/>
        </w:rPr>
        <w:t xml:space="preserve">training activity.  </w:t>
      </w:r>
    </w:p>
    <w:p w:rsidR="00FA6F6B" w:rsidRPr="00933042" w:rsidRDefault="00FA6F6B" w:rsidP="00252455">
      <w:pPr>
        <w:spacing w:line="240" w:lineRule="auto"/>
        <w:ind w:left="0" w:hanging="2"/>
        <w:rPr>
          <w:rFonts w:ascii="Arial" w:hAnsi="Arial" w:cs="Arial"/>
          <w:color w:val="000000"/>
          <w:sz w:val="24"/>
          <w:szCs w:val="24"/>
        </w:rPr>
      </w:pPr>
    </w:p>
    <w:p w:rsidR="00FA6F6B" w:rsidRDefault="00FA6F6B" w:rsidP="00252455">
      <w:pPr>
        <w:spacing w:line="240" w:lineRule="auto"/>
        <w:ind w:left="0" w:hanging="2"/>
        <w:rPr>
          <w:rFonts w:ascii="Arial" w:hAnsi="Arial" w:cs="Arial"/>
          <w:color w:val="000000"/>
          <w:sz w:val="24"/>
          <w:szCs w:val="24"/>
          <w:highlight w:val="yellow"/>
        </w:rPr>
      </w:pPr>
    </w:p>
    <w:p w:rsidR="00252455" w:rsidRPr="00933042" w:rsidRDefault="00252455" w:rsidP="00252455">
      <w:pPr>
        <w:spacing w:line="240" w:lineRule="auto"/>
        <w:ind w:left="0" w:hanging="2"/>
        <w:rPr>
          <w:rFonts w:ascii="Arial" w:hAnsi="Arial" w:cs="Arial"/>
          <w:color w:val="000000"/>
          <w:sz w:val="24"/>
          <w:szCs w:val="24"/>
        </w:rPr>
      </w:pPr>
      <w:r w:rsidRPr="00933042">
        <w:rPr>
          <w:rFonts w:ascii="Arial" w:hAnsi="Arial" w:cs="Arial"/>
          <w:color w:val="000000"/>
          <w:sz w:val="24"/>
          <w:szCs w:val="24"/>
        </w:rPr>
        <w:t xml:space="preserve">All attendants must follow the following Procedure:  </w:t>
      </w:r>
    </w:p>
    <w:p w:rsidR="00252455" w:rsidRPr="00933042" w:rsidRDefault="00252455" w:rsidP="0070746C">
      <w:pPr>
        <w:pStyle w:val="ListParagraph"/>
        <w:numPr>
          <w:ilvl w:val="0"/>
          <w:numId w:val="28"/>
        </w:numPr>
        <w:ind w:leftChars="0" w:firstLineChars="0"/>
        <w:jc w:val="both"/>
        <w:textDirection w:val="lrTb"/>
        <w:rPr>
          <w:rFonts w:ascii="Arial" w:hAnsi="Arial" w:cs="Arial"/>
          <w:color w:val="000000"/>
          <w:sz w:val="24"/>
          <w:szCs w:val="24"/>
        </w:rPr>
      </w:pPr>
      <w:r w:rsidRPr="00933042">
        <w:rPr>
          <w:rFonts w:ascii="Arial" w:hAnsi="Arial" w:cs="Arial"/>
          <w:sz w:val="24"/>
          <w:szCs w:val="24"/>
        </w:rPr>
        <w:t xml:space="preserve">Participants must </w:t>
      </w:r>
      <w:r w:rsidR="002C6967">
        <w:rPr>
          <w:rFonts w:ascii="Arial" w:hAnsi="Arial" w:cs="Arial"/>
          <w:sz w:val="24"/>
          <w:szCs w:val="24"/>
        </w:rPr>
        <w:t>sign in</w:t>
      </w:r>
      <w:r w:rsidRPr="00933042">
        <w:rPr>
          <w:rFonts w:ascii="Arial" w:hAnsi="Arial" w:cs="Arial"/>
          <w:sz w:val="24"/>
          <w:szCs w:val="24"/>
        </w:rPr>
        <w:t xml:space="preserve">. </w:t>
      </w:r>
    </w:p>
    <w:p w:rsidR="00252455" w:rsidRPr="00933042" w:rsidRDefault="002C6967" w:rsidP="0070746C">
      <w:pPr>
        <w:pStyle w:val="ListParagraph"/>
        <w:numPr>
          <w:ilvl w:val="0"/>
          <w:numId w:val="28"/>
        </w:numPr>
        <w:ind w:leftChars="0" w:firstLineChars="0"/>
        <w:jc w:val="both"/>
        <w:textDirection w:val="lrTb"/>
        <w:rPr>
          <w:rFonts w:ascii="Arial" w:hAnsi="Arial" w:cs="Arial"/>
          <w:sz w:val="24"/>
          <w:szCs w:val="24"/>
        </w:rPr>
      </w:pPr>
      <w:r>
        <w:rPr>
          <w:rFonts w:ascii="Arial" w:hAnsi="Arial" w:cs="Arial"/>
          <w:sz w:val="24"/>
          <w:szCs w:val="24"/>
        </w:rPr>
        <w:t>The agenda</w:t>
      </w:r>
      <w:r w:rsidR="00252455" w:rsidRPr="00933042">
        <w:rPr>
          <w:rFonts w:ascii="Arial" w:hAnsi="Arial" w:cs="Arial"/>
          <w:sz w:val="24"/>
          <w:szCs w:val="24"/>
        </w:rPr>
        <w:t xml:space="preserve"> must include </w:t>
      </w:r>
      <w:r w:rsidR="00EC748A" w:rsidRPr="00933042">
        <w:rPr>
          <w:rFonts w:ascii="Arial" w:hAnsi="Arial" w:cs="Arial"/>
          <w:sz w:val="24"/>
          <w:szCs w:val="24"/>
        </w:rPr>
        <w:t>pre-approval</w:t>
      </w:r>
      <w:r w:rsidR="00252455" w:rsidRPr="00933042">
        <w:rPr>
          <w:rFonts w:ascii="Arial" w:hAnsi="Arial" w:cs="Arial"/>
          <w:sz w:val="24"/>
          <w:szCs w:val="24"/>
        </w:rPr>
        <w:t xml:space="preserve"> of professional development</w:t>
      </w:r>
    </w:p>
    <w:p w:rsidR="00252455" w:rsidRPr="00933042" w:rsidRDefault="00252455" w:rsidP="0070746C">
      <w:pPr>
        <w:pStyle w:val="ListParagraph"/>
        <w:numPr>
          <w:ilvl w:val="0"/>
          <w:numId w:val="28"/>
        </w:numPr>
        <w:ind w:leftChars="0" w:firstLineChars="0"/>
        <w:jc w:val="both"/>
        <w:textDirection w:val="lrTb"/>
        <w:rPr>
          <w:rFonts w:ascii="Arial" w:hAnsi="Arial" w:cs="Arial"/>
          <w:sz w:val="24"/>
          <w:szCs w:val="24"/>
        </w:rPr>
      </w:pPr>
      <w:r w:rsidRPr="00933042">
        <w:rPr>
          <w:rFonts w:ascii="Arial" w:hAnsi="Arial" w:cs="Arial"/>
          <w:sz w:val="24"/>
          <w:szCs w:val="24"/>
        </w:rPr>
        <w:t xml:space="preserve">Be present from start to end. </w:t>
      </w:r>
    </w:p>
    <w:p w:rsidR="00252455" w:rsidRDefault="002C6967" w:rsidP="0070746C">
      <w:pPr>
        <w:pStyle w:val="ListParagraph"/>
        <w:numPr>
          <w:ilvl w:val="0"/>
          <w:numId w:val="28"/>
        </w:numPr>
        <w:ind w:leftChars="0" w:firstLineChars="0"/>
        <w:jc w:val="both"/>
        <w:textDirection w:val="lrTb"/>
        <w:rPr>
          <w:rFonts w:ascii="Arial" w:hAnsi="Arial" w:cs="Arial"/>
          <w:sz w:val="24"/>
          <w:szCs w:val="24"/>
        </w:rPr>
      </w:pPr>
      <w:r>
        <w:rPr>
          <w:rFonts w:ascii="Arial" w:hAnsi="Arial" w:cs="Arial"/>
          <w:sz w:val="24"/>
          <w:szCs w:val="24"/>
        </w:rPr>
        <w:t>Members'</w:t>
      </w:r>
      <w:r w:rsidR="00252455" w:rsidRPr="00933042">
        <w:rPr>
          <w:rFonts w:ascii="Arial" w:hAnsi="Arial" w:cs="Arial"/>
          <w:sz w:val="24"/>
          <w:szCs w:val="24"/>
        </w:rPr>
        <w:t xml:space="preserve"> Present &amp; Active Role in </w:t>
      </w:r>
      <w:r>
        <w:rPr>
          <w:rFonts w:ascii="Arial" w:hAnsi="Arial" w:cs="Arial"/>
          <w:sz w:val="24"/>
          <w:szCs w:val="24"/>
        </w:rPr>
        <w:t>Meeting</w:t>
      </w:r>
      <w:r w:rsidR="00252455" w:rsidRPr="00933042">
        <w:rPr>
          <w:rFonts w:ascii="Arial" w:hAnsi="Arial" w:cs="Arial"/>
          <w:sz w:val="24"/>
          <w:szCs w:val="24"/>
        </w:rPr>
        <w:t xml:space="preserve"> </w:t>
      </w:r>
    </w:p>
    <w:p w:rsidR="00BA3594" w:rsidRPr="00933042" w:rsidRDefault="00BA3594" w:rsidP="0070746C">
      <w:pPr>
        <w:pStyle w:val="ListParagraph"/>
        <w:numPr>
          <w:ilvl w:val="0"/>
          <w:numId w:val="28"/>
        </w:numPr>
        <w:ind w:leftChars="0" w:firstLineChars="0"/>
        <w:jc w:val="both"/>
        <w:textDirection w:val="lrTb"/>
        <w:rPr>
          <w:rFonts w:ascii="Arial" w:hAnsi="Arial" w:cs="Arial"/>
          <w:sz w:val="24"/>
          <w:szCs w:val="24"/>
        </w:rPr>
      </w:pPr>
      <w:r>
        <w:rPr>
          <w:rFonts w:ascii="Arial" w:hAnsi="Arial" w:cs="Arial"/>
          <w:sz w:val="24"/>
          <w:szCs w:val="24"/>
        </w:rPr>
        <w:t xml:space="preserve">Submit payment requests through the YOSS Platform with agenda and sign-in sheets.   </w:t>
      </w:r>
    </w:p>
    <w:p w:rsidR="00252455" w:rsidRPr="00BA3594" w:rsidRDefault="00BA3594" w:rsidP="00252455">
      <w:pPr>
        <w:pStyle w:val="ListParagraph"/>
        <w:autoSpaceDE w:val="0"/>
        <w:autoSpaceDN w:val="0"/>
        <w:adjustRightInd w:val="0"/>
        <w:spacing w:line="240" w:lineRule="auto"/>
        <w:ind w:left="0" w:hanging="2"/>
        <w:rPr>
          <w:rFonts w:ascii="Arial" w:hAnsi="Arial" w:cs="Arial"/>
          <w:color w:val="FF0000"/>
          <w:sz w:val="16"/>
          <w:szCs w:val="16"/>
        </w:rPr>
      </w:pPr>
      <w:r w:rsidRPr="00BA3594">
        <w:rPr>
          <w:rFonts w:ascii="Arial" w:hAnsi="Arial" w:cs="Arial"/>
          <w:color w:val="FF0000"/>
          <w:sz w:val="16"/>
          <w:szCs w:val="16"/>
        </w:rPr>
        <w:t>Revised 3.13.2025</w:t>
      </w:r>
    </w:p>
    <w:p w:rsidR="00336084" w:rsidRDefault="00336084" w:rsidP="00252455">
      <w:pPr>
        <w:autoSpaceDE w:val="0"/>
        <w:autoSpaceDN w:val="0"/>
        <w:adjustRightInd w:val="0"/>
        <w:spacing w:line="240" w:lineRule="auto"/>
        <w:ind w:left="0" w:hanging="2"/>
        <w:rPr>
          <w:rFonts w:ascii="Arial" w:hAnsi="Arial" w:cs="Arial"/>
          <w:color w:val="000000"/>
          <w:sz w:val="24"/>
          <w:szCs w:val="24"/>
        </w:rPr>
      </w:pPr>
    </w:p>
    <w:p w:rsidR="00336084" w:rsidRDefault="00933042" w:rsidP="00252455">
      <w:pPr>
        <w:autoSpaceDE w:val="0"/>
        <w:autoSpaceDN w:val="0"/>
        <w:adjustRightInd w:val="0"/>
        <w:spacing w:line="240" w:lineRule="auto"/>
        <w:ind w:left="0" w:hanging="2"/>
        <w:rPr>
          <w:rFonts w:ascii="Arial" w:hAnsi="Arial" w:cs="Arial"/>
          <w:color w:val="000000"/>
          <w:sz w:val="24"/>
          <w:szCs w:val="24"/>
        </w:rPr>
      </w:pPr>
      <w:r>
        <w:rPr>
          <w:rFonts w:ascii="Arial" w:hAnsi="Arial" w:cs="Arial"/>
          <w:color w:val="000000"/>
          <w:sz w:val="24"/>
          <w:szCs w:val="24"/>
        </w:rPr>
        <w:t>State and federal funds designated for professional learning shall not be used to pay stipends to school board m</w:t>
      </w:r>
      <w:bookmarkStart w:id="49" w:name="_GoBack"/>
      <w:bookmarkEnd w:id="49"/>
      <w:r>
        <w:rPr>
          <w:rFonts w:ascii="Arial" w:hAnsi="Arial" w:cs="Arial"/>
          <w:color w:val="000000"/>
          <w:sz w:val="24"/>
          <w:szCs w:val="24"/>
        </w:rPr>
        <w:t xml:space="preserve">embers or council members </w:t>
      </w:r>
      <w:r w:rsidR="002B1195">
        <w:rPr>
          <w:rFonts w:ascii="Arial" w:hAnsi="Arial" w:cs="Arial"/>
          <w:color w:val="000000"/>
          <w:sz w:val="24"/>
          <w:szCs w:val="24"/>
        </w:rPr>
        <w:t>whom ACSS does not employ</w:t>
      </w:r>
      <w:r>
        <w:rPr>
          <w:rFonts w:ascii="Arial" w:hAnsi="Arial" w:cs="Arial"/>
          <w:color w:val="000000"/>
          <w:sz w:val="24"/>
          <w:szCs w:val="24"/>
        </w:rPr>
        <w:t xml:space="preserve">.  </w:t>
      </w:r>
      <w:r w:rsidRPr="00933042">
        <w:rPr>
          <w:rFonts w:ascii="Arial" w:hAnsi="Arial" w:cs="Arial"/>
          <w:color w:val="FF0000"/>
          <w:sz w:val="16"/>
          <w:szCs w:val="16"/>
        </w:rPr>
        <w:t>11.4.2022</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p w:rsidR="00252455" w:rsidRPr="00676BB2" w:rsidRDefault="00252455" w:rsidP="00252455">
      <w:pPr>
        <w:tabs>
          <w:tab w:val="left" w:pos="2880"/>
        </w:tabs>
        <w:spacing w:line="240" w:lineRule="auto"/>
        <w:ind w:left="1" w:hanging="3"/>
        <w:jc w:val="both"/>
        <w:rPr>
          <w:rFonts w:ascii="Arial" w:hAnsi="Arial" w:cs="Arial"/>
          <w:b/>
          <w:sz w:val="28"/>
          <w:szCs w:val="28"/>
        </w:rPr>
      </w:pPr>
      <w:r w:rsidRPr="00676BB2">
        <w:rPr>
          <w:rFonts w:ascii="Arial" w:hAnsi="Arial" w:cs="Arial"/>
          <w:b/>
          <w:i/>
          <w:sz w:val="28"/>
          <w:szCs w:val="28"/>
        </w:rPr>
        <w:t>Mandatory Disclosures:</w:t>
      </w:r>
      <w:r w:rsidRPr="00676BB2">
        <w:rPr>
          <w:rFonts w:ascii="Arial" w:hAnsi="Arial" w:cs="Arial"/>
          <w:b/>
          <w:sz w:val="28"/>
          <w:szCs w:val="28"/>
        </w:rPr>
        <w:t xml:space="preserve">  200.113</w:t>
      </w:r>
    </w:p>
    <w:p w:rsidR="00723C0B" w:rsidRDefault="00723C0B" w:rsidP="00252455">
      <w:pPr>
        <w:tabs>
          <w:tab w:val="left" w:pos="2880"/>
        </w:tabs>
        <w:spacing w:line="240" w:lineRule="auto"/>
        <w:ind w:left="0" w:hanging="2"/>
        <w:jc w:val="both"/>
        <w:rPr>
          <w:rFonts w:ascii="Arial" w:hAnsi="Arial" w:cs="Arial"/>
          <w:sz w:val="24"/>
          <w:szCs w:val="24"/>
        </w:rPr>
      </w:pPr>
    </w:p>
    <w:p w:rsidR="00252455" w:rsidRDefault="00252455" w:rsidP="00252455">
      <w:pPr>
        <w:spacing w:line="240" w:lineRule="auto"/>
        <w:ind w:left="0" w:hanging="2"/>
        <w:contextualSpacing/>
        <w:rPr>
          <w:rFonts w:ascii="Arial" w:eastAsia="Times New Roman" w:hAnsi="Arial" w:cs="Arial"/>
          <w:color w:val="C00000"/>
          <w:sz w:val="24"/>
          <w:szCs w:val="24"/>
        </w:rPr>
      </w:pPr>
      <w:bookmarkStart w:id="50" w:name="_Hlk129861457"/>
      <w:r>
        <w:rPr>
          <w:rFonts w:ascii="Arial" w:eastAsiaTheme="majorEastAsia" w:hAnsi="Arial" w:cs="Arial"/>
          <w:b/>
          <w:bCs/>
          <w:color w:val="000000" w:themeColor="text1"/>
          <w:kern w:val="24"/>
          <w:sz w:val="24"/>
          <w:szCs w:val="24"/>
          <w:u w:val="single"/>
        </w:rPr>
        <w:t>All employees must</w:t>
      </w:r>
      <w:r>
        <w:rPr>
          <w:rFonts w:ascii="Arial" w:eastAsiaTheme="majorEastAsia" w:hAnsi="Arial" w:cs="Arial"/>
          <w:color w:val="000000" w:themeColor="text1"/>
          <w:kern w:val="24"/>
          <w:sz w:val="24"/>
          <w:szCs w:val="24"/>
          <w:u w:val="single"/>
        </w:rPr>
        <w:t xml:space="preserve"> disclose in writing</w:t>
      </w:r>
      <w:r>
        <w:rPr>
          <w:rFonts w:ascii="Arial" w:eastAsiaTheme="majorEastAsia" w:hAnsi="Arial" w:cs="Arial"/>
          <w:color w:val="000000" w:themeColor="text1"/>
          <w:kern w:val="24"/>
          <w:sz w:val="24"/>
          <w:szCs w:val="24"/>
        </w:rPr>
        <w:t xml:space="preserve"> all violations of Federal criminal law involving fraud, bribery, or gratuity violations potentially affecting all Federal awards. </w:t>
      </w:r>
    </w:p>
    <w:p w:rsidR="00252455" w:rsidRDefault="00252455" w:rsidP="00252455">
      <w:pPr>
        <w:tabs>
          <w:tab w:val="left" w:pos="2880"/>
        </w:tabs>
        <w:spacing w:line="240" w:lineRule="auto"/>
        <w:ind w:left="1" w:hanging="3"/>
        <w:jc w:val="both"/>
        <w:rPr>
          <w:rFonts w:ascii="Arial" w:eastAsiaTheme="minorEastAsia" w:hAnsi="Arial" w:cs="Arial"/>
          <w:b/>
          <w:sz w:val="28"/>
          <w:szCs w:val="28"/>
        </w:rPr>
      </w:pPr>
    </w:p>
    <w:p w:rsidR="00252455" w:rsidRDefault="00252455" w:rsidP="00252455">
      <w:pPr>
        <w:tabs>
          <w:tab w:val="left" w:pos="2880"/>
        </w:tabs>
        <w:spacing w:line="240" w:lineRule="auto"/>
        <w:ind w:left="0" w:hanging="2"/>
        <w:jc w:val="both"/>
        <w:rPr>
          <w:rFonts w:ascii="Arial" w:hAnsi="Arial" w:cs="Arial"/>
          <w:sz w:val="24"/>
          <w:szCs w:val="24"/>
        </w:rPr>
      </w:pPr>
      <w:r>
        <w:rPr>
          <w:rFonts w:ascii="Arial" w:hAnsi="Arial" w:cs="Arial"/>
          <w:i/>
          <w:sz w:val="24"/>
          <w:szCs w:val="24"/>
        </w:rPr>
        <w:t>Tracking Personnel Expenses</w:t>
      </w:r>
      <w:r>
        <w:rPr>
          <w:rFonts w:ascii="Arial" w:hAnsi="Arial" w:cs="Arial"/>
          <w:sz w:val="24"/>
          <w:szCs w:val="24"/>
        </w:rPr>
        <w:t>:</w:t>
      </w:r>
    </w:p>
    <w:p w:rsidR="00252455" w:rsidRDefault="00252455" w:rsidP="0070746C">
      <w:pPr>
        <w:pStyle w:val="ListParagraph"/>
        <w:numPr>
          <w:ilvl w:val="0"/>
          <w:numId w:val="29"/>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All employees maintain documentation showing that their salaries are allocable to a federal program, which is approved and verified by </w:t>
      </w:r>
      <w:r w:rsidR="00135F67">
        <w:rPr>
          <w:rFonts w:ascii="Arial" w:hAnsi="Arial" w:cs="Arial"/>
          <w:sz w:val="24"/>
          <w:szCs w:val="24"/>
        </w:rPr>
        <w:t xml:space="preserve">their </w:t>
      </w:r>
      <w:r>
        <w:rPr>
          <w:rFonts w:ascii="Arial" w:hAnsi="Arial" w:cs="Arial"/>
          <w:sz w:val="24"/>
          <w:szCs w:val="24"/>
        </w:rPr>
        <w:t>immediate supervisor. 200.403(a)</w:t>
      </w:r>
    </w:p>
    <w:p w:rsidR="00252455" w:rsidRPr="00743AF3" w:rsidRDefault="00252455" w:rsidP="0070746C">
      <w:pPr>
        <w:pStyle w:val="ListParagraph"/>
        <w:numPr>
          <w:ilvl w:val="0"/>
          <w:numId w:val="29"/>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Documentation is based on records that accurately reflect the work performed and are verified by </w:t>
      </w:r>
      <w:r w:rsidR="00135F67">
        <w:rPr>
          <w:rFonts w:ascii="Arial" w:hAnsi="Arial" w:cs="Arial"/>
          <w:sz w:val="24"/>
          <w:szCs w:val="24"/>
        </w:rPr>
        <w:t xml:space="preserve">the </w:t>
      </w:r>
      <w:r>
        <w:rPr>
          <w:rFonts w:ascii="Arial" w:hAnsi="Arial" w:cs="Arial"/>
          <w:sz w:val="24"/>
          <w:szCs w:val="24"/>
        </w:rPr>
        <w:t xml:space="preserve">immediate supervisor.  </w:t>
      </w:r>
    </w:p>
    <w:p w:rsidR="00252455" w:rsidRPr="00743AF3" w:rsidRDefault="00252455" w:rsidP="0070746C">
      <w:pPr>
        <w:pStyle w:val="ListParagraph"/>
        <w:numPr>
          <w:ilvl w:val="0"/>
          <w:numId w:val="29"/>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sidRPr="00743AF3">
        <w:rPr>
          <w:rFonts w:ascii="Arial" w:hAnsi="Arial" w:cs="Arial"/>
          <w:sz w:val="24"/>
          <w:szCs w:val="24"/>
        </w:rPr>
        <w:t>ACSS complies with 200.430(</w:t>
      </w:r>
      <w:proofErr w:type="spellStart"/>
      <w:r w:rsidRPr="00743AF3">
        <w:rPr>
          <w:rFonts w:ascii="Arial" w:hAnsi="Arial" w:cs="Arial"/>
          <w:sz w:val="24"/>
          <w:szCs w:val="24"/>
        </w:rPr>
        <w:t>i</w:t>
      </w:r>
      <w:proofErr w:type="spellEnd"/>
      <w:r w:rsidRPr="00743AF3">
        <w:rPr>
          <w:rFonts w:ascii="Arial" w:hAnsi="Arial" w:cs="Arial"/>
          <w:sz w:val="24"/>
          <w:szCs w:val="24"/>
        </w:rPr>
        <w:t>) (2) DOL regulations for Fair Labor Standards Act and ensures that payments to employees are made and supported by records indicating the total number of hours worked each day.</w:t>
      </w:r>
    </w:p>
    <w:p w:rsidR="00252455" w:rsidRDefault="00252455" w:rsidP="00252455">
      <w:pPr>
        <w:tabs>
          <w:tab w:val="left" w:pos="2880"/>
        </w:tabs>
        <w:spacing w:line="240" w:lineRule="auto"/>
        <w:ind w:left="1" w:hanging="3"/>
        <w:jc w:val="both"/>
        <w:rPr>
          <w:rFonts w:ascii="Arial" w:eastAsiaTheme="minorEastAsia" w:hAnsi="Arial" w:cs="Arial"/>
          <w:b/>
          <w:sz w:val="28"/>
          <w:szCs w:val="28"/>
        </w:rPr>
      </w:pPr>
    </w:p>
    <w:p w:rsidR="00252455" w:rsidRDefault="00252455" w:rsidP="00252455">
      <w:pPr>
        <w:tabs>
          <w:tab w:val="left" w:pos="2880"/>
        </w:tabs>
        <w:spacing w:line="240" w:lineRule="auto"/>
        <w:ind w:left="1" w:hanging="3"/>
        <w:jc w:val="both"/>
        <w:rPr>
          <w:rFonts w:ascii="Arial" w:hAnsi="Arial" w:cs="Arial"/>
          <w:sz w:val="24"/>
          <w:szCs w:val="24"/>
        </w:rPr>
      </w:pPr>
      <w:r>
        <w:rPr>
          <w:rFonts w:ascii="Arial" w:hAnsi="Arial" w:cs="Arial"/>
          <w:b/>
          <w:sz w:val="28"/>
          <w:szCs w:val="28"/>
        </w:rPr>
        <w:t>Other Expenditures</w:t>
      </w:r>
      <w:r>
        <w:rPr>
          <w:rFonts w:ascii="Arial" w:hAnsi="Arial" w:cs="Arial"/>
          <w:b/>
          <w:sz w:val="24"/>
          <w:szCs w:val="24"/>
        </w:rPr>
        <w:t xml:space="preserve">: </w:t>
      </w:r>
      <w:r>
        <w:rPr>
          <w:rFonts w:ascii="Arial" w:hAnsi="Arial" w:cs="Arial"/>
          <w:sz w:val="24"/>
          <w:szCs w:val="24"/>
        </w:rPr>
        <w:t xml:space="preserve"> </w:t>
      </w:r>
    </w:p>
    <w:p w:rsidR="00252455" w:rsidRDefault="00252455" w:rsidP="00252455">
      <w:pPr>
        <w:tabs>
          <w:tab w:val="left" w:pos="2880"/>
        </w:tabs>
        <w:spacing w:line="240" w:lineRule="auto"/>
        <w:ind w:left="0" w:hanging="2"/>
        <w:jc w:val="both"/>
        <w:rPr>
          <w:rFonts w:ascii="Arial" w:hAnsi="Arial" w:cs="Arial"/>
          <w:sz w:val="24"/>
          <w:szCs w:val="24"/>
        </w:rPr>
      </w:pPr>
      <w:r>
        <w:rPr>
          <w:rFonts w:ascii="Arial" w:hAnsi="Arial" w:cs="Arial"/>
          <w:sz w:val="24"/>
          <w:szCs w:val="24"/>
        </w:rPr>
        <w:t>Other funds are for allowable expenditures and are expended through the following process:</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Schools develop budgets with the </w:t>
      </w:r>
      <w:r w:rsidR="00033D8D">
        <w:rPr>
          <w:rFonts w:ascii="Arial" w:hAnsi="Arial" w:cs="Arial"/>
          <w:sz w:val="24"/>
          <w:szCs w:val="24"/>
        </w:rPr>
        <w:t>Federal Programs Director</w:t>
      </w:r>
      <w:r>
        <w:rPr>
          <w:rFonts w:ascii="Arial" w:hAnsi="Arial" w:cs="Arial"/>
          <w:sz w:val="24"/>
          <w:szCs w:val="24"/>
        </w:rPr>
        <w:t xml:space="preserve"> and Program Directors</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Allowable items are approved</w:t>
      </w:r>
      <w:r w:rsidR="00294C32">
        <w:rPr>
          <w:rFonts w:ascii="Arial" w:hAnsi="Arial" w:cs="Arial"/>
          <w:sz w:val="24"/>
          <w:szCs w:val="24"/>
        </w:rPr>
        <w:t xml:space="preserve">, or revisions are requested by the </w:t>
      </w:r>
      <w:r w:rsidR="00494AE3">
        <w:rPr>
          <w:rFonts w:ascii="Arial" w:hAnsi="Arial" w:cs="Arial"/>
          <w:sz w:val="24"/>
          <w:szCs w:val="24"/>
        </w:rPr>
        <w:t>Federal Programs Director</w:t>
      </w:r>
      <w:r>
        <w:rPr>
          <w:rFonts w:ascii="Arial" w:hAnsi="Arial" w:cs="Arial"/>
          <w:sz w:val="24"/>
          <w:szCs w:val="24"/>
        </w:rPr>
        <w:t xml:space="preserve"> and other Federal Programs Directors. </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After revisions have been made, the </w:t>
      </w:r>
      <w:r w:rsidR="00494AE3">
        <w:rPr>
          <w:rFonts w:ascii="Arial" w:hAnsi="Arial" w:cs="Arial"/>
          <w:sz w:val="24"/>
          <w:szCs w:val="24"/>
        </w:rPr>
        <w:t>Federal Programs Director</w:t>
      </w:r>
      <w:r>
        <w:rPr>
          <w:rFonts w:ascii="Arial" w:hAnsi="Arial" w:cs="Arial"/>
          <w:sz w:val="24"/>
          <w:szCs w:val="24"/>
        </w:rPr>
        <w:t xml:space="preserve"> and other Federal Programs Directors </w:t>
      </w:r>
      <w:r w:rsidR="00294C32">
        <w:rPr>
          <w:rFonts w:ascii="Arial" w:hAnsi="Arial" w:cs="Arial"/>
          <w:sz w:val="24"/>
          <w:szCs w:val="24"/>
        </w:rPr>
        <w:t>approve</w:t>
      </w:r>
      <w:r>
        <w:rPr>
          <w:rFonts w:ascii="Arial" w:hAnsi="Arial" w:cs="Arial"/>
          <w:sz w:val="24"/>
          <w:szCs w:val="24"/>
        </w:rPr>
        <w:t xml:space="preserve"> school budgets and other grant budgets, </w:t>
      </w:r>
      <w:r w:rsidR="00294C32">
        <w:rPr>
          <w:rFonts w:ascii="Arial" w:hAnsi="Arial" w:cs="Arial"/>
          <w:sz w:val="24"/>
          <w:szCs w:val="24"/>
        </w:rPr>
        <w:t>prepare</w:t>
      </w:r>
      <w:r>
        <w:rPr>
          <w:rFonts w:ascii="Arial" w:hAnsi="Arial" w:cs="Arial"/>
          <w:sz w:val="24"/>
          <w:szCs w:val="24"/>
        </w:rPr>
        <w:t xml:space="preserve"> </w:t>
      </w:r>
      <w:r w:rsidR="00294C32">
        <w:rPr>
          <w:rFonts w:ascii="Arial" w:hAnsi="Arial" w:cs="Arial"/>
          <w:sz w:val="24"/>
          <w:szCs w:val="24"/>
        </w:rPr>
        <w:t>set-asides</w:t>
      </w:r>
      <w:r>
        <w:rPr>
          <w:rFonts w:ascii="Arial" w:hAnsi="Arial" w:cs="Arial"/>
          <w:sz w:val="24"/>
          <w:szCs w:val="24"/>
        </w:rPr>
        <w:t xml:space="preserve"> budgets if applicable as per guidelines</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The budget is uploaded in to </w:t>
      </w:r>
      <w:r w:rsidR="00294C32">
        <w:rPr>
          <w:rFonts w:ascii="Arial" w:hAnsi="Arial" w:cs="Arial"/>
          <w:sz w:val="24"/>
          <w:szCs w:val="24"/>
        </w:rPr>
        <w:t xml:space="preserve">the </w:t>
      </w:r>
      <w:r>
        <w:rPr>
          <w:rFonts w:ascii="Arial" w:hAnsi="Arial" w:cs="Arial"/>
          <w:sz w:val="24"/>
          <w:szCs w:val="24"/>
        </w:rPr>
        <w:t>consolidated application</w:t>
      </w:r>
    </w:p>
    <w:p w:rsidR="00252455" w:rsidRDefault="00294C32"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Once approval is obtained online, within a week, totals will be provided to the </w:t>
      </w:r>
      <w:r w:rsidR="00252455">
        <w:rPr>
          <w:rFonts w:ascii="Arial" w:hAnsi="Arial" w:cs="Arial"/>
          <w:sz w:val="24"/>
          <w:szCs w:val="24"/>
        </w:rPr>
        <w:t>CFO to upload to PC Genesis and will be reviewed during budget detail analysis to ensure accuracy and identify errors.</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Schools are notified of the budget approval and to submit purchase orders based on their plans.  </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Requisitions are made at both the school and district levels</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The appropriate federal program coordinator reviews the requisition to </w:t>
      </w:r>
      <w:r w:rsidR="00294C32">
        <w:rPr>
          <w:rFonts w:ascii="Arial" w:hAnsi="Arial" w:cs="Arial"/>
          <w:sz w:val="24"/>
          <w:szCs w:val="24"/>
        </w:rPr>
        <w:t>ensure</w:t>
      </w:r>
      <w:r>
        <w:rPr>
          <w:rFonts w:ascii="Arial" w:hAnsi="Arial" w:cs="Arial"/>
          <w:sz w:val="24"/>
          <w:szCs w:val="24"/>
        </w:rPr>
        <w:t xml:space="preserve"> that the purchase is included in the Schoolwide/School Improvement Plan/Equity Plan and that the expense is allocable, reasonable, and necessary.   </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If approved, the program coordinator then signs off on the requisition</w:t>
      </w:r>
      <w:r w:rsidR="00294C32">
        <w:rPr>
          <w:rFonts w:ascii="Arial" w:hAnsi="Arial" w:cs="Arial"/>
          <w:sz w:val="24"/>
          <w:szCs w:val="24"/>
        </w:rPr>
        <w:t>,</w:t>
      </w:r>
      <w:r>
        <w:rPr>
          <w:rFonts w:ascii="Arial" w:hAnsi="Arial" w:cs="Arial"/>
          <w:sz w:val="24"/>
          <w:szCs w:val="24"/>
        </w:rPr>
        <w:t xml:space="preserve"> which forwards the requisition to the </w:t>
      </w:r>
      <w:proofErr w:type="gramStart"/>
      <w:r w:rsidR="000F33E1">
        <w:rPr>
          <w:rFonts w:ascii="Arial" w:hAnsi="Arial" w:cs="Arial"/>
          <w:sz w:val="24"/>
          <w:szCs w:val="24"/>
        </w:rPr>
        <w:t>accounts</w:t>
      </w:r>
      <w:proofErr w:type="gramEnd"/>
      <w:r w:rsidR="000F33E1">
        <w:rPr>
          <w:rFonts w:ascii="Arial" w:hAnsi="Arial" w:cs="Arial"/>
          <w:sz w:val="24"/>
          <w:szCs w:val="24"/>
        </w:rPr>
        <w:t xml:space="preserve"> payable</w:t>
      </w:r>
      <w:r>
        <w:rPr>
          <w:rFonts w:ascii="Arial" w:hAnsi="Arial" w:cs="Arial"/>
          <w:sz w:val="24"/>
          <w:szCs w:val="24"/>
        </w:rPr>
        <w:t xml:space="preserve"> office for conversion to a purchase order using the financial software program. </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If rejected, the federal program director contacts the school or program for additional information or returns </w:t>
      </w:r>
      <w:r w:rsidR="00294C32">
        <w:rPr>
          <w:rFonts w:ascii="Arial" w:hAnsi="Arial" w:cs="Arial"/>
          <w:sz w:val="24"/>
          <w:szCs w:val="24"/>
        </w:rPr>
        <w:t xml:space="preserve">the </w:t>
      </w:r>
      <w:r>
        <w:rPr>
          <w:rFonts w:ascii="Arial" w:hAnsi="Arial" w:cs="Arial"/>
          <w:sz w:val="24"/>
          <w:szCs w:val="24"/>
        </w:rPr>
        <w:t xml:space="preserve">request back to the school with a reason for rejecting the request.  </w:t>
      </w:r>
    </w:p>
    <w:p w:rsidR="00252455" w:rsidRDefault="00294C32"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The superintendent</w:t>
      </w:r>
      <w:r w:rsidR="00621FE5">
        <w:rPr>
          <w:rFonts w:ascii="Arial" w:hAnsi="Arial" w:cs="Arial"/>
          <w:sz w:val="24"/>
          <w:szCs w:val="24"/>
        </w:rPr>
        <w:t xml:space="preserve"> or assignee </w:t>
      </w:r>
      <w:r w:rsidR="00252455">
        <w:rPr>
          <w:rFonts w:ascii="Arial" w:hAnsi="Arial" w:cs="Arial"/>
          <w:sz w:val="24"/>
          <w:szCs w:val="24"/>
        </w:rPr>
        <w:t>signs off on all purchase orders.</w:t>
      </w:r>
    </w:p>
    <w:p w:rsidR="00252455" w:rsidRPr="00743AF3"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As items are received at schools/district, officer managers </w:t>
      </w:r>
      <w:r w:rsidR="000F33E1">
        <w:rPr>
          <w:rFonts w:ascii="Arial" w:hAnsi="Arial" w:cs="Arial"/>
          <w:sz w:val="24"/>
          <w:szCs w:val="24"/>
        </w:rPr>
        <w:t>sign</w:t>
      </w:r>
      <w:r>
        <w:rPr>
          <w:rFonts w:ascii="Arial" w:hAnsi="Arial" w:cs="Arial"/>
          <w:sz w:val="24"/>
          <w:szCs w:val="24"/>
        </w:rPr>
        <w:t xml:space="preserve"> off and return packing and invoices to the Title I and Federal Programs </w:t>
      </w:r>
      <w:r w:rsidR="00723C0B">
        <w:rPr>
          <w:rFonts w:ascii="Arial" w:hAnsi="Arial" w:cs="Arial"/>
          <w:sz w:val="24"/>
          <w:szCs w:val="24"/>
        </w:rPr>
        <w:t>Directors, who</w:t>
      </w:r>
      <w:r>
        <w:rPr>
          <w:rFonts w:ascii="Arial" w:hAnsi="Arial" w:cs="Arial"/>
          <w:sz w:val="24"/>
          <w:szCs w:val="24"/>
        </w:rPr>
        <w:t xml:space="preserve"> signs and sends to the Superintendent and then to accounts payable who makes </w:t>
      </w:r>
      <w:r w:rsidR="00723C0B">
        <w:rPr>
          <w:rFonts w:ascii="Arial" w:hAnsi="Arial" w:cs="Arial"/>
          <w:sz w:val="24"/>
          <w:szCs w:val="24"/>
        </w:rPr>
        <w:t>payment. (</w:t>
      </w:r>
      <w:r>
        <w:rPr>
          <w:rFonts w:ascii="Arial" w:hAnsi="Arial" w:cs="Arial"/>
          <w:sz w:val="24"/>
          <w:szCs w:val="24"/>
        </w:rPr>
        <w:t>See requisition process)</w:t>
      </w:r>
    </w:p>
    <w:p w:rsidR="00252455" w:rsidRDefault="00252455" w:rsidP="0070746C">
      <w:pPr>
        <w:pStyle w:val="ListParagraph"/>
        <w:numPr>
          <w:ilvl w:val="0"/>
          <w:numId w:val="30"/>
        </w:numPr>
        <w:tabs>
          <w:tab w:val="left" w:pos="1080"/>
        </w:tabs>
        <w:suppressAutoHyphens w:val="0"/>
        <w:spacing w:line="240" w:lineRule="auto"/>
        <w:ind w:leftChars="0" w:left="1080" w:firstLineChars="0" w:hanging="630"/>
        <w:jc w:val="both"/>
        <w:textDirection w:val="lrTb"/>
        <w:textAlignment w:val="auto"/>
        <w:outlineLvl w:val="9"/>
        <w:rPr>
          <w:rFonts w:ascii="Arial" w:hAnsi="Arial" w:cs="Arial"/>
          <w:sz w:val="24"/>
          <w:szCs w:val="24"/>
        </w:rPr>
      </w:pPr>
      <w:r>
        <w:rPr>
          <w:rFonts w:ascii="Arial" w:hAnsi="Arial" w:cs="Arial"/>
          <w:sz w:val="24"/>
          <w:szCs w:val="24"/>
        </w:rPr>
        <w:t xml:space="preserve">All purchase orders, budgets and expenditures are compared to check for errors.  Any errors are corrected as needed and identified.  </w:t>
      </w:r>
    </w:p>
    <w:p w:rsidR="00E75DE6" w:rsidRPr="002B1195" w:rsidRDefault="00E75DE6" w:rsidP="00E75DE6">
      <w:pPr>
        <w:pStyle w:val="ListParagraph"/>
        <w:tabs>
          <w:tab w:val="left" w:pos="1080"/>
        </w:tabs>
        <w:suppressAutoHyphens w:val="0"/>
        <w:spacing w:line="240" w:lineRule="auto"/>
        <w:ind w:leftChars="0" w:left="1080" w:firstLineChars="0" w:firstLine="0"/>
        <w:jc w:val="both"/>
        <w:textDirection w:val="lrTb"/>
        <w:textAlignment w:val="auto"/>
        <w:outlineLvl w:val="9"/>
        <w:rPr>
          <w:rFonts w:ascii="Arial" w:hAnsi="Arial" w:cs="Arial"/>
          <w:b/>
          <w:color w:val="FF0000"/>
          <w:sz w:val="24"/>
          <w:szCs w:val="24"/>
        </w:rPr>
      </w:pPr>
      <w:r w:rsidRPr="00E75DE6">
        <w:rPr>
          <w:rFonts w:ascii="Arial" w:hAnsi="Arial" w:cs="Arial"/>
          <w:b/>
          <w:sz w:val="24"/>
          <w:szCs w:val="24"/>
        </w:rPr>
        <w:t>Purchase Order Process when ordering school supplies from the CARES Act – ESSER Funds</w:t>
      </w:r>
      <w:proofErr w:type="gramStart"/>
      <w:r w:rsidRPr="00E75DE6">
        <w:rPr>
          <w:rFonts w:ascii="Arial" w:hAnsi="Arial" w:cs="Arial"/>
          <w:b/>
          <w:sz w:val="24"/>
          <w:szCs w:val="24"/>
        </w:rPr>
        <w:t>:</w:t>
      </w:r>
      <w:r w:rsidR="00825F57">
        <w:rPr>
          <w:rFonts w:ascii="Arial" w:hAnsi="Arial" w:cs="Arial"/>
          <w:b/>
          <w:sz w:val="24"/>
          <w:szCs w:val="24"/>
        </w:rPr>
        <w:t xml:space="preserve">  </w:t>
      </w:r>
      <w:r w:rsidR="002B1195" w:rsidRPr="002B1195">
        <w:rPr>
          <w:rFonts w:ascii="Arial" w:hAnsi="Arial" w:cs="Arial"/>
          <w:b/>
          <w:color w:val="FF0000"/>
          <w:sz w:val="24"/>
          <w:szCs w:val="24"/>
        </w:rPr>
        <w:t>(</w:t>
      </w:r>
      <w:proofErr w:type="gramEnd"/>
      <w:r w:rsidR="002B1195" w:rsidRPr="002B1195">
        <w:rPr>
          <w:rFonts w:ascii="Arial" w:hAnsi="Arial" w:cs="Arial"/>
          <w:b/>
          <w:color w:val="FF0000"/>
          <w:sz w:val="24"/>
          <w:szCs w:val="24"/>
        </w:rPr>
        <w:t>Processes 2020-2023)</w:t>
      </w:r>
    </w:p>
    <w:p w:rsidR="00E75DE6" w:rsidRPr="00E75DE6" w:rsidRDefault="00E75DE6" w:rsidP="00E75DE6">
      <w:pPr>
        <w:pStyle w:val="ListParagraph"/>
        <w:tabs>
          <w:tab w:val="left" w:pos="1080"/>
        </w:tabs>
        <w:suppressAutoHyphens w:val="0"/>
        <w:spacing w:line="240" w:lineRule="auto"/>
        <w:ind w:leftChars="0" w:left="1080" w:firstLineChars="0" w:firstLine="0"/>
        <w:jc w:val="both"/>
        <w:textDirection w:val="lrTb"/>
        <w:textAlignment w:val="auto"/>
        <w:outlineLvl w:val="9"/>
        <w:rPr>
          <w:rFonts w:ascii="Arial" w:hAnsi="Arial" w:cs="Arial"/>
          <w:sz w:val="24"/>
          <w:szCs w:val="24"/>
        </w:rPr>
      </w:pPr>
      <w:r w:rsidRPr="00E75DE6">
        <w:rPr>
          <w:rFonts w:ascii="Arial" w:hAnsi="Arial" w:cs="Arial"/>
          <w:sz w:val="24"/>
          <w:szCs w:val="24"/>
        </w:rPr>
        <w:t>1)</w:t>
      </w:r>
      <w:r w:rsidRPr="00E75DE6">
        <w:rPr>
          <w:rFonts w:ascii="Arial" w:hAnsi="Arial" w:cs="Arial"/>
          <w:sz w:val="24"/>
          <w:szCs w:val="24"/>
        </w:rPr>
        <w:tab/>
        <w:t xml:space="preserve">Process your requisition…just like you would do for any other purchase you would make for supplies, books, etc. (you cannot order from Amazon, Walmart, Lowes…anyone that does not accept purchase orders…we cannot do a credit card or check) Have your principal sign as </w:t>
      </w:r>
      <w:r w:rsidR="00825F57">
        <w:rPr>
          <w:rFonts w:ascii="Arial" w:hAnsi="Arial" w:cs="Arial"/>
          <w:sz w:val="24"/>
          <w:szCs w:val="24"/>
        </w:rPr>
        <w:t>usual</w:t>
      </w:r>
      <w:r w:rsidRPr="00E75DE6">
        <w:rPr>
          <w:rFonts w:ascii="Arial" w:hAnsi="Arial" w:cs="Arial"/>
          <w:sz w:val="24"/>
          <w:szCs w:val="24"/>
        </w:rPr>
        <w:t>.</w:t>
      </w:r>
    </w:p>
    <w:p w:rsidR="00E75DE6" w:rsidRPr="00E75DE6" w:rsidRDefault="00E75DE6" w:rsidP="00E75DE6">
      <w:pPr>
        <w:pStyle w:val="ListParagraph"/>
        <w:tabs>
          <w:tab w:val="left" w:pos="1080"/>
        </w:tabs>
        <w:suppressAutoHyphens w:val="0"/>
        <w:spacing w:line="240" w:lineRule="auto"/>
        <w:ind w:leftChars="0" w:left="1080" w:firstLineChars="0" w:firstLine="0"/>
        <w:jc w:val="both"/>
        <w:textDirection w:val="lrTb"/>
        <w:textAlignment w:val="auto"/>
        <w:outlineLvl w:val="9"/>
        <w:rPr>
          <w:rFonts w:ascii="Arial" w:hAnsi="Arial" w:cs="Arial"/>
          <w:sz w:val="24"/>
          <w:szCs w:val="24"/>
        </w:rPr>
      </w:pPr>
      <w:r w:rsidRPr="00E75DE6">
        <w:rPr>
          <w:rFonts w:ascii="Arial" w:hAnsi="Arial" w:cs="Arial"/>
          <w:sz w:val="24"/>
          <w:szCs w:val="24"/>
        </w:rPr>
        <w:t>2)</w:t>
      </w:r>
      <w:r w:rsidRPr="00E75DE6">
        <w:rPr>
          <w:rFonts w:ascii="Arial" w:hAnsi="Arial" w:cs="Arial"/>
          <w:sz w:val="24"/>
          <w:szCs w:val="24"/>
        </w:rPr>
        <w:tab/>
        <w:t>Send only the CARES</w:t>
      </w:r>
      <w:r>
        <w:rPr>
          <w:rFonts w:ascii="Arial" w:hAnsi="Arial" w:cs="Arial"/>
          <w:sz w:val="24"/>
          <w:szCs w:val="24"/>
        </w:rPr>
        <w:t xml:space="preserve"> Act – ESSER </w:t>
      </w:r>
      <w:r w:rsidRPr="00E75DE6">
        <w:rPr>
          <w:rFonts w:ascii="Arial" w:hAnsi="Arial" w:cs="Arial"/>
          <w:sz w:val="24"/>
          <w:szCs w:val="24"/>
        </w:rPr>
        <w:t xml:space="preserve">requisitions to </w:t>
      </w:r>
      <w:r w:rsidR="00632843">
        <w:rPr>
          <w:rFonts w:ascii="Arial" w:hAnsi="Arial" w:cs="Arial"/>
          <w:sz w:val="24"/>
          <w:szCs w:val="24"/>
        </w:rPr>
        <w:t>the office of the administrative</w:t>
      </w:r>
      <w:r w:rsidR="00B668FA">
        <w:rPr>
          <w:rFonts w:ascii="Arial" w:hAnsi="Arial" w:cs="Arial"/>
          <w:sz w:val="24"/>
          <w:szCs w:val="24"/>
        </w:rPr>
        <w:t xml:space="preserve"> assistant </w:t>
      </w:r>
      <w:r w:rsidR="00632843">
        <w:rPr>
          <w:rFonts w:ascii="Arial" w:hAnsi="Arial" w:cs="Arial"/>
          <w:sz w:val="24"/>
          <w:szCs w:val="24"/>
        </w:rPr>
        <w:t>of the Assistant Superint</w:t>
      </w:r>
      <w:r w:rsidR="00632843" w:rsidRPr="00E75DE6">
        <w:rPr>
          <w:rFonts w:ascii="Arial" w:hAnsi="Arial" w:cs="Arial"/>
          <w:sz w:val="24"/>
          <w:szCs w:val="24"/>
        </w:rPr>
        <w:t>e</w:t>
      </w:r>
      <w:r w:rsidR="00632843">
        <w:rPr>
          <w:rFonts w:ascii="Arial" w:hAnsi="Arial" w:cs="Arial"/>
          <w:sz w:val="24"/>
          <w:szCs w:val="24"/>
        </w:rPr>
        <w:t>ndent</w:t>
      </w:r>
      <w:r w:rsidRPr="00E75DE6">
        <w:rPr>
          <w:rFonts w:ascii="Arial" w:hAnsi="Arial" w:cs="Arial"/>
          <w:sz w:val="24"/>
          <w:szCs w:val="24"/>
        </w:rPr>
        <w:t xml:space="preserve"> for logging, coding and approval, and to assign a purchase order number.</w:t>
      </w:r>
    </w:p>
    <w:p w:rsidR="00E75DE6" w:rsidRPr="00E75DE6" w:rsidRDefault="00E75DE6" w:rsidP="00E75DE6">
      <w:pPr>
        <w:pStyle w:val="ListParagraph"/>
        <w:tabs>
          <w:tab w:val="left" w:pos="1080"/>
        </w:tabs>
        <w:suppressAutoHyphens w:val="0"/>
        <w:spacing w:line="240" w:lineRule="auto"/>
        <w:ind w:leftChars="0" w:left="1080" w:firstLineChars="0" w:firstLine="0"/>
        <w:jc w:val="both"/>
        <w:textDirection w:val="lrTb"/>
        <w:textAlignment w:val="auto"/>
        <w:outlineLvl w:val="9"/>
        <w:rPr>
          <w:rFonts w:ascii="Arial" w:hAnsi="Arial" w:cs="Arial"/>
          <w:sz w:val="24"/>
          <w:szCs w:val="24"/>
        </w:rPr>
      </w:pPr>
      <w:r w:rsidRPr="00E75DE6">
        <w:rPr>
          <w:rFonts w:ascii="Arial" w:hAnsi="Arial" w:cs="Arial"/>
          <w:sz w:val="24"/>
          <w:szCs w:val="24"/>
        </w:rPr>
        <w:t>3)</w:t>
      </w:r>
      <w:r w:rsidRPr="00E75DE6">
        <w:rPr>
          <w:rFonts w:ascii="Arial" w:hAnsi="Arial" w:cs="Arial"/>
          <w:sz w:val="24"/>
          <w:szCs w:val="24"/>
        </w:rPr>
        <w:tab/>
      </w:r>
      <w:r w:rsidR="00825F57">
        <w:rPr>
          <w:rFonts w:ascii="Arial" w:hAnsi="Arial" w:cs="Arial"/>
          <w:sz w:val="24"/>
          <w:szCs w:val="24"/>
        </w:rPr>
        <w:t>The administrative assistant will send it back to a designee at the</w:t>
      </w:r>
      <w:r w:rsidRPr="00E75DE6">
        <w:rPr>
          <w:rFonts w:ascii="Arial" w:hAnsi="Arial" w:cs="Arial"/>
          <w:sz w:val="24"/>
          <w:szCs w:val="24"/>
        </w:rPr>
        <w:t xml:space="preserve"> school of your choice for ordering. </w:t>
      </w:r>
    </w:p>
    <w:p w:rsidR="00E75DE6" w:rsidRPr="00E75DE6" w:rsidRDefault="00E75DE6" w:rsidP="00E75DE6">
      <w:pPr>
        <w:pStyle w:val="ListParagraph"/>
        <w:tabs>
          <w:tab w:val="left" w:pos="1080"/>
        </w:tabs>
        <w:suppressAutoHyphens w:val="0"/>
        <w:spacing w:line="240" w:lineRule="auto"/>
        <w:ind w:leftChars="0" w:left="1080" w:firstLineChars="0" w:firstLine="0"/>
        <w:jc w:val="both"/>
        <w:textDirection w:val="lrTb"/>
        <w:textAlignment w:val="auto"/>
        <w:outlineLvl w:val="9"/>
        <w:rPr>
          <w:rFonts w:ascii="Arial" w:hAnsi="Arial" w:cs="Arial"/>
          <w:sz w:val="24"/>
          <w:szCs w:val="24"/>
        </w:rPr>
      </w:pPr>
      <w:r w:rsidRPr="00E75DE6">
        <w:rPr>
          <w:rFonts w:ascii="Arial" w:hAnsi="Arial" w:cs="Arial"/>
          <w:sz w:val="24"/>
          <w:szCs w:val="24"/>
        </w:rPr>
        <w:t>4)</w:t>
      </w:r>
      <w:r w:rsidRPr="00E75DE6">
        <w:rPr>
          <w:rFonts w:ascii="Arial" w:hAnsi="Arial" w:cs="Arial"/>
          <w:sz w:val="24"/>
          <w:szCs w:val="24"/>
        </w:rPr>
        <w:tab/>
        <w:t>All items should be shipped to your school address. When materials arrive</w:t>
      </w:r>
      <w:r w:rsidR="00EC748A">
        <w:rPr>
          <w:rFonts w:ascii="Arial" w:hAnsi="Arial" w:cs="Arial"/>
          <w:sz w:val="24"/>
          <w:szCs w:val="24"/>
        </w:rPr>
        <w:t xml:space="preserve">, </w:t>
      </w:r>
      <w:r w:rsidR="00825F57">
        <w:rPr>
          <w:rFonts w:ascii="Arial" w:hAnsi="Arial" w:cs="Arial"/>
          <w:sz w:val="24"/>
          <w:szCs w:val="24"/>
        </w:rPr>
        <w:t xml:space="preserve">they need to be checked off, the packing slip signed and attached to the requisition form/purchase order. After the invoice arrives, it should be attached to the requisition form, and the principal will need to sign the invoice. Then, send all paperwork back to the </w:t>
      </w:r>
      <w:r w:rsidRPr="00E75DE6">
        <w:rPr>
          <w:rFonts w:ascii="Arial" w:hAnsi="Arial" w:cs="Arial"/>
          <w:sz w:val="24"/>
          <w:szCs w:val="24"/>
        </w:rPr>
        <w:t>A</w:t>
      </w:r>
      <w:r w:rsidR="00632843">
        <w:rPr>
          <w:rFonts w:ascii="Arial" w:hAnsi="Arial" w:cs="Arial"/>
          <w:sz w:val="24"/>
          <w:szCs w:val="24"/>
        </w:rPr>
        <w:t xml:space="preserve">dministrative assistant </w:t>
      </w:r>
      <w:r w:rsidRPr="00E75DE6">
        <w:rPr>
          <w:rFonts w:ascii="Arial" w:hAnsi="Arial" w:cs="Arial"/>
          <w:sz w:val="24"/>
          <w:szCs w:val="24"/>
        </w:rPr>
        <w:t xml:space="preserve">for payment. </w:t>
      </w:r>
    </w:p>
    <w:p w:rsidR="00E75DE6" w:rsidRPr="00E75DE6" w:rsidRDefault="00E75DE6" w:rsidP="00E75DE6">
      <w:pPr>
        <w:pStyle w:val="ListParagraph"/>
        <w:tabs>
          <w:tab w:val="left" w:pos="1080"/>
        </w:tabs>
        <w:suppressAutoHyphens w:val="0"/>
        <w:spacing w:line="240" w:lineRule="auto"/>
        <w:ind w:leftChars="0" w:left="1080" w:firstLineChars="0" w:firstLine="0"/>
        <w:jc w:val="both"/>
        <w:textDirection w:val="lrTb"/>
        <w:textAlignment w:val="auto"/>
        <w:outlineLvl w:val="9"/>
        <w:rPr>
          <w:rFonts w:ascii="Arial" w:hAnsi="Arial" w:cs="Arial"/>
          <w:sz w:val="24"/>
          <w:szCs w:val="24"/>
        </w:rPr>
      </w:pPr>
      <w:r w:rsidRPr="00E75DE6">
        <w:rPr>
          <w:rFonts w:ascii="Arial" w:hAnsi="Arial" w:cs="Arial"/>
          <w:sz w:val="24"/>
          <w:szCs w:val="24"/>
        </w:rPr>
        <w:t>5)</w:t>
      </w:r>
      <w:r w:rsidRPr="00E75DE6">
        <w:rPr>
          <w:rFonts w:ascii="Arial" w:hAnsi="Arial" w:cs="Arial"/>
          <w:sz w:val="24"/>
          <w:szCs w:val="24"/>
        </w:rPr>
        <w:tab/>
        <w:t>Please make a copy of all you send for your records.</w:t>
      </w:r>
      <w:r w:rsidR="00632843">
        <w:rPr>
          <w:rFonts w:ascii="Arial" w:hAnsi="Arial" w:cs="Arial"/>
          <w:sz w:val="24"/>
          <w:szCs w:val="24"/>
        </w:rPr>
        <w:t xml:space="preserve"> </w:t>
      </w:r>
      <w:r w:rsidR="00632843" w:rsidRPr="00632843">
        <w:rPr>
          <w:rFonts w:ascii="Arial" w:hAnsi="Arial" w:cs="Arial"/>
          <w:color w:val="FF0000"/>
          <w:sz w:val="16"/>
          <w:szCs w:val="16"/>
        </w:rPr>
        <w:t>Revised 5.5.21</w:t>
      </w:r>
    </w:p>
    <w:p w:rsidR="00CE07D3" w:rsidRDefault="00CE07D3" w:rsidP="00CE07D3">
      <w:pPr>
        <w:tabs>
          <w:tab w:val="left" w:pos="1080"/>
        </w:tabs>
        <w:suppressAutoHyphens w:val="0"/>
        <w:spacing w:line="240" w:lineRule="auto"/>
        <w:ind w:leftChars="0" w:left="0" w:firstLineChars="0" w:hanging="2"/>
        <w:jc w:val="both"/>
        <w:textDirection w:val="lrTb"/>
        <w:textAlignment w:val="auto"/>
        <w:outlineLvl w:val="9"/>
        <w:rPr>
          <w:rFonts w:ascii="Arial" w:hAnsi="Arial" w:cs="Arial"/>
          <w:b/>
          <w:sz w:val="24"/>
          <w:szCs w:val="24"/>
        </w:rPr>
      </w:pPr>
      <w:r w:rsidRPr="00CE07D3">
        <w:rPr>
          <w:rFonts w:ascii="Arial" w:hAnsi="Arial" w:cs="Arial"/>
          <w:b/>
          <w:sz w:val="24"/>
          <w:szCs w:val="24"/>
        </w:rPr>
        <w:lastRenderedPageBreak/>
        <w:t xml:space="preserve">Purchase Order Process when ordering school supplies from the ESSER </w:t>
      </w:r>
      <w:r>
        <w:rPr>
          <w:rFonts w:ascii="Arial" w:hAnsi="Arial" w:cs="Arial"/>
          <w:b/>
          <w:sz w:val="24"/>
          <w:szCs w:val="24"/>
        </w:rPr>
        <w:t xml:space="preserve">– ARP </w:t>
      </w:r>
      <w:r w:rsidRPr="00CE07D3">
        <w:rPr>
          <w:rFonts w:ascii="Arial" w:hAnsi="Arial" w:cs="Arial"/>
          <w:b/>
          <w:sz w:val="24"/>
          <w:szCs w:val="24"/>
        </w:rPr>
        <w:t>Funds</w:t>
      </w:r>
      <w:r>
        <w:rPr>
          <w:rFonts w:ascii="Arial" w:hAnsi="Arial" w:cs="Arial"/>
          <w:b/>
          <w:sz w:val="24"/>
          <w:szCs w:val="24"/>
        </w:rPr>
        <w:t xml:space="preserve"> (effective August 2023)</w:t>
      </w:r>
      <w:r w:rsidRPr="00CE07D3">
        <w:rPr>
          <w:rFonts w:ascii="Arial" w:hAnsi="Arial" w:cs="Arial"/>
          <w:b/>
          <w:sz w:val="24"/>
          <w:szCs w:val="24"/>
        </w:rPr>
        <w:t>:</w:t>
      </w:r>
    </w:p>
    <w:p w:rsidR="00CE07D3" w:rsidRDefault="00CE07D3" w:rsidP="00CE07D3">
      <w:pPr>
        <w:tabs>
          <w:tab w:val="left" w:pos="1080"/>
        </w:tabs>
        <w:suppressAutoHyphens w:val="0"/>
        <w:spacing w:line="240" w:lineRule="auto"/>
        <w:ind w:leftChars="0" w:left="0" w:firstLineChars="0" w:hanging="2"/>
        <w:jc w:val="both"/>
        <w:textDirection w:val="lrTb"/>
        <w:textAlignment w:val="auto"/>
        <w:outlineLvl w:val="9"/>
        <w:rPr>
          <w:rFonts w:ascii="Arial" w:hAnsi="Arial" w:cs="Arial"/>
          <w:b/>
          <w:sz w:val="24"/>
          <w:szCs w:val="24"/>
        </w:rPr>
      </w:pPr>
    </w:p>
    <w:p w:rsidR="00CE07D3" w:rsidRPr="00CE07D3" w:rsidRDefault="00CE07D3" w:rsidP="00CE07D3">
      <w:pPr>
        <w:tabs>
          <w:tab w:val="left" w:pos="1080"/>
        </w:tabs>
        <w:suppressAutoHyphens w:val="0"/>
        <w:spacing w:line="240" w:lineRule="auto"/>
        <w:ind w:leftChars="0" w:left="0" w:firstLineChars="0" w:hanging="2"/>
        <w:jc w:val="both"/>
        <w:textDirection w:val="lrTb"/>
        <w:textAlignment w:val="auto"/>
        <w:outlineLvl w:val="9"/>
        <w:rPr>
          <w:rFonts w:ascii="Arial" w:hAnsi="Arial" w:cs="Arial"/>
          <w:sz w:val="24"/>
          <w:szCs w:val="24"/>
        </w:rPr>
      </w:pPr>
      <w:r>
        <w:rPr>
          <w:rFonts w:ascii="Arial" w:hAnsi="Arial" w:cs="Arial"/>
          <w:sz w:val="24"/>
          <w:szCs w:val="24"/>
        </w:rPr>
        <w:t xml:space="preserve">The purchase order process will be the same as any other request. It will be submitted via the YOSS Platform and follow the same procedures as any other federal program.  </w:t>
      </w:r>
      <w:r w:rsidRPr="00CE07D3">
        <w:rPr>
          <w:rFonts w:ascii="Arial" w:hAnsi="Arial" w:cs="Arial"/>
          <w:color w:val="FF0000"/>
          <w:sz w:val="16"/>
          <w:szCs w:val="16"/>
        </w:rPr>
        <w:t>Revised 8/1/2023.</w:t>
      </w:r>
    </w:p>
    <w:p w:rsidR="00252455" w:rsidRDefault="00252455" w:rsidP="00252455">
      <w:pPr>
        <w:ind w:left="0" w:hanging="2"/>
        <w:rPr>
          <w:rFonts w:ascii="Arial" w:hAnsi="Arial" w:cs="Arial"/>
          <w:sz w:val="24"/>
          <w:szCs w:val="24"/>
        </w:rPr>
      </w:pPr>
    </w:p>
    <w:p w:rsidR="00252455" w:rsidRPr="00743AF3" w:rsidRDefault="00252455" w:rsidP="00743AF3">
      <w:pPr>
        <w:tabs>
          <w:tab w:val="left" w:pos="2880"/>
        </w:tabs>
        <w:spacing w:line="240" w:lineRule="auto"/>
        <w:ind w:left="0" w:hanging="2"/>
        <w:jc w:val="both"/>
        <w:rPr>
          <w:rFonts w:ascii="Arial" w:hAnsi="Arial" w:cs="Arial"/>
          <w:b/>
          <w:sz w:val="24"/>
          <w:szCs w:val="24"/>
        </w:rPr>
      </w:pPr>
      <w:r w:rsidRPr="00743AF3">
        <w:rPr>
          <w:rFonts w:ascii="Arial" w:hAnsi="Arial" w:cs="Arial"/>
          <w:b/>
          <w:sz w:val="24"/>
          <w:szCs w:val="24"/>
        </w:rPr>
        <w:t>All federal expenditures are compiled, reviewed</w:t>
      </w:r>
      <w:r w:rsidR="00CE07D3">
        <w:rPr>
          <w:rFonts w:ascii="Arial" w:hAnsi="Arial" w:cs="Arial"/>
          <w:b/>
          <w:sz w:val="24"/>
          <w:szCs w:val="24"/>
        </w:rPr>
        <w:t>,</w:t>
      </w:r>
      <w:r w:rsidRPr="00743AF3">
        <w:rPr>
          <w:rFonts w:ascii="Arial" w:hAnsi="Arial" w:cs="Arial"/>
          <w:b/>
          <w:sz w:val="24"/>
          <w:szCs w:val="24"/>
        </w:rPr>
        <w:t xml:space="preserve"> and approved by Federal Program Directors and cover the following:</w:t>
      </w:r>
    </w:p>
    <w:p w:rsidR="00252455" w:rsidRPr="00743AF3" w:rsidRDefault="00252455" w:rsidP="00743AF3">
      <w:pPr>
        <w:tabs>
          <w:tab w:val="left" w:pos="2880"/>
        </w:tabs>
        <w:spacing w:line="240" w:lineRule="auto"/>
        <w:ind w:left="0" w:hanging="2"/>
        <w:jc w:val="both"/>
        <w:rPr>
          <w:rFonts w:ascii="Arial" w:hAnsi="Arial" w:cs="Arial"/>
          <w:sz w:val="24"/>
          <w:szCs w:val="24"/>
        </w:rPr>
      </w:pPr>
      <w:r w:rsidRPr="00743AF3">
        <w:rPr>
          <w:rFonts w:ascii="Arial" w:hAnsi="Arial" w:cs="Arial"/>
          <w:sz w:val="24"/>
          <w:szCs w:val="24"/>
        </w:rPr>
        <w:t xml:space="preserve">Allowable participants and activities as outlined in the federal/state award as per </w:t>
      </w:r>
      <w:r w:rsidR="00EC748A" w:rsidRPr="00EC748A">
        <w:rPr>
          <w:rFonts w:ascii="Arial" w:hAnsi="Arial" w:cs="Arial"/>
          <w:sz w:val="24"/>
          <w:szCs w:val="24"/>
        </w:rPr>
        <w:t>CF</w:t>
      </w:r>
      <w:r w:rsidRPr="00EC748A">
        <w:rPr>
          <w:rFonts w:ascii="Arial" w:hAnsi="Arial" w:cs="Arial"/>
          <w:sz w:val="24"/>
          <w:szCs w:val="24"/>
        </w:rPr>
        <w:t>R</w:t>
      </w:r>
      <w:r w:rsidRPr="00743AF3">
        <w:rPr>
          <w:rFonts w:ascii="Arial" w:hAnsi="Arial" w:cs="Arial"/>
          <w:sz w:val="24"/>
          <w:szCs w:val="24"/>
        </w:rPr>
        <w:t xml:space="preserve"> §200.403(b)</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 xml:space="preserve">Conference participation </w:t>
      </w:r>
      <w:r w:rsidR="00D3777C">
        <w:rPr>
          <w:rFonts w:ascii="Arial" w:hAnsi="Arial" w:cs="Arial"/>
          <w:sz w:val="24"/>
        </w:rPr>
        <w:t>costs</w:t>
      </w:r>
      <w:r w:rsidRPr="00743AF3">
        <w:rPr>
          <w:rFonts w:ascii="Arial" w:hAnsi="Arial" w:cs="Arial"/>
          <w:sz w:val="24"/>
        </w:rPr>
        <w:t xml:space="preserve"> are appropriate, necessary</w:t>
      </w:r>
      <w:r w:rsidR="00CE07D3">
        <w:rPr>
          <w:rFonts w:ascii="Arial" w:hAnsi="Arial" w:cs="Arial"/>
          <w:sz w:val="24"/>
        </w:rPr>
        <w:t>,</w:t>
      </w:r>
      <w:r w:rsidRPr="00743AF3">
        <w:rPr>
          <w:rFonts w:ascii="Arial" w:hAnsi="Arial" w:cs="Arial"/>
          <w:sz w:val="24"/>
        </w:rPr>
        <w:t xml:space="preserve"> and managed in a manner that minimizes cost to the federal award</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Allowable advertisement related to the recruitment of personnel required by the LEA.</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 xml:space="preserve">Travel charges that </w:t>
      </w:r>
      <w:r w:rsidR="00D3777C">
        <w:rPr>
          <w:rFonts w:ascii="Arial" w:hAnsi="Arial" w:cs="Arial"/>
          <w:sz w:val="24"/>
        </w:rPr>
        <w:t xml:space="preserve">are </w:t>
      </w:r>
      <w:r w:rsidRPr="00743AF3">
        <w:rPr>
          <w:rFonts w:ascii="Arial" w:hAnsi="Arial" w:cs="Arial"/>
          <w:sz w:val="24"/>
        </w:rPr>
        <w:t>reasonable and consistent with the written travel policies.</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Alignment w:val="auto"/>
        <w:outlineLvl w:val="9"/>
        <w:rPr>
          <w:rFonts w:ascii="Arial" w:hAnsi="Arial" w:cs="Arial"/>
          <w:sz w:val="24"/>
        </w:rPr>
      </w:pPr>
      <w:r w:rsidRPr="00743AF3">
        <w:rPr>
          <w:rFonts w:ascii="Arial" w:hAnsi="Arial" w:cs="Arial"/>
          <w:sz w:val="24"/>
        </w:rPr>
        <w:t>Requires Pre-Approval (for allowability of participant and activity)</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Alignment w:val="auto"/>
        <w:outlineLvl w:val="9"/>
        <w:rPr>
          <w:rFonts w:ascii="Arial" w:hAnsi="Arial" w:cs="Arial"/>
          <w:sz w:val="24"/>
        </w:rPr>
      </w:pPr>
      <w:r w:rsidRPr="00743AF3">
        <w:rPr>
          <w:rFonts w:ascii="Arial" w:hAnsi="Arial" w:cs="Arial"/>
          <w:sz w:val="24"/>
        </w:rPr>
        <w:t xml:space="preserve">Per </w:t>
      </w:r>
      <w:r w:rsidR="00CE07D3">
        <w:rPr>
          <w:rFonts w:ascii="Arial" w:hAnsi="Arial" w:cs="Arial"/>
          <w:sz w:val="24"/>
        </w:rPr>
        <w:t>diem, lodging and mileage must be paid out of pocket and reimbursed at a cost</w:t>
      </w:r>
      <w:r w:rsidRPr="00743AF3">
        <w:rPr>
          <w:rFonts w:ascii="Arial" w:hAnsi="Arial" w:cs="Arial"/>
          <w:sz w:val="24"/>
        </w:rPr>
        <w:t xml:space="preserve"> no higher than state per diem with the provision of actual receipts – must show date and time.  At times when Federal Programs Directors </w:t>
      </w:r>
      <w:r w:rsidR="00CE07D3">
        <w:rPr>
          <w:rFonts w:ascii="Arial" w:hAnsi="Arial" w:cs="Arial"/>
          <w:sz w:val="24"/>
        </w:rPr>
        <w:t>reserve</w:t>
      </w:r>
      <w:r w:rsidRPr="00743AF3">
        <w:rPr>
          <w:rFonts w:ascii="Arial" w:hAnsi="Arial" w:cs="Arial"/>
          <w:sz w:val="24"/>
        </w:rPr>
        <w:t xml:space="preserve"> rooms and conferences for staff, direct BOE checks are used to pay for the entire staff.  Staff are required to provide evidence of attendance when </w:t>
      </w:r>
      <w:r w:rsidR="00CE07D3">
        <w:rPr>
          <w:rFonts w:ascii="Arial" w:hAnsi="Arial" w:cs="Arial"/>
          <w:sz w:val="24"/>
        </w:rPr>
        <w:t xml:space="preserve">the </w:t>
      </w:r>
      <w:r w:rsidRPr="00743AF3">
        <w:rPr>
          <w:rFonts w:ascii="Arial" w:hAnsi="Arial" w:cs="Arial"/>
          <w:sz w:val="24"/>
        </w:rPr>
        <w:t xml:space="preserve">Federal Program is not present or attending such conference.  </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Alignment w:val="auto"/>
        <w:outlineLvl w:val="9"/>
        <w:rPr>
          <w:rFonts w:ascii="Arial" w:hAnsi="Arial" w:cs="Arial"/>
          <w:sz w:val="24"/>
        </w:rPr>
      </w:pPr>
      <w:r w:rsidRPr="00743AF3">
        <w:rPr>
          <w:rFonts w:ascii="Arial" w:hAnsi="Arial" w:cs="Arial"/>
          <w:sz w:val="24"/>
        </w:rPr>
        <w:t>Any cost exceeding state per diem, must be preapproved by Federal Program Director and will require written explanation.</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Memberships that in compliance with governing laws and regulations.</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 xml:space="preserve">Supplies that </w:t>
      </w:r>
      <w:r w:rsidR="00D3777C">
        <w:rPr>
          <w:rFonts w:ascii="Arial" w:hAnsi="Arial" w:cs="Arial"/>
          <w:sz w:val="24"/>
        </w:rPr>
        <w:t xml:space="preserve">are </w:t>
      </w:r>
      <w:r w:rsidRPr="00743AF3">
        <w:rPr>
          <w:rFonts w:ascii="Arial" w:hAnsi="Arial" w:cs="Arial"/>
          <w:sz w:val="24"/>
        </w:rPr>
        <w:t xml:space="preserve">reasonable and necessary to </w:t>
      </w:r>
      <w:r w:rsidR="00BA3594">
        <w:rPr>
          <w:rFonts w:ascii="Arial" w:hAnsi="Arial" w:cs="Arial"/>
          <w:sz w:val="24"/>
        </w:rPr>
        <w:t>perform</w:t>
      </w:r>
      <w:r w:rsidRPr="00743AF3">
        <w:rPr>
          <w:rFonts w:ascii="Arial" w:hAnsi="Arial" w:cs="Arial"/>
          <w:sz w:val="24"/>
        </w:rPr>
        <w:t xml:space="preserve"> grant activities.</w:t>
      </w:r>
    </w:p>
    <w:p w:rsidR="00252455" w:rsidRPr="00336084"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336084">
        <w:rPr>
          <w:rFonts w:ascii="Arial" w:hAnsi="Arial" w:cs="Arial"/>
          <w:sz w:val="24"/>
        </w:rPr>
        <w:t xml:space="preserve">Stipends consistent with federal, nonfederal, and district policy and state board </w:t>
      </w:r>
      <w:r w:rsidR="00BA3594">
        <w:rPr>
          <w:rFonts w:ascii="Arial" w:hAnsi="Arial" w:cs="Arial"/>
          <w:sz w:val="24"/>
        </w:rPr>
        <w:t>rules</w:t>
      </w:r>
      <w:r w:rsidRPr="00336084">
        <w:rPr>
          <w:rFonts w:ascii="Arial" w:hAnsi="Arial" w:cs="Arial"/>
          <w:sz w:val="24"/>
        </w:rPr>
        <w:t xml:space="preserve">.  </w:t>
      </w:r>
      <w:r w:rsidR="000F2661" w:rsidRPr="00336084">
        <w:rPr>
          <w:rFonts w:ascii="Arial" w:hAnsi="Arial" w:cs="Arial"/>
          <w:sz w:val="24"/>
        </w:rPr>
        <w:t>G</w:t>
      </w:r>
      <w:r w:rsidR="00336084">
        <w:rPr>
          <w:rFonts w:ascii="Arial" w:hAnsi="Arial" w:cs="Arial"/>
          <w:sz w:val="24"/>
        </w:rPr>
        <w:t>eorgia</w:t>
      </w:r>
      <w:r w:rsidR="000F2661" w:rsidRPr="00336084">
        <w:rPr>
          <w:rFonts w:ascii="Arial" w:hAnsi="Arial" w:cs="Arial"/>
          <w:sz w:val="24"/>
        </w:rPr>
        <w:t xml:space="preserve"> R</w:t>
      </w:r>
      <w:r w:rsidR="00336084">
        <w:rPr>
          <w:rFonts w:ascii="Arial" w:hAnsi="Arial" w:cs="Arial"/>
          <w:sz w:val="24"/>
        </w:rPr>
        <w:t>ule</w:t>
      </w:r>
      <w:r w:rsidR="00336084" w:rsidRPr="00336084">
        <w:rPr>
          <w:rFonts w:ascii="Arial" w:hAnsi="Arial" w:cs="Arial"/>
          <w:sz w:val="24"/>
        </w:rPr>
        <w:t xml:space="preserve"> 160-3-3-.04</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All expenditures are supplemental.</w:t>
      </w:r>
    </w:p>
    <w:p w:rsidR="006B4A00" w:rsidRDefault="009E7C1F"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Pr>
          <w:rFonts w:ascii="Arial" w:hAnsi="Arial" w:cs="Arial"/>
          <w:sz w:val="24"/>
        </w:rPr>
        <w:t xml:space="preserve">All </w:t>
      </w:r>
      <w:r w:rsidR="006B4A00">
        <w:rPr>
          <w:rFonts w:ascii="Arial" w:hAnsi="Arial" w:cs="Arial"/>
          <w:sz w:val="24"/>
        </w:rPr>
        <w:t>expenditures</w:t>
      </w:r>
      <w:r>
        <w:rPr>
          <w:rFonts w:ascii="Arial" w:hAnsi="Arial" w:cs="Arial"/>
          <w:sz w:val="24"/>
        </w:rPr>
        <w:t xml:space="preserve"> </w:t>
      </w:r>
      <w:r w:rsidR="006B4A00">
        <w:rPr>
          <w:rFonts w:ascii="Arial" w:hAnsi="Arial" w:cs="Arial"/>
          <w:sz w:val="24"/>
        </w:rPr>
        <w:t xml:space="preserve">align </w:t>
      </w:r>
      <w:r>
        <w:rPr>
          <w:rFonts w:ascii="Arial" w:hAnsi="Arial" w:cs="Arial"/>
          <w:sz w:val="24"/>
        </w:rPr>
        <w:t>with program pur</w:t>
      </w:r>
      <w:r w:rsidR="006B4A00">
        <w:rPr>
          <w:rFonts w:ascii="Arial" w:hAnsi="Arial" w:cs="Arial"/>
          <w:sz w:val="24"/>
        </w:rPr>
        <w:t>poses</w:t>
      </w:r>
      <w:r>
        <w:rPr>
          <w:rFonts w:ascii="Arial" w:hAnsi="Arial" w:cs="Arial"/>
          <w:sz w:val="24"/>
        </w:rPr>
        <w:t xml:space="preserve"> and ACSS priorities </w:t>
      </w:r>
      <w:r w:rsidR="006B4A00">
        <w:rPr>
          <w:rFonts w:ascii="Arial" w:hAnsi="Arial" w:cs="Arial"/>
          <w:sz w:val="24"/>
        </w:rPr>
        <w:t>outlined</w:t>
      </w:r>
      <w:r>
        <w:rPr>
          <w:rFonts w:ascii="Arial" w:hAnsi="Arial" w:cs="Arial"/>
          <w:sz w:val="24"/>
        </w:rPr>
        <w:t xml:space="preserve"> in</w:t>
      </w:r>
      <w:r w:rsidR="006B4A00">
        <w:rPr>
          <w:rFonts w:ascii="Arial" w:hAnsi="Arial" w:cs="Arial"/>
          <w:sz w:val="24"/>
        </w:rPr>
        <w:t xml:space="preserve"> the CLIP.  </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Those items that documentation can support its accountability of the federal grant.</w:t>
      </w:r>
    </w:p>
    <w:p w:rsidR="00252455" w:rsidRPr="00743AF3" w:rsidRDefault="00252455" w:rsidP="0070746C">
      <w:pPr>
        <w:pStyle w:val="ListParagraph"/>
        <w:numPr>
          <w:ilvl w:val="0"/>
          <w:numId w:val="31"/>
        </w:numPr>
        <w:tabs>
          <w:tab w:val="left" w:pos="2880"/>
        </w:tabs>
        <w:suppressAutoHyphens w:val="0"/>
        <w:spacing w:line="276" w:lineRule="auto"/>
        <w:ind w:leftChars="0" w:left="1080" w:firstLineChars="0" w:hanging="630"/>
        <w:jc w:val="both"/>
        <w:textDirection w:val="lrTb"/>
        <w:textAlignment w:val="auto"/>
        <w:outlineLvl w:val="9"/>
        <w:rPr>
          <w:rFonts w:ascii="Arial" w:hAnsi="Arial" w:cs="Arial"/>
          <w:sz w:val="24"/>
        </w:rPr>
      </w:pPr>
      <w:r w:rsidRPr="00743AF3">
        <w:rPr>
          <w:rFonts w:ascii="Arial" w:hAnsi="Arial" w:cs="Arial"/>
          <w:sz w:val="24"/>
        </w:rPr>
        <w:t>Obligations and expenditures that take place during the period of performance</w:t>
      </w:r>
      <w:r w:rsidR="00ED2043">
        <w:rPr>
          <w:rFonts w:ascii="Arial" w:hAnsi="Arial" w:cs="Arial"/>
          <w:sz w:val="24"/>
        </w:rPr>
        <w:t xml:space="preserve"> (27 months)</w:t>
      </w:r>
      <w:r w:rsidRPr="00743AF3">
        <w:rPr>
          <w:rFonts w:ascii="Arial" w:hAnsi="Arial" w:cs="Arial"/>
          <w:sz w:val="24"/>
        </w:rPr>
        <w:t>.</w:t>
      </w:r>
    </w:p>
    <w:p w:rsidR="009A6273" w:rsidRDefault="009A6273" w:rsidP="00252455">
      <w:pPr>
        <w:ind w:left="0" w:hanging="2"/>
        <w:rPr>
          <w:rFonts w:ascii="Arial" w:hAnsi="Arial" w:cs="Arial"/>
          <w:b/>
          <w:sz w:val="24"/>
          <w:szCs w:val="24"/>
        </w:rPr>
      </w:pPr>
      <w:r>
        <w:rPr>
          <w:rFonts w:ascii="Arial" w:hAnsi="Arial" w:cs="Arial"/>
          <w:b/>
          <w:sz w:val="24"/>
          <w:szCs w:val="24"/>
        </w:rPr>
        <w:t>Travel Reimbursements:</w:t>
      </w:r>
    </w:p>
    <w:p w:rsidR="009A6273" w:rsidRPr="009A6273" w:rsidRDefault="002F5058" w:rsidP="009A6273">
      <w:pPr>
        <w:ind w:left="0" w:hanging="2"/>
        <w:rPr>
          <w:rFonts w:ascii="Arial" w:hAnsi="Arial" w:cs="Arial"/>
          <w:sz w:val="24"/>
          <w:szCs w:val="24"/>
        </w:rPr>
      </w:pPr>
      <w:r>
        <w:rPr>
          <w:rFonts w:ascii="Arial" w:hAnsi="Arial" w:cs="Arial"/>
          <w:sz w:val="24"/>
          <w:szCs w:val="24"/>
        </w:rPr>
        <w:t xml:space="preserve">Travel </w:t>
      </w:r>
      <w:r w:rsidR="00BD43FB">
        <w:rPr>
          <w:rFonts w:ascii="Arial" w:hAnsi="Arial" w:cs="Arial"/>
          <w:sz w:val="24"/>
          <w:szCs w:val="24"/>
        </w:rPr>
        <w:t xml:space="preserve">payments </w:t>
      </w:r>
      <w:r>
        <w:rPr>
          <w:rFonts w:ascii="Arial" w:hAnsi="Arial" w:cs="Arial"/>
          <w:sz w:val="24"/>
          <w:szCs w:val="24"/>
        </w:rPr>
        <w:t xml:space="preserve">for ACSS employees are </w:t>
      </w:r>
      <w:r w:rsidR="00BD43FB">
        <w:rPr>
          <w:rFonts w:ascii="Arial" w:hAnsi="Arial" w:cs="Arial"/>
          <w:sz w:val="24"/>
          <w:szCs w:val="24"/>
        </w:rPr>
        <w:t xml:space="preserve">reimbursed after the fact for </w:t>
      </w:r>
      <w:r w:rsidR="009A6273" w:rsidRPr="009A6273">
        <w:rPr>
          <w:rFonts w:ascii="Arial" w:hAnsi="Arial" w:cs="Arial"/>
          <w:sz w:val="24"/>
          <w:szCs w:val="24"/>
        </w:rPr>
        <w:t>professional travel expenses</w:t>
      </w:r>
      <w:r w:rsidR="00BD43FB">
        <w:rPr>
          <w:rFonts w:ascii="Arial" w:hAnsi="Arial" w:cs="Arial"/>
          <w:sz w:val="24"/>
          <w:szCs w:val="24"/>
        </w:rPr>
        <w:t xml:space="preserve">.  Reimbursements will be made in accordance </w:t>
      </w:r>
      <w:r w:rsidR="009A6273" w:rsidRPr="009A6273">
        <w:rPr>
          <w:rFonts w:ascii="Arial" w:hAnsi="Arial" w:cs="Arial"/>
          <w:sz w:val="24"/>
          <w:szCs w:val="24"/>
        </w:rPr>
        <w:t>with state regulations</w:t>
      </w:r>
      <w:r>
        <w:rPr>
          <w:rFonts w:ascii="Arial" w:hAnsi="Arial" w:cs="Arial"/>
          <w:sz w:val="24"/>
          <w:szCs w:val="24"/>
        </w:rPr>
        <w:t xml:space="preserve"> and ACSS’s reimbursement policy</w:t>
      </w:r>
      <w:r w:rsidR="009A6273" w:rsidRPr="009A6273">
        <w:rPr>
          <w:rFonts w:ascii="Arial" w:hAnsi="Arial" w:cs="Arial"/>
          <w:sz w:val="24"/>
          <w:szCs w:val="24"/>
        </w:rPr>
        <w:t xml:space="preserve">. Incomplete </w:t>
      </w:r>
      <w:r w:rsidR="00D3777C">
        <w:rPr>
          <w:rFonts w:ascii="Arial" w:hAnsi="Arial" w:cs="Arial"/>
          <w:sz w:val="24"/>
          <w:szCs w:val="24"/>
        </w:rPr>
        <w:t xml:space="preserve">information submitted via YOSS </w:t>
      </w:r>
      <w:r w:rsidR="009A6273" w:rsidRPr="009A6273">
        <w:rPr>
          <w:rFonts w:ascii="Arial" w:hAnsi="Arial" w:cs="Arial"/>
          <w:sz w:val="24"/>
          <w:szCs w:val="24"/>
        </w:rPr>
        <w:t xml:space="preserve">will be returned. </w:t>
      </w:r>
    </w:p>
    <w:p w:rsidR="002F5058" w:rsidRDefault="002F5058" w:rsidP="003C47D4">
      <w:pPr>
        <w:ind w:leftChars="0" w:left="0" w:firstLineChars="0" w:firstLine="0"/>
        <w:rPr>
          <w:rFonts w:ascii="Arial" w:hAnsi="Arial" w:cs="Arial"/>
          <w:bCs/>
          <w:sz w:val="24"/>
          <w:szCs w:val="24"/>
        </w:rPr>
      </w:pPr>
    </w:p>
    <w:p w:rsidR="009A6273" w:rsidRPr="009A6273" w:rsidRDefault="009A6273" w:rsidP="003C47D4">
      <w:pPr>
        <w:ind w:leftChars="0" w:left="0" w:firstLineChars="0" w:firstLine="0"/>
        <w:rPr>
          <w:rFonts w:ascii="Arial" w:hAnsi="Arial" w:cs="Arial"/>
          <w:bCs/>
          <w:i/>
          <w:iCs/>
          <w:sz w:val="24"/>
          <w:szCs w:val="24"/>
        </w:rPr>
      </w:pPr>
      <w:r w:rsidRPr="009A6273">
        <w:rPr>
          <w:rFonts w:ascii="Arial" w:hAnsi="Arial" w:cs="Arial"/>
          <w:bCs/>
          <w:sz w:val="24"/>
          <w:szCs w:val="24"/>
        </w:rPr>
        <w:t>Expense Statement</w:t>
      </w:r>
      <w:r w:rsidR="00D3777C">
        <w:rPr>
          <w:rFonts w:ascii="Arial" w:hAnsi="Arial" w:cs="Arial"/>
          <w:bCs/>
          <w:sz w:val="24"/>
          <w:szCs w:val="24"/>
        </w:rPr>
        <w:t xml:space="preserve">:  </w:t>
      </w:r>
      <w:r w:rsidRPr="009A6273">
        <w:rPr>
          <w:rFonts w:ascii="Arial" w:hAnsi="Arial" w:cs="Arial"/>
          <w:sz w:val="24"/>
          <w:szCs w:val="24"/>
        </w:rPr>
        <w:t xml:space="preserve"> All </w:t>
      </w:r>
      <w:r w:rsidR="00BD43FB">
        <w:rPr>
          <w:rFonts w:ascii="Arial" w:hAnsi="Arial" w:cs="Arial"/>
          <w:sz w:val="24"/>
          <w:szCs w:val="24"/>
        </w:rPr>
        <w:t>reimbursements</w:t>
      </w:r>
      <w:r w:rsidRPr="009A6273">
        <w:rPr>
          <w:rFonts w:ascii="Arial" w:hAnsi="Arial" w:cs="Arial"/>
          <w:sz w:val="24"/>
          <w:szCs w:val="24"/>
        </w:rPr>
        <w:t xml:space="preserve"> for professional development </w:t>
      </w:r>
      <w:r w:rsidRPr="009A6273">
        <w:rPr>
          <w:rFonts w:ascii="Arial" w:hAnsi="Arial" w:cs="Arial"/>
          <w:bCs/>
          <w:sz w:val="24"/>
          <w:szCs w:val="24"/>
          <w:u w:val="thick"/>
        </w:rPr>
        <w:t>must</w:t>
      </w:r>
      <w:r w:rsidRPr="009A6273">
        <w:rPr>
          <w:rFonts w:ascii="Arial" w:hAnsi="Arial" w:cs="Arial"/>
          <w:bCs/>
          <w:sz w:val="24"/>
          <w:szCs w:val="24"/>
        </w:rPr>
        <w:t xml:space="preserve"> </w:t>
      </w:r>
      <w:r w:rsidRPr="009A6273">
        <w:rPr>
          <w:rFonts w:ascii="Arial" w:hAnsi="Arial" w:cs="Arial"/>
          <w:sz w:val="24"/>
          <w:szCs w:val="24"/>
        </w:rPr>
        <w:t xml:space="preserve">have an </w:t>
      </w:r>
      <w:r w:rsidRPr="009A6273">
        <w:rPr>
          <w:rFonts w:ascii="Arial" w:hAnsi="Arial" w:cs="Arial"/>
          <w:bCs/>
          <w:sz w:val="24"/>
          <w:szCs w:val="24"/>
          <w:u w:val="thick"/>
        </w:rPr>
        <w:t>agenda</w:t>
      </w:r>
      <w:r w:rsidRPr="009A6273">
        <w:rPr>
          <w:rFonts w:ascii="Arial" w:hAnsi="Arial" w:cs="Arial"/>
          <w:bCs/>
          <w:sz w:val="24"/>
          <w:szCs w:val="24"/>
        </w:rPr>
        <w:t xml:space="preserve"> </w:t>
      </w:r>
      <w:r w:rsidRPr="009A6273">
        <w:rPr>
          <w:rFonts w:ascii="Arial" w:hAnsi="Arial" w:cs="Arial"/>
          <w:sz w:val="24"/>
          <w:szCs w:val="24"/>
        </w:rPr>
        <w:t>attached for each day of attendance</w:t>
      </w:r>
      <w:r w:rsidR="00BD43FB">
        <w:rPr>
          <w:rFonts w:ascii="Arial" w:hAnsi="Arial" w:cs="Arial"/>
          <w:sz w:val="24"/>
          <w:szCs w:val="24"/>
        </w:rPr>
        <w:t xml:space="preserve"> or evidence that supports the travel reimbursement amount</w:t>
      </w:r>
      <w:r w:rsidRPr="009A6273">
        <w:rPr>
          <w:rFonts w:ascii="Arial" w:hAnsi="Arial" w:cs="Arial"/>
          <w:sz w:val="24"/>
          <w:szCs w:val="24"/>
        </w:rPr>
        <w:t>. By</w:t>
      </w:r>
      <w:r w:rsidR="00D3777C">
        <w:rPr>
          <w:rFonts w:ascii="Arial" w:hAnsi="Arial" w:cs="Arial"/>
          <w:sz w:val="24"/>
          <w:szCs w:val="24"/>
        </w:rPr>
        <w:t xml:space="preserve"> submitting </w:t>
      </w:r>
      <w:r w:rsidRPr="009A6273">
        <w:rPr>
          <w:rFonts w:ascii="Arial" w:hAnsi="Arial" w:cs="Arial"/>
          <w:sz w:val="24"/>
          <w:szCs w:val="24"/>
        </w:rPr>
        <w:t xml:space="preserve">the </w:t>
      </w:r>
      <w:r w:rsidR="003C47D4">
        <w:rPr>
          <w:rFonts w:ascii="Arial" w:hAnsi="Arial" w:cs="Arial"/>
          <w:sz w:val="24"/>
          <w:szCs w:val="24"/>
        </w:rPr>
        <w:t>travel reimbursement</w:t>
      </w:r>
      <w:r w:rsidR="00D3777C">
        <w:rPr>
          <w:rFonts w:ascii="Arial" w:hAnsi="Arial" w:cs="Arial"/>
          <w:sz w:val="24"/>
          <w:szCs w:val="24"/>
        </w:rPr>
        <w:t>,</w:t>
      </w:r>
      <w:r w:rsidRPr="009A6273">
        <w:rPr>
          <w:rFonts w:ascii="Arial" w:hAnsi="Arial" w:cs="Arial"/>
          <w:sz w:val="24"/>
          <w:szCs w:val="24"/>
        </w:rPr>
        <w:t xml:space="preserve"> </w:t>
      </w:r>
      <w:r w:rsidR="00D3777C">
        <w:rPr>
          <w:rFonts w:ascii="Arial" w:hAnsi="Arial" w:cs="Arial"/>
          <w:sz w:val="24"/>
          <w:szCs w:val="24"/>
        </w:rPr>
        <w:t xml:space="preserve">the </w:t>
      </w:r>
      <w:r w:rsidR="003C47D4">
        <w:rPr>
          <w:rFonts w:ascii="Arial" w:hAnsi="Arial" w:cs="Arial"/>
          <w:sz w:val="24"/>
          <w:szCs w:val="24"/>
        </w:rPr>
        <w:t>employ</w:t>
      </w:r>
      <w:r w:rsidR="00D3777C">
        <w:rPr>
          <w:rFonts w:ascii="Arial" w:hAnsi="Arial" w:cs="Arial"/>
          <w:sz w:val="24"/>
          <w:szCs w:val="24"/>
        </w:rPr>
        <w:t>ee</w:t>
      </w:r>
      <w:r w:rsidR="003C47D4">
        <w:rPr>
          <w:rFonts w:ascii="Arial" w:hAnsi="Arial" w:cs="Arial"/>
          <w:sz w:val="24"/>
          <w:szCs w:val="24"/>
        </w:rPr>
        <w:t xml:space="preserve"> </w:t>
      </w:r>
      <w:r w:rsidR="00BD43FB">
        <w:rPr>
          <w:rFonts w:ascii="Arial" w:hAnsi="Arial" w:cs="Arial"/>
          <w:sz w:val="24"/>
          <w:szCs w:val="24"/>
        </w:rPr>
        <w:t>attests that all information is accurate and</w:t>
      </w:r>
      <w:r w:rsidRPr="009A6273">
        <w:rPr>
          <w:rFonts w:ascii="Arial" w:hAnsi="Arial" w:cs="Arial"/>
          <w:sz w:val="24"/>
          <w:szCs w:val="24"/>
        </w:rPr>
        <w:t xml:space="preserve"> complies with all travel rules and regulations. </w:t>
      </w:r>
      <w:r w:rsidRPr="009A6273">
        <w:rPr>
          <w:rFonts w:ascii="Arial" w:hAnsi="Arial" w:cs="Arial"/>
          <w:bCs/>
          <w:i/>
          <w:iCs/>
          <w:sz w:val="24"/>
          <w:szCs w:val="24"/>
        </w:rPr>
        <w:t xml:space="preserve">Travel forms should be submitted to </w:t>
      </w:r>
      <w:r w:rsidR="00D3777C">
        <w:rPr>
          <w:rFonts w:ascii="Arial" w:hAnsi="Arial" w:cs="Arial"/>
          <w:bCs/>
          <w:i/>
          <w:iCs/>
          <w:sz w:val="24"/>
          <w:szCs w:val="24"/>
        </w:rPr>
        <w:t xml:space="preserve">the </w:t>
      </w:r>
      <w:r w:rsidRPr="009A6273">
        <w:rPr>
          <w:rFonts w:ascii="Arial" w:hAnsi="Arial" w:cs="Arial"/>
          <w:bCs/>
          <w:i/>
          <w:iCs/>
          <w:sz w:val="24"/>
          <w:szCs w:val="24"/>
        </w:rPr>
        <w:t xml:space="preserve">appropriate Program Director at the BOE within seven days of the last </w:t>
      </w:r>
      <w:r w:rsidR="00BD43FB">
        <w:rPr>
          <w:rFonts w:ascii="Arial" w:hAnsi="Arial" w:cs="Arial"/>
          <w:bCs/>
          <w:i/>
          <w:iCs/>
          <w:sz w:val="24"/>
          <w:szCs w:val="24"/>
        </w:rPr>
        <w:t>travel date; if</w:t>
      </w:r>
      <w:r w:rsidRPr="009A6273">
        <w:rPr>
          <w:rFonts w:ascii="Arial" w:hAnsi="Arial" w:cs="Arial"/>
          <w:i/>
          <w:iCs/>
          <w:sz w:val="24"/>
          <w:szCs w:val="24"/>
        </w:rPr>
        <w:t xml:space="preserve"> </w:t>
      </w:r>
      <w:r w:rsidRPr="009A6273">
        <w:rPr>
          <w:rFonts w:ascii="Arial" w:hAnsi="Arial" w:cs="Arial"/>
          <w:bCs/>
          <w:i/>
          <w:iCs/>
          <w:sz w:val="24"/>
          <w:szCs w:val="24"/>
        </w:rPr>
        <w:t>additional approval is needed, the form will be forwarded to the appropriate administrator.</w:t>
      </w:r>
    </w:p>
    <w:p w:rsidR="009A6273" w:rsidRPr="009A6273" w:rsidRDefault="009A6273" w:rsidP="009A6273">
      <w:pPr>
        <w:ind w:left="0" w:hanging="2"/>
        <w:rPr>
          <w:rFonts w:ascii="Arial" w:hAnsi="Arial" w:cs="Arial"/>
          <w:bCs/>
          <w:i/>
          <w:iCs/>
          <w:sz w:val="24"/>
          <w:szCs w:val="24"/>
        </w:rPr>
      </w:pPr>
    </w:p>
    <w:p w:rsidR="009A6273" w:rsidRPr="009A6273" w:rsidRDefault="009A6273" w:rsidP="003C47D4">
      <w:pPr>
        <w:ind w:leftChars="0" w:left="0" w:firstLineChars="0" w:firstLine="0"/>
        <w:rPr>
          <w:rFonts w:ascii="Arial" w:hAnsi="Arial" w:cs="Arial"/>
          <w:sz w:val="24"/>
          <w:szCs w:val="24"/>
        </w:rPr>
      </w:pPr>
      <w:r w:rsidRPr="009A6273">
        <w:rPr>
          <w:rFonts w:ascii="Arial" w:hAnsi="Arial" w:cs="Arial"/>
          <w:bCs/>
          <w:sz w:val="24"/>
          <w:szCs w:val="24"/>
        </w:rPr>
        <w:t xml:space="preserve">Mileage </w:t>
      </w:r>
      <w:r w:rsidR="00A50567">
        <w:rPr>
          <w:rFonts w:ascii="Arial" w:hAnsi="Arial" w:cs="Arial"/>
          <w:sz w:val="24"/>
          <w:szCs w:val="24"/>
        </w:rPr>
        <w:t>–</w:t>
      </w:r>
      <w:r w:rsidRPr="009A6273">
        <w:rPr>
          <w:rFonts w:ascii="Arial" w:hAnsi="Arial" w:cs="Arial"/>
          <w:sz w:val="24"/>
          <w:szCs w:val="24"/>
        </w:rPr>
        <w:t xml:space="preserve"> Mileage</w:t>
      </w:r>
      <w:r w:rsidR="00A50567">
        <w:rPr>
          <w:rFonts w:ascii="Arial" w:hAnsi="Arial" w:cs="Arial"/>
          <w:sz w:val="24"/>
          <w:szCs w:val="24"/>
        </w:rPr>
        <w:t xml:space="preserve"> as of January 1, 2024 will be </w:t>
      </w:r>
      <w:r w:rsidRPr="009A6273">
        <w:rPr>
          <w:rFonts w:ascii="Arial" w:hAnsi="Arial" w:cs="Arial"/>
          <w:sz w:val="24"/>
          <w:szCs w:val="24"/>
        </w:rPr>
        <w:t xml:space="preserve">reimbursed at </w:t>
      </w:r>
      <w:r w:rsidR="00676BB2">
        <w:rPr>
          <w:rFonts w:ascii="Arial" w:hAnsi="Arial" w:cs="Arial"/>
          <w:sz w:val="24"/>
          <w:szCs w:val="24"/>
        </w:rPr>
        <w:t>$0</w:t>
      </w:r>
      <w:r w:rsidRPr="009A6273">
        <w:rPr>
          <w:rFonts w:ascii="Arial" w:hAnsi="Arial" w:cs="Arial"/>
          <w:sz w:val="24"/>
          <w:szCs w:val="24"/>
        </w:rPr>
        <w:t>.</w:t>
      </w:r>
      <w:r w:rsidR="00676BB2">
        <w:rPr>
          <w:rFonts w:ascii="Arial" w:hAnsi="Arial" w:cs="Arial"/>
          <w:sz w:val="24"/>
          <w:szCs w:val="24"/>
        </w:rPr>
        <w:t>6</w:t>
      </w:r>
      <w:r w:rsidR="00A50567">
        <w:rPr>
          <w:rFonts w:ascii="Arial" w:hAnsi="Arial" w:cs="Arial"/>
          <w:sz w:val="24"/>
          <w:szCs w:val="24"/>
        </w:rPr>
        <w:t>7</w:t>
      </w:r>
      <w:r w:rsidR="00CF473A">
        <w:rPr>
          <w:rFonts w:ascii="Arial" w:hAnsi="Arial" w:cs="Arial"/>
          <w:sz w:val="24"/>
          <w:szCs w:val="24"/>
        </w:rPr>
        <w:t xml:space="preserve"> cents.  </w:t>
      </w:r>
      <w:r w:rsidRPr="009A6273">
        <w:rPr>
          <w:rFonts w:ascii="Arial" w:hAnsi="Arial" w:cs="Arial"/>
          <w:sz w:val="24"/>
          <w:szCs w:val="24"/>
        </w:rPr>
        <w:t xml:space="preserve"> </w:t>
      </w:r>
      <w:r w:rsidR="00A50567">
        <w:rPr>
          <w:rFonts w:ascii="Arial" w:hAnsi="Arial" w:cs="Arial"/>
          <w:sz w:val="24"/>
          <w:szCs w:val="24"/>
        </w:rPr>
        <w:t>The state sets the mileage rate</w:t>
      </w:r>
      <w:r w:rsidR="00BD43FB">
        <w:rPr>
          <w:rFonts w:ascii="Arial" w:hAnsi="Arial" w:cs="Arial"/>
          <w:sz w:val="24"/>
          <w:szCs w:val="24"/>
        </w:rPr>
        <w:t>, which</w:t>
      </w:r>
      <w:r w:rsidRPr="009A6273">
        <w:rPr>
          <w:rFonts w:ascii="Arial" w:hAnsi="Arial" w:cs="Arial"/>
          <w:sz w:val="24"/>
          <w:szCs w:val="24"/>
        </w:rPr>
        <w:t xml:space="preserve"> is subject to change. Personal miles driven while out of town should not be reported. </w:t>
      </w:r>
      <w:r w:rsidR="00A50567">
        <w:rPr>
          <w:rFonts w:ascii="Arial" w:hAnsi="Arial" w:cs="Arial"/>
          <w:sz w:val="24"/>
          <w:szCs w:val="24"/>
        </w:rPr>
        <w:t xml:space="preserve"> </w:t>
      </w:r>
      <w:r w:rsidR="00A50567" w:rsidRPr="00A50567">
        <w:rPr>
          <w:rFonts w:ascii="Arial" w:hAnsi="Arial" w:cs="Arial"/>
          <w:color w:val="FF0000"/>
          <w:sz w:val="16"/>
          <w:szCs w:val="16"/>
        </w:rPr>
        <w:t>Revised 1/10/2024</w:t>
      </w:r>
    </w:p>
    <w:p w:rsidR="009A6273" w:rsidRPr="009A6273" w:rsidRDefault="009A6273" w:rsidP="009A6273">
      <w:pPr>
        <w:ind w:left="0" w:hanging="2"/>
        <w:rPr>
          <w:rFonts w:ascii="Arial" w:hAnsi="Arial" w:cs="Arial"/>
          <w:sz w:val="24"/>
          <w:szCs w:val="24"/>
        </w:rPr>
      </w:pPr>
    </w:p>
    <w:p w:rsidR="00E03461" w:rsidRDefault="00E03461" w:rsidP="00E03461">
      <w:pPr>
        <w:ind w:left="0" w:hanging="2"/>
        <w:rPr>
          <w:rFonts w:ascii="Times New Roman" w:hAnsi="Times New Roman" w:cs="Times New Roman"/>
          <w:position w:val="0"/>
          <w:sz w:val="24"/>
          <w:szCs w:val="24"/>
        </w:rPr>
      </w:pPr>
      <w:bookmarkStart w:id="51" w:name="_Hlk177486771"/>
      <w:r>
        <w:rPr>
          <w:rFonts w:ascii="Arial" w:hAnsi="Arial" w:cs="Arial"/>
          <w:sz w:val="24"/>
          <w:szCs w:val="24"/>
        </w:rPr>
        <w:t>Hotel Fees - Hotel receipts must be submitted with an expense statement for overnight travel. Reservations are encouraged well before the conference. Accommodations at the conference location are encouraged (usually a conference discount is provided). If the conference site is full, the lowest rate is recommended. The hotel should be given two different tax forms upon arrival. Most hotels will remove the sales tax</w:t>
      </w:r>
      <w:r w:rsidR="003D1CEE">
        <w:rPr>
          <w:rFonts w:ascii="Arial" w:hAnsi="Arial" w:cs="Arial"/>
          <w:sz w:val="24"/>
          <w:szCs w:val="24"/>
        </w:rPr>
        <w:t xml:space="preserve"> (if paid with BOE check)</w:t>
      </w:r>
      <w:r>
        <w:rPr>
          <w:rFonts w:ascii="Arial" w:hAnsi="Arial" w:cs="Arial"/>
          <w:sz w:val="24"/>
          <w:szCs w:val="24"/>
        </w:rPr>
        <w:t xml:space="preserve">; some will remove the occupancy tax. ACBOE requires double occupancy for lodging when logistically possible. Every employee is responsible for securing reservations and payments and submitting reimbursements to the appropriate department.  </w:t>
      </w:r>
    </w:p>
    <w:bookmarkEnd w:id="51"/>
    <w:p w:rsidR="009A6273" w:rsidRPr="009A6273" w:rsidRDefault="009A6273" w:rsidP="009A6273">
      <w:pPr>
        <w:ind w:left="0" w:hanging="2"/>
        <w:rPr>
          <w:rFonts w:ascii="Arial" w:hAnsi="Arial" w:cs="Arial"/>
          <w:sz w:val="24"/>
          <w:szCs w:val="24"/>
        </w:rPr>
      </w:pPr>
    </w:p>
    <w:p w:rsidR="009A6273" w:rsidRPr="009A6273" w:rsidRDefault="009A6273" w:rsidP="003C47D4">
      <w:pPr>
        <w:ind w:leftChars="0" w:left="0" w:firstLineChars="0" w:firstLine="0"/>
        <w:rPr>
          <w:rFonts w:ascii="Arial" w:hAnsi="Arial" w:cs="Arial"/>
          <w:sz w:val="24"/>
          <w:szCs w:val="24"/>
        </w:rPr>
      </w:pPr>
      <w:r w:rsidRPr="009A6273">
        <w:rPr>
          <w:rFonts w:ascii="Arial" w:hAnsi="Arial" w:cs="Arial"/>
          <w:bCs/>
          <w:sz w:val="24"/>
          <w:szCs w:val="24"/>
        </w:rPr>
        <w:t>Additional Expenses</w:t>
      </w:r>
      <w:r w:rsidR="00BD43FB">
        <w:rPr>
          <w:rFonts w:ascii="Arial" w:hAnsi="Arial" w:cs="Arial"/>
          <w:sz w:val="24"/>
          <w:szCs w:val="24"/>
        </w:rPr>
        <w:t>—Additional (unapproved) expenses are limited to parking. The appropriate principal, director, or superintendent must approve any other "additional" cost</w:t>
      </w:r>
      <w:r w:rsidRPr="009A6273">
        <w:rPr>
          <w:rFonts w:ascii="Arial" w:hAnsi="Arial" w:cs="Arial"/>
          <w:sz w:val="24"/>
          <w:szCs w:val="24"/>
        </w:rPr>
        <w:t>.</w:t>
      </w:r>
    </w:p>
    <w:p w:rsidR="009A6273" w:rsidRPr="009A6273" w:rsidRDefault="009A6273" w:rsidP="009A6273">
      <w:pPr>
        <w:ind w:left="0" w:hanging="2"/>
        <w:rPr>
          <w:rFonts w:ascii="Arial" w:hAnsi="Arial" w:cs="Arial"/>
          <w:sz w:val="24"/>
          <w:szCs w:val="24"/>
        </w:rPr>
      </w:pPr>
    </w:p>
    <w:p w:rsidR="009A6273" w:rsidRPr="00BE1ED0" w:rsidRDefault="009A6273" w:rsidP="003C47D4">
      <w:pPr>
        <w:ind w:leftChars="0" w:left="0" w:firstLineChars="0" w:firstLine="0"/>
        <w:rPr>
          <w:rFonts w:ascii="Arial" w:hAnsi="Arial" w:cs="Arial"/>
          <w:sz w:val="24"/>
          <w:szCs w:val="24"/>
        </w:rPr>
      </w:pPr>
      <w:r w:rsidRPr="00BE1ED0">
        <w:rPr>
          <w:rFonts w:ascii="Arial" w:hAnsi="Arial" w:cs="Arial"/>
          <w:bCs/>
          <w:sz w:val="24"/>
          <w:szCs w:val="24"/>
        </w:rPr>
        <w:t>Meals</w:t>
      </w:r>
      <w:r w:rsidR="00BD43FB">
        <w:rPr>
          <w:rFonts w:ascii="Arial" w:hAnsi="Arial" w:cs="Arial"/>
          <w:sz w:val="24"/>
          <w:szCs w:val="24"/>
        </w:rPr>
        <w:t xml:space="preserve">—Meal reimbursements are based on </w:t>
      </w:r>
      <w:r w:rsidRPr="00BE1ED0">
        <w:rPr>
          <w:rFonts w:ascii="Arial" w:hAnsi="Arial" w:cs="Arial"/>
          <w:sz w:val="24"/>
          <w:szCs w:val="24"/>
        </w:rPr>
        <w:t>actual expenditures up to the maximum allowable amount. Attach meal receipts.</w:t>
      </w:r>
    </w:p>
    <w:p w:rsidR="00712A27" w:rsidRPr="00BE1ED0" w:rsidRDefault="00712A27" w:rsidP="003C47D4">
      <w:pPr>
        <w:ind w:leftChars="0" w:left="0" w:firstLineChars="0" w:firstLine="0"/>
        <w:rPr>
          <w:rFonts w:ascii="Arial" w:hAnsi="Arial" w:cs="Arial"/>
          <w:sz w:val="24"/>
          <w:szCs w:val="24"/>
        </w:rPr>
      </w:pPr>
    </w:p>
    <w:p w:rsidR="00712A27" w:rsidRPr="00BE1ED0" w:rsidRDefault="00CC4A25" w:rsidP="003C47D4">
      <w:pPr>
        <w:ind w:leftChars="0" w:left="0" w:firstLineChars="0" w:firstLine="0"/>
        <w:rPr>
          <w:rFonts w:ascii="Arial" w:hAnsi="Arial" w:cs="Arial"/>
          <w:sz w:val="24"/>
          <w:szCs w:val="24"/>
        </w:rPr>
      </w:pPr>
      <w:r w:rsidRPr="00BE1ED0">
        <w:rPr>
          <w:rFonts w:ascii="Arial" w:hAnsi="Arial" w:cs="Arial"/>
          <w:sz w:val="24"/>
          <w:szCs w:val="24"/>
        </w:rPr>
        <w:t xml:space="preserve">Travelers within the State of </w:t>
      </w:r>
      <w:r w:rsidR="003041C7" w:rsidRPr="00BE1ED0">
        <w:rPr>
          <w:rFonts w:ascii="Arial" w:hAnsi="Arial" w:cs="Arial"/>
          <w:sz w:val="24"/>
          <w:szCs w:val="24"/>
        </w:rPr>
        <w:t>Georgia</w:t>
      </w:r>
      <w:r w:rsidRPr="00BE1ED0">
        <w:rPr>
          <w:rFonts w:ascii="Arial" w:hAnsi="Arial" w:cs="Arial"/>
          <w:sz w:val="24"/>
          <w:szCs w:val="24"/>
        </w:rPr>
        <w:t xml:space="preserve"> are eligible for up to $50.00 per diem to cover the cost of three (3) meals per day.  </w:t>
      </w:r>
      <w:r w:rsidR="00C2470F">
        <w:rPr>
          <w:rFonts w:ascii="Arial" w:hAnsi="Arial" w:cs="Arial"/>
          <w:sz w:val="24"/>
          <w:szCs w:val="24"/>
        </w:rPr>
        <w:t>Incidentals</w:t>
      </w:r>
      <w:r w:rsidRPr="00BE1ED0">
        <w:rPr>
          <w:rFonts w:ascii="Arial" w:hAnsi="Arial" w:cs="Arial"/>
          <w:sz w:val="24"/>
          <w:szCs w:val="24"/>
        </w:rPr>
        <w:t xml:space="preserve"> are not include</w:t>
      </w:r>
      <w:r w:rsidR="001C1C65" w:rsidRPr="00BE1ED0">
        <w:rPr>
          <w:rFonts w:ascii="Arial" w:hAnsi="Arial" w:cs="Arial"/>
          <w:sz w:val="24"/>
          <w:szCs w:val="24"/>
        </w:rPr>
        <w:t>d</w:t>
      </w:r>
      <w:r w:rsidRPr="00BE1ED0">
        <w:rPr>
          <w:rFonts w:ascii="Arial" w:hAnsi="Arial" w:cs="Arial"/>
          <w:sz w:val="24"/>
          <w:szCs w:val="24"/>
        </w:rPr>
        <w:t xml:space="preserve"> in</w:t>
      </w:r>
      <w:r w:rsidR="001C1C65" w:rsidRPr="00BE1ED0">
        <w:rPr>
          <w:rFonts w:ascii="Arial" w:hAnsi="Arial" w:cs="Arial"/>
          <w:sz w:val="24"/>
          <w:szCs w:val="24"/>
        </w:rPr>
        <w:t xml:space="preserve"> </w:t>
      </w:r>
      <w:r w:rsidRPr="00BE1ED0">
        <w:rPr>
          <w:rFonts w:ascii="Arial" w:hAnsi="Arial" w:cs="Arial"/>
          <w:sz w:val="24"/>
          <w:szCs w:val="24"/>
        </w:rPr>
        <w:t>t</w:t>
      </w:r>
      <w:r w:rsidR="001C1C65" w:rsidRPr="00BE1ED0">
        <w:rPr>
          <w:rFonts w:ascii="Arial" w:hAnsi="Arial" w:cs="Arial"/>
          <w:sz w:val="24"/>
          <w:szCs w:val="24"/>
        </w:rPr>
        <w:t>he</w:t>
      </w:r>
      <w:r w:rsidRPr="00BE1ED0">
        <w:rPr>
          <w:rFonts w:ascii="Arial" w:hAnsi="Arial" w:cs="Arial"/>
          <w:sz w:val="24"/>
          <w:szCs w:val="24"/>
        </w:rPr>
        <w:t xml:space="preserve"> daily pe</w:t>
      </w:r>
      <w:r w:rsidR="001B2DC3">
        <w:rPr>
          <w:rFonts w:ascii="Arial" w:hAnsi="Arial" w:cs="Arial"/>
          <w:sz w:val="24"/>
          <w:szCs w:val="24"/>
        </w:rPr>
        <w:t>r</w:t>
      </w:r>
      <w:r w:rsidRPr="00BE1ED0">
        <w:rPr>
          <w:rFonts w:ascii="Arial" w:hAnsi="Arial" w:cs="Arial"/>
          <w:sz w:val="24"/>
          <w:szCs w:val="24"/>
        </w:rPr>
        <w:t xml:space="preserve"> diem rate. </w:t>
      </w:r>
      <w:r w:rsidR="001C1C65" w:rsidRPr="00BE1ED0">
        <w:rPr>
          <w:rFonts w:ascii="Arial" w:hAnsi="Arial" w:cs="Arial"/>
          <w:sz w:val="24"/>
          <w:szCs w:val="24"/>
        </w:rPr>
        <w:t xml:space="preserve">The $50.00 per diem rate applies to all cities in Georgia.  </w:t>
      </w:r>
      <w:r w:rsidR="001B2DC3">
        <w:rPr>
          <w:rFonts w:ascii="Arial" w:hAnsi="Arial" w:cs="Arial"/>
          <w:sz w:val="24"/>
          <w:szCs w:val="24"/>
        </w:rPr>
        <w:t>Employees traveling overnight within the State of Georgia or “In State” will no</w:t>
      </w:r>
      <w:r w:rsidR="00BE4D25">
        <w:rPr>
          <w:rFonts w:ascii="Arial" w:hAnsi="Arial" w:cs="Arial"/>
          <w:sz w:val="24"/>
          <w:szCs w:val="24"/>
        </w:rPr>
        <w:t>w</w:t>
      </w:r>
      <w:r w:rsidR="001B2DC3">
        <w:rPr>
          <w:rFonts w:ascii="Arial" w:hAnsi="Arial" w:cs="Arial"/>
          <w:sz w:val="24"/>
          <w:szCs w:val="24"/>
        </w:rPr>
        <w:t xml:space="preserve"> receive </w:t>
      </w:r>
      <w:r w:rsidR="00D3777C">
        <w:rPr>
          <w:rFonts w:ascii="Arial" w:hAnsi="Arial" w:cs="Arial"/>
          <w:sz w:val="24"/>
          <w:szCs w:val="24"/>
        </w:rPr>
        <w:t>75%</w:t>
      </w:r>
      <w:r w:rsidR="001B2DC3">
        <w:rPr>
          <w:rFonts w:ascii="Arial" w:hAnsi="Arial" w:cs="Arial"/>
          <w:sz w:val="24"/>
          <w:szCs w:val="24"/>
        </w:rPr>
        <w:t xml:space="preserve"> reimbursement on the first and last day </w:t>
      </w:r>
      <w:r w:rsidR="002C6967">
        <w:rPr>
          <w:rFonts w:ascii="Arial" w:hAnsi="Arial" w:cs="Arial"/>
          <w:sz w:val="24"/>
          <w:szCs w:val="24"/>
        </w:rPr>
        <w:t xml:space="preserve">of </w:t>
      </w:r>
      <w:r w:rsidR="001B2DC3">
        <w:rPr>
          <w:rFonts w:ascii="Arial" w:hAnsi="Arial" w:cs="Arial"/>
          <w:sz w:val="24"/>
          <w:szCs w:val="24"/>
        </w:rPr>
        <w:t xml:space="preserve">travel </w:t>
      </w:r>
      <w:r w:rsidR="002C6967">
        <w:rPr>
          <w:rFonts w:ascii="Arial" w:hAnsi="Arial" w:cs="Arial"/>
          <w:sz w:val="24"/>
          <w:szCs w:val="24"/>
        </w:rPr>
        <w:t>(less</w:t>
      </w:r>
      <w:r w:rsidR="001B2DC3">
        <w:rPr>
          <w:rFonts w:ascii="Arial" w:hAnsi="Arial" w:cs="Arial"/>
          <w:sz w:val="24"/>
          <w:szCs w:val="24"/>
        </w:rPr>
        <w:t xml:space="preserve"> provided meals). </w:t>
      </w:r>
    </w:p>
    <w:p w:rsidR="009A6273" w:rsidRDefault="009A627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r>
        <w:rPr>
          <w:noProof/>
        </w:rPr>
        <w:drawing>
          <wp:inline distT="0" distB="0" distL="0" distR="0" wp14:anchorId="4437F4B3" wp14:editId="7F5D324E">
            <wp:extent cx="6240780" cy="3476625"/>
            <wp:effectExtent l="0" t="0" r="7620" b="952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6240780" cy="3476625"/>
                    </a:xfrm>
                    <a:prstGeom prst="rect">
                      <a:avLst/>
                    </a:prstGeom>
                  </pic:spPr>
                </pic:pic>
              </a:graphicData>
            </a:graphic>
          </wp:inline>
        </w:drawing>
      </w: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Default="00291FB3" w:rsidP="009A6273">
      <w:pPr>
        <w:ind w:left="0" w:hanging="2"/>
        <w:rPr>
          <w:rFonts w:ascii="Arial" w:hAnsi="Arial" w:cs="Arial"/>
          <w:sz w:val="24"/>
          <w:szCs w:val="24"/>
        </w:rPr>
      </w:pPr>
    </w:p>
    <w:p w:rsidR="00291FB3" w:rsidRPr="00BE1ED0" w:rsidRDefault="00291FB3" w:rsidP="009A6273">
      <w:pPr>
        <w:ind w:left="0" w:hanging="2"/>
        <w:rPr>
          <w:rFonts w:ascii="Arial" w:hAnsi="Arial" w:cs="Arial"/>
          <w:sz w:val="24"/>
          <w:szCs w:val="24"/>
        </w:rPr>
      </w:pPr>
    </w:p>
    <w:p w:rsidR="00804A9C" w:rsidRPr="00F70666" w:rsidRDefault="002C6967" w:rsidP="00804A9C">
      <w:pPr>
        <w:ind w:left="0" w:hanging="2"/>
        <w:rPr>
          <w:rFonts w:ascii="Arial" w:hAnsi="Arial" w:cs="Arial"/>
          <w:bCs/>
          <w:color w:val="FF0000"/>
          <w:sz w:val="16"/>
          <w:szCs w:val="16"/>
        </w:rPr>
      </w:pPr>
      <w:r>
        <w:rPr>
          <w:rFonts w:ascii="Arial" w:hAnsi="Arial" w:cs="Arial"/>
          <w:b/>
          <w:bCs/>
          <w:sz w:val="24"/>
          <w:szCs w:val="24"/>
          <w:u w:val="single"/>
        </w:rPr>
        <w:t>High-cost</w:t>
      </w:r>
      <w:r w:rsidR="00804A9C" w:rsidRPr="00804A9C">
        <w:rPr>
          <w:rFonts w:ascii="Arial" w:hAnsi="Arial" w:cs="Arial"/>
          <w:b/>
          <w:bCs/>
          <w:sz w:val="24"/>
          <w:szCs w:val="24"/>
          <w:u w:val="single"/>
        </w:rPr>
        <w:t xml:space="preserve"> rates – Eliminated</w:t>
      </w:r>
      <w:r w:rsidR="00804A9C" w:rsidRPr="00BE1ED0">
        <w:rPr>
          <w:rFonts w:ascii="Arial" w:hAnsi="Arial" w:cs="Arial"/>
          <w:bCs/>
          <w:sz w:val="24"/>
          <w:szCs w:val="24"/>
          <w:u w:val="single"/>
        </w:rPr>
        <w:t xml:space="preserve"> </w:t>
      </w:r>
      <w:r w:rsidR="00F70666" w:rsidRPr="00F70666">
        <w:rPr>
          <w:rFonts w:ascii="Arial" w:hAnsi="Arial" w:cs="Arial"/>
          <w:bCs/>
          <w:color w:val="FF0000"/>
          <w:sz w:val="16"/>
          <w:szCs w:val="16"/>
        </w:rPr>
        <w:t>Revised 1/8/2025</w:t>
      </w:r>
    </w:p>
    <w:p w:rsidR="00804A9C" w:rsidRDefault="00804A9C" w:rsidP="009A6273">
      <w:pPr>
        <w:ind w:left="0" w:hanging="2"/>
        <w:rPr>
          <w:rFonts w:ascii="Arial" w:hAnsi="Arial" w:cs="Arial"/>
          <w:bCs/>
          <w:sz w:val="24"/>
          <w:szCs w:val="24"/>
          <w:u w:val="single"/>
        </w:rPr>
      </w:pPr>
    </w:p>
    <w:p w:rsidR="009A6273" w:rsidRPr="003C47D4" w:rsidRDefault="009A6273" w:rsidP="009A6273">
      <w:pPr>
        <w:ind w:left="0" w:hanging="2"/>
        <w:rPr>
          <w:rFonts w:ascii="Arial" w:hAnsi="Arial" w:cs="Arial"/>
          <w:bCs/>
          <w:sz w:val="24"/>
          <w:szCs w:val="24"/>
          <w:u w:val="single"/>
        </w:rPr>
      </w:pPr>
      <w:r w:rsidRPr="003C47D4">
        <w:rPr>
          <w:rFonts w:ascii="Arial" w:hAnsi="Arial" w:cs="Arial"/>
          <w:bCs/>
          <w:sz w:val="24"/>
          <w:szCs w:val="24"/>
          <w:u w:val="single"/>
        </w:rPr>
        <w:t>Overnight Travel Meals</w:t>
      </w:r>
    </w:p>
    <w:p w:rsidR="009A6273" w:rsidRPr="003E60DE" w:rsidRDefault="009A6273" w:rsidP="002E774D">
      <w:pPr>
        <w:pStyle w:val="ListParagraph"/>
        <w:numPr>
          <w:ilvl w:val="0"/>
          <w:numId w:val="119"/>
        </w:numPr>
        <w:ind w:leftChars="0" w:firstLineChars="0"/>
        <w:rPr>
          <w:rFonts w:ascii="Arial" w:hAnsi="Arial" w:cs="Arial"/>
          <w:sz w:val="24"/>
          <w:szCs w:val="24"/>
        </w:rPr>
      </w:pPr>
      <w:r w:rsidRPr="003E60DE">
        <w:rPr>
          <w:rFonts w:ascii="Arial" w:hAnsi="Arial" w:cs="Arial"/>
          <w:sz w:val="24"/>
          <w:szCs w:val="24"/>
        </w:rPr>
        <w:t>If depart</w:t>
      </w:r>
      <w:r w:rsidR="003C47D4" w:rsidRPr="003E60DE">
        <w:rPr>
          <w:rFonts w:ascii="Arial" w:hAnsi="Arial" w:cs="Arial"/>
          <w:sz w:val="24"/>
          <w:szCs w:val="24"/>
        </w:rPr>
        <w:t xml:space="preserve">ing </w:t>
      </w:r>
      <w:r w:rsidRPr="003E60DE">
        <w:rPr>
          <w:rFonts w:ascii="Arial" w:hAnsi="Arial" w:cs="Arial"/>
          <w:sz w:val="24"/>
          <w:szCs w:val="24"/>
        </w:rPr>
        <w:t xml:space="preserve">for an overnight trip before 6:30 a.m., </w:t>
      </w:r>
      <w:r w:rsidR="003C47D4" w:rsidRPr="003E60DE">
        <w:rPr>
          <w:rFonts w:ascii="Arial" w:hAnsi="Arial" w:cs="Arial"/>
          <w:sz w:val="24"/>
          <w:szCs w:val="24"/>
        </w:rPr>
        <w:t xml:space="preserve">reimbursement </w:t>
      </w:r>
      <w:r w:rsidRPr="003E60DE">
        <w:rPr>
          <w:rFonts w:ascii="Arial" w:hAnsi="Arial" w:cs="Arial"/>
          <w:sz w:val="24"/>
          <w:szCs w:val="24"/>
        </w:rPr>
        <w:t>for breakfast on the day of departure</w:t>
      </w:r>
      <w:r w:rsidR="003C47D4" w:rsidRPr="003E60DE">
        <w:rPr>
          <w:rFonts w:ascii="Arial" w:hAnsi="Arial" w:cs="Arial"/>
          <w:sz w:val="24"/>
          <w:szCs w:val="24"/>
        </w:rPr>
        <w:t xml:space="preserve"> will be made</w:t>
      </w:r>
      <w:r w:rsidRPr="003E60DE">
        <w:rPr>
          <w:rFonts w:ascii="Arial" w:hAnsi="Arial" w:cs="Arial"/>
          <w:sz w:val="24"/>
          <w:szCs w:val="24"/>
        </w:rPr>
        <w:t xml:space="preserve">. </w:t>
      </w:r>
      <w:r w:rsidR="00CF473A" w:rsidRPr="003E60DE">
        <w:rPr>
          <w:rFonts w:ascii="Arial" w:hAnsi="Arial" w:cs="Arial"/>
          <w:sz w:val="24"/>
          <w:szCs w:val="24"/>
        </w:rPr>
        <w:t xml:space="preserve">Employees returning </w:t>
      </w:r>
      <w:r w:rsidRPr="003E60DE">
        <w:rPr>
          <w:rFonts w:ascii="Arial" w:hAnsi="Arial" w:cs="Arial"/>
          <w:sz w:val="24"/>
          <w:szCs w:val="24"/>
        </w:rPr>
        <w:t xml:space="preserve">from an overnight trip after 7:30 p.m. </w:t>
      </w:r>
      <w:r w:rsidR="00CF473A" w:rsidRPr="003E60DE">
        <w:rPr>
          <w:rFonts w:ascii="Arial" w:hAnsi="Arial" w:cs="Arial"/>
          <w:sz w:val="24"/>
          <w:szCs w:val="24"/>
        </w:rPr>
        <w:t xml:space="preserve">will be </w:t>
      </w:r>
      <w:r w:rsidRPr="003E60DE">
        <w:rPr>
          <w:rFonts w:ascii="Arial" w:hAnsi="Arial" w:cs="Arial"/>
          <w:sz w:val="24"/>
          <w:szCs w:val="24"/>
        </w:rPr>
        <w:t>reimbursed for dinner</w:t>
      </w:r>
      <w:r w:rsidR="00CF473A" w:rsidRPr="003E60DE">
        <w:rPr>
          <w:rFonts w:ascii="Arial" w:hAnsi="Arial" w:cs="Arial"/>
          <w:sz w:val="24"/>
          <w:szCs w:val="24"/>
        </w:rPr>
        <w:t>.</w:t>
      </w:r>
    </w:p>
    <w:p w:rsidR="009A6273" w:rsidRPr="003E60DE" w:rsidRDefault="009A6273" w:rsidP="002E774D">
      <w:pPr>
        <w:pStyle w:val="ListParagraph"/>
        <w:numPr>
          <w:ilvl w:val="0"/>
          <w:numId w:val="119"/>
        </w:numPr>
        <w:ind w:leftChars="0" w:firstLineChars="0"/>
        <w:rPr>
          <w:rFonts w:ascii="Arial" w:hAnsi="Arial" w:cs="Arial"/>
          <w:sz w:val="24"/>
          <w:szCs w:val="24"/>
        </w:rPr>
      </w:pPr>
      <w:r w:rsidRPr="003E60DE">
        <w:rPr>
          <w:rFonts w:ascii="Arial" w:hAnsi="Arial" w:cs="Arial"/>
          <w:sz w:val="24"/>
          <w:szCs w:val="24"/>
        </w:rPr>
        <w:t xml:space="preserve">If </w:t>
      </w:r>
      <w:r w:rsidR="00BE4D25" w:rsidRPr="003E60DE">
        <w:rPr>
          <w:rFonts w:ascii="Arial" w:hAnsi="Arial" w:cs="Arial"/>
          <w:sz w:val="24"/>
          <w:szCs w:val="24"/>
        </w:rPr>
        <w:t xml:space="preserve">the </w:t>
      </w:r>
      <w:r w:rsidRPr="003E60DE">
        <w:rPr>
          <w:rFonts w:ascii="Arial" w:hAnsi="Arial" w:cs="Arial"/>
          <w:sz w:val="24"/>
          <w:szCs w:val="24"/>
        </w:rPr>
        <w:t xml:space="preserve">hotel offers continental breakfast, </w:t>
      </w:r>
      <w:r w:rsidR="00BE4D25" w:rsidRPr="003E60DE">
        <w:rPr>
          <w:rFonts w:ascii="Arial" w:hAnsi="Arial" w:cs="Arial"/>
          <w:sz w:val="24"/>
          <w:szCs w:val="24"/>
        </w:rPr>
        <w:t xml:space="preserve">the </w:t>
      </w:r>
      <w:r w:rsidR="003C47D4" w:rsidRPr="003E60DE">
        <w:rPr>
          <w:rFonts w:ascii="Arial" w:hAnsi="Arial" w:cs="Arial"/>
          <w:sz w:val="24"/>
          <w:szCs w:val="24"/>
        </w:rPr>
        <w:t>employee</w:t>
      </w:r>
      <w:r w:rsidRPr="003E60DE">
        <w:rPr>
          <w:rFonts w:ascii="Arial" w:hAnsi="Arial" w:cs="Arial"/>
          <w:sz w:val="24"/>
          <w:szCs w:val="24"/>
        </w:rPr>
        <w:t xml:space="preserve"> will not be reimbursed for breakfast. </w:t>
      </w:r>
      <w:r w:rsidRPr="003E60DE">
        <w:rPr>
          <w:rFonts w:ascii="Arial" w:hAnsi="Arial" w:cs="Arial"/>
          <w:sz w:val="24"/>
          <w:szCs w:val="24"/>
          <w:u w:val="single"/>
        </w:rPr>
        <w:t>Do not put this on the expense form</w:t>
      </w:r>
      <w:r w:rsidRPr="003E60DE">
        <w:rPr>
          <w:rFonts w:ascii="Arial" w:hAnsi="Arial" w:cs="Arial"/>
          <w:sz w:val="24"/>
          <w:szCs w:val="24"/>
        </w:rPr>
        <w:t>.</w:t>
      </w:r>
    </w:p>
    <w:p w:rsidR="009A6273" w:rsidRPr="003E60DE" w:rsidRDefault="009A6273" w:rsidP="002E774D">
      <w:pPr>
        <w:pStyle w:val="ListParagraph"/>
        <w:numPr>
          <w:ilvl w:val="0"/>
          <w:numId w:val="119"/>
        </w:numPr>
        <w:ind w:leftChars="0" w:firstLineChars="0"/>
        <w:rPr>
          <w:rFonts w:ascii="Arial" w:hAnsi="Arial" w:cs="Arial"/>
          <w:sz w:val="24"/>
          <w:szCs w:val="24"/>
        </w:rPr>
      </w:pPr>
      <w:r w:rsidRPr="003E60DE">
        <w:rPr>
          <w:rFonts w:ascii="Arial" w:hAnsi="Arial" w:cs="Arial"/>
          <w:sz w:val="24"/>
          <w:szCs w:val="24"/>
        </w:rPr>
        <w:t xml:space="preserve">If the workshop/conference includes any meals, </w:t>
      </w:r>
      <w:r w:rsidR="00BE4D25" w:rsidRPr="003E60DE">
        <w:rPr>
          <w:rFonts w:ascii="Arial" w:hAnsi="Arial" w:cs="Arial"/>
          <w:sz w:val="24"/>
          <w:szCs w:val="24"/>
        </w:rPr>
        <w:t xml:space="preserve">the </w:t>
      </w:r>
      <w:r w:rsidR="003C47D4" w:rsidRPr="003E60DE">
        <w:rPr>
          <w:rFonts w:ascii="Arial" w:hAnsi="Arial" w:cs="Arial"/>
          <w:sz w:val="24"/>
          <w:szCs w:val="24"/>
        </w:rPr>
        <w:t>employee</w:t>
      </w:r>
      <w:r w:rsidRPr="003E60DE">
        <w:rPr>
          <w:rFonts w:ascii="Arial" w:hAnsi="Arial" w:cs="Arial"/>
          <w:sz w:val="24"/>
          <w:szCs w:val="24"/>
        </w:rPr>
        <w:t xml:space="preserve"> will not be reimbursed for those meals even if </w:t>
      </w:r>
      <w:r w:rsidR="00BE4D25" w:rsidRPr="003E60DE">
        <w:rPr>
          <w:rFonts w:ascii="Arial" w:hAnsi="Arial" w:cs="Arial"/>
          <w:sz w:val="24"/>
          <w:szCs w:val="24"/>
        </w:rPr>
        <w:t xml:space="preserve">the </w:t>
      </w:r>
      <w:r w:rsidR="003C47D4" w:rsidRPr="003E60DE">
        <w:rPr>
          <w:rFonts w:ascii="Arial" w:hAnsi="Arial" w:cs="Arial"/>
          <w:sz w:val="24"/>
          <w:szCs w:val="24"/>
        </w:rPr>
        <w:t>employee</w:t>
      </w:r>
      <w:r w:rsidRPr="003E60DE">
        <w:rPr>
          <w:rFonts w:ascii="Arial" w:hAnsi="Arial" w:cs="Arial"/>
          <w:sz w:val="24"/>
          <w:szCs w:val="24"/>
        </w:rPr>
        <w:t xml:space="preserve"> choose</w:t>
      </w:r>
      <w:r w:rsidR="00BE4D25" w:rsidRPr="003E60DE">
        <w:rPr>
          <w:rFonts w:ascii="Arial" w:hAnsi="Arial" w:cs="Arial"/>
          <w:sz w:val="24"/>
          <w:szCs w:val="24"/>
        </w:rPr>
        <w:t>s</w:t>
      </w:r>
      <w:r w:rsidRPr="003E60DE">
        <w:rPr>
          <w:rFonts w:ascii="Arial" w:hAnsi="Arial" w:cs="Arial"/>
          <w:sz w:val="24"/>
          <w:szCs w:val="24"/>
        </w:rPr>
        <w:t xml:space="preserve"> to eat elsewhere. Do not </w:t>
      </w:r>
      <w:r w:rsidR="003C47D4" w:rsidRPr="003E60DE">
        <w:rPr>
          <w:rFonts w:ascii="Arial" w:hAnsi="Arial" w:cs="Arial"/>
          <w:sz w:val="24"/>
          <w:szCs w:val="24"/>
        </w:rPr>
        <w:t>include t</w:t>
      </w:r>
      <w:r w:rsidRPr="003E60DE">
        <w:rPr>
          <w:rFonts w:ascii="Arial" w:hAnsi="Arial" w:cs="Arial"/>
          <w:sz w:val="24"/>
          <w:szCs w:val="24"/>
        </w:rPr>
        <w:t>hese meals on the expense form.</w:t>
      </w:r>
    </w:p>
    <w:p w:rsidR="001B2DC3" w:rsidRDefault="001B2DC3" w:rsidP="009A6273">
      <w:pPr>
        <w:ind w:left="0" w:hanging="2"/>
        <w:rPr>
          <w:rFonts w:ascii="Arial" w:hAnsi="Arial" w:cs="Arial"/>
          <w:bCs/>
          <w:sz w:val="24"/>
          <w:szCs w:val="24"/>
          <w:u w:val="single"/>
        </w:rPr>
      </w:pPr>
      <w:bookmarkStart w:id="52" w:name="Daily_Travel_Meals"/>
      <w:bookmarkEnd w:id="52"/>
    </w:p>
    <w:p w:rsidR="009A6273" w:rsidRPr="003C47D4" w:rsidRDefault="009A6273" w:rsidP="009A6273">
      <w:pPr>
        <w:ind w:left="0" w:hanging="2"/>
        <w:rPr>
          <w:rFonts w:ascii="Arial" w:hAnsi="Arial" w:cs="Arial"/>
          <w:bCs/>
          <w:sz w:val="24"/>
          <w:szCs w:val="24"/>
          <w:u w:val="single"/>
        </w:rPr>
      </w:pPr>
      <w:r w:rsidRPr="003C47D4">
        <w:rPr>
          <w:rFonts w:ascii="Arial" w:hAnsi="Arial" w:cs="Arial"/>
          <w:bCs/>
          <w:sz w:val="24"/>
          <w:szCs w:val="24"/>
          <w:u w:val="single"/>
        </w:rPr>
        <w:t>Daily Travel Meals</w:t>
      </w:r>
    </w:p>
    <w:p w:rsidR="009A6273" w:rsidRPr="009A6273" w:rsidRDefault="009A6273" w:rsidP="009A6273">
      <w:pPr>
        <w:ind w:left="0" w:hanging="2"/>
        <w:rPr>
          <w:rFonts w:ascii="Arial" w:hAnsi="Arial" w:cs="Arial"/>
          <w:sz w:val="24"/>
          <w:szCs w:val="24"/>
        </w:rPr>
      </w:pPr>
      <w:r w:rsidRPr="009A6273">
        <w:rPr>
          <w:rFonts w:ascii="Arial" w:hAnsi="Arial" w:cs="Arial"/>
          <w:sz w:val="24"/>
          <w:szCs w:val="24"/>
        </w:rPr>
        <w:t>Breakfast and lunch can be reimbursed when no overnight travel occurs</w:t>
      </w:r>
      <w:r w:rsidR="002C6967">
        <w:rPr>
          <w:rFonts w:ascii="Arial" w:hAnsi="Arial" w:cs="Arial"/>
          <w:sz w:val="24"/>
          <w:szCs w:val="24"/>
        </w:rPr>
        <w:t>,</w:t>
      </w:r>
      <w:r w:rsidRPr="009A6273">
        <w:rPr>
          <w:rFonts w:ascii="Arial" w:hAnsi="Arial" w:cs="Arial"/>
          <w:sz w:val="24"/>
          <w:szCs w:val="24"/>
        </w:rPr>
        <w:t xml:space="preserve"> </w:t>
      </w:r>
      <w:r w:rsidR="00FB7264">
        <w:rPr>
          <w:rFonts w:ascii="Arial" w:hAnsi="Arial" w:cs="Arial"/>
          <w:sz w:val="24"/>
          <w:szCs w:val="24"/>
        </w:rPr>
        <w:t xml:space="preserve">but only if the employee is more than 30 miles from the work location, travel begins before 6:30 a.m., and </w:t>
      </w:r>
      <w:r w:rsidR="003C47D4">
        <w:rPr>
          <w:rFonts w:ascii="Arial" w:hAnsi="Arial" w:cs="Arial"/>
          <w:bCs/>
          <w:sz w:val="24"/>
          <w:szCs w:val="24"/>
        </w:rPr>
        <w:t xml:space="preserve">is </w:t>
      </w:r>
      <w:r w:rsidRPr="009A6273">
        <w:rPr>
          <w:rFonts w:ascii="Arial" w:hAnsi="Arial" w:cs="Arial"/>
          <w:sz w:val="24"/>
          <w:szCs w:val="24"/>
        </w:rPr>
        <w:t xml:space="preserve">away for </w:t>
      </w:r>
      <w:r w:rsidR="002C6967">
        <w:rPr>
          <w:rFonts w:ascii="Arial" w:hAnsi="Arial" w:cs="Arial"/>
          <w:sz w:val="24"/>
          <w:szCs w:val="24"/>
        </w:rPr>
        <w:t>over</w:t>
      </w:r>
      <w:r w:rsidRPr="009A6273">
        <w:rPr>
          <w:rFonts w:ascii="Arial" w:hAnsi="Arial" w:cs="Arial"/>
          <w:sz w:val="24"/>
          <w:szCs w:val="24"/>
        </w:rPr>
        <w:t xml:space="preserve"> 13 hours. If depart</w:t>
      </w:r>
      <w:r w:rsidR="00CF473A">
        <w:rPr>
          <w:rFonts w:ascii="Arial" w:hAnsi="Arial" w:cs="Arial"/>
          <w:sz w:val="24"/>
          <w:szCs w:val="24"/>
        </w:rPr>
        <w:t>ing</w:t>
      </w:r>
      <w:r w:rsidRPr="009A6273">
        <w:rPr>
          <w:rFonts w:ascii="Arial" w:hAnsi="Arial" w:cs="Arial"/>
          <w:sz w:val="24"/>
          <w:szCs w:val="24"/>
        </w:rPr>
        <w:t xml:space="preserve"> </w:t>
      </w:r>
      <w:r w:rsidR="002C6967">
        <w:rPr>
          <w:rFonts w:ascii="Arial" w:hAnsi="Arial" w:cs="Arial"/>
          <w:sz w:val="24"/>
          <w:szCs w:val="24"/>
        </w:rPr>
        <w:t>before</w:t>
      </w:r>
      <w:r w:rsidRPr="009A6273">
        <w:rPr>
          <w:rFonts w:ascii="Arial" w:hAnsi="Arial" w:cs="Arial"/>
          <w:sz w:val="24"/>
          <w:szCs w:val="24"/>
        </w:rPr>
        <w:t xml:space="preserve"> 5:30 a.m., </w:t>
      </w:r>
      <w:r w:rsidR="00BE4D25">
        <w:rPr>
          <w:rFonts w:ascii="Arial" w:hAnsi="Arial" w:cs="Arial"/>
          <w:sz w:val="24"/>
          <w:szCs w:val="24"/>
        </w:rPr>
        <w:t xml:space="preserve">the </w:t>
      </w:r>
      <w:r w:rsidR="00CF473A">
        <w:rPr>
          <w:rFonts w:ascii="Arial" w:hAnsi="Arial" w:cs="Arial"/>
          <w:sz w:val="24"/>
          <w:szCs w:val="24"/>
        </w:rPr>
        <w:t>employee</w:t>
      </w:r>
      <w:r w:rsidRPr="009A6273">
        <w:rPr>
          <w:rFonts w:ascii="Arial" w:hAnsi="Arial" w:cs="Arial"/>
          <w:sz w:val="24"/>
          <w:szCs w:val="24"/>
        </w:rPr>
        <w:t xml:space="preserve"> may be reimbursed for breakfast (only if traveling more than 30 miles from </w:t>
      </w:r>
      <w:r w:rsidR="00C2470F">
        <w:rPr>
          <w:rFonts w:ascii="Arial" w:hAnsi="Arial" w:cs="Arial"/>
          <w:sz w:val="24"/>
          <w:szCs w:val="24"/>
        </w:rPr>
        <w:t xml:space="preserve">the </w:t>
      </w:r>
      <w:r w:rsidRPr="009A6273">
        <w:rPr>
          <w:rFonts w:ascii="Arial" w:hAnsi="Arial" w:cs="Arial"/>
          <w:sz w:val="24"/>
          <w:szCs w:val="24"/>
        </w:rPr>
        <w:t>work</w:t>
      </w:r>
      <w:r w:rsidR="00B05E9E">
        <w:rPr>
          <w:rFonts w:ascii="Arial" w:hAnsi="Arial" w:cs="Arial"/>
          <w:sz w:val="24"/>
          <w:szCs w:val="24"/>
        </w:rPr>
        <w:t xml:space="preserve"> site</w:t>
      </w:r>
      <w:r w:rsidRPr="009A6273">
        <w:rPr>
          <w:rFonts w:ascii="Arial" w:hAnsi="Arial" w:cs="Arial"/>
          <w:sz w:val="24"/>
          <w:szCs w:val="24"/>
        </w:rPr>
        <w:t xml:space="preserve"> location)</w:t>
      </w:r>
      <w:r w:rsidR="002C6967">
        <w:rPr>
          <w:rFonts w:ascii="Arial" w:hAnsi="Arial" w:cs="Arial"/>
          <w:sz w:val="24"/>
          <w:szCs w:val="24"/>
        </w:rPr>
        <w:t>,</w:t>
      </w:r>
      <w:r w:rsidRPr="009A6273">
        <w:rPr>
          <w:rFonts w:ascii="Arial" w:hAnsi="Arial" w:cs="Arial"/>
          <w:sz w:val="24"/>
          <w:szCs w:val="24"/>
        </w:rPr>
        <w:t xml:space="preserve"> regardless of </w:t>
      </w:r>
      <w:r w:rsidR="00FB7264">
        <w:rPr>
          <w:rFonts w:ascii="Arial" w:hAnsi="Arial" w:cs="Arial"/>
          <w:sz w:val="24"/>
          <w:szCs w:val="24"/>
        </w:rPr>
        <w:t>when</w:t>
      </w:r>
      <w:r w:rsidRPr="009A6273">
        <w:rPr>
          <w:rFonts w:ascii="Arial" w:hAnsi="Arial" w:cs="Arial"/>
          <w:sz w:val="24"/>
          <w:szCs w:val="24"/>
        </w:rPr>
        <w:t xml:space="preserve"> </w:t>
      </w:r>
      <w:r w:rsidR="00C2470F">
        <w:rPr>
          <w:rFonts w:ascii="Arial" w:hAnsi="Arial" w:cs="Arial"/>
          <w:sz w:val="24"/>
          <w:szCs w:val="24"/>
        </w:rPr>
        <w:t xml:space="preserve">the </w:t>
      </w:r>
      <w:r w:rsidR="00CF473A">
        <w:rPr>
          <w:rFonts w:ascii="Arial" w:hAnsi="Arial" w:cs="Arial"/>
          <w:sz w:val="24"/>
          <w:szCs w:val="24"/>
        </w:rPr>
        <w:t xml:space="preserve">employee is </w:t>
      </w:r>
      <w:r w:rsidRPr="009A6273">
        <w:rPr>
          <w:rFonts w:ascii="Arial" w:hAnsi="Arial" w:cs="Arial"/>
          <w:sz w:val="24"/>
          <w:szCs w:val="24"/>
        </w:rPr>
        <w:t>away.</w:t>
      </w:r>
    </w:p>
    <w:p w:rsidR="009A6273" w:rsidRPr="009A6273" w:rsidRDefault="009A6273" w:rsidP="009A6273">
      <w:pPr>
        <w:ind w:left="0" w:hanging="2"/>
        <w:rPr>
          <w:rFonts w:ascii="Arial" w:hAnsi="Arial" w:cs="Arial"/>
          <w:sz w:val="24"/>
          <w:szCs w:val="24"/>
        </w:rPr>
      </w:pPr>
    </w:p>
    <w:p w:rsidR="00520E8F" w:rsidRDefault="00520E8F" w:rsidP="009A6273">
      <w:pPr>
        <w:ind w:left="0" w:hanging="2"/>
        <w:rPr>
          <w:rFonts w:ascii="Arial" w:hAnsi="Arial" w:cs="Arial"/>
          <w:bCs/>
          <w:i/>
          <w:iCs/>
          <w:sz w:val="24"/>
          <w:szCs w:val="24"/>
          <w:u w:val="single"/>
        </w:rPr>
      </w:pPr>
    </w:p>
    <w:p w:rsidR="009A6273" w:rsidRPr="00B05E9E" w:rsidRDefault="009A6273" w:rsidP="009A6273">
      <w:pPr>
        <w:ind w:left="0" w:hanging="2"/>
        <w:rPr>
          <w:rFonts w:ascii="Arial" w:hAnsi="Arial" w:cs="Arial"/>
          <w:bCs/>
          <w:i/>
          <w:iCs/>
          <w:sz w:val="24"/>
          <w:szCs w:val="24"/>
          <w:u w:val="single"/>
        </w:rPr>
      </w:pPr>
      <w:r w:rsidRPr="00B05E9E">
        <w:rPr>
          <w:rFonts w:ascii="Arial" w:hAnsi="Arial" w:cs="Arial"/>
          <w:bCs/>
          <w:i/>
          <w:iCs/>
          <w:sz w:val="24"/>
          <w:szCs w:val="24"/>
          <w:u w:val="single"/>
        </w:rPr>
        <w:t>Important Information</w:t>
      </w:r>
    </w:p>
    <w:p w:rsidR="009A6273" w:rsidRDefault="00CF473A" w:rsidP="009A6273">
      <w:pPr>
        <w:ind w:left="0" w:hanging="2"/>
        <w:rPr>
          <w:rFonts w:ascii="Arial" w:hAnsi="Arial" w:cs="Arial"/>
          <w:sz w:val="24"/>
          <w:szCs w:val="24"/>
        </w:rPr>
      </w:pPr>
      <w:bookmarkStart w:id="53" w:name="Per_IRS_regulations_you_must_adequately_"/>
      <w:bookmarkEnd w:id="53"/>
      <w:r>
        <w:rPr>
          <w:rFonts w:ascii="Arial" w:hAnsi="Arial" w:cs="Arial"/>
          <w:sz w:val="24"/>
          <w:szCs w:val="24"/>
        </w:rPr>
        <w:t xml:space="preserve">Per IRS regulations, </w:t>
      </w:r>
      <w:r w:rsidR="00BE4D25">
        <w:rPr>
          <w:rFonts w:ascii="Arial" w:hAnsi="Arial" w:cs="Arial"/>
          <w:sz w:val="24"/>
          <w:szCs w:val="24"/>
        </w:rPr>
        <w:t>employees</w:t>
      </w:r>
      <w:r>
        <w:rPr>
          <w:rFonts w:ascii="Arial" w:hAnsi="Arial" w:cs="Arial"/>
          <w:sz w:val="24"/>
          <w:szCs w:val="24"/>
        </w:rPr>
        <w:t xml:space="preserve"> must adequately account for </w:t>
      </w:r>
      <w:r w:rsidR="009A6273" w:rsidRPr="009A6273">
        <w:rPr>
          <w:rFonts w:ascii="Arial" w:hAnsi="Arial" w:cs="Arial"/>
          <w:sz w:val="24"/>
          <w:szCs w:val="24"/>
        </w:rPr>
        <w:t xml:space="preserve">reimbursable expenses within 60 days. </w:t>
      </w:r>
      <w:r w:rsidR="00520E8F">
        <w:rPr>
          <w:rFonts w:ascii="Arial" w:hAnsi="Arial" w:cs="Arial"/>
          <w:sz w:val="24"/>
          <w:szCs w:val="24"/>
        </w:rPr>
        <w:t xml:space="preserve"> </w:t>
      </w:r>
      <w:r w:rsidR="009A6273" w:rsidRPr="009A6273">
        <w:rPr>
          <w:rFonts w:ascii="Arial" w:hAnsi="Arial" w:cs="Arial"/>
          <w:sz w:val="24"/>
          <w:szCs w:val="24"/>
        </w:rPr>
        <w:t>After 60 days, reimbursement will be</w:t>
      </w:r>
      <w:r>
        <w:rPr>
          <w:rFonts w:ascii="Arial" w:hAnsi="Arial" w:cs="Arial"/>
          <w:sz w:val="24"/>
          <w:szCs w:val="24"/>
        </w:rPr>
        <w:t xml:space="preserve"> </w:t>
      </w:r>
      <w:r w:rsidR="009A6273" w:rsidRPr="009A6273">
        <w:rPr>
          <w:rFonts w:ascii="Arial" w:hAnsi="Arial" w:cs="Arial"/>
          <w:sz w:val="24"/>
          <w:szCs w:val="24"/>
        </w:rPr>
        <w:t xml:space="preserve">included in the payroll process </w:t>
      </w:r>
      <w:r w:rsidR="00BE4D25">
        <w:rPr>
          <w:rFonts w:ascii="Arial" w:hAnsi="Arial" w:cs="Arial"/>
          <w:sz w:val="24"/>
          <w:szCs w:val="24"/>
        </w:rPr>
        <w:t>and e</w:t>
      </w:r>
      <w:r w:rsidR="009A6273" w:rsidRPr="009A6273">
        <w:rPr>
          <w:rFonts w:ascii="Arial" w:hAnsi="Arial" w:cs="Arial"/>
          <w:sz w:val="24"/>
          <w:szCs w:val="24"/>
        </w:rPr>
        <w:t>xpenses will be reported as</w:t>
      </w:r>
      <w:r w:rsidR="00435241">
        <w:rPr>
          <w:rFonts w:ascii="Arial" w:hAnsi="Arial" w:cs="Arial"/>
          <w:sz w:val="24"/>
          <w:szCs w:val="24"/>
        </w:rPr>
        <w:t xml:space="preserve"> taxable income in </w:t>
      </w:r>
      <w:r w:rsidR="00BE4D25">
        <w:rPr>
          <w:rFonts w:ascii="Arial" w:hAnsi="Arial" w:cs="Arial"/>
          <w:sz w:val="24"/>
          <w:szCs w:val="24"/>
        </w:rPr>
        <w:t xml:space="preserve">the </w:t>
      </w:r>
      <w:r w:rsidR="00B05E9E">
        <w:rPr>
          <w:rFonts w:ascii="Arial" w:hAnsi="Arial" w:cs="Arial"/>
          <w:sz w:val="24"/>
          <w:szCs w:val="24"/>
        </w:rPr>
        <w:t xml:space="preserve">employee’s </w:t>
      </w:r>
      <w:r w:rsidR="009A6273" w:rsidRPr="009A6273">
        <w:rPr>
          <w:rFonts w:ascii="Arial" w:hAnsi="Arial" w:cs="Arial"/>
          <w:sz w:val="24"/>
          <w:szCs w:val="24"/>
        </w:rPr>
        <w:t>W-2</w:t>
      </w:r>
      <w:r w:rsidR="00435241">
        <w:rPr>
          <w:rFonts w:ascii="Arial" w:hAnsi="Arial" w:cs="Arial"/>
          <w:sz w:val="24"/>
          <w:szCs w:val="24"/>
        </w:rPr>
        <w:t>.</w:t>
      </w:r>
      <w:r w:rsidR="00712A27">
        <w:rPr>
          <w:rFonts w:ascii="Arial" w:hAnsi="Arial" w:cs="Arial"/>
          <w:sz w:val="24"/>
          <w:szCs w:val="24"/>
        </w:rPr>
        <w:t xml:space="preserve"> (</w:t>
      </w:r>
      <w:r w:rsidR="00712A27" w:rsidRPr="00712A27">
        <w:rPr>
          <w:rFonts w:ascii="Arial" w:hAnsi="Arial" w:cs="Arial"/>
          <w:color w:val="FF0000"/>
          <w:sz w:val="16"/>
          <w:szCs w:val="16"/>
        </w:rPr>
        <w:t>Revised 2.7.2022</w:t>
      </w:r>
      <w:r w:rsidR="00712A27">
        <w:rPr>
          <w:rFonts w:ascii="Arial" w:hAnsi="Arial" w:cs="Arial"/>
          <w:sz w:val="24"/>
          <w:szCs w:val="24"/>
        </w:rPr>
        <w:t>)</w:t>
      </w:r>
    </w:p>
    <w:p w:rsidR="00712A27" w:rsidRDefault="00712A27" w:rsidP="009A6273">
      <w:pPr>
        <w:ind w:left="0" w:hanging="2"/>
        <w:rPr>
          <w:rFonts w:ascii="Arial" w:hAnsi="Arial" w:cs="Arial"/>
          <w:sz w:val="24"/>
          <w:szCs w:val="24"/>
        </w:rPr>
      </w:pPr>
    </w:p>
    <w:p w:rsidR="002F5058" w:rsidRDefault="002F5058" w:rsidP="002F5058">
      <w:pPr>
        <w:ind w:left="0" w:hanging="2"/>
        <w:rPr>
          <w:rFonts w:ascii="Arial" w:hAnsi="Arial" w:cs="Arial"/>
          <w:sz w:val="24"/>
          <w:szCs w:val="24"/>
        </w:rPr>
      </w:pPr>
      <w:r w:rsidRPr="009A6273">
        <w:rPr>
          <w:rFonts w:ascii="Arial" w:hAnsi="Arial" w:cs="Arial"/>
          <w:sz w:val="24"/>
          <w:szCs w:val="24"/>
        </w:rPr>
        <w:t xml:space="preserve">Completed travel reimbursement requests </w:t>
      </w:r>
      <w:r w:rsidR="00882EDA">
        <w:rPr>
          <w:rFonts w:ascii="Arial" w:hAnsi="Arial" w:cs="Arial"/>
          <w:sz w:val="24"/>
          <w:szCs w:val="24"/>
        </w:rPr>
        <w:t xml:space="preserve">are </w:t>
      </w:r>
      <w:r w:rsidRPr="009A6273">
        <w:rPr>
          <w:rFonts w:ascii="Arial" w:hAnsi="Arial" w:cs="Arial"/>
          <w:sz w:val="24"/>
          <w:szCs w:val="24"/>
        </w:rPr>
        <w:t xml:space="preserve">processed as follows: </w:t>
      </w:r>
    </w:p>
    <w:p w:rsidR="002F5058" w:rsidRPr="001B2DC3" w:rsidRDefault="002F5058"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 xml:space="preserve">Employee </w:t>
      </w:r>
      <w:r w:rsidR="00D3777C">
        <w:rPr>
          <w:rFonts w:ascii="Arial" w:hAnsi="Arial" w:cs="Arial"/>
          <w:sz w:val="24"/>
          <w:szCs w:val="24"/>
        </w:rPr>
        <w:t xml:space="preserve">submits </w:t>
      </w:r>
      <w:r w:rsidRPr="001B2DC3">
        <w:rPr>
          <w:rFonts w:ascii="Arial" w:hAnsi="Arial" w:cs="Arial"/>
          <w:sz w:val="24"/>
          <w:szCs w:val="24"/>
        </w:rPr>
        <w:t xml:space="preserve">the travel expense </w:t>
      </w:r>
    </w:p>
    <w:p w:rsidR="002F5058" w:rsidRPr="001B2DC3" w:rsidRDefault="002F5058"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Employee uploads the travel expense statement and documentation and/or receipts to the YOSS Platform</w:t>
      </w:r>
    </w:p>
    <w:p w:rsidR="00882EDA" w:rsidRPr="001B2DC3" w:rsidRDefault="002F5058"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Travel expense statement is submitted to BOE/Department</w:t>
      </w:r>
      <w:r w:rsidR="00882EDA" w:rsidRPr="001B2DC3">
        <w:rPr>
          <w:rFonts w:ascii="Arial" w:hAnsi="Arial" w:cs="Arial"/>
          <w:sz w:val="24"/>
          <w:szCs w:val="24"/>
        </w:rPr>
        <w:t>/Administrative Assistant</w:t>
      </w:r>
    </w:p>
    <w:p w:rsidR="00882EDA" w:rsidRPr="001B2DC3" w:rsidRDefault="00882EDA"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Administrative Assistant reviews for accuracy, codes it</w:t>
      </w:r>
      <w:r w:rsidR="001B2DC3">
        <w:rPr>
          <w:rFonts w:ascii="Arial" w:hAnsi="Arial" w:cs="Arial"/>
          <w:sz w:val="24"/>
          <w:szCs w:val="24"/>
        </w:rPr>
        <w:t xml:space="preserve"> </w:t>
      </w:r>
      <w:r w:rsidRPr="001B2DC3">
        <w:rPr>
          <w:rFonts w:ascii="Arial" w:hAnsi="Arial" w:cs="Arial"/>
          <w:sz w:val="24"/>
          <w:szCs w:val="24"/>
        </w:rPr>
        <w:t>and submits to Federal Program Director/Coordinator</w:t>
      </w:r>
    </w:p>
    <w:p w:rsidR="00882EDA" w:rsidRPr="001B2DC3" w:rsidRDefault="00882EDA"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 xml:space="preserve">Federal Program Director/Coordinators </w:t>
      </w:r>
      <w:r w:rsidR="00D3777C">
        <w:rPr>
          <w:rFonts w:ascii="Arial" w:hAnsi="Arial" w:cs="Arial"/>
          <w:sz w:val="24"/>
          <w:szCs w:val="24"/>
        </w:rPr>
        <w:t>review</w:t>
      </w:r>
      <w:r w:rsidRPr="001B2DC3">
        <w:rPr>
          <w:rFonts w:ascii="Arial" w:hAnsi="Arial" w:cs="Arial"/>
          <w:sz w:val="24"/>
          <w:szCs w:val="24"/>
        </w:rPr>
        <w:t xml:space="preserve"> for accuracy, submit to Account Payable</w:t>
      </w:r>
    </w:p>
    <w:p w:rsidR="00882EDA" w:rsidRPr="001B2DC3" w:rsidRDefault="00882EDA"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 xml:space="preserve">Accounts Payable submits to Superintendent for approval and submits </w:t>
      </w:r>
      <w:r w:rsidR="001B2DC3">
        <w:rPr>
          <w:rFonts w:ascii="Arial" w:hAnsi="Arial" w:cs="Arial"/>
          <w:sz w:val="24"/>
          <w:szCs w:val="24"/>
        </w:rPr>
        <w:t xml:space="preserve">back </w:t>
      </w:r>
      <w:r w:rsidRPr="001B2DC3">
        <w:rPr>
          <w:rFonts w:ascii="Arial" w:hAnsi="Arial" w:cs="Arial"/>
          <w:sz w:val="24"/>
          <w:szCs w:val="24"/>
        </w:rPr>
        <w:t>to Accounts Payable</w:t>
      </w:r>
    </w:p>
    <w:p w:rsidR="00882EDA" w:rsidRPr="001B2DC3" w:rsidRDefault="00882EDA"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Accounts Payable downloads approval and uploads to PC Genesis where a purchase order is created</w:t>
      </w:r>
    </w:p>
    <w:p w:rsidR="001B2DC3" w:rsidRPr="001B2DC3" w:rsidRDefault="00D3777C" w:rsidP="002E774D">
      <w:pPr>
        <w:pStyle w:val="ListParagraph"/>
        <w:numPr>
          <w:ilvl w:val="0"/>
          <w:numId w:val="73"/>
        </w:numPr>
        <w:ind w:leftChars="0" w:firstLineChars="0"/>
        <w:rPr>
          <w:rFonts w:ascii="Arial" w:hAnsi="Arial" w:cs="Arial"/>
          <w:sz w:val="24"/>
          <w:szCs w:val="24"/>
        </w:rPr>
      </w:pPr>
      <w:r>
        <w:rPr>
          <w:rFonts w:ascii="Arial" w:hAnsi="Arial" w:cs="Arial"/>
          <w:sz w:val="24"/>
          <w:szCs w:val="24"/>
        </w:rPr>
        <w:t xml:space="preserve">The </w:t>
      </w:r>
      <w:r w:rsidR="00882EDA" w:rsidRPr="001B2DC3">
        <w:rPr>
          <w:rFonts w:ascii="Arial" w:hAnsi="Arial" w:cs="Arial"/>
          <w:sz w:val="24"/>
          <w:szCs w:val="24"/>
        </w:rPr>
        <w:t xml:space="preserve">Federal Programs Department </w:t>
      </w:r>
      <w:r>
        <w:rPr>
          <w:rFonts w:ascii="Arial" w:hAnsi="Arial" w:cs="Arial"/>
          <w:sz w:val="24"/>
          <w:szCs w:val="24"/>
        </w:rPr>
        <w:t>is</w:t>
      </w:r>
      <w:r w:rsidR="00882EDA" w:rsidRPr="001B2DC3">
        <w:rPr>
          <w:rFonts w:ascii="Arial" w:hAnsi="Arial" w:cs="Arial"/>
          <w:sz w:val="24"/>
          <w:szCs w:val="24"/>
        </w:rPr>
        <w:t xml:space="preserve"> notified by YOSS of </w:t>
      </w:r>
      <w:r>
        <w:rPr>
          <w:rFonts w:ascii="Arial" w:hAnsi="Arial" w:cs="Arial"/>
          <w:sz w:val="24"/>
          <w:szCs w:val="24"/>
        </w:rPr>
        <w:t xml:space="preserve">an </w:t>
      </w:r>
      <w:r w:rsidR="00882EDA" w:rsidRPr="001B2DC3">
        <w:rPr>
          <w:rFonts w:ascii="Arial" w:hAnsi="Arial" w:cs="Arial"/>
          <w:sz w:val="24"/>
          <w:szCs w:val="24"/>
        </w:rPr>
        <w:t>available Purchase Order has been created.</w:t>
      </w:r>
      <w:r w:rsidR="001B2DC3" w:rsidRPr="001B2DC3">
        <w:rPr>
          <w:rFonts w:ascii="Arial" w:hAnsi="Arial" w:cs="Arial"/>
          <w:sz w:val="24"/>
          <w:szCs w:val="24"/>
        </w:rPr>
        <w:t xml:space="preserve">   An invoice is created and submitted to </w:t>
      </w:r>
      <w:r>
        <w:rPr>
          <w:rFonts w:ascii="Arial" w:hAnsi="Arial" w:cs="Arial"/>
          <w:sz w:val="24"/>
          <w:szCs w:val="24"/>
        </w:rPr>
        <w:t xml:space="preserve">the </w:t>
      </w:r>
      <w:r w:rsidR="001B2DC3" w:rsidRPr="001B2DC3">
        <w:rPr>
          <w:rFonts w:ascii="Arial" w:hAnsi="Arial" w:cs="Arial"/>
          <w:sz w:val="24"/>
          <w:szCs w:val="24"/>
        </w:rPr>
        <w:t>Federal Programs Director/Coordinator for approval</w:t>
      </w:r>
    </w:p>
    <w:p w:rsidR="002F5058" w:rsidRPr="001B2DC3" w:rsidRDefault="001B2DC3" w:rsidP="002E774D">
      <w:pPr>
        <w:pStyle w:val="ListParagraph"/>
        <w:numPr>
          <w:ilvl w:val="0"/>
          <w:numId w:val="73"/>
        </w:numPr>
        <w:ind w:leftChars="0" w:firstLineChars="0"/>
        <w:rPr>
          <w:rFonts w:ascii="Arial" w:hAnsi="Arial" w:cs="Arial"/>
          <w:sz w:val="24"/>
          <w:szCs w:val="24"/>
        </w:rPr>
      </w:pPr>
      <w:r w:rsidRPr="001B2DC3">
        <w:rPr>
          <w:rFonts w:ascii="Arial" w:hAnsi="Arial" w:cs="Arial"/>
          <w:sz w:val="24"/>
          <w:szCs w:val="24"/>
        </w:rPr>
        <w:t xml:space="preserve">Federal Program Director/Coordinator submits to Accounts Payable </w:t>
      </w:r>
      <w:r w:rsidR="002F5058" w:rsidRPr="001B2DC3">
        <w:rPr>
          <w:rFonts w:ascii="Arial" w:hAnsi="Arial" w:cs="Arial"/>
          <w:sz w:val="24"/>
          <w:szCs w:val="24"/>
        </w:rPr>
        <w:t xml:space="preserve">where checks are cut on the 1st and 15th of each month </w:t>
      </w:r>
    </w:p>
    <w:bookmarkEnd w:id="50"/>
    <w:p w:rsidR="002F5058" w:rsidRDefault="002F5058" w:rsidP="009A6273">
      <w:pPr>
        <w:ind w:left="0" w:hanging="2"/>
        <w:rPr>
          <w:rFonts w:ascii="Arial" w:hAnsi="Arial" w:cs="Arial"/>
          <w:sz w:val="24"/>
          <w:szCs w:val="24"/>
        </w:rPr>
      </w:pPr>
    </w:p>
    <w:p w:rsidR="00252455" w:rsidRDefault="00252455" w:rsidP="00252455">
      <w:pPr>
        <w:ind w:left="0" w:hanging="2"/>
        <w:rPr>
          <w:rFonts w:ascii="Arial" w:hAnsi="Arial" w:cs="Arial"/>
          <w:sz w:val="24"/>
          <w:szCs w:val="24"/>
        </w:rPr>
      </w:pPr>
      <w:r>
        <w:rPr>
          <w:rFonts w:ascii="Arial" w:hAnsi="Arial" w:cs="Arial"/>
          <w:b/>
          <w:sz w:val="24"/>
          <w:szCs w:val="24"/>
        </w:rPr>
        <w:t>Segregation of Duties</w:t>
      </w:r>
      <w:r>
        <w:rPr>
          <w:rFonts w:ascii="Arial" w:hAnsi="Arial" w:cs="Arial"/>
          <w:sz w:val="24"/>
          <w:szCs w:val="24"/>
        </w:rPr>
        <w:t>:</w:t>
      </w:r>
    </w:p>
    <w:p w:rsidR="00252455" w:rsidRDefault="002C6967" w:rsidP="00252455">
      <w:pPr>
        <w:ind w:left="0" w:hanging="2"/>
        <w:rPr>
          <w:rFonts w:ascii="Arial" w:hAnsi="Arial" w:cs="Arial"/>
          <w:sz w:val="24"/>
          <w:szCs w:val="24"/>
        </w:rPr>
      </w:pPr>
      <w:r>
        <w:rPr>
          <w:rFonts w:ascii="Arial" w:hAnsi="Arial" w:cs="Arial"/>
          <w:sz w:val="24"/>
          <w:szCs w:val="24"/>
        </w:rPr>
        <w:lastRenderedPageBreak/>
        <w:t>Duties are segregated</w:t>
      </w:r>
      <w:r w:rsidR="00252455">
        <w:rPr>
          <w:rFonts w:ascii="Arial" w:hAnsi="Arial" w:cs="Arial"/>
          <w:sz w:val="24"/>
          <w:szCs w:val="24"/>
        </w:rPr>
        <w:t xml:space="preserve"> throughout the entire program management process </w:t>
      </w:r>
      <w:r>
        <w:rPr>
          <w:rFonts w:ascii="Arial" w:hAnsi="Arial" w:cs="Arial"/>
          <w:sz w:val="24"/>
          <w:szCs w:val="24"/>
        </w:rPr>
        <w:t>to</w:t>
      </w:r>
      <w:r w:rsidR="00252455">
        <w:rPr>
          <w:rFonts w:ascii="Arial" w:hAnsi="Arial" w:cs="Arial"/>
          <w:sz w:val="24"/>
          <w:szCs w:val="24"/>
        </w:rPr>
        <w:t xml:space="preserve"> prevent errors and fraud.  All personnel in the district have an </w:t>
      </w:r>
      <w:r w:rsidR="00EC748A">
        <w:rPr>
          <w:rFonts w:ascii="Arial" w:hAnsi="Arial" w:cs="Arial"/>
          <w:sz w:val="24"/>
          <w:szCs w:val="24"/>
        </w:rPr>
        <w:t>immediate supervisor</w:t>
      </w:r>
      <w:r w:rsidR="00252455">
        <w:rPr>
          <w:rFonts w:ascii="Arial" w:hAnsi="Arial" w:cs="Arial"/>
          <w:sz w:val="24"/>
          <w:szCs w:val="24"/>
        </w:rPr>
        <w:t xml:space="preserve"> who oversees the entire process </w:t>
      </w:r>
      <w:r>
        <w:rPr>
          <w:rFonts w:ascii="Arial" w:hAnsi="Arial" w:cs="Arial"/>
          <w:sz w:val="24"/>
          <w:szCs w:val="24"/>
        </w:rPr>
        <w:t xml:space="preserve">of </w:t>
      </w:r>
      <w:r w:rsidR="00252455">
        <w:rPr>
          <w:rFonts w:ascii="Arial" w:hAnsi="Arial" w:cs="Arial"/>
          <w:sz w:val="24"/>
          <w:szCs w:val="24"/>
        </w:rPr>
        <w:t xml:space="preserve">management of the funds.  At least </w:t>
      </w:r>
      <w:r w:rsidR="00252455">
        <w:rPr>
          <w:rFonts w:ascii="Arial" w:hAnsi="Arial" w:cs="Arial"/>
          <w:sz w:val="24"/>
          <w:szCs w:val="24"/>
          <w:u w:val="single"/>
        </w:rPr>
        <w:t>two</w:t>
      </w:r>
      <w:r w:rsidR="00252455">
        <w:rPr>
          <w:rFonts w:ascii="Arial" w:hAnsi="Arial" w:cs="Arial"/>
          <w:sz w:val="24"/>
          <w:szCs w:val="24"/>
        </w:rPr>
        <w:t xml:space="preserve"> signatures are required for all purchase order </w:t>
      </w:r>
      <w:r>
        <w:rPr>
          <w:rFonts w:ascii="Arial" w:hAnsi="Arial" w:cs="Arial"/>
          <w:sz w:val="24"/>
          <w:szCs w:val="24"/>
        </w:rPr>
        <w:t>requests, purchases, verifications of purchases, payment of purchases, drawdowns, timesheets, split funded</w:t>
      </w:r>
      <w:r w:rsidR="00252455">
        <w:rPr>
          <w:rFonts w:ascii="Arial" w:hAnsi="Arial" w:cs="Arial"/>
          <w:sz w:val="24"/>
          <w:szCs w:val="24"/>
        </w:rPr>
        <w:t xml:space="preserve"> forms, schedules, and any financial transaction.  Chain of command is the format used in the district to show the segregation of duties and immediate supervisor.  Directors oversee coordinators and administrative assistants.  </w:t>
      </w:r>
      <w:r>
        <w:rPr>
          <w:rFonts w:ascii="Arial" w:hAnsi="Arial" w:cs="Arial"/>
          <w:sz w:val="24"/>
          <w:szCs w:val="24"/>
        </w:rPr>
        <w:t>The superintendent</w:t>
      </w:r>
      <w:r w:rsidR="00252455">
        <w:rPr>
          <w:rFonts w:ascii="Arial" w:hAnsi="Arial" w:cs="Arial"/>
          <w:sz w:val="24"/>
          <w:szCs w:val="24"/>
        </w:rPr>
        <w:t xml:space="preserve"> oversees all personnel and sign-off on all transactions.  </w:t>
      </w:r>
    </w:p>
    <w:p w:rsidR="003E60DE" w:rsidRDefault="003E60DE" w:rsidP="00252455">
      <w:pPr>
        <w:ind w:left="1" w:hanging="3"/>
        <w:jc w:val="both"/>
        <w:rPr>
          <w:rFonts w:ascii="Arial" w:hAnsi="Arial" w:cs="Arial"/>
          <w:b/>
          <w:sz w:val="28"/>
          <w:szCs w:val="28"/>
          <w:u w:val="single"/>
        </w:rPr>
      </w:pPr>
      <w:bookmarkStart w:id="54" w:name="_Toc346000888"/>
      <w:bookmarkStart w:id="55" w:name="_Toc356820131"/>
    </w:p>
    <w:p w:rsidR="00A166B4" w:rsidRDefault="00A166B4" w:rsidP="00A166B4">
      <w:pPr>
        <w:suppressAutoHyphens w:val="0"/>
        <w:spacing w:line="240" w:lineRule="auto"/>
        <w:ind w:leftChars="0" w:left="0" w:firstLineChars="0" w:firstLine="0"/>
        <w:textDirection w:val="lrTb"/>
        <w:textAlignment w:val="baseline"/>
        <w:outlineLvl w:val="9"/>
        <w:rPr>
          <w:rFonts w:ascii="Arial" w:eastAsia="Times New Roman" w:hAnsi="Arial" w:cs="Arial"/>
          <w:b/>
          <w:bCs/>
          <w:color w:val="000000"/>
          <w:position w:val="0"/>
          <w:sz w:val="24"/>
          <w:szCs w:val="24"/>
          <w:bdr w:val="none" w:sz="0" w:space="0" w:color="auto" w:frame="1"/>
        </w:rPr>
      </w:pPr>
      <w:r w:rsidRPr="00A166B4">
        <w:rPr>
          <w:rFonts w:ascii="Arial" w:eastAsia="Times New Roman" w:hAnsi="Arial" w:cs="Arial"/>
          <w:b/>
          <w:bCs/>
          <w:color w:val="000000"/>
          <w:position w:val="0"/>
          <w:sz w:val="24"/>
          <w:szCs w:val="24"/>
          <w:bdr w:val="none" w:sz="0" w:space="0" w:color="auto" w:frame="1"/>
        </w:rPr>
        <w:t>Purchasing Procedures</w:t>
      </w:r>
    </w:p>
    <w:p w:rsidR="00C37D12" w:rsidRPr="00A166B4" w:rsidRDefault="00C37D12" w:rsidP="00A166B4">
      <w:pPr>
        <w:suppressAutoHyphens w:val="0"/>
        <w:spacing w:line="240" w:lineRule="auto"/>
        <w:ind w:leftChars="0" w:left="0" w:firstLineChars="0" w:firstLine="0"/>
        <w:textDirection w:val="lrTb"/>
        <w:textAlignment w:val="baseline"/>
        <w:outlineLvl w:val="9"/>
        <w:rPr>
          <w:rFonts w:ascii="Arial" w:eastAsia="Times New Roman" w:hAnsi="Arial" w:cs="Arial"/>
          <w:color w:val="000000"/>
          <w:position w:val="0"/>
          <w:sz w:val="24"/>
          <w:szCs w:val="24"/>
        </w:rPr>
      </w:pPr>
      <w:r>
        <w:rPr>
          <w:rFonts w:ascii="Arial" w:eastAsia="Times New Roman" w:hAnsi="Arial" w:cs="Arial"/>
          <w:color w:val="000000"/>
          <w:position w:val="0"/>
          <w:sz w:val="24"/>
          <w:szCs w:val="24"/>
        </w:rPr>
        <w:t xml:space="preserve">The following are the ACSS purchase procedures as per board policy DJE: </w:t>
      </w:r>
    </w:p>
    <w:p w:rsidR="00551746" w:rsidRPr="00551746" w:rsidRDefault="00551746" w:rsidP="00551746">
      <w:pPr>
        <w:suppressAutoHyphens w:val="0"/>
        <w:autoSpaceDE w:val="0"/>
        <w:autoSpaceDN w:val="0"/>
        <w:adjustRightInd w:val="0"/>
        <w:spacing w:line="240" w:lineRule="auto"/>
        <w:ind w:leftChars="0" w:left="0" w:firstLineChars="0" w:firstLine="0"/>
        <w:textDirection w:val="lrTb"/>
        <w:textAlignment w:val="auto"/>
        <w:outlineLvl w:val="9"/>
        <w:rPr>
          <w:rFonts w:ascii="Arial" w:hAnsi="Arial" w:cs="Arial"/>
          <w:color w:val="000000"/>
          <w:position w:val="0"/>
          <w:sz w:val="24"/>
          <w:szCs w:val="24"/>
        </w:rPr>
      </w:pPr>
    </w:p>
    <w:p w:rsidR="00551746" w:rsidRPr="00551746" w:rsidRDefault="00551746" w:rsidP="00551746">
      <w:pPr>
        <w:suppressAutoHyphens w:val="0"/>
        <w:autoSpaceDE w:val="0"/>
        <w:autoSpaceDN w:val="0"/>
        <w:adjustRightInd w:val="0"/>
        <w:spacing w:line="240" w:lineRule="auto"/>
        <w:ind w:leftChars="0" w:left="0" w:firstLineChars="0" w:firstLine="0"/>
        <w:textDirection w:val="lrTb"/>
        <w:textAlignment w:val="auto"/>
        <w:outlineLvl w:val="9"/>
        <w:rPr>
          <w:rFonts w:ascii="Arial" w:hAnsi="Arial" w:cs="Arial"/>
          <w:color w:val="000000"/>
          <w:position w:val="0"/>
          <w:sz w:val="24"/>
          <w:szCs w:val="24"/>
        </w:rPr>
      </w:pPr>
      <w:r w:rsidRPr="00551746">
        <w:rPr>
          <w:rFonts w:ascii="Arial" w:hAnsi="Arial" w:cs="Arial"/>
          <w:color w:val="000000"/>
          <w:position w:val="0"/>
          <w:sz w:val="24"/>
          <w:szCs w:val="24"/>
        </w:rPr>
        <w:t xml:space="preserve"> The Appling County Board of Education, through its agent, The Superintendent of schools or his/her designee, shall purchase the materials, supplies, equipment, and services; lease equipment; contract for renovations and construction facilities; or contract for any other item that may be required for the efficient operation of the school system. </w:t>
      </w:r>
    </w:p>
    <w:p w:rsidR="003E60DE" w:rsidRPr="003E60DE" w:rsidRDefault="00551746" w:rsidP="00551746">
      <w:pPr>
        <w:suppressAutoHyphens w:val="0"/>
        <w:spacing w:before="240" w:after="240"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lang w:eastAsia="zh-CN"/>
        </w:rPr>
      </w:pPr>
      <w:r w:rsidRPr="00551746">
        <w:rPr>
          <w:rFonts w:ascii="Arial" w:hAnsi="Arial" w:cs="Arial"/>
          <w:color w:val="000000"/>
          <w:position w:val="0"/>
          <w:sz w:val="24"/>
          <w:szCs w:val="24"/>
        </w:rPr>
        <w:t>All purchases and/or contracts will be in accordance with the policies established by the State Board of Education, the laws of the State of Georgia, and Federal regulations and laws. All requests for purchases or contracts over $10,000, not provided for in approved budgets, will require approval of the Board of Education. Justification of the competitive process used, and the proposals, bids, or offers received in response to that process shall be provided to the board. All purchases and/or contracts shall be awarded upon an appropriation and the availability of funds.</w:t>
      </w:r>
      <w:r w:rsidR="001E4138">
        <w:rPr>
          <w:rFonts w:ascii="Arial" w:eastAsia="Times New Roman" w:hAnsi="Arial" w:cs="Arial"/>
          <w:position w:val="0"/>
          <w:sz w:val="24"/>
          <w:szCs w:val="24"/>
          <w:lang w:eastAsia="zh-CN"/>
        </w:rPr>
        <w:t xml:space="preserve"> </w:t>
      </w:r>
      <w:r w:rsidR="001E4138" w:rsidRPr="001E4138">
        <w:rPr>
          <w:rFonts w:ascii="Arial" w:eastAsia="Times New Roman" w:hAnsi="Arial" w:cs="Arial"/>
          <w:color w:val="C00000"/>
          <w:position w:val="0"/>
          <w:sz w:val="16"/>
          <w:szCs w:val="16"/>
          <w:lang w:eastAsia="zh-CN"/>
        </w:rPr>
        <w:t>Revised 11.16.2023</w:t>
      </w:r>
    </w:p>
    <w:p w:rsidR="008E7F30" w:rsidRPr="005D0E51" w:rsidRDefault="008E7F30" w:rsidP="008E7F30">
      <w:pPr>
        <w:ind w:left="0" w:hanging="2"/>
        <w:jc w:val="both"/>
        <w:rPr>
          <w:rFonts w:ascii="Arial" w:hAnsi="Arial" w:cs="Arial"/>
          <w:b/>
          <w:sz w:val="24"/>
          <w:szCs w:val="24"/>
          <w:u w:val="single"/>
        </w:rPr>
      </w:pPr>
      <w:r w:rsidRPr="005D0E51">
        <w:rPr>
          <w:rFonts w:ascii="Arial" w:hAnsi="Arial" w:cs="Arial"/>
          <w:b/>
          <w:sz w:val="24"/>
          <w:szCs w:val="24"/>
          <w:u w:val="single"/>
        </w:rPr>
        <w:t>Equipment:</w:t>
      </w:r>
    </w:p>
    <w:p w:rsidR="008E7F30" w:rsidRDefault="008E7F30" w:rsidP="008E7F30">
      <w:pPr>
        <w:ind w:left="0" w:hanging="2"/>
        <w:jc w:val="both"/>
        <w:rPr>
          <w:rFonts w:ascii="Arial" w:hAnsi="Arial" w:cs="Arial"/>
          <w:sz w:val="24"/>
          <w:szCs w:val="24"/>
        </w:rPr>
      </w:pPr>
      <w:r>
        <w:rPr>
          <w:rFonts w:ascii="Arial" w:hAnsi="Arial" w:cs="Arial"/>
          <w:sz w:val="24"/>
          <w:szCs w:val="24"/>
        </w:rPr>
        <w:t>E</w:t>
      </w:r>
      <w:r w:rsidRPr="005D0E51">
        <w:rPr>
          <w:rFonts w:ascii="Arial" w:hAnsi="Arial" w:cs="Arial"/>
          <w:sz w:val="24"/>
          <w:szCs w:val="24"/>
        </w:rPr>
        <w:t xml:space="preserve">quipment </w:t>
      </w:r>
      <w:r>
        <w:rPr>
          <w:rFonts w:ascii="Arial" w:hAnsi="Arial" w:cs="Arial"/>
          <w:sz w:val="24"/>
          <w:szCs w:val="24"/>
        </w:rPr>
        <w:t xml:space="preserve">has been defined as </w:t>
      </w:r>
      <w:r w:rsidRPr="005D0E51">
        <w:rPr>
          <w:rFonts w:ascii="Arial" w:hAnsi="Arial" w:cs="Arial"/>
          <w:sz w:val="24"/>
          <w:szCs w:val="24"/>
        </w:rPr>
        <w:t xml:space="preserve">an article of nonexpendable, tangible personal property (including information technology systems) having a useful life of more than one year and an acquisition cost </w:t>
      </w:r>
      <w:r w:rsidR="002C6967">
        <w:rPr>
          <w:rFonts w:ascii="Arial" w:hAnsi="Arial" w:cs="Arial"/>
          <w:sz w:val="24"/>
          <w:szCs w:val="24"/>
        </w:rPr>
        <w:t>that</w:t>
      </w:r>
      <w:r w:rsidRPr="005D0E51">
        <w:rPr>
          <w:rFonts w:ascii="Arial" w:hAnsi="Arial" w:cs="Arial"/>
          <w:sz w:val="24"/>
          <w:szCs w:val="24"/>
        </w:rPr>
        <w:t xml:space="preserve"> equals or exceeds the lesser of the capitalization level established by </w:t>
      </w:r>
      <w:r>
        <w:rPr>
          <w:rFonts w:ascii="Arial" w:hAnsi="Arial" w:cs="Arial"/>
          <w:sz w:val="24"/>
          <w:szCs w:val="24"/>
        </w:rPr>
        <w:t>ACSS</w:t>
      </w:r>
      <w:r w:rsidRPr="005D0E51">
        <w:rPr>
          <w:rFonts w:ascii="Arial" w:hAnsi="Arial" w:cs="Arial"/>
          <w:sz w:val="24"/>
          <w:szCs w:val="24"/>
        </w:rPr>
        <w:t xml:space="preserve">, or $5,000. </w:t>
      </w:r>
      <w:r>
        <w:rPr>
          <w:rFonts w:ascii="Arial" w:hAnsi="Arial" w:cs="Arial"/>
          <w:sz w:val="24"/>
          <w:szCs w:val="24"/>
        </w:rPr>
        <w:t>E</w:t>
      </w:r>
      <w:r w:rsidRPr="005D0E51">
        <w:rPr>
          <w:rFonts w:ascii="Arial" w:hAnsi="Arial" w:cs="Arial"/>
          <w:sz w:val="24"/>
          <w:szCs w:val="24"/>
        </w:rPr>
        <w:t xml:space="preserve">quipment with a single unit cost of $5,000 or more </w:t>
      </w:r>
      <w:r>
        <w:rPr>
          <w:rFonts w:ascii="Arial" w:hAnsi="Arial" w:cs="Arial"/>
          <w:sz w:val="24"/>
          <w:szCs w:val="24"/>
        </w:rPr>
        <w:t xml:space="preserve">is </w:t>
      </w:r>
      <w:r w:rsidRPr="005D0E51">
        <w:rPr>
          <w:rFonts w:ascii="Arial" w:hAnsi="Arial" w:cs="Arial"/>
          <w:sz w:val="24"/>
          <w:szCs w:val="24"/>
        </w:rPr>
        <w:t xml:space="preserve">considered capital </w:t>
      </w:r>
      <w:r w:rsidR="002C6967">
        <w:rPr>
          <w:rFonts w:ascii="Arial" w:hAnsi="Arial" w:cs="Arial"/>
          <w:sz w:val="24"/>
          <w:szCs w:val="24"/>
        </w:rPr>
        <w:t>expenditure</w:t>
      </w:r>
      <w:r w:rsidRPr="005D0E51">
        <w:rPr>
          <w:rFonts w:ascii="Arial" w:hAnsi="Arial" w:cs="Arial"/>
          <w:sz w:val="24"/>
          <w:szCs w:val="24"/>
        </w:rPr>
        <w:t xml:space="preserve">. These purchases are special equipment purchases and are allowable as direct costs, provided that items with a unit cost of $5,000 or more have the prior written approval of </w:t>
      </w:r>
      <w:r>
        <w:rPr>
          <w:rFonts w:ascii="Arial" w:hAnsi="Arial" w:cs="Arial"/>
          <w:sz w:val="24"/>
          <w:szCs w:val="24"/>
        </w:rPr>
        <w:t xml:space="preserve">GaDOE as per </w:t>
      </w:r>
      <w:r w:rsidRPr="005D0E51">
        <w:rPr>
          <w:rFonts w:ascii="Arial" w:hAnsi="Arial" w:cs="Arial"/>
          <w:sz w:val="24"/>
          <w:szCs w:val="24"/>
        </w:rPr>
        <w:t xml:space="preserve">2 C.F.R. Part 200.439(b)(2)). </w:t>
      </w:r>
      <w:r w:rsidR="003B75BA">
        <w:rPr>
          <w:rFonts w:ascii="Arial" w:hAnsi="Arial" w:cs="Arial"/>
          <w:sz w:val="24"/>
          <w:szCs w:val="24"/>
        </w:rPr>
        <w:t xml:space="preserve">  </w:t>
      </w:r>
      <w:bookmarkStart w:id="56" w:name="_Hlk130902116"/>
      <w:r w:rsidR="003B75BA">
        <w:rPr>
          <w:rFonts w:ascii="Arial" w:hAnsi="Arial" w:cs="Arial"/>
          <w:sz w:val="24"/>
          <w:szCs w:val="24"/>
        </w:rPr>
        <w:t xml:space="preserve">ACSS </w:t>
      </w:r>
      <w:r w:rsidR="007D12BB">
        <w:rPr>
          <w:rFonts w:ascii="Arial" w:hAnsi="Arial" w:cs="Arial"/>
          <w:sz w:val="24"/>
          <w:szCs w:val="24"/>
        </w:rPr>
        <w:t xml:space="preserve">submits the expenditure prior approval form to GaDOE/program manager for approval before any equipment is purchased. </w:t>
      </w:r>
      <w:bookmarkEnd w:id="56"/>
    </w:p>
    <w:p w:rsidR="007D12BB" w:rsidRDefault="007D12BB" w:rsidP="008E7F30">
      <w:pPr>
        <w:ind w:left="0" w:hanging="2"/>
        <w:jc w:val="both"/>
        <w:rPr>
          <w:rFonts w:ascii="Arial" w:hAnsi="Arial" w:cs="Arial"/>
          <w:sz w:val="24"/>
          <w:szCs w:val="24"/>
        </w:rPr>
      </w:pPr>
    </w:p>
    <w:p w:rsidR="00B61B55" w:rsidRDefault="00B61B55" w:rsidP="00B61B55">
      <w:pPr>
        <w:spacing w:line="240" w:lineRule="auto"/>
        <w:ind w:left="1" w:hanging="3"/>
        <w:rPr>
          <w:rFonts w:ascii="Arial" w:eastAsia="Times New Roman" w:hAnsi="Arial" w:cs="Arial"/>
          <w:b/>
          <w:sz w:val="28"/>
          <w:szCs w:val="28"/>
          <w:u w:val="single"/>
        </w:rPr>
      </w:pPr>
      <w:bookmarkStart w:id="57" w:name="_Hlk129861660"/>
      <w:r>
        <w:rPr>
          <w:rFonts w:ascii="Arial" w:eastAsia="Times New Roman" w:hAnsi="Arial" w:cs="Arial"/>
          <w:b/>
          <w:sz w:val="28"/>
          <w:szCs w:val="28"/>
          <w:u w:val="single"/>
        </w:rPr>
        <w:t>Procurement and Suspension and Debarment</w:t>
      </w:r>
    </w:p>
    <w:p w:rsidR="00257F26" w:rsidRDefault="00B61B55" w:rsidP="00B61B55">
      <w:pPr>
        <w:ind w:left="0" w:hanging="2"/>
        <w:rPr>
          <w:rFonts w:ascii="Arial" w:eastAsia="Times New Roman" w:hAnsi="Arial" w:cs="Arial"/>
          <w:color w:val="000000"/>
          <w:sz w:val="24"/>
          <w:szCs w:val="24"/>
        </w:rPr>
      </w:pPr>
      <w:r>
        <w:rPr>
          <w:rFonts w:ascii="Arial" w:eastAsia="Times New Roman" w:hAnsi="Arial" w:cs="Arial"/>
          <w:color w:val="000000"/>
          <w:sz w:val="24"/>
          <w:szCs w:val="24"/>
        </w:rPr>
        <w:t>The Appling County Board of Education does hereby adopt 2 CFR 200.31</w:t>
      </w:r>
      <w:r w:rsidR="005218E3">
        <w:rPr>
          <w:rFonts w:ascii="Arial" w:eastAsia="Times New Roman" w:hAnsi="Arial" w:cs="Arial"/>
          <w:color w:val="000000"/>
          <w:sz w:val="24"/>
          <w:szCs w:val="24"/>
        </w:rPr>
        <w:t>7</w:t>
      </w:r>
      <w:r>
        <w:rPr>
          <w:rFonts w:ascii="Arial" w:eastAsia="Times New Roman" w:hAnsi="Arial" w:cs="Arial"/>
          <w:color w:val="000000"/>
          <w:sz w:val="24"/>
          <w:szCs w:val="24"/>
        </w:rPr>
        <w:t xml:space="preserve"> through 200.327</w:t>
      </w:r>
      <w:r w:rsidR="002C6967">
        <w:rPr>
          <w:rFonts w:ascii="Arial" w:eastAsia="Times New Roman" w:hAnsi="Arial" w:cs="Arial"/>
          <w:color w:val="000000"/>
          <w:sz w:val="24"/>
          <w:szCs w:val="24"/>
        </w:rPr>
        <w:t xml:space="preserve"> and </w:t>
      </w:r>
      <w:r w:rsidR="005218E3">
        <w:rPr>
          <w:rFonts w:ascii="Arial" w:eastAsia="Times New Roman" w:hAnsi="Arial" w:cs="Arial"/>
          <w:color w:val="000000"/>
          <w:sz w:val="24"/>
          <w:szCs w:val="24"/>
        </w:rPr>
        <w:t>2 CFR 200.318(a)</w:t>
      </w:r>
      <w:r>
        <w:rPr>
          <w:rFonts w:ascii="Arial" w:eastAsia="Times New Roman" w:hAnsi="Arial" w:cs="Arial"/>
          <w:color w:val="000000"/>
          <w:sz w:val="24"/>
          <w:szCs w:val="24"/>
        </w:rPr>
        <w:t xml:space="preserve">.  Uniform Administrative Requirements, Cost Principles, and Audit </w:t>
      </w:r>
      <w:r w:rsidR="002C6967">
        <w:rPr>
          <w:rFonts w:ascii="Arial" w:eastAsia="Times New Roman" w:hAnsi="Arial" w:cs="Arial"/>
          <w:color w:val="000000"/>
          <w:sz w:val="24"/>
          <w:szCs w:val="24"/>
        </w:rPr>
        <w:t>Requirements</w:t>
      </w:r>
      <w:r>
        <w:rPr>
          <w:rFonts w:ascii="Arial" w:eastAsia="Times New Roman" w:hAnsi="Arial" w:cs="Arial"/>
          <w:color w:val="000000"/>
          <w:sz w:val="24"/>
          <w:szCs w:val="24"/>
        </w:rPr>
        <w:t xml:space="preserve"> for Federal Awards</w:t>
      </w:r>
      <w:r w:rsidR="00257F26">
        <w:rPr>
          <w:rFonts w:ascii="Arial" w:eastAsia="Times New Roman" w:hAnsi="Arial" w:cs="Arial"/>
          <w:color w:val="000000"/>
          <w:sz w:val="24"/>
          <w:szCs w:val="24"/>
        </w:rPr>
        <w:t xml:space="preserve"> by following these procedures: </w:t>
      </w:r>
    </w:p>
    <w:p w:rsidR="00B61B55" w:rsidRDefault="00B61B55" w:rsidP="00B61B55">
      <w:pPr>
        <w:spacing w:line="240" w:lineRule="auto"/>
        <w:ind w:left="0" w:hanging="2"/>
        <w:rPr>
          <w:rFonts w:ascii="Arial" w:eastAsia="Times New Roman" w:hAnsi="Arial" w:cs="Arial"/>
          <w:sz w:val="24"/>
          <w:szCs w:val="24"/>
        </w:rPr>
      </w:pPr>
    </w:p>
    <w:p w:rsidR="00257F26" w:rsidRPr="00A440C3" w:rsidRDefault="00B61B55"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All purchases will be pursuant to the Federal Grant Program guidelines, policies of the State Board of Education and ACSS</w:t>
      </w:r>
      <w:r w:rsidR="00700B32">
        <w:rPr>
          <w:rFonts w:ascii="Arial" w:eastAsia="Times New Roman" w:hAnsi="Arial" w:cs="Arial"/>
          <w:color w:val="000000"/>
          <w:sz w:val="24"/>
          <w:szCs w:val="24"/>
        </w:rPr>
        <w:t>,</w:t>
      </w:r>
      <w:r w:rsidRPr="00A440C3">
        <w:rPr>
          <w:rFonts w:ascii="Arial" w:eastAsia="Times New Roman" w:hAnsi="Arial" w:cs="Arial"/>
          <w:color w:val="000000"/>
          <w:sz w:val="24"/>
          <w:szCs w:val="24"/>
        </w:rPr>
        <w:t xml:space="preserve"> and the laws of the State of Georgia.</w:t>
      </w:r>
    </w:p>
    <w:p w:rsidR="00CD35A5" w:rsidRPr="00A440C3" w:rsidRDefault="00CD35A5" w:rsidP="002E774D">
      <w:pPr>
        <w:pStyle w:val="ListParagraph"/>
        <w:numPr>
          <w:ilvl w:val="0"/>
          <w:numId w:val="63"/>
        </w:numPr>
        <w:ind w:leftChars="0" w:firstLineChars="0"/>
        <w:jc w:val="both"/>
        <w:rPr>
          <w:rFonts w:ascii="Arial" w:hAnsi="Arial" w:cs="Arial"/>
          <w:sz w:val="24"/>
          <w:szCs w:val="24"/>
        </w:rPr>
      </w:pPr>
      <w:bookmarkStart w:id="58" w:name="_Hlk86061014"/>
      <w:r w:rsidRPr="00A440C3">
        <w:rPr>
          <w:rFonts w:ascii="Arial" w:hAnsi="Arial" w:cs="Arial"/>
          <w:sz w:val="24"/>
          <w:szCs w:val="24"/>
        </w:rPr>
        <w:t>Contractual Services and Open Competition: The use of federal funds will be based on the procurement</w:t>
      </w:r>
      <w:r w:rsidR="00700B32">
        <w:rPr>
          <w:rFonts w:ascii="Arial" w:hAnsi="Arial" w:cs="Arial"/>
          <w:sz w:val="24"/>
          <w:szCs w:val="24"/>
        </w:rPr>
        <w:t xml:space="preserve"> standards for bids and quotes </w:t>
      </w:r>
      <w:r w:rsidRPr="00A440C3">
        <w:rPr>
          <w:rFonts w:ascii="Arial" w:hAnsi="Arial" w:cs="Arial"/>
          <w:sz w:val="24"/>
          <w:szCs w:val="24"/>
        </w:rPr>
        <w:t xml:space="preserve">in </w:t>
      </w:r>
      <w:r w:rsidR="00700B32">
        <w:rPr>
          <w:rFonts w:ascii="Arial" w:hAnsi="Arial" w:cs="Arial"/>
          <w:sz w:val="24"/>
          <w:szCs w:val="24"/>
        </w:rPr>
        <w:t>2 CFR</w:t>
      </w:r>
      <w:r w:rsidRPr="00A440C3">
        <w:rPr>
          <w:rFonts w:ascii="Arial" w:hAnsi="Arial" w:cs="Arial"/>
          <w:sz w:val="24"/>
          <w:szCs w:val="24"/>
        </w:rPr>
        <w:t xml:space="preserve"> 200.31</w:t>
      </w:r>
      <w:r w:rsidR="005218E3">
        <w:rPr>
          <w:rFonts w:ascii="Arial" w:hAnsi="Arial" w:cs="Arial"/>
          <w:sz w:val="24"/>
          <w:szCs w:val="24"/>
        </w:rPr>
        <w:t>7</w:t>
      </w:r>
      <w:r w:rsidRPr="00A440C3">
        <w:rPr>
          <w:rFonts w:ascii="Arial" w:hAnsi="Arial" w:cs="Arial"/>
          <w:sz w:val="24"/>
          <w:szCs w:val="24"/>
        </w:rPr>
        <w:t xml:space="preserve"> through 200.327</w:t>
      </w:r>
      <w:r w:rsidR="005218E3">
        <w:rPr>
          <w:rFonts w:ascii="Arial" w:hAnsi="Arial" w:cs="Arial"/>
          <w:sz w:val="24"/>
          <w:szCs w:val="24"/>
        </w:rPr>
        <w:t xml:space="preserve">; 2 CFR 200.318(a). </w:t>
      </w:r>
      <w:r w:rsidRPr="00A440C3">
        <w:rPr>
          <w:rFonts w:ascii="Arial" w:hAnsi="Arial" w:cs="Arial"/>
          <w:sz w:val="24"/>
          <w:szCs w:val="24"/>
        </w:rPr>
        <w:t xml:space="preserve">  </w:t>
      </w:r>
    </w:p>
    <w:p w:rsidR="00257F26" w:rsidRPr="00A440C3" w:rsidRDefault="00257F26" w:rsidP="002E774D">
      <w:pPr>
        <w:pStyle w:val="ListParagraph"/>
        <w:numPr>
          <w:ilvl w:val="0"/>
          <w:numId w:val="63"/>
        </w:numPr>
        <w:ind w:leftChars="0" w:firstLineChars="0"/>
        <w:rPr>
          <w:rFonts w:ascii="Arial" w:hAnsi="Arial" w:cs="Arial"/>
          <w:sz w:val="24"/>
          <w:szCs w:val="24"/>
        </w:rPr>
      </w:pPr>
      <w:r w:rsidRPr="00A440C3">
        <w:rPr>
          <w:rFonts w:ascii="Arial" w:eastAsia="Times New Roman" w:hAnsi="Arial" w:cs="Arial"/>
          <w:color w:val="000000"/>
          <w:sz w:val="24"/>
          <w:szCs w:val="24"/>
        </w:rPr>
        <w:t xml:space="preserve">As per </w:t>
      </w:r>
      <w:r w:rsidRPr="00A440C3">
        <w:rPr>
          <w:rFonts w:ascii="Arial" w:hAnsi="Arial" w:cs="Arial"/>
          <w:b/>
          <w:sz w:val="24"/>
          <w:szCs w:val="24"/>
        </w:rPr>
        <w:t xml:space="preserve">CFR 200.322 Domestic preferences for Procurement – </w:t>
      </w:r>
      <w:r w:rsidRPr="00A440C3">
        <w:rPr>
          <w:rFonts w:ascii="Arial" w:hAnsi="Arial" w:cs="Arial"/>
          <w:sz w:val="24"/>
          <w:szCs w:val="24"/>
        </w:rPr>
        <w:t>All purchase orders</w:t>
      </w:r>
      <w:r w:rsidR="008A229A" w:rsidRPr="00A440C3">
        <w:rPr>
          <w:rFonts w:ascii="Arial" w:hAnsi="Arial" w:cs="Arial"/>
          <w:sz w:val="24"/>
          <w:szCs w:val="24"/>
        </w:rPr>
        <w:t xml:space="preserve">/requisition order forms that are signed/approved (purchase order forms generated by accounts </w:t>
      </w:r>
      <w:r w:rsidR="00691690" w:rsidRPr="00A440C3">
        <w:rPr>
          <w:rFonts w:ascii="Arial" w:hAnsi="Arial" w:cs="Arial"/>
          <w:sz w:val="24"/>
          <w:szCs w:val="24"/>
        </w:rPr>
        <w:t>payable,</w:t>
      </w:r>
      <w:r w:rsidRPr="00A440C3">
        <w:rPr>
          <w:rFonts w:ascii="Arial" w:hAnsi="Arial" w:cs="Arial"/>
          <w:sz w:val="24"/>
          <w:szCs w:val="24"/>
        </w:rPr>
        <w:t xml:space="preserve"> </w:t>
      </w:r>
      <w:r w:rsidR="00700B32">
        <w:rPr>
          <w:rFonts w:ascii="Arial" w:hAnsi="Arial" w:cs="Arial"/>
          <w:sz w:val="24"/>
          <w:szCs w:val="24"/>
        </w:rPr>
        <w:t>sub-awards</w:t>
      </w:r>
      <w:r w:rsidRPr="00A440C3">
        <w:rPr>
          <w:rFonts w:ascii="Arial" w:hAnsi="Arial" w:cs="Arial"/>
          <w:sz w:val="24"/>
          <w:szCs w:val="24"/>
        </w:rPr>
        <w:t xml:space="preserve">, and contracts will include the following statement:  ACSS to the greatest extent practicable provides preference for the purchase of goods and materials produced in the U.S.  </w:t>
      </w:r>
      <w:r w:rsidRPr="00A440C3">
        <w:rPr>
          <w:rFonts w:ascii="Arial" w:hAnsi="Arial" w:cs="Arial"/>
          <w:color w:val="FF0000"/>
          <w:sz w:val="16"/>
          <w:szCs w:val="16"/>
        </w:rPr>
        <w:t>Revised 10.25.2021</w:t>
      </w:r>
    </w:p>
    <w:bookmarkEnd w:id="58"/>
    <w:p w:rsidR="00B61B55" w:rsidRPr="00A440C3" w:rsidRDefault="00B61B55"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lastRenderedPageBreak/>
        <w:t>Contracts are not made with debarred contractors based on Executive Orders 12549 and 12689, 2 CFR part 180, which states that, to the extent permitted by law, executive departments and agencies shall participate in a government-wide system for non-procurement, debarment</w:t>
      </w:r>
      <w:r w:rsidR="00700B32">
        <w:rPr>
          <w:rFonts w:ascii="Arial" w:eastAsia="Times New Roman" w:hAnsi="Arial" w:cs="Arial"/>
          <w:color w:val="000000"/>
          <w:sz w:val="24"/>
          <w:szCs w:val="24"/>
        </w:rPr>
        <w:t>,</w:t>
      </w:r>
      <w:r w:rsidRPr="00A440C3">
        <w:rPr>
          <w:rFonts w:ascii="Arial" w:eastAsia="Times New Roman" w:hAnsi="Arial" w:cs="Arial"/>
          <w:color w:val="000000"/>
          <w:sz w:val="24"/>
          <w:szCs w:val="24"/>
        </w:rPr>
        <w:t xml:space="preserve"> and suspension.</w:t>
      </w:r>
      <w:r w:rsidR="00BB3D91" w:rsidRPr="00A440C3">
        <w:rPr>
          <w:rFonts w:ascii="Arial" w:eastAsia="Times New Roman" w:hAnsi="Arial" w:cs="Arial"/>
          <w:color w:val="000000"/>
          <w:sz w:val="24"/>
          <w:szCs w:val="24"/>
        </w:rPr>
        <w:t xml:space="preserve">  </w:t>
      </w:r>
    </w:p>
    <w:p w:rsidR="00B61B55" w:rsidRPr="00A440C3" w:rsidRDefault="00B61B55"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bookmarkStart w:id="59" w:name="_Hlk97636394"/>
      <w:r w:rsidRPr="00A440C3">
        <w:rPr>
          <w:rFonts w:ascii="Arial" w:eastAsia="Times New Roman" w:hAnsi="Arial" w:cs="Arial"/>
          <w:color w:val="000000"/>
          <w:sz w:val="24"/>
          <w:szCs w:val="24"/>
        </w:rPr>
        <w:t xml:space="preserve">The </w:t>
      </w:r>
      <w:r w:rsidR="00BB3D91" w:rsidRPr="00A440C3">
        <w:rPr>
          <w:rFonts w:ascii="Arial" w:eastAsia="Times New Roman" w:hAnsi="Arial" w:cs="Arial"/>
          <w:color w:val="000000"/>
          <w:sz w:val="24"/>
          <w:szCs w:val="24"/>
        </w:rPr>
        <w:t>Director/Administrator/Designee</w:t>
      </w:r>
      <w:r w:rsidRPr="00A440C3">
        <w:rPr>
          <w:rFonts w:ascii="Arial" w:eastAsia="Times New Roman" w:hAnsi="Arial" w:cs="Arial"/>
          <w:color w:val="000000"/>
          <w:sz w:val="24"/>
          <w:szCs w:val="24"/>
        </w:rPr>
        <w:t xml:space="preserve"> </w:t>
      </w:r>
      <w:bookmarkEnd w:id="59"/>
      <w:r w:rsidRPr="00A440C3">
        <w:rPr>
          <w:rFonts w:ascii="Arial" w:eastAsia="Times New Roman" w:hAnsi="Arial" w:cs="Arial"/>
          <w:color w:val="000000"/>
          <w:sz w:val="24"/>
          <w:szCs w:val="24"/>
        </w:rPr>
        <w:t xml:space="preserve">will maintain oversight to ensure that contractors perform in accordance with the </w:t>
      </w:r>
      <w:r w:rsidR="00700B32">
        <w:rPr>
          <w:rFonts w:ascii="Arial" w:eastAsia="Times New Roman" w:hAnsi="Arial" w:cs="Arial"/>
          <w:color w:val="000000"/>
          <w:sz w:val="24"/>
          <w:szCs w:val="24"/>
        </w:rPr>
        <w:t>contract's terms, conditions, and specifications, including</w:t>
      </w:r>
      <w:r w:rsidRPr="00A440C3">
        <w:rPr>
          <w:rFonts w:ascii="Arial" w:eastAsia="Times New Roman" w:hAnsi="Arial" w:cs="Arial"/>
          <w:color w:val="000000"/>
          <w:sz w:val="24"/>
          <w:szCs w:val="24"/>
        </w:rPr>
        <w:t xml:space="preserve"> payment after deliverables are received.</w:t>
      </w:r>
    </w:p>
    <w:p w:rsidR="00B61B55" w:rsidRPr="00A440C3" w:rsidRDefault="00BB3D91"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The Director/Administrator/Designee is</w:t>
      </w:r>
      <w:r w:rsidR="00B61076" w:rsidRPr="00A440C3">
        <w:rPr>
          <w:rFonts w:ascii="Arial" w:eastAsia="Times New Roman" w:hAnsi="Arial" w:cs="Arial"/>
          <w:color w:val="000000"/>
          <w:sz w:val="24"/>
          <w:szCs w:val="24"/>
        </w:rPr>
        <w:t xml:space="preserve">/are responsible for </w:t>
      </w:r>
      <w:r w:rsidR="00700B32">
        <w:rPr>
          <w:rFonts w:ascii="Arial" w:eastAsia="Times New Roman" w:hAnsi="Arial" w:cs="Arial"/>
          <w:color w:val="000000"/>
          <w:sz w:val="24"/>
          <w:szCs w:val="24"/>
        </w:rPr>
        <w:t>overseeing contractors and</w:t>
      </w:r>
      <w:r w:rsidR="00B61076" w:rsidRPr="00A440C3">
        <w:rPr>
          <w:rFonts w:ascii="Arial" w:eastAsia="Times New Roman" w:hAnsi="Arial" w:cs="Arial"/>
          <w:color w:val="000000"/>
          <w:sz w:val="24"/>
          <w:szCs w:val="24"/>
        </w:rPr>
        <w:t xml:space="preserve"> handling and coordinating the settlement with a contract </w:t>
      </w:r>
      <w:r w:rsidR="00B61B55" w:rsidRPr="00A440C3">
        <w:rPr>
          <w:rFonts w:ascii="Arial" w:eastAsia="Times New Roman" w:hAnsi="Arial" w:cs="Arial"/>
          <w:color w:val="000000"/>
          <w:sz w:val="24"/>
          <w:szCs w:val="24"/>
        </w:rPr>
        <w:t>who breach the terms of a contract (2 CFR 200.327 Appendix II (A)</w:t>
      </w:r>
      <w:r w:rsidRPr="00A440C3">
        <w:rPr>
          <w:rFonts w:ascii="Arial" w:eastAsia="Times New Roman" w:hAnsi="Arial" w:cs="Arial"/>
          <w:color w:val="000000"/>
          <w:sz w:val="24"/>
          <w:szCs w:val="24"/>
        </w:rPr>
        <w:t>.</w:t>
      </w:r>
    </w:p>
    <w:p w:rsidR="00B61B55" w:rsidRPr="00A440C3" w:rsidRDefault="00B61076"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 xml:space="preserve">Contracts in excess of $10,000 </w:t>
      </w:r>
      <w:r w:rsidR="00257F26" w:rsidRPr="00A440C3">
        <w:rPr>
          <w:rFonts w:ascii="Arial" w:eastAsia="Times New Roman" w:hAnsi="Arial" w:cs="Arial"/>
          <w:color w:val="000000"/>
          <w:sz w:val="24"/>
          <w:szCs w:val="24"/>
        </w:rPr>
        <w:t xml:space="preserve">will </w:t>
      </w:r>
      <w:r w:rsidRPr="00A440C3">
        <w:rPr>
          <w:rFonts w:ascii="Arial" w:eastAsia="Times New Roman" w:hAnsi="Arial" w:cs="Arial"/>
          <w:color w:val="000000"/>
          <w:sz w:val="24"/>
          <w:szCs w:val="24"/>
        </w:rPr>
        <w:t xml:space="preserve">address the following termination stipulation:  </w:t>
      </w:r>
      <w:r w:rsidR="00BB3D91" w:rsidRPr="00A440C3">
        <w:rPr>
          <w:rFonts w:ascii="Arial" w:eastAsia="Times New Roman" w:hAnsi="Arial" w:cs="Arial"/>
          <w:color w:val="000000"/>
          <w:sz w:val="24"/>
          <w:szCs w:val="24"/>
        </w:rPr>
        <w:t>This contract will be null and void</w:t>
      </w:r>
      <w:r w:rsidR="00B15F75" w:rsidRPr="00A440C3">
        <w:rPr>
          <w:rFonts w:ascii="Arial" w:eastAsia="Times New Roman" w:hAnsi="Arial" w:cs="Arial"/>
          <w:color w:val="000000"/>
          <w:sz w:val="24"/>
          <w:szCs w:val="24"/>
        </w:rPr>
        <w:t xml:space="preserve"> if </w:t>
      </w:r>
      <w:r w:rsidR="00700B32">
        <w:rPr>
          <w:rFonts w:ascii="Arial" w:eastAsia="Times New Roman" w:hAnsi="Arial" w:cs="Arial"/>
          <w:color w:val="000000"/>
          <w:sz w:val="24"/>
          <w:szCs w:val="24"/>
        </w:rPr>
        <w:t>the contractor fails to perform in accordance with the terms, conditions, and specifications</w:t>
      </w:r>
      <w:r w:rsidR="00B15F75" w:rsidRPr="00A440C3">
        <w:rPr>
          <w:rFonts w:ascii="Arial" w:eastAsia="Times New Roman" w:hAnsi="Arial" w:cs="Arial"/>
          <w:color w:val="000000"/>
          <w:sz w:val="24"/>
          <w:szCs w:val="24"/>
        </w:rPr>
        <w:t xml:space="preserve"> of the agreed contract.  </w:t>
      </w:r>
    </w:p>
    <w:p w:rsidR="00B15F75" w:rsidRPr="00A440C3" w:rsidRDefault="00BB3D91"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 xml:space="preserve">The Director/Administrator/Designee </w:t>
      </w:r>
      <w:r w:rsidR="00257F26" w:rsidRPr="00A440C3">
        <w:rPr>
          <w:rFonts w:ascii="Arial" w:eastAsia="Times New Roman" w:hAnsi="Arial" w:cs="Arial"/>
          <w:color w:val="000000"/>
          <w:sz w:val="24"/>
          <w:szCs w:val="24"/>
        </w:rPr>
        <w:t xml:space="preserve">will complete a cost or price analysis for </w:t>
      </w:r>
      <w:r w:rsidR="00CD35A5" w:rsidRPr="00A440C3">
        <w:rPr>
          <w:rFonts w:ascii="Arial" w:eastAsia="Times New Roman" w:hAnsi="Arial" w:cs="Arial"/>
          <w:color w:val="000000"/>
          <w:sz w:val="24"/>
          <w:szCs w:val="24"/>
        </w:rPr>
        <w:t>every</w:t>
      </w:r>
      <w:r w:rsidR="00257F26" w:rsidRPr="00A440C3">
        <w:rPr>
          <w:rFonts w:ascii="Arial" w:eastAsia="Times New Roman" w:hAnsi="Arial" w:cs="Arial"/>
          <w:color w:val="000000"/>
          <w:sz w:val="24"/>
          <w:szCs w:val="24"/>
        </w:rPr>
        <w:t xml:space="preserve"> procurement action over $250,000 by </w:t>
      </w:r>
      <w:r w:rsidR="00B15F75" w:rsidRPr="00A440C3">
        <w:rPr>
          <w:rFonts w:ascii="Arial" w:eastAsia="Times New Roman" w:hAnsi="Arial" w:cs="Arial"/>
          <w:color w:val="000000"/>
          <w:sz w:val="24"/>
          <w:szCs w:val="24"/>
        </w:rPr>
        <w:t xml:space="preserve">reviewing the total cost to ensure that it is reasonable in comparison to </w:t>
      </w:r>
      <w:r w:rsidR="00700B32">
        <w:rPr>
          <w:rFonts w:ascii="Arial" w:eastAsia="Times New Roman" w:hAnsi="Arial" w:cs="Arial"/>
          <w:color w:val="000000"/>
          <w:sz w:val="24"/>
          <w:szCs w:val="24"/>
        </w:rPr>
        <w:t xml:space="preserve">the </w:t>
      </w:r>
      <w:r w:rsidR="00B15F75" w:rsidRPr="00A440C3">
        <w:rPr>
          <w:rFonts w:ascii="Arial" w:eastAsia="Times New Roman" w:hAnsi="Arial" w:cs="Arial"/>
          <w:color w:val="000000"/>
          <w:sz w:val="24"/>
          <w:szCs w:val="24"/>
        </w:rPr>
        <w:t xml:space="preserve">current market value for the comparable product and/or service.  </w:t>
      </w:r>
    </w:p>
    <w:p w:rsidR="00CD35A5" w:rsidRPr="00A440C3" w:rsidRDefault="00BB3D91"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The Director/Administrator/</w:t>
      </w:r>
      <w:r w:rsidR="00B15F75" w:rsidRPr="00A440C3">
        <w:rPr>
          <w:rFonts w:ascii="Arial" w:eastAsia="Times New Roman" w:hAnsi="Arial" w:cs="Arial"/>
          <w:color w:val="000000"/>
          <w:sz w:val="24"/>
          <w:szCs w:val="24"/>
        </w:rPr>
        <w:t>Designee will</w:t>
      </w:r>
      <w:r w:rsidR="00CD35A5" w:rsidRPr="00A440C3">
        <w:rPr>
          <w:rFonts w:ascii="Arial" w:eastAsia="Times New Roman" w:hAnsi="Arial" w:cs="Arial"/>
          <w:color w:val="000000"/>
          <w:sz w:val="24"/>
          <w:szCs w:val="24"/>
        </w:rPr>
        <w:t xml:space="preserve"> collect independent estimates before receiving bids or proposals</w:t>
      </w:r>
    </w:p>
    <w:p w:rsidR="00CD35A5" w:rsidRPr="00A440C3" w:rsidRDefault="00BB3D91"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The Director/Administrator/</w:t>
      </w:r>
      <w:r w:rsidR="00A440C3" w:rsidRPr="00A440C3">
        <w:rPr>
          <w:rFonts w:ascii="Arial" w:eastAsia="Times New Roman" w:hAnsi="Arial" w:cs="Arial"/>
          <w:color w:val="000000"/>
          <w:sz w:val="24"/>
          <w:szCs w:val="24"/>
        </w:rPr>
        <w:t>Designee will</w:t>
      </w:r>
      <w:r w:rsidR="00CD35A5" w:rsidRPr="00A440C3">
        <w:rPr>
          <w:rFonts w:ascii="Arial" w:eastAsia="Times New Roman" w:hAnsi="Arial" w:cs="Arial"/>
          <w:color w:val="000000"/>
          <w:sz w:val="24"/>
          <w:szCs w:val="24"/>
        </w:rPr>
        <w:t xml:space="preserve"> ensure services are provided and delivered.</w:t>
      </w:r>
    </w:p>
    <w:p w:rsidR="00CD35A5" w:rsidRPr="00A440C3" w:rsidRDefault="00CD35A5"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 xml:space="preserve">Multiple year </w:t>
      </w:r>
      <w:r w:rsidR="00700B32">
        <w:rPr>
          <w:rFonts w:ascii="Arial" w:eastAsia="Times New Roman" w:hAnsi="Arial" w:cs="Arial"/>
          <w:color w:val="000000"/>
          <w:sz w:val="24"/>
          <w:szCs w:val="24"/>
        </w:rPr>
        <w:t>contracts</w:t>
      </w:r>
      <w:r w:rsidRPr="00A440C3">
        <w:rPr>
          <w:rFonts w:ascii="Arial" w:eastAsia="Times New Roman" w:hAnsi="Arial" w:cs="Arial"/>
          <w:color w:val="000000"/>
          <w:sz w:val="24"/>
          <w:szCs w:val="24"/>
        </w:rPr>
        <w:t xml:space="preserve"> will include the opt-out clause to clearly state “if </w:t>
      </w:r>
      <w:r w:rsidR="00B15F75" w:rsidRPr="00A440C3">
        <w:rPr>
          <w:rFonts w:ascii="Arial" w:eastAsia="Times New Roman" w:hAnsi="Arial" w:cs="Arial"/>
          <w:color w:val="000000"/>
          <w:sz w:val="24"/>
          <w:szCs w:val="24"/>
        </w:rPr>
        <w:t>federal funds</w:t>
      </w:r>
      <w:r w:rsidRPr="00A440C3">
        <w:rPr>
          <w:rFonts w:ascii="Arial" w:eastAsia="Times New Roman" w:hAnsi="Arial" w:cs="Arial"/>
          <w:color w:val="000000"/>
          <w:sz w:val="24"/>
          <w:szCs w:val="24"/>
        </w:rPr>
        <w:t xml:space="preserve"> are no longer available the contract will void”</w:t>
      </w:r>
    </w:p>
    <w:p w:rsidR="00CD35A5" w:rsidRPr="00A440C3" w:rsidRDefault="00CD35A5" w:rsidP="002E774D">
      <w:pPr>
        <w:pStyle w:val="ListParagraph"/>
        <w:numPr>
          <w:ilvl w:val="0"/>
          <w:numId w:val="63"/>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 xml:space="preserve">Records of all above statements will be maintained to detail the history of procurement, selection/rejection of contract/contractor and the basis for the contract price.  </w:t>
      </w:r>
      <w:r w:rsidR="00A440C3" w:rsidRPr="00A440C3">
        <w:rPr>
          <w:rFonts w:ascii="Arial" w:eastAsia="Times New Roman" w:hAnsi="Arial" w:cs="Arial"/>
          <w:color w:val="FF0000"/>
          <w:sz w:val="16"/>
          <w:szCs w:val="16"/>
        </w:rPr>
        <w:t>Revised 3.14.2022</w:t>
      </w:r>
    </w:p>
    <w:p w:rsidR="00257F26" w:rsidRPr="00A440C3" w:rsidRDefault="00257F26" w:rsidP="00257F26">
      <w:pPr>
        <w:suppressAutoHyphens w:val="0"/>
        <w:spacing w:line="240" w:lineRule="auto"/>
        <w:ind w:leftChars="0" w:left="0" w:firstLineChars="0" w:firstLine="0"/>
        <w:textDirection w:val="lrTb"/>
        <w:textAlignment w:val="auto"/>
        <w:outlineLvl w:val="9"/>
        <w:rPr>
          <w:rFonts w:ascii="Arial" w:eastAsia="Times New Roman" w:hAnsi="Arial" w:cs="Arial"/>
          <w:color w:val="000000"/>
          <w:sz w:val="24"/>
          <w:szCs w:val="24"/>
        </w:rPr>
      </w:pPr>
    </w:p>
    <w:bookmarkEnd w:id="54"/>
    <w:bookmarkEnd w:id="55"/>
    <w:p w:rsidR="002D6C06" w:rsidRPr="00A440C3" w:rsidRDefault="002D6C06" w:rsidP="00252455">
      <w:pPr>
        <w:ind w:left="0" w:hanging="2"/>
        <w:jc w:val="both"/>
        <w:rPr>
          <w:rFonts w:ascii="Arial" w:hAnsi="Arial" w:cs="Arial"/>
          <w:sz w:val="24"/>
          <w:szCs w:val="24"/>
        </w:rPr>
      </w:pPr>
      <w:r w:rsidRPr="00A440C3">
        <w:rPr>
          <w:rFonts w:ascii="Arial" w:hAnsi="Arial" w:cs="Arial"/>
          <w:b/>
          <w:sz w:val="24"/>
          <w:szCs w:val="24"/>
          <w:u w:val="single"/>
        </w:rPr>
        <w:t>Contracts under object 300 will include the following</w:t>
      </w:r>
      <w:r w:rsidRPr="00A440C3">
        <w:rPr>
          <w:rFonts w:ascii="Arial" w:hAnsi="Arial" w:cs="Arial"/>
          <w:sz w:val="24"/>
          <w:szCs w:val="24"/>
        </w:rPr>
        <w:t>:</w:t>
      </w:r>
    </w:p>
    <w:p w:rsidR="00E97385" w:rsidRDefault="00E97385" w:rsidP="00252455">
      <w:pPr>
        <w:ind w:left="0" w:hanging="2"/>
        <w:jc w:val="both"/>
        <w:rPr>
          <w:rFonts w:ascii="Arial" w:hAnsi="Arial" w:cs="Arial"/>
          <w:sz w:val="24"/>
          <w:szCs w:val="24"/>
        </w:rPr>
      </w:pPr>
      <w:r>
        <w:rPr>
          <w:rFonts w:ascii="Arial" w:hAnsi="Arial" w:cs="Arial"/>
          <w:sz w:val="24"/>
          <w:szCs w:val="24"/>
        </w:rPr>
        <w:t>Names of who is entering the contract</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Service/purchase provided</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Date of services</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Total fee/per hour</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 xml:space="preserve">Timeframe of contract </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Method of payment</w:t>
      </w:r>
      <w:r w:rsidR="005218E3">
        <w:rPr>
          <w:rFonts w:ascii="Arial" w:hAnsi="Arial" w:cs="Arial"/>
          <w:sz w:val="24"/>
          <w:szCs w:val="24"/>
        </w:rPr>
        <w:t xml:space="preserve"> </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Location of services</w:t>
      </w:r>
    </w:p>
    <w:p w:rsidR="002D6C06" w:rsidRPr="00A440C3" w:rsidRDefault="002D6C06" w:rsidP="00252455">
      <w:pPr>
        <w:ind w:left="0" w:hanging="2"/>
        <w:jc w:val="both"/>
        <w:rPr>
          <w:rFonts w:ascii="Arial" w:hAnsi="Arial" w:cs="Arial"/>
          <w:sz w:val="24"/>
          <w:szCs w:val="24"/>
        </w:rPr>
      </w:pPr>
      <w:r w:rsidRPr="00A440C3">
        <w:rPr>
          <w:rFonts w:ascii="Arial" w:hAnsi="Arial" w:cs="Arial"/>
          <w:sz w:val="24"/>
          <w:szCs w:val="24"/>
        </w:rPr>
        <w:t>Signature/date</w:t>
      </w:r>
    </w:p>
    <w:p w:rsidR="004D2002" w:rsidRPr="00A440C3" w:rsidRDefault="004D2002" w:rsidP="00252455">
      <w:pPr>
        <w:ind w:left="0" w:hanging="2"/>
        <w:jc w:val="both"/>
        <w:rPr>
          <w:rFonts w:ascii="Arial" w:hAnsi="Arial" w:cs="Arial"/>
          <w:sz w:val="24"/>
          <w:szCs w:val="24"/>
        </w:rPr>
      </w:pPr>
      <w:r w:rsidRPr="00A440C3">
        <w:rPr>
          <w:rFonts w:ascii="Arial" w:hAnsi="Arial" w:cs="Arial"/>
          <w:sz w:val="24"/>
          <w:szCs w:val="24"/>
        </w:rPr>
        <w:t>Statement:  To the greatest extent practicable must provide a preference for the purchase of goods and materials produced in the U.S.</w:t>
      </w:r>
    </w:p>
    <w:p w:rsidR="00252455" w:rsidRPr="00A440C3" w:rsidRDefault="00252455" w:rsidP="00252455">
      <w:pPr>
        <w:spacing w:line="240" w:lineRule="auto"/>
        <w:ind w:left="0" w:hanging="2"/>
        <w:contextualSpacing/>
        <w:rPr>
          <w:rFonts w:ascii="Arial" w:eastAsiaTheme="majorEastAsia" w:hAnsi="Arial" w:cs="Arial"/>
          <w:color w:val="000000" w:themeColor="text1"/>
          <w:kern w:val="24"/>
          <w:sz w:val="24"/>
          <w:szCs w:val="24"/>
        </w:rPr>
      </w:pPr>
    </w:p>
    <w:p w:rsidR="00252455" w:rsidRPr="00A440C3" w:rsidRDefault="00252455" w:rsidP="00252455">
      <w:pPr>
        <w:spacing w:line="240" w:lineRule="auto"/>
        <w:ind w:left="0" w:hanging="2"/>
        <w:contextualSpacing/>
        <w:rPr>
          <w:rFonts w:ascii="Arial" w:eastAsiaTheme="majorEastAsia" w:hAnsi="Arial" w:cs="Arial"/>
          <w:i/>
          <w:color w:val="000000" w:themeColor="text1"/>
          <w:kern w:val="24"/>
          <w:sz w:val="24"/>
          <w:szCs w:val="24"/>
        </w:rPr>
      </w:pPr>
      <w:r w:rsidRPr="00A440C3">
        <w:rPr>
          <w:rFonts w:ascii="Arial" w:eastAsiaTheme="majorEastAsia" w:hAnsi="Arial" w:cs="Arial"/>
          <w:i/>
          <w:color w:val="000000" w:themeColor="text1"/>
          <w:kern w:val="24"/>
          <w:sz w:val="24"/>
          <w:szCs w:val="24"/>
        </w:rPr>
        <w:t>Required Certification:  200.415</w:t>
      </w:r>
    </w:p>
    <w:p w:rsidR="00252455" w:rsidRPr="00A440C3" w:rsidRDefault="00252455" w:rsidP="00252455">
      <w:pPr>
        <w:spacing w:line="240" w:lineRule="auto"/>
        <w:ind w:left="0" w:hanging="2"/>
        <w:contextualSpacing/>
        <w:rPr>
          <w:rFonts w:ascii="Arial" w:eastAsia="Times New Roman" w:hAnsi="Arial" w:cs="Arial"/>
          <w:color w:val="C00000"/>
          <w:sz w:val="24"/>
          <w:szCs w:val="24"/>
        </w:rPr>
      </w:pPr>
      <w:r w:rsidRPr="00A440C3">
        <w:rPr>
          <w:rFonts w:ascii="Arial" w:eastAsiaTheme="majorEastAsia" w:hAnsi="Arial" w:cs="Arial"/>
          <w:color w:val="000000" w:themeColor="text1"/>
          <w:kern w:val="24"/>
          <w:sz w:val="24"/>
          <w:szCs w:val="24"/>
        </w:rPr>
        <w:t xml:space="preserve">An official authorized to legally bind the </w:t>
      </w:r>
      <w:r w:rsidR="006478EE" w:rsidRPr="00A440C3">
        <w:rPr>
          <w:rFonts w:ascii="Arial" w:eastAsiaTheme="majorEastAsia" w:hAnsi="Arial" w:cs="Arial"/>
          <w:color w:val="000000" w:themeColor="text1"/>
          <w:kern w:val="24"/>
          <w:sz w:val="24"/>
          <w:szCs w:val="24"/>
        </w:rPr>
        <w:t>ACSS</w:t>
      </w:r>
      <w:r w:rsidRPr="00A440C3">
        <w:rPr>
          <w:rFonts w:ascii="Arial" w:eastAsiaTheme="majorEastAsia" w:hAnsi="Arial" w:cs="Arial"/>
          <w:color w:val="000000" w:themeColor="text1"/>
          <w:kern w:val="24"/>
          <w:sz w:val="24"/>
          <w:szCs w:val="24"/>
        </w:rPr>
        <w:t xml:space="preserve"> </w:t>
      </w:r>
      <w:r w:rsidRPr="00A440C3">
        <w:rPr>
          <w:rFonts w:ascii="Arial" w:eastAsiaTheme="majorEastAsia" w:hAnsi="Arial" w:cs="Arial"/>
          <w:color w:val="000000" w:themeColor="text1"/>
          <w:kern w:val="24"/>
          <w:sz w:val="24"/>
          <w:szCs w:val="24"/>
          <w:u w:val="single"/>
        </w:rPr>
        <w:t>must certify on annual and final fiscal reports or vouchers requesting payment:</w:t>
      </w:r>
    </w:p>
    <w:p w:rsidR="00252455" w:rsidRPr="00A440C3" w:rsidRDefault="00252455" w:rsidP="00252455">
      <w:pPr>
        <w:spacing w:line="240" w:lineRule="auto"/>
        <w:ind w:left="0" w:hanging="2"/>
        <w:contextualSpacing/>
        <w:rPr>
          <w:rFonts w:ascii="Arial" w:eastAsia="Times New Roman" w:hAnsi="Arial" w:cs="Arial"/>
          <w:color w:val="C00000"/>
          <w:sz w:val="24"/>
          <w:szCs w:val="24"/>
        </w:rPr>
      </w:pPr>
      <w:r w:rsidRPr="00A440C3">
        <w:rPr>
          <w:rFonts w:ascii="Arial" w:eastAsiaTheme="majorEastAsia" w:hAnsi="Arial" w:cs="Arial"/>
          <w:color w:val="000000" w:themeColor="text1"/>
          <w:kern w:val="24"/>
          <w:sz w:val="24"/>
          <w:szCs w:val="24"/>
        </w:rPr>
        <w:t>“By signing this report, I certify to the best of my knowledge and belief that the report is true, complete and accurate and the expenditures, disbursements and cash receipts are for the purposes and objectives set forth in the terms and conditions of the federal award.  I am aware that any false, fictitious, or fraudulent information or the omission of any material fact, may subject me to criminal civil or administrative penalties for fraud, false statements, false claims, or otherwise.”</w:t>
      </w:r>
    </w:p>
    <w:p w:rsidR="00252455" w:rsidRPr="00A440C3" w:rsidRDefault="00252455" w:rsidP="00252455">
      <w:pPr>
        <w:ind w:left="1" w:hanging="3"/>
        <w:jc w:val="both"/>
        <w:rPr>
          <w:rFonts w:ascii="Arial" w:eastAsiaTheme="minorEastAsia" w:hAnsi="Arial" w:cs="Arial"/>
          <w:b/>
          <w:sz w:val="28"/>
          <w:szCs w:val="28"/>
          <w:u w:val="single"/>
        </w:rPr>
      </w:pPr>
    </w:p>
    <w:p w:rsidR="00252455" w:rsidRPr="00A440C3" w:rsidRDefault="00252455" w:rsidP="00252455">
      <w:pPr>
        <w:spacing w:line="240" w:lineRule="auto"/>
        <w:ind w:left="1" w:hanging="3"/>
        <w:rPr>
          <w:rFonts w:ascii="Arial" w:eastAsia="Times New Roman" w:hAnsi="Arial" w:cs="Arial"/>
          <w:sz w:val="28"/>
          <w:szCs w:val="28"/>
        </w:rPr>
      </w:pPr>
      <w:r w:rsidRPr="00A440C3">
        <w:rPr>
          <w:rFonts w:ascii="Arial" w:eastAsia="Times New Roman" w:hAnsi="Arial" w:cs="Arial"/>
          <w:b/>
          <w:bCs/>
          <w:color w:val="000000"/>
          <w:sz w:val="28"/>
          <w:szCs w:val="28"/>
          <w:u w:val="single"/>
        </w:rPr>
        <w:t>Capital Expense</w:t>
      </w:r>
      <w:r w:rsidR="008E7F30">
        <w:rPr>
          <w:rFonts w:ascii="Arial" w:eastAsia="Times New Roman" w:hAnsi="Arial" w:cs="Arial"/>
          <w:b/>
          <w:bCs/>
          <w:color w:val="000000"/>
          <w:sz w:val="28"/>
          <w:szCs w:val="28"/>
          <w:u w:val="single"/>
        </w:rPr>
        <w:t xml:space="preserve">s:  </w:t>
      </w:r>
    </w:p>
    <w:p w:rsidR="00252455" w:rsidRPr="008E7F30" w:rsidRDefault="00252455" w:rsidP="008E7F30">
      <w:pPr>
        <w:spacing w:line="240" w:lineRule="auto"/>
        <w:ind w:left="0" w:hanging="2"/>
        <w:jc w:val="both"/>
        <w:rPr>
          <w:rFonts w:ascii="Arial" w:eastAsia="Times New Roman" w:hAnsi="Arial" w:cs="Arial"/>
          <w:b/>
          <w:sz w:val="24"/>
          <w:szCs w:val="24"/>
        </w:rPr>
      </w:pPr>
      <w:r w:rsidRPr="00A440C3">
        <w:rPr>
          <w:rFonts w:ascii="Arial" w:eastAsia="Times New Roman" w:hAnsi="Arial" w:cs="Arial"/>
          <w:color w:val="000000"/>
          <w:sz w:val="24"/>
          <w:szCs w:val="24"/>
        </w:rPr>
        <w:lastRenderedPageBreak/>
        <w:t>The Appling County School System does not use Title funds to budget items under object code 700 (capital expense).</w:t>
      </w:r>
      <w:r w:rsidR="008E7F30">
        <w:rPr>
          <w:rFonts w:ascii="Arial" w:eastAsia="Times New Roman" w:hAnsi="Arial" w:cs="Arial"/>
          <w:color w:val="000000"/>
          <w:sz w:val="24"/>
          <w:szCs w:val="24"/>
        </w:rPr>
        <w:t xml:space="preserve">  </w:t>
      </w:r>
      <w:r w:rsidR="008E7F30" w:rsidRPr="008E7F30">
        <w:rPr>
          <w:rFonts w:ascii="Arial" w:hAnsi="Arial" w:cs="Arial"/>
          <w:sz w:val="24"/>
          <w:szCs w:val="24"/>
        </w:rPr>
        <w:t xml:space="preserve">For equipment with a single unit cost of $5,000 or more they are considered capital expenditures. These purchases are special equipment purchases and are allowable as direct costs, provided that items with a unit cost of $5,000 or more have the prior written approval of </w:t>
      </w:r>
      <w:r w:rsidR="008E7F30">
        <w:rPr>
          <w:rFonts w:ascii="Arial" w:hAnsi="Arial" w:cs="Arial"/>
          <w:sz w:val="24"/>
          <w:szCs w:val="24"/>
        </w:rPr>
        <w:t>GaDOE</w:t>
      </w:r>
      <w:r w:rsidR="008E7F30" w:rsidRPr="008E7F30">
        <w:rPr>
          <w:rFonts w:ascii="Arial" w:hAnsi="Arial" w:cs="Arial"/>
          <w:sz w:val="24"/>
          <w:szCs w:val="24"/>
        </w:rPr>
        <w:t xml:space="preserve"> (2 C.F.R. Part 200.439(b)(2)). See the section on Capital Expenditures for approval procedures.</w:t>
      </w:r>
      <w:r w:rsidR="008E7F30">
        <w:rPr>
          <w:rFonts w:ascii="Arial" w:hAnsi="Arial" w:cs="Arial"/>
          <w:sz w:val="24"/>
          <w:szCs w:val="24"/>
        </w:rPr>
        <w:t xml:space="preserve">  $5000 cost is total net invoice unit price of the equipment, including the cost of m</w:t>
      </w:r>
      <w:r w:rsidR="00BE441F">
        <w:rPr>
          <w:rFonts w:ascii="Arial" w:hAnsi="Arial" w:cs="Arial"/>
          <w:sz w:val="24"/>
          <w:szCs w:val="24"/>
        </w:rPr>
        <w:t>odifications</w:t>
      </w:r>
      <w:r w:rsidR="008E7F30">
        <w:rPr>
          <w:rFonts w:ascii="Arial" w:hAnsi="Arial" w:cs="Arial"/>
          <w:sz w:val="24"/>
          <w:szCs w:val="24"/>
        </w:rPr>
        <w:t>, attachments, accessor</w:t>
      </w:r>
      <w:r w:rsidR="00BE441F">
        <w:rPr>
          <w:rFonts w:ascii="Arial" w:hAnsi="Arial" w:cs="Arial"/>
          <w:sz w:val="24"/>
          <w:szCs w:val="24"/>
        </w:rPr>
        <w:t>i</w:t>
      </w:r>
      <w:r w:rsidR="008E7F30">
        <w:rPr>
          <w:rFonts w:ascii="Arial" w:hAnsi="Arial" w:cs="Arial"/>
          <w:sz w:val="24"/>
          <w:szCs w:val="24"/>
        </w:rPr>
        <w:t xml:space="preserve">es, or auxiliary apparatus necessary to make the </w:t>
      </w:r>
      <w:r w:rsidR="00BE441F">
        <w:rPr>
          <w:rFonts w:ascii="Arial" w:hAnsi="Arial" w:cs="Arial"/>
          <w:sz w:val="24"/>
          <w:szCs w:val="24"/>
        </w:rPr>
        <w:t>equipment</w:t>
      </w:r>
      <w:r w:rsidR="008E7F30">
        <w:rPr>
          <w:rFonts w:ascii="Arial" w:hAnsi="Arial" w:cs="Arial"/>
          <w:sz w:val="24"/>
          <w:szCs w:val="24"/>
        </w:rPr>
        <w:t xml:space="preserve"> usable for the pu</w:t>
      </w:r>
      <w:r w:rsidR="00BE441F">
        <w:rPr>
          <w:rFonts w:ascii="Arial" w:hAnsi="Arial" w:cs="Arial"/>
          <w:sz w:val="24"/>
          <w:szCs w:val="24"/>
        </w:rPr>
        <w:t>rpose</w:t>
      </w:r>
      <w:r w:rsidR="008E7F30">
        <w:rPr>
          <w:rFonts w:ascii="Arial" w:hAnsi="Arial" w:cs="Arial"/>
          <w:sz w:val="24"/>
          <w:szCs w:val="24"/>
        </w:rPr>
        <w:t xml:space="preserve"> for which is was acquired.  </w:t>
      </w:r>
      <w:r w:rsidR="00BE441F" w:rsidRPr="00BE441F">
        <w:rPr>
          <w:rFonts w:ascii="Arial" w:hAnsi="Arial" w:cs="Arial"/>
          <w:color w:val="FF0000"/>
          <w:sz w:val="16"/>
          <w:szCs w:val="16"/>
        </w:rPr>
        <w:t>December 2022</w:t>
      </w:r>
    </w:p>
    <w:p w:rsidR="008E7F30" w:rsidRDefault="008E7F30" w:rsidP="00E644D8">
      <w:pPr>
        <w:suppressAutoHyphens w:val="0"/>
        <w:spacing w:line="240" w:lineRule="auto"/>
        <w:ind w:leftChars="0" w:left="0" w:firstLineChars="0" w:firstLine="0"/>
        <w:textDirection w:val="lrTb"/>
        <w:textAlignment w:val="auto"/>
        <w:outlineLvl w:val="9"/>
        <w:rPr>
          <w:rFonts w:ascii="Arial" w:eastAsia="Times New Roman" w:hAnsi="Arial" w:cs="Arial"/>
          <w:b/>
          <w:color w:val="000000"/>
          <w:sz w:val="28"/>
          <w:szCs w:val="28"/>
          <w:u w:val="single"/>
        </w:rPr>
      </w:pPr>
    </w:p>
    <w:p w:rsidR="00C36FD3" w:rsidRPr="00E644D8" w:rsidRDefault="00E644D8" w:rsidP="00E644D8">
      <w:pPr>
        <w:suppressAutoHyphens w:val="0"/>
        <w:spacing w:line="240" w:lineRule="auto"/>
        <w:ind w:leftChars="0" w:left="0" w:firstLineChars="0" w:firstLine="0"/>
        <w:textDirection w:val="lrTb"/>
        <w:textAlignment w:val="auto"/>
        <w:outlineLvl w:val="9"/>
        <w:rPr>
          <w:rFonts w:ascii="Arial" w:eastAsia="Times New Roman" w:hAnsi="Arial" w:cs="Arial"/>
          <w:b/>
          <w:color w:val="000000"/>
          <w:sz w:val="28"/>
          <w:szCs w:val="28"/>
          <w:u w:val="single"/>
        </w:rPr>
      </w:pPr>
      <w:r w:rsidRPr="00A440C3">
        <w:rPr>
          <w:rFonts w:ascii="Arial" w:eastAsia="Times New Roman" w:hAnsi="Arial" w:cs="Arial"/>
          <w:b/>
          <w:color w:val="000000"/>
          <w:sz w:val="28"/>
          <w:szCs w:val="28"/>
          <w:u w:val="single"/>
        </w:rPr>
        <w:t>Method for Conducting Technical Evaluation of Competitive Proposals and Selecting Recipients 2CFR 200.320(d)(3); 200.318(d)</w:t>
      </w:r>
      <w:r w:rsidR="00B15F75" w:rsidRPr="00A440C3">
        <w:rPr>
          <w:rFonts w:ascii="Arial" w:eastAsia="Times New Roman" w:hAnsi="Arial" w:cs="Arial"/>
          <w:b/>
          <w:color w:val="000000"/>
          <w:sz w:val="28"/>
          <w:szCs w:val="28"/>
          <w:u w:val="single"/>
        </w:rPr>
        <w:t>(e)</w:t>
      </w:r>
      <w:r w:rsidRPr="00A440C3">
        <w:rPr>
          <w:rFonts w:ascii="Arial" w:eastAsia="Times New Roman" w:hAnsi="Arial" w:cs="Arial"/>
          <w:b/>
          <w:color w:val="000000"/>
          <w:sz w:val="28"/>
          <w:szCs w:val="28"/>
          <w:u w:val="single"/>
        </w:rPr>
        <w:t>(f); 200.319</w:t>
      </w:r>
    </w:p>
    <w:p w:rsidR="006B0B3C" w:rsidRDefault="006B0B3C" w:rsidP="00C36FD3">
      <w:pPr>
        <w:pStyle w:val="ListParagraph"/>
        <w:suppressAutoHyphens w:val="0"/>
        <w:spacing w:line="240" w:lineRule="auto"/>
        <w:ind w:leftChars="0" w:left="810" w:firstLineChars="0" w:firstLine="0"/>
        <w:textDirection w:val="lrTb"/>
        <w:textAlignment w:val="auto"/>
        <w:outlineLvl w:val="9"/>
        <w:rPr>
          <w:rFonts w:ascii="Arial" w:eastAsia="Times New Roman" w:hAnsi="Arial" w:cs="Arial"/>
          <w:color w:val="000000"/>
          <w:sz w:val="24"/>
          <w:szCs w:val="24"/>
        </w:rPr>
      </w:pPr>
    </w:p>
    <w:p w:rsidR="006D137E" w:rsidRDefault="006D137E" w:rsidP="006D137E">
      <w:pPr>
        <w:spacing w:line="240" w:lineRule="auto"/>
        <w:ind w:left="0" w:hanging="2"/>
        <w:rPr>
          <w:rFonts w:ascii="Arial" w:eastAsia="Times New Roman" w:hAnsi="Arial" w:cs="Arial"/>
          <w:sz w:val="24"/>
          <w:szCs w:val="24"/>
        </w:rPr>
      </w:pPr>
      <w:r w:rsidRPr="006D137E">
        <w:rPr>
          <w:rFonts w:ascii="Arial" w:eastAsia="Times New Roman" w:hAnsi="Arial" w:cs="Arial"/>
          <w:b/>
          <w:color w:val="000000"/>
          <w:sz w:val="24"/>
          <w:szCs w:val="24"/>
        </w:rPr>
        <w:t>Methods of Procurement</w:t>
      </w:r>
      <w:r w:rsidRPr="006D137E">
        <w:rPr>
          <w:rFonts w:ascii="Arial" w:eastAsia="Times New Roman" w:hAnsi="Arial" w:cs="Arial"/>
          <w:color w:val="000000"/>
          <w:sz w:val="24"/>
          <w:szCs w:val="24"/>
        </w:rPr>
        <w:t xml:space="preserve"> </w:t>
      </w:r>
      <w:r>
        <w:rPr>
          <w:rFonts w:ascii="Arial" w:eastAsia="Times New Roman" w:hAnsi="Arial" w:cs="Arial"/>
          <w:sz w:val="24"/>
          <w:szCs w:val="24"/>
        </w:rPr>
        <w:t>(2 CFR §200.67, 48 CFR Subpart 2.1)</w:t>
      </w:r>
    </w:p>
    <w:p w:rsidR="006D137E" w:rsidRDefault="006D137E" w:rsidP="006D137E">
      <w:pPr>
        <w:suppressAutoHyphens w:val="0"/>
        <w:spacing w:line="240" w:lineRule="auto"/>
        <w:ind w:leftChars="0" w:left="0" w:firstLineChars="0" w:hanging="2"/>
        <w:textDirection w:val="lrTb"/>
        <w:textAlignment w:val="auto"/>
        <w:outlineLvl w:val="9"/>
        <w:rPr>
          <w:rFonts w:ascii="Arial" w:eastAsia="Times New Roman" w:hAnsi="Arial" w:cs="Arial"/>
          <w:color w:val="000000"/>
          <w:sz w:val="24"/>
          <w:szCs w:val="24"/>
        </w:rPr>
      </w:pPr>
      <w:r>
        <w:rPr>
          <w:rFonts w:ascii="Arial" w:eastAsia="Times New Roman" w:hAnsi="Arial" w:cs="Arial"/>
          <w:color w:val="000000"/>
          <w:sz w:val="24"/>
          <w:szCs w:val="24"/>
        </w:rPr>
        <w:t xml:space="preserve">ACSS will use the </w:t>
      </w:r>
      <w:r w:rsidRPr="006D137E">
        <w:rPr>
          <w:rFonts w:ascii="Arial" w:eastAsia="Times New Roman" w:hAnsi="Arial" w:cs="Arial"/>
          <w:color w:val="000000"/>
          <w:sz w:val="24"/>
          <w:szCs w:val="24"/>
        </w:rPr>
        <w:t xml:space="preserve">following methods of procurement: </w:t>
      </w:r>
    </w:p>
    <w:p w:rsidR="006D137E" w:rsidRDefault="006D137E" w:rsidP="0070746C">
      <w:pPr>
        <w:pStyle w:val="ListParagraph"/>
        <w:numPr>
          <w:ilvl w:val="3"/>
          <w:numId w:val="32"/>
        </w:numPr>
        <w:suppressAutoHyphens w:val="0"/>
        <w:spacing w:line="240" w:lineRule="auto"/>
        <w:ind w:leftChars="0" w:left="360" w:firstLineChars="0"/>
        <w:textDirection w:val="lrTb"/>
        <w:textAlignment w:val="auto"/>
        <w:outlineLvl w:val="9"/>
        <w:rPr>
          <w:rFonts w:ascii="Arial" w:eastAsia="Times New Roman" w:hAnsi="Arial" w:cs="Arial"/>
          <w:color w:val="000000"/>
          <w:sz w:val="24"/>
          <w:szCs w:val="24"/>
        </w:rPr>
      </w:pPr>
      <w:r w:rsidRPr="006D137E">
        <w:rPr>
          <w:rFonts w:ascii="Arial" w:eastAsia="Times New Roman" w:hAnsi="Arial" w:cs="Arial"/>
          <w:color w:val="000000"/>
          <w:sz w:val="24"/>
          <w:szCs w:val="24"/>
        </w:rPr>
        <w:t xml:space="preserve">Informal Procurement Methods - When the value of the procurement for property or services under a Federal award does not exceed the simplified acquisition threshold (SAT), as defined in 200.100, or a lower threshold established by the </w:t>
      </w:r>
      <w:r w:rsidR="006478EE">
        <w:rPr>
          <w:rFonts w:ascii="Arial" w:eastAsia="Times New Roman" w:hAnsi="Arial" w:cs="Arial"/>
          <w:color w:val="000000"/>
          <w:sz w:val="24"/>
          <w:szCs w:val="24"/>
        </w:rPr>
        <w:t>ACSS</w:t>
      </w:r>
      <w:r w:rsidRPr="006D137E">
        <w:rPr>
          <w:rFonts w:ascii="Arial" w:eastAsia="Times New Roman" w:hAnsi="Arial" w:cs="Arial"/>
          <w:color w:val="000000"/>
          <w:sz w:val="24"/>
          <w:szCs w:val="24"/>
        </w:rPr>
        <w:t xml:space="preserve">, formal procurement methods are not required.  Informal procurement methods may be used to expedite the completion of its transaction and minimize the associated administrative burden and cost. The informal methods used for procurement of property or services at or below the SAT include: </w:t>
      </w:r>
    </w:p>
    <w:p w:rsidR="009163C8" w:rsidRDefault="009163C8" w:rsidP="009163C8">
      <w:pPr>
        <w:pStyle w:val="ListParagraph"/>
        <w:suppressAutoHyphens w:val="0"/>
        <w:spacing w:line="240" w:lineRule="auto"/>
        <w:ind w:leftChars="0" w:left="360" w:firstLineChars="0" w:firstLine="0"/>
        <w:textDirection w:val="lrTb"/>
        <w:textAlignment w:val="auto"/>
        <w:outlineLvl w:val="9"/>
        <w:rPr>
          <w:rFonts w:ascii="Arial" w:eastAsia="Times New Roman" w:hAnsi="Arial" w:cs="Arial"/>
          <w:color w:val="000000"/>
          <w:sz w:val="24"/>
          <w:szCs w:val="24"/>
        </w:rPr>
      </w:pPr>
    </w:p>
    <w:p w:rsidR="00A70ED1" w:rsidRDefault="006D137E" w:rsidP="0070746C">
      <w:pPr>
        <w:pStyle w:val="ListParagraph"/>
        <w:numPr>
          <w:ilvl w:val="4"/>
          <w:numId w:val="32"/>
        </w:numPr>
        <w:suppressAutoHyphens w:val="0"/>
        <w:spacing w:line="240" w:lineRule="auto"/>
        <w:ind w:leftChars="0" w:left="720" w:firstLineChars="0"/>
        <w:textDirection w:val="lrTb"/>
        <w:textAlignment w:val="auto"/>
        <w:outlineLvl w:val="9"/>
        <w:rPr>
          <w:rFonts w:ascii="Arial" w:eastAsia="Times New Roman" w:hAnsi="Arial" w:cs="Arial"/>
          <w:color w:val="000000"/>
          <w:sz w:val="24"/>
          <w:szCs w:val="24"/>
        </w:rPr>
      </w:pPr>
      <w:r w:rsidRPr="006D137E">
        <w:rPr>
          <w:rFonts w:ascii="Arial" w:eastAsia="Times New Roman" w:hAnsi="Arial" w:cs="Arial"/>
          <w:b/>
          <w:color w:val="000000"/>
          <w:sz w:val="24"/>
          <w:szCs w:val="24"/>
        </w:rPr>
        <w:t>Procurement by micro-purchases</w:t>
      </w:r>
      <w:r w:rsidRPr="006D137E">
        <w:rPr>
          <w:rFonts w:ascii="Arial" w:eastAsia="Times New Roman" w:hAnsi="Arial" w:cs="Arial"/>
          <w:color w:val="000000"/>
          <w:sz w:val="24"/>
          <w:szCs w:val="24"/>
        </w:rPr>
        <w:t xml:space="preserve">. Procurement by micro-purchase is the acquisition of supplies or services, the aggregate dollar amount of which does not exceed the micro-purchase threshold (§200.200 Micro-purchase) of $10,000.00, but this threshold is periodically adjusted for inflation. </w:t>
      </w:r>
    </w:p>
    <w:p w:rsidR="00CF2FE7" w:rsidRDefault="00CF2FE7" w:rsidP="00A70ED1">
      <w:pPr>
        <w:pStyle w:val="ListParagraph"/>
        <w:suppressAutoHyphens w:val="0"/>
        <w:spacing w:line="240" w:lineRule="auto"/>
        <w:ind w:leftChars="0" w:firstLineChars="0" w:firstLine="0"/>
        <w:textDirection w:val="lrTb"/>
        <w:textAlignment w:val="auto"/>
        <w:outlineLvl w:val="9"/>
        <w:rPr>
          <w:rFonts w:ascii="Arial" w:eastAsia="Times New Roman" w:hAnsi="Arial" w:cs="Arial"/>
          <w:color w:val="000000"/>
          <w:sz w:val="24"/>
          <w:szCs w:val="24"/>
        </w:rPr>
      </w:pPr>
    </w:p>
    <w:p w:rsidR="00C471C2" w:rsidRPr="00A440C3" w:rsidRDefault="006D137E" w:rsidP="00A70ED1">
      <w:pPr>
        <w:pStyle w:val="ListParagraph"/>
        <w:suppressAutoHyphens w:val="0"/>
        <w:spacing w:line="240" w:lineRule="auto"/>
        <w:ind w:leftChars="0" w:firstLineChars="0" w:firstLine="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ACSS will calculate the aggregate dollar amount for each purchase order of supplies or services. To the extent practicable</w:t>
      </w:r>
      <w:r w:rsidR="000F1857" w:rsidRPr="00A440C3">
        <w:rPr>
          <w:rFonts w:ascii="Arial" w:eastAsia="Times New Roman" w:hAnsi="Arial" w:cs="Arial"/>
          <w:color w:val="000000"/>
          <w:sz w:val="24"/>
          <w:szCs w:val="24"/>
        </w:rPr>
        <w:t xml:space="preserve"> ACSS will</w:t>
      </w:r>
      <w:r w:rsidR="00C471C2" w:rsidRPr="00A440C3">
        <w:rPr>
          <w:rFonts w:ascii="Arial" w:eastAsia="Times New Roman" w:hAnsi="Arial" w:cs="Arial"/>
          <w:color w:val="000000"/>
          <w:sz w:val="24"/>
          <w:szCs w:val="24"/>
        </w:rPr>
        <w:t>:</w:t>
      </w:r>
    </w:p>
    <w:p w:rsidR="000F1857" w:rsidRPr="00A440C3" w:rsidRDefault="000F1857" w:rsidP="002E774D">
      <w:pPr>
        <w:pStyle w:val="ListParagraph"/>
        <w:numPr>
          <w:ilvl w:val="0"/>
          <w:numId w:val="62"/>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D</w:t>
      </w:r>
      <w:r w:rsidR="006D137E" w:rsidRPr="00A440C3">
        <w:rPr>
          <w:rFonts w:ascii="Arial" w:eastAsia="Times New Roman" w:hAnsi="Arial" w:cs="Arial"/>
          <w:color w:val="000000"/>
          <w:sz w:val="24"/>
          <w:szCs w:val="24"/>
        </w:rPr>
        <w:t>istribute micro-purchases equitably among qualified suppliers</w:t>
      </w:r>
      <w:r w:rsidRPr="00A440C3">
        <w:rPr>
          <w:rFonts w:ascii="Arial" w:eastAsia="Times New Roman" w:hAnsi="Arial" w:cs="Arial"/>
          <w:color w:val="000000"/>
          <w:sz w:val="24"/>
          <w:szCs w:val="24"/>
        </w:rPr>
        <w:t xml:space="preserve"> </w:t>
      </w:r>
      <w:r w:rsidR="00B15F75" w:rsidRPr="00A440C3">
        <w:rPr>
          <w:rFonts w:ascii="Arial" w:eastAsia="Times New Roman" w:hAnsi="Arial" w:cs="Arial"/>
          <w:color w:val="000000"/>
          <w:sz w:val="24"/>
          <w:szCs w:val="24"/>
        </w:rPr>
        <w:t xml:space="preserve">when enough suppliers are available to provide the service/material.  </w:t>
      </w:r>
    </w:p>
    <w:p w:rsidR="000F1857" w:rsidRPr="00A440C3" w:rsidRDefault="000F1857" w:rsidP="002E774D">
      <w:pPr>
        <w:pStyle w:val="ListParagraph"/>
        <w:numPr>
          <w:ilvl w:val="0"/>
          <w:numId w:val="62"/>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T</w:t>
      </w:r>
      <w:r w:rsidR="00CF2FE7" w:rsidRPr="00A440C3">
        <w:rPr>
          <w:rFonts w:ascii="Arial" w:eastAsia="Times New Roman" w:hAnsi="Arial" w:cs="Arial"/>
          <w:color w:val="000000"/>
          <w:sz w:val="24"/>
          <w:szCs w:val="24"/>
        </w:rPr>
        <w:t>ake all necessary affirmative steps to assure that minority businesses, women’s business enterprise, and labor surplus area firms are used when possible</w:t>
      </w:r>
      <w:r w:rsidRPr="00A440C3">
        <w:rPr>
          <w:rFonts w:ascii="Arial" w:eastAsia="Times New Roman" w:hAnsi="Arial" w:cs="Arial"/>
          <w:color w:val="000000"/>
          <w:sz w:val="24"/>
          <w:szCs w:val="24"/>
        </w:rPr>
        <w:t xml:space="preserve"> by </w:t>
      </w:r>
      <w:r w:rsidR="00B15F75" w:rsidRPr="00A440C3">
        <w:rPr>
          <w:rFonts w:ascii="Arial" w:eastAsia="Times New Roman" w:hAnsi="Arial" w:cs="Arial"/>
          <w:color w:val="000000"/>
          <w:sz w:val="24"/>
          <w:szCs w:val="24"/>
        </w:rPr>
        <w:t xml:space="preserve">posting business opportunities on the district website.  </w:t>
      </w:r>
      <w:r w:rsidR="00CF2FE7" w:rsidRPr="00A440C3">
        <w:rPr>
          <w:rFonts w:ascii="Arial" w:eastAsia="Times New Roman" w:hAnsi="Arial" w:cs="Arial"/>
          <w:color w:val="000000"/>
          <w:sz w:val="24"/>
          <w:szCs w:val="24"/>
        </w:rPr>
        <w:t xml:space="preserve">  </w:t>
      </w:r>
    </w:p>
    <w:p w:rsidR="000F1857" w:rsidRPr="00A440C3" w:rsidRDefault="000F1857" w:rsidP="002E774D">
      <w:pPr>
        <w:pStyle w:val="ListParagraph"/>
        <w:numPr>
          <w:ilvl w:val="0"/>
          <w:numId w:val="62"/>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Award</w:t>
      </w:r>
      <w:r w:rsidR="006D137E" w:rsidRPr="00A440C3">
        <w:rPr>
          <w:rFonts w:ascii="Arial" w:eastAsia="Times New Roman" w:hAnsi="Arial" w:cs="Arial"/>
          <w:color w:val="000000"/>
          <w:sz w:val="24"/>
          <w:szCs w:val="24"/>
        </w:rPr>
        <w:t xml:space="preserve"> without soliciting competitive quotations if ACSS considers the price to be reasonable based on research, experience, purchase history</w:t>
      </w:r>
      <w:r w:rsidR="00CF2FE7" w:rsidRPr="00A440C3">
        <w:rPr>
          <w:rFonts w:ascii="Arial" w:eastAsia="Times New Roman" w:hAnsi="Arial" w:cs="Arial"/>
          <w:color w:val="000000"/>
          <w:sz w:val="24"/>
          <w:szCs w:val="24"/>
        </w:rPr>
        <w:t xml:space="preserve">, collaborating with other directors or prior customers </w:t>
      </w:r>
      <w:r w:rsidR="006D137E" w:rsidRPr="00A440C3">
        <w:rPr>
          <w:rFonts w:ascii="Arial" w:eastAsia="Times New Roman" w:hAnsi="Arial" w:cs="Arial"/>
          <w:color w:val="000000"/>
          <w:sz w:val="24"/>
          <w:szCs w:val="24"/>
        </w:rPr>
        <w:t>and document</w:t>
      </w:r>
      <w:r w:rsidR="00CF2FE7" w:rsidRPr="00A440C3">
        <w:rPr>
          <w:rFonts w:ascii="Arial" w:eastAsia="Times New Roman" w:hAnsi="Arial" w:cs="Arial"/>
          <w:color w:val="000000"/>
          <w:sz w:val="24"/>
          <w:szCs w:val="24"/>
        </w:rPr>
        <w:t xml:space="preserve">ation on this process will be filed.  </w:t>
      </w:r>
    </w:p>
    <w:p w:rsidR="000F1857" w:rsidRPr="00A440C3" w:rsidRDefault="000F1857" w:rsidP="002E774D">
      <w:pPr>
        <w:pStyle w:val="ListParagraph"/>
        <w:numPr>
          <w:ilvl w:val="0"/>
          <w:numId w:val="62"/>
        </w:num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D</w:t>
      </w:r>
      <w:r w:rsidR="006D137E" w:rsidRPr="00A440C3">
        <w:rPr>
          <w:rFonts w:ascii="Arial" w:eastAsia="Times New Roman" w:hAnsi="Arial" w:cs="Arial"/>
          <w:color w:val="000000"/>
          <w:sz w:val="24"/>
          <w:szCs w:val="24"/>
        </w:rPr>
        <w:t xml:space="preserve">ocumenting an appropriate micro-purchase threshold based on internal controls, an evaluation of risk, and its documented procurement procedures. </w:t>
      </w:r>
    </w:p>
    <w:p w:rsidR="000F1857" w:rsidRDefault="006D137E" w:rsidP="000F1857">
      <w:pPr>
        <w:suppressAutoHyphens w:val="0"/>
        <w:spacing w:line="240" w:lineRule="auto"/>
        <w:ind w:leftChars="0" w:left="1080" w:firstLineChars="0" w:firstLine="0"/>
        <w:textDirection w:val="lrTb"/>
        <w:textAlignment w:val="auto"/>
        <w:outlineLvl w:val="9"/>
        <w:rPr>
          <w:rFonts w:ascii="Arial" w:eastAsia="Times New Roman" w:hAnsi="Arial" w:cs="Arial"/>
          <w:color w:val="000000"/>
          <w:sz w:val="24"/>
          <w:szCs w:val="24"/>
        </w:rPr>
      </w:pPr>
      <w:r w:rsidRPr="00A440C3">
        <w:rPr>
          <w:rFonts w:ascii="Arial" w:eastAsia="Times New Roman" w:hAnsi="Arial" w:cs="Arial"/>
          <w:color w:val="000000"/>
          <w:sz w:val="24"/>
          <w:szCs w:val="24"/>
        </w:rPr>
        <w:t xml:space="preserve">As ACSS monitors purchases by program, there will </w:t>
      </w:r>
      <w:r w:rsidR="006478EE" w:rsidRPr="00A440C3">
        <w:rPr>
          <w:rFonts w:ascii="Arial" w:eastAsia="Times New Roman" w:hAnsi="Arial" w:cs="Arial"/>
          <w:color w:val="000000"/>
          <w:sz w:val="24"/>
          <w:szCs w:val="24"/>
        </w:rPr>
        <w:t>be times</w:t>
      </w:r>
      <w:r w:rsidRPr="00A440C3">
        <w:rPr>
          <w:rFonts w:ascii="Arial" w:eastAsia="Times New Roman" w:hAnsi="Arial" w:cs="Arial"/>
          <w:color w:val="000000"/>
          <w:sz w:val="24"/>
          <w:szCs w:val="24"/>
        </w:rPr>
        <w:t xml:space="preserve"> when multiple program funds could be combined for a single purchase, professional learning for example. ACSS will remember that the total amount of the purchase, not each program’s contribution, dictates the procurement procedures to follow.</w:t>
      </w:r>
      <w:r w:rsidRPr="000F1857">
        <w:rPr>
          <w:rFonts w:ascii="Arial" w:eastAsia="Times New Roman" w:hAnsi="Arial" w:cs="Arial"/>
          <w:color w:val="000000"/>
          <w:sz w:val="24"/>
          <w:szCs w:val="24"/>
        </w:rPr>
        <w:t xml:space="preserve"> </w:t>
      </w:r>
      <w:r w:rsidR="004C3F01" w:rsidRPr="000F1857">
        <w:rPr>
          <w:rFonts w:ascii="Arial" w:eastAsia="Times New Roman" w:hAnsi="Arial" w:cs="Arial"/>
          <w:color w:val="000000"/>
          <w:sz w:val="24"/>
          <w:szCs w:val="24"/>
        </w:rPr>
        <w:t xml:space="preserve"> </w:t>
      </w:r>
    </w:p>
    <w:p w:rsidR="000F1857" w:rsidRDefault="000F1857" w:rsidP="000F1857">
      <w:pPr>
        <w:suppressAutoHyphens w:val="0"/>
        <w:spacing w:line="240" w:lineRule="auto"/>
        <w:ind w:leftChars="0" w:left="1080" w:firstLineChars="0" w:firstLine="0"/>
        <w:textDirection w:val="lrTb"/>
        <w:textAlignment w:val="auto"/>
        <w:outlineLvl w:val="9"/>
        <w:rPr>
          <w:rFonts w:ascii="Arial" w:eastAsia="Times New Roman" w:hAnsi="Arial" w:cs="Arial"/>
          <w:color w:val="000000"/>
          <w:sz w:val="24"/>
          <w:szCs w:val="24"/>
        </w:rPr>
      </w:pPr>
    </w:p>
    <w:p w:rsidR="006478EE" w:rsidRDefault="006478EE" w:rsidP="009163C8">
      <w:pPr>
        <w:suppressAutoHyphens w:val="0"/>
        <w:spacing w:line="240" w:lineRule="auto"/>
        <w:ind w:leftChars="0" w:left="720" w:firstLineChars="0" w:hanging="36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b.</w:t>
      </w:r>
      <w:r w:rsidR="009163C8">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 xml:space="preserve"> </w:t>
      </w:r>
      <w:r w:rsidRPr="006478EE">
        <w:rPr>
          <w:rFonts w:ascii="Arial" w:eastAsia="Times New Roman" w:hAnsi="Arial" w:cs="Arial"/>
          <w:b/>
          <w:color w:val="000000"/>
          <w:sz w:val="24"/>
          <w:szCs w:val="24"/>
        </w:rPr>
        <w:t>Procurement by small purchase procedures</w:t>
      </w:r>
      <w:r w:rsidRPr="006478EE">
        <w:rPr>
          <w:rFonts w:ascii="Arial" w:eastAsia="Times New Roman" w:hAnsi="Arial" w:cs="Arial"/>
          <w:color w:val="000000"/>
          <w:sz w:val="24"/>
          <w:szCs w:val="24"/>
        </w:rPr>
        <w:t>. Small purchase procedures</w:t>
      </w:r>
      <w:r w:rsidR="009163C8">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(§200.320) are those relatively simple and informal procurement methods for securing</w:t>
      </w:r>
      <w:r w:rsidR="009163C8">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 xml:space="preserve">services, supplies, or other property that do not cost more than the </w:t>
      </w:r>
      <w:r w:rsidRPr="006478EE">
        <w:rPr>
          <w:rFonts w:ascii="Arial" w:eastAsia="Times New Roman" w:hAnsi="Arial" w:cs="Arial"/>
          <w:color w:val="000000"/>
          <w:sz w:val="24"/>
          <w:szCs w:val="24"/>
        </w:rPr>
        <w:lastRenderedPageBreak/>
        <w:t>simplified acquisition</w:t>
      </w:r>
      <w:r w:rsidR="009163C8">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threshold (§200.88) of $250,000.00. If small purchase procedures are used, price or rate</w:t>
      </w:r>
      <w:r>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quotations must be obtained from an adequate number (at least 2) of qualified sources as</w:t>
      </w:r>
      <w:r>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 xml:space="preserve">determined appropriate by </w:t>
      </w:r>
      <w:r>
        <w:rPr>
          <w:rFonts w:ascii="Arial" w:eastAsia="Times New Roman" w:hAnsi="Arial" w:cs="Arial"/>
          <w:color w:val="000000"/>
          <w:sz w:val="24"/>
          <w:szCs w:val="24"/>
        </w:rPr>
        <w:t>ACSS</w:t>
      </w:r>
      <w:r w:rsidRPr="00A440C3">
        <w:rPr>
          <w:rFonts w:ascii="Arial" w:eastAsia="Times New Roman" w:hAnsi="Arial" w:cs="Arial"/>
          <w:color w:val="000000"/>
          <w:sz w:val="24"/>
          <w:szCs w:val="24"/>
        </w:rPr>
        <w:t>.</w:t>
      </w:r>
      <w:r w:rsidR="00CF2FE7" w:rsidRPr="00A440C3">
        <w:rPr>
          <w:rFonts w:ascii="Arial" w:eastAsia="Times New Roman" w:hAnsi="Arial" w:cs="Arial"/>
          <w:color w:val="000000"/>
          <w:sz w:val="24"/>
          <w:szCs w:val="24"/>
        </w:rPr>
        <w:t xml:space="preserve">  The person responsible for the making the purchase will (1) be responsible for obtaining the price/rate quote and filing all pertinent information for auditing purposes.  (2) ensuring technical evaluations are conducted in compliance with federal regulations.  (3) advertising the sealed bids (4) ensuring that the process for solicitations are followed.</w:t>
      </w:r>
      <w:r w:rsidR="00CF2FE7">
        <w:rPr>
          <w:rFonts w:ascii="Arial" w:eastAsia="Times New Roman" w:hAnsi="Arial" w:cs="Arial"/>
          <w:color w:val="000000"/>
          <w:sz w:val="24"/>
          <w:szCs w:val="24"/>
        </w:rPr>
        <w:t xml:space="preserve">  </w:t>
      </w:r>
    </w:p>
    <w:p w:rsidR="00CF2FE7" w:rsidRDefault="00CF2FE7" w:rsidP="009163C8">
      <w:pPr>
        <w:suppressAutoHyphens w:val="0"/>
        <w:spacing w:line="240" w:lineRule="auto"/>
        <w:ind w:leftChars="0" w:left="720" w:firstLineChars="0" w:hanging="360"/>
        <w:textDirection w:val="lrTb"/>
        <w:textAlignment w:val="auto"/>
        <w:outlineLvl w:val="9"/>
        <w:rPr>
          <w:rFonts w:ascii="Arial" w:eastAsia="Times New Roman" w:hAnsi="Arial" w:cs="Arial"/>
          <w:color w:val="000000"/>
          <w:sz w:val="24"/>
          <w:szCs w:val="24"/>
        </w:rPr>
      </w:pPr>
    </w:p>
    <w:p w:rsidR="006478EE" w:rsidRP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p>
    <w:p w:rsid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b/>
          <w:color w:val="000000"/>
          <w:sz w:val="24"/>
          <w:szCs w:val="24"/>
        </w:rPr>
      </w:pPr>
      <w:r w:rsidRPr="006478EE">
        <w:rPr>
          <w:rFonts w:ascii="Arial" w:eastAsia="Times New Roman" w:hAnsi="Arial" w:cs="Arial"/>
          <w:b/>
          <w:color w:val="000000"/>
          <w:sz w:val="24"/>
          <w:szCs w:val="24"/>
        </w:rPr>
        <w:t>2. Formal Procurement Methods</w:t>
      </w:r>
    </w:p>
    <w:p w:rsidR="006478EE" w:rsidRP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b/>
          <w:color w:val="000000"/>
          <w:sz w:val="24"/>
          <w:szCs w:val="24"/>
        </w:rPr>
      </w:pPr>
    </w:p>
    <w:p w:rsidR="006478EE" w:rsidRP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b/>
          <w:color w:val="000000"/>
          <w:sz w:val="24"/>
          <w:szCs w:val="24"/>
        </w:rPr>
        <w:t>a. Procurement by competitive sealed bids</w:t>
      </w:r>
      <w:r w:rsidRPr="006478EE">
        <w:rPr>
          <w:rFonts w:ascii="Arial" w:eastAsia="Times New Roman" w:hAnsi="Arial" w:cs="Arial"/>
          <w:color w:val="000000"/>
          <w:sz w:val="24"/>
          <w:szCs w:val="24"/>
        </w:rPr>
        <w:t xml:space="preserve"> (formal advertising) for purchases greater</w:t>
      </w:r>
    </w:p>
    <w:p w:rsidR="006478EE" w:rsidRP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than $250,000.00. Bids are publicly solicited, and a firm fixed price contract (lump sum</w:t>
      </w:r>
    </w:p>
    <w:p w:rsidR="006478EE" w:rsidRP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or unit price) is awarded to the responsible bidder whose bid, conforming with all the</w:t>
      </w:r>
    </w:p>
    <w:p w:rsidR="006478EE" w:rsidRPr="006478EE" w:rsidRDefault="006478EE" w:rsidP="006478EE">
      <w:pPr>
        <w:suppressAutoHyphens w:val="0"/>
        <w:spacing w:line="240" w:lineRule="auto"/>
        <w:ind w:leftChars="0" w:firstLineChars="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material terms and conditions of the invitation for bids, is the lowest in price (§200.329(b)).</w:t>
      </w:r>
    </w:p>
    <w:p w:rsidR="006478EE" w:rsidRPr="006478EE" w:rsidRDefault="006478EE" w:rsidP="006478EE">
      <w:pPr>
        <w:suppressAutoHyphens w:val="0"/>
        <w:spacing w:line="240" w:lineRule="auto"/>
        <w:ind w:leftChars="0" w:firstLineChars="0" w:firstLine="721"/>
        <w:textDirection w:val="lrTb"/>
        <w:textAlignment w:val="auto"/>
        <w:outlineLvl w:val="9"/>
        <w:rPr>
          <w:rFonts w:ascii="Arial" w:eastAsia="Times New Roman" w:hAnsi="Arial" w:cs="Arial"/>
          <w:color w:val="000000"/>
          <w:sz w:val="24"/>
          <w:szCs w:val="24"/>
        </w:rPr>
      </w:pPr>
      <w:proofErr w:type="spellStart"/>
      <w:r w:rsidRPr="006478EE">
        <w:rPr>
          <w:rFonts w:ascii="Arial" w:eastAsia="Times New Roman" w:hAnsi="Arial" w:cs="Arial"/>
          <w:color w:val="000000"/>
          <w:sz w:val="24"/>
          <w:szCs w:val="24"/>
        </w:rPr>
        <w:t>i</w:t>
      </w:r>
      <w:proofErr w:type="spellEnd"/>
      <w:r w:rsidRPr="006478EE">
        <w:rPr>
          <w:rFonts w:ascii="Arial" w:eastAsia="Times New Roman" w:hAnsi="Arial" w:cs="Arial"/>
          <w:color w:val="000000"/>
          <w:sz w:val="24"/>
          <w:szCs w:val="24"/>
        </w:rPr>
        <w:t>. In order for sealed bidding to be feasible, the following conditions should</w:t>
      </w:r>
    </w:p>
    <w:p w:rsidR="006478EE" w:rsidRPr="006478EE" w:rsidRDefault="006478EE" w:rsidP="006478EE">
      <w:pPr>
        <w:suppressAutoHyphens w:val="0"/>
        <w:spacing w:line="240" w:lineRule="auto"/>
        <w:ind w:leftChars="0"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be present:</w:t>
      </w:r>
    </w:p>
    <w:p w:rsidR="006478EE" w:rsidRPr="006478EE" w:rsidRDefault="006478EE" w:rsidP="006478EE">
      <w:pPr>
        <w:suppressAutoHyphens w:val="0"/>
        <w:spacing w:line="240" w:lineRule="auto"/>
        <w:ind w:leftChars="0" w:left="1440"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(1) A complete, adequate, and realistic specification or purchase</w:t>
      </w:r>
      <w:r>
        <w:rPr>
          <w:rFonts w:ascii="Arial" w:eastAsia="Times New Roman" w:hAnsi="Arial" w:cs="Arial"/>
          <w:color w:val="000000"/>
          <w:sz w:val="24"/>
          <w:szCs w:val="24"/>
        </w:rPr>
        <w:t xml:space="preserve"> de</w:t>
      </w:r>
      <w:r w:rsidRPr="006478EE">
        <w:rPr>
          <w:rFonts w:ascii="Arial" w:eastAsia="Times New Roman" w:hAnsi="Arial" w:cs="Arial"/>
          <w:color w:val="000000"/>
          <w:sz w:val="24"/>
          <w:szCs w:val="24"/>
        </w:rPr>
        <w:t>scription is available;</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(2) Two or more responsible bidders are willing and able to compete</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effectively for the business; and</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(3) The procurement lends itself to a firm fixed price contract and the</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selection of the successful bidder can be made principally on the</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basis of price.</w:t>
      </w:r>
    </w:p>
    <w:p w:rsidR="006478EE" w:rsidRPr="006478EE" w:rsidRDefault="006478EE" w:rsidP="006478EE">
      <w:pPr>
        <w:suppressAutoHyphens w:val="0"/>
        <w:spacing w:line="240" w:lineRule="auto"/>
        <w:ind w:leftChars="0" w:firstLineChars="0" w:firstLine="72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ii. If sealed bids are used, the following requirements apply:</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(1) Bids must be solicited from an adequate number of known qualified</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sources, providing them sufficient response time prior to the date set</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for opening the bids, for local, and tribal governments, the invitation</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for bids must be publicly advertised;</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(2) The invitation for bids, which will include any specifications and</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pertinent attachments, must define the items or services in order for</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the bidder to properly respond;</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(3) All bids will be opened at the time and place prescribed in the</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invitation for bids, and for local and tribal governments, the bids</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must be opened publicly;</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(4) A firm fixed price contract award will be made in writing to the</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lowest responsive and responsible bidder. Where specified in</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bidding documents, factors such as discounts, transportation cost,</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and life cycle costs must be considered in determining which bid is</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lowest. Payment discounts will only be used to determine the low</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bid when prior experience indicates that such discounts are usually</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taken advantage of; and</w:t>
      </w:r>
    </w:p>
    <w:p w:rsidR="006478EE" w:rsidRPr="006478EE" w:rsidRDefault="006478EE" w:rsidP="006478EE">
      <w:pPr>
        <w:suppressAutoHyphens w:val="0"/>
        <w:spacing w:line="240" w:lineRule="auto"/>
        <w:ind w:leftChars="0" w:left="719" w:firstLineChars="0" w:firstLine="721"/>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(5) Any or all bids may be rejected if there is a sound documented</w:t>
      </w:r>
    </w:p>
    <w:p w:rsidR="00C36FD3" w:rsidRDefault="006478EE" w:rsidP="006478EE">
      <w:pPr>
        <w:suppressAutoHyphens w:val="0"/>
        <w:spacing w:line="240" w:lineRule="auto"/>
        <w:ind w:leftChars="0" w:left="720" w:firstLineChars="0" w:firstLine="72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Reason</w:t>
      </w:r>
    </w:p>
    <w:p w:rsidR="006478EE" w:rsidRDefault="006478EE" w:rsidP="006478EE">
      <w:pPr>
        <w:suppressAutoHyphens w:val="0"/>
        <w:spacing w:line="240" w:lineRule="auto"/>
        <w:ind w:leftChars="0" w:left="720" w:firstLineChars="0" w:firstLine="720"/>
        <w:textDirection w:val="lrTb"/>
        <w:textAlignment w:val="auto"/>
        <w:outlineLvl w:val="9"/>
        <w:rPr>
          <w:rFonts w:ascii="Arial" w:eastAsia="Times New Roman" w:hAnsi="Arial" w:cs="Arial"/>
          <w:color w:val="000000"/>
          <w:sz w:val="24"/>
          <w:szCs w:val="24"/>
        </w:rPr>
      </w:pPr>
    </w:p>
    <w:p w:rsidR="006478EE" w:rsidRDefault="006478EE" w:rsidP="006478EE">
      <w:pPr>
        <w:suppressAutoHyphens w:val="0"/>
        <w:spacing w:line="240" w:lineRule="auto"/>
        <w:ind w:leftChars="0"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b/>
          <w:color w:val="000000"/>
          <w:sz w:val="24"/>
          <w:szCs w:val="24"/>
        </w:rPr>
        <w:t>b. Procurement by competitive proposals</w:t>
      </w:r>
      <w:r w:rsidRPr="006478EE">
        <w:rPr>
          <w:rFonts w:ascii="Arial" w:eastAsia="Times New Roman" w:hAnsi="Arial" w:cs="Arial"/>
          <w:color w:val="000000"/>
          <w:sz w:val="24"/>
          <w:szCs w:val="24"/>
        </w:rPr>
        <w:t xml:space="preserve"> (§200.320(</w:t>
      </w:r>
      <w:r w:rsidR="00AB1AEB">
        <w:rPr>
          <w:rFonts w:ascii="Arial" w:eastAsia="Times New Roman" w:hAnsi="Arial" w:cs="Arial"/>
          <w:color w:val="000000"/>
          <w:sz w:val="24"/>
          <w:szCs w:val="24"/>
        </w:rPr>
        <w:t>f</w:t>
      </w:r>
      <w:r w:rsidRPr="006478EE">
        <w:rPr>
          <w:rFonts w:ascii="Arial" w:eastAsia="Times New Roman" w:hAnsi="Arial" w:cs="Arial"/>
          <w:color w:val="000000"/>
          <w:sz w:val="24"/>
          <w:szCs w:val="24"/>
        </w:rPr>
        <w:t>)). The technique of competitive</w:t>
      </w:r>
      <w:r>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proposals is normally conducted with more than one source submitting an offer, and</w:t>
      </w:r>
      <w:r>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either a fixed price or cost-reimbursement type contract is awarded. It is generally used</w:t>
      </w:r>
      <w:r>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 xml:space="preserve">when </w:t>
      </w:r>
      <w:r w:rsidRPr="006478EE">
        <w:rPr>
          <w:rFonts w:ascii="Arial" w:eastAsia="Times New Roman" w:hAnsi="Arial" w:cs="Arial"/>
          <w:color w:val="000000"/>
          <w:sz w:val="24"/>
          <w:szCs w:val="24"/>
        </w:rPr>
        <w:lastRenderedPageBreak/>
        <w:t>conditions are not appropriate for the use of sealed bids. If this method is used, the</w:t>
      </w:r>
      <w:r>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following requirements apply:</w:t>
      </w:r>
    </w:p>
    <w:p w:rsidR="006478EE" w:rsidRPr="006478EE" w:rsidRDefault="006478EE" w:rsidP="006478EE">
      <w:pPr>
        <w:suppressAutoHyphens w:val="0"/>
        <w:spacing w:line="240" w:lineRule="auto"/>
        <w:ind w:leftChars="0" w:firstLineChars="0" w:firstLine="0"/>
        <w:textDirection w:val="lrTb"/>
        <w:textAlignment w:val="auto"/>
        <w:outlineLvl w:val="9"/>
        <w:rPr>
          <w:rFonts w:ascii="Arial" w:eastAsia="Times New Roman" w:hAnsi="Arial" w:cs="Arial"/>
          <w:color w:val="000000"/>
          <w:sz w:val="24"/>
          <w:szCs w:val="24"/>
        </w:rPr>
      </w:pPr>
    </w:p>
    <w:p w:rsidR="006478EE" w:rsidRPr="006478EE" w:rsidRDefault="006478EE" w:rsidP="005A4CA0">
      <w:pPr>
        <w:suppressAutoHyphens w:val="0"/>
        <w:spacing w:line="240" w:lineRule="auto"/>
        <w:ind w:leftChars="0" w:left="720" w:firstLineChars="0" w:firstLine="0"/>
        <w:textDirection w:val="lrTb"/>
        <w:textAlignment w:val="auto"/>
        <w:outlineLvl w:val="9"/>
        <w:rPr>
          <w:rFonts w:ascii="Arial" w:eastAsia="Times New Roman" w:hAnsi="Arial" w:cs="Arial"/>
          <w:color w:val="000000"/>
          <w:sz w:val="24"/>
          <w:szCs w:val="24"/>
        </w:rPr>
      </w:pPr>
      <w:proofErr w:type="spellStart"/>
      <w:r w:rsidRPr="006478EE">
        <w:rPr>
          <w:rFonts w:ascii="Arial" w:eastAsia="Times New Roman" w:hAnsi="Arial" w:cs="Arial"/>
          <w:color w:val="000000"/>
          <w:sz w:val="24"/>
          <w:szCs w:val="24"/>
        </w:rPr>
        <w:t>i</w:t>
      </w:r>
      <w:proofErr w:type="spellEnd"/>
      <w:r w:rsidRPr="006478EE">
        <w:rPr>
          <w:rFonts w:ascii="Arial" w:eastAsia="Times New Roman" w:hAnsi="Arial" w:cs="Arial"/>
          <w:color w:val="000000"/>
          <w:sz w:val="24"/>
          <w:szCs w:val="24"/>
        </w:rPr>
        <w:t>. Requests for proposals must be publicized and identify all evaluation factors</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and their relative importance. Any response to publicized requests for</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proposals must be considered to the maximum extent practical;</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ii. Proposals must be solicited from an adequate number of qualified offerors;</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 xml:space="preserve">iii. The </w:t>
      </w:r>
      <w:r w:rsidR="000B4294">
        <w:rPr>
          <w:rFonts w:ascii="Arial" w:eastAsia="Times New Roman" w:hAnsi="Arial" w:cs="Arial"/>
          <w:color w:val="000000"/>
          <w:sz w:val="24"/>
          <w:szCs w:val="24"/>
        </w:rPr>
        <w:t>ACSS</w:t>
      </w:r>
      <w:r w:rsidRPr="006478EE">
        <w:rPr>
          <w:rFonts w:ascii="Arial" w:eastAsia="Times New Roman" w:hAnsi="Arial" w:cs="Arial"/>
          <w:color w:val="000000"/>
          <w:sz w:val="24"/>
          <w:szCs w:val="24"/>
        </w:rPr>
        <w:t xml:space="preserve"> must have a written method for conducting technical</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evaluations of the proposals received and making selections;</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iv. Contracts must be awarded to the responsible offeror whose proposal is</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most advantageous to the program, with price and other factors considered;</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and</w:t>
      </w:r>
      <w:r w:rsidR="005A4CA0">
        <w:rPr>
          <w:rFonts w:ascii="Arial" w:eastAsia="Times New Roman" w:hAnsi="Arial" w:cs="Arial"/>
          <w:color w:val="000000"/>
          <w:sz w:val="24"/>
          <w:szCs w:val="24"/>
        </w:rPr>
        <w:t xml:space="preserve"> </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 xml:space="preserve">v. The </w:t>
      </w:r>
      <w:r w:rsidR="000B4294">
        <w:rPr>
          <w:rFonts w:ascii="Arial" w:eastAsia="Times New Roman" w:hAnsi="Arial" w:cs="Arial"/>
          <w:color w:val="000000"/>
          <w:sz w:val="24"/>
          <w:szCs w:val="24"/>
        </w:rPr>
        <w:t>ACSS</w:t>
      </w:r>
      <w:r w:rsidRPr="006478EE">
        <w:rPr>
          <w:rFonts w:ascii="Arial" w:eastAsia="Times New Roman" w:hAnsi="Arial" w:cs="Arial"/>
          <w:color w:val="000000"/>
          <w:sz w:val="24"/>
          <w:szCs w:val="24"/>
        </w:rPr>
        <w:t xml:space="preserve"> may use competitive proposal procedures for</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qualifications-based procurement of architectural/engineering (A/E)</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professional services whereby offerors’ qualifications are evaluated, and the</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most qualified offeror is selected, subject to negotiation of fair and</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reasonable compensation. The method, where price is not used as a selection</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factor, can only be used in procurement of A/E professional services. It</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cannot be used to purchase other types of services though A/E firms that are</w:t>
      </w:r>
    </w:p>
    <w:p w:rsid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a potential source to perform the proposed effort.</w:t>
      </w:r>
      <w:r w:rsidR="00664C59">
        <w:rPr>
          <w:rFonts w:ascii="Arial" w:eastAsia="Times New Roman" w:hAnsi="Arial" w:cs="Arial"/>
          <w:color w:val="000000"/>
          <w:sz w:val="24"/>
          <w:szCs w:val="24"/>
        </w:rPr>
        <w:t xml:space="preserve">  ACSS does not use federal award funds to pay sub-recipients to </w:t>
      </w:r>
      <w:r w:rsidR="00691690">
        <w:rPr>
          <w:rFonts w:ascii="Arial" w:eastAsia="Times New Roman" w:hAnsi="Arial" w:cs="Arial"/>
          <w:color w:val="000000"/>
          <w:sz w:val="24"/>
          <w:szCs w:val="24"/>
        </w:rPr>
        <w:t>carry out</w:t>
      </w:r>
      <w:r w:rsidR="00664C59">
        <w:rPr>
          <w:rFonts w:ascii="Arial" w:eastAsia="Times New Roman" w:hAnsi="Arial" w:cs="Arial"/>
          <w:color w:val="000000"/>
          <w:sz w:val="24"/>
          <w:szCs w:val="24"/>
        </w:rPr>
        <w:t xml:space="preserve"> any programs in the district.  </w:t>
      </w:r>
    </w:p>
    <w:p w:rsidR="005A4CA0" w:rsidRDefault="005A4CA0" w:rsidP="005A4CA0">
      <w:pPr>
        <w:suppressAutoHyphens w:val="0"/>
        <w:spacing w:line="240" w:lineRule="auto"/>
        <w:ind w:leftChars="0" w:left="0" w:firstLineChars="0" w:firstLine="0"/>
        <w:textDirection w:val="lrTb"/>
        <w:textAlignment w:val="auto"/>
        <w:outlineLvl w:val="9"/>
        <w:rPr>
          <w:rFonts w:ascii="Arial" w:eastAsia="Times New Roman" w:hAnsi="Arial" w:cs="Arial"/>
          <w:color w:val="000000"/>
          <w:sz w:val="24"/>
          <w:szCs w:val="24"/>
        </w:rPr>
      </w:pPr>
    </w:p>
    <w:p w:rsidR="006478EE" w:rsidRPr="006478EE" w:rsidRDefault="006478EE" w:rsidP="005A4CA0">
      <w:pPr>
        <w:suppressAutoHyphens w:val="0"/>
        <w:spacing w:line="240" w:lineRule="auto"/>
        <w:ind w:leftChars="0" w:left="0" w:firstLineChars="0" w:firstLine="0"/>
        <w:textDirection w:val="lrTb"/>
        <w:textAlignment w:val="auto"/>
        <w:outlineLvl w:val="9"/>
        <w:rPr>
          <w:rFonts w:ascii="Arial" w:eastAsia="Times New Roman" w:hAnsi="Arial" w:cs="Arial"/>
          <w:color w:val="000000"/>
          <w:sz w:val="24"/>
          <w:szCs w:val="24"/>
        </w:rPr>
      </w:pPr>
      <w:r w:rsidRPr="005A4CA0">
        <w:rPr>
          <w:rFonts w:ascii="Arial" w:eastAsia="Times New Roman" w:hAnsi="Arial" w:cs="Arial"/>
          <w:b/>
          <w:color w:val="000000"/>
          <w:sz w:val="24"/>
          <w:szCs w:val="24"/>
        </w:rPr>
        <w:t>3. Procurement by noncompetitive proposals</w:t>
      </w:r>
      <w:r w:rsidRPr="006478EE">
        <w:rPr>
          <w:rFonts w:ascii="Arial" w:eastAsia="Times New Roman" w:hAnsi="Arial" w:cs="Arial"/>
          <w:color w:val="000000"/>
          <w:sz w:val="24"/>
          <w:szCs w:val="24"/>
        </w:rPr>
        <w:t>. Procurement by noncompetitive proposals</w:t>
      </w:r>
      <w:r w:rsidR="005A4CA0">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is procurement through solicitation of a proposal from only one source (sole source) and</w:t>
      </w:r>
      <w:r w:rsidR="005A4CA0">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may be used only when one or more of the following circumstances apply:</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 xml:space="preserve"> a. The acquisition of property or services, the aggregate dollar amount of which does</w:t>
      </w:r>
      <w:r w:rsidR="005A4CA0">
        <w:rPr>
          <w:rFonts w:ascii="Arial" w:eastAsia="Times New Roman" w:hAnsi="Arial" w:cs="Arial"/>
          <w:color w:val="000000"/>
          <w:sz w:val="24"/>
          <w:szCs w:val="24"/>
        </w:rPr>
        <w:t xml:space="preserve"> </w:t>
      </w:r>
      <w:r w:rsidRPr="006478EE">
        <w:rPr>
          <w:rFonts w:ascii="Arial" w:eastAsia="Times New Roman" w:hAnsi="Arial" w:cs="Arial"/>
          <w:color w:val="000000"/>
          <w:sz w:val="24"/>
          <w:szCs w:val="24"/>
        </w:rPr>
        <w:t>not exceed the micro-purchase threshold;</w:t>
      </w:r>
    </w:p>
    <w:p w:rsidR="00A440C3" w:rsidRPr="006478EE" w:rsidRDefault="006478EE" w:rsidP="00A440C3">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b. The item is available only from a single source;</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c. The public exigency or emergency for the requirement will not permit a delay</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resulting from publicizing competitive solicitation;</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d. The federal awarding agency or pass-through entity expressly authorizes a</w:t>
      </w:r>
    </w:p>
    <w:p w:rsidR="006478EE" w:rsidRPr="006478EE" w:rsidRDefault="006478EE" w:rsidP="005A4CA0">
      <w:pPr>
        <w:suppressAutoHyphens w:val="0"/>
        <w:spacing w:line="240" w:lineRule="auto"/>
        <w:ind w:leftChars="0" w:left="719"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 xml:space="preserve">noncompetitive </w:t>
      </w:r>
      <w:r w:rsidR="005A4CA0">
        <w:rPr>
          <w:rFonts w:ascii="Arial" w:eastAsia="Times New Roman" w:hAnsi="Arial" w:cs="Arial"/>
          <w:color w:val="000000"/>
          <w:sz w:val="24"/>
          <w:szCs w:val="24"/>
        </w:rPr>
        <w:t xml:space="preserve">procurement in </w:t>
      </w:r>
      <w:r w:rsidRPr="006478EE">
        <w:rPr>
          <w:rFonts w:ascii="Arial" w:eastAsia="Times New Roman" w:hAnsi="Arial" w:cs="Arial"/>
          <w:color w:val="000000"/>
          <w:sz w:val="24"/>
          <w:szCs w:val="24"/>
        </w:rPr>
        <w:t>response to a written request from the</w:t>
      </w:r>
      <w:r w:rsidR="000B4294">
        <w:rPr>
          <w:rFonts w:ascii="Arial" w:eastAsia="Times New Roman" w:hAnsi="Arial" w:cs="Arial"/>
          <w:color w:val="000000"/>
          <w:sz w:val="24"/>
          <w:szCs w:val="24"/>
        </w:rPr>
        <w:t xml:space="preserve"> ACSS</w:t>
      </w:r>
      <w:r w:rsidRPr="006478EE">
        <w:rPr>
          <w:rFonts w:ascii="Arial" w:eastAsia="Times New Roman" w:hAnsi="Arial" w:cs="Arial"/>
          <w:color w:val="000000"/>
          <w:sz w:val="24"/>
          <w:szCs w:val="24"/>
        </w:rPr>
        <w:t>; or</w:t>
      </w:r>
    </w:p>
    <w:p w:rsidR="00E768A5" w:rsidRDefault="006478EE" w:rsidP="002D5F0E">
      <w:pPr>
        <w:suppressAutoHyphens w:val="0"/>
        <w:spacing w:line="240" w:lineRule="auto"/>
        <w:ind w:leftChars="0" w:left="720" w:firstLineChars="0" w:firstLine="0"/>
        <w:textDirection w:val="lrTb"/>
        <w:textAlignment w:val="auto"/>
        <w:outlineLvl w:val="9"/>
        <w:rPr>
          <w:rFonts w:ascii="Arial" w:eastAsia="Times New Roman" w:hAnsi="Arial" w:cs="Arial"/>
          <w:color w:val="000000"/>
          <w:sz w:val="24"/>
          <w:szCs w:val="24"/>
        </w:rPr>
      </w:pPr>
      <w:r w:rsidRPr="006478EE">
        <w:rPr>
          <w:rFonts w:ascii="Arial" w:eastAsia="Times New Roman" w:hAnsi="Arial" w:cs="Arial"/>
          <w:color w:val="000000"/>
          <w:sz w:val="24"/>
          <w:szCs w:val="24"/>
        </w:rPr>
        <w:t>e. After solicitation of a number of sources, competition is determined inadequate.</w:t>
      </w:r>
      <w:r w:rsidRPr="006478EE">
        <w:rPr>
          <w:rFonts w:ascii="Arial" w:eastAsia="Times New Roman" w:hAnsi="Arial" w:cs="Arial"/>
          <w:color w:val="000000"/>
          <w:sz w:val="24"/>
          <w:szCs w:val="24"/>
        </w:rPr>
        <w:cr/>
      </w:r>
      <w:r w:rsidR="00E768A5">
        <w:rPr>
          <w:rFonts w:ascii="Arial" w:eastAsia="Times New Roman" w:hAnsi="Arial" w:cs="Arial"/>
          <w:color w:val="000000"/>
          <w:sz w:val="24"/>
          <w:szCs w:val="24"/>
        </w:rPr>
        <w:t xml:space="preserve">f.  Due to COVID-19, supplies have been limited and/or discontinued causing for emergency purchases to be made by departments with companies that have the materials/resources available.  </w:t>
      </w:r>
    </w:p>
    <w:p w:rsidR="00FA4426" w:rsidRPr="005A4CA0" w:rsidRDefault="00FA4426" w:rsidP="002D5F0E">
      <w:pPr>
        <w:suppressAutoHyphens w:val="0"/>
        <w:spacing w:line="240" w:lineRule="auto"/>
        <w:ind w:leftChars="0" w:left="720" w:firstLineChars="0" w:firstLine="0"/>
        <w:textDirection w:val="lrTb"/>
        <w:textAlignment w:val="auto"/>
        <w:outlineLvl w:val="9"/>
        <w:rPr>
          <w:rFonts w:ascii="Arial" w:eastAsia="Times New Roman" w:hAnsi="Arial" w:cs="Arial"/>
          <w:color w:val="FF0000"/>
          <w:sz w:val="16"/>
          <w:szCs w:val="16"/>
        </w:rPr>
      </w:pPr>
      <w:r>
        <w:rPr>
          <w:rFonts w:ascii="Arial" w:eastAsia="Times New Roman" w:hAnsi="Arial" w:cs="Arial"/>
          <w:color w:val="000000"/>
          <w:sz w:val="24"/>
          <w:szCs w:val="24"/>
        </w:rPr>
        <w:t>Noncompetitive procurement can only be awarded in accordance with 200.320(c</w:t>
      </w:r>
      <w:r w:rsidR="005A4CA0">
        <w:rPr>
          <w:rFonts w:ascii="Arial" w:eastAsia="Times New Roman" w:hAnsi="Arial" w:cs="Arial"/>
          <w:color w:val="000000"/>
          <w:sz w:val="24"/>
          <w:szCs w:val="24"/>
        </w:rPr>
        <w:t xml:space="preserve">) </w:t>
      </w:r>
      <w:r w:rsidR="005A4CA0" w:rsidRPr="005A4CA0">
        <w:rPr>
          <w:rFonts w:ascii="Arial" w:eastAsia="Times New Roman" w:hAnsi="Arial" w:cs="Arial"/>
          <w:color w:val="FF0000"/>
          <w:sz w:val="16"/>
          <w:szCs w:val="16"/>
        </w:rPr>
        <w:t xml:space="preserve">Revised </w:t>
      </w:r>
      <w:r w:rsidR="00E768A5">
        <w:rPr>
          <w:rFonts w:ascii="Arial" w:eastAsia="Times New Roman" w:hAnsi="Arial" w:cs="Arial"/>
          <w:color w:val="FF0000"/>
          <w:sz w:val="16"/>
          <w:szCs w:val="16"/>
        </w:rPr>
        <w:t>1</w:t>
      </w:r>
      <w:r w:rsidR="005A4CA0" w:rsidRPr="005A4CA0">
        <w:rPr>
          <w:rFonts w:ascii="Arial" w:eastAsia="Times New Roman" w:hAnsi="Arial" w:cs="Arial"/>
          <w:color w:val="FF0000"/>
          <w:sz w:val="16"/>
          <w:szCs w:val="16"/>
        </w:rPr>
        <w:t>2.13.2021</w:t>
      </w:r>
    </w:p>
    <w:p w:rsidR="00252455" w:rsidRDefault="00252455" w:rsidP="00252455">
      <w:pPr>
        <w:spacing w:line="240" w:lineRule="auto"/>
        <w:ind w:left="0" w:hanging="2"/>
        <w:rPr>
          <w:rFonts w:ascii="Arial" w:eastAsia="Times New Roman" w:hAnsi="Arial" w:cs="Arial"/>
          <w:sz w:val="24"/>
          <w:szCs w:val="24"/>
        </w:rPr>
      </w:pPr>
    </w:p>
    <w:p w:rsidR="001D0FE7" w:rsidRDefault="001D0FE7" w:rsidP="001D0FE7">
      <w:pPr>
        <w:spacing w:line="240" w:lineRule="auto"/>
        <w:ind w:left="0" w:hanging="2"/>
        <w:rPr>
          <w:rFonts w:ascii="Arial" w:eastAsia="Times New Roman" w:hAnsi="Arial" w:cs="Arial"/>
          <w:b/>
          <w:sz w:val="24"/>
          <w:szCs w:val="24"/>
          <w:u w:val="single"/>
        </w:rPr>
      </w:pPr>
      <w:r>
        <w:rPr>
          <w:rFonts w:ascii="Arial" w:eastAsia="Times New Roman" w:hAnsi="Arial" w:cs="Arial"/>
          <w:b/>
          <w:sz w:val="24"/>
          <w:szCs w:val="24"/>
          <w:u w:val="single"/>
        </w:rPr>
        <w:t xml:space="preserve">Procedures for Suspension and Debarment (2 CFR §200.213): </w:t>
      </w:r>
    </w:p>
    <w:p w:rsidR="001D0FE7" w:rsidRDefault="001D0FE7" w:rsidP="001D0FE7">
      <w:pPr>
        <w:spacing w:line="240" w:lineRule="auto"/>
        <w:ind w:left="0" w:hanging="2"/>
        <w:rPr>
          <w:rFonts w:ascii="Arial" w:eastAsia="Times New Roman" w:hAnsi="Arial" w:cs="Arial"/>
          <w:sz w:val="24"/>
          <w:szCs w:val="24"/>
        </w:rPr>
      </w:pPr>
      <w:r>
        <w:rPr>
          <w:rFonts w:ascii="Arial" w:eastAsia="Times New Roman" w:hAnsi="Arial" w:cs="Arial"/>
          <w:sz w:val="24"/>
          <w:szCs w:val="24"/>
        </w:rPr>
        <w:t>Appling County will:</w:t>
      </w:r>
    </w:p>
    <w:p w:rsidR="001D0FE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Pr>
          <w:rFonts w:ascii="Arial" w:eastAsia="Times New Roman" w:hAnsi="Arial" w:cs="Arial"/>
          <w:sz w:val="24"/>
          <w:szCs w:val="24"/>
        </w:rPr>
        <w:t>Use the local policy and federal guidelines to follow procurement procedures which reflect applicable State and local laws and regulations, provided that the procurements conform to applicable Federal law and the standards identified in this section.</w:t>
      </w:r>
    </w:p>
    <w:p w:rsidR="001D0FE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Pr>
          <w:rFonts w:ascii="Arial" w:eastAsia="Times New Roman" w:hAnsi="Arial" w:cs="Arial"/>
          <w:sz w:val="24"/>
          <w:szCs w:val="24"/>
        </w:rPr>
        <w:t>Maintain oversight to ensure that contractors perform in accordance with the terms, conditions, and specifications of their contracts or purchase orders.</w:t>
      </w:r>
    </w:p>
    <w:p w:rsidR="001D0FE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Pr>
          <w:rFonts w:ascii="Arial" w:eastAsia="Times New Roman" w:hAnsi="Arial" w:cs="Arial"/>
          <w:sz w:val="24"/>
          <w:szCs w:val="24"/>
        </w:rPr>
        <w:t xml:space="preserve">Maintain written standards of conduct covering </w:t>
      </w:r>
      <w:r w:rsidRPr="005A0051">
        <w:rPr>
          <w:rFonts w:ascii="Arial" w:eastAsia="Times New Roman" w:hAnsi="Arial" w:cs="Arial"/>
          <w:b/>
          <w:sz w:val="24"/>
          <w:szCs w:val="24"/>
          <w:u w:val="single"/>
        </w:rPr>
        <w:t>conflicts of interest</w:t>
      </w:r>
      <w:r>
        <w:rPr>
          <w:rFonts w:ascii="Arial" w:eastAsia="Times New Roman" w:hAnsi="Arial" w:cs="Arial"/>
          <w:sz w:val="24"/>
          <w:szCs w:val="24"/>
        </w:rPr>
        <w:t xml:space="preserve"> and governing the performance of its employees engaged in the selection, award and administration of contracts. No employee, officer, or agent must participate in the </w:t>
      </w:r>
      <w:r>
        <w:rPr>
          <w:rFonts w:ascii="Arial" w:eastAsia="Times New Roman" w:hAnsi="Arial" w:cs="Arial"/>
          <w:sz w:val="24"/>
          <w:szCs w:val="24"/>
        </w:rPr>
        <w:lastRenderedPageBreak/>
        <w:t>selection, award, or administration of a contract supported by a Federal award if he or she has a real or apparent conflict of interest. Such a conflict of interest would arise when the employee, officer, or agent, any member of his or her immediate family, his or her partner, or an organization which employs or is about to employ any of the parties indicated herein, has a financial or other interest in or a tangible personal benefit from a firm considered for a contract. The officers, employees, and agents of Appling County School System will not solicit nor accept gratuities, favors, or anything of monetary value from contractors or parties to subcontracts.  Appling County School Systems has in place disciplinary actions to be applied for violations of such standards by officers, employees, or agents of ACSS</w:t>
      </w:r>
    </w:p>
    <w:p w:rsidR="001D0FE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Pr>
          <w:rFonts w:ascii="Arial" w:eastAsia="Times New Roman" w:hAnsi="Arial" w:cs="Arial"/>
          <w:sz w:val="24"/>
          <w:szCs w:val="24"/>
        </w:rPr>
        <w:t>When necessary, ACSS will enter into an agreement with state and local intergovernmental agreements or inter-entity agreements where appropriate for procurement or use of common or shared goods and services.</w:t>
      </w:r>
    </w:p>
    <w:p w:rsidR="001D0FE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Pr>
          <w:rFonts w:ascii="Arial" w:eastAsia="Times New Roman" w:hAnsi="Arial" w:cs="Arial"/>
          <w:sz w:val="24"/>
          <w:szCs w:val="24"/>
        </w:rPr>
        <w:t>Use Federal excess and surplus property in lieu of purchasing new equipment and property whenever such use is feasible and reduces project costs.</w:t>
      </w:r>
    </w:p>
    <w:p w:rsidR="001D0FE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Pr>
          <w:rFonts w:ascii="Arial" w:eastAsia="Times New Roman" w:hAnsi="Arial" w:cs="Arial"/>
          <w:sz w:val="24"/>
          <w:szCs w:val="24"/>
        </w:rPr>
        <w:t>Award contracts only to responsible contractors possessing the ability to perform successfully under the terms and conditions of a proposed procurement. Consideration will be given to such matters as contractor integrity, compliance with public policy, record of past performance, and financial and technical resources.</w:t>
      </w:r>
    </w:p>
    <w:p w:rsidR="001E3AD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sidRPr="001E3AD7">
        <w:rPr>
          <w:rFonts w:ascii="Arial" w:eastAsia="Times New Roman" w:hAnsi="Arial" w:cs="Arial"/>
          <w:sz w:val="24"/>
          <w:szCs w:val="24"/>
        </w:rPr>
        <w:t xml:space="preserve">Maintain records sufficient to detail the history of procurement. These records will include, but are not necessarily limited to the following: rationale for the method of procurement, selection of contract type, contractor selection or rejection, and the basis for the contract price.  </w:t>
      </w:r>
    </w:p>
    <w:p w:rsidR="001D0FE7" w:rsidRPr="001E3AD7" w:rsidRDefault="001D0FE7" w:rsidP="0070746C">
      <w:pPr>
        <w:pStyle w:val="ListParagraph"/>
        <w:numPr>
          <w:ilvl w:val="0"/>
          <w:numId w:val="36"/>
        </w:numPr>
        <w:suppressAutoHyphens w:val="0"/>
        <w:spacing w:line="240" w:lineRule="auto"/>
        <w:ind w:leftChars="0" w:left="810" w:firstLineChars="0" w:hanging="450"/>
        <w:textDirection w:val="lrTb"/>
        <w:textAlignment w:val="auto"/>
        <w:outlineLvl w:val="9"/>
        <w:rPr>
          <w:rFonts w:ascii="Arial" w:eastAsia="Times New Roman" w:hAnsi="Arial" w:cs="Arial"/>
          <w:sz w:val="24"/>
          <w:szCs w:val="24"/>
        </w:rPr>
      </w:pPr>
      <w:r w:rsidRPr="001E3AD7">
        <w:rPr>
          <w:rFonts w:ascii="Arial" w:eastAsia="Times New Roman" w:hAnsi="Arial" w:cs="Arial"/>
          <w:sz w:val="24"/>
          <w:szCs w:val="24"/>
        </w:rPr>
        <w:t xml:space="preserve">Use Code of Federal Regulations / Title 2 - Grants and Agreements / Vol. 1 / 2014-01-01118 time and material type contracts only after a determination that no other contract is suitable and if the contract includes a ceiling price that the contractor exceeds at its own risk. Time and material type contract </w:t>
      </w:r>
      <w:r w:rsidR="002D256A" w:rsidRPr="001E3AD7">
        <w:rPr>
          <w:rFonts w:ascii="Arial" w:eastAsia="Times New Roman" w:hAnsi="Arial" w:cs="Arial"/>
          <w:sz w:val="24"/>
          <w:szCs w:val="24"/>
        </w:rPr>
        <w:t>mean</w:t>
      </w:r>
      <w:r w:rsidRPr="001E3AD7">
        <w:rPr>
          <w:rFonts w:ascii="Arial" w:eastAsia="Times New Roman" w:hAnsi="Arial" w:cs="Arial"/>
          <w:sz w:val="24"/>
          <w:szCs w:val="24"/>
        </w:rPr>
        <w:t xml:space="preserve"> a contract whose cost to ACSS is the sum of: (</w:t>
      </w:r>
      <w:proofErr w:type="spellStart"/>
      <w:r w:rsidRPr="001E3AD7">
        <w:rPr>
          <w:rFonts w:ascii="Arial" w:eastAsia="Times New Roman" w:hAnsi="Arial" w:cs="Arial"/>
          <w:sz w:val="24"/>
          <w:szCs w:val="24"/>
        </w:rPr>
        <w:t>i</w:t>
      </w:r>
      <w:proofErr w:type="spellEnd"/>
      <w:r w:rsidRPr="001E3AD7">
        <w:rPr>
          <w:rFonts w:ascii="Arial" w:eastAsia="Times New Roman" w:hAnsi="Arial" w:cs="Arial"/>
          <w:sz w:val="24"/>
          <w:szCs w:val="24"/>
        </w:rPr>
        <w:t>) The actual cost of materials; and (ii) direct labor hours charged at fixed hourly rates that reflect wages, general and administrative expenses, and profit.  Since this formula generates an open-ended contract price, a time-and-materials contract provides no positive profit incentive to the contractor for cost control or labor efficiency. Therefore, each contract must set a ceiling price that the contractor exceeds at its own risk. Further, the ACSS awarding such a contract must assert a high degree of oversight in order to obtain reasonable assurance that the contractor is using efficient methods and effective cost controls.  The ACSS alone must be responsible, in accordance with good administrative practice and sound business judgment, for the settlement of all contractual and administrative issues arising out of procurements. These issues include, but are not limited to, source evaluation, protests, disputes, and claims. These standards do not relieve the ACSS of any contractual responsibilities under its contracts. The Federal awarding agency will not substitute its judgment for that of the ACSS entity unless the matter is primarily a Federal concern. Violations of law will be referred to the local, state, or Federal authority having proper jurisdiction.</w:t>
      </w:r>
    </w:p>
    <w:p w:rsidR="001D0FE7" w:rsidRDefault="001D0FE7" w:rsidP="001D0FE7">
      <w:pPr>
        <w:spacing w:line="240" w:lineRule="auto"/>
        <w:ind w:left="0" w:hanging="2"/>
        <w:jc w:val="both"/>
        <w:rPr>
          <w:rFonts w:ascii="Arial" w:hAnsi="Arial" w:cs="Arial"/>
          <w:color w:val="000000"/>
          <w:sz w:val="24"/>
          <w:szCs w:val="24"/>
        </w:rPr>
      </w:pPr>
    </w:p>
    <w:p w:rsidR="001D0FE7" w:rsidRPr="00950667" w:rsidRDefault="001D0FE7" w:rsidP="001D0FE7">
      <w:pPr>
        <w:spacing w:line="240" w:lineRule="auto"/>
        <w:ind w:left="0" w:hanging="2"/>
        <w:jc w:val="both"/>
        <w:rPr>
          <w:color w:val="17365D" w:themeColor="text2" w:themeShade="BF"/>
          <w:sz w:val="24"/>
          <w:szCs w:val="24"/>
        </w:rPr>
      </w:pPr>
      <w:r>
        <w:rPr>
          <w:rFonts w:ascii="Arial" w:hAnsi="Arial" w:cs="Arial"/>
          <w:color w:val="000000"/>
          <w:sz w:val="24"/>
          <w:szCs w:val="24"/>
        </w:rPr>
        <w:t xml:space="preserve">A person who is debarred or suspended shall be excluded from federal financial and nonfinancial assistance and benefits under federal programs and activities. Any covered transactions exceeding </w:t>
      </w:r>
      <w:r>
        <w:rPr>
          <w:rFonts w:ascii="Arial" w:hAnsi="Arial" w:cs="Arial"/>
          <w:color w:val="000000"/>
          <w:sz w:val="24"/>
          <w:szCs w:val="24"/>
          <w:u w:val="single"/>
        </w:rPr>
        <w:t>$25,000.00</w:t>
      </w:r>
      <w:r>
        <w:rPr>
          <w:rFonts w:ascii="Arial" w:hAnsi="Arial" w:cs="Arial"/>
          <w:color w:val="000000"/>
          <w:sz w:val="24"/>
          <w:szCs w:val="24"/>
        </w:rPr>
        <w:t xml:space="preserve">, must be verified by checking SAM Exclusion list, collecting a certification from that person/company or adding a clause or condition to the covered transaction with that person. </w:t>
      </w:r>
      <w:r>
        <w:rPr>
          <w:rFonts w:ascii="Arial" w:hAnsi="Arial" w:cs="Arial"/>
          <w:i/>
          <w:color w:val="000000"/>
          <w:sz w:val="24"/>
          <w:szCs w:val="24"/>
          <w:u w:val="single"/>
        </w:rPr>
        <w:t>Report</w:t>
      </w:r>
      <w:r w:rsidR="00D601E3">
        <w:rPr>
          <w:rFonts w:ascii="Arial" w:hAnsi="Arial" w:cs="Arial"/>
          <w:i/>
          <w:color w:val="000000"/>
          <w:sz w:val="24"/>
          <w:szCs w:val="24"/>
          <w:u w:val="single"/>
        </w:rPr>
        <w:t xml:space="preserve">s </w:t>
      </w:r>
      <w:r>
        <w:rPr>
          <w:rFonts w:ascii="Arial" w:hAnsi="Arial" w:cs="Arial"/>
          <w:i/>
          <w:color w:val="000000"/>
          <w:sz w:val="24"/>
          <w:szCs w:val="24"/>
          <w:u w:val="single"/>
        </w:rPr>
        <w:t xml:space="preserve">from SAMs will be </w:t>
      </w:r>
      <w:r w:rsidR="00D601E3">
        <w:rPr>
          <w:rFonts w:ascii="Arial" w:hAnsi="Arial" w:cs="Arial"/>
          <w:i/>
          <w:color w:val="000000"/>
          <w:sz w:val="24"/>
          <w:szCs w:val="24"/>
          <w:u w:val="single"/>
        </w:rPr>
        <w:t xml:space="preserve">collected by each department approving expenses.  </w:t>
      </w:r>
      <w:r>
        <w:rPr>
          <w:rFonts w:ascii="Arial" w:hAnsi="Arial" w:cs="Arial"/>
          <w:color w:val="000000"/>
          <w:sz w:val="24"/>
          <w:szCs w:val="24"/>
        </w:rPr>
        <w:t xml:space="preserve">Suspension and Debarment list by state: </w:t>
      </w:r>
      <w:hyperlink r:id="rId27" w:history="1">
        <w:r w:rsidR="00602B99" w:rsidRPr="005C18D2">
          <w:rPr>
            <w:rStyle w:val="Hyperlink"/>
            <w:rFonts w:ascii="Arial" w:hAnsi="Arial" w:cs="Arial"/>
            <w:sz w:val="24"/>
            <w:szCs w:val="24"/>
          </w:rPr>
          <w:t>https://doas.ga.gov/state-purchasing/law-administrative-rules-and-policies/state-suspended-and-debarred-suppliers</w:t>
        </w:r>
      </w:hyperlink>
      <w:r w:rsidR="00602B99">
        <w:rPr>
          <w:rFonts w:ascii="Arial" w:hAnsi="Arial" w:cs="Arial"/>
          <w:color w:val="17365D" w:themeColor="text2" w:themeShade="BF"/>
          <w:sz w:val="24"/>
          <w:szCs w:val="24"/>
        </w:rPr>
        <w:t xml:space="preserve">.  </w:t>
      </w:r>
      <w:r>
        <w:rPr>
          <w:color w:val="17365D" w:themeColor="text2" w:themeShade="BF"/>
          <w:sz w:val="24"/>
          <w:szCs w:val="24"/>
        </w:rPr>
        <w:t xml:space="preserve">SAMs reports </w:t>
      </w:r>
      <w:r w:rsidR="007E7721">
        <w:rPr>
          <w:color w:val="17365D" w:themeColor="text2" w:themeShade="BF"/>
          <w:sz w:val="24"/>
          <w:szCs w:val="24"/>
        </w:rPr>
        <w:t>on vendors are the responsibility of each Federal Program department making the purchase.  Reports with dates when vendor information was checked/verified will be kept by the Federal Program Department funding the purchases.</w:t>
      </w:r>
      <w:r>
        <w:rPr>
          <w:color w:val="17365D" w:themeColor="text2" w:themeShade="BF"/>
        </w:rPr>
        <w:t xml:space="preserve"> </w:t>
      </w:r>
      <w:r w:rsidR="00950667">
        <w:rPr>
          <w:color w:val="17365D" w:themeColor="text2" w:themeShade="BF"/>
        </w:rPr>
        <w:t xml:space="preserve"> </w:t>
      </w:r>
      <w:r w:rsidR="00950667" w:rsidRPr="00950667">
        <w:rPr>
          <w:color w:val="17365D" w:themeColor="text2" w:themeShade="BF"/>
          <w:sz w:val="24"/>
          <w:szCs w:val="24"/>
        </w:rPr>
        <w:t xml:space="preserve">In the event that purchases to a </w:t>
      </w:r>
      <w:r w:rsidR="00950667">
        <w:rPr>
          <w:color w:val="17365D" w:themeColor="text2" w:themeShade="BF"/>
          <w:sz w:val="24"/>
          <w:szCs w:val="24"/>
        </w:rPr>
        <w:t xml:space="preserve">single </w:t>
      </w:r>
      <w:r w:rsidR="00950667" w:rsidRPr="00950667">
        <w:rPr>
          <w:color w:val="17365D" w:themeColor="text2" w:themeShade="BF"/>
          <w:sz w:val="24"/>
          <w:szCs w:val="24"/>
        </w:rPr>
        <w:t>vendor exceeds the $25,000.00 amount, then and in that event, the SAMs report will be collected</w:t>
      </w:r>
      <w:r w:rsidR="00950667">
        <w:rPr>
          <w:color w:val="17365D" w:themeColor="text2" w:themeShade="BF"/>
          <w:sz w:val="24"/>
          <w:szCs w:val="24"/>
        </w:rPr>
        <w:t>.</w:t>
      </w:r>
      <w:r w:rsidRPr="00950667">
        <w:rPr>
          <w:color w:val="17365D" w:themeColor="text2" w:themeShade="BF"/>
          <w:sz w:val="24"/>
          <w:szCs w:val="24"/>
        </w:rPr>
        <w:t xml:space="preserve"> </w:t>
      </w:r>
      <w:r w:rsidRPr="00950667">
        <w:rPr>
          <w:color w:val="FF0000"/>
          <w:sz w:val="16"/>
          <w:szCs w:val="16"/>
        </w:rPr>
        <w:t xml:space="preserve">Revised </w:t>
      </w:r>
      <w:r w:rsidR="00950667">
        <w:rPr>
          <w:color w:val="FF0000"/>
          <w:sz w:val="16"/>
          <w:szCs w:val="16"/>
        </w:rPr>
        <w:t>11.7</w:t>
      </w:r>
      <w:r w:rsidR="00602B99" w:rsidRPr="00950667">
        <w:rPr>
          <w:color w:val="FF0000"/>
          <w:sz w:val="16"/>
          <w:szCs w:val="16"/>
        </w:rPr>
        <w:t>.2022</w:t>
      </w:r>
    </w:p>
    <w:p w:rsidR="001D0FE7" w:rsidRDefault="001D0FE7" w:rsidP="001D0FE7">
      <w:pPr>
        <w:spacing w:line="240" w:lineRule="auto"/>
        <w:ind w:left="0" w:hanging="2"/>
        <w:jc w:val="both"/>
        <w:rPr>
          <w:color w:val="17365D" w:themeColor="text2" w:themeShade="BF"/>
        </w:rPr>
      </w:pPr>
    </w:p>
    <w:p w:rsidR="008E77ED" w:rsidRPr="00A440C3" w:rsidRDefault="008E77ED" w:rsidP="008E77ED">
      <w:pPr>
        <w:pStyle w:val="Heading3"/>
        <w:spacing w:before="240" w:after="120"/>
        <w:ind w:left="0" w:hanging="2"/>
        <w:rPr>
          <w:rFonts w:ascii="Arial" w:hAnsi="Arial" w:cs="Arial"/>
          <w:b w:val="0"/>
          <w:sz w:val="24"/>
          <w:szCs w:val="24"/>
        </w:rPr>
      </w:pPr>
      <w:bookmarkStart w:id="60" w:name="_Toc96669561"/>
      <w:bookmarkStart w:id="61" w:name="_Toc507162047"/>
      <w:bookmarkStart w:id="62" w:name="_Hlk152770093"/>
      <w:bookmarkEnd w:id="57"/>
      <w:r w:rsidRPr="00A440C3">
        <w:rPr>
          <w:rFonts w:ascii="Arial" w:hAnsi="Arial" w:cs="Arial"/>
          <w:sz w:val="24"/>
          <w:szCs w:val="24"/>
        </w:rPr>
        <w:t>Method for Conducting Technical Evaluations of Competitive Proposals</w:t>
      </w:r>
      <w:bookmarkEnd w:id="60"/>
      <w:r w:rsidRPr="00A440C3">
        <w:rPr>
          <w:rFonts w:ascii="Arial" w:hAnsi="Arial" w:cs="Arial"/>
          <w:sz w:val="24"/>
          <w:szCs w:val="24"/>
        </w:rPr>
        <w:t xml:space="preserve"> </w:t>
      </w:r>
      <w:bookmarkEnd w:id="61"/>
    </w:p>
    <w:p w:rsidR="008E77ED" w:rsidRPr="00A440C3" w:rsidRDefault="008E77ED" w:rsidP="008E77ED">
      <w:pPr>
        <w:widowControl w:val="0"/>
        <w:ind w:left="0" w:right="446" w:hanging="2"/>
        <w:rPr>
          <w:rFonts w:ascii="Arial" w:eastAsia="Times New Roman" w:hAnsi="Arial" w:cs="Arial"/>
          <w:sz w:val="24"/>
          <w:szCs w:val="24"/>
        </w:rPr>
      </w:pPr>
      <w:r w:rsidRPr="00A440C3">
        <w:rPr>
          <w:rFonts w:ascii="Arial" w:eastAsia="Times New Roman" w:hAnsi="Arial" w:cs="Arial"/>
          <w:sz w:val="24"/>
          <w:szCs w:val="24"/>
        </w:rPr>
        <w:t>Bids are publicly solicited and a firm fixed price contract is awarded to the responsible bidder whose bid, conforming to all the material terms</w:t>
      </w:r>
      <w:r w:rsidR="00CD06F9">
        <w:rPr>
          <w:rFonts w:ascii="Arial" w:eastAsia="Times New Roman" w:hAnsi="Arial" w:cs="Arial"/>
          <w:sz w:val="24"/>
          <w:szCs w:val="24"/>
        </w:rPr>
        <w:t>,</w:t>
      </w:r>
      <w:r w:rsidRPr="00A440C3">
        <w:rPr>
          <w:rFonts w:ascii="Arial" w:eastAsia="Times New Roman" w:hAnsi="Arial" w:cs="Arial"/>
          <w:sz w:val="24"/>
          <w:szCs w:val="24"/>
        </w:rPr>
        <w:t xml:space="preserve"> and conditions of the invitations for bids, is the lowest in price.</w:t>
      </w:r>
    </w:p>
    <w:p w:rsidR="008E77ED" w:rsidRPr="00A440C3" w:rsidRDefault="008E77ED" w:rsidP="008E77ED">
      <w:pPr>
        <w:widowControl w:val="0"/>
        <w:ind w:left="0" w:right="446" w:hanging="2"/>
        <w:rPr>
          <w:rFonts w:ascii="Arial" w:eastAsia="Times New Roman" w:hAnsi="Arial" w:cs="Arial"/>
          <w:sz w:val="24"/>
          <w:szCs w:val="24"/>
        </w:rPr>
      </w:pPr>
    </w:p>
    <w:p w:rsidR="008E77ED" w:rsidRPr="00A440C3" w:rsidRDefault="008E77ED" w:rsidP="008E77ED">
      <w:pPr>
        <w:widowControl w:val="0"/>
        <w:ind w:left="0" w:right="446" w:hanging="2"/>
        <w:rPr>
          <w:rFonts w:ascii="Arial" w:eastAsia="Times New Roman" w:hAnsi="Arial" w:cs="Arial"/>
          <w:sz w:val="24"/>
          <w:szCs w:val="24"/>
        </w:rPr>
      </w:pPr>
      <w:r w:rsidRPr="00A440C3">
        <w:rPr>
          <w:rFonts w:ascii="Arial" w:eastAsia="Times New Roman" w:hAnsi="Arial" w:cs="Arial"/>
          <w:sz w:val="24"/>
          <w:szCs w:val="24"/>
        </w:rPr>
        <w:t>A complete, adequate, and realistic specifications or purchase description is available; two or more responsible bidders are willing and able to compete effectively for the business; and the procurement lends itself to a firm fixed-price contract and the selection of the successful bidder can be made principally on the basis of price. The invitation for bids must be publicly advertised. All bids will be opened at the time and place prescribed in the invitation for bids. The bids must be opened publicly. Where specified in bidding documents, factors such as discounts, transportation cost, and life cycle costs must be considered in determining which bid is the lowest. Any and all bids may be rejected if there is sound documented reason</w:t>
      </w:r>
      <w:r w:rsidR="000E33C7" w:rsidRPr="00A440C3">
        <w:rPr>
          <w:rFonts w:ascii="Arial" w:eastAsia="Times New Roman" w:hAnsi="Arial" w:cs="Arial"/>
          <w:sz w:val="24"/>
          <w:szCs w:val="24"/>
        </w:rPr>
        <w:t>.  Bidding m</w:t>
      </w:r>
      <w:r w:rsidR="00CD06F9">
        <w:rPr>
          <w:rFonts w:ascii="Arial" w:eastAsia="Times New Roman" w:hAnsi="Arial" w:cs="Arial"/>
          <w:sz w:val="24"/>
          <w:szCs w:val="24"/>
        </w:rPr>
        <w:t>a</w:t>
      </w:r>
      <w:r w:rsidR="000E33C7" w:rsidRPr="00A440C3">
        <w:rPr>
          <w:rFonts w:ascii="Arial" w:eastAsia="Times New Roman" w:hAnsi="Arial" w:cs="Arial"/>
          <w:sz w:val="24"/>
          <w:szCs w:val="24"/>
        </w:rPr>
        <w:t xml:space="preserve">y not be an option when a sole source company provides service/material, during an emergency situation or has entered into a contract with the ACSS to provide such service on an ongoing basis.  </w:t>
      </w:r>
    </w:p>
    <w:p w:rsidR="008E77ED" w:rsidRPr="00A440C3" w:rsidRDefault="008E77ED" w:rsidP="008E77ED">
      <w:pPr>
        <w:spacing w:line="240" w:lineRule="auto"/>
        <w:ind w:left="0" w:hanging="2"/>
        <w:jc w:val="both"/>
        <w:rPr>
          <w:color w:val="17365D" w:themeColor="text2" w:themeShade="BF"/>
        </w:rPr>
      </w:pPr>
    </w:p>
    <w:p w:rsidR="008E77ED" w:rsidRPr="00A440C3" w:rsidRDefault="008E77ED" w:rsidP="008E77ED">
      <w:pPr>
        <w:pStyle w:val="Heading3"/>
        <w:spacing w:before="240" w:after="120"/>
        <w:ind w:left="0" w:hanging="2"/>
        <w:rPr>
          <w:rFonts w:ascii="Arial" w:hAnsi="Arial" w:cs="Arial"/>
          <w:b w:val="0"/>
          <w:sz w:val="24"/>
          <w:szCs w:val="24"/>
        </w:rPr>
      </w:pPr>
      <w:bookmarkStart w:id="63" w:name="_Toc507162052"/>
      <w:bookmarkStart w:id="64" w:name="_Toc96669565"/>
      <w:bookmarkEnd w:id="62"/>
      <w:r w:rsidRPr="00A440C3">
        <w:rPr>
          <w:rFonts w:ascii="Arial" w:hAnsi="Arial" w:cs="Arial"/>
          <w:sz w:val="24"/>
          <w:szCs w:val="24"/>
        </w:rPr>
        <w:t>Price Analysis Competitive Contracts</w:t>
      </w:r>
      <w:bookmarkEnd w:id="63"/>
      <w:bookmarkEnd w:id="64"/>
    </w:p>
    <w:p w:rsidR="008E77ED" w:rsidRPr="00A440C3" w:rsidRDefault="008E77ED" w:rsidP="008E77ED">
      <w:pPr>
        <w:widowControl w:val="0"/>
        <w:spacing w:before="72" w:after="120"/>
        <w:ind w:left="0" w:right="403" w:hanging="2"/>
        <w:rPr>
          <w:rFonts w:ascii="Arial" w:eastAsia="Times New Roman" w:hAnsi="Arial" w:cs="Arial"/>
          <w:sz w:val="24"/>
          <w:szCs w:val="24"/>
        </w:rPr>
      </w:pPr>
      <w:r w:rsidRPr="00A440C3">
        <w:rPr>
          <w:rFonts w:ascii="Arial" w:eastAsia="Times New Roman" w:hAnsi="Arial" w:cs="Arial"/>
          <w:sz w:val="24"/>
          <w:szCs w:val="24"/>
        </w:rPr>
        <w:t>The price analysis determines if the lump sum price is fair and reasonable based on current market value for comparable products or services. In general, the price analysis can only be used with competitive contracts and is usually used with fixed price contracts.</w:t>
      </w:r>
    </w:p>
    <w:p w:rsidR="008E77ED" w:rsidRPr="008E77ED" w:rsidRDefault="008E77ED" w:rsidP="008E77ED">
      <w:pPr>
        <w:widowControl w:val="0"/>
        <w:spacing w:before="72"/>
        <w:ind w:left="0" w:right="402" w:hanging="2"/>
        <w:rPr>
          <w:rFonts w:ascii="Arial" w:eastAsia="Times New Roman" w:hAnsi="Arial" w:cs="Arial"/>
          <w:sz w:val="24"/>
          <w:szCs w:val="24"/>
        </w:rPr>
      </w:pPr>
      <w:r w:rsidRPr="00A440C3">
        <w:rPr>
          <w:rFonts w:ascii="Arial" w:eastAsia="Times New Roman" w:hAnsi="Arial" w:cs="Arial"/>
          <w:sz w:val="24"/>
          <w:szCs w:val="24"/>
        </w:rPr>
        <w:t>Total cost must be reasonable in comparison to current market value for comparable products and services.</w:t>
      </w:r>
    </w:p>
    <w:p w:rsidR="008E77ED" w:rsidRPr="008E77ED" w:rsidRDefault="008E77ED" w:rsidP="001D0FE7">
      <w:pPr>
        <w:spacing w:line="240" w:lineRule="auto"/>
        <w:ind w:left="0" w:hanging="2"/>
        <w:jc w:val="both"/>
        <w:rPr>
          <w:rFonts w:ascii="Arial" w:hAnsi="Arial" w:cs="Arial"/>
          <w:color w:val="17365D" w:themeColor="text2" w:themeShade="BF"/>
          <w:sz w:val="24"/>
          <w:szCs w:val="24"/>
        </w:rPr>
      </w:pPr>
    </w:p>
    <w:p w:rsidR="001D0FE7" w:rsidRPr="008E77ED" w:rsidRDefault="001D0FE7" w:rsidP="00252455">
      <w:pPr>
        <w:spacing w:line="240" w:lineRule="auto"/>
        <w:ind w:left="0" w:hanging="2"/>
        <w:rPr>
          <w:rFonts w:ascii="Arial" w:eastAsia="Times New Roman" w:hAnsi="Arial" w:cs="Arial"/>
          <w:sz w:val="24"/>
          <w:szCs w:val="24"/>
        </w:rPr>
      </w:pPr>
    </w:p>
    <w:p w:rsidR="00252455" w:rsidRDefault="00252455" w:rsidP="00252455">
      <w:pPr>
        <w:spacing w:line="240" w:lineRule="auto"/>
        <w:ind w:left="0" w:hanging="2"/>
        <w:rPr>
          <w:rFonts w:ascii="Arial" w:eastAsiaTheme="minorEastAsia" w:hAnsi="Arial" w:cs="Arial"/>
          <w:sz w:val="24"/>
          <w:szCs w:val="24"/>
        </w:rPr>
      </w:pPr>
      <w:r>
        <w:rPr>
          <w:rFonts w:ascii="Arial" w:hAnsi="Arial" w:cs="Arial"/>
          <w:b/>
          <w:sz w:val="24"/>
          <w:szCs w:val="24"/>
        </w:rPr>
        <w:t>Statewide Contracts – Georgia Department of Administrative Services</w:t>
      </w:r>
      <w:r>
        <w:rPr>
          <w:rFonts w:ascii="Arial" w:hAnsi="Arial" w:cs="Arial"/>
          <w:sz w:val="24"/>
          <w:szCs w:val="24"/>
        </w:rPr>
        <w:t xml:space="preserve"> </w:t>
      </w:r>
    </w:p>
    <w:p w:rsidR="00252455" w:rsidRDefault="00252455" w:rsidP="000E33C7">
      <w:pPr>
        <w:spacing w:line="240" w:lineRule="auto"/>
        <w:ind w:left="0" w:hanging="2"/>
        <w:rPr>
          <w:rFonts w:ascii="Arial" w:eastAsia="Times New Roman" w:hAnsi="Arial" w:cs="Arial"/>
          <w:sz w:val="24"/>
          <w:szCs w:val="24"/>
        </w:rPr>
      </w:pPr>
      <w:r>
        <w:rPr>
          <w:rFonts w:ascii="Arial" w:hAnsi="Arial" w:cs="Arial"/>
          <w:sz w:val="24"/>
          <w:szCs w:val="24"/>
        </w:rPr>
        <w:t xml:space="preserve">To the extent that a need exists for purchasing contracted services or equipment with federal funds, ACSS may utilize Georgia’s statewide contracts for the procurement of services in the same capacity as state agencies and universities. The use of statewide contracts may benefit ACSS federal programs in that these contracts can, oftentimes, fill a need for specialized supplemental supports such as interpreting and translation services, to name two relevant examples. In exercising this option for the procurement of services, ACSSs will follow the ordering instructions listed on the individual contract information sheets. ACSSs should follow their own internal processes for using these statewide contracts as administered by the Georgia Department of Administrative Services (DOAS). These statewide contracts developed by DOAS adhere to the Code of Federal Regulations (CFR) 200 Procurement Standards for states. </w:t>
      </w:r>
    </w:p>
    <w:p w:rsidR="001405D4" w:rsidRPr="00A440C3" w:rsidRDefault="001405D4" w:rsidP="001405D4">
      <w:pPr>
        <w:pStyle w:val="Heading3"/>
        <w:spacing w:before="240" w:after="120"/>
        <w:ind w:left="0" w:hanging="2"/>
        <w:rPr>
          <w:rFonts w:ascii="Arial" w:hAnsi="Arial" w:cs="Arial"/>
          <w:b w:val="0"/>
          <w:sz w:val="24"/>
          <w:szCs w:val="24"/>
        </w:rPr>
      </w:pPr>
      <w:bookmarkStart w:id="65" w:name="_Toc507162053"/>
      <w:bookmarkStart w:id="66" w:name="_Toc96669566"/>
      <w:r w:rsidRPr="00A440C3">
        <w:rPr>
          <w:rFonts w:ascii="Arial" w:hAnsi="Arial" w:cs="Arial"/>
          <w:sz w:val="24"/>
          <w:szCs w:val="24"/>
        </w:rPr>
        <w:lastRenderedPageBreak/>
        <w:t>Contract Administration</w:t>
      </w:r>
      <w:bookmarkEnd w:id="65"/>
      <w:bookmarkEnd w:id="66"/>
    </w:p>
    <w:p w:rsidR="001405D4" w:rsidRPr="00A440C3" w:rsidRDefault="001405D4" w:rsidP="001405D4">
      <w:pPr>
        <w:widowControl w:val="0"/>
        <w:spacing w:before="120" w:after="120"/>
        <w:ind w:left="0" w:right="403" w:hanging="2"/>
        <w:rPr>
          <w:rFonts w:ascii="Arial" w:eastAsia="Times New Roman" w:hAnsi="Arial" w:cs="Arial"/>
          <w:sz w:val="24"/>
          <w:szCs w:val="24"/>
        </w:rPr>
      </w:pPr>
      <w:r w:rsidRPr="00A440C3">
        <w:rPr>
          <w:rFonts w:ascii="Arial" w:eastAsia="Times New Roman" w:hAnsi="Arial" w:cs="Arial"/>
          <w:sz w:val="24"/>
          <w:szCs w:val="24"/>
        </w:rPr>
        <w:t>The district awards contracts only to responsible contractors possessing the ability to perform successfully under the terms and conditions of a proposed procurement. The district considers such matters as contractor integrity and business ethics, compliance with public policy, ability to complete the project on time in accordance with specifications, record of past performance, and the contractor’s financial and technical resources.</w:t>
      </w:r>
    </w:p>
    <w:p w:rsidR="001405D4" w:rsidRPr="00A440C3" w:rsidRDefault="001405D4" w:rsidP="001405D4">
      <w:pPr>
        <w:widowControl w:val="0"/>
        <w:spacing w:before="120" w:after="120"/>
        <w:ind w:left="0" w:right="403" w:hanging="2"/>
        <w:rPr>
          <w:rFonts w:ascii="Arial" w:eastAsia="Times New Roman" w:hAnsi="Arial" w:cs="Arial"/>
          <w:sz w:val="24"/>
          <w:szCs w:val="24"/>
        </w:rPr>
      </w:pPr>
      <w:r w:rsidRPr="00A440C3">
        <w:rPr>
          <w:rFonts w:ascii="Arial" w:eastAsia="Times New Roman" w:hAnsi="Arial" w:cs="Arial"/>
          <w:sz w:val="24"/>
          <w:szCs w:val="24"/>
        </w:rPr>
        <w:t>The district will check references where possible and engage in practical activities to ensure there are no outstanding complaints against the contractor.</w:t>
      </w:r>
    </w:p>
    <w:p w:rsidR="001405D4" w:rsidRPr="00A440C3" w:rsidRDefault="001405D4" w:rsidP="001405D4">
      <w:pPr>
        <w:widowControl w:val="0"/>
        <w:spacing w:before="72"/>
        <w:ind w:left="0" w:right="402" w:hanging="2"/>
        <w:rPr>
          <w:rFonts w:ascii="Arial" w:eastAsia="Times New Roman" w:hAnsi="Arial" w:cs="Arial"/>
          <w:sz w:val="24"/>
          <w:szCs w:val="24"/>
        </w:rPr>
      </w:pPr>
      <w:r w:rsidRPr="00A440C3">
        <w:rPr>
          <w:rFonts w:ascii="Arial" w:eastAsia="Times New Roman" w:hAnsi="Arial" w:cs="Arial"/>
          <w:sz w:val="24"/>
          <w:szCs w:val="24"/>
        </w:rPr>
        <w:t>The district will award a contract to a contractor who has the appropriate experience, expertise, qualifications, and any required certifications, necessary to perform the work. Contractors should also have financial resources to sustain the project while the initial work is being completed and during each service period until he or she submits invoices for payment to the district as work is completed. Contractors should have the proper equipment necessary to complete the contracted work.</w:t>
      </w:r>
      <w:r w:rsidR="00664C59">
        <w:rPr>
          <w:rFonts w:ascii="Arial" w:eastAsia="Times New Roman" w:hAnsi="Arial" w:cs="Arial"/>
          <w:sz w:val="24"/>
          <w:szCs w:val="24"/>
        </w:rPr>
        <w:t xml:space="preserve">   </w:t>
      </w:r>
      <w:r w:rsidR="00664C59">
        <w:rPr>
          <w:rFonts w:ascii="Arial" w:eastAsia="Times New Roman" w:hAnsi="Arial" w:cs="Arial"/>
          <w:color w:val="000000"/>
          <w:sz w:val="24"/>
          <w:szCs w:val="24"/>
        </w:rPr>
        <w:t xml:space="preserve">ACSS does not use federal award funds to pay sub-recipients to carry out any educational programs in the district.  </w:t>
      </w:r>
    </w:p>
    <w:p w:rsidR="001405D4" w:rsidRPr="00A440C3" w:rsidRDefault="001405D4" w:rsidP="001405D4">
      <w:pPr>
        <w:pStyle w:val="Heading3"/>
        <w:spacing w:before="240" w:after="120"/>
        <w:ind w:left="0" w:hanging="2"/>
        <w:rPr>
          <w:rFonts w:ascii="Arial" w:hAnsi="Arial" w:cs="Arial"/>
          <w:b w:val="0"/>
          <w:sz w:val="24"/>
          <w:szCs w:val="24"/>
        </w:rPr>
      </w:pPr>
      <w:bookmarkStart w:id="67" w:name="_Toc507162055"/>
      <w:bookmarkStart w:id="68" w:name="_Toc96669567"/>
      <w:r w:rsidRPr="00A440C3">
        <w:rPr>
          <w:rFonts w:ascii="Arial" w:hAnsi="Arial" w:cs="Arial"/>
          <w:sz w:val="24"/>
          <w:szCs w:val="24"/>
        </w:rPr>
        <w:t>Vendor Selection</w:t>
      </w:r>
      <w:bookmarkEnd w:id="67"/>
      <w:bookmarkEnd w:id="68"/>
    </w:p>
    <w:p w:rsidR="001405D4" w:rsidRPr="00A440C3" w:rsidRDefault="001405D4" w:rsidP="001405D4">
      <w:pPr>
        <w:widowControl w:val="0"/>
        <w:spacing w:before="70"/>
        <w:ind w:left="0" w:hanging="2"/>
        <w:rPr>
          <w:rFonts w:ascii="Arial" w:eastAsia="Times New Roman" w:hAnsi="Arial" w:cs="Arial"/>
          <w:sz w:val="24"/>
          <w:szCs w:val="24"/>
        </w:rPr>
      </w:pPr>
      <w:r w:rsidRPr="00A440C3">
        <w:rPr>
          <w:rFonts w:ascii="Arial" w:eastAsia="Times New Roman" w:hAnsi="Arial" w:cs="Arial"/>
          <w:i/>
          <w:sz w:val="24"/>
          <w:szCs w:val="24"/>
        </w:rPr>
        <w:t>Vendor</w:t>
      </w:r>
      <w:r w:rsidRPr="00A440C3">
        <w:rPr>
          <w:rFonts w:ascii="Arial" w:eastAsia="Times New Roman" w:hAnsi="Arial" w:cs="Arial"/>
          <w:i/>
          <w:spacing w:val="-8"/>
          <w:sz w:val="24"/>
          <w:szCs w:val="24"/>
        </w:rPr>
        <w:t xml:space="preserve"> </w:t>
      </w:r>
      <w:r w:rsidRPr="00A440C3">
        <w:rPr>
          <w:rFonts w:ascii="Arial" w:eastAsia="Times New Roman" w:hAnsi="Arial" w:cs="Arial"/>
          <w:i/>
          <w:spacing w:val="-1"/>
          <w:sz w:val="24"/>
          <w:szCs w:val="24"/>
        </w:rPr>
        <w:t>will</w:t>
      </w:r>
      <w:r w:rsidRPr="00A440C3">
        <w:rPr>
          <w:rFonts w:ascii="Arial" w:eastAsia="Times New Roman" w:hAnsi="Arial" w:cs="Arial"/>
          <w:i/>
          <w:spacing w:val="-10"/>
          <w:sz w:val="24"/>
          <w:szCs w:val="24"/>
        </w:rPr>
        <w:t xml:space="preserve"> </w:t>
      </w:r>
      <w:r w:rsidRPr="00A440C3">
        <w:rPr>
          <w:rFonts w:ascii="Arial" w:eastAsia="Times New Roman" w:hAnsi="Arial" w:cs="Arial"/>
          <w:i/>
          <w:sz w:val="24"/>
          <w:szCs w:val="24"/>
        </w:rPr>
        <w:t>be</w:t>
      </w:r>
      <w:r w:rsidRPr="00A440C3">
        <w:rPr>
          <w:rFonts w:ascii="Arial" w:eastAsia="Times New Roman" w:hAnsi="Arial" w:cs="Arial"/>
          <w:i/>
          <w:spacing w:val="-9"/>
          <w:sz w:val="24"/>
          <w:szCs w:val="24"/>
        </w:rPr>
        <w:t xml:space="preserve"> </w:t>
      </w:r>
      <w:r w:rsidRPr="00A440C3">
        <w:rPr>
          <w:rFonts w:ascii="Arial" w:eastAsia="Times New Roman" w:hAnsi="Arial" w:cs="Arial"/>
          <w:i/>
          <w:spacing w:val="-1"/>
          <w:sz w:val="24"/>
          <w:szCs w:val="24"/>
        </w:rPr>
        <w:t>selected</w:t>
      </w:r>
      <w:r w:rsidRPr="00A440C3">
        <w:rPr>
          <w:rFonts w:ascii="Arial" w:eastAsia="Times New Roman" w:hAnsi="Arial" w:cs="Arial"/>
          <w:i/>
          <w:spacing w:val="-6"/>
          <w:sz w:val="24"/>
          <w:szCs w:val="24"/>
        </w:rPr>
        <w:t xml:space="preserve"> </w:t>
      </w:r>
      <w:r w:rsidRPr="00A440C3">
        <w:rPr>
          <w:rFonts w:ascii="Arial" w:eastAsia="Times New Roman" w:hAnsi="Arial" w:cs="Arial"/>
          <w:i/>
          <w:sz w:val="24"/>
          <w:szCs w:val="24"/>
        </w:rPr>
        <w:t>on</w:t>
      </w:r>
      <w:r w:rsidRPr="00A440C3">
        <w:rPr>
          <w:rFonts w:ascii="Arial" w:eastAsia="Times New Roman" w:hAnsi="Arial" w:cs="Arial"/>
          <w:i/>
          <w:spacing w:val="-11"/>
          <w:sz w:val="24"/>
          <w:szCs w:val="24"/>
        </w:rPr>
        <w:t xml:space="preserve"> </w:t>
      </w:r>
      <w:r w:rsidRPr="00A440C3">
        <w:rPr>
          <w:rFonts w:ascii="Arial" w:eastAsia="Times New Roman" w:hAnsi="Arial" w:cs="Arial"/>
          <w:i/>
          <w:spacing w:val="-1"/>
          <w:sz w:val="24"/>
          <w:szCs w:val="24"/>
        </w:rPr>
        <w:t>the</w:t>
      </w:r>
      <w:r w:rsidRPr="00A440C3">
        <w:rPr>
          <w:rFonts w:ascii="Arial" w:eastAsia="Times New Roman" w:hAnsi="Arial" w:cs="Arial"/>
          <w:i/>
          <w:spacing w:val="-7"/>
          <w:sz w:val="24"/>
          <w:szCs w:val="24"/>
        </w:rPr>
        <w:t xml:space="preserve"> </w:t>
      </w:r>
      <w:r w:rsidRPr="00A440C3">
        <w:rPr>
          <w:rFonts w:ascii="Arial" w:eastAsia="Times New Roman" w:hAnsi="Arial" w:cs="Arial"/>
          <w:i/>
          <w:spacing w:val="-2"/>
          <w:sz w:val="24"/>
          <w:szCs w:val="24"/>
        </w:rPr>
        <w:t>following</w:t>
      </w:r>
      <w:r w:rsidRPr="00A440C3">
        <w:rPr>
          <w:rFonts w:ascii="Arial" w:eastAsia="Times New Roman" w:hAnsi="Arial" w:cs="Arial"/>
          <w:i/>
          <w:spacing w:val="-9"/>
          <w:sz w:val="24"/>
          <w:szCs w:val="24"/>
        </w:rPr>
        <w:t xml:space="preserve"> </w:t>
      </w:r>
      <w:r w:rsidRPr="00A440C3">
        <w:rPr>
          <w:rFonts w:ascii="Arial" w:eastAsia="Times New Roman" w:hAnsi="Arial" w:cs="Arial"/>
          <w:i/>
          <w:spacing w:val="-1"/>
          <w:sz w:val="24"/>
          <w:szCs w:val="24"/>
        </w:rPr>
        <w:t>criteria</w:t>
      </w:r>
      <w:r w:rsidRPr="00A440C3">
        <w:rPr>
          <w:rFonts w:ascii="Arial" w:eastAsia="Times New Roman" w:hAnsi="Arial" w:cs="Arial"/>
          <w:spacing w:val="-1"/>
          <w:sz w:val="24"/>
          <w:szCs w:val="24"/>
        </w:rPr>
        <w:t>:</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 xml:space="preserve">the purchase </w:t>
      </w:r>
      <w:r w:rsidR="00E97385" w:rsidRPr="00A440C3">
        <w:rPr>
          <w:rFonts w:ascii="Arial" w:eastAsia="Times New Roman" w:hAnsi="Arial" w:cs="Arial"/>
          <w:sz w:val="24"/>
          <w:szCs w:val="24"/>
        </w:rPr>
        <w:t>prices</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reputation of the vendor and the vendor’s goods or services</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quality of the vendor’s goods or services</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extent to which the goods or services meet the district’s needs</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vendor’s past relationship with the district</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impact on the ability of the districts to comply with laws and rules relating to historically underutilized businesses</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total long-term cost to the district to acquire the vendor’s good and services</w:t>
      </w:r>
    </w:p>
    <w:p w:rsidR="001405D4" w:rsidRPr="00A440C3" w:rsidRDefault="001405D4" w:rsidP="001405D4">
      <w:pPr>
        <w:widowControl w:val="0"/>
        <w:tabs>
          <w:tab w:val="left" w:pos="981"/>
        </w:tabs>
        <w:suppressAutoHyphens w:val="0"/>
        <w:spacing w:before="17" w:line="240" w:lineRule="auto"/>
        <w:ind w:leftChars="0" w:left="0" w:firstLineChars="0" w:firstLine="0"/>
        <w:textDirection w:val="lrTb"/>
        <w:textAlignment w:val="auto"/>
        <w:outlineLvl w:val="9"/>
        <w:rPr>
          <w:rFonts w:ascii="Arial" w:eastAsia="Times New Roman" w:hAnsi="Arial" w:cs="Arial"/>
          <w:sz w:val="24"/>
          <w:szCs w:val="24"/>
        </w:rPr>
      </w:pPr>
      <w:r w:rsidRPr="00A440C3">
        <w:rPr>
          <w:rFonts w:ascii="Arial" w:eastAsia="Times New Roman" w:hAnsi="Arial" w:cs="Arial"/>
          <w:sz w:val="24"/>
          <w:szCs w:val="24"/>
        </w:rPr>
        <w:t>the vendor’s response time and compatibility of goods/products purchased already in the district</w:t>
      </w:r>
    </w:p>
    <w:p w:rsidR="001405D4" w:rsidRPr="00A440C3" w:rsidRDefault="001405D4" w:rsidP="001405D4">
      <w:pPr>
        <w:pStyle w:val="Heading3"/>
        <w:spacing w:before="240" w:after="120"/>
        <w:ind w:left="0" w:hanging="2"/>
        <w:rPr>
          <w:rFonts w:ascii="Arial" w:hAnsi="Arial" w:cs="Arial"/>
          <w:b w:val="0"/>
          <w:sz w:val="24"/>
          <w:szCs w:val="24"/>
        </w:rPr>
      </w:pPr>
      <w:bookmarkStart w:id="69" w:name="_Toc507162056"/>
      <w:bookmarkStart w:id="70" w:name="_Toc96669568"/>
      <w:r w:rsidRPr="00A440C3">
        <w:rPr>
          <w:rFonts w:ascii="Arial" w:hAnsi="Arial" w:cs="Arial"/>
          <w:sz w:val="24"/>
          <w:szCs w:val="24"/>
        </w:rPr>
        <w:t>Settlement of Issues Arising Out of Procurement</w:t>
      </w:r>
      <w:bookmarkEnd w:id="69"/>
      <w:bookmarkEnd w:id="70"/>
    </w:p>
    <w:p w:rsidR="001405D4" w:rsidRPr="00A440C3" w:rsidRDefault="001405D4" w:rsidP="001405D4">
      <w:pPr>
        <w:ind w:left="0" w:hanging="2"/>
        <w:rPr>
          <w:rFonts w:ascii="Arial" w:hAnsi="Arial" w:cs="Arial"/>
          <w:sz w:val="24"/>
          <w:szCs w:val="24"/>
        </w:rPr>
      </w:pPr>
      <w:r w:rsidRPr="00A440C3">
        <w:rPr>
          <w:rFonts w:ascii="Arial" w:hAnsi="Arial" w:cs="Arial"/>
          <w:sz w:val="24"/>
          <w:szCs w:val="24"/>
        </w:rPr>
        <w:t xml:space="preserve">The district is responsible for the settlement of all contractual and administrative issues arising out of procurements made with federal funds. These issues include, but are not limited to, source evaluation (analyzing information in order to assess their credibility), protests, disputes, breach of contract and claims. Violations of law will be referred to the local, state, or federal authority having proper jurisdiction. </w:t>
      </w:r>
      <w:r w:rsidR="001E3AD7" w:rsidRPr="00A440C3">
        <w:rPr>
          <w:rFonts w:ascii="Arial" w:hAnsi="Arial" w:cs="Arial"/>
          <w:sz w:val="24"/>
          <w:szCs w:val="24"/>
        </w:rPr>
        <w:t xml:space="preserve"> </w:t>
      </w:r>
      <w:r w:rsidR="000E33C7" w:rsidRPr="00A440C3">
        <w:rPr>
          <w:rFonts w:ascii="Arial" w:eastAsia="Times New Roman" w:hAnsi="Arial" w:cs="Arial"/>
          <w:color w:val="000000"/>
          <w:sz w:val="24"/>
          <w:szCs w:val="24"/>
        </w:rPr>
        <w:t>The Director/Administrator/Designee is/</w:t>
      </w:r>
      <w:r w:rsidRPr="00A440C3">
        <w:rPr>
          <w:rFonts w:ascii="Arial" w:hAnsi="Arial" w:cs="Arial"/>
          <w:sz w:val="24"/>
          <w:szCs w:val="24"/>
        </w:rPr>
        <w:t>are responsible for handling and coordinating the settlement of any contractual and administrative issues arising out of procurements.</w:t>
      </w:r>
    </w:p>
    <w:p w:rsidR="001405D4" w:rsidRPr="00A440C3" w:rsidRDefault="001405D4" w:rsidP="001405D4">
      <w:pPr>
        <w:pStyle w:val="Heading3"/>
        <w:spacing w:before="240" w:after="120"/>
        <w:ind w:left="0" w:hanging="2"/>
        <w:rPr>
          <w:rFonts w:ascii="Arial" w:hAnsi="Arial" w:cs="Arial"/>
          <w:b w:val="0"/>
          <w:sz w:val="24"/>
          <w:szCs w:val="24"/>
        </w:rPr>
      </w:pPr>
      <w:bookmarkStart w:id="71" w:name="_Toc96669569"/>
      <w:r w:rsidRPr="00A440C3">
        <w:rPr>
          <w:rFonts w:ascii="Arial" w:hAnsi="Arial" w:cs="Arial"/>
          <w:sz w:val="24"/>
          <w:szCs w:val="24"/>
        </w:rPr>
        <w:t>Protest Procedures to Resolve Disputes</w:t>
      </w:r>
      <w:bookmarkEnd w:id="71"/>
    </w:p>
    <w:p w:rsidR="001405D4" w:rsidRPr="00A440C3" w:rsidRDefault="001405D4" w:rsidP="001405D4">
      <w:pPr>
        <w:widowControl w:val="0"/>
        <w:spacing w:before="72"/>
        <w:ind w:left="0" w:right="783" w:hanging="2"/>
        <w:rPr>
          <w:rFonts w:ascii="Arial" w:eastAsia="Times New Roman" w:hAnsi="Arial" w:cs="Arial"/>
          <w:sz w:val="24"/>
          <w:szCs w:val="24"/>
        </w:rPr>
      </w:pPr>
      <w:r w:rsidRPr="00A440C3">
        <w:rPr>
          <w:rFonts w:ascii="Arial" w:eastAsia="Times New Roman" w:hAnsi="Arial" w:cs="Arial"/>
          <w:sz w:val="24"/>
          <w:szCs w:val="24"/>
        </w:rPr>
        <w:t xml:space="preserve">The district will exhaust all efforts to resolve disputes relating to procurements made with federal funds. The protestor must exhaust all administrative remedies with the district before pursuing a protest with a federal agency.  </w:t>
      </w:r>
      <w:r w:rsidR="001E3AD7" w:rsidRPr="00A440C3">
        <w:rPr>
          <w:rFonts w:ascii="Arial" w:eastAsia="Times New Roman" w:hAnsi="Arial" w:cs="Arial"/>
          <w:color w:val="000000"/>
          <w:sz w:val="24"/>
          <w:szCs w:val="24"/>
        </w:rPr>
        <w:t xml:space="preserve">The Director/Administrator/Designee </w:t>
      </w:r>
      <w:r w:rsidRPr="00A440C3">
        <w:rPr>
          <w:rFonts w:ascii="Arial" w:eastAsia="Times New Roman" w:hAnsi="Arial" w:cs="Arial"/>
          <w:sz w:val="24"/>
          <w:szCs w:val="24"/>
        </w:rPr>
        <w:t>is/are responsible for handling and coordinating any disputes relating to procurement.</w:t>
      </w:r>
    </w:p>
    <w:p w:rsidR="001405D4" w:rsidRPr="00A440C3" w:rsidRDefault="001405D4" w:rsidP="00252455">
      <w:pPr>
        <w:pStyle w:val="ListParagraph"/>
        <w:spacing w:line="240" w:lineRule="auto"/>
        <w:ind w:left="0" w:hanging="2"/>
        <w:rPr>
          <w:rFonts w:ascii="Arial" w:eastAsia="Times New Roman" w:hAnsi="Arial" w:cs="Arial"/>
          <w:sz w:val="24"/>
          <w:szCs w:val="24"/>
        </w:rPr>
      </w:pPr>
    </w:p>
    <w:p w:rsidR="004C1BAB" w:rsidRDefault="004C1BAB" w:rsidP="004C1BAB">
      <w:pPr>
        <w:ind w:left="0" w:hanging="2"/>
        <w:jc w:val="both"/>
      </w:pPr>
      <w:r w:rsidRPr="00A440C3">
        <w:rPr>
          <w:rFonts w:ascii="Arial" w:hAnsi="Arial" w:cs="Arial"/>
          <w:b/>
          <w:sz w:val="24"/>
          <w:szCs w:val="24"/>
        </w:rPr>
        <w:t>Pre-Award Costs (2CFR §§200.1, 200.10, 200.458)</w:t>
      </w:r>
      <w:r>
        <w:t xml:space="preserve"> </w:t>
      </w:r>
    </w:p>
    <w:p w:rsidR="004C1BAB" w:rsidRDefault="004C1BAB" w:rsidP="004C1BAB">
      <w:pPr>
        <w:ind w:left="0" w:hanging="2"/>
        <w:jc w:val="both"/>
        <w:rPr>
          <w:rFonts w:ascii="Arial" w:hAnsi="Arial" w:cs="Arial"/>
          <w:sz w:val="24"/>
          <w:szCs w:val="24"/>
        </w:rPr>
      </w:pPr>
      <w:r w:rsidRPr="007A58C2">
        <w:rPr>
          <w:rFonts w:ascii="Arial" w:hAnsi="Arial" w:cs="Arial"/>
          <w:sz w:val="24"/>
          <w:szCs w:val="24"/>
        </w:rPr>
        <w:lastRenderedPageBreak/>
        <w:t xml:space="preserve">Pre-award costs are those incurred by </w:t>
      </w:r>
      <w:r>
        <w:rPr>
          <w:rFonts w:ascii="Arial" w:hAnsi="Arial" w:cs="Arial"/>
          <w:sz w:val="24"/>
          <w:szCs w:val="24"/>
        </w:rPr>
        <w:t>ACSS</w:t>
      </w:r>
      <w:r w:rsidRPr="007A58C2">
        <w:rPr>
          <w:rFonts w:ascii="Arial" w:hAnsi="Arial" w:cs="Arial"/>
          <w:sz w:val="24"/>
          <w:szCs w:val="24"/>
        </w:rPr>
        <w:t xml:space="preserve"> prior to the effective date of the federal award </w:t>
      </w:r>
      <w:r>
        <w:rPr>
          <w:rFonts w:ascii="Arial" w:hAnsi="Arial" w:cs="Arial"/>
          <w:sz w:val="24"/>
          <w:szCs w:val="24"/>
        </w:rPr>
        <w:t xml:space="preserve">or subaward directly pursuant to the negotiation and in anticipation of the Federal Award where such cost is necessary for efficient and timely performance of the scope of work.  Such cost is allowable only to the extent that they would have been allowable if incurred after the date if the Federal award and only with the written approval of the Federal awarding agency.  </w:t>
      </w:r>
      <w:r w:rsidRPr="004C1BAB">
        <w:rPr>
          <w:rFonts w:ascii="Arial" w:hAnsi="Arial" w:cs="Arial"/>
          <w:sz w:val="24"/>
          <w:szCs w:val="24"/>
          <w:u w:val="single"/>
        </w:rPr>
        <w:t xml:space="preserve">If charged to the award, these costs must be charge </w:t>
      </w:r>
      <w:r w:rsidR="001E3AD7">
        <w:rPr>
          <w:rFonts w:ascii="Arial" w:hAnsi="Arial" w:cs="Arial"/>
          <w:sz w:val="24"/>
          <w:szCs w:val="24"/>
          <w:u w:val="single"/>
        </w:rPr>
        <w:t>to</w:t>
      </w:r>
      <w:r w:rsidRPr="004C1BAB">
        <w:rPr>
          <w:rFonts w:ascii="Arial" w:hAnsi="Arial" w:cs="Arial"/>
          <w:sz w:val="24"/>
          <w:szCs w:val="24"/>
          <w:u w:val="single"/>
        </w:rPr>
        <w:t xml:space="preserve"> the initial budget period of the award, unless otherwise specified by the Federal awarding agency or pass-through entity</w:t>
      </w:r>
      <w:r>
        <w:rPr>
          <w:rFonts w:ascii="Arial" w:hAnsi="Arial" w:cs="Arial"/>
          <w:sz w:val="24"/>
          <w:szCs w:val="24"/>
        </w:rPr>
        <w:t xml:space="preserve">.  </w:t>
      </w:r>
      <w:r w:rsidRPr="007A58C2">
        <w:rPr>
          <w:rFonts w:ascii="Arial" w:hAnsi="Arial" w:cs="Arial"/>
          <w:sz w:val="24"/>
          <w:szCs w:val="24"/>
        </w:rPr>
        <w:t xml:space="preserve">Essentially, </w:t>
      </w:r>
      <w:r>
        <w:rPr>
          <w:rFonts w:ascii="Arial" w:hAnsi="Arial" w:cs="Arial"/>
          <w:sz w:val="24"/>
          <w:szCs w:val="24"/>
        </w:rPr>
        <w:t>ACSS</w:t>
      </w:r>
      <w:r w:rsidRPr="007A58C2">
        <w:rPr>
          <w:rFonts w:ascii="Arial" w:hAnsi="Arial" w:cs="Arial"/>
          <w:sz w:val="24"/>
          <w:szCs w:val="24"/>
        </w:rPr>
        <w:t xml:space="preserve"> may incur expenditures between July 1 and their substantially approved budget and charge them to the grant if the expenditures are</w:t>
      </w:r>
      <w:r>
        <w:rPr>
          <w:rFonts w:ascii="Arial" w:hAnsi="Arial" w:cs="Arial"/>
          <w:sz w:val="24"/>
          <w:szCs w:val="24"/>
        </w:rPr>
        <w:t xml:space="preserve">: </w:t>
      </w:r>
    </w:p>
    <w:p w:rsidR="004C1BAB" w:rsidRPr="00D03CDF" w:rsidRDefault="004C1BAB" w:rsidP="004C1BAB">
      <w:pPr>
        <w:ind w:left="0" w:hanging="2"/>
        <w:jc w:val="both"/>
        <w:rPr>
          <w:rFonts w:ascii="Arial" w:hAnsi="Arial" w:cs="Arial"/>
          <w:sz w:val="24"/>
          <w:szCs w:val="24"/>
        </w:rPr>
      </w:pPr>
      <w:r w:rsidRPr="00D03CDF">
        <w:rPr>
          <w:rFonts w:ascii="Arial" w:hAnsi="Arial" w:cs="Arial"/>
          <w:sz w:val="24"/>
          <w:szCs w:val="24"/>
        </w:rPr>
        <w:t>• Necessary for efficient and timely performance to carry out the purpose of the grant</w:t>
      </w:r>
    </w:p>
    <w:p w:rsidR="004C1BAB" w:rsidRPr="00D03CDF" w:rsidRDefault="004C1BAB" w:rsidP="004C1BAB">
      <w:pPr>
        <w:ind w:left="0" w:hanging="2"/>
        <w:jc w:val="both"/>
        <w:rPr>
          <w:rFonts w:ascii="Arial" w:hAnsi="Arial" w:cs="Arial"/>
          <w:sz w:val="24"/>
          <w:szCs w:val="24"/>
        </w:rPr>
      </w:pPr>
      <w:r w:rsidRPr="00D03CDF">
        <w:rPr>
          <w:rFonts w:ascii="Arial" w:hAnsi="Arial" w:cs="Arial"/>
          <w:sz w:val="24"/>
          <w:szCs w:val="24"/>
        </w:rPr>
        <w:t xml:space="preserve">• Allowable under each grant’s authorized use(s) of funds </w:t>
      </w:r>
    </w:p>
    <w:p w:rsidR="004C1BAB" w:rsidRDefault="004C1BAB" w:rsidP="004C1BAB">
      <w:pPr>
        <w:ind w:left="0" w:hanging="2"/>
        <w:jc w:val="both"/>
        <w:rPr>
          <w:rFonts w:ascii="Arial" w:hAnsi="Arial" w:cs="Arial"/>
          <w:sz w:val="24"/>
          <w:szCs w:val="24"/>
        </w:rPr>
      </w:pPr>
      <w:r w:rsidRPr="00D03CDF">
        <w:rPr>
          <w:rFonts w:ascii="Arial" w:hAnsi="Arial" w:cs="Arial"/>
          <w:sz w:val="24"/>
          <w:szCs w:val="24"/>
        </w:rPr>
        <w:t xml:space="preserve">• Charged to the initial budget period of the grant (first 15 months of ESSA/IDEA grants) </w:t>
      </w:r>
    </w:p>
    <w:p w:rsidR="004C1BAB" w:rsidRDefault="004C1BAB" w:rsidP="004C1BAB">
      <w:pPr>
        <w:ind w:left="0" w:hanging="2"/>
        <w:jc w:val="both"/>
        <w:rPr>
          <w:rFonts w:ascii="Arial" w:hAnsi="Arial" w:cs="Arial"/>
          <w:sz w:val="24"/>
          <w:szCs w:val="24"/>
        </w:rPr>
      </w:pPr>
    </w:p>
    <w:p w:rsidR="004C1BAB" w:rsidRPr="004C1BAB" w:rsidRDefault="004C1BAB" w:rsidP="004C1BAB">
      <w:pPr>
        <w:ind w:left="0" w:hanging="2"/>
        <w:jc w:val="both"/>
        <w:rPr>
          <w:rFonts w:ascii="Arial" w:hAnsi="Arial" w:cs="Arial"/>
          <w:b/>
          <w:color w:val="FF0000"/>
          <w:sz w:val="16"/>
          <w:szCs w:val="16"/>
        </w:rPr>
      </w:pPr>
      <w:r w:rsidRPr="00D03CDF">
        <w:rPr>
          <w:rFonts w:ascii="Arial" w:hAnsi="Arial" w:cs="Arial"/>
          <w:sz w:val="24"/>
          <w:szCs w:val="24"/>
        </w:rPr>
        <w:t xml:space="preserve">Unless </w:t>
      </w:r>
      <w:r>
        <w:rPr>
          <w:rFonts w:ascii="Arial" w:hAnsi="Arial" w:cs="Arial"/>
          <w:sz w:val="24"/>
          <w:szCs w:val="24"/>
        </w:rPr>
        <w:t>ACSS</w:t>
      </w:r>
      <w:r w:rsidRPr="00D03CDF">
        <w:rPr>
          <w:rFonts w:ascii="Arial" w:hAnsi="Arial" w:cs="Arial"/>
          <w:sz w:val="24"/>
          <w:szCs w:val="24"/>
        </w:rPr>
        <w:t xml:space="preserve"> has written prior approval from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sidRPr="00D03CDF">
        <w:rPr>
          <w:rFonts w:ascii="Arial" w:hAnsi="Arial" w:cs="Arial"/>
          <w:sz w:val="24"/>
          <w:szCs w:val="24"/>
        </w:rPr>
        <w:t xml:space="preserve">, incurred expenditures should not be charged to the grant until the grant is approved. At that time </w:t>
      </w:r>
      <w:r>
        <w:rPr>
          <w:rFonts w:ascii="Arial" w:hAnsi="Arial" w:cs="Arial"/>
          <w:sz w:val="24"/>
          <w:szCs w:val="24"/>
        </w:rPr>
        <w:t>ACSS</w:t>
      </w:r>
      <w:r w:rsidRPr="00D03CDF">
        <w:rPr>
          <w:rFonts w:ascii="Arial" w:hAnsi="Arial" w:cs="Arial"/>
          <w:sz w:val="24"/>
          <w:szCs w:val="24"/>
        </w:rPr>
        <w:t xml:space="preserve"> may journal entry allowable, documented expenditures from local funds into the federal grant.</w:t>
      </w:r>
      <w:r w:rsidR="00EF75B5">
        <w:rPr>
          <w:rFonts w:ascii="Arial" w:hAnsi="Arial" w:cs="Arial"/>
          <w:sz w:val="24"/>
          <w:szCs w:val="24"/>
        </w:rPr>
        <w:t xml:space="preserve">  Multiple year contract will include the opt-out clause stating “if Title I funds are no longer available the contract will be void”.  </w:t>
      </w:r>
      <w:r>
        <w:rPr>
          <w:rFonts w:ascii="Arial" w:hAnsi="Arial" w:cs="Arial"/>
          <w:sz w:val="24"/>
          <w:szCs w:val="24"/>
        </w:rPr>
        <w:t xml:space="preserve">  </w:t>
      </w:r>
      <w:r w:rsidRPr="004C1BAB">
        <w:rPr>
          <w:rFonts w:ascii="Arial" w:hAnsi="Arial" w:cs="Arial"/>
          <w:color w:val="FF0000"/>
          <w:sz w:val="16"/>
          <w:szCs w:val="16"/>
        </w:rPr>
        <w:t>Revised 12.13.2021</w:t>
      </w:r>
    </w:p>
    <w:p w:rsidR="004C1BAB" w:rsidRDefault="004C1BAB" w:rsidP="00252455">
      <w:pPr>
        <w:pStyle w:val="ListParagraph"/>
        <w:spacing w:line="240" w:lineRule="auto"/>
        <w:ind w:left="0" w:hanging="2"/>
        <w:rPr>
          <w:rFonts w:ascii="Arial" w:eastAsia="Times New Roman" w:hAnsi="Arial" w:cs="Arial"/>
          <w:sz w:val="24"/>
          <w:szCs w:val="24"/>
        </w:rPr>
      </w:pPr>
    </w:p>
    <w:p w:rsidR="004C1BAB" w:rsidRDefault="004C1BAB" w:rsidP="00252455">
      <w:pPr>
        <w:pStyle w:val="ListParagraph"/>
        <w:spacing w:line="240" w:lineRule="auto"/>
        <w:ind w:left="0" w:hanging="2"/>
        <w:rPr>
          <w:rFonts w:ascii="Arial" w:eastAsia="Times New Roman" w:hAnsi="Arial" w:cs="Arial"/>
          <w:sz w:val="24"/>
          <w:szCs w:val="24"/>
        </w:rPr>
      </w:pPr>
    </w:p>
    <w:p w:rsidR="008A7FB3" w:rsidRDefault="00252455" w:rsidP="00252455">
      <w:pPr>
        <w:spacing w:line="240" w:lineRule="auto"/>
        <w:ind w:left="0" w:hanging="2"/>
        <w:rPr>
          <w:rFonts w:ascii="Arial" w:hAnsi="Arial" w:cs="Arial"/>
          <w:sz w:val="24"/>
          <w:szCs w:val="24"/>
        </w:rPr>
      </w:pPr>
      <w:r>
        <w:rPr>
          <w:rFonts w:ascii="Arial" w:hAnsi="Arial" w:cs="Arial"/>
          <w:b/>
          <w:sz w:val="24"/>
          <w:szCs w:val="24"/>
          <w:u w:val="single"/>
        </w:rPr>
        <w:t>Period of Performance</w:t>
      </w:r>
      <w:r w:rsidR="00ED2043">
        <w:rPr>
          <w:rFonts w:ascii="Arial" w:hAnsi="Arial" w:cs="Arial"/>
          <w:b/>
          <w:sz w:val="24"/>
          <w:szCs w:val="24"/>
          <w:u w:val="single"/>
        </w:rPr>
        <w:t xml:space="preserve"> (27 months)</w:t>
      </w:r>
      <w:r>
        <w:rPr>
          <w:rFonts w:ascii="Arial" w:hAnsi="Arial" w:cs="Arial"/>
          <w:b/>
          <w:sz w:val="24"/>
          <w:szCs w:val="24"/>
          <w:u w:val="single"/>
        </w:rPr>
        <w:t xml:space="preserve"> Flexibility</w:t>
      </w:r>
      <w:r>
        <w:rPr>
          <w:rFonts w:ascii="Arial" w:hAnsi="Arial" w:cs="Arial"/>
          <w:sz w:val="24"/>
          <w:szCs w:val="24"/>
        </w:rPr>
        <w:t xml:space="preserve"> (2 CFR §200.77, 200.309, 200.403(g)</w:t>
      </w:r>
      <w:r w:rsidR="008A7FB3">
        <w:rPr>
          <w:rFonts w:ascii="Arial" w:hAnsi="Arial" w:cs="Arial"/>
          <w:sz w:val="24"/>
          <w:szCs w:val="24"/>
        </w:rPr>
        <w:t>; 34 CFR §76.707)</w:t>
      </w:r>
    </w:p>
    <w:p w:rsidR="00252455" w:rsidRDefault="00252455" w:rsidP="00252455">
      <w:pPr>
        <w:spacing w:line="240" w:lineRule="auto"/>
        <w:ind w:left="0" w:hanging="2"/>
        <w:rPr>
          <w:rFonts w:ascii="Arial" w:eastAsiaTheme="minorEastAsia" w:hAnsi="Arial" w:cs="Arial"/>
          <w:sz w:val="24"/>
          <w:szCs w:val="24"/>
        </w:rPr>
      </w:pPr>
      <w:r>
        <w:rPr>
          <w:rFonts w:ascii="Arial" w:hAnsi="Arial" w:cs="Arial"/>
          <w:sz w:val="24"/>
          <w:szCs w:val="24"/>
        </w:rPr>
        <w:t xml:space="preserve">ACSS understand that the intent of federal funds is to benefit students, teachers, and school leaders in that fiscal year through the grant period as indicated on the Grant Award Notice (GAN). Regarding purchases that cross grant periods (software, computers, </w:t>
      </w:r>
      <w:r w:rsidR="0020611D">
        <w:rPr>
          <w:rFonts w:ascii="Arial" w:hAnsi="Arial" w:cs="Arial"/>
          <w:sz w:val="24"/>
          <w:szCs w:val="24"/>
        </w:rPr>
        <w:t>and equipment</w:t>
      </w:r>
      <w:r>
        <w:rPr>
          <w:rFonts w:ascii="Arial" w:hAnsi="Arial" w:cs="Arial"/>
          <w:sz w:val="24"/>
          <w:szCs w:val="24"/>
        </w:rPr>
        <w:t xml:space="preserv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has providing flexibility as follows: </w:t>
      </w:r>
    </w:p>
    <w:p w:rsidR="00252455" w:rsidRPr="00762857" w:rsidRDefault="00252455" w:rsidP="0070746C">
      <w:pPr>
        <w:pStyle w:val="ListParagraph"/>
        <w:numPr>
          <w:ilvl w:val="0"/>
          <w:numId w:val="35"/>
        </w:numPr>
        <w:suppressAutoHyphens w:val="0"/>
        <w:spacing w:line="240" w:lineRule="auto"/>
        <w:ind w:leftChars="0" w:left="810" w:firstLineChars="0" w:hanging="450"/>
        <w:textDirection w:val="lrTb"/>
        <w:textAlignment w:val="auto"/>
        <w:outlineLvl w:val="9"/>
        <w:rPr>
          <w:rFonts w:ascii="Arial" w:eastAsia="Times New Roman" w:hAnsi="Arial" w:cs="Arial"/>
          <w:color w:val="000000"/>
          <w:sz w:val="24"/>
          <w:szCs w:val="24"/>
        </w:rPr>
      </w:pPr>
      <w:r w:rsidRPr="00762857">
        <w:rPr>
          <w:rFonts w:ascii="Arial" w:eastAsia="Times New Roman" w:hAnsi="Arial" w:cs="Arial"/>
          <w:color w:val="000000"/>
          <w:sz w:val="24"/>
          <w:szCs w:val="24"/>
        </w:rPr>
        <w:t xml:space="preserve">Purchases may extend beyond one year to take advantage of cost reductions, IF the students, teachers and school leaders in the current fiscal year receive benefit from the purchase. </w:t>
      </w:r>
    </w:p>
    <w:p w:rsidR="00252455" w:rsidRPr="00762857" w:rsidRDefault="00252455" w:rsidP="0070746C">
      <w:pPr>
        <w:pStyle w:val="ListParagraph"/>
        <w:numPr>
          <w:ilvl w:val="0"/>
          <w:numId w:val="35"/>
        </w:numPr>
        <w:suppressAutoHyphens w:val="0"/>
        <w:spacing w:line="240" w:lineRule="auto"/>
        <w:ind w:leftChars="0" w:left="810" w:firstLineChars="0" w:hanging="450"/>
        <w:textDirection w:val="lrTb"/>
        <w:textAlignment w:val="auto"/>
        <w:outlineLvl w:val="9"/>
        <w:rPr>
          <w:rFonts w:ascii="Arial" w:eastAsia="Times New Roman" w:hAnsi="Arial" w:cs="Arial"/>
          <w:color w:val="000000"/>
          <w:sz w:val="24"/>
          <w:szCs w:val="24"/>
        </w:rPr>
      </w:pPr>
      <w:r w:rsidRPr="00762857">
        <w:rPr>
          <w:rFonts w:ascii="Arial" w:eastAsia="Times New Roman" w:hAnsi="Arial" w:cs="Arial"/>
          <w:color w:val="000000"/>
          <w:sz w:val="24"/>
          <w:szCs w:val="24"/>
        </w:rPr>
        <w:t xml:space="preserve">Leases and licenses – If instructional software subscriptions are purchased after January, the ACSS will need to provide explanation within the budget description indicating how students in the current fiscal year will benefit from the purchase. Professional learning and/or recruitment software and/or licensing do not require an explanation within the budget description. </w:t>
      </w:r>
    </w:p>
    <w:p w:rsidR="00252455" w:rsidRPr="00762857" w:rsidRDefault="00252455" w:rsidP="0070746C">
      <w:pPr>
        <w:pStyle w:val="ListParagraph"/>
        <w:numPr>
          <w:ilvl w:val="0"/>
          <w:numId w:val="35"/>
        </w:numPr>
        <w:suppressAutoHyphens w:val="0"/>
        <w:spacing w:line="240" w:lineRule="auto"/>
        <w:ind w:leftChars="0" w:left="810" w:firstLineChars="0" w:hanging="450"/>
        <w:textDirection w:val="lrTb"/>
        <w:textAlignment w:val="auto"/>
        <w:outlineLvl w:val="9"/>
        <w:rPr>
          <w:rFonts w:ascii="Arial" w:eastAsia="Times New Roman" w:hAnsi="Arial" w:cs="Arial"/>
          <w:color w:val="000000"/>
          <w:sz w:val="24"/>
          <w:szCs w:val="24"/>
        </w:rPr>
      </w:pPr>
      <w:r w:rsidRPr="00762857">
        <w:rPr>
          <w:rFonts w:ascii="Arial" w:eastAsia="Times New Roman" w:hAnsi="Arial" w:cs="Arial"/>
          <w:color w:val="000000"/>
          <w:sz w:val="24"/>
          <w:szCs w:val="24"/>
        </w:rPr>
        <w:t xml:space="preserve">PL Registration – To maximize cost efficiency, ACSS may take advantage of early bird professional development registration where early bird registration occurs in the original grant period and the actual professional development occurs in the carryover period. Supporting documentation should be kept on file. </w:t>
      </w:r>
    </w:p>
    <w:p w:rsidR="00252455" w:rsidRPr="008A7FB3" w:rsidRDefault="00252455" w:rsidP="008A7FB3">
      <w:pPr>
        <w:suppressAutoHyphens w:val="0"/>
        <w:spacing w:line="240" w:lineRule="auto"/>
        <w:ind w:leftChars="0" w:left="0" w:firstLineChars="0" w:firstLine="0"/>
        <w:textAlignment w:val="auto"/>
        <w:outlineLvl w:val="9"/>
        <w:rPr>
          <w:rFonts w:ascii="Arial" w:eastAsia="Times New Roman" w:hAnsi="Arial" w:cs="Arial"/>
          <w:color w:val="000000"/>
          <w:sz w:val="24"/>
          <w:szCs w:val="24"/>
        </w:rPr>
      </w:pPr>
      <w:r w:rsidRPr="008A7FB3">
        <w:rPr>
          <w:rFonts w:ascii="Arial" w:eastAsia="Times New Roman" w:hAnsi="Arial" w:cs="Arial"/>
          <w:color w:val="000000"/>
          <w:sz w:val="24"/>
          <w:szCs w:val="24"/>
        </w:rPr>
        <w:t xml:space="preserve">In </w:t>
      </w:r>
      <w:r w:rsidR="008A7FB3" w:rsidRPr="008A7FB3">
        <w:rPr>
          <w:rFonts w:ascii="Arial" w:eastAsia="Times New Roman" w:hAnsi="Arial" w:cs="Arial"/>
          <w:color w:val="000000"/>
          <w:sz w:val="24"/>
          <w:szCs w:val="24"/>
        </w:rPr>
        <w:t>general,</w:t>
      </w:r>
      <w:r w:rsidRPr="008A7FB3">
        <w:rPr>
          <w:rFonts w:ascii="Arial" w:eastAsia="Times New Roman" w:hAnsi="Arial" w:cs="Arial"/>
          <w:color w:val="000000"/>
          <w:sz w:val="24"/>
          <w:szCs w:val="24"/>
        </w:rPr>
        <w:t xml:space="preserve"> and to reduce risk of non-compliance, </w:t>
      </w:r>
      <w:r w:rsidR="00E81B0F">
        <w:rPr>
          <w:rFonts w:ascii="Arial" w:eastAsia="Times New Roman" w:hAnsi="Arial" w:cs="Arial"/>
          <w:color w:val="000000"/>
          <w:sz w:val="24"/>
          <w:szCs w:val="24"/>
        </w:rPr>
        <w:t>G</w:t>
      </w:r>
      <w:r w:rsidR="00881BE5">
        <w:rPr>
          <w:rFonts w:ascii="Arial" w:eastAsia="Times New Roman" w:hAnsi="Arial" w:cs="Arial"/>
          <w:color w:val="000000"/>
          <w:sz w:val="24"/>
          <w:szCs w:val="24"/>
        </w:rPr>
        <w:t>a</w:t>
      </w:r>
      <w:r w:rsidR="00E81B0F">
        <w:rPr>
          <w:rFonts w:ascii="Arial" w:eastAsia="Times New Roman" w:hAnsi="Arial" w:cs="Arial"/>
          <w:color w:val="000000"/>
          <w:sz w:val="24"/>
          <w:szCs w:val="24"/>
        </w:rPr>
        <w:t>DOE</w:t>
      </w:r>
      <w:r w:rsidRPr="008A7FB3">
        <w:rPr>
          <w:rFonts w:ascii="Arial" w:eastAsia="Times New Roman" w:hAnsi="Arial" w:cs="Arial"/>
          <w:color w:val="000000"/>
          <w:sz w:val="24"/>
          <w:szCs w:val="24"/>
        </w:rPr>
        <w:t xml:space="preserve"> has strongly advised that ACSS align all purchases to the original grant period as much as possible. </w:t>
      </w:r>
      <w:r w:rsidR="00E81B0F">
        <w:rPr>
          <w:rFonts w:ascii="Arial" w:eastAsia="Times New Roman" w:hAnsi="Arial" w:cs="Arial"/>
          <w:color w:val="000000"/>
          <w:sz w:val="24"/>
          <w:szCs w:val="24"/>
        </w:rPr>
        <w:t>G</w:t>
      </w:r>
      <w:r w:rsidR="00881BE5">
        <w:rPr>
          <w:rFonts w:ascii="Arial" w:eastAsia="Times New Roman" w:hAnsi="Arial" w:cs="Arial"/>
          <w:color w:val="000000"/>
          <w:sz w:val="24"/>
          <w:szCs w:val="24"/>
        </w:rPr>
        <w:t>a</w:t>
      </w:r>
      <w:r w:rsidR="00E81B0F">
        <w:rPr>
          <w:rFonts w:ascii="Arial" w:eastAsia="Times New Roman" w:hAnsi="Arial" w:cs="Arial"/>
          <w:color w:val="000000"/>
          <w:sz w:val="24"/>
          <w:szCs w:val="24"/>
        </w:rPr>
        <w:t>DOE</w:t>
      </w:r>
      <w:r w:rsidRPr="008A7FB3">
        <w:rPr>
          <w:rFonts w:ascii="Arial" w:eastAsia="Times New Roman" w:hAnsi="Arial" w:cs="Arial"/>
          <w:color w:val="000000"/>
          <w:sz w:val="24"/>
          <w:szCs w:val="24"/>
        </w:rPr>
        <w:t xml:space="preserve"> recognizes that each purchase is circumstantial and encourages ACSS to carefully plan purchases weighing all options and maximizing benefits to ACSSs students and staffs as good stewards of taxpayer dollars.</w:t>
      </w:r>
      <w:r w:rsidR="008A7FB3">
        <w:rPr>
          <w:rFonts w:ascii="Arial" w:eastAsia="Times New Roman" w:hAnsi="Arial" w:cs="Arial"/>
          <w:color w:val="000000"/>
          <w:sz w:val="24"/>
          <w:szCs w:val="24"/>
        </w:rPr>
        <w:t xml:space="preserve">  </w:t>
      </w:r>
      <w:r w:rsidR="008A7FB3" w:rsidRPr="008A7FB3">
        <w:rPr>
          <w:rFonts w:ascii="Arial" w:eastAsia="Times New Roman" w:hAnsi="Arial" w:cs="Arial"/>
          <w:color w:val="FF0000"/>
          <w:sz w:val="16"/>
          <w:szCs w:val="16"/>
        </w:rPr>
        <w:t>Revised 12.13.2021</w:t>
      </w:r>
    </w:p>
    <w:p w:rsidR="00252455" w:rsidRDefault="00252455" w:rsidP="00252455">
      <w:pPr>
        <w:spacing w:line="240" w:lineRule="auto"/>
        <w:ind w:left="0" w:hanging="2"/>
        <w:rPr>
          <w:rFonts w:ascii="Arial" w:eastAsia="Times New Roman" w:hAnsi="Arial" w:cs="Arial"/>
          <w:b/>
          <w:sz w:val="24"/>
          <w:szCs w:val="24"/>
          <w:u w:val="single"/>
        </w:rPr>
      </w:pPr>
    </w:p>
    <w:p w:rsidR="00252455" w:rsidRDefault="00252455" w:rsidP="00252455">
      <w:pPr>
        <w:spacing w:line="240" w:lineRule="auto"/>
        <w:ind w:left="0" w:hanging="2"/>
        <w:jc w:val="both"/>
        <w:rPr>
          <w:b/>
          <w:color w:val="9BBB59"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pPr>
      <w:r>
        <w:rPr>
          <w:b/>
          <w:color w:val="9BBB59" w:themeColor="accent3"/>
          <w:sz w:val="24"/>
          <w:szCs w:val="24"/>
          <w14:textOutline w14:w="0" w14:cap="flat" w14:cmpd="sng" w14:algn="ctr">
            <w14:noFill/>
            <w14:prstDash w14:val="solid"/>
            <w14:round/>
          </w14:textOutline>
          <w14:props3d w14:extrusionH="57150" w14:contourW="0" w14:prstMaterial="matte">
            <w14:bevelT w14:w="63500" w14:h="12700" w14:prst="angle"/>
            <w14:contourClr>
              <w14:schemeClr w14:val="bg1">
                <w14:lumMod w14:val="65000"/>
              </w14:schemeClr>
            </w14:contourClr>
          </w14:props3d>
        </w:rPr>
        <w:t>Mandatory Disclosures 200.113:  Must disclose in writing all violation of federal criminal law involving fraud, bribery, or gratuity violations potentially affecting the federal award.</w:t>
      </w:r>
    </w:p>
    <w:p w:rsidR="00B07AA0" w:rsidRDefault="00B07AA0" w:rsidP="00252455">
      <w:pPr>
        <w:ind w:left="1" w:hanging="3"/>
        <w:jc w:val="center"/>
        <w:rPr>
          <w:rFonts w:ascii="Arial" w:hAnsi="Arial" w:cs="Arial"/>
          <w:b/>
          <w:color w:val="FF0000"/>
          <w:sz w:val="32"/>
          <w:szCs w:val="28"/>
          <w:u w:val="single"/>
        </w:rPr>
      </w:pPr>
    </w:p>
    <w:p w:rsidR="000F33E1" w:rsidRPr="00DB327F" w:rsidRDefault="000F33E1" w:rsidP="000F33E1">
      <w:pPr>
        <w:ind w:left="1" w:hanging="3"/>
        <w:jc w:val="both"/>
        <w:rPr>
          <w:rFonts w:ascii="Arial" w:hAnsi="Arial" w:cs="Arial"/>
          <w:sz w:val="24"/>
          <w:szCs w:val="24"/>
        </w:rPr>
      </w:pPr>
      <w:r w:rsidRPr="00DB327F">
        <w:rPr>
          <w:rFonts w:ascii="Arial" w:hAnsi="Arial" w:cs="Arial"/>
          <w:b/>
          <w:sz w:val="28"/>
          <w:szCs w:val="28"/>
          <w:u w:val="single"/>
        </w:rPr>
        <w:t>Conflict of Interest 200.318(c)(1)</w:t>
      </w:r>
      <w:r w:rsidRPr="00DB327F">
        <w:rPr>
          <w:rFonts w:ascii="Arial" w:hAnsi="Arial" w:cs="Arial"/>
          <w:sz w:val="24"/>
          <w:szCs w:val="24"/>
        </w:rPr>
        <w:t>:</w:t>
      </w:r>
    </w:p>
    <w:p w:rsidR="000F33E1" w:rsidRPr="00DB327F" w:rsidRDefault="000F33E1" w:rsidP="000F33E1">
      <w:pPr>
        <w:autoSpaceDE w:val="0"/>
        <w:autoSpaceDN w:val="0"/>
        <w:adjustRightInd w:val="0"/>
        <w:spacing w:line="240" w:lineRule="auto"/>
        <w:ind w:left="0" w:hanging="2"/>
        <w:jc w:val="both"/>
        <w:rPr>
          <w:rFonts w:ascii="Arial" w:eastAsia="Times New Roman" w:hAnsi="Arial" w:cs="Arial"/>
          <w:sz w:val="24"/>
          <w:szCs w:val="24"/>
        </w:rPr>
      </w:pPr>
      <w:r w:rsidRPr="00DB327F">
        <w:rPr>
          <w:rFonts w:ascii="Arial" w:eastAsia="Times New Roman" w:hAnsi="Arial" w:cs="Arial"/>
          <w:sz w:val="24"/>
          <w:szCs w:val="24"/>
        </w:rPr>
        <w:lastRenderedPageBreak/>
        <w:t xml:space="preserve">The employees of Appling County School System have the responsibility of administering the affairs of the District honestly and prudently, and of exercising their best care, skill, and judgment for the sole benefit of the District. Those persons shall exercise the utmost good faith in all transactions involved in their duties, and they shall not use their positions with the school system or knowledge gained therefrom for their personal benefit. The interests of the organization must be the first priority in all decisions and actions. </w:t>
      </w:r>
    </w:p>
    <w:p w:rsidR="00817663" w:rsidRDefault="0057322B" w:rsidP="00817663">
      <w:pPr>
        <w:pStyle w:val="ListParagraph"/>
        <w:suppressAutoHyphens w:val="0"/>
        <w:spacing w:after="160" w:line="252" w:lineRule="auto"/>
        <w:ind w:leftChars="0" w:left="0" w:firstLineChars="0" w:firstLine="0"/>
        <w:textDirection w:val="lrTb"/>
        <w:textAlignment w:val="auto"/>
        <w:outlineLvl w:val="9"/>
        <w:rPr>
          <w:rFonts w:ascii="Arial" w:eastAsia="Times New Roman" w:hAnsi="Arial" w:cs="Arial"/>
          <w:position w:val="0"/>
          <w:sz w:val="24"/>
          <w:szCs w:val="24"/>
        </w:rPr>
      </w:pPr>
      <w:r w:rsidRPr="00DB327F">
        <w:rPr>
          <w:rFonts w:ascii="Arial" w:hAnsi="Arial" w:cs="Arial"/>
          <w:sz w:val="24"/>
          <w:szCs w:val="24"/>
        </w:rPr>
        <w:t>No employee, officer, or agent may participate in the selection, award, or administration of a contract supported by a Federal award if he or she has a real or apparent conflict of interest.</w:t>
      </w:r>
      <w:r w:rsidR="00817663">
        <w:rPr>
          <w:rFonts w:ascii="Arial" w:hAnsi="Arial" w:cs="Arial"/>
          <w:sz w:val="24"/>
          <w:szCs w:val="24"/>
        </w:rPr>
        <w:t xml:space="preserve">  The trainings at the district level that includes conflict of interest is done by each employee on their own.  Employee </w:t>
      </w:r>
      <w:r w:rsidR="00817663" w:rsidRPr="00817663">
        <w:rPr>
          <w:rFonts w:ascii="Arial" w:eastAsia="Times New Roman" w:hAnsi="Arial" w:cs="Arial"/>
          <w:sz w:val="24"/>
          <w:szCs w:val="24"/>
        </w:rPr>
        <w:t>sign</w:t>
      </w:r>
      <w:r w:rsidR="00817663">
        <w:rPr>
          <w:rFonts w:ascii="Arial" w:eastAsia="Times New Roman" w:hAnsi="Arial" w:cs="Arial"/>
          <w:sz w:val="24"/>
          <w:szCs w:val="24"/>
        </w:rPr>
        <w:t>s</w:t>
      </w:r>
      <w:r w:rsidR="00817663" w:rsidRPr="00817663">
        <w:rPr>
          <w:rFonts w:ascii="Arial" w:eastAsia="Times New Roman" w:hAnsi="Arial" w:cs="Arial"/>
          <w:sz w:val="24"/>
          <w:szCs w:val="24"/>
        </w:rPr>
        <w:t xml:space="preserve"> off at the beginning of each year that they have reviewed Board Policies and the Personnel Handbook.  This requirement goes out in an email to all staff members.  Staff members complete the modules on the </w:t>
      </w:r>
      <w:proofErr w:type="spellStart"/>
      <w:r w:rsidR="00817663" w:rsidRPr="00817663">
        <w:rPr>
          <w:rFonts w:ascii="Arial" w:eastAsia="Times New Roman" w:hAnsi="Arial" w:cs="Arial"/>
          <w:sz w:val="24"/>
          <w:szCs w:val="24"/>
        </w:rPr>
        <w:t>SafeSchools</w:t>
      </w:r>
      <w:proofErr w:type="spellEnd"/>
      <w:r w:rsidR="00817663" w:rsidRPr="00817663">
        <w:rPr>
          <w:rFonts w:ascii="Arial" w:eastAsia="Times New Roman" w:hAnsi="Arial" w:cs="Arial"/>
          <w:sz w:val="24"/>
          <w:szCs w:val="24"/>
        </w:rPr>
        <w:t xml:space="preserve"> platform.  Principals collect and submit the signed form to the district office to file in each employee’s personnel file.  </w:t>
      </w:r>
    </w:p>
    <w:p w:rsidR="000F33E1" w:rsidRPr="00DB327F" w:rsidRDefault="000F33E1" w:rsidP="000F33E1">
      <w:pPr>
        <w:autoSpaceDE w:val="0"/>
        <w:autoSpaceDN w:val="0"/>
        <w:adjustRightInd w:val="0"/>
        <w:spacing w:line="240" w:lineRule="auto"/>
        <w:ind w:left="0" w:hanging="2"/>
        <w:rPr>
          <w:rFonts w:ascii="Arial" w:eastAsia="Times New Roman" w:hAnsi="Arial" w:cs="Arial"/>
          <w:sz w:val="24"/>
          <w:szCs w:val="24"/>
        </w:rPr>
      </w:pPr>
    </w:p>
    <w:p w:rsidR="000F33E1" w:rsidRPr="00DB327F" w:rsidRDefault="00330459" w:rsidP="000F33E1">
      <w:pPr>
        <w:autoSpaceDE w:val="0"/>
        <w:autoSpaceDN w:val="0"/>
        <w:adjustRightInd w:val="0"/>
        <w:spacing w:after="120" w:line="240" w:lineRule="auto"/>
        <w:ind w:left="0" w:hanging="2"/>
        <w:rPr>
          <w:rFonts w:ascii="Arial" w:eastAsia="Times New Roman" w:hAnsi="Arial" w:cs="Arial"/>
          <w:sz w:val="24"/>
          <w:szCs w:val="24"/>
        </w:rPr>
      </w:pPr>
      <w:r>
        <w:rPr>
          <w:rFonts w:ascii="Arial" w:eastAsia="Times New Roman" w:hAnsi="Arial" w:cs="Arial"/>
          <w:sz w:val="24"/>
          <w:szCs w:val="24"/>
        </w:rPr>
        <w:t>In order to eliminate any c</w:t>
      </w:r>
      <w:r w:rsidR="000F33E1" w:rsidRPr="00DB327F">
        <w:rPr>
          <w:rFonts w:ascii="Arial" w:eastAsia="Times New Roman" w:hAnsi="Arial" w:cs="Arial"/>
          <w:sz w:val="24"/>
          <w:szCs w:val="24"/>
        </w:rPr>
        <w:t>onflicts of interest</w:t>
      </w:r>
      <w:r>
        <w:rPr>
          <w:rFonts w:ascii="Arial" w:eastAsia="Times New Roman" w:hAnsi="Arial" w:cs="Arial"/>
          <w:sz w:val="24"/>
          <w:szCs w:val="24"/>
        </w:rPr>
        <w:t xml:space="preserve"> from taking place, ACSS--</w:t>
      </w:r>
      <w:r w:rsidR="000F33E1" w:rsidRPr="00DB327F">
        <w:rPr>
          <w:rFonts w:ascii="Arial" w:eastAsia="Times New Roman" w:hAnsi="Arial" w:cs="Arial"/>
          <w:sz w:val="24"/>
          <w:szCs w:val="24"/>
        </w:rPr>
        <w:t xml:space="preserve">directors, officers, and management employees </w:t>
      </w:r>
      <w:r>
        <w:rPr>
          <w:rFonts w:ascii="Arial" w:eastAsia="Times New Roman" w:hAnsi="Arial" w:cs="Arial"/>
          <w:sz w:val="24"/>
          <w:szCs w:val="24"/>
        </w:rPr>
        <w:t xml:space="preserve">will not engage, be part of, or involved in business </w:t>
      </w:r>
      <w:r w:rsidR="000F33E1" w:rsidRPr="00DB327F">
        <w:rPr>
          <w:rFonts w:ascii="Arial" w:eastAsia="Times New Roman" w:hAnsi="Arial" w:cs="Arial"/>
          <w:sz w:val="24"/>
          <w:szCs w:val="24"/>
        </w:rPr>
        <w:t>with any of the following</w:t>
      </w:r>
      <w:r>
        <w:rPr>
          <w:rFonts w:ascii="Arial" w:eastAsia="Times New Roman" w:hAnsi="Arial" w:cs="Arial"/>
          <w:sz w:val="24"/>
          <w:szCs w:val="24"/>
        </w:rPr>
        <w:t>:</w:t>
      </w:r>
    </w:p>
    <w:p w:rsidR="000F33E1" w:rsidRPr="00DB327F" w:rsidRDefault="000F33E1" w:rsidP="0070746C">
      <w:pPr>
        <w:pStyle w:val="ListParagraph"/>
        <w:numPr>
          <w:ilvl w:val="0"/>
          <w:numId w:val="32"/>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Persons and firms supplying goods and services.</w:t>
      </w:r>
    </w:p>
    <w:p w:rsidR="000F33E1" w:rsidRPr="00DB327F" w:rsidRDefault="000F33E1" w:rsidP="0070746C">
      <w:pPr>
        <w:pStyle w:val="ListParagraph"/>
        <w:numPr>
          <w:ilvl w:val="0"/>
          <w:numId w:val="32"/>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Persons and firms from whom the District leases property and equipment.</w:t>
      </w:r>
    </w:p>
    <w:p w:rsidR="000F33E1" w:rsidRPr="00DB327F" w:rsidRDefault="000F33E1" w:rsidP="0070746C">
      <w:pPr>
        <w:pStyle w:val="ListParagraph"/>
        <w:numPr>
          <w:ilvl w:val="0"/>
          <w:numId w:val="32"/>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Competing or affinity organizations.</w:t>
      </w:r>
    </w:p>
    <w:p w:rsidR="000F33E1" w:rsidRPr="00DB327F" w:rsidRDefault="000F33E1" w:rsidP="0070746C">
      <w:pPr>
        <w:pStyle w:val="ListParagraph"/>
        <w:numPr>
          <w:ilvl w:val="0"/>
          <w:numId w:val="32"/>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Donors and others supporters.</w:t>
      </w:r>
    </w:p>
    <w:p w:rsidR="000F33E1" w:rsidRPr="00DB327F" w:rsidRDefault="000F33E1" w:rsidP="0070746C">
      <w:pPr>
        <w:pStyle w:val="ListParagraph"/>
        <w:numPr>
          <w:ilvl w:val="0"/>
          <w:numId w:val="32"/>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Agencies, organizations and associations which affect the operations of the District.</w:t>
      </w:r>
    </w:p>
    <w:p w:rsidR="000F33E1" w:rsidRPr="00DB327F" w:rsidRDefault="000F33E1" w:rsidP="0070746C">
      <w:pPr>
        <w:pStyle w:val="ListParagraph"/>
        <w:numPr>
          <w:ilvl w:val="0"/>
          <w:numId w:val="32"/>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Family members, friends, and other employees.</w:t>
      </w:r>
    </w:p>
    <w:p w:rsidR="000F33E1" w:rsidRPr="00DB327F" w:rsidRDefault="000F33E1" w:rsidP="000F33E1">
      <w:pPr>
        <w:autoSpaceDE w:val="0"/>
        <w:autoSpaceDN w:val="0"/>
        <w:adjustRightInd w:val="0"/>
        <w:spacing w:line="240" w:lineRule="auto"/>
        <w:ind w:left="0" w:hanging="2"/>
        <w:rPr>
          <w:rFonts w:ascii="Arial" w:eastAsia="Times New Roman" w:hAnsi="Arial" w:cs="Arial"/>
          <w:sz w:val="24"/>
          <w:szCs w:val="24"/>
        </w:rPr>
      </w:pPr>
    </w:p>
    <w:p w:rsidR="000F33E1" w:rsidRPr="00DB327F" w:rsidRDefault="000F33E1" w:rsidP="000F33E1">
      <w:pPr>
        <w:autoSpaceDE w:val="0"/>
        <w:autoSpaceDN w:val="0"/>
        <w:adjustRightInd w:val="0"/>
        <w:spacing w:after="120" w:line="240" w:lineRule="auto"/>
        <w:ind w:left="0" w:hanging="2"/>
        <w:rPr>
          <w:rFonts w:ascii="Arial" w:eastAsia="Times New Roman" w:hAnsi="Arial" w:cs="Arial"/>
          <w:sz w:val="24"/>
          <w:szCs w:val="24"/>
        </w:rPr>
      </w:pPr>
      <w:r w:rsidRPr="00DB327F">
        <w:rPr>
          <w:rFonts w:ascii="Arial" w:eastAsia="Times New Roman" w:hAnsi="Arial" w:cs="Arial"/>
          <w:sz w:val="24"/>
          <w:szCs w:val="24"/>
        </w:rPr>
        <w:t>A conflicting interest may be defined as an interest, direct or indirect, with any persons or firms mentioned above. Such an interest might arise through:</w:t>
      </w:r>
    </w:p>
    <w:p w:rsidR="000F33E1" w:rsidRPr="00DB327F" w:rsidRDefault="000F33E1" w:rsidP="0070746C">
      <w:pPr>
        <w:pStyle w:val="ListParagraph"/>
        <w:numPr>
          <w:ilvl w:val="0"/>
          <w:numId w:val="33"/>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Owning stock or holding debt or other proprietary interests in any third party dealing with the District.</w:t>
      </w:r>
    </w:p>
    <w:p w:rsidR="000F33E1" w:rsidRPr="00DB327F" w:rsidRDefault="000F33E1" w:rsidP="0070746C">
      <w:pPr>
        <w:pStyle w:val="ListParagraph"/>
        <w:numPr>
          <w:ilvl w:val="0"/>
          <w:numId w:val="33"/>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Holding office, serving on the board, participating in management, or being otherwise employed (or formerly employed) with any third party dealing with the District.</w:t>
      </w:r>
    </w:p>
    <w:p w:rsidR="000F33E1" w:rsidRPr="00DB327F" w:rsidRDefault="000F33E1" w:rsidP="0070746C">
      <w:pPr>
        <w:pStyle w:val="ListParagraph"/>
        <w:numPr>
          <w:ilvl w:val="0"/>
          <w:numId w:val="33"/>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Receiving remuneration for services with respect to individual transactions involving the District.</w:t>
      </w:r>
    </w:p>
    <w:p w:rsidR="000F33E1" w:rsidRPr="00DB327F" w:rsidRDefault="000F33E1" w:rsidP="0070746C">
      <w:pPr>
        <w:pStyle w:val="ListParagraph"/>
        <w:numPr>
          <w:ilvl w:val="0"/>
          <w:numId w:val="33"/>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Using time, personnel, equipment, supplies, or good will for other than District/Program-approved activities, programs, and purposes.</w:t>
      </w:r>
    </w:p>
    <w:p w:rsidR="000F33E1" w:rsidRPr="00DB327F" w:rsidRDefault="000F33E1" w:rsidP="0070746C">
      <w:pPr>
        <w:pStyle w:val="ListParagraph"/>
        <w:numPr>
          <w:ilvl w:val="0"/>
          <w:numId w:val="33"/>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Receiving personal gifts or loans from third parties dealing or competing with the District. Receipt of any gift is disapproved except gifts of a value of $25.00 or less, which could not be refused without discourtesy. No personal gift of money should ever be accepted.</w:t>
      </w:r>
    </w:p>
    <w:p w:rsidR="000F33E1" w:rsidRPr="00DB327F" w:rsidRDefault="000F33E1" w:rsidP="000F33E1">
      <w:pPr>
        <w:autoSpaceDE w:val="0"/>
        <w:autoSpaceDN w:val="0"/>
        <w:adjustRightInd w:val="0"/>
        <w:spacing w:line="240" w:lineRule="auto"/>
        <w:ind w:left="0" w:hanging="2"/>
        <w:rPr>
          <w:rFonts w:ascii="Arial" w:eastAsia="Times New Roman" w:hAnsi="Arial" w:cs="Arial"/>
          <w:sz w:val="24"/>
          <w:szCs w:val="24"/>
        </w:rPr>
      </w:pPr>
    </w:p>
    <w:p w:rsidR="000F33E1" w:rsidRPr="00DB327F" w:rsidRDefault="000F33E1" w:rsidP="000F33E1">
      <w:pPr>
        <w:autoSpaceDE w:val="0"/>
        <w:autoSpaceDN w:val="0"/>
        <w:adjustRightInd w:val="0"/>
        <w:spacing w:line="240" w:lineRule="auto"/>
        <w:ind w:left="0" w:hanging="2"/>
        <w:jc w:val="both"/>
        <w:rPr>
          <w:rFonts w:ascii="Arial" w:eastAsia="Times New Roman" w:hAnsi="Arial" w:cs="Arial"/>
          <w:sz w:val="24"/>
          <w:szCs w:val="24"/>
        </w:rPr>
      </w:pPr>
      <w:r w:rsidRPr="00DB327F">
        <w:rPr>
          <w:rFonts w:ascii="Arial" w:eastAsia="Times New Roman" w:hAnsi="Arial" w:cs="Arial"/>
          <w:sz w:val="24"/>
          <w:szCs w:val="24"/>
        </w:rPr>
        <w:t xml:space="preserve">The areas of conflicting interest listed above, and the relations in those areas which may give rise to conflict, as listed above, are not exhaustive. Conflicts might arise in other areas or through other relations. It is assumed that the directors, officers, and management employees will recognize such areas and relation by analogy. The fact that one of the interests described above does not necessarily mean that a conflict exists, or that the conflict, if it exists, is material enough to be of practical importance, or if material, that upon full disclosure of all </w:t>
      </w:r>
      <w:r w:rsidRPr="00DB327F">
        <w:rPr>
          <w:rFonts w:ascii="Arial" w:eastAsia="Times New Roman" w:hAnsi="Arial" w:cs="Arial"/>
          <w:sz w:val="24"/>
          <w:szCs w:val="24"/>
        </w:rPr>
        <w:lastRenderedPageBreak/>
        <w:t>relevant facts and circumstances it is necessarily averse to the interests of the District.  However, any of the interests described above shall be disclosed before any transaction is consummated. It shall be the continuing responsibility of the board, officers, and management employees to scrutinize their transactions and outside business interests and relationships for potential conflicts and to immediately make such disclosures.  No employee, officer or agent may not participate in selection, award or administration if there is a real or apparent conflict of interest.</w:t>
      </w:r>
    </w:p>
    <w:p w:rsidR="000F33E1" w:rsidRPr="00DB327F" w:rsidRDefault="000F33E1" w:rsidP="000F33E1">
      <w:pPr>
        <w:autoSpaceDE w:val="0"/>
        <w:autoSpaceDN w:val="0"/>
        <w:adjustRightInd w:val="0"/>
        <w:spacing w:line="240" w:lineRule="auto"/>
        <w:ind w:left="0" w:hanging="2"/>
        <w:rPr>
          <w:rFonts w:ascii="Arial" w:eastAsia="Times New Roman" w:hAnsi="Arial" w:cs="Arial"/>
          <w:b/>
          <w:bCs/>
          <w:sz w:val="24"/>
          <w:szCs w:val="24"/>
        </w:rPr>
      </w:pPr>
    </w:p>
    <w:p w:rsidR="000F33E1" w:rsidRPr="00DB327F" w:rsidRDefault="000F33E1" w:rsidP="000F33E1">
      <w:pPr>
        <w:autoSpaceDE w:val="0"/>
        <w:autoSpaceDN w:val="0"/>
        <w:adjustRightInd w:val="0"/>
        <w:spacing w:after="120" w:line="240" w:lineRule="auto"/>
        <w:ind w:left="0" w:hanging="2"/>
        <w:rPr>
          <w:rFonts w:ascii="Arial" w:eastAsia="Times New Roman" w:hAnsi="Arial" w:cs="Arial"/>
          <w:sz w:val="24"/>
          <w:szCs w:val="24"/>
        </w:rPr>
      </w:pPr>
      <w:r w:rsidRPr="00DB327F">
        <w:rPr>
          <w:rFonts w:ascii="Arial" w:eastAsia="Times New Roman" w:hAnsi="Arial" w:cs="Arial"/>
          <w:sz w:val="24"/>
          <w:szCs w:val="24"/>
        </w:rPr>
        <w:t>Transactions with parties with whom a conflicting interest exists may be undertaken only if all of the following are observed:</w:t>
      </w:r>
    </w:p>
    <w:p w:rsidR="000F33E1" w:rsidRPr="00DB327F" w:rsidRDefault="000F33E1" w:rsidP="0070746C">
      <w:pPr>
        <w:pStyle w:val="ListParagraph"/>
        <w:numPr>
          <w:ilvl w:val="0"/>
          <w:numId w:val="34"/>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The conflicting interest is fully disclosed;</w:t>
      </w:r>
    </w:p>
    <w:p w:rsidR="000F33E1" w:rsidRPr="00DB327F" w:rsidRDefault="000F33E1" w:rsidP="0070746C">
      <w:pPr>
        <w:pStyle w:val="ListParagraph"/>
        <w:numPr>
          <w:ilvl w:val="0"/>
          <w:numId w:val="34"/>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The person with the conflict of interest is excluded from the discussion and approval of such transaction;</w:t>
      </w:r>
    </w:p>
    <w:p w:rsidR="000F33E1" w:rsidRPr="00DB327F" w:rsidRDefault="000F33E1" w:rsidP="0070746C">
      <w:pPr>
        <w:pStyle w:val="ListParagraph"/>
        <w:numPr>
          <w:ilvl w:val="0"/>
          <w:numId w:val="34"/>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A competitive bid or comparable valuation exists; and</w:t>
      </w:r>
    </w:p>
    <w:p w:rsidR="000F33E1" w:rsidRPr="00DB327F" w:rsidRDefault="000F33E1" w:rsidP="0070746C">
      <w:pPr>
        <w:pStyle w:val="ListParagraph"/>
        <w:numPr>
          <w:ilvl w:val="0"/>
          <w:numId w:val="34"/>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The District has determined that the transaction is in the best interest of the organization.</w:t>
      </w:r>
    </w:p>
    <w:p w:rsidR="000F33E1" w:rsidRPr="00DB327F" w:rsidRDefault="000F33E1" w:rsidP="0070746C">
      <w:pPr>
        <w:pStyle w:val="ListParagraph"/>
        <w:numPr>
          <w:ilvl w:val="0"/>
          <w:numId w:val="34"/>
        </w:numPr>
        <w:suppressAutoHyphens w:val="0"/>
        <w:autoSpaceDE w:val="0"/>
        <w:autoSpaceDN w:val="0"/>
        <w:adjustRightInd w:val="0"/>
        <w:spacing w:line="240" w:lineRule="auto"/>
        <w:ind w:leftChars="0" w:left="990" w:firstLineChars="0" w:hanging="630"/>
        <w:textDirection w:val="lrTb"/>
        <w:textAlignment w:val="auto"/>
        <w:outlineLvl w:val="9"/>
        <w:rPr>
          <w:rFonts w:ascii="Arial" w:eastAsia="Times New Roman" w:hAnsi="Arial" w:cs="Arial"/>
          <w:sz w:val="24"/>
          <w:szCs w:val="24"/>
        </w:rPr>
      </w:pPr>
      <w:r w:rsidRPr="00DB327F">
        <w:rPr>
          <w:rFonts w:ascii="Arial" w:eastAsia="Times New Roman" w:hAnsi="Arial" w:cs="Arial"/>
          <w:sz w:val="24"/>
          <w:szCs w:val="24"/>
        </w:rPr>
        <w:t xml:space="preserve">Disclosure in the organization should be made to the Superintendent or Federal Programs Directors. </w:t>
      </w:r>
    </w:p>
    <w:p w:rsidR="000F33E1" w:rsidRPr="00DB327F" w:rsidRDefault="000F33E1" w:rsidP="0070746C">
      <w:pPr>
        <w:pStyle w:val="ListParagraph"/>
        <w:numPr>
          <w:ilvl w:val="0"/>
          <w:numId w:val="34"/>
        </w:numPr>
        <w:suppressAutoHyphens w:val="0"/>
        <w:autoSpaceDE w:val="0"/>
        <w:autoSpaceDN w:val="0"/>
        <w:adjustRightInd w:val="0"/>
        <w:spacing w:line="240" w:lineRule="auto"/>
        <w:ind w:leftChars="0" w:left="990" w:firstLineChars="0" w:hanging="630"/>
        <w:textAlignment w:val="auto"/>
        <w:outlineLvl w:val="9"/>
        <w:rPr>
          <w:rFonts w:ascii="Arial" w:eastAsia="Times New Roman" w:hAnsi="Arial" w:cs="Arial"/>
          <w:sz w:val="24"/>
          <w:szCs w:val="24"/>
        </w:rPr>
      </w:pPr>
      <w:r w:rsidRPr="00DB327F">
        <w:rPr>
          <w:rFonts w:ascii="Arial" w:eastAsia="Times New Roman" w:hAnsi="Arial" w:cs="Arial"/>
          <w:sz w:val="24"/>
          <w:szCs w:val="24"/>
        </w:rPr>
        <w:t>The Superintendent and/or School Board shall determine whether a conflict exists and in the case of an existing conflict, whether the contemplated transaction may be authorized as just, fair, and reasonable to District. The decision of the Superintendent and/or School Board on these matters will rest in their sole discretion, and their concern must be the welfare of the District and the advancement of its purpose.  Dissemination of this information is provided in this manual to all principals to review with staff.</w:t>
      </w:r>
    </w:p>
    <w:p w:rsidR="00B07AA0" w:rsidRDefault="00B07AA0" w:rsidP="00252455">
      <w:pPr>
        <w:ind w:left="1" w:hanging="3"/>
        <w:jc w:val="center"/>
        <w:rPr>
          <w:rFonts w:ascii="Arial" w:hAnsi="Arial" w:cs="Arial"/>
          <w:b/>
          <w:color w:val="FF0000"/>
          <w:sz w:val="32"/>
          <w:szCs w:val="28"/>
          <w:u w:val="single"/>
        </w:rPr>
      </w:pPr>
    </w:p>
    <w:p w:rsidR="00B11456" w:rsidRDefault="00ED3E0E">
      <w:pPr>
        <w:suppressAutoHyphens w:val="0"/>
        <w:spacing w:line="240" w:lineRule="auto"/>
        <w:ind w:leftChars="0" w:left="0" w:firstLineChars="0" w:firstLine="0"/>
        <w:textDirection w:val="lrTb"/>
        <w:textAlignment w:val="auto"/>
        <w:outlineLvl w:val="9"/>
        <w:rPr>
          <w:rFonts w:asciiTheme="majorHAnsi" w:hAnsiTheme="majorHAnsi" w:cstheme="majorHAnsi"/>
          <w:b/>
          <w:sz w:val="24"/>
          <w:szCs w:val="24"/>
        </w:rPr>
      </w:pPr>
      <w:r w:rsidRPr="00922CC3">
        <w:rPr>
          <w:rFonts w:asciiTheme="majorHAnsi" w:hAnsiTheme="majorHAnsi" w:cstheme="majorHAnsi"/>
          <w:b/>
          <w:sz w:val="24"/>
          <w:szCs w:val="24"/>
        </w:rPr>
        <w:t>Board Policy BHA: Board Member Conflict of Interest Status: ADOPTED Original Adopted Date: 12/16/2002 | Last Revised Date: 11/22/2010</w:t>
      </w:r>
      <w:r w:rsidR="00922CC3" w:rsidRPr="00922CC3">
        <w:rPr>
          <w:rFonts w:asciiTheme="majorHAnsi" w:hAnsiTheme="majorHAnsi" w:cstheme="majorHAnsi"/>
          <w:b/>
          <w:sz w:val="24"/>
          <w:szCs w:val="24"/>
        </w:rPr>
        <w:t xml:space="preserve">.  </w:t>
      </w:r>
    </w:p>
    <w:p w:rsidR="00922CC3" w:rsidRDefault="00922CC3">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The Appling County Board of Education shall adhere to these Conflict of Interest provisions, as set forth in state law.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57322B" w:rsidRDefault="00B11456" w:rsidP="00B11456">
      <w:pPr>
        <w:suppressAutoHyphens w:val="0"/>
        <w:spacing w:line="240" w:lineRule="auto"/>
        <w:ind w:leftChars="0" w:firstLineChars="0" w:firstLine="0"/>
        <w:textDirection w:val="lrTb"/>
        <w:textAlignment w:val="auto"/>
        <w:outlineLvl w:val="9"/>
        <w:rPr>
          <w:rFonts w:ascii="Arial" w:hAnsi="Arial" w:cs="Arial"/>
          <w:b/>
          <w:sz w:val="24"/>
          <w:szCs w:val="24"/>
        </w:rPr>
      </w:pPr>
      <w:r w:rsidRPr="0057322B">
        <w:rPr>
          <w:rFonts w:ascii="Arial" w:hAnsi="Arial" w:cs="Arial"/>
          <w:b/>
          <w:sz w:val="24"/>
          <w:szCs w:val="24"/>
        </w:rPr>
        <w:t>Financial Governance</w:t>
      </w:r>
      <w:r w:rsidR="0057322B" w:rsidRPr="0057322B">
        <w:rPr>
          <w:rFonts w:ascii="Arial" w:hAnsi="Arial" w:cs="Arial"/>
          <w:b/>
          <w:sz w:val="24"/>
          <w:szCs w:val="24"/>
        </w:rPr>
        <w:t xml:space="preserve"> </w:t>
      </w:r>
    </w:p>
    <w:p w:rsidR="0057322B" w:rsidRPr="00ED3E0E"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1. No Board member shall use or attempt to use his or her official position to secure unwarranted privileges, advantages, or employment for himself or herself, his or her immediate family member, or others.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2. No Board member shall act in his or her official capacity in any matter where he or she, his or her immediate</w:t>
      </w:r>
      <w:r w:rsidR="00ED3E0E">
        <w:rPr>
          <w:rFonts w:ascii="Arial" w:hAnsi="Arial" w:cs="Arial"/>
          <w:sz w:val="24"/>
          <w:szCs w:val="24"/>
        </w:rPr>
        <w:t xml:space="preserve"> </w:t>
      </w:r>
      <w:r w:rsidRPr="00ED3E0E">
        <w:rPr>
          <w:rFonts w:ascii="Arial" w:hAnsi="Arial" w:cs="Arial"/>
          <w:sz w:val="24"/>
          <w:szCs w:val="24"/>
        </w:rPr>
        <w:t>family member, or a business organization in which he or she has a material financial interest that would</w:t>
      </w:r>
      <w:r w:rsidR="00ED3E0E">
        <w:rPr>
          <w:rFonts w:ascii="Arial" w:hAnsi="Arial" w:cs="Arial"/>
          <w:sz w:val="24"/>
          <w:szCs w:val="24"/>
        </w:rPr>
        <w:t xml:space="preserve"> </w:t>
      </w:r>
      <w:r w:rsidRPr="00ED3E0E">
        <w:rPr>
          <w:rFonts w:ascii="Arial" w:hAnsi="Arial" w:cs="Arial"/>
          <w:sz w:val="24"/>
          <w:szCs w:val="24"/>
        </w:rPr>
        <w:t>reasonably be expected to impair his or her objectivity or independence of judgment. Compliance with Code</w:t>
      </w:r>
      <w:r w:rsidR="00ED3E0E">
        <w:rPr>
          <w:rFonts w:ascii="Arial" w:hAnsi="Arial" w:cs="Arial"/>
          <w:sz w:val="24"/>
          <w:szCs w:val="24"/>
        </w:rPr>
        <w:t xml:space="preserve"> </w:t>
      </w:r>
      <w:r w:rsidRPr="00ED3E0E">
        <w:rPr>
          <w:rFonts w:ascii="Arial" w:hAnsi="Arial" w:cs="Arial"/>
          <w:sz w:val="24"/>
          <w:szCs w:val="24"/>
        </w:rPr>
        <w:t xml:space="preserve">Section 20-2-505 shall not constitute a violation of this paragraph.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3. No Board member shall solicit or accept or knowingly allow his or her immediate family member or business</w:t>
      </w:r>
      <w:r w:rsidR="00ED3E0E">
        <w:rPr>
          <w:rFonts w:ascii="Arial" w:hAnsi="Arial" w:cs="Arial"/>
          <w:sz w:val="24"/>
          <w:szCs w:val="24"/>
        </w:rPr>
        <w:t xml:space="preserve"> </w:t>
      </w:r>
      <w:r w:rsidRPr="00ED3E0E">
        <w:rPr>
          <w:rFonts w:ascii="Arial" w:hAnsi="Arial" w:cs="Arial"/>
          <w:sz w:val="24"/>
          <w:szCs w:val="24"/>
        </w:rPr>
        <w:t>organization in which he or she has an interest to solicit or accept any gift, favor, loan, political contribution, service, promise of future employment, or other thing of value based upon an understanding that the gift, favor, loan, contribution, service, promise, or other thing of value was given or offered for the purpose of</w:t>
      </w:r>
      <w:r w:rsidR="00ED3E0E">
        <w:rPr>
          <w:rFonts w:ascii="Arial" w:hAnsi="Arial" w:cs="Arial"/>
          <w:sz w:val="24"/>
          <w:szCs w:val="24"/>
        </w:rPr>
        <w:t xml:space="preserve"> </w:t>
      </w:r>
      <w:r w:rsidRPr="00ED3E0E">
        <w:rPr>
          <w:rFonts w:ascii="Arial" w:hAnsi="Arial" w:cs="Arial"/>
          <w:sz w:val="24"/>
          <w:szCs w:val="24"/>
        </w:rPr>
        <w:t xml:space="preserve">influencing that </w:t>
      </w:r>
      <w:r w:rsidRPr="00ED3E0E">
        <w:rPr>
          <w:rFonts w:ascii="Arial" w:hAnsi="Arial" w:cs="Arial"/>
          <w:sz w:val="24"/>
          <w:szCs w:val="24"/>
        </w:rPr>
        <w:lastRenderedPageBreak/>
        <w:t>board member in the discharge of his or her official duties. This paragraph shall not apply to</w:t>
      </w:r>
      <w:r w:rsidR="00ED3E0E">
        <w:rPr>
          <w:rFonts w:ascii="Arial" w:hAnsi="Arial" w:cs="Arial"/>
          <w:sz w:val="24"/>
          <w:szCs w:val="24"/>
        </w:rPr>
        <w:t xml:space="preserve"> </w:t>
      </w:r>
      <w:r w:rsidRPr="00ED3E0E">
        <w:rPr>
          <w:rFonts w:ascii="Arial" w:hAnsi="Arial" w:cs="Arial"/>
          <w:sz w:val="24"/>
          <w:szCs w:val="24"/>
        </w:rPr>
        <w:t>the solicitation or acceptance of contributions to the campaign of an announced candidate for elective public</w:t>
      </w:r>
      <w:r w:rsidR="00ED3E0E">
        <w:rPr>
          <w:rFonts w:ascii="Arial" w:hAnsi="Arial" w:cs="Arial"/>
          <w:sz w:val="24"/>
          <w:szCs w:val="24"/>
        </w:rPr>
        <w:t xml:space="preserve"> </w:t>
      </w:r>
      <w:r w:rsidRPr="00ED3E0E">
        <w:rPr>
          <w:rFonts w:ascii="Arial" w:hAnsi="Arial" w:cs="Arial"/>
          <w:sz w:val="24"/>
          <w:szCs w:val="24"/>
        </w:rPr>
        <w:t>office if the local board of education member has no knowledge or reason to believe that the campaign</w:t>
      </w:r>
      <w:r w:rsidR="00ED3E0E">
        <w:rPr>
          <w:rFonts w:ascii="Arial" w:hAnsi="Arial" w:cs="Arial"/>
          <w:sz w:val="24"/>
          <w:szCs w:val="24"/>
        </w:rPr>
        <w:t xml:space="preserve"> </w:t>
      </w:r>
      <w:r w:rsidRPr="00ED3E0E">
        <w:rPr>
          <w:rFonts w:ascii="Arial" w:hAnsi="Arial" w:cs="Arial"/>
          <w:sz w:val="24"/>
          <w:szCs w:val="24"/>
        </w:rPr>
        <w:t>contribution, if accepted, was given with the intent to influence the local board of education member in the</w:t>
      </w:r>
      <w:r w:rsidR="00ED3E0E">
        <w:rPr>
          <w:rFonts w:ascii="Arial" w:hAnsi="Arial" w:cs="Arial"/>
          <w:sz w:val="24"/>
          <w:szCs w:val="24"/>
        </w:rPr>
        <w:t xml:space="preserve"> </w:t>
      </w:r>
      <w:r w:rsidRPr="00ED3E0E">
        <w:rPr>
          <w:rFonts w:ascii="Arial" w:hAnsi="Arial" w:cs="Arial"/>
          <w:sz w:val="24"/>
          <w:szCs w:val="24"/>
        </w:rPr>
        <w:t>discharge of his or her official duties. For purposes of this paragraph, a gift, favor, loan, contribution, service, promise, or other thing of value shall not include the items contained in subparagraphs (a)(2)(A) through (a)(2)(J)</w:t>
      </w: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of Code Section 16-10-2.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4. No Board member shall use, or knowingly allow to be used, his or her official position or any information not</w:t>
      </w:r>
      <w:r w:rsidR="00ED3E0E">
        <w:rPr>
          <w:rFonts w:ascii="Arial" w:hAnsi="Arial" w:cs="Arial"/>
          <w:sz w:val="24"/>
          <w:szCs w:val="24"/>
        </w:rPr>
        <w:t xml:space="preserve"> </w:t>
      </w:r>
      <w:r w:rsidRPr="00ED3E0E">
        <w:rPr>
          <w:rFonts w:ascii="Arial" w:hAnsi="Arial" w:cs="Arial"/>
          <w:sz w:val="24"/>
          <w:szCs w:val="24"/>
        </w:rPr>
        <w:t>generally available to the members of the public which he or she receives or acquires in the course of and by</w:t>
      </w:r>
    </w:p>
    <w:p w:rsidR="00626095"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reason of his or her official position for the purpose of securing financial gain for himself or herself, his or her</w:t>
      </w:r>
      <w:r w:rsidR="00ED3E0E">
        <w:rPr>
          <w:rFonts w:ascii="Arial" w:hAnsi="Arial" w:cs="Arial"/>
          <w:sz w:val="24"/>
          <w:szCs w:val="24"/>
        </w:rPr>
        <w:t xml:space="preserve"> </w:t>
      </w:r>
      <w:r w:rsidRPr="00ED3E0E">
        <w:rPr>
          <w:rFonts w:ascii="Arial" w:hAnsi="Arial" w:cs="Arial"/>
          <w:sz w:val="24"/>
          <w:szCs w:val="24"/>
        </w:rPr>
        <w:t xml:space="preserve">immediate family member, or any business organization with which he or she is associated.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5. No Board member or business organization in which he or she has an interest shall represent any person or</w:t>
      </w:r>
      <w:r w:rsidR="00ED3E0E">
        <w:rPr>
          <w:rFonts w:ascii="Arial" w:hAnsi="Arial" w:cs="Arial"/>
          <w:sz w:val="24"/>
          <w:szCs w:val="24"/>
        </w:rPr>
        <w:t xml:space="preserve"> </w:t>
      </w:r>
      <w:r w:rsidRPr="00ED3E0E">
        <w:rPr>
          <w:rFonts w:ascii="Arial" w:hAnsi="Arial" w:cs="Arial"/>
          <w:sz w:val="24"/>
          <w:szCs w:val="24"/>
        </w:rPr>
        <w:t>party other than the local board of education or local school system in connection with any cause, proceeding, application, or other matter pending before the local school system in which he or she serves or in any</w:t>
      </w:r>
      <w:r w:rsidR="00ED3E0E">
        <w:rPr>
          <w:rFonts w:ascii="Arial" w:hAnsi="Arial" w:cs="Arial"/>
          <w:sz w:val="24"/>
          <w:szCs w:val="24"/>
        </w:rPr>
        <w:t xml:space="preserve"> </w:t>
      </w:r>
      <w:r w:rsidRPr="00ED3E0E">
        <w:rPr>
          <w:rFonts w:ascii="Arial" w:hAnsi="Arial" w:cs="Arial"/>
          <w:sz w:val="24"/>
          <w:szCs w:val="24"/>
        </w:rPr>
        <w:t xml:space="preserve">proceeding involving the local school system in which he or she serves.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6. No Board member shall be prohibited from making an inquiry for information on behalf of a constituent if no</w:t>
      </w:r>
      <w:r w:rsidR="00ED3E0E">
        <w:rPr>
          <w:rFonts w:ascii="Arial" w:hAnsi="Arial" w:cs="Arial"/>
          <w:sz w:val="24"/>
          <w:szCs w:val="24"/>
        </w:rPr>
        <w:t xml:space="preserve"> </w:t>
      </w:r>
      <w:r w:rsidRPr="00ED3E0E">
        <w:rPr>
          <w:rFonts w:ascii="Arial" w:hAnsi="Arial" w:cs="Arial"/>
          <w:sz w:val="24"/>
          <w:szCs w:val="24"/>
        </w:rPr>
        <w:t>fee, reward, or other thing of value is promised to, given to, or accepted by the local board of education</w:t>
      </w:r>
      <w:r w:rsidR="0057322B">
        <w:rPr>
          <w:rFonts w:ascii="Arial" w:hAnsi="Arial" w:cs="Arial"/>
          <w:sz w:val="24"/>
          <w:szCs w:val="24"/>
        </w:rPr>
        <w:t xml:space="preserve"> </w:t>
      </w:r>
      <w:r w:rsidRPr="00ED3E0E">
        <w:rPr>
          <w:rFonts w:ascii="Arial" w:hAnsi="Arial" w:cs="Arial"/>
          <w:sz w:val="24"/>
          <w:szCs w:val="24"/>
        </w:rPr>
        <w:t xml:space="preserve">member or his or her immediate family member in return therefor.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7. No Board member shall be deemed in conflict with these provisions if, by reason of his or her participation in</w:t>
      </w:r>
      <w:r w:rsidR="0057322B">
        <w:rPr>
          <w:rFonts w:ascii="Arial" w:hAnsi="Arial" w:cs="Arial"/>
          <w:sz w:val="24"/>
          <w:szCs w:val="24"/>
        </w:rPr>
        <w:t xml:space="preserve"> </w:t>
      </w:r>
      <w:r w:rsidRPr="00ED3E0E">
        <w:rPr>
          <w:rFonts w:ascii="Arial" w:hAnsi="Arial" w:cs="Arial"/>
          <w:sz w:val="24"/>
          <w:szCs w:val="24"/>
        </w:rPr>
        <w:t>any matter required to be voted upon, no material or monetary gain accrues to him or her as a member of any</w:t>
      </w: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profession, occupation, or group to any greater extent than any gain could reasonably be expected to accrue to</w:t>
      </w:r>
      <w:r w:rsidR="0057322B">
        <w:rPr>
          <w:rFonts w:ascii="Arial" w:hAnsi="Arial" w:cs="Arial"/>
          <w:sz w:val="24"/>
          <w:szCs w:val="24"/>
        </w:rPr>
        <w:t xml:space="preserve"> </w:t>
      </w:r>
      <w:r w:rsidRPr="00ED3E0E">
        <w:rPr>
          <w:rFonts w:ascii="Arial" w:hAnsi="Arial" w:cs="Arial"/>
          <w:sz w:val="24"/>
          <w:szCs w:val="24"/>
        </w:rPr>
        <w:t xml:space="preserve">any other member of that profession, occupation, or group.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8. No Board member may also be an officer in any organization that sells goods or services to that local school</w:t>
      </w:r>
      <w:r w:rsidR="0057322B">
        <w:rPr>
          <w:rFonts w:ascii="Arial" w:hAnsi="Arial" w:cs="Arial"/>
          <w:sz w:val="24"/>
          <w:szCs w:val="24"/>
        </w:rPr>
        <w:t xml:space="preserve"> </w:t>
      </w:r>
      <w:r w:rsidRPr="00ED3E0E">
        <w:rPr>
          <w:rFonts w:ascii="Arial" w:hAnsi="Arial" w:cs="Arial"/>
          <w:sz w:val="24"/>
          <w:szCs w:val="24"/>
        </w:rPr>
        <w:t xml:space="preserve">system, except as provided in Code Section 20-2-505 and excluding nonprofit membership organizations.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9. No Board member shall sell to any county board any supplies or equipment used, consumed, or necessary in</w:t>
      </w:r>
      <w:r w:rsidR="0057322B">
        <w:rPr>
          <w:rFonts w:ascii="Arial" w:hAnsi="Arial" w:cs="Arial"/>
          <w:sz w:val="24"/>
          <w:szCs w:val="24"/>
        </w:rPr>
        <w:t xml:space="preserve"> </w:t>
      </w:r>
      <w:r w:rsidRPr="00ED3E0E">
        <w:rPr>
          <w:rFonts w:ascii="Arial" w:hAnsi="Arial" w:cs="Arial"/>
          <w:sz w:val="24"/>
          <w:szCs w:val="24"/>
        </w:rPr>
        <w:t>the operation of any public school in this state unless there are fewer than three sources for such supplies or</w:t>
      </w:r>
      <w:r w:rsidR="0057322B">
        <w:rPr>
          <w:rFonts w:ascii="Arial" w:hAnsi="Arial" w:cs="Arial"/>
          <w:sz w:val="24"/>
          <w:szCs w:val="24"/>
        </w:rPr>
        <w:t xml:space="preserve"> </w:t>
      </w:r>
      <w:r w:rsidRPr="00ED3E0E">
        <w:rPr>
          <w:rFonts w:ascii="Arial" w:hAnsi="Arial" w:cs="Arial"/>
          <w:sz w:val="24"/>
          <w:szCs w:val="24"/>
        </w:rPr>
        <w:t>equipment within the county; provided, however, that any purchase pursuant to this subsection for supplies or</w:t>
      </w:r>
      <w:r w:rsidR="0057322B">
        <w:rPr>
          <w:rFonts w:ascii="Arial" w:hAnsi="Arial" w:cs="Arial"/>
          <w:sz w:val="24"/>
          <w:szCs w:val="24"/>
        </w:rPr>
        <w:t xml:space="preserve"> </w:t>
      </w:r>
      <w:r w:rsidRPr="00ED3E0E">
        <w:rPr>
          <w:rFonts w:ascii="Arial" w:hAnsi="Arial" w:cs="Arial"/>
          <w:sz w:val="24"/>
          <w:szCs w:val="24"/>
        </w:rPr>
        <w:t>equipment that is equal to or greater than $10,000.00 shall be approved by a majority of the members of the</w:t>
      </w:r>
      <w:r w:rsidR="0057322B">
        <w:rPr>
          <w:rFonts w:ascii="Arial" w:hAnsi="Arial" w:cs="Arial"/>
          <w:sz w:val="24"/>
          <w:szCs w:val="24"/>
        </w:rPr>
        <w:t xml:space="preserve"> </w:t>
      </w:r>
      <w:r w:rsidRPr="00ED3E0E">
        <w:rPr>
          <w:rFonts w:ascii="Arial" w:hAnsi="Arial" w:cs="Arial"/>
          <w:sz w:val="24"/>
          <w:szCs w:val="24"/>
        </w:rPr>
        <w:t xml:space="preserve">board in an open public meeting. Any member violating this shall be guilty of a misdemeanor.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10. No local board may do business with a bank or financial institution where a Board member is an employee, stockholder, director or officer when such board member owns 30% or more stock in that institution.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lastRenderedPageBreak/>
        <w:t>11. No Board member may have a financial interest in school buses, bus equipment or supplies, provide services</w:t>
      </w:r>
      <w:r w:rsidR="0057322B">
        <w:rPr>
          <w:rFonts w:ascii="Arial" w:hAnsi="Arial" w:cs="Arial"/>
          <w:sz w:val="24"/>
          <w:szCs w:val="24"/>
        </w:rPr>
        <w:t xml:space="preserve"> </w:t>
      </w:r>
      <w:r w:rsidRPr="00ED3E0E">
        <w:rPr>
          <w:rFonts w:ascii="Arial" w:hAnsi="Arial" w:cs="Arial"/>
          <w:sz w:val="24"/>
          <w:szCs w:val="24"/>
        </w:rPr>
        <w:t>for buses owned by the Board, or sell gasoline to the Board from a corporation in which the Board member is a</w:t>
      </w:r>
      <w:r w:rsidR="0057322B">
        <w:rPr>
          <w:rFonts w:ascii="Arial" w:hAnsi="Arial" w:cs="Arial"/>
          <w:sz w:val="24"/>
          <w:szCs w:val="24"/>
        </w:rPr>
        <w:t xml:space="preserve"> </w:t>
      </w:r>
      <w:r w:rsidRPr="00ED3E0E">
        <w:rPr>
          <w:rFonts w:ascii="Arial" w:hAnsi="Arial" w:cs="Arial"/>
          <w:sz w:val="24"/>
          <w:szCs w:val="24"/>
        </w:rPr>
        <w:t>Board Policy Manual Appling County Schools</w:t>
      </w:r>
      <w:r w:rsidR="0057322B">
        <w:rPr>
          <w:rFonts w:ascii="Arial" w:hAnsi="Arial" w:cs="Arial"/>
          <w:sz w:val="24"/>
          <w:szCs w:val="24"/>
        </w:rPr>
        <w:t xml:space="preserve"> </w:t>
      </w:r>
      <w:r w:rsidRPr="00ED3E0E">
        <w:rPr>
          <w:rFonts w:ascii="Arial" w:hAnsi="Arial" w:cs="Arial"/>
          <w:sz w:val="24"/>
          <w:szCs w:val="24"/>
        </w:rPr>
        <w:t xml:space="preserve">shareholder. </w:t>
      </w:r>
    </w:p>
    <w:p w:rsidR="00330459" w:rsidRDefault="00330459"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12. No Board member shall accept a monetary fee or honorarium in excess of $101.00 for a speaking engagement, participation in a seminar, discussion panel, or other activity that directly relates to the official duties of that</w:t>
      </w:r>
      <w:r w:rsidR="0057322B">
        <w:rPr>
          <w:rFonts w:ascii="Arial" w:hAnsi="Arial" w:cs="Arial"/>
          <w:sz w:val="24"/>
          <w:szCs w:val="24"/>
        </w:rPr>
        <w:t xml:space="preserve"> </w:t>
      </w:r>
      <w:r w:rsidRPr="00ED3E0E">
        <w:rPr>
          <w:rFonts w:ascii="Arial" w:hAnsi="Arial" w:cs="Arial"/>
          <w:sz w:val="24"/>
          <w:szCs w:val="24"/>
        </w:rPr>
        <w:t>public officer or the office of that public officer. Actual and reasonable expenses for food, beverages, travel,</w:t>
      </w: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lodging, and registration for a meeting which are provided to permit participation in a panel or speaking</w:t>
      </w:r>
      <w:r w:rsidR="0057322B">
        <w:rPr>
          <w:rFonts w:ascii="Arial" w:hAnsi="Arial" w:cs="Arial"/>
          <w:sz w:val="24"/>
          <w:szCs w:val="24"/>
        </w:rPr>
        <w:t xml:space="preserve"> </w:t>
      </w:r>
      <w:r w:rsidRPr="00ED3E0E">
        <w:rPr>
          <w:rFonts w:ascii="Arial" w:hAnsi="Arial" w:cs="Arial"/>
          <w:sz w:val="24"/>
          <w:szCs w:val="24"/>
        </w:rPr>
        <w:t xml:space="preserve">engagement at the meeting shall not be monetary fees or honoraria.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57322B" w:rsidRDefault="00B11456" w:rsidP="00B11456">
      <w:pPr>
        <w:suppressAutoHyphens w:val="0"/>
        <w:spacing w:line="240" w:lineRule="auto"/>
        <w:ind w:leftChars="0" w:firstLineChars="0" w:firstLine="0"/>
        <w:textDirection w:val="lrTb"/>
        <w:textAlignment w:val="auto"/>
        <w:outlineLvl w:val="9"/>
        <w:rPr>
          <w:rFonts w:ascii="Arial" w:hAnsi="Arial" w:cs="Arial"/>
          <w:b/>
          <w:sz w:val="24"/>
          <w:szCs w:val="24"/>
        </w:rPr>
      </w:pPr>
      <w:r w:rsidRPr="0057322B">
        <w:rPr>
          <w:rFonts w:ascii="Arial" w:hAnsi="Arial" w:cs="Arial"/>
          <w:b/>
          <w:sz w:val="24"/>
          <w:szCs w:val="24"/>
        </w:rPr>
        <w:t xml:space="preserve">Conduct </w:t>
      </w:r>
      <w:r w:rsidR="0057322B" w:rsidRPr="0057322B">
        <w:rPr>
          <w:rFonts w:ascii="Arial" w:hAnsi="Arial" w:cs="Arial"/>
          <w:b/>
          <w:sz w:val="24"/>
          <w:szCs w:val="24"/>
        </w:rPr>
        <w:t>as</w:t>
      </w:r>
      <w:r w:rsidRPr="0057322B">
        <w:rPr>
          <w:rFonts w:ascii="Arial" w:hAnsi="Arial" w:cs="Arial"/>
          <w:b/>
          <w:sz w:val="24"/>
          <w:szCs w:val="24"/>
        </w:rPr>
        <w:t xml:space="preserve"> Board Member</w:t>
      </w: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1. No Board member shall disclose to or discuss any information which is subject to attorney-client privilege</w:t>
      </w:r>
      <w:r w:rsidR="0057322B">
        <w:rPr>
          <w:rFonts w:ascii="Arial" w:hAnsi="Arial" w:cs="Arial"/>
          <w:sz w:val="24"/>
          <w:szCs w:val="24"/>
        </w:rPr>
        <w:t xml:space="preserve"> </w:t>
      </w:r>
      <w:r w:rsidRPr="00ED3E0E">
        <w:rPr>
          <w:rFonts w:ascii="Arial" w:hAnsi="Arial" w:cs="Arial"/>
          <w:sz w:val="24"/>
          <w:szCs w:val="24"/>
        </w:rPr>
        <w:t>belonging to the local board of education to any person other than other Board members, the Board attorney, the local school superintendent, or persons designated by the local school superintendent for such purposes</w:t>
      </w: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unless such privilege has been waived by a majority vote of the whole Board.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2. No Board member shall vote on the employment or promotion of a member of the immediate family. No</w:t>
      </w:r>
      <w:r w:rsidR="0057322B">
        <w:rPr>
          <w:rFonts w:ascii="Arial" w:hAnsi="Arial" w:cs="Arial"/>
          <w:sz w:val="24"/>
          <w:szCs w:val="24"/>
        </w:rPr>
        <w:t xml:space="preserve"> </w:t>
      </w:r>
      <w:r w:rsidRPr="00ED3E0E">
        <w:rPr>
          <w:rFonts w:ascii="Arial" w:hAnsi="Arial" w:cs="Arial"/>
          <w:sz w:val="24"/>
          <w:szCs w:val="24"/>
        </w:rPr>
        <w:t>member of a board member’s immediate family may be employed or promoted unless a public, recorded vote</w:t>
      </w:r>
      <w:r w:rsidR="0057322B">
        <w:rPr>
          <w:rFonts w:ascii="Arial" w:hAnsi="Arial" w:cs="Arial"/>
          <w:sz w:val="24"/>
          <w:szCs w:val="24"/>
        </w:rPr>
        <w:t xml:space="preserve"> </w:t>
      </w:r>
      <w:r w:rsidRPr="00ED3E0E">
        <w:rPr>
          <w:rFonts w:ascii="Arial" w:hAnsi="Arial" w:cs="Arial"/>
          <w:sz w:val="24"/>
          <w:szCs w:val="24"/>
        </w:rPr>
        <w:t xml:space="preserve">is taken separately from all other personnel matters. As used in this Code section, the term “immediate family” means a spouse, child, sibling, or parent or the spouse of a child, sibling, or parent.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3. No Board member may be employed in any position in the school district in which they serve.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 xml:space="preserve">4. No Board member shall hold another county office.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5. No Board member shall be employed by the State Department of Education or serve concurrently as a</w:t>
      </w:r>
      <w:r w:rsidR="0057322B">
        <w:rPr>
          <w:rFonts w:ascii="Arial" w:hAnsi="Arial" w:cs="Arial"/>
          <w:sz w:val="24"/>
          <w:szCs w:val="24"/>
        </w:rPr>
        <w:t xml:space="preserve"> </w:t>
      </w:r>
      <w:r w:rsidRPr="00ED3E0E">
        <w:rPr>
          <w:rFonts w:ascii="Arial" w:hAnsi="Arial" w:cs="Arial"/>
          <w:sz w:val="24"/>
          <w:szCs w:val="24"/>
        </w:rPr>
        <w:t xml:space="preserve">member of the State Board of Education.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6. No Board member shall serve on the governing body of a private elementary or secondary educational</w:t>
      </w:r>
      <w:r w:rsidR="0057322B">
        <w:rPr>
          <w:rFonts w:ascii="Arial" w:hAnsi="Arial" w:cs="Arial"/>
          <w:sz w:val="24"/>
          <w:szCs w:val="24"/>
        </w:rPr>
        <w:t xml:space="preserve"> </w:t>
      </w:r>
      <w:r w:rsidRPr="00ED3E0E">
        <w:rPr>
          <w:rFonts w:ascii="Arial" w:hAnsi="Arial" w:cs="Arial"/>
          <w:sz w:val="24"/>
          <w:szCs w:val="24"/>
        </w:rPr>
        <w:t xml:space="preserve">institution.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Each member of this Board understands and acknowledges that no person shall be eligible for election as a member</w:t>
      </w:r>
      <w:r w:rsidR="0057322B">
        <w:rPr>
          <w:rFonts w:ascii="Arial" w:hAnsi="Arial" w:cs="Arial"/>
          <w:sz w:val="24"/>
          <w:szCs w:val="24"/>
        </w:rPr>
        <w:t xml:space="preserve"> </w:t>
      </w:r>
      <w:r w:rsidRPr="00ED3E0E">
        <w:rPr>
          <w:rFonts w:ascii="Arial" w:hAnsi="Arial" w:cs="Arial"/>
          <w:sz w:val="24"/>
          <w:szCs w:val="24"/>
        </w:rPr>
        <w:t>of a local board of education unless he or she:</w:t>
      </w:r>
    </w:p>
    <w:p w:rsidR="00B11456" w:rsidRPr="00ED3E0E"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(1) Has read and understands the code of ethics and the conflict of interest provisions applicable to members</w:t>
      </w:r>
      <w:r w:rsidR="0057322B">
        <w:rPr>
          <w:rFonts w:ascii="Arial" w:hAnsi="Arial" w:cs="Arial"/>
          <w:sz w:val="24"/>
          <w:szCs w:val="24"/>
        </w:rPr>
        <w:t xml:space="preserve"> </w:t>
      </w:r>
      <w:r w:rsidRPr="00ED3E0E">
        <w:rPr>
          <w:rFonts w:ascii="Arial" w:hAnsi="Arial" w:cs="Arial"/>
          <w:sz w:val="24"/>
          <w:szCs w:val="24"/>
        </w:rPr>
        <w:t>of local boards of education and has agreed</w:t>
      </w:r>
    </w:p>
    <w:p w:rsidR="0057322B" w:rsidRDefault="00B11456" w:rsidP="00B11456">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to abide by them; and</w:t>
      </w:r>
      <w:r w:rsidR="0057322B">
        <w:rPr>
          <w:rFonts w:ascii="Arial" w:hAnsi="Arial" w:cs="Arial"/>
          <w:sz w:val="24"/>
          <w:szCs w:val="24"/>
        </w:rPr>
        <w:t xml:space="preserve"> </w:t>
      </w:r>
    </w:p>
    <w:p w:rsidR="0057322B" w:rsidRDefault="0057322B" w:rsidP="00B11456">
      <w:pPr>
        <w:suppressAutoHyphens w:val="0"/>
        <w:spacing w:line="240" w:lineRule="auto"/>
        <w:ind w:leftChars="0" w:firstLineChars="0" w:firstLine="0"/>
        <w:textDirection w:val="lrTb"/>
        <w:textAlignment w:val="auto"/>
        <w:outlineLvl w:val="9"/>
        <w:rPr>
          <w:rFonts w:ascii="Arial" w:hAnsi="Arial" w:cs="Arial"/>
          <w:sz w:val="24"/>
          <w:szCs w:val="24"/>
        </w:rPr>
      </w:pPr>
    </w:p>
    <w:p w:rsidR="0057322B" w:rsidRDefault="00B11456" w:rsidP="0057322B">
      <w:pPr>
        <w:suppressAutoHyphens w:val="0"/>
        <w:spacing w:line="240" w:lineRule="auto"/>
        <w:ind w:leftChars="0" w:firstLineChars="0" w:firstLine="0"/>
        <w:textDirection w:val="lrTb"/>
        <w:textAlignment w:val="auto"/>
        <w:outlineLvl w:val="9"/>
        <w:rPr>
          <w:rFonts w:ascii="Arial" w:hAnsi="Arial" w:cs="Arial"/>
          <w:sz w:val="24"/>
          <w:szCs w:val="24"/>
        </w:rPr>
      </w:pPr>
      <w:r w:rsidRPr="00ED3E0E">
        <w:rPr>
          <w:rFonts w:ascii="Arial" w:hAnsi="Arial" w:cs="Arial"/>
          <w:sz w:val="24"/>
          <w:szCs w:val="24"/>
        </w:rPr>
        <w:t>(2) Has agreed to annually disclose compliance with the State Board of Education's policy on training for</w:t>
      </w:r>
      <w:r w:rsidR="0057322B">
        <w:rPr>
          <w:rFonts w:ascii="Arial" w:hAnsi="Arial" w:cs="Arial"/>
          <w:sz w:val="24"/>
          <w:szCs w:val="24"/>
        </w:rPr>
        <w:t xml:space="preserve"> </w:t>
      </w:r>
      <w:r w:rsidRPr="00ED3E0E">
        <w:rPr>
          <w:rFonts w:ascii="Arial" w:hAnsi="Arial" w:cs="Arial"/>
          <w:sz w:val="24"/>
          <w:szCs w:val="24"/>
        </w:rPr>
        <w:t>members of local boards of education, the code</w:t>
      </w:r>
      <w:r w:rsidR="0057322B">
        <w:rPr>
          <w:rFonts w:ascii="Arial" w:hAnsi="Arial" w:cs="Arial"/>
          <w:sz w:val="24"/>
          <w:szCs w:val="24"/>
        </w:rPr>
        <w:t xml:space="preserve"> </w:t>
      </w:r>
      <w:r w:rsidRPr="00ED3E0E">
        <w:rPr>
          <w:rFonts w:ascii="Arial" w:hAnsi="Arial" w:cs="Arial"/>
          <w:sz w:val="24"/>
          <w:szCs w:val="24"/>
        </w:rPr>
        <w:t>of ethics of the local board of education, and the conflict of interest provisions applicable to members of</w:t>
      </w:r>
      <w:r w:rsidR="0057322B">
        <w:rPr>
          <w:rFonts w:ascii="Arial" w:hAnsi="Arial" w:cs="Arial"/>
          <w:sz w:val="24"/>
          <w:szCs w:val="24"/>
        </w:rPr>
        <w:t xml:space="preserve"> </w:t>
      </w:r>
      <w:r w:rsidRPr="00ED3E0E">
        <w:rPr>
          <w:rFonts w:ascii="Arial" w:hAnsi="Arial" w:cs="Arial"/>
          <w:sz w:val="24"/>
          <w:szCs w:val="24"/>
        </w:rPr>
        <w:t xml:space="preserve">local boards of education. </w:t>
      </w:r>
    </w:p>
    <w:p w:rsidR="0057322B" w:rsidRDefault="0057322B" w:rsidP="0057322B">
      <w:pPr>
        <w:suppressAutoHyphens w:val="0"/>
        <w:spacing w:line="240" w:lineRule="auto"/>
        <w:ind w:leftChars="0" w:firstLineChars="0" w:firstLine="0"/>
        <w:textDirection w:val="lrTb"/>
        <w:textAlignment w:val="auto"/>
        <w:outlineLvl w:val="9"/>
        <w:rPr>
          <w:rFonts w:ascii="Arial" w:hAnsi="Arial" w:cs="Arial"/>
          <w:sz w:val="24"/>
          <w:szCs w:val="24"/>
        </w:rPr>
      </w:pPr>
    </w:p>
    <w:p w:rsidR="00D340D7" w:rsidRDefault="00B11456" w:rsidP="0057322B">
      <w:pPr>
        <w:suppressAutoHyphens w:val="0"/>
        <w:spacing w:line="240" w:lineRule="auto"/>
        <w:ind w:leftChars="0" w:firstLineChars="0" w:firstLine="0"/>
        <w:textDirection w:val="lrTb"/>
        <w:textAlignment w:val="auto"/>
        <w:outlineLvl w:val="9"/>
        <w:rPr>
          <w:rFonts w:ascii="Arial" w:hAnsi="Arial" w:cs="Arial"/>
          <w:color w:val="FF0000"/>
          <w:sz w:val="16"/>
          <w:szCs w:val="16"/>
        </w:rPr>
      </w:pPr>
      <w:r w:rsidRPr="00ED3E0E">
        <w:rPr>
          <w:rFonts w:ascii="Arial" w:hAnsi="Arial" w:cs="Arial"/>
          <w:sz w:val="24"/>
          <w:szCs w:val="24"/>
        </w:rPr>
        <w:t>Each person offering his or her candidacy for election as a member of a local board of education shall file an affidavit</w:t>
      </w:r>
      <w:r w:rsidR="0057322B">
        <w:rPr>
          <w:rFonts w:ascii="Arial" w:hAnsi="Arial" w:cs="Arial"/>
          <w:sz w:val="24"/>
          <w:szCs w:val="24"/>
        </w:rPr>
        <w:t xml:space="preserve"> </w:t>
      </w:r>
      <w:r w:rsidRPr="00ED3E0E">
        <w:rPr>
          <w:rFonts w:ascii="Arial" w:hAnsi="Arial" w:cs="Arial"/>
          <w:sz w:val="24"/>
          <w:szCs w:val="24"/>
        </w:rPr>
        <w:t>with the officer before whom such person has qualified for such election prior to or at the time of qualifying, which</w:t>
      </w:r>
      <w:r w:rsidR="0057322B">
        <w:rPr>
          <w:rFonts w:ascii="Arial" w:hAnsi="Arial" w:cs="Arial"/>
          <w:sz w:val="24"/>
          <w:szCs w:val="24"/>
        </w:rPr>
        <w:t xml:space="preserve"> </w:t>
      </w:r>
      <w:r w:rsidRPr="00ED3E0E">
        <w:rPr>
          <w:rFonts w:ascii="Arial" w:hAnsi="Arial" w:cs="Arial"/>
          <w:sz w:val="24"/>
          <w:szCs w:val="24"/>
        </w:rPr>
        <w:t xml:space="preserve">affidavit shall affirm that he or she </w:t>
      </w:r>
      <w:r w:rsidRPr="00ED3E0E">
        <w:rPr>
          <w:rFonts w:ascii="Arial" w:hAnsi="Arial" w:cs="Arial"/>
          <w:sz w:val="24"/>
          <w:szCs w:val="24"/>
        </w:rPr>
        <w:lastRenderedPageBreak/>
        <w:t>meets all of the qualifications required pursuant to this subsection. This</w:t>
      </w:r>
      <w:r w:rsidR="0057322B">
        <w:rPr>
          <w:rFonts w:ascii="Arial" w:hAnsi="Arial" w:cs="Arial"/>
          <w:sz w:val="24"/>
          <w:szCs w:val="24"/>
        </w:rPr>
        <w:t xml:space="preserve"> </w:t>
      </w:r>
      <w:r w:rsidRPr="00ED3E0E">
        <w:rPr>
          <w:rFonts w:ascii="Arial" w:hAnsi="Arial" w:cs="Arial"/>
          <w:sz w:val="24"/>
          <w:szCs w:val="24"/>
        </w:rPr>
        <w:t>subsection shall apply only to local board of education members elected or appointed on or after July 1, 2010</w:t>
      </w:r>
      <w:r w:rsidRPr="00A440C3">
        <w:rPr>
          <w:rFonts w:ascii="Arial" w:hAnsi="Arial" w:cs="Arial"/>
          <w:color w:val="FF0000"/>
          <w:sz w:val="16"/>
          <w:szCs w:val="16"/>
        </w:rPr>
        <w:t xml:space="preserve">. </w:t>
      </w:r>
      <w:r w:rsidR="00A440C3" w:rsidRPr="00A440C3">
        <w:rPr>
          <w:rFonts w:ascii="Arial" w:hAnsi="Arial" w:cs="Arial"/>
          <w:color w:val="FF0000"/>
          <w:sz w:val="16"/>
          <w:szCs w:val="16"/>
        </w:rPr>
        <w:t xml:space="preserve"> Revised 3.14.2022</w:t>
      </w:r>
    </w:p>
    <w:p w:rsidR="00D340D7" w:rsidRDefault="00D340D7" w:rsidP="0057322B">
      <w:pPr>
        <w:suppressAutoHyphens w:val="0"/>
        <w:spacing w:line="240" w:lineRule="auto"/>
        <w:ind w:leftChars="0" w:firstLineChars="0" w:firstLine="0"/>
        <w:textDirection w:val="lrTb"/>
        <w:textAlignment w:val="auto"/>
        <w:outlineLvl w:val="9"/>
        <w:rPr>
          <w:rFonts w:ascii="Arial" w:hAnsi="Arial" w:cs="Arial"/>
          <w:b/>
          <w:color w:val="FF0000"/>
          <w:sz w:val="32"/>
          <w:szCs w:val="28"/>
          <w:u w:val="single"/>
        </w:rPr>
      </w:pPr>
    </w:p>
    <w:p w:rsidR="00922CC3" w:rsidRPr="00922CC3" w:rsidRDefault="00922CC3" w:rsidP="00922CC3">
      <w:pPr>
        <w:suppressAutoHyphens w:val="0"/>
        <w:spacing w:line="240" w:lineRule="auto"/>
        <w:ind w:leftChars="0" w:left="0" w:firstLineChars="0" w:firstLine="0"/>
        <w:textDirection w:val="lrTb"/>
        <w:textAlignment w:val="auto"/>
        <w:outlineLvl w:val="9"/>
        <w:rPr>
          <w:rFonts w:asciiTheme="majorHAnsi" w:hAnsiTheme="majorHAnsi" w:cstheme="majorHAnsi"/>
          <w:b/>
          <w:color w:val="FF0000"/>
          <w:sz w:val="24"/>
          <w:szCs w:val="24"/>
          <w:u w:val="single"/>
        </w:rPr>
      </w:pPr>
      <w:r w:rsidRPr="00922CC3">
        <w:rPr>
          <w:rFonts w:asciiTheme="majorHAnsi" w:hAnsiTheme="majorHAnsi" w:cstheme="majorHAnsi"/>
          <w:b/>
          <w:sz w:val="24"/>
          <w:szCs w:val="24"/>
        </w:rPr>
        <w:t xml:space="preserve">Board Policy BH:  Board Code of Ethics:  ADOPTED </w:t>
      </w:r>
      <w:r w:rsidRPr="00922CC3">
        <w:rPr>
          <w:rStyle w:val="mobilblocksec"/>
          <w:rFonts w:asciiTheme="majorHAnsi" w:hAnsiTheme="majorHAnsi" w:cstheme="majorHAnsi"/>
          <w:b/>
          <w:bCs/>
          <w:color w:val="000000"/>
          <w:sz w:val="24"/>
          <w:szCs w:val="24"/>
          <w:bdr w:val="none" w:sz="0" w:space="0" w:color="auto" w:frame="1"/>
        </w:rPr>
        <w:t>Original Adopted Date:</w:t>
      </w:r>
      <w:r w:rsidRPr="00922CC3">
        <w:rPr>
          <w:rStyle w:val="mobilblocksec"/>
          <w:rFonts w:asciiTheme="majorHAnsi" w:hAnsiTheme="majorHAnsi" w:cstheme="majorHAnsi"/>
          <w:b/>
          <w:color w:val="000000"/>
          <w:sz w:val="24"/>
          <w:szCs w:val="24"/>
          <w:bdr w:val="none" w:sz="0" w:space="0" w:color="auto" w:frame="1"/>
          <w:shd w:val="clear" w:color="auto" w:fill="EFEFEF"/>
        </w:rPr>
        <w:t> 12/16/2002 </w:t>
      </w:r>
      <w:r w:rsidRPr="00922CC3">
        <w:rPr>
          <w:rFonts w:asciiTheme="majorHAnsi" w:hAnsiTheme="majorHAnsi" w:cstheme="majorHAnsi"/>
          <w:b/>
          <w:bCs/>
          <w:color w:val="000000"/>
          <w:sz w:val="24"/>
          <w:szCs w:val="24"/>
          <w:bdr w:val="none" w:sz="0" w:space="0" w:color="auto" w:frame="1"/>
          <w:shd w:val="clear" w:color="auto" w:fill="EFEFEF"/>
        </w:rPr>
        <w:t>| </w:t>
      </w:r>
      <w:r w:rsidRPr="00922CC3">
        <w:rPr>
          <w:rStyle w:val="mobilblocksec"/>
          <w:rFonts w:asciiTheme="majorHAnsi" w:hAnsiTheme="majorHAnsi" w:cstheme="majorHAnsi"/>
          <w:b/>
          <w:bCs/>
          <w:color w:val="000000"/>
          <w:sz w:val="24"/>
          <w:szCs w:val="24"/>
          <w:bdr w:val="none" w:sz="0" w:space="0" w:color="auto" w:frame="1"/>
        </w:rPr>
        <w:t>Last Revised Date:</w:t>
      </w:r>
      <w:r w:rsidRPr="00922CC3">
        <w:rPr>
          <w:rStyle w:val="mobilblocksec"/>
          <w:rFonts w:asciiTheme="majorHAnsi" w:hAnsiTheme="majorHAnsi" w:cstheme="majorHAnsi"/>
          <w:b/>
          <w:color w:val="000000"/>
          <w:sz w:val="24"/>
          <w:szCs w:val="24"/>
          <w:bdr w:val="none" w:sz="0" w:space="0" w:color="auto" w:frame="1"/>
          <w:shd w:val="clear" w:color="auto" w:fill="EFEFEF"/>
        </w:rPr>
        <w:t xml:space="preserve"> 02/28/2011  </w:t>
      </w:r>
      <w:r w:rsidRPr="00922CC3">
        <w:rPr>
          <w:rFonts w:asciiTheme="majorHAnsi" w:hAnsiTheme="majorHAnsi" w:cstheme="majorHAnsi"/>
          <w:b/>
          <w:sz w:val="24"/>
          <w:szCs w:val="24"/>
        </w:rPr>
        <w:t xml:space="preserve"> </w:t>
      </w:r>
    </w:p>
    <w:p w:rsidR="00922CC3" w:rsidRDefault="00922CC3" w:rsidP="00922CC3">
      <w:pPr>
        <w:suppressAutoHyphens w:val="0"/>
        <w:spacing w:line="240" w:lineRule="auto"/>
        <w:ind w:leftChars="0" w:left="0" w:firstLineChars="0" w:firstLine="0"/>
        <w:textDirection w:val="lrTb"/>
        <w:textAlignment w:val="auto"/>
        <w:outlineLvl w:val="9"/>
        <w:rPr>
          <w:rFonts w:ascii="Arial" w:hAnsi="Arial" w:cs="Arial"/>
          <w:b/>
          <w:color w:val="FF0000"/>
          <w:sz w:val="32"/>
          <w:szCs w:val="28"/>
          <w:u w:val="single"/>
        </w:rPr>
      </w:pPr>
    </w:p>
    <w:p w:rsidR="00D340D7" w:rsidRPr="00922CC3" w:rsidRDefault="00D340D7" w:rsidP="0057322B">
      <w:pPr>
        <w:suppressAutoHyphens w:val="0"/>
        <w:spacing w:line="240" w:lineRule="auto"/>
        <w:ind w:leftChars="0" w:firstLineChars="0" w:firstLine="0"/>
        <w:textDirection w:val="lrTb"/>
        <w:textAlignment w:val="auto"/>
        <w:outlineLvl w:val="9"/>
        <w:rPr>
          <w:rFonts w:ascii="Arial" w:hAnsi="Arial" w:cs="Arial"/>
          <w:b/>
          <w:sz w:val="28"/>
          <w:szCs w:val="28"/>
          <w:u w:val="single"/>
        </w:rPr>
      </w:pPr>
      <w:r w:rsidRPr="00922CC3">
        <w:rPr>
          <w:rFonts w:ascii="Arial" w:hAnsi="Arial" w:cs="Arial"/>
          <w:b/>
          <w:sz w:val="28"/>
          <w:szCs w:val="28"/>
          <w:u w:val="single"/>
        </w:rPr>
        <w:t>Chain of Command:</w:t>
      </w:r>
    </w:p>
    <w:p w:rsidR="00922CC3" w:rsidRPr="00922CC3" w:rsidRDefault="00922CC3" w:rsidP="00922CC3">
      <w:pPr>
        <w:suppressAutoHyphens w:val="0"/>
        <w:spacing w:line="240" w:lineRule="auto"/>
        <w:ind w:leftChars="0" w:left="0" w:firstLineChars="0" w:firstLine="0"/>
        <w:textDirection w:val="lrTb"/>
        <w:textAlignment w:val="auto"/>
        <w:outlineLvl w:val="9"/>
        <w:rPr>
          <w:rFonts w:ascii="Times New Roman" w:eastAsia="Times New Roman" w:hAnsi="Times New Roman" w:cs="Times New Roman"/>
          <w:position w:val="0"/>
          <w:sz w:val="24"/>
          <w:szCs w:val="24"/>
        </w:rPr>
      </w:pPr>
      <w:r w:rsidRPr="00922CC3">
        <w:rPr>
          <w:rFonts w:ascii="Lato Bold" w:eastAsia="Times New Roman" w:hAnsi="Lato Bold" w:cs="Times New Roman"/>
          <w:b/>
          <w:bCs/>
          <w:color w:val="000000"/>
          <w:position w:val="0"/>
          <w:sz w:val="23"/>
          <w:szCs w:val="23"/>
          <w:bdr w:val="none" w:sz="0" w:space="0" w:color="auto" w:frame="1"/>
        </w:rPr>
        <w:t>Conflicts of Interest</w:t>
      </w:r>
      <w:r w:rsidR="00817663">
        <w:rPr>
          <w:rFonts w:ascii="Lato Bold" w:eastAsia="Times New Roman" w:hAnsi="Lato Bold" w:cs="Times New Roman"/>
          <w:b/>
          <w:bCs/>
          <w:color w:val="000000"/>
          <w:position w:val="0"/>
          <w:sz w:val="23"/>
          <w:szCs w:val="23"/>
          <w:bdr w:val="none" w:sz="0" w:space="0" w:color="auto" w:frame="1"/>
        </w:rPr>
        <w:t xml:space="preserve"> for Board Members</w:t>
      </w:r>
    </w:p>
    <w:p w:rsidR="00922CC3" w:rsidRDefault="00922CC3" w:rsidP="002E774D">
      <w:pPr>
        <w:pStyle w:val="ListParagraph"/>
        <w:numPr>
          <w:ilvl w:val="0"/>
          <w:numId w:val="109"/>
        </w:numPr>
        <w:suppressAutoHyphens w:val="0"/>
        <w:spacing w:before="100" w:beforeAutospacing="1" w:after="100" w:afterAutospacing="1" w:line="300" w:lineRule="atLeast"/>
        <w:ind w:leftChars="0" w:firstLineChars="0"/>
        <w:textDirection w:val="lrTb"/>
        <w:textAlignment w:val="auto"/>
        <w:outlineLvl w:val="9"/>
        <w:rPr>
          <w:rFonts w:ascii="Arial" w:eastAsia="Times New Roman" w:hAnsi="Arial" w:cs="Arial"/>
          <w:color w:val="000000"/>
          <w:position w:val="0"/>
          <w:sz w:val="24"/>
          <w:szCs w:val="24"/>
        </w:rPr>
      </w:pPr>
      <w:r w:rsidRPr="00922CC3">
        <w:rPr>
          <w:rFonts w:ascii="Arial" w:eastAsia="Times New Roman" w:hAnsi="Arial" w:cs="Arial"/>
          <w:color w:val="000000"/>
          <w:position w:val="0"/>
          <w:sz w:val="24"/>
          <w:szCs w:val="24"/>
        </w:rPr>
        <w:t>Announce potential conflicts of interest before board action is taken. </w:t>
      </w:r>
    </w:p>
    <w:p w:rsidR="00922CC3" w:rsidRPr="00922CC3" w:rsidRDefault="00922CC3" w:rsidP="002E774D">
      <w:pPr>
        <w:pStyle w:val="ListParagraph"/>
        <w:numPr>
          <w:ilvl w:val="0"/>
          <w:numId w:val="109"/>
        </w:numPr>
        <w:suppressAutoHyphens w:val="0"/>
        <w:spacing w:before="100" w:beforeAutospacing="1" w:after="100" w:afterAutospacing="1" w:line="300" w:lineRule="atLeast"/>
        <w:ind w:leftChars="0" w:firstLineChars="0"/>
        <w:textDirection w:val="lrTb"/>
        <w:textAlignment w:val="auto"/>
        <w:outlineLvl w:val="9"/>
        <w:rPr>
          <w:rFonts w:ascii="Arial" w:eastAsia="Times New Roman" w:hAnsi="Arial" w:cs="Arial"/>
          <w:color w:val="000000"/>
          <w:position w:val="0"/>
          <w:sz w:val="24"/>
          <w:szCs w:val="24"/>
        </w:rPr>
      </w:pPr>
      <w:r w:rsidRPr="00922CC3">
        <w:rPr>
          <w:rFonts w:ascii="Arial" w:eastAsia="Times New Roman" w:hAnsi="Arial" w:cs="Arial"/>
          <w:color w:val="000000"/>
          <w:position w:val="0"/>
          <w:sz w:val="24"/>
          <w:szCs w:val="24"/>
        </w:rPr>
        <w:t>Comply with the conflicts of interest policy of the board, all applicable laws and related requirements established by the State Board of Education. </w:t>
      </w:r>
    </w:p>
    <w:p w:rsidR="005E7A0B" w:rsidRPr="00D340D7" w:rsidRDefault="00922CC3" w:rsidP="00922CC3">
      <w:pPr>
        <w:suppressAutoHyphens w:val="0"/>
        <w:spacing w:line="240" w:lineRule="auto"/>
        <w:ind w:leftChars="0" w:firstLineChars="0" w:firstLine="0"/>
        <w:textDirection w:val="lrTb"/>
        <w:textAlignment w:val="auto"/>
        <w:outlineLvl w:val="9"/>
        <w:rPr>
          <w:rFonts w:ascii="Arial" w:hAnsi="Arial" w:cs="Arial"/>
          <w:b/>
          <w:color w:val="FF0000"/>
          <w:sz w:val="28"/>
          <w:szCs w:val="28"/>
          <w:u w:val="single"/>
        </w:rPr>
      </w:pPr>
      <w:r w:rsidRPr="00922CC3">
        <w:rPr>
          <w:rFonts w:ascii="Arial" w:eastAsia="Times New Roman" w:hAnsi="Arial" w:cs="Arial"/>
          <w:color w:val="000000"/>
          <w:position w:val="0"/>
          <w:sz w:val="24"/>
          <w:szCs w:val="24"/>
        </w:rPr>
        <w:t>Upon a motion supported by a two-thirds (2/3) vote, the board may choose to conduct a hearing concerning a possible violation of this Code of Ethics by a member of the board. The board member accused of violating this Code of Ethics will have thirty (30) days’ notice prior to a hearing on the matter. The accused board member may bring witnesses on his or her behalf to the hearing, and the board may elect to call witnesses to inquire into the matter. If found by a vote of two-thirds of all the members of the board that the accused board member has violated this Code of Ethics, the board shall determine an appropriate sanction. A board member subject to sanction may, within thirty (30) days of such sanction vote, appeal such decision to the State Board of Education in accordance with the rules and regulations of the State Board of Education. A record of the decision of the board to sanction a board member for a violation of this Code of Ethics shall be placed in the permanent minutes of the board.</w:t>
      </w:r>
      <w:r w:rsidR="005E7A0B" w:rsidRPr="00D340D7">
        <w:rPr>
          <w:rFonts w:ascii="Arial" w:hAnsi="Arial" w:cs="Arial"/>
          <w:b/>
          <w:color w:val="FF0000"/>
          <w:sz w:val="28"/>
          <w:szCs w:val="28"/>
          <w:u w:val="single"/>
        </w:rPr>
        <w:br w:type="page"/>
      </w:r>
    </w:p>
    <w:p w:rsidR="00252455" w:rsidRDefault="00252455" w:rsidP="00252455">
      <w:pPr>
        <w:ind w:left="1" w:hanging="3"/>
        <w:jc w:val="center"/>
        <w:rPr>
          <w:rFonts w:ascii="Arial" w:hAnsi="Arial" w:cs="Arial"/>
          <w:b/>
          <w:color w:val="FF0000"/>
          <w:sz w:val="32"/>
          <w:szCs w:val="28"/>
          <w:u w:val="single"/>
        </w:rPr>
      </w:pPr>
      <w:r>
        <w:rPr>
          <w:rFonts w:ascii="Arial" w:hAnsi="Arial" w:cs="Arial"/>
          <w:b/>
          <w:color w:val="FF0000"/>
          <w:sz w:val="32"/>
          <w:szCs w:val="28"/>
          <w:u w:val="single"/>
        </w:rPr>
        <w:lastRenderedPageBreak/>
        <w:t xml:space="preserve">SECTION </w:t>
      </w:r>
      <w:r w:rsidR="00434571">
        <w:rPr>
          <w:rFonts w:ascii="Arial" w:hAnsi="Arial" w:cs="Arial"/>
          <w:b/>
          <w:color w:val="FF0000"/>
          <w:sz w:val="32"/>
          <w:szCs w:val="28"/>
          <w:u w:val="single"/>
        </w:rPr>
        <w:t>19</w:t>
      </w:r>
      <w:bookmarkStart w:id="72" w:name="Section19"/>
      <w:bookmarkEnd w:id="72"/>
      <w:r>
        <w:rPr>
          <w:rFonts w:ascii="Arial" w:hAnsi="Arial" w:cs="Arial"/>
          <w:b/>
          <w:color w:val="FF0000"/>
          <w:sz w:val="32"/>
          <w:szCs w:val="28"/>
          <w:u w:val="single"/>
        </w:rPr>
        <w:t>:  EQUIPMENT AND REAL PROPERTY</w:t>
      </w:r>
    </w:p>
    <w:p w:rsidR="00252455" w:rsidRDefault="00252455" w:rsidP="00252455">
      <w:pPr>
        <w:pStyle w:val="Default"/>
        <w:ind w:hanging="2"/>
        <w:jc w:val="both"/>
      </w:pPr>
      <w:r>
        <w:t>These procedures apply to all Federal Programs</w:t>
      </w:r>
      <w:r w:rsidR="00BB06BD">
        <w:t xml:space="preserve">, </w:t>
      </w:r>
      <w:r w:rsidR="00307A8D">
        <w:t xml:space="preserve">Grants, </w:t>
      </w:r>
      <w:r>
        <w:t>State and Local Funding.</w:t>
      </w:r>
    </w:p>
    <w:p w:rsidR="00252455" w:rsidRDefault="00252455" w:rsidP="00252455">
      <w:pPr>
        <w:ind w:left="0" w:hanging="2"/>
        <w:jc w:val="both"/>
        <w:rPr>
          <w:rFonts w:ascii="Arial" w:hAnsi="Arial" w:cs="Arial"/>
          <w:sz w:val="24"/>
          <w:szCs w:val="24"/>
        </w:rPr>
      </w:pPr>
    </w:p>
    <w:p w:rsidR="00110350" w:rsidRDefault="00252455" w:rsidP="00110350">
      <w:pPr>
        <w:autoSpaceDE w:val="0"/>
        <w:autoSpaceDN w:val="0"/>
        <w:adjustRightInd w:val="0"/>
        <w:spacing w:line="240" w:lineRule="auto"/>
        <w:ind w:left="0" w:hanging="2"/>
        <w:rPr>
          <w:rFonts w:ascii="Arial" w:hAnsi="Arial" w:cs="Arial"/>
          <w:b/>
          <w:bCs/>
          <w:color w:val="000000"/>
          <w:sz w:val="24"/>
          <w:szCs w:val="24"/>
          <w:u w:val="single"/>
        </w:rPr>
      </w:pPr>
      <w:r>
        <w:rPr>
          <w:rFonts w:ascii="Arial" w:hAnsi="Arial" w:cs="Arial"/>
          <w:sz w:val="24"/>
          <w:szCs w:val="24"/>
        </w:rPr>
        <w:t xml:space="preserve">The Appling County System recognizes that the purpose </w:t>
      </w:r>
      <w:r w:rsidR="00723C0B">
        <w:rPr>
          <w:rFonts w:ascii="Arial" w:hAnsi="Arial" w:cs="Arial"/>
          <w:sz w:val="24"/>
          <w:szCs w:val="24"/>
        </w:rPr>
        <w:t>of Federal</w:t>
      </w:r>
      <w:r>
        <w:rPr>
          <w:rFonts w:ascii="Arial" w:hAnsi="Arial" w:cs="Arial"/>
          <w:sz w:val="24"/>
          <w:szCs w:val="24"/>
        </w:rPr>
        <w:t xml:space="preserve"> Programs funds </w:t>
      </w:r>
      <w:r w:rsidR="00BB06BD">
        <w:rPr>
          <w:rFonts w:ascii="Arial" w:hAnsi="Arial" w:cs="Arial"/>
          <w:sz w:val="24"/>
          <w:szCs w:val="24"/>
        </w:rPr>
        <w:t>is</w:t>
      </w:r>
      <w:r>
        <w:rPr>
          <w:rFonts w:ascii="Arial" w:hAnsi="Arial" w:cs="Arial"/>
          <w:sz w:val="24"/>
          <w:szCs w:val="24"/>
        </w:rPr>
        <w:t xml:space="preserve"> to enable our schools to provide opportunities for at risk and disadvantaged children to acquire the knowledge and skill contained in the challenging state academic standards and to meet these standards.  A process to maintain </w:t>
      </w:r>
      <w:r w:rsidR="001626ED">
        <w:rPr>
          <w:rFonts w:ascii="Arial" w:hAnsi="Arial" w:cs="Arial"/>
          <w:sz w:val="24"/>
          <w:szCs w:val="24"/>
        </w:rPr>
        <w:t xml:space="preserve">financial management systems that substantially comply with federal systems management requirements, </w:t>
      </w:r>
      <w:r>
        <w:rPr>
          <w:rFonts w:ascii="Arial" w:hAnsi="Arial" w:cs="Arial"/>
          <w:sz w:val="24"/>
          <w:szCs w:val="24"/>
        </w:rPr>
        <w:t xml:space="preserve">adequate internal controls for the purchase, management, and inventory of equipment will ensure that the equipment is used, maintained and disposed of according to Georgia Law and Federal Regulations and Guidelines.  </w:t>
      </w:r>
    </w:p>
    <w:p w:rsidR="00307A8D" w:rsidRPr="00854B89" w:rsidRDefault="00307A8D" w:rsidP="00110350">
      <w:pPr>
        <w:autoSpaceDE w:val="0"/>
        <w:autoSpaceDN w:val="0"/>
        <w:adjustRightInd w:val="0"/>
        <w:spacing w:line="240" w:lineRule="auto"/>
        <w:ind w:left="0" w:hanging="2"/>
        <w:rPr>
          <w:rFonts w:ascii="Arial" w:hAnsi="Arial" w:cs="Arial"/>
          <w:b/>
          <w:bCs/>
          <w:color w:val="000000"/>
          <w:sz w:val="24"/>
          <w:szCs w:val="24"/>
          <w:u w:val="single"/>
        </w:rPr>
      </w:pPr>
    </w:p>
    <w:p w:rsidR="00252455" w:rsidRDefault="00110350" w:rsidP="00307A8D">
      <w:pPr>
        <w:autoSpaceDE w:val="0"/>
        <w:autoSpaceDN w:val="0"/>
        <w:adjustRightInd w:val="0"/>
        <w:spacing w:line="240" w:lineRule="auto"/>
        <w:ind w:left="0" w:hanging="2"/>
        <w:rPr>
          <w:rFonts w:ascii="Arial" w:hAnsi="Arial" w:cs="Arial"/>
          <w:sz w:val="24"/>
          <w:szCs w:val="24"/>
        </w:rPr>
      </w:pPr>
      <w:r>
        <w:rPr>
          <w:rFonts w:ascii="Arial" w:hAnsi="Arial" w:cs="Arial"/>
          <w:color w:val="000000"/>
          <w:sz w:val="24"/>
          <w:szCs w:val="24"/>
        </w:rPr>
        <w:t xml:space="preserve">Federal program directors are responsible for </w:t>
      </w:r>
      <w:r w:rsidR="00307A8D">
        <w:rPr>
          <w:rFonts w:ascii="Arial" w:hAnsi="Arial" w:cs="Arial"/>
          <w:color w:val="000000"/>
          <w:sz w:val="24"/>
          <w:szCs w:val="24"/>
        </w:rPr>
        <w:t xml:space="preserve">monitoring of equipment and inventory by </w:t>
      </w:r>
      <w:r>
        <w:rPr>
          <w:rFonts w:ascii="Arial" w:hAnsi="Arial" w:cs="Arial"/>
          <w:color w:val="000000"/>
          <w:sz w:val="24"/>
          <w:szCs w:val="24"/>
        </w:rPr>
        <w:t xml:space="preserve">managing the day-to-day operations of the grant and its supported activities to ensure that the requirements of the grant are met. The monitoring includes the purchasing, use and disposal of property. </w:t>
      </w:r>
    </w:p>
    <w:p w:rsidR="00341855" w:rsidRDefault="00341855" w:rsidP="00252455">
      <w:pPr>
        <w:ind w:left="0" w:hanging="2"/>
        <w:jc w:val="both"/>
        <w:rPr>
          <w:rFonts w:ascii="Arial" w:hAnsi="Arial" w:cs="Arial"/>
          <w:sz w:val="24"/>
          <w:szCs w:val="24"/>
        </w:rPr>
      </w:pPr>
    </w:p>
    <w:p w:rsidR="00341855" w:rsidRPr="005D0E51" w:rsidRDefault="00341855" w:rsidP="00252455">
      <w:pPr>
        <w:ind w:left="0" w:hanging="2"/>
        <w:jc w:val="both"/>
        <w:rPr>
          <w:rFonts w:ascii="Arial" w:hAnsi="Arial" w:cs="Arial"/>
          <w:b/>
          <w:sz w:val="24"/>
          <w:szCs w:val="24"/>
          <w:u w:val="single"/>
        </w:rPr>
      </w:pPr>
      <w:r w:rsidRPr="005D0E51">
        <w:rPr>
          <w:rFonts w:ascii="Arial" w:hAnsi="Arial" w:cs="Arial"/>
          <w:b/>
          <w:sz w:val="24"/>
          <w:szCs w:val="24"/>
          <w:u w:val="single"/>
        </w:rPr>
        <w:t>Equipment:</w:t>
      </w:r>
    </w:p>
    <w:p w:rsidR="005D0E51" w:rsidRDefault="005D0E51" w:rsidP="00252455">
      <w:pPr>
        <w:ind w:left="0" w:hanging="2"/>
        <w:jc w:val="both"/>
        <w:rPr>
          <w:rFonts w:ascii="Arial" w:hAnsi="Arial" w:cs="Arial"/>
          <w:sz w:val="24"/>
          <w:szCs w:val="24"/>
        </w:rPr>
      </w:pPr>
      <w:r>
        <w:rPr>
          <w:rFonts w:ascii="Arial" w:hAnsi="Arial" w:cs="Arial"/>
          <w:sz w:val="24"/>
          <w:szCs w:val="24"/>
        </w:rPr>
        <w:t>E</w:t>
      </w:r>
      <w:r w:rsidRPr="005D0E51">
        <w:rPr>
          <w:rFonts w:ascii="Arial" w:hAnsi="Arial" w:cs="Arial"/>
          <w:sz w:val="24"/>
          <w:szCs w:val="24"/>
        </w:rPr>
        <w:t xml:space="preserve">quipment </w:t>
      </w:r>
      <w:r>
        <w:rPr>
          <w:rFonts w:ascii="Arial" w:hAnsi="Arial" w:cs="Arial"/>
          <w:sz w:val="24"/>
          <w:szCs w:val="24"/>
        </w:rPr>
        <w:t xml:space="preserve">has been defined as </w:t>
      </w:r>
      <w:r w:rsidRPr="005D0E51">
        <w:rPr>
          <w:rFonts w:ascii="Arial" w:hAnsi="Arial" w:cs="Arial"/>
          <w:sz w:val="24"/>
          <w:szCs w:val="24"/>
        </w:rPr>
        <w:t xml:space="preserve">an article of nonexpendable, tangible personal property (including information technology systems) having a useful life of more than one year and an acquisition cost which equals or exceeds the lesser of the capitalization level established by </w:t>
      </w:r>
      <w:r>
        <w:rPr>
          <w:rFonts w:ascii="Arial" w:hAnsi="Arial" w:cs="Arial"/>
          <w:sz w:val="24"/>
          <w:szCs w:val="24"/>
        </w:rPr>
        <w:t>ACSS</w:t>
      </w:r>
      <w:r w:rsidRPr="005D0E51">
        <w:rPr>
          <w:rFonts w:ascii="Arial" w:hAnsi="Arial" w:cs="Arial"/>
          <w:sz w:val="24"/>
          <w:szCs w:val="24"/>
        </w:rPr>
        <w:t xml:space="preserve">, or $5,000. </w:t>
      </w:r>
      <w:r>
        <w:rPr>
          <w:rFonts w:ascii="Arial" w:hAnsi="Arial" w:cs="Arial"/>
          <w:sz w:val="24"/>
          <w:szCs w:val="24"/>
        </w:rPr>
        <w:t>E</w:t>
      </w:r>
      <w:r w:rsidRPr="005D0E51">
        <w:rPr>
          <w:rFonts w:ascii="Arial" w:hAnsi="Arial" w:cs="Arial"/>
          <w:sz w:val="24"/>
          <w:szCs w:val="24"/>
        </w:rPr>
        <w:t xml:space="preserve">quipment with a single unit cost of $5,000 or more </w:t>
      </w:r>
      <w:r>
        <w:rPr>
          <w:rFonts w:ascii="Arial" w:hAnsi="Arial" w:cs="Arial"/>
          <w:sz w:val="24"/>
          <w:szCs w:val="24"/>
        </w:rPr>
        <w:t xml:space="preserve">is </w:t>
      </w:r>
      <w:r w:rsidRPr="005D0E51">
        <w:rPr>
          <w:rFonts w:ascii="Arial" w:hAnsi="Arial" w:cs="Arial"/>
          <w:sz w:val="24"/>
          <w:szCs w:val="24"/>
        </w:rPr>
        <w:t xml:space="preserve">considered capital expenditures. These purchases are special equipment purchases and are allowable as direct costs, provided that items with a unit cost of $5,000 or more have the prior written approval of </w:t>
      </w:r>
      <w:r>
        <w:rPr>
          <w:rFonts w:ascii="Arial" w:hAnsi="Arial" w:cs="Arial"/>
          <w:sz w:val="24"/>
          <w:szCs w:val="24"/>
        </w:rPr>
        <w:t xml:space="preserve">GaDOE as per </w:t>
      </w:r>
      <w:r w:rsidRPr="005D0E51">
        <w:rPr>
          <w:rFonts w:ascii="Arial" w:hAnsi="Arial" w:cs="Arial"/>
          <w:sz w:val="24"/>
          <w:szCs w:val="24"/>
        </w:rPr>
        <w:t xml:space="preserve">2 C.F.R. Part 200.439(b)(2)). </w:t>
      </w:r>
    </w:p>
    <w:p w:rsidR="005D0E51" w:rsidRDefault="005D0E51" w:rsidP="00252455">
      <w:pPr>
        <w:ind w:left="0" w:hanging="2"/>
        <w:jc w:val="both"/>
        <w:rPr>
          <w:rFonts w:ascii="Arial" w:hAnsi="Arial" w:cs="Arial"/>
          <w:sz w:val="24"/>
          <w:szCs w:val="24"/>
        </w:rPr>
      </w:pPr>
    </w:p>
    <w:p w:rsidR="00252455" w:rsidRPr="00723C0B" w:rsidRDefault="00252455" w:rsidP="00723C0B">
      <w:pPr>
        <w:spacing w:line="240" w:lineRule="auto"/>
        <w:ind w:left="0" w:hanging="2"/>
        <w:rPr>
          <w:rFonts w:ascii="Arial" w:eastAsia="Times New Roman" w:hAnsi="Arial" w:cs="Arial"/>
          <w:b/>
          <w:sz w:val="24"/>
          <w:szCs w:val="24"/>
          <w:u w:val="single"/>
        </w:rPr>
      </w:pPr>
      <w:r w:rsidRPr="00723C0B">
        <w:rPr>
          <w:rFonts w:ascii="Arial" w:eastAsia="Times New Roman" w:hAnsi="Arial" w:cs="Arial"/>
          <w:b/>
          <w:sz w:val="24"/>
          <w:szCs w:val="24"/>
          <w:u w:val="single"/>
        </w:rPr>
        <w:t>Requisition of Equipment:</w:t>
      </w:r>
    </w:p>
    <w:p w:rsidR="00252455" w:rsidRDefault="001626ED" w:rsidP="00252455">
      <w:pPr>
        <w:tabs>
          <w:tab w:val="left" w:pos="2880"/>
        </w:tabs>
        <w:ind w:left="0" w:hanging="2"/>
        <w:jc w:val="both"/>
        <w:rPr>
          <w:rFonts w:ascii="Arial" w:hAnsi="Arial" w:cs="Arial"/>
          <w:sz w:val="24"/>
          <w:szCs w:val="24"/>
        </w:rPr>
      </w:pPr>
      <w:r>
        <w:rPr>
          <w:rFonts w:ascii="Arial" w:hAnsi="Arial" w:cs="Arial"/>
          <w:sz w:val="24"/>
          <w:szCs w:val="24"/>
        </w:rPr>
        <w:tab/>
        <w:t>All equipment purchases made</w:t>
      </w:r>
      <w:r w:rsidR="00252455">
        <w:rPr>
          <w:rFonts w:ascii="Arial" w:hAnsi="Arial" w:cs="Arial"/>
          <w:sz w:val="24"/>
          <w:szCs w:val="24"/>
        </w:rPr>
        <w:t xml:space="preserve"> with federal funds will be in accordance with the regulations of the funding source, must be necessary, reasonable, allocable, and allowable. All equipment will be used based on the funding source that paid for such equipment.</w:t>
      </w:r>
      <w:r w:rsidR="008E7F30">
        <w:rPr>
          <w:rFonts w:ascii="Arial" w:hAnsi="Arial" w:cs="Arial"/>
          <w:sz w:val="24"/>
          <w:szCs w:val="24"/>
        </w:rPr>
        <w:t xml:space="preserve">  Acquisition Cost of equipment is the net invoice unit price, including the cost of modifications, attachments, accessories, or auxiliary apparatus necessary to make the equipment usable for the purpose for which is was acquired.  </w:t>
      </w:r>
    </w:p>
    <w:p w:rsidR="00252455" w:rsidRDefault="00252455" w:rsidP="00252455">
      <w:pPr>
        <w:tabs>
          <w:tab w:val="left" w:pos="2880"/>
        </w:tabs>
        <w:ind w:left="0" w:hanging="2"/>
        <w:jc w:val="both"/>
        <w:rPr>
          <w:rFonts w:ascii="Arial" w:hAnsi="Arial" w:cs="Arial"/>
          <w:sz w:val="24"/>
          <w:szCs w:val="24"/>
        </w:rPr>
      </w:pPr>
    </w:p>
    <w:p w:rsidR="00252455" w:rsidRPr="00723C0B" w:rsidRDefault="00252455" w:rsidP="00723C0B">
      <w:pPr>
        <w:spacing w:line="240" w:lineRule="auto"/>
        <w:ind w:left="0" w:hanging="2"/>
        <w:rPr>
          <w:rFonts w:ascii="Arial" w:eastAsia="Times New Roman" w:hAnsi="Arial" w:cs="Arial"/>
          <w:b/>
          <w:sz w:val="24"/>
          <w:szCs w:val="24"/>
          <w:u w:val="single"/>
        </w:rPr>
      </w:pPr>
      <w:r w:rsidRPr="00723C0B">
        <w:rPr>
          <w:rFonts w:ascii="Arial" w:eastAsia="Times New Roman" w:hAnsi="Arial" w:cs="Arial"/>
          <w:b/>
          <w:sz w:val="24"/>
          <w:szCs w:val="24"/>
          <w:u w:val="single"/>
        </w:rPr>
        <w:t xml:space="preserve">Entry of Information into Inventory Management System </w:t>
      </w:r>
      <w:r w:rsidR="007C5CC6">
        <w:rPr>
          <w:rFonts w:ascii="Arial" w:eastAsia="Times New Roman" w:hAnsi="Arial" w:cs="Arial"/>
          <w:b/>
          <w:sz w:val="24"/>
          <w:szCs w:val="24"/>
          <w:u w:val="single"/>
        </w:rPr>
        <w:t>- Eduphoria</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r>
        <w:rPr>
          <w:rFonts w:ascii="Arial" w:hAnsi="Arial" w:cs="Arial"/>
          <w:color w:val="000000"/>
          <w:sz w:val="24"/>
          <w:szCs w:val="24"/>
        </w:rPr>
        <w:t>Once equipment has been receive</w:t>
      </w:r>
      <w:r w:rsidR="00782068">
        <w:rPr>
          <w:rFonts w:ascii="Arial" w:hAnsi="Arial" w:cs="Arial"/>
          <w:color w:val="000000"/>
          <w:sz w:val="24"/>
          <w:szCs w:val="24"/>
        </w:rPr>
        <w:t xml:space="preserve">d, ACSS’s designated person, the </w:t>
      </w:r>
      <w:r w:rsidR="009250E3">
        <w:rPr>
          <w:rFonts w:ascii="Arial" w:hAnsi="Arial" w:cs="Arial"/>
          <w:color w:val="000000"/>
          <w:sz w:val="24"/>
          <w:szCs w:val="24"/>
        </w:rPr>
        <w:t>school’s</w:t>
      </w:r>
      <w:r>
        <w:rPr>
          <w:rFonts w:ascii="Arial" w:hAnsi="Arial" w:cs="Arial"/>
          <w:color w:val="000000"/>
          <w:sz w:val="24"/>
          <w:szCs w:val="24"/>
        </w:rPr>
        <w:t xml:space="preserve"> media specialist, </w:t>
      </w:r>
      <w:r w:rsidR="007F79CE">
        <w:rPr>
          <w:rFonts w:ascii="Arial" w:hAnsi="Arial" w:cs="Arial"/>
          <w:color w:val="000000"/>
          <w:sz w:val="24"/>
          <w:szCs w:val="24"/>
        </w:rPr>
        <w:t xml:space="preserve">within a week, </w:t>
      </w:r>
      <w:r>
        <w:rPr>
          <w:rFonts w:ascii="Arial" w:hAnsi="Arial" w:cs="Arial"/>
          <w:color w:val="000000"/>
          <w:sz w:val="24"/>
          <w:szCs w:val="24"/>
        </w:rPr>
        <w:t>will enter the information into the districts inventory management system</w:t>
      </w:r>
      <w:r w:rsidR="007F79CE">
        <w:rPr>
          <w:rFonts w:ascii="Arial" w:hAnsi="Arial" w:cs="Arial"/>
          <w:color w:val="000000"/>
          <w:sz w:val="24"/>
          <w:szCs w:val="24"/>
        </w:rPr>
        <w:t>.</w:t>
      </w:r>
      <w:r w:rsidR="00FA77A3">
        <w:rPr>
          <w:rFonts w:ascii="Arial" w:hAnsi="Arial" w:cs="Arial"/>
          <w:color w:val="000000"/>
          <w:sz w:val="24"/>
          <w:szCs w:val="24"/>
        </w:rPr>
        <w:t xml:space="preserve"> </w:t>
      </w:r>
      <w:r>
        <w:rPr>
          <w:rFonts w:ascii="Arial" w:hAnsi="Arial" w:cs="Arial"/>
          <w:color w:val="000000"/>
          <w:sz w:val="24"/>
          <w:szCs w:val="24"/>
        </w:rPr>
        <w:t xml:space="preserve">  Each Federal Program Director and school principals are responsible for the management and inventory of such equipment. The inventory must be available for review and evaluation. One copy should be kept in the school and another copy at the district office. </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p w:rsidR="00723C0B" w:rsidRDefault="00723C0B" w:rsidP="00252455">
      <w:pPr>
        <w:autoSpaceDE w:val="0"/>
        <w:autoSpaceDN w:val="0"/>
        <w:adjustRightInd w:val="0"/>
        <w:spacing w:line="240" w:lineRule="auto"/>
        <w:ind w:left="0" w:hanging="2"/>
        <w:rPr>
          <w:rFonts w:ascii="Arial" w:hAnsi="Arial" w:cs="Arial"/>
          <w:color w:val="000000"/>
          <w:sz w:val="24"/>
          <w:szCs w:val="24"/>
        </w:rPr>
      </w:pPr>
    </w:p>
    <w:p w:rsidR="00252455" w:rsidRPr="00723C0B" w:rsidRDefault="00252455" w:rsidP="00723C0B">
      <w:pPr>
        <w:spacing w:line="240" w:lineRule="auto"/>
        <w:ind w:left="0" w:hanging="2"/>
        <w:rPr>
          <w:rFonts w:ascii="Arial" w:eastAsia="Times New Roman" w:hAnsi="Arial" w:cs="Arial"/>
          <w:b/>
          <w:sz w:val="24"/>
          <w:szCs w:val="24"/>
          <w:u w:val="single"/>
        </w:rPr>
      </w:pPr>
      <w:r w:rsidRPr="00723C0B">
        <w:rPr>
          <w:rFonts w:ascii="Arial" w:eastAsia="Times New Roman" w:hAnsi="Arial" w:cs="Arial"/>
          <w:b/>
          <w:sz w:val="24"/>
          <w:szCs w:val="24"/>
          <w:u w:val="single"/>
        </w:rPr>
        <w:t xml:space="preserve">General procedures: </w:t>
      </w:r>
    </w:p>
    <w:p w:rsidR="00252455" w:rsidRDefault="00252455" w:rsidP="00762857">
      <w:pPr>
        <w:autoSpaceDE w:val="0"/>
        <w:autoSpaceDN w:val="0"/>
        <w:adjustRightInd w:val="0"/>
        <w:spacing w:line="240" w:lineRule="auto"/>
        <w:ind w:leftChars="180" w:left="898" w:hangingChars="224" w:hanging="538"/>
        <w:rPr>
          <w:rFonts w:ascii="Arial" w:hAnsi="Arial" w:cs="Arial"/>
          <w:color w:val="000000"/>
          <w:sz w:val="24"/>
          <w:szCs w:val="24"/>
        </w:rPr>
      </w:pPr>
      <w:r w:rsidRPr="00723C0B">
        <w:rPr>
          <w:rFonts w:ascii="Arial" w:hAnsi="Arial" w:cs="Arial"/>
          <w:bCs/>
          <w:color w:val="000000"/>
          <w:sz w:val="24"/>
          <w:szCs w:val="24"/>
        </w:rPr>
        <w:t>1.</w:t>
      </w:r>
      <w:r>
        <w:rPr>
          <w:rFonts w:ascii="Arial" w:hAnsi="Arial" w:cs="Arial"/>
          <w:b/>
          <w:bCs/>
          <w:color w:val="000000"/>
          <w:sz w:val="24"/>
          <w:szCs w:val="24"/>
        </w:rPr>
        <w:t xml:space="preserve"> </w:t>
      </w:r>
      <w:r w:rsidR="00762857">
        <w:rPr>
          <w:rFonts w:ascii="Arial" w:hAnsi="Arial" w:cs="Arial"/>
          <w:b/>
          <w:bCs/>
          <w:color w:val="000000"/>
          <w:sz w:val="24"/>
          <w:szCs w:val="24"/>
        </w:rPr>
        <w:t xml:space="preserve">    </w:t>
      </w:r>
      <w:r>
        <w:rPr>
          <w:rFonts w:ascii="Arial" w:hAnsi="Arial" w:cs="Arial"/>
          <w:color w:val="000000"/>
          <w:sz w:val="24"/>
          <w:szCs w:val="24"/>
        </w:rPr>
        <w:t>All equipment will be properly identified and labeled</w:t>
      </w:r>
      <w:r w:rsidR="00317BB6">
        <w:rPr>
          <w:rFonts w:ascii="Arial" w:hAnsi="Arial" w:cs="Arial"/>
          <w:color w:val="000000"/>
          <w:sz w:val="24"/>
          <w:szCs w:val="24"/>
        </w:rPr>
        <w:t>/</w:t>
      </w:r>
      <w:r w:rsidR="00D617EC">
        <w:rPr>
          <w:rFonts w:ascii="Arial" w:hAnsi="Arial" w:cs="Arial"/>
          <w:color w:val="000000"/>
          <w:sz w:val="24"/>
          <w:szCs w:val="24"/>
        </w:rPr>
        <w:t>marked</w:t>
      </w:r>
      <w:r>
        <w:rPr>
          <w:rFonts w:ascii="Arial" w:hAnsi="Arial" w:cs="Arial"/>
          <w:color w:val="000000"/>
          <w:sz w:val="24"/>
          <w:szCs w:val="24"/>
        </w:rPr>
        <w:t xml:space="preserve"> for inventory tracking. If a label is available then it will identify the funding source and the fiscal year of purchase. </w:t>
      </w:r>
      <w:r w:rsidR="00D617EC">
        <w:rPr>
          <w:rFonts w:ascii="Arial" w:hAnsi="Arial" w:cs="Arial"/>
          <w:color w:val="000000"/>
          <w:sz w:val="24"/>
          <w:szCs w:val="24"/>
        </w:rPr>
        <w:t xml:space="preserve"> Serial numbers are used as the main tracking identifier.  </w:t>
      </w:r>
    </w:p>
    <w:p w:rsidR="00252455" w:rsidRPr="00762857" w:rsidRDefault="00252455" w:rsidP="00762857">
      <w:pPr>
        <w:autoSpaceDE w:val="0"/>
        <w:autoSpaceDN w:val="0"/>
        <w:adjustRightInd w:val="0"/>
        <w:spacing w:line="240" w:lineRule="auto"/>
        <w:ind w:leftChars="180" w:left="898" w:hangingChars="224" w:hanging="538"/>
        <w:rPr>
          <w:rFonts w:ascii="Arial" w:hAnsi="Arial" w:cs="Arial"/>
          <w:bCs/>
          <w:color w:val="000000"/>
          <w:sz w:val="24"/>
          <w:szCs w:val="24"/>
        </w:rPr>
      </w:pPr>
      <w:r w:rsidRPr="00762857">
        <w:rPr>
          <w:rFonts w:ascii="Arial" w:hAnsi="Arial" w:cs="Arial"/>
          <w:bCs/>
          <w:color w:val="000000"/>
          <w:sz w:val="24"/>
          <w:szCs w:val="24"/>
        </w:rPr>
        <w:t xml:space="preserve">2. The school shall retain such property in a program as long as there is need for such property to accomplish the purpose of the program for which it was purchased. </w:t>
      </w:r>
    </w:p>
    <w:p w:rsidR="00252455" w:rsidRPr="00762857" w:rsidRDefault="00252455" w:rsidP="00762857">
      <w:pPr>
        <w:autoSpaceDE w:val="0"/>
        <w:autoSpaceDN w:val="0"/>
        <w:adjustRightInd w:val="0"/>
        <w:spacing w:line="240" w:lineRule="auto"/>
        <w:ind w:leftChars="180" w:left="898" w:hangingChars="224" w:hanging="538"/>
        <w:rPr>
          <w:rFonts w:ascii="Arial" w:hAnsi="Arial" w:cs="Arial"/>
          <w:bCs/>
          <w:color w:val="000000"/>
          <w:sz w:val="24"/>
          <w:szCs w:val="24"/>
        </w:rPr>
      </w:pPr>
      <w:r w:rsidRPr="00762857">
        <w:rPr>
          <w:rFonts w:ascii="Arial" w:hAnsi="Arial" w:cs="Arial"/>
          <w:bCs/>
          <w:color w:val="000000"/>
          <w:sz w:val="24"/>
          <w:szCs w:val="24"/>
        </w:rPr>
        <w:lastRenderedPageBreak/>
        <w:t xml:space="preserve">3. The inventory will be current and available for review and audit. </w:t>
      </w:r>
    </w:p>
    <w:p w:rsidR="00252455" w:rsidRDefault="00252455" w:rsidP="00252455">
      <w:pPr>
        <w:autoSpaceDE w:val="0"/>
        <w:autoSpaceDN w:val="0"/>
        <w:adjustRightInd w:val="0"/>
        <w:spacing w:after="30" w:line="240" w:lineRule="auto"/>
        <w:ind w:left="0" w:hanging="2"/>
        <w:rPr>
          <w:rFonts w:ascii="Times New Roman" w:hAnsi="Times New Roman" w:cs="Times New Roman"/>
          <w:color w:val="000000"/>
          <w:sz w:val="24"/>
          <w:szCs w:val="24"/>
        </w:rPr>
      </w:pPr>
    </w:p>
    <w:p w:rsidR="00252455" w:rsidRDefault="00252455" w:rsidP="00252455">
      <w:pPr>
        <w:tabs>
          <w:tab w:val="left" w:pos="2880"/>
        </w:tabs>
        <w:ind w:left="1" w:hanging="3"/>
        <w:jc w:val="center"/>
        <w:rPr>
          <w:rFonts w:ascii="Arial" w:hAnsi="Arial" w:cs="Arial"/>
          <w:b/>
          <w:sz w:val="28"/>
          <w:szCs w:val="28"/>
          <w:u w:val="single"/>
        </w:rPr>
      </w:pPr>
      <w:r>
        <w:rPr>
          <w:rFonts w:ascii="Arial" w:hAnsi="Arial" w:cs="Arial"/>
          <w:b/>
          <w:sz w:val="28"/>
          <w:szCs w:val="28"/>
          <w:u w:val="single"/>
        </w:rPr>
        <w:t>INVENTORY</w:t>
      </w:r>
    </w:p>
    <w:p w:rsidR="00252455" w:rsidRDefault="00252455" w:rsidP="00252455">
      <w:pPr>
        <w:ind w:left="0" w:hanging="2"/>
        <w:jc w:val="both"/>
        <w:rPr>
          <w:rFonts w:ascii="Cambria" w:hAnsi="Cambria" w:cstheme="minorBidi"/>
          <w:color w:val="1F497D"/>
          <w:sz w:val="24"/>
          <w:szCs w:val="24"/>
        </w:rPr>
      </w:pPr>
      <w:r>
        <w:rPr>
          <w:rFonts w:ascii="Arial" w:hAnsi="Arial" w:cs="Arial"/>
          <w:sz w:val="24"/>
          <w:szCs w:val="24"/>
        </w:rPr>
        <w:t xml:space="preserve">System inventory is maintained on a spreadsheet that identifies all the required components to identify each inventoried item.  Vendor contracts are maintained with purchase orders.  Physical inventories are conducted </w:t>
      </w:r>
      <w:r w:rsidR="00B75916">
        <w:rPr>
          <w:rFonts w:ascii="Arial" w:hAnsi="Arial" w:cs="Arial"/>
          <w:sz w:val="24"/>
          <w:szCs w:val="24"/>
        </w:rPr>
        <w:t>once</w:t>
      </w:r>
      <w:r>
        <w:rPr>
          <w:rFonts w:ascii="Arial" w:hAnsi="Arial" w:cs="Arial"/>
          <w:sz w:val="24"/>
          <w:szCs w:val="24"/>
        </w:rPr>
        <w:t xml:space="preserve"> per year.  Principals and Media Specialists sign an assurance in regard to the inventory.  Documentation of physical inventories are kept by each federal program department.  </w:t>
      </w:r>
    </w:p>
    <w:p w:rsidR="00252455" w:rsidRDefault="00252455" w:rsidP="00252455">
      <w:pPr>
        <w:pStyle w:val="Default"/>
        <w:ind w:hanging="2"/>
        <w:jc w:val="both"/>
      </w:pPr>
    </w:p>
    <w:p w:rsidR="00252455" w:rsidRDefault="00252455" w:rsidP="00252455">
      <w:pPr>
        <w:pStyle w:val="Default"/>
        <w:ind w:hanging="2"/>
        <w:jc w:val="both"/>
      </w:pPr>
      <w:r>
        <w:rPr>
          <w:rFonts w:eastAsia="Calibri"/>
          <w:spacing w:val="-5"/>
        </w:rPr>
        <w:t>Federal Programs</w:t>
      </w:r>
      <w:r>
        <w:rPr>
          <w:rFonts w:eastAsia="Calibri"/>
          <w:spacing w:val="-15"/>
        </w:rPr>
        <w:t xml:space="preserve"> </w:t>
      </w:r>
      <w:r>
        <w:rPr>
          <w:rFonts w:eastAsia="Calibri"/>
          <w:spacing w:val="-4"/>
        </w:rPr>
        <w:t>i</w:t>
      </w:r>
      <w:r>
        <w:rPr>
          <w:rFonts w:eastAsia="Calibri"/>
          <w:spacing w:val="-5"/>
        </w:rPr>
        <w:t>nv</w:t>
      </w:r>
      <w:r>
        <w:rPr>
          <w:rFonts w:eastAsia="Calibri"/>
          <w:spacing w:val="-6"/>
        </w:rPr>
        <w:t>e</w:t>
      </w:r>
      <w:r>
        <w:rPr>
          <w:rFonts w:eastAsia="Calibri"/>
          <w:spacing w:val="-5"/>
        </w:rPr>
        <w:t>n</w:t>
      </w:r>
      <w:r>
        <w:rPr>
          <w:rFonts w:eastAsia="Calibri"/>
          <w:spacing w:val="-4"/>
        </w:rPr>
        <w:t>t</w:t>
      </w:r>
      <w:r>
        <w:rPr>
          <w:rFonts w:eastAsia="Calibri"/>
          <w:spacing w:val="-5"/>
        </w:rPr>
        <w:t>o</w:t>
      </w:r>
      <w:r>
        <w:rPr>
          <w:rFonts w:eastAsia="Calibri"/>
          <w:spacing w:val="-3"/>
        </w:rPr>
        <w:t>r</w:t>
      </w:r>
      <w:r>
        <w:rPr>
          <w:rFonts w:eastAsia="Calibri"/>
        </w:rPr>
        <w:t>y</w:t>
      </w:r>
      <w:r>
        <w:rPr>
          <w:rFonts w:eastAsia="Calibri"/>
          <w:spacing w:val="-14"/>
        </w:rPr>
        <w:t xml:space="preserve"> is current and available for review and audit as per </w:t>
      </w:r>
      <w:r>
        <w:t xml:space="preserve">2 C.F.R. 200.311, 2 CFR 200.313 and 2 C.F.R. 200.439 states the following information must be included in the recipient’s inventory records: </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Title/Description of inventory items</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Cost</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Source of Funding</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FAIN number</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Date of Purchase</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Vendor/Professional</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Serial Number</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Location/Room Number</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 xml:space="preserve">Use of items </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Condition of Property (new, used, good)</w:t>
      </w:r>
    </w:p>
    <w:p w:rsidR="00252455" w:rsidRDefault="00252455" w:rsidP="0070746C">
      <w:pPr>
        <w:pStyle w:val="ListParagraph"/>
        <w:numPr>
          <w:ilvl w:val="0"/>
          <w:numId w:val="37"/>
        </w:numPr>
        <w:suppressAutoHyphens w:val="0"/>
        <w:autoSpaceDE w:val="0"/>
        <w:autoSpaceDN w:val="0"/>
        <w:adjustRightInd w:val="0"/>
        <w:spacing w:after="30" w:line="240" w:lineRule="auto"/>
        <w:ind w:leftChars="0" w:left="810" w:firstLineChars="0" w:hanging="450"/>
        <w:textDirection w:val="lrTb"/>
        <w:textAlignment w:val="auto"/>
        <w:outlineLvl w:val="9"/>
        <w:rPr>
          <w:rFonts w:ascii="Arial" w:hAnsi="Arial" w:cs="Arial"/>
          <w:color w:val="000000"/>
          <w:sz w:val="24"/>
          <w:szCs w:val="24"/>
        </w:rPr>
      </w:pPr>
      <w:r>
        <w:rPr>
          <w:rFonts w:ascii="Arial" w:hAnsi="Arial" w:cs="Arial"/>
          <w:color w:val="000000"/>
          <w:sz w:val="24"/>
          <w:szCs w:val="24"/>
        </w:rPr>
        <w:t>Disposition Date</w:t>
      </w:r>
    </w:p>
    <w:p w:rsidR="00252455" w:rsidRDefault="00252455" w:rsidP="00252455">
      <w:pPr>
        <w:autoSpaceDE w:val="0"/>
        <w:autoSpaceDN w:val="0"/>
        <w:adjustRightInd w:val="0"/>
        <w:spacing w:after="30" w:line="240" w:lineRule="auto"/>
        <w:ind w:left="0" w:hanging="2"/>
        <w:rPr>
          <w:rFonts w:ascii="Arial" w:hAnsi="Arial" w:cs="Arial"/>
          <w:color w:val="000000"/>
          <w:sz w:val="24"/>
          <w:szCs w:val="24"/>
        </w:rPr>
      </w:pPr>
    </w:p>
    <w:p w:rsidR="00252455" w:rsidRDefault="00252455" w:rsidP="00252455">
      <w:pPr>
        <w:autoSpaceDE w:val="0"/>
        <w:autoSpaceDN w:val="0"/>
        <w:adjustRightInd w:val="0"/>
        <w:spacing w:after="30" w:line="240" w:lineRule="auto"/>
        <w:ind w:left="0" w:hanging="2"/>
        <w:rPr>
          <w:rFonts w:ascii="Arial" w:hAnsi="Arial" w:cs="Arial"/>
          <w:color w:val="000000"/>
          <w:sz w:val="24"/>
          <w:szCs w:val="24"/>
        </w:rPr>
      </w:pPr>
      <w:r>
        <w:rPr>
          <w:rFonts w:ascii="Arial" w:hAnsi="Arial" w:cs="Arial"/>
          <w:color w:val="000000"/>
          <w:sz w:val="24"/>
          <w:szCs w:val="24"/>
        </w:rPr>
        <w:t xml:space="preserve">Completion of inventory includes noting the condition of the equipment, identifying equipment for replacement or disposition and adding of new items.  Inventory must be updated as equipment items are disposed, transferred or new purchases are made. Adequate safeguards are in place related to the loss, damage, or theft of the equipment. Any loss, damage, or theft should be investigated and fully documented. </w:t>
      </w:r>
    </w:p>
    <w:p w:rsidR="00252455" w:rsidRDefault="00252455" w:rsidP="00252455">
      <w:pPr>
        <w:ind w:left="0" w:hanging="2"/>
        <w:jc w:val="both"/>
        <w:rPr>
          <w:rFonts w:ascii="Arial" w:hAnsi="Arial" w:cs="Arial"/>
          <w:color w:val="000000"/>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The following process will be followed:</w:t>
      </w:r>
    </w:p>
    <w:p w:rsidR="00252455" w:rsidRDefault="00252455" w:rsidP="00762857">
      <w:pPr>
        <w:pStyle w:val="Default"/>
        <w:ind w:left="630" w:hanging="270"/>
        <w:jc w:val="both"/>
      </w:pPr>
      <w:r>
        <w:t xml:space="preserve">1. </w:t>
      </w:r>
      <w:r w:rsidRPr="002130A9">
        <w:t>Federal Guidel</w:t>
      </w:r>
      <w:r w:rsidR="00E53959" w:rsidRPr="002130A9">
        <w:t xml:space="preserve">ines states:  </w:t>
      </w:r>
      <w:r w:rsidRPr="002130A9">
        <w:t xml:space="preserve">Equipment and real property (including pilferable items) purchased with Federal Programs </w:t>
      </w:r>
      <w:r w:rsidR="00A1225D" w:rsidRPr="002130A9">
        <w:t xml:space="preserve">will be marked with information on the program and purchase year. </w:t>
      </w:r>
      <w:r w:rsidRPr="002130A9">
        <w:t xml:space="preserve">Significant technological items are </w:t>
      </w:r>
      <w:r w:rsidR="00A1225D" w:rsidRPr="002130A9">
        <w:t>now available for under $500.00</w:t>
      </w:r>
      <w:r w:rsidRPr="002130A9">
        <w:t>.  For inventory purposes, in the Appling County School System, all “Significant technological items” under $500.00 will be inventoried.  For example:  PDAs, digital cameras, iPads, tablets, Kindle, laptops, and computers that may be easily lost or stolen and are defined as having a useful life of more than one year.   Items that will not need to be inventoried include:  consumable</w:t>
      </w:r>
      <w:r w:rsidR="00A1225D" w:rsidRPr="002130A9">
        <w:t xml:space="preserve"> items and items valued below $2</w:t>
      </w:r>
      <w:r w:rsidRPr="002130A9">
        <w:t xml:space="preserve">00.00 such as, projector bulbs, </w:t>
      </w:r>
      <w:r w:rsidR="00A1225D" w:rsidRPr="002130A9">
        <w:t xml:space="preserve">keyboards, mouse, </w:t>
      </w:r>
      <w:r w:rsidRPr="002130A9">
        <w:t>projector mounts, and/or SD cards.</w:t>
      </w:r>
      <w:r>
        <w:t xml:space="preserve"> </w:t>
      </w:r>
      <w:r w:rsidR="007C77DF" w:rsidRPr="00240932">
        <w:rPr>
          <w:i/>
          <w:color w:val="FF0000"/>
          <w:sz w:val="16"/>
          <w:szCs w:val="16"/>
        </w:rPr>
        <w:t>Revised 2/17/2021</w:t>
      </w:r>
    </w:p>
    <w:p w:rsidR="00252455" w:rsidRDefault="00252455" w:rsidP="00252455">
      <w:pPr>
        <w:pStyle w:val="Default"/>
        <w:ind w:hanging="2"/>
        <w:jc w:val="both"/>
      </w:pPr>
    </w:p>
    <w:p w:rsidR="00252455" w:rsidRDefault="00252455" w:rsidP="00762857">
      <w:pPr>
        <w:pStyle w:val="Default"/>
        <w:ind w:left="630" w:hanging="270"/>
        <w:jc w:val="both"/>
      </w:pPr>
      <w:r>
        <w:t xml:space="preserve">2. A physical inventory of the property must be taken and the results reconciled with the property records </w:t>
      </w:r>
      <w:r w:rsidR="001F7BCF">
        <w:t xml:space="preserve">once </w:t>
      </w:r>
      <w:r>
        <w:t xml:space="preserve">per year (due dates for this report are set at the beginning of each school year, usually October).  Staff will take the inventory for the equipment in his/her room and the media specialist will sign off on the final inventory after staff have signed verifying what is located </w:t>
      </w:r>
      <w:r w:rsidR="000D1162">
        <w:t>in</w:t>
      </w:r>
      <w:r>
        <w:t xml:space="preserve"> the room.  The inventory must also be signed and dated by the Principal or federal program director.  Inventory must be taken of property located in all ACSS schools including N&amp;D Facilities, and central office. </w:t>
      </w:r>
      <w:r w:rsidR="00851B13">
        <w:t xml:space="preserve"> Once physical inventory has been completed by the schools, the signed report is sent to the board </w:t>
      </w:r>
      <w:r w:rsidR="00851B13">
        <w:lastRenderedPageBreak/>
        <w:t xml:space="preserve">office.  Federal Program Director spot checks inventory to ensure that new inventory has been inventoried at each school.  In the event that inventories are not up to date, follow up emails are sent to the media specialist and principal.  As needed technical assistance has been provided to those schools that have missing inventory until it has been completed and resubmitted for final review and approval.  </w:t>
      </w:r>
    </w:p>
    <w:p w:rsidR="00252455" w:rsidRDefault="00252455" w:rsidP="00762857">
      <w:pPr>
        <w:pStyle w:val="Default"/>
        <w:ind w:left="630" w:hanging="270"/>
        <w:jc w:val="both"/>
      </w:pPr>
    </w:p>
    <w:p w:rsidR="00252455" w:rsidRDefault="00252455" w:rsidP="00762857">
      <w:pPr>
        <w:pStyle w:val="Default"/>
        <w:ind w:left="630" w:hanging="270"/>
        <w:jc w:val="both"/>
        <w:textDirection w:val="btLr"/>
      </w:pPr>
      <w:r>
        <w:t xml:space="preserve">3.All equipment and real property must be disposed according to guidance from The Uniform Administrative Requirements, Cost Principles, and Audit Requirements for Federal Rewards (2 C.F.R. Part 200.313(e) and the ACSS disposition policy.  </w:t>
      </w:r>
    </w:p>
    <w:p w:rsidR="00252455" w:rsidRDefault="00252455" w:rsidP="00252455">
      <w:pPr>
        <w:ind w:left="0" w:hanging="2"/>
        <w:rPr>
          <w:rFonts w:ascii="Arial" w:hAnsi="Arial" w:cs="Arial"/>
          <w:b/>
          <w:bCs/>
          <w:spacing w:val="-4"/>
          <w:sz w:val="24"/>
          <w:szCs w:val="24"/>
        </w:rPr>
      </w:pPr>
    </w:p>
    <w:p w:rsidR="005F444E" w:rsidRDefault="005F444E" w:rsidP="00723C0B">
      <w:pPr>
        <w:ind w:left="0" w:hanging="2"/>
        <w:jc w:val="both"/>
        <w:rPr>
          <w:rFonts w:ascii="Arial" w:hAnsi="Arial" w:cs="Arial"/>
          <w:b/>
          <w:sz w:val="24"/>
          <w:szCs w:val="24"/>
          <w:u w:val="single"/>
        </w:rPr>
      </w:pPr>
    </w:p>
    <w:p w:rsidR="00252455" w:rsidRPr="00723C0B" w:rsidRDefault="00252455" w:rsidP="00723C0B">
      <w:pPr>
        <w:ind w:left="0" w:hanging="2"/>
        <w:jc w:val="both"/>
        <w:rPr>
          <w:rFonts w:ascii="Arial" w:hAnsi="Arial" w:cs="Arial"/>
          <w:b/>
          <w:sz w:val="24"/>
          <w:szCs w:val="24"/>
          <w:u w:val="single"/>
        </w:rPr>
      </w:pPr>
      <w:r w:rsidRPr="00723C0B">
        <w:rPr>
          <w:rFonts w:ascii="Arial" w:hAnsi="Arial" w:cs="Arial"/>
          <w:b/>
          <w:sz w:val="24"/>
          <w:szCs w:val="24"/>
          <w:u w:val="single"/>
        </w:rPr>
        <w:t>Off-Site Use of Equipment:</w:t>
      </w:r>
    </w:p>
    <w:p w:rsidR="00252455" w:rsidRDefault="00252455" w:rsidP="00252455">
      <w:pPr>
        <w:autoSpaceDE w:val="0"/>
        <w:autoSpaceDN w:val="0"/>
        <w:adjustRightInd w:val="0"/>
        <w:spacing w:after="30" w:line="240" w:lineRule="auto"/>
        <w:ind w:left="0" w:hanging="2"/>
        <w:rPr>
          <w:rFonts w:ascii="Arial" w:hAnsi="Arial" w:cs="Arial"/>
          <w:color w:val="000000"/>
          <w:sz w:val="24"/>
          <w:szCs w:val="24"/>
        </w:rPr>
      </w:pPr>
      <w:r>
        <w:rPr>
          <w:rFonts w:ascii="Arial" w:hAnsi="Arial" w:cs="Arial"/>
          <w:color w:val="000000"/>
          <w:sz w:val="24"/>
          <w:szCs w:val="24"/>
        </w:rPr>
        <w:t xml:space="preserve">Equipment to be used off site is checked out to the individual making the request for taking equipment to a different location even if within the school building.  Equipment must be used according to its funding source.  </w:t>
      </w:r>
    </w:p>
    <w:p w:rsidR="00252455" w:rsidRDefault="00252455" w:rsidP="00252455">
      <w:pPr>
        <w:autoSpaceDE w:val="0"/>
        <w:autoSpaceDN w:val="0"/>
        <w:adjustRightInd w:val="0"/>
        <w:spacing w:after="30" w:line="240" w:lineRule="auto"/>
        <w:ind w:left="0" w:hanging="2"/>
        <w:rPr>
          <w:rFonts w:ascii="Arial" w:hAnsi="Arial" w:cs="Arial"/>
          <w:color w:val="000000"/>
          <w:sz w:val="24"/>
          <w:szCs w:val="24"/>
        </w:rPr>
      </w:pPr>
    </w:p>
    <w:p w:rsidR="00252455" w:rsidRDefault="00252455" w:rsidP="00252455">
      <w:pPr>
        <w:autoSpaceDE w:val="0"/>
        <w:autoSpaceDN w:val="0"/>
        <w:adjustRightInd w:val="0"/>
        <w:spacing w:after="30" w:line="240" w:lineRule="auto"/>
        <w:ind w:left="0" w:hanging="2"/>
        <w:rPr>
          <w:rFonts w:ascii="Arial" w:hAnsi="Arial" w:cs="Arial"/>
          <w:sz w:val="24"/>
          <w:szCs w:val="24"/>
        </w:rPr>
      </w:pPr>
      <w:r>
        <w:rPr>
          <w:rFonts w:ascii="Arial" w:hAnsi="Arial" w:cs="Arial"/>
          <w:b/>
          <w:bCs/>
          <w:spacing w:val="-4"/>
          <w:sz w:val="24"/>
          <w:szCs w:val="24"/>
        </w:rPr>
        <w:t>Th</w:t>
      </w:r>
      <w:r>
        <w:rPr>
          <w:rFonts w:ascii="Arial" w:hAnsi="Arial" w:cs="Arial"/>
          <w:b/>
          <w:bCs/>
          <w:spacing w:val="-6"/>
          <w:sz w:val="24"/>
          <w:szCs w:val="24"/>
        </w:rPr>
        <w:t>e</w:t>
      </w:r>
      <w:r>
        <w:rPr>
          <w:rFonts w:ascii="Arial" w:hAnsi="Arial" w:cs="Arial"/>
          <w:b/>
          <w:bCs/>
          <w:spacing w:val="-3"/>
          <w:sz w:val="24"/>
          <w:szCs w:val="24"/>
        </w:rPr>
        <w:t>f</w:t>
      </w:r>
      <w:r>
        <w:rPr>
          <w:rFonts w:ascii="Arial" w:hAnsi="Arial" w:cs="Arial"/>
          <w:b/>
          <w:bCs/>
          <w:sz w:val="24"/>
          <w:szCs w:val="24"/>
        </w:rPr>
        <w:t>t</w:t>
      </w:r>
      <w:r>
        <w:rPr>
          <w:rFonts w:ascii="Arial" w:hAnsi="Arial" w:cs="Arial"/>
          <w:b/>
          <w:bCs/>
          <w:spacing w:val="-10"/>
          <w:sz w:val="24"/>
          <w:szCs w:val="24"/>
        </w:rPr>
        <w:t xml:space="preserve"> </w:t>
      </w:r>
      <w:r>
        <w:rPr>
          <w:rFonts w:ascii="Arial" w:hAnsi="Arial" w:cs="Arial"/>
          <w:b/>
          <w:bCs/>
          <w:spacing w:val="-7"/>
          <w:sz w:val="24"/>
          <w:szCs w:val="24"/>
        </w:rPr>
        <w:t>o</w:t>
      </w:r>
      <w:r>
        <w:rPr>
          <w:rFonts w:ascii="Arial" w:hAnsi="Arial" w:cs="Arial"/>
          <w:b/>
          <w:bCs/>
          <w:sz w:val="24"/>
          <w:szCs w:val="24"/>
        </w:rPr>
        <w:t>f</w:t>
      </w:r>
      <w:r>
        <w:rPr>
          <w:rFonts w:ascii="Arial" w:hAnsi="Arial" w:cs="Arial"/>
          <w:b/>
          <w:bCs/>
          <w:spacing w:val="-10"/>
          <w:sz w:val="24"/>
          <w:szCs w:val="24"/>
        </w:rPr>
        <w:t xml:space="preserve"> </w:t>
      </w:r>
      <w:r>
        <w:rPr>
          <w:rFonts w:ascii="Arial" w:hAnsi="Arial" w:cs="Arial"/>
          <w:b/>
          <w:bCs/>
          <w:spacing w:val="-4"/>
          <w:sz w:val="24"/>
          <w:szCs w:val="24"/>
        </w:rPr>
        <w:t>Eq</w:t>
      </w:r>
      <w:r>
        <w:rPr>
          <w:rFonts w:ascii="Arial" w:hAnsi="Arial" w:cs="Arial"/>
          <w:b/>
          <w:bCs/>
          <w:spacing w:val="-6"/>
          <w:sz w:val="24"/>
          <w:szCs w:val="24"/>
        </w:rPr>
        <w:t>u</w:t>
      </w:r>
      <w:r>
        <w:rPr>
          <w:rFonts w:ascii="Arial" w:hAnsi="Arial" w:cs="Arial"/>
          <w:b/>
          <w:bCs/>
          <w:spacing w:val="-4"/>
          <w:sz w:val="24"/>
          <w:szCs w:val="24"/>
        </w:rPr>
        <w:t>ip</w:t>
      </w:r>
      <w:r>
        <w:rPr>
          <w:rFonts w:ascii="Arial" w:hAnsi="Arial" w:cs="Arial"/>
          <w:b/>
          <w:bCs/>
          <w:spacing w:val="-8"/>
          <w:sz w:val="24"/>
          <w:szCs w:val="24"/>
        </w:rPr>
        <w:t>m</w:t>
      </w:r>
      <w:r>
        <w:rPr>
          <w:rFonts w:ascii="Arial" w:hAnsi="Arial" w:cs="Arial"/>
          <w:b/>
          <w:bCs/>
          <w:spacing w:val="-6"/>
          <w:sz w:val="24"/>
          <w:szCs w:val="24"/>
        </w:rPr>
        <w:t>e</w:t>
      </w:r>
      <w:r>
        <w:rPr>
          <w:rFonts w:ascii="Arial" w:hAnsi="Arial" w:cs="Arial"/>
          <w:b/>
          <w:bCs/>
          <w:spacing w:val="-4"/>
          <w:sz w:val="24"/>
          <w:szCs w:val="24"/>
        </w:rPr>
        <w:t>n</w:t>
      </w:r>
      <w:r>
        <w:rPr>
          <w:rFonts w:ascii="Arial" w:hAnsi="Arial" w:cs="Arial"/>
          <w:b/>
          <w:bCs/>
          <w:sz w:val="24"/>
          <w:szCs w:val="24"/>
        </w:rPr>
        <w:t>t</w:t>
      </w:r>
      <w:r>
        <w:rPr>
          <w:rFonts w:ascii="Arial" w:hAnsi="Arial" w:cs="Arial"/>
          <w:b/>
          <w:bCs/>
          <w:spacing w:val="-10"/>
          <w:sz w:val="24"/>
          <w:szCs w:val="24"/>
        </w:rPr>
        <w:t xml:space="preserve"> </w:t>
      </w:r>
      <w:r>
        <w:rPr>
          <w:rFonts w:ascii="Arial" w:hAnsi="Arial" w:cs="Arial"/>
          <w:b/>
          <w:bCs/>
          <w:spacing w:val="-5"/>
          <w:sz w:val="24"/>
          <w:szCs w:val="24"/>
        </w:rPr>
        <w:t>o</w:t>
      </w:r>
      <w:r>
        <w:rPr>
          <w:rFonts w:ascii="Arial" w:hAnsi="Arial" w:cs="Arial"/>
          <w:b/>
          <w:bCs/>
          <w:sz w:val="24"/>
          <w:szCs w:val="24"/>
        </w:rPr>
        <w:t>r</w:t>
      </w:r>
      <w:r>
        <w:rPr>
          <w:rFonts w:ascii="Arial" w:hAnsi="Arial" w:cs="Arial"/>
          <w:b/>
          <w:bCs/>
          <w:spacing w:val="-11"/>
          <w:sz w:val="24"/>
          <w:szCs w:val="24"/>
        </w:rPr>
        <w:t xml:space="preserve"> </w:t>
      </w:r>
      <w:r>
        <w:rPr>
          <w:rFonts w:ascii="Arial" w:hAnsi="Arial" w:cs="Arial"/>
          <w:b/>
          <w:bCs/>
          <w:spacing w:val="-4"/>
          <w:sz w:val="24"/>
          <w:szCs w:val="24"/>
        </w:rPr>
        <w:t>T</w:t>
      </w:r>
      <w:r>
        <w:rPr>
          <w:rFonts w:ascii="Arial" w:hAnsi="Arial" w:cs="Arial"/>
          <w:b/>
          <w:bCs/>
          <w:spacing w:val="-6"/>
          <w:sz w:val="24"/>
          <w:szCs w:val="24"/>
        </w:rPr>
        <w:t>ec</w:t>
      </w:r>
      <w:r>
        <w:rPr>
          <w:rFonts w:ascii="Arial" w:hAnsi="Arial" w:cs="Arial"/>
          <w:b/>
          <w:bCs/>
          <w:spacing w:val="-4"/>
          <w:sz w:val="24"/>
          <w:szCs w:val="24"/>
        </w:rPr>
        <w:t>hn</w:t>
      </w:r>
      <w:r>
        <w:rPr>
          <w:rFonts w:ascii="Arial" w:hAnsi="Arial" w:cs="Arial"/>
          <w:b/>
          <w:bCs/>
          <w:spacing w:val="-5"/>
          <w:sz w:val="24"/>
          <w:szCs w:val="24"/>
        </w:rPr>
        <w:t>o</w:t>
      </w:r>
      <w:r>
        <w:rPr>
          <w:rFonts w:ascii="Arial" w:hAnsi="Arial" w:cs="Arial"/>
          <w:b/>
          <w:bCs/>
          <w:spacing w:val="-4"/>
          <w:sz w:val="24"/>
          <w:szCs w:val="24"/>
        </w:rPr>
        <w:t>l</w:t>
      </w:r>
      <w:r>
        <w:rPr>
          <w:rFonts w:ascii="Arial" w:hAnsi="Arial" w:cs="Arial"/>
          <w:b/>
          <w:bCs/>
          <w:spacing w:val="-5"/>
          <w:sz w:val="24"/>
          <w:szCs w:val="24"/>
        </w:rPr>
        <w:t>og</w:t>
      </w:r>
      <w:r>
        <w:rPr>
          <w:rFonts w:ascii="Arial" w:hAnsi="Arial" w:cs="Arial"/>
          <w:b/>
          <w:bCs/>
          <w:sz w:val="24"/>
          <w:szCs w:val="24"/>
        </w:rPr>
        <w:t>y</w:t>
      </w:r>
      <w:r>
        <w:rPr>
          <w:rFonts w:ascii="Arial" w:hAnsi="Arial" w:cs="Arial"/>
          <w:b/>
          <w:bCs/>
          <w:spacing w:val="-10"/>
          <w:sz w:val="24"/>
          <w:szCs w:val="24"/>
        </w:rPr>
        <w:t xml:space="preserve"> </w:t>
      </w:r>
      <w:r>
        <w:rPr>
          <w:rFonts w:ascii="Arial" w:hAnsi="Arial" w:cs="Arial"/>
          <w:b/>
          <w:bCs/>
          <w:spacing w:val="-7"/>
          <w:sz w:val="24"/>
          <w:szCs w:val="24"/>
        </w:rPr>
        <w:t>F</w:t>
      </w:r>
      <w:r>
        <w:rPr>
          <w:rFonts w:ascii="Arial" w:hAnsi="Arial" w:cs="Arial"/>
          <w:b/>
          <w:bCs/>
          <w:spacing w:val="-4"/>
          <w:sz w:val="24"/>
          <w:szCs w:val="24"/>
        </w:rPr>
        <w:t>und</w:t>
      </w:r>
      <w:r>
        <w:rPr>
          <w:rFonts w:ascii="Arial" w:hAnsi="Arial" w:cs="Arial"/>
          <w:b/>
          <w:bCs/>
          <w:spacing w:val="-8"/>
          <w:sz w:val="24"/>
          <w:szCs w:val="24"/>
        </w:rPr>
        <w:t>e</w:t>
      </w:r>
      <w:r>
        <w:rPr>
          <w:rFonts w:ascii="Arial" w:hAnsi="Arial" w:cs="Arial"/>
          <w:b/>
          <w:bCs/>
          <w:sz w:val="24"/>
          <w:szCs w:val="24"/>
        </w:rPr>
        <w:t>d</w:t>
      </w:r>
      <w:r>
        <w:rPr>
          <w:rFonts w:ascii="Arial" w:hAnsi="Arial" w:cs="Arial"/>
          <w:b/>
          <w:bCs/>
          <w:spacing w:val="-9"/>
          <w:sz w:val="24"/>
          <w:szCs w:val="24"/>
        </w:rPr>
        <w:t xml:space="preserve"> </w:t>
      </w:r>
      <w:r>
        <w:rPr>
          <w:rFonts w:ascii="Arial" w:hAnsi="Arial" w:cs="Arial"/>
          <w:b/>
          <w:bCs/>
          <w:spacing w:val="-4"/>
          <w:sz w:val="24"/>
          <w:szCs w:val="24"/>
        </w:rPr>
        <w:t>b</w:t>
      </w:r>
      <w:r>
        <w:rPr>
          <w:rFonts w:ascii="Arial" w:hAnsi="Arial" w:cs="Arial"/>
          <w:b/>
          <w:bCs/>
          <w:sz w:val="24"/>
          <w:szCs w:val="24"/>
        </w:rPr>
        <w:t>y</w:t>
      </w:r>
      <w:r>
        <w:rPr>
          <w:rFonts w:ascii="Arial" w:hAnsi="Arial" w:cs="Arial"/>
          <w:b/>
          <w:bCs/>
          <w:spacing w:val="-10"/>
          <w:sz w:val="24"/>
          <w:szCs w:val="24"/>
        </w:rPr>
        <w:t xml:space="preserve"> </w:t>
      </w:r>
      <w:r>
        <w:rPr>
          <w:rFonts w:ascii="Arial" w:hAnsi="Arial" w:cs="Arial"/>
          <w:b/>
          <w:bCs/>
          <w:spacing w:val="-7"/>
          <w:sz w:val="24"/>
          <w:szCs w:val="24"/>
        </w:rPr>
        <w:t>F</w:t>
      </w:r>
      <w:r>
        <w:rPr>
          <w:rFonts w:ascii="Arial" w:hAnsi="Arial" w:cs="Arial"/>
          <w:b/>
          <w:bCs/>
          <w:spacing w:val="-6"/>
          <w:sz w:val="24"/>
          <w:szCs w:val="24"/>
        </w:rPr>
        <w:t>e</w:t>
      </w:r>
      <w:r>
        <w:rPr>
          <w:rFonts w:ascii="Arial" w:hAnsi="Arial" w:cs="Arial"/>
          <w:b/>
          <w:bCs/>
          <w:spacing w:val="-4"/>
          <w:sz w:val="24"/>
          <w:szCs w:val="24"/>
        </w:rPr>
        <w:t>d</w:t>
      </w:r>
      <w:r>
        <w:rPr>
          <w:rFonts w:ascii="Arial" w:hAnsi="Arial" w:cs="Arial"/>
          <w:b/>
          <w:bCs/>
          <w:spacing w:val="-6"/>
          <w:sz w:val="24"/>
          <w:szCs w:val="24"/>
        </w:rPr>
        <w:t>er</w:t>
      </w:r>
      <w:r>
        <w:rPr>
          <w:rFonts w:ascii="Arial" w:hAnsi="Arial" w:cs="Arial"/>
          <w:b/>
          <w:bCs/>
          <w:spacing w:val="-5"/>
          <w:sz w:val="24"/>
          <w:szCs w:val="24"/>
        </w:rPr>
        <w:t>a</w:t>
      </w:r>
      <w:r>
        <w:rPr>
          <w:rFonts w:ascii="Arial" w:hAnsi="Arial" w:cs="Arial"/>
          <w:b/>
          <w:bCs/>
          <w:sz w:val="24"/>
          <w:szCs w:val="24"/>
        </w:rPr>
        <w:t>l</w:t>
      </w:r>
      <w:r>
        <w:rPr>
          <w:rFonts w:ascii="Arial" w:hAnsi="Arial" w:cs="Arial"/>
          <w:b/>
          <w:bCs/>
          <w:spacing w:val="-9"/>
          <w:sz w:val="24"/>
          <w:szCs w:val="24"/>
        </w:rPr>
        <w:t xml:space="preserve"> </w:t>
      </w:r>
      <w:r>
        <w:rPr>
          <w:rFonts w:ascii="Arial" w:hAnsi="Arial" w:cs="Arial"/>
          <w:b/>
          <w:bCs/>
          <w:spacing w:val="-7"/>
          <w:sz w:val="24"/>
          <w:szCs w:val="24"/>
        </w:rPr>
        <w:t>F</w:t>
      </w:r>
      <w:r>
        <w:rPr>
          <w:rFonts w:ascii="Arial" w:hAnsi="Arial" w:cs="Arial"/>
          <w:b/>
          <w:bCs/>
          <w:spacing w:val="-4"/>
          <w:sz w:val="24"/>
          <w:szCs w:val="24"/>
        </w:rPr>
        <w:t>unds</w:t>
      </w:r>
    </w:p>
    <w:p w:rsidR="00252455" w:rsidRDefault="00252455" w:rsidP="00252455">
      <w:pPr>
        <w:autoSpaceDE w:val="0"/>
        <w:autoSpaceDN w:val="0"/>
        <w:adjustRightInd w:val="0"/>
        <w:spacing w:before="1" w:line="160" w:lineRule="exact"/>
        <w:ind w:left="0" w:hanging="2"/>
        <w:rPr>
          <w:rFonts w:ascii="Arial" w:hAnsi="Arial" w:cs="Arial"/>
          <w:sz w:val="24"/>
          <w:szCs w:val="24"/>
        </w:rPr>
      </w:pPr>
    </w:p>
    <w:p w:rsidR="00252455" w:rsidRDefault="00252455" w:rsidP="00252455">
      <w:pPr>
        <w:autoSpaceDE w:val="0"/>
        <w:autoSpaceDN w:val="0"/>
        <w:adjustRightInd w:val="0"/>
        <w:spacing w:line="240" w:lineRule="auto"/>
        <w:ind w:left="0" w:right="-20" w:hanging="2"/>
        <w:rPr>
          <w:rFonts w:ascii="Arial" w:hAnsi="Arial" w:cs="Arial"/>
          <w:sz w:val="24"/>
          <w:szCs w:val="24"/>
        </w:rPr>
      </w:pPr>
      <w:r>
        <w:rPr>
          <w:rFonts w:ascii="Arial" w:hAnsi="Arial" w:cs="Arial"/>
          <w:spacing w:val="-8"/>
          <w:sz w:val="24"/>
          <w:szCs w:val="24"/>
        </w:rPr>
        <w:t>I</w:t>
      </w:r>
      <w:r>
        <w:rPr>
          <w:rFonts w:ascii="Arial" w:hAnsi="Arial" w:cs="Arial"/>
          <w:sz w:val="24"/>
          <w:szCs w:val="24"/>
        </w:rPr>
        <w:t>n</w:t>
      </w:r>
      <w:r>
        <w:rPr>
          <w:rFonts w:ascii="Arial" w:hAnsi="Arial" w:cs="Arial"/>
          <w:spacing w:val="-10"/>
          <w:sz w:val="24"/>
          <w:szCs w:val="24"/>
        </w:rPr>
        <w:t xml:space="preserve"> </w:t>
      </w:r>
      <w:r>
        <w:rPr>
          <w:rFonts w:ascii="Arial" w:hAnsi="Arial" w:cs="Arial"/>
          <w:spacing w:val="-4"/>
          <w:sz w:val="24"/>
          <w:szCs w:val="24"/>
        </w:rPr>
        <w:t>t</w:t>
      </w:r>
      <w:r>
        <w:rPr>
          <w:rFonts w:ascii="Arial" w:hAnsi="Arial" w:cs="Arial"/>
          <w:spacing w:val="-5"/>
          <w:sz w:val="24"/>
          <w:szCs w:val="24"/>
        </w:rPr>
        <w:t>h</w:t>
      </w:r>
      <w:r>
        <w:rPr>
          <w:rFonts w:ascii="Arial" w:hAnsi="Arial" w:cs="Arial"/>
          <w:sz w:val="24"/>
          <w:szCs w:val="24"/>
        </w:rPr>
        <w:t>e</w:t>
      </w:r>
      <w:r>
        <w:rPr>
          <w:rFonts w:ascii="Arial" w:hAnsi="Arial" w:cs="Arial"/>
          <w:spacing w:val="-11"/>
          <w:sz w:val="24"/>
          <w:szCs w:val="24"/>
        </w:rPr>
        <w:t xml:space="preserve"> </w:t>
      </w:r>
      <w:r>
        <w:rPr>
          <w:rFonts w:ascii="Arial" w:hAnsi="Arial" w:cs="Arial"/>
          <w:spacing w:val="-6"/>
          <w:sz w:val="24"/>
          <w:szCs w:val="24"/>
        </w:rPr>
        <w:t>e</w:t>
      </w:r>
      <w:r>
        <w:rPr>
          <w:rFonts w:ascii="Arial" w:hAnsi="Arial" w:cs="Arial"/>
          <w:spacing w:val="-5"/>
          <w:sz w:val="24"/>
          <w:szCs w:val="24"/>
        </w:rPr>
        <w:t>v</w:t>
      </w:r>
      <w:r>
        <w:rPr>
          <w:rFonts w:ascii="Arial" w:hAnsi="Arial" w:cs="Arial"/>
          <w:spacing w:val="-6"/>
          <w:sz w:val="24"/>
          <w:szCs w:val="24"/>
        </w:rPr>
        <w:t>e</w:t>
      </w:r>
      <w:r>
        <w:rPr>
          <w:rFonts w:ascii="Arial" w:hAnsi="Arial" w:cs="Arial"/>
          <w:spacing w:val="-5"/>
          <w:sz w:val="24"/>
          <w:szCs w:val="24"/>
        </w:rPr>
        <w:t>n</w:t>
      </w:r>
      <w:r>
        <w:rPr>
          <w:rFonts w:ascii="Arial" w:hAnsi="Arial" w:cs="Arial"/>
          <w:sz w:val="24"/>
          <w:szCs w:val="24"/>
        </w:rPr>
        <w:t>t</w:t>
      </w:r>
      <w:r>
        <w:rPr>
          <w:rFonts w:ascii="Arial" w:hAnsi="Arial" w:cs="Arial"/>
          <w:spacing w:val="-9"/>
          <w:sz w:val="24"/>
          <w:szCs w:val="24"/>
        </w:rPr>
        <w:t xml:space="preserve"> </w:t>
      </w:r>
      <w:r>
        <w:rPr>
          <w:rFonts w:ascii="Arial" w:hAnsi="Arial" w:cs="Arial"/>
          <w:spacing w:val="-5"/>
          <w:sz w:val="24"/>
          <w:szCs w:val="24"/>
        </w:rPr>
        <w:t>Federal Programs</w:t>
      </w:r>
      <w:r>
        <w:rPr>
          <w:rFonts w:ascii="Arial" w:hAnsi="Arial" w:cs="Arial"/>
          <w:spacing w:val="-13"/>
          <w:sz w:val="24"/>
          <w:szCs w:val="24"/>
        </w:rPr>
        <w:t xml:space="preserve"> </w:t>
      </w:r>
      <w:r>
        <w:rPr>
          <w:rFonts w:ascii="Arial" w:hAnsi="Arial" w:cs="Arial"/>
          <w:spacing w:val="-6"/>
          <w:sz w:val="24"/>
          <w:szCs w:val="24"/>
        </w:rPr>
        <w:t>e</w:t>
      </w:r>
      <w:r>
        <w:rPr>
          <w:rFonts w:ascii="Arial" w:hAnsi="Arial" w:cs="Arial"/>
          <w:spacing w:val="-5"/>
          <w:sz w:val="24"/>
          <w:szCs w:val="24"/>
        </w:rPr>
        <w:t>qu</w:t>
      </w:r>
      <w:r>
        <w:rPr>
          <w:rFonts w:ascii="Arial" w:hAnsi="Arial" w:cs="Arial"/>
          <w:spacing w:val="-4"/>
          <w:sz w:val="24"/>
          <w:szCs w:val="24"/>
        </w:rPr>
        <w:t>i</w:t>
      </w:r>
      <w:r>
        <w:rPr>
          <w:rFonts w:ascii="Arial" w:hAnsi="Arial" w:cs="Arial"/>
          <w:spacing w:val="-5"/>
          <w:sz w:val="24"/>
          <w:szCs w:val="24"/>
        </w:rPr>
        <w:t>p</w:t>
      </w:r>
      <w:r>
        <w:rPr>
          <w:rFonts w:ascii="Arial" w:hAnsi="Arial" w:cs="Arial"/>
          <w:spacing w:val="-4"/>
          <w:sz w:val="24"/>
          <w:szCs w:val="24"/>
        </w:rPr>
        <w:t>m</w:t>
      </w:r>
      <w:r>
        <w:rPr>
          <w:rFonts w:ascii="Arial" w:hAnsi="Arial" w:cs="Arial"/>
          <w:spacing w:val="-6"/>
          <w:sz w:val="24"/>
          <w:szCs w:val="24"/>
        </w:rPr>
        <w:t>e</w:t>
      </w:r>
      <w:r>
        <w:rPr>
          <w:rFonts w:ascii="Arial" w:hAnsi="Arial" w:cs="Arial"/>
          <w:spacing w:val="-5"/>
          <w:sz w:val="24"/>
          <w:szCs w:val="24"/>
        </w:rPr>
        <w:t>n</w:t>
      </w:r>
      <w:r>
        <w:rPr>
          <w:rFonts w:ascii="Arial" w:hAnsi="Arial" w:cs="Arial"/>
          <w:sz w:val="24"/>
          <w:szCs w:val="24"/>
        </w:rPr>
        <w:t>t</w:t>
      </w:r>
      <w:r>
        <w:rPr>
          <w:rFonts w:ascii="Arial" w:hAnsi="Arial" w:cs="Arial"/>
          <w:spacing w:val="-9"/>
          <w:sz w:val="24"/>
          <w:szCs w:val="24"/>
        </w:rPr>
        <w:t xml:space="preserve"> </w:t>
      </w:r>
      <w:r>
        <w:rPr>
          <w:rFonts w:ascii="Arial" w:hAnsi="Arial" w:cs="Arial"/>
          <w:spacing w:val="-5"/>
          <w:sz w:val="24"/>
          <w:szCs w:val="24"/>
        </w:rPr>
        <w:t>o</w:t>
      </w:r>
      <w:r>
        <w:rPr>
          <w:rFonts w:ascii="Arial" w:hAnsi="Arial" w:cs="Arial"/>
          <w:sz w:val="24"/>
          <w:szCs w:val="24"/>
        </w:rPr>
        <w:t>r</w:t>
      </w:r>
      <w:r>
        <w:rPr>
          <w:rFonts w:ascii="Arial" w:hAnsi="Arial" w:cs="Arial"/>
          <w:spacing w:val="-10"/>
          <w:sz w:val="24"/>
          <w:szCs w:val="24"/>
        </w:rPr>
        <w:t xml:space="preserve"> </w:t>
      </w:r>
      <w:r>
        <w:rPr>
          <w:rFonts w:ascii="Arial" w:hAnsi="Arial" w:cs="Arial"/>
          <w:spacing w:val="-4"/>
          <w:sz w:val="24"/>
          <w:szCs w:val="24"/>
        </w:rPr>
        <w:t>t</w:t>
      </w:r>
      <w:r>
        <w:rPr>
          <w:rFonts w:ascii="Arial" w:hAnsi="Arial" w:cs="Arial"/>
          <w:spacing w:val="-6"/>
          <w:sz w:val="24"/>
          <w:szCs w:val="24"/>
        </w:rPr>
        <w:t>ec</w:t>
      </w:r>
      <w:r>
        <w:rPr>
          <w:rFonts w:ascii="Arial" w:hAnsi="Arial" w:cs="Arial"/>
          <w:spacing w:val="-5"/>
          <w:sz w:val="24"/>
          <w:szCs w:val="24"/>
        </w:rPr>
        <w:t>hno</w:t>
      </w:r>
      <w:r>
        <w:rPr>
          <w:rFonts w:ascii="Arial" w:hAnsi="Arial" w:cs="Arial"/>
          <w:spacing w:val="-4"/>
          <w:sz w:val="24"/>
          <w:szCs w:val="24"/>
        </w:rPr>
        <w:t>l</w:t>
      </w:r>
      <w:r>
        <w:rPr>
          <w:rFonts w:ascii="Arial" w:hAnsi="Arial" w:cs="Arial"/>
          <w:spacing w:val="-5"/>
          <w:sz w:val="24"/>
          <w:szCs w:val="24"/>
        </w:rPr>
        <w:t>og</w:t>
      </w:r>
      <w:r>
        <w:rPr>
          <w:rFonts w:ascii="Arial" w:hAnsi="Arial" w:cs="Arial"/>
          <w:sz w:val="24"/>
          <w:szCs w:val="24"/>
        </w:rPr>
        <w:t>y</w:t>
      </w:r>
      <w:r>
        <w:rPr>
          <w:rFonts w:ascii="Arial" w:hAnsi="Arial" w:cs="Arial"/>
          <w:spacing w:val="-14"/>
          <w:sz w:val="24"/>
          <w:szCs w:val="24"/>
        </w:rPr>
        <w:t xml:space="preserve"> </w:t>
      </w:r>
      <w:r>
        <w:rPr>
          <w:rFonts w:ascii="Arial" w:hAnsi="Arial" w:cs="Arial"/>
          <w:spacing w:val="-4"/>
          <w:sz w:val="24"/>
          <w:szCs w:val="24"/>
        </w:rPr>
        <w:t>i</w:t>
      </w:r>
      <w:r>
        <w:rPr>
          <w:rFonts w:ascii="Arial" w:hAnsi="Arial" w:cs="Arial"/>
          <w:sz w:val="24"/>
          <w:szCs w:val="24"/>
        </w:rPr>
        <w:t>s</w:t>
      </w:r>
      <w:r>
        <w:rPr>
          <w:rFonts w:ascii="Arial" w:hAnsi="Arial" w:cs="Arial"/>
          <w:spacing w:val="-9"/>
          <w:sz w:val="24"/>
          <w:szCs w:val="24"/>
        </w:rPr>
        <w:t xml:space="preserve"> </w:t>
      </w:r>
      <w:r>
        <w:rPr>
          <w:rFonts w:ascii="Arial" w:hAnsi="Arial" w:cs="Arial"/>
          <w:spacing w:val="-5"/>
          <w:sz w:val="24"/>
          <w:szCs w:val="24"/>
        </w:rPr>
        <w:t>s</w:t>
      </w:r>
      <w:r>
        <w:rPr>
          <w:rFonts w:ascii="Arial" w:hAnsi="Arial" w:cs="Arial"/>
          <w:spacing w:val="-4"/>
          <w:sz w:val="24"/>
          <w:szCs w:val="24"/>
        </w:rPr>
        <w:t>t</w:t>
      </w:r>
      <w:r>
        <w:rPr>
          <w:rFonts w:ascii="Arial" w:hAnsi="Arial" w:cs="Arial"/>
          <w:spacing w:val="-5"/>
          <w:sz w:val="24"/>
          <w:szCs w:val="24"/>
        </w:rPr>
        <w:t>o</w:t>
      </w:r>
      <w:r>
        <w:rPr>
          <w:rFonts w:ascii="Arial" w:hAnsi="Arial" w:cs="Arial"/>
          <w:spacing w:val="-4"/>
          <w:sz w:val="24"/>
          <w:szCs w:val="24"/>
        </w:rPr>
        <w:t>l</w:t>
      </w:r>
      <w:r>
        <w:rPr>
          <w:rFonts w:ascii="Arial" w:hAnsi="Arial" w:cs="Arial"/>
          <w:spacing w:val="-6"/>
          <w:sz w:val="24"/>
          <w:szCs w:val="24"/>
        </w:rPr>
        <w:t>e</w:t>
      </w:r>
      <w:r>
        <w:rPr>
          <w:rFonts w:ascii="Arial" w:hAnsi="Arial" w:cs="Arial"/>
          <w:sz w:val="24"/>
          <w:szCs w:val="24"/>
        </w:rPr>
        <w:t>n</w:t>
      </w:r>
      <w:r>
        <w:rPr>
          <w:rFonts w:ascii="Arial" w:hAnsi="Arial" w:cs="Arial"/>
          <w:spacing w:val="-10"/>
          <w:sz w:val="24"/>
          <w:szCs w:val="24"/>
        </w:rPr>
        <w:t xml:space="preserve"> </w:t>
      </w:r>
      <w:r>
        <w:rPr>
          <w:rFonts w:ascii="Arial" w:hAnsi="Arial" w:cs="Arial"/>
          <w:spacing w:val="-6"/>
          <w:sz w:val="24"/>
          <w:szCs w:val="24"/>
        </w:rPr>
        <w:t>a</w:t>
      </w:r>
      <w:r>
        <w:rPr>
          <w:rFonts w:ascii="Arial" w:hAnsi="Arial" w:cs="Arial"/>
          <w:spacing w:val="-5"/>
          <w:sz w:val="24"/>
          <w:szCs w:val="24"/>
        </w:rPr>
        <w:t>nd</w:t>
      </w:r>
      <w:r>
        <w:rPr>
          <w:rFonts w:ascii="Arial" w:hAnsi="Arial" w:cs="Arial"/>
          <w:spacing w:val="-4"/>
          <w:sz w:val="24"/>
          <w:szCs w:val="24"/>
        </w:rPr>
        <w:t>/</w:t>
      </w:r>
      <w:r>
        <w:rPr>
          <w:rFonts w:ascii="Arial" w:hAnsi="Arial" w:cs="Arial"/>
          <w:spacing w:val="-5"/>
          <w:sz w:val="24"/>
          <w:szCs w:val="24"/>
        </w:rPr>
        <w:t>o</w:t>
      </w:r>
      <w:r>
        <w:rPr>
          <w:rFonts w:ascii="Arial" w:hAnsi="Arial" w:cs="Arial"/>
          <w:sz w:val="24"/>
          <w:szCs w:val="24"/>
        </w:rPr>
        <w:t>r</w:t>
      </w:r>
      <w:r>
        <w:rPr>
          <w:rFonts w:ascii="Arial" w:hAnsi="Arial" w:cs="Arial"/>
          <w:spacing w:val="-10"/>
          <w:sz w:val="24"/>
          <w:szCs w:val="24"/>
        </w:rPr>
        <w:t xml:space="preserve"> </w:t>
      </w:r>
      <w:r>
        <w:rPr>
          <w:rFonts w:ascii="Arial" w:hAnsi="Arial" w:cs="Arial"/>
          <w:spacing w:val="-4"/>
          <w:sz w:val="24"/>
          <w:szCs w:val="24"/>
        </w:rPr>
        <w:t>l</w:t>
      </w:r>
      <w:r>
        <w:rPr>
          <w:rFonts w:ascii="Arial" w:hAnsi="Arial" w:cs="Arial"/>
          <w:spacing w:val="-5"/>
          <w:sz w:val="24"/>
          <w:szCs w:val="24"/>
        </w:rPr>
        <w:t>os</w:t>
      </w:r>
      <w:r>
        <w:rPr>
          <w:rFonts w:ascii="Arial" w:hAnsi="Arial" w:cs="Arial"/>
          <w:sz w:val="24"/>
          <w:szCs w:val="24"/>
        </w:rPr>
        <w:t>t</w:t>
      </w:r>
      <w:r>
        <w:rPr>
          <w:rFonts w:ascii="Arial" w:hAnsi="Arial" w:cs="Arial"/>
          <w:spacing w:val="-9"/>
          <w:sz w:val="24"/>
          <w:szCs w:val="24"/>
        </w:rPr>
        <w:t xml:space="preserve"> </w:t>
      </w:r>
      <w:r>
        <w:rPr>
          <w:rFonts w:ascii="Arial" w:hAnsi="Arial" w:cs="Arial"/>
          <w:spacing w:val="-4"/>
          <w:sz w:val="24"/>
          <w:szCs w:val="24"/>
        </w:rPr>
        <w:t>t</w:t>
      </w:r>
      <w:r>
        <w:rPr>
          <w:rFonts w:ascii="Arial" w:hAnsi="Arial" w:cs="Arial"/>
          <w:spacing w:val="-5"/>
          <w:sz w:val="24"/>
          <w:szCs w:val="24"/>
        </w:rPr>
        <w:t>h</w:t>
      </w:r>
      <w:r>
        <w:rPr>
          <w:rFonts w:ascii="Arial" w:hAnsi="Arial" w:cs="Arial"/>
          <w:sz w:val="24"/>
          <w:szCs w:val="24"/>
        </w:rPr>
        <w:t>e</w:t>
      </w:r>
      <w:r>
        <w:rPr>
          <w:rFonts w:ascii="Arial" w:hAnsi="Arial" w:cs="Arial"/>
          <w:spacing w:val="-11"/>
          <w:sz w:val="24"/>
          <w:szCs w:val="24"/>
        </w:rPr>
        <w:t xml:space="preserve"> </w:t>
      </w:r>
      <w:r>
        <w:rPr>
          <w:rFonts w:ascii="Arial" w:hAnsi="Arial" w:cs="Arial"/>
          <w:spacing w:val="-6"/>
          <w:sz w:val="24"/>
          <w:szCs w:val="24"/>
        </w:rPr>
        <w:t>f</w:t>
      </w:r>
      <w:r>
        <w:rPr>
          <w:rFonts w:ascii="Arial" w:hAnsi="Arial" w:cs="Arial"/>
          <w:spacing w:val="-5"/>
          <w:sz w:val="24"/>
          <w:szCs w:val="24"/>
        </w:rPr>
        <w:t>o</w:t>
      </w:r>
      <w:r>
        <w:rPr>
          <w:rFonts w:ascii="Arial" w:hAnsi="Arial" w:cs="Arial"/>
          <w:spacing w:val="-7"/>
          <w:sz w:val="24"/>
          <w:szCs w:val="24"/>
        </w:rPr>
        <w:t>l</w:t>
      </w:r>
      <w:r>
        <w:rPr>
          <w:rFonts w:ascii="Arial" w:hAnsi="Arial" w:cs="Arial"/>
          <w:spacing w:val="-4"/>
          <w:sz w:val="24"/>
          <w:szCs w:val="24"/>
        </w:rPr>
        <w:t>l</w:t>
      </w:r>
      <w:r>
        <w:rPr>
          <w:rFonts w:ascii="Arial" w:hAnsi="Arial" w:cs="Arial"/>
          <w:spacing w:val="-5"/>
          <w:sz w:val="24"/>
          <w:szCs w:val="24"/>
        </w:rPr>
        <w:t>ow</w:t>
      </w:r>
      <w:r>
        <w:rPr>
          <w:rFonts w:ascii="Arial" w:hAnsi="Arial" w:cs="Arial"/>
          <w:spacing w:val="-4"/>
          <w:sz w:val="24"/>
          <w:szCs w:val="24"/>
        </w:rPr>
        <w:t>i</w:t>
      </w:r>
      <w:r>
        <w:rPr>
          <w:rFonts w:ascii="Arial" w:hAnsi="Arial" w:cs="Arial"/>
          <w:spacing w:val="-5"/>
          <w:sz w:val="24"/>
          <w:szCs w:val="24"/>
        </w:rPr>
        <w:t>n</w:t>
      </w:r>
      <w:r>
        <w:rPr>
          <w:rFonts w:ascii="Arial" w:hAnsi="Arial" w:cs="Arial"/>
          <w:sz w:val="24"/>
          <w:szCs w:val="24"/>
        </w:rPr>
        <w:t>g</w:t>
      </w:r>
      <w:r>
        <w:rPr>
          <w:rFonts w:ascii="Arial" w:hAnsi="Arial" w:cs="Arial"/>
          <w:spacing w:val="-12"/>
          <w:sz w:val="24"/>
          <w:szCs w:val="24"/>
        </w:rPr>
        <w:t xml:space="preserve"> </w:t>
      </w:r>
      <w:r>
        <w:rPr>
          <w:rFonts w:ascii="Arial" w:hAnsi="Arial" w:cs="Arial"/>
          <w:spacing w:val="-5"/>
          <w:sz w:val="24"/>
          <w:szCs w:val="24"/>
        </w:rPr>
        <w:t>p</w:t>
      </w:r>
      <w:r>
        <w:rPr>
          <w:rFonts w:ascii="Arial" w:hAnsi="Arial" w:cs="Arial"/>
          <w:spacing w:val="-6"/>
          <w:sz w:val="24"/>
          <w:szCs w:val="24"/>
        </w:rPr>
        <w:t>r</w:t>
      </w:r>
      <w:r>
        <w:rPr>
          <w:rFonts w:ascii="Arial" w:hAnsi="Arial" w:cs="Arial"/>
          <w:spacing w:val="-5"/>
          <w:sz w:val="24"/>
          <w:szCs w:val="24"/>
        </w:rPr>
        <w:t>o</w:t>
      </w:r>
      <w:r>
        <w:rPr>
          <w:rFonts w:ascii="Arial" w:hAnsi="Arial" w:cs="Arial"/>
          <w:spacing w:val="-6"/>
          <w:sz w:val="24"/>
          <w:szCs w:val="24"/>
        </w:rPr>
        <w:t>ce</w:t>
      </w:r>
      <w:r>
        <w:rPr>
          <w:rFonts w:ascii="Arial" w:hAnsi="Arial" w:cs="Arial"/>
          <w:spacing w:val="-5"/>
          <w:sz w:val="24"/>
          <w:szCs w:val="24"/>
        </w:rPr>
        <w:t>du</w:t>
      </w:r>
      <w:r>
        <w:rPr>
          <w:rFonts w:ascii="Arial" w:hAnsi="Arial" w:cs="Arial"/>
          <w:spacing w:val="-6"/>
          <w:sz w:val="24"/>
          <w:szCs w:val="24"/>
        </w:rPr>
        <w:t>r</w:t>
      </w:r>
      <w:r>
        <w:rPr>
          <w:rFonts w:ascii="Arial" w:hAnsi="Arial" w:cs="Arial"/>
          <w:sz w:val="24"/>
          <w:szCs w:val="24"/>
        </w:rPr>
        <w:t>e</w:t>
      </w:r>
      <w:r>
        <w:rPr>
          <w:rFonts w:ascii="Arial" w:hAnsi="Arial" w:cs="Arial"/>
          <w:spacing w:val="-11"/>
          <w:sz w:val="24"/>
          <w:szCs w:val="24"/>
        </w:rPr>
        <w:t xml:space="preserve"> </w:t>
      </w:r>
      <w:r>
        <w:rPr>
          <w:rFonts w:ascii="Arial" w:hAnsi="Arial" w:cs="Arial"/>
          <w:spacing w:val="-5"/>
          <w:sz w:val="24"/>
          <w:szCs w:val="24"/>
        </w:rPr>
        <w:t>w</w:t>
      </w:r>
      <w:r>
        <w:rPr>
          <w:rFonts w:ascii="Arial" w:hAnsi="Arial" w:cs="Arial"/>
          <w:spacing w:val="-4"/>
          <w:sz w:val="24"/>
          <w:szCs w:val="24"/>
        </w:rPr>
        <w:t>il</w:t>
      </w:r>
      <w:r>
        <w:rPr>
          <w:rFonts w:ascii="Arial" w:hAnsi="Arial" w:cs="Arial"/>
          <w:sz w:val="24"/>
          <w:szCs w:val="24"/>
        </w:rPr>
        <w:t>l</w:t>
      </w:r>
      <w:r>
        <w:rPr>
          <w:rFonts w:ascii="Arial" w:hAnsi="Arial" w:cs="Arial"/>
          <w:spacing w:val="-9"/>
          <w:sz w:val="24"/>
          <w:szCs w:val="24"/>
        </w:rPr>
        <w:t xml:space="preserve"> </w:t>
      </w:r>
      <w:r>
        <w:rPr>
          <w:rFonts w:ascii="Arial" w:hAnsi="Arial" w:cs="Arial"/>
          <w:spacing w:val="-5"/>
          <w:sz w:val="24"/>
          <w:szCs w:val="24"/>
        </w:rPr>
        <w:t>b</w:t>
      </w:r>
      <w:r>
        <w:rPr>
          <w:rFonts w:ascii="Arial" w:hAnsi="Arial" w:cs="Arial"/>
          <w:sz w:val="24"/>
          <w:szCs w:val="24"/>
        </w:rPr>
        <w:t>e</w:t>
      </w:r>
      <w:r>
        <w:rPr>
          <w:rFonts w:ascii="Arial" w:hAnsi="Arial" w:cs="Arial"/>
          <w:spacing w:val="-11"/>
          <w:sz w:val="24"/>
          <w:szCs w:val="24"/>
        </w:rPr>
        <w:t xml:space="preserve"> </w:t>
      </w:r>
      <w:r>
        <w:rPr>
          <w:rFonts w:ascii="Arial" w:hAnsi="Arial" w:cs="Arial"/>
          <w:spacing w:val="-6"/>
          <w:sz w:val="24"/>
          <w:szCs w:val="24"/>
        </w:rPr>
        <w:t>f</w:t>
      </w:r>
      <w:r>
        <w:rPr>
          <w:rFonts w:ascii="Arial" w:hAnsi="Arial" w:cs="Arial"/>
          <w:spacing w:val="-5"/>
          <w:sz w:val="24"/>
          <w:szCs w:val="24"/>
        </w:rPr>
        <w:t>o</w:t>
      </w:r>
      <w:r>
        <w:rPr>
          <w:rFonts w:ascii="Arial" w:hAnsi="Arial" w:cs="Arial"/>
          <w:spacing w:val="-4"/>
          <w:sz w:val="24"/>
          <w:szCs w:val="24"/>
        </w:rPr>
        <w:t>ll</w:t>
      </w:r>
      <w:r>
        <w:rPr>
          <w:rFonts w:ascii="Arial" w:hAnsi="Arial" w:cs="Arial"/>
          <w:spacing w:val="-5"/>
          <w:sz w:val="24"/>
          <w:szCs w:val="24"/>
        </w:rPr>
        <w:t>ow</w:t>
      </w:r>
      <w:r>
        <w:rPr>
          <w:rFonts w:ascii="Arial" w:hAnsi="Arial" w:cs="Arial"/>
          <w:spacing w:val="-6"/>
          <w:sz w:val="24"/>
          <w:szCs w:val="24"/>
        </w:rPr>
        <w:t>e</w:t>
      </w:r>
      <w:r>
        <w:rPr>
          <w:rFonts w:ascii="Arial" w:hAnsi="Arial" w:cs="Arial"/>
          <w:spacing w:val="-5"/>
          <w:sz w:val="24"/>
          <w:szCs w:val="24"/>
        </w:rPr>
        <w:t>d:</w:t>
      </w:r>
    </w:p>
    <w:p w:rsidR="00252455" w:rsidRDefault="00252455" w:rsidP="00252455">
      <w:pPr>
        <w:autoSpaceDE w:val="0"/>
        <w:autoSpaceDN w:val="0"/>
        <w:adjustRightInd w:val="0"/>
        <w:spacing w:before="6" w:line="160" w:lineRule="exact"/>
        <w:ind w:left="0" w:hanging="2"/>
        <w:rPr>
          <w:rFonts w:ascii="Arial" w:hAnsi="Arial" w:cs="Arial"/>
          <w:sz w:val="24"/>
          <w:szCs w:val="24"/>
        </w:rPr>
      </w:pPr>
    </w:p>
    <w:p w:rsidR="00252455" w:rsidRDefault="00252455" w:rsidP="0070746C">
      <w:pPr>
        <w:numPr>
          <w:ilvl w:val="0"/>
          <w:numId w:val="38"/>
        </w:numPr>
        <w:suppressAutoHyphens w:val="0"/>
        <w:autoSpaceDE w:val="0"/>
        <w:autoSpaceDN w:val="0"/>
        <w:adjustRightInd w:val="0"/>
        <w:spacing w:line="240" w:lineRule="auto"/>
        <w:ind w:leftChars="0" w:left="900" w:right="-20" w:firstLineChars="0" w:hanging="450"/>
        <w:textDirection w:val="lrTb"/>
        <w:textAlignment w:val="auto"/>
        <w:outlineLvl w:val="9"/>
        <w:rPr>
          <w:rFonts w:ascii="Arial" w:hAnsi="Arial" w:cs="Arial"/>
          <w:sz w:val="24"/>
          <w:szCs w:val="24"/>
        </w:rPr>
      </w:pPr>
      <w:r>
        <w:rPr>
          <w:rFonts w:ascii="Arial" w:hAnsi="Arial" w:cs="Arial"/>
          <w:spacing w:val="-6"/>
          <w:sz w:val="24"/>
          <w:szCs w:val="24"/>
        </w:rPr>
        <w:t>F</w:t>
      </w:r>
      <w:r>
        <w:rPr>
          <w:rFonts w:ascii="Arial" w:hAnsi="Arial" w:cs="Arial"/>
          <w:spacing w:val="-4"/>
          <w:sz w:val="24"/>
          <w:szCs w:val="24"/>
        </w:rPr>
        <w:t>il</w:t>
      </w:r>
      <w:r>
        <w:rPr>
          <w:rFonts w:ascii="Arial" w:hAnsi="Arial" w:cs="Arial"/>
          <w:sz w:val="24"/>
          <w:szCs w:val="24"/>
        </w:rPr>
        <w:t>e</w:t>
      </w:r>
      <w:r>
        <w:rPr>
          <w:rFonts w:ascii="Arial" w:hAnsi="Arial" w:cs="Arial"/>
          <w:spacing w:val="-11"/>
          <w:sz w:val="24"/>
          <w:szCs w:val="24"/>
        </w:rPr>
        <w:t xml:space="preserve"> </w:t>
      </w:r>
      <w:r>
        <w:rPr>
          <w:rFonts w:ascii="Arial" w:hAnsi="Arial" w:cs="Arial"/>
          <w:spacing w:val="-6"/>
          <w:sz w:val="24"/>
          <w:szCs w:val="24"/>
        </w:rPr>
        <w:t>a</w:t>
      </w:r>
      <w:r>
        <w:rPr>
          <w:rFonts w:ascii="Arial" w:hAnsi="Arial" w:cs="Arial"/>
          <w:sz w:val="24"/>
          <w:szCs w:val="24"/>
        </w:rPr>
        <w:t>n</w:t>
      </w:r>
      <w:r>
        <w:rPr>
          <w:rFonts w:ascii="Arial" w:hAnsi="Arial" w:cs="Arial"/>
          <w:spacing w:val="-10"/>
          <w:sz w:val="24"/>
          <w:szCs w:val="24"/>
        </w:rPr>
        <w:t xml:space="preserve"> </w:t>
      </w:r>
      <w:r>
        <w:rPr>
          <w:rFonts w:ascii="Arial" w:hAnsi="Arial" w:cs="Arial"/>
          <w:spacing w:val="-4"/>
          <w:sz w:val="24"/>
          <w:szCs w:val="24"/>
        </w:rPr>
        <w:t>i</w:t>
      </w:r>
      <w:r>
        <w:rPr>
          <w:rFonts w:ascii="Arial" w:hAnsi="Arial" w:cs="Arial"/>
          <w:spacing w:val="-5"/>
          <w:sz w:val="24"/>
          <w:szCs w:val="24"/>
        </w:rPr>
        <w:t>n</w:t>
      </w:r>
      <w:r>
        <w:rPr>
          <w:rFonts w:ascii="Arial" w:hAnsi="Arial" w:cs="Arial"/>
          <w:spacing w:val="-6"/>
          <w:sz w:val="24"/>
          <w:szCs w:val="24"/>
        </w:rPr>
        <w:t>c</w:t>
      </w:r>
      <w:r>
        <w:rPr>
          <w:rFonts w:ascii="Arial" w:hAnsi="Arial" w:cs="Arial"/>
          <w:spacing w:val="-4"/>
          <w:sz w:val="24"/>
          <w:szCs w:val="24"/>
        </w:rPr>
        <w:t>i</w:t>
      </w:r>
      <w:r>
        <w:rPr>
          <w:rFonts w:ascii="Arial" w:hAnsi="Arial" w:cs="Arial"/>
          <w:spacing w:val="-5"/>
          <w:sz w:val="24"/>
          <w:szCs w:val="24"/>
        </w:rPr>
        <w:t>d</w:t>
      </w:r>
      <w:r>
        <w:rPr>
          <w:rFonts w:ascii="Arial" w:hAnsi="Arial" w:cs="Arial"/>
          <w:spacing w:val="-6"/>
          <w:sz w:val="24"/>
          <w:szCs w:val="24"/>
        </w:rPr>
        <w:t>e</w:t>
      </w:r>
      <w:r>
        <w:rPr>
          <w:rFonts w:ascii="Arial" w:hAnsi="Arial" w:cs="Arial"/>
          <w:spacing w:val="-5"/>
          <w:sz w:val="24"/>
          <w:szCs w:val="24"/>
        </w:rPr>
        <w:t>n</w:t>
      </w:r>
      <w:r>
        <w:rPr>
          <w:rFonts w:ascii="Arial" w:hAnsi="Arial" w:cs="Arial"/>
          <w:sz w:val="24"/>
          <w:szCs w:val="24"/>
        </w:rPr>
        <w:t>t</w:t>
      </w:r>
      <w:r>
        <w:rPr>
          <w:rFonts w:ascii="Arial" w:hAnsi="Arial" w:cs="Arial"/>
          <w:spacing w:val="-9"/>
          <w:sz w:val="24"/>
          <w:szCs w:val="24"/>
        </w:rPr>
        <w:t xml:space="preserve"> </w:t>
      </w:r>
      <w:r>
        <w:rPr>
          <w:rFonts w:ascii="Arial" w:hAnsi="Arial" w:cs="Arial"/>
          <w:spacing w:val="-6"/>
          <w:sz w:val="24"/>
          <w:szCs w:val="24"/>
        </w:rPr>
        <w:t>re</w:t>
      </w:r>
      <w:r>
        <w:rPr>
          <w:rFonts w:ascii="Arial" w:hAnsi="Arial" w:cs="Arial"/>
          <w:spacing w:val="-5"/>
          <w:sz w:val="24"/>
          <w:szCs w:val="24"/>
        </w:rPr>
        <w:t>po</w:t>
      </w:r>
      <w:r>
        <w:rPr>
          <w:rFonts w:ascii="Arial" w:hAnsi="Arial" w:cs="Arial"/>
          <w:spacing w:val="-6"/>
          <w:sz w:val="24"/>
          <w:szCs w:val="24"/>
        </w:rPr>
        <w:t>r</w:t>
      </w:r>
      <w:r>
        <w:rPr>
          <w:rFonts w:ascii="Arial" w:hAnsi="Arial" w:cs="Arial"/>
          <w:sz w:val="24"/>
          <w:szCs w:val="24"/>
        </w:rPr>
        <w:t>t</w:t>
      </w:r>
      <w:r>
        <w:rPr>
          <w:rFonts w:ascii="Arial" w:hAnsi="Arial" w:cs="Arial"/>
          <w:spacing w:val="-9"/>
          <w:sz w:val="24"/>
          <w:szCs w:val="24"/>
        </w:rPr>
        <w:t xml:space="preserve"> </w:t>
      </w:r>
      <w:r>
        <w:rPr>
          <w:rFonts w:ascii="Arial" w:hAnsi="Arial" w:cs="Arial"/>
          <w:spacing w:val="-5"/>
          <w:sz w:val="24"/>
          <w:szCs w:val="24"/>
        </w:rPr>
        <w:t>w</w:t>
      </w:r>
      <w:r>
        <w:rPr>
          <w:rFonts w:ascii="Arial" w:hAnsi="Arial" w:cs="Arial"/>
          <w:spacing w:val="-4"/>
          <w:sz w:val="24"/>
          <w:szCs w:val="24"/>
        </w:rPr>
        <w:t>i</w:t>
      </w:r>
      <w:r>
        <w:rPr>
          <w:rFonts w:ascii="Arial" w:hAnsi="Arial" w:cs="Arial"/>
          <w:spacing w:val="-7"/>
          <w:sz w:val="24"/>
          <w:szCs w:val="24"/>
        </w:rPr>
        <w:t>t</w:t>
      </w:r>
      <w:r>
        <w:rPr>
          <w:rFonts w:ascii="Arial" w:hAnsi="Arial" w:cs="Arial"/>
          <w:sz w:val="24"/>
          <w:szCs w:val="24"/>
        </w:rPr>
        <w:t>h</w:t>
      </w:r>
      <w:r>
        <w:rPr>
          <w:rFonts w:ascii="Arial" w:hAnsi="Arial" w:cs="Arial"/>
          <w:spacing w:val="-10"/>
          <w:sz w:val="24"/>
          <w:szCs w:val="24"/>
        </w:rPr>
        <w:t xml:space="preserve"> </w:t>
      </w:r>
      <w:r>
        <w:rPr>
          <w:rFonts w:ascii="Arial" w:hAnsi="Arial" w:cs="Arial"/>
          <w:spacing w:val="-4"/>
          <w:sz w:val="24"/>
          <w:szCs w:val="24"/>
        </w:rPr>
        <w:t>t</w:t>
      </w:r>
      <w:r>
        <w:rPr>
          <w:rFonts w:ascii="Arial" w:hAnsi="Arial" w:cs="Arial"/>
          <w:spacing w:val="-5"/>
          <w:sz w:val="24"/>
          <w:szCs w:val="24"/>
        </w:rPr>
        <w:t>h</w:t>
      </w:r>
      <w:r>
        <w:rPr>
          <w:rFonts w:ascii="Arial" w:hAnsi="Arial" w:cs="Arial"/>
          <w:sz w:val="24"/>
          <w:szCs w:val="24"/>
        </w:rPr>
        <w:t>e</w:t>
      </w:r>
      <w:r>
        <w:rPr>
          <w:rFonts w:ascii="Arial" w:hAnsi="Arial" w:cs="Arial"/>
          <w:spacing w:val="-11"/>
          <w:sz w:val="24"/>
          <w:szCs w:val="24"/>
        </w:rPr>
        <w:t xml:space="preserve"> </w:t>
      </w:r>
      <w:r>
        <w:rPr>
          <w:rFonts w:ascii="Arial" w:hAnsi="Arial" w:cs="Arial"/>
          <w:spacing w:val="-4"/>
          <w:sz w:val="24"/>
          <w:szCs w:val="24"/>
        </w:rPr>
        <w:t>police</w:t>
      </w:r>
    </w:p>
    <w:p w:rsidR="00252455" w:rsidRDefault="00252455" w:rsidP="00252455">
      <w:pPr>
        <w:autoSpaceDE w:val="0"/>
        <w:autoSpaceDN w:val="0"/>
        <w:adjustRightInd w:val="0"/>
        <w:spacing w:before="3" w:line="160" w:lineRule="exact"/>
        <w:ind w:left="0" w:hanging="2"/>
        <w:rPr>
          <w:rFonts w:ascii="Arial" w:hAnsi="Arial" w:cs="Arial"/>
          <w:sz w:val="24"/>
          <w:szCs w:val="24"/>
        </w:rPr>
      </w:pPr>
    </w:p>
    <w:p w:rsidR="00252455" w:rsidRPr="00762857" w:rsidRDefault="00252455" w:rsidP="0070746C">
      <w:pPr>
        <w:numPr>
          <w:ilvl w:val="0"/>
          <w:numId w:val="38"/>
        </w:numPr>
        <w:suppressAutoHyphens w:val="0"/>
        <w:autoSpaceDE w:val="0"/>
        <w:autoSpaceDN w:val="0"/>
        <w:adjustRightInd w:val="0"/>
        <w:spacing w:line="240" w:lineRule="auto"/>
        <w:ind w:leftChars="0" w:left="900" w:right="-20" w:firstLineChars="0" w:hanging="450"/>
        <w:textDirection w:val="lrTb"/>
        <w:textAlignment w:val="auto"/>
        <w:outlineLvl w:val="9"/>
        <w:rPr>
          <w:rFonts w:ascii="Arial" w:hAnsi="Arial" w:cs="Arial"/>
          <w:spacing w:val="-6"/>
          <w:sz w:val="24"/>
          <w:szCs w:val="24"/>
        </w:rPr>
      </w:pPr>
      <w:r w:rsidRPr="00762857">
        <w:rPr>
          <w:rFonts w:ascii="Arial" w:hAnsi="Arial" w:cs="Arial"/>
          <w:spacing w:val="-6"/>
          <w:sz w:val="24"/>
          <w:szCs w:val="24"/>
        </w:rPr>
        <w:t>Att</w:t>
      </w:r>
      <w:r>
        <w:rPr>
          <w:rFonts w:ascii="Arial" w:hAnsi="Arial" w:cs="Arial"/>
          <w:spacing w:val="-6"/>
          <w:sz w:val="24"/>
          <w:szCs w:val="24"/>
        </w:rPr>
        <w:t>ac</w:t>
      </w:r>
      <w:r w:rsidRPr="00762857">
        <w:rPr>
          <w:rFonts w:ascii="Arial" w:hAnsi="Arial" w:cs="Arial"/>
          <w:spacing w:val="-6"/>
          <w:sz w:val="24"/>
          <w:szCs w:val="24"/>
        </w:rPr>
        <w:t>h the in</w:t>
      </w:r>
      <w:r>
        <w:rPr>
          <w:rFonts w:ascii="Arial" w:hAnsi="Arial" w:cs="Arial"/>
          <w:spacing w:val="-6"/>
          <w:sz w:val="24"/>
          <w:szCs w:val="24"/>
        </w:rPr>
        <w:t>c</w:t>
      </w:r>
      <w:r w:rsidRPr="00762857">
        <w:rPr>
          <w:rFonts w:ascii="Arial" w:hAnsi="Arial" w:cs="Arial"/>
          <w:spacing w:val="-6"/>
          <w:sz w:val="24"/>
          <w:szCs w:val="24"/>
        </w:rPr>
        <w:t>id</w:t>
      </w:r>
      <w:r>
        <w:rPr>
          <w:rFonts w:ascii="Arial" w:hAnsi="Arial" w:cs="Arial"/>
          <w:spacing w:val="-6"/>
          <w:sz w:val="24"/>
          <w:szCs w:val="24"/>
        </w:rPr>
        <w:t>e</w:t>
      </w:r>
      <w:r w:rsidRPr="00762857">
        <w:rPr>
          <w:rFonts w:ascii="Arial" w:hAnsi="Arial" w:cs="Arial"/>
          <w:spacing w:val="-6"/>
          <w:sz w:val="24"/>
          <w:szCs w:val="24"/>
        </w:rPr>
        <w:t xml:space="preserve">nt </w:t>
      </w:r>
      <w:r>
        <w:rPr>
          <w:rFonts w:ascii="Arial" w:hAnsi="Arial" w:cs="Arial"/>
          <w:spacing w:val="-6"/>
          <w:sz w:val="24"/>
          <w:szCs w:val="24"/>
        </w:rPr>
        <w:t>re</w:t>
      </w:r>
      <w:r w:rsidRPr="00762857">
        <w:rPr>
          <w:rFonts w:ascii="Arial" w:hAnsi="Arial" w:cs="Arial"/>
          <w:spacing w:val="-6"/>
          <w:sz w:val="24"/>
          <w:szCs w:val="24"/>
        </w:rPr>
        <w:t>po</w:t>
      </w:r>
      <w:r>
        <w:rPr>
          <w:rFonts w:ascii="Arial" w:hAnsi="Arial" w:cs="Arial"/>
          <w:spacing w:val="-6"/>
          <w:sz w:val="24"/>
          <w:szCs w:val="24"/>
        </w:rPr>
        <w:t>r</w:t>
      </w:r>
      <w:r w:rsidRPr="00762857">
        <w:rPr>
          <w:rFonts w:ascii="Arial" w:hAnsi="Arial" w:cs="Arial"/>
          <w:spacing w:val="-6"/>
          <w:sz w:val="24"/>
          <w:szCs w:val="24"/>
        </w:rPr>
        <w:t>t to the T</w:t>
      </w:r>
      <w:r>
        <w:rPr>
          <w:rFonts w:ascii="Arial" w:hAnsi="Arial" w:cs="Arial"/>
          <w:spacing w:val="-6"/>
          <w:sz w:val="24"/>
          <w:szCs w:val="24"/>
        </w:rPr>
        <w:t>ec</w:t>
      </w:r>
      <w:r w:rsidRPr="00762857">
        <w:rPr>
          <w:rFonts w:ascii="Arial" w:hAnsi="Arial" w:cs="Arial"/>
          <w:spacing w:val="-6"/>
          <w:sz w:val="24"/>
          <w:szCs w:val="24"/>
        </w:rPr>
        <w:t>hnology Dispos</w:t>
      </w:r>
      <w:r>
        <w:rPr>
          <w:rFonts w:ascii="Arial" w:hAnsi="Arial" w:cs="Arial"/>
          <w:spacing w:val="-6"/>
          <w:sz w:val="24"/>
          <w:szCs w:val="24"/>
        </w:rPr>
        <w:t>a</w:t>
      </w:r>
      <w:r w:rsidRPr="00762857">
        <w:rPr>
          <w:rFonts w:ascii="Arial" w:hAnsi="Arial" w:cs="Arial"/>
          <w:spacing w:val="-6"/>
          <w:sz w:val="24"/>
          <w:szCs w:val="24"/>
        </w:rPr>
        <w:t xml:space="preserve">l </w:t>
      </w:r>
      <w:r>
        <w:rPr>
          <w:rFonts w:ascii="Arial" w:hAnsi="Arial" w:cs="Arial"/>
          <w:spacing w:val="-6"/>
          <w:sz w:val="24"/>
          <w:szCs w:val="24"/>
        </w:rPr>
        <w:t>F</w:t>
      </w:r>
      <w:r w:rsidRPr="00762857">
        <w:rPr>
          <w:rFonts w:ascii="Arial" w:hAnsi="Arial" w:cs="Arial"/>
          <w:spacing w:val="-6"/>
          <w:sz w:val="24"/>
          <w:szCs w:val="24"/>
        </w:rPr>
        <w:t>o</w:t>
      </w:r>
      <w:r>
        <w:rPr>
          <w:rFonts w:ascii="Arial" w:hAnsi="Arial" w:cs="Arial"/>
          <w:spacing w:val="-6"/>
          <w:sz w:val="24"/>
          <w:szCs w:val="24"/>
        </w:rPr>
        <w:t>r</w:t>
      </w:r>
      <w:r w:rsidRPr="00762857">
        <w:rPr>
          <w:rFonts w:ascii="Arial" w:hAnsi="Arial" w:cs="Arial"/>
          <w:spacing w:val="-6"/>
          <w:sz w:val="24"/>
          <w:szCs w:val="24"/>
        </w:rPr>
        <w:t xml:space="preserve">m </w:t>
      </w:r>
      <w:r>
        <w:rPr>
          <w:rFonts w:ascii="Arial" w:hAnsi="Arial" w:cs="Arial"/>
          <w:spacing w:val="-6"/>
          <w:sz w:val="24"/>
          <w:szCs w:val="24"/>
        </w:rPr>
        <w:t>a</w:t>
      </w:r>
      <w:r w:rsidRPr="00762857">
        <w:rPr>
          <w:rFonts w:ascii="Arial" w:hAnsi="Arial" w:cs="Arial"/>
          <w:spacing w:val="-6"/>
          <w:sz w:val="24"/>
          <w:szCs w:val="24"/>
        </w:rPr>
        <w:t>nd s</w:t>
      </w:r>
      <w:r>
        <w:rPr>
          <w:rFonts w:ascii="Arial" w:hAnsi="Arial" w:cs="Arial"/>
          <w:spacing w:val="-6"/>
          <w:sz w:val="24"/>
          <w:szCs w:val="24"/>
        </w:rPr>
        <w:t>e</w:t>
      </w:r>
      <w:r w:rsidRPr="00762857">
        <w:rPr>
          <w:rFonts w:ascii="Arial" w:hAnsi="Arial" w:cs="Arial"/>
          <w:spacing w:val="-6"/>
          <w:sz w:val="24"/>
          <w:szCs w:val="24"/>
        </w:rPr>
        <w:t>nd to the Federal Programs Director’</w:t>
      </w:r>
      <w:r>
        <w:rPr>
          <w:rFonts w:ascii="Arial" w:hAnsi="Arial" w:cs="Arial"/>
          <w:spacing w:val="-6"/>
          <w:sz w:val="24"/>
          <w:szCs w:val="24"/>
        </w:rPr>
        <w:t>s</w:t>
      </w:r>
      <w:r w:rsidRPr="00762857">
        <w:rPr>
          <w:rFonts w:ascii="Arial" w:hAnsi="Arial" w:cs="Arial"/>
          <w:spacing w:val="-6"/>
          <w:sz w:val="24"/>
          <w:szCs w:val="24"/>
        </w:rPr>
        <w:t xml:space="preserve"> o</w:t>
      </w:r>
      <w:r>
        <w:rPr>
          <w:rFonts w:ascii="Arial" w:hAnsi="Arial" w:cs="Arial"/>
          <w:spacing w:val="-6"/>
          <w:sz w:val="24"/>
          <w:szCs w:val="24"/>
        </w:rPr>
        <w:t>ff</w:t>
      </w:r>
      <w:r w:rsidRPr="00762857">
        <w:rPr>
          <w:rFonts w:ascii="Arial" w:hAnsi="Arial" w:cs="Arial"/>
          <w:spacing w:val="-6"/>
          <w:sz w:val="24"/>
          <w:szCs w:val="24"/>
        </w:rPr>
        <w:t>ic</w:t>
      </w:r>
      <w:r>
        <w:rPr>
          <w:rFonts w:ascii="Arial" w:hAnsi="Arial" w:cs="Arial"/>
          <w:spacing w:val="-6"/>
          <w:sz w:val="24"/>
          <w:szCs w:val="24"/>
        </w:rPr>
        <w:t>e</w:t>
      </w:r>
      <w:r w:rsidRPr="00762857">
        <w:rPr>
          <w:rFonts w:ascii="Arial" w:hAnsi="Arial" w:cs="Arial"/>
          <w:spacing w:val="-6"/>
          <w:sz w:val="24"/>
          <w:szCs w:val="24"/>
        </w:rPr>
        <w:t>.</w:t>
      </w:r>
    </w:p>
    <w:p w:rsidR="00252455" w:rsidRPr="00762857" w:rsidRDefault="00252455" w:rsidP="0070746C">
      <w:pPr>
        <w:numPr>
          <w:ilvl w:val="0"/>
          <w:numId w:val="38"/>
        </w:numPr>
        <w:suppressAutoHyphens w:val="0"/>
        <w:autoSpaceDE w:val="0"/>
        <w:autoSpaceDN w:val="0"/>
        <w:adjustRightInd w:val="0"/>
        <w:spacing w:line="240" w:lineRule="auto"/>
        <w:ind w:leftChars="0" w:left="900" w:right="-20" w:firstLineChars="0" w:hanging="450"/>
        <w:textDirection w:val="lrTb"/>
        <w:textAlignment w:val="auto"/>
        <w:outlineLvl w:val="9"/>
        <w:rPr>
          <w:rFonts w:ascii="Arial" w:hAnsi="Arial" w:cs="Arial"/>
          <w:spacing w:val="-6"/>
          <w:sz w:val="24"/>
          <w:szCs w:val="24"/>
        </w:rPr>
      </w:pPr>
      <w:r w:rsidRPr="00762857">
        <w:rPr>
          <w:rFonts w:ascii="Arial" w:hAnsi="Arial" w:cs="Arial"/>
          <w:spacing w:val="-6"/>
          <w:sz w:val="24"/>
          <w:szCs w:val="24"/>
        </w:rPr>
        <w:t>M</w:t>
      </w:r>
      <w:r>
        <w:rPr>
          <w:rFonts w:ascii="Arial" w:hAnsi="Arial" w:cs="Arial"/>
          <w:spacing w:val="-6"/>
          <w:sz w:val="24"/>
          <w:szCs w:val="24"/>
        </w:rPr>
        <w:t>a</w:t>
      </w:r>
      <w:r w:rsidRPr="00762857">
        <w:rPr>
          <w:rFonts w:ascii="Arial" w:hAnsi="Arial" w:cs="Arial"/>
          <w:spacing w:val="-6"/>
          <w:sz w:val="24"/>
          <w:szCs w:val="24"/>
        </w:rPr>
        <w:t xml:space="preserve">ke </w:t>
      </w:r>
      <w:r>
        <w:rPr>
          <w:rFonts w:ascii="Arial" w:hAnsi="Arial" w:cs="Arial"/>
          <w:spacing w:val="-6"/>
          <w:sz w:val="24"/>
          <w:szCs w:val="24"/>
        </w:rPr>
        <w:t>c</w:t>
      </w:r>
      <w:r w:rsidRPr="00762857">
        <w:rPr>
          <w:rFonts w:ascii="Arial" w:hAnsi="Arial" w:cs="Arial"/>
          <w:spacing w:val="-6"/>
          <w:sz w:val="24"/>
          <w:szCs w:val="24"/>
        </w:rPr>
        <w:t>o</w:t>
      </w:r>
      <w:r>
        <w:rPr>
          <w:rFonts w:ascii="Arial" w:hAnsi="Arial" w:cs="Arial"/>
          <w:spacing w:val="-6"/>
          <w:sz w:val="24"/>
          <w:szCs w:val="24"/>
        </w:rPr>
        <w:t>rr</w:t>
      </w:r>
      <w:r w:rsidRPr="00762857">
        <w:rPr>
          <w:rFonts w:ascii="Arial" w:hAnsi="Arial" w:cs="Arial"/>
          <w:spacing w:val="-6"/>
          <w:sz w:val="24"/>
          <w:szCs w:val="24"/>
        </w:rPr>
        <w:t>e</w:t>
      </w:r>
      <w:r>
        <w:rPr>
          <w:rFonts w:ascii="Arial" w:hAnsi="Arial" w:cs="Arial"/>
          <w:spacing w:val="-6"/>
          <w:sz w:val="24"/>
          <w:szCs w:val="24"/>
        </w:rPr>
        <w:t>c</w:t>
      </w:r>
      <w:r w:rsidRPr="00762857">
        <w:rPr>
          <w:rFonts w:ascii="Arial" w:hAnsi="Arial" w:cs="Arial"/>
          <w:spacing w:val="-6"/>
          <w:sz w:val="24"/>
          <w:szCs w:val="24"/>
        </w:rPr>
        <w:t>tions to the Federal Programs inv</w:t>
      </w:r>
      <w:r>
        <w:rPr>
          <w:rFonts w:ascii="Arial" w:hAnsi="Arial" w:cs="Arial"/>
          <w:spacing w:val="-6"/>
          <w:sz w:val="24"/>
          <w:szCs w:val="24"/>
        </w:rPr>
        <w:t>e</w:t>
      </w:r>
      <w:r w:rsidRPr="00762857">
        <w:rPr>
          <w:rFonts w:ascii="Arial" w:hAnsi="Arial" w:cs="Arial"/>
          <w:spacing w:val="-6"/>
          <w:sz w:val="24"/>
          <w:szCs w:val="24"/>
        </w:rPr>
        <w:t>ntory and maintain notation of the incident for 3 years.</w:t>
      </w:r>
    </w:p>
    <w:p w:rsidR="00252455" w:rsidRPr="00762857" w:rsidRDefault="00252455" w:rsidP="0070746C">
      <w:pPr>
        <w:numPr>
          <w:ilvl w:val="0"/>
          <w:numId w:val="38"/>
        </w:numPr>
        <w:suppressAutoHyphens w:val="0"/>
        <w:autoSpaceDE w:val="0"/>
        <w:autoSpaceDN w:val="0"/>
        <w:adjustRightInd w:val="0"/>
        <w:spacing w:line="240" w:lineRule="auto"/>
        <w:ind w:leftChars="0" w:left="900" w:right="-20" w:firstLineChars="0" w:hanging="450"/>
        <w:textDirection w:val="lrTb"/>
        <w:textAlignment w:val="auto"/>
        <w:outlineLvl w:val="9"/>
        <w:rPr>
          <w:rFonts w:ascii="Arial" w:hAnsi="Arial" w:cs="Arial"/>
          <w:spacing w:val="-6"/>
          <w:sz w:val="24"/>
          <w:szCs w:val="24"/>
        </w:rPr>
      </w:pPr>
      <w:r w:rsidRPr="00762857">
        <w:rPr>
          <w:rFonts w:ascii="Arial" w:hAnsi="Arial" w:cs="Arial"/>
          <w:spacing w:val="-6"/>
          <w:sz w:val="24"/>
          <w:szCs w:val="24"/>
        </w:rPr>
        <w:t>S</w:t>
      </w:r>
      <w:r>
        <w:rPr>
          <w:rFonts w:ascii="Arial" w:hAnsi="Arial" w:cs="Arial"/>
          <w:spacing w:val="-6"/>
          <w:sz w:val="24"/>
          <w:szCs w:val="24"/>
        </w:rPr>
        <w:t>e</w:t>
      </w:r>
      <w:r w:rsidRPr="00762857">
        <w:rPr>
          <w:rFonts w:ascii="Arial" w:hAnsi="Arial" w:cs="Arial"/>
          <w:spacing w:val="-6"/>
          <w:sz w:val="24"/>
          <w:szCs w:val="24"/>
        </w:rPr>
        <w:t>nd the upd</w:t>
      </w:r>
      <w:r>
        <w:rPr>
          <w:rFonts w:ascii="Arial" w:hAnsi="Arial" w:cs="Arial"/>
          <w:spacing w:val="-6"/>
          <w:sz w:val="24"/>
          <w:szCs w:val="24"/>
        </w:rPr>
        <w:t>a</w:t>
      </w:r>
      <w:r w:rsidRPr="00762857">
        <w:rPr>
          <w:rFonts w:ascii="Arial" w:hAnsi="Arial" w:cs="Arial"/>
          <w:spacing w:val="-6"/>
          <w:sz w:val="24"/>
          <w:szCs w:val="24"/>
        </w:rPr>
        <w:t>t</w:t>
      </w:r>
      <w:r>
        <w:rPr>
          <w:rFonts w:ascii="Arial" w:hAnsi="Arial" w:cs="Arial"/>
          <w:spacing w:val="-6"/>
          <w:sz w:val="24"/>
          <w:szCs w:val="24"/>
        </w:rPr>
        <w:t>e</w:t>
      </w:r>
      <w:r w:rsidRPr="00762857">
        <w:rPr>
          <w:rFonts w:ascii="Arial" w:hAnsi="Arial" w:cs="Arial"/>
          <w:spacing w:val="-6"/>
          <w:sz w:val="24"/>
          <w:szCs w:val="24"/>
        </w:rPr>
        <w:t>d inv</w:t>
      </w:r>
      <w:r>
        <w:rPr>
          <w:rFonts w:ascii="Arial" w:hAnsi="Arial" w:cs="Arial"/>
          <w:spacing w:val="-6"/>
          <w:sz w:val="24"/>
          <w:szCs w:val="24"/>
        </w:rPr>
        <w:t>e</w:t>
      </w:r>
      <w:r w:rsidRPr="00762857">
        <w:rPr>
          <w:rFonts w:ascii="Arial" w:hAnsi="Arial" w:cs="Arial"/>
          <w:spacing w:val="-6"/>
          <w:sz w:val="24"/>
          <w:szCs w:val="24"/>
        </w:rPr>
        <w:t xml:space="preserve">ntory to the </w:t>
      </w:r>
      <w:r>
        <w:rPr>
          <w:rFonts w:ascii="Arial" w:hAnsi="Arial" w:cs="Arial"/>
          <w:spacing w:val="-6"/>
          <w:sz w:val="24"/>
          <w:szCs w:val="24"/>
        </w:rPr>
        <w:t>Fe</w:t>
      </w:r>
      <w:r w:rsidRPr="00762857">
        <w:rPr>
          <w:rFonts w:ascii="Arial" w:hAnsi="Arial" w:cs="Arial"/>
          <w:spacing w:val="-6"/>
          <w:sz w:val="24"/>
          <w:szCs w:val="24"/>
        </w:rPr>
        <w:t>der</w:t>
      </w:r>
      <w:r>
        <w:rPr>
          <w:rFonts w:ascii="Arial" w:hAnsi="Arial" w:cs="Arial"/>
          <w:spacing w:val="-6"/>
          <w:sz w:val="24"/>
          <w:szCs w:val="24"/>
        </w:rPr>
        <w:t>a</w:t>
      </w:r>
      <w:r w:rsidRPr="00762857">
        <w:rPr>
          <w:rFonts w:ascii="Arial" w:hAnsi="Arial" w:cs="Arial"/>
          <w:spacing w:val="-6"/>
          <w:sz w:val="24"/>
          <w:szCs w:val="24"/>
        </w:rPr>
        <w:t>l P</w:t>
      </w:r>
      <w:r>
        <w:rPr>
          <w:rFonts w:ascii="Arial" w:hAnsi="Arial" w:cs="Arial"/>
          <w:spacing w:val="-6"/>
          <w:sz w:val="24"/>
          <w:szCs w:val="24"/>
        </w:rPr>
        <w:t>r</w:t>
      </w:r>
      <w:r w:rsidRPr="00762857">
        <w:rPr>
          <w:rFonts w:ascii="Arial" w:hAnsi="Arial" w:cs="Arial"/>
          <w:spacing w:val="-6"/>
          <w:sz w:val="24"/>
          <w:szCs w:val="24"/>
        </w:rPr>
        <w:t>ogr</w:t>
      </w:r>
      <w:r>
        <w:rPr>
          <w:rFonts w:ascii="Arial" w:hAnsi="Arial" w:cs="Arial"/>
          <w:spacing w:val="-6"/>
          <w:sz w:val="24"/>
          <w:szCs w:val="24"/>
        </w:rPr>
        <w:t>a</w:t>
      </w:r>
      <w:r w:rsidRPr="00762857">
        <w:rPr>
          <w:rFonts w:ascii="Arial" w:hAnsi="Arial" w:cs="Arial"/>
          <w:spacing w:val="-6"/>
          <w:sz w:val="24"/>
          <w:szCs w:val="24"/>
        </w:rPr>
        <w:t>m Di</w:t>
      </w:r>
      <w:r>
        <w:rPr>
          <w:rFonts w:ascii="Arial" w:hAnsi="Arial" w:cs="Arial"/>
          <w:spacing w:val="-6"/>
          <w:sz w:val="24"/>
          <w:szCs w:val="24"/>
        </w:rPr>
        <w:t>rec</w:t>
      </w:r>
      <w:r w:rsidRPr="00762857">
        <w:rPr>
          <w:rFonts w:ascii="Arial" w:hAnsi="Arial" w:cs="Arial"/>
          <w:spacing w:val="-6"/>
          <w:sz w:val="24"/>
          <w:szCs w:val="24"/>
        </w:rPr>
        <w:t>to</w:t>
      </w:r>
      <w:r>
        <w:rPr>
          <w:rFonts w:ascii="Arial" w:hAnsi="Arial" w:cs="Arial"/>
          <w:spacing w:val="-6"/>
          <w:sz w:val="24"/>
          <w:szCs w:val="24"/>
        </w:rPr>
        <w:t>r’</w:t>
      </w:r>
      <w:r w:rsidRPr="00762857">
        <w:rPr>
          <w:rFonts w:ascii="Arial" w:hAnsi="Arial" w:cs="Arial"/>
          <w:spacing w:val="-6"/>
          <w:sz w:val="24"/>
          <w:szCs w:val="24"/>
        </w:rPr>
        <w:t>s o</w:t>
      </w:r>
      <w:r>
        <w:rPr>
          <w:rFonts w:ascii="Arial" w:hAnsi="Arial" w:cs="Arial"/>
          <w:spacing w:val="-6"/>
          <w:sz w:val="24"/>
          <w:szCs w:val="24"/>
        </w:rPr>
        <w:t>ff</w:t>
      </w:r>
      <w:r w:rsidRPr="00762857">
        <w:rPr>
          <w:rFonts w:ascii="Arial" w:hAnsi="Arial" w:cs="Arial"/>
          <w:spacing w:val="-6"/>
          <w:sz w:val="24"/>
          <w:szCs w:val="24"/>
        </w:rPr>
        <w:t>i</w:t>
      </w:r>
      <w:r>
        <w:rPr>
          <w:rFonts w:ascii="Arial" w:hAnsi="Arial" w:cs="Arial"/>
          <w:spacing w:val="-6"/>
          <w:sz w:val="24"/>
          <w:szCs w:val="24"/>
        </w:rPr>
        <w:t>ce</w:t>
      </w:r>
      <w:r w:rsidRPr="00762857">
        <w:rPr>
          <w:rFonts w:ascii="Arial" w:hAnsi="Arial" w:cs="Arial"/>
          <w:spacing w:val="-6"/>
          <w:sz w:val="24"/>
          <w:szCs w:val="24"/>
        </w:rPr>
        <w:t>. The p</w:t>
      </w:r>
      <w:r>
        <w:rPr>
          <w:rFonts w:ascii="Arial" w:hAnsi="Arial" w:cs="Arial"/>
          <w:spacing w:val="-6"/>
          <w:sz w:val="24"/>
          <w:szCs w:val="24"/>
        </w:rPr>
        <w:t>r</w:t>
      </w:r>
      <w:r w:rsidRPr="00762857">
        <w:rPr>
          <w:rFonts w:ascii="Arial" w:hAnsi="Arial" w:cs="Arial"/>
          <w:spacing w:val="-6"/>
          <w:sz w:val="24"/>
          <w:szCs w:val="24"/>
        </w:rPr>
        <w:t>in</w:t>
      </w:r>
      <w:r>
        <w:rPr>
          <w:rFonts w:ascii="Arial" w:hAnsi="Arial" w:cs="Arial"/>
          <w:spacing w:val="-6"/>
          <w:sz w:val="24"/>
          <w:szCs w:val="24"/>
        </w:rPr>
        <w:t>c</w:t>
      </w:r>
      <w:r w:rsidRPr="00762857">
        <w:rPr>
          <w:rFonts w:ascii="Arial" w:hAnsi="Arial" w:cs="Arial"/>
          <w:spacing w:val="-6"/>
          <w:sz w:val="24"/>
          <w:szCs w:val="24"/>
        </w:rPr>
        <w:t>ip</w:t>
      </w:r>
      <w:r>
        <w:rPr>
          <w:rFonts w:ascii="Arial" w:hAnsi="Arial" w:cs="Arial"/>
          <w:spacing w:val="-6"/>
          <w:sz w:val="24"/>
          <w:szCs w:val="24"/>
        </w:rPr>
        <w:t>a</w:t>
      </w:r>
      <w:r w:rsidRPr="00762857">
        <w:rPr>
          <w:rFonts w:ascii="Arial" w:hAnsi="Arial" w:cs="Arial"/>
          <w:spacing w:val="-6"/>
          <w:sz w:val="24"/>
          <w:szCs w:val="24"/>
        </w:rPr>
        <w:t xml:space="preserve">l or other designee must sign </w:t>
      </w:r>
      <w:r>
        <w:rPr>
          <w:rFonts w:ascii="Arial" w:hAnsi="Arial" w:cs="Arial"/>
          <w:spacing w:val="-6"/>
          <w:sz w:val="24"/>
          <w:szCs w:val="24"/>
        </w:rPr>
        <w:t>a</w:t>
      </w:r>
      <w:r w:rsidRPr="00762857">
        <w:rPr>
          <w:rFonts w:ascii="Arial" w:hAnsi="Arial" w:cs="Arial"/>
          <w:spacing w:val="-6"/>
          <w:sz w:val="24"/>
          <w:szCs w:val="24"/>
        </w:rPr>
        <w:t>nd d</w:t>
      </w:r>
      <w:r>
        <w:rPr>
          <w:rFonts w:ascii="Arial" w:hAnsi="Arial" w:cs="Arial"/>
          <w:spacing w:val="-6"/>
          <w:sz w:val="24"/>
          <w:szCs w:val="24"/>
        </w:rPr>
        <w:t>a</w:t>
      </w:r>
      <w:r w:rsidRPr="00762857">
        <w:rPr>
          <w:rFonts w:ascii="Arial" w:hAnsi="Arial" w:cs="Arial"/>
          <w:spacing w:val="-6"/>
          <w:sz w:val="24"/>
          <w:szCs w:val="24"/>
        </w:rPr>
        <w:t>te the inv</w:t>
      </w:r>
      <w:r>
        <w:rPr>
          <w:rFonts w:ascii="Arial" w:hAnsi="Arial" w:cs="Arial"/>
          <w:spacing w:val="-6"/>
          <w:sz w:val="24"/>
          <w:szCs w:val="24"/>
        </w:rPr>
        <w:t>e</w:t>
      </w:r>
      <w:r w:rsidRPr="00762857">
        <w:rPr>
          <w:rFonts w:ascii="Arial" w:hAnsi="Arial" w:cs="Arial"/>
          <w:spacing w:val="-6"/>
          <w:sz w:val="24"/>
          <w:szCs w:val="24"/>
        </w:rPr>
        <w:t>ntory spr</w:t>
      </w:r>
      <w:r>
        <w:rPr>
          <w:rFonts w:ascii="Arial" w:hAnsi="Arial" w:cs="Arial"/>
          <w:spacing w:val="-6"/>
          <w:sz w:val="24"/>
          <w:szCs w:val="24"/>
        </w:rPr>
        <w:t>ea</w:t>
      </w:r>
      <w:r w:rsidRPr="00762857">
        <w:rPr>
          <w:rFonts w:ascii="Arial" w:hAnsi="Arial" w:cs="Arial"/>
          <w:spacing w:val="-6"/>
          <w:sz w:val="24"/>
          <w:szCs w:val="24"/>
        </w:rPr>
        <w:t>dsh</w:t>
      </w:r>
      <w:r>
        <w:rPr>
          <w:rFonts w:ascii="Arial" w:hAnsi="Arial" w:cs="Arial"/>
          <w:spacing w:val="-6"/>
          <w:sz w:val="24"/>
          <w:szCs w:val="24"/>
        </w:rPr>
        <w:t>ee</w:t>
      </w:r>
      <w:r w:rsidRPr="00762857">
        <w:rPr>
          <w:rFonts w:ascii="Arial" w:hAnsi="Arial" w:cs="Arial"/>
          <w:spacing w:val="-6"/>
          <w:sz w:val="24"/>
          <w:szCs w:val="24"/>
        </w:rPr>
        <w:t>t.</w:t>
      </w:r>
    </w:p>
    <w:p w:rsidR="00252455" w:rsidRDefault="00252455" w:rsidP="00252455">
      <w:pPr>
        <w:ind w:left="1" w:hanging="3"/>
        <w:jc w:val="both"/>
        <w:rPr>
          <w:rFonts w:ascii="Arial" w:eastAsiaTheme="minorEastAsia" w:hAnsi="Arial" w:cs="Arial"/>
          <w:b/>
          <w:sz w:val="28"/>
          <w:szCs w:val="28"/>
          <w:u w:val="single"/>
        </w:rPr>
      </w:pPr>
    </w:p>
    <w:p w:rsidR="00252455" w:rsidRPr="00762857" w:rsidRDefault="00252455" w:rsidP="00252455">
      <w:pPr>
        <w:ind w:left="0" w:hanging="2"/>
        <w:jc w:val="both"/>
        <w:rPr>
          <w:rFonts w:ascii="Arial" w:hAnsi="Arial" w:cs="Arial"/>
          <w:b/>
          <w:sz w:val="24"/>
          <w:szCs w:val="24"/>
        </w:rPr>
      </w:pPr>
      <w:r w:rsidRPr="00762857">
        <w:rPr>
          <w:rFonts w:ascii="Arial" w:hAnsi="Arial" w:cs="Arial"/>
          <w:b/>
          <w:sz w:val="24"/>
          <w:szCs w:val="24"/>
          <w:u w:val="single"/>
        </w:rPr>
        <w:t xml:space="preserve">USE OF EQUIPMENT </w:t>
      </w:r>
    </w:p>
    <w:p w:rsidR="00252455" w:rsidRDefault="00252455" w:rsidP="00252455">
      <w:pPr>
        <w:ind w:left="0" w:hanging="2"/>
        <w:jc w:val="both"/>
        <w:rPr>
          <w:rFonts w:ascii="Arial" w:hAnsi="Arial" w:cs="Arial"/>
          <w:sz w:val="24"/>
          <w:szCs w:val="24"/>
        </w:rPr>
      </w:pPr>
      <w:r>
        <w:rPr>
          <w:rFonts w:ascii="Arial" w:hAnsi="Arial" w:cs="Arial"/>
          <w:sz w:val="24"/>
          <w:szCs w:val="24"/>
        </w:rPr>
        <w:t xml:space="preserve">Each school receives the “General Guidelines for the Use of Title I Equipment” (see Appendix </w:t>
      </w:r>
      <w:r w:rsidR="000D1162">
        <w:rPr>
          <w:rFonts w:ascii="Arial" w:hAnsi="Arial" w:cs="Arial"/>
          <w:sz w:val="24"/>
          <w:szCs w:val="24"/>
        </w:rPr>
        <w:t>C</w:t>
      </w:r>
      <w:r>
        <w:rPr>
          <w:rFonts w:ascii="Arial" w:hAnsi="Arial" w:cs="Arial"/>
          <w:sz w:val="24"/>
          <w:szCs w:val="24"/>
        </w:rPr>
        <w:t xml:space="preserve"> in this manual) information provided by the Department of Education, and the information provided within the document is discussed with leadership personnel.  </w:t>
      </w:r>
    </w:p>
    <w:p w:rsidR="00252455" w:rsidRDefault="00252455" w:rsidP="00252455">
      <w:pPr>
        <w:ind w:left="0" w:hanging="2"/>
        <w:jc w:val="both"/>
        <w:rPr>
          <w:rFonts w:ascii="Arial" w:hAnsi="Arial" w:cs="Arial"/>
          <w:sz w:val="24"/>
          <w:szCs w:val="24"/>
        </w:rPr>
      </w:pPr>
    </w:p>
    <w:p w:rsidR="00252455" w:rsidRPr="00762857" w:rsidRDefault="00252455" w:rsidP="00252455">
      <w:pPr>
        <w:ind w:left="0" w:hanging="2"/>
        <w:jc w:val="both"/>
        <w:rPr>
          <w:rFonts w:ascii="Arial" w:hAnsi="Arial" w:cs="Arial"/>
          <w:b/>
          <w:sz w:val="24"/>
          <w:szCs w:val="24"/>
          <w:u w:val="single"/>
        </w:rPr>
      </w:pPr>
      <w:r w:rsidRPr="00762857">
        <w:rPr>
          <w:rFonts w:ascii="Arial" w:hAnsi="Arial" w:cs="Arial"/>
          <w:b/>
          <w:sz w:val="24"/>
          <w:szCs w:val="24"/>
          <w:u w:val="single"/>
        </w:rPr>
        <w:t>DISPOSITION OF ASSETTS:</w:t>
      </w:r>
    </w:p>
    <w:p w:rsidR="007F79CE" w:rsidRDefault="00252455" w:rsidP="00FB2B5E">
      <w:pPr>
        <w:spacing w:line="240" w:lineRule="auto"/>
        <w:ind w:left="0" w:hanging="2"/>
        <w:jc w:val="both"/>
        <w:rPr>
          <w:rFonts w:ascii="Arial" w:eastAsia="Times New Roman" w:hAnsi="Arial" w:cs="Arial"/>
          <w:color w:val="000000"/>
          <w:sz w:val="24"/>
          <w:szCs w:val="24"/>
        </w:rPr>
      </w:pPr>
      <w:r>
        <w:rPr>
          <w:rFonts w:ascii="Arial" w:eastAsia="Times New Roman" w:hAnsi="Arial" w:cs="Arial"/>
          <w:color w:val="000000"/>
          <w:sz w:val="24"/>
          <w:szCs w:val="24"/>
        </w:rPr>
        <w:t xml:space="preserve">All properties and surplus materials no longer used or currently adopted by the Appling County School System may be disposed by a variety of methods as long as the system receives some value from the disposed properties, except real property which may be sold, other than to government entities, by a sealed bid. The system </w:t>
      </w:r>
      <w:r w:rsidR="00C563B6">
        <w:rPr>
          <w:rFonts w:ascii="Arial" w:eastAsia="Times New Roman" w:hAnsi="Arial" w:cs="Arial"/>
          <w:color w:val="000000"/>
          <w:sz w:val="24"/>
          <w:szCs w:val="24"/>
        </w:rPr>
        <w:t xml:space="preserve">will </w:t>
      </w:r>
      <w:r>
        <w:rPr>
          <w:rFonts w:ascii="Arial" w:eastAsia="Times New Roman" w:hAnsi="Arial" w:cs="Arial"/>
          <w:color w:val="000000"/>
          <w:sz w:val="24"/>
          <w:szCs w:val="24"/>
        </w:rPr>
        <w:t>keep records documenting the value received from the disposed property or surplus</w:t>
      </w:r>
      <w:r w:rsidR="007F79CE">
        <w:rPr>
          <w:rFonts w:ascii="Arial" w:eastAsia="Times New Roman" w:hAnsi="Arial" w:cs="Arial"/>
          <w:color w:val="000000"/>
          <w:sz w:val="24"/>
          <w:szCs w:val="24"/>
        </w:rPr>
        <w:t xml:space="preserve"> </w:t>
      </w:r>
    </w:p>
    <w:p w:rsidR="00FB2B5E" w:rsidRDefault="00252455" w:rsidP="00723C0B">
      <w:pPr>
        <w:spacing w:line="240" w:lineRule="auto"/>
        <w:ind w:left="0" w:hanging="2"/>
        <w:jc w:val="both"/>
        <w:rPr>
          <w:rFonts w:ascii="Arial" w:eastAsia="Times New Roman" w:hAnsi="Arial" w:cs="Arial"/>
          <w:color w:val="000000"/>
          <w:sz w:val="24"/>
          <w:szCs w:val="24"/>
        </w:rPr>
      </w:pPr>
      <w:r>
        <w:rPr>
          <w:rFonts w:ascii="Arial" w:eastAsia="Times New Roman" w:hAnsi="Arial" w:cs="Arial"/>
          <w:color w:val="000000"/>
          <w:sz w:val="24"/>
          <w:szCs w:val="24"/>
        </w:rPr>
        <w:t> </w:t>
      </w:r>
    </w:p>
    <w:p w:rsidR="00252455" w:rsidRPr="00762857" w:rsidRDefault="00252455" w:rsidP="00723C0B">
      <w:pPr>
        <w:spacing w:line="240" w:lineRule="auto"/>
        <w:ind w:left="0" w:hanging="2"/>
        <w:jc w:val="both"/>
        <w:rPr>
          <w:rFonts w:ascii="Arial" w:hAnsi="Arial" w:cs="Arial"/>
          <w:b/>
          <w:bCs/>
          <w:sz w:val="24"/>
          <w:szCs w:val="24"/>
          <w:u w:val="single"/>
        </w:rPr>
      </w:pPr>
      <w:r w:rsidRPr="00762857">
        <w:rPr>
          <w:rFonts w:ascii="Arial" w:hAnsi="Arial" w:cs="Arial"/>
          <w:b/>
          <w:bCs/>
          <w:sz w:val="24"/>
          <w:szCs w:val="24"/>
          <w:u w:val="single"/>
        </w:rPr>
        <w:t>Procedures for Deposition of Equipment:</w:t>
      </w:r>
    </w:p>
    <w:p w:rsidR="00252455" w:rsidRDefault="00252455" w:rsidP="00252455">
      <w:pPr>
        <w:ind w:left="0" w:hanging="2"/>
        <w:rPr>
          <w:rFonts w:ascii="Arial" w:hAnsi="Arial" w:cs="Arial"/>
          <w:color w:val="000000"/>
          <w:sz w:val="24"/>
          <w:szCs w:val="24"/>
        </w:rPr>
      </w:pPr>
      <w:r>
        <w:rPr>
          <w:rFonts w:ascii="Arial" w:hAnsi="Arial" w:cs="Arial"/>
          <w:color w:val="000000"/>
          <w:sz w:val="24"/>
          <w:szCs w:val="24"/>
        </w:rPr>
        <w:t>Original or replacement equipment acquired with federal funds is no longer needed for the original project or program, the equipment may be retained</w:t>
      </w:r>
      <w:r w:rsidR="00110350">
        <w:rPr>
          <w:rFonts w:ascii="Arial" w:hAnsi="Arial" w:cs="Arial"/>
          <w:color w:val="000000"/>
          <w:sz w:val="24"/>
          <w:szCs w:val="24"/>
        </w:rPr>
        <w:t xml:space="preserve"> if still working</w:t>
      </w:r>
      <w:r>
        <w:rPr>
          <w:rFonts w:ascii="Arial" w:hAnsi="Arial" w:cs="Arial"/>
          <w:color w:val="000000"/>
          <w:sz w:val="24"/>
          <w:szCs w:val="24"/>
        </w:rPr>
        <w:t>, sold or disposed</w:t>
      </w:r>
      <w:r w:rsidR="00110350">
        <w:rPr>
          <w:rFonts w:ascii="Arial" w:hAnsi="Arial" w:cs="Arial"/>
          <w:color w:val="000000"/>
          <w:sz w:val="24"/>
          <w:szCs w:val="24"/>
        </w:rPr>
        <w:t xml:space="preserve"> if not working</w:t>
      </w:r>
      <w:r w:rsidR="007C5CC6">
        <w:rPr>
          <w:rFonts w:ascii="Arial" w:hAnsi="Arial" w:cs="Arial"/>
          <w:color w:val="000000"/>
          <w:sz w:val="24"/>
          <w:szCs w:val="24"/>
        </w:rPr>
        <w:t>, beyond repair, running on old operating system or not comparable for updates</w:t>
      </w:r>
      <w:r w:rsidR="00110350">
        <w:rPr>
          <w:rFonts w:ascii="Arial" w:hAnsi="Arial" w:cs="Arial"/>
          <w:color w:val="000000"/>
          <w:sz w:val="24"/>
          <w:szCs w:val="24"/>
        </w:rPr>
        <w:t>.</w:t>
      </w:r>
      <w:r>
        <w:rPr>
          <w:rFonts w:ascii="Arial" w:hAnsi="Arial" w:cs="Arial"/>
          <w:color w:val="000000"/>
          <w:sz w:val="24"/>
          <w:szCs w:val="24"/>
        </w:rPr>
        <w:t xml:space="preserve"> </w:t>
      </w:r>
      <w:r w:rsidR="00FB2B5E">
        <w:rPr>
          <w:rFonts w:ascii="Arial" w:hAnsi="Arial" w:cs="Arial"/>
          <w:color w:val="000000"/>
          <w:sz w:val="24"/>
          <w:szCs w:val="24"/>
        </w:rPr>
        <w:t xml:space="preserve">There are two technical specialists in the district who provide services to all the schools and the district office.  Equipment is maintained and fixed if an option by the technical specialist in the district.  </w:t>
      </w:r>
      <w:r>
        <w:rPr>
          <w:rFonts w:ascii="Arial" w:hAnsi="Arial" w:cs="Arial"/>
          <w:color w:val="000000"/>
          <w:sz w:val="24"/>
          <w:szCs w:val="24"/>
        </w:rPr>
        <w:t xml:space="preserve">The ACSS will ensure that records are kept and made available for monitors and auditors as to where the equipment </w:t>
      </w:r>
      <w:r w:rsidR="007C5CC6">
        <w:rPr>
          <w:rFonts w:ascii="Arial" w:hAnsi="Arial" w:cs="Arial"/>
          <w:color w:val="000000"/>
          <w:sz w:val="24"/>
          <w:szCs w:val="24"/>
        </w:rPr>
        <w:t xml:space="preserve">was disposed </w:t>
      </w:r>
      <w:r w:rsidR="00CE37E6">
        <w:rPr>
          <w:rFonts w:ascii="Arial" w:hAnsi="Arial" w:cs="Arial"/>
          <w:color w:val="000000"/>
          <w:sz w:val="24"/>
          <w:szCs w:val="24"/>
        </w:rPr>
        <w:t>or transferred</w:t>
      </w:r>
      <w:r>
        <w:rPr>
          <w:rFonts w:ascii="Arial" w:hAnsi="Arial" w:cs="Arial"/>
          <w:color w:val="000000"/>
          <w:sz w:val="24"/>
          <w:szCs w:val="24"/>
        </w:rPr>
        <w:t xml:space="preserve">.  </w:t>
      </w:r>
    </w:p>
    <w:p w:rsidR="007C5CC6" w:rsidRDefault="007C5CC6" w:rsidP="00252455">
      <w:pPr>
        <w:autoSpaceDE w:val="0"/>
        <w:autoSpaceDN w:val="0"/>
        <w:adjustRightInd w:val="0"/>
        <w:spacing w:line="240" w:lineRule="auto"/>
        <w:ind w:left="0" w:hanging="2"/>
        <w:rPr>
          <w:rFonts w:ascii="Arial" w:hAnsi="Arial" w:cs="Arial"/>
          <w:color w:val="000000"/>
          <w:sz w:val="24"/>
          <w:szCs w:val="24"/>
        </w:rPr>
      </w:pPr>
    </w:p>
    <w:p w:rsidR="00252455" w:rsidRDefault="007C5CC6" w:rsidP="00252455">
      <w:pPr>
        <w:autoSpaceDE w:val="0"/>
        <w:autoSpaceDN w:val="0"/>
        <w:adjustRightInd w:val="0"/>
        <w:spacing w:line="240" w:lineRule="auto"/>
        <w:ind w:left="0" w:hanging="2"/>
        <w:rPr>
          <w:rFonts w:ascii="Arial" w:hAnsi="Arial" w:cs="Arial"/>
          <w:color w:val="000000"/>
          <w:sz w:val="24"/>
          <w:szCs w:val="24"/>
        </w:rPr>
      </w:pPr>
      <w:r>
        <w:rPr>
          <w:rFonts w:ascii="Arial" w:hAnsi="Arial" w:cs="Arial"/>
          <w:color w:val="000000"/>
          <w:sz w:val="24"/>
          <w:szCs w:val="24"/>
        </w:rPr>
        <w:t>School’s media specialist initiates the documentation of items that are being disposed</w:t>
      </w:r>
      <w:r w:rsidR="00C46A8D">
        <w:rPr>
          <w:rFonts w:ascii="Arial" w:hAnsi="Arial" w:cs="Arial"/>
          <w:color w:val="000000"/>
          <w:sz w:val="24"/>
          <w:szCs w:val="24"/>
        </w:rPr>
        <w:t xml:space="preserve"> by completing the disposition form, </w:t>
      </w:r>
      <w:r>
        <w:rPr>
          <w:rFonts w:ascii="Arial" w:hAnsi="Arial" w:cs="Arial"/>
          <w:color w:val="000000"/>
          <w:sz w:val="24"/>
          <w:szCs w:val="24"/>
        </w:rPr>
        <w:t xml:space="preserve">securing administration signatures, </w:t>
      </w:r>
      <w:r w:rsidR="00CE37E6">
        <w:rPr>
          <w:rFonts w:ascii="Arial" w:hAnsi="Arial" w:cs="Arial"/>
          <w:color w:val="000000"/>
          <w:sz w:val="24"/>
          <w:szCs w:val="24"/>
        </w:rPr>
        <w:t xml:space="preserve">updating </w:t>
      </w:r>
      <w:r>
        <w:rPr>
          <w:rFonts w:ascii="Arial" w:hAnsi="Arial" w:cs="Arial"/>
          <w:color w:val="000000"/>
          <w:sz w:val="24"/>
          <w:szCs w:val="24"/>
        </w:rPr>
        <w:t xml:space="preserve">information on Inventory Management System-Eduphoria and keeping paper copies for records.   Disposition forms are sent to the </w:t>
      </w:r>
      <w:r w:rsidR="00CE37E6">
        <w:rPr>
          <w:rFonts w:ascii="Arial" w:hAnsi="Arial" w:cs="Arial"/>
          <w:color w:val="000000"/>
          <w:sz w:val="24"/>
          <w:szCs w:val="24"/>
        </w:rPr>
        <w:t xml:space="preserve">district office.  Each Federal Program Department secures signatures, copies are made and provided to Tech Specialist at the district office and originals are kept by each Federal Program having an ownership of the disposed equipment.  </w:t>
      </w:r>
    </w:p>
    <w:p w:rsidR="00CE37E6" w:rsidRDefault="00CE37E6" w:rsidP="00252455">
      <w:pPr>
        <w:autoSpaceDE w:val="0"/>
        <w:autoSpaceDN w:val="0"/>
        <w:adjustRightInd w:val="0"/>
        <w:spacing w:line="240" w:lineRule="auto"/>
        <w:ind w:left="0" w:hanging="2"/>
        <w:rPr>
          <w:rFonts w:ascii="Arial" w:hAnsi="Arial" w:cs="Arial"/>
          <w:color w:val="000000"/>
          <w:sz w:val="24"/>
          <w:szCs w:val="24"/>
        </w:rPr>
      </w:pPr>
    </w:p>
    <w:p w:rsidR="00252455" w:rsidRPr="00762857" w:rsidRDefault="00252455" w:rsidP="00252455">
      <w:pPr>
        <w:autoSpaceDE w:val="0"/>
        <w:autoSpaceDN w:val="0"/>
        <w:adjustRightInd w:val="0"/>
        <w:spacing w:line="240" w:lineRule="auto"/>
        <w:ind w:left="0" w:hanging="2"/>
        <w:rPr>
          <w:rFonts w:ascii="Arial" w:hAnsi="Arial" w:cs="Arial"/>
          <w:color w:val="000000"/>
          <w:sz w:val="24"/>
          <w:szCs w:val="24"/>
        </w:rPr>
      </w:pPr>
      <w:r w:rsidRPr="00762857">
        <w:rPr>
          <w:rFonts w:ascii="Arial" w:hAnsi="Arial" w:cs="Arial"/>
          <w:b/>
          <w:bCs/>
          <w:color w:val="000000"/>
          <w:sz w:val="24"/>
          <w:szCs w:val="24"/>
          <w:u w:val="single"/>
        </w:rPr>
        <w:t>Procedures for Disposition of Supplies</w:t>
      </w:r>
      <w:r w:rsidR="00762857">
        <w:rPr>
          <w:rFonts w:ascii="Arial" w:hAnsi="Arial" w:cs="Arial"/>
          <w:color w:val="000000"/>
          <w:sz w:val="24"/>
          <w:szCs w:val="24"/>
        </w:rPr>
        <w:t>:</w:t>
      </w:r>
      <w:r w:rsidRPr="00762857">
        <w:rPr>
          <w:rFonts w:ascii="Arial" w:hAnsi="Arial" w:cs="Arial"/>
          <w:color w:val="000000"/>
          <w:sz w:val="24"/>
          <w:szCs w:val="24"/>
        </w:rPr>
        <w:t xml:space="preserve"> </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r>
        <w:rPr>
          <w:rFonts w:ascii="Arial" w:hAnsi="Arial" w:cs="Arial"/>
          <w:color w:val="000000"/>
          <w:sz w:val="24"/>
          <w:szCs w:val="24"/>
        </w:rPr>
        <w:t xml:space="preserve">In the disposition of supplies, if there is a residual inventory of unused supplies exceeding $5,000 in total aggregate fair market value upon termination or completion of the award, and if the supplies are not needed for any other federally sponsored programs or projects, the federal program owning these supplies, shall compensate the awarding agency for its share </w:t>
      </w:r>
      <w:r w:rsidR="00801539">
        <w:rPr>
          <w:rFonts w:ascii="Arial" w:hAnsi="Arial" w:cs="Arial"/>
          <w:color w:val="000000"/>
          <w:sz w:val="24"/>
          <w:szCs w:val="24"/>
        </w:rPr>
        <w:t>at $500 or 10-percent of sales.</w:t>
      </w:r>
    </w:p>
    <w:p w:rsidR="00252455" w:rsidRDefault="00252455" w:rsidP="00252455">
      <w:pPr>
        <w:autoSpaceDE w:val="0"/>
        <w:autoSpaceDN w:val="0"/>
        <w:adjustRightInd w:val="0"/>
        <w:spacing w:line="240" w:lineRule="auto"/>
        <w:ind w:left="0" w:hanging="2"/>
        <w:rPr>
          <w:rFonts w:ascii="Arial" w:hAnsi="Arial" w:cs="Arial"/>
          <w:bCs/>
          <w:spacing w:val="-4"/>
          <w:sz w:val="24"/>
          <w:szCs w:val="24"/>
          <w:u w:val="single"/>
        </w:rPr>
      </w:pPr>
    </w:p>
    <w:p w:rsidR="00252455" w:rsidRDefault="00252455" w:rsidP="00252455">
      <w:pPr>
        <w:spacing w:line="240" w:lineRule="auto"/>
        <w:ind w:left="0" w:hanging="2"/>
        <w:jc w:val="both"/>
        <w:rPr>
          <w:rFonts w:ascii="Arial" w:eastAsia="Times New Roman" w:hAnsi="Arial" w:cs="Arial"/>
          <w:color w:val="000000"/>
          <w:sz w:val="24"/>
          <w:szCs w:val="24"/>
        </w:rPr>
      </w:pPr>
      <w:r>
        <w:rPr>
          <w:rFonts w:ascii="Arial" w:eastAsia="Times New Roman" w:hAnsi="Arial" w:cs="Arial"/>
          <w:color w:val="000000"/>
          <w:sz w:val="24"/>
          <w:szCs w:val="24"/>
        </w:rPr>
        <w:t>When possible, the system should use a competitive bidding process in order to get the best price of properties/surplus to be sold.</w:t>
      </w:r>
    </w:p>
    <w:p w:rsidR="00252455" w:rsidRDefault="00252455" w:rsidP="00252455">
      <w:pPr>
        <w:spacing w:line="240" w:lineRule="auto"/>
        <w:ind w:left="0" w:hanging="2"/>
        <w:jc w:val="both"/>
        <w:rPr>
          <w:rFonts w:ascii="Arial" w:eastAsia="Times New Roman" w:hAnsi="Arial" w:cs="Arial"/>
          <w:color w:val="000000"/>
          <w:sz w:val="24"/>
          <w:szCs w:val="24"/>
        </w:rPr>
      </w:pPr>
      <w:r>
        <w:rPr>
          <w:rFonts w:ascii="Arial" w:eastAsia="Times New Roman" w:hAnsi="Arial" w:cs="Arial"/>
          <w:color w:val="000000"/>
          <w:sz w:val="24"/>
          <w:szCs w:val="24"/>
        </w:rPr>
        <w:t> </w:t>
      </w:r>
    </w:p>
    <w:p w:rsidR="00252455" w:rsidRDefault="00BB06BD" w:rsidP="00252455">
      <w:pPr>
        <w:spacing w:line="240" w:lineRule="auto"/>
        <w:ind w:left="0" w:hanging="2"/>
        <w:jc w:val="both"/>
        <w:rPr>
          <w:rFonts w:ascii="Verdana" w:eastAsia="Times New Roman" w:hAnsi="Verdana" w:cs="Times New Roman"/>
          <w:color w:val="000000"/>
          <w:sz w:val="27"/>
          <w:szCs w:val="27"/>
        </w:rPr>
      </w:pPr>
      <w:r>
        <w:rPr>
          <w:rFonts w:ascii="Arial" w:eastAsia="Times New Roman" w:hAnsi="Arial" w:cs="Arial"/>
          <w:color w:val="000000"/>
          <w:sz w:val="24"/>
          <w:szCs w:val="24"/>
        </w:rPr>
        <w:t>A Disposal</w:t>
      </w:r>
      <w:r w:rsidR="00252455">
        <w:rPr>
          <w:rFonts w:ascii="Arial" w:eastAsia="Times New Roman" w:hAnsi="Arial" w:cs="Arial"/>
          <w:color w:val="000000"/>
          <w:sz w:val="24"/>
          <w:szCs w:val="24"/>
        </w:rPr>
        <w:t xml:space="preserve"> Request Form must be completed and sent to the Board of Education Central Office for approval by the Superintendent or designee prior to the disposal of any properties or surplus.</w:t>
      </w:r>
      <w:r w:rsidR="00252455">
        <w:rPr>
          <w:rFonts w:ascii="Verdana" w:eastAsia="Times New Roman" w:hAnsi="Verdana" w:cs="Times New Roman"/>
          <w:color w:val="000000"/>
          <w:sz w:val="27"/>
          <w:szCs w:val="27"/>
        </w:rPr>
        <w:t xml:space="preserve">  </w:t>
      </w:r>
    </w:p>
    <w:p w:rsidR="00110350" w:rsidRDefault="00110350" w:rsidP="00252455">
      <w:pPr>
        <w:spacing w:line="240" w:lineRule="auto"/>
        <w:ind w:left="0" w:hanging="2"/>
        <w:jc w:val="both"/>
        <w:rPr>
          <w:rFonts w:ascii="Arial" w:eastAsia="Times New Roman" w:hAnsi="Arial" w:cs="Arial"/>
          <w:color w:val="000000"/>
          <w:sz w:val="24"/>
          <w:szCs w:val="24"/>
        </w:rPr>
      </w:pPr>
    </w:p>
    <w:p w:rsidR="00252455" w:rsidRDefault="00252455" w:rsidP="00252455">
      <w:pPr>
        <w:spacing w:line="240" w:lineRule="auto"/>
        <w:ind w:left="0" w:hanging="2"/>
        <w:jc w:val="both"/>
        <w:rPr>
          <w:rFonts w:ascii="Arial" w:eastAsia="Times New Roman" w:hAnsi="Arial" w:cs="Arial"/>
          <w:color w:val="000000"/>
          <w:sz w:val="24"/>
          <w:szCs w:val="24"/>
          <w:u w:val="single"/>
        </w:rPr>
      </w:pPr>
      <w:r>
        <w:rPr>
          <w:rFonts w:ascii="Arial" w:hAnsi="Arial" w:cs="Arial"/>
          <w:color w:val="000000"/>
          <w:sz w:val="24"/>
          <w:szCs w:val="24"/>
          <w:u w:val="single"/>
        </w:rPr>
        <w:t>The following are the procedures to eliminate any equipment item from the inventory:</w:t>
      </w:r>
    </w:p>
    <w:p w:rsidR="00252455" w:rsidRDefault="00252455" w:rsidP="00252455">
      <w:pPr>
        <w:tabs>
          <w:tab w:val="left" w:pos="90"/>
        </w:tabs>
        <w:ind w:left="0" w:hanging="2"/>
        <w:jc w:val="both"/>
        <w:rPr>
          <w:rFonts w:eastAsiaTheme="minorEastAsia"/>
          <w:color w:val="000000"/>
          <w:sz w:val="24"/>
          <w:szCs w:val="24"/>
        </w:rPr>
      </w:pPr>
      <w:r>
        <w:rPr>
          <w:rFonts w:ascii="Arial" w:hAnsi="Arial" w:cs="Arial"/>
          <w:sz w:val="24"/>
          <w:szCs w:val="24"/>
        </w:rPr>
        <w:tab/>
      </w:r>
    </w:p>
    <w:p w:rsidR="00252455" w:rsidRDefault="00252455" w:rsidP="00762857">
      <w:pPr>
        <w:autoSpaceDE w:val="0"/>
        <w:autoSpaceDN w:val="0"/>
        <w:adjustRightInd w:val="0"/>
        <w:spacing w:line="240" w:lineRule="auto"/>
        <w:ind w:leftChars="90" w:left="449" w:hangingChars="112" w:hanging="269"/>
        <w:rPr>
          <w:rFonts w:ascii="Arial" w:hAnsi="Arial" w:cs="Arial"/>
          <w:sz w:val="24"/>
          <w:szCs w:val="24"/>
        </w:rPr>
      </w:pPr>
      <w:r>
        <w:rPr>
          <w:rFonts w:ascii="Arial" w:hAnsi="Arial" w:cs="Arial"/>
          <w:color w:val="000000"/>
          <w:sz w:val="24"/>
          <w:szCs w:val="24"/>
        </w:rPr>
        <w:t xml:space="preserve">1. Equipment items with an acquisition cost/current per unit fair market (an explanation is provided in the Definitions section) value of </w:t>
      </w:r>
      <w:r>
        <w:rPr>
          <w:rFonts w:ascii="Arial" w:hAnsi="Arial" w:cs="Arial"/>
          <w:b/>
          <w:bCs/>
          <w:color w:val="000000"/>
          <w:sz w:val="24"/>
          <w:szCs w:val="24"/>
        </w:rPr>
        <w:t xml:space="preserve">less than $5,000 </w:t>
      </w:r>
      <w:r>
        <w:rPr>
          <w:rFonts w:ascii="Arial" w:hAnsi="Arial" w:cs="Arial"/>
          <w:color w:val="000000"/>
          <w:sz w:val="24"/>
          <w:szCs w:val="24"/>
        </w:rPr>
        <w:t xml:space="preserve">and are </w:t>
      </w:r>
      <w:r>
        <w:rPr>
          <w:rFonts w:ascii="Arial" w:hAnsi="Arial" w:cs="Arial"/>
          <w:b/>
          <w:bCs/>
          <w:color w:val="000000"/>
          <w:sz w:val="24"/>
          <w:szCs w:val="24"/>
        </w:rPr>
        <w:t xml:space="preserve">more than three years old </w:t>
      </w:r>
      <w:r>
        <w:rPr>
          <w:rFonts w:ascii="Arial" w:hAnsi="Arial" w:cs="Arial"/>
          <w:color w:val="000000"/>
          <w:sz w:val="24"/>
          <w:szCs w:val="24"/>
        </w:rPr>
        <w:t xml:space="preserve">may be retained, sold or disposed, with no further obligation to the Department. The disposition of such items should be so noted on the equipment inventory maintained by the ACSS.  </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p w:rsidR="00252455" w:rsidRDefault="00252455" w:rsidP="001D5994">
      <w:pPr>
        <w:autoSpaceDE w:val="0"/>
        <w:autoSpaceDN w:val="0"/>
        <w:adjustRightInd w:val="0"/>
        <w:spacing w:line="240" w:lineRule="auto"/>
        <w:ind w:leftChars="90" w:left="449" w:hangingChars="112" w:hanging="269"/>
        <w:rPr>
          <w:rFonts w:ascii="Arial" w:hAnsi="Arial" w:cs="Arial"/>
          <w:color w:val="000000"/>
          <w:sz w:val="24"/>
          <w:szCs w:val="24"/>
        </w:rPr>
      </w:pPr>
      <w:r>
        <w:rPr>
          <w:rFonts w:ascii="Arial" w:hAnsi="Arial" w:cs="Arial"/>
          <w:color w:val="000000"/>
          <w:sz w:val="24"/>
          <w:szCs w:val="24"/>
        </w:rPr>
        <w:t xml:space="preserve">2. Equipment items with an acquisition cost of </w:t>
      </w:r>
      <w:r w:rsidRPr="001D5994">
        <w:rPr>
          <w:rFonts w:ascii="Arial" w:hAnsi="Arial" w:cs="Arial"/>
          <w:color w:val="000000"/>
          <w:sz w:val="24"/>
          <w:szCs w:val="24"/>
        </w:rPr>
        <w:t xml:space="preserve">$5,000 or more </w:t>
      </w:r>
      <w:r>
        <w:rPr>
          <w:rFonts w:ascii="Arial" w:hAnsi="Arial" w:cs="Arial"/>
          <w:color w:val="000000"/>
          <w:sz w:val="24"/>
          <w:szCs w:val="24"/>
        </w:rPr>
        <w:t xml:space="preserve">may be retained or sold and the awarding agency (Department) shall have a right to amount calculated by multiplying the current market value or proceeds from sale by the awarding agency (Department’s) share of the equipment. </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p w:rsidR="00252455" w:rsidRPr="003720CC" w:rsidRDefault="00252455" w:rsidP="0070746C">
      <w:pPr>
        <w:pStyle w:val="ListParagraph"/>
        <w:numPr>
          <w:ilvl w:val="1"/>
          <w:numId w:val="32"/>
        </w:numPr>
        <w:autoSpaceDE w:val="0"/>
        <w:autoSpaceDN w:val="0"/>
        <w:adjustRightInd w:val="0"/>
        <w:spacing w:line="240" w:lineRule="auto"/>
        <w:ind w:leftChars="0" w:firstLineChars="0"/>
        <w:rPr>
          <w:rFonts w:ascii="Arial" w:hAnsi="Arial" w:cs="Arial"/>
          <w:b/>
          <w:color w:val="000000"/>
          <w:sz w:val="24"/>
          <w:szCs w:val="24"/>
        </w:rPr>
      </w:pPr>
      <w:r w:rsidRPr="003720CC">
        <w:rPr>
          <w:rFonts w:ascii="Arial" w:hAnsi="Arial" w:cs="Arial"/>
          <w:color w:val="000000"/>
          <w:sz w:val="24"/>
          <w:szCs w:val="24"/>
        </w:rPr>
        <w:t xml:space="preserve">If the current per unit fair market value is $5,000 or more, the equipment may be retained or sold and the awarding agency (Department) shall have a right to an amount calculated by multiplying the current market value or proceeds from the sale by the state’s share of the equipment. However, the entity is permitted to deduct and retain from the state’s share $500 or 10-percent of the sales proceeds, whichever is less, for the entity’s selling and handling expenses. </w:t>
      </w:r>
      <w:r w:rsidRPr="003720CC">
        <w:rPr>
          <w:rFonts w:ascii="Arial" w:hAnsi="Arial" w:cs="Arial"/>
          <w:b/>
          <w:color w:val="000000"/>
          <w:sz w:val="24"/>
          <w:szCs w:val="24"/>
        </w:rPr>
        <w:t>Note: The Department does not require this of Georgia’s Title I ACSSs. To date, the Department has not required this action of ACSSs for the sale of Title I property in a district. However, this procedure is outlined in 2 C.F.R. Part 200.313 (d)(5)(</w:t>
      </w:r>
      <w:proofErr w:type="gramStart"/>
      <w:r w:rsidRPr="003720CC">
        <w:rPr>
          <w:rFonts w:ascii="Arial" w:hAnsi="Arial" w:cs="Arial"/>
          <w:b/>
          <w:color w:val="000000"/>
          <w:sz w:val="24"/>
          <w:szCs w:val="24"/>
        </w:rPr>
        <w:t>e)(</w:t>
      </w:r>
      <w:proofErr w:type="gramEnd"/>
      <w:r w:rsidRPr="003720CC">
        <w:rPr>
          <w:rFonts w:ascii="Arial" w:hAnsi="Arial" w:cs="Arial"/>
          <w:b/>
          <w:color w:val="000000"/>
          <w:sz w:val="24"/>
          <w:szCs w:val="24"/>
        </w:rPr>
        <w:t xml:space="preserve">1-4) and allows a state to require this process from ACSSs. </w:t>
      </w:r>
    </w:p>
    <w:p w:rsidR="00252455" w:rsidRDefault="00252455" w:rsidP="00252455">
      <w:pPr>
        <w:autoSpaceDE w:val="0"/>
        <w:autoSpaceDN w:val="0"/>
        <w:adjustRightInd w:val="0"/>
        <w:spacing w:line="240" w:lineRule="auto"/>
        <w:ind w:left="0" w:hanging="2"/>
        <w:rPr>
          <w:rFonts w:ascii="Arial" w:hAnsi="Arial" w:cs="Arial"/>
          <w:color w:val="000000"/>
          <w:sz w:val="24"/>
          <w:szCs w:val="24"/>
        </w:rPr>
      </w:pPr>
    </w:p>
    <w:p w:rsidR="00252455" w:rsidRPr="00854B89" w:rsidRDefault="00252455" w:rsidP="0070746C">
      <w:pPr>
        <w:pStyle w:val="ListParagraph"/>
        <w:numPr>
          <w:ilvl w:val="1"/>
          <w:numId w:val="32"/>
        </w:numPr>
        <w:autoSpaceDE w:val="0"/>
        <w:autoSpaceDN w:val="0"/>
        <w:adjustRightInd w:val="0"/>
        <w:spacing w:line="240" w:lineRule="auto"/>
        <w:ind w:leftChars="0" w:firstLineChars="0"/>
        <w:rPr>
          <w:rFonts w:ascii="Arial" w:hAnsi="Arial" w:cs="Arial"/>
          <w:color w:val="000000"/>
          <w:sz w:val="24"/>
          <w:szCs w:val="24"/>
        </w:rPr>
      </w:pPr>
      <w:r w:rsidRPr="00854B89">
        <w:rPr>
          <w:rFonts w:ascii="Arial" w:hAnsi="Arial" w:cs="Arial"/>
          <w:color w:val="000000"/>
          <w:sz w:val="24"/>
          <w:szCs w:val="24"/>
        </w:rPr>
        <w:lastRenderedPageBreak/>
        <w:t xml:space="preserve">The disposition of such items should be so noted on the equipment inventory maintained by the recipient. The recipient should include the date of disposal. </w:t>
      </w:r>
    </w:p>
    <w:p w:rsidR="00252455" w:rsidRPr="001D5994" w:rsidRDefault="00252455" w:rsidP="00252455">
      <w:pPr>
        <w:autoSpaceDE w:val="0"/>
        <w:autoSpaceDN w:val="0"/>
        <w:adjustRightInd w:val="0"/>
        <w:spacing w:line="240" w:lineRule="auto"/>
        <w:ind w:left="0" w:hanging="2"/>
        <w:rPr>
          <w:rFonts w:ascii="Arial" w:hAnsi="Arial" w:cs="Arial"/>
          <w:color w:val="000000"/>
          <w:sz w:val="24"/>
          <w:szCs w:val="24"/>
        </w:rPr>
      </w:pPr>
    </w:p>
    <w:p w:rsidR="00854B89" w:rsidRDefault="00854B89" w:rsidP="00252455">
      <w:pPr>
        <w:ind w:left="1" w:hanging="3"/>
        <w:jc w:val="center"/>
        <w:rPr>
          <w:rFonts w:ascii="Arial" w:hAnsi="Arial" w:cs="Arial"/>
          <w:b/>
          <w:color w:val="FF0000"/>
          <w:sz w:val="32"/>
          <w:szCs w:val="28"/>
          <w:u w:val="single"/>
        </w:rPr>
      </w:pPr>
      <w:bookmarkStart w:id="73" w:name="Section20"/>
    </w:p>
    <w:p w:rsidR="00252455" w:rsidRDefault="005E7A0B" w:rsidP="00D617EC">
      <w:pPr>
        <w:suppressAutoHyphens w:val="0"/>
        <w:spacing w:line="240" w:lineRule="auto"/>
        <w:ind w:leftChars="0" w:left="0" w:firstLineChars="0" w:firstLine="0"/>
        <w:jc w:val="center"/>
        <w:textDirection w:val="lrTb"/>
        <w:textAlignment w:val="auto"/>
        <w:outlineLvl w:val="9"/>
        <w:rPr>
          <w:rFonts w:ascii="Arial" w:hAnsi="Arial" w:cs="Arial"/>
          <w:b/>
          <w:color w:val="FF0000"/>
          <w:sz w:val="32"/>
          <w:szCs w:val="28"/>
          <w:u w:val="single"/>
        </w:rPr>
      </w:pPr>
      <w:r>
        <w:rPr>
          <w:rFonts w:ascii="Arial" w:hAnsi="Arial" w:cs="Arial"/>
          <w:b/>
          <w:color w:val="FF0000"/>
          <w:sz w:val="32"/>
          <w:szCs w:val="28"/>
          <w:u w:val="single"/>
        </w:rPr>
        <w:br w:type="page"/>
      </w:r>
      <w:r w:rsidR="00252455">
        <w:rPr>
          <w:rFonts w:ascii="Arial" w:hAnsi="Arial" w:cs="Arial"/>
          <w:b/>
          <w:color w:val="FF0000"/>
          <w:sz w:val="32"/>
          <w:szCs w:val="28"/>
          <w:u w:val="single"/>
        </w:rPr>
        <w:lastRenderedPageBreak/>
        <w:t>SECTION 2</w:t>
      </w:r>
      <w:r w:rsidR="00434571">
        <w:rPr>
          <w:rFonts w:ascii="Arial" w:hAnsi="Arial" w:cs="Arial"/>
          <w:b/>
          <w:color w:val="FF0000"/>
          <w:sz w:val="32"/>
          <w:szCs w:val="28"/>
          <w:u w:val="single"/>
        </w:rPr>
        <w:t>0</w:t>
      </w:r>
      <w:r w:rsidR="00252455">
        <w:rPr>
          <w:rFonts w:ascii="Arial" w:hAnsi="Arial" w:cs="Arial"/>
          <w:b/>
          <w:color w:val="FF0000"/>
          <w:sz w:val="32"/>
          <w:szCs w:val="28"/>
          <w:u w:val="single"/>
        </w:rPr>
        <w:t>:  REPORTING</w:t>
      </w:r>
    </w:p>
    <w:bookmarkEnd w:id="73"/>
    <w:p w:rsidR="00252455" w:rsidRDefault="00252455" w:rsidP="00252455">
      <w:pPr>
        <w:ind w:left="0" w:hanging="2"/>
        <w:jc w:val="both"/>
        <w:rPr>
          <w:rStyle w:val="Strong"/>
          <w:iCs/>
          <w:color w:val="000000"/>
          <w:sz w:val="24"/>
          <w:szCs w:val="24"/>
        </w:rPr>
      </w:pPr>
      <w:r>
        <w:rPr>
          <w:rStyle w:val="Strong"/>
          <w:rFonts w:ascii="Arial" w:hAnsi="Arial" w:cs="Arial"/>
          <w:b w:val="0"/>
          <w:iCs/>
          <w:color w:val="000000"/>
          <w:sz w:val="24"/>
          <w:szCs w:val="24"/>
        </w:rPr>
        <w:t>Annual Completion Reports are prepared with function/object detail and submitted on a</w:t>
      </w:r>
      <w:r w:rsidR="001D5994">
        <w:rPr>
          <w:rStyle w:val="Strong"/>
          <w:rFonts w:ascii="Arial" w:hAnsi="Arial" w:cs="Arial"/>
          <w:b w:val="0"/>
          <w:iCs/>
          <w:color w:val="000000"/>
          <w:sz w:val="24"/>
          <w:szCs w:val="24"/>
        </w:rPr>
        <w:t xml:space="preserve"> timely basis. </w:t>
      </w:r>
      <w:r>
        <w:rPr>
          <w:rStyle w:val="Strong"/>
          <w:rFonts w:ascii="Arial" w:hAnsi="Arial" w:cs="Arial"/>
          <w:b w:val="0"/>
          <w:iCs/>
          <w:color w:val="000000"/>
          <w:sz w:val="24"/>
          <w:szCs w:val="24"/>
        </w:rPr>
        <w:t>Completion Reports submitted via the state GAORS system are automatically subject to function/object comparative edits with the latest-filed Consolidated Application budget.  Completion Report copies are kept on file in the district central office for all grant programs with a Completion Report requirement.</w:t>
      </w:r>
    </w:p>
    <w:p w:rsidR="00252455" w:rsidRDefault="00252455" w:rsidP="00252455">
      <w:pPr>
        <w:ind w:left="0" w:hanging="2"/>
        <w:jc w:val="both"/>
        <w:rPr>
          <w:rStyle w:val="Strong"/>
          <w:rFonts w:ascii="Arial" w:hAnsi="Arial" w:cs="Arial"/>
          <w:b w:val="0"/>
          <w:iCs/>
          <w:color w:val="000000"/>
          <w:sz w:val="24"/>
          <w:szCs w:val="24"/>
        </w:rPr>
      </w:pPr>
      <w:r>
        <w:rPr>
          <w:rStyle w:val="Strong"/>
          <w:rFonts w:ascii="Arial" w:hAnsi="Arial" w:cs="Arial"/>
          <w:b w:val="0"/>
          <w:iCs/>
          <w:color w:val="000000"/>
          <w:sz w:val="24"/>
          <w:szCs w:val="24"/>
        </w:rPr>
        <w:t>Supporting source documentation is kept on file in the central office for all program revenues and expenditures and for all program payment/reimbursement/draw down requests. Support includes applicable Budget Status Reports and Year-to-Date Transaction Reports. Other program reports are readily available on demand.</w:t>
      </w:r>
    </w:p>
    <w:p w:rsidR="00252455" w:rsidRDefault="00252455" w:rsidP="00252455">
      <w:pPr>
        <w:ind w:left="0" w:hanging="2"/>
        <w:jc w:val="both"/>
        <w:rPr>
          <w:rStyle w:val="Strong"/>
          <w:rFonts w:ascii="Arial" w:hAnsi="Arial" w:cs="Arial"/>
          <w:b w:val="0"/>
          <w:iCs/>
          <w:color w:val="000000"/>
          <w:sz w:val="24"/>
          <w:szCs w:val="24"/>
        </w:rPr>
      </w:pPr>
      <w:r>
        <w:rPr>
          <w:rStyle w:val="Strong"/>
          <w:rFonts w:ascii="Arial" w:hAnsi="Arial" w:cs="Arial"/>
          <w:b w:val="0"/>
          <w:iCs/>
          <w:color w:val="000000"/>
          <w:sz w:val="24"/>
          <w:szCs w:val="24"/>
        </w:rPr>
        <w:t xml:space="preserve">Supporting source documentation is kept on file either in the district central office or in the applicable grant director’s office for all quarterly sub-recipient data reports to </w:t>
      </w:r>
      <w:r w:rsidR="00E81B0F">
        <w:rPr>
          <w:rStyle w:val="Strong"/>
          <w:rFonts w:ascii="Arial" w:hAnsi="Arial" w:cs="Arial"/>
          <w:b w:val="0"/>
          <w:iCs/>
          <w:color w:val="000000"/>
          <w:sz w:val="24"/>
          <w:szCs w:val="24"/>
        </w:rPr>
        <w:t>G</w:t>
      </w:r>
      <w:r w:rsidR="00881BE5">
        <w:rPr>
          <w:rStyle w:val="Strong"/>
          <w:rFonts w:ascii="Arial" w:hAnsi="Arial" w:cs="Arial"/>
          <w:b w:val="0"/>
          <w:iCs/>
          <w:color w:val="000000"/>
          <w:sz w:val="24"/>
          <w:szCs w:val="24"/>
        </w:rPr>
        <w:t>a</w:t>
      </w:r>
      <w:r w:rsidR="00E81B0F">
        <w:rPr>
          <w:rStyle w:val="Strong"/>
          <w:rFonts w:ascii="Arial" w:hAnsi="Arial" w:cs="Arial"/>
          <w:b w:val="0"/>
          <w:iCs/>
          <w:color w:val="000000"/>
          <w:sz w:val="24"/>
          <w:szCs w:val="24"/>
        </w:rPr>
        <w:t>DOE</w:t>
      </w:r>
      <w:r>
        <w:rPr>
          <w:rStyle w:val="Strong"/>
          <w:rFonts w:ascii="Arial" w:hAnsi="Arial" w:cs="Arial"/>
          <w:b w:val="0"/>
          <w:iCs/>
          <w:color w:val="000000"/>
          <w:sz w:val="24"/>
          <w:szCs w:val="24"/>
        </w:rPr>
        <w:t>.  Support includes applicable Budget Status Reports, Year-to-Date Transaction Reports, and General Ledger reports supporting vendors paid.  Other program reports are readily available on demand.</w:t>
      </w:r>
    </w:p>
    <w:p w:rsidR="00252455" w:rsidRDefault="00252455" w:rsidP="00252455">
      <w:pPr>
        <w:ind w:left="0" w:hanging="2"/>
        <w:jc w:val="both"/>
      </w:pPr>
      <w:r>
        <w:rPr>
          <w:rFonts w:ascii="Arial" w:hAnsi="Arial" w:cs="Arial"/>
          <w:sz w:val="24"/>
          <w:szCs w:val="24"/>
        </w:rPr>
        <w:t xml:space="preserve">The CFO submits online quarterly reports of expenditure of Title I and other Federal Programs funds to the state on a timely basis.  The reports contain the following information: </w:t>
      </w:r>
    </w:p>
    <w:p w:rsidR="00252455" w:rsidRDefault="00252455" w:rsidP="0070746C">
      <w:pPr>
        <w:numPr>
          <w:ilvl w:val="0"/>
          <w:numId w:val="39"/>
        </w:numPr>
        <w:tabs>
          <w:tab w:val="clear" w:pos="1440"/>
          <w:tab w:val="num" w:pos="990"/>
        </w:tabs>
        <w:suppressAutoHyphens w:val="0"/>
        <w:spacing w:line="240" w:lineRule="auto"/>
        <w:ind w:leftChars="0" w:left="0" w:firstLineChars="0" w:firstLine="540"/>
        <w:jc w:val="both"/>
        <w:textDirection w:val="lrTb"/>
        <w:textAlignment w:val="auto"/>
        <w:outlineLvl w:val="9"/>
        <w:rPr>
          <w:rFonts w:ascii="Arial" w:hAnsi="Arial" w:cs="Arial"/>
          <w:sz w:val="24"/>
          <w:szCs w:val="24"/>
        </w:rPr>
      </w:pPr>
      <w:r>
        <w:rPr>
          <w:rFonts w:ascii="Arial" w:hAnsi="Arial" w:cs="Arial"/>
          <w:sz w:val="24"/>
          <w:szCs w:val="24"/>
        </w:rPr>
        <w:t xml:space="preserve">The total amount of funds allocated to the system;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The amount of funds received that were obligated and expended to projects or activities; </w:t>
      </w:r>
    </w:p>
    <w:p w:rsidR="00252455" w:rsidRDefault="00252455" w:rsidP="0070746C">
      <w:pPr>
        <w:numPr>
          <w:ilvl w:val="0"/>
          <w:numId w:val="39"/>
        </w:numPr>
        <w:tabs>
          <w:tab w:val="clear" w:pos="1440"/>
          <w:tab w:val="num" w:pos="990"/>
        </w:tabs>
        <w:suppressAutoHyphens w:val="0"/>
        <w:spacing w:line="240" w:lineRule="auto"/>
        <w:ind w:leftChars="0" w:left="0" w:firstLineChars="0" w:firstLine="540"/>
        <w:jc w:val="both"/>
        <w:textDirection w:val="lrTb"/>
        <w:textAlignment w:val="auto"/>
        <w:outlineLvl w:val="9"/>
        <w:rPr>
          <w:rFonts w:ascii="Arial" w:hAnsi="Arial" w:cs="Arial"/>
          <w:sz w:val="24"/>
          <w:szCs w:val="24"/>
        </w:rPr>
      </w:pPr>
      <w:r>
        <w:rPr>
          <w:rFonts w:ascii="Arial" w:hAnsi="Arial" w:cs="Arial"/>
          <w:sz w:val="24"/>
          <w:szCs w:val="24"/>
        </w:rPr>
        <w:t xml:space="preserve">The amount of unobligated balances;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A detailed list of all projects or activities for which funds were obligated and expended, including </w:t>
      </w:r>
    </w:p>
    <w:p w:rsidR="00252455" w:rsidRDefault="00252455" w:rsidP="0070746C">
      <w:pPr>
        <w:numPr>
          <w:ilvl w:val="1"/>
          <w:numId w:val="39"/>
        </w:numPr>
        <w:suppressAutoHyphens w:val="0"/>
        <w:spacing w:line="240" w:lineRule="auto"/>
        <w:ind w:leftChars="0" w:left="0" w:firstLineChars="0" w:firstLine="1620"/>
        <w:jc w:val="both"/>
        <w:textDirection w:val="lrTb"/>
        <w:textAlignment w:val="auto"/>
        <w:outlineLvl w:val="9"/>
        <w:rPr>
          <w:rFonts w:ascii="Arial" w:hAnsi="Arial" w:cs="Arial"/>
          <w:sz w:val="24"/>
          <w:szCs w:val="24"/>
        </w:rPr>
      </w:pPr>
      <w:r>
        <w:rPr>
          <w:rFonts w:ascii="Arial" w:hAnsi="Arial" w:cs="Arial"/>
          <w:sz w:val="24"/>
          <w:szCs w:val="24"/>
        </w:rPr>
        <w:t xml:space="preserve">Name of the project or activity; </w:t>
      </w:r>
    </w:p>
    <w:p w:rsidR="00252455" w:rsidRDefault="00252455" w:rsidP="0070746C">
      <w:pPr>
        <w:numPr>
          <w:ilvl w:val="1"/>
          <w:numId w:val="39"/>
        </w:numPr>
        <w:suppressAutoHyphens w:val="0"/>
        <w:spacing w:line="240" w:lineRule="auto"/>
        <w:ind w:leftChars="0" w:left="0" w:firstLineChars="0" w:firstLine="1620"/>
        <w:jc w:val="both"/>
        <w:textDirection w:val="lrTb"/>
        <w:textAlignment w:val="auto"/>
        <w:outlineLvl w:val="9"/>
        <w:rPr>
          <w:rFonts w:ascii="Arial" w:hAnsi="Arial" w:cs="Arial"/>
          <w:sz w:val="24"/>
          <w:szCs w:val="24"/>
        </w:rPr>
      </w:pPr>
      <w:r>
        <w:rPr>
          <w:rFonts w:ascii="Arial" w:hAnsi="Arial" w:cs="Arial"/>
          <w:sz w:val="24"/>
          <w:szCs w:val="24"/>
        </w:rPr>
        <w:t>Description of the project or activity;</w:t>
      </w:r>
    </w:p>
    <w:p w:rsidR="00252455" w:rsidRDefault="00252455" w:rsidP="0070746C">
      <w:pPr>
        <w:numPr>
          <w:ilvl w:val="1"/>
          <w:numId w:val="39"/>
        </w:numPr>
        <w:suppressAutoHyphens w:val="0"/>
        <w:spacing w:line="240" w:lineRule="auto"/>
        <w:ind w:leftChars="0" w:left="0" w:firstLineChars="0" w:firstLine="1620"/>
        <w:jc w:val="both"/>
        <w:textDirection w:val="lrTb"/>
        <w:textAlignment w:val="auto"/>
        <w:outlineLvl w:val="9"/>
        <w:rPr>
          <w:rFonts w:ascii="Arial" w:hAnsi="Arial" w:cs="Arial"/>
          <w:sz w:val="24"/>
          <w:szCs w:val="24"/>
        </w:rPr>
      </w:pPr>
      <w:r>
        <w:rPr>
          <w:rFonts w:ascii="Arial" w:hAnsi="Arial" w:cs="Arial"/>
          <w:sz w:val="24"/>
          <w:szCs w:val="24"/>
        </w:rPr>
        <w:t xml:space="preserve">Evaluation of the completion status of the project or activity; </w:t>
      </w:r>
    </w:p>
    <w:p w:rsidR="00252455" w:rsidRDefault="00252455" w:rsidP="0070746C">
      <w:pPr>
        <w:numPr>
          <w:ilvl w:val="1"/>
          <w:numId w:val="39"/>
        </w:numPr>
        <w:suppressAutoHyphens w:val="0"/>
        <w:spacing w:line="240" w:lineRule="auto"/>
        <w:ind w:leftChars="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Estimate of the number of jobs created and number of jobs retained by the project or activity; </w:t>
      </w:r>
    </w:p>
    <w:p w:rsidR="00252455" w:rsidRDefault="00252455"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 xml:space="preserve">Prior to each submission, technical assistance is provided via an </w:t>
      </w:r>
      <w:proofErr w:type="spellStart"/>
      <w:r>
        <w:rPr>
          <w:rFonts w:ascii="Arial" w:hAnsi="Arial" w:cs="Arial"/>
          <w:sz w:val="24"/>
          <w:szCs w:val="24"/>
        </w:rPr>
        <w:t>Elluminate</w:t>
      </w:r>
      <w:proofErr w:type="spellEnd"/>
      <w:r>
        <w:rPr>
          <w:rFonts w:ascii="Arial" w:hAnsi="Arial" w:cs="Arial"/>
          <w:sz w:val="24"/>
          <w:szCs w:val="24"/>
        </w:rPr>
        <w:t xml:space="preserve"> session by the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 xml:space="preserve">. </w:t>
      </w:r>
    </w:p>
    <w:p w:rsidR="001D5994" w:rsidRDefault="001D5994" w:rsidP="00252455">
      <w:pPr>
        <w:ind w:left="1" w:hanging="3"/>
        <w:jc w:val="center"/>
        <w:rPr>
          <w:rFonts w:ascii="Arial" w:hAnsi="Arial" w:cs="Arial"/>
          <w:b/>
          <w:color w:val="FF0000"/>
          <w:sz w:val="32"/>
          <w:szCs w:val="28"/>
          <w:u w:val="single"/>
        </w:rPr>
      </w:pPr>
      <w:bookmarkStart w:id="74" w:name="_Toc356820132"/>
      <w:bookmarkStart w:id="75" w:name="_Toc346000903"/>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B07AA0" w:rsidRDefault="00B07AA0" w:rsidP="00252455">
      <w:pPr>
        <w:ind w:left="1" w:hanging="3"/>
        <w:jc w:val="center"/>
        <w:rPr>
          <w:rFonts w:ascii="Arial" w:hAnsi="Arial" w:cs="Arial"/>
          <w:b/>
          <w:color w:val="FF0000"/>
          <w:sz w:val="32"/>
          <w:szCs w:val="28"/>
          <w:u w:val="single"/>
        </w:rPr>
      </w:pPr>
    </w:p>
    <w:p w:rsidR="00252455" w:rsidRDefault="00252455" w:rsidP="00252455">
      <w:pPr>
        <w:ind w:left="1" w:hanging="3"/>
        <w:jc w:val="center"/>
        <w:rPr>
          <w:rFonts w:ascii="Arial" w:hAnsi="Arial" w:cs="Arial"/>
          <w:b/>
          <w:color w:val="FF0000"/>
          <w:sz w:val="32"/>
          <w:szCs w:val="28"/>
          <w:u w:val="single"/>
        </w:rPr>
      </w:pPr>
      <w:bookmarkStart w:id="76" w:name="Section21"/>
      <w:r>
        <w:rPr>
          <w:rFonts w:ascii="Arial" w:hAnsi="Arial" w:cs="Arial"/>
          <w:b/>
          <w:color w:val="FF0000"/>
          <w:sz w:val="32"/>
          <w:szCs w:val="28"/>
          <w:u w:val="single"/>
        </w:rPr>
        <w:t>SECTION 2</w:t>
      </w:r>
      <w:r w:rsidR="00434571">
        <w:rPr>
          <w:rFonts w:ascii="Arial" w:hAnsi="Arial" w:cs="Arial"/>
          <w:b/>
          <w:color w:val="FF0000"/>
          <w:sz w:val="32"/>
          <w:szCs w:val="28"/>
          <w:u w:val="single"/>
        </w:rPr>
        <w:t>1</w:t>
      </w:r>
      <w:r>
        <w:rPr>
          <w:rFonts w:ascii="Arial" w:hAnsi="Arial" w:cs="Arial"/>
          <w:b/>
          <w:color w:val="FF0000"/>
          <w:sz w:val="32"/>
          <w:szCs w:val="28"/>
          <w:u w:val="single"/>
        </w:rPr>
        <w:t>: Title IX HOMELESS CHILDREN AND YOUTH</w:t>
      </w:r>
      <w:bookmarkEnd w:id="74"/>
      <w:bookmarkEnd w:id="75"/>
    </w:p>
    <w:bookmarkEnd w:id="76"/>
    <w:p w:rsidR="00252455" w:rsidRDefault="00252455" w:rsidP="00252455">
      <w:pPr>
        <w:ind w:left="1" w:hanging="3"/>
        <w:jc w:val="center"/>
        <w:rPr>
          <w:rFonts w:ascii="Arial" w:hAnsi="Arial" w:cs="Arial"/>
          <w:b/>
          <w:sz w:val="32"/>
          <w:szCs w:val="28"/>
          <w:u w:val="single"/>
        </w:rPr>
      </w:pPr>
    </w:p>
    <w:p w:rsidR="00252455" w:rsidRDefault="00252455" w:rsidP="00252455">
      <w:pPr>
        <w:spacing w:line="237" w:lineRule="auto"/>
        <w:ind w:left="0" w:right="146" w:hanging="2"/>
        <w:jc w:val="both"/>
        <w:rPr>
          <w:rFonts w:ascii="Arial" w:hAnsi="Arial" w:cs="Arial"/>
          <w:sz w:val="24"/>
          <w:szCs w:val="24"/>
        </w:rPr>
      </w:pPr>
      <w:r>
        <w:rPr>
          <w:rFonts w:ascii="Arial" w:hAnsi="Arial" w:cs="Arial"/>
          <w:spacing w:val="2"/>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M</w:t>
      </w:r>
      <w:r>
        <w:rPr>
          <w:rFonts w:ascii="Arial" w:hAnsi="Arial" w:cs="Arial"/>
          <w:spacing w:val="-2"/>
          <w:sz w:val="24"/>
          <w:szCs w:val="24"/>
        </w:rPr>
        <w:t>c</w:t>
      </w:r>
      <w:r>
        <w:rPr>
          <w:rFonts w:ascii="Arial" w:hAnsi="Arial" w:cs="Arial"/>
          <w:spacing w:val="-1"/>
          <w:sz w:val="24"/>
          <w:szCs w:val="24"/>
        </w:rPr>
        <w:t>K</w:t>
      </w:r>
      <w:r>
        <w:rPr>
          <w:rFonts w:ascii="Arial" w:hAnsi="Arial" w:cs="Arial"/>
          <w:spacing w:val="1"/>
          <w:sz w:val="24"/>
          <w:szCs w:val="24"/>
        </w:rPr>
        <w:t>i</w:t>
      </w:r>
      <w:r>
        <w:rPr>
          <w:rFonts w:ascii="Arial" w:hAnsi="Arial" w:cs="Arial"/>
          <w:sz w:val="24"/>
          <w:szCs w:val="24"/>
        </w:rPr>
        <w:t>nne</w:t>
      </w:r>
      <w:r>
        <w:rPr>
          <w:rFonts w:ascii="Arial" w:hAnsi="Arial" w:cs="Arial"/>
          <w:spacing w:val="-3"/>
          <w:sz w:val="24"/>
          <w:szCs w:val="24"/>
        </w:rPr>
        <w:t>y</w:t>
      </w:r>
      <w:r>
        <w:rPr>
          <w:rFonts w:ascii="Arial" w:hAnsi="Arial" w:cs="Arial"/>
          <w:spacing w:val="-4"/>
          <w:sz w:val="24"/>
          <w:szCs w:val="24"/>
        </w:rPr>
        <w:t>-</w:t>
      </w:r>
      <w:r>
        <w:rPr>
          <w:rFonts w:ascii="Arial" w:hAnsi="Arial" w:cs="Arial"/>
          <w:spacing w:val="1"/>
          <w:sz w:val="24"/>
          <w:szCs w:val="24"/>
        </w:rPr>
        <w:t>V</w:t>
      </w:r>
      <w:r>
        <w:rPr>
          <w:rFonts w:ascii="Arial" w:hAnsi="Arial" w:cs="Arial"/>
          <w:sz w:val="24"/>
          <w:szCs w:val="24"/>
        </w:rPr>
        <w:t>en</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H</w:t>
      </w:r>
      <w:r>
        <w:rPr>
          <w:rFonts w:ascii="Arial" w:hAnsi="Arial" w:cs="Arial"/>
          <w:sz w:val="24"/>
          <w:szCs w:val="24"/>
        </w:rPr>
        <w:t>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pacing w:val="-1"/>
          <w:sz w:val="24"/>
          <w:szCs w:val="24"/>
        </w:rPr>
        <w:t>A</w:t>
      </w:r>
      <w:r>
        <w:rPr>
          <w:rFonts w:ascii="Arial" w:hAnsi="Arial" w:cs="Arial"/>
          <w:sz w:val="24"/>
          <w:szCs w:val="24"/>
        </w:rPr>
        <w:t>s</w:t>
      </w:r>
      <w:r>
        <w:rPr>
          <w:rFonts w:ascii="Arial" w:hAnsi="Arial" w:cs="Arial"/>
          <w:spacing w:val="-2"/>
          <w:sz w:val="24"/>
          <w:szCs w:val="24"/>
        </w:rPr>
        <w:t>s</w:t>
      </w:r>
      <w:r>
        <w:rPr>
          <w:rFonts w:ascii="Arial" w:hAnsi="Arial" w:cs="Arial"/>
          <w:spacing w:val="1"/>
          <w:sz w:val="24"/>
          <w:szCs w:val="24"/>
        </w:rPr>
        <w:t>i</w:t>
      </w:r>
      <w:r>
        <w:rPr>
          <w:rFonts w:ascii="Arial" w:hAnsi="Arial" w:cs="Arial"/>
          <w:spacing w:val="-2"/>
          <w:sz w:val="24"/>
          <w:szCs w:val="24"/>
        </w:rPr>
        <w:t>s</w:t>
      </w:r>
      <w:r>
        <w:rPr>
          <w:rFonts w:ascii="Arial" w:hAnsi="Arial" w:cs="Arial"/>
          <w:spacing w:val="1"/>
          <w:sz w:val="24"/>
          <w:szCs w:val="24"/>
        </w:rPr>
        <w:t>t</w:t>
      </w:r>
      <w:r>
        <w:rPr>
          <w:rFonts w:ascii="Arial" w:hAnsi="Arial" w:cs="Arial"/>
          <w:sz w:val="24"/>
          <w:szCs w:val="24"/>
        </w:rPr>
        <w:t>an</w:t>
      </w:r>
      <w:r>
        <w:rPr>
          <w:rFonts w:ascii="Arial" w:hAnsi="Arial" w:cs="Arial"/>
          <w:spacing w:val="-2"/>
          <w:sz w:val="24"/>
          <w:szCs w:val="24"/>
        </w:rPr>
        <w:t>c</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A</w:t>
      </w:r>
      <w:r>
        <w:rPr>
          <w:rFonts w:ascii="Arial" w:hAnsi="Arial" w:cs="Arial"/>
          <w:spacing w:val="-2"/>
          <w:sz w:val="24"/>
          <w:szCs w:val="24"/>
        </w:rPr>
        <w:t>c</w:t>
      </w:r>
      <w:r>
        <w:rPr>
          <w:rFonts w:ascii="Arial" w:hAnsi="Arial" w:cs="Arial"/>
          <w:sz w:val="24"/>
          <w:szCs w:val="24"/>
        </w:rPr>
        <w:t>t</w:t>
      </w:r>
      <w:r>
        <w:rPr>
          <w:rFonts w:ascii="Arial" w:hAnsi="Arial" w:cs="Arial"/>
          <w:spacing w:val="1"/>
          <w:sz w:val="24"/>
          <w:szCs w:val="24"/>
        </w:rPr>
        <w:t xml:space="preserve"> </w:t>
      </w:r>
      <w:r>
        <w:rPr>
          <w:rFonts w:ascii="Arial" w:hAnsi="Arial" w:cs="Arial"/>
          <w:spacing w:val="-1"/>
          <w:sz w:val="24"/>
          <w:szCs w:val="24"/>
        </w:rPr>
        <w:t>w</w:t>
      </w:r>
      <w:r>
        <w:rPr>
          <w:rFonts w:ascii="Arial" w:hAnsi="Arial" w:cs="Arial"/>
          <w:sz w:val="24"/>
          <w:szCs w:val="24"/>
        </w:rPr>
        <w:t>as</w:t>
      </w:r>
      <w:r>
        <w:rPr>
          <w:rFonts w:ascii="Arial" w:hAnsi="Arial" w:cs="Arial"/>
          <w:spacing w:val="-2"/>
          <w:sz w:val="24"/>
          <w:szCs w:val="24"/>
        </w:rPr>
        <w:t xml:space="preserve"> </w:t>
      </w:r>
      <w:r>
        <w:rPr>
          <w:rFonts w:ascii="Arial" w:hAnsi="Arial" w:cs="Arial"/>
          <w:spacing w:val="1"/>
          <w:sz w:val="24"/>
          <w:szCs w:val="24"/>
        </w:rPr>
        <w:t>r</w:t>
      </w:r>
      <w:r>
        <w:rPr>
          <w:rFonts w:ascii="Arial" w:hAnsi="Arial" w:cs="Arial"/>
          <w:spacing w:val="-2"/>
          <w:sz w:val="24"/>
          <w:szCs w:val="24"/>
        </w:rPr>
        <w:t>e</w:t>
      </w:r>
      <w:r>
        <w:rPr>
          <w:rFonts w:ascii="Arial" w:hAnsi="Arial" w:cs="Arial"/>
          <w:sz w:val="24"/>
          <w:szCs w:val="24"/>
        </w:rPr>
        <w:t>au</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o</w:t>
      </w:r>
      <w:r>
        <w:rPr>
          <w:rFonts w:ascii="Arial" w:hAnsi="Arial" w:cs="Arial"/>
          <w:spacing w:val="1"/>
          <w:sz w:val="24"/>
          <w:szCs w:val="24"/>
        </w:rPr>
        <w:t>ri</w:t>
      </w:r>
      <w:r>
        <w:rPr>
          <w:rFonts w:ascii="Arial" w:hAnsi="Arial" w:cs="Arial"/>
          <w:spacing w:val="-2"/>
          <w:sz w:val="24"/>
          <w:szCs w:val="24"/>
        </w:rPr>
        <w:t>z</w:t>
      </w:r>
      <w:r>
        <w:rPr>
          <w:rFonts w:ascii="Arial" w:hAnsi="Arial" w:cs="Arial"/>
          <w:sz w:val="24"/>
          <w:szCs w:val="24"/>
        </w:rPr>
        <w:t xml:space="preserve">ed </w:t>
      </w:r>
      <w:r>
        <w:rPr>
          <w:rFonts w:ascii="Arial" w:hAnsi="Arial" w:cs="Arial"/>
          <w:spacing w:val="-2"/>
          <w:sz w:val="24"/>
          <w:szCs w:val="24"/>
        </w:rPr>
        <w:t>u</w:t>
      </w:r>
      <w:r>
        <w:rPr>
          <w:rFonts w:ascii="Arial" w:hAnsi="Arial" w:cs="Arial"/>
          <w:sz w:val="24"/>
          <w:szCs w:val="24"/>
        </w:rPr>
        <w:t>nder</w:t>
      </w:r>
      <w:r>
        <w:rPr>
          <w:rFonts w:ascii="Arial" w:hAnsi="Arial" w:cs="Arial"/>
          <w:spacing w:val="-1"/>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 E</w:t>
      </w:r>
      <w:r>
        <w:rPr>
          <w:rFonts w:ascii="Arial" w:hAnsi="Arial" w:cs="Arial"/>
          <w:spacing w:val="1"/>
          <w:sz w:val="24"/>
          <w:szCs w:val="24"/>
        </w:rPr>
        <w:t>l</w:t>
      </w:r>
      <w:r>
        <w:rPr>
          <w:rFonts w:ascii="Arial" w:hAnsi="Arial" w:cs="Arial"/>
          <w:sz w:val="24"/>
          <w:szCs w:val="24"/>
        </w:rPr>
        <w:t>e</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r</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and Second</w:t>
      </w:r>
      <w:r>
        <w:rPr>
          <w:rFonts w:ascii="Arial" w:hAnsi="Arial" w:cs="Arial"/>
          <w:spacing w:val="-2"/>
          <w:sz w:val="24"/>
          <w:szCs w:val="24"/>
        </w:rPr>
        <w:t>a</w:t>
      </w:r>
      <w:r>
        <w:rPr>
          <w:rFonts w:ascii="Arial" w:hAnsi="Arial" w:cs="Arial"/>
          <w:spacing w:val="1"/>
          <w:sz w:val="24"/>
          <w:szCs w:val="24"/>
        </w:rPr>
        <w:t>r</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Educ</w:t>
      </w:r>
      <w:r>
        <w:rPr>
          <w:rFonts w:ascii="Arial" w:hAnsi="Arial" w:cs="Arial"/>
          <w:spacing w:val="-2"/>
          <w:sz w:val="24"/>
          <w:szCs w:val="24"/>
        </w:rPr>
        <w:t>a</w:t>
      </w:r>
      <w:r>
        <w:rPr>
          <w:rFonts w:ascii="Arial" w:hAnsi="Arial" w:cs="Arial"/>
          <w:spacing w:val="1"/>
          <w:sz w:val="24"/>
          <w:szCs w:val="24"/>
        </w:rPr>
        <w:t>ti</w:t>
      </w:r>
      <w:r>
        <w:rPr>
          <w:rFonts w:ascii="Arial" w:hAnsi="Arial" w:cs="Arial"/>
          <w:sz w:val="24"/>
          <w:szCs w:val="24"/>
        </w:rPr>
        <w:t>on</w:t>
      </w:r>
      <w:r>
        <w:rPr>
          <w:rFonts w:ascii="Arial" w:hAnsi="Arial" w:cs="Arial"/>
          <w:spacing w:val="-2"/>
          <w:sz w:val="24"/>
          <w:szCs w:val="24"/>
        </w:rPr>
        <w:t xml:space="preserve"> </w:t>
      </w:r>
      <w:r>
        <w:rPr>
          <w:rFonts w:ascii="Arial" w:hAnsi="Arial" w:cs="Arial"/>
          <w:spacing w:val="-1"/>
          <w:sz w:val="24"/>
          <w:szCs w:val="24"/>
        </w:rPr>
        <w:t>A</w:t>
      </w:r>
      <w:r>
        <w:rPr>
          <w:rFonts w:ascii="Arial" w:hAnsi="Arial" w:cs="Arial"/>
          <w:sz w:val="24"/>
          <w:szCs w:val="24"/>
        </w:rPr>
        <w:t>ct</w:t>
      </w:r>
      <w:r>
        <w:rPr>
          <w:rFonts w:ascii="Arial" w:hAnsi="Arial" w:cs="Arial"/>
          <w:spacing w:val="-1"/>
          <w:sz w:val="24"/>
          <w:szCs w:val="24"/>
        </w:rPr>
        <w:t xml:space="preserve"> </w:t>
      </w:r>
      <w:r>
        <w:rPr>
          <w:rFonts w:ascii="Arial" w:hAnsi="Arial" w:cs="Arial"/>
          <w:spacing w:val="-2"/>
          <w:sz w:val="24"/>
          <w:szCs w:val="24"/>
        </w:rPr>
        <w:t>(</w:t>
      </w:r>
      <w:r>
        <w:rPr>
          <w:rFonts w:ascii="Arial" w:hAnsi="Arial" w:cs="Arial"/>
          <w:sz w:val="24"/>
          <w:szCs w:val="24"/>
        </w:rPr>
        <w:t>ESSA)</w:t>
      </w:r>
      <w:r>
        <w:rPr>
          <w:rFonts w:ascii="Arial" w:hAnsi="Arial" w:cs="Arial"/>
          <w:spacing w:val="1"/>
          <w:sz w:val="24"/>
          <w:szCs w:val="24"/>
        </w:rPr>
        <w:t xml:space="preserve"> t</w:t>
      </w:r>
      <w:r>
        <w:rPr>
          <w:rFonts w:ascii="Arial" w:hAnsi="Arial" w:cs="Arial"/>
          <w:sz w:val="24"/>
          <w:szCs w:val="24"/>
        </w:rPr>
        <w:t xml:space="preserve">o </w:t>
      </w:r>
      <w:r>
        <w:rPr>
          <w:rFonts w:ascii="Arial" w:hAnsi="Arial" w:cs="Arial"/>
          <w:spacing w:val="-2"/>
          <w:sz w:val="24"/>
          <w:szCs w:val="24"/>
        </w:rPr>
        <w:t>e</w:t>
      </w:r>
      <w:r>
        <w:rPr>
          <w:rFonts w:ascii="Arial" w:hAnsi="Arial" w:cs="Arial"/>
          <w:sz w:val="24"/>
          <w:szCs w:val="24"/>
        </w:rPr>
        <w:t>ns</w:t>
      </w:r>
      <w:r>
        <w:rPr>
          <w:rFonts w:ascii="Arial" w:hAnsi="Arial" w:cs="Arial"/>
          <w:spacing w:val="-2"/>
          <w:sz w:val="24"/>
          <w:szCs w:val="24"/>
        </w:rPr>
        <w:t>u</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pacing w:val="-2"/>
          <w:sz w:val="24"/>
          <w:szCs w:val="24"/>
        </w:rPr>
        <w:t>e</w:t>
      </w:r>
      <w:r>
        <w:rPr>
          <w:rFonts w:ascii="Arial" w:hAnsi="Arial" w:cs="Arial"/>
          <w:sz w:val="24"/>
          <w:szCs w:val="24"/>
        </w:rPr>
        <w:t>duc</w:t>
      </w:r>
      <w:r>
        <w:rPr>
          <w:rFonts w:ascii="Arial" w:hAnsi="Arial" w:cs="Arial"/>
          <w:spacing w:val="-2"/>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a</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g</w:t>
      </w:r>
      <w:r>
        <w:rPr>
          <w:rFonts w:ascii="Arial" w:hAnsi="Arial" w:cs="Arial"/>
          <w:sz w:val="24"/>
          <w:szCs w:val="24"/>
        </w:rPr>
        <w:t>h</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nd p</w:t>
      </w:r>
      <w:r>
        <w:rPr>
          <w:rFonts w:ascii="Arial" w:hAnsi="Arial" w:cs="Arial"/>
          <w:spacing w:val="-2"/>
          <w:sz w:val="24"/>
          <w:szCs w:val="24"/>
        </w:rPr>
        <w:t>r</w:t>
      </w:r>
      <w:r>
        <w:rPr>
          <w:rFonts w:ascii="Arial" w:hAnsi="Arial" w:cs="Arial"/>
          <w:sz w:val="24"/>
          <w:szCs w:val="24"/>
        </w:rPr>
        <w:t>o</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c</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ons</w:t>
      </w:r>
      <w:r>
        <w:rPr>
          <w:rFonts w:ascii="Arial" w:hAnsi="Arial" w:cs="Arial"/>
          <w:spacing w:val="-4"/>
          <w:sz w:val="24"/>
          <w:szCs w:val="24"/>
        </w:rPr>
        <w:t xml:space="preserve"> </w:t>
      </w:r>
      <w:r>
        <w:rPr>
          <w:rFonts w:ascii="Arial" w:hAnsi="Arial" w:cs="Arial"/>
          <w:spacing w:val="1"/>
          <w:sz w:val="24"/>
          <w:szCs w:val="24"/>
        </w:rPr>
        <w:t>f</w:t>
      </w:r>
      <w:r>
        <w:rPr>
          <w:rFonts w:ascii="Arial" w:hAnsi="Arial" w:cs="Arial"/>
          <w:sz w:val="24"/>
          <w:szCs w:val="24"/>
        </w:rPr>
        <w:t>or</w:t>
      </w:r>
      <w:r>
        <w:rPr>
          <w:rFonts w:ascii="Arial" w:hAnsi="Arial" w:cs="Arial"/>
          <w:spacing w:val="1"/>
          <w:sz w:val="24"/>
          <w:szCs w:val="24"/>
        </w:rPr>
        <w:t xml:space="preserve"> </w:t>
      </w:r>
      <w:r>
        <w:rPr>
          <w:rFonts w:ascii="Arial" w:hAnsi="Arial" w:cs="Arial"/>
          <w:spacing w:val="-2"/>
          <w:sz w:val="24"/>
          <w:szCs w:val="24"/>
        </w:rPr>
        <w:lastRenderedPageBreak/>
        <w:t>c</w:t>
      </w:r>
      <w:r>
        <w:rPr>
          <w:rFonts w:ascii="Arial" w:hAnsi="Arial" w:cs="Arial"/>
          <w:sz w:val="24"/>
          <w:szCs w:val="24"/>
        </w:rPr>
        <w:t>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w:t>
      </w:r>
      <w:r>
        <w:rPr>
          <w:rFonts w:ascii="Arial" w:hAnsi="Arial" w:cs="Arial"/>
          <w:spacing w:val="-2"/>
          <w:sz w:val="24"/>
          <w:szCs w:val="24"/>
        </w:rPr>
        <w:t>r</w:t>
      </w:r>
      <w:r>
        <w:rPr>
          <w:rFonts w:ascii="Arial" w:hAnsi="Arial" w:cs="Arial"/>
          <w:sz w:val="24"/>
          <w:szCs w:val="24"/>
        </w:rPr>
        <w:t>en a</w:t>
      </w:r>
      <w:r>
        <w:rPr>
          <w:rFonts w:ascii="Arial" w:hAnsi="Arial" w:cs="Arial"/>
          <w:spacing w:val="-2"/>
          <w:sz w:val="24"/>
          <w:szCs w:val="24"/>
        </w:rPr>
        <w:t>n</w:t>
      </w:r>
      <w:r>
        <w:rPr>
          <w:rFonts w:ascii="Arial" w:hAnsi="Arial" w:cs="Arial"/>
          <w:sz w:val="24"/>
          <w:szCs w:val="24"/>
        </w:rPr>
        <w:t xml:space="preserve">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essne</w:t>
      </w:r>
      <w:r>
        <w:rPr>
          <w:rFonts w:ascii="Arial" w:hAnsi="Arial" w:cs="Arial"/>
          <w:spacing w:val="-2"/>
          <w:sz w:val="24"/>
          <w:szCs w:val="24"/>
        </w:rPr>
        <w:t>s</w:t>
      </w:r>
      <w:r>
        <w:rPr>
          <w:rFonts w:ascii="Arial" w:hAnsi="Arial" w:cs="Arial"/>
          <w:sz w:val="24"/>
          <w:szCs w:val="24"/>
        </w:rPr>
        <w:t>s.  ESEA</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ade</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i</w:t>
      </w:r>
      <w:r>
        <w:rPr>
          <w:rFonts w:ascii="Arial" w:hAnsi="Arial" w:cs="Arial"/>
          <w:spacing w:val="-2"/>
          <w:sz w:val="24"/>
          <w:szCs w:val="24"/>
        </w:rPr>
        <w:t>g</w:t>
      </w:r>
      <w:r>
        <w:rPr>
          <w:rFonts w:ascii="Arial" w:hAnsi="Arial" w:cs="Arial"/>
          <w:sz w:val="24"/>
          <w:szCs w:val="24"/>
        </w:rPr>
        <w:t>n</w:t>
      </w:r>
      <w:r>
        <w:rPr>
          <w:rFonts w:ascii="Arial" w:hAnsi="Arial" w:cs="Arial"/>
          <w:spacing w:val="-1"/>
          <w:sz w:val="24"/>
          <w:szCs w:val="24"/>
        </w:rPr>
        <w:t>i</w:t>
      </w:r>
      <w:r>
        <w:rPr>
          <w:rFonts w:ascii="Arial" w:hAnsi="Arial" w:cs="Arial"/>
          <w:spacing w:val="1"/>
          <w:sz w:val="24"/>
          <w:szCs w:val="24"/>
        </w:rPr>
        <w:t>f</w:t>
      </w:r>
      <w:r>
        <w:rPr>
          <w:rFonts w:ascii="Arial" w:hAnsi="Arial" w:cs="Arial"/>
          <w:spacing w:val="-1"/>
          <w:sz w:val="24"/>
          <w:szCs w:val="24"/>
        </w:rPr>
        <w:t>i</w:t>
      </w:r>
      <w:r>
        <w:rPr>
          <w:rFonts w:ascii="Arial" w:hAnsi="Arial" w:cs="Arial"/>
          <w:sz w:val="24"/>
          <w:szCs w:val="24"/>
        </w:rPr>
        <w:t>cant</w:t>
      </w:r>
      <w:r>
        <w:rPr>
          <w:rFonts w:ascii="Arial" w:hAnsi="Arial" w:cs="Arial"/>
          <w:spacing w:val="-1"/>
          <w:sz w:val="24"/>
          <w:szCs w:val="24"/>
        </w:rPr>
        <w:t xml:space="preserve"> </w:t>
      </w:r>
      <w:r>
        <w:rPr>
          <w:rFonts w:ascii="Arial" w:hAnsi="Arial" w:cs="Arial"/>
          <w:sz w:val="24"/>
          <w:szCs w:val="24"/>
        </w:rPr>
        <w:t>chan</w:t>
      </w:r>
      <w:r>
        <w:rPr>
          <w:rFonts w:ascii="Arial" w:hAnsi="Arial" w:cs="Arial"/>
          <w:spacing w:val="-2"/>
          <w:sz w:val="24"/>
          <w:szCs w:val="24"/>
        </w:rPr>
        <w:t>g</w:t>
      </w:r>
      <w:r>
        <w:rPr>
          <w:rFonts w:ascii="Arial" w:hAnsi="Arial" w:cs="Arial"/>
          <w:sz w:val="24"/>
          <w:szCs w:val="24"/>
        </w:rPr>
        <w:t>es</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pacing w:val="-1"/>
          <w:sz w:val="24"/>
          <w:szCs w:val="24"/>
        </w:rPr>
        <w:t>w</w:t>
      </w:r>
      <w:r>
        <w:rPr>
          <w:rFonts w:ascii="Arial" w:hAnsi="Arial" w:cs="Arial"/>
          <w:sz w:val="24"/>
          <w:szCs w:val="24"/>
        </w:rPr>
        <w:t>ay</w:t>
      </w:r>
      <w:r>
        <w:rPr>
          <w:rFonts w:ascii="Arial" w:hAnsi="Arial" w:cs="Arial"/>
          <w:spacing w:val="-2"/>
          <w:sz w:val="24"/>
          <w:szCs w:val="24"/>
        </w:rPr>
        <w:t xml:space="preserve"> </w:t>
      </w:r>
      <w:r w:rsidR="007C2C0A">
        <w:rPr>
          <w:rFonts w:ascii="Arial" w:hAnsi="Arial" w:cs="Arial"/>
          <w:spacing w:val="1"/>
          <w:sz w:val="24"/>
          <w:szCs w:val="24"/>
        </w:rPr>
        <w:t>ACSS</w:t>
      </w:r>
      <w:r>
        <w:rPr>
          <w:rFonts w:ascii="Arial" w:hAnsi="Arial" w:cs="Arial"/>
          <w:spacing w:val="-2"/>
          <w:sz w:val="24"/>
          <w:szCs w:val="24"/>
        </w:rPr>
        <w:t xml:space="preserve"> </w:t>
      </w:r>
      <w:r>
        <w:rPr>
          <w:rFonts w:ascii="Arial" w:hAnsi="Arial" w:cs="Arial"/>
          <w:spacing w:val="1"/>
          <w:sz w:val="24"/>
          <w:szCs w:val="24"/>
        </w:rPr>
        <w:t>(</w:t>
      </w:r>
      <w:r>
        <w:rPr>
          <w:rFonts w:ascii="Arial" w:hAnsi="Arial" w:cs="Arial"/>
          <w:sz w:val="24"/>
          <w:szCs w:val="24"/>
        </w:rPr>
        <w:t>ACSS</w:t>
      </w:r>
      <w:r>
        <w:rPr>
          <w:rFonts w:ascii="Arial" w:hAnsi="Arial" w:cs="Arial"/>
          <w:spacing w:val="-2"/>
          <w:sz w:val="24"/>
          <w:szCs w:val="24"/>
        </w:rPr>
        <w:t>s</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ad</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nee</w:t>
      </w:r>
      <w:r>
        <w:rPr>
          <w:rFonts w:ascii="Arial" w:hAnsi="Arial" w:cs="Arial"/>
          <w:spacing w:val="-2"/>
          <w:sz w:val="24"/>
          <w:szCs w:val="24"/>
        </w:rPr>
        <w:t>d</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pacing w:val="-2"/>
          <w:sz w:val="24"/>
          <w:szCs w:val="24"/>
        </w:rPr>
        <w:t>u</w:t>
      </w:r>
      <w:r>
        <w:rPr>
          <w:rFonts w:ascii="Arial" w:hAnsi="Arial" w:cs="Arial"/>
          <w:sz w:val="24"/>
          <w:szCs w:val="24"/>
        </w:rPr>
        <w:t>de</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 xml:space="preserve">s.  </w:t>
      </w:r>
      <w:r>
        <w:rPr>
          <w:rFonts w:ascii="Arial" w:hAnsi="Arial" w:cs="Arial"/>
          <w:spacing w:val="-1"/>
          <w:sz w:val="24"/>
          <w:szCs w:val="24"/>
        </w:rPr>
        <w:t>A</w:t>
      </w:r>
      <w:r>
        <w:rPr>
          <w:rFonts w:ascii="Arial" w:hAnsi="Arial" w:cs="Arial"/>
          <w:spacing w:val="-4"/>
          <w:sz w:val="24"/>
          <w:szCs w:val="24"/>
        </w:rPr>
        <w:t>m</w:t>
      </w:r>
      <w:r>
        <w:rPr>
          <w:rFonts w:ascii="Arial" w:hAnsi="Arial" w:cs="Arial"/>
          <w:sz w:val="24"/>
          <w:szCs w:val="24"/>
        </w:rPr>
        <w:t>ong</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hese</w:t>
      </w:r>
      <w:r>
        <w:rPr>
          <w:rFonts w:ascii="Arial" w:hAnsi="Arial" w:cs="Arial"/>
          <w:spacing w:val="1"/>
          <w:sz w:val="24"/>
          <w:szCs w:val="24"/>
        </w:rPr>
        <w:t xml:space="preserve"> </w:t>
      </w:r>
      <w:r>
        <w:rPr>
          <w:rFonts w:ascii="Arial" w:hAnsi="Arial" w:cs="Arial"/>
          <w:sz w:val="24"/>
          <w:szCs w:val="24"/>
        </w:rPr>
        <w:t>chan</w:t>
      </w:r>
      <w:r>
        <w:rPr>
          <w:rFonts w:ascii="Arial" w:hAnsi="Arial" w:cs="Arial"/>
          <w:spacing w:val="-2"/>
          <w:sz w:val="24"/>
          <w:szCs w:val="24"/>
        </w:rPr>
        <w:t>g</w:t>
      </w:r>
      <w:r>
        <w:rPr>
          <w:rFonts w:ascii="Arial" w:hAnsi="Arial" w:cs="Arial"/>
          <w:sz w:val="24"/>
          <w:szCs w:val="24"/>
        </w:rPr>
        <w:t>es</w:t>
      </w:r>
      <w:r>
        <w:rPr>
          <w:rFonts w:ascii="Arial" w:hAnsi="Arial" w:cs="Arial"/>
          <w:spacing w:val="1"/>
          <w:sz w:val="24"/>
          <w:szCs w:val="24"/>
        </w:rPr>
        <w:t xml:space="preserve"> </w:t>
      </w:r>
      <w:r>
        <w:rPr>
          <w:rFonts w:ascii="Arial" w:hAnsi="Arial" w:cs="Arial"/>
          <w:spacing w:val="-2"/>
          <w:sz w:val="24"/>
          <w:szCs w:val="24"/>
        </w:rPr>
        <w:t>ar</w:t>
      </w:r>
      <w:r>
        <w:rPr>
          <w:rFonts w:ascii="Arial" w:hAnsi="Arial" w:cs="Arial"/>
          <w:sz w:val="24"/>
          <w:szCs w:val="24"/>
        </w:rPr>
        <w:t>e</w:t>
      </w:r>
      <w:r>
        <w:rPr>
          <w:rFonts w:ascii="Arial" w:hAnsi="Arial" w:cs="Arial"/>
          <w:spacing w:val="1"/>
          <w:sz w:val="24"/>
          <w:szCs w:val="24"/>
        </w:rPr>
        <w:t xml:space="preserve"> r</w:t>
      </w:r>
      <w:r>
        <w:rPr>
          <w:rFonts w:ascii="Arial" w:hAnsi="Arial" w:cs="Arial"/>
          <w:sz w:val="24"/>
          <w:szCs w:val="24"/>
        </w:rPr>
        <w:t>e</w:t>
      </w:r>
      <w:r>
        <w:rPr>
          <w:rFonts w:ascii="Arial" w:hAnsi="Arial" w:cs="Arial"/>
          <w:spacing w:val="-2"/>
          <w:sz w:val="24"/>
          <w:szCs w:val="24"/>
        </w:rPr>
        <w:t>q</w:t>
      </w:r>
      <w:r>
        <w:rPr>
          <w:rFonts w:ascii="Arial" w:hAnsi="Arial" w:cs="Arial"/>
          <w:sz w:val="24"/>
          <w:szCs w:val="24"/>
        </w:rPr>
        <w:t>u</w:t>
      </w:r>
      <w:r>
        <w:rPr>
          <w:rFonts w:ascii="Arial" w:hAnsi="Arial" w:cs="Arial"/>
          <w:spacing w:val="-1"/>
          <w:sz w:val="24"/>
          <w:szCs w:val="24"/>
        </w:rPr>
        <w:t>i</w:t>
      </w:r>
      <w:r>
        <w:rPr>
          <w:rFonts w:ascii="Arial" w:hAnsi="Arial" w:cs="Arial"/>
          <w:spacing w:val="1"/>
          <w:sz w:val="24"/>
          <w:szCs w:val="24"/>
        </w:rPr>
        <w:t>r</w:t>
      </w:r>
      <w:r>
        <w:rPr>
          <w:rFonts w:ascii="Arial" w:hAnsi="Arial" w:cs="Arial"/>
          <w:sz w:val="24"/>
          <w:szCs w:val="24"/>
        </w:rPr>
        <w:t>e</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f</w:t>
      </w:r>
      <w:r>
        <w:rPr>
          <w:rFonts w:ascii="Arial" w:hAnsi="Arial" w:cs="Arial"/>
          <w:sz w:val="24"/>
          <w:szCs w:val="24"/>
        </w:rPr>
        <w:t>o</w:t>
      </w:r>
      <w:r>
        <w:rPr>
          <w:rFonts w:ascii="Arial" w:hAnsi="Arial" w:cs="Arial"/>
          <w:spacing w:val="-2"/>
          <w:sz w:val="24"/>
          <w:szCs w:val="24"/>
        </w:rPr>
        <w:t>r</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G</w:t>
      </w:r>
      <w:r>
        <w:rPr>
          <w:rFonts w:ascii="Arial" w:hAnsi="Arial" w:cs="Arial"/>
          <w:sz w:val="24"/>
          <w:szCs w:val="24"/>
        </w:rPr>
        <w:t>eo</w:t>
      </w:r>
      <w:r w:rsidRPr="001D5994">
        <w:rPr>
          <w:rFonts w:ascii="Arial" w:hAnsi="Arial" w:cs="Arial"/>
          <w:sz w:val="24"/>
          <w:szCs w:val="24"/>
        </w:rPr>
        <w:t>rgi</w:t>
      </w:r>
      <w:r>
        <w:rPr>
          <w:rFonts w:ascii="Arial" w:hAnsi="Arial" w:cs="Arial"/>
          <w:sz w:val="24"/>
          <w:szCs w:val="24"/>
        </w:rPr>
        <w:t>a</w:t>
      </w:r>
      <w:r w:rsidRPr="001D5994">
        <w:rPr>
          <w:rFonts w:ascii="Arial" w:hAnsi="Arial" w:cs="Arial"/>
          <w:sz w:val="24"/>
          <w:szCs w:val="24"/>
        </w:rPr>
        <w:t xml:space="preserve"> De</w:t>
      </w:r>
      <w:r>
        <w:rPr>
          <w:rFonts w:ascii="Arial" w:hAnsi="Arial" w:cs="Arial"/>
          <w:sz w:val="24"/>
          <w:szCs w:val="24"/>
        </w:rPr>
        <w:t>pa</w:t>
      </w:r>
      <w:r w:rsidRPr="001D5994">
        <w:rPr>
          <w:rFonts w:ascii="Arial" w:hAnsi="Arial" w:cs="Arial"/>
          <w:sz w:val="24"/>
          <w:szCs w:val="24"/>
        </w:rPr>
        <w:t>rtm</w:t>
      </w:r>
      <w:r>
        <w:rPr>
          <w:rFonts w:ascii="Arial" w:hAnsi="Arial" w:cs="Arial"/>
          <w:sz w:val="24"/>
          <w:szCs w:val="24"/>
        </w:rPr>
        <w:t>ent</w:t>
      </w:r>
      <w:r w:rsidRPr="001D5994">
        <w:rPr>
          <w:rFonts w:ascii="Arial" w:hAnsi="Arial" w:cs="Arial"/>
          <w:sz w:val="24"/>
          <w:szCs w:val="24"/>
        </w:rPr>
        <w:t xml:space="preserve"> </w:t>
      </w:r>
      <w:r>
        <w:rPr>
          <w:rFonts w:ascii="Arial" w:hAnsi="Arial" w:cs="Arial"/>
          <w:sz w:val="24"/>
          <w:szCs w:val="24"/>
        </w:rPr>
        <w:t>of</w:t>
      </w:r>
      <w:r w:rsidRPr="001D5994">
        <w:rPr>
          <w:rFonts w:ascii="Arial" w:hAnsi="Arial" w:cs="Arial"/>
          <w:sz w:val="24"/>
          <w:szCs w:val="24"/>
        </w:rPr>
        <w:t xml:space="preserve"> </w:t>
      </w:r>
      <w:r>
        <w:rPr>
          <w:rFonts w:ascii="Arial" w:hAnsi="Arial" w:cs="Arial"/>
          <w:sz w:val="24"/>
          <w:szCs w:val="24"/>
        </w:rPr>
        <w:t>Educ</w:t>
      </w:r>
      <w:r w:rsidRPr="001D5994">
        <w:rPr>
          <w:rFonts w:ascii="Arial" w:hAnsi="Arial" w:cs="Arial"/>
          <w:sz w:val="24"/>
          <w:szCs w:val="24"/>
        </w:rPr>
        <w:t>ati</w:t>
      </w:r>
      <w:r>
        <w:rPr>
          <w:rFonts w:ascii="Arial" w:hAnsi="Arial" w:cs="Arial"/>
          <w:sz w:val="24"/>
          <w:szCs w:val="24"/>
        </w:rPr>
        <w:t>on</w:t>
      </w:r>
      <w:r w:rsidRPr="001D5994">
        <w:rPr>
          <w:rFonts w:ascii="Arial" w:hAnsi="Arial" w:cs="Arial"/>
          <w:sz w:val="24"/>
          <w:szCs w:val="24"/>
        </w:rPr>
        <w:t xml:space="preserve"> (</w:t>
      </w:r>
      <w:r w:rsidR="00E81B0F">
        <w:rPr>
          <w:rFonts w:ascii="Arial" w:hAnsi="Arial" w:cs="Arial"/>
          <w:sz w:val="24"/>
          <w:szCs w:val="24"/>
        </w:rPr>
        <w:t>G</w:t>
      </w:r>
      <w:r w:rsidR="00881BE5">
        <w:rPr>
          <w:rFonts w:ascii="Arial" w:hAnsi="Arial" w:cs="Arial"/>
          <w:sz w:val="24"/>
          <w:szCs w:val="24"/>
        </w:rPr>
        <w:t>a</w:t>
      </w:r>
      <w:r w:rsidR="00E81B0F">
        <w:rPr>
          <w:rFonts w:ascii="Arial" w:hAnsi="Arial" w:cs="Arial"/>
          <w:sz w:val="24"/>
          <w:szCs w:val="24"/>
        </w:rPr>
        <w:t>DOE</w:t>
      </w:r>
      <w:r>
        <w:rPr>
          <w:rFonts w:ascii="Arial" w:hAnsi="Arial" w:cs="Arial"/>
          <w:sz w:val="24"/>
          <w:szCs w:val="24"/>
        </w:rPr>
        <w:t>)</w:t>
      </w:r>
      <w:r w:rsidRPr="001D5994">
        <w:rPr>
          <w:rFonts w:ascii="Arial" w:hAnsi="Arial" w:cs="Arial"/>
          <w:sz w:val="24"/>
          <w:szCs w:val="24"/>
        </w:rPr>
        <w:t xml:space="preserve"> </w:t>
      </w:r>
      <w:r>
        <w:rPr>
          <w:rFonts w:ascii="Arial" w:hAnsi="Arial" w:cs="Arial"/>
          <w:sz w:val="24"/>
          <w:szCs w:val="24"/>
        </w:rPr>
        <w:t xml:space="preserve">and </w:t>
      </w:r>
      <w:r w:rsidRPr="001D5994">
        <w:rPr>
          <w:rFonts w:ascii="Arial" w:hAnsi="Arial" w:cs="Arial"/>
          <w:sz w:val="24"/>
          <w:szCs w:val="24"/>
        </w:rPr>
        <w:t>ACSS</w:t>
      </w:r>
      <w:r>
        <w:rPr>
          <w:rFonts w:ascii="Arial" w:hAnsi="Arial" w:cs="Arial"/>
          <w:sz w:val="24"/>
          <w:szCs w:val="24"/>
        </w:rPr>
        <w:t>s</w:t>
      </w:r>
      <w:r w:rsidRPr="001D5994">
        <w:rPr>
          <w:rFonts w:ascii="Arial" w:hAnsi="Arial" w:cs="Arial"/>
          <w:sz w:val="24"/>
          <w:szCs w:val="24"/>
        </w:rPr>
        <w:t xml:space="preserve"> t</w:t>
      </w:r>
      <w:r>
        <w:rPr>
          <w:rFonts w:ascii="Arial" w:hAnsi="Arial" w:cs="Arial"/>
          <w:sz w:val="24"/>
          <w:szCs w:val="24"/>
        </w:rPr>
        <w:t xml:space="preserve">o </w:t>
      </w:r>
      <w:r w:rsidRPr="001D5994">
        <w:rPr>
          <w:rFonts w:ascii="Arial" w:hAnsi="Arial" w:cs="Arial"/>
          <w:sz w:val="24"/>
          <w:szCs w:val="24"/>
        </w:rPr>
        <w:t>r</w:t>
      </w:r>
      <w:r>
        <w:rPr>
          <w:rFonts w:ascii="Arial" w:hAnsi="Arial" w:cs="Arial"/>
          <w:sz w:val="24"/>
          <w:szCs w:val="24"/>
        </w:rPr>
        <w:t>e</w:t>
      </w:r>
      <w:r w:rsidRPr="001D5994">
        <w:rPr>
          <w:rFonts w:ascii="Arial" w:hAnsi="Arial" w:cs="Arial"/>
          <w:sz w:val="24"/>
          <w:szCs w:val="24"/>
        </w:rPr>
        <w:t>vi</w:t>
      </w:r>
      <w:r>
        <w:rPr>
          <w:rFonts w:ascii="Arial" w:hAnsi="Arial" w:cs="Arial"/>
          <w:sz w:val="24"/>
          <w:szCs w:val="24"/>
        </w:rPr>
        <w:t>ew</w:t>
      </w:r>
      <w:r w:rsidRPr="001D5994">
        <w:rPr>
          <w:rFonts w:ascii="Arial" w:hAnsi="Arial" w:cs="Arial"/>
          <w:sz w:val="24"/>
          <w:szCs w:val="24"/>
        </w:rPr>
        <w:t xml:space="preserve"> </w:t>
      </w:r>
      <w:r>
        <w:rPr>
          <w:rFonts w:ascii="Arial" w:hAnsi="Arial" w:cs="Arial"/>
          <w:sz w:val="24"/>
          <w:szCs w:val="24"/>
        </w:rPr>
        <w:t>and</w:t>
      </w:r>
      <w:r w:rsidRPr="001D5994">
        <w:rPr>
          <w:rFonts w:ascii="Arial" w:hAnsi="Arial" w:cs="Arial"/>
          <w:sz w:val="24"/>
          <w:szCs w:val="24"/>
        </w:rPr>
        <w:t xml:space="preserve"> r</w:t>
      </w:r>
      <w:r>
        <w:rPr>
          <w:rFonts w:ascii="Arial" w:hAnsi="Arial" w:cs="Arial"/>
          <w:sz w:val="24"/>
          <w:szCs w:val="24"/>
        </w:rPr>
        <w:t>e</w:t>
      </w:r>
      <w:r w:rsidRPr="001D5994">
        <w:rPr>
          <w:rFonts w:ascii="Arial" w:hAnsi="Arial" w:cs="Arial"/>
          <w:sz w:val="24"/>
          <w:szCs w:val="24"/>
        </w:rPr>
        <w:t>vi</w:t>
      </w:r>
      <w:r>
        <w:rPr>
          <w:rFonts w:ascii="Arial" w:hAnsi="Arial" w:cs="Arial"/>
          <w:sz w:val="24"/>
          <w:szCs w:val="24"/>
        </w:rPr>
        <w:t>se</w:t>
      </w:r>
      <w:r w:rsidRPr="001D5994">
        <w:rPr>
          <w:rFonts w:ascii="Arial" w:hAnsi="Arial" w:cs="Arial"/>
          <w:sz w:val="24"/>
          <w:szCs w:val="24"/>
        </w:rPr>
        <w:t xml:space="preserve"> law</w:t>
      </w:r>
      <w:r>
        <w:rPr>
          <w:rFonts w:ascii="Arial" w:hAnsi="Arial" w:cs="Arial"/>
          <w:sz w:val="24"/>
          <w:szCs w:val="24"/>
        </w:rPr>
        <w:t xml:space="preserve">s, </w:t>
      </w:r>
      <w:r w:rsidRPr="001D5994">
        <w:rPr>
          <w:rFonts w:ascii="Arial" w:hAnsi="Arial" w:cs="Arial"/>
          <w:sz w:val="24"/>
          <w:szCs w:val="24"/>
        </w:rPr>
        <w:t>r</w:t>
      </w:r>
      <w:r>
        <w:rPr>
          <w:rFonts w:ascii="Arial" w:hAnsi="Arial" w:cs="Arial"/>
          <w:sz w:val="24"/>
          <w:szCs w:val="24"/>
        </w:rPr>
        <w:t>e</w:t>
      </w:r>
      <w:r w:rsidRPr="001D5994">
        <w:rPr>
          <w:rFonts w:ascii="Arial" w:hAnsi="Arial" w:cs="Arial"/>
          <w:sz w:val="24"/>
          <w:szCs w:val="24"/>
        </w:rPr>
        <w:t>g</w:t>
      </w:r>
      <w:r>
        <w:rPr>
          <w:rFonts w:ascii="Arial" w:hAnsi="Arial" w:cs="Arial"/>
          <w:sz w:val="24"/>
          <w:szCs w:val="24"/>
        </w:rPr>
        <w:t>u</w:t>
      </w:r>
      <w:r w:rsidRPr="001D5994">
        <w:rPr>
          <w:rFonts w:ascii="Arial" w:hAnsi="Arial" w:cs="Arial"/>
          <w:sz w:val="24"/>
          <w:szCs w:val="24"/>
        </w:rPr>
        <w:t>l</w:t>
      </w:r>
      <w:r>
        <w:rPr>
          <w:rFonts w:ascii="Arial" w:hAnsi="Arial" w:cs="Arial"/>
          <w:sz w:val="24"/>
          <w:szCs w:val="24"/>
        </w:rPr>
        <w:t>a</w:t>
      </w:r>
      <w:r w:rsidRPr="001D5994">
        <w:rPr>
          <w:rFonts w:ascii="Arial" w:hAnsi="Arial" w:cs="Arial"/>
          <w:sz w:val="24"/>
          <w:szCs w:val="24"/>
        </w:rPr>
        <w:t>ti</w:t>
      </w:r>
      <w:r>
        <w:rPr>
          <w:rFonts w:ascii="Arial" w:hAnsi="Arial" w:cs="Arial"/>
          <w:sz w:val="24"/>
          <w:szCs w:val="24"/>
        </w:rPr>
        <w:t>o</w:t>
      </w:r>
      <w:r w:rsidRPr="001D5994">
        <w:rPr>
          <w:rFonts w:ascii="Arial" w:hAnsi="Arial" w:cs="Arial"/>
          <w:sz w:val="24"/>
          <w:szCs w:val="24"/>
        </w:rPr>
        <w:t>n</w:t>
      </w:r>
      <w:r>
        <w:rPr>
          <w:rFonts w:ascii="Arial" w:hAnsi="Arial" w:cs="Arial"/>
          <w:sz w:val="24"/>
          <w:szCs w:val="24"/>
        </w:rPr>
        <w:t>s, p</w:t>
      </w:r>
      <w:r w:rsidRPr="001D5994">
        <w:rPr>
          <w:rFonts w:ascii="Arial" w:hAnsi="Arial" w:cs="Arial"/>
          <w:sz w:val="24"/>
          <w:szCs w:val="24"/>
        </w:rPr>
        <w:t>r</w:t>
      </w:r>
      <w:r>
        <w:rPr>
          <w:rFonts w:ascii="Arial" w:hAnsi="Arial" w:cs="Arial"/>
          <w:sz w:val="24"/>
          <w:szCs w:val="24"/>
        </w:rPr>
        <w:t>a</w:t>
      </w:r>
      <w:r w:rsidRPr="001D5994">
        <w:rPr>
          <w:rFonts w:ascii="Arial" w:hAnsi="Arial" w:cs="Arial"/>
          <w:sz w:val="24"/>
          <w:szCs w:val="24"/>
        </w:rPr>
        <w:t>ctic</w:t>
      </w:r>
      <w:r>
        <w:rPr>
          <w:rFonts w:ascii="Arial" w:hAnsi="Arial" w:cs="Arial"/>
          <w:sz w:val="24"/>
          <w:szCs w:val="24"/>
        </w:rPr>
        <w:t xml:space="preserve">es, </w:t>
      </w:r>
      <w:r w:rsidRPr="001D5994">
        <w:rPr>
          <w:rFonts w:ascii="Arial" w:hAnsi="Arial" w:cs="Arial"/>
          <w:sz w:val="24"/>
          <w:szCs w:val="24"/>
        </w:rPr>
        <w:t>o</w:t>
      </w:r>
      <w:r>
        <w:rPr>
          <w:rFonts w:ascii="Arial" w:hAnsi="Arial" w:cs="Arial"/>
          <w:sz w:val="24"/>
          <w:szCs w:val="24"/>
        </w:rPr>
        <w:t>r</w:t>
      </w:r>
      <w:r w:rsidRPr="001D5994">
        <w:rPr>
          <w:rFonts w:ascii="Arial" w:hAnsi="Arial" w:cs="Arial"/>
          <w:sz w:val="24"/>
          <w:szCs w:val="24"/>
        </w:rPr>
        <w:t xml:space="preserve"> </w:t>
      </w:r>
      <w:r>
        <w:rPr>
          <w:rFonts w:ascii="Arial" w:hAnsi="Arial" w:cs="Arial"/>
          <w:sz w:val="24"/>
          <w:szCs w:val="24"/>
        </w:rPr>
        <w:t>p</w:t>
      </w:r>
      <w:r w:rsidRPr="001D5994">
        <w:rPr>
          <w:rFonts w:ascii="Arial" w:hAnsi="Arial" w:cs="Arial"/>
          <w:sz w:val="24"/>
          <w:szCs w:val="24"/>
        </w:rPr>
        <w:t>olicie</w:t>
      </w:r>
      <w:r>
        <w:rPr>
          <w:rFonts w:ascii="Arial" w:hAnsi="Arial" w:cs="Arial"/>
          <w:sz w:val="24"/>
          <w:szCs w:val="24"/>
        </w:rPr>
        <w:t>s</w:t>
      </w:r>
      <w:r w:rsidRPr="001D5994">
        <w:rPr>
          <w:rFonts w:ascii="Arial" w:hAnsi="Arial" w:cs="Arial"/>
          <w:sz w:val="24"/>
          <w:szCs w:val="24"/>
        </w:rPr>
        <w:t xml:space="preserve"> th</w:t>
      </w:r>
      <w:r>
        <w:rPr>
          <w:rFonts w:ascii="Arial" w:hAnsi="Arial" w:cs="Arial"/>
          <w:sz w:val="24"/>
          <w:szCs w:val="24"/>
        </w:rPr>
        <w:t>at</w:t>
      </w:r>
      <w:r w:rsidRPr="001D5994">
        <w:rPr>
          <w:rFonts w:ascii="Arial" w:hAnsi="Arial" w:cs="Arial"/>
          <w:sz w:val="24"/>
          <w:szCs w:val="24"/>
        </w:rPr>
        <w:t xml:space="preserve"> m</w:t>
      </w:r>
      <w:r>
        <w:rPr>
          <w:rFonts w:ascii="Arial" w:hAnsi="Arial" w:cs="Arial"/>
          <w:sz w:val="24"/>
          <w:szCs w:val="24"/>
        </w:rPr>
        <w:t>ay</w:t>
      </w:r>
      <w:r w:rsidRPr="001D5994">
        <w:rPr>
          <w:rFonts w:ascii="Arial" w:hAnsi="Arial" w:cs="Arial"/>
          <w:sz w:val="24"/>
          <w:szCs w:val="24"/>
        </w:rPr>
        <w:t xml:space="preserve"> </w:t>
      </w:r>
      <w:r>
        <w:rPr>
          <w:rFonts w:ascii="Arial" w:hAnsi="Arial" w:cs="Arial"/>
          <w:sz w:val="24"/>
          <w:szCs w:val="24"/>
        </w:rPr>
        <w:t>act</w:t>
      </w:r>
      <w:r w:rsidRPr="001D5994">
        <w:rPr>
          <w:rFonts w:ascii="Arial" w:hAnsi="Arial" w:cs="Arial"/>
          <w:sz w:val="24"/>
          <w:szCs w:val="24"/>
        </w:rPr>
        <w:t xml:space="preserve"> </w:t>
      </w:r>
      <w:r>
        <w:rPr>
          <w:rFonts w:ascii="Arial" w:hAnsi="Arial" w:cs="Arial"/>
          <w:sz w:val="24"/>
          <w:szCs w:val="24"/>
        </w:rPr>
        <w:t>as</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 xml:space="preserve"> </w:t>
      </w:r>
      <w:r>
        <w:rPr>
          <w:rFonts w:ascii="Arial" w:hAnsi="Arial" w:cs="Arial"/>
          <w:sz w:val="24"/>
          <w:szCs w:val="24"/>
        </w:rPr>
        <w:t>b</w:t>
      </w:r>
      <w:r w:rsidRPr="001D5994">
        <w:rPr>
          <w:rFonts w:ascii="Arial" w:hAnsi="Arial" w:cs="Arial"/>
          <w:sz w:val="24"/>
          <w:szCs w:val="24"/>
        </w:rPr>
        <w:t>arri</w:t>
      </w:r>
      <w:r>
        <w:rPr>
          <w:rFonts w:ascii="Arial" w:hAnsi="Arial" w:cs="Arial"/>
          <w:sz w:val="24"/>
          <w:szCs w:val="24"/>
        </w:rPr>
        <w:t>er</w:t>
      </w:r>
      <w:r w:rsidRPr="001D5994">
        <w:rPr>
          <w:rFonts w:ascii="Arial" w:hAnsi="Arial" w:cs="Arial"/>
          <w:sz w:val="24"/>
          <w:szCs w:val="24"/>
        </w:rPr>
        <w:t xml:space="preserve"> t</w:t>
      </w:r>
      <w:r>
        <w:rPr>
          <w:rFonts w:ascii="Arial" w:hAnsi="Arial" w:cs="Arial"/>
          <w:sz w:val="24"/>
          <w:szCs w:val="24"/>
        </w:rPr>
        <w:t xml:space="preserve">o </w:t>
      </w:r>
      <w:r w:rsidRPr="001D5994">
        <w:rPr>
          <w:rFonts w:ascii="Arial" w:hAnsi="Arial" w:cs="Arial"/>
          <w:sz w:val="24"/>
          <w:szCs w:val="24"/>
        </w:rPr>
        <w:t>th</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e</w:t>
      </w:r>
      <w:r w:rsidRPr="001D5994">
        <w:rPr>
          <w:rFonts w:ascii="Arial" w:hAnsi="Arial" w:cs="Arial"/>
          <w:sz w:val="24"/>
          <w:szCs w:val="24"/>
        </w:rPr>
        <w:t>nr</w:t>
      </w:r>
      <w:r>
        <w:rPr>
          <w:rFonts w:ascii="Arial" w:hAnsi="Arial" w:cs="Arial"/>
          <w:sz w:val="24"/>
          <w:szCs w:val="24"/>
        </w:rPr>
        <w:t>o</w:t>
      </w:r>
      <w:r w:rsidRPr="001D5994">
        <w:rPr>
          <w:rFonts w:ascii="Arial" w:hAnsi="Arial" w:cs="Arial"/>
          <w:sz w:val="24"/>
          <w:szCs w:val="24"/>
        </w:rPr>
        <w:t>llm</w:t>
      </w:r>
      <w:r>
        <w:rPr>
          <w:rFonts w:ascii="Arial" w:hAnsi="Arial" w:cs="Arial"/>
          <w:sz w:val="24"/>
          <w:szCs w:val="24"/>
        </w:rPr>
        <w:t>en</w:t>
      </w:r>
      <w:r w:rsidRPr="001D5994">
        <w:rPr>
          <w:rFonts w:ascii="Arial" w:hAnsi="Arial" w:cs="Arial"/>
          <w:sz w:val="24"/>
          <w:szCs w:val="24"/>
        </w:rPr>
        <w:t>t</w:t>
      </w:r>
      <w:r>
        <w:rPr>
          <w:rFonts w:ascii="Arial" w:hAnsi="Arial" w:cs="Arial"/>
          <w:sz w:val="24"/>
          <w:szCs w:val="24"/>
        </w:rPr>
        <w:t xml:space="preserve">, </w:t>
      </w:r>
      <w:r w:rsidRPr="001D5994">
        <w:rPr>
          <w:rFonts w:ascii="Arial" w:hAnsi="Arial" w:cs="Arial"/>
          <w:sz w:val="24"/>
          <w:szCs w:val="24"/>
        </w:rPr>
        <w:t>atte</w:t>
      </w:r>
      <w:r>
        <w:rPr>
          <w:rFonts w:ascii="Arial" w:hAnsi="Arial" w:cs="Arial"/>
          <w:sz w:val="24"/>
          <w:szCs w:val="24"/>
        </w:rPr>
        <w:t>n</w:t>
      </w:r>
      <w:r w:rsidRPr="001D5994">
        <w:rPr>
          <w:rFonts w:ascii="Arial" w:hAnsi="Arial" w:cs="Arial"/>
          <w:sz w:val="24"/>
          <w:szCs w:val="24"/>
        </w:rPr>
        <w:t>d</w:t>
      </w:r>
      <w:r>
        <w:rPr>
          <w:rFonts w:ascii="Arial" w:hAnsi="Arial" w:cs="Arial"/>
          <w:sz w:val="24"/>
          <w:szCs w:val="24"/>
        </w:rPr>
        <w:t xml:space="preserve">ance, and </w:t>
      </w:r>
      <w:r w:rsidR="00854B89">
        <w:rPr>
          <w:rFonts w:ascii="Arial" w:hAnsi="Arial" w:cs="Arial"/>
          <w:sz w:val="24"/>
          <w:szCs w:val="24"/>
        </w:rPr>
        <w:t>s</w:t>
      </w:r>
      <w:r w:rsidR="00854B89" w:rsidRPr="001D5994">
        <w:rPr>
          <w:rFonts w:ascii="Arial" w:hAnsi="Arial" w:cs="Arial"/>
          <w:sz w:val="24"/>
          <w:szCs w:val="24"/>
        </w:rPr>
        <w:t>u</w:t>
      </w:r>
      <w:r w:rsidR="00854B89">
        <w:rPr>
          <w:rFonts w:ascii="Arial" w:hAnsi="Arial" w:cs="Arial"/>
          <w:sz w:val="24"/>
          <w:szCs w:val="24"/>
        </w:rPr>
        <w:t>cce</w:t>
      </w:r>
      <w:r w:rsidR="00854B89" w:rsidRPr="001D5994">
        <w:rPr>
          <w:rFonts w:ascii="Arial" w:hAnsi="Arial" w:cs="Arial"/>
          <w:sz w:val="24"/>
          <w:szCs w:val="24"/>
        </w:rPr>
        <w:t>s</w:t>
      </w:r>
      <w:r w:rsidR="00854B89">
        <w:rPr>
          <w:rFonts w:ascii="Arial" w:hAnsi="Arial" w:cs="Arial"/>
          <w:sz w:val="24"/>
          <w:szCs w:val="24"/>
        </w:rPr>
        <w:t>s</w:t>
      </w:r>
      <w:r w:rsidR="00854B89" w:rsidRPr="001D5994">
        <w:rPr>
          <w:rFonts w:ascii="Arial" w:hAnsi="Arial" w:cs="Arial"/>
          <w:sz w:val="24"/>
          <w:szCs w:val="24"/>
        </w:rPr>
        <w:t xml:space="preserve"> in</w:t>
      </w:r>
      <w:r>
        <w:rPr>
          <w:rFonts w:ascii="Arial" w:hAnsi="Arial" w:cs="Arial"/>
          <w:sz w:val="24"/>
          <w:szCs w:val="24"/>
        </w:rPr>
        <w:t xml:space="preserve"> sc</w:t>
      </w:r>
      <w:r w:rsidRPr="001D5994">
        <w:rPr>
          <w:rFonts w:ascii="Arial" w:hAnsi="Arial" w:cs="Arial"/>
          <w:sz w:val="24"/>
          <w:szCs w:val="24"/>
        </w:rPr>
        <w:t>h</w:t>
      </w:r>
      <w:r>
        <w:rPr>
          <w:rFonts w:ascii="Arial" w:hAnsi="Arial" w:cs="Arial"/>
          <w:sz w:val="24"/>
          <w:szCs w:val="24"/>
        </w:rPr>
        <w:t>ool</w:t>
      </w:r>
      <w:r w:rsidRPr="001D5994">
        <w:rPr>
          <w:rFonts w:ascii="Arial" w:hAnsi="Arial" w:cs="Arial"/>
          <w:sz w:val="24"/>
          <w:szCs w:val="24"/>
        </w:rPr>
        <w:t xml:space="preserve"> </w:t>
      </w:r>
      <w:r>
        <w:rPr>
          <w:rFonts w:ascii="Arial" w:hAnsi="Arial" w:cs="Arial"/>
          <w:sz w:val="24"/>
          <w:szCs w:val="24"/>
        </w:rPr>
        <w:t>of</w:t>
      </w:r>
      <w:r w:rsidRPr="001D5994">
        <w:rPr>
          <w:rFonts w:ascii="Arial" w:hAnsi="Arial" w:cs="Arial"/>
          <w:sz w:val="24"/>
          <w:szCs w:val="24"/>
        </w:rPr>
        <w:t xml:space="preserve"> </w:t>
      </w:r>
      <w:r>
        <w:rPr>
          <w:rFonts w:ascii="Arial" w:hAnsi="Arial" w:cs="Arial"/>
          <w:sz w:val="24"/>
          <w:szCs w:val="24"/>
        </w:rPr>
        <w:t>h</w:t>
      </w:r>
      <w:r w:rsidRPr="001D5994">
        <w:rPr>
          <w:rFonts w:ascii="Arial" w:hAnsi="Arial" w:cs="Arial"/>
          <w:sz w:val="24"/>
          <w:szCs w:val="24"/>
        </w:rPr>
        <w:t>om</w:t>
      </w:r>
      <w:r>
        <w:rPr>
          <w:rFonts w:ascii="Arial" w:hAnsi="Arial" w:cs="Arial"/>
          <w:sz w:val="24"/>
          <w:szCs w:val="24"/>
        </w:rPr>
        <w:t>e</w:t>
      </w:r>
      <w:r w:rsidRPr="001D5994">
        <w:rPr>
          <w:rFonts w:ascii="Arial" w:hAnsi="Arial" w:cs="Arial"/>
          <w:sz w:val="24"/>
          <w:szCs w:val="24"/>
        </w:rPr>
        <w:t>l</w:t>
      </w:r>
      <w:r>
        <w:rPr>
          <w:rFonts w:ascii="Arial" w:hAnsi="Arial" w:cs="Arial"/>
          <w:sz w:val="24"/>
          <w:szCs w:val="24"/>
        </w:rPr>
        <w:t>ess</w:t>
      </w:r>
      <w:r w:rsidRPr="001D5994">
        <w:rPr>
          <w:rFonts w:ascii="Arial" w:hAnsi="Arial" w:cs="Arial"/>
          <w:sz w:val="24"/>
          <w:szCs w:val="24"/>
        </w:rPr>
        <w:t xml:space="preserve"> </w:t>
      </w:r>
      <w:r>
        <w:rPr>
          <w:rFonts w:ascii="Arial" w:hAnsi="Arial" w:cs="Arial"/>
          <w:sz w:val="24"/>
          <w:szCs w:val="24"/>
        </w:rPr>
        <w:t>c</w:t>
      </w:r>
      <w:r w:rsidRPr="001D5994">
        <w:rPr>
          <w:rFonts w:ascii="Arial" w:hAnsi="Arial" w:cs="Arial"/>
          <w:sz w:val="24"/>
          <w:szCs w:val="24"/>
        </w:rPr>
        <w:t>hildr</w:t>
      </w:r>
      <w:r>
        <w:rPr>
          <w:rFonts w:ascii="Arial" w:hAnsi="Arial" w:cs="Arial"/>
          <w:sz w:val="24"/>
          <w:szCs w:val="24"/>
        </w:rPr>
        <w:t>en</w:t>
      </w:r>
      <w:r w:rsidRPr="001D5994">
        <w:rPr>
          <w:rFonts w:ascii="Arial" w:hAnsi="Arial" w:cs="Arial"/>
          <w:sz w:val="24"/>
          <w:szCs w:val="24"/>
        </w:rPr>
        <w:t xml:space="preserve"> </w:t>
      </w:r>
      <w:r>
        <w:rPr>
          <w:rFonts w:ascii="Arial" w:hAnsi="Arial" w:cs="Arial"/>
          <w:sz w:val="24"/>
          <w:szCs w:val="24"/>
        </w:rPr>
        <w:t xml:space="preserve">and </w:t>
      </w:r>
      <w:r w:rsidRPr="001D5994">
        <w:rPr>
          <w:rFonts w:ascii="Arial" w:hAnsi="Arial" w:cs="Arial"/>
          <w:sz w:val="24"/>
          <w:szCs w:val="24"/>
        </w:rPr>
        <w:t>y</w:t>
      </w:r>
      <w:r>
        <w:rPr>
          <w:rFonts w:ascii="Arial" w:hAnsi="Arial" w:cs="Arial"/>
          <w:sz w:val="24"/>
          <w:szCs w:val="24"/>
        </w:rPr>
        <w:t>ou</w:t>
      </w:r>
      <w:r w:rsidRPr="001D5994">
        <w:rPr>
          <w:rFonts w:ascii="Arial" w:hAnsi="Arial" w:cs="Arial"/>
          <w:sz w:val="24"/>
          <w:szCs w:val="24"/>
        </w:rPr>
        <w:t>t</w:t>
      </w:r>
      <w:r>
        <w:rPr>
          <w:rFonts w:ascii="Arial" w:hAnsi="Arial" w:cs="Arial"/>
          <w:sz w:val="24"/>
          <w:szCs w:val="24"/>
        </w:rPr>
        <w:t>h.</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ACSSs</w:t>
      </w:r>
      <w:r w:rsidRPr="001D5994">
        <w:rPr>
          <w:rFonts w:ascii="Arial" w:hAnsi="Arial" w:cs="Arial"/>
          <w:sz w:val="24"/>
          <w:szCs w:val="24"/>
        </w:rPr>
        <w:t xml:space="preserve"> t</w:t>
      </w:r>
      <w:r>
        <w:rPr>
          <w:rFonts w:ascii="Arial" w:hAnsi="Arial" w:cs="Arial"/>
          <w:sz w:val="24"/>
          <w:szCs w:val="24"/>
        </w:rPr>
        <w:t>o u</w:t>
      </w:r>
      <w:r w:rsidRPr="001D5994">
        <w:rPr>
          <w:rFonts w:ascii="Arial" w:hAnsi="Arial" w:cs="Arial"/>
          <w:sz w:val="24"/>
          <w:szCs w:val="24"/>
        </w:rPr>
        <w:t>s</w:t>
      </w:r>
      <w:r>
        <w:rPr>
          <w:rFonts w:ascii="Arial" w:hAnsi="Arial" w:cs="Arial"/>
          <w:sz w:val="24"/>
          <w:szCs w:val="24"/>
        </w:rPr>
        <w:t>e</w:t>
      </w:r>
      <w:r w:rsidRPr="001D5994">
        <w:rPr>
          <w:rFonts w:ascii="Arial" w:hAnsi="Arial" w:cs="Arial"/>
          <w:sz w:val="24"/>
          <w:szCs w:val="24"/>
        </w:rPr>
        <w:t xml:space="preserve"> t</w:t>
      </w:r>
      <w:r>
        <w:rPr>
          <w:rFonts w:ascii="Arial" w:hAnsi="Arial" w:cs="Arial"/>
          <w:sz w:val="24"/>
          <w:szCs w:val="24"/>
        </w:rPr>
        <w:t>he</w:t>
      </w:r>
      <w:r w:rsidRPr="001D5994">
        <w:rPr>
          <w:rFonts w:ascii="Arial" w:hAnsi="Arial" w:cs="Arial"/>
          <w:sz w:val="24"/>
          <w:szCs w:val="24"/>
        </w:rPr>
        <w:t xml:space="preserve"> McKi</w:t>
      </w:r>
      <w:r>
        <w:rPr>
          <w:rFonts w:ascii="Arial" w:hAnsi="Arial" w:cs="Arial"/>
          <w:sz w:val="24"/>
          <w:szCs w:val="24"/>
        </w:rPr>
        <w:t>n</w:t>
      </w:r>
      <w:r w:rsidRPr="001D5994">
        <w:rPr>
          <w:rFonts w:ascii="Arial" w:hAnsi="Arial" w:cs="Arial"/>
          <w:sz w:val="24"/>
          <w:szCs w:val="24"/>
        </w:rPr>
        <w:t>n</w:t>
      </w:r>
      <w:r>
        <w:rPr>
          <w:rFonts w:ascii="Arial" w:hAnsi="Arial" w:cs="Arial"/>
          <w:sz w:val="24"/>
          <w:szCs w:val="24"/>
        </w:rPr>
        <w:t>e</w:t>
      </w:r>
      <w:r w:rsidRPr="001D5994">
        <w:rPr>
          <w:rFonts w:ascii="Arial" w:hAnsi="Arial" w:cs="Arial"/>
          <w:sz w:val="24"/>
          <w:szCs w:val="24"/>
        </w:rPr>
        <w:t>y-V</w:t>
      </w:r>
      <w:r>
        <w:rPr>
          <w:rFonts w:ascii="Arial" w:hAnsi="Arial" w:cs="Arial"/>
          <w:sz w:val="24"/>
          <w:szCs w:val="24"/>
        </w:rPr>
        <w:t>en</w:t>
      </w:r>
      <w:r w:rsidRPr="001D5994">
        <w:rPr>
          <w:rFonts w:ascii="Arial" w:hAnsi="Arial" w:cs="Arial"/>
          <w:sz w:val="24"/>
          <w:szCs w:val="24"/>
        </w:rPr>
        <w:t>t</w:t>
      </w:r>
      <w:r>
        <w:rPr>
          <w:rFonts w:ascii="Arial" w:hAnsi="Arial" w:cs="Arial"/>
          <w:sz w:val="24"/>
          <w:szCs w:val="24"/>
        </w:rPr>
        <w:t xml:space="preserve">o </w:t>
      </w:r>
      <w:r w:rsidRPr="001D5994">
        <w:rPr>
          <w:rFonts w:ascii="Arial" w:hAnsi="Arial" w:cs="Arial"/>
          <w:sz w:val="24"/>
          <w:szCs w:val="24"/>
        </w:rPr>
        <w:t>H</w:t>
      </w:r>
      <w:r>
        <w:rPr>
          <w:rFonts w:ascii="Arial" w:hAnsi="Arial" w:cs="Arial"/>
          <w:sz w:val="24"/>
          <w:szCs w:val="24"/>
        </w:rPr>
        <w:t>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ess</w:t>
      </w:r>
      <w:r w:rsidRPr="001D5994">
        <w:rPr>
          <w:rFonts w:ascii="Arial" w:hAnsi="Arial" w:cs="Arial"/>
          <w:sz w:val="24"/>
          <w:szCs w:val="24"/>
        </w:rPr>
        <w:t xml:space="preserve"> A</w:t>
      </w:r>
      <w:r>
        <w:rPr>
          <w:rFonts w:ascii="Arial" w:hAnsi="Arial" w:cs="Arial"/>
          <w:sz w:val="24"/>
          <w:szCs w:val="24"/>
        </w:rPr>
        <w:t>s</w:t>
      </w:r>
      <w:r w:rsidRPr="001D5994">
        <w:rPr>
          <w:rFonts w:ascii="Arial" w:hAnsi="Arial" w:cs="Arial"/>
          <w:sz w:val="24"/>
          <w:szCs w:val="24"/>
        </w:rPr>
        <w:t>sist</w:t>
      </w:r>
      <w:r>
        <w:rPr>
          <w:rFonts w:ascii="Arial" w:hAnsi="Arial" w:cs="Arial"/>
          <w:sz w:val="24"/>
          <w:szCs w:val="24"/>
        </w:rPr>
        <w:t>a</w:t>
      </w:r>
      <w:r w:rsidRPr="001D5994">
        <w:rPr>
          <w:rFonts w:ascii="Arial" w:hAnsi="Arial" w:cs="Arial"/>
          <w:sz w:val="24"/>
          <w:szCs w:val="24"/>
        </w:rPr>
        <w:t>nc</w:t>
      </w:r>
      <w:r>
        <w:rPr>
          <w:rFonts w:ascii="Arial" w:hAnsi="Arial" w:cs="Arial"/>
          <w:sz w:val="24"/>
          <w:szCs w:val="24"/>
        </w:rPr>
        <w:t>e</w:t>
      </w:r>
      <w:r w:rsidRPr="001D5994">
        <w:rPr>
          <w:rFonts w:ascii="Arial" w:hAnsi="Arial" w:cs="Arial"/>
          <w:sz w:val="24"/>
          <w:szCs w:val="24"/>
        </w:rPr>
        <w:t xml:space="preserve"> A</w:t>
      </w:r>
      <w:r>
        <w:rPr>
          <w:rFonts w:ascii="Arial" w:hAnsi="Arial" w:cs="Arial"/>
          <w:sz w:val="24"/>
          <w:szCs w:val="24"/>
        </w:rPr>
        <w:t>ct</w:t>
      </w:r>
      <w:r w:rsidRPr="001D5994">
        <w:rPr>
          <w:rFonts w:ascii="Arial" w:hAnsi="Arial" w:cs="Arial"/>
          <w:sz w:val="24"/>
          <w:szCs w:val="24"/>
        </w:rPr>
        <w:t xml:space="preserve"> d</w:t>
      </w:r>
      <w:r>
        <w:rPr>
          <w:rFonts w:ascii="Arial" w:hAnsi="Arial" w:cs="Arial"/>
          <w:sz w:val="24"/>
          <w:szCs w:val="24"/>
        </w:rPr>
        <w:t>e</w:t>
      </w:r>
      <w:r w:rsidRPr="001D5994">
        <w:rPr>
          <w:rFonts w:ascii="Arial" w:hAnsi="Arial" w:cs="Arial"/>
          <w:sz w:val="24"/>
          <w:szCs w:val="24"/>
        </w:rPr>
        <w:t>fi</w:t>
      </w:r>
      <w:r>
        <w:rPr>
          <w:rFonts w:ascii="Arial" w:hAnsi="Arial" w:cs="Arial"/>
          <w:sz w:val="24"/>
          <w:szCs w:val="24"/>
        </w:rPr>
        <w:t>n</w:t>
      </w:r>
      <w:r w:rsidRPr="001D5994">
        <w:rPr>
          <w:rFonts w:ascii="Arial" w:hAnsi="Arial" w:cs="Arial"/>
          <w:sz w:val="24"/>
          <w:szCs w:val="24"/>
        </w:rPr>
        <w:t>iti</w:t>
      </w:r>
      <w:r>
        <w:rPr>
          <w:rFonts w:ascii="Arial" w:hAnsi="Arial" w:cs="Arial"/>
          <w:sz w:val="24"/>
          <w:szCs w:val="24"/>
        </w:rPr>
        <w:t>on of</w:t>
      </w:r>
      <w:r w:rsidRPr="001D5994">
        <w:rPr>
          <w:rFonts w:ascii="Arial" w:hAnsi="Arial" w:cs="Arial"/>
          <w:sz w:val="24"/>
          <w:szCs w:val="24"/>
        </w:rPr>
        <w:t xml:space="preserve"> </w:t>
      </w:r>
      <w:r>
        <w:rPr>
          <w:rFonts w:ascii="Arial" w:hAnsi="Arial" w:cs="Arial"/>
          <w:sz w:val="24"/>
          <w:szCs w:val="24"/>
        </w:rPr>
        <w:t>ho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w:t>
      </w:r>
      <w:r w:rsidRPr="001D5994">
        <w:rPr>
          <w:rFonts w:ascii="Arial" w:hAnsi="Arial" w:cs="Arial"/>
          <w:sz w:val="24"/>
          <w:szCs w:val="24"/>
        </w:rPr>
        <w:t>s</w:t>
      </w:r>
      <w:r>
        <w:rPr>
          <w:rFonts w:ascii="Arial" w:hAnsi="Arial" w:cs="Arial"/>
          <w:sz w:val="24"/>
          <w:szCs w:val="24"/>
        </w:rPr>
        <w:t>s</w:t>
      </w:r>
      <w:r w:rsidRPr="001D5994">
        <w:rPr>
          <w:rFonts w:ascii="Arial" w:hAnsi="Arial" w:cs="Arial"/>
          <w:sz w:val="24"/>
          <w:szCs w:val="24"/>
        </w:rPr>
        <w:t xml:space="preserve"> w</w:t>
      </w:r>
      <w:r>
        <w:rPr>
          <w:rFonts w:ascii="Arial" w:hAnsi="Arial" w:cs="Arial"/>
          <w:sz w:val="24"/>
          <w:szCs w:val="24"/>
        </w:rPr>
        <w:t xml:space="preserve">hen </w:t>
      </w:r>
      <w:r w:rsidRPr="001D5994">
        <w:rPr>
          <w:rFonts w:ascii="Arial" w:hAnsi="Arial" w:cs="Arial"/>
          <w:sz w:val="24"/>
          <w:szCs w:val="24"/>
        </w:rPr>
        <w:t>i</w:t>
      </w:r>
      <w:r>
        <w:rPr>
          <w:rFonts w:ascii="Arial" w:hAnsi="Arial" w:cs="Arial"/>
          <w:sz w:val="24"/>
          <w:szCs w:val="24"/>
        </w:rPr>
        <w:t>de</w:t>
      </w:r>
      <w:r w:rsidRPr="001D5994">
        <w:rPr>
          <w:rFonts w:ascii="Arial" w:hAnsi="Arial" w:cs="Arial"/>
          <w:sz w:val="24"/>
          <w:szCs w:val="24"/>
        </w:rPr>
        <w:t>ntifyi</w:t>
      </w:r>
      <w:r>
        <w:rPr>
          <w:rFonts w:ascii="Arial" w:hAnsi="Arial" w:cs="Arial"/>
          <w:sz w:val="24"/>
          <w:szCs w:val="24"/>
        </w:rPr>
        <w:t>ng</w:t>
      </w:r>
      <w:r w:rsidRPr="001D5994">
        <w:rPr>
          <w:rFonts w:ascii="Arial" w:hAnsi="Arial" w:cs="Arial"/>
          <w:sz w:val="24"/>
          <w:szCs w:val="24"/>
        </w:rPr>
        <w:t xml:space="preserve"> </w:t>
      </w:r>
      <w:r>
        <w:rPr>
          <w:rFonts w:ascii="Arial" w:hAnsi="Arial" w:cs="Arial"/>
          <w:sz w:val="24"/>
          <w:szCs w:val="24"/>
        </w:rPr>
        <w:t>and d</w:t>
      </w:r>
      <w:r w:rsidRPr="001D5994">
        <w:rPr>
          <w:rFonts w:ascii="Arial" w:hAnsi="Arial" w:cs="Arial"/>
          <w:sz w:val="24"/>
          <w:szCs w:val="24"/>
        </w:rPr>
        <w:t>et</w:t>
      </w:r>
      <w:r>
        <w:rPr>
          <w:rFonts w:ascii="Arial" w:hAnsi="Arial" w:cs="Arial"/>
          <w:sz w:val="24"/>
          <w:szCs w:val="24"/>
        </w:rPr>
        <w:t>e</w:t>
      </w:r>
      <w:r w:rsidRPr="001D5994">
        <w:rPr>
          <w:rFonts w:ascii="Arial" w:hAnsi="Arial" w:cs="Arial"/>
          <w:sz w:val="24"/>
          <w:szCs w:val="24"/>
        </w:rPr>
        <w:t>rmi</w:t>
      </w:r>
      <w:r>
        <w:rPr>
          <w:rFonts w:ascii="Arial" w:hAnsi="Arial" w:cs="Arial"/>
          <w:sz w:val="24"/>
          <w:szCs w:val="24"/>
        </w:rPr>
        <w:t>n</w:t>
      </w:r>
      <w:r w:rsidRPr="001D5994">
        <w:rPr>
          <w:rFonts w:ascii="Arial" w:hAnsi="Arial" w:cs="Arial"/>
          <w:sz w:val="24"/>
          <w:szCs w:val="24"/>
        </w:rPr>
        <w:t>i</w:t>
      </w:r>
      <w:r>
        <w:rPr>
          <w:rFonts w:ascii="Arial" w:hAnsi="Arial" w:cs="Arial"/>
          <w:sz w:val="24"/>
          <w:szCs w:val="24"/>
        </w:rPr>
        <w:t>ng</w:t>
      </w:r>
      <w:r w:rsidRPr="001D5994">
        <w:rPr>
          <w:rFonts w:ascii="Arial" w:hAnsi="Arial" w:cs="Arial"/>
          <w:sz w:val="24"/>
          <w:szCs w:val="24"/>
        </w:rPr>
        <w:t xml:space="preserve"> w</w:t>
      </w:r>
      <w:r>
        <w:rPr>
          <w:rFonts w:ascii="Arial" w:hAnsi="Arial" w:cs="Arial"/>
          <w:sz w:val="24"/>
          <w:szCs w:val="24"/>
        </w:rPr>
        <w:t>h</w:t>
      </w:r>
      <w:r w:rsidRPr="001D5994">
        <w:rPr>
          <w:rFonts w:ascii="Arial" w:hAnsi="Arial" w:cs="Arial"/>
          <w:sz w:val="24"/>
          <w:szCs w:val="24"/>
        </w:rPr>
        <w:t>i</w:t>
      </w:r>
      <w:r>
        <w:rPr>
          <w:rFonts w:ascii="Arial" w:hAnsi="Arial" w:cs="Arial"/>
          <w:sz w:val="24"/>
          <w:szCs w:val="24"/>
        </w:rPr>
        <w:t xml:space="preserve">ch </w:t>
      </w:r>
      <w:r w:rsidRPr="001D5994">
        <w:rPr>
          <w:rFonts w:ascii="Arial" w:hAnsi="Arial" w:cs="Arial"/>
          <w:sz w:val="24"/>
          <w:szCs w:val="24"/>
        </w:rPr>
        <w:t>st</w:t>
      </w:r>
      <w:r>
        <w:rPr>
          <w:rFonts w:ascii="Arial" w:hAnsi="Arial" w:cs="Arial"/>
          <w:sz w:val="24"/>
          <w:szCs w:val="24"/>
        </w:rPr>
        <w:t>u</w:t>
      </w:r>
      <w:r w:rsidRPr="001D5994">
        <w:rPr>
          <w:rFonts w:ascii="Arial" w:hAnsi="Arial" w:cs="Arial"/>
          <w:sz w:val="24"/>
          <w:szCs w:val="24"/>
        </w:rPr>
        <w:t>d</w:t>
      </w:r>
      <w:r>
        <w:rPr>
          <w:rFonts w:ascii="Arial" w:hAnsi="Arial" w:cs="Arial"/>
          <w:sz w:val="24"/>
          <w:szCs w:val="24"/>
        </w:rPr>
        <w:t>en</w:t>
      </w:r>
      <w:r w:rsidRPr="001D5994">
        <w:rPr>
          <w:rFonts w:ascii="Arial" w:hAnsi="Arial" w:cs="Arial"/>
          <w:sz w:val="24"/>
          <w:szCs w:val="24"/>
        </w:rPr>
        <w:t>t</w:t>
      </w:r>
      <w:r>
        <w:rPr>
          <w:rFonts w:ascii="Arial" w:hAnsi="Arial" w:cs="Arial"/>
          <w:sz w:val="24"/>
          <w:szCs w:val="24"/>
        </w:rPr>
        <w:t>s</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r</w:t>
      </w:r>
      <w:r>
        <w:rPr>
          <w:rFonts w:ascii="Arial" w:hAnsi="Arial" w:cs="Arial"/>
          <w:sz w:val="24"/>
          <w:szCs w:val="24"/>
        </w:rPr>
        <w:t>e</w:t>
      </w:r>
      <w:r w:rsidRPr="001D5994">
        <w:rPr>
          <w:rFonts w:ascii="Arial" w:hAnsi="Arial" w:cs="Arial"/>
          <w:sz w:val="24"/>
          <w:szCs w:val="24"/>
        </w:rPr>
        <w:t xml:space="preserve"> eligibl</w:t>
      </w:r>
      <w:r>
        <w:rPr>
          <w:rFonts w:ascii="Arial" w:hAnsi="Arial" w:cs="Arial"/>
          <w:sz w:val="24"/>
          <w:szCs w:val="24"/>
        </w:rPr>
        <w:t>e</w:t>
      </w:r>
      <w:r w:rsidRPr="001D5994">
        <w:rPr>
          <w:rFonts w:ascii="Arial" w:hAnsi="Arial" w:cs="Arial"/>
          <w:sz w:val="24"/>
          <w:szCs w:val="24"/>
        </w:rPr>
        <w:t xml:space="preserve"> f</w:t>
      </w:r>
      <w:r>
        <w:rPr>
          <w:rFonts w:ascii="Arial" w:hAnsi="Arial" w:cs="Arial"/>
          <w:sz w:val="24"/>
          <w:szCs w:val="24"/>
        </w:rPr>
        <w:t>or</w:t>
      </w:r>
      <w:r w:rsidRPr="001D5994">
        <w:rPr>
          <w:rFonts w:ascii="Arial" w:hAnsi="Arial" w:cs="Arial"/>
          <w:sz w:val="24"/>
          <w:szCs w:val="24"/>
        </w:rPr>
        <w:t xml:space="preserve"> </w:t>
      </w:r>
      <w:r>
        <w:rPr>
          <w:rFonts w:ascii="Arial" w:hAnsi="Arial" w:cs="Arial"/>
          <w:sz w:val="24"/>
          <w:szCs w:val="24"/>
        </w:rPr>
        <w:t>se</w:t>
      </w:r>
      <w:r w:rsidRPr="001D5994">
        <w:rPr>
          <w:rFonts w:ascii="Arial" w:hAnsi="Arial" w:cs="Arial"/>
          <w:sz w:val="24"/>
          <w:szCs w:val="24"/>
        </w:rPr>
        <w:t>rvic</w:t>
      </w:r>
      <w:r>
        <w:rPr>
          <w:rFonts w:ascii="Arial" w:hAnsi="Arial" w:cs="Arial"/>
          <w:sz w:val="24"/>
          <w:szCs w:val="24"/>
        </w:rPr>
        <w:t>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ACSSs</w:t>
      </w:r>
      <w:r w:rsidRPr="001D5994">
        <w:rPr>
          <w:rFonts w:ascii="Arial" w:hAnsi="Arial" w:cs="Arial"/>
          <w:sz w:val="24"/>
          <w:szCs w:val="24"/>
        </w:rPr>
        <w:t xml:space="preserve"> t</w:t>
      </w:r>
      <w:r>
        <w:rPr>
          <w:rFonts w:ascii="Arial" w:hAnsi="Arial" w:cs="Arial"/>
          <w:sz w:val="24"/>
          <w:szCs w:val="24"/>
        </w:rPr>
        <w:t>o d</w:t>
      </w:r>
      <w:r w:rsidRPr="001D5994">
        <w:rPr>
          <w:rFonts w:ascii="Arial" w:hAnsi="Arial" w:cs="Arial"/>
          <w:sz w:val="24"/>
          <w:szCs w:val="24"/>
        </w:rPr>
        <w:t>e</w:t>
      </w:r>
      <w:r>
        <w:rPr>
          <w:rFonts w:ascii="Arial" w:hAnsi="Arial" w:cs="Arial"/>
          <w:sz w:val="24"/>
          <w:szCs w:val="24"/>
        </w:rPr>
        <w:t>s</w:t>
      </w:r>
      <w:r w:rsidRPr="001D5994">
        <w:rPr>
          <w:rFonts w:ascii="Arial" w:hAnsi="Arial" w:cs="Arial"/>
          <w:sz w:val="24"/>
          <w:szCs w:val="24"/>
        </w:rPr>
        <w:t>ig</w:t>
      </w:r>
      <w:r>
        <w:rPr>
          <w:rFonts w:ascii="Arial" w:hAnsi="Arial" w:cs="Arial"/>
          <w:sz w:val="24"/>
          <w:szCs w:val="24"/>
        </w:rPr>
        <w:t>na</w:t>
      </w:r>
      <w:r w:rsidRPr="001D5994">
        <w:rPr>
          <w:rFonts w:ascii="Arial" w:hAnsi="Arial" w:cs="Arial"/>
          <w:sz w:val="24"/>
          <w:szCs w:val="24"/>
        </w:rPr>
        <w:t>t</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 xml:space="preserve"> l</w:t>
      </w:r>
      <w:r>
        <w:rPr>
          <w:rFonts w:ascii="Arial" w:hAnsi="Arial" w:cs="Arial"/>
          <w:sz w:val="24"/>
          <w:szCs w:val="24"/>
        </w:rPr>
        <w:t>o</w:t>
      </w:r>
      <w:r w:rsidRPr="001D5994">
        <w:rPr>
          <w:rFonts w:ascii="Arial" w:hAnsi="Arial" w:cs="Arial"/>
          <w:sz w:val="24"/>
          <w:szCs w:val="24"/>
        </w:rPr>
        <w:t>c</w:t>
      </w:r>
      <w:r>
        <w:rPr>
          <w:rFonts w:ascii="Arial" w:hAnsi="Arial" w:cs="Arial"/>
          <w:sz w:val="24"/>
          <w:szCs w:val="24"/>
        </w:rPr>
        <w:t>al</w:t>
      </w:r>
      <w:r w:rsidRPr="001D5994">
        <w:rPr>
          <w:rFonts w:ascii="Arial" w:hAnsi="Arial" w:cs="Arial"/>
          <w:sz w:val="24"/>
          <w:szCs w:val="24"/>
        </w:rPr>
        <w:t xml:space="preserve"> li</w:t>
      </w:r>
      <w:r>
        <w:rPr>
          <w:rFonts w:ascii="Arial" w:hAnsi="Arial" w:cs="Arial"/>
          <w:sz w:val="24"/>
          <w:szCs w:val="24"/>
        </w:rPr>
        <w:t>a</w:t>
      </w:r>
      <w:r w:rsidRPr="001D5994">
        <w:rPr>
          <w:rFonts w:ascii="Arial" w:hAnsi="Arial" w:cs="Arial"/>
          <w:sz w:val="24"/>
          <w:szCs w:val="24"/>
        </w:rPr>
        <w:t>i</w:t>
      </w:r>
      <w:r>
        <w:rPr>
          <w:rFonts w:ascii="Arial" w:hAnsi="Arial" w:cs="Arial"/>
          <w:sz w:val="24"/>
          <w:szCs w:val="24"/>
        </w:rPr>
        <w:t>son</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w:t>
      </w:r>
      <w:r>
        <w:rPr>
          <w:rFonts w:ascii="Arial" w:hAnsi="Arial" w:cs="Arial"/>
          <w:sz w:val="24"/>
          <w:szCs w:val="24"/>
        </w:rPr>
        <w:t>coo</w:t>
      </w:r>
      <w:r w:rsidRPr="001D5994">
        <w:rPr>
          <w:rFonts w:ascii="Arial" w:hAnsi="Arial" w:cs="Arial"/>
          <w:sz w:val="24"/>
          <w:szCs w:val="24"/>
        </w:rPr>
        <w:t>r</w:t>
      </w:r>
      <w:r>
        <w:rPr>
          <w:rFonts w:ascii="Arial" w:hAnsi="Arial" w:cs="Arial"/>
          <w:sz w:val="24"/>
          <w:szCs w:val="24"/>
        </w:rPr>
        <w:t>d</w:t>
      </w:r>
      <w:r w:rsidRPr="001D5994">
        <w:rPr>
          <w:rFonts w:ascii="Arial" w:hAnsi="Arial" w:cs="Arial"/>
          <w:sz w:val="24"/>
          <w:szCs w:val="24"/>
        </w:rPr>
        <w:t>in</w:t>
      </w:r>
      <w:r>
        <w:rPr>
          <w:rFonts w:ascii="Arial" w:hAnsi="Arial" w:cs="Arial"/>
          <w:sz w:val="24"/>
          <w:szCs w:val="24"/>
        </w:rPr>
        <w:t>a</w:t>
      </w:r>
      <w:r w:rsidRPr="001D5994">
        <w:rPr>
          <w:rFonts w:ascii="Arial" w:hAnsi="Arial" w:cs="Arial"/>
          <w:sz w:val="24"/>
          <w:szCs w:val="24"/>
        </w:rPr>
        <w:t>t</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s</w:t>
      </w:r>
      <w:r w:rsidRPr="001D5994">
        <w:rPr>
          <w:rFonts w:ascii="Arial" w:hAnsi="Arial" w:cs="Arial"/>
          <w:sz w:val="24"/>
          <w:szCs w:val="24"/>
        </w:rPr>
        <w:t>ervi</w:t>
      </w:r>
      <w:r>
        <w:rPr>
          <w:rFonts w:ascii="Arial" w:hAnsi="Arial" w:cs="Arial"/>
          <w:sz w:val="24"/>
          <w:szCs w:val="24"/>
        </w:rPr>
        <w:t>ces</w:t>
      </w:r>
      <w:r w:rsidRPr="001D5994">
        <w:rPr>
          <w:rFonts w:ascii="Arial" w:hAnsi="Arial" w:cs="Arial"/>
          <w:sz w:val="24"/>
          <w:szCs w:val="24"/>
        </w:rPr>
        <w:t xml:space="preserve"> t</w:t>
      </w:r>
      <w:r>
        <w:rPr>
          <w:rFonts w:ascii="Arial" w:hAnsi="Arial" w:cs="Arial"/>
          <w:sz w:val="24"/>
          <w:szCs w:val="24"/>
        </w:rPr>
        <w:t>o e</w:t>
      </w:r>
      <w:r w:rsidRPr="001D5994">
        <w:rPr>
          <w:rFonts w:ascii="Arial" w:hAnsi="Arial" w:cs="Arial"/>
          <w:sz w:val="24"/>
          <w:szCs w:val="24"/>
        </w:rPr>
        <w:t>n</w:t>
      </w:r>
      <w:r>
        <w:rPr>
          <w:rFonts w:ascii="Arial" w:hAnsi="Arial" w:cs="Arial"/>
          <w:sz w:val="24"/>
          <w:szCs w:val="24"/>
        </w:rPr>
        <w:t>su</w:t>
      </w:r>
      <w:r w:rsidRPr="001D5994">
        <w:rPr>
          <w:rFonts w:ascii="Arial" w:hAnsi="Arial" w:cs="Arial"/>
          <w:sz w:val="24"/>
          <w:szCs w:val="24"/>
        </w:rPr>
        <w:t>r</w:t>
      </w:r>
      <w:r>
        <w:rPr>
          <w:rFonts w:ascii="Arial" w:hAnsi="Arial" w:cs="Arial"/>
          <w:sz w:val="24"/>
          <w:szCs w:val="24"/>
        </w:rPr>
        <w:t>e</w:t>
      </w:r>
      <w:r w:rsidRPr="001D5994">
        <w:rPr>
          <w:rFonts w:ascii="Arial" w:hAnsi="Arial" w:cs="Arial"/>
          <w:sz w:val="24"/>
          <w:szCs w:val="24"/>
        </w:rPr>
        <w:t xml:space="preserve"> th</w:t>
      </w:r>
      <w:r>
        <w:rPr>
          <w:rFonts w:ascii="Arial" w:hAnsi="Arial" w:cs="Arial"/>
          <w:sz w:val="24"/>
          <w:szCs w:val="24"/>
        </w:rPr>
        <w:t>at</w:t>
      </w:r>
      <w:r w:rsidRPr="001D5994">
        <w:rPr>
          <w:rFonts w:ascii="Arial" w:hAnsi="Arial" w:cs="Arial"/>
          <w:sz w:val="24"/>
          <w:szCs w:val="24"/>
        </w:rPr>
        <w:t xml:space="preserve"> h</w:t>
      </w:r>
      <w:r>
        <w:rPr>
          <w:rFonts w:ascii="Arial" w:hAnsi="Arial" w:cs="Arial"/>
          <w:sz w:val="24"/>
          <w:szCs w:val="24"/>
        </w:rPr>
        <w:t>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ess</w:t>
      </w:r>
      <w:r w:rsidRPr="001D5994">
        <w:rPr>
          <w:rFonts w:ascii="Arial" w:hAnsi="Arial" w:cs="Arial"/>
          <w:sz w:val="24"/>
          <w:szCs w:val="24"/>
        </w:rPr>
        <w:t xml:space="preserve"> </w:t>
      </w:r>
      <w:r>
        <w:rPr>
          <w:rFonts w:ascii="Arial" w:hAnsi="Arial" w:cs="Arial"/>
          <w:sz w:val="24"/>
          <w:szCs w:val="24"/>
        </w:rPr>
        <w:t>ch</w:t>
      </w:r>
      <w:r w:rsidRPr="001D5994">
        <w:rPr>
          <w:rFonts w:ascii="Arial" w:hAnsi="Arial" w:cs="Arial"/>
          <w:sz w:val="24"/>
          <w:szCs w:val="24"/>
        </w:rPr>
        <w:t>il</w:t>
      </w:r>
      <w:r>
        <w:rPr>
          <w:rFonts w:ascii="Arial" w:hAnsi="Arial" w:cs="Arial"/>
          <w:sz w:val="24"/>
          <w:szCs w:val="24"/>
        </w:rPr>
        <w:t>d</w:t>
      </w:r>
      <w:r w:rsidRPr="001D5994">
        <w:rPr>
          <w:rFonts w:ascii="Arial" w:hAnsi="Arial" w:cs="Arial"/>
          <w:sz w:val="24"/>
          <w:szCs w:val="24"/>
        </w:rPr>
        <w:t>re</w:t>
      </w:r>
      <w:r>
        <w:rPr>
          <w:rFonts w:ascii="Arial" w:hAnsi="Arial" w:cs="Arial"/>
          <w:sz w:val="24"/>
          <w:szCs w:val="24"/>
        </w:rPr>
        <w:t xml:space="preserve">n and </w:t>
      </w:r>
      <w:r w:rsidRPr="001D5994">
        <w:rPr>
          <w:rFonts w:ascii="Arial" w:hAnsi="Arial" w:cs="Arial"/>
          <w:sz w:val="24"/>
          <w:szCs w:val="24"/>
        </w:rPr>
        <w:t>y</w:t>
      </w:r>
      <w:r>
        <w:rPr>
          <w:rFonts w:ascii="Arial" w:hAnsi="Arial" w:cs="Arial"/>
          <w:sz w:val="24"/>
          <w:szCs w:val="24"/>
        </w:rPr>
        <w:t>ou</w:t>
      </w:r>
      <w:r w:rsidRPr="001D5994">
        <w:rPr>
          <w:rFonts w:ascii="Arial" w:hAnsi="Arial" w:cs="Arial"/>
          <w:sz w:val="24"/>
          <w:szCs w:val="24"/>
        </w:rPr>
        <w:t>t</w:t>
      </w:r>
      <w:r>
        <w:rPr>
          <w:rFonts w:ascii="Arial" w:hAnsi="Arial" w:cs="Arial"/>
          <w:sz w:val="24"/>
          <w:szCs w:val="24"/>
        </w:rPr>
        <w:t>h e</w:t>
      </w:r>
      <w:r w:rsidRPr="001D5994">
        <w:rPr>
          <w:rFonts w:ascii="Arial" w:hAnsi="Arial" w:cs="Arial"/>
          <w:sz w:val="24"/>
          <w:szCs w:val="24"/>
        </w:rPr>
        <w:t>nrol</w:t>
      </w:r>
      <w:r>
        <w:rPr>
          <w:rFonts w:ascii="Arial" w:hAnsi="Arial" w:cs="Arial"/>
          <w:sz w:val="24"/>
          <w:szCs w:val="24"/>
        </w:rPr>
        <w:t>l</w:t>
      </w:r>
      <w:r w:rsidRPr="001D5994">
        <w:rPr>
          <w:rFonts w:ascii="Arial" w:hAnsi="Arial" w:cs="Arial"/>
          <w:sz w:val="24"/>
          <w:szCs w:val="24"/>
        </w:rPr>
        <w:t xml:space="preserve"> i</w:t>
      </w:r>
      <w:r>
        <w:rPr>
          <w:rFonts w:ascii="Arial" w:hAnsi="Arial" w:cs="Arial"/>
          <w:sz w:val="24"/>
          <w:szCs w:val="24"/>
        </w:rPr>
        <w:t xml:space="preserve">n </w:t>
      </w:r>
      <w:r w:rsidRPr="001D5994">
        <w:rPr>
          <w:rFonts w:ascii="Arial" w:hAnsi="Arial" w:cs="Arial"/>
          <w:sz w:val="24"/>
          <w:szCs w:val="24"/>
        </w:rPr>
        <w:t>s</w:t>
      </w:r>
      <w:r>
        <w:rPr>
          <w:rFonts w:ascii="Arial" w:hAnsi="Arial" w:cs="Arial"/>
          <w:sz w:val="24"/>
          <w:szCs w:val="24"/>
        </w:rPr>
        <w:t>cho</w:t>
      </w:r>
      <w:r w:rsidRPr="001D5994">
        <w:rPr>
          <w:rFonts w:ascii="Arial" w:hAnsi="Arial" w:cs="Arial"/>
          <w:sz w:val="24"/>
          <w:szCs w:val="24"/>
        </w:rPr>
        <w:t>o</w:t>
      </w:r>
      <w:r>
        <w:rPr>
          <w:rFonts w:ascii="Arial" w:hAnsi="Arial" w:cs="Arial"/>
          <w:sz w:val="24"/>
          <w:szCs w:val="24"/>
        </w:rPr>
        <w:t>l</w:t>
      </w:r>
      <w:r w:rsidRPr="001D5994">
        <w:rPr>
          <w:rFonts w:ascii="Arial" w:hAnsi="Arial" w:cs="Arial"/>
          <w:sz w:val="24"/>
          <w:szCs w:val="24"/>
        </w:rPr>
        <w:t xml:space="preserve"> a</w:t>
      </w:r>
      <w:r>
        <w:rPr>
          <w:rFonts w:ascii="Arial" w:hAnsi="Arial" w:cs="Arial"/>
          <w:sz w:val="24"/>
          <w:szCs w:val="24"/>
        </w:rPr>
        <w:t>nd ha</w:t>
      </w:r>
      <w:r w:rsidRPr="001D5994">
        <w:rPr>
          <w:rFonts w:ascii="Arial" w:hAnsi="Arial" w:cs="Arial"/>
          <w:sz w:val="24"/>
          <w:szCs w:val="24"/>
        </w:rPr>
        <w:t>v</w:t>
      </w:r>
      <w:r>
        <w:rPr>
          <w:rFonts w:ascii="Arial" w:hAnsi="Arial" w:cs="Arial"/>
          <w:sz w:val="24"/>
          <w:szCs w:val="24"/>
        </w:rPr>
        <w:t>e</w:t>
      </w:r>
      <w:r w:rsidRPr="001D5994">
        <w:rPr>
          <w:rFonts w:ascii="Arial" w:hAnsi="Arial" w:cs="Arial"/>
          <w:sz w:val="24"/>
          <w:szCs w:val="24"/>
        </w:rPr>
        <w:t xml:space="preserve"> t</w:t>
      </w:r>
      <w:r>
        <w:rPr>
          <w:rFonts w:ascii="Arial" w:hAnsi="Arial" w:cs="Arial"/>
          <w:sz w:val="24"/>
          <w:szCs w:val="24"/>
        </w:rPr>
        <w:t>he</w:t>
      </w:r>
      <w:r w:rsidRPr="001D5994">
        <w:rPr>
          <w:rFonts w:ascii="Arial" w:hAnsi="Arial" w:cs="Arial"/>
          <w:sz w:val="24"/>
          <w:szCs w:val="24"/>
        </w:rPr>
        <w:t xml:space="preserve"> </w:t>
      </w:r>
      <w:r>
        <w:rPr>
          <w:rFonts w:ascii="Arial" w:hAnsi="Arial" w:cs="Arial"/>
          <w:sz w:val="24"/>
          <w:szCs w:val="24"/>
        </w:rPr>
        <w:t>opp</w:t>
      </w:r>
      <w:r w:rsidRPr="001D5994">
        <w:rPr>
          <w:rFonts w:ascii="Arial" w:hAnsi="Arial" w:cs="Arial"/>
          <w:sz w:val="24"/>
          <w:szCs w:val="24"/>
        </w:rPr>
        <w:t>ortu</w:t>
      </w:r>
      <w:r>
        <w:rPr>
          <w:rFonts w:ascii="Arial" w:hAnsi="Arial" w:cs="Arial"/>
          <w:sz w:val="24"/>
          <w:szCs w:val="24"/>
        </w:rPr>
        <w:t>n</w:t>
      </w:r>
      <w:r w:rsidRPr="001D5994">
        <w:rPr>
          <w:rFonts w:ascii="Arial" w:hAnsi="Arial" w:cs="Arial"/>
          <w:sz w:val="24"/>
          <w:szCs w:val="24"/>
        </w:rPr>
        <w:t>it</w:t>
      </w:r>
      <w:r>
        <w:rPr>
          <w:rFonts w:ascii="Arial" w:hAnsi="Arial" w:cs="Arial"/>
          <w:sz w:val="24"/>
          <w:szCs w:val="24"/>
        </w:rPr>
        <w:t>y</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w:t>
      </w:r>
      <w:r>
        <w:rPr>
          <w:rFonts w:ascii="Arial" w:hAnsi="Arial" w:cs="Arial"/>
          <w:sz w:val="24"/>
          <w:szCs w:val="24"/>
        </w:rPr>
        <w:t>succ</w:t>
      </w:r>
      <w:r w:rsidRPr="001D5994">
        <w:rPr>
          <w:rFonts w:ascii="Arial" w:hAnsi="Arial" w:cs="Arial"/>
          <w:sz w:val="24"/>
          <w:szCs w:val="24"/>
        </w:rPr>
        <w:t>e</w:t>
      </w:r>
      <w:r>
        <w:rPr>
          <w:rFonts w:ascii="Arial" w:hAnsi="Arial" w:cs="Arial"/>
          <w:sz w:val="24"/>
          <w:szCs w:val="24"/>
        </w:rPr>
        <w:t>ed acade</w:t>
      </w:r>
      <w:r w:rsidRPr="001D5994">
        <w:rPr>
          <w:rFonts w:ascii="Arial" w:hAnsi="Arial" w:cs="Arial"/>
          <w:sz w:val="24"/>
          <w:szCs w:val="24"/>
        </w:rPr>
        <w:t>mi</w:t>
      </w:r>
      <w:r>
        <w:rPr>
          <w:rFonts w:ascii="Arial" w:hAnsi="Arial" w:cs="Arial"/>
          <w:sz w:val="24"/>
          <w:szCs w:val="24"/>
        </w:rPr>
        <w:t>c</w:t>
      </w:r>
      <w:r w:rsidRPr="001D5994">
        <w:rPr>
          <w:rFonts w:ascii="Arial" w:hAnsi="Arial" w:cs="Arial"/>
          <w:sz w:val="24"/>
          <w:szCs w:val="24"/>
        </w:rPr>
        <w:t>ally</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ACSSs</w:t>
      </w:r>
      <w:r w:rsidRPr="001D5994">
        <w:rPr>
          <w:rFonts w:ascii="Arial" w:hAnsi="Arial" w:cs="Arial"/>
          <w:sz w:val="24"/>
          <w:szCs w:val="24"/>
        </w:rPr>
        <w:t xml:space="preserve"> t</w:t>
      </w:r>
      <w:r>
        <w:rPr>
          <w:rFonts w:ascii="Arial" w:hAnsi="Arial" w:cs="Arial"/>
          <w:sz w:val="24"/>
          <w:szCs w:val="24"/>
        </w:rPr>
        <w:t>o c</w:t>
      </w:r>
      <w:r w:rsidRPr="001D5994">
        <w:rPr>
          <w:rFonts w:ascii="Arial" w:hAnsi="Arial" w:cs="Arial"/>
          <w:sz w:val="24"/>
          <w:szCs w:val="24"/>
        </w:rPr>
        <w:t>o</w:t>
      </w:r>
      <w:r>
        <w:rPr>
          <w:rFonts w:ascii="Arial" w:hAnsi="Arial" w:cs="Arial"/>
          <w:sz w:val="24"/>
          <w:szCs w:val="24"/>
        </w:rPr>
        <w:t>o</w:t>
      </w:r>
      <w:r w:rsidRPr="001D5994">
        <w:rPr>
          <w:rFonts w:ascii="Arial" w:hAnsi="Arial" w:cs="Arial"/>
          <w:sz w:val="24"/>
          <w:szCs w:val="24"/>
        </w:rPr>
        <w:t>rdi</w:t>
      </w:r>
      <w:r>
        <w:rPr>
          <w:rFonts w:ascii="Arial" w:hAnsi="Arial" w:cs="Arial"/>
          <w:sz w:val="24"/>
          <w:szCs w:val="24"/>
        </w:rPr>
        <w:t>n</w:t>
      </w:r>
      <w:r w:rsidRPr="001D5994">
        <w:rPr>
          <w:rFonts w:ascii="Arial" w:hAnsi="Arial" w:cs="Arial"/>
          <w:sz w:val="24"/>
          <w:szCs w:val="24"/>
        </w:rPr>
        <w:t>at</w:t>
      </w:r>
      <w:r>
        <w:rPr>
          <w:rFonts w:ascii="Arial" w:hAnsi="Arial" w:cs="Arial"/>
          <w:sz w:val="24"/>
          <w:szCs w:val="24"/>
        </w:rPr>
        <w:t>e</w:t>
      </w:r>
      <w:r w:rsidRPr="001D5994">
        <w:rPr>
          <w:rFonts w:ascii="Arial" w:hAnsi="Arial" w:cs="Arial"/>
          <w:sz w:val="24"/>
          <w:szCs w:val="24"/>
        </w:rPr>
        <w:t xml:space="preserve"> t</w:t>
      </w:r>
      <w:r>
        <w:rPr>
          <w:rFonts w:ascii="Arial" w:hAnsi="Arial" w:cs="Arial"/>
          <w:sz w:val="24"/>
          <w:szCs w:val="24"/>
        </w:rPr>
        <w:t>he</w:t>
      </w:r>
      <w:r w:rsidRPr="001D5994">
        <w:rPr>
          <w:rFonts w:ascii="Arial" w:hAnsi="Arial" w:cs="Arial"/>
          <w:sz w:val="24"/>
          <w:szCs w:val="24"/>
        </w:rPr>
        <w:t xml:space="preserve"> l</w:t>
      </w:r>
      <w:r>
        <w:rPr>
          <w:rFonts w:ascii="Arial" w:hAnsi="Arial" w:cs="Arial"/>
          <w:sz w:val="24"/>
          <w:szCs w:val="24"/>
        </w:rPr>
        <w:t>o</w:t>
      </w:r>
      <w:r w:rsidRPr="001D5994">
        <w:rPr>
          <w:rFonts w:ascii="Arial" w:hAnsi="Arial" w:cs="Arial"/>
          <w:sz w:val="24"/>
          <w:szCs w:val="24"/>
        </w:rPr>
        <w:t>c</w:t>
      </w:r>
      <w:r>
        <w:rPr>
          <w:rFonts w:ascii="Arial" w:hAnsi="Arial" w:cs="Arial"/>
          <w:sz w:val="24"/>
          <w:szCs w:val="24"/>
        </w:rPr>
        <w:t>al</w:t>
      </w:r>
      <w:r w:rsidRPr="001D5994">
        <w:rPr>
          <w:rFonts w:ascii="Arial" w:hAnsi="Arial" w:cs="Arial"/>
          <w:sz w:val="24"/>
          <w:szCs w:val="24"/>
        </w:rPr>
        <w:t xml:space="preserve"> pl</w:t>
      </w:r>
      <w:r>
        <w:rPr>
          <w:rFonts w:ascii="Arial" w:hAnsi="Arial" w:cs="Arial"/>
          <w:sz w:val="24"/>
          <w:szCs w:val="24"/>
        </w:rPr>
        <w:t>an</w:t>
      </w:r>
      <w:r w:rsidRPr="001D5994">
        <w:rPr>
          <w:rFonts w:ascii="Arial" w:hAnsi="Arial" w:cs="Arial"/>
          <w:sz w:val="24"/>
          <w:szCs w:val="24"/>
        </w:rPr>
        <w:t xml:space="preserve"> r</w:t>
      </w:r>
      <w:r>
        <w:rPr>
          <w:rFonts w:ascii="Arial" w:hAnsi="Arial" w:cs="Arial"/>
          <w:sz w:val="24"/>
          <w:szCs w:val="24"/>
        </w:rPr>
        <w:t>eq</w:t>
      </w:r>
      <w:r w:rsidRPr="001D5994">
        <w:rPr>
          <w:rFonts w:ascii="Arial" w:hAnsi="Arial" w:cs="Arial"/>
          <w:sz w:val="24"/>
          <w:szCs w:val="24"/>
        </w:rPr>
        <w:t>uir</w:t>
      </w:r>
      <w:r>
        <w:rPr>
          <w:rFonts w:ascii="Arial" w:hAnsi="Arial" w:cs="Arial"/>
          <w:sz w:val="24"/>
          <w:szCs w:val="24"/>
        </w:rPr>
        <w:t>ed un</w:t>
      </w:r>
      <w:r w:rsidRPr="001D5994">
        <w:rPr>
          <w:rFonts w:ascii="Arial" w:hAnsi="Arial" w:cs="Arial"/>
          <w:sz w:val="24"/>
          <w:szCs w:val="24"/>
        </w:rPr>
        <w:t>d</w:t>
      </w:r>
      <w:r>
        <w:rPr>
          <w:rFonts w:ascii="Arial" w:hAnsi="Arial" w:cs="Arial"/>
          <w:sz w:val="24"/>
          <w:szCs w:val="24"/>
        </w:rPr>
        <w:t>er</w:t>
      </w:r>
      <w:r w:rsidRPr="001D5994">
        <w:rPr>
          <w:rFonts w:ascii="Arial" w:hAnsi="Arial" w:cs="Arial"/>
          <w:sz w:val="24"/>
          <w:szCs w:val="24"/>
        </w:rPr>
        <w:t xml:space="preserve"> </w:t>
      </w:r>
      <w:r>
        <w:rPr>
          <w:rFonts w:ascii="Arial" w:hAnsi="Arial" w:cs="Arial"/>
          <w:sz w:val="24"/>
          <w:szCs w:val="24"/>
        </w:rPr>
        <w:t>T</w:t>
      </w:r>
      <w:r w:rsidRPr="001D5994">
        <w:rPr>
          <w:rFonts w:ascii="Arial" w:hAnsi="Arial" w:cs="Arial"/>
          <w:sz w:val="24"/>
          <w:szCs w:val="24"/>
        </w:rPr>
        <w:t>itl</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I</w:t>
      </w:r>
      <w:r w:rsidRPr="001D5994">
        <w:rPr>
          <w:rFonts w:ascii="Arial" w:hAnsi="Arial" w:cs="Arial"/>
          <w:sz w:val="24"/>
          <w:szCs w:val="24"/>
        </w:rPr>
        <w:t xml:space="preserve"> wit</w:t>
      </w:r>
      <w:r>
        <w:rPr>
          <w:rFonts w:ascii="Arial" w:hAnsi="Arial" w:cs="Arial"/>
          <w:sz w:val="24"/>
          <w:szCs w:val="24"/>
        </w:rPr>
        <w:t xml:space="preserve">h </w:t>
      </w:r>
      <w:r w:rsidRPr="001D5994">
        <w:rPr>
          <w:rFonts w:ascii="Arial" w:hAnsi="Arial" w:cs="Arial"/>
          <w:sz w:val="24"/>
          <w:szCs w:val="24"/>
        </w:rPr>
        <w:t>th</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n</w:t>
      </w:r>
      <w:r w:rsidRPr="001D5994">
        <w:rPr>
          <w:rFonts w:ascii="Arial" w:hAnsi="Arial" w:cs="Arial"/>
          <w:sz w:val="24"/>
          <w:szCs w:val="24"/>
        </w:rPr>
        <w:t>e</w:t>
      </w:r>
      <w:r>
        <w:rPr>
          <w:rFonts w:ascii="Arial" w:hAnsi="Arial" w:cs="Arial"/>
          <w:sz w:val="24"/>
          <w:szCs w:val="24"/>
        </w:rPr>
        <w:t>eds</w:t>
      </w:r>
      <w:r w:rsidRPr="001D5994">
        <w:rPr>
          <w:rFonts w:ascii="Arial" w:hAnsi="Arial" w:cs="Arial"/>
          <w:sz w:val="24"/>
          <w:szCs w:val="24"/>
        </w:rPr>
        <w:t xml:space="preserve"> o</w:t>
      </w:r>
      <w:r>
        <w:rPr>
          <w:rFonts w:ascii="Arial" w:hAnsi="Arial" w:cs="Arial"/>
          <w:sz w:val="24"/>
          <w:szCs w:val="24"/>
        </w:rPr>
        <w:t>f</w:t>
      </w:r>
      <w:r w:rsidRPr="001D5994">
        <w:rPr>
          <w:rFonts w:ascii="Arial" w:hAnsi="Arial" w:cs="Arial"/>
          <w:sz w:val="24"/>
          <w:szCs w:val="24"/>
        </w:rPr>
        <w:t xml:space="preserve"> </w:t>
      </w:r>
      <w:r>
        <w:rPr>
          <w:rFonts w:ascii="Arial" w:hAnsi="Arial" w:cs="Arial"/>
          <w:sz w:val="24"/>
          <w:szCs w:val="24"/>
        </w:rPr>
        <w:t>ho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le</w:t>
      </w:r>
      <w:r>
        <w:rPr>
          <w:rFonts w:ascii="Arial" w:hAnsi="Arial" w:cs="Arial"/>
          <w:sz w:val="24"/>
          <w:szCs w:val="24"/>
        </w:rPr>
        <w:t>ss ch</w:t>
      </w:r>
      <w:r w:rsidRPr="001D5994">
        <w:rPr>
          <w:rFonts w:ascii="Arial" w:hAnsi="Arial" w:cs="Arial"/>
          <w:sz w:val="24"/>
          <w:szCs w:val="24"/>
        </w:rPr>
        <w:t>il</w:t>
      </w:r>
      <w:r>
        <w:rPr>
          <w:rFonts w:ascii="Arial" w:hAnsi="Arial" w:cs="Arial"/>
          <w:sz w:val="24"/>
          <w:szCs w:val="24"/>
        </w:rPr>
        <w:t>d</w:t>
      </w:r>
      <w:r w:rsidRPr="001D5994">
        <w:rPr>
          <w:rFonts w:ascii="Arial" w:hAnsi="Arial" w:cs="Arial"/>
          <w:sz w:val="24"/>
          <w:szCs w:val="24"/>
        </w:rPr>
        <w:t>re</w:t>
      </w:r>
      <w:r>
        <w:rPr>
          <w:rFonts w:ascii="Arial" w:hAnsi="Arial" w:cs="Arial"/>
          <w:sz w:val="24"/>
          <w:szCs w:val="24"/>
        </w:rPr>
        <w:t xml:space="preserve">n and </w:t>
      </w:r>
      <w:r w:rsidRPr="001D5994">
        <w:rPr>
          <w:rFonts w:ascii="Arial" w:hAnsi="Arial" w:cs="Arial"/>
          <w:sz w:val="24"/>
          <w:szCs w:val="24"/>
        </w:rPr>
        <w:t>y</w:t>
      </w:r>
      <w:r>
        <w:rPr>
          <w:rFonts w:ascii="Arial" w:hAnsi="Arial" w:cs="Arial"/>
          <w:sz w:val="24"/>
          <w:szCs w:val="24"/>
        </w:rPr>
        <w:t>ou</w:t>
      </w:r>
      <w:r w:rsidRPr="001D5994">
        <w:rPr>
          <w:rFonts w:ascii="Arial" w:hAnsi="Arial" w:cs="Arial"/>
          <w:sz w:val="24"/>
          <w:szCs w:val="24"/>
        </w:rPr>
        <w:t>t</w:t>
      </w:r>
      <w:r>
        <w:rPr>
          <w:rFonts w:ascii="Arial" w:hAnsi="Arial" w:cs="Arial"/>
          <w:sz w:val="24"/>
          <w:szCs w:val="24"/>
        </w:rPr>
        <w:t xml:space="preserve">h, </w:t>
      </w:r>
      <w:r w:rsidRPr="001D5994">
        <w:rPr>
          <w:rFonts w:ascii="Arial" w:hAnsi="Arial" w:cs="Arial"/>
          <w:sz w:val="24"/>
          <w:szCs w:val="24"/>
        </w:rPr>
        <w:t>in</w:t>
      </w:r>
      <w:r>
        <w:rPr>
          <w:rFonts w:ascii="Arial" w:hAnsi="Arial" w:cs="Arial"/>
          <w:sz w:val="24"/>
          <w:szCs w:val="24"/>
        </w:rPr>
        <w:t>c</w:t>
      </w:r>
      <w:r w:rsidRPr="001D5994">
        <w:rPr>
          <w:rFonts w:ascii="Arial" w:hAnsi="Arial" w:cs="Arial"/>
          <w:sz w:val="24"/>
          <w:szCs w:val="24"/>
        </w:rPr>
        <w:t>lu</w:t>
      </w:r>
      <w:r>
        <w:rPr>
          <w:rFonts w:ascii="Arial" w:hAnsi="Arial" w:cs="Arial"/>
          <w:sz w:val="24"/>
          <w:szCs w:val="24"/>
        </w:rPr>
        <w:t>d</w:t>
      </w:r>
      <w:r w:rsidRPr="001D5994">
        <w:rPr>
          <w:rFonts w:ascii="Arial" w:hAnsi="Arial" w:cs="Arial"/>
          <w:sz w:val="24"/>
          <w:szCs w:val="24"/>
        </w:rPr>
        <w:t>i</w:t>
      </w:r>
      <w:r>
        <w:rPr>
          <w:rFonts w:ascii="Arial" w:hAnsi="Arial" w:cs="Arial"/>
          <w:sz w:val="24"/>
          <w:szCs w:val="24"/>
        </w:rPr>
        <w:t xml:space="preserve">ng </w:t>
      </w:r>
      <w:r w:rsidRPr="001D5994">
        <w:rPr>
          <w:rFonts w:ascii="Arial" w:hAnsi="Arial" w:cs="Arial"/>
          <w:sz w:val="24"/>
          <w:szCs w:val="24"/>
        </w:rPr>
        <w:t>m</w:t>
      </w:r>
      <w:r>
        <w:rPr>
          <w:rFonts w:ascii="Arial" w:hAnsi="Arial" w:cs="Arial"/>
          <w:sz w:val="24"/>
          <w:szCs w:val="24"/>
        </w:rPr>
        <w:t>a</w:t>
      </w:r>
      <w:r w:rsidRPr="001D5994">
        <w:rPr>
          <w:rFonts w:ascii="Arial" w:hAnsi="Arial" w:cs="Arial"/>
          <w:sz w:val="24"/>
          <w:szCs w:val="24"/>
        </w:rPr>
        <w:t>kin</w:t>
      </w:r>
      <w:r>
        <w:rPr>
          <w:rFonts w:ascii="Arial" w:hAnsi="Arial" w:cs="Arial"/>
          <w:sz w:val="24"/>
          <w:szCs w:val="24"/>
        </w:rPr>
        <w:t>g</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 xml:space="preserve"> m</w:t>
      </w:r>
      <w:r>
        <w:rPr>
          <w:rFonts w:ascii="Arial" w:hAnsi="Arial" w:cs="Arial"/>
          <w:sz w:val="24"/>
          <w:szCs w:val="24"/>
        </w:rPr>
        <w:t>anda</w:t>
      </w:r>
      <w:r w:rsidRPr="001D5994">
        <w:rPr>
          <w:rFonts w:ascii="Arial" w:hAnsi="Arial" w:cs="Arial"/>
          <w:sz w:val="24"/>
          <w:szCs w:val="24"/>
        </w:rPr>
        <w:t>t</w:t>
      </w:r>
      <w:r>
        <w:rPr>
          <w:rFonts w:ascii="Arial" w:hAnsi="Arial" w:cs="Arial"/>
          <w:sz w:val="24"/>
          <w:szCs w:val="24"/>
        </w:rPr>
        <w:t>o</w:t>
      </w:r>
      <w:r w:rsidRPr="001D5994">
        <w:rPr>
          <w:rFonts w:ascii="Arial" w:hAnsi="Arial" w:cs="Arial"/>
          <w:sz w:val="24"/>
          <w:szCs w:val="24"/>
        </w:rPr>
        <w:t>r</w:t>
      </w:r>
      <w:r>
        <w:rPr>
          <w:rFonts w:ascii="Arial" w:hAnsi="Arial" w:cs="Arial"/>
          <w:sz w:val="24"/>
          <w:szCs w:val="24"/>
        </w:rPr>
        <w:t>y</w:t>
      </w:r>
      <w:r w:rsidRPr="001D5994">
        <w:rPr>
          <w:rFonts w:ascii="Arial" w:hAnsi="Arial" w:cs="Arial"/>
          <w:sz w:val="24"/>
          <w:szCs w:val="24"/>
        </w:rPr>
        <w:t xml:space="preserve"> </w:t>
      </w:r>
      <w:r>
        <w:rPr>
          <w:rFonts w:ascii="Arial" w:hAnsi="Arial" w:cs="Arial"/>
          <w:sz w:val="24"/>
          <w:szCs w:val="24"/>
        </w:rPr>
        <w:t>set</w:t>
      </w:r>
      <w:r w:rsidRPr="001D5994">
        <w:rPr>
          <w:rFonts w:ascii="Arial" w:hAnsi="Arial" w:cs="Arial"/>
          <w:sz w:val="24"/>
          <w:szCs w:val="24"/>
        </w:rPr>
        <w:t>-</w:t>
      </w:r>
      <w:r>
        <w:rPr>
          <w:rFonts w:ascii="Arial" w:hAnsi="Arial" w:cs="Arial"/>
          <w:sz w:val="24"/>
          <w:szCs w:val="24"/>
        </w:rPr>
        <w:t>as</w:t>
      </w:r>
      <w:r w:rsidRPr="001D5994">
        <w:rPr>
          <w:rFonts w:ascii="Arial" w:hAnsi="Arial" w:cs="Arial"/>
          <w:sz w:val="24"/>
          <w:szCs w:val="24"/>
        </w:rPr>
        <w:t>id</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of</w:t>
      </w:r>
      <w:r w:rsidRPr="001D5994">
        <w:rPr>
          <w:rFonts w:ascii="Arial" w:hAnsi="Arial" w:cs="Arial"/>
          <w:sz w:val="24"/>
          <w:szCs w:val="24"/>
        </w:rPr>
        <w:t xml:space="preserve"> f</w:t>
      </w:r>
      <w:r>
        <w:rPr>
          <w:rFonts w:ascii="Arial" w:hAnsi="Arial" w:cs="Arial"/>
          <w:sz w:val="24"/>
          <w:szCs w:val="24"/>
        </w:rPr>
        <w:t>un</w:t>
      </w:r>
      <w:r w:rsidRPr="001D5994">
        <w:rPr>
          <w:rFonts w:ascii="Arial" w:hAnsi="Arial" w:cs="Arial"/>
          <w:sz w:val="24"/>
          <w:szCs w:val="24"/>
        </w:rPr>
        <w:t>d</w:t>
      </w:r>
      <w:r>
        <w:rPr>
          <w:rFonts w:ascii="Arial" w:hAnsi="Arial" w:cs="Arial"/>
          <w:sz w:val="24"/>
          <w:szCs w:val="24"/>
        </w:rPr>
        <w:t>s</w:t>
      </w:r>
      <w:r w:rsidRPr="001D5994">
        <w:rPr>
          <w:rFonts w:ascii="Arial" w:hAnsi="Arial" w:cs="Arial"/>
          <w:sz w:val="24"/>
          <w:szCs w:val="24"/>
        </w:rPr>
        <w:t xml:space="preserve"> </w:t>
      </w:r>
      <w:r>
        <w:rPr>
          <w:rFonts w:ascii="Arial" w:hAnsi="Arial" w:cs="Arial"/>
          <w:sz w:val="24"/>
          <w:szCs w:val="24"/>
        </w:rPr>
        <w:t>un</w:t>
      </w:r>
      <w:r w:rsidRPr="001D5994">
        <w:rPr>
          <w:rFonts w:ascii="Arial" w:hAnsi="Arial" w:cs="Arial"/>
          <w:sz w:val="24"/>
          <w:szCs w:val="24"/>
        </w:rPr>
        <w:t>d</w:t>
      </w:r>
      <w:r>
        <w:rPr>
          <w:rFonts w:ascii="Arial" w:hAnsi="Arial" w:cs="Arial"/>
          <w:sz w:val="24"/>
          <w:szCs w:val="24"/>
        </w:rPr>
        <w:t>er</w:t>
      </w:r>
      <w:r w:rsidRPr="001D5994">
        <w:rPr>
          <w:rFonts w:ascii="Arial" w:hAnsi="Arial" w:cs="Arial"/>
          <w:sz w:val="24"/>
          <w:szCs w:val="24"/>
        </w:rPr>
        <w:t xml:space="preserve"> </w:t>
      </w:r>
      <w:r>
        <w:rPr>
          <w:rFonts w:ascii="Arial" w:hAnsi="Arial" w:cs="Arial"/>
          <w:sz w:val="24"/>
          <w:szCs w:val="24"/>
        </w:rPr>
        <w:t>T</w:t>
      </w:r>
      <w:r w:rsidRPr="001D5994">
        <w:rPr>
          <w:rFonts w:ascii="Arial" w:hAnsi="Arial" w:cs="Arial"/>
          <w:sz w:val="24"/>
          <w:szCs w:val="24"/>
        </w:rPr>
        <w:t>itl</w:t>
      </w:r>
      <w:r>
        <w:rPr>
          <w:rFonts w:ascii="Arial" w:hAnsi="Arial" w:cs="Arial"/>
          <w:sz w:val="24"/>
          <w:szCs w:val="24"/>
        </w:rPr>
        <w:t>e</w:t>
      </w:r>
      <w:r w:rsidRPr="001D5994">
        <w:rPr>
          <w:rFonts w:ascii="Arial" w:hAnsi="Arial" w:cs="Arial"/>
          <w:sz w:val="24"/>
          <w:szCs w:val="24"/>
        </w:rPr>
        <w:t xml:space="preserve"> I</w:t>
      </w:r>
      <w:r>
        <w:rPr>
          <w:rFonts w:ascii="Arial" w:hAnsi="Arial" w:cs="Arial"/>
          <w:sz w:val="24"/>
          <w:szCs w:val="24"/>
        </w:rPr>
        <w:t>, Pa</w:t>
      </w:r>
      <w:r w:rsidRPr="001D5994">
        <w:rPr>
          <w:rFonts w:ascii="Arial" w:hAnsi="Arial" w:cs="Arial"/>
          <w:sz w:val="24"/>
          <w:szCs w:val="24"/>
        </w:rPr>
        <w:t>r</w:t>
      </w:r>
      <w:r>
        <w:rPr>
          <w:rFonts w:ascii="Arial" w:hAnsi="Arial" w:cs="Arial"/>
          <w:sz w:val="24"/>
          <w:szCs w:val="24"/>
        </w:rPr>
        <w:t>t</w:t>
      </w:r>
      <w:r w:rsidRPr="001D5994">
        <w:rPr>
          <w:rFonts w:ascii="Arial" w:hAnsi="Arial" w:cs="Arial"/>
          <w:sz w:val="24"/>
          <w:szCs w:val="24"/>
        </w:rPr>
        <w:t xml:space="preserve"> </w:t>
      </w:r>
      <w:r>
        <w:rPr>
          <w:rFonts w:ascii="Arial" w:hAnsi="Arial" w:cs="Arial"/>
          <w:sz w:val="24"/>
          <w:szCs w:val="24"/>
        </w:rPr>
        <w:t xml:space="preserve">A </w:t>
      </w:r>
      <w:r w:rsidRPr="001D5994">
        <w:rPr>
          <w:rFonts w:ascii="Arial" w:hAnsi="Arial" w:cs="Arial"/>
          <w:sz w:val="24"/>
          <w:szCs w:val="24"/>
        </w:rPr>
        <w:t>t</w:t>
      </w:r>
      <w:r>
        <w:rPr>
          <w:rFonts w:ascii="Arial" w:hAnsi="Arial" w:cs="Arial"/>
          <w:sz w:val="24"/>
          <w:szCs w:val="24"/>
        </w:rPr>
        <w:t>o s</w:t>
      </w:r>
      <w:r w:rsidRPr="001D5994">
        <w:rPr>
          <w:rFonts w:ascii="Arial" w:hAnsi="Arial" w:cs="Arial"/>
          <w:sz w:val="24"/>
          <w:szCs w:val="24"/>
        </w:rPr>
        <w:t>erv</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ho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ess</w:t>
      </w:r>
      <w:r w:rsidRPr="001D5994">
        <w:rPr>
          <w:rFonts w:ascii="Arial" w:hAnsi="Arial" w:cs="Arial"/>
          <w:sz w:val="24"/>
          <w:szCs w:val="24"/>
        </w:rPr>
        <w:t xml:space="preserve"> </w:t>
      </w:r>
      <w:r>
        <w:rPr>
          <w:rFonts w:ascii="Arial" w:hAnsi="Arial" w:cs="Arial"/>
          <w:sz w:val="24"/>
          <w:szCs w:val="24"/>
        </w:rPr>
        <w:t>ch</w:t>
      </w:r>
      <w:r w:rsidRPr="001D5994">
        <w:rPr>
          <w:rFonts w:ascii="Arial" w:hAnsi="Arial" w:cs="Arial"/>
          <w:sz w:val="24"/>
          <w:szCs w:val="24"/>
        </w:rPr>
        <w:t>ildr</w:t>
      </w:r>
      <w:r>
        <w:rPr>
          <w:rFonts w:ascii="Arial" w:hAnsi="Arial" w:cs="Arial"/>
          <w:sz w:val="24"/>
          <w:szCs w:val="24"/>
        </w:rPr>
        <w:t>en.</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w:t>
      </w:r>
      <w:r>
        <w:rPr>
          <w:rFonts w:ascii="Arial" w:hAnsi="Arial" w:cs="Arial"/>
          <w:sz w:val="24"/>
          <w:szCs w:val="24"/>
        </w:rPr>
        <w:t>M</w:t>
      </w:r>
      <w:r w:rsidRPr="001D5994">
        <w:rPr>
          <w:rFonts w:ascii="Arial" w:hAnsi="Arial" w:cs="Arial"/>
          <w:sz w:val="24"/>
          <w:szCs w:val="24"/>
        </w:rPr>
        <w:t>cKi</w:t>
      </w:r>
      <w:r>
        <w:rPr>
          <w:rFonts w:ascii="Arial" w:hAnsi="Arial" w:cs="Arial"/>
          <w:sz w:val="24"/>
          <w:szCs w:val="24"/>
        </w:rPr>
        <w:t>nne</w:t>
      </w:r>
      <w:r w:rsidRPr="001D5994">
        <w:rPr>
          <w:rFonts w:ascii="Arial" w:hAnsi="Arial" w:cs="Arial"/>
          <w:sz w:val="24"/>
          <w:szCs w:val="24"/>
        </w:rPr>
        <w:t>y-V</w:t>
      </w:r>
      <w:r>
        <w:rPr>
          <w:rFonts w:ascii="Arial" w:hAnsi="Arial" w:cs="Arial"/>
          <w:sz w:val="24"/>
          <w:szCs w:val="24"/>
        </w:rPr>
        <w:t>en</w:t>
      </w:r>
      <w:r w:rsidRPr="001D5994">
        <w:rPr>
          <w:rFonts w:ascii="Arial" w:hAnsi="Arial" w:cs="Arial"/>
          <w:sz w:val="24"/>
          <w:szCs w:val="24"/>
        </w:rPr>
        <w:t>t</w:t>
      </w:r>
      <w:r>
        <w:rPr>
          <w:rFonts w:ascii="Arial" w:hAnsi="Arial" w:cs="Arial"/>
          <w:sz w:val="24"/>
          <w:szCs w:val="24"/>
        </w:rPr>
        <w:t xml:space="preserve">o </w:t>
      </w:r>
      <w:r w:rsidRPr="001D5994">
        <w:rPr>
          <w:rFonts w:ascii="Arial" w:hAnsi="Arial" w:cs="Arial"/>
          <w:sz w:val="24"/>
          <w:szCs w:val="24"/>
        </w:rPr>
        <w:t>H</w:t>
      </w:r>
      <w:r>
        <w:rPr>
          <w:rFonts w:ascii="Arial" w:hAnsi="Arial" w:cs="Arial"/>
          <w:sz w:val="24"/>
          <w:szCs w:val="24"/>
        </w:rPr>
        <w:t>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w:t>
      </w:r>
      <w:r w:rsidRPr="001D5994">
        <w:rPr>
          <w:rFonts w:ascii="Arial" w:hAnsi="Arial" w:cs="Arial"/>
          <w:sz w:val="24"/>
          <w:szCs w:val="24"/>
        </w:rPr>
        <w:t>s</w:t>
      </w:r>
      <w:r>
        <w:rPr>
          <w:rFonts w:ascii="Arial" w:hAnsi="Arial" w:cs="Arial"/>
          <w:sz w:val="24"/>
          <w:szCs w:val="24"/>
        </w:rPr>
        <w:t>s</w:t>
      </w:r>
      <w:r w:rsidRPr="001D5994">
        <w:rPr>
          <w:rFonts w:ascii="Arial" w:hAnsi="Arial" w:cs="Arial"/>
          <w:sz w:val="24"/>
          <w:szCs w:val="24"/>
        </w:rPr>
        <w:t xml:space="preserve"> A</w:t>
      </w:r>
      <w:r>
        <w:rPr>
          <w:rFonts w:ascii="Arial" w:hAnsi="Arial" w:cs="Arial"/>
          <w:sz w:val="24"/>
          <w:szCs w:val="24"/>
        </w:rPr>
        <w:t>s</w:t>
      </w:r>
      <w:r w:rsidRPr="001D5994">
        <w:rPr>
          <w:rFonts w:ascii="Arial" w:hAnsi="Arial" w:cs="Arial"/>
          <w:sz w:val="24"/>
          <w:szCs w:val="24"/>
        </w:rPr>
        <w:t>sist</w:t>
      </w:r>
      <w:r>
        <w:rPr>
          <w:rFonts w:ascii="Arial" w:hAnsi="Arial" w:cs="Arial"/>
          <w:sz w:val="24"/>
          <w:szCs w:val="24"/>
        </w:rPr>
        <w:t>an</w:t>
      </w:r>
      <w:r w:rsidRPr="001D5994">
        <w:rPr>
          <w:rFonts w:ascii="Arial" w:hAnsi="Arial" w:cs="Arial"/>
          <w:sz w:val="24"/>
          <w:szCs w:val="24"/>
        </w:rPr>
        <w:t>c</w:t>
      </w:r>
      <w:r>
        <w:rPr>
          <w:rFonts w:ascii="Arial" w:hAnsi="Arial" w:cs="Arial"/>
          <w:sz w:val="24"/>
          <w:szCs w:val="24"/>
        </w:rPr>
        <w:t>e</w:t>
      </w:r>
      <w:r w:rsidRPr="001D5994">
        <w:rPr>
          <w:rFonts w:ascii="Arial" w:hAnsi="Arial" w:cs="Arial"/>
          <w:sz w:val="24"/>
          <w:szCs w:val="24"/>
        </w:rPr>
        <w:t xml:space="preserve"> Ac</w:t>
      </w:r>
      <w:r>
        <w:rPr>
          <w:rFonts w:ascii="Arial" w:hAnsi="Arial" w:cs="Arial"/>
          <w:sz w:val="24"/>
          <w:szCs w:val="24"/>
        </w:rPr>
        <w:t>t</w:t>
      </w:r>
      <w:r w:rsidRPr="001D5994">
        <w:rPr>
          <w:rFonts w:ascii="Arial" w:hAnsi="Arial" w:cs="Arial"/>
          <w:sz w:val="24"/>
          <w:szCs w:val="24"/>
        </w:rPr>
        <w:t xml:space="preserve"> g</w:t>
      </w:r>
      <w:r>
        <w:rPr>
          <w:rFonts w:ascii="Arial" w:hAnsi="Arial" w:cs="Arial"/>
          <w:sz w:val="24"/>
          <w:szCs w:val="24"/>
        </w:rPr>
        <w:t>ua</w:t>
      </w:r>
      <w:r w:rsidRPr="001D5994">
        <w:rPr>
          <w:rFonts w:ascii="Arial" w:hAnsi="Arial" w:cs="Arial"/>
          <w:sz w:val="24"/>
          <w:szCs w:val="24"/>
        </w:rPr>
        <w:t>r</w:t>
      </w:r>
      <w:r>
        <w:rPr>
          <w:rFonts w:ascii="Arial" w:hAnsi="Arial" w:cs="Arial"/>
          <w:sz w:val="24"/>
          <w:szCs w:val="24"/>
        </w:rPr>
        <w:t>a</w:t>
      </w:r>
      <w:r w:rsidRPr="001D5994">
        <w:rPr>
          <w:rFonts w:ascii="Arial" w:hAnsi="Arial" w:cs="Arial"/>
          <w:sz w:val="24"/>
          <w:szCs w:val="24"/>
        </w:rPr>
        <w:t>nt</w:t>
      </w:r>
      <w:r>
        <w:rPr>
          <w:rFonts w:ascii="Arial" w:hAnsi="Arial" w:cs="Arial"/>
          <w:sz w:val="24"/>
          <w:szCs w:val="24"/>
        </w:rPr>
        <w:t>ees</w:t>
      </w:r>
      <w:r w:rsidRPr="001D5994">
        <w:rPr>
          <w:rFonts w:ascii="Arial" w:hAnsi="Arial" w:cs="Arial"/>
          <w:sz w:val="24"/>
          <w:szCs w:val="24"/>
        </w:rPr>
        <w:t xml:space="preserve"> t</w:t>
      </w:r>
      <w:r>
        <w:rPr>
          <w:rFonts w:ascii="Arial" w:hAnsi="Arial" w:cs="Arial"/>
          <w:sz w:val="24"/>
          <w:szCs w:val="24"/>
        </w:rPr>
        <w:t xml:space="preserve">o </w:t>
      </w:r>
      <w:r w:rsidRPr="001D5994">
        <w:rPr>
          <w:rFonts w:ascii="Arial" w:hAnsi="Arial" w:cs="Arial"/>
          <w:sz w:val="24"/>
          <w:szCs w:val="24"/>
        </w:rPr>
        <w:t>h</w:t>
      </w:r>
      <w:r>
        <w:rPr>
          <w:rFonts w:ascii="Arial" w:hAnsi="Arial" w:cs="Arial"/>
          <w:sz w:val="24"/>
          <w:szCs w:val="24"/>
        </w:rPr>
        <w:t>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ess</w:t>
      </w:r>
      <w:r w:rsidRPr="001D5994">
        <w:rPr>
          <w:rFonts w:ascii="Arial" w:hAnsi="Arial" w:cs="Arial"/>
          <w:sz w:val="24"/>
          <w:szCs w:val="24"/>
        </w:rPr>
        <w:t xml:space="preserve"> </w:t>
      </w:r>
      <w:r>
        <w:rPr>
          <w:rFonts w:ascii="Arial" w:hAnsi="Arial" w:cs="Arial"/>
          <w:sz w:val="24"/>
          <w:szCs w:val="24"/>
        </w:rPr>
        <w:t>ch</w:t>
      </w:r>
      <w:r w:rsidRPr="001D5994">
        <w:rPr>
          <w:rFonts w:ascii="Arial" w:hAnsi="Arial" w:cs="Arial"/>
          <w:sz w:val="24"/>
          <w:szCs w:val="24"/>
        </w:rPr>
        <w:t>il</w:t>
      </w:r>
      <w:r>
        <w:rPr>
          <w:rFonts w:ascii="Arial" w:hAnsi="Arial" w:cs="Arial"/>
          <w:sz w:val="24"/>
          <w:szCs w:val="24"/>
        </w:rPr>
        <w:t>d</w:t>
      </w:r>
      <w:r w:rsidRPr="001D5994">
        <w:rPr>
          <w:rFonts w:ascii="Arial" w:hAnsi="Arial" w:cs="Arial"/>
          <w:sz w:val="24"/>
          <w:szCs w:val="24"/>
        </w:rPr>
        <w:t>r</w:t>
      </w:r>
      <w:r>
        <w:rPr>
          <w:rFonts w:ascii="Arial" w:hAnsi="Arial" w:cs="Arial"/>
          <w:sz w:val="24"/>
          <w:szCs w:val="24"/>
        </w:rPr>
        <w:t xml:space="preserve">en </w:t>
      </w:r>
      <w:r w:rsidRPr="001D5994">
        <w:rPr>
          <w:rFonts w:ascii="Arial" w:hAnsi="Arial" w:cs="Arial"/>
          <w:sz w:val="24"/>
          <w:szCs w:val="24"/>
        </w:rPr>
        <w:t>th</w:t>
      </w:r>
      <w:r>
        <w:rPr>
          <w:rFonts w:ascii="Arial" w:hAnsi="Arial" w:cs="Arial"/>
          <w:sz w:val="24"/>
          <w:szCs w:val="24"/>
        </w:rPr>
        <w:t>e</w:t>
      </w:r>
      <w:r w:rsidRPr="001D5994">
        <w:rPr>
          <w:rFonts w:ascii="Arial" w:hAnsi="Arial" w:cs="Arial"/>
          <w:sz w:val="24"/>
          <w:szCs w:val="24"/>
        </w:rPr>
        <w:t xml:space="preserve"> foll</w:t>
      </w:r>
      <w:r>
        <w:rPr>
          <w:rFonts w:ascii="Arial" w:hAnsi="Arial" w:cs="Arial"/>
          <w:sz w:val="24"/>
          <w:szCs w:val="24"/>
        </w:rPr>
        <w:t>o</w:t>
      </w:r>
      <w:r w:rsidRPr="001D5994">
        <w:rPr>
          <w:rFonts w:ascii="Arial" w:hAnsi="Arial" w:cs="Arial"/>
          <w:sz w:val="24"/>
          <w:szCs w:val="24"/>
        </w:rPr>
        <w:t>wi</w:t>
      </w:r>
      <w:r>
        <w:rPr>
          <w:rFonts w:ascii="Arial" w:hAnsi="Arial" w:cs="Arial"/>
          <w:sz w:val="24"/>
          <w:szCs w:val="24"/>
        </w:rPr>
        <w:t>n</w:t>
      </w:r>
      <w:r w:rsidRPr="001D5994">
        <w:rPr>
          <w:rFonts w:ascii="Arial" w:hAnsi="Arial" w:cs="Arial"/>
          <w:sz w:val="24"/>
          <w:szCs w:val="24"/>
        </w:rPr>
        <w:t>g</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rig</w:t>
      </w:r>
      <w:r>
        <w:rPr>
          <w:rFonts w:ascii="Arial" w:hAnsi="Arial" w:cs="Arial"/>
          <w:sz w:val="24"/>
          <w:szCs w:val="24"/>
        </w:rPr>
        <w:t>ht</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imm</w:t>
      </w:r>
      <w:r>
        <w:rPr>
          <w:rFonts w:ascii="Arial" w:hAnsi="Arial" w:cs="Arial"/>
          <w:sz w:val="24"/>
          <w:szCs w:val="24"/>
        </w:rPr>
        <w:t>ed</w:t>
      </w:r>
      <w:r w:rsidRPr="001D5994">
        <w:rPr>
          <w:rFonts w:ascii="Arial" w:hAnsi="Arial" w:cs="Arial"/>
          <w:sz w:val="24"/>
          <w:szCs w:val="24"/>
        </w:rPr>
        <w:t>i</w:t>
      </w:r>
      <w:r>
        <w:rPr>
          <w:rFonts w:ascii="Arial" w:hAnsi="Arial" w:cs="Arial"/>
          <w:sz w:val="24"/>
          <w:szCs w:val="24"/>
        </w:rPr>
        <w:t>a</w:t>
      </w:r>
      <w:r w:rsidRPr="001D5994">
        <w:rPr>
          <w:rFonts w:ascii="Arial" w:hAnsi="Arial" w:cs="Arial"/>
          <w:sz w:val="24"/>
          <w:szCs w:val="24"/>
        </w:rPr>
        <w:t>t</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en</w:t>
      </w:r>
      <w:r w:rsidRPr="001D5994">
        <w:rPr>
          <w:rFonts w:ascii="Arial" w:hAnsi="Arial" w:cs="Arial"/>
          <w:sz w:val="24"/>
          <w:szCs w:val="24"/>
        </w:rPr>
        <w:t>r</w:t>
      </w:r>
      <w:r>
        <w:rPr>
          <w:rFonts w:ascii="Arial" w:hAnsi="Arial" w:cs="Arial"/>
          <w:sz w:val="24"/>
          <w:szCs w:val="24"/>
        </w:rPr>
        <w:t>o</w:t>
      </w:r>
      <w:r w:rsidRPr="001D5994">
        <w:rPr>
          <w:rFonts w:ascii="Arial" w:hAnsi="Arial" w:cs="Arial"/>
          <w:sz w:val="24"/>
          <w:szCs w:val="24"/>
        </w:rPr>
        <w:t>llm</w:t>
      </w:r>
      <w:r>
        <w:rPr>
          <w:rFonts w:ascii="Arial" w:hAnsi="Arial" w:cs="Arial"/>
          <w:sz w:val="24"/>
          <w:szCs w:val="24"/>
        </w:rPr>
        <w:t>ent</w:t>
      </w:r>
      <w:r w:rsidRPr="001D5994">
        <w:rPr>
          <w:rFonts w:ascii="Arial" w:hAnsi="Arial" w:cs="Arial"/>
          <w:sz w:val="24"/>
          <w:szCs w:val="24"/>
        </w:rPr>
        <w:t xml:space="preserve"> i</w:t>
      </w:r>
      <w:r>
        <w:rPr>
          <w:rFonts w:ascii="Arial" w:hAnsi="Arial" w:cs="Arial"/>
          <w:sz w:val="24"/>
          <w:szCs w:val="24"/>
        </w:rPr>
        <w:t>n s</w:t>
      </w:r>
      <w:r w:rsidRPr="001D5994">
        <w:rPr>
          <w:rFonts w:ascii="Arial" w:hAnsi="Arial" w:cs="Arial"/>
          <w:sz w:val="24"/>
          <w:szCs w:val="24"/>
        </w:rPr>
        <w:t>c</w:t>
      </w:r>
      <w:r>
        <w:rPr>
          <w:rFonts w:ascii="Arial" w:hAnsi="Arial" w:cs="Arial"/>
          <w:sz w:val="24"/>
          <w:szCs w:val="24"/>
        </w:rPr>
        <w:t>hoo</w:t>
      </w:r>
      <w:r w:rsidRPr="001D5994">
        <w:rPr>
          <w:rFonts w:ascii="Arial" w:hAnsi="Arial" w:cs="Arial"/>
          <w:sz w:val="24"/>
          <w:szCs w:val="24"/>
        </w:rPr>
        <w:t>l</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rig</w:t>
      </w:r>
      <w:r>
        <w:rPr>
          <w:rFonts w:ascii="Arial" w:hAnsi="Arial" w:cs="Arial"/>
          <w:sz w:val="24"/>
          <w:szCs w:val="24"/>
        </w:rPr>
        <w:t>ht</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tt</w:t>
      </w:r>
      <w:r>
        <w:rPr>
          <w:rFonts w:ascii="Arial" w:hAnsi="Arial" w:cs="Arial"/>
          <w:sz w:val="24"/>
          <w:szCs w:val="24"/>
        </w:rPr>
        <w:t>end</w:t>
      </w:r>
      <w:r w:rsidRPr="001D5994">
        <w:rPr>
          <w:rFonts w:ascii="Arial" w:hAnsi="Arial" w:cs="Arial"/>
          <w:sz w:val="24"/>
          <w:szCs w:val="24"/>
        </w:rPr>
        <w:t xml:space="preserve"> </w:t>
      </w:r>
      <w:r>
        <w:rPr>
          <w:rFonts w:ascii="Arial" w:hAnsi="Arial" w:cs="Arial"/>
          <w:sz w:val="24"/>
          <w:szCs w:val="24"/>
        </w:rPr>
        <w:t>scho</w:t>
      </w:r>
      <w:r w:rsidRPr="001D5994">
        <w:rPr>
          <w:rFonts w:ascii="Arial" w:hAnsi="Arial" w:cs="Arial"/>
          <w:sz w:val="24"/>
          <w:szCs w:val="24"/>
        </w:rPr>
        <w:t>o</w:t>
      </w:r>
      <w:r>
        <w:rPr>
          <w:rFonts w:ascii="Arial" w:hAnsi="Arial" w:cs="Arial"/>
          <w:sz w:val="24"/>
          <w:szCs w:val="24"/>
        </w:rPr>
        <w:t>l</w:t>
      </w:r>
      <w:r w:rsidRPr="001D5994">
        <w:rPr>
          <w:rFonts w:ascii="Arial" w:hAnsi="Arial" w:cs="Arial"/>
          <w:sz w:val="24"/>
          <w:szCs w:val="24"/>
        </w:rPr>
        <w:t xml:space="preserve"> i</w:t>
      </w:r>
      <w:r>
        <w:rPr>
          <w:rFonts w:ascii="Arial" w:hAnsi="Arial" w:cs="Arial"/>
          <w:sz w:val="24"/>
          <w:szCs w:val="24"/>
        </w:rPr>
        <w:t>n scho</w:t>
      </w:r>
      <w:r w:rsidRPr="001D5994">
        <w:rPr>
          <w:rFonts w:ascii="Arial" w:hAnsi="Arial" w:cs="Arial"/>
          <w:sz w:val="24"/>
          <w:szCs w:val="24"/>
        </w:rPr>
        <w:t>o</w:t>
      </w:r>
      <w:r>
        <w:rPr>
          <w:rFonts w:ascii="Arial" w:hAnsi="Arial" w:cs="Arial"/>
          <w:sz w:val="24"/>
          <w:szCs w:val="24"/>
        </w:rPr>
        <w:t>l</w:t>
      </w:r>
      <w:r w:rsidRPr="001D5994">
        <w:rPr>
          <w:rFonts w:ascii="Arial" w:hAnsi="Arial" w:cs="Arial"/>
          <w:sz w:val="24"/>
          <w:szCs w:val="24"/>
        </w:rPr>
        <w:t xml:space="preserve"> o</w:t>
      </w:r>
      <w:r>
        <w:rPr>
          <w:rFonts w:ascii="Arial" w:hAnsi="Arial" w:cs="Arial"/>
          <w:sz w:val="24"/>
          <w:szCs w:val="24"/>
        </w:rPr>
        <w:t>f</w:t>
      </w:r>
      <w:r w:rsidRPr="001D5994">
        <w:rPr>
          <w:rFonts w:ascii="Arial" w:hAnsi="Arial" w:cs="Arial"/>
          <w:sz w:val="24"/>
          <w:szCs w:val="24"/>
        </w:rPr>
        <w:t xml:space="preserve"> </w:t>
      </w:r>
      <w:r>
        <w:rPr>
          <w:rFonts w:ascii="Arial" w:hAnsi="Arial" w:cs="Arial"/>
          <w:sz w:val="24"/>
          <w:szCs w:val="24"/>
        </w:rPr>
        <w:t>o</w:t>
      </w:r>
      <w:r w:rsidRPr="001D5994">
        <w:rPr>
          <w:rFonts w:ascii="Arial" w:hAnsi="Arial" w:cs="Arial"/>
          <w:sz w:val="24"/>
          <w:szCs w:val="24"/>
        </w:rPr>
        <w:t>rigi</w:t>
      </w:r>
      <w:r>
        <w:rPr>
          <w:rFonts w:ascii="Arial" w:hAnsi="Arial" w:cs="Arial"/>
          <w:sz w:val="24"/>
          <w:szCs w:val="24"/>
        </w:rPr>
        <w:t>n or</w:t>
      </w:r>
      <w:r w:rsidRPr="001D5994">
        <w:rPr>
          <w:rFonts w:ascii="Arial" w:hAnsi="Arial" w:cs="Arial"/>
          <w:sz w:val="24"/>
          <w:szCs w:val="24"/>
        </w:rPr>
        <w:t xml:space="preserve"> i</w:t>
      </w:r>
      <w:r>
        <w:rPr>
          <w:rFonts w:ascii="Arial" w:hAnsi="Arial" w:cs="Arial"/>
          <w:sz w:val="24"/>
          <w:szCs w:val="24"/>
        </w:rPr>
        <w:t>n</w:t>
      </w:r>
      <w:r w:rsidRPr="001D5994">
        <w:rPr>
          <w:rFonts w:ascii="Arial" w:hAnsi="Arial" w:cs="Arial"/>
          <w:sz w:val="24"/>
          <w:szCs w:val="24"/>
        </w:rPr>
        <w:t xml:space="preserve"> t</w:t>
      </w:r>
      <w:r>
        <w:rPr>
          <w:rFonts w:ascii="Arial" w:hAnsi="Arial" w:cs="Arial"/>
          <w:sz w:val="24"/>
          <w:szCs w:val="24"/>
        </w:rPr>
        <w:t>he</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tt</w:t>
      </w:r>
      <w:r>
        <w:rPr>
          <w:rFonts w:ascii="Arial" w:hAnsi="Arial" w:cs="Arial"/>
          <w:sz w:val="24"/>
          <w:szCs w:val="24"/>
        </w:rPr>
        <w:t>enda</w:t>
      </w:r>
      <w:r w:rsidRPr="001D5994">
        <w:rPr>
          <w:rFonts w:ascii="Arial" w:hAnsi="Arial" w:cs="Arial"/>
          <w:sz w:val="24"/>
          <w:szCs w:val="24"/>
        </w:rPr>
        <w:t>n</w:t>
      </w:r>
      <w:r>
        <w:rPr>
          <w:rFonts w:ascii="Arial" w:hAnsi="Arial" w:cs="Arial"/>
          <w:sz w:val="24"/>
          <w:szCs w:val="24"/>
        </w:rPr>
        <w:t>ce</w:t>
      </w:r>
      <w:r w:rsidRPr="001D5994">
        <w:rPr>
          <w:rFonts w:ascii="Arial" w:hAnsi="Arial" w:cs="Arial"/>
          <w:sz w:val="24"/>
          <w:szCs w:val="24"/>
        </w:rPr>
        <w:t xml:space="preserve"> are</w:t>
      </w:r>
      <w:r>
        <w:rPr>
          <w:rFonts w:ascii="Arial" w:hAnsi="Arial" w:cs="Arial"/>
          <w:sz w:val="24"/>
          <w:szCs w:val="24"/>
        </w:rPr>
        <w:t>a</w:t>
      </w:r>
      <w:r w:rsidRPr="001D5994">
        <w:rPr>
          <w:rFonts w:ascii="Arial" w:hAnsi="Arial" w:cs="Arial"/>
          <w:sz w:val="24"/>
          <w:szCs w:val="24"/>
        </w:rPr>
        <w:t xml:space="preserve"> w</w:t>
      </w:r>
      <w:r>
        <w:rPr>
          <w:rFonts w:ascii="Arial" w:hAnsi="Arial" w:cs="Arial"/>
          <w:sz w:val="24"/>
          <w:szCs w:val="24"/>
        </w:rPr>
        <w:t>he</w:t>
      </w:r>
      <w:r w:rsidRPr="001D5994">
        <w:rPr>
          <w:rFonts w:ascii="Arial" w:hAnsi="Arial" w:cs="Arial"/>
          <w:sz w:val="24"/>
          <w:szCs w:val="24"/>
        </w:rPr>
        <w:t>r</w:t>
      </w:r>
      <w:r>
        <w:rPr>
          <w:rFonts w:ascii="Arial" w:hAnsi="Arial" w:cs="Arial"/>
          <w:sz w:val="24"/>
          <w:szCs w:val="24"/>
        </w:rPr>
        <w:t>e</w:t>
      </w:r>
      <w:r w:rsidRPr="001D5994">
        <w:rPr>
          <w:rFonts w:ascii="Arial" w:hAnsi="Arial" w:cs="Arial"/>
          <w:sz w:val="24"/>
          <w:szCs w:val="24"/>
        </w:rPr>
        <w:t xml:space="preserve"> f</w:t>
      </w:r>
      <w:r>
        <w:rPr>
          <w:rFonts w:ascii="Arial" w:hAnsi="Arial" w:cs="Arial"/>
          <w:sz w:val="24"/>
          <w:szCs w:val="24"/>
        </w:rPr>
        <w:t>a</w:t>
      </w:r>
      <w:r w:rsidRPr="001D5994">
        <w:rPr>
          <w:rFonts w:ascii="Arial" w:hAnsi="Arial" w:cs="Arial"/>
          <w:sz w:val="24"/>
          <w:szCs w:val="24"/>
        </w:rPr>
        <w:t xml:space="preserve">mily </w:t>
      </w:r>
      <w:r>
        <w:rPr>
          <w:rFonts w:ascii="Arial" w:hAnsi="Arial" w:cs="Arial"/>
          <w:sz w:val="24"/>
          <w:szCs w:val="24"/>
        </w:rPr>
        <w:t>cu</w:t>
      </w:r>
      <w:r w:rsidRPr="001D5994">
        <w:rPr>
          <w:rFonts w:ascii="Arial" w:hAnsi="Arial" w:cs="Arial"/>
          <w:sz w:val="24"/>
          <w:szCs w:val="24"/>
        </w:rPr>
        <w:t>rr</w:t>
      </w:r>
      <w:r>
        <w:rPr>
          <w:rFonts w:ascii="Arial" w:hAnsi="Arial" w:cs="Arial"/>
          <w:sz w:val="24"/>
          <w:szCs w:val="24"/>
        </w:rPr>
        <w:t>en</w:t>
      </w:r>
      <w:r w:rsidRPr="001D5994">
        <w:rPr>
          <w:rFonts w:ascii="Arial" w:hAnsi="Arial" w:cs="Arial"/>
          <w:sz w:val="24"/>
          <w:szCs w:val="24"/>
        </w:rPr>
        <w:t>tl</w:t>
      </w:r>
      <w:r>
        <w:rPr>
          <w:rFonts w:ascii="Arial" w:hAnsi="Arial" w:cs="Arial"/>
          <w:sz w:val="24"/>
          <w:szCs w:val="24"/>
        </w:rPr>
        <w:t>y</w:t>
      </w:r>
      <w:r w:rsidRPr="001D5994">
        <w:rPr>
          <w:rFonts w:ascii="Arial" w:hAnsi="Arial" w:cs="Arial"/>
          <w:sz w:val="24"/>
          <w:szCs w:val="24"/>
        </w:rPr>
        <w:t xml:space="preserve"> r</w:t>
      </w:r>
      <w:r>
        <w:rPr>
          <w:rFonts w:ascii="Arial" w:hAnsi="Arial" w:cs="Arial"/>
          <w:sz w:val="24"/>
          <w:szCs w:val="24"/>
        </w:rPr>
        <w:t>e</w:t>
      </w:r>
      <w:r w:rsidRPr="001D5994">
        <w:rPr>
          <w:rFonts w:ascii="Arial" w:hAnsi="Arial" w:cs="Arial"/>
          <w:sz w:val="24"/>
          <w:szCs w:val="24"/>
        </w:rPr>
        <w:t>si</w:t>
      </w:r>
      <w:r>
        <w:rPr>
          <w:rFonts w:ascii="Arial" w:hAnsi="Arial" w:cs="Arial"/>
          <w:sz w:val="24"/>
          <w:szCs w:val="24"/>
        </w:rPr>
        <w:t>d</w:t>
      </w:r>
      <w:r w:rsidRPr="001D5994">
        <w:rPr>
          <w:rFonts w:ascii="Arial" w:hAnsi="Arial" w:cs="Arial"/>
          <w:sz w:val="24"/>
          <w:szCs w:val="24"/>
        </w:rPr>
        <w:t>e</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rig</w:t>
      </w:r>
      <w:r>
        <w:rPr>
          <w:rFonts w:ascii="Arial" w:hAnsi="Arial" w:cs="Arial"/>
          <w:sz w:val="24"/>
          <w:szCs w:val="24"/>
        </w:rPr>
        <w:t>ht</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r</w:t>
      </w:r>
      <w:r>
        <w:rPr>
          <w:rFonts w:ascii="Arial" w:hAnsi="Arial" w:cs="Arial"/>
          <w:sz w:val="24"/>
          <w:szCs w:val="24"/>
        </w:rPr>
        <w:t>e</w:t>
      </w:r>
      <w:r w:rsidRPr="001D5994">
        <w:rPr>
          <w:rFonts w:ascii="Arial" w:hAnsi="Arial" w:cs="Arial"/>
          <w:sz w:val="24"/>
          <w:szCs w:val="24"/>
        </w:rPr>
        <w:t>c</w:t>
      </w:r>
      <w:r>
        <w:rPr>
          <w:rFonts w:ascii="Arial" w:hAnsi="Arial" w:cs="Arial"/>
          <w:sz w:val="24"/>
          <w:szCs w:val="24"/>
        </w:rPr>
        <w:t>e</w:t>
      </w:r>
      <w:r w:rsidRPr="001D5994">
        <w:rPr>
          <w:rFonts w:ascii="Arial" w:hAnsi="Arial" w:cs="Arial"/>
          <w:sz w:val="24"/>
          <w:szCs w:val="24"/>
        </w:rPr>
        <w:t>iv</w:t>
      </w:r>
      <w:r>
        <w:rPr>
          <w:rFonts w:ascii="Arial" w:hAnsi="Arial" w:cs="Arial"/>
          <w:sz w:val="24"/>
          <w:szCs w:val="24"/>
        </w:rPr>
        <w:t>e</w:t>
      </w:r>
      <w:r w:rsidRPr="001D5994">
        <w:rPr>
          <w:rFonts w:ascii="Arial" w:hAnsi="Arial" w:cs="Arial"/>
          <w:sz w:val="24"/>
          <w:szCs w:val="24"/>
        </w:rPr>
        <w:t xml:space="preserve"> tr</w:t>
      </w:r>
      <w:r>
        <w:rPr>
          <w:rFonts w:ascii="Arial" w:hAnsi="Arial" w:cs="Arial"/>
          <w:sz w:val="24"/>
          <w:szCs w:val="24"/>
        </w:rPr>
        <w:t>a</w:t>
      </w:r>
      <w:r w:rsidRPr="001D5994">
        <w:rPr>
          <w:rFonts w:ascii="Arial" w:hAnsi="Arial" w:cs="Arial"/>
          <w:sz w:val="24"/>
          <w:szCs w:val="24"/>
        </w:rPr>
        <w:t>n</w:t>
      </w:r>
      <w:r>
        <w:rPr>
          <w:rFonts w:ascii="Arial" w:hAnsi="Arial" w:cs="Arial"/>
          <w:sz w:val="24"/>
          <w:szCs w:val="24"/>
        </w:rPr>
        <w:t>sp</w:t>
      </w:r>
      <w:r w:rsidRPr="001D5994">
        <w:rPr>
          <w:rFonts w:ascii="Arial" w:hAnsi="Arial" w:cs="Arial"/>
          <w:sz w:val="24"/>
          <w:szCs w:val="24"/>
        </w:rPr>
        <w:t>ortati</w:t>
      </w:r>
      <w:r>
        <w:rPr>
          <w:rFonts w:ascii="Arial" w:hAnsi="Arial" w:cs="Arial"/>
          <w:sz w:val="24"/>
          <w:szCs w:val="24"/>
        </w:rPr>
        <w:t xml:space="preserve">on </w:t>
      </w:r>
      <w:r w:rsidRPr="001D5994">
        <w:rPr>
          <w:rFonts w:ascii="Arial" w:hAnsi="Arial" w:cs="Arial"/>
          <w:sz w:val="24"/>
          <w:szCs w:val="24"/>
        </w:rPr>
        <w:t>t</w:t>
      </w:r>
      <w:r>
        <w:rPr>
          <w:rFonts w:ascii="Arial" w:hAnsi="Arial" w:cs="Arial"/>
          <w:sz w:val="24"/>
          <w:szCs w:val="24"/>
        </w:rPr>
        <w:t>o</w:t>
      </w:r>
      <w:r w:rsidRPr="001D5994">
        <w:rPr>
          <w:rFonts w:ascii="Arial" w:hAnsi="Arial" w:cs="Arial"/>
          <w:sz w:val="24"/>
          <w:szCs w:val="24"/>
        </w:rPr>
        <w:t xml:space="preserve"> </w:t>
      </w:r>
      <w:r>
        <w:rPr>
          <w:rFonts w:ascii="Arial" w:hAnsi="Arial" w:cs="Arial"/>
          <w:sz w:val="24"/>
          <w:szCs w:val="24"/>
        </w:rPr>
        <w:t>sc</w:t>
      </w:r>
      <w:r w:rsidRPr="001D5994">
        <w:rPr>
          <w:rFonts w:ascii="Arial" w:hAnsi="Arial" w:cs="Arial"/>
          <w:sz w:val="24"/>
          <w:szCs w:val="24"/>
        </w:rPr>
        <w:t>h</w:t>
      </w:r>
      <w:r>
        <w:rPr>
          <w:rFonts w:ascii="Arial" w:hAnsi="Arial" w:cs="Arial"/>
          <w:sz w:val="24"/>
          <w:szCs w:val="24"/>
        </w:rPr>
        <w:t>ool</w:t>
      </w:r>
      <w:r w:rsidRPr="001D5994">
        <w:rPr>
          <w:rFonts w:ascii="Arial" w:hAnsi="Arial" w:cs="Arial"/>
          <w:sz w:val="24"/>
          <w:szCs w:val="24"/>
        </w:rPr>
        <w:t xml:space="preserve"> o</w:t>
      </w:r>
      <w:r>
        <w:rPr>
          <w:rFonts w:ascii="Arial" w:hAnsi="Arial" w:cs="Arial"/>
          <w:sz w:val="24"/>
          <w:szCs w:val="24"/>
        </w:rPr>
        <w:t>f</w:t>
      </w:r>
      <w:r w:rsidRPr="001D5994">
        <w:rPr>
          <w:rFonts w:ascii="Arial" w:hAnsi="Arial" w:cs="Arial"/>
          <w:sz w:val="24"/>
          <w:szCs w:val="24"/>
        </w:rPr>
        <w:t xml:space="preserve"> origi</w:t>
      </w:r>
      <w:r>
        <w:rPr>
          <w:rFonts w:ascii="Arial" w:hAnsi="Arial" w:cs="Arial"/>
          <w:sz w:val="24"/>
          <w:szCs w:val="24"/>
        </w:rPr>
        <w:t>n</w:t>
      </w:r>
      <w:r w:rsidRPr="001D5994">
        <w:rPr>
          <w:rFonts w:ascii="Arial" w:hAnsi="Arial" w:cs="Arial"/>
          <w:sz w:val="24"/>
          <w:szCs w:val="24"/>
        </w:rPr>
        <w:t xml:space="preserve"> i</w:t>
      </w:r>
      <w:r>
        <w:rPr>
          <w:rFonts w:ascii="Arial" w:hAnsi="Arial" w:cs="Arial"/>
          <w:sz w:val="24"/>
          <w:szCs w:val="24"/>
        </w:rPr>
        <w:t>f</w:t>
      </w:r>
      <w:r w:rsidRPr="001D5994">
        <w:rPr>
          <w:rFonts w:ascii="Arial" w:hAnsi="Arial" w:cs="Arial"/>
          <w:sz w:val="24"/>
          <w:szCs w:val="24"/>
        </w:rPr>
        <w:t xml:space="preserve"> r</w:t>
      </w:r>
      <w:r>
        <w:rPr>
          <w:rFonts w:ascii="Arial" w:hAnsi="Arial" w:cs="Arial"/>
          <w:sz w:val="24"/>
          <w:szCs w:val="24"/>
        </w:rPr>
        <w:t>eq</w:t>
      </w:r>
      <w:r w:rsidRPr="001D5994">
        <w:rPr>
          <w:rFonts w:ascii="Arial" w:hAnsi="Arial" w:cs="Arial"/>
          <w:sz w:val="24"/>
          <w:szCs w:val="24"/>
        </w:rPr>
        <w:t>u</w:t>
      </w:r>
      <w:r>
        <w:rPr>
          <w:rFonts w:ascii="Arial" w:hAnsi="Arial" w:cs="Arial"/>
          <w:sz w:val="24"/>
          <w:szCs w:val="24"/>
        </w:rPr>
        <w:t>es</w:t>
      </w:r>
      <w:r w:rsidRPr="001D5994">
        <w:rPr>
          <w:rFonts w:ascii="Arial" w:hAnsi="Arial" w:cs="Arial"/>
          <w:sz w:val="24"/>
          <w:szCs w:val="24"/>
        </w:rPr>
        <w:t>t</w:t>
      </w:r>
      <w:r>
        <w:rPr>
          <w:rFonts w:ascii="Arial" w:hAnsi="Arial" w:cs="Arial"/>
          <w:sz w:val="24"/>
          <w:szCs w:val="24"/>
        </w:rPr>
        <w:t>ed by</w:t>
      </w:r>
      <w:r w:rsidRPr="001D5994">
        <w:rPr>
          <w:rFonts w:ascii="Arial" w:hAnsi="Arial" w:cs="Arial"/>
          <w:sz w:val="24"/>
          <w:szCs w:val="24"/>
        </w:rPr>
        <w:t xml:space="preserve"> </w:t>
      </w:r>
      <w:r>
        <w:rPr>
          <w:rFonts w:ascii="Arial" w:hAnsi="Arial" w:cs="Arial"/>
          <w:sz w:val="24"/>
          <w:szCs w:val="24"/>
        </w:rPr>
        <w:t>pa</w:t>
      </w:r>
      <w:r w:rsidRPr="001D5994">
        <w:rPr>
          <w:rFonts w:ascii="Arial" w:hAnsi="Arial" w:cs="Arial"/>
          <w:sz w:val="24"/>
          <w:szCs w:val="24"/>
        </w:rPr>
        <w:t>r</w:t>
      </w:r>
      <w:r>
        <w:rPr>
          <w:rFonts w:ascii="Arial" w:hAnsi="Arial" w:cs="Arial"/>
          <w:sz w:val="24"/>
          <w:szCs w:val="24"/>
        </w:rPr>
        <w:t>en</w:t>
      </w:r>
      <w:r w:rsidRPr="001D5994">
        <w:rPr>
          <w:rFonts w:ascii="Arial" w:hAnsi="Arial" w:cs="Arial"/>
          <w:sz w:val="24"/>
          <w:szCs w:val="24"/>
        </w:rPr>
        <w:t>t</w:t>
      </w:r>
      <w:r>
        <w:rPr>
          <w:rFonts w:ascii="Arial" w:hAnsi="Arial" w:cs="Arial"/>
          <w:sz w:val="24"/>
          <w:szCs w:val="24"/>
        </w:rPr>
        <w:t>s</w:t>
      </w:r>
      <w:r w:rsidRPr="001D5994">
        <w:rPr>
          <w:rFonts w:ascii="Arial" w:hAnsi="Arial" w:cs="Arial"/>
          <w:sz w:val="24"/>
          <w:szCs w:val="24"/>
        </w:rPr>
        <w:t xml:space="preserve"> </w:t>
      </w:r>
      <w:r>
        <w:rPr>
          <w:rFonts w:ascii="Arial" w:hAnsi="Arial" w:cs="Arial"/>
          <w:sz w:val="24"/>
          <w:szCs w:val="24"/>
        </w:rPr>
        <w:t>and</w:t>
      </w:r>
      <w:r w:rsidRPr="001D5994">
        <w:rPr>
          <w:rFonts w:ascii="Arial" w:hAnsi="Arial" w:cs="Arial"/>
          <w:sz w:val="24"/>
          <w:szCs w:val="24"/>
        </w:rPr>
        <w:t xml:space="preserve"> i</w:t>
      </w:r>
      <w:r>
        <w:rPr>
          <w:rFonts w:ascii="Arial" w:hAnsi="Arial" w:cs="Arial"/>
          <w:sz w:val="24"/>
          <w:szCs w:val="24"/>
        </w:rPr>
        <w:t>s</w:t>
      </w:r>
      <w:r w:rsidRPr="001D5994">
        <w:rPr>
          <w:rFonts w:ascii="Arial" w:hAnsi="Arial" w:cs="Arial"/>
          <w:sz w:val="24"/>
          <w:szCs w:val="24"/>
        </w:rPr>
        <w:t xml:space="preserve"> i</w:t>
      </w:r>
      <w:r>
        <w:rPr>
          <w:rFonts w:ascii="Arial" w:hAnsi="Arial" w:cs="Arial"/>
          <w:sz w:val="24"/>
          <w:szCs w:val="24"/>
        </w:rPr>
        <w:t xml:space="preserve">n </w:t>
      </w:r>
      <w:r w:rsidRPr="001D5994">
        <w:rPr>
          <w:rFonts w:ascii="Arial" w:hAnsi="Arial" w:cs="Arial"/>
          <w:sz w:val="24"/>
          <w:szCs w:val="24"/>
        </w:rPr>
        <w:t>t</w:t>
      </w:r>
      <w:r>
        <w:rPr>
          <w:rFonts w:ascii="Arial" w:hAnsi="Arial" w:cs="Arial"/>
          <w:sz w:val="24"/>
          <w:szCs w:val="24"/>
        </w:rPr>
        <w:t>he best</w:t>
      </w:r>
      <w:r w:rsidRPr="001D5994">
        <w:rPr>
          <w:rFonts w:ascii="Arial" w:hAnsi="Arial" w:cs="Arial"/>
          <w:sz w:val="24"/>
          <w:szCs w:val="24"/>
        </w:rPr>
        <w:t xml:space="preserve"> int</w:t>
      </w:r>
      <w:r>
        <w:rPr>
          <w:rFonts w:ascii="Arial" w:hAnsi="Arial" w:cs="Arial"/>
          <w:sz w:val="24"/>
          <w:szCs w:val="24"/>
        </w:rPr>
        <w:t>e</w:t>
      </w:r>
      <w:r w:rsidRPr="001D5994">
        <w:rPr>
          <w:rFonts w:ascii="Arial" w:hAnsi="Arial" w:cs="Arial"/>
          <w:sz w:val="24"/>
          <w:szCs w:val="24"/>
        </w:rPr>
        <w:t>r</w:t>
      </w:r>
      <w:r>
        <w:rPr>
          <w:rFonts w:ascii="Arial" w:hAnsi="Arial" w:cs="Arial"/>
          <w:sz w:val="24"/>
          <w:szCs w:val="24"/>
        </w:rPr>
        <w:t>e</w:t>
      </w:r>
      <w:r w:rsidRPr="001D5994">
        <w:rPr>
          <w:rFonts w:ascii="Arial" w:hAnsi="Arial" w:cs="Arial"/>
          <w:sz w:val="24"/>
          <w:szCs w:val="24"/>
        </w:rPr>
        <w:t>s</w:t>
      </w:r>
      <w:r>
        <w:rPr>
          <w:rFonts w:ascii="Arial" w:hAnsi="Arial" w:cs="Arial"/>
          <w:sz w:val="24"/>
          <w:szCs w:val="24"/>
        </w:rPr>
        <w:t>t</w:t>
      </w:r>
      <w:r w:rsidRPr="001D5994">
        <w:rPr>
          <w:rFonts w:ascii="Arial" w:hAnsi="Arial" w:cs="Arial"/>
          <w:sz w:val="24"/>
          <w:szCs w:val="24"/>
        </w:rPr>
        <w:t xml:space="preserve"> </w:t>
      </w:r>
      <w:r>
        <w:rPr>
          <w:rFonts w:ascii="Arial" w:hAnsi="Arial" w:cs="Arial"/>
          <w:sz w:val="24"/>
          <w:szCs w:val="24"/>
        </w:rPr>
        <w:t>of</w:t>
      </w:r>
      <w:r w:rsidRPr="001D5994">
        <w:rPr>
          <w:rFonts w:ascii="Arial" w:hAnsi="Arial" w:cs="Arial"/>
          <w:sz w:val="24"/>
          <w:szCs w:val="24"/>
        </w:rPr>
        <w:t xml:space="preserve"> t</w:t>
      </w:r>
      <w:r>
        <w:rPr>
          <w:rFonts w:ascii="Arial" w:hAnsi="Arial" w:cs="Arial"/>
          <w:sz w:val="24"/>
          <w:szCs w:val="24"/>
        </w:rPr>
        <w:t>he</w:t>
      </w:r>
      <w:r w:rsidRPr="001D5994">
        <w:rPr>
          <w:rFonts w:ascii="Arial" w:hAnsi="Arial" w:cs="Arial"/>
          <w:sz w:val="24"/>
          <w:szCs w:val="24"/>
        </w:rPr>
        <w:t xml:space="preserve"> </w:t>
      </w:r>
      <w:r>
        <w:rPr>
          <w:rFonts w:ascii="Arial" w:hAnsi="Arial" w:cs="Arial"/>
          <w:sz w:val="24"/>
          <w:szCs w:val="24"/>
        </w:rPr>
        <w:t>ch</w:t>
      </w:r>
      <w:r w:rsidRPr="001D5994">
        <w:rPr>
          <w:rFonts w:ascii="Arial" w:hAnsi="Arial" w:cs="Arial"/>
          <w:sz w:val="24"/>
          <w:szCs w:val="24"/>
        </w:rPr>
        <w:t>il</w:t>
      </w:r>
      <w:r>
        <w:rPr>
          <w:rFonts w:ascii="Arial" w:hAnsi="Arial" w:cs="Arial"/>
          <w:sz w:val="24"/>
          <w:szCs w:val="24"/>
        </w:rPr>
        <w:t>d.</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rig</w:t>
      </w:r>
      <w:r>
        <w:rPr>
          <w:rFonts w:ascii="Arial" w:hAnsi="Arial" w:cs="Arial"/>
          <w:sz w:val="24"/>
          <w:szCs w:val="24"/>
        </w:rPr>
        <w:t>ht</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w:t>
      </w:r>
      <w:r>
        <w:rPr>
          <w:rFonts w:ascii="Arial" w:hAnsi="Arial" w:cs="Arial"/>
          <w:sz w:val="24"/>
          <w:szCs w:val="24"/>
        </w:rPr>
        <w:t>co</w:t>
      </w:r>
      <w:r w:rsidRPr="001D5994">
        <w:rPr>
          <w:rFonts w:ascii="Arial" w:hAnsi="Arial" w:cs="Arial"/>
          <w:sz w:val="24"/>
          <w:szCs w:val="24"/>
        </w:rPr>
        <w:t>m</w:t>
      </w:r>
      <w:r>
        <w:rPr>
          <w:rFonts w:ascii="Arial" w:hAnsi="Arial" w:cs="Arial"/>
          <w:sz w:val="24"/>
          <w:szCs w:val="24"/>
        </w:rPr>
        <w:t>pa</w:t>
      </w:r>
      <w:r w:rsidRPr="001D5994">
        <w:rPr>
          <w:rFonts w:ascii="Arial" w:hAnsi="Arial" w:cs="Arial"/>
          <w:sz w:val="24"/>
          <w:szCs w:val="24"/>
        </w:rPr>
        <w:t>r</w:t>
      </w:r>
      <w:r>
        <w:rPr>
          <w:rFonts w:ascii="Arial" w:hAnsi="Arial" w:cs="Arial"/>
          <w:sz w:val="24"/>
          <w:szCs w:val="24"/>
        </w:rPr>
        <w:t>ab</w:t>
      </w:r>
      <w:r w:rsidRPr="001D5994">
        <w:rPr>
          <w:rFonts w:ascii="Arial" w:hAnsi="Arial" w:cs="Arial"/>
          <w:sz w:val="24"/>
          <w:szCs w:val="24"/>
        </w:rPr>
        <w:t>l</w:t>
      </w:r>
      <w:r>
        <w:rPr>
          <w:rFonts w:ascii="Arial" w:hAnsi="Arial" w:cs="Arial"/>
          <w:sz w:val="24"/>
          <w:szCs w:val="24"/>
        </w:rPr>
        <w:t>e</w:t>
      </w:r>
      <w:r w:rsidRPr="001D5994">
        <w:rPr>
          <w:rFonts w:ascii="Arial" w:hAnsi="Arial" w:cs="Arial"/>
          <w:sz w:val="24"/>
          <w:szCs w:val="24"/>
        </w:rPr>
        <w:t xml:space="preserve"> </w:t>
      </w:r>
      <w:r>
        <w:rPr>
          <w:rFonts w:ascii="Arial" w:hAnsi="Arial" w:cs="Arial"/>
          <w:sz w:val="24"/>
          <w:szCs w:val="24"/>
        </w:rPr>
        <w:t>s</w:t>
      </w:r>
      <w:r w:rsidRPr="001D5994">
        <w:rPr>
          <w:rFonts w:ascii="Arial" w:hAnsi="Arial" w:cs="Arial"/>
          <w:sz w:val="24"/>
          <w:szCs w:val="24"/>
        </w:rPr>
        <w:t>ervi</w:t>
      </w:r>
      <w:r>
        <w:rPr>
          <w:rFonts w:ascii="Arial" w:hAnsi="Arial" w:cs="Arial"/>
          <w:sz w:val="24"/>
          <w:szCs w:val="24"/>
        </w:rPr>
        <w:t>ces</w:t>
      </w:r>
      <w:r w:rsidRPr="001D5994">
        <w:rPr>
          <w:rFonts w:ascii="Arial" w:hAnsi="Arial" w:cs="Arial"/>
          <w:sz w:val="24"/>
          <w:szCs w:val="24"/>
        </w:rPr>
        <w:t xml:space="preserve"> </w:t>
      </w:r>
      <w:r>
        <w:rPr>
          <w:rFonts w:ascii="Arial" w:hAnsi="Arial" w:cs="Arial"/>
          <w:sz w:val="24"/>
          <w:szCs w:val="24"/>
        </w:rPr>
        <w:t>as</w:t>
      </w:r>
      <w:r w:rsidRPr="001D5994">
        <w:rPr>
          <w:rFonts w:ascii="Arial" w:hAnsi="Arial" w:cs="Arial"/>
          <w:sz w:val="24"/>
          <w:szCs w:val="24"/>
        </w:rPr>
        <w:t xml:space="preserve"> </w:t>
      </w:r>
      <w:r>
        <w:rPr>
          <w:rFonts w:ascii="Arial" w:hAnsi="Arial" w:cs="Arial"/>
          <w:sz w:val="24"/>
          <w:szCs w:val="24"/>
        </w:rPr>
        <w:t>o</w:t>
      </w:r>
      <w:r w:rsidRPr="001D5994">
        <w:rPr>
          <w:rFonts w:ascii="Arial" w:hAnsi="Arial" w:cs="Arial"/>
          <w:sz w:val="24"/>
          <w:szCs w:val="24"/>
        </w:rPr>
        <w:t>th</w:t>
      </w:r>
      <w:r>
        <w:rPr>
          <w:rFonts w:ascii="Arial" w:hAnsi="Arial" w:cs="Arial"/>
          <w:sz w:val="24"/>
          <w:szCs w:val="24"/>
        </w:rPr>
        <w:t>er</w:t>
      </w:r>
      <w:r w:rsidRPr="001D5994">
        <w:rPr>
          <w:rFonts w:ascii="Arial" w:hAnsi="Arial" w:cs="Arial"/>
          <w:sz w:val="24"/>
          <w:szCs w:val="24"/>
        </w:rPr>
        <w:t xml:space="preserve"> s</w:t>
      </w:r>
      <w:r>
        <w:rPr>
          <w:rFonts w:ascii="Arial" w:hAnsi="Arial" w:cs="Arial"/>
          <w:sz w:val="24"/>
          <w:szCs w:val="24"/>
        </w:rPr>
        <w:t>cho</w:t>
      </w:r>
      <w:r w:rsidRPr="001D5994">
        <w:rPr>
          <w:rFonts w:ascii="Arial" w:hAnsi="Arial" w:cs="Arial"/>
          <w:sz w:val="24"/>
          <w:szCs w:val="24"/>
        </w:rPr>
        <w:t>olm</w:t>
      </w:r>
      <w:r>
        <w:rPr>
          <w:rFonts w:ascii="Arial" w:hAnsi="Arial" w:cs="Arial"/>
          <w:sz w:val="24"/>
          <w:szCs w:val="24"/>
        </w:rPr>
        <w:t>a</w:t>
      </w:r>
      <w:r w:rsidRPr="001D5994">
        <w:rPr>
          <w:rFonts w:ascii="Arial" w:hAnsi="Arial" w:cs="Arial"/>
          <w:sz w:val="24"/>
          <w:szCs w:val="24"/>
        </w:rPr>
        <w:t>t</w:t>
      </w:r>
      <w:r>
        <w:rPr>
          <w:rFonts w:ascii="Arial" w:hAnsi="Arial" w:cs="Arial"/>
          <w:sz w:val="24"/>
          <w:szCs w:val="24"/>
        </w:rPr>
        <w:t>es</w:t>
      </w:r>
      <w:r w:rsidRPr="001D5994">
        <w:rPr>
          <w:rFonts w:ascii="Arial" w:hAnsi="Arial" w:cs="Arial"/>
          <w:sz w:val="24"/>
          <w:szCs w:val="24"/>
        </w:rPr>
        <w:t xml:space="preserve"> i</w:t>
      </w:r>
      <w:r>
        <w:rPr>
          <w:rFonts w:ascii="Arial" w:hAnsi="Arial" w:cs="Arial"/>
          <w:sz w:val="24"/>
          <w:szCs w:val="24"/>
        </w:rPr>
        <w:t>nc</w:t>
      </w:r>
      <w:r w:rsidRPr="001D5994">
        <w:rPr>
          <w:rFonts w:ascii="Arial" w:hAnsi="Arial" w:cs="Arial"/>
          <w:sz w:val="24"/>
          <w:szCs w:val="24"/>
        </w:rPr>
        <w:t>l</w:t>
      </w:r>
      <w:r>
        <w:rPr>
          <w:rFonts w:ascii="Arial" w:hAnsi="Arial" w:cs="Arial"/>
          <w:sz w:val="24"/>
          <w:szCs w:val="24"/>
        </w:rPr>
        <w:t>u</w:t>
      </w:r>
      <w:r w:rsidRPr="001D5994">
        <w:rPr>
          <w:rFonts w:ascii="Arial" w:hAnsi="Arial" w:cs="Arial"/>
          <w:sz w:val="24"/>
          <w:szCs w:val="24"/>
        </w:rPr>
        <w:t>di</w:t>
      </w:r>
      <w:r>
        <w:rPr>
          <w:rFonts w:ascii="Arial" w:hAnsi="Arial" w:cs="Arial"/>
          <w:sz w:val="24"/>
          <w:szCs w:val="24"/>
        </w:rPr>
        <w:t>ng</w:t>
      </w:r>
      <w:r w:rsidRPr="001D5994">
        <w:rPr>
          <w:rFonts w:ascii="Arial" w:hAnsi="Arial" w:cs="Arial"/>
          <w:sz w:val="24"/>
          <w:szCs w:val="24"/>
        </w:rPr>
        <w:t xml:space="preserve"> tr</w:t>
      </w:r>
      <w:r>
        <w:rPr>
          <w:rFonts w:ascii="Arial" w:hAnsi="Arial" w:cs="Arial"/>
          <w:sz w:val="24"/>
          <w:szCs w:val="24"/>
        </w:rPr>
        <w:t>ansp</w:t>
      </w:r>
      <w:r w:rsidRPr="001D5994">
        <w:rPr>
          <w:rFonts w:ascii="Arial" w:hAnsi="Arial" w:cs="Arial"/>
          <w:sz w:val="24"/>
          <w:szCs w:val="24"/>
        </w:rPr>
        <w:t>ort</w:t>
      </w:r>
      <w:r>
        <w:rPr>
          <w:rFonts w:ascii="Arial" w:hAnsi="Arial" w:cs="Arial"/>
          <w:sz w:val="24"/>
          <w:szCs w:val="24"/>
        </w:rPr>
        <w:t>a</w:t>
      </w:r>
      <w:r w:rsidRPr="001D5994">
        <w:rPr>
          <w:rFonts w:ascii="Arial" w:hAnsi="Arial" w:cs="Arial"/>
          <w:sz w:val="24"/>
          <w:szCs w:val="24"/>
        </w:rPr>
        <w:t>ti</w:t>
      </w:r>
      <w:r>
        <w:rPr>
          <w:rFonts w:ascii="Arial" w:hAnsi="Arial" w:cs="Arial"/>
          <w:sz w:val="24"/>
          <w:szCs w:val="24"/>
        </w:rPr>
        <w:t xml:space="preserve">on </w:t>
      </w:r>
      <w:r w:rsidRPr="001D5994">
        <w:rPr>
          <w:rFonts w:ascii="Arial" w:hAnsi="Arial" w:cs="Arial"/>
          <w:sz w:val="24"/>
          <w:szCs w:val="24"/>
        </w:rPr>
        <w:t>a</w:t>
      </w:r>
      <w:r>
        <w:rPr>
          <w:rFonts w:ascii="Arial" w:hAnsi="Arial" w:cs="Arial"/>
          <w:sz w:val="24"/>
          <w:szCs w:val="24"/>
        </w:rPr>
        <w:t>nd supp</w:t>
      </w:r>
      <w:r w:rsidRPr="001D5994">
        <w:rPr>
          <w:rFonts w:ascii="Arial" w:hAnsi="Arial" w:cs="Arial"/>
          <w:sz w:val="24"/>
          <w:szCs w:val="24"/>
        </w:rPr>
        <w:t>l</w:t>
      </w:r>
      <w:r>
        <w:rPr>
          <w:rFonts w:ascii="Arial" w:hAnsi="Arial" w:cs="Arial"/>
          <w:sz w:val="24"/>
          <w:szCs w:val="24"/>
        </w:rPr>
        <w:t>e</w:t>
      </w:r>
      <w:r w:rsidRPr="001D5994">
        <w:rPr>
          <w:rFonts w:ascii="Arial" w:hAnsi="Arial" w:cs="Arial"/>
          <w:sz w:val="24"/>
          <w:szCs w:val="24"/>
        </w:rPr>
        <w:t>m</w:t>
      </w:r>
      <w:r>
        <w:rPr>
          <w:rFonts w:ascii="Arial" w:hAnsi="Arial" w:cs="Arial"/>
          <w:sz w:val="24"/>
          <w:szCs w:val="24"/>
        </w:rPr>
        <w:t>en</w:t>
      </w:r>
      <w:r w:rsidRPr="001D5994">
        <w:rPr>
          <w:rFonts w:ascii="Arial" w:hAnsi="Arial" w:cs="Arial"/>
          <w:sz w:val="24"/>
          <w:szCs w:val="24"/>
        </w:rPr>
        <w:t>t</w:t>
      </w:r>
      <w:r>
        <w:rPr>
          <w:rFonts w:ascii="Arial" w:hAnsi="Arial" w:cs="Arial"/>
          <w:sz w:val="24"/>
          <w:szCs w:val="24"/>
        </w:rPr>
        <w:t>al</w:t>
      </w:r>
      <w:r w:rsidRPr="001D5994">
        <w:rPr>
          <w:rFonts w:ascii="Arial" w:hAnsi="Arial" w:cs="Arial"/>
          <w:sz w:val="24"/>
          <w:szCs w:val="24"/>
        </w:rPr>
        <w:t xml:space="preserve"> </w:t>
      </w:r>
      <w:r>
        <w:rPr>
          <w:rFonts w:ascii="Arial" w:hAnsi="Arial" w:cs="Arial"/>
          <w:sz w:val="24"/>
          <w:szCs w:val="24"/>
        </w:rPr>
        <w:t>se</w:t>
      </w:r>
      <w:r w:rsidRPr="001D5994">
        <w:rPr>
          <w:rFonts w:ascii="Arial" w:hAnsi="Arial" w:cs="Arial"/>
          <w:sz w:val="24"/>
          <w:szCs w:val="24"/>
        </w:rPr>
        <w:t>rvic</w:t>
      </w:r>
      <w:r>
        <w:rPr>
          <w:rFonts w:ascii="Arial" w:hAnsi="Arial" w:cs="Arial"/>
          <w:sz w:val="24"/>
          <w:szCs w:val="24"/>
        </w:rPr>
        <w:t>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rig</w:t>
      </w:r>
      <w:r>
        <w:rPr>
          <w:rFonts w:ascii="Arial" w:hAnsi="Arial" w:cs="Arial"/>
          <w:sz w:val="24"/>
          <w:szCs w:val="24"/>
        </w:rPr>
        <w:t>ht</w:t>
      </w:r>
      <w:r w:rsidRPr="001D5994">
        <w:rPr>
          <w:rFonts w:ascii="Arial" w:hAnsi="Arial" w:cs="Arial"/>
          <w:sz w:val="24"/>
          <w:szCs w:val="24"/>
        </w:rPr>
        <w:t xml:space="preserve"> t</w:t>
      </w:r>
      <w:r>
        <w:rPr>
          <w:rFonts w:ascii="Arial" w:hAnsi="Arial" w:cs="Arial"/>
          <w:sz w:val="24"/>
          <w:szCs w:val="24"/>
        </w:rPr>
        <w:t>o</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tt</w:t>
      </w:r>
      <w:r>
        <w:rPr>
          <w:rFonts w:ascii="Arial" w:hAnsi="Arial" w:cs="Arial"/>
          <w:sz w:val="24"/>
          <w:szCs w:val="24"/>
        </w:rPr>
        <w:t>end</w:t>
      </w:r>
      <w:r w:rsidRPr="001D5994">
        <w:rPr>
          <w:rFonts w:ascii="Arial" w:hAnsi="Arial" w:cs="Arial"/>
          <w:sz w:val="24"/>
          <w:szCs w:val="24"/>
        </w:rPr>
        <w:t xml:space="preserve"> </w:t>
      </w:r>
      <w:r>
        <w:rPr>
          <w:rFonts w:ascii="Arial" w:hAnsi="Arial" w:cs="Arial"/>
          <w:sz w:val="24"/>
          <w:szCs w:val="24"/>
        </w:rPr>
        <w:t>scho</w:t>
      </w:r>
      <w:r w:rsidRPr="001D5994">
        <w:rPr>
          <w:rFonts w:ascii="Arial" w:hAnsi="Arial" w:cs="Arial"/>
          <w:sz w:val="24"/>
          <w:szCs w:val="24"/>
        </w:rPr>
        <w:t>o</w:t>
      </w:r>
      <w:r>
        <w:rPr>
          <w:rFonts w:ascii="Arial" w:hAnsi="Arial" w:cs="Arial"/>
          <w:sz w:val="24"/>
          <w:szCs w:val="24"/>
        </w:rPr>
        <w:t>l</w:t>
      </w:r>
      <w:r w:rsidRPr="001D5994">
        <w:rPr>
          <w:rFonts w:ascii="Arial" w:hAnsi="Arial" w:cs="Arial"/>
          <w:sz w:val="24"/>
          <w:szCs w:val="24"/>
        </w:rPr>
        <w:t xml:space="preserve"> al</w:t>
      </w:r>
      <w:r>
        <w:rPr>
          <w:rFonts w:ascii="Arial" w:hAnsi="Arial" w:cs="Arial"/>
          <w:sz w:val="24"/>
          <w:szCs w:val="24"/>
        </w:rPr>
        <w:t>ong</w:t>
      </w:r>
      <w:r w:rsidRPr="001D5994">
        <w:rPr>
          <w:rFonts w:ascii="Arial" w:hAnsi="Arial" w:cs="Arial"/>
          <w:sz w:val="24"/>
          <w:szCs w:val="24"/>
        </w:rPr>
        <w:t xml:space="preserve"> wit</w:t>
      </w:r>
      <w:r>
        <w:rPr>
          <w:rFonts w:ascii="Arial" w:hAnsi="Arial" w:cs="Arial"/>
          <w:sz w:val="24"/>
          <w:szCs w:val="24"/>
        </w:rPr>
        <w:t>h</w:t>
      </w:r>
      <w:r w:rsidRPr="001D5994">
        <w:rPr>
          <w:rFonts w:ascii="Arial" w:hAnsi="Arial" w:cs="Arial"/>
          <w:sz w:val="24"/>
          <w:szCs w:val="24"/>
        </w:rPr>
        <w:t xml:space="preserve"> </w:t>
      </w:r>
      <w:r>
        <w:rPr>
          <w:rFonts w:ascii="Arial" w:hAnsi="Arial" w:cs="Arial"/>
          <w:sz w:val="24"/>
          <w:szCs w:val="24"/>
        </w:rPr>
        <w:t>ch</w:t>
      </w:r>
      <w:r w:rsidRPr="001D5994">
        <w:rPr>
          <w:rFonts w:ascii="Arial" w:hAnsi="Arial" w:cs="Arial"/>
          <w:sz w:val="24"/>
          <w:szCs w:val="24"/>
        </w:rPr>
        <w:t>il</w:t>
      </w:r>
      <w:r>
        <w:rPr>
          <w:rFonts w:ascii="Arial" w:hAnsi="Arial" w:cs="Arial"/>
          <w:sz w:val="24"/>
          <w:szCs w:val="24"/>
        </w:rPr>
        <w:t>d</w:t>
      </w:r>
      <w:r w:rsidRPr="001D5994">
        <w:rPr>
          <w:rFonts w:ascii="Arial" w:hAnsi="Arial" w:cs="Arial"/>
          <w:sz w:val="24"/>
          <w:szCs w:val="24"/>
        </w:rPr>
        <w:t>r</w:t>
      </w:r>
      <w:r>
        <w:rPr>
          <w:rFonts w:ascii="Arial" w:hAnsi="Arial" w:cs="Arial"/>
          <w:sz w:val="24"/>
          <w:szCs w:val="24"/>
        </w:rPr>
        <w:t>en n</w:t>
      </w:r>
      <w:r w:rsidRPr="001D5994">
        <w:rPr>
          <w:rFonts w:ascii="Arial" w:hAnsi="Arial" w:cs="Arial"/>
          <w:sz w:val="24"/>
          <w:szCs w:val="24"/>
        </w:rPr>
        <w:t>o</w:t>
      </w:r>
      <w:r>
        <w:rPr>
          <w:rFonts w:ascii="Arial" w:hAnsi="Arial" w:cs="Arial"/>
          <w:sz w:val="24"/>
          <w:szCs w:val="24"/>
        </w:rPr>
        <w:t>t</w:t>
      </w:r>
      <w:r w:rsidRPr="001D5994">
        <w:rPr>
          <w:rFonts w:ascii="Arial" w:hAnsi="Arial" w:cs="Arial"/>
          <w:sz w:val="24"/>
          <w:szCs w:val="24"/>
        </w:rPr>
        <w:t xml:space="preserve"> </w:t>
      </w:r>
      <w:r>
        <w:rPr>
          <w:rFonts w:ascii="Arial" w:hAnsi="Arial" w:cs="Arial"/>
          <w:sz w:val="24"/>
          <w:szCs w:val="24"/>
        </w:rPr>
        <w:t>e</w:t>
      </w:r>
      <w:r w:rsidRPr="001D5994">
        <w:rPr>
          <w:rFonts w:ascii="Arial" w:hAnsi="Arial" w:cs="Arial"/>
          <w:sz w:val="24"/>
          <w:szCs w:val="24"/>
        </w:rPr>
        <w:t>x</w:t>
      </w:r>
      <w:r>
        <w:rPr>
          <w:rFonts w:ascii="Arial" w:hAnsi="Arial" w:cs="Arial"/>
          <w:sz w:val="24"/>
          <w:szCs w:val="24"/>
        </w:rPr>
        <w:t>p</w:t>
      </w:r>
      <w:r w:rsidRPr="001D5994">
        <w:rPr>
          <w:rFonts w:ascii="Arial" w:hAnsi="Arial" w:cs="Arial"/>
          <w:sz w:val="24"/>
          <w:szCs w:val="24"/>
        </w:rPr>
        <w:t>eri</w:t>
      </w:r>
      <w:r>
        <w:rPr>
          <w:rFonts w:ascii="Arial" w:hAnsi="Arial" w:cs="Arial"/>
          <w:sz w:val="24"/>
          <w:szCs w:val="24"/>
        </w:rPr>
        <w:t>e</w:t>
      </w:r>
      <w:r w:rsidRPr="001D5994">
        <w:rPr>
          <w:rFonts w:ascii="Arial" w:hAnsi="Arial" w:cs="Arial"/>
          <w:sz w:val="24"/>
          <w:szCs w:val="24"/>
        </w:rPr>
        <w:t>n</w:t>
      </w:r>
      <w:r>
        <w:rPr>
          <w:rFonts w:ascii="Arial" w:hAnsi="Arial" w:cs="Arial"/>
          <w:sz w:val="24"/>
          <w:szCs w:val="24"/>
        </w:rPr>
        <w:t>c</w:t>
      </w:r>
      <w:r w:rsidRPr="001D5994">
        <w:rPr>
          <w:rFonts w:ascii="Arial" w:hAnsi="Arial" w:cs="Arial"/>
          <w:sz w:val="24"/>
          <w:szCs w:val="24"/>
        </w:rPr>
        <w:t>i</w:t>
      </w:r>
      <w:r>
        <w:rPr>
          <w:rFonts w:ascii="Arial" w:hAnsi="Arial" w:cs="Arial"/>
          <w:sz w:val="24"/>
          <w:szCs w:val="24"/>
        </w:rPr>
        <w:t>ng</w:t>
      </w:r>
      <w:r w:rsidRPr="001D5994">
        <w:rPr>
          <w:rFonts w:ascii="Arial" w:hAnsi="Arial" w:cs="Arial"/>
          <w:sz w:val="24"/>
          <w:szCs w:val="24"/>
        </w:rPr>
        <w:t xml:space="preserve"> </w:t>
      </w:r>
      <w:r>
        <w:rPr>
          <w:rFonts w:ascii="Arial" w:hAnsi="Arial" w:cs="Arial"/>
          <w:sz w:val="24"/>
          <w:szCs w:val="24"/>
        </w:rPr>
        <w:t>ho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w:t>
      </w:r>
      <w:r w:rsidRPr="001D5994">
        <w:rPr>
          <w:rFonts w:ascii="Arial" w:hAnsi="Arial" w:cs="Arial"/>
          <w:sz w:val="24"/>
          <w:szCs w:val="24"/>
        </w:rPr>
        <w:t>s</w:t>
      </w:r>
      <w:r>
        <w:rPr>
          <w:rFonts w:ascii="Arial" w:hAnsi="Arial" w:cs="Arial"/>
          <w:sz w:val="24"/>
          <w:szCs w:val="24"/>
        </w:rPr>
        <w:t>sne</w:t>
      </w:r>
      <w:r w:rsidRPr="001D5994">
        <w:rPr>
          <w:rFonts w:ascii="Arial" w:hAnsi="Arial" w:cs="Arial"/>
          <w:sz w:val="24"/>
          <w:szCs w:val="24"/>
        </w:rPr>
        <w:t>s</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1D5994">
        <w:rPr>
          <w:rFonts w:ascii="Arial" w:hAnsi="Arial" w:cs="Arial"/>
          <w:sz w:val="24"/>
          <w:szCs w:val="24"/>
        </w:rPr>
        <w:t>T</w:t>
      </w:r>
      <w:r>
        <w:rPr>
          <w:rFonts w:ascii="Arial" w:hAnsi="Arial" w:cs="Arial"/>
          <w:sz w:val="24"/>
          <w:szCs w:val="24"/>
        </w:rPr>
        <w:t>he</w:t>
      </w:r>
      <w:r w:rsidRPr="001D5994">
        <w:rPr>
          <w:rFonts w:ascii="Arial" w:hAnsi="Arial" w:cs="Arial"/>
          <w:sz w:val="24"/>
          <w:szCs w:val="24"/>
        </w:rPr>
        <w:t xml:space="preserve"> </w:t>
      </w:r>
      <w:r>
        <w:rPr>
          <w:rFonts w:ascii="Arial" w:hAnsi="Arial" w:cs="Arial"/>
          <w:sz w:val="24"/>
          <w:szCs w:val="24"/>
        </w:rPr>
        <w:t>po</w:t>
      </w:r>
      <w:r w:rsidRPr="001D5994">
        <w:rPr>
          <w:rFonts w:ascii="Arial" w:hAnsi="Arial" w:cs="Arial"/>
          <w:sz w:val="24"/>
          <w:szCs w:val="24"/>
        </w:rPr>
        <w:t>sti</w:t>
      </w:r>
      <w:r>
        <w:rPr>
          <w:rFonts w:ascii="Arial" w:hAnsi="Arial" w:cs="Arial"/>
          <w:sz w:val="24"/>
          <w:szCs w:val="24"/>
        </w:rPr>
        <w:t>ng</w:t>
      </w:r>
      <w:r w:rsidRPr="001D5994">
        <w:rPr>
          <w:rFonts w:ascii="Arial" w:hAnsi="Arial" w:cs="Arial"/>
          <w:sz w:val="24"/>
          <w:szCs w:val="24"/>
        </w:rPr>
        <w:t xml:space="preserve"> </w:t>
      </w:r>
      <w:r>
        <w:rPr>
          <w:rFonts w:ascii="Arial" w:hAnsi="Arial" w:cs="Arial"/>
          <w:sz w:val="24"/>
          <w:szCs w:val="24"/>
        </w:rPr>
        <w:t>of</w:t>
      </w:r>
      <w:r w:rsidRPr="001D5994">
        <w:rPr>
          <w:rFonts w:ascii="Arial" w:hAnsi="Arial" w:cs="Arial"/>
          <w:sz w:val="24"/>
          <w:szCs w:val="24"/>
        </w:rPr>
        <w:t xml:space="preserve"> </w:t>
      </w:r>
      <w:r>
        <w:rPr>
          <w:rFonts w:ascii="Arial" w:hAnsi="Arial" w:cs="Arial"/>
          <w:sz w:val="24"/>
          <w:szCs w:val="24"/>
        </w:rPr>
        <w:t>ho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l</w:t>
      </w:r>
      <w:r>
        <w:rPr>
          <w:rFonts w:ascii="Arial" w:hAnsi="Arial" w:cs="Arial"/>
          <w:sz w:val="24"/>
          <w:szCs w:val="24"/>
        </w:rPr>
        <w:t>ess</w:t>
      </w:r>
      <w:r w:rsidRPr="001D5994">
        <w:rPr>
          <w:rFonts w:ascii="Arial" w:hAnsi="Arial" w:cs="Arial"/>
          <w:sz w:val="24"/>
          <w:szCs w:val="24"/>
        </w:rPr>
        <w:t xml:space="preserve"> </w:t>
      </w:r>
      <w:r>
        <w:rPr>
          <w:rFonts w:ascii="Arial" w:hAnsi="Arial" w:cs="Arial"/>
          <w:sz w:val="24"/>
          <w:szCs w:val="24"/>
        </w:rPr>
        <w:t>s</w:t>
      </w:r>
      <w:r w:rsidRPr="001D5994">
        <w:rPr>
          <w:rFonts w:ascii="Arial" w:hAnsi="Arial" w:cs="Arial"/>
          <w:sz w:val="24"/>
          <w:szCs w:val="24"/>
        </w:rPr>
        <w:t>t</w:t>
      </w:r>
      <w:r>
        <w:rPr>
          <w:rFonts w:ascii="Arial" w:hAnsi="Arial" w:cs="Arial"/>
          <w:sz w:val="24"/>
          <w:szCs w:val="24"/>
        </w:rPr>
        <w:t>uden</w:t>
      </w:r>
      <w:r w:rsidRPr="001D5994">
        <w:rPr>
          <w:rFonts w:ascii="Arial" w:hAnsi="Arial" w:cs="Arial"/>
          <w:sz w:val="24"/>
          <w:szCs w:val="24"/>
        </w:rPr>
        <w:t>t</w:t>
      </w:r>
      <w:r>
        <w:rPr>
          <w:rFonts w:ascii="Arial" w:hAnsi="Arial" w:cs="Arial"/>
          <w:sz w:val="24"/>
          <w:szCs w:val="24"/>
        </w:rPr>
        <w:t>s’</w:t>
      </w:r>
      <w:r w:rsidRPr="001D5994">
        <w:rPr>
          <w:rFonts w:ascii="Arial" w:hAnsi="Arial" w:cs="Arial"/>
          <w:sz w:val="24"/>
          <w:szCs w:val="24"/>
        </w:rPr>
        <w:t xml:space="preserve"> rig</w:t>
      </w:r>
      <w:r>
        <w:rPr>
          <w:rFonts w:ascii="Arial" w:hAnsi="Arial" w:cs="Arial"/>
          <w:sz w:val="24"/>
          <w:szCs w:val="24"/>
        </w:rPr>
        <w:t>h</w:t>
      </w:r>
      <w:r w:rsidRPr="001D5994">
        <w:rPr>
          <w:rFonts w:ascii="Arial" w:hAnsi="Arial" w:cs="Arial"/>
          <w:sz w:val="24"/>
          <w:szCs w:val="24"/>
        </w:rPr>
        <w:t>t</w:t>
      </w:r>
      <w:r>
        <w:rPr>
          <w:rFonts w:ascii="Arial" w:hAnsi="Arial" w:cs="Arial"/>
          <w:sz w:val="24"/>
          <w:szCs w:val="24"/>
        </w:rPr>
        <w:t>s</w:t>
      </w:r>
      <w:r w:rsidRPr="001D5994">
        <w:rPr>
          <w:rFonts w:ascii="Arial" w:hAnsi="Arial" w:cs="Arial"/>
          <w:sz w:val="24"/>
          <w:szCs w:val="24"/>
        </w:rPr>
        <w:t xml:space="preserve"> i</w:t>
      </w:r>
      <w:r>
        <w:rPr>
          <w:rFonts w:ascii="Arial" w:hAnsi="Arial" w:cs="Arial"/>
          <w:sz w:val="24"/>
          <w:szCs w:val="24"/>
        </w:rPr>
        <w:t>n</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l</w:t>
      </w:r>
      <w:r>
        <w:rPr>
          <w:rFonts w:ascii="Arial" w:hAnsi="Arial" w:cs="Arial"/>
          <w:sz w:val="24"/>
          <w:szCs w:val="24"/>
        </w:rPr>
        <w:t>l</w:t>
      </w:r>
      <w:r w:rsidRPr="001D5994">
        <w:rPr>
          <w:rFonts w:ascii="Arial" w:hAnsi="Arial" w:cs="Arial"/>
          <w:sz w:val="24"/>
          <w:szCs w:val="24"/>
        </w:rPr>
        <w:t xml:space="preserve"> </w:t>
      </w:r>
      <w:r>
        <w:rPr>
          <w:rFonts w:ascii="Arial" w:hAnsi="Arial" w:cs="Arial"/>
          <w:sz w:val="24"/>
          <w:szCs w:val="24"/>
        </w:rPr>
        <w:t>sc</w:t>
      </w:r>
      <w:r w:rsidRPr="001D5994">
        <w:rPr>
          <w:rFonts w:ascii="Arial" w:hAnsi="Arial" w:cs="Arial"/>
          <w:sz w:val="24"/>
          <w:szCs w:val="24"/>
        </w:rPr>
        <w:t>h</w:t>
      </w:r>
      <w:r>
        <w:rPr>
          <w:rFonts w:ascii="Arial" w:hAnsi="Arial" w:cs="Arial"/>
          <w:sz w:val="24"/>
          <w:szCs w:val="24"/>
        </w:rPr>
        <w:t>oo</w:t>
      </w:r>
      <w:r w:rsidRPr="001D5994">
        <w:rPr>
          <w:rFonts w:ascii="Arial" w:hAnsi="Arial" w:cs="Arial"/>
          <w:sz w:val="24"/>
          <w:szCs w:val="24"/>
        </w:rPr>
        <w:t>l</w:t>
      </w:r>
      <w:r>
        <w:rPr>
          <w:rFonts w:ascii="Arial" w:hAnsi="Arial" w:cs="Arial"/>
          <w:sz w:val="24"/>
          <w:szCs w:val="24"/>
        </w:rPr>
        <w:t>s</w:t>
      </w:r>
      <w:r w:rsidRPr="001D5994">
        <w:rPr>
          <w:rFonts w:ascii="Arial" w:hAnsi="Arial" w:cs="Arial"/>
          <w:sz w:val="24"/>
          <w:szCs w:val="24"/>
        </w:rPr>
        <w:t xml:space="preserve"> </w:t>
      </w:r>
      <w:r>
        <w:rPr>
          <w:rFonts w:ascii="Arial" w:hAnsi="Arial" w:cs="Arial"/>
          <w:sz w:val="24"/>
          <w:szCs w:val="24"/>
        </w:rPr>
        <w:t>and o</w:t>
      </w:r>
      <w:r w:rsidRPr="001D5994">
        <w:rPr>
          <w:rFonts w:ascii="Arial" w:hAnsi="Arial" w:cs="Arial"/>
          <w:sz w:val="24"/>
          <w:szCs w:val="24"/>
        </w:rPr>
        <w:t>t</w:t>
      </w:r>
      <w:r>
        <w:rPr>
          <w:rFonts w:ascii="Arial" w:hAnsi="Arial" w:cs="Arial"/>
          <w:sz w:val="24"/>
          <w:szCs w:val="24"/>
        </w:rPr>
        <w:t>her</w:t>
      </w:r>
      <w:r w:rsidRPr="001D5994">
        <w:rPr>
          <w:rFonts w:ascii="Arial" w:hAnsi="Arial" w:cs="Arial"/>
          <w:sz w:val="24"/>
          <w:szCs w:val="24"/>
        </w:rPr>
        <w:t xml:space="preserve"> </w:t>
      </w:r>
      <w:r>
        <w:rPr>
          <w:rFonts w:ascii="Arial" w:hAnsi="Arial" w:cs="Arial"/>
          <w:sz w:val="24"/>
          <w:szCs w:val="24"/>
        </w:rPr>
        <w:t>p</w:t>
      </w:r>
      <w:r w:rsidRPr="001D5994">
        <w:rPr>
          <w:rFonts w:ascii="Arial" w:hAnsi="Arial" w:cs="Arial"/>
          <w:sz w:val="24"/>
          <w:szCs w:val="24"/>
        </w:rPr>
        <w:t>l</w:t>
      </w:r>
      <w:r>
        <w:rPr>
          <w:rFonts w:ascii="Arial" w:hAnsi="Arial" w:cs="Arial"/>
          <w:sz w:val="24"/>
          <w:szCs w:val="24"/>
        </w:rPr>
        <w:t>aces</w:t>
      </w:r>
      <w:r w:rsidRPr="001D5994">
        <w:rPr>
          <w:rFonts w:ascii="Arial" w:hAnsi="Arial" w:cs="Arial"/>
          <w:sz w:val="24"/>
          <w:szCs w:val="24"/>
        </w:rPr>
        <w:t xml:space="preserve"> </w:t>
      </w:r>
      <w:r>
        <w:rPr>
          <w:rFonts w:ascii="Arial" w:hAnsi="Arial" w:cs="Arial"/>
          <w:sz w:val="24"/>
          <w:szCs w:val="24"/>
        </w:rPr>
        <w:t>a</w:t>
      </w:r>
      <w:r w:rsidRPr="001D5994">
        <w:rPr>
          <w:rFonts w:ascii="Arial" w:hAnsi="Arial" w:cs="Arial"/>
          <w:sz w:val="24"/>
          <w:szCs w:val="24"/>
        </w:rPr>
        <w:t>ro</w:t>
      </w:r>
      <w:r>
        <w:rPr>
          <w:rFonts w:ascii="Arial" w:hAnsi="Arial" w:cs="Arial"/>
          <w:sz w:val="24"/>
          <w:szCs w:val="24"/>
        </w:rPr>
        <w:t>und</w:t>
      </w:r>
      <w:r w:rsidRPr="001D5994">
        <w:rPr>
          <w:rFonts w:ascii="Arial" w:hAnsi="Arial" w:cs="Arial"/>
          <w:sz w:val="24"/>
          <w:szCs w:val="24"/>
        </w:rPr>
        <w:t xml:space="preserve"> th</w:t>
      </w:r>
      <w:r>
        <w:rPr>
          <w:rFonts w:ascii="Arial" w:hAnsi="Arial" w:cs="Arial"/>
          <w:sz w:val="24"/>
          <w:szCs w:val="24"/>
        </w:rPr>
        <w:t>e co</w:t>
      </w:r>
      <w:r w:rsidRPr="001D5994">
        <w:rPr>
          <w:rFonts w:ascii="Arial" w:hAnsi="Arial" w:cs="Arial"/>
          <w:sz w:val="24"/>
          <w:szCs w:val="24"/>
        </w:rPr>
        <w:t>mm</w:t>
      </w:r>
      <w:r>
        <w:rPr>
          <w:rFonts w:ascii="Arial" w:hAnsi="Arial" w:cs="Arial"/>
          <w:sz w:val="24"/>
          <w:szCs w:val="24"/>
        </w:rPr>
        <w:t>un</w:t>
      </w:r>
      <w:r w:rsidRPr="001D5994">
        <w:rPr>
          <w:rFonts w:ascii="Arial" w:hAnsi="Arial" w:cs="Arial"/>
          <w:sz w:val="24"/>
          <w:szCs w:val="24"/>
        </w:rPr>
        <w:t>it</w:t>
      </w:r>
      <w:r>
        <w:rPr>
          <w:rFonts w:ascii="Arial" w:hAnsi="Arial" w:cs="Arial"/>
          <w:sz w:val="24"/>
          <w:szCs w:val="24"/>
        </w:rPr>
        <w:t>y</w:t>
      </w:r>
      <w:r w:rsidRPr="001D5994">
        <w:rPr>
          <w:rFonts w:ascii="Arial" w:hAnsi="Arial" w:cs="Arial"/>
          <w:sz w:val="24"/>
          <w:szCs w:val="24"/>
        </w:rPr>
        <w:t xml:space="preserve"> t</w:t>
      </w:r>
      <w:r>
        <w:rPr>
          <w:rFonts w:ascii="Arial" w:hAnsi="Arial" w:cs="Arial"/>
          <w:sz w:val="24"/>
          <w:szCs w:val="24"/>
        </w:rPr>
        <w:t>hat</w:t>
      </w:r>
      <w:r w:rsidRPr="001D5994">
        <w:rPr>
          <w:rFonts w:ascii="Arial" w:hAnsi="Arial" w:cs="Arial"/>
          <w:sz w:val="24"/>
          <w:szCs w:val="24"/>
        </w:rPr>
        <w:t xml:space="preserve"> l</w:t>
      </w:r>
      <w:r>
        <w:rPr>
          <w:rFonts w:ascii="Arial" w:hAnsi="Arial" w:cs="Arial"/>
          <w:sz w:val="24"/>
          <w:szCs w:val="24"/>
        </w:rPr>
        <w:t>o</w:t>
      </w:r>
      <w:r w:rsidRPr="001D5994">
        <w:rPr>
          <w:rFonts w:ascii="Arial" w:hAnsi="Arial" w:cs="Arial"/>
          <w:sz w:val="24"/>
          <w:szCs w:val="24"/>
        </w:rPr>
        <w:t>w-i</w:t>
      </w:r>
      <w:r>
        <w:rPr>
          <w:rFonts w:ascii="Arial" w:hAnsi="Arial" w:cs="Arial"/>
          <w:sz w:val="24"/>
          <w:szCs w:val="24"/>
        </w:rPr>
        <w:t>nco</w:t>
      </w:r>
      <w:r w:rsidRPr="001D5994">
        <w:rPr>
          <w:rFonts w:ascii="Arial" w:hAnsi="Arial" w:cs="Arial"/>
          <w:sz w:val="24"/>
          <w:szCs w:val="24"/>
        </w:rPr>
        <w:t>m</w:t>
      </w:r>
      <w:r>
        <w:rPr>
          <w:rFonts w:ascii="Arial" w:hAnsi="Arial" w:cs="Arial"/>
          <w:sz w:val="24"/>
          <w:szCs w:val="24"/>
        </w:rPr>
        <w:t>e</w:t>
      </w:r>
      <w:r w:rsidRPr="001D5994">
        <w:rPr>
          <w:rFonts w:ascii="Arial" w:hAnsi="Arial" w:cs="Arial"/>
          <w:sz w:val="24"/>
          <w:szCs w:val="24"/>
        </w:rPr>
        <w:t xml:space="preserve"> f</w:t>
      </w:r>
      <w:r>
        <w:rPr>
          <w:rFonts w:ascii="Arial" w:hAnsi="Arial" w:cs="Arial"/>
          <w:sz w:val="24"/>
          <w:szCs w:val="24"/>
        </w:rPr>
        <w:t>a</w:t>
      </w:r>
      <w:r w:rsidRPr="001D5994">
        <w:rPr>
          <w:rFonts w:ascii="Arial" w:hAnsi="Arial" w:cs="Arial"/>
          <w:sz w:val="24"/>
          <w:szCs w:val="24"/>
        </w:rPr>
        <w:t>mili</w:t>
      </w:r>
      <w:r>
        <w:rPr>
          <w:rFonts w:ascii="Arial" w:hAnsi="Arial" w:cs="Arial"/>
          <w:sz w:val="24"/>
          <w:szCs w:val="24"/>
        </w:rPr>
        <w:t>es</w:t>
      </w:r>
      <w:r w:rsidRPr="001D5994">
        <w:rPr>
          <w:rFonts w:ascii="Arial" w:hAnsi="Arial" w:cs="Arial"/>
          <w:sz w:val="24"/>
          <w:szCs w:val="24"/>
        </w:rPr>
        <w:t xml:space="preserve"> a</w:t>
      </w:r>
      <w:r>
        <w:rPr>
          <w:rFonts w:ascii="Arial" w:hAnsi="Arial" w:cs="Arial"/>
          <w:sz w:val="24"/>
          <w:szCs w:val="24"/>
        </w:rPr>
        <w:t xml:space="preserve">nd </w:t>
      </w:r>
      <w:r w:rsidRPr="001D5994">
        <w:rPr>
          <w:rFonts w:ascii="Arial" w:hAnsi="Arial" w:cs="Arial"/>
          <w:sz w:val="24"/>
          <w:szCs w:val="24"/>
        </w:rPr>
        <w:t>high-ri</w:t>
      </w:r>
      <w:r>
        <w:rPr>
          <w:rFonts w:ascii="Arial" w:hAnsi="Arial" w:cs="Arial"/>
          <w:sz w:val="24"/>
          <w:szCs w:val="24"/>
        </w:rPr>
        <w:t>sk</w:t>
      </w:r>
      <w:r w:rsidRPr="001D5994">
        <w:rPr>
          <w:rFonts w:ascii="Arial" w:hAnsi="Arial" w:cs="Arial"/>
          <w:sz w:val="24"/>
          <w:szCs w:val="24"/>
        </w:rPr>
        <w:t xml:space="preserve"> famili</w:t>
      </w:r>
      <w:r>
        <w:rPr>
          <w:rFonts w:ascii="Arial" w:hAnsi="Arial" w:cs="Arial"/>
          <w:sz w:val="24"/>
          <w:szCs w:val="24"/>
        </w:rPr>
        <w:t>es</w:t>
      </w:r>
      <w:r w:rsidRPr="001D5994">
        <w:rPr>
          <w:rFonts w:ascii="Arial" w:hAnsi="Arial" w:cs="Arial"/>
          <w:sz w:val="24"/>
          <w:szCs w:val="24"/>
        </w:rPr>
        <w:t xml:space="preserve"> m</w:t>
      </w:r>
      <w:r>
        <w:rPr>
          <w:rFonts w:ascii="Arial" w:hAnsi="Arial" w:cs="Arial"/>
          <w:sz w:val="24"/>
          <w:szCs w:val="24"/>
        </w:rPr>
        <w:t xml:space="preserve">ay </w:t>
      </w:r>
      <w:r w:rsidRPr="001D5994">
        <w:rPr>
          <w:rFonts w:ascii="Arial" w:hAnsi="Arial" w:cs="Arial"/>
          <w:sz w:val="24"/>
          <w:szCs w:val="24"/>
        </w:rPr>
        <w:t>vi</w:t>
      </w:r>
      <w:r>
        <w:rPr>
          <w:rFonts w:ascii="Arial" w:hAnsi="Arial" w:cs="Arial"/>
          <w:sz w:val="24"/>
          <w:szCs w:val="24"/>
        </w:rPr>
        <w:t>s</w:t>
      </w:r>
      <w:r w:rsidRPr="001D5994">
        <w:rPr>
          <w:rFonts w:ascii="Arial" w:hAnsi="Arial" w:cs="Arial"/>
          <w:sz w:val="24"/>
          <w:szCs w:val="24"/>
        </w:rPr>
        <w:t>it.</w:t>
      </w:r>
    </w:p>
    <w:p w:rsidR="00252455" w:rsidRDefault="00252455" w:rsidP="00252455">
      <w:pPr>
        <w:tabs>
          <w:tab w:val="left" w:pos="1180"/>
        </w:tabs>
        <w:spacing w:before="5" w:line="252" w:lineRule="exact"/>
        <w:ind w:left="0" w:right="765" w:hanging="2"/>
        <w:jc w:val="both"/>
        <w:rPr>
          <w:rFonts w:ascii="Arial" w:hAnsi="Arial" w:cs="Arial"/>
          <w:sz w:val="24"/>
          <w:szCs w:val="24"/>
        </w:rPr>
      </w:pPr>
    </w:p>
    <w:p w:rsidR="00252455" w:rsidRDefault="00252455" w:rsidP="00252455">
      <w:pPr>
        <w:ind w:left="1" w:right="-20" w:hanging="3"/>
        <w:jc w:val="both"/>
        <w:rPr>
          <w:rFonts w:ascii="Arial" w:hAnsi="Arial" w:cs="Arial"/>
          <w:sz w:val="28"/>
          <w:szCs w:val="28"/>
        </w:rPr>
      </w:pPr>
      <w:r>
        <w:rPr>
          <w:rFonts w:ascii="Arial" w:hAnsi="Arial" w:cs="Arial"/>
          <w:b/>
          <w:bCs/>
          <w:spacing w:val="5"/>
          <w:sz w:val="28"/>
          <w:szCs w:val="28"/>
        </w:rPr>
        <w:t>HO</w:t>
      </w:r>
      <w:r>
        <w:rPr>
          <w:rFonts w:ascii="Arial" w:hAnsi="Arial" w:cs="Arial"/>
          <w:b/>
          <w:bCs/>
          <w:spacing w:val="4"/>
          <w:sz w:val="28"/>
          <w:szCs w:val="28"/>
        </w:rPr>
        <w:t>M</w:t>
      </w:r>
      <w:r>
        <w:rPr>
          <w:rFonts w:ascii="Arial" w:hAnsi="Arial" w:cs="Arial"/>
          <w:b/>
          <w:bCs/>
          <w:spacing w:val="5"/>
          <w:sz w:val="28"/>
          <w:szCs w:val="28"/>
        </w:rPr>
        <w:t>ELES</w:t>
      </w:r>
      <w:r>
        <w:rPr>
          <w:rFonts w:ascii="Arial" w:hAnsi="Arial" w:cs="Arial"/>
          <w:b/>
          <w:bCs/>
          <w:sz w:val="28"/>
          <w:szCs w:val="28"/>
        </w:rPr>
        <w:t>S</w:t>
      </w:r>
      <w:r>
        <w:rPr>
          <w:rFonts w:ascii="Arial" w:hAnsi="Arial" w:cs="Arial"/>
          <w:b/>
          <w:bCs/>
          <w:spacing w:val="9"/>
          <w:sz w:val="28"/>
          <w:szCs w:val="28"/>
        </w:rPr>
        <w:t xml:space="preserve"> </w:t>
      </w:r>
      <w:r>
        <w:rPr>
          <w:rFonts w:ascii="Arial" w:hAnsi="Arial" w:cs="Arial"/>
          <w:b/>
          <w:bCs/>
          <w:spacing w:val="5"/>
          <w:sz w:val="28"/>
          <w:szCs w:val="28"/>
        </w:rPr>
        <w:t>L</w:t>
      </w:r>
      <w:r>
        <w:rPr>
          <w:rFonts w:ascii="Arial" w:hAnsi="Arial" w:cs="Arial"/>
          <w:b/>
          <w:bCs/>
          <w:spacing w:val="6"/>
          <w:sz w:val="28"/>
          <w:szCs w:val="28"/>
        </w:rPr>
        <w:t>I</w:t>
      </w:r>
      <w:r>
        <w:rPr>
          <w:rFonts w:ascii="Arial" w:hAnsi="Arial" w:cs="Arial"/>
          <w:b/>
          <w:bCs/>
          <w:spacing w:val="4"/>
          <w:sz w:val="28"/>
          <w:szCs w:val="28"/>
        </w:rPr>
        <w:t>AI</w:t>
      </w:r>
      <w:r>
        <w:rPr>
          <w:rFonts w:ascii="Arial" w:hAnsi="Arial" w:cs="Arial"/>
          <w:b/>
          <w:bCs/>
          <w:spacing w:val="5"/>
          <w:sz w:val="28"/>
          <w:szCs w:val="28"/>
        </w:rPr>
        <w:t>SO</w:t>
      </w:r>
      <w:r>
        <w:rPr>
          <w:rFonts w:ascii="Arial" w:hAnsi="Arial" w:cs="Arial"/>
          <w:b/>
          <w:bCs/>
          <w:sz w:val="28"/>
          <w:szCs w:val="28"/>
        </w:rPr>
        <w:t>N</w:t>
      </w:r>
      <w:r>
        <w:rPr>
          <w:rFonts w:ascii="Arial" w:hAnsi="Arial" w:cs="Arial"/>
          <w:b/>
          <w:bCs/>
          <w:spacing w:val="8"/>
          <w:sz w:val="28"/>
          <w:szCs w:val="28"/>
        </w:rPr>
        <w:t xml:space="preserve"> </w:t>
      </w:r>
      <w:r>
        <w:rPr>
          <w:rFonts w:ascii="Arial" w:hAnsi="Arial" w:cs="Arial"/>
          <w:b/>
          <w:bCs/>
          <w:spacing w:val="4"/>
          <w:sz w:val="28"/>
          <w:szCs w:val="28"/>
        </w:rPr>
        <w:t>R</w:t>
      </w:r>
      <w:r>
        <w:rPr>
          <w:rFonts w:ascii="Arial" w:hAnsi="Arial" w:cs="Arial"/>
          <w:b/>
          <w:bCs/>
          <w:spacing w:val="5"/>
          <w:sz w:val="28"/>
          <w:szCs w:val="28"/>
        </w:rPr>
        <w:t>ES</w:t>
      </w:r>
      <w:r>
        <w:rPr>
          <w:rFonts w:ascii="Arial" w:hAnsi="Arial" w:cs="Arial"/>
          <w:b/>
          <w:bCs/>
          <w:spacing w:val="4"/>
          <w:sz w:val="28"/>
          <w:szCs w:val="28"/>
        </w:rPr>
        <w:t>P</w:t>
      </w:r>
      <w:r>
        <w:rPr>
          <w:rFonts w:ascii="Arial" w:hAnsi="Arial" w:cs="Arial"/>
          <w:b/>
          <w:bCs/>
          <w:spacing w:val="5"/>
          <w:sz w:val="28"/>
          <w:szCs w:val="28"/>
        </w:rPr>
        <w:t>O</w:t>
      </w:r>
      <w:r>
        <w:rPr>
          <w:rFonts w:ascii="Arial" w:hAnsi="Arial" w:cs="Arial"/>
          <w:b/>
          <w:bCs/>
          <w:spacing w:val="4"/>
          <w:sz w:val="28"/>
          <w:szCs w:val="28"/>
        </w:rPr>
        <w:t>N</w:t>
      </w:r>
      <w:r>
        <w:rPr>
          <w:rFonts w:ascii="Arial" w:hAnsi="Arial" w:cs="Arial"/>
          <w:b/>
          <w:bCs/>
          <w:spacing w:val="5"/>
          <w:sz w:val="28"/>
          <w:szCs w:val="28"/>
        </w:rPr>
        <w:t>S</w:t>
      </w:r>
      <w:r>
        <w:rPr>
          <w:rFonts w:ascii="Arial" w:hAnsi="Arial" w:cs="Arial"/>
          <w:b/>
          <w:bCs/>
          <w:spacing w:val="6"/>
          <w:sz w:val="28"/>
          <w:szCs w:val="28"/>
        </w:rPr>
        <w:t>I</w:t>
      </w:r>
      <w:r>
        <w:rPr>
          <w:rFonts w:ascii="Arial" w:hAnsi="Arial" w:cs="Arial"/>
          <w:b/>
          <w:bCs/>
          <w:spacing w:val="5"/>
          <w:sz w:val="28"/>
          <w:szCs w:val="28"/>
        </w:rPr>
        <w:t>B</w:t>
      </w:r>
      <w:r>
        <w:rPr>
          <w:rFonts w:ascii="Arial" w:hAnsi="Arial" w:cs="Arial"/>
          <w:b/>
          <w:bCs/>
          <w:spacing w:val="6"/>
          <w:sz w:val="28"/>
          <w:szCs w:val="28"/>
        </w:rPr>
        <w:t>I</w:t>
      </w:r>
      <w:r>
        <w:rPr>
          <w:rFonts w:ascii="Arial" w:hAnsi="Arial" w:cs="Arial"/>
          <w:b/>
          <w:bCs/>
          <w:spacing w:val="5"/>
          <w:sz w:val="28"/>
          <w:szCs w:val="28"/>
        </w:rPr>
        <w:t>L</w:t>
      </w:r>
      <w:r>
        <w:rPr>
          <w:rFonts w:ascii="Arial" w:hAnsi="Arial" w:cs="Arial"/>
          <w:b/>
          <w:bCs/>
          <w:spacing w:val="6"/>
          <w:sz w:val="28"/>
          <w:szCs w:val="28"/>
        </w:rPr>
        <w:t>I</w:t>
      </w:r>
      <w:r>
        <w:rPr>
          <w:rFonts w:ascii="Arial" w:hAnsi="Arial" w:cs="Arial"/>
          <w:b/>
          <w:bCs/>
          <w:spacing w:val="5"/>
          <w:sz w:val="28"/>
          <w:szCs w:val="28"/>
        </w:rPr>
        <w:t>T</w:t>
      </w:r>
      <w:r>
        <w:rPr>
          <w:rFonts w:ascii="Arial" w:hAnsi="Arial" w:cs="Arial"/>
          <w:b/>
          <w:bCs/>
          <w:spacing w:val="6"/>
          <w:sz w:val="28"/>
          <w:szCs w:val="28"/>
        </w:rPr>
        <w:t>I</w:t>
      </w:r>
      <w:r>
        <w:rPr>
          <w:rFonts w:ascii="Arial" w:hAnsi="Arial" w:cs="Arial"/>
          <w:b/>
          <w:bCs/>
          <w:spacing w:val="5"/>
          <w:sz w:val="28"/>
          <w:szCs w:val="28"/>
        </w:rPr>
        <w:t>ES</w:t>
      </w:r>
    </w:p>
    <w:p w:rsidR="00252455" w:rsidRDefault="00252455" w:rsidP="00252455">
      <w:pPr>
        <w:ind w:left="0" w:right="-20" w:hanging="2"/>
        <w:jc w:val="both"/>
        <w:rPr>
          <w:rFonts w:ascii="Arial" w:hAnsi="Arial" w:cs="Arial"/>
          <w:sz w:val="24"/>
          <w:szCs w:val="24"/>
        </w:rPr>
      </w:pPr>
      <w:r>
        <w:rPr>
          <w:rFonts w:ascii="Arial" w:hAnsi="Arial" w:cs="Arial"/>
          <w:spacing w:val="2"/>
          <w:sz w:val="24"/>
          <w:szCs w:val="24"/>
        </w:rPr>
        <w:t>T</w:t>
      </w:r>
      <w:r>
        <w:rPr>
          <w:rFonts w:ascii="Arial" w:hAnsi="Arial" w:cs="Arial"/>
          <w:sz w:val="24"/>
          <w:szCs w:val="24"/>
        </w:rPr>
        <w:t>he Appling County</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2"/>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i</w:t>
      </w:r>
      <w:r>
        <w:rPr>
          <w:rFonts w:ascii="Arial" w:hAnsi="Arial" w:cs="Arial"/>
          <w:sz w:val="24"/>
          <w:szCs w:val="24"/>
        </w:rPr>
        <w:t>son</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he</w:t>
      </w:r>
      <w:r>
        <w:rPr>
          <w:rFonts w:ascii="Arial" w:hAnsi="Arial" w:cs="Arial"/>
          <w:spacing w:val="-2"/>
          <w:sz w:val="24"/>
          <w:szCs w:val="24"/>
        </w:rPr>
        <w:t>a</w:t>
      </w:r>
      <w:r>
        <w:rPr>
          <w:rFonts w:ascii="Arial" w:hAnsi="Arial" w:cs="Arial"/>
          <w:spacing w:val="1"/>
          <w:sz w:val="24"/>
          <w:szCs w:val="24"/>
        </w:rPr>
        <w:t>r</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ACSS</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g</w:t>
      </w:r>
      <w:r>
        <w:rPr>
          <w:rFonts w:ascii="Arial" w:hAnsi="Arial" w:cs="Arial"/>
          <w:spacing w:val="1"/>
          <w:sz w:val="24"/>
          <w:szCs w:val="24"/>
        </w:rPr>
        <w:t>r</w:t>
      </w:r>
      <w:r>
        <w:rPr>
          <w:rFonts w:ascii="Arial" w:hAnsi="Arial" w:cs="Arial"/>
          <w:sz w:val="24"/>
          <w:szCs w:val="24"/>
        </w:rPr>
        <w:t>a</w:t>
      </w:r>
      <w:r>
        <w:rPr>
          <w:rFonts w:ascii="Arial" w:hAnsi="Arial" w:cs="Arial"/>
          <w:spacing w:val="-4"/>
          <w:sz w:val="24"/>
          <w:szCs w:val="24"/>
        </w:rPr>
        <w:t>m</w:t>
      </w:r>
      <w:r>
        <w:rPr>
          <w:rFonts w:ascii="Arial" w:hAnsi="Arial" w:cs="Arial"/>
          <w:sz w:val="24"/>
          <w:szCs w:val="24"/>
        </w:rPr>
        <w:t xml:space="preserve">. </w:t>
      </w:r>
      <w:r>
        <w:rPr>
          <w:rFonts w:ascii="Arial" w:hAnsi="Arial" w:cs="Arial"/>
          <w:spacing w:val="3"/>
          <w:sz w:val="24"/>
          <w:szCs w:val="24"/>
        </w:rPr>
        <w:t xml:space="preserve"> </w:t>
      </w:r>
      <w:r>
        <w:rPr>
          <w:rFonts w:ascii="Arial" w:hAnsi="Arial" w:cs="Arial"/>
          <w:spacing w:val="-4"/>
          <w:sz w:val="24"/>
          <w:szCs w:val="24"/>
        </w:rPr>
        <w:t>I</w:t>
      </w:r>
      <w:r>
        <w:rPr>
          <w:rFonts w:ascii="Arial" w:hAnsi="Arial" w:cs="Arial"/>
          <w:sz w:val="24"/>
          <w:szCs w:val="24"/>
        </w:rPr>
        <w:t>t</w:t>
      </w:r>
      <w:r>
        <w:rPr>
          <w:rFonts w:ascii="Arial" w:hAnsi="Arial" w:cs="Arial"/>
          <w:spacing w:val="1"/>
          <w:sz w:val="24"/>
          <w:szCs w:val="24"/>
        </w:rPr>
        <w:t xml:space="preserve"> i</w:t>
      </w:r>
      <w:r>
        <w:rPr>
          <w:rFonts w:ascii="Arial" w:hAnsi="Arial" w:cs="Arial"/>
          <w:sz w:val="24"/>
          <w:szCs w:val="24"/>
        </w:rPr>
        <w:t>s</w:t>
      </w:r>
      <w:r>
        <w:rPr>
          <w:rFonts w:ascii="Arial" w:hAnsi="Arial" w:cs="Arial"/>
          <w:spacing w:val="1"/>
          <w:sz w:val="24"/>
          <w:szCs w:val="24"/>
        </w:rPr>
        <w:t xml:space="preserve"> i</w:t>
      </w:r>
      <w:r>
        <w:rPr>
          <w:rFonts w:ascii="Arial" w:hAnsi="Arial" w:cs="Arial"/>
          <w:spacing w:val="-4"/>
          <w:sz w:val="24"/>
          <w:szCs w:val="24"/>
        </w:rPr>
        <w:t>m</w:t>
      </w:r>
      <w:r>
        <w:rPr>
          <w:rFonts w:ascii="Arial" w:hAnsi="Arial" w:cs="Arial"/>
          <w:sz w:val="24"/>
          <w:szCs w:val="24"/>
        </w:rPr>
        <w:t>po</w:t>
      </w:r>
      <w:r>
        <w:rPr>
          <w:rFonts w:ascii="Arial" w:hAnsi="Arial" w:cs="Arial"/>
          <w:spacing w:val="1"/>
          <w:sz w:val="24"/>
          <w:szCs w:val="24"/>
        </w:rPr>
        <w:t>r</w:t>
      </w:r>
      <w:r>
        <w:rPr>
          <w:rFonts w:ascii="Arial" w:hAnsi="Arial" w:cs="Arial"/>
          <w:spacing w:val="-1"/>
          <w:sz w:val="24"/>
          <w:szCs w:val="24"/>
        </w:rPr>
        <w:t>t</w:t>
      </w:r>
      <w:r>
        <w:rPr>
          <w:rFonts w:ascii="Arial" w:hAnsi="Arial" w:cs="Arial"/>
          <w:sz w:val="24"/>
          <w:szCs w:val="24"/>
        </w:rPr>
        <w:t>ant</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a</w:t>
      </w:r>
      <w:r>
        <w:rPr>
          <w:rFonts w:ascii="Arial" w:hAnsi="Arial" w:cs="Arial"/>
          <w:sz w:val="24"/>
          <w:szCs w:val="24"/>
        </w:rPr>
        <w:t>t</w:t>
      </w:r>
      <w:r>
        <w:rPr>
          <w:rFonts w:ascii="Arial" w:hAnsi="Arial" w:cs="Arial"/>
          <w:spacing w:val="1"/>
          <w:sz w:val="24"/>
          <w:szCs w:val="24"/>
        </w:rPr>
        <w:t xml:space="preserve"> t</w:t>
      </w:r>
      <w:r>
        <w:rPr>
          <w:rFonts w:ascii="Arial" w:hAnsi="Arial" w:cs="Arial"/>
          <w:spacing w:val="-2"/>
          <w:sz w:val="24"/>
          <w:szCs w:val="24"/>
        </w:rPr>
        <w:t>h</w:t>
      </w:r>
      <w:r>
        <w:rPr>
          <w:rFonts w:ascii="Arial" w:hAnsi="Arial" w:cs="Arial"/>
          <w:sz w:val="24"/>
          <w:szCs w:val="24"/>
        </w:rPr>
        <w:t>e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pacing w:val="-2"/>
          <w:sz w:val="24"/>
          <w:szCs w:val="24"/>
        </w:rPr>
        <w:t>a</w:t>
      </w:r>
      <w:r>
        <w:rPr>
          <w:rFonts w:ascii="Arial" w:hAnsi="Arial" w:cs="Arial"/>
          <w:spacing w:val="1"/>
          <w:sz w:val="24"/>
          <w:szCs w:val="24"/>
        </w:rPr>
        <w:t>i</w:t>
      </w:r>
      <w:r>
        <w:rPr>
          <w:rFonts w:ascii="Arial" w:hAnsi="Arial" w:cs="Arial"/>
          <w:sz w:val="24"/>
          <w:szCs w:val="24"/>
        </w:rPr>
        <w:t>son</w:t>
      </w:r>
      <w:r>
        <w:rPr>
          <w:rFonts w:ascii="Arial" w:hAnsi="Arial" w:cs="Arial"/>
          <w:spacing w:val="-2"/>
          <w:sz w:val="24"/>
          <w:szCs w:val="24"/>
        </w:rPr>
        <w:t xml:space="preserve"> </w:t>
      </w:r>
      <w:r>
        <w:rPr>
          <w:rFonts w:ascii="Arial" w:hAnsi="Arial" w:cs="Arial"/>
          <w:sz w:val="24"/>
          <w:szCs w:val="24"/>
        </w:rPr>
        <w:t>ha</w:t>
      </w:r>
      <w:r>
        <w:rPr>
          <w:rFonts w:ascii="Arial" w:hAnsi="Arial" w:cs="Arial"/>
          <w:spacing w:val="-2"/>
          <w:sz w:val="24"/>
          <w:szCs w:val="24"/>
        </w:rPr>
        <w:t>v</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k</w:t>
      </w:r>
      <w:r>
        <w:rPr>
          <w:rFonts w:ascii="Arial" w:hAnsi="Arial" w:cs="Arial"/>
          <w:sz w:val="24"/>
          <w:szCs w:val="24"/>
        </w:rPr>
        <w:t>no</w:t>
      </w:r>
      <w:r>
        <w:rPr>
          <w:rFonts w:ascii="Arial" w:hAnsi="Arial" w:cs="Arial"/>
          <w:spacing w:val="-1"/>
          <w:sz w:val="24"/>
          <w:szCs w:val="24"/>
        </w:rPr>
        <w:t>w</w:t>
      </w:r>
      <w:r>
        <w:rPr>
          <w:rFonts w:ascii="Arial" w:hAnsi="Arial" w:cs="Arial"/>
          <w:spacing w:val="1"/>
          <w:sz w:val="24"/>
          <w:szCs w:val="24"/>
        </w:rPr>
        <w:t>l</w:t>
      </w:r>
      <w:r>
        <w:rPr>
          <w:rFonts w:ascii="Arial" w:hAnsi="Arial" w:cs="Arial"/>
          <w:sz w:val="24"/>
          <w:szCs w:val="24"/>
        </w:rPr>
        <w:t>ed</w:t>
      </w:r>
      <w:r>
        <w:rPr>
          <w:rFonts w:ascii="Arial" w:hAnsi="Arial" w:cs="Arial"/>
          <w:spacing w:val="-2"/>
          <w:sz w:val="24"/>
          <w:szCs w:val="24"/>
        </w:rPr>
        <w:t>g</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and ex</w:t>
      </w:r>
      <w:r>
        <w:rPr>
          <w:rFonts w:ascii="Arial" w:hAnsi="Arial" w:cs="Arial"/>
          <w:spacing w:val="-2"/>
          <w:sz w:val="24"/>
          <w:szCs w:val="24"/>
        </w:rPr>
        <w:t>p</w:t>
      </w:r>
      <w:r>
        <w:rPr>
          <w:rFonts w:ascii="Arial" w:hAnsi="Arial" w:cs="Arial"/>
          <w:sz w:val="24"/>
          <w:szCs w:val="24"/>
        </w:rPr>
        <w:t>e</w:t>
      </w:r>
      <w:r>
        <w:rPr>
          <w:rFonts w:ascii="Arial" w:hAnsi="Arial" w:cs="Arial"/>
          <w:spacing w:val="-2"/>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 d</w:t>
      </w:r>
      <w:r>
        <w:rPr>
          <w:rFonts w:ascii="Arial" w:hAnsi="Arial" w:cs="Arial"/>
          <w:spacing w:val="-2"/>
          <w:sz w:val="24"/>
          <w:szCs w:val="24"/>
        </w:rPr>
        <w:t>e</w:t>
      </w:r>
      <w:r>
        <w:rPr>
          <w:rFonts w:ascii="Arial" w:hAnsi="Arial" w:cs="Arial"/>
          <w:sz w:val="24"/>
          <w:szCs w:val="24"/>
        </w:rPr>
        <w:t>a</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pacing w:val="-1"/>
          <w:sz w:val="24"/>
          <w:szCs w:val="24"/>
        </w:rPr>
        <w:t>w</w:t>
      </w:r>
      <w:r>
        <w:rPr>
          <w:rFonts w:ascii="Arial" w:hAnsi="Arial" w:cs="Arial"/>
          <w:spacing w:val="1"/>
          <w:sz w:val="24"/>
          <w:szCs w:val="24"/>
        </w:rPr>
        <w:t>it</w:t>
      </w:r>
      <w:r>
        <w:rPr>
          <w:rFonts w:ascii="Arial" w:hAnsi="Arial" w:cs="Arial"/>
          <w:sz w:val="24"/>
          <w:szCs w:val="24"/>
        </w:rPr>
        <w:t>h F</w:t>
      </w:r>
      <w:r>
        <w:rPr>
          <w:rFonts w:ascii="Arial" w:hAnsi="Arial" w:cs="Arial"/>
          <w:spacing w:val="-2"/>
          <w:sz w:val="24"/>
          <w:szCs w:val="24"/>
        </w:rPr>
        <w:t>e</w:t>
      </w:r>
      <w:r>
        <w:rPr>
          <w:rFonts w:ascii="Arial" w:hAnsi="Arial" w:cs="Arial"/>
          <w:sz w:val="24"/>
          <w:szCs w:val="24"/>
        </w:rPr>
        <w:t>de</w:t>
      </w:r>
      <w:r>
        <w:rPr>
          <w:rFonts w:ascii="Arial" w:hAnsi="Arial" w:cs="Arial"/>
          <w:spacing w:val="-2"/>
          <w:sz w:val="24"/>
          <w:szCs w:val="24"/>
        </w:rPr>
        <w:t>r</w:t>
      </w:r>
      <w:r>
        <w:rPr>
          <w:rFonts w:ascii="Arial" w:hAnsi="Arial" w:cs="Arial"/>
          <w:sz w:val="24"/>
          <w:szCs w:val="24"/>
        </w:rPr>
        <w:t xml:space="preserve">al </w:t>
      </w:r>
      <w:r>
        <w:rPr>
          <w:rFonts w:ascii="Arial" w:hAnsi="Arial" w:cs="Arial"/>
          <w:spacing w:val="-2"/>
          <w:sz w:val="24"/>
          <w:szCs w:val="24"/>
        </w:rPr>
        <w:t>p</w:t>
      </w:r>
      <w:r>
        <w:rPr>
          <w:rFonts w:ascii="Arial" w:hAnsi="Arial" w:cs="Arial"/>
          <w:spacing w:val="1"/>
          <w:sz w:val="24"/>
          <w:szCs w:val="24"/>
        </w:rPr>
        <w:t>r</w:t>
      </w:r>
      <w:r>
        <w:rPr>
          <w:rFonts w:ascii="Arial" w:hAnsi="Arial" w:cs="Arial"/>
          <w:spacing w:val="-2"/>
          <w:sz w:val="24"/>
          <w:szCs w:val="24"/>
        </w:rPr>
        <w:t>og</w:t>
      </w:r>
      <w:r>
        <w:rPr>
          <w:rFonts w:ascii="Arial" w:hAnsi="Arial" w:cs="Arial"/>
          <w:spacing w:val="1"/>
          <w:sz w:val="24"/>
          <w:szCs w:val="24"/>
        </w:rPr>
        <w:t>r</w:t>
      </w:r>
      <w:r>
        <w:rPr>
          <w:rFonts w:ascii="Arial" w:hAnsi="Arial" w:cs="Arial"/>
          <w:sz w:val="24"/>
          <w:szCs w:val="24"/>
        </w:rPr>
        <w:t>a</w:t>
      </w:r>
      <w:r>
        <w:rPr>
          <w:rFonts w:ascii="Arial" w:hAnsi="Arial" w:cs="Arial"/>
          <w:spacing w:val="-4"/>
          <w:sz w:val="24"/>
          <w:szCs w:val="24"/>
        </w:rPr>
        <w:t>m</w:t>
      </w:r>
      <w:r>
        <w:rPr>
          <w:rFonts w:ascii="Arial" w:hAnsi="Arial" w:cs="Arial"/>
          <w:sz w:val="24"/>
          <w:szCs w:val="24"/>
        </w:rPr>
        <w:t>s, soc</w:t>
      </w:r>
      <w:r>
        <w:rPr>
          <w:rFonts w:ascii="Arial" w:hAnsi="Arial" w:cs="Arial"/>
          <w:spacing w:val="1"/>
          <w:sz w:val="24"/>
          <w:szCs w:val="24"/>
        </w:rPr>
        <w:t>i</w:t>
      </w:r>
      <w:r>
        <w:rPr>
          <w:rFonts w:ascii="Arial" w:hAnsi="Arial" w:cs="Arial"/>
          <w:sz w:val="24"/>
          <w:szCs w:val="24"/>
        </w:rPr>
        <w:t xml:space="preserve">al </w:t>
      </w:r>
      <w:r>
        <w:rPr>
          <w:rFonts w:ascii="Arial" w:hAnsi="Arial" w:cs="Arial"/>
          <w:spacing w:val="-1"/>
          <w:sz w:val="24"/>
          <w:szCs w:val="24"/>
        </w:rPr>
        <w:t>w</w:t>
      </w:r>
      <w:r>
        <w:rPr>
          <w:rFonts w:ascii="Arial" w:hAnsi="Arial" w:cs="Arial"/>
          <w:sz w:val="24"/>
          <w:szCs w:val="24"/>
        </w:rPr>
        <w:t>o</w:t>
      </w:r>
      <w:r>
        <w:rPr>
          <w:rFonts w:ascii="Arial" w:hAnsi="Arial" w:cs="Arial"/>
          <w:spacing w:val="1"/>
          <w:sz w:val="24"/>
          <w:szCs w:val="24"/>
        </w:rPr>
        <w:t>r</w:t>
      </w:r>
      <w:r>
        <w:rPr>
          <w:rFonts w:ascii="Arial" w:hAnsi="Arial" w:cs="Arial"/>
          <w:spacing w:val="-2"/>
          <w:sz w:val="24"/>
          <w:szCs w:val="24"/>
        </w:rPr>
        <w:t>k</w:t>
      </w:r>
      <w:r>
        <w:rPr>
          <w:rFonts w:ascii="Arial" w:hAnsi="Arial" w:cs="Arial"/>
          <w:sz w:val="24"/>
          <w:szCs w:val="24"/>
        </w:rPr>
        <w:t>er</w:t>
      </w:r>
      <w:r>
        <w:rPr>
          <w:rFonts w:ascii="Arial" w:hAnsi="Arial" w:cs="Arial"/>
          <w:spacing w:val="1"/>
          <w:sz w:val="24"/>
          <w:szCs w:val="24"/>
        </w:rPr>
        <w:t xml:space="preserve"> r</w:t>
      </w:r>
      <w:r>
        <w:rPr>
          <w:rFonts w:ascii="Arial" w:hAnsi="Arial" w:cs="Arial"/>
          <w:spacing w:val="-2"/>
          <w:sz w:val="24"/>
          <w:szCs w:val="24"/>
        </w:rPr>
        <w:t>e</w:t>
      </w:r>
      <w:r>
        <w:rPr>
          <w:rFonts w:ascii="Arial" w:hAnsi="Arial" w:cs="Arial"/>
          <w:sz w:val="24"/>
          <w:szCs w:val="24"/>
        </w:rPr>
        <w:t>spon</w:t>
      </w:r>
      <w:r>
        <w:rPr>
          <w:rFonts w:ascii="Arial" w:hAnsi="Arial" w:cs="Arial"/>
          <w:spacing w:val="-2"/>
          <w:sz w:val="24"/>
          <w:szCs w:val="24"/>
        </w:rPr>
        <w:t>s</w:t>
      </w:r>
      <w:r>
        <w:rPr>
          <w:rFonts w:ascii="Arial" w:hAnsi="Arial" w:cs="Arial"/>
          <w:spacing w:val="1"/>
          <w:sz w:val="24"/>
          <w:szCs w:val="24"/>
        </w:rPr>
        <w:t>i</w:t>
      </w:r>
      <w:r>
        <w:rPr>
          <w:rFonts w:ascii="Arial" w:hAnsi="Arial" w:cs="Arial"/>
          <w:spacing w:val="-2"/>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es,</w:t>
      </w:r>
      <w:r>
        <w:rPr>
          <w:rFonts w:ascii="Arial" w:hAnsi="Arial" w:cs="Arial"/>
          <w:spacing w:val="-2"/>
          <w:sz w:val="24"/>
          <w:szCs w:val="24"/>
        </w:rPr>
        <w:t xml:space="preserve"> </w:t>
      </w:r>
      <w:r>
        <w:rPr>
          <w:rFonts w:ascii="Arial" w:hAnsi="Arial" w:cs="Arial"/>
          <w:sz w:val="24"/>
          <w:szCs w:val="24"/>
        </w:rPr>
        <w:t>and</w:t>
      </w:r>
      <w:r>
        <w:rPr>
          <w:rFonts w:ascii="Arial" w:hAnsi="Arial" w:cs="Arial"/>
          <w:spacing w:val="-2"/>
          <w:sz w:val="24"/>
          <w:szCs w:val="24"/>
        </w:rPr>
        <w:t xml:space="preserve"> </w:t>
      </w:r>
      <w:r>
        <w:rPr>
          <w:rFonts w:ascii="Arial" w:hAnsi="Arial" w:cs="Arial"/>
          <w:sz w:val="24"/>
          <w:szCs w:val="24"/>
        </w:rPr>
        <w:t>coun</w:t>
      </w:r>
      <w:r>
        <w:rPr>
          <w:rFonts w:ascii="Arial" w:hAnsi="Arial" w:cs="Arial"/>
          <w:spacing w:val="-2"/>
          <w:sz w:val="24"/>
          <w:szCs w:val="24"/>
        </w:rPr>
        <w:t>s</w:t>
      </w:r>
      <w:r>
        <w:rPr>
          <w:rFonts w:ascii="Arial" w:hAnsi="Arial" w:cs="Arial"/>
          <w:sz w:val="24"/>
          <w:szCs w:val="24"/>
        </w:rPr>
        <w:t>e</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esp</w:t>
      </w:r>
      <w:r>
        <w:rPr>
          <w:rFonts w:ascii="Arial" w:hAnsi="Arial" w:cs="Arial"/>
          <w:spacing w:val="-2"/>
          <w:sz w:val="24"/>
          <w:szCs w:val="24"/>
        </w:rPr>
        <w:t>o</w:t>
      </w:r>
      <w:r>
        <w:rPr>
          <w:rFonts w:ascii="Arial" w:hAnsi="Arial" w:cs="Arial"/>
          <w:sz w:val="24"/>
          <w:szCs w:val="24"/>
        </w:rPr>
        <w:t>ns</w:t>
      </w:r>
      <w:r>
        <w:rPr>
          <w:rFonts w:ascii="Arial" w:hAnsi="Arial" w:cs="Arial"/>
          <w:spacing w:val="-1"/>
          <w:sz w:val="24"/>
          <w:szCs w:val="24"/>
        </w:rPr>
        <w:t>i</w:t>
      </w:r>
      <w:r>
        <w:rPr>
          <w:rFonts w:ascii="Arial" w:hAnsi="Arial" w:cs="Arial"/>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es.</w:t>
      </w:r>
      <w:r>
        <w:rPr>
          <w:rFonts w:ascii="Arial" w:hAnsi="Arial" w:cs="Arial"/>
          <w:spacing w:val="53"/>
          <w:sz w:val="24"/>
          <w:szCs w:val="24"/>
        </w:rPr>
        <w:t xml:space="preserve"> </w:t>
      </w:r>
      <w:r>
        <w:rPr>
          <w:rFonts w:ascii="Arial" w:hAnsi="Arial" w:cs="Arial"/>
          <w:spacing w:val="-4"/>
          <w:sz w:val="24"/>
          <w:szCs w:val="24"/>
        </w:rPr>
        <w:t>I</w:t>
      </w:r>
      <w:r>
        <w:rPr>
          <w:rFonts w:ascii="Arial" w:hAnsi="Arial" w:cs="Arial"/>
          <w:sz w:val="24"/>
          <w:szCs w:val="24"/>
        </w:rPr>
        <w:t>t</w:t>
      </w:r>
      <w:r>
        <w:rPr>
          <w:rFonts w:ascii="Arial" w:hAnsi="Arial" w:cs="Arial"/>
          <w:spacing w:val="1"/>
          <w:sz w:val="24"/>
          <w:szCs w:val="24"/>
        </w:rPr>
        <w:t xml:space="preserve"> i</w:t>
      </w:r>
      <w:r>
        <w:rPr>
          <w:rFonts w:ascii="Arial" w:hAnsi="Arial" w:cs="Arial"/>
          <w:sz w:val="24"/>
          <w:szCs w:val="24"/>
        </w:rPr>
        <w:t>s</w:t>
      </w:r>
      <w:r>
        <w:rPr>
          <w:rFonts w:ascii="Arial" w:hAnsi="Arial" w:cs="Arial"/>
          <w:spacing w:val="1"/>
          <w:sz w:val="24"/>
          <w:szCs w:val="24"/>
        </w:rPr>
        <w:t xml:space="preserve"> i</w:t>
      </w:r>
      <w:r>
        <w:rPr>
          <w:rFonts w:ascii="Arial" w:hAnsi="Arial" w:cs="Arial"/>
          <w:spacing w:val="-4"/>
          <w:sz w:val="24"/>
          <w:szCs w:val="24"/>
        </w:rPr>
        <w:t>m</w:t>
      </w:r>
      <w:r>
        <w:rPr>
          <w:rFonts w:ascii="Arial" w:hAnsi="Arial" w:cs="Arial"/>
          <w:sz w:val="24"/>
          <w:szCs w:val="24"/>
        </w:rPr>
        <w:t>po</w:t>
      </w:r>
      <w:r>
        <w:rPr>
          <w:rFonts w:ascii="Arial" w:hAnsi="Arial" w:cs="Arial"/>
          <w:spacing w:val="1"/>
          <w:sz w:val="24"/>
          <w:szCs w:val="24"/>
        </w:rPr>
        <w:t>rt</w:t>
      </w:r>
      <w:r>
        <w:rPr>
          <w:rFonts w:ascii="Arial" w:hAnsi="Arial" w:cs="Arial"/>
          <w:sz w:val="24"/>
          <w:szCs w:val="24"/>
        </w:rPr>
        <w:t>a</w:t>
      </w:r>
      <w:r>
        <w:rPr>
          <w:rFonts w:ascii="Arial" w:hAnsi="Arial" w:cs="Arial"/>
          <w:spacing w:val="-2"/>
          <w:sz w:val="24"/>
          <w:szCs w:val="24"/>
        </w:rPr>
        <w:t>n</w:t>
      </w:r>
      <w:r>
        <w:rPr>
          <w:rFonts w:ascii="Arial" w:hAnsi="Arial" w:cs="Arial"/>
          <w:sz w:val="24"/>
          <w:szCs w:val="24"/>
        </w:rPr>
        <w:t>t</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hat</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ACSS</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pacing w:val="-2"/>
          <w:sz w:val="24"/>
          <w:szCs w:val="24"/>
        </w:rPr>
        <w:t>a</w:t>
      </w:r>
      <w:r>
        <w:rPr>
          <w:rFonts w:ascii="Arial" w:hAnsi="Arial" w:cs="Arial"/>
          <w:spacing w:val="1"/>
          <w:sz w:val="24"/>
          <w:szCs w:val="24"/>
        </w:rPr>
        <w:t>i</w:t>
      </w:r>
      <w:r>
        <w:rPr>
          <w:rFonts w:ascii="Arial" w:hAnsi="Arial" w:cs="Arial"/>
          <w:sz w:val="24"/>
          <w:szCs w:val="24"/>
        </w:rPr>
        <w:t>son has</w:t>
      </w:r>
      <w:r>
        <w:rPr>
          <w:rFonts w:ascii="Arial" w:hAnsi="Arial" w:cs="Arial"/>
          <w:spacing w:val="1"/>
          <w:sz w:val="24"/>
          <w:szCs w:val="24"/>
        </w:rPr>
        <w:t xml:space="preserve"> </w:t>
      </w:r>
      <w:r>
        <w:rPr>
          <w:rFonts w:ascii="Arial" w:hAnsi="Arial" w:cs="Arial"/>
          <w:spacing w:val="-2"/>
          <w:sz w:val="24"/>
          <w:szCs w:val="24"/>
        </w:rPr>
        <w:t>k</w:t>
      </w:r>
      <w:r>
        <w:rPr>
          <w:rFonts w:ascii="Arial" w:hAnsi="Arial" w:cs="Arial"/>
          <w:sz w:val="24"/>
          <w:szCs w:val="24"/>
        </w:rPr>
        <w:t>no</w:t>
      </w:r>
      <w:r>
        <w:rPr>
          <w:rFonts w:ascii="Arial" w:hAnsi="Arial" w:cs="Arial"/>
          <w:spacing w:val="-1"/>
          <w:sz w:val="24"/>
          <w:szCs w:val="24"/>
        </w:rPr>
        <w:t>w</w:t>
      </w:r>
      <w:r>
        <w:rPr>
          <w:rFonts w:ascii="Arial" w:hAnsi="Arial" w:cs="Arial"/>
          <w:spacing w:val="1"/>
          <w:sz w:val="24"/>
          <w:szCs w:val="24"/>
        </w:rPr>
        <w:t>l</w:t>
      </w:r>
      <w:r>
        <w:rPr>
          <w:rFonts w:ascii="Arial" w:hAnsi="Arial" w:cs="Arial"/>
          <w:sz w:val="24"/>
          <w:szCs w:val="24"/>
        </w:rPr>
        <w:t>ed</w:t>
      </w:r>
      <w:r>
        <w:rPr>
          <w:rFonts w:ascii="Arial" w:hAnsi="Arial" w:cs="Arial"/>
          <w:spacing w:val="-2"/>
          <w:sz w:val="24"/>
          <w:szCs w:val="24"/>
        </w:rPr>
        <w:t>g</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t</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c</w:t>
      </w:r>
      <w:r>
        <w:rPr>
          <w:rFonts w:ascii="Arial" w:hAnsi="Arial" w:cs="Arial"/>
          <w:spacing w:val="1"/>
          <w:sz w:val="24"/>
          <w:szCs w:val="24"/>
        </w:rPr>
        <w:t>t</w:t>
      </w:r>
      <w:r>
        <w:rPr>
          <w:rFonts w:ascii="Arial" w:hAnsi="Arial" w:cs="Arial"/>
          <w:sz w:val="24"/>
          <w:szCs w:val="24"/>
        </w:rPr>
        <w:t>, un</w:t>
      </w:r>
      <w:r>
        <w:rPr>
          <w:rFonts w:ascii="Arial" w:hAnsi="Arial" w:cs="Arial"/>
          <w:spacing w:val="-2"/>
          <w:sz w:val="24"/>
          <w:szCs w:val="24"/>
        </w:rPr>
        <w:t>d</w:t>
      </w:r>
      <w:r>
        <w:rPr>
          <w:rFonts w:ascii="Arial" w:hAnsi="Arial" w:cs="Arial"/>
          <w:sz w:val="24"/>
          <w:szCs w:val="24"/>
        </w:rPr>
        <w:t>e</w:t>
      </w:r>
      <w:r>
        <w:rPr>
          <w:rFonts w:ascii="Arial" w:hAnsi="Arial" w:cs="Arial"/>
          <w:spacing w:val="-2"/>
          <w:sz w:val="24"/>
          <w:szCs w:val="24"/>
        </w:rPr>
        <w:t>r</w:t>
      </w:r>
      <w:r>
        <w:rPr>
          <w:rFonts w:ascii="Arial" w:hAnsi="Arial" w:cs="Arial"/>
          <w:sz w:val="24"/>
          <w:szCs w:val="24"/>
        </w:rPr>
        <w:t>s</w:t>
      </w:r>
      <w:r>
        <w:rPr>
          <w:rFonts w:ascii="Arial" w:hAnsi="Arial" w:cs="Arial"/>
          <w:spacing w:val="1"/>
          <w:sz w:val="24"/>
          <w:szCs w:val="24"/>
        </w:rPr>
        <w:t>t</w:t>
      </w:r>
      <w:r>
        <w:rPr>
          <w:rFonts w:ascii="Arial" w:hAnsi="Arial" w:cs="Arial"/>
          <w:spacing w:val="-2"/>
          <w:sz w:val="24"/>
          <w:szCs w:val="24"/>
        </w:rPr>
        <w:t>a</w:t>
      </w:r>
      <w:r>
        <w:rPr>
          <w:rFonts w:ascii="Arial" w:hAnsi="Arial" w:cs="Arial"/>
          <w:sz w:val="24"/>
          <w:szCs w:val="24"/>
        </w:rPr>
        <w:t>nds</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co</w:t>
      </w:r>
      <w:r>
        <w:rPr>
          <w:rFonts w:ascii="Arial" w:hAnsi="Arial" w:cs="Arial"/>
          <w:spacing w:val="-1"/>
          <w:sz w:val="24"/>
          <w:szCs w:val="24"/>
        </w:rPr>
        <w:t>m</w:t>
      </w:r>
      <w:r>
        <w:rPr>
          <w:rFonts w:ascii="Arial" w:hAnsi="Arial" w:cs="Arial"/>
          <w:spacing w:val="-4"/>
          <w:sz w:val="24"/>
          <w:szCs w:val="24"/>
        </w:rPr>
        <w:t>m</w:t>
      </w:r>
      <w:r>
        <w:rPr>
          <w:rFonts w:ascii="Arial" w:hAnsi="Arial" w:cs="Arial"/>
          <w:spacing w:val="2"/>
          <w:sz w:val="24"/>
          <w:szCs w:val="24"/>
        </w:rPr>
        <w:t>u</w:t>
      </w:r>
      <w:r>
        <w:rPr>
          <w:rFonts w:ascii="Arial" w:hAnsi="Arial" w:cs="Arial"/>
          <w:sz w:val="24"/>
          <w:szCs w:val="24"/>
        </w:rPr>
        <w:t>n</w:t>
      </w:r>
      <w:r>
        <w:rPr>
          <w:rFonts w:ascii="Arial" w:hAnsi="Arial" w:cs="Arial"/>
          <w:spacing w:val="1"/>
          <w:sz w:val="24"/>
          <w:szCs w:val="24"/>
        </w:rPr>
        <w:t>it</w:t>
      </w:r>
      <w:r>
        <w:rPr>
          <w:rFonts w:ascii="Arial" w:hAnsi="Arial" w:cs="Arial"/>
          <w:spacing w:val="-2"/>
          <w:sz w:val="24"/>
          <w:szCs w:val="24"/>
        </w:rPr>
        <w:t>y</w:t>
      </w:r>
      <w:r>
        <w:rPr>
          <w:rFonts w:ascii="Arial" w:hAnsi="Arial" w:cs="Arial"/>
          <w:sz w:val="24"/>
          <w:szCs w:val="24"/>
        </w:rPr>
        <w:t>, has</w:t>
      </w:r>
      <w:r>
        <w:rPr>
          <w:rFonts w:ascii="Arial" w:hAnsi="Arial" w:cs="Arial"/>
          <w:spacing w:val="1"/>
          <w:sz w:val="24"/>
          <w:szCs w:val="24"/>
        </w:rPr>
        <w:t xml:space="preserve"> </w:t>
      </w:r>
      <w:r>
        <w:rPr>
          <w:rFonts w:ascii="Arial" w:hAnsi="Arial" w:cs="Arial"/>
          <w:spacing w:val="-2"/>
          <w:sz w:val="24"/>
          <w:szCs w:val="24"/>
        </w:rPr>
        <w:t>g</w:t>
      </w:r>
      <w:r>
        <w:rPr>
          <w:rFonts w:ascii="Arial" w:hAnsi="Arial" w:cs="Arial"/>
          <w:spacing w:val="1"/>
          <w:sz w:val="24"/>
          <w:szCs w:val="24"/>
        </w:rPr>
        <w:t>r</w:t>
      </w:r>
      <w:r>
        <w:rPr>
          <w:rFonts w:ascii="Arial" w:hAnsi="Arial" w:cs="Arial"/>
          <w:spacing w:val="-2"/>
          <w:sz w:val="24"/>
          <w:szCs w:val="24"/>
        </w:rPr>
        <w:t>e</w:t>
      </w:r>
      <w:r>
        <w:rPr>
          <w:rFonts w:ascii="Arial" w:hAnsi="Arial" w:cs="Arial"/>
          <w:sz w:val="24"/>
          <w:szCs w:val="24"/>
        </w:rPr>
        <w:t>at</w:t>
      </w:r>
      <w:r>
        <w:rPr>
          <w:rFonts w:ascii="Arial" w:hAnsi="Arial" w:cs="Arial"/>
          <w:spacing w:val="-1"/>
          <w:sz w:val="24"/>
          <w:szCs w:val="24"/>
        </w:rPr>
        <w:t xml:space="preserve"> </w:t>
      </w:r>
      <w:r>
        <w:rPr>
          <w:rFonts w:ascii="Arial" w:hAnsi="Arial" w:cs="Arial"/>
          <w:sz w:val="24"/>
          <w:szCs w:val="24"/>
        </w:rPr>
        <w:t>co</w:t>
      </w:r>
      <w:r>
        <w:rPr>
          <w:rFonts w:ascii="Arial" w:hAnsi="Arial" w:cs="Arial"/>
          <w:spacing w:val="-1"/>
          <w:sz w:val="24"/>
          <w:szCs w:val="24"/>
        </w:rPr>
        <w:t>m</w:t>
      </w:r>
      <w:r>
        <w:rPr>
          <w:rFonts w:ascii="Arial" w:hAnsi="Arial" w:cs="Arial"/>
          <w:spacing w:val="-4"/>
          <w:sz w:val="24"/>
          <w:szCs w:val="24"/>
        </w:rPr>
        <w:t>m</w:t>
      </w:r>
      <w:r>
        <w:rPr>
          <w:rFonts w:ascii="Arial" w:hAnsi="Arial" w:cs="Arial"/>
          <w:sz w:val="24"/>
          <w:szCs w:val="24"/>
        </w:rPr>
        <w:t>un</w:t>
      </w:r>
      <w:r>
        <w:rPr>
          <w:rFonts w:ascii="Arial" w:hAnsi="Arial" w:cs="Arial"/>
          <w:spacing w:val="1"/>
          <w:sz w:val="24"/>
          <w:szCs w:val="24"/>
        </w:rPr>
        <w:t>i</w:t>
      </w:r>
      <w:r>
        <w:rPr>
          <w:rFonts w:ascii="Arial" w:hAnsi="Arial" w:cs="Arial"/>
          <w:sz w:val="24"/>
          <w:szCs w:val="24"/>
        </w:rPr>
        <w:t>ca</w:t>
      </w:r>
      <w:r>
        <w:rPr>
          <w:rFonts w:ascii="Arial" w:hAnsi="Arial" w:cs="Arial"/>
          <w:spacing w:val="-1"/>
          <w:sz w:val="24"/>
          <w:szCs w:val="24"/>
        </w:rPr>
        <w:t>ti</w:t>
      </w:r>
      <w:r>
        <w:rPr>
          <w:rFonts w:ascii="Arial" w:hAnsi="Arial" w:cs="Arial"/>
          <w:sz w:val="24"/>
          <w:szCs w:val="24"/>
        </w:rPr>
        <w:t>on s</w:t>
      </w:r>
      <w:r>
        <w:rPr>
          <w:rFonts w:ascii="Arial" w:hAnsi="Arial" w:cs="Arial"/>
          <w:spacing w:val="-2"/>
          <w:sz w:val="24"/>
          <w:szCs w:val="24"/>
        </w:rPr>
        <w:t>k</w:t>
      </w:r>
      <w:r>
        <w:rPr>
          <w:rFonts w:ascii="Arial" w:hAnsi="Arial" w:cs="Arial"/>
          <w:spacing w:val="1"/>
          <w:sz w:val="24"/>
          <w:szCs w:val="24"/>
        </w:rPr>
        <w:t>il</w:t>
      </w:r>
      <w:r>
        <w:rPr>
          <w:rFonts w:ascii="Arial" w:hAnsi="Arial" w:cs="Arial"/>
          <w:spacing w:val="-1"/>
          <w:sz w:val="24"/>
          <w:szCs w:val="24"/>
        </w:rPr>
        <w:t>ls</w:t>
      </w:r>
      <w:r>
        <w:rPr>
          <w:rFonts w:ascii="Arial" w:hAnsi="Arial" w:cs="Arial"/>
          <w:sz w:val="24"/>
          <w:szCs w:val="24"/>
        </w:rPr>
        <w:t>, a</w:t>
      </w:r>
      <w:r>
        <w:rPr>
          <w:rFonts w:ascii="Arial" w:hAnsi="Arial" w:cs="Arial"/>
          <w:spacing w:val="-2"/>
          <w:sz w:val="24"/>
          <w:szCs w:val="24"/>
        </w:rPr>
        <w:t>n</w:t>
      </w:r>
      <w:r>
        <w:rPr>
          <w:rFonts w:ascii="Arial" w:hAnsi="Arial" w:cs="Arial"/>
          <w:sz w:val="24"/>
          <w:szCs w:val="24"/>
        </w:rPr>
        <w:t>d has</w:t>
      </w:r>
      <w:r>
        <w:rPr>
          <w:rFonts w:ascii="Arial" w:hAnsi="Arial" w:cs="Arial"/>
          <w:spacing w:val="-2"/>
          <w:sz w:val="24"/>
          <w:szCs w:val="24"/>
        </w:rPr>
        <w:t xml:space="preserve"> </w:t>
      </w:r>
      <w:r>
        <w:rPr>
          <w:rFonts w:ascii="Arial" w:hAnsi="Arial" w:cs="Arial"/>
          <w:sz w:val="24"/>
          <w:szCs w:val="24"/>
        </w:rPr>
        <w:t>a co</w:t>
      </w:r>
      <w:r>
        <w:rPr>
          <w:rFonts w:ascii="Arial" w:hAnsi="Arial" w:cs="Arial"/>
          <w:spacing w:val="-1"/>
          <w:sz w:val="24"/>
          <w:szCs w:val="24"/>
        </w:rPr>
        <w:t>m</w:t>
      </w:r>
      <w:r>
        <w:rPr>
          <w:rFonts w:ascii="Arial" w:hAnsi="Arial" w:cs="Arial"/>
          <w:spacing w:val="-4"/>
          <w:sz w:val="24"/>
          <w:szCs w:val="24"/>
        </w:rPr>
        <w:t>m</w:t>
      </w:r>
      <w:r>
        <w:rPr>
          <w:rFonts w:ascii="Arial" w:hAnsi="Arial" w:cs="Arial"/>
          <w:spacing w:val="1"/>
          <w:sz w:val="24"/>
          <w:szCs w:val="24"/>
        </w:rPr>
        <w:t>it</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t</w:t>
      </w:r>
      <w:r>
        <w:rPr>
          <w:rFonts w:ascii="Arial" w:hAnsi="Arial" w:cs="Arial"/>
          <w:sz w:val="24"/>
          <w:szCs w:val="24"/>
        </w:rPr>
        <w:t xml:space="preserve">o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g</w:t>
      </w:r>
      <w:r>
        <w:rPr>
          <w:rFonts w:ascii="Arial" w:hAnsi="Arial" w:cs="Arial"/>
          <w:spacing w:val="1"/>
          <w:sz w:val="24"/>
          <w:szCs w:val="24"/>
        </w:rPr>
        <w:t>r</w:t>
      </w:r>
      <w:r>
        <w:rPr>
          <w:rFonts w:ascii="Arial" w:hAnsi="Arial" w:cs="Arial"/>
          <w:sz w:val="24"/>
          <w:szCs w:val="24"/>
        </w:rPr>
        <w:t>a</w:t>
      </w:r>
      <w:r>
        <w:rPr>
          <w:rFonts w:ascii="Arial" w:hAnsi="Arial" w:cs="Arial"/>
          <w:spacing w:val="-4"/>
          <w:sz w:val="24"/>
          <w:szCs w:val="24"/>
        </w:rPr>
        <w:t>m</w:t>
      </w:r>
      <w:r>
        <w:rPr>
          <w:rFonts w:ascii="Arial" w:hAnsi="Arial" w:cs="Arial"/>
          <w:sz w:val="24"/>
          <w:szCs w:val="24"/>
        </w:rPr>
        <w:t xml:space="preserve">. </w:t>
      </w:r>
    </w:p>
    <w:p w:rsidR="00620656" w:rsidRDefault="00620656" w:rsidP="00252455">
      <w:pPr>
        <w:ind w:left="0" w:right="-20" w:hanging="2"/>
        <w:jc w:val="both"/>
        <w:rPr>
          <w:rFonts w:ascii="Arial" w:hAnsi="Arial" w:cs="Arial"/>
          <w:sz w:val="24"/>
          <w:szCs w:val="24"/>
        </w:rPr>
      </w:pPr>
    </w:p>
    <w:p w:rsidR="00252455" w:rsidRDefault="00252455" w:rsidP="00252455">
      <w:pPr>
        <w:ind w:left="0" w:right="-20" w:hanging="2"/>
        <w:jc w:val="both"/>
        <w:rPr>
          <w:rFonts w:ascii="Arial" w:hAnsi="Arial" w:cs="Arial"/>
          <w:sz w:val="24"/>
          <w:szCs w:val="24"/>
        </w:rPr>
      </w:pPr>
      <w:r>
        <w:rPr>
          <w:rFonts w:ascii="Arial" w:hAnsi="Arial" w:cs="Arial"/>
          <w:sz w:val="24"/>
          <w:szCs w:val="24"/>
        </w:rPr>
        <w:t xml:space="preserve">Appling County’s homeless liaison meets, at minimum, yearly meets with school personnel to discuss the requirements of the McKinney-Vento Homeless Education Act.  </w:t>
      </w:r>
    </w:p>
    <w:p w:rsidR="00252455" w:rsidRDefault="005833DF" w:rsidP="00252455">
      <w:pPr>
        <w:ind w:left="0" w:right="-20" w:hanging="2"/>
        <w:jc w:val="both"/>
        <w:rPr>
          <w:rFonts w:ascii="Arial" w:hAnsi="Arial" w:cs="Arial"/>
          <w:sz w:val="24"/>
          <w:szCs w:val="24"/>
        </w:rPr>
      </w:pPr>
      <w:r w:rsidRPr="00EF294E">
        <w:rPr>
          <w:rFonts w:ascii="Arial" w:hAnsi="Arial" w:cs="Arial"/>
          <w:sz w:val="24"/>
          <w:szCs w:val="24"/>
          <w:highlight w:val="yellow"/>
        </w:rPr>
        <w:t xml:space="preserve">Documentation supporting </w:t>
      </w:r>
      <w:r w:rsidR="00EF294E" w:rsidRPr="00EF294E">
        <w:rPr>
          <w:rFonts w:ascii="Arial" w:hAnsi="Arial" w:cs="Arial"/>
          <w:sz w:val="24"/>
          <w:szCs w:val="24"/>
          <w:highlight w:val="yellow"/>
        </w:rPr>
        <w:t>meetings, presentations and trainings provided by the homeless liaison to all school personnel will include agendas, sign-in sheets, minutes and samples of handouts provided to all attendants.  Participants will include all ACSS personnel including nutrition department, transportations, custodians, faculty, administrations, and support personnel.</w:t>
      </w:r>
      <w:r w:rsidR="00EF294E">
        <w:rPr>
          <w:rFonts w:ascii="Arial" w:hAnsi="Arial" w:cs="Arial"/>
          <w:sz w:val="24"/>
          <w:szCs w:val="24"/>
        </w:rPr>
        <w:t xml:space="preserve">  </w:t>
      </w:r>
    </w:p>
    <w:p w:rsidR="00EF294E" w:rsidRDefault="00EF294E" w:rsidP="00252455">
      <w:pPr>
        <w:ind w:left="0" w:right="-20" w:hanging="2"/>
        <w:jc w:val="both"/>
        <w:rPr>
          <w:rFonts w:ascii="Arial" w:hAnsi="Arial" w:cs="Arial"/>
          <w:sz w:val="24"/>
          <w:szCs w:val="24"/>
        </w:rPr>
      </w:pPr>
    </w:p>
    <w:p w:rsidR="00252455" w:rsidRDefault="00252455" w:rsidP="00252455">
      <w:pPr>
        <w:ind w:left="0" w:right="-20" w:hanging="2"/>
        <w:jc w:val="both"/>
        <w:rPr>
          <w:rFonts w:ascii="Arial" w:hAnsi="Arial" w:cs="Arial"/>
          <w:sz w:val="24"/>
          <w:szCs w:val="24"/>
        </w:rPr>
      </w:pPr>
      <w:r>
        <w:rPr>
          <w:rFonts w:ascii="Arial" w:hAnsi="Arial" w:cs="Arial"/>
          <w:sz w:val="24"/>
          <w:szCs w:val="24"/>
        </w:rPr>
        <w:t>Appling</w:t>
      </w:r>
      <w:r>
        <w:rPr>
          <w:rFonts w:ascii="Arial" w:hAnsi="Arial" w:cs="Arial"/>
          <w:spacing w:val="-1"/>
          <w:sz w:val="24"/>
          <w:szCs w:val="24"/>
        </w:rPr>
        <w:t xml:space="preserve"> County’ Homeless plan has the following components addressed,</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The</w:t>
      </w:r>
      <w:r w:rsidRPr="00B722C0">
        <w:rPr>
          <w:rFonts w:ascii="Arial" w:hAnsi="Arial" w:cs="Arial"/>
          <w:sz w:val="24"/>
          <w:szCs w:val="24"/>
        </w:rPr>
        <w:t xml:space="preserve"> </w:t>
      </w:r>
      <w:r>
        <w:rPr>
          <w:rFonts w:ascii="Arial" w:hAnsi="Arial" w:cs="Arial"/>
          <w:sz w:val="24"/>
          <w:szCs w:val="24"/>
        </w:rPr>
        <w:t>p</w:t>
      </w:r>
      <w:r w:rsidRPr="00B722C0">
        <w:rPr>
          <w:rFonts w:ascii="Arial" w:hAnsi="Arial" w:cs="Arial"/>
          <w:sz w:val="24"/>
          <w:szCs w:val="24"/>
        </w:rPr>
        <w:t>r</w:t>
      </w:r>
      <w:r>
        <w:rPr>
          <w:rFonts w:ascii="Arial" w:hAnsi="Arial" w:cs="Arial"/>
          <w:sz w:val="24"/>
          <w:szCs w:val="24"/>
        </w:rPr>
        <w:t>o</w:t>
      </w:r>
      <w:r w:rsidRPr="00B722C0">
        <w:rPr>
          <w:rFonts w:ascii="Arial" w:hAnsi="Arial" w:cs="Arial"/>
          <w:sz w:val="24"/>
          <w:szCs w:val="24"/>
        </w:rPr>
        <w:t>c</w:t>
      </w:r>
      <w:r>
        <w:rPr>
          <w:rFonts w:ascii="Arial" w:hAnsi="Arial" w:cs="Arial"/>
          <w:sz w:val="24"/>
          <w:szCs w:val="24"/>
        </w:rPr>
        <w:t>ess</w:t>
      </w:r>
      <w:r w:rsidRPr="00B722C0">
        <w:rPr>
          <w:rFonts w:ascii="Arial" w:hAnsi="Arial" w:cs="Arial"/>
          <w:sz w:val="24"/>
          <w:szCs w:val="24"/>
        </w:rPr>
        <w:t xml:space="preserve"> fo</w:t>
      </w:r>
      <w:r>
        <w:rPr>
          <w:rFonts w:ascii="Arial" w:hAnsi="Arial" w:cs="Arial"/>
          <w:sz w:val="24"/>
          <w:szCs w:val="24"/>
        </w:rPr>
        <w:t>r</w:t>
      </w:r>
      <w:r w:rsidRPr="00B722C0">
        <w:rPr>
          <w:rFonts w:ascii="Arial" w:hAnsi="Arial" w:cs="Arial"/>
          <w:sz w:val="24"/>
          <w:szCs w:val="24"/>
        </w:rPr>
        <w:t xml:space="preserve"> th</w:t>
      </w:r>
      <w:r>
        <w:rPr>
          <w:rFonts w:ascii="Arial" w:hAnsi="Arial" w:cs="Arial"/>
          <w:sz w:val="24"/>
          <w:szCs w:val="24"/>
        </w:rPr>
        <w:t>e</w:t>
      </w:r>
      <w:r w:rsidRPr="00B722C0">
        <w:rPr>
          <w:rFonts w:ascii="Arial" w:hAnsi="Arial" w:cs="Arial"/>
          <w:sz w:val="24"/>
          <w:szCs w:val="24"/>
        </w:rPr>
        <w:t xml:space="preserve"> i</w:t>
      </w:r>
      <w:r>
        <w:rPr>
          <w:rFonts w:ascii="Arial" w:hAnsi="Arial" w:cs="Arial"/>
          <w:sz w:val="24"/>
          <w:szCs w:val="24"/>
        </w:rPr>
        <w:t>de</w:t>
      </w:r>
      <w:r w:rsidRPr="00B722C0">
        <w:rPr>
          <w:rFonts w:ascii="Arial" w:hAnsi="Arial" w:cs="Arial"/>
          <w:sz w:val="24"/>
          <w:szCs w:val="24"/>
        </w:rPr>
        <w:t>ntifi</w:t>
      </w:r>
      <w:r>
        <w:rPr>
          <w:rFonts w:ascii="Arial" w:hAnsi="Arial" w:cs="Arial"/>
          <w:sz w:val="24"/>
          <w:szCs w:val="24"/>
        </w:rPr>
        <w:t>ca</w:t>
      </w:r>
      <w:r w:rsidRPr="00B722C0">
        <w:rPr>
          <w:rFonts w:ascii="Arial" w:hAnsi="Arial" w:cs="Arial"/>
          <w:sz w:val="24"/>
          <w:szCs w:val="24"/>
        </w:rPr>
        <w:t>ti</w:t>
      </w:r>
      <w:r>
        <w:rPr>
          <w:rFonts w:ascii="Arial" w:hAnsi="Arial" w:cs="Arial"/>
          <w:sz w:val="24"/>
          <w:szCs w:val="24"/>
        </w:rPr>
        <w:t>on</w:t>
      </w:r>
      <w:r w:rsidRPr="00B722C0">
        <w:rPr>
          <w:rFonts w:ascii="Arial" w:hAnsi="Arial" w:cs="Arial"/>
          <w:sz w:val="24"/>
          <w:szCs w:val="24"/>
        </w:rPr>
        <w:t xml:space="preserve"> </w:t>
      </w:r>
      <w:r>
        <w:rPr>
          <w:rFonts w:ascii="Arial" w:hAnsi="Arial" w:cs="Arial"/>
          <w:sz w:val="24"/>
          <w:szCs w:val="24"/>
        </w:rPr>
        <w:t xml:space="preserve">and </w:t>
      </w:r>
      <w:r w:rsidRPr="00B722C0">
        <w:rPr>
          <w:rFonts w:ascii="Arial" w:hAnsi="Arial" w:cs="Arial"/>
          <w:sz w:val="24"/>
          <w:szCs w:val="24"/>
        </w:rPr>
        <w:t>e</w:t>
      </w:r>
      <w:r>
        <w:rPr>
          <w:rFonts w:ascii="Arial" w:hAnsi="Arial" w:cs="Arial"/>
          <w:sz w:val="24"/>
          <w:szCs w:val="24"/>
        </w:rPr>
        <w:t>n</w:t>
      </w:r>
      <w:r w:rsidRPr="00B722C0">
        <w:rPr>
          <w:rFonts w:ascii="Arial" w:hAnsi="Arial" w:cs="Arial"/>
          <w:sz w:val="24"/>
          <w:szCs w:val="24"/>
        </w:rPr>
        <w:t>rollm</w:t>
      </w:r>
      <w:r>
        <w:rPr>
          <w:rFonts w:ascii="Arial" w:hAnsi="Arial" w:cs="Arial"/>
          <w:sz w:val="24"/>
          <w:szCs w:val="24"/>
        </w:rPr>
        <w:t>ent</w:t>
      </w:r>
      <w:r w:rsidRPr="00B722C0">
        <w:rPr>
          <w:rFonts w:ascii="Arial" w:hAnsi="Arial" w:cs="Arial"/>
          <w:sz w:val="24"/>
          <w:szCs w:val="24"/>
        </w:rPr>
        <w:t xml:space="preserve"> </w:t>
      </w:r>
      <w:r>
        <w:rPr>
          <w:rFonts w:ascii="Arial" w:hAnsi="Arial" w:cs="Arial"/>
          <w:sz w:val="24"/>
          <w:szCs w:val="24"/>
        </w:rPr>
        <w:t>of</w:t>
      </w:r>
      <w:r w:rsidRPr="00B722C0">
        <w:rPr>
          <w:rFonts w:ascii="Arial" w:hAnsi="Arial" w:cs="Arial"/>
          <w:sz w:val="24"/>
          <w:szCs w:val="24"/>
        </w:rPr>
        <w:t xml:space="preserve"> </w:t>
      </w:r>
      <w:r>
        <w:rPr>
          <w:rFonts w:ascii="Arial" w:hAnsi="Arial" w:cs="Arial"/>
          <w:sz w:val="24"/>
          <w:szCs w:val="24"/>
        </w:rPr>
        <w:t>ho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ch</w:t>
      </w:r>
      <w:r w:rsidRPr="00B722C0">
        <w:rPr>
          <w:rFonts w:ascii="Arial" w:hAnsi="Arial" w:cs="Arial"/>
          <w:sz w:val="24"/>
          <w:szCs w:val="24"/>
        </w:rPr>
        <w:t>ildr</w:t>
      </w:r>
      <w:r>
        <w:rPr>
          <w:rFonts w:ascii="Arial" w:hAnsi="Arial" w:cs="Arial"/>
          <w:sz w:val="24"/>
          <w:szCs w:val="24"/>
        </w:rPr>
        <w:t xml:space="preserve">en </w:t>
      </w:r>
      <w:r w:rsidRPr="00B722C0">
        <w:rPr>
          <w:rFonts w:ascii="Arial" w:hAnsi="Arial" w:cs="Arial"/>
          <w:sz w:val="24"/>
          <w:szCs w:val="24"/>
        </w:rPr>
        <w:t>a</w:t>
      </w:r>
      <w:r>
        <w:rPr>
          <w:rFonts w:ascii="Arial" w:hAnsi="Arial" w:cs="Arial"/>
          <w:sz w:val="24"/>
          <w:szCs w:val="24"/>
        </w:rPr>
        <w:t>nd</w:t>
      </w:r>
      <w:r w:rsidRPr="00B722C0">
        <w:rPr>
          <w:rFonts w:ascii="Arial" w:hAnsi="Arial" w:cs="Arial"/>
          <w:sz w:val="24"/>
          <w:szCs w:val="24"/>
        </w:rPr>
        <w:t xml:space="preserve"> 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B722C0">
        <w:rPr>
          <w:rFonts w:ascii="Arial" w:hAnsi="Arial" w:cs="Arial"/>
          <w:sz w:val="24"/>
          <w:szCs w:val="24"/>
        </w:rPr>
        <w:t>T</w:t>
      </w:r>
      <w:r>
        <w:rPr>
          <w:rFonts w:ascii="Arial" w:hAnsi="Arial" w:cs="Arial"/>
          <w:sz w:val="24"/>
          <w:szCs w:val="24"/>
        </w:rPr>
        <w:t>he</w:t>
      </w:r>
      <w:r w:rsidRPr="00B722C0">
        <w:rPr>
          <w:rFonts w:ascii="Arial" w:hAnsi="Arial" w:cs="Arial"/>
          <w:sz w:val="24"/>
          <w:szCs w:val="24"/>
        </w:rPr>
        <w:t xml:space="preserve"> </w:t>
      </w:r>
      <w:r>
        <w:rPr>
          <w:rFonts w:ascii="Arial" w:hAnsi="Arial" w:cs="Arial"/>
          <w:sz w:val="24"/>
          <w:szCs w:val="24"/>
        </w:rPr>
        <w:t>se</w:t>
      </w:r>
      <w:r w:rsidRPr="00B722C0">
        <w:rPr>
          <w:rFonts w:ascii="Arial" w:hAnsi="Arial" w:cs="Arial"/>
          <w:sz w:val="24"/>
          <w:szCs w:val="24"/>
        </w:rPr>
        <w:t>rvic</w:t>
      </w:r>
      <w:r>
        <w:rPr>
          <w:rFonts w:ascii="Arial" w:hAnsi="Arial" w:cs="Arial"/>
          <w:sz w:val="24"/>
          <w:szCs w:val="24"/>
        </w:rPr>
        <w:t>es</w:t>
      </w:r>
      <w:r w:rsidRPr="00B722C0">
        <w:rPr>
          <w:rFonts w:ascii="Arial" w:hAnsi="Arial" w:cs="Arial"/>
          <w:sz w:val="24"/>
          <w:szCs w:val="24"/>
        </w:rPr>
        <w:t xml:space="preserve"> t</w:t>
      </w:r>
      <w:r>
        <w:rPr>
          <w:rFonts w:ascii="Arial" w:hAnsi="Arial" w:cs="Arial"/>
          <w:sz w:val="24"/>
          <w:szCs w:val="24"/>
        </w:rPr>
        <w:t>o be</w:t>
      </w:r>
      <w:r w:rsidRPr="00B722C0">
        <w:rPr>
          <w:rFonts w:ascii="Arial" w:hAnsi="Arial" w:cs="Arial"/>
          <w:sz w:val="24"/>
          <w:szCs w:val="24"/>
        </w:rPr>
        <w:t xml:space="preserve"> </w:t>
      </w:r>
      <w:r>
        <w:rPr>
          <w:rFonts w:ascii="Arial" w:hAnsi="Arial" w:cs="Arial"/>
          <w:sz w:val="24"/>
          <w:szCs w:val="24"/>
        </w:rPr>
        <w:t>p</w:t>
      </w:r>
      <w:r w:rsidRPr="00B722C0">
        <w:rPr>
          <w:rFonts w:ascii="Arial" w:hAnsi="Arial" w:cs="Arial"/>
          <w:sz w:val="24"/>
          <w:szCs w:val="24"/>
        </w:rPr>
        <w:t>r</w:t>
      </w:r>
      <w:r>
        <w:rPr>
          <w:rFonts w:ascii="Arial" w:hAnsi="Arial" w:cs="Arial"/>
          <w:sz w:val="24"/>
          <w:szCs w:val="24"/>
        </w:rPr>
        <w:t>o</w:t>
      </w:r>
      <w:r w:rsidRPr="00B722C0">
        <w:rPr>
          <w:rFonts w:ascii="Arial" w:hAnsi="Arial" w:cs="Arial"/>
          <w:sz w:val="24"/>
          <w:szCs w:val="24"/>
        </w:rPr>
        <w:t>vi</w:t>
      </w:r>
      <w:r>
        <w:rPr>
          <w:rFonts w:ascii="Arial" w:hAnsi="Arial" w:cs="Arial"/>
          <w:sz w:val="24"/>
          <w:szCs w:val="24"/>
        </w:rPr>
        <w:t>ded</w:t>
      </w:r>
      <w:r w:rsidRPr="00B722C0">
        <w:rPr>
          <w:rFonts w:ascii="Arial" w:hAnsi="Arial" w:cs="Arial"/>
          <w:sz w:val="24"/>
          <w:szCs w:val="24"/>
        </w:rPr>
        <w:t xml:space="preserve"> t</w:t>
      </w:r>
      <w:r>
        <w:rPr>
          <w:rFonts w:ascii="Arial" w:hAnsi="Arial" w:cs="Arial"/>
          <w:sz w:val="24"/>
          <w:szCs w:val="24"/>
        </w:rPr>
        <w:t>o ho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w:t>
      </w:r>
      <w:r w:rsidRPr="00B722C0">
        <w:rPr>
          <w:rFonts w:ascii="Arial" w:hAnsi="Arial" w:cs="Arial"/>
          <w:sz w:val="24"/>
          <w:szCs w:val="24"/>
        </w:rPr>
        <w:t>s</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w:t>
      </w:r>
      <w:r>
        <w:rPr>
          <w:rFonts w:ascii="Arial" w:hAnsi="Arial" w:cs="Arial"/>
          <w:sz w:val="24"/>
          <w:szCs w:val="24"/>
        </w:rPr>
        <w:t>d</w:t>
      </w:r>
      <w:r w:rsidRPr="00B722C0">
        <w:rPr>
          <w:rFonts w:ascii="Arial" w:hAnsi="Arial" w:cs="Arial"/>
          <w:sz w:val="24"/>
          <w:szCs w:val="24"/>
        </w:rPr>
        <w:t>r</w:t>
      </w:r>
      <w:r>
        <w:rPr>
          <w:rFonts w:ascii="Arial" w:hAnsi="Arial" w:cs="Arial"/>
          <w:sz w:val="24"/>
          <w:szCs w:val="24"/>
        </w:rPr>
        <w:t xml:space="preserve">en and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th</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Collaborates with </w:t>
      </w:r>
      <w:r w:rsidR="00033D8D">
        <w:rPr>
          <w:rFonts w:ascii="Arial" w:hAnsi="Arial" w:cs="Arial"/>
          <w:sz w:val="24"/>
          <w:szCs w:val="24"/>
        </w:rPr>
        <w:t>Federal Programs Director</w:t>
      </w:r>
      <w:r>
        <w:rPr>
          <w:rFonts w:ascii="Arial" w:hAnsi="Arial" w:cs="Arial"/>
          <w:sz w:val="24"/>
          <w:szCs w:val="24"/>
        </w:rPr>
        <w:t xml:space="preserve"> to rese</w:t>
      </w:r>
      <w:r w:rsidRPr="00B722C0">
        <w:rPr>
          <w:rFonts w:ascii="Arial" w:hAnsi="Arial" w:cs="Arial"/>
          <w:sz w:val="24"/>
          <w:szCs w:val="24"/>
        </w:rPr>
        <w:t>rv</w:t>
      </w:r>
      <w:r>
        <w:rPr>
          <w:rFonts w:ascii="Arial" w:hAnsi="Arial" w:cs="Arial"/>
          <w:sz w:val="24"/>
          <w:szCs w:val="24"/>
        </w:rPr>
        <w:t>e</w:t>
      </w:r>
      <w:r w:rsidRPr="00B722C0">
        <w:rPr>
          <w:rFonts w:ascii="Arial" w:hAnsi="Arial" w:cs="Arial"/>
          <w:sz w:val="24"/>
          <w:szCs w:val="24"/>
        </w:rPr>
        <w:t xml:space="preserve"> Titl</w:t>
      </w:r>
      <w:r>
        <w:rPr>
          <w:rFonts w:ascii="Arial" w:hAnsi="Arial" w:cs="Arial"/>
          <w:sz w:val="24"/>
          <w:szCs w:val="24"/>
        </w:rPr>
        <w:t>e</w:t>
      </w:r>
      <w:r w:rsidRPr="00B722C0">
        <w:rPr>
          <w:rFonts w:ascii="Arial" w:hAnsi="Arial" w:cs="Arial"/>
          <w:sz w:val="24"/>
          <w:szCs w:val="24"/>
        </w:rPr>
        <w:t xml:space="preserve"> I</w:t>
      </w:r>
      <w:r>
        <w:rPr>
          <w:rFonts w:ascii="Arial" w:hAnsi="Arial" w:cs="Arial"/>
          <w:sz w:val="24"/>
          <w:szCs w:val="24"/>
        </w:rPr>
        <w:t>, Pa</w:t>
      </w:r>
      <w:r w:rsidRPr="00B722C0">
        <w:rPr>
          <w:rFonts w:ascii="Arial" w:hAnsi="Arial" w:cs="Arial"/>
          <w:sz w:val="24"/>
          <w:szCs w:val="24"/>
        </w:rPr>
        <w:t>r</w:t>
      </w:r>
      <w:r>
        <w:rPr>
          <w:rFonts w:ascii="Arial" w:hAnsi="Arial" w:cs="Arial"/>
          <w:sz w:val="24"/>
          <w:szCs w:val="24"/>
        </w:rPr>
        <w:t>t</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 xml:space="preserve"> fu</w:t>
      </w:r>
      <w:r>
        <w:rPr>
          <w:rFonts w:ascii="Arial" w:hAnsi="Arial" w:cs="Arial"/>
          <w:sz w:val="24"/>
          <w:szCs w:val="24"/>
        </w:rPr>
        <w:t>n</w:t>
      </w:r>
      <w:r w:rsidRPr="00B722C0">
        <w:rPr>
          <w:rFonts w:ascii="Arial" w:hAnsi="Arial" w:cs="Arial"/>
          <w:sz w:val="24"/>
          <w:szCs w:val="24"/>
        </w:rPr>
        <w:t>d</w:t>
      </w:r>
      <w:r>
        <w:rPr>
          <w:rFonts w:ascii="Arial" w:hAnsi="Arial" w:cs="Arial"/>
          <w:sz w:val="24"/>
          <w:szCs w:val="24"/>
        </w:rPr>
        <w:t>s</w:t>
      </w:r>
      <w:r w:rsidRPr="00B722C0">
        <w:rPr>
          <w:rFonts w:ascii="Arial" w:hAnsi="Arial" w:cs="Arial"/>
          <w:sz w:val="24"/>
          <w:szCs w:val="24"/>
        </w:rPr>
        <w:t xml:space="preserve"> t</w:t>
      </w:r>
      <w:r>
        <w:rPr>
          <w:rFonts w:ascii="Arial" w:hAnsi="Arial" w:cs="Arial"/>
          <w:sz w:val="24"/>
          <w:szCs w:val="24"/>
        </w:rPr>
        <w:t xml:space="preserve">o </w:t>
      </w:r>
      <w:r w:rsidRPr="00B722C0">
        <w:rPr>
          <w:rFonts w:ascii="Arial" w:hAnsi="Arial" w:cs="Arial"/>
          <w:sz w:val="24"/>
          <w:szCs w:val="24"/>
        </w:rPr>
        <w:t>pr</w:t>
      </w:r>
      <w:r>
        <w:rPr>
          <w:rFonts w:ascii="Arial" w:hAnsi="Arial" w:cs="Arial"/>
          <w:sz w:val="24"/>
          <w:szCs w:val="24"/>
        </w:rPr>
        <w:t>o</w:t>
      </w:r>
      <w:r w:rsidRPr="00B722C0">
        <w:rPr>
          <w:rFonts w:ascii="Arial" w:hAnsi="Arial" w:cs="Arial"/>
          <w:sz w:val="24"/>
          <w:szCs w:val="24"/>
        </w:rPr>
        <w:t>vi</w:t>
      </w:r>
      <w:r>
        <w:rPr>
          <w:rFonts w:ascii="Arial" w:hAnsi="Arial" w:cs="Arial"/>
          <w:sz w:val="24"/>
          <w:szCs w:val="24"/>
        </w:rPr>
        <w:t>de</w:t>
      </w:r>
      <w:r w:rsidRPr="00B722C0">
        <w:rPr>
          <w:rFonts w:ascii="Arial" w:hAnsi="Arial" w:cs="Arial"/>
          <w:sz w:val="24"/>
          <w:szCs w:val="24"/>
        </w:rPr>
        <w:t xml:space="preserve"> </w:t>
      </w:r>
      <w:r>
        <w:rPr>
          <w:rFonts w:ascii="Arial" w:hAnsi="Arial" w:cs="Arial"/>
          <w:sz w:val="24"/>
          <w:szCs w:val="24"/>
        </w:rPr>
        <w:t>co</w:t>
      </w:r>
      <w:r w:rsidRPr="00B722C0">
        <w:rPr>
          <w:rFonts w:ascii="Arial" w:hAnsi="Arial" w:cs="Arial"/>
          <w:sz w:val="24"/>
          <w:szCs w:val="24"/>
        </w:rPr>
        <w:t>m</w:t>
      </w:r>
      <w:r>
        <w:rPr>
          <w:rFonts w:ascii="Arial" w:hAnsi="Arial" w:cs="Arial"/>
          <w:sz w:val="24"/>
          <w:szCs w:val="24"/>
        </w:rPr>
        <w:t>pa</w:t>
      </w:r>
      <w:r w:rsidRPr="00B722C0">
        <w:rPr>
          <w:rFonts w:ascii="Arial" w:hAnsi="Arial" w:cs="Arial"/>
          <w:sz w:val="24"/>
          <w:szCs w:val="24"/>
        </w:rPr>
        <w:t>r</w:t>
      </w:r>
      <w:r>
        <w:rPr>
          <w:rFonts w:ascii="Arial" w:hAnsi="Arial" w:cs="Arial"/>
          <w:sz w:val="24"/>
          <w:szCs w:val="24"/>
        </w:rPr>
        <w:t>ab</w:t>
      </w:r>
      <w:r w:rsidRPr="00B722C0">
        <w:rPr>
          <w:rFonts w:ascii="Arial" w:hAnsi="Arial" w:cs="Arial"/>
          <w:sz w:val="24"/>
          <w:szCs w:val="24"/>
        </w:rPr>
        <w:t>l</w:t>
      </w:r>
      <w:r>
        <w:rPr>
          <w:rFonts w:ascii="Arial" w:hAnsi="Arial" w:cs="Arial"/>
          <w:sz w:val="24"/>
          <w:szCs w:val="24"/>
        </w:rPr>
        <w:t>e</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ervi</w:t>
      </w:r>
      <w:r>
        <w:rPr>
          <w:rFonts w:ascii="Arial" w:hAnsi="Arial" w:cs="Arial"/>
          <w:sz w:val="24"/>
          <w:szCs w:val="24"/>
        </w:rPr>
        <w:t>ces</w:t>
      </w:r>
      <w:r w:rsidRPr="00B722C0">
        <w:rPr>
          <w:rFonts w:ascii="Arial" w:hAnsi="Arial" w:cs="Arial"/>
          <w:sz w:val="24"/>
          <w:szCs w:val="24"/>
        </w:rPr>
        <w:t xml:space="preserve"> fo</w:t>
      </w:r>
      <w:r>
        <w:rPr>
          <w:rFonts w:ascii="Arial" w:hAnsi="Arial" w:cs="Arial"/>
          <w:sz w:val="24"/>
          <w:szCs w:val="24"/>
        </w:rPr>
        <w:t>r</w:t>
      </w:r>
      <w:r w:rsidRPr="00B722C0">
        <w:rPr>
          <w:rFonts w:ascii="Arial" w:hAnsi="Arial" w:cs="Arial"/>
          <w:sz w:val="24"/>
          <w:szCs w:val="24"/>
        </w:rPr>
        <w:t xml:space="preserve"> </w:t>
      </w:r>
      <w:r>
        <w:rPr>
          <w:rFonts w:ascii="Arial" w:hAnsi="Arial" w:cs="Arial"/>
          <w:sz w:val="24"/>
          <w:szCs w:val="24"/>
        </w:rPr>
        <w:t>ho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w:t>
      </w:r>
      <w:r w:rsidRPr="00B722C0">
        <w:rPr>
          <w:rFonts w:ascii="Arial" w:hAnsi="Arial" w:cs="Arial"/>
          <w:sz w:val="24"/>
          <w:szCs w:val="24"/>
        </w:rPr>
        <w:t>s</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w:t>
      </w:r>
      <w:r>
        <w:rPr>
          <w:rFonts w:ascii="Arial" w:hAnsi="Arial" w:cs="Arial"/>
          <w:sz w:val="24"/>
          <w:szCs w:val="24"/>
        </w:rPr>
        <w:t>d</w:t>
      </w:r>
      <w:r w:rsidRPr="00B722C0">
        <w:rPr>
          <w:rFonts w:ascii="Arial" w:hAnsi="Arial" w:cs="Arial"/>
          <w:sz w:val="24"/>
          <w:szCs w:val="24"/>
        </w:rPr>
        <w:t>r</w:t>
      </w:r>
      <w:r>
        <w:rPr>
          <w:rFonts w:ascii="Arial" w:hAnsi="Arial" w:cs="Arial"/>
          <w:sz w:val="24"/>
          <w:szCs w:val="24"/>
        </w:rPr>
        <w:t>en</w:t>
      </w:r>
      <w:r w:rsidRPr="00B722C0">
        <w:rPr>
          <w:rFonts w:ascii="Arial" w:hAnsi="Arial" w:cs="Arial"/>
          <w:sz w:val="24"/>
          <w:szCs w:val="24"/>
        </w:rPr>
        <w:t xml:space="preserve"> </w:t>
      </w:r>
      <w:r>
        <w:rPr>
          <w:rFonts w:ascii="Arial" w:hAnsi="Arial" w:cs="Arial"/>
          <w:sz w:val="24"/>
          <w:szCs w:val="24"/>
        </w:rPr>
        <w:t xml:space="preserve">and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B722C0">
        <w:rPr>
          <w:rFonts w:ascii="Arial" w:hAnsi="Arial" w:cs="Arial"/>
          <w:sz w:val="24"/>
          <w:szCs w:val="24"/>
        </w:rPr>
        <w:t>D</w:t>
      </w:r>
      <w:r>
        <w:rPr>
          <w:rFonts w:ascii="Arial" w:hAnsi="Arial" w:cs="Arial"/>
          <w:sz w:val="24"/>
          <w:szCs w:val="24"/>
        </w:rPr>
        <w:t>e</w:t>
      </w:r>
      <w:r w:rsidRPr="00B722C0">
        <w:rPr>
          <w:rFonts w:ascii="Arial" w:hAnsi="Arial" w:cs="Arial"/>
          <w:sz w:val="24"/>
          <w:szCs w:val="24"/>
        </w:rPr>
        <w:t>v</w:t>
      </w:r>
      <w:r>
        <w:rPr>
          <w:rFonts w:ascii="Arial" w:hAnsi="Arial" w:cs="Arial"/>
          <w:sz w:val="24"/>
          <w:szCs w:val="24"/>
        </w:rPr>
        <w:t>e</w:t>
      </w:r>
      <w:r w:rsidRPr="00B722C0">
        <w:rPr>
          <w:rFonts w:ascii="Arial" w:hAnsi="Arial" w:cs="Arial"/>
          <w:sz w:val="24"/>
          <w:szCs w:val="24"/>
        </w:rPr>
        <w:t>l</w:t>
      </w:r>
      <w:r>
        <w:rPr>
          <w:rFonts w:ascii="Arial" w:hAnsi="Arial" w:cs="Arial"/>
          <w:sz w:val="24"/>
          <w:szCs w:val="24"/>
        </w:rPr>
        <w:t xml:space="preserve">ops, </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vi</w:t>
      </w:r>
      <w:r>
        <w:rPr>
          <w:rFonts w:ascii="Arial" w:hAnsi="Arial" w:cs="Arial"/>
          <w:sz w:val="24"/>
          <w:szCs w:val="24"/>
        </w:rPr>
        <w:t>e</w:t>
      </w:r>
      <w:r w:rsidRPr="00B722C0">
        <w:rPr>
          <w:rFonts w:ascii="Arial" w:hAnsi="Arial" w:cs="Arial"/>
          <w:sz w:val="24"/>
          <w:szCs w:val="24"/>
        </w:rPr>
        <w:t>ws</w:t>
      </w:r>
      <w:r>
        <w:rPr>
          <w:rFonts w:ascii="Arial" w:hAnsi="Arial" w:cs="Arial"/>
          <w:sz w:val="24"/>
          <w:szCs w:val="24"/>
        </w:rPr>
        <w:t>,</w:t>
      </w:r>
      <w:r w:rsidRPr="00B722C0">
        <w:rPr>
          <w:rFonts w:ascii="Arial" w:hAnsi="Arial" w:cs="Arial"/>
          <w:sz w:val="24"/>
          <w:szCs w:val="24"/>
        </w:rPr>
        <w:t xml:space="preserve"> </w:t>
      </w:r>
      <w:r>
        <w:rPr>
          <w:rFonts w:ascii="Arial" w:hAnsi="Arial" w:cs="Arial"/>
          <w:sz w:val="24"/>
          <w:szCs w:val="24"/>
        </w:rPr>
        <w:t>and</w:t>
      </w:r>
      <w:r w:rsidRPr="00B722C0">
        <w:rPr>
          <w:rFonts w:ascii="Arial" w:hAnsi="Arial" w:cs="Arial"/>
          <w:sz w:val="24"/>
          <w:szCs w:val="24"/>
        </w:rPr>
        <w:t xml:space="preserve"> r</w:t>
      </w:r>
      <w:r>
        <w:rPr>
          <w:rFonts w:ascii="Arial" w:hAnsi="Arial" w:cs="Arial"/>
          <w:sz w:val="24"/>
          <w:szCs w:val="24"/>
        </w:rPr>
        <w:t>e</w:t>
      </w:r>
      <w:r w:rsidRPr="00B722C0">
        <w:rPr>
          <w:rFonts w:ascii="Arial" w:hAnsi="Arial" w:cs="Arial"/>
          <w:sz w:val="24"/>
          <w:szCs w:val="24"/>
        </w:rPr>
        <w:t>vis</w:t>
      </w:r>
      <w:r>
        <w:rPr>
          <w:rFonts w:ascii="Arial" w:hAnsi="Arial" w:cs="Arial"/>
          <w:sz w:val="24"/>
          <w:szCs w:val="24"/>
        </w:rPr>
        <w:t>e</w:t>
      </w:r>
      <w:r w:rsidRPr="00B722C0">
        <w:rPr>
          <w:rFonts w:ascii="Arial" w:hAnsi="Arial" w:cs="Arial"/>
          <w:sz w:val="24"/>
          <w:szCs w:val="24"/>
        </w:rPr>
        <w:t xml:space="preserve"> </w:t>
      </w:r>
      <w:r>
        <w:rPr>
          <w:rFonts w:ascii="Arial" w:hAnsi="Arial" w:cs="Arial"/>
          <w:sz w:val="24"/>
          <w:szCs w:val="24"/>
        </w:rPr>
        <w:t>ACSS</w:t>
      </w:r>
      <w:r w:rsidRPr="00B722C0">
        <w:rPr>
          <w:rFonts w:ascii="Arial" w:hAnsi="Arial" w:cs="Arial"/>
          <w:sz w:val="24"/>
          <w:szCs w:val="24"/>
        </w:rPr>
        <w:t xml:space="preserve"> </w:t>
      </w:r>
      <w:r>
        <w:rPr>
          <w:rFonts w:ascii="Arial" w:hAnsi="Arial" w:cs="Arial"/>
          <w:sz w:val="24"/>
          <w:szCs w:val="24"/>
        </w:rPr>
        <w:t>po</w:t>
      </w:r>
      <w:r w:rsidRPr="00B722C0">
        <w:rPr>
          <w:rFonts w:ascii="Arial" w:hAnsi="Arial" w:cs="Arial"/>
          <w:sz w:val="24"/>
          <w:szCs w:val="24"/>
        </w:rPr>
        <w:t>lici</w:t>
      </w:r>
      <w:r>
        <w:rPr>
          <w:rFonts w:ascii="Arial" w:hAnsi="Arial" w:cs="Arial"/>
          <w:sz w:val="24"/>
          <w:szCs w:val="24"/>
        </w:rPr>
        <w:t>es</w:t>
      </w:r>
      <w:r w:rsidRPr="00B722C0">
        <w:rPr>
          <w:rFonts w:ascii="Arial" w:hAnsi="Arial" w:cs="Arial"/>
          <w:sz w:val="24"/>
          <w:szCs w:val="24"/>
        </w:rPr>
        <w:t xml:space="preserve"> t</w:t>
      </w:r>
      <w:r>
        <w:rPr>
          <w:rFonts w:ascii="Arial" w:hAnsi="Arial" w:cs="Arial"/>
          <w:sz w:val="24"/>
          <w:szCs w:val="24"/>
        </w:rPr>
        <w:t xml:space="preserve">o </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m</w:t>
      </w:r>
      <w:r>
        <w:rPr>
          <w:rFonts w:ascii="Arial" w:hAnsi="Arial" w:cs="Arial"/>
          <w:sz w:val="24"/>
          <w:szCs w:val="24"/>
        </w:rPr>
        <w:t>o</w:t>
      </w:r>
      <w:r w:rsidRPr="00B722C0">
        <w:rPr>
          <w:rFonts w:ascii="Arial" w:hAnsi="Arial" w:cs="Arial"/>
          <w:sz w:val="24"/>
          <w:szCs w:val="24"/>
        </w:rPr>
        <w:t>v</w:t>
      </w:r>
      <w:r>
        <w:rPr>
          <w:rFonts w:ascii="Arial" w:hAnsi="Arial" w:cs="Arial"/>
          <w:sz w:val="24"/>
          <w:szCs w:val="24"/>
        </w:rPr>
        <w:t>e</w:t>
      </w:r>
      <w:r w:rsidRPr="00B722C0">
        <w:rPr>
          <w:rFonts w:ascii="Arial" w:hAnsi="Arial" w:cs="Arial"/>
          <w:sz w:val="24"/>
          <w:szCs w:val="24"/>
        </w:rPr>
        <w:t xml:space="preserve"> b</w:t>
      </w:r>
      <w:r>
        <w:rPr>
          <w:rFonts w:ascii="Arial" w:hAnsi="Arial" w:cs="Arial"/>
          <w:sz w:val="24"/>
          <w:szCs w:val="24"/>
        </w:rPr>
        <w:t>a</w:t>
      </w:r>
      <w:r w:rsidRPr="00B722C0">
        <w:rPr>
          <w:rFonts w:ascii="Arial" w:hAnsi="Arial" w:cs="Arial"/>
          <w:sz w:val="24"/>
          <w:szCs w:val="24"/>
        </w:rPr>
        <w:t>rrier</w:t>
      </w:r>
      <w:r>
        <w:rPr>
          <w:rFonts w:ascii="Arial" w:hAnsi="Arial" w:cs="Arial"/>
          <w:sz w:val="24"/>
          <w:szCs w:val="24"/>
        </w:rPr>
        <w:t>s</w:t>
      </w:r>
      <w:r w:rsidRPr="00B722C0">
        <w:rPr>
          <w:rFonts w:ascii="Arial" w:hAnsi="Arial" w:cs="Arial"/>
          <w:sz w:val="24"/>
          <w:szCs w:val="24"/>
        </w:rPr>
        <w:t xml:space="preserve"> t</w:t>
      </w:r>
      <w:r>
        <w:rPr>
          <w:rFonts w:ascii="Arial" w:hAnsi="Arial" w:cs="Arial"/>
          <w:sz w:val="24"/>
          <w:szCs w:val="24"/>
        </w:rPr>
        <w:t xml:space="preserve">o </w:t>
      </w:r>
      <w:r w:rsidRPr="00B722C0">
        <w:rPr>
          <w:rFonts w:ascii="Arial" w:hAnsi="Arial" w:cs="Arial"/>
          <w:sz w:val="24"/>
          <w:szCs w:val="24"/>
        </w:rPr>
        <w:t>th</w:t>
      </w:r>
      <w:r>
        <w:rPr>
          <w:rFonts w:ascii="Arial" w:hAnsi="Arial" w:cs="Arial"/>
          <w:sz w:val="24"/>
          <w:szCs w:val="24"/>
        </w:rPr>
        <w:t>e</w:t>
      </w:r>
      <w:r w:rsidRPr="00B722C0">
        <w:rPr>
          <w:rFonts w:ascii="Arial" w:hAnsi="Arial" w:cs="Arial"/>
          <w:sz w:val="24"/>
          <w:szCs w:val="24"/>
        </w:rPr>
        <w:t xml:space="preserve"> </w:t>
      </w:r>
      <w:r>
        <w:rPr>
          <w:rFonts w:ascii="Arial" w:hAnsi="Arial" w:cs="Arial"/>
          <w:sz w:val="24"/>
          <w:szCs w:val="24"/>
        </w:rPr>
        <w:t>e</w:t>
      </w:r>
      <w:r w:rsidRPr="00B722C0">
        <w:rPr>
          <w:rFonts w:ascii="Arial" w:hAnsi="Arial" w:cs="Arial"/>
          <w:sz w:val="24"/>
          <w:szCs w:val="24"/>
        </w:rPr>
        <w:t>nr</w:t>
      </w:r>
      <w:r>
        <w:rPr>
          <w:rFonts w:ascii="Arial" w:hAnsi="Arial" w:cs="Arial"/>
          <w:sz w:val="24"/>
          <w:szCs w:val="24"/>
        </w:rPr>
        <w:t>o</w:t>
      </w:r>
      <w:r w:rsidRPr="00B722C0">
        <w:rPr>
          <w:rFonts w:ascii="Arial" w:hAnsi="Arial" w:cs="Arial"/>
          <w:sz w:val="24"/>
          <w:szCs w:val="24"/>
        </w:rPr>
        <w:t>llm</w:t>
      </w:r>
      <w:r>
        <w:rPr>
          <w:rFonts w:ascii="Arial" w:hAnsi="Arial" w:cs="Arial"/>
          <w:sz w:val="24"/>
          <w:szCs w:val="24"/>
        </w:rPr>
        <w:t>ent</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n</w:t>
      </w:r>
      <w:r>
        <w:rPr>
          <w:rFonts w:ascii="Arial" w:hAnsi="Arial" w:cs="Arial"/>
          <w:sz w:val="24"/>
          <w:szCs w:val="24"/>
        </w:rPr>
        <w:t xml:space="preserve">d </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t</w:t>
      </w:r>
      <w:r>
        <w:rPr>
          <w:rFonts w:ascii="Arial" w:hAnsi="Arial" w:cs="Arial"/>
          <w:sz w:val="24"/>
          <w:szCs w:val="24"/>
        </w:rPr>
        <w:t>en</w:t>
      </w:r>
      <w:r w:rsidRPr="00B722C0">
        <w:rPr>
          <w:rFonts w:ascii="Arial" w:hAnsi="Arial" w:cs="Arial"/>
          <w:sz w:val="24"/>
          <w:szCs w:val="24"/>
        </w:rPr>
        <w:t>ti</w:t>
      </w:r>
      <w:r>
        <w:rPr>
          <w:rFonts w:ascii="Arial" w:hAnsi="Arial" w:cs="Arial"/>
          <w:sz w:val="24"/>
          <w:szCs w:val="24"/>
        </w:rPr>
        <w:t xml:space="preserve">on </w:t>
      </w:r>
      <w:r w:rsidRPr="00B722C0">
        <w:rPr>
          <w:rFonts w:ascii="Arial" w:hAnsi="Arial" w:cs="Arial"/>
          <w:sz w:val="24"/>
          <w:szCs w:val="24"/>
        </w:rPr>
        <w:t>o</w:t>
      </w:r>
      <w:r>
        <w:rPr>
          <w:rFonts w:ascii="Arial" w:hAnsi="Arial" w:cs="Arial"/>
          <w:sz w:val="24"/>
          <w:szCs w:val="24"/>
        </w:rPr>
        <w:t>f</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w:t>
      </w:r>
      <w:r>
        <w:rPr>
          <w:rFonts w:ascii="Arial" w:hAnsi="Arial" w:cs="Arial"/>
          <w:sz w:val="24"/>
          <w:szCs w:val="24"/>
        </w:rPr>
        <w:t>d</w:t>
      </w:r>
      <w:r w:rsidRPr="00B722C0">
        <w:rPr>
          <w:rFonts w:ascii="Arial" w:hAnsi="Arial" w:cs="Arial"/>
          <w:sz w:val="24"/>
          <w:szCs w:val="24"/>
        </w:rPr>
        <w:t>re</w:t>
      </w:r>
      <w:r>
        <w:rPr>
          <w:rFonts w:ascii="Arial" w:hAnsi="Arial" w:cs="Arial"/>
          <w:sz w:val="24"/>
          <w:szCs w:val="24"/>
        </w:rPr>
        <w:t xml:space="preserve">n and </w:t>
      </w:r>
      <w:r w:rsidRPr="00B722C0">
        <w:rPr>
          <w:rFonts w:ascii="Arial" w:hAnsi="Arial" w:cs="Arial"/>
          <w:sz w:val="24"/>
          <w:szCs w:val="24"/>
        </w:rPr>
        <w:t>yo</w:t>
      </w:r>
      <w:r>
        <w:rPr>
          <w:rFonts w:ascii="Arial" w:hAnsi="Arial" w:cs="Arial"/>
          <w:sz w:val="24"/>
          <w:szCs w:val="24"/>
        </w:rPr>
        <w:t>u</w:t>
      </w:r>
      <w:r w:rsidRPr="00B722C0">
        <w:rPr>
          <w:rFonts w:ascii="Arial" w:hAnsi="Arial" w:cs="Arial"/>
          <w:sz w:val="24"/>
          <w:szCs w:val="24"/>
        </w:rPr>
        <w:t>t</w:t>
      </w:r>
      <w:r>
        <w:rPr>
          <w:rFonts w:ascii="Arial" w:hAnsi="Arial" w:cs="Arial"/>
          <w:sz w:val="24"/>
          <w:szCs w:val="24"/>
        </w:rPr>
        <w:t xml:space="preserve">h </w:t>
      </w:r>
      <w:r w:rsidRPr="00B722C0">
        <w:rPr>
          <w:rFonts w:ascii="Arial" w:hAnsi="Arial" w:cs="Arial"/>
          <w:sz w:val="24"/>
          <w:szCs w:val="24"/>
        </w:rPr>
        <w:t>i</w:t>
      </w:r>
      <w:r>
        <w:rPr>
          <w:rFonts w:ascii="Arial" w:hAnsi="Arial" w:cs="Arial"/>
          <w:sz w:val="24"/>
          <w:szCs w:val="24"/>
        </w:rPr>
        <w:t>n ho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w:t>
      </w:r>
      <w:r w:rsidRPr="00B722C0">
        <w:rPr>
          <w:rFonts w:ascii="Arial" w:hAnsi="Arial" w:cs="Arial"/>
          <w:sz w:val="24"/>
          <w:szCs w:val="24"/>
        </w:rPr>
        <w:t>s</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it</w:t>
      </w:r>
      <w:r>
        <w:rPr>
          <w:rFonts w:ascii="Arial" w:hAnsi="Arial" w:cs="Arial"/>
          <w:sz w:val="24"/>
          <w:szCs w:val="24"/>
        </w:rPr>
        <w:t>u</w:t>
      </w:r>
      <w:r w:rsidRPr="00B722C0">
        <w:rPr>
          <w:rFonts w:ascii="Arial" w:hAnsi="Arial" w:cs="Arial"/>
          <w:sz w:val="24"/>
          <w:szCs w:val="24"/>
        </w:rPr>
        <w:t>ati</w:t>
      </w:r>
      <w:r>
        <w:rPr>
          <w:rFonts w:ascii="Arial" w:hAnsi="Arial" w:cs="Arial"/>
          <w:sz w:val="24"/>
          <w:szCs w:val="24"/>
        </w:rPr>
        <w:t>ons.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B722C0">
        <w:rPr>
          <w:rFonts w:ascii="Arial" w:hAnsi="Arial" w:cs="Arial"/>
          <w:sz w:val="24"/>
          <w:szCs w:val="24"/>
        </w:rPr>
        <w:lastRenderedPageBreak/>
        <w:t>T</w:t>
      </w:r>
      <w:r>
        <w:rPr>
          <w:rFonts w:ascii="Arial" w:hAnsi="Arial" w:cs="Arial"/>
          <w:sz w:val="24"/>
          <w:szCs w:val="24"/>
        </w:rPr>
        <w:t>he</w:t>
      </w:r>
      <w:r w:rsidRPr="00B722C0">
        <w:rPr>
          <w:rFonts w:ascii="Arial" w:hAnsi="Arial" w:cs="Arial"/>
          <w:sz w:val="24"/>
          <w:szCs w:val="24"/>
        </w:rPr>
        <w:t xml:space="preserve"> </w:t>
      </w:r>
      <w:r>
        <w:rPr>
          <w:rFonts w:ascii="Arial" w:hAnsi="Arial" w:cs="Arial"/>
          <w:sz w:val="24"/>
          <w:szCs w:val="24"/>
        </w:rPr>
        <w:t>p</w:t>
      </w:r>
      <w:r w:rsidRPr="00B722C0">
        <w:rPr>
          <w:rFonts w:ascii="Arial" w:hAnsi="Arial" w:cs="Arial"/>
          <w:sz w:val="24"/>
          <w:szCs w:val="24"/>
        </w:rPr>
        <w:t>r</w:t>
      </w:r>
      <w:r>
        <w:rPr>
          <w:rFonts w:ascii="Arial" w:hAnsi="Arial" w:cs="Arial"/>
          <w:sz w:val="24"/>
          <w:szCs w:val="24"/>
        </w:rPr>
        <w:t>o</w:t>
      </w:r>
      <w:r w:rsidRPr="00B722C0">
        <w:rPr>
          <w:rFonts w:ascii="Arial" w:hAnsi="Arial" w:cs="Arial"/>
          <w:sz w:val="24"/>
          <w:szCs w:val="24"/>
        </w:rPr>
        <w:t>c</w:t>
      </w:r>
      <w:r>
        <w:rPr>
          <w:rFonts w:ascii="Arial" w:hAnsi="Arial" w:cs="Arial"/>
          <w:sz w:val="24"/>
          <w:szCs w:val="24"/>
        </w:rPr>
        <w:t>ess</w:t>
      </w:r>
      <w:r w:rsidRPr="00B722C0">
        <w:rPr>
          <w:rFonts w:ascii="Arial" w:hAnsi="Arial" w:cs="Arial"/>
          <w:sz w:val="24"/>
          <w:szCs w:val="24"/>
        </w:rPr>
        <w:t xml:space="preserve"> fo</w:t>
      </w:r>
      <w:r>
        <w:rPr>
          <w:rFonts w:ascii="Arial" w:hAnsi="Arial" w:cs="Arial"/>
          <w:sz w:val="24"/>
          <w:szCs w:val="24"/>
        </w:rPr>
        <w:t>r</w:t>
      </w:r>
      <w:r w:rsidRPr="00B722C0">
        <w:rPr>
          <w:rFonts w:ascii="Arial" w:hAnsi="Arial" w:cs="Arial"/>
          <w:sz w:val="24"/>
          <w:szCs w:val="24"/>
        </w:rPr>
        <w:t xml:space="preserve"> </w:t>
      </w:r>
      <w:r>
        <w:rPr>
          <w:rFonts w:ascii="Arial" w:hAnsi="Arial" w:cs="Arial"/>
          <w:sz w:val="24"/>
          <w:szCs w:val="24"/>
        </w:rPr>
        <w:t>e</w:t>
      </w:r>
      <w:r w:rsidRPr="00B722C0">
        <w:rPr>
          <w:rFonts w:ascii="Arial" w:hAnsi="Arial" w:cs="Arial"/>
          <w:sz w:val="24"/>
          <w:szCs w:val="24"/>
        </w:rPr>
        <w:t>n</w:t>
      </w:r>
      <w:r>
        <w:rPr>
          <w:rFonts w:ascii="Arial" w:hAnsi="Arial" w:cs="Arial"/>
          <w:sz w:val="24"/>
          <w:szCs w:val="24"/>
        </w:rPr>
        <w:t>su</w:t>
      </w:r>
      <w:r w:rsidRPr="00B722C0">
        <w:rPr>
          <w:rFonts w:ascii="Arial" w:hAnsi="Arial" w:cs="Arial"/>
          <w:sz w:val="24"/>
          <w:szCs w:val="24"/>
        </w:rPr>
        <w:t>ri</w:t>
      </w:r>
      <w:r>
        <w:rPr>
          <w:rFonts w:ascii="Arial" w:hAnsi="Arial" w:cs="Arial"/>
          <w:sz w:val="24"/>
          <w:szCs w:val="24"/>
        </w:rPr>
        <w:t>ng</w:t>
      </w:r>
      <w:r w:rsidRPr="00B722C0">
        <w:rPr>
          <w:rFonts w:ascii="Arial" w:hAnsi="Arial" w:cs="Arial"/>
          <w:sz w:val="24"/>
          <w:szCs w:val="24"/>
        </w:rPr>
        <w:t xml:space="preserve"> t</w:t>
      </w:r>
      <w:r>
        <w:rPr>
          <w:rFonts w:ascii="Arial" w:hAnsi="Arial" w:cs="Arial"/>
          <w:sz w:val="24"/>
          <w:szCs w:val="24"/>
        </w:rPr>
        <w:t>hat</w:t>
      </w:r>
      <w:r w:rsidRPr="00B722C0">
        <w:rPr>
          <w:rFonts w:ascii="Arial" w:hAnsi="Arial" w:cs="Arial"/>
          <w:sz w:val="24"/>
          <w:szCs w:val="24"/>
        </w:rPr>
        <w:t xml:space="preserve"> tr</w:t>
      </w:r>
      <w:r>
        <w:rPr>
          <w:rFonts w:ascii="Arial" w:hAnsi="Arial" w:cs="Arial"/>
          <w:sz w:val="24"/>
          <w:szCs w:val="24"/>
        </w:rPr>
        <w:t>ans</w:t>
      </w:r>
      <w:r w:rsidRPr="00B722C0">
        <w:rPr>
          <w:rFonts w:ascii="Arial" w:hAnsi="Arial" w:cs="Arial"/>
          <w:sz w:val="24"/>
          <w:szCs w:val="24"/>
        </w:rPr>
        <w:t>p</w:t>
      </w:r>
      <w:r>
        <w:rPr>
          <w:rFonts w:ascii="Arial" w:hAnsi="Arial" w:cs="Arial"/>
          <w:sz w:val="24"/>
          <w:szCs w:val="24"/>
        </w:rPr>
        <w:t>o</w:t>
      </w:r>
      <w:r w:rsidRPr="00B722C0">
        <w:rPr>
          <w:rFonts w:ascii="Arial" w:hAnsi="Arial" w:cs="Arial"/>
          <w:sz w:val="24"/>
          <w:szCs w:val="24"/>
        </w:rPr>
        <w:t>rt</w:t>
      </w:r>
      <w:r>
        <w:rPr>
          <w:rFonts w:ascii="Arial" w:hAnsi="Arial" w:cs="Arial"/>
          <w:sz w:val="24"/>
          <w:szCs w:val="24"/>
        </w:rPr>
        <w:t>a</w:t>
      </w:r>
      <w:r w:rsidRPr="00B722C0">
        <w:rPr>
          <w:rFonts w:ascii="Arial" w:hAnsi="Arial" w:cs="Arial"/>
          <w:sz w:val="24"/>
          <w:szCs w:val="24"/>
        </w:rPr>
        <w:t>ti</w:t>
      </w:r>
      <w:r>
        <w:rPr>
          <w:rFonts w:ascii="Arial" w:hAnsi="Arial" w:cs="Arial"/>
          <w:sz w:val="24"/>
          <w:szCs w:val="24"/>
        </w:rPr>
        <w:t>on</w:t>
      </w:r>
      <w:r w:rsidRPr="00B722C0">
        <w:rPr>
          <w:rFonts w:ascii="Arial" w:hAnsi="Arial" w:cs="Arial"/>
          <w:sz w:val="24"/>
          <w:szCs w:val="24"/>
        </w:rPr>
        <w:t xml:space="preserve"> i</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p</w:t>
      </w:r>
      <w:r w:rsidRPr="00B722C0">
        <w:rPr>
          <w:rFonts w:ascii="Arial" w:hAnsi="Arial" w:cs="Arial"/>
          <w:sz w:val="24"/>
          <w:szCs w:val="24"/>
        </w:rPr>
        <w:t>r</w:t>
      </w:r>
      <w:r>
        <w:rPr>
          <w:rFonts w:ascii="Arial" w:hAnsi="Arial" w:cs="Arial"/>
          <w:sz w:val="24"/>
          <w:szCs w:val="24"/>
        </w:rPr>
        <w:t>o</w:t>
      </w:r>
      <w:r w:rsidRPr="00B722C0">
        <w:rPr>
          <w:rFonts w:ascii="Arial" w:hAnsi="Arial" w:cs="Arial"/>
          <w:sz w:val="24"/>
          <w:szCs w:val="24"/>
        </w:rPr>
        <w:t>vi</w:t>
      </w:r>
      <w:r>
        <w:rPr>
          <w:rFonts w:ascii="Arial" w:hAnsi="Arial" w:cs="Arial"/>
          <w:sz w:val="24"/>
          <w:szCs w:val="24"/>
        </w:rPr>
        <w:t>ded</w:t>
      </w:r>
      <w:r w:rsidRPr="00B722C0">
        <w:rPr>
          <w:rFonts w:ascii="Arial" w:hAnsi="Arial" w:cs="Arial"/>
          <w:sz w:val="24"/>
          <w:szCs w:val="24"/>
        </w:rPr>
        <w:t xml:space="preserve"> t</w:t>
      </w:r>
      <w:r>
        <w:rPr>
          <w:rFonts w:ascii="Arial" w:hAnsi="Arial" w:cs="Arial"/>
          <w:sz w:val="24"/>
          <w:szCs w:val="24"/>
        </w:rPr>
        <w:t>o ho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le</w:t>
      </w:r>
      <w:r>
        <w:rPr>
          <w:rFonts w:ascii="Arial" w:hAnsi="Arial" w:cs="Arial"/>
          <w:sz w:val="24"/>
          <w:szCs w:val="24"/>
        </w:rPr>
        <w:t>ss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hildr</w:t>
      </w:r>
      <w:r>
        <w:rPr>
          <w:rFonts w:ascii="Arial" w:hAnsi="Arial" w:cs="Arial"/>
          <w:sz w:val="24"/>
          <w:szCs w:val="24"/>
        </w:rPr>
        <w:t xml:space="preserve">en </w:t>
      </w:r>
      <w:r w:rsidRPr="00B722C0">
        <w:rPr>
          <w:rFonts w:ascii="Arial" w:hAnsi="Arial" w:cs="Arial"/>
          <w:sz w:val="24"/>
          <w:szCs w:val="24"/>
        </w:rPr>
        <w:t>a</w:t>
      </w:r>
      <w:r>
        <w:rPr>
          <w:rFonts w:ascii="Arial" w:hAnsi="Arial" w:cs="Arial"/>
          <w:sz w:val="24"/>
          <w:szCs w:val="24"/>
        </w:rPr>
        <w:t xml:space="preserve">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Ensu</w:t>
      </w:r>
      <w:r w:rsidRPr="00B722C0">
        <w:rPr>
          <w:rFonts w:ascii="Arial" w:hAnsi="Arial" w:cs="Arial"/>
          <w:sz w:val="24"/>
          <w:szCs w:val="24"/>
        </w:rPr>
        <w:t>r</w:t>
      </w:r>
      <w:r>
        <w:rPr>
          <w:rFonts w:ascii="Arial" w:hAnsi="Arial" w:cs="Arial"/>
          <w:sz w:val="24"/>
          <w:szCs w:val="24"/>
        </w:rPr>
        <w:t>es</w:t>
      </w:r>
      <w:r w:rsidRPr="00B722C0">
        <w:rPr>
          <w:rFonts w:ascii="Arial" w:hAnsi="Arial" w:cs="Arial"/>
          <w:sz w:val="24"/>
          <w:szCs w:val="24"/>
        </w:rPr>
        <w:t xml:space="preserve"> th</w:t>
      </w:r>
      <w:r>
        <w:rPr>
          <w:rFonts w:ascii="Arial" w:hAnsi="Arial" w:cs="Arial"/>
          <w:sz w:val="24"/>
          <w:szCs w:val="24"/>
        </w:rPr>
        <w:t>at</w:t>
      </w:r>
      <w:r w:rsidRPr="00B722C0">
        <w:rPr>
          <w:rFonts w:ascii="Arial" w:hAnsi="Arial" w:cs="Arial"/>
          <w:sz w:val="24"/>
          <w:szCs w:val="24"/>
        </w:rPr>
        <w:t xml:space="preserve"> a</w:t>
      </w:r>
      <w:r>
        <w:rPr>
          <w:rFonts w:ascii="Arial" w:hAnsi="Arial" w:cs="Arial"/>
          <w:sz w:val="24"/>
          <w:szCs w:val="24"/>
        </w:rPr>
        <w:t>cc</w:t>
      </w:r>
      <w:r w:rsidRPr="00B722C0">
        <w:rPr>
          <w:rFonts w:ascii="Arial" w:hAnsi="Arial" w:cs="Arial"/>
          <w:sz w:val="24"/>
          <w:szCs w:val="24"/>
        </w:rPr>
        <w:t>urat</w:t>
      </w:r>
      <w:r>
        <w:rPr>
          <w:rFonts w:ascii="Arial" w:hAnsi="Arial" w:cs="Arial"/>
          <w:sz w:val="24"/>
          <w:szCs w:val="24"/>
        </w:rPr>
        <w:t>e</w:t>
      </w:r>
      <w:r w:rsidRPr="00B722C0">
        <w:rPr>
          <w:rFonts w:ascii="Arial" w:hAnsi="Arial" w:cs="Arial"/>
          <w:sz w:val="24"/>
          <w:szCs w:val="24"/>
        </w:rPr>
        <w:t xml:space="preserve"> </w:t>
      </w:r>
      <w:r>
        <w:rPr>
          <w:rFonts w:ascii="Arial" w:hAnsi="Arial" w:cs="Arial"/>
          <w:sz w:val="24"/>
          <w:szCs w:val="24"/>
        </w:rPr>
        <w:t>d</w:t>
      </w:r>
      <w:r w:rsidRPr="00B722C0">
        <w:rPr>
          <w:rFonts w:ascii="Arial" w:hAnsi="Arial" w:cs="Arial"/>
          <w:sz w:val="24"/>
          <w:szCs w:val="24"/>
        </w:rPr>
        <w:t>at</w:t>
      </w:r>
      <w:r>
        <w:rPr>
          <w:rFonts w:ascii="Arial" w:hAnsi="Arial" w:cs="Arial"/>
          <w:sz w:val="24"/>
          <w:szCs w:val="24"/>
        </w:rPr>
        <w:t>a</w:t>
      </w:r>
      <w:r w:rsidRPr="00B722C0">
        <w:rPr>
          <w:rFonts w:ascii="Arial" w:hAnsi="Arial" w:cs="Arial"/>
          <w:sz w:val="24"/>
          <w:szCs w:val="24"/>
        </w:rPr>
        <w:t xml:space="preserve"> i</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co</w:t>
      </w:r>
      <w:r w:rsidRPr="00B722C0">
        <w:rPr>
          <w:rFonts w:ascii="Arial" w:hAnsi="Arial" w:cs="Arial"/>
          <w:sz w:val="24"/>
          <w:szCs w:val="24"/>
        </w:rPr>
        <w:t>ll</w:t>
      </w:r>
      <w:r>
        <w:rPr>
          <w:rFonts w:ascii="Arial" w:hAnsi="Arial" w:cs="Arial"/>
          <w:sz w:val="24"/>
          <w:szCs w:val="24"/>
        </w:rPr>
        <w:t>e</w:t>
      </w:r>
      <w:r w:rsidRPr="00B722C0">
        <w:rPr>
          <w:rFonts w:ascii="Arial" w:hAnsi="Arial" w:cs="Arial"/>
          <w:sz w:val="24"/>
          <w:szCs w:val="24"/>
        </w:rPr>
        <w:t>ct</w:t>
      </w:r>
      <w:r>
        <w:rPr>
          <w:rFonts w:ascii="Arial" w:hAnsi="Arial" w:cs="Arial"/>
          <w:sz w:val="24"/>
          <w:szCs w:val="24"/>
        </w:rPr>
        <w:t xml:space="preserve">ed </w:t>
      </w:r>
      <w:r w:rsidRPr="00B722C0">
        <w:rPr>
          <w:rFonts w:ascii="Arial" w:hAnsi="Arial" w:cs="Arial"/>
          <w:sz w:val="24"/>
          <w:szCs w:val="24"/>
        </w:rPr>
        <w:t>o</w:t>
      </w:r>
      <w:r>
        <w:rPr>
          <w:rFonts w:ascii="Arial" w:hAnsi="Arial" w:cs="Arial"/>
          <w:sz w:val="24"/>
          <w:szCs w:val="24"/>
        </w:rPr>
        <w:t>n e</w:t>
      </w:r>
      <w:r w:rsidRPr="00B722C0">
        <w:rPr>
          <w:rFonts w:ascii="Arial" w:hAnsi="Arial" w:cs="Arial"/>
          <w:sz w:val="24"/>
          <w:szCs w:val="24"/>
        </w:rPr>
        <w:t>nr</w:t>
      </w:r>
      <w:r>
        <w:rPr>
          <w:rFonts w:ascii="Arial" w:hAnsi="Arial" w:cs="Arial"/>
          <w:sz w:val="24"/>
          <w:szCs w:val="24"/>
        </w:rPr>
        <w:t>o</w:t>
      </w:r>
      <w:r w:rsidRPr="00B722C0">
        <w:rPr>
          <w:rFonts w:ascii="Arial" w:hAnsi="Arial" w:cs="Arial"/>
          <w:sz w:val="24"/>
          <w:szCs w:val="24"/>
        </w:rPr>
        <w:t>ll</w:t>
      </w:r>
      <w:r>
        <w:rPr>
          <w:rFonts w:ascii="Arial" w:hAnsi="Arial" w:cs="Arial"/>
          <w:sz w:val="24"/>
          <w:szCs w:val="24"/>
        </w:rPr>
        <w:t>ed</w:t>
      </w:r>
      <w:r w:rsidRPr="00B722C0">
        <w:rPr>
          <w:rFonts w:ascii="Arial" w:hAnsi="Arial" w:cs="Arial"/>
          <w:sz w:val="24"/>
          <w:szCs w:val="24"/>
        </w:rPr>
        <w:t xml:space="preserve"> </w:t>
      </w:r>
      <w:r>
        <w:rPr>
          <w:rFonts w:ascii="Arial" w:hAnsi="Arial" w:cs="Arial"/>
          <w:sz w:val="24"/>
          <w:szCs w:val="24"/>
        </w:rPr>
        <w:t>ho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hildr</w:t>
      </w:r>
      <w:r>
        <w:rPr>
          <w:rFonts w:ascii="Arial" w:hAnsi="Arial" w:cs="Arial"/>
          <w:sz w:val="24"/>
          <w:szCs w:val="24"/>
        </w:rPr>
        <w:t>en</w:t>
      </w:r>
      <w:r w:rsidRPr="00B722C0">
        <w:rPr>
          <w:rFonts w:ascii="Arial" w:hAnsi="Arial" w:cs="Arial"/>
          <w:sz w:val="24"/>
          <w:szCs w:val="24"/>
        </w:rPr>
        <w:t xml:space="preserve"> </w:t>
      </w:r>
      <w:r>
        <w:rPr>
          <w:rFonts w:ascii="Arial" w:hAnsi="Arial" w:cs="Arial"/>
          <w:sz w:val="24"/>
          <w:szCs w:val="24"/>
        </w:rPr>
        <w:t xml:space="preserve">and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B722C0">
        <w:rPr>
          <w:rFonts w:ascii="Arial" w:hAnsi="Arial" w:cs="Arial"/>
          <w:sz w:val="24"/>
          <w:szCs w:val="24"/>
        </w:rPr>
        <w:t>H</w:t>
      </w:r>
      <w:r>
        <w:rPr>
          <w:rFonts w:ascii="Arial" w:hAnsi="Arial" w:cs="Arial"/>
          <w:sz w:val="24"/>
          <w:szCs w:val="24"/>
        </w:rPr>
        <w:t>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hildr</w:t>
      </w:r>
      <w:r>
        <w:rPr>
          <w:rFonts w:ascii="Arial" w:hAnsi="Arial" w:cs="Arial"/>
          <w:sz w:val="24"/>
          <w:szCs w:val="24"/>
        </w:rPr>
        <w:t>en</w:t>
      </w:r>
      <w:r w:rsidRPr="00B722C0">
        <w:rPr>
          <w:rFonts w:ascii="Arial" w:hAnsi="Arial" w:cs="Arial"/>
          <w:sz w:val="24"/>
          <w:szCs w:val="24"/>
        </w:rPr>
        <w:t xml:space="preserve"> </w:t>
      </w:r>
      <w:r>
        <w:rPr>
          <w:rFonts w:ascii="Arial" w:hAnsi="Arial" w:cs="Arial"/>
          <w:sz w:val="24"/>
          <w:szCs w:val="24"/>
        </w:rPr>
        <w:t xml:space="preserve">and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 xml:space="preserve">h </w:t>
      </w:r>
      <w:r w:rsidRPr="00B722C0">
        <w:rPr>
          <w:rFonts w:ascii="Arial" w:hAnsi="Arial" w:cs="Arial"/>
          <w:sz w:val="24"/>
          <w:szCs w:val="24"/>
        </w:rPr>
        <w:t>ar</w:t>
      </w:r>
      <w:r>
        <w:rPr>
          <w:rFonts w:ascii="Arial" w:hAnsi="Arial" w:cs="Arial"/>
          <w:sz w:val="24"/>
          <w:szCs w:val="24"/>
        </w:rPr>
        <w:t>e</w:t>
      </w:r>
      <w:r w:rsidRPr="00B722C0">
        <w:rPr>
          <w:rFonts w:ascii="Arial" w:hAnsi="Arial" w:cs="Arial"/>
          <w:sz w:val="24"/>
          <w:szCs w:val="24"/>
        </w:rPr>
        <w:t xml:space="preserve"> i</w:t>
      </w:r>
      <w:r>
        <w:rPr>
          <w:rFonts w:ascii="Arial" w:hAnsi="Arial" w:cs="Arial"/>
          <w:sz w:val="24"/>
          <w:szCs w:val="24"/>
        </w:rPr>
        <w:t>de</w:t>
      </w:r>
      <w:r w:rsidRPr="00B722C0">
        <w:rPr>
          <w:rFonts w:ascii="Arial" w:hAnsi="Arial" w:cs="Arial"/>
          <w:sz w:val="24"/>
          <w:szCs w:val="24"/>
        </w:rPr>
        <w:t>ntifie</w:t>
      </w:r>
      <w:r>
        <w:rPr>
          <w:rFonts w:ascii="Arial" w:hAnsi="Arial" w:cs="Arial"/>
          <w:sz w:val="24"/>
          <w:szCs w:val="24"/>
        </w:rPr>
        <w:t>d by</w:t>
      </w:r>
      <w:r w:rsidRPr="00B722C0">
        <w:rPr>
          <w:rFonts w:ascii="Arial" w:hAnsi="Arial" w:cs="Arial"/>
          <w:sz w:val="24"/>
          <w:szCs w:val="24"/>
        </w:rPr>
        <w:t xml:space="preserve"> </w:t>
      </w:r>
      <w:r>
        <w:rPr>
          <w:rFonts w:ascii="Arial" w:hAnsi="Arial" w:cs="Arial"/>
          <w:sz w:val="24"/>
          <w:szCs w:val="24"/>
        </w:rPr>
        <w:t>scho</w:t>
      </w:r>
      <w:r w:rsidRPr="00B722C0">
        <w:rPr>
          <w:rFonts w:ascii="Arial" w:hAnsi="Arial" w:cs="Arial"/>
          <w:sz w:val="24"/>
          <w:szCs w:val="24"/>
        </w:rPr>
        <w:t>o</w:t>
      </w:r>
      <w:r>
        <w:rPr>
          <w:rFonts w:ascii="Arial" w:hAnsi="Arial" w:cs="Arial"/>
          <w:sz w:val="24"/>
          <w:szCs w:val="24"/>
        </w:rPr>
        <w:t>l</w:t>
      </w:r>
      <w:r w:rsidRPr="00B722C0">
        <w:rPr>
          <w:rFonts w:ascii="Arial" w:hAnsi="Arial" w:cs="Arial"/>
          <w:sz w:val="24"/>
          <w:szCs w:val="24"/>
        </w:rPr>
        <w:t xml:space="preserve"> </w:t>
      </w:r>
      <w:r>
        <w:rPr>
          <w:rFonts w:ascii="Arial" w:hAnsi="Arial" w:cs="Arial"/>
          <w:sz w:val="24"/>
          <w:szCs w:val="24"/>
        </w:rPr>
        <w:t>pe</w:t>
      </w:r>
      <w:r w:rsidRPr="00B722C0">
        <w:rPr>
          <w:rFonts w:ascii="Arial" w:hAnsi="Arial" w:cs="Arial"/>
          <w:sz w:val="24"/>
          <w:szCs w:val="24"/>
        </w:rPr>
        <w:t>r</w:t>
      </w:r>
      <w:r>
        <w:rPr>
          <w:rFonts w:ascii="Arial" w:hAnsi="Arial" w:cs="Arial"/>
          <w:sz w:val="24"/>
          <w:szCs w:val="24"/>
        </w:rPr>
        <w:t>s</w:t>
      </w:r>
      <w:r w:rsidRPr="00B722C0">
        <w:rPr>
          <w:rFonts w:ascii="Arial" w:hAnsi="Arial" w:cs="Arial"/>
          <w:sz w:val="24"/>
          <w:szCs w:val="24"/>
        </w:rPr>
        <w:t>o</w:t>
      </w:r>
      <w:r>
        <w:rPr>
          <w:rFonts w:ascii="Arial" w:hAnsi="Arial" w:cs="Arial"/>
          <w:sz w:val="24"/>
          <w:szCs w:val="24"/>
        </w:rPr>
        <w:t>nn</w:t>
      </w:r>
      <w:r w:rsidRPr="00B722C0">
        <w:rPr>
          <w:rFonts w:ascii="Arial" w:hAnsi="Arial" w:cs="Arial"/>
          <w:sz w:val="24"/>
          <w:szCs w:val="24"/>
        </w:rPr>
        <w:t>e</w:t>
      </w:r>
      <w:r>
        <w:rPr>
          <w:rFonts w:ascii="Arial" w:hAnsi="Arial" w:cs="Arial"/>
          <w:sz w:val="24"/>
          <w:szCs w:val="24"/>
        </w:rPr>
        <w:t>l</w:t>
      </w:r>
      <w:r w:rsidRPr="00B722C0">
        <w:rPr>
          <w:rFonts w:ascii="Arial" w:hAnsi="Arial" w:cs="Arial"/>
          <w:sz w:val="24"/>
          <w:szCs w:val="24"/>
        </w:rPr>
        <w:t xml:space="preserve"> </w:t>
      </w:r>
      <w:r>
        <w:rPr>
          <w:rFonts w:ascii="Arial" w:hAnsi="Arial" w:cs="Arial"/>
          <w:sz w:val="24"/>
          <w:szCs w:val="24"/>
        </w:rPr>
        <w:t>and</w:t>
      </w:r>
      <w:r w:rsidRPr="00B722C0">
        <w:rPr>
          <w:rFonts w:ascii="Arial" w:hAnsi="Arial" w:cs="Arial"/>
          <w:sz w:val="24"/>
          <w:szCs w:val="24"/>
        </w:rPr>
        <w:t xml:space="preserve"> thr</w:t>
      </w:r>
      <w:r>
        <w:rPr>
          <w:rFonts w:ascii="Arial" w:hAnsi="Arial" w:cs="Arial"/>
          <w:sz w:val="24"/>
          <w:szCs w:val="24"/>
        </w:rPr>
        <w:t>ou</w:t>
      </w:r>
      <w:r w:rsidRPr="00B722C0">
        <w:rPr>
          <w:rFonts w:ascii="Arial" w:hAnsi="Arial" w:cs="Arial"/>
          <w:sz w:val="24"/>
          <w:szCs w:val="24"/>
        </w:rPr>
        <w:t>g</w:t>
      </w:r>
      <w:r>
        <w:rPr>
          <w:rFonts w:ascii="Arial" w:hAnsi="Arial" w:cs="Arial"/>
          <w:sz w:val="24"/>
          <w:szCs w:val="24"/>
        </w:rPr>
        <w:t>h coo</w:t>
      </w:r>
      <w:r w:rsidRPr="00B722C0">
        <w:rPr>
          <w:rFonts w:ascii="Arial" w:hAnsi="Arial" w:cs="Arial"/>
          <w:sz w:val="24"/>
          <w:szCs w:val="24"/>
        </w:rPr>
        <w:t>r</w:t>
      </w:r>
      <w:r>
        <w:rPr>
          <w:rFonts w:ascii="Arial" w:hAnsi="Arial" w:cs="Arial"/>
          <w:sz w:val="24"/>
          <w:szCs w:val="24"/>
        </w:rPr>
        <w:t>d</w:t>
      </w:r>
      <w:r w:rsidRPr="00B722C0">
        <w:rPr>
          <w:rFonts w:ascii="Arial" w:hAnsi="Arial" w:cs="Arial"/>
          <w:sz w:val="24"/>
          <w:szCs w:val="24"/>
        </w:rPr>
        <w:t>i</w:t>
      </w:r>
      <w:r>
        <w:rPr>
          <w:rFonts w:ascii="Arial" w:hAnsi="Arial" w:cs="Arial"/>
          <w:sz w:val="24"/>
          <w:szCs w:val="24"/>
        </w:rPr>
        <w:t>n</w:t>
      </w:r>
      <w:r w:rsidRPr="00B722C0">
        <w:rPr>
          <w:rFonts w:ascii="Arial" w:hAnsi="Arial" w:cs="Arial"/>
          <w:sz w:val="24"/>
          <w:szCs w:val="24"/>
        </w:rPr>
        <w:t>atio</w:t>
      </w:r>
      <w:r>
        <w:rPr>
          <w:rFonts w:ascii="Arial" w:hAnsi="Arial" w:cs="Arial"/>
          <w:sz w:val="24"/>
          <w:szCs w:val="24"/>
        </w:rPr>
        <w:t>n ac</w:t>
      </w:r>
      <w:r w:rsidRPr="00B722C0">
        <w:rPr>
          <w:rFonts w:ascii="Arial" w:hAnsi="Arial" w:cs="Arial"/>
          <w:sz w:val="24"/>
          <w:szCs w:val="24"/>
        </w:rPr>
        <w:t>tiviti</w:t>
      </w:r>
      <w:r>
        <w:rPr>
          <w:rFonts w:ascii="Arial" w:hAnsi="Arial" w:cs="Arial"/>
          <w:sz w:val="24"/>
          <w:szCs w:val="24"/>
        </w:rPr>
        <w:t>es</w:t>
      </w:r>
      <w:r w:rsidRPr="00B722C0">
        <w:rPr>
          <w:rFonts w:ascii="Arial" w:hAnsi="Arial" w:cs="Arial"/>
          <w:sz w:val="24"/>
          <w:szCs w:val="24"/>
        </w:rPr>
        <w:t xml:space="preserve"> wit</w:t>
      </w:r>
      <w:r>
        <w:rPr>
          <w:rFonts w:ascii="Arial" w:hAnsi="Arial" w:cs="Arial"/>
          <w:sz w:val="24"/>
          <w:szCs w:val="24"/>
        </w:rPr>
        <w:t xml:space="preserve">h </w:t>
      </w:r>
      <w:r w:rsidRPr="00B722C0">
        <w:rPr>
          <w:rFonts w:ascii="Arial" w:hAnsi="Arial" w:cs="Arial"/>
          <w:sz w:val="24"/>
          <w:szCs w:val="24"/>
        </w:rPr>
        <w:t>ot</w:t>
      </w:r>
      <w:r>
        <w:rPr>
          <w:rFonts w:ascii="Arial" w:hAnsi="Arial" w:cs="Arial"/>
          <w:sz w:val="24"/>
          <w:szCs w:val="24"/>
        </w:rPr>
        <w:t>h</w:t>
      </w:r>
      <w:r w:rsidRPr="00B722C0">
        <w:rPr>
          <w:rFonts w:ascii="Arial" w:hAnsi="Arial" w:cs="Arial"/>
          <w:sz w:val="24"/>
          <w:szCs w:val="24"/>
        </w:rPr>
        <w:t>e</w:t>
      </w:r>
      <w:r>
        <w:rPr>
          <w:rFonts w:ascii="Arial" w:hAnsi="Arial" w:cs="Arial"/>
          <w:sz w:val="24"/>
          <w:szCs w:val="24"/>
        </w:rPr>
        <w:t>r</w:t>
      </w:r>
      <w:r w:rsidRPr="00B722C0">
        <w:rPr>
          <w:rFonts w:ascii="Arial" w:hAnsi="Arial" w:cs="Arial"/>
          <w:sz w:val="24"/>
          <w:szCs w:val="24"/>
        </w:rPr>
        <w:t xml:space="preserve"> </w:t>
      </w:r>
      <w:r>
        <w:rPr>
          <w:rFonts w:ascii="Arial" w:hAnsi="Arial" w:cs="Arial"/>
          <w:sz w:val="24"/>
          <w:szCs w:val="24"/>
        </w:rPr>
        <w:t>e</w:t>
      </w:r>
      <w:r w:rsidRPr="00B722C0">
        <w:rPr>
          <w:rFonts w:ascii="Arial" w:hAnsi="Arial" w:cs="Arial"/>
          <w:sz w:val="24"/>
          <w:szCs w:val="24"/>
        </w:rPr>
        <w:t>ntiti</w:t>
      </w:r>
      <w:r>
        <w:rPr>
          <w:rFonts w:ascii="Arial" w:hAnsi="Arial" w:cs="Arial"/>
          <w:sz w:val="24"/>
          <w:szCs w:val="24"/>
        </w:rPr>
        <w:t>es</w:t>
      </w:r>
      <w:r w:rsidRPr="00B722C0">
        <w:rPr>
          <w:rFonts w:ascii="Arial" w:hAnsi="Arial" w:cs="Arial"/>
          <w:sz w:val="24"/>
          <w:szCs w:val="24"/>
        </w:rPr>
        <w:t xml:space="preserve"> </w:t>
      </w:r>
      <w:r>
        <w:rPr>
          <w:rFonts w:ascii="Arial" w:hAnsi="Arial" w:cs="Arial"/>
          <w:sz w:val="24"/>
          <w:szCs w:val="24"/>
        </w:rPr>
        <w:t>and a</w:t>
      </w:r>
      <w:r w:rsidRPr="00B722C0">
        <w:rPr>
          <w:rFonts w:ascii="Arial" w:hAnsi="Arial" w:cs="Arial"/>
          <w:sz w:val="24"/>
          <w:szCs w:val="24"/>
        </w:rPr>
        <w:t>g</w:t>
      </w:r>
      <w:r>
        <w:rPr>
          <w:rFonts w:ascii="Arial" w:hAnsi="Arial" w:cs="Arial"/>
          <w:sz w:val="24"/>
          <w:szCs w:val="24"/>
        </w:rPr>
        <w:t>en</w:t>
      </w:r>
      <w:r w:rsidRPr="00B722C0">
        <w:rPr>
          <w:rFonts w:ascii="Arial" w:hAnsi="Arial" w:cs="Arial"/>
          <w:sz w:val="24"/>
          <w:szCs w:val="24"/>
        </w:rPr>
        <w:t>ci</w:t>
      </w:r>
      <w:r>
        <w:rPr>
          <w:rFonts w:ascii="Arial" w:hAnsi="Arial" w:cs="Arial"/>
          <w:sz w:val="24"/>
          <w:szCs w:val="24"/>
        </w:rPr>
        <w:t>es</w:t>
      </w:r>
      <w:r w:rsidRPr="00B722C0">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B722C0">
        <w:rPr>
          <w:rFonts w:ascii="Arial" w:hAnsi="Arial" w:cs="Arial"/>
          <w:sz w:val="24"/>
          <w:szCs w:val="24"/>
        </w:rPr>
        <w:t>H</w:t>
      </w:r>
      <w:r>
        <w:rPr>
          <w:rFonts w:ascii="Arial" w:hAnsi="Arial" w:cs="Arial"/>
          <w:sz w:val="24"/>
          <w:szCs w:val="24"/>
        </w:rPr>
        <w:t>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t</w:t>
      </w:r>
      <w:r>
        <w:rPr>
          <w:rFonts w:ascii="Arial" w:hAnsi="Arial" w:cs="Arial"/>
          <w:sz w:val="24"/>
          <w:szCs w:val="24"/>
        </w:rPr>
        <w:t>ude</w:t>
      </w:r>
      <w:r w:rsidRPr="00B722C0">
        <w:rPr>
          <w:rFonts w:ascii="Arial" w:hAnsi="Arial" w:cs="Arial"/>
          <w:sz w:val="24"/>
          <w:szCs w:val="24"/>
        </w:rPr>
        <w:t>nt</w:t>
      </w:r>
      <w:r>
        <w:rPr>
          <w:rFonts w:ascii="Arial" w:hAnsi="Arial" w:cs="Arial"/>
          <w:sz w:val="24"/>
          <w:szCs w:val="24"/>
        </w:rPr>
        <w:t>s</w:t>
      </w:r>
      <w:r w:rsidRPr="00B722C0">
        <w:rPr>
          <w:rFonts w:ascii="Arial" w:hAnsi="Arial" w:cs="Arial"/>
          <w:sz w:val="24"/>
          <w:szCs w:val="24"/>
        </w:rPr>
        <w:t xml:space="preserve"> e</w:t>
      </w:r>
      <w:r>
        <w:rPr>
          <w:rFonts w:ascii="Arial" w:hAnsi="Arial" w:cs="Arial"/>
          <w:sz w:val="24"/>
          <w:szCs w:val="24"/>
        </w:rPr>
        <w:t>n</w:t>
      </w:r>
      <w:r w:rsidRPr="00B722C0">
        <w:rPr>
          <w:rFonts w:ascii="Arial" w:hAnsi="Arial" w:cs="Arial"/>
          <w:sz w:val="24"/>
          <w:szCs w:val="24"/>
        </w:rPr>
        <w:t>rol</w:t>
      </w:r>
      <w:r>
        <w:rPr>
          <w:rFonts w:ascii="Arial" w:hAnsi="Arial" w:cs="Arial"/>
          <w:sz w:val="24"/>
          <w:szCs w:val="24"/>
        </w:rPr>
        <w:t>l</w:t>
      </w:r>
      <w:r w:rsidRPr="00B722C0">
        <w:rPr>
          <w:rFonts w:ascii="Arial" w:hAnsi="Arial" w:cs="Arial"/>
          <w:sz w:val="24"/>
          <w:szCs w:val="24"/>
        </w:rPr>
        <w:t xml:space="preserve"> in</w:t>
      </w:r>
      <w:r>
        <w:rPr>
          <w:rFonts w:ascii="Arial" w:hAnsi="Arial" w:cs="Arial"/>
          <w:sz w:val="24"/>
          <w:szCs w:val="24"/>
        </w:rPr>
        <w:t>, and ha</w:t>
      </w:r>
      <w:r w:rsidRPr="00B722C0">
        <w:rPr>
          <w:rFonts w:ascii="Arial" w:hAnsi="Arial" w:cs="Arial"/>
          <w:sz w:val="24"/>
          <w:szCs w:val="24"/>
        </w:rPr>
        <w:t>v</w:t>
      </w:r>
      <w:r>
        <w:rPr>
          <w:rFonts w:ascii="Arial" w:hAnsi="Arial" w:cs="Arial"/>
          <w:sz w:val="24"/>
          <w:szCs w:val="24"/>
        </w:rPr>
        <w:t>e</w:t>
      </w:r>
      <w:r w:rsidRPr="00B722C0">
        <w:rPr>
          <w:rFonts w:ascii="Arial" w:hAnsi="Arial" w:cs="Arial"/>
          <w:sz w:val="24"/>
          <w:szCs w:val="24"/>
        </w:rPr>
        <w:t xml:space="preserve"> f</w:t>
      </w:r>
      <w:r>
        <w:rPr>
          <w:rFonts w:ascii="Arial" w:hAnsi="Arial" w:cs="Arial"/>
          <w:sz w:val="24"/>
          <w:szCs w:val="24"/>
        </w:rPr>
        <w:t>u</w:t>
      </w:r>
      <w:r w:rsidRPr="00B722C0">
        <w:rPr>
          <w:rFonts w:ascii="Arial" w:hAnsi="Arial" w:cs="Arial"/>
          <w:sz w:val="24"/>
          <w:szCs w:val="24"/>
        </w:rPr>
        <w:t>l</w:t>
      </w:r>
      <w:r>
        <w:rPr>
          <w:rFonts w:ascii="Arial" w:hAnsi="Arial" w:cs="Arial"/>
          <w:sz w:val="24"/>
          <w:szCs w:val="24"/>
        </w:rPr>
        <w:t>l</w:t>
      </w:r>
      <w:r w:rsidRPr="00B722C0">
        <w:rPr>
          <w:rFonts w:ascii="Arial" w:hAnsi="Arial" w:cs="Arial"/>
          <w:sz w:val="24"/>
          <w:szCs w:val="24"/>
        </w:rPr>
        <w:t xml:space="preserve"> </w:t>
      </w:r>
      <w:r>
        <w:rPr>
          <w:rFonts w:ascii="Arial" w:hAnsi="Arial" w:cs="Arial"/>
          <w:sz w:val="24"/>
          <w:szCs w:val="24"/>
        </w:rPr>
        <w:t>and</w:t>
      </w:r>
      <w:r w:rsidRPr="00B722C0">
        <w:rPr>
          <w:rFonts w:ascii="Arial" w:hAnsi="Arial" w:cs="Arial"/>
          <w:sz w:val="24"/>
          <w:szCs w:val="24"/>
        </w:rPr>
        <w:t xml:space="preserve"> </w:t>
      </w:r>
      <w:r>
        <w:rPr>
          <w:rFonts w:ascii="Arial" w:hAnsi="Arial" w:cs="Arial"/>
          <w:sz w:val="24"/>
          <w:szCs w:val="24"/>
        </w:rPr>
        <w:t>equ</w:t>
      </w:r>
      <w:r w:rsidRPr="00B722C0">
        <w:rPr>
          <w:rFonts w:ascii="Arial" w:hAnsi="Arial" w:cs="Arial"/>
          <w:sz w:val="24"/>
          <w:szCs w:val="24"/>
        </w:rPr>
        <w:t>a</w:t>
      </w:r>
      <w:r>
        <w:rPr>
          <w:rFonts w:ascii="Arial" w:hAnsi="Arial" w:cs="Arial"/>
          <w:sz w:val="24"/>
          <w:szCs w:val="24"/>
        </w:rPr>
        <w:t>l</w:t>
      </w:r>
      <w:r w:rsidRPr="00B722C0">
        <w:rPr>
          <w:rFonts w:ascii="Arial" w:hAnsi="Arial" w:cs="Arial"/>
          <w:sz w:val="24"/>
          <w:szCs w:val="24"/>
        </w:rPr>
        <w:t xml:space="preserve"> </w:t>
      </w:r>
      <w:r>
        <w:rPr>
          <w:rFonts w:ascii="Arial" w:hAnsi="Arial" w:cs="Arial"/>
          <w:sz w:val="24"/>
          <w:szCs w:val="24"/>
        </w:rPr>
        <w:t>o</w:t>
      </w:r>
      <w:r w:rsidRPr="00B722C0">
        <w:rPr>
          <w:rFonts w:ascii="Arial" w:hAnsi="Arial" w:cs="Arial"/>
          <w:sz w:val="24"/>
          <w:szCs w:val="24"/>
        </w:rPr>
        <w:t>p</w:t>
      </w:r>
      <w:r>
        <w:rPr>
          <w:rFonts w:ascii="Arial" w:hAnsi="Arial" w:cs="Arial"/>
          <w:sz w:val="24"/>
          <w:szCs w:val="24"/>
        </w:rPr>
        <w:t>po</w:t>
      </w:r>
      <w:r w:rsidRPr="00B722C0">
        <w:rPr>
          <w:rFonts w:ascii="Arial" w:hAnsi="Arial" w:cs="Arial"/>
          <w:sz w:val="24"/>
          <w:szCs w:val="24"/>
        </w:rPr>
        <w:t>rtu</w:t>
      </w:r>
      <w:r>
        <w:rPr>
          <w:rFonts w:ascii="Arial" w:hAnsi="Arial" w:cs="Arial"/>
          <w:sz w:val="24"/>
          <w:szCs w:val="24"/>
        </w:rPr>
        <w:t>n</w:t>
      </w:r>
      <w:r w:rsidRPr="00B722C0">
        <w:rPr>
          <w:rFonts w:ascii="Arial" w:hAnsi="Arial" w:cs="Arial"/>
          <w:sz w:val="24"/>
          <w:szCs w:val="24"/>
        </w:rPr>
        <w:t>it</w:t>
      </w:r>
      <w:r>
        <w:rPr>
          <w:rFonts w:ascii="Arial" w:hAnsi="Arial" w:cs="Arial"/>
          <w:sz w:val="24"/>
          <w:szCs w:val="24"/>
        </w:rPr>
        <w:t>y</w:t>
      </w:r>
      <w:r w:rsidRPr="00B722C0">
        <w:rPr>
          <w:rFonts w:ascii="Arial" w:hAnsi="Arial" w:cs="Arial"/>
          <w:sz w:val="24"/>
          <w:szCs w:val="24"/>
        </w:rPr>
        <w:t xml:space="preserve"> t</w:t>
      </w:r>
      <w:r>
        <w:rPr>
          <w:rFonts w:ascii="Arial" w:hAnsi="Arial" w:cs="Arial"/>
          <w:sz w:val="24"/>
          <w:szCs w:val="24"/>
        </w:rPr>
        <w:t>o s</w:t>
      </w:r>
      <w:r w:rsidRPr="00B722C0">
        <w:rPr>
          <w:rFonts w:ascii="Arial" w:hAnsi="Arial" w:cs="Arial"/>
          <w:sz w:val="24"/>
          <w:szCs w:val="24"/>
        </w:rPr>
        <w:t>u</w:t>
      </w:r>
      <w:r>
        <w:rPr>
          <w:rFonts w:ascii="Arial" w:hAnsi="Arial" w:cs="Arial"/>
          <w:sz w:val="24"/>
          <w:szCs w:val="24"/>
        </w:rPr>
        <w:t>cce</w:t>
      </w:r>
      <w:r w:rsidRPr="00B722C0">
        <w:rPr>
          <w:rFonts w:ascii="Arial" w:hAnsi="Arial" w:cs="Arial"/>
          <w:sz w:val="24"/>
          <w:szCs w:val="24"/>
        </w:rPr>
        <w:t>e</w:t>
      </w:r>
      <w:r>
        <w:rPr>
          <w:rFonts w:ascii="Arial" w:hAnsi="Arial" w:cs="Arial"/>
          <w:sz w:val="24"/>
          <w:szCs w:val="24"/>
        </w:rPr>
        <w:t xml:space="preserve">d </w:t>
      </w:r>
      <w:r w:rsidRPr="00B722C0">
        <w:rPr>
          <w:rFonts w:ascii="Arial" w:hAnsi="Arial" w:cs="Arial"/>
          <w:sz w:val="24"/>
          <w:szCs w:val="24"/>
        </w:rPr>
        <w:t>i</w:t>
      </w:r>
      <w:r>
        <w:rPr>
          <w:rFonts w:ascii="Arial" w:hAnsi="Arial" w:cs="Arial"/>
          <w:sz w:val="24"/>
          <w:szCs w:val="24"/>
        </w:rPr>
        <w:t>n</w:t>
      </w:r>
      <w:r w:rsidRPr="00B722C0">
        <w:rPr>
          <w:rFonts w:ascii="Arial" w:hAnsi="Arial" w:cs="Arial"/>
          <w:sz w:val="24"/>
          <w:szCs w:val="24"/>
        </w:rPr>
        <w:t xml:space="preserve"> </w:t>
      </w:r>
      <w:r>
        <w:rPr>
          <w:rFonts w:ascii="Arial" w:hAnsi="Arial" w:cs="Arial"/>
          <w:sz w:val="24"/>
          <w:szCs w:val="24"/>
        </w:rPr>
        <w:t>sc</w:t>
      </w:r>
      <w:r w:rsidRPr="00B722C0">
        <w:rPr>
          <w:rFonts w:ascii="Arial" w:hAnsi="Arial" w:cs="Arial"/>
          <w:sz w:val="24"/>
          <w:szCs w:val="24"/>
        </w:rPr>
        <w:t>h</w:t>
      </w:r>
      <w:r>
        <w:rPr>
          <w:rFonts w:ascii="Arial" w:hAnsi="Arial" w:cs="Arial"/>
          <w:sz w:val="24"/>
          <w:szCs w:val="24"/>
        </w:rPr>
        <w:t>oo</w:t>
      </w:r>
      <w:r w:rsidRPr="00B722C0">
        <w:rPr>
          <w:rFonts w:ascii="Arial" w:hAnsi="Arial" w:cs="Arial"/>
          <w:sz w:val="24"/>
          <w:szCs w:val="24"/>
        </w:rPr>
        <w:t>l</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B722C0">
        <w:rPr>
          <w:rFonts w:ascii="Arial" w:hAnsi="Arial" w:cs="Arial"/>
          <w:sz w:val="24"/>
          <w:szCs w:val="24"/>
        </w:rPr>
        <w:t>H</w:t>
      </w:r>
      <w:r>
        <w:rPr>
          <w:rFonts w:ascii="Arial" w:hAnsi="Arial" w:cs="Arial"/>
          <w:sz w:val="24"/>
          <w:szCs w:val="24"/>
        </w:rPr>
        <w:t>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hildr</w:t>
      </w:r>
      <w:r>
        <w:rPr>
          <w:rFonts w:ascii="Arial" w:hAnsi="Arial" w:cs="Arial"/>
          <w:sz w:val="24"/>
          <w:szCs w:val="24"/>
        </w:rPr>
        <w:t>en</w:t>
      </w:r>
      <w:r w:rsidRPr="00B722C0">
        <w:rPr>
          <w:rFonts w:ascii="Arial" w:hAnsi="Arial" w:cs="Arial"/>
          <w:sz w:val="24"/>
          <w:szCs w:val="24"/>
        </w:rPr>
        <w:t xml:space="preserve"> </w:t>
      </w:r>
      <w:r>
        <w:rPr>
          <w:rFonts w:ascii="Arial" w:hAnsi="Arial" w:cs="Arial"/>
          <w:sz w:val="24"/>
          <w:szCs w:val="24"/>
        </w:rPr>
        <w:t xml:space="preserve">and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 and</w:t>
      </w:r>
      <w:r w:rsidRPr="00B722C0">
        <w:rPr>
          <w:rFonts w:ascii="Arial" w:hAnsi="Arial" w:cs="Arial"/>
          <w:sz w:val="24"/>
          <w:szCs w:val="24"/>
        </w:rPr>
        <w:t xml:space="preserve"> t</w:t>
      </w:r>
      <w:r>
        <w:rPr>
          <w:rFonts w:ascii="Arial" w:hAnsi="Arial" w:cs="Arial"/>
          <w:sz w:val="24"/>
          <w:szCs w:val="24"/>
        </w:rPr>
        <w:t>h</w:t>
      </w:r>
      <w:r w:rsidRPr="00B722C0">
        <w:rPr>
          <w:rFonts w:ascii="Arial" w:hAnsi="Arial" w:cs="Arial"/>
          <w:sz w:val="24"/>
          <w:szCs w:val="24"/>
        </w:rPr>
        <w:t>ei</w:t>
      </w:r>
      <w:r>
        <w:rPr>
          <w:rFonts w:ascii="Arial" w:hAnsi="Arial" w:cs="Arial"/>
          <w:sz w:val="24"/>
          <w:szCs w:val="24"/>
        </w:rPr>
        <w:t>r</w:t>
      </w:r>
      <w:r w:rsidRPr="00B722C0">
        <w:rPr>
          <w:rFonts w:ascii="Arial" w:hAnsi="Arial" w:cs="Arial"/>
          <w:sz w:val="24"/>
          <w:szCs w:val="24"/>
        </w:rPr>
        <w:t xml:space="preserve"> f</w:t>
      </w:r>
      <w:r>
        <w:rPr>
          <w:rFonts w:ascii="Arial" w:hAnsi="Arial" w:cs="Arial"/>
          <w:sz w:val="24"/>
          <w:szCs w:val="24"/>
        </w:rPr>
        <w:t>a</w:t>
      </w:r>
      <w:r w:rsidRPr="00B722C0">
        <w:rPr>
          <w:rFonts w:ascii="Arial" w:hAnsi="Arial" w:cs="Arial"/>
          <w:sz w:val="24"/>
          <w:szCs w:val="24"/>
        </w:rPr>
        <w:t>mili</w:t>
      </w:r>
      <w:r>
        <w:rPr>
          <w:rFonts w:ascii="Arial" w:hAnsi="Arial" w:cs="Arial"/>
          <w:sz w:val="24"/>
          <w:szCs w:val="24"/>
        </w:rPr>
        <w:t>es,</w:t>
      </w:r>
      <w:r w:rsidRPr="00B722C0">
        <w:rPr>
          <w:rFonts w:ascii="Arial" w:hAnsi="Arial" w:cs="Arial"/>
          <w:sz w:val="24"/>
          <w:szCs w:val="24"/>
        </w:rPr>
        <w:t xml:space="preserve"> i</w:t>
      </w:r>
      <w:r>
        <w:rPr>
          <w:rFonts w:ascii="Arial" w:hAnsi="Arial" w:cs="Arial"/>
          <w:sz w:val="24"/>
          <w:szCs w:val="24"/>
        </w:rPr>
        <w:t>n</w:t>
      </w:r>
      <w:r w:rsidRPr="00B722C0">
        <w:rPr>
          <w:rFonts w:ascii="Arial" w:hAnsi="Arial" w:cs="Arial"/>
          <w:sz w:val="24"/>
          <w:szCs w:val="24"/>
        </w:rPr>
        <w:t>cl</w:t>
      </w:r>
      <w:r>
        <w:rPr>
          <w:rFonts w:ascii="Arial" w:hAnsi="Arial" w:cs="Arial"/>
          <w:sz w:val="24"/>
          <w:szCs w:val="24"/>
        </w:rPr>
        <w:t>u</w:t>
      </w:r>
      <w:r w:rsidRPr="00B722C0">
        <w:rPr>
          <w:rFonts w:ascii="Arial" w:hAnsi="Arial" w:cs="Arial"/>
          <w:sz w:val="24"/>
          <w:szCs w:val="24"/>
        </w:rPr>
        <w:t>di</w:t>
      </w:r>
      <w:r>
        <w:rPr>
          <w:rFonts w:ascii="Arial" w:hAnsi="Arial" w:cs="Arial"/>
          <w:sz w:val="24"/>
          <w:szCs w:val="24"/>
        </w:rPr>
        <w:t>ng</w:t>
      </w:r>
      <w:r w:rsidRPr="00B722C0">
        <w:rPr>
          <w:rFonts w:ascii="Arial" w:hAnsi="Arial" w:cs="Arial"/>
          <w:sz w:val="24"/>
          <w:szCs w:val="24"/>
        </w:rPr>
        <w:t xml:space="preserve"> </w:t>
      </w:r>
      <w:r>
        <w:rPr>
          <w:rFonts w:ascii="Arial" w:hAnsi="Arial" w:cs="Arial"/>
          <w:sz w:val="24"/>
          <w:szCs w:val="24"/>
        </w:rPr>
        <w:t>unacco</w:t>
      </w:r>
      <w:r w:rsidRPr="00B722C0">
        <w:rPr>
          <w:rFonts w:ascii="Arial" w:hAnsi="Arial" w:cs="Arial"/>
          <w:sz w:val="24"/>
          <w:szCs w:val="24"/>
        </w:rPr>
        <w:t>m</w:t>
      </w:r>
      <w:r>
        <w:rPr>
          <w:rFonts w:ascii="Arial" w:hAnsi="Arial" w:cs="Arial"/>
          <w:sz w:val="24"/>
          <w:szCs w:val="24"/>
        </w:rPr>
        <w:t>pan</w:t>
      </w:r>
      <w:r w:rsidRPr="00B722C0">
        <w:rPr>
          <w:rFonts w:ascii="Arial" w:hAnsi="Arial" w:cs="Arial"/>
          <w:sz w:val="24"/>
          <w:szCs w:val="24"/>
        </w:rPr>
        <w:t>i</w:t>
      </w:r>
      <w:r>
        <w:rPr>
          <w:rFonts w:ascii="Arial" w:hAnsi="Arial" w:cs="Arial"/>
          <w:sz w:val="24"/>
          <w:szCs w:val="24"/>
        </w:rPr>
        <w:t xml:space="preserve">ed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r w:rsidRPr="00B722C0">
        <w:rPr>
          <w:rFonts w:ascii="Arial" w:hAnsi="Arial" w:cs="Arial"/>
          <w:sz w:val="24"/>
          <w:szCs w:val="24"/>
        </w:rPr>
        <w:t xml:space="preserve"> r</w:t>
      </w:r>
      <w:r>
        <w:rPr>
          <w:rFonts w:ascii="Arial" w:hAnsi="Arial" w:cs="Arial"/>
          <w:sz w:val="24"/>
          <w:szCs w:val="24"/>
        </w:rPr>
        <w:t>ece</w:t>
      </w:r>
      <w:r w:rsidRPr="00B722C0">
        <w:rPr>
          <w:rFonts w:ascii="Arial" w:hAnsi="Arial" w:cs="Arial"/>
          <w:sz w:val="24"/>
          <w:szCs w:val="24"/>
        </w:rPr>
        <w:t>iv</w:t>
      </w:r>
      <w:r>
        <w:rPr>
          <w:rFonts w:ascii="Arial" w:hAnsi="Arial" w:cs="Arial"/>
          <w:sz w:val="24"/>
          <w:szCs w:val="24"/>
        </w:rPr>
        <w:t>e educ</w:t>
      </w:r>
      <w:r w:rsidRPr="00B722C0">
        <w:rPr>
          <w:rFonts w:ascii="Arial" w:hAnsi="Arial" w:cs="Arial"/>
          <w:sz w:val="24"/>
          <w:szCs w:val="24"/>
        </w:rPr>
        <w:t>atio</w:t>
      </w:r>
      <w:r>
        <w:rPr>
          <w:rFonts w:ascii="Arial" w:hAnsi="Arial" w:cs="Arial"/>
          <w:sz w:val="24"/>
          <w:szCs w:val="24"/>
        </w:rPr>
        <w:t>nal</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ervi</w:t>
      </w:r>
      <w:r>
        <w:rPr>
          <w:rFonts w:ascii="Arial" w:hAnsi="Arial" w:cs="Arial"/>
          <w:sz w:val="24"/>
          <w:szCs w:val="24"/>
        </w:rPr>
        <w:t>ces</w:t>
      </w:r>
      <w:r w:rsidRPr="00B722C0">
        <w:rPr>
          <w:rFonts w:ascii="Arial" w:hAnsi="Arial" w:cs="Arial"/>
          <w:sz w:val="24"/>
          <w:szCs w:val="24"/>
        </w:rPr>
        <w:t xml:space="preserve"> fo</w:t>
      </w:r>
      <w:r>
        <w:rPr>
          <w:rFonts w:ascii="Arial" w:hAnsi="Arial" w:cs="Arial"/>
          <w:sz w:val="24"/>
          <w:szCs w:val="24"/>
        </w:rPr>
        <w:t>r</w:t>
      </w:r>
      <w:r w:rsidRPr="00B722C0">
        <w:rPr>
          <w:rFonts w:ascii="Arial" w:hAnsi="Arial" w:cs="Arial"/>
          <w:sz w:val="24"/>
          <w:szCs w:val="24"/>
        </w:rPr>
        <w:t xml:space="preserve"> whi</w:t>
      </w:r>
      <w:r>
        <w:rPr>
          <w:rFonts w:ascii="Arial" w:hAnsi="Arial" w:cs="Arial"/>
          <w:sz w:val="24"/>
          <w:szCs w:val="24"/>
        </w:rPr>
        <w:t>ch</w:t>
      </w:r>
      <w:r w:rsidRPr="00B722C0">
        <w:rPr>
          <w:rFonts w:ascii="Arial" w:hAnsi="Arial" w:cs="Arial"/>
          <w:sz w:val="24"/>
          <w:szCs w:val="24"/>
        </w:rPr>
        <w:t xml:space="preserve"> t</w:t>
      </w:r>
      <w:r>
        <w:rPr>
          <w:rFonts w:ascii="Arial" w:hAnsi="Arial" w:cs="Arial"/>
          <w:sz w:val="24"/>
          <w:szCs w:val="24"/>
        </w:rPr>
        <w:t>hey</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 xml:space="preserve"> </w:t>
      </w:r>
      <w:r>
        <w:rPr>
          <w:rFonts w:ascii="Arial" w:hAnsi="Arial" w:cs="Arial"/>
          <w:sz w:val="24"/>
          <w:szCs w:val="24"/>
        </w:rPr>
        <w:t>e</w:t>
      </w:r>
      <w:r w:rsidRPr="00B722C0">
        <w:rPr>
          <w:rFonts w:ascii="Arial" w:hAnsi="Arial" w:cs="Arial"/>
          <w:sz w:val="24"/>
          <w:szCs w:val="24"/>
        </w:rPr>
        <w:t>ligi</w:t>
      </w:r>
      <w:r>
        <w:rPr>
          <w:rFonts w:ascii="Arial" w:hAnsi="Arial" w:cs="Arial"/>
          <w:sz w:val="24"/>
          <w:szCs w:val="24"/>
        </w:rPr>
        <w:t>b</w:t>
      </w:r>
      <w:r w:rsidRPr="00B722C0">
        <w:rPr>
          <w:rFonts w:ascii="Arial" w:hAnsi="Arial" w:cs="Arial"/>
          <w:sz w:val="24"/>
          <w:szCs w:val="24"/>
        </w:rPr>
        <w:t>l</w:t>
      </w:r>
      <w:r>
        <w:rPr>
          <w:rFonts w:ascii="Arial" w:hAnsi="Arial" w:cs="Arial"/>
          <w:sz w:val="24"/>
          <w:szCs w:val="24"/>
        </w:rPr>
        <w:t xml:space="preserve">e, </w:t>
      </w:r>
      <w:r w:rsidRPr="00B722C0">
        <w:rPr>
          <w:rFonts w:ascii="Arial" w:hAnsi="Arial" w:cs="Arial"/>
          <w:sz w:val="24"/>
          <w:szCs w:val="24"/>
        </w:rPr>
        <w:t>in</w:t>
      </w:r>
      <w:r>
        <w:rPr>
          <w:rFonts w:ascii="Arial" w:hAnsi="Arial" w:cs="Arial"/>
          <w:sz w:val="24"/>
          <w:szCs w:val="24"/>
        </w:rPr>
        <w:t>c</w:t>
      </w:r>
      <w:r w:rsidRPr="00B722C0">
        <w:rPr>
          <w:rFonts w:ascii="Arial" w:hAnsi="Arial" w:cs="Arial"/>
          <w:sz w:val="24"/>
          <w:szCs w:val="24"/>
        </w:rPr>
        <w:t>ludi</w:t>
      </w:r>
      <w:r>
        <w:rPr>
          <w:rFonts w:ascii="Arial" w:hAnsi="Arial" w:cs="Arial"/>
          <w:sz w:val="24"/>
          <w:szCs w:val="24"/>
        </w:rPr>
        <w:t>ng</w:t>
      </w:r>
      <w:r w:rsidRPr="00B722C0">
        <w:rPr>
          <w:rFonts w:ascii="Arial" w:hAnsi="Arial" w:cs="Arial"/>
          <w:sz w:val="24"/>
          <w:szCs w:val="24"/>
        </w:rPr>
        <w:t xml:space="preserve"> H</w:t>
      </w:r>
      <w:r>
        <w:rPr>
          <w:rFonts w:ascii="Arial" w:hAnsi="Arial" w:cs="Arial"/>
          <w:sz w:val="24"/>
          <w:szCs w:val="24"/>
        </w:rPr>
        <w:t>ead S</w:t>
      </w:r>
      <w:r w:rsidRPr="00B722C0">
        <w:rPr>
          <w:rFonts w:ascii="Arial" w:hAnsi="Arial" w:cs="Arial"/>
          <w:sz w:val="24"/>
          <w:szCs w:val="24"/>
        </w:rPr>
        <w:t>tart</w:t>
      </w:r>
      <w:r>
        <w:rPr>
          <w:rFonts w:ascii="Arial" w:hAnsi="Arial" w:cs="Arial"/>
          <w:sz w:val="24"/>
          <w:szCs w:val="24"/>
        </w:rPr>
        <w:t>, p</w:t>
      </w:r>
      <w:r w:rsidRPr="00B722C0">
        <w:rPr>
          <w:rFonts w:ascii="Arial" w:hAnsi="Arial" w:cs="Arial"/>
          <w:sz w:val="24"/>
          <w:szCs w:val="24"/>
        </w:rPr>
        <w:t>r</w:t>
      </w:r>
      <w:r>
        <w:rPr>
          <w:rFonts w:ascii="Arial" w:hAnsi="Arial" w:cs="Arial"/>
          <w:sz w:val="24"/>
          <w:szCs w:val="24"/>
        </w:rPr>
        <w:t>esc</w:t>
      </w:r>
      <w:r w:rsidRPr="00B722C0">
        <w:rPr>
          <w:rFonts w:ascii="Arial" w:hAnsi="Arial" w:cs="Arial"/>
          <w:sz w:val="24"/>
          <w:szCs w:val="24"/>
        </w:rPr>
        <w:t>h</w:t>
      </w:r>
      <w:r>
        <w:rPr>
          <w:rFonts w:ascii="Arial" w:hAnsi="Arial" w:cs="Arial"/>
          <w:sz w:val="24"/>
          <w:szCs w:val="24"/>
        </w:rPr>
        <w:t>ool</w:t>
      </w:r>
      <w:r w:rsidRPr="00B722C0">
        <w:rPr>
          <w:rFonts w:ascii="Arial" w:hAnsi="Arial" w:cs="Arial"/>
          <w:sz w:val="24"/>
          <w:szCs w:val="24"/>
        </w:rPr>
        <w:t xml:space="preserve"> pr</w:t>
      </w:r>
      <w:r>
        <w:rPr>
          <w:rFonts w:ascii="Arial" w:hAnsi="Arial" w:cs="Arial"/>
          <w:sz w:val="24"/>
          <w:szCs w:val="24"/>
        </w:rPr>
        <w:t>o</w:t>
      </w:r>
      <w:r w:rsidRPr="00B722C0">
        <w:rPr>
          <w:rFonts w:ascii="Arial" w:hAnsi="Arial" w:cs="Arial"/>
          <w:sz w:val="24"/>
          <w:szCs w:val="24"/>
        </w:rPr>
        <w:t>gr</w:t>
      </w:r>
      <w:r>
        <w:rPr>
          <w:rFonts w:ascii="Arial" w:hAnsi="Arial" w:cs="Arial"/>
          <w:sz w:val="24"/>
          <w:szCs w:val="24"/>
        </w:rPr>
        <w:t>a</w:t>
      </w:r>
      <w:r w:rsidRPr="00B722C0">
        <w:rPr>
          <w:rFonts w:ascii="Arial" w:hAnsi="Arial" w:cs="Arial"/>
          <w:sz w:val="24"/>
          <w:szCs w:val="24"/>
        </w:rPr>
        <w:t>m</w:t>
      </w:r>
      <w:r>
        <w:rPr>
          <w:rFonts w:ascii="Arial" w:hAnsi="Arial" w:cs="Arial"/>
          <w:sz w:val="24"/>
          <w:szCs w:val="24"/>
        </w:rPr>
        <w:t>s ad</w:t>
      </w:r>
      <w:r w:rsidRPr="00B722C0">
        <w:rPr>
          <w:rFonts w:ascii="Arial" w:hAnsi="Arial" w:cs="Arial"/>
          <w:sz w:val="24"/>
          <w:szCs w:val="24"/>
        </w:rPr>
        <w:t>mi</w:t>
      </w:r>
      <w:r>
        <w:rPr>
          <w:rFonts w:ascii="Arial" w:hAnsi="Arial" w:cs="Arial"/>
          <w:sz w:val="24"/>
          <w:szCs w:val="24"/>
        </w:rPr>
        <w:t>n</w:t>
      </w:r>
      <w:r w:rsidRPr="00B722C0">
        <w:rPr>
          <w:rFonts w:ascii="Arial" w:hAnsi="Arial" w:cs="Arial"/>
          <w:sz w:val="24"/>
          <w:szCs w:val="24"/>
        </w:rPr>
        <w:t>i</w:t>
      </w:r>
      <w:r>
        <w:rPr>
          <w:rFonts w:ascii="Arial" w:hAnsi="Arial" w:cs="Arial"/>
          <w:sz w:val="24"/>
          <w:szCs w:val="24"/>
        </w:rPr>
        <w:t>s</w:t>
      </w:r>
      <w:r w:rsidRPr="00B722C0">
        <w:rPr>
          <w:rFonts w:ascii="Arial" w:hAnsi="Arial" w:cs="Arial"/>
          <w:sz w:val="24"/>
          <w:szCs w:val="24"/>
        </w:rPr>
        <w:t>t</w:t>
      </w:r>
      <w:r>
        <w:rPr>
          <w:rFonts w:ascii="Arial" w:hAnsi="Arial" w:cs="Arial"/>
          <w:sz w:val="24"/>
          <w:szCs w:val="24"/>
        </w:rPr>
        <w:t>e</w:t>
      </w:r>
      <w:r w:rsidRPr="00B722C0">
        <w:rPr>
          <w:rFonts w:ascii="Arial" w:hAnsi="Arial" w:cs="Arial"/>
          <w:sz w:val="24"/>
          <w:szCs w:val="24"/>
        </w:rPr>
        <w:t>re</w:t>
      </w:r>
      <w:r>
        <w:rPr>
          <w:rFonts w:ascii="Arial" w:hAnsi="Arial" w:cs="Arial"/>
          <w:sz w:val="24"/>
          <w:szCs w:val="24"/>
        </w:rPr>
        <w:t>d by</w:t>
      </w:r>
      <w:r w:rsidRPr="00B722C0">
        <w:rPr>
          <w:rFonts w:ascii="Arial" w:hAnsi="Arial" w:cs="Arial"/>
          <w:sz w:val="24"/>
          <w:szCs w:val="24"/>
        </w:rPr>
        <w:t xml:space="preserve"> t</w:t>
      </w:r>
      <w:r>
        <w:rPr>
          <w:rFonts w:ascii="Arial" w:hAnsi="Arial" w:cs="Arial"/>
          <w:sz w:val="24"/>
          <w:szCs w:val="24"/>
        </w:rPr>
        <w:t>he</w:t>
      </w:r>
      <w:r w:rsidRPr="00B722C0">
        <w:rPr>
          <w:rFonts w:ascii="Arial" w:hAnsi="Arial" w:cs="Arial"/>
          <w:sz w:val="24"/>
          <w:szCs w:val="24"/>
        </w:rPr>
        <w:t xml:space="preserve"> </w:t>
      </w:r>
      <w:r>
        <w:rPr>
          <w:rFonts w:ascii="Arial" w:hAnsi="Arial" w:cs="Arial"/>
          <w:sz w:val="24"/>
          <w:szCs w:val="24"/>
        </w:rPr>
        <w:t>ACSS,</w:t>
      </w:r>
      <w:r w:rsidRPr="00B722C0">
        <w:rPr>
          <w:rFonts w:ascii="Arial" w:hAnsi="Arial" w:cs="Arial"/>
          <w:sz w:val="24"/>
          <w:szCs w:val="24"/>
        </w:rPr>
        <w:t xml:space="preserve"> r</w:t>
      </w:r>
      <w:r>
        <w:rPr>
          <w:rFonts w:ascii="Arial" w:hAnsi="Arial" w:cs="Arial"/>
          <w:sz w:val="24"/>
          <w:szCs w:val="24"/>
        </w:rPr>
        <w:t>e</w:t>
      </w:r>
      <w:r w:rsidRPr="00B722C0">
        <w:rPr>
          <w:rFonts w:ascii="Arial" w:hAnsi="Arial" w:cs="Arial"/>
          <w:sz w:val="24"/>
          <w:szCs w:val="24"/>
        </w:rPr>
        <w:t>ferral</w:t>
      </w:r>
      <w:r>
        <w:rPr>
          <w:rFonts w:ascii="Arial" w:hAnsi="Arial" w:cs="Arial"/>
          <w:sz w:val="24"/>
          <w:szCs w:val="24"/>
        </w:rPr>
        <w:t>s</w:t>
      </w:r>
      <w:r w:rsidRPr="00B722C0">
        <w:rPr>
          <w:rFonts w:ascii="Arial" w:hAnsi="Arial" w:cs="Arial"/>
          <w:sz w:val="24"/>
          <w:szCs w:val="24"/>
        </w:rPr>
        <w:t xml:space="preserve"> t</w:t>
      </w:r>
      <w:r>
        <w:rPr>
          <w:rFonts w:ascii="Arial" w:hAnsi="Arial" w:cs="Arial"/>
          <w:sz w:val="24"/>
          <w:szCs w:val="24"/>
        </w:rPr>
        <w:t xml:space="preserve">o </w:t>
      </w:r>
      <w:r w:rsidRPr="00B722C0">
        <w:rPr>
          <w:rFonts w:ascii="Arial" w:hAnsi="Arial" w:cs="Arial"/>
          <w:sz w:val="24"/>
          <w:szCs w:val="24"/>
        </w:rPr>
        <w:t>h</w:t>
      </w:r>
      <w:r>
        <w:rPr>
          <w:rFonts w:ascii="Arial" w:hAnsi="Arial" w:cs="Arial"/>
          <w:sz w:val="24"/>
          <w:szCs w:val="24"/>
        </w:rPr>
        <w:t>ea</w:t>
      </w:r>
      <w:r w:rsidRPr="00B722C0">
        <w:rPr>
          <w:rFonts w:ascii="Arial" w:hAnsi="Arial" w:cs="Arial"/>
          <w:sz w:val="24"/>
          <w:szCs w:val="24"/>
        </w:rPr>
        <w:t>lt</w:t>
      </w:r>
      <w:r>
        <w:rPr>
          <w:rFonts w:ascii="Arial" w:hAnsi="Arial" w:cs="Arial"/>
          <w:sz w:val="24"/>
          <w:szCs w:val="24"/>
        </w:rPr>
        <w:t xml:space="preserve">h, </w:t>
      </w:r>
      <w:r w:rsidRPr="00B722C0">
        <w:rPr>
          <w:rFonts w:ascii="Arial" w:hAnsi="Arial" w:cs="Arial"/>
          <w:sz w:val="24"/>
          <w:szCs w:val="24"/>
        </w:rPr>
        <w:t>m</w:t>
      </w:r>
      <w:r>
        <w:rPr>
          <w:rFonts w:ascii="Arial" w:hAnsi="Arial" w:cs="Arial"/>
          <w:sz w:val="24"/>
          <w:szCs w:val="24"/>
        </w:rPr>
        <w:t>en</w:t>
      </w:r>
      <w:r w:rsidRPr="00B722C0">
        <w:rPr>
          <w:rFonts w:ascii="Arial" w:hAnsi="Arial" w:cs="Arial"/>
          <w:sz w:val="24"/>
          <w:szCs w:val="24"/>
        </w:rPr>
        <w:t>ta</w:t>
      </w:r>
      <w:r>
        <w:rPr>
          <w:rFonts w:ascii="Arial" w:hAnsi="Arial" w:cs="Arial"/>
          <w:sz w:val="24"/>
          <w:szCs w:val="24"/>
        </w:rPr>
        <w:t>l</w:t>
      </w:r>
      <w:r w:rsidRPr="00B722C0">
        <w:rPr>
          <w:rFonts w:ascii="Arial" w:hAnsi="Arial" w:cs="Arial"/>
          <w:sz w:val="24"/>
          <w:szCs w:val="24"/>
        </w:rPr>
        <w:t xml:space="preserve"> </w:t>
      </w:r>
      <w:r>
        <w:rPr>
          <w:rFonts w:ascii="Arial" w:hAnsi="Arial" w:cs="Arial"/>
          <w:sz w:val="24"/>
          <w:szCs w:val="24"/>
        </w:rPr>
        <w:t>h</w:t>
      </w:r>
      <w:r w:rsidRPr="00B722C0">
        <w:rPr>
          <w:rFonts w:ascii="Arial" w:hAnsi="Arial" w:cs="Arial"/>
          <w:sz w:val="24"/>
          <w:szCs w:val="24"/>
        </w:rPr>
        <w:t>e</w:t>
      </w:r>
      <w:r>
        <w:rPr>
          <w:rFonts w:ascii="Arial" w:hAnsi="Arial" w:cs="Arial"/>
          <w:sz w:val="24"/>
          <w:szCs w:val="24"/>
        </w:rPr>
        <w:t>a</w:t>
      </w:r>
      <w:r w:rsidRPr="00B722C0">
        <w:rPr>
          <w:rFonts w:ascii="Arial" w:hAnsi="Arial" w:cs="Arial"/>
          <w:sz w:val="24"/>
          <w:szCs w:val="24"/>
        </w:rPr>
        <w:t>lt</w:t>
      </w:r>
      <w:r>
        <w:rPr>
          <w:rFonts w:ascii="Arial" w:hAnsi="Arial" w:cs="Arial"/>
          <w:sz w:val="24"/>
          <w:szCs w:val="24"/>
        </w:rPr>
        <w:t>h, de</w:t>
      </w:r>
      <w:r w:rsidRPr="00B722C0">
        <w:rPr>
          <w:rFonts w:ascii="Arial" w:hAnsi="Arial" w:cs="Arial"/>
          <w:sz w:val="24"/>
          <w:szCs w:val="24"/>
        </w:rPr>
        <w:t>ntal</w:t>
      </w:r>
      <w:r>
        <w:rPr>
          <w:rFonts w:ascii="Arial" w:hAnsi="Arial" w:cs="Arial"/>
          <w:sz w:val="24"/>
          <w:szCs w:val="24"/>
        </w:rPr>
        <w:t>, a</w:t>
      </w:r>
      <w:r w:rsidRPr="00B722C0">
        <w:rPr>
          <w:rFonts w:ascii="Arial" w:hAnsi="Arial" w:cs="Arial"/>
          <w:sz w:val="24"/>
          <w:szCs w:val="24"/>
        </w:rPr>
        <w:t>n</w:t>
      </w:r>
      <w:r>
        <w:rPr>
          <w:rFonts w:ascii="Arial" w:hAnsi="Arial" w:cs="Arial"/>
          <w:sz w:val="24"/>
          <w:szCs w:val="24"/>
        </w:rPr>
        <w:t>d o</w:t>
      </w:r>
      <w:r w:rsidRPr="00B722C0">
        <w:rPr>
          <w:rFonts w:ascii="Arial" w:hAnsi="Arial" w:cs="Arial"/>
          <w:sz w:val="24"/>
          <w:szCs w:val="24"/>
        </w:rPr>
        <w:t>th</w:t>
      </w:r>
      <w:r>
        <w:rPr>
          <w:rFonts w:ascii="Arial" w:hAnsi="Arial" w:cs="Arial"/>
          <w:sz w:val="24"/>
          <w:szCs w:val="24"/>
        </w:rPr>
        <w:t>er</w:t>
      </w:r>
      <w:r w:rsidRPr="00B722C0">
        <w:rPr>
          <w:rFonts w:ascii="Arial" w:hAnsi="Arial" w:cs="Arial"/>
          <w:sz w:val="24"/>
          <w:szCs w:val="24"/>
        </w:rPr>
        <w:t xml:space="preserve"> </w:t>
      </w:r>
      <w:r>
        <w:rPr>
          <w:rFonts w:ascii="Arial" w:hAnsi="Arial" w:cs="Arial"/>
          <w:sz w:val="24"/>
          <w:szCs w:val="24"/>
        </w:rPr>
        <w:t>app</w:t>
      </w:r>
      <w:r w:rsidRPr="00B722C0">
        <w:rPr>
          <w:rFonts w:ascii="Arial" w:hAnsi="Arial" w:cs="Arial"/>
          <w:sz w:val="24"/>
          <w:szCs w:val="24"/>
        </w:rPr>
        <w:t>r</w:t>
      </w:r>
      <w:r>
        <w:rPr>
          <w:rFonts w:ascii="Arial" w:hAnsi="Arial" w:cs="Arial"/>
          <w:sz w:val="24"/>
          <w:szCs w:val="24"/>
        </w:rPr>
        <w:t>op</w:t>
      </w:r>
      <w:r w:rsidRPr="00B722C0">
        <w:rPr>
          <w:rFonts w:ascii="Arial" w:hAnsi="Arial" w:cs="Arial"/>
          <w:sz w:val="24"/>
          <w:szCs w:val="24"/>
        </w:rPr>
        <w:t>ri</w:t>
      </w:r>
      <w:r>
        <w:rPr>
          <w:rFonts w:ascii="Arial" w:hAnsi="Arial" w:cs="Arial"/>
          <w:sz w:val="24"/>
          <w:szCs w:val="24"/>
        </w:rPr>
        <w:t>a</w:t>
      </w:r>
      <w:r w:rsidRPr="00B722C0">
        <w:rPr>
          <w:rFonts w:ascii="Arial" w:hAnsi="Arial" w:cs="Arial"/>
          <w:sz w:val="24"/>
          <w:szCs w:val="24"/>
        </w:rPr>
        <w:t>t</w:t>
      </w:r>
      <w:r>
        <w:rPr>
          <w:rFonts w:ascii="Arial" w:hAnsi="Arial" w:cs="Arial"/>
          <w:sz w:val="24"/>
          <w:szCs w:val="24"/>
        </w:rPr>
        <w:t>e se</w:t>
      </w:r>
      <w:r w:rsidRPr="00B722C0">
        <w:rPr>
          <w:rFonts w:ascii="Arial" w:hAnsi="Arial" w:cs="Arial"/>
          <w:sz w:val="24"/>
          <w:szCs w:val="24"/>
        </w:rPr>
        <w:t>rvi</w:t>
      </w:r>
      <w:r>
        <w:rPr>
          <w:rFonts w:ascii="Arial" w:hAnsi="Arial" w:cs="Arial"/>
          <w:sz w:val="24"/>
          <w:szCs w:val="24"/>
        </w:rPr>
        <w:t>c</w:t>
      </w:r>
      <w:r w:rsidRPr="00B722C0">
        <w:rPr>
          <w:rFonts w:ascii="Arial" w:hAnsi="Arial" w:cs="Arial"/>
          <w:sz w:val="24"/>
          <w:szCs w:val="24"/>
        </w:rPr>
        <w:t>e</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Pa</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nt</w:t>
      </w:r>
      <w:r>
        <w:rPr>
          <w:rFonts w:ascii="Arial" w:hAnsi="Arial" w:cs="Arial"/>
          <w:sz w:val="24"/>
          <w:szCs w:val="24"/>
        </w:rPr>
        <w:t>s</w:t>
      </w:r>
      <w:r w:rsidRPr="00B722C0">
        <w:rPr>
          <w:rFonts w:ascii="Arial" w:hAnsi="Arial" w:cs="Arial"/>
          <w:sz w:val="24"/>
          <w:szCs w:val="24"/>
        </w:rPr>
        <w:t xml:space="preserve"> o</w:t>
      </w:r>
      <w:r>
        <w:rPr>
          <w:rFonts w:ascii="Arial" w:hAnsi="Arial" w:cs="Arial"/>
          <w:sz w:val="24"/>
          <w:szCs w:val="24"/>
        </w:rPr>
        <w:t>r</w:t>
      </w:r>
      <w:r w:rsidRPr="00B722C0">
        <w:rPr>
          <w:rFonts w:ascii="Arial" w:hAnsi="Arial" w:cs="Arial"/>
          <w:sz w:val="24"/>
          <w:szCs w:val="24"/>
        </w:rPr>
        <w:t xml:space="preserve"> g</w:t>
      </w:r>
      <w:r>
        <w:rPr>
          <w:rFonts w:ascii="Arial" w:hAnsi="Arial" w:cs="Arial"/>
          <w:sz w:val="24"/>
          <w:szCs w:val="24"/>
        </w:rPr>
        <w:t>ua</w:t>
      </w:r>
      <w:r w:rsidRPr="00B722C0">
        <w:rPr>
          <w:rFonts w:ascii="Arial" w:hAnsi="Arial" w:cs="Arial"/>
          <w:sz w:val="24"/>
          <w:szCs w:val="24"/>
        </w:rPr>
        <w:t>rdi</w:t>
      </w:r>
      <w:r>
        <w:rPr>
          <w:rFonts w:ascii="Arial" w:hAnsi="Arial" w:cs="Arial"/>
          <w:sz w:val="24"/>
          <w:szCs w:val="24"/>
        </w:rPr>
        <w:t>a</w:t>
      </w:r>
      <w:r w:rsidRPr="00B722C0">
        <w:rPr>
          <w:rFonts w:ascii="Arial" w:hAnsi="Arial" w:cs="Arial"/>
          <w:sz w:val="24"/>
          <w:szCs w:val="24"/>
        </w:rPr>
        <w:t>n</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of</w:t>
      </w:r>
      <w:r w:rsidRPr="00B722C0">
        <w:rPr>
          <w:rFonts w:ascii="Arial" w:hAnsi="Arial" w:cs="Arial"/>
          <w:sz w:val="24"/>
          <w:szCs w:val="24"/>
        </w:rPr>
        <w:t xml:space="preserve"> hom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hildr</w:t>
      </w:r>
      <w:r>
        <w:rPr>
          <w:rFonts w:ascii="Arial" w:hAnsi="Arial" w:cs="Arial"/>
          <w:sz w:val="24"/>
          <w:szCs w:val="24"/>
        </w:rPr>
        <w:t>en</w:t>
      </w:r>
      <w:r w:rsidRPr="00B722C0">
        <w:rPr>
          <w:rFonts w:ascii="Arial" w:hAnsi="Arial" w:cs="Arial"/>
          <w:sz w:val="24"/>
          <w:szCs w:val="24"/>
        </w:rPr>
        <w:t xml:space="preserve"> </w:t>
      </w:r>
      <w:r>
        <w:rPr>
          <w:rFonts w:ascii="Arial" w:hAnsi="Arial" w:cs="Arial"/>
          <w:sz w:val="24"/>
          <w:szCs w:val="24"/>
        </w:rPr>
        <w:t xml:space="preserve">and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r w:rsidRPr="00B722C0">
        <w:rPr>
          <w:rFonts w:ascii="Arial" w:hAnsi="Arial" w:cs="Arial"/>
          <w:sz w:val="24"/>
          <w:szCs w:val="24"/>
        </w:rPr>
        <w:t xml:space="preserve"> </w:t>
      </w:r>
      <w:r>
        <w:rPr>
          <w:rFonts w:ascii="Arial" w:hAnsi="Arial" w:cs="Arial"/>
          <w:sz w:val="24"/>
          <w:szCs w:val="24"/>
        </w:rPr>
        <w:t>and un</w:t>
      </w:r>
      <w:r w:rsidRPr="00B722C0">
        <w:rPr>
          <w:rFonts w:ascii="Arial" w:hAnsi="Arial" w:cs="Arial"/>
          <w:sz w:val="24"/>
          <w:szCs w:val="24"/>
        </w:rPr>
        <w:t>a</w:t>
      </w:r>
      <w:r>
        <w:rPr>
          <w:rFonts w:ascii="Arial" w:hAnsi="Arial" w:cs="Arial"/>
          <w:sz w:val="24"/>
          <w:szCs w:val="24"/>
        </w:rPr>
        <w:t>cco</w:t>
      </w:r>
      <w:r w:rsidRPr="00B722C0">
        <w:rPr>
          <w:rFonts w:ascii="Arial" w:hAnsi="Arial" w:cs="Arial"/>
          <w:sz w:val="24"/>
          <w:szCs w:val="24"/>
        </w:rPr>
        <w:t>m</w:t>
      </w:r>
      <w:r>
        <w:rPr>
          <w:rFonts w:ascii="Arial" w:hAnsi="Arial" w:cs="Arial"/>
          <w:sz w:val="24"/>
          <w:szCs w:val="24"/>
        </w:rPr>
        <w:t>pan</w:t>
      </w:r>
      <w:r w:rsidRPr="00B722C0">
        <w:rPr>
          <w:rFonts w:ascii="Arial" w:hAnsi="Arial" w:cs="Arial"/>
          <w:sz w:val="24"/>
          <w:szCs w:val="24"/>
        </w:rPr>
        <w:t>i</w:t>
      </w:r>
      <w:r>
        <w:rPr>
          <w:rFonts w:ascii="Arial" w:hAnsi="Arial" w:cs="Arial"/>
          <w:sz w:val="24"/>
          <w:szCs w:val="24"/>
        </w:rPr>
        <w:t>ed</w:t>
      </w:r>
      <w:r w:rsidRPr="00B722C0">
        <w:rPr>
          <w:rFonts w:ascii="Arial" w:hAnsi="Arial" w:cs="Arial"/>
          <w:sz w:val="24"/>
          <w:szCs w:val="24"/>
        </w:rPr>
        <w:t xml:space="preserve"> 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r</w:t>
      </w:r>
      <w:r>
        <w:rPr>
          <w:rFonts w:ascii="Arial" w:hAnsi="Arial" w:cs="Arial"/>
          <w:sz w:val="24"/>
          <w:szCs w:val="24"/>
        </w:rPr>
        <w:t xml:space="preserve">e </w:t>
      </w:r>
      <w:r w:rsidRPr="00B722C0">
        <w:rPr>
          <w:rFonts w:ascii="Arial" w:hAnsi="Arial" w:cs="Arial"/>
          <w:sz w:val="24"/>
          <w:szCs w:val="24"/>
        </w:rPr>
        <w:t>i</w:t>
      </w:r>
      <w:r>
        <w:rPr>
          <w:rFonts w:ascii="Arial" w:hAnsi="Arial" w:cs="Arial"/>
          <w:sz w:val="24"/>
          <w:szCs w:val="24"/>
        </w:rPr>
        <w:t>n</w:t>
      </w:r>
      <w:r w:rsidRPr="00B722C0">
        <w:rPr>
          <w:rFonts w:ascii="Arial" w:hAnsi="Arial" w:cs="Arial"/>
          <w:sz w:val="24"/>
          <w:szCs w:val="24"/>
        </w:rPr>
        <w:t>form</w:t>
      </w:r>
      <w:r>
        <w:rPr>
          <w:rFonts w:ascii="Arial" w:hAnsi="Arial" w:cs="Arial"/>
          <w:sz w:val="24"/>
          <w:szCs w:val="24"/>
        </w:rPr>
        <w:t>ed of</w:t>
      </w:r>
      <w:r w:rsidRPr="00B722C0">
        <w:rPr>
          <w:rFonts w:ascii="Arial" w:hAnsi="Arial" w:cs="Arial"/>
          <w:sz w:val="24"/>
          <w:szCs w:val="24"/>
        </w:rPr>
        <w:t xml:space="preserve"> </w:t>
      </w:r>
      <w:r>
        <w:rPr>
          <w:rFonts w:ascii="Arial" w:hAnsi="Arial" w:cs="Arial"/>
          <w:sz w:val="24"/>
          <w:szCs w:val="24"/>
        </w:rPr>
        <w:t>ed</w:t>
      </w:r>
      <w:r w:rsidRPr="00B722C0">
        <w:rPr>
          <w:rFonts w:ascii="Arial" w:hAnsi="Arial" w:cs="Arial"/>
          <w:sz w:val="24"/>
          <w:szCs w:val="24"/>
        </w:rPr>
        <w:t>u</w:t>
      </w:r>
      <w:r>
        <w:rPr>
          <w:rFonts w:ascii="Arial" w:hAnsi="Arial" w:cs="Arial"/>
          <w:sz w:val="24"/>
          <w:szCs w:val="24"/>
        </w:rPr>
        <w:t>c</w:t>
      </w:r>
      <w:r w:rsidRPr="00B722C0">
        <w:rPr>
          <w:rFonts w:ascii="Arial" w:hAnsi="Arial" w:cs="Arial"/>
          <w:sz w:val="24"/>
          <w:szCs w:val="24"/>
        </w:rPr>
        <w:t>ati</w:t>
      </w:r>
      <w:r>
        <w:rPr>
          <w:rFonts w:ascii="Arial" w:hAnsi="Arial" w:cs="Arial"/>
          <w:sz w:val="24"/>
          <w:szCs w:val="24"/>
        </w:rPr>
        <w:t>o</w:t>
      </w:r>
      <w:r w:rsidRPr="00B722C0">
        <w:rPr>
          <w:rFonts w:ascii="Arial" w:hAnsi="Arial" w:cs="Arial"/>
          <w:sz w:val="24"/>
          <w:szCs w:val="24"/>
        </w:rPr>
        <w:t>n</w:t>
      </w:r>
      <w:r>
        <w:rPr>
          <w:rFonts w:ascii="Arial" w:hAnsi="Arial" w:cs="Arial"/>
          <w:sz w:val="24"/>
          <w:szCs w:val="24"/>
        </w:rPr>
        <w:t>al</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n</w:t>
      </w:r>
      <w:r>
        <w:rPr>
          <w:rFonts w:ascii="Arial" w:hAnsi="Arial" w:cs="Arial"/>
          <w:sz w:val="24"/>
          <w:szCs w:val="24"/>
        </w:rPr>
        <w:t xml:space="preserve">d </w:t>
      </w:r>
      <w:r w:rsidRPr="00B722C0">
        <w:rPr>
          <w:rFonts w:ascii="Arial" w:hAnsi="Arial" w:cs="Arial"/>
          <w:sz w:val="24"/>
          <w:szCs w:val="24"/>
        </w:rPr>
        <w:t>rel</w:t>
      </w:r>
      <w:r>
        <w:rPr>
          <w:rFonts w:ascii="Arial" w:hAnsi="Arial" w:cs="Arial"/>
          <w:sz w:val="24"/>
          <w:szCs w:val="24"/>
        </w:rPr>
        <w:t>a</w:t>
      </w:r>
      <w:r w:rsidRPr="00B722C0">
        <w:rPr>
          <w:rFonts w:ascii="Arial" w:hAnsi="Arial" w:cs="Arial"/>
          <w:sz w:val="24"/>
          <w:szCs w:val="24"/>
        </w:rPr>
        <w:t>t</w:t>
      </w:r>
      <w:r>
        <w:rPr>
          <w:rFonts w:ascii="Arial" w:hAnsi="Arial" w:cs="Arial"/>
          <w:sz w:val="24"/>
          <w:szCs w:val="24"/>
        </w:rPr>
        <w:t>ed op</w:t>
      </w:r>
      <w:r w:rsidRPr="00B722C0">
        <w:rPr>
          <w:rFonts w:ascii="Arial" w:hAnsi="Arial" w:cs="Arial"/>
          <w:sz w:val="24"/>
          <w:szCs w:val="24"/>
        </w:rPr>
        <w:t>p</w:t>
      </w:r>
      <w:r>
        <w:rPr>
          <w:rFonts w:ascii="Arial" w:hAnsi="Arial" w:cs="Arial"/>
          <w:sz w:val="24"/>
          <w:szCs w:val="24"/>
        </w:rPr>
        <w:t>o</w:t>
      </w:r>
      <w:r w:rsidRPr="00B722C0">
        <w:rPr>
          <w:rFonts w:ascii="Arial" w:hAnsi="Arial" w:cs="Arial"/>
          <w:sz w:val="24"/>
          <w:szCs w:val="24"/>
        </w:rPr>
        <w:t>rt</w:t>
      </w:r>
      <w:r>
        <w:rPr>
          <w:rFonts w:ascii="Arial" w:hAnsi="Arial" w:cs="Arial"/>
          <w:sz w:val="24"/>
          <w:szCs w:val="24"/>
        </w:rPr>
        <w:t>un</w:t>
      </w:r>
      <w:r w:rsidRPr="00B722C0">
        <w:rPr>
          <w:rFonts w:ascii="Arial" w:hAnsi="Arial" w:cs="Arial"/>
          <w:sz w:val="24"/>
          <w:szCs w:val="24"/>
        </w:rPr>
        <w:t>iti</w:t>
      </w:r>
      <w:r>
        <w:rPr>
          <w:rFonts w:ascii="Arial" w:hAnsi="Arial" w:cs="Arial"/>
          <w:sz w:val="24"/>
          <w:szCs w:val="24"/>
        </w:rPr>
        <w:t>es</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v</w:t>
      </w:r>
      <w:r>
        <w:rPr>
          <w:rFonts w:ascii="Arial" w:hAnsi="Arial" w:cs="Arial"/>
          <w:sz w:val="24"/>
          <w:szCs w:val="24"/>
        </w:rPr>
        <w:t>a</w:t>
      </w:r>
      <w:r w:rsidRPr="00B722C0">
        <w:rPr>
          <w:rFonts w:ascii="Arial" w:hAnsi="Arial" w:cs="Arial"/>
          <w:sz w:val="24"/>
          <w:szCs w:val="24"/>
        </w:rPr>
        <w:t>il</w:t>
      </w:r>
      <w:r>
        <w:rPr>
          <w:rFonts w:ascii="Arial" w:hAnsi="Arial" w:cs="Arial"/>
          <w:sz w:val="24"/>
          <w:szCs w:val="24"/>
        </w:rPr>
        <w:t>a</w:t>
      </w:r>
      <w:r w:rsidRPr="00B722C0">
        <w:rPr>
          <w:rFonts w:ascii="Arial" w:hAnsi="Arial" w:cs="Arial"/>
          <w:sz w:val="24"/>
          <w:szCs w:val="24"/>
        </w:rPr>
        <w:t>bl</w:t>
      </w:r>
      <w:r>
        <w:rPr>
          <w:rFonts w:ascii="Arial" w:hAnsi="Arial" w:cs="Arial"/>
          <w:sz w:val="24"/>
          <w:szCs w:val="24"/>
        </w:rPr>
        <w:t>e</w:t>
      </w:r>
      <w:r w:rsidRPr="00B722C0">
        <w:rPr>
          <w:rFonts w:ascii="Arial" w:hAnsi="Arial" w:cs="Arial"/>
          <w:sz w:val="24"/>
          <w:szCs w:val="24"/>
        </w:rPr>
        <w:t xml:space="preserve"> t</w:t>
      </w:r>
      <w:r>
        <w:rPr>
          <w:rFonts w:ascii="Arial" w:hAnsi="Arial" w:cs="Arial"/>
          <w:sz w:val="24"/>
          <w:szCs w:val="24"/>
        </w:rPr>
        <w:t xml:space="preserve">o </w:t>
      </w:r>
      <w:r w:rsidRPr="00B722C0">
        <w:rPr>
          <w:rFonts w:ascii="Arial" w:hAnsi="Arial" w:cs="Arial"/>
          <w:sz w:val="24"/>
          <w:szCs w:val="24"/>
        </w:rPr>
        <w:t>th</w:t>
      </w:r>
      <w:r>
        <w:rPr>
          <w:rFonts w:ascii="Arial" w:hAnsi="Arial" w:cs="Arial"/>
          <w:sz w:val="24"/>
          <w:szCs w:val="24"/>
        </w:rPr>
        <w:t>e</w:t>
      </w:r>
      <w:r w:rsidRPr="00B722C0">
        <w:rPr>
          <w:rFonts w:ascii="Arial" w:hAnsi="Arial" w:cs="Arial"/>
          <w:sz w:val="24"/>
          <w:szCs w:val="24"/>
        </w:rPr>
        <w:t>i</w:t>
      </w:r>
      <w:r>
        <w:rPr>
          <w:rFonts w:ascii="Arial" w:hAnsi="Arial" w:cs="Arial"/>
          <w:sz w:val="24"/>
          <w:szCs w:val="24"/>
        </w:rPr>
        <w:t>r</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hildr</w:t>
      </w:r>
      <w:r>
        <w:rPr>
          <w:rFonts w:ascii="Arial" w:hAnsi="Arial" w:cs="Arial"/>
          <w:sz w:val="24"/>
          <w:szCs w:val="24"/>
        </w:rPr>
        <w:t>e</w:t>
      </w:r>
      <w:r w:rsidRPr="00B722C0">
        <w:rPr>
          <w:rFonts w:ascii="Arial" w:hAnsi="Arial" w:cs="Arial"/>
          <w:sz w:val="24"/>
          <w:szCs w:val="24"/>
        </w:rPr>
        <w:t>n</w:t>
      </w:r>
      <w:r>
        <w:rPr>
          <w:rFonts w:ascii="Arial" w:hAnsi="Arial" w:cs="Arial"/>
          <w:sz w:val="24"/>
          <w:szCs w:val="24"/>
        </w:rPr>
        <w:t>, and</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r</w:t>
      </w:r>
      <w:r>
        <w:rPr>
          <w:rFonts w:ascii="Arial" w:hAnsi="Arial" w:cs="Arial"/>
          <w:sz w:val="24"/>
          <w:szCs w:val="24"/>
        </w:rPr>
        <w:t>e p</w:t>
      </w:r>
      <w:r w:rsidRPr="00B722C0">
        <w:rPr>
          <w:rFonts w:ascii="Arial" w:hAnsi="Arial" w:cs="Arial"/>
          <w:sz w:val="24"/>
          <w:szCs w:val="24"/>
        </w:rPr>
        <w:t>r</w:t>
      </w:r>
      <w:r>
        <w:rPr>
          <w:rFonts w:ascii="Arial" w:hAnsi="Arial" w:cs="Arial"/>
          <w:sz w:val="24"/>
          <w:szCs w:val="24"/>
        </w:rPr>
        <w:t>o</w:t>
      </w:r>
      <w:r w:rsidRPr="00B722C0">
        <w:rPr>
          <w:rFonts w:ascii="Arial" w:hAnsi="Arial" w:cs="Arial"/>
          <w:sz w:val="24"/>
          <w:szCs w:val="24"/>
        </w:rPr>
        <w:t>vi</w:t>
      </w:r>
      <w:r>
        <w:rPr>
          <w:rFonts w:ascii="Arial" w:hAnsi="Arial" w:cs="Arial"/>
          <w:sz w:val="24"/>
          <w:szCs w:val="24"/>
        </w:rPr>
        <w:t xml:space="preserve">ded </w:t>
      </w:r>
      <w:r w:rsidRPr="00B722C0">
        <w:rPr>
          <w:rFonts w:ascii="Arial" w:hAnsi="Arial" w:cs="Arial"/>
          <w:sz w:val="24"/>
          <w:szCs w:val="24"/>
        </w:rPr>
        <w:t>wit</w:t>
      </w:r>
      <w:r>
        <w:rPr>
          <w:rFonts w:ascii="Arial" w:hAnsi="Arial" w:cs="Arial"/>
          <w:sz w:val="24"/>
          <w:szCs w:val="24"/>
        </w:rPr>
        <w:t xml:space="preserve">h </w:t>
      </w:r>
      <w:r w:rsidRPr="00B722C0">
        <w:rPr>
          <w:rFonts w:ascii="Arial" w:hAnsi="Arial" w:cs="Arial"/>
          <w:sz w:val="24"/>
          <w:szCs w:val="24"/>
        </w:rPr>
        <w:t>m</w:t>
      </w:r>
      <w:r>
        <w:rPr>
          <w:rFonts w:ascii="Arial" w:hAnsi="Arial" w:cs="Arial"/>
          <w:sz w:val="24"/>
          <w:szCs w:val="24"/>
        </w:rPr>
        <w:t>ean</w:t>
      </w:r>
      <w:r w:rsidRPr="00B722C0">
        <w:rPr>
          <w:rFonts w:ascii="Arial" w:hAnsi="Arial" w:cs="Arial"/>
          <w:sz w:val="24"/>
          <w:szCs w:val="24"/>
        </w:rPr>
        <w:t>i</w:t>
      </w:r>
      <w:r>
        <w:rPr>
          <w:rFonts w:ascii="Arial" w:hAnsi="Arial" w:cs="Arial"/>
          <w:sz w:val="24"/>
          <w:szCs w:val="24"/>
        </w:rPr>
        <w:t>n</w:t>
      </w:r>
      <w:r w:rsidRPr="00B722C0">
        <w:rPr>
          <w:rFonts w:ascii="Arial" w:hAnsi="Arial" w:cs="Arial"/>
          <w:sz w:val="24"/>
          <w:szCs w:val="24"/>
        </w:rPr>
        <w:t>gfu</w:t>
      </w:r>
      <w:r>
        <w:rPr>
          <w:rFonts w:ascii="Arial" w:hAnsi="Arial" w:cs="Arial"/>
          <w:sz w:val="24"/>
          <w:szCs w:val="24"/>
        </w:rPr>
        <w:t>l</w:t>
      </w:r>
      <w:r w:rsidRPr="00B722C0">
        <w:rPr>
          <w:rFonts w:ascii="Arial" w:hAnsi="Arial" w:cs="Arial"/>
          <w:sz w:val="24"/>
          <w:szCs w:val="24"/>
        </w:rPr>
        <w:t xml:space="preserve"> o</w:t>
      </w:r>
      <w:r>
        <w:rPr>
          <w:rFonts w:ascii="Arial" w:hAnsi="Arial" w:cs="Arial"/>
          <w:sz w:val="24"/>
          <w:szCs w:val="24"/>
        </w:rPr>
        <w:t>ppo</w:t>
      </w:r>
      <w:r w:rsidRPr="00B722C0">
        <w:rPr>
          <w:rFonts w:ascii="Arial" w:hAnsi="Arial" w:cs="Arial"/>
          <w:sz w:val="24"/>
          <w:szCs w:val="24"/>
        </w:rPr>
        <w:t>rt</w:t>
      </w:r>
      <w:r>
        <w:rPr>
          <w:rFonts w:ascii="Arial" w:hAnsi="Arial" w:cs="Arial"/>
          <w:sz w:val="24"/>
          <w:szCs w:val="24"/>
        </w:rPr>
        <w:t>un</w:t>
      </w:r>
      <w:r w:rsidRPr="00B722C0">
        <w:rPr>
          <w:rFonts w:ascii="Arial" w:hAnsi="Arial" w:cs="Arial"/>
          <w:sz w:val="24"/>
          <w:szCs w:val="24"/>
        </w:rPr>
        <w:t>iti</w:t>
      </w:r>
      <w:r>
        <w:rPr>
          <w:rFonts w:ascii="Arial" w:hAnsi="Arial" w:cs="Arial"/>
          <w:sz w:val="24"/>
          <w:szCs w:val="24"/>
        </w:rPr>
        <w:t>es</w:t>
      </w:r>
      <w:r w:rsidRPr="00B722C0">
        <w:rPr>
          <w:rFonts w:ascii="Arial" w:hAnsi="Arial" w:cs="Arial"/>
          <w:sz w:val="24"/>
          <w:szCs w:val="24"/>
        </w:rPr>
        <w:t xml:space="preserve"> t</w:t>
      </w:r>
      <w:r>
        <w:rPr>
          <w:rFonts w:ascii="Arial" w:hAnsi="Arial" w:cs="Arial"/>
          <w:sz w:val="24"/>
          <w:szCs w:val="24"/>
        </w:rPr>
        <w:t>o p</w:t>
      </w:r>
      <w:r w:rsidRPr="00B722C0">
        <w:rPr>
          <w:rFonts w:ascii="Arial" w:hAnsi="Arial" w:cs="Arial"/>
          <w:sz w:val="24"/>
          <w:szCs w:val="24"/>
        </w:rPr>
        <w:t>artici</w:t>
      </w:r>
      <w:r>
        <w:rPr>
          <w:rFonts w:ascii="Arial" w:hAnsi="Arial" w:cs="Arial"/>
          <w:sz w:val="24"/>
          <w:szCs w:val="24"/>
        </w:rPr>
        <w:t>p</w:t>
      </w:r>
      <w:r w:rsidRPr="00B722C0">
        <w:rPr>
          <w:rFonts w:ascii="Arial" w:hAnsi="Arial" w:cs="Arial"/>
          <w:sz w:val="24"/>
          <w:szCs w:val="24"/>
        </w:rPr>
        <w:t>at</w:t>
      </w:r>
      <w:r>
        <w:rPr>
          <w:rFonts w:ascii="Arial" w:hAnsi="Arial" w:cs="Arial"/>
          <w:sz w:val="24"/>
          <w:szCs w:val="24"/>
        </w:rPr>
        <w:t>e</w:t>
      </w:r>
      <w:r w:rsidRPr="00B722C0">
        <w:rPr>
          <w:rFonts w:ascii="Arial" w:hAnsi="Arial" w:cs="Arial"/>
          <w:sz w:val="24"/>
          <w:szCs w:val="24"/>
        </w:rPr>
        <w:t xml:space="preserve"> i</w:t>
      </w:r>
      <w:r>
        <w:rPr>
          <w:rFonts w:ascii="Arial" w:hAnsi="Arial" w:cs="Arial"/>
          <w:sz w:val="24"/>
          <w:szCs w:val="24"/>
        </w:rPr>
        <w:t xml:space="preserve">n </w:t>
      </w:r>
      <w:r w:rsidRPr="00B722C0">
        <w:rPr>
          <w:rFonts w:ascii="Arial" w:hAnsi="Arial" w:cs="Arial"/>
          <w:sz w:val="24"/>
          <w:szCs w:val="24"/>
        </w:rPr>
        <w:t>t</w:t>
      </w:r>
      <w:r>
        <w:rPr>
          <w:rFonts w:ascii="Arial" w:hAnsi="Arial" w:cs="Arial"/>
          <w:sz w:val="24"/>
          <w:szCs w:val="24"/>
        </w:rPr>
        <w:t>he</w:t>
      </w:r>
      <w:r w:rsidRPr="00B722C0">
        <w:rPr>
          <w:rFonts w:ascii="Arial" w:hAnsi="Arial" w:cs="Arial"/>
          <w:sz w:val="24"/>
          <w:szCs w:val="24"/>
        </w:rPr>
        <w:t xml:space="preserve"> </w:t>
      </w:r>
      <w:r>
        <w:rPr>
          <w:rFonts w:ascii="Arial" w:hAnsi="Arial" w:cs="Arial"/>
          <w:sz w:val="24"/>
          <w:szCs w:val="24"/>
        </w:rPr>
        <w:t>edu</w:t>
      </w:r>
      <w:r w:rsidRPr="00B722C0">
        <w:rPr>
          <w:rFonts w:ascii="Arial" w:hAnsi="Arial" w:cs="Arial"/>
          <w:sz w:val="24"/>
          <w:szCs w:val="24"/>
        </w:rPr>
        <w:t>c</w:t>
      </w:r>
      <w:r>
        <w:rPr>
          <w:rFonts w:ascii="Arial" w:hAnsi="Arial" w:cs="Arial"/>
          <w:sz w:val="24"/>
          <w:szCs w:val="24"/>
        </w:rPr>
        <w:t>a</w:t>
      </w:r>
      <w:r w:rsidRPr="00B722C0">
        <w:rPr>
          <w:rFonts w:ascii="Arial" w:hAnsi="Arial" w:cs="Arial"/>
          <w:sz w:val="24"/>
          <w:szCs w:val="24"/>
        </w:rPr>
        <w:t>ti</w:t>
      </w:r>
      <w:r>
        <w:rPr>
          <w:rFonts w:ascii="Arial" w:hAnsi="Arial" w:cs="Arial"/>
          <w:sz w:val="24"/>
          <w:szCs w:val="24"/>
        </w:rPr>
        <w:t xml:space="preserve">on </w:t>
      </w:r>
      <w:r w:rsidRPr="00B722C0">
        <w:rPr>
          <w:rFonts w:ascii="Arial" w:hAnsi="Arial" w:cs="Arial"/>
          <w:sz w:val="24"/>
          <w:szCs w:val="24"/>
        </w:rPr>
        <w:t>o</w:t>
      </w:r>
      <w:r>
        <w:rPr>
          <w:rFonts w:ascii="Arial" w:hAnsi="Arial" w:cs="Arial"/>
          <w:sz w:val="24"/>
          <w:szCs w:val="24"/>
        </w:rPr>
        <w:t>f</w:t>
      </w:r>
      <w:r w:rsidRPr="00B722C0">
        <w:rPr>
          <w:rFonts w:ascii="Arial" w:hAnsi="Arial" w:cs="Arial"/>
          <w:sz w:val="24"/>
          <w:szCs w:val="24"/>
        </w:rPr>
        <w:t xml:space="preserve"> th</w:t>
      </w:r>
      <w:r>
        <w:rPr>
          <w:rFonts w:ascii="Arial" w:hAnsi="Arial" w:cs="Arial"/>
          <w:sz w:val="24"/>
          <w:szCs w:val="24"/>
        </w:rPr>
        <w:t>e</w:t>
      </w:r>
      <w:r w:rsidRPr="00B722C0">
        <w:rPr>
          <w:rFonts w:ascii="Arial" w:hAnsi="Arial" w:cs="Arial"/>
          <w:sz w:val="24"/>
          <w:szCs w:val="24"/>
        </w:rPr>
        <w:t>i</w:t>
      </w:r>
      <w:r>
        <w:rPr>
          <w:rFonts w:ascii="Arial" w:hAnsi="Arial" w:cs="Arial"/>
          <w:sz w:val="24"/>
          <w:szCs w:val="24"/>
        </w:rPr>
        <w:t>r</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w:t>
      </w:r>
      <w:r>
        <w:rPr>
          <w:rFonts w:ascii="Arial" w:hAnsi="Arial" w:cs="Arial"/>
          <w:sz w:val="24"/>
          <w:szCs w:val="24"/>
        </w:rPr>
        <w:t>d</w:t>
      </w:r>
      <w:r w:rsidRPr="00B722C0">
        <w:rPr>
          <w:rFonts w:ascii="Arial" w:hAnsi="Arial" w:cs="Arial"/>
          <w:sz w:val="24"/>
          <w:szCs w:val="24"/>
        </w:rPr>
        <w:t>r</w:t>
      </w:r>
      <w:r>
        <w:rPr>
          <w:rFonts w:ascii="Arial" w:hAnsi="Arial" w:cs="Arial"/>
          <w:sz w:val="24"/>
          <w:szCs w:val="24"/>
        </w:rPr>
        <w:t>en.</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Pa</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nt</w:t>
      </w:r>
      <w:r>
        <w:rPr>
          <w:rFonts w:ascii="Arial" w:hAnsi="Arial" w:cs="Arial"/>
          <w:sz w:val="24"/>
          <w:szCs w:val="24"/>
        </w:rPr>
        <w:t>s</w:t>
      </w:r>
      <w:r w:rsidRPr="00B722C0">
        <w:rPr>
          <w:rFonts w:ascii="Arial" w:hAnsi="Arial" w:cs="Arial"/>
          <w:sz w:val="24"/>
          <w:szCs w:val="24"/>
        </w:rPr>
        <w:t xml:space="preserve"> o</w:t>
      </w:r>
      <w:r>
        <w:rPr>
          <w:rFonts w:ascii="Arial" w:hAnsi="Arial" w:cs="Arial"/>
          <w:sz w:val="24"/>
          <w:szCs w:val="24"/>
        </w:rPr>
        <w:t>r</w:t>
      </w:r>
      <w:r w:rsidRPr="00B722C0">
        <w:rPr>
          <w:rFonts w:ascii="Arial" w:hAnsi="Arial" w:cs="Arial"/>
          <w:sz w:val="24"/>
          <w:szCs w:val="24"/>
        </w:rPr>
        <w:t xml:space="preserve"> g</w:t>
      </w:r>
      <w:r>
        <w:rPr>
          <w:rFonts w:ascii="Arial" w:hAnsi="Arial" w:cs="Arial"/>
          <w:sz w:val="24"/>
          <w:szCs w:val="24"/>
        </w:rPr>
        <w:t>ua</w:t>
      </w:r>
      <w:r w:rsidRPr="00B722C0">
        <w:rPr>
          <w:rFonts w:ascii="Arial" w:hAnsi="Arial" w:cs="Arial"/>
          <w:sz w:val="24"/>
          <w:szCs w:val="24"/>
        </w:rPr>
        <w:t>rdi</w:t>
      </w:r>
      <w:r>
        <w:rPr>
          <w:rFonts w:ascii="Arial" w:hAnsi="Arial" w:cs="Arial"/>
          <w:sz w:val="24"/>
          <w:szCs w:val="24"/>
        </w:rPr>
        <w:t>a</w:t>
      </w:r>
      <w:r w:rsidRPr="00B722C0">
        <w:rPr>
          <w:rFonts w:ascii="Arial" w:hAnsi="Arial" w:cs="Arial"/>
          <w:sz w:val="24"/>
          <w:szCs w:val="24"/>
        </w:rPr>
        <w:t>n</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of</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 xml:space="preserve"> h</w:t>
      </w:r>
      <w:r>
        <w:rPr>
          <w:rFonts w:ascii="Arial" w:hAnsi="Arial" w:cs="Arial"/>
          <w:sz w:val="24"/>
          <w:szCs w:val="24"/>
        </w:rPr>
        <w:t>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w:t>
      </w:r>
      <w:r>
        <w:rPr>
          <w:rFonts w:ascii="Arial" w:hAnsi="Arial" w:cs="Arial"/>
          <w:sz w:val="24"/>
          <w:szCs w:val="24"/>
        </w:rPr>
        <w:t>c</w:t>
      </w:r>
      <w:r w:rsidRPr="00B722C0">
        <w:rPr>
          <w:rFonts w:ascii="Arial" w:hAnsi="Arial" w:cs="Arial"/>
          <w:sz w:val="24"/>
          <w:szCs w:val="24"/>
        </w:rPr>
        <w:t>hil</w:t>
      </w:r>
      <w:r>
        <w:rPr>
          <w:rFonts w:ascii="Arial" w:hAnsi="Arial" w:cs="Arial"/>
          <w:sz w:val="24"/>
          <w:szCs w:val="24"/>
        </w:rPr>
        <w:t>d</w:t>
      </w:r>
      <w:r w:rsidRPr="00B722C0">
        <w:rPr>
          <w:rFonts w:ascii="Arial" w:hAnsi="Arial" w:cs="Arial"/>
          <w:sz w:val="24"/>
          <w:szCs w:val="24"/>
        </w:rPr>
        <w:t xml:space="preserve"> </w:t>
      </w:r>
      <w:r>
        <w:rPr>
          <w:rFonts w:ascii="Arial" w:hAnsi="Arial" w:cs="Arial"/>
          <w:sz w:val="24"/>
          <w:szCs w:val="24"/>
        </w:rPr>
        <w:t>or</w:t>
      </w:r>
      <w:r w:rsidRPr="00B722C0">
        <w:rPr>
          <w:rFonts w:ascii="Arial" w:hAnsi="Arial" w:cs="Arial"/>
          <w:sz w:val="24"/>
          <w:szCs w:val="24"/>
        </w:rPr>
        <w:t xml:space="preserve"> y</w:t>
      </w:r>
      <w:r>
        <w:rPr>
          <w:rFonts w:ascii="Arial" w:hAnsi="Arial" w:cs="Arial"/>
          <w:sz w:val="24"/>
          <w:szCs w:val="24"/>
        </w:rPr>
        <w:t>ou</w:t>
      </w:r>
      <w:r w:rsidRPr="00B722C0">
        <w:rPr>
          <w:rFonts w:ascii="Arial" w:hAnsi="Arial" w:cs="Arial"/>
          <w:sz w:val="24"/>
          <w:szCs w:val="24"/>
        </w:rPr>
        <w:t>t</w:t>
      </w:r>
      <w:r>
        <w:rPr>
          <w:rFonts w:ascii="Arial" w:hAnsi="Arial" w:cs="Arial"/>
          <w:sz w:val="24"/>
          <w:szCs w:val="24"/>
        </w:rPr>
        <w:t>h,</w:t>
      </w:r>
      <w:r w:rsidRPr="00B722C0">
        <w:rPr>
          <w:rFonts w:ascii="Arial" w:hAnsi="Arial" w:cs="Arial"/>
          <w:sz w:val="24"/>
          <w:szCs w:val="24"/>
        </w:rPr>
        <w:t xml:space="preserve"> </w:t>
      </w:r>
      <w:r>
        <w:rPr>
          <w:rFonts w:ascii="Arial" w:hAnsi="Arial" w:cs="Arial"/>
          <w:sz w:val="24"/>
          <w:szCs w:val="24"/>
        </w:rPr>
        <w:t>and</w:t>
      </w:r>
      <w:r w:rsidRPr="00B722C0">
        <w:rPr>
          <w:rFonts w:ascii="Arial" w:hAnsi="Arial" w:cs="Arial"/>
          <w:sz w:val="24"/>
          <w:szCs w:val="24"/>
        </w:rPr>
        <w:t xml:space="preserve"> </w:t>
      </w:r>
      <w:r>
        <w:rPr>
          <w:rFonts w:ascii="Arial" w:hAnsi="Arial" w:cs="Arial"/>
          <w:sz w:val="24"/>
          <w:szCs w:val="24"/>
        </w:rPr>
        <w:t>unac</w:t>
      </w:r>
      <w:r w:rsidRPr="00B722C0">
        <w:rPr>
          <w:rFonts w:ascii="Arial" w:hAnsi="Arial" w:cs="Arial"/>
          <w:sz w:val="24"/>
          <w:szCs w:val="24"/>
        </w:rPr>
        <w:t>c</w:t>
      </w:r>
      <w:r>
        <w:rPr>
          <w:rFonts w:ascii="Arial" w:hAnsi="Arial" w:cs="Arial"/>
          <w:sz w:val="24"/>
          <w:szCs w:val="24"/>
        </w:rPr>
        <w:t>o</w:t>
      </w:r>
      <w:r w:rsidRPr="00B722C0">
        <w:rPr>
          <w:rFonts w:ascii="Arial" w:hAnsi="Arial" w:cs="Arial"/>
          <w:sz w:val="24"/>
          <w:szCs w:val="24"/>
        </w:rPr>
        <w:t>m</w:t>
      </w:r>
      <w:r>
        <w:rPr>
          <w:rFonts w:ascii="Arial" w:hAnsi="Arial" w:cs="Arial"/>
          <w:sz w:val="24"/>
          <w:szCs w:val="24"/>
        </w:rPr>
        <w:t>pan</w:t>
      </w:r>
      <w:r w:rsidRPr="00B722C0">
        <w:rPr>
          <w:rFonts w:ascii="Arial" w:hAnsi="Arial" w:cs="Arial"/>
          <w:sz w:val="24"/>
          <w:szCs w:val="24"/>
        </w:rPr>
        <w:t>i</w:t>
      </w:r>
      <w:r>
        <w:rPr>
          <w:rFonts w:ascii="Arial" w:hAnsi="Arial" w:cs="Arial"/>
          <w:sz w:val="24"/>
          <w:szCs w:val="24"/>
        </w:rPr>
        <w:t xml:space="preserve">ed </w:t>
      </w:r>
      <w:r w:rsidRPr="00B722C0">
        <w:rPr>
          <w:rFonts w:ascii="Arial" w:hAnsi="Arial" w:cs="Arial"/>
          <w:sz w:val="24"/>
          <w:szCs w:val="24"/>
        </w:rPr>
        <w:t>y</w:t>
      </w:r>
      <w:r>
        <w:rPr>
          <w:rFonts w:ascii="Arial" w:hAnsi="Arial" w:cs="Arial"/>
          <w:sz w:val="24"/>
          <w:szCs w:val="24"/>
        </w:rPr>
        <w:t>ou</w:t>
      </w:r>
      <w:r w:rsidRPr="00B722C0">
        <w:rPr>
          <w:rFonts w:ascii="Arial" w:hAnsi="Arial" w:cs="Arial"/>
          <w:sz w:val="24"/>
          <w:szCs w:val="24"/>
        </w:rPr>
        <w:t>t</w:t>
      </w:r>
      <w:r>
        <w:rPr>
          <w:rFonts w:ascii="Arial" w:hAnsi="Arial" w:cs="Arial"/>
          <w:sz w:val="24"/>
          <w:szCs w:val="24"/>
        </w:rPr>
        <w:t xml:space="preserve">h </w:t>
      </w:r>
      <w:r w:rsidRPr="00B722C0">
        <w:rPr>
          <w:rFonts w:ascii="Arial" w:hAnsi="Arial" w:cs="Arial"/>
          <w:sz w:val="24"/>
          <w:szCs w:val="24"/>
        </w:rPr>
        <w:t>ar</w:t>
      </w:r>
      <w:r>
        <w:rPr>
          <w:rFonts w:ascii="Arial" w:hAnsi="Arial" w:cs="Arial"/>
          <w:sz w:val="24"/>
          <w:szCs w:val="24"/>
        </w:rPr>
        <w:t>e</w:t>
      </w:r>
      <w:r w:rsidRPr="00B722C0">
        <w:rPr>
          <w:rFonts w:ascii="Arial" w:hAnsi="Arial" w:cs="Arial"/>
          <w:sz w:val="24"/>
          <w:szCs w:val="24"/>
        </w:rPr>
        <w:t xml:space="preserve"> f</w:t>
      </w:r>
      <w:r>
        <w:rPr>
          <w:rFonts w:ascii="Arial" w:hAnsi="Arial" w:cs="Arial"/>
          <w:sz w:val="24"/>
          <w:szCs w:val="24"/>
        </w:rPr>
        <w:t>u</w:t>
      </w:r>
      <w:r w:rsidRPr="00B722C0">
        <w:rPr>
          <w:rFonts w:ascii="Arial" w:hAnsi="Arial" w:cs="Arial"/>
          <w:sz w:val="24"/>
          <w:szCs w:val="24"/>
        </w:rPr>
        <w:t>ll</w:t>
      </w:r>
      <w:r>
        <w:rPr>
          <w:rFonts w:ascii="Arial" w:hAnsi="Arial" w:cs="Arial"/>
          <w:sz w:val="24"/>
          <w:szCs w:val="24"/>
        </w:rPr>
        <w:t xml:space="preserve">y </w:t>
      </w:r>
      <w:r w:rsidRPr="00B722C0">
        <w:rPr>
          <w:rFonts w:ascii="Arial" w:hAnsi="Arial" w:cs="Arial"/>
          <w:sz w:val="24"/>
          <w:szCs w:val="24"/>
        </w:rPr>
        <w:t>i</w:t>
      </w:r>
      <w:r>
        <w:rPr>
          <w:rFonts w:ascii="Arial" w:hAnsi="Arial" w:cs="Arial"/>
          <w:sz w:val="24"/>
          <w:szCs w:val="24"/>
        </w:rPr>
        <w:t>n</w:t>
      </w:r>
      <w:r w:rsidRPr="00B722C0">
        <w:rPr>
          <w:rFonts w:ascii="Arial" w:hAnsi="Arial" w:cs="Arial"/>
          <w:sz w:val="24"/>
          <w:szCs w:val="24"/>
        </w:rPr>
        <w:t>form</w:t>
      </w:r>
      <w:r>
        <w:rPr>
          <w:rFonts w:ascii="Arial" w:hAnsi="Arial" w:cs="Arial"/>
          <w:sz w:val="24"/>
          <w:szCs w:val="24"/>
        </w:rPr>
        <w:t>ed of</w:t>
      </w:r>
      <w:r w:rsidRPr="00B722C0">
        <w:rPr>
          <w:rFonts w:ascii="Arial" w:hAnsi="Arial" w:cs="Arial"/>
          <w:sz w:val="24"/>
          <w:szCs w:val="24"/>
        </w:rPr>
        <w:t xml:space="preserve"> al</w:t>
      </w:r>
      <w:r>
        <w:rPr>
          <w:rFonts w:ascii="Arial" w:hAnsi="Arial" w:cs="Arial"/>
          <w:sz w:val="24"/>
          <w:szCs w:val="24"/>
        </w:rPr>
        <w:t>l</w:t>
      </w:r>
      <w:r w:rsidRPr="00B722C0">
        <w:rPr>
          <w:rFonts w:ascii="Arial" w:hAnsi="Arial" w:cs="Arial"/>
          <w:sz w:val="24"/>
          <w:szCs w:val="24"/>
        </w:rPr>
        <w:t xml:space="preserve"> tr</w:t>
      </w:r>
      <w:r>
        <w:rPr>
          <w:rFonts w:ascii="Arial" w:hAnsi="Arial" w:cs="Arial"/>
          <w:sz w:val="24"/>
          <w:szCs w:val="24"/>
        </w:rPr>
        <w:t>ansp</w:t>
      </w:r>
      <w:r w:rsidRPr="00B722C0">
        <w:rPr>
          <w:rFonts w:ascii="Arial" w:hAnsi="Arial" w:cs="Arial"/>
          <w:sz w:val="24"/>
          <w:szCs w:val="24"/>
        </w:rPr>
        <w:t>ort</w:t>
      </w:r>
      <w:r>
        <w:rPr>
          <w:rFonts w:ascii="Arial" w:hAnsi="Arial" w:cs="Arial"/>
          <w:sz w:val="24"/>
          <w:szCs w:val="24"/>
        </w:rPr>
        <w:t>a</w:t>
      </w:r>
      <w:r w:rsidRPr="00B722C0">
        <w:rPr>
          <w:rFonts w:ascii="Arial" w:hAnsi="Arial" w:cs="Arial"/>
          <w:sz w:val="24"/>
          <w:szCs w:val="24"/>
        </w:rPr>
        <w:t>ti</w:t>
      </w:r>
      <w:r>
        <w:rPr>
          <w:rFonts w:ascii="Arial" w:hAnsi="Arial" w:cs="Arial"/>
          <w:sz w:val="24"/>
          <w:szCs w:val="24"/>
        </w:rPr>
        <w:t>on s</w:t>
      </w:r>
      <w:r w:rsidRPr="00B722C0">
        <w:rPr>
          <w:rFonts w:ascii="Arial" w:hAnsi="Arial" w:cs="Arial"/>
          <w:sz w:val="24"/>
          <w:szCs w:val="24"/>
        </w:rPr>
        <w:t>ervi</w:t>
      </w:r>
      <w:r>
        <w:rPr>
          <w:rFonts w:ascii="Arial" w:hAnsi="Arial" w:cs="Arial"/>
          <w:sz w:val="24"/>
          <w:szCs w:val="24"/>
        </w:rPr>
        <w:t>ces,</w:t>
      </w:r>
      <w:r w:rsidRPr="00B722C0">
        <w:rPr>
          <w:rFonts w:ascii="Arial" w:hAnsi="Arial" w:cs="Arial"/>
          <w:sz w:val="24"/>
          <w:szCs w:val="24"/>
        </w:rPr>
        <w:t xml:space="preserve"> i</w:t>
      </w:r>
      <w:r>
        <w:rPr>
          <w:rFonts w:ascii="Arial" w:hAnsi="Arial" w:cs="Arial"/>
          <w:sz w:val="24"/>
          <w:szCs w:val="24"/>
        </w:rPr>
        <w:t>n</w:t>
      </w:r>
      <w:r w:rsidRPr="00B722C0">
        <w:rPr>
          <w:rFonts w:ascii="Arial" w:hAnsi="Arial" w:cs="Arial"/>
          <w:sz w:val="24"/>
          <w:szCs w:val="24"/>
        </w:rPr>
        <w:t>cl</w:t>
      </w:r>
      <w:r>
        <w:rPr>
          <w:rFonts w:ascii="Arial" w:hAnsi="Arial" w:cs="Arial"/>
          <w:sz w:val="24"/>
          <w:szCs w:val="24"/>
        </w:rPr>
        <w:t>u</w:t>
      </w:r>
      <w:r w:rsidRPr="00B722C0">
        <w:rPr>
          <w:rFonts w:ascii="Arial" w:hAnsi="Arial" w:cs="Arial"/>
          <w:sz w:val="24"/>
          <w:szCs w:val="24"/>
        </w:rPr>
        <w:t>di</w:t>
      </w:r>
      <w:r>
        <w:rPr>
          <w:rFonts w:ascii="Arial" w:hAnsi="Arial" w:cs="Arial"/>
          <w:sz w:val="24"/>
          <w:szCs w:val="24"/>
        </w:rPr>
        <w:t>ng</w:t>
      </w:r>
      <w:r w:rsidRPr="00B722C0">
        <w:rPr>
          <w:rFonts w:ascii="Arial" w:hAnsi="Arial" w:cs="Arial"/>
          <w:sz w:val="24"/>
          <w:szCs w:val="24"/>
        </w:rPr>
        <w:t xml:space="preserve"> tra</w:t>
      </w:r>
      <w:r>
        <w:rPr>
          <w:rFonts w:ascii="Arial" w:hAnsi="Arial" w:cs="Arial"/>
          <w:sz w:val="24"/>
          <w:szCs w:val="24"/>
        </w:rPr>
        <w:t>n</w:t>
      </w:r>
      <w:r w:rsidRPr="00B722C0">
        <w:rPr>
          <w:rFonts w:ascii="Arial" w:hAnsi="Arial" w:cs="Arial"/>
          <w:sz w:val="24"/>
          <w:szCs w:val="24"/>
        </w:rPr>
        <w:t>s</w:t>
      </w:r>
      <w:r>
        <w:rPr>
          <w:rFonts w:ascii="Arial" w:hAnsi="Arial" w:cs="Arial"/>
          <w:sz w:val="24"/>
          <w:szCs w:val="24"/>
        </w:rPr>
        <w:t>po</w:t>
      </w:r>
      <w:r w:rsidRPr="00B722C0">
        <w:rPr>
          <w:rFonts w:ascii="Arial" w:hAnsi="Arial" w:cs="Arial"/>
          <w:sz w:val="24"/>
          <w:szCs w:val="24"/>
        </w:rPr>
        <w:t>rt</w:t>
      </w:r>
      <w:r>
        <w:rPr>
          <w:rFonts w:ascii="Arial" w:hAnsi="Arial" w:cs="Arial"/>
          <w:sz w:val="24"/>
          <w:szCs w:val="24"/>
        </w:rPr>
        <w:t>a</w:t>
      </w:r>
      <w:r w:rsidRPr="00B722C0">
        <w:rPr>
          <w:rFonts w:ascii="Arial" w:hAnsi="Arial" w:cs="Arial"/>
          <w:sz w:val="24"/>
          <w:szCs w:val="24"/>
        </w:rPr>
        <w:t>ti</w:t>
      </w:r>
      <w:r>
        <w:rPr>
          <w:rFonts w:ascii="Arial" w:hAnsi="Arial" w:cs="Arial"/>
          <w:sz w:val="24"/>
          <w:szCs w:val="24"/>
        </w:rPr>
        <w:t>on</w:t>
      </w:r>
      <w:r w:rsidRPr="00B722C0">
        <w:rPr>
          <w:rFonts w:ascii="Arial" w:hAnsi="Arial" w:cs="Arial"/>
          <w:sz w:val="24"/>
          <w:szCs w:val="24"/>
        </w:rPr>
        <w:t xml:space="preserve"> t</w:t>
      </w:r>
      <w:r>
        <w:rPr>
          <w:rFonts w:ascii="Arial" w:hAnsi="Arial" w:cs="Arial"/>
          <w:sz w:val="24"/>
          <w:szCs w:val="24"/>
        </w:rPr>
        <w:t>o a</w:t>
      </w:r>
      <w:r w:rsidRPr="00B722C0">
        <w:rPr>
          <w:rFonts w:ascii="Arial" w:hAnsi="Arial" w:cs="Arial"/>
          <w:sz w:val="24"/>
          <w:szCs w:val="24"/>
        </w:rPr>
        <w:t>n</w:t>
      </w:r>
      <w:r>
        <w:rPr>
          <w:rFonts w:ascii="Arial" w:hAnsi="Arial" w:cs="Arial"/>
          <w:sz w:val="24"/>
          <w:szCs w:val="24"/>
        </w:rPr>
        <w:t xml:space="preserve">d </w:t>
      </w:r>
      <w:r w:rsidRPr="00B722C0">
        <w:rPr>
          <w:rFonts w:ascii="Arial" w:hAnsi="Arial" w:cs="Arial"/>
          <w:sz w:val="24"/>
          <w:szCs w:val="24"/>
        </w:rPr>
        <w:t>fr</w:t>
      </w:r>
      <w:r>
        <w:rPr>
          <w:rFonts w:ascii="Arial" w:hAnsi="Arial" w:cs="Arial"/>
          <w:sz w:val="24"/>
          <w:szCs w:val="24"/>
        </w:rPr>
        <w:t>om</w:t>
      </w:r>
      <w:r w:rsidRPr="00B722C0">
        <w:rPr>
          <w:rFonts w:ascii="Arial" w:hAnsi="Arial" w:cs="Arial"/>
          <w:sz w:val="24"/>
          <w:szCs w:val="24"/>
        </w:rPr>
        <w:t xml:space="preserve"> t</w:t>
      </w:r>
      <w:r>
        <w:rPr>
          <w:rFonts w:ascii="Arial" w:hAnsi="Arial" w:cs="Arial"/>
          <w:sz w:val="24"/>
          <w:szCs w:val="24"/>
        </w:rPr>
        <w:t>he</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c</w:t>
      </w:r>
      <w:r>
        <w:rPr>
          <w:rFonts w:ascii="Arial" w:hAnsi="Arial" w:cs="Arial"/>
          <w:sz w:val="24"/>
          <w:szCs w:val="24"/>
        </w:rPr>
        <w:t>hool</w:t>
      </w:r>
      <w:r w:rsidRPr="00B722C0">
        <w:rPr>
          <w:rFonts w:ascii="Arial" w:hAnsi="Arial" w:cs="Arial"/>
          <w:sz w:val="24"/>
          <w:szCs w:val="24"/>
        </w:rPr>
        <w:t xml:space="preserve"> o</w:t>
      </w:r>
      <w:r>
        <w:rPr>
          <w:rFonts w:ascii="Arial" w:hAnsi="Arial" w:cs="Arial"/>
          <w:sz w:val="24"/>
          <w:szCs w:val="24"/>
        </w:rPr>
        <w:t>f o</w:t>
      </w:r>
      <w:r w:rsidRPr="00B722C0">
        <w:rPr>
          <w:rFonts w:ascii="Arial" w:hAnsi="Arial" w:cs="Arial"/>
          <w:sz w:val="24"/>
          <w:szCs w:val="24"/>
        </w:rPr>
        <w:t>rigi</w:t>
      </w:r>
      <w:r>
        <w:rPr>
          <w:rFonts w:ascii="Arial" w:hAnsi="Arial" w:cs="Arial"/>
          <w:sz w:val="24"/>
          <w:szCs w:val="24"/>
        </w:rPr>
        <w:t xml:space="preserve">n, </w:t>
      </w:r>
      <w:r w:rsidRPr="00B722C0">
        <w:rPr>
          <w:rFonts w:ascii="Arial" w:hAnsi="Arial" w:cs="Arial"/>
          <w:sz w:val="24"/>
          <w:szCs w:val="24"/>
        </w:rPr>
        <w:t>a</w:t>
      </w:r>
      <w:r>
        <w:rPr>
          <w:rFonts w:ascii="Arial" w:hAnsi="Arial" w:cs="Arial"/>
          <w:sz w:val="24"/>
          <w:szCs w:val="24"/>
        </w:rPr>
        <w:t xml:space="preserve">nd </w:t>
      </w:r>
      <w:r w:rsidRPr="00B722C0">
        <w:rPr>
          <w:rFonts w:ascii="Arial" w:hAnsi="Arial" w:cs="Arial"/>
          <w:sz w:val="24"/>
          <w:szCs w:val="24"/>
        </w:rPr>
        <w:t>ar</w:t>
      </w:r>
      <w:r>
        <w:rPr>
          <w:rFonts w:ascii="Arial" w:hAnsi="Arial" w:cs="Arial"/>
          <w:sz w:val="24"/>
          <w:szCs w:val="24"/>
        </w:rPr>
        <w:t>e</w:t>
      </w:r>
      <w:r w:rsidRPr="00B722C0">
        <w:rPr>
          <w:rFonts w:ascii="Arial" w:hAnsi="Arial" w:cs="Arial"/>
          <w:sz w:val="24"/>
          <w:szCs w:val="24"/>
        </w:rPr>
        <w:t xml:space="preserve"> a</w:t>
      </w:r>
      <w:r>
        <w:rPr>
          <w:rFonts w:ascii="Arial" w:hAnsi="Arial" w:cs="Arial"/>
          <w:sz w:val="24"/>
          <w:szCs w:val="24"/>
        </w:rPr>
        <w:t>s</w:t>
      </w:r>
      <w:r w:rsidRPr="00B722C0">
        <w:rPr>
          <w:rFonts w:ascii="Arial" w:hAnsi="Arial" w:cs="Arial"/>
          <w:sz w:val="24"/>
          <w:szCs w:val="24"/>
        </w:rPr>
        <w:t>si</w:t>
      </w:r>
      <w:r>
        <w:rPr>
          <w:rFonts w:ascii="Arial" w:hAnsi="Arial" w:cs="Arial"/>
          <w:sz w:val="24"/>
          <w:szCs w:val="24"/>
        </w:rPr>
        <w:t>s</w:t>
      </w:r>
      <w:r w:rsidRPr="00B722C0">
        <w:rPr>
          <w:rFonts w:ascii="Arial" w:hAnsi="Arial" w:cs="Arial"/>
          <w:sz w:val="24"/>
          <w:szCs w:val="24"/>
        </w:rPr>
        <w:t>t</w:t>
      </w:r>
      <w:r>
        <w:rPr>
          <w:rFonts w:ascii="Arial" w:hAnsi="Arial" w:cs="Arial"/>
          <w:sz w:val="24"/>
          <w:szCs w:val="24"/>
        </w:rPr>
        <w:t>ed</w:t>
      </w:r>
      <w:r w:rsidRPr="00B722C0">
        <w:rPr>
          <w:rFonts w:ascii="Arial" w:hAnsi="Arial" w:cs="Arial"/>
          <w:sz w:val="24"/>
          <w:szCs w:val="24"/>
        </w:rPr>
        <w:t xml:space="preserve"> i</w:t>
      </w:r>
      <w:r>
        <w:rPr>
          <w:rFonts w:ascii="Arial" w:hAnsi="Arial" w:cs="Arial"/>
          <w:sz w:val="24"/>
          <w:szCs w:val="24"/>
        </w:rPr>
        <w:t xml:space="preserve">n </w:t>
      </w:r>
      <w:r w:rsidRPr="00B722C0">
        <w:rPr>
          <w:rFonts w:ascii="Arial" w:hAnsi="Arial" w:cs="Arial"/>
          <w:sz w:val="24"/>
          <w:szCs w:val="24"/>
        </w:rPr>
        <w:t>a</w:t>
      </w:r>
      <w:r>
        <w:rPr>
          <w:rFonts w:ascii="Arial" w:hAnsi="Arial" w:cs="Arial"/>
          <w:sz w:val="24"/>
          <w:szCs w:val="24"/>
        </w:rPr>
        <w:t>cce</w:t>
      </w:r>
      <w:r w:rsidRPr="00B722C0">
        <w:rPr>
          <w:rFonts w:ascii="Arial" w:hAnsi="Arial" w:cs="Arial"/>
          <w:sz w:val="24"/>
          <w:szCs w:val="24"/>
        </w:rPr>
        <w:t>s</w:t>
      </w:r>
      <w:r>
        <w:rPr>
          <w:rFonts w:ascii="Arial" w:hAnsi="Arial" w:cs="Arial"/>
          <w:sz w:val="24"/>
          <w:szCs w:val="24"/>
        </w:rPr>
        <w:t>s</w:t>
      </w:r>
      <w:r w:rsidRPr="00B722C0">
        <w:rPr>
          <w:rFonts w:ascii="Arial" w:hAnsi="Arial" w:cs="Arial"/>
          <w:sz w:val="24"/>
          <w:szCs w:val="24"/>
        </w:rPr>
        <w:t>i</w:t>
      </w:r>
      <w:r>
        <w:rPr>
          <w:rFonts w:ascii="Arial" w:hAnsi="Arial" w:cs="Arial"/>
          <w:sz w:val="24"/>
          <w:szCs w:val="24"/>
        </w:rPr>
        <w:t>ng</w:t>
      </w:r>
      <w:r w:rsidRPr="00B722C0">
        <w:rPr>
          <w:rFonts w:ascii="Arial" w:hAnsi="Arial" w:cs="Arial"/>
          <w:sz w:val="24"/>
          <w:szCs w:val="24"/>
        </w:rPr>
        <w:t xml:space="preserve"> tr</w:t>
      </w:r>
      <w:r>
        <w:rPr>
          <w:rFonts w:ascii="Arial" w:hAnsi="Arial" w:cs="Arial"/>
          <w:sz w:val="24"/>
          <w:szCs w:val="24"/>
        </w:rPr>
        <w:t>ans</w:t>
      </w:r>
      <w:r w:rsidRPr="00B722C0">
        <w:rPr>
          <w:rFonts w:ascii="Arial" w:hAnsi="Arial" w:cs="Arial"/>
          <w:sz w:val="24"/>
          <w:szCs w:val="24"/>
        </w:rPr>
        <w:t>p</w:t>
      </w:r>
      <w:r>
        <w:rPr>
          <w:rFonts w:ascii="Arial" w:hAnsi="Arial" w:cs="Arial"/>
          <w:sz w:val="24"/>
          <w:szCs w:val="24"/>
        </w:rPr>
        <w:t>o</w:t>
      </w:r>
      <w:r w:rsidRPr="00B722C0">
        <w:rPr>
          <w:rFonts w:ascii="Arial" w:hAnsi="Arial" w:cs="Arial"/>
          <w:sz w:val="24"/>
          <w:szCs w:val="24"/>
        </w:rPr>
        <w:t>rt</w:t>
      </w:r>
      <w:r>
        <w:rPr>
          <w:rFonts w:ascii="Arial" w:hAnsi="Arial" w:cs="Arial"/>
          <w:sz w:val="24"/>
          <w:szCs w:val="24"/>
        </w:rPr>
        <w:t>a</w:t>
      </w:r>
      <w:r w:rsidRPr="00B722C0">
        <w:rPr>
          <w:rFonts w:ascii="Arial" w:hAnsi="Arial" w:cs="Arial"/>
          <w:sz w:val="24"/>
          <w:szCs w:val="24"/>
        </w:rPr>
        <w:t>ti</w:t>
      </w:r>
      <w:r>
        <w:rPr>
          <w:rFonts w:ascii="Arial" w:hAnsi="Arial" w:cs="Arial"/>
          <w:sz w:val="24"/>
          <w:szCs w:val="24"/>
        </w:rPr>
        <w:t>on</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ervi</w:t>
      </w:r>
      <w:r>
        <w:rPr>
          <w:rFonts w:ascii="Arial" w:hAnsi="Arial" w:cs="Arial"/>
          <w:sz w:val="24"/>
          <w:szCs w:val="24"/>
        </w:rPr>
        <w:t>ces</w:t>
      </w:r>
      <w:r w:rsidRPr="00B722C0">
        <w:rPr>
          <w:rFonts w:ascii="Arial" w:hAnsi="Arial" w:cs="Arial"/>
          <w:sz w:val="24"/>
          <w:szCs w:val="24"/>
        </w:rPr>
        <w:t xml:space="preserve"> t</w:t>
      </w:r>
      <w:r>
        <w:rPr>
          <w:rFonts w:ascii="Arial" w:hAnsi="Arial" w:cs="Arial"/>
          <w:sz w:val="24"/>
          <w:szCs w:val="24"/>
        </w:rPr>
        <w:t>o</w:t>
      </w:r>
      <w:r w:rsidRPr="00B722C0">
        <w:rPr>
          <w:rFonts w:ascii="Arial" w:hAnsi="Arial" w:cs="Arial"/>
          <w:sz w:val="24"/>
          <w:szCs w:val="24"/>
        </w:rPr>
        <w:t xml:space="preserve"> t</w:t>
      </w:r>
      <w:r>
        <w:rPr>
          <w:rFonts w:ascii="Arial" w:hAnsi="Arial" w:cs="Arial"/>
          <w:sz w:val="24"/>
          <w:szCs w:val="24"/>
        </w:rPr>
        <w:t>h</w:t>
      </w:r>
      <w:r w:rsidRPr="00B722C0">
        <w:rPr>
          <w:rFonts w:ascii="Arial" w:hAnsi="Arial" w:cs="Arial"/>
          <w:sz w:val="24"/>
          <w:szCs w:val="24"/>
        </w:rPr>
        <w:t>ei</w:t>
      </w:r>
      <w:r>
        <w:rPr>
          <w:rFonts w:ascii="Arial" w:hAnsi="Arial" w:cs="Arial"/>
          <w:sz w:val="24"/>
          <w:szCs w:val="24"/>
        </w:rPr>
        <w:t>r</w:t>
      </w:r>
      <w:r w:rsidRPr="00B722C0">
        <w:rPr>
          <w:rFonts w:ascii="Arial" w:hAnsi="Arial" w:cs="Arial"/>
          <w:sz w:val="24"/>
          <w:szCs w:val="24"/>
        </w:rPr>
        <w:t xml:space="preserve"> </w:t>
      </w:r>
      <w:r>
        <w:rPr>
          <w:rFonts w:ascii="Arial" w:hAnsi="Arial" w:cs="Arial"/>
          <w:sz w:val="24"/>
          <w:szCs w:val="24"/>
        </w:rPr>
        <w:t>s</w:t>
      </w:r>
      <w:r w:rsidRPr="00B722C0">
        <w:rPr>
          <w:rFonts w:ascii="Arial" w:hAnsi="Arial" w:cs="Arial"/>
          <w:sz w:val="24"/>
          <w:szCs w:val="24"/>
        </w:rPr>
        <w:t>el</w:t>
      </w:r>
      <w:r>
        <w:rPr>
          <w:rFonts w:ascii="Arial" w:hAnsi="Arial" w:cs="Arial"/>
          <w:sz w:val="24"/>
          <w:szCs w:val="24"/>
        </w:rPr>
        <w:t>e</w:t>
      </w:r>
      <w:r w:rsidRPr="00B722C0">
        <w:rPr>
          <w:rFonts w:ascii="Arial" w:hAnsi="Arial" w:cs="Arial"/>
          <w:sz w:val="24"/>
          <w:szCs w:val="24"/>
        </w:rPr>
        <w:t>ct</w:t>
      </w:r>
      <w:r>
        <w:rPr>
          <w:rFonts w:ascii="Arial" w:hAnsi="Arial" w:cs="Arial"/>
          <w:sz w:val="24"/>
          <w:szCs w:val="24"/>
        </w:rPr>
        <w:t>ed</w:t>
      </w:r>
      <w:r w:rsidRPr="00B722C0">
        <w:rPr>
          <w:rFonts w:ascii="Arial" w:hAnsi="Arial" w:cs="Arial"/>
          <w:sz w:val="24"/>
          <w:szCs w:val="24"/>
        </w:rPr>
        <w:t xml:space="preserve"> </w:t>
      </w:r>
      <w:r>
        <w:rPr>
          <w:rFonts w:ascii="Arial" w:hAnsi="Arial" w:cs="Arial"/>
          <w:sz w:val="24"/>
          <w:szCs w:val="24"/>
        </w:rPr>
        <w:t>scho</w:t>
      </w:r>
      <w:r w:rsidRPr="00B722C0">
        <w:rPr>
          <w:rFonts w:ascii="Arial" w:hAnsi="Arial" w:cs="Arial"/>
          <w:sz w:val="24"/>
          <w:szCs w:val="24"/>
        </w:rPr>
        <w:t>ol</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En</w:t>
      </w:r>
      <w:r w:rsidRPr="00B722C0">
        <w:rPr>
          <w:rFonts w:ascii="Arial" w:hAnsi="Arial" w:cs="Arial"/>
          <w:sz w:val="24"/>
          <w:szCs w:val="24"/>
        </w:rPr>
        <w:t>r</w:t>
      </w:r>
      <w:r>
        <w:rPr>
          <w:rFonts w:ascii="Arial" w:hAnsi="Arial" w:cs="Arial"/>
          <w:sz w:val="24"/>
          <w:szCs w:val="24"/>
        </w:rPr>
        <w:t>o</w:t>
      </w:r>
      <w:r w:rsidRPr="00B722C0">
        <w:rPr>
          <w:rFonts w:ascii="Arial" w:hAnsi="Arial" w:cs="Arial"/>
          <w:sz w:val="24"/>
          <w:szCs w:val="24"/>
        </w:rPr>
        <w:t>llm</w:t>
      </w:r>
      <w:r>
        <w:rPr>
          <w:rFonts w:ascii="Arial" w:hAnsi="Arial" w:cs="Arial"/>
          <w:sz w:val="24"/>
          <w:szCs w:val="24"/>
        </w:rPr>
        <w:t>ent</w:t>
      </w:r>
      <w:r w:rsidRPr="00B722C0">
        <w:rPr>
          <w:rFonts w:ascii="Arial" w:hAnsi="Arial" w:cs="Arial"/>
          <w:sz w:val="24"/>
          <w:szCs w:val="24"/>
        </w:rPr>
        <w:t xml:space="preserve"> </w:t>
      </w:r>
      <w:r>
        <w:rPr>
          <w:rFonts w:ascii="Arial" w:hAnsi="Arial" w:cs="Arial"/>
          <w:sz w:val="24"/>
          <w:szCs w:val="24"/>
        </w:rPr>
        <w:t>d</w:t>
      </w:r>
      <w:r w:rsidRPr="00B722C0">
        <w:rPr>
          <w:rFonts w:ascii="Arial" w:hAnsi="Arial" w:cs="Arial"/>
          <w:sz w:val="24"/>
          <w:szCs w:val="24"/>
        </w:rPr>
        <w:t>i</w:t>
      </w:r>
      <w:r>
        <w:rPr>
          <w:rFonts w:ascii="Arial" w:hAnsi="Arial" w:cs="Arial"/>
          <w:sz w:val="24"/>
          <w:szCs w:val="24"/>
        </w:rPr>
        <w:t>sp</w:t>
      </w:r>
      <w:r w:rsidRPr="00B722C0">
        <w:rPr>
          <w:rFonts w:ascii="Arial" w:hAnsi="Arial" w:cs="Arial"/>
          <w:sz w:val="24"/>
          <w:szCs w:val="24"/>
        </w:rPr>
        <w:t>ut</w:t>
      </w:r>
      <w:r>
        <w:rPr>
          <w:rFonts w:ascii="Arial" w:hAnsi="Arial" w:cs="Arial"/>
          <w:sz w:val="24"/>
          <w:szCs w:val="24"/>
        </w:rPr>
        <w:t>es</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r</w:t>
      </w:r>
      <w:r>
        <w:rPr>
          <w:rFonts w:ascii="Arial" w:hAnsi="Arial" w:cs="Arial"/>
          <w:sz w:val="24"/>
          <w:szCs w:val="24"/>
        </w:rPr>
        <w:t>e</w:t>
      </w:r>
      <w:r w:rsidRPr="00B722C0">
        <w:rPr>
          <w:rFonts w:ascii="Arial" w:hAnsi="Arial" w:cs="Arial"/>
          <w:sz w:val="24"/>
          <w:szCs w:val="24"/>
        </w:rPr>
        <w:t xml:space="preserve"> m</w:t>
      </w:r>
      <w:r>
        <w:rPr>
          <w:rFonts w:ascii="Arial" w:hAnsi="Arial" w:cs="Arial"/>
          <w:sz w:val="24"/>
          <w:szCs w:val="24"/>
        </w:rPr>
        <w:t>ed</w:t>
      </w:r>
      <w:r w:rsidRPr="00B722C0">
        <w:rPr>
          <w:rFonts w:ascii="Arial" w:hAnsi="Arial" w:cs="Arial"/>
          <w:sz w:val="24"/>
          <w:szCs w:val="24"/>
        </w:rPr>
        <w:t>iat</w:t>
      </w:r>
      <w:r>
        <w:rPr>
          <w:rFonts w:ascii="Arial" w:hAnsi="Arial" w:cs="Arial"/>
          <w:sz w:val="24"/>
          <w:szCs w:val="24"/>
        </w:rPr>
        <w:t>ed</w:t>
      </w:r>
      <w:r w:rsidRPr="00B722C0">
        <w:rPr>
          <w:rFonts w:ascii="Arial" w:hAnsi="Arial" w:cs="Arial"/>
          <w:sz w:val="24"/>
          <w:szCs w:val="24"/>
        </w:rPr>
        <w:t xml:space="preserve"> i</w:t>
      </w:r>
      <w:r>
        <w:rPr>
          <w:rFonts w:ascii="Arial" w:hAnsi="Arial" w:cs="Arial"/>
          <w:sz w:val="24"/>
          <w:szCs w:val="24"/>
        </w:rPr>
        <w:t>n a</w:t>
      </w:r>
      <w:r w:rsidRPr="00B722C0">
        <w:rPr>
          <w:rFonts w:ascii="Arial" w:hAnsi="Arial" w:cs="Arial"/>
          <w:sz w:val="24"/>
          <w:szCs w:val="24"/>
        </w:rPr>
        <w:t>c</w:t>
      </w:r>
      <w:r>
        <w:rPr>
          <w:rFonts w:ascii="Arial" w:hAnsi="Arial" w:cs="Arial"/>
          <w:sz w:val="24"/>
          <w:szCs w:val="24"/>
        </w:rPr>
        <w:t>co</w:t>
      </w:r>
      <w:r w:rsidRPr="00B722C0">
        <w:rPr>
          <w:rFonts w:ascii="Arial" w:hAnsi="Arial" w:cs="Arial"/>
          <w:sz w:val="24"/>
          <w:szCs w:val="24"/>
        </w:rPr>
        <w:t>r</w:t>
      </w:r>
      <w:r>
        <w:rPr>
          <w:rFonts w:ascii="Arial" w:hAnsi="Arial" w:cs="Arial"/>
          <w:sz w:val="24"/>
          <w:szCs w:val="24"/>
        </w:rPr>
        <w:t>dan</w:t>
      </w:r>
      <w:r w:rsidRPr="00B722C0">
        <w:rPr>
          <w:rFonts w:ascii="Arial" w:hAnsi="Arial" w:cs="Arial"/>
          <w:sz w:val="24"/>
          <w:szCs w:val="24"/>
        </w:rPr>
        <w:t>c</w:t>
      </w:r>
      <w:r>
        <w:rPr>
          <w:rFonts w:ascii="Arial" w:hAnsi="Arial" w:cs="Arial"/>
          <w:sz w:val="24"/>
          <w:szCs w:val="24"/>
        </w:rPr>
        <w:t>e</w:t>
      </w:r>
      <w:r w:rsidRPr="00B722C0">
        <w:rPr>
          <w:rFonts w:ascii="Arial" w:hAnsi="Arial" w:cs="Arial"/>
          <w:sz w:val="24"/>
          <w:szCs w:val="24"/>
        </w:rPr>
        <w:t xml:space="preserve"> wit</w:t>
      </w:r>
      <w:r>
        <w:rPr>
          <w:rFonts w:ascii="Arial" w:hAnsi="Arial" w:cs="Arial"/>
          <w:sz w:val="24"/>
          <w:szCs w:val="24"/>
        </w:rPr>
        <w:t xml:space="preserve">h </w:t>
      </w:r>
      <w:r w:rsidRPr="00B722C0">
        <w:rPr>
          <w:rFonts w:ascii="Arial" w:hAnsi="Arial" w:cs="Arial"/>
          <w:sz w:val="24"/>
          <w:szCs w:val="24"/>
        </w:rPr>
        <w:t>t</w:t>
      </w:r>
      <w:r>
        <w:rPr>
          <w:rFonts w:ascii="Arial" w:hAnsi="Arial" w:cs="Arial"/>
          <w:sz w:val="24"/>
          <w:szCs w:val="24"/>
        </w:rPr>
        <w:t>he</w:t>
      </w:r>
      <w:r w:rsidRPr="00B722C0">
        <w:rPr>
          <w:rFonts w:ascii="Arial" w:hAnsi="Arial" w:cs="Arial"/>
          <w:sz w:val="24"/>
          <w:szCs w:val="24"/>
        </w:rPr>
        <w:t xml:space="preserve"> re</w:t>
      </w:r>
      <w:r>
        <w:rPr>
          <w:rFonts w:ascii="Arial" w:hAnsi="Arial" w:cs="Arial"/>
          <w:sz w:val="24"/>
          <w:szCs w:val="24"/>
        </w:rPr>
        <w:t>qu</w:t>
      </w:r>
      <w:r w:rsidRPr="00B722C0">
        <w:rPr>
          <w:rFonts w:ascii="Arial" w:hAnsi="Arial" w:cs="Arial"/>
          <w:sz w:val="24"/>
          <w:szCs w:val="24"/>
        </w:rPr>
        <w:t>ir</w:t>
      </w:r>
      <w:r>
        <w:rPr>
          <w:rFonts w:ascii="Arial" w:hAnsi="Arial" w:cs="Arial"/>
          <w:sz w:val="24"/>
          <w:szCs w:val="24"/>
        </w:rPr>
        <w:t>e</w:t>
      </w:r>
      <w:r w:rsidRPr="00B722C0">
        <w:rPr>
          <w:rFonts w:ascii="Arial" w:hAnsi="Arial" w:cs="Arial"/>
          <w:sz w:val="24"/>
          <w:szCs w:val="24"/>
        </w:rPr>
        <w:t>m</w:t>
      </w:r>
      <w:r>
        <w:rPr>
          <w:rFonts w:ascii="Arial" w:hAnsi="Arial" w:cs="Arial"/>
          <w:sz w:val="24"/>
          <w:szCs w:val="24"/>
        </w:rPr>
        <w:t>en</w:t>
      </w:r>
      <w:r w:rsidRPr="00B722C0">
        <w:rPr>
          <w:rFonts w:ascii="Arial" w:hAnsi="Arial" w:cs="Arial"/>
          <w:sz w:val="24"/>
          <w:szCs w:val="24"/>
        </w:rPr>
        <w:t>t</w:t>
      </w:r>
      <w:r>
        <w:rPr>
          <w:rFonts w:ascii="Arial" w:hAnsi="Arial" w:cs="Arial"/>
          <w:sz w:val="24"/>
          <w:szCs w:val="24"/>
        </w:rPr>
        <w:t>s</w:t>
      </w:r>
      <w:r w:rsidRPr="00B722C0">
        <w:rPr>
          <w:rFonts w:ascii="Arial" w:hAnsi="Arial" w:cs="Arial"/>
          <w:sz w:val="24"/>
          <w:szCs w:val="24"/>
        </w:rPr>
        <w:t xml:space="preserve"> o</w:t>
      </w:r>
      <w:r>
        <w:rPr>
          <w:rFonts w:ascii="Arial" w:hAnsi="Arial" w:cs="Arial"/>
          <w:sz w:val="24"/>
          <w:szCs w:val="24"/>
        </w:rPr>
        <w:t>f</w:t>
      </w:r>
      <w:r w:rsidRPr="00B722C0">
        <w:rPr>
          <w:rFonts w:ascii="Arial" w:hAnsi="Arial" w:cs="Arial"/>
          <w:sz w:val="24"/>
          <w:szCs w:val="24"/>
        </w:rPr>
        <w:t xml:space="preserve"> th</w:t>
      </w:r>
      <w:r>
        <w:rPr>
          <w:rFonts w:ascii="Arial" w:hAnsi="Arial" w:cs="Arial"/>
          <w:sz w:val="24"/>
          <w:szCs w:val="24"/>
        </w:rPr>
        <w:t>e</w:t>
      </w:r>
      <w:r w:rsidRPr="00B722C0">
        <w:rPr>
          <w:rFonts w:ascii="Arial" w:hAnsi="Arial" w:cs="Arial"/>
          <w:sz w:val="24"/>
          <w:szCs w:val="24"/>
        </w:rPr>
        <w:t xml:space="preserve"> McKin</w:t>
      </w:r>
      <w:r>
        <w:rPr>
          <w:rFonts w:ascii="Arial" w:hAnsi="Arial" w:cs="Arial"/>
          <w:sz w:val="24"/>
          <w:szCs w:val="24"/>
        </w:rPr>
        <w:t>ne</w:t>
      </w:r>
      <w:r w:rsidRPr="00B722C0">
        <w:rPr>
          <w:rFonts w:ascii="Arial" w:hAnsi="Arial" w:cs="Arial"/>
          <w:sz w:val="24"/>
          <w:szCs w:val="24"/>
        </w:rPr>
        <w:t>y</w:t>
      </w:r>
      <w:r>
        <w:rPr>
          <w:rFonts w:ascii="Arial" w:hAnsi="Arial" w:cs="Arial"/>
          <w:sz w:val="24"/>
          <w:szCs w:val="24"/>
        </w:rPr>
        <w:t xml:space="preserve">- </w:t>
      </w:r>
      <w:r w:rsidRPr="00B722C0">
        <w:rPr>
          <w:rFonts w:ascii="Arial" w:hAnsi="Arial" w:cs="Arial"/>
          <w:sz w:val="24"/>
          <w:szCs w:val="24"/>
        </w:rPr>
        <w:t>V</w:t>
      </w:r>
      <w:r>
        <w:rPr>
          <w:rFonts w:ascii="Arial" w:hAnsi="Arial" w:cs="Arial"/>
          <w:sz w:val="24"/>
          <w:szCs w:val="24"/>
        </w:rPr>
        <w:t>e</w:t>
      </w:r>
      <w:r w:rsidRPr="00B722C0">
        <w:rPr>
          <w:rFonts w:ascii="Arial" w:hAnsi="Arial" w:cs="Arial"/>
          <w:sz w:val="24"/>
          <w:szCs w:val="24"/>
        </w:rPr>
        <w:t>nt</w:t>
      </w:r>
      <w:r>
        <w:rPr>
          <w:rFonts w:ascii="Arial" w:hAnsi="Arial" w:cs="Arial"/>
          <w:sz w:val="24"/>
          <w:szCs w:val="24"/>
        </w:rPr>
        <w:t xml:space="preserve">o </w:t>
      </w:r>
      <w:r w:rsidRPr="00B722C0">
        <w:rPr>
          <w:rFonts w:ascii="Arial" w:hAnsi="Arial" w:cs="Arial"/>
          <w:sz w:val="24"/>
          <w:szCs w:val="24"/>
        </w:rPr>
        <w:t>H</w:t>
      </w:r>
      <w:r>
        <w:rPr>
          <w:rFonts w:ascii="Arial" w:hAnsi="Arial" w:cs="Arial"/>
          <w:sz w:val="24"/>
          <w:szCs w:val="24"/>
        </w:rPr>
        <w:t>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A</w:t>
      </w:r>
      <w:r>
        <w:rPr>
          <w:rFonts w:ascii="Arial" w:hAnsi="Arial" w:cs="Arial"/>
          <w:sz w:val="24"/>
          <w:szCs w:val="24"/>
        </w:rPr>
        <w:t>s</w:t>
      </w:r>
      <w:r w:rsidRPr="00B722C0">
        <w:rPr>
          <w:rFonts w:ascii="Arial" w:hAnsi="Arial" w:cs="Arial"/>
          <w:sz w:val="24"/>
          <w:szCs w:val="24"/>
        </w:rPr>
        <w:t>si</w:t>
      </w:r>
      <w:r>
        <w:rPr>
          <w:rFonts w:ascii="Arial" w:hAnsi="Arial" w:cs="Arial"/>
          <w:sz w:val="24"/>
          <w:szCs w:val="24"/>
        </w:rPr>
        <w:t>s</w:t>
      </w:r>
      <w:r w:rsidRPr="00B722C0">
        <w:rPr>
          <w:rFonts w:ascii="Arial" w:hAnsi="Arial" w:cs="Arial"/>
          <w:sz w:val="24"/>
          <w:szCs w:val="24"/>
        </w:rPr>
        <w:t>t</w:t>
      </w:r>
      <w:r>
        <w:rPr>
          <w:rFonts w:ascii="Arial" w:hAnsi="Arial" w:cs="Arial"/>
          <w:sz w:val="24"/>
          <w:szCs w:val="24"/>
        </w:rPr>
        <w:t>an</w:t>
      </w:r>
      <w:r w:rsidRPr="00B722C0">
        <w:rPr>
          <w:rFonts w:ascii="Arial" w:hAnsi="Arial" w:cs="Arial"/>
          <w:sz w:val="24"/>
          <w:szCs w:val="24"/>
        </w:rPr>
        <w:t>c</w:t>
      </w:r>
      <w:r>
        <w:rPr>
          <w:rFonts w:ascii="Arial" w:hAnsi="Arial" w:cs="Arial"/>
          <w:sz w:val="24"/>
          <w:szCs w:val="24"/>
        </w:rPr>
        <w:t>e</w:t>
      </w:r>
      <w:r w:rsidRPr="00B722C0">
        <w:rPr>
          <w:rFonts w:ascii="Arial" w:hAnsi="Arial" w:cs="Arial"/>
          <w:sz w:val="24"/>
          <w:szCs w:val="24"/>
        </w:rPr>
        <w:t xml:space="preserve"> A</w:t>
      </w:r>
      <w:r>
        <w:rPr>
          <w:rFonts w:ascii="Arial" w:hAnsi="Arial" w:cs="Arial"/>
          <w:sz w:val="24"/>
          <w:szCs w:val="24"/>
        </w:rPr>
        <w:t>c</w:t>
      </w:r>
      <w:r w:rsidRPr="00B722C0">
        <w:rPr>
          <w:rFonts w:ascii="Arial" w:hAnsi="Arial" w:cs="Arial"/>
          <w:sz w:val="24"/>
          <w:szCs w:val="24"/>
        </w:rPr>
        <w:t>t</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Public</w:t>
      </w:r>
      <w:r w:rsidRPr="00B722C0">
        <w:rPr>
          <w:rFonts w:ascii="Arial" w:hAnsi="Arial" w:cs="Arial"/>
          <w:sz w:val="24"/>
          <w:szCs w:val="24"/>
        </w:rPr>
        <w:t xml:space="preserve"> </w:t>
      </w:r>
      <w:r>
        <w:rPr>
          <w:rFonts w:ascii="Arial" w:hAnsi="Arial" w:cs="Arial"/>
          <w:sz w:val="24"/>
          <w:szCs w:val="24"/>
        </w:rPr>
        <w:t>n</w:t>
      </w:r>
      <w:r w:rsidRPr="00B722C0">
        <w:rPr>
          <w:rFonts w:ascii="Arial" w:hAnsi="Arial" w:cs="Arial"/>
          <w:sz w:val="24"/>
          <w:szCs w:val="24"/>
        </w:rPr>
        <w:t>otic</w:t>
      </w:r>
      <w:r>
        <w:rPr>
          <w:rFonts w:ascii="Arial" w:hAnsi="Arial" w:cs="Arial"/>
          <w:sz w:val="24"/>
          <w:szCs w:val="24"/>
        </w:rPr>
        <w:t>e</w:t>
      </w:r>
      <w:r w:rsidRPr="00B722C0">
        <w:rPr>
          <w:rFonts w:ascii="Arial" w:hAnsi="Arial" w:cs="Arial"/>
          <w:sz w:val="24"/>
          <w:szCs w:val="24"/>
        </w:rPr>
        <w:t xml:space="preserve"> o</w:t>
      </w:r>
      <w:r>
        <w:rPr>
          <w:rFonts w:ascii="Arial" w:hAnsi="Arial" w:cs="Arial"/>
          <w:sz w:val="24"/>
          <w:szCs w:val="24"/>
        </w:rPr>
        <w:t>f</w:t>
      </w:r>
      <w:r w:rsidRPr="00B722C0">
        <w:rPr>
          <w:rFonts w:ascii="Arial" w:hAnsi="Arial" w:cs="Arial"/>
          <w:sz w:val="24"/>
          <w:szCs w:val="24"/>
        </w:rPr>
        <w:t xml:space="preserve"> th</w:t>
      </w:r>
      <w:r>
        <w:rPr>
          <w:rFonts w:ascii="Arial" w:hAnsi="Arial" w:cs="Arial"/>
          <w:sz w:val="24"/>
          <w:szCs w:val="24"/>
        </w:rPr>
        <w:t>e</w:t>
      </w:r>
      <w:r w:rsidRPr="00B722C0">
        <w:rPr>
          <w:rFonts w:ascii="Arial" w:hAnsi="Arial" w:cs="Arial"/>
          <w:sz w:val="24"/>
          <w:szCs w:val="24"/>
        </w:rPr>
        <w:t xml:space="preserve"> </w:t>
      </w:r>
      <w:r>
        <w:rPr>
          <w:rFonts w:ascii="Arial" w:hAnsi="Arial" w:cs="Arial"/>
          <w:sz w:val="24"/>
          <w:szCs w:val="24"/>
        </w:rPr>
        <w:t>ed</w:t>
      </w:r>
      <w:r w:rsidRPr="00B722C0">
        <w:rPr>
          <w:rFonts w:ascii="Arial" w:hAnsi="Arial" w:cs="Arial"/>
          <w:sz w:val="24"/>
          <w:szCs w:val="24"/>
        </w:rPr>
        <w:t>u</w:t>
      </w:r>
      <w:r>
        <w:rPr>
          <w:rFonts w:ascii="Arial" w:hAnsi="Arial" w:cs="Arial"/>
          <w:sz w:val="24"/>
          <w:szCs w:val="24"/>
        </w:rPr>
        <w:t>ca</w:t>
      </w:r>
      <w:r w:rsidRPr="00B722C0">
        <w:rPr>
          <w:rFonts w:ascii="Arial" w:hAnsi="Arial" w:cs="Arial"/>
          <w:sz w:val="24"/>
          <w:szCs w:val="24"/>
        </w:rPr>
        <w:t>tio</w:t>
      </w:r>
      <w:r>
        <w:rPr>
          <w:rFonts w:ascii="Arial" w:hAnsi="Arial" w:cs="Arial"/>
          <w:sz w:val="24"/>
          <w:szCs w:val="24"/>
        </w:rPr>
        <w:t>nal</w:t>
      </w:r>
      <w:r w:rsidRPr="00B722C0">
        <w:rPr>
          <w:rFonts w:ascii="Arial" w:hAnsi="Arial" w:cs="Arial"/>
          <w:sz w:val="24"/>
          <w:szCs w:val="24"/>
        </w:rPr>
        <w:t xml:space="preserve"> rig</w:t>
      </w:r>
      <w:r>
        <w:rPr>
          <w:rFonts w:ascii="Arial" w:hAnsi="Arial" w:cs="Arial"/>
          <w:sz w:val="24"/>
          <w:szCs w:val="24"/>
        </w:rPr>
        <w:t>h</w:t>
      </w:r>
      <w:r w:rsidRPr="00B722C0">
        <w:rPr>
          <w:rFonts w:ascii="Arial" w:hAnsi="Arial" w:cs="Arial"/>
          <w:sz w:val="24"/>
          <w:szCs w:val="24"/>
        </w:rPr>
        <w:t>t</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of</w:t>
      </w:r>
      <w:r w:rsidRPr="00B722C0">
        <w:rPr>
          <w:rFonts w:ascii="Arial" w:hAnsi="Arial" w:cs="Arial"/>
          <w:sz w:val="24"/>
          <w:szCs w:val="24"/>
        </w:rPr>
        <w:t xml:space="preserve"> h</w:t>
      </w:r>
      <w:r>
        <w:rPr>
          <w:rFonts w:ascii="Arial" w:hAnsi="Arial" w:cs="Arial"/>
          <w:sz w:val="24"/>
          <w:szCs w:val="24"/>
        </w:rPr>
        <w:t>o</w:t>
      </w:r>
      <w:r w:rsidRPr="00B722C0">
        <w:rPr>
          <w:rFonts w:ascii="Arial" w:hAnsi="Arial" w:cs="Arial"/>
          <w:sz w:val="24"/>
          <w:szCs w:val="24"/>
        </w:rPr>
        <w:t>m</w:t>
      </w:r>
      <w:r>
        <w:rPr>
          <w:rFonts w:ascii="Arial" w:hAnsi="Arial" w:cs="Arial"/>
          <w:sz w:val="24"/>
          <w:szCs w:val="24"/>
        </w:rPr>
        <w:t>e</w:t>
      </w:r>
      <w:r w:rsidRPr="00B722C0">
        <w:rPr>
          <w:rFonts w:ascii="Arial" w:hAnsi="Arial" w:cs="Arial"/>
          <w:sz w:val="24"/>
          <w:szCs w:val="24"/>
        </w:rPr>
        <w:t>l</w:t>
      </w:r>
      <w:r>
        <w:rPr>
          <w:rFonts w:ascii="Arial" w:hAnsi="Arial" w:cs="Arial"/>
          <w:sz w:val="24"/>
          <w:szCs w:val="24"/>
        </w:rPr>
        <w:t>ess</w:t>
      </w:r>
      <w:r w:rsidRPr="00B722C0">
        <w:rPr>
          <w:rFonts w:ascii="Arial" w:hAnsi="Arial" w:cs="Arial"/>
          <w:sz w:val="24"/>
          <w:szCs w:val="24"/>
        </w:rPr>
        <w:t xml:space="preserve"> stu</w:t>
      </w:r>
      <w:r>
        <w:rPr>
          <w:rFonts w:ascii="Arial" w:hAnsi="Arial" w:cs="Arial"/>
          <w:sz w:val="24"/>
          <w:szCs w:val="24"/>
        </w:rPr>
        <w:t>den</w:t>
      </w:r>
      <w:r w:rsidRPr="00B722C0">
        <w:rPr>
          <w:rFonts w:ascii="Arial" w:hAnsi="Arial" w:cs="Arial"/>
          <w:sz w:val="24"/>
          <w:szCs w:val="24"/>
        </w:rPr>
        <w:t>t</w:t>
      </w:r>
      <w:r>
        <w:rPr>
          <w:rFonts w:ascii="Arial" w:hAnsi="Arial" w:cs="Arial"/>
          <w:sz w:val="24"/>
          <w:szCs w:val="24"/>
        </w:rPr>
        <w:t>s</w:t>
      </w:r>
      <w:r w:rsidRPr="00B722C0">
        <w:rPr>
          <w:rFonts w:ascii="Arial" w:hAnsi="Arial" w:cs="Arial"/>
          <w:sz w:val="24"/>
          <w:szCs w:val="24"/>
        </w:rPr>
        <w:t xml:space="preserve"> i</w:t>
      </w:r>
      <w:r>
        <w:rPr>
          <w:rFonts w:ascii="Arial" w:hAnsi="Arial" w:cs="Arial"/>
          <w:sz w:val="24"/>
          <w:szCs w:val="24"/>
        </w:rPr>
        <w:t>s</w:t>
      </w:r>
      <w:r w:rsidRPr="00B722C0">
        <w:rPr>
          <w:rFonts w:ascii="Arial" w:hAnsi="Arial" w:cs="Arial"/>
          <w:sz w:val="24"/>
          <w:szCs w:val="24"/>
        </w:rPr>
        <w:t xml:space="preserve"> </w:t>
      </w:r>
      <w:r>
        <w:rPr>
          <w:rFonts w:ascii="Arial" w:hAnsi="Arial" w:cs="Arial"/>
          <w:sz w:val="24"/>
          <w:szCs w:val="24"/>
        </w:rPr>
        <w:t>d</w:t>
      </w:r>
      <w:r w:rsidRPr="00B722C0">
        <w:rPr>
          <w:rFonts w:ascii="Arial" w:hAnsi="Arial" w:cs="Arial"/>
          <w:sz w:val="24"/>
          <w:szCs w:val="24"/>
        </w:rPr>
        <w:t>i</w:t>
      </w:r>
      <w:r>
        <w:rPr>
          <w:rFonts w:ascii="Arial" w:hAnsi="Arial" w:cs="Arial"/>
          <w:sz w:val="24"/>
          <w:szCs w:val="24"/>
        </w:rPr>
        <w:t>sse</w:t>
      </w:r>
      <w:r w:rsidRPr="00B722C0">
        <w:rPr>
          <w:rFonts w:ascii="Arial" w:hAnsi="Arial" w:cs="Arial"/>
          <w:sz w:val="24"/>
          <w:szCs w:val="24"/>
        </w:rPr>
        <w:t>mi</w:t>
      </w:r>
      <w:r>
        <w:rPr>
          <w:rFonts w:ascii="Arial" w:hAnsi="Arial" w:cs="Arial"/>
          <w:sz w:val="24"/>
          <w:szCs w:val="24"/>
        </w:rPr>
        <w:t>na</w:t>
      </w:r>
      <w:r w:rsidRPr="00B722C0">
        <w:rPr>
          <w:rFonts w:ascii="Arial" w:hAnsi="Arial" w:cs="Arial"/>
          <w:sz w:val="24"/>
          <w:szCs w:val="24"/>
        </w:rPr>
        <w:t>t</w:t>
      </w:r>
      <w:r>
        <w:rPr>
          <w:rFonts w:ascii="Arial" w:hAnsi="Arial" w:cs="Arial"/>
          <w:sz w:val="24"/>
          <w:szCs w:val="24"/>
        </w:rPr>
        <w:t xml:space="preserve">ed </w:t>
      </w:r>
      <w:r w:rsidRPr="00B722C0">
        <w:rPr>
          <w:rFonts w:ascii="Arial" w:hAnsi="Arial" w:cs="Arial"/>
          <w:sz w:val="24"/>
          <w:szCs w:val="24"/>
        </w:rPr>
        <w:t>i</w:t>
      </w:r>
      <w:r>
        <w:rPr>
          <w:rFonts w:ascii="Arial" w:hAnsi="Arial" w:cs="Arial"/>
          <w:sz w:val="24"/>
          <w:szCs w:val="24"/>
        </w:rPr>
        <w:t xml:space="preserve">n </w:t>
      </w:r>
      <w:r w:rsidRPr="00B722C0">
        <w:rPr>
          <w:rFonts w:ascii="Arial" w:hAnsi="Arial" w:cs="Arial"/>
          <w:sz w:val="24"/>
          <w:szCs w:val="24"/>
        </w:rPr>
        <w:t>al</w:t>
      </w:r>
      <w:r>
        <w:rPr>
          <w:rFonts w:ascii="Arial" w:hAnsi="Arial" w:cs="Arial"/>
          <w:sz w:val="24"/>
          <w:szCs w:val="24"/>
        </w:rPr>
        <w:t>l</w:t>
      </w:r>
      <w:r w:rsidRPr="00B722C0">
        <w:rPr>
          <w:rFonts w:ascii="Arial" w:hAnsi="Arial" w:cs="Arial"/>
          <w:sz w:val="24"/>
          <w:szCs w:val="24"/>
        </w:rPr>
        <w:t xml:space="preserve"> </w:t>
      </w:r>
      <w:r>
        <w:rPr>
          <w:rFonts w:ascii="Arial" w:hAnsi="Arial" w:cs="Arial"/>
          <w:sz w:val="24"/>
          <w:szCs w:val="24"/>
        </w:rPr>
        <w:t>scho</w:t>
      </w:r>
      <w:r w:rsidRPr="00B722C0">
        <w:rPr>
          <w:rFonts w:ascii="Arial" w:hAnsi="Arial" w:cs="Arial"/>
          <w:sz w:val="24"/>
          <w:szCs w:val="24"/>
        </w:rPr>
        <w:t>ol</w:t>
      </w:r>
      <w:r>
        <w:rPr>
          <w:rFonts w:ascii="Arial" w:hAnsi="Arial" w:cs="Arial"/>
          <w:sz w:val="24"/>
          <w:szCs w:val="24"/>
        </w:rPr>
        <w:t>s and o</w:t>
      </w:r>
      <w:r w:rsidRPr="00B722C0">
        <w:rPr>
          <w:rFonts w:ascii="Arial" w:hAnsi="Arial" w:cs="Arial"/>
          <w:sz w:val="24"/>
          <w:szCs w:val="24"/>
        </w:rPr>
        <w:t>t</w:t>
      </w:r>
      <w:r>
        <w:rPr>
          <w:rFonts w:ascii="Arial" w:hAnsi="Arial" w:cs="Arial"/>
          <w:sz w:val="24"/>
          <w:szCs w:val="24"/>
        </w:rPr>
        <w:t>her</w:t>
      </w:r>
      <w:r w:rsidRPr="00B722C0">
        <w:rPr>
          <w:rFonts w:ascii="Arial" w:hAnsi="Arial" w:cs="Arial"/>
          <w:sz w:val="24"/>
          <w:szCs w:val="24"/>
        </w:rPr>
        <w:t xml:space="preserve"> </w:t>
      </w:r>
      <w:r>
        <w:rPr>
          <w:rFonts w:ascii="Arial" w:hAnsi="Arial" w:cs="Arial"/>
          <w:sz w:val="24"/>
          <w:szCs w:val="24"/>
        </w:rPr>
        <w:t>p</w:t>
      </w:r>
      <w:r w:rsidRPr="00B722C0">
        <w:rPr>
          <w:rFonts w:ascii="Arial" w:hAnsi="Arial" w:cs="Arial"/>
          <w:sz w:val="24"/>
          <w:szCs w:val="24"/>
        </w:rPr>
        <w:t>la</w:t>
      </w:r>
      <w:r>
        <w:rPr>
          <w:rFonts w:ascii="Arial" w:hAnsi="Arial" w:cs="Arial"/>
          <w:sz w:val="24"/>
          <w:szCs w:val="24"/>
        </w:rPr>
        <w:t>ces</w:t>
      </w:r>
      <w:r w:rsidRPr="00B722C0">
        <w:rPr>
          <w:rFonts w:ascii="Arial" w:hAnsi="Arial" w:cs="Arial"/>
          <w:sz w:val="24"/>
          <w:szCs w:val="24"/>
        </w:rPr>
        <w:t xml:space="preserve"> </w:t>
      </w:r>
      <w:r>
        <w:rPr>
          <w:rFonts w:ascii="Arial" w:hAnsi="Arial" w:cs="Arial"/>
          <w:sz w:val="24"/>
          <w:szCs w:val="24"/>
        </w:rPr>
        <w:t>a</w:t>
      </w:r>
      <w:r w:rsidRPr="00B722C0">
        <w:rPr>
          <w:rFonts w:ascii="Arial" w:hAnsi="Arial" w:cs="Arial"/>
          <w:sz w:val="24"/>
          <w:szCs w:val="24"/>
        </w:rPr>
        <w:t>ro</w:t>
      </w:r>
      <w:r>
        <w:rPr>
          <w:rFonts w:ascii="Arial" w:hAnsi="Arial" w:cs="Arial"/>
          <w:sz w:val="24"/>
          <w:szCs w:val="24"/>
        </w:rPr>
        <w:t>und</w:t>
      </w:r>
      <w:r w:rsidRPr="00B722C0">
        <w:rPr>
          <w:rFonts w:ascii="Arial" w:hAnsi="Arial" w:cs="Arial"/>
          <w:sz w:val="24"/>
          <w:szCs w:val="24"/>
        </w:rPr>
        <w:t xml:space="preserve"> t</w:t>
      </w:r>
      <w:r>
        <w:rPr>
          <w:rFonts w:ascii="Arial" w:hAnsi="Arial" w:cs="Arial"/>
          <w:sz w:val="24"/>
          <w:szCs w:val="24"/>
        </w:rPr>
        <w:t>he</w:t>
      </w:r>
      <w:r w:rsidRPr="00B722C0">
        <w:rPr>
          <w:rFonts w:ascii="Arial" w:hAnsi="Arial" w:cs="Arial"/>
          <w:sz w:val="24"/>
          <w:szCs w:val="24"/>
        </w:rPr>
        <w:t xml:space="preserve"> </w:t>
      </w:r>
      <w:r>
        <w:rPr>
          <w:rFonts w:ascii="Arial" w:hAnsi="Arial" w:cs="Arial"/>
          <w:sz w:val="24"/>
          <w:szCs w:val="24"/>
        </w:rPr>
        <w:t>co</w:t>
      </w:r>
      <w:r w:rsidRPr="00B722C0">
        <w:rPr>
          <w:rFonts w:ascii="Arial" w:hAnsi="Arial" w:cs="Arial"/>
          <w:sz w:val="24"/>
          <w:szCs w:val="24"/>
        </w:rPr>
        <w:t>mm</w:t>
      </w:r>
      <w:r>
        <w:rPr>
          <w:rFonts w:ascii="Arial" w:hAnsi="Arial" w:cs="Arial"/>
          <w:sz w:val="24"/>
          <w:szCs w:val="24"/>
        </w:rPr>
        <w:t>un</w:t>
      </w:r>
      <w:r w:rsidRPr="00B722C0">
        <w:rPr>
          <w:rFonts w:ascii="Arial" w:hAnsi="Arial" w:cs="Arial"/>
          <w:sz w:val="24"/>
          <w:szCs w:val="24"/>
        </w:rPr>
        <w:t>ity</w:t>
      </w:r>
      <w:r>
        <w:rPr>
          <w:rFonts w:ascii="Arial" w:hAnsi="Arial" w:cs="Arial"/>
          <w:sz w:val="24"/>
          <w:szCs w:val="24"/>
        </w:rPr>
        <w:t>.</w:t>
      </w:r>
    </w:p>
    <w:p w:rsidR="009F7974" w:rsidRDefault="009F7974"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Verification of all components of McKinney-Vento Homeless Assistance Act and ARP-HCY are met for implementation, monitoring and effectiveness. </w:t>
      </w:r>
    </w:p>
    <w:p w:rsidR="00252455" w:rsidRDefault="00252455" w:rsidP="00252455">
      <w:pPr>
        <w:ind w:left="1" w:hanging="3"/>
        <w:jc w:val="both"/>
        <w:rPr>
          <w:rFonts w:ascii="Arial" w:hAnsi="Arial" w:cs="Arial"/>
          <w:b/>
          <w:bCs/>
          <w:spacing w:val="4"/>
          <w:sz w:val="28"/>
          <w:szCs w:val="28"/>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PU</w:t>
      </w:r>
      <w:r>
        <w:rPr>
          <w:rFonts w:ascii="Arial" w:hAnsi="Arial" w:cs="Arial"/>
          <w:b/>
          <w:bCs/>
          <w:spacing w:val="5"/>
          <w:sz w:val="28"/>
          <w:szCs w:val="28"/>
        </w:rPr>
        <w:t>BL</w:t>
      </w:r>
      <w:r w:rsidRPr="00E36DCD">
        <w:rPr>
          <w:rFonts w:ascii="Arial" w:hAnsi="Arial" w:cs="Arial"/>
          <w:b/>
          <w:bCs/>
          <w:spacing w:val="5"/>
          <w:sz w:val="28"/>
          <w:szCs w:val="28"/>
        </w:rPr>
        <w:t>IC N</w:t>
      </w:r>
      <w:r>
        <w:rPr>
          <w:rFonts w:ascii="Arial" w:hAnsi="Arial" w:cs="Arial"/>
          <w:b/>
          <w:bCs/>
          <w:spacing w:val="5"/>
          <w:sz w:val="28"/>
          <w:szCs w:val="28"/>
        </w:rPr>
        <w:t>OT</w:t>
      </w:r>
      <w:r w:rsidRPr="00E36DCD">
        <w:rPr>
          <w:rFonts w:ascii="Arial" w:hAnsi="Arial" w:cs="Arial"/>
          <w:b/>
          <w:bCs/>
          <w:spacing w:val="5"/>
          <w:sz w:val="28"/>
          <w:szCs w:val="28"/>
        </w:rPr>
        <w:t>ICE R</w:t>
      </w:r>
      <w:r>
        <w:rPr>
          <w:rFonts w:ascii="Arial" w:hAnsi="Arial" w:cs="Arial"/>
          <w:b/>
          <w:bCs/>
          <w:spacing w:val="5"/>
          <w:sz w:val="28"/>
          <w:szCs w:val="28"/>
        </w:rPr>
        <w:t>EQ</w:t>
      </w:r>
      <w:r w:rsidRPr="00E36DCD">
        <w:rPr>
          <w:rFonts w:ascii="Arial" w:hAnsi="Arial" w:cs="Arial"/>
          <w:b/>
          <w:bCs/>
          <w:spacing w:val="5"/>
          <w:sz w:val="28"/>
          <w:szCs w:val="28"/>
        </w:rPr>
        <w:t>UIR</w:t>
      </w:r>
      <w:r>
        <w:rPr>
          <w:rFonts w:ascii="Arial" w:hAnsi="Arial" w:cs="Arial"/>
          <w:b/>
          <w:bCs/>
          <w:spacing w:val="5"/>
          <w:sz w:val="28"/>
          <w:szCs w:val="28"/>
        </w:rPr>
        <w:t>E</w:t>
      </w:r>
      <w:r w:rsidRPr="00E36DCD">
        <w:rPr>
          <w:rFonts w:ascii="Arial" w:hAnsi="Arial" w:cs="Arial"/>
          <w:b/>
          <w:bCs/>
          <w:spacing w:val="5"/>
          <w:sz w:val="28"/>
          <w:szCs w:val="28"/>
        </w:rPr>
        <w:t>M</w:t>
      </w:r>
      <w:r>
        <w:rPr>
          <w:rFonts w:ascii="Arial" w:hAnsi="Arial" w:cs="Arial"/>
          <w:b/>
          <w:bCs/>
          <w:spacing w:val="5"/>
          <w:sz w:val="28"/>
          <w:szCs w:val="28"/>
        </w:rPr>
        <w:t>E</w:t>
      </w:r>
      <w:r w:rsidRPr="00E36DCD">
        <w:rPr>
          <w:rFonts w:ascii="Arial" w:hAnsi="Arial" w:cs="Arial"/>
          <w:b/>
          <w:bCs/>
          <w:spacing w:val="5"/>
          <w:sz w:val="28"/>
          <w:szCs w:val="28"/>
        </w:rPr>
        <w:t>N</w:t>
      </w:r>
      <w:r>
        <w:rPr>
          <w:rFonts w:ascii="Arial" w:hAnsi="Arial" w:cs="Arial"/>
          <w:b/>
          <w:bCs/>
          <w:spacing w:val="5"/>
          <w:sz w:val="28"/>
          <w:szCs w:val="28"/>
        </w:rPr>
        <w:t>T</w:t>
      </w:r>
      <w:r w:rsidRPr="00E36DCD">
        <w:rPr>
          <w:rFonts w:ascii="Arial" w:hAnsi="Arial" w:cs="Arial"/>
          <w:b/>
          <w:bCs/>
          <w:spacing w:val="5"/>
          <w:sz w:val="28"/>
          <w:szCs w:val="28"/>
        </w:rPr>
        <w:t>S</w:t>
      </w:r>
    </w:p>
    <w:p w:rsidR="00252455" w:rsidRDefault="00252455" w:rsidP="00252455">
      <w:pPr>
        <w:ind w:left="0" w:right="203" w:hanging="2"/>
        <w:jc w:val="both"/>
        <w:rPr>
          <w:rFonts w:ascii="Arial" w:hAnsi="Arial" w:cs="Arial"/>
          <w:sz w:val="24"/>
          <w:szCs w:val="24"/>
        </w:rPr>
      </w:pPr>
      <w:r>
        <w:rPr>
          <w:rFonts w:ascii="Arial" w:hAnsi="Arial" w:cs="Arial"/>
          <w:sz w:val="24"/>
          <w:szCs w:val="24"/>
        </w:rPr>
        <w:t>Pos</w:t>
      </w:r>
      <w:r>
        <w:rPr>
          <w:rFonts w:ascii="Arial" w:hAnsi="Arial" w:cs="Arial"/>
          <w:spacing w:val="1"/>
          <w:sz w:val="24"/>
          <w:szCs w:val="24"/>
        </w:rPr>
        <w:t>t</w:t>
      </w:r>
      <w:r>
        <w:rPr>
          <w:rFonts w:ascii="Arial" w:hAnsi="Arial" w:cs="Arial"/>
          <w:spacing w:val="-2"/>
          <w:sz w:val="24"/>
          <w:szCs w:val="24"/>
        </w:rPr>
        <w:t>e</w:t>
      </w:r>
      <w:r>
        <w:rPr>
          <w:rFonts w:ascii="Arial" w:hAnsi="Arial" w:cs="Arial"/>
          <w:spacing w:val="1"/>
          <w:sz w:val="24"/>
          <w:szCs w:val="24"/>
        </w:rPr>
        <w:t>r</w:t>
      </w:r>
      <w:r>
        <w:rPr>
          <w:rFonts w:ascii="Arial" w:hAnsi="Arial" w:cs="Arial"/>
          <w:sz w:val="24"/>
          <w:szCs w:val="24"/>
        </w:rPr>
        <w:t xml:space="preserve">s, </w:t>
      </w:r>
      <w:r>
        <w:rPr>
          <w:rFonts w:ascii="Arial" w:hAnsi="Arial" w:cs="Arial"/>
          <w:spacing w:val="-2"/>
          <w:sz w:val="24"/>
          <w:szCs w:val="24"/>
        </w:rPr>
        <w:t>b</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c</w:t>
      </w:r>
      <w:r>
        <w:rPr>
          <w:rFonts w:ascii="Arial" w:hAnsi="Arial" w:cs="Arial"/>
          <w:sz w:val="24"/>
          <w:szCs w:val="24"/>
        </w:rPr>
        <w:t>hu</w:t>
      </w:r>
      <w:r>
        <w:rPr>
          <w:rFonts w:ascii="Arial" w:hAnsi="Arial" w:cs="Arial"/>
          <w:spacing w:val="-2"/>
          <w:sz w:val="24"/>
          <w:szCs w:val="24"/>
        </w:rPr>
        <w:t>r</w:t>
      </w:r>
      <w:r>
        <w:rPr>
          <w:rFonts w:ascii="Arial" w:hAnsi="Arial" w:cs="Arial"/>
          <w:sz w:val="24"/>
          <w:szCs w:val="24"/>
        </w:rPr>
        <w:t>es, a</w:t>
      </w:r>
      <w:r>
        <w:rPr>
          <w:rFonts w:ascii="Arial" w:hAnsi="Arial" w:cs="Arial"/>
          <w:spacing w:val="-2"/>
          <w:sz w:val="24"/>
          <w:szCs w:val="24"/>
        </w:rPr>
        <w:t>n</w:t>
      </w:r>
      <w:r>
        <w:rPr>
          <w:rFonts w:ascii="Arial" w:hAnsi="Arial" w:cs="Arial"/>
          <w:sz w:val="24"/>
          <w:szCs w:val="24"/>
        </w:rPr>
        <w:t>d o</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er</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w</w:t>
      </w:r>
      <w:r>
        <w:rPr>
          <w:rFonts w:ascii="Arial" w:hAnsi="Arial" w:cs="Arial"/>
          <w:spacing w:val="-2"/>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z w:val="24"/>
          <w:szCs w:val="24"/>
        </w:rPr>
        <w:t>ess</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a</w:t>
      </w:r>
      <w:r>
        <w:rPr>
          <w:rFonts w:ascii="Arial" w:hAnsi="Arial" w:cs="Arial"/>
          <w:spacing w:val="1"/>
          <w:sz w:val="24"/>
          <w:szCs w:val="24"/>
        </w:rPr>
        <w:t>t</w:t>
      </w:r>
      <w:r>
        <w:rPr>
          <w:rFonts w:ascii="Arial" w:hAnsi="Arial" w:cs="Arial"/>
          <w:spacing w:val="-2"/>
          <w:sz w:val="24"/>
          <w:szCs w:val="24"/>
        </w:rPr>
        <w:t>e</w:t>
      </w:r>
      <w:r>
        <w:rPr>
          <w:rFonts w:ascii="Arial" w:hAnsi="Arial" w:cs="Arial"/>
          <w:spacing w:val="1"/>
          <w:sz w:val="24"/>
          <w:szCs w:val="24"/>
        </w:rPr>
        <w:t>ri</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s</w:t>
      </w:r>
      <w:r>
        <w:rPr>
          <w:rFonts w:ascii="Arial" w:hAnsi="Arial" w:cs="Arial"/>
          <w:spacing w:val="-2"/>
          <w:sz w:val="24"/>
          <w:szCs w:val="24"/>
        </w:rPr>
        <w:t xml:space="preserve"> </w:t>
      </w:r>
      <w:r>
        <w:rPr>
          <w:rFonts w:ascii="Arial" w:hAnsi="Arial" w:cs="Arial"/>
          <w:sz w:val="24"/>
          <w:szCs w:val="24"/>
        </w:rPr>
        <w:t>ex</w:t>
      </w:r>
      <w:r>
        <w:rPr>
          <w:rFonts w:ascii="Arial" w:hAnsi="Arial" w:cs="Arial"/>
          <w:spacing w:val="-2"/>
          <w:sz w:val="24"/>
          <w:szCs w:val="24"/>
        </w:rPr>
        <w:t>p</w:t>
      </w:r>
      <w:r>
        <w:rPr>
          <w:rFonts w:ascii="Arial" w:hAnsi="Arial" w:cs="Arial"/>
          <w:spacing w:val="-1"/>
          <w:sz w:val="24"/>
          <w:szCs w:val="24"/>
        </w:rPr>
        <w:t>l</w:t>
      </w:r>
      <w:r>
        <w:rPr>
          <w:rFonts w:ascii="Arial" w:hAnsi="Arial" w:cs="Arial"/>
          <w:sz w:val="24"/>
          <w:szCs w:val="24"/>
        </w:rPr>
        <w:t>a</w:t>
      </w:r>
      <w:r>
        <w:rPr>
          <w:rFonts w:ascii="Arial" w:hAnsi="Arial" w:cs="Arial"/>
          <w:spacing w:val="1"/>
          <w:sz w:val="24"/>
          <w:szCs w:val="24"/>
        </w:rPr>
        <w:t>i</w:t>
      </w:r>
      <w:r>
        <w:rPr>
          <w:rFonts w:ascii="Arial" w:hAnsi="Arial" w:cs="Arial"/>
          <w:spacing w:val="-2"/>
          <w:sz w:val="24"/>
          <w:szCs w:val="24"/>
        </w:rPr>
        <w:t>n</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educ</w:t>
      </w:r>
      <w:r>
        <w:rPr>
          <w:rFonts w:ascii="Arial" w:hAnsi="Arial" w:cs="Arial"/>
          <w:spacing w:val="-2"/>
          <w:sz w:val="24"/>
          <w:szCs w:val="24"/>
        </w:rPr>
        <w:t>a</w:t>
      </w:r>
      <w:r>
        <w:rPr>
          <w:rFonts w:ascii="Arial" w:hAnsi="Arial" w:cs="Arial"/>
          <w:spacing w:val="1"/>
          <w:sz w:val="24"/>
          <w:szCs w:val="24"/>
        </w:rPr>
        <w:t>ti</w:t>
      </w:r>
      <w:r>
        <w:rPr>
          <w:rFonts w:ascii="Arial" w:hAnsi="Arial" w:cs="Arial"/>
          <w:spacing w:val="-2"/>
          <w:sz w:val="24"/>
          <w:szCs w:val="24"/>
        </w:rPr>
        <w:t>o</w:t>
      </w:r>
      <w:r>
        <w:rPr>
          <w:rFonts w:ascii="Arial" w:hAnsi="Arial" w:cs="Arial"/>
          <w:sz w:val="24"/>
          <w:szCs w:val="24"/>
        </w:rPr>
        <w:t>nal</w:t>
      </w:r>
      <w:r>
        <w:rPr>
          <w:rFonts w:ascii="Arial" w:hAnsi="Arial" w:cs="Arial"/>
          <w:spacing w:val="-1"/>
          <w:sz w:val="24"/>
          <w:szCs w:val="24"/>
        </w:rPr>
        <w:t xml:space="preserve"> </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g</w:t>
      </w:r>
      <w:r>
        <w:rPr>
          <w:rFonts w:ascii="Arial" w:hAnsi="Arial" w:cs="Arial"/>
          <w:sz w:val="24"/>
          <w:szCs w:val="24"/>
        </w:rPr>
        <w:t>h</w:t>
      </w:r>
      <w:r>
        <w:rPr>
          <w:rFonts w:ascii="Arial" w:hAnsi="Arial" w:cs="Arial"/>
          <w:spacing w:val="1"/>
          <w:sz w:val="24"/>
          <w:szCs w:val="24"/>
        </w:rPr>
        <w:t>t</w:t>
      </w:r>
      <w:r>
        <w:rPr>
          <w:rFonts w:ascii="Arial" w:hAnsi="Arial" w:cs="Arial"/>
          <w:sz w:val="24"/>
          <w:szCs w:val="24"/>
        </w:rPr>
        <w:t xml:space="preserve">s, </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g</w:t>
      </w:r>
      <w:r>
        <w:rPr>
          <w:rFonts w:ascii="Arial" w:hAnsi="Arial" w:cs="Arial"/>
          <w:spacing w:val="1"/>
          <w:sz w:val="24"/>
          <w:szCs w:val="24"/>
        </w:rPr>
        <w:t>r</w:t>
      </w:r>
      <w:r>
        <w:rPr>
          <w:rFonts w:ascii="Arial" w:hAnsi="Arial" w:cs="Arial"/>
          <w:sz w:val="24"/>
          <w:szCs w:val="24"/>
        </w:rPr>
        <w:t>a</w:t>
      </w:r>
      <w:r>
        <w:rPr>
          <w:rFonts w:ascii="Arial" w:hAnsi="Arial" w:cs="Arial"/>
          <w:spacing w:val="-4"/>
          <w:sz w:val="24"/>
          <w:szCs w:val="24"/>
        </w:rPr>
        <w:t>m</w:t>
      </w:r>
      <w:r>
        <w:rPr>
          <w:rFonts w:ascii="Arial" w:hAnsi="Arial" w:cs="Arial"/>
          <w:sz w:val="24"/>
          <w:szCs w:val="24"/>
        </w:rPr>
        <w:t>s, and o</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 xml:space="preserve">er </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l</w:t>
      </w:r>
      <w:r>
        <w:rPr>
          <w:rFonts w:ascii="Arial" w:hAnsi="Arial" w:cs="Arial"/>
          <w:sz w:val="24"/>
          <w:szCs w:val="24"/>
        </w:rPr>
        <w:t>a</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d 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ces</w:t>
      </w:r>
      <w:r>
        <w:rPr>
          <w:rFonts w:ascii="Arial" w:hAnsi="Arial" w:cs="Arial"/>
          <w:spacing w:val="-2"/>
          <w:sz w:val="24"/>
          <w:szCs w:val="24"/>
        </w:rPr>
        <w:t xml:space="preserve"> </w:t>
      </w:r>
      <w:r>
        <w:rPr>
          <w:rFonts w:ascii="Arial" w:hAnsi="Arial" w:cs="Arial"/>
          <w:spacing w:val="1"/>
          <w:sz w:val="24"/>
          <w:szCs w:val="24"/>
        </w:rPr>
        <w:t>f</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t</w:t>
      </w:r>
      <w:r>
        <w:rPr>
          <w:rFonts w:ascii="Arial" w:hAnsi="Arial" w:cs="Arial"/>
          <w:spacing w:val="-2"/>
          <w:sz w:val="24"/>
          <w:szCs w:val="24"/>
        </w:rPr>
        <w:t>h</w:t>
      </w:r>
      <w:r>
        <w:rPr>
          <w:rFonts w:ascii="Arial" w:hAnsi="Arial" w:cs="Arial"/>
          <w:sz w:val="24"/>
          <w:szCs w:val="24"/>
        </w:rPr>
        <w:t>ose</w:t>
      </w:r>
      <w:r>
        <w:rPr>
          <w:rFonts w:ascii="Arial" w:hAnsi="Arial" w:cs="Arial"/>
          <w:spacing w:val="-2"/>
          <w:sz w:val="24"/>
          <w:szCs w:val="24"/>
        </w:rPr>
        <w:t xml:space="preserve"> </w:t>
      </w:r>
      <w:r>
        <w:rPr>
          <w:rFonts w:ascii="Arial" w:hAnsi="Arial" w:cs="Arial"/>
          <w:spacing w:val="1"/>
          <w:sz w:val="24"/>
          <w:szCs w:val="24"/>
        </w:rPr>
        <w:t>f</w:t>
      </w:r>
      <w:r>
        <w:rPr>
          <w:rFonts w:ascii="Arial" w:hAnsi="Arial" w:cs="Arial"/>
          <w:spacing w:val="-2"/>
          <w:sz w:val="24"/>
          <w:szCs w:val="24"/>
        </w:rPr>
        <w:t>a</w:t>
      </w:r>
      <w:r>
        <w:rPr>
          <w:rFonts w:ascii="Arial" w:hAnsi="Arial" w:cs="Arial"/>
          <w:spacing w:val="-4"/>
          <w:sz w:val="24"/>
          <w:szCs w:val="24"/>
        </w:rPr>
        <w:t>m</w:t>
      </w:r>
      <w:r>
        <w:rPr>
          <w:rFonts w:ascii="Arial" w:hAnsi="Arial" w:cs="Arial"/>
          <w:spacing w:val="1"/>
          <w:sz w:val="24"/>
          <w:szCs w:val="24"/>
        </w:rPr>
        <w:t>ili</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x</w:t>
      </w:r>
      <w:r>
        <w:rPr>
          <w:rFonts w:ascii="Arial" w:hAnsi="Arial" w:cs="Arial"/>
          <w:sz w:val="24"/>
          <w:szCs w:val="24"/>
        </w:rPr>
        <w:t>pe</w:t>
      </w:r>
      <w:r>
        <w:rPr>
          <w:rFonts w:ascii="Arial" w:hAnsi="Arial" w:cs="Arial"/>
          <w:spacing w:val="-2"/>
          <w:sz w:val="24"/>
          <w:szCs w:val="24"/>
        </w:rPr>
        <w:t>r</w:t>
      </w:r>
      <w:r>
        <w:rPr>
          <w:rFonts w:ascii="Arial" w:hAnsi="Arial" w:cs="Arial"/>
          <w:spacing w:val="1"/>
          <w:sz w:val="24"/>
          <w:szCs w:val="24"/>
        </w:rPr>
        <w:t>i</w:t>
      </w:r>
      <w:r>
        <w:rPr>
          <w:rFonts w:ascii="Arial" w:hAnsi="Arial" w:cs="Arial"/>
          <w:sz w:val="24"/>
          <w:szCs w:val="24"/>
        </w:rPr>
        <w:t>e</w:t>
      </w:r>
      <w:r>
        <w:rPr>
          <w:rFonts w:ascii="Arial" w:hAnsi="Arial" w:cs="Arial"/>
          <w:spacing w:val="-2"/>
          <w:sz w:val="24"/>
          <w:szCs w:val="24"/>
        </w:rPr>
        <w:t>n</w:t>
      </w:r>
      <w:r>
        <w:rPr>
          <w:rFonts w:ascii="Arial" w:hAnsi="Arial" w:cs="Arial"/>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pacing w:val="-2"/>
          <w:sz w:val="24"/>
          <w:szCs w:val="24"/>
        </w:rPr>
        <w:t>e</w:t>
      </w:r>
      <w:r>
        <w:rPr>
          <w:rFonts w:ascii="Arial" w:hAnsi="Arial" w:cs="Arial"/>
          <w:sz w:val="24"/>
          <w:szCs w:val="24"/>
        </w:rPr>
        <w:t>ssne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eq</w:t>
      </w:r>
      <w:r>
        <w:rPr>
          <w:rFonts w:ascii="Arial" w:hAnsi="Arial" w:cs="Arial"/>
          <w:spacing w:val="-2"/>
          <w:sz w:val="24"/>
          <w:szCs w:val="24"/>
        </w:rPr>
        <w:t>u</w:t>
      </w:r>
      <w:r>
        <w:rPr>
          <w:rFonts w:ascii="Arial" w:hAnsi="Arial" w:cs="Arial"/>
          <w:spacing w:val="1"/>
          <w:sz w:val="24"/>
          <w:szCs w:val="24"/>
        </w:rPr>
        <w:t>ir</w:t>
      </w:r>
      <w:r>
        <w:rPr>
          <w:rFonts w:ascii="Arial" w:hAnsi="Arial" w:cs="Arial"/>
          <w:spacing w:val="-2"/>
          <w:sz w:val="24"/>
          <w:szCs w:val="24"/>
        </w:rPr>
        <w:t>e</w:t>
      </w:r>
      <w:r>
        <w:rPr>
          <w:rFonts w:ascii="Arial" w:hAnsi="Arial" w:cs="Arial"/>
          <w:sz w:val="24"/>
          <w:szCs w:val="24"/>
        </w:rPr>
        <w:t xml:space="preserve">d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o</w:t>
      </w:r>
      <w:r>
        <w:rPr>
          <w:rFonts w:ascii="Arial" w:hAnsi="Arial" w:cs="Arial"/>
          <w:sz w:val="24"/>
          <w:szCs w:val="24"/>
        </w:rPr>
        <w:t>s</w:t>
      </w:r>
      <w:r>
        <w:rPr>
          <w:rFonts w:ascii="Arial" w:hAnsi="Arial" w:cs="Arial"/>
          <w:spacing w:val="1"/>
          <w:sz w:val="24"/>
          <w:szCs w:val="24"/>
        </w:rPr>
        <w:t>t</w:t>
      </w:r>
      <w:r>
        <w:rPr>
          <w:rFonts w:ascii="Arial" w:hAnsi="Arial" w:cs="Arial"/>
          <w:sz w:val="24"/>
          <w:szCs w:val="24"/>
        </w:rPr>
        <w:t>ed</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 xml:space="preserve">he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g</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t</w:t>
      </w:r>
      <w:r>
        <w:rPr>
          <w:rFonts w:ascii="Arial" w:hAnsi="Arial" w:cs="Arial"/>
          <w:spacing w:val="1"/>
          <w:sz w:val="24"/>
          <w:szCs w:val="24"/>
        </w:rPr>
        <w:t>r</w:t>
      </w:r>
      <w:r>
        <w:rPr>
          <w:rFonts w:ascii="Arial" w:hAnsi="Arial" w:cs="Arial"/>
          <w:spacing w:val="-2"/>
          <w:sz w:val="24"/>
          <w:szCs w:val="24"/>
        </w:rPr>
        <w:t>a</w:t>
      </w:r>
      <w:r>
        <w:rPr>
          <w:rFonts w:ascii="Arial" w:hAnsi="Arial" w:cs="Arial"/>
          <w:spacing w:val="1"/>
          <w:sz w:val="24"/>
          <w:szCs w:val="24"/>
        </w:rPr>
        <w:t>ti</w:t>
      </w:r>
      <w:r>
        <w:rPr>
          <w:rFonts w:ascii="Arial" w:hAnsi="Arial" w:cs="Arial"/>
          <w:sz w:val="24"/>
          <w:szCs w:val="24"/>
        </w:rPr>
        <w:t>on</w:t>
      </w:r>
      <w:r>
        <w:rPr>
          <w:rFonts w:ascii="Arial" w:hAnsi="Arial" w:cs="Arial"/>
          <w:spacing w:val="-2"/>
          <w:sz w:val="24"/>
          <w:szCs w:val="24"/>
        </w:rPr>
        <w:t xml:space="preserve"> </w:t>
      </w:r>
      <w:r>
        <w:rPr>
          <w:rFonts w:ascii="Arial" w:hAnsi="Arial" w:cs="Arial"/>
          <w:sz w:val="24"/>
          <w:szCs w:val="24"/>
        </w:rPr>
        <w:t>a</w:t>
      </w:r>
      <w:r>
        <w:rPr>
          <w:rFonts w:ascii="Arial" w:hAnsi="Arial" w:cs="Arial"/>
          <w:spacing w:val="-2"/>
          <w:sz w:val="24"/>
          <w:szCs w:val="24"/>
        </w:rPr>
        <w:t>r</w:t>
      </w:r>
      <w:r>
        <w:rPr>
          <w:rFonts w:ascii="Arial" w:hAnsi="Arial" w:cs="Arial"/>
          <w:sz w:val="24"/>
          <w:szCs w:val="24"/>
        </w:rPr>
        <w:t>ea</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w:t>
      </w:r>
      <w:r>
        <w:rPr>
          <w:rFonts w:ascii="Arial" w:hAnsi="Arial" w:cs="Arial"/>
          <w:spacing w:val="1"/>
          <w:sz w:val="24"/>
          <w:szCs w:val="24"/>
        </w:rPr>
        <w:t xml:space="preserve"> </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sch</w:t>
      </w:r>
      <w:r>
        <w:rPr>
          <w:rFonts w:ascii="Arial" w:hAnsi="Arial" w:cs="Arial"/>
          <w:spacing w:val="-2"/>
          <w:sz w:val="24"/>
          <w:szCs w:val="24"/>
        </w:rPr>
        <w:t>o</w:t>
      </w:r>
      <w:r>
        <w:rPr>
          <w:rFonts w:ascii="Arial" w:hAnsi="Arial" w:cs="Arial"/>
          <w:sz w:val="24"/>
          <w:szCs w:val="24"/>
        </w:rPr>
        <w:t>o</w:t>
      </w:r>
      <w:r>
        <w:rPr>
          <w:rFonts w:ascii="Arial" w:hAnsi="Arial" w:cs="Arial"/>
          <w:spacing w:val="1"/>
          <w:sz w:val="24"/>
          <w:szCs w:val="24"/>
        </w:rPr>
        <w:t>l</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 xml:space="preserve">nd </w:t>
      </w:r>
      <w:r>
        <w:rPr>
          <w:rFonts w:ascii="Arial" w:hAnsi="Arial" w:cs="Arial"/>
          <w:spacing w:val="-2"/>
          <w:sz w:val="24"/>
          <w:szCs w:val="24"/>
        </w:rPr>
        <w:t>o</w:t>
      </w:r>
      <w:r>
        <w:rPr>
          <w:rFonts w:ascii="Arial" w:hAnsi="Arial" w:cs="Arial"/>
          <w:spacing w:val="1"/>
          <w:sz w:val="24"/>
          <w:szCs w:val="24"/>
        </w:rPr>
        <w:t>t</w:t>
      </w:r>
      <w:r>
        <w:rPr>
          <w:rFonts w:ascii="Arial" w:hAnsi="Arial" w:cs="Arial"/>
          <w:sz w:val="24"/>
          <w:szCs w:val="24"/>
        </w:rPr>
        <w:t>her</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2"/>
          <w:sz w:val="24"/>
          <w:szCs w:val="24"/>
        </w:rPr>
        <w:t>o</w:t>
      </w:r>
      <w:r>
        <w:rPr>
          <w:rFonts w:ascii="Arial" w:hAnsi="Arial" w:cs="Arial"/>
          <w:sz w:val="24"/>
          <w:szCs w:val="24"/>
        </w:rPr>
        <w:t>ca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w:t>
      </w:r>
      <w:r>
        <w:rPr>
          <w:rFonts w:ascii="Arial" w:hAnsi="Arial" w:cs="Arial"/>
          <w:spacing w:val="-2"/>
          <w:sz w:val="24"/>
          <w:szCs w:val="24"/>
        </w:rPr>
        <w:t>n</w:t>
      </w:r>
      <w:r>
        <w:rPr>
          <w:rFonts w:ascii="Arial" w:hAnsi="Arial" w:cs="Arial"/>
          <w:sz w:val="24"/>
          <w:szCs w:val="24"/>
        </w:rPr>
        <w:t>s</w:t>
      </w:r>
      <w:r>
        <w:rPr>
          <w:rFonts w:ascii="Arial" w:hAnsi="Arial" w:cs="Arial"/>
          <w:spacing w:val="1"/>
          <w:sz w:val="24"/>
          <w:szCs w:val="24"/>
        </w:rPr>
        <w:t xml:space="preserve"> t</w:t>
      </w:r>
      <w:r>
        <w:rPr>
          <w:rFonts w:ascii="Arial" w:hAnsi="Arial" w:cs="Arial"/>
          <w:spacing w:val="-2"/>
          <w:sz w:val="24"/>
          <w:szCs w:val="24"/>
        </w:rPr>
        <w:t>h</w:t>
      </w:r>
      <w:r>
        <w:rPr>
          <w:rFonts w:ascii="Arial" w:hAnsi="Arial" w:cs="Arial"/>
          <w:sz w:val="24"/>
          <w:szCs w:val="24"/>
        </w:rPr>
        <w:t>at</w:t>
      </w:r>
      <w:r>
        <w:rPr>
          <w:rFonts w:ascii="Arial" w:hAnsi="Arial" w:cs="Arial"/>
          <w:spacing w:val="-1"/>
          <w:sz w:val="24"/>
          <w:szCs w:val="24"/>
        </w:rPr>
        <w:t xml:space="preserve"> </w:t>
      </w:r>
      <w:r>
        <w:rPr>
          <w:rFonts w:ascii="Arial" w:hAnsi="Arial" w:cs="Arial"/>
          <w:spacing w:val="1"/>
          <w:sz w:val="24"/>
          <w:szCs w:val="24"/>
        </w:rPr>
        <w:t>l</w:t>
      </w:r>
      <w:r>
        <w:rPr>
          <w:rFonts w:ascii="Arial" w:hAnsi="Arial" w:cs="Arial"/>
          <w:sz w:val="24"/>
          <w:szCs w:val="24"/>
        </w:rPr>
        <w:t>o</w:t>
      </w:r>
      <w:r>
        <w:rPr>
          <w:rFonts w:ascii="Arial" w:hAnsi="Arial" w:cs="Arial"/>
          <w:spacing w:val="-2"/>
          <w:sz w:val="24"/>
          <w:szCs w:val="24"/>
        </w:rPr>
        <w:t>w</w:t>
      </w:r>
      <w:r>
        <w:rPr>
          <w:rFonts w:ascii="Arial" w:hAnsi="Arial" w:cs="Arial"/>
          <w:spacing w:val="-4"/>
          <w:sz w:val="24"/>
          <w:szCs w:val="24"/>
        </w:rPr>
        <w:t>-</w:t>
      </w:r>
      <w:r>
        <w:rPr>
          <w:rFonts w:ascii="Arial" w:hAnsi="Arial" w:cs="Arial"/>
          <w:spacing w:val="1"/>
          <w:sz w:val="24"/>
          <w:szCs w:val="24"/>
        </w:rPr>
        <w:t>i</w:t>
      </w:r>
      <w:r>
        <w:rPr>
          <w:rFonts w:ascii="Arial" w:hAnsi="Arial" w:cs="Arial"/>
          <w:sz w:val="24"/>
          <w:szCs w:val="24"/>
        </w:rPr>
        <w:t>nco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 xml:space="preserve">and </w:t>
      </w:r>
      <w:proofErr w:type="gramStart"/>
      <w:r>
        <w:rPr>
          <w:rFonts w:ascii="Arial" w:hAnsi="Arial" w:cs="Arial"/>
          <w:sz w:val="24"/>
          <w:szCs w:val="24"/>
        </w:rPr>
        <w:t>h</w:t>
      </w:r>
      <w:r>
        <w:rPr>
          <w:rFonts w:ascii="Arial" w:hAnsi="Arial" w:cs="Arial"/>
          <w:spacing w:val="1"/>
          <w:sz w:val="24"/>
          <w:szCs w:val="24"/>
        </w:rPr>
        <w:t>i</w:t>
      </w:r>
      <w:r>
        <w:rPr>
          <w:rFonts w:ascii="Arial" w:hAnsi="Arial" w:cs="Arial"/>
          <w:spacing w:val="-2"/>
          <w:sz w:val="24"/>
          <w:szCs w:val="24"/>
        </w:rPr>
        <w:t>g</w:t>
      </w:r>
      <w:r>
        <w:rPr>
          <w:rFonts w:ascii="Arial" w:hAnsi="Arial" w:cs="Arial"/>
          <w:sz w:val="24"/>
          <w:szCs w:val="24"/>
        </w:rPr>
        <w:t xml:space="preserve">h </w:t>
      </w:r>
      <w:r>
        <w:rPr>
          <w:rFonts w:ascii="Arial" w:hAnsi="Arial" w:cs="Arial"/>
          <w:spacing w:val="1"/>
          <w:sz w:val="24"/>
          <w:szCs w:val="24"/>
        </w:rPr>
        <w:t>ri</w:t>
      </w:r>
      <w:r>
        <w:rPr>
          <w:rFonts w:ascii="Arial" w:hAnsi="Arial" w:cs="Arial"/>
          <w:sz w:val="24"/>
          <w:szCs w:val="24"/>
        </w:rPr>
        <w:t>sk</w:t>
      </w:r>
      <w:proofErr w:type="gramEnd"/>
      <w:r>
        <w:rPr>
          <w:rFonts w:ascii="Arial" w:hAnsi="Arial" w:cs="Arial"/>
          <w:spacing w:val="-2"/>
          <w:sz w:val="24"/>
          <w:szCs w:val="24"/>
        </w:rPr>
        <w:t xml:space="preserve"> f</w:t>
      </w:r>
      <w:r>
        <w:rPr>
          <w:rFonts w:ascii="Arial" w:hAnsi="Arial" w:cs="Arial"/>
          <w:sz w:val="24"/>
          <w:szCs w:val="24"/>
        </w:rPr>
        <w:t>a</w:t>
      </w:r>
      <w:r>
        <w:rPr>
          <w:rFonts w:ascii="Arial" w:hAnsi="Arial" w:cs="Arial"/>
          <w:spacing w:val="-4"/>
          <w:sz w:val="24"/>
          <w:szCs w:val="24"/>
        </w:rPr>
        <w:t>m</w:t>
      </w:r>
      <w:r>
        <w:rPr>
          <w:rFonts w:ascii="Arial" w:hAnsi="Arial" w:cs="Arial"/>
          <w:spacing w:val="1"/>
          <w:sz w:val="24"/>
          <w:szCs w:val="24"/>
        </w:rPr>
        <w:t>ili</w:t>
      </w:r>
      <w:r>
        <w:rPr>
          <w:rFonts w:ascii="Arial" w:hAnsi="Arial" w:cs="Arial"/>
          <w:sz w:val="24"/>
          <w:szCs w:val="24"/>
        </w:rPr>
        <w:t>es</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c</w:t>
      </w:r>
      <w:r>
        <w:rPr>
          <w:rFonts w:ascii="Arial" w:hAnsi="Arial" w:cs="Arial"/>
          <w:sz w:val="24"/>
          <w:szCs w:val="24"/>
        </w:rPr>
        <w:t>e</w:t>
      </w:r>
      <w:r>
        <w:rPr>
          <w:rFonts w:ascii="Arial" w:hAnsi="Arial" w:cs="Arial"/>
          <w:spacing w:val="1"/>
          <w:sz w:val="24"/>
          <w:szCs w:val="24"/>
        </w:rPr>
        <w:t>i</w:t>
      </w:r>
      <w:r>
        <w:rPr>
          <w:rFonts w:ascii="Arial" w:hAnsi="Arial" w:cs="Arial"/>
          <w:spacing w:val="-2"/>
          <w:sz w:val="24"/>
          <w:szCs w:val="24"/>
        </w:rPr>
        <w:t>v</w:t>
      </w:r>
      <w:r>
        <w:rPr>
          <w:rFonts w:ascii="Arial" w:hAnsi="Arial" w:cs="Arial"/>
          <w:sz w:val="24"/>
          <w:szCs w:val="24"/>
        </w:rPr>
        <w:t>e se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w:t>
      </w:r>
      <w:r>
        <w:rPr>
          <w:rFonts w:ascii="Arial" w:hAnsi="Arial" w:cs="Arial"/>
          <w:spacing w:val="-2"/>
          <w:sz w:val="24"/>
          <w:szCs w:val="24"/>
        </w:rPr>
        <w:t>e</w:t>
      </w:r>
      <w:r>
        <w:rPr>
          <w:rFonts w:ascii="Arial" w:hAnsi="Arial" w:cs="Arial"/>
          <w:sz w:val="24"/>
          <w:szCs w:val="24"/>
        </w:rPr>
        <w:t>s.</w:t>
      </w:r>
    </w:p>
    <w:p w:rsidR="00E36DCD" w:rsidRDefault="00E36DCD" w:rsidP="00252455">
      <w:pPr>
        <w:ind w:left="0" w:right="203" w:hanging="2"/>
        <w:jc w:val="both"/>
        <w:rPr>
          <w:rFonts w:ascii="Arial" w:hAnsi="Arial" w:cs="Arial"/>
          <w:sz w:val="24"/>
          <w:szCs w:val="24"/>
        </w:rPr>
      </w:pP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ab/>
        <w:t xml:space="preserve">The homeless liaison supervises and works very closely with the school guidance counselors, social workers, and transportation director to assure students receive the services they need.  He provides new or additional posters and assures these are placed where parents can readily see them.  A committee recently reviewed and revised Appling’s policy and procedures for homeless students.  </w:t>
      </w:r>
    </w:p>
    <w:p w:rsidR="00620656" w:rsidRDefault="00620656" w:rsidP="00252455">
      <w:pPr>
        <w:spacing w:before="76"/>
        <w:ind w:left="1" w:hanging="3"/>
        <w:jc w:val="both"/>
        <w:rPr>
          <w:rFonts w:ascii="Arial" w:hAnsi="Arial" w:cs="Arial"/>
          <w:b/>
          <w:bCs/>
          <w:spacing w:val="1"/>
          <w:sz w:val="28"/>
          <w:szCs w:val="28"/>
        </w:rPr>
      </w:pPr>
    </w:p>
    <w:p w:rsidR="00252455" w:rsidRDefault="00252455" w:rsidP="00252455">
      <w:pPr>
        <w:spacing w:before="76"/>
        <w:ind w:left="1" w:hanging="3"/>
        <w:jc w:val="both"/>
        <w:rPr>
          <w:rFonts w:ascii="Arial" w:hAnsi="Arial" w:cs="Arial"/>
          <w:sz w:val="28"/>
          <w:szCs w:val="28"/>
        </w:rPr>
      </w:pPr>
      <w:r>
        <w:rPr>
          <w:rFonts w:ascii="Arial" w:hAnsi="Arial" w:cs="Arial"/>
          <w:b/>
          <w:bCs/>
          <w:spacing w:val="1"/>
          <w:sz w:val="28"/>
          <w:szCs w:val="28"/>
        </w:rPr>
        <w:t>Appling County Homeless Procedures</w:t>
      </w:r>
    </w:p>
    <w:p w:rsidR="00252455" w:rsidRDefault="00252455" w:rsidP="00252455">
      <w:pPr>
        <w:spacing w:line="273" w:lineRule="auto"/>
        <w:ind w:left="0" w:right="977" w:hanging="2"/>
        <w:jc w:val="both"/>
        <w:rPr>
          <w:rFonts w:ascii="Arial" w:hAnsi="Arial" w:cs="Arial"/>
          <w:sz w:val="24"/>
          <w:szCs w:val="24"/>
        </w:rPr>
      </w:pPr>
      <w:r>
        <w:rPr>
          <w:rFonts w:ascii="Arial" w:hAnsi="Arial" w:cs="Arial"/>
          <w:spacing w:val="-3"/>
          <w:sz w:val="24"/>
          <w:szCs w:val="24"/>
        </w:rPr>
        <w:t>L</w:t>
      </w:r>
      <w:r>
        <w:rPr>
          <w:rFonts w:ascii="Arial" w:hAnsi="Arial" w:cs="Arial"/>
          <w:sz w:val="24"/>
          <w:szCs w:val="24"/>
        </w:rPr>
        <w:t>O</w:t>
      </w:r>
      <w:r>
        <w:rPr>
          <w:rFonts w:ascii="Arial" w:hAnsi="Arial" w:cs="Arial"/>
          <w:spacing w:val="1"/>
          <w:sz w:val="24"/>
          <w:szCs w:val="24"/>
        </w:rPr>
        <w:t>C</w:t>
      </w:r>
      <w:r>
        <w:rPr>
          <w:rFonts w:ascii="Arial" w:hAnsi="Arial" w:cs="Arial"/>
          <w:spacing w:val="2"/>
          <w:sz w:val="24"/>
          <w:szCs w:val="24"/>
        </w:rPr>
        <w:t>A</w:t>
      </w:r>
      <w:r>
        <w:rPr>
          <w:rFonts w:ascii="Arial" w:hAnsi="Arial" w:cs="Arial"/>
          <w:sz w:val="24"/>
          <w:szCs w:val="24"/>
        </w:rPr>
        <w:t>L</w:t>
      </w:r>
      <w:r>
        <w:rPr>
          <w:rFonts w:ascii="Arial" w:hAnsi="Arial" w:cs="Arial"/>
          <w:spacing w:val="-3"/>
          <w:sz w:val="24"/>
          <w:szCs w:val="24"/>
        </w:rPr>
        <w:t xml:space="preserve"> </w:t>
      </w:r>
      <w:r>
        <w:rPr>
          <w:rFonts w:ascii="Arial" w:hAnsi="Arial" w:cs="Arial"/>
          <w:spacing w:val="2"/>
          <w:sz w:val="24"/>
          <w:szCs w:val="24"/>
        </w:rPr>
        <w:t>E</w:t>
      </w:r>
      <w:r>
        <w:rPr>
          <w:rFonts w:ascii="Arial" w:hAnsi="Arial" w:cs="Arial"/>
          <w:sz w:val="24"/>
          <w:szCs w:val="24"/>
        </w:rPr>
        <w:t>DU</w:t>
      </w:r>
      <w:r>
        <w:rPr>
          <w:rFonts w:ascii="Arial" w:hAnsi="Arial" w:cs="Arial"/>
          <w:spacing w:val="1"/>
          <w:sz w:val="24"/>
          <w:szCs w:val="24"/>
        </w:rPr>
        <w:t>C</w:t>
      </w:r>
      <w:r>
        <w:rPr>
          <w:rFonts w:ascii="Arial" w:hAnsi="Arial" w:cs="Arial"/>
          <w:sz w:val="24"/>
          <w:szCs w:val="24"/>
        </w:rPr>
        <w:t>A</w:t>
      </w:r>
      <w:r>
        <w:rPr>
          <w:rFonts w:ascii="Arial" w:hAnsi="Arial" w:cs="Arial"/>
          <w:spacing w:val="2"/>
          <w:sz w:val="24"/>
          <w:szCs w:val="24"/>
        </w:rPr>
        <w:t>T</w:t>
      </w:r>
      <w:r>
        <w:rPr>
          <w:rFonts w:ascii="Arial" w:hAnsi="Arial" w:cs="Arial"/>
          <w:spacing w:val="-3"/>
          <w:sz w:val="24"/>
          <w:szCs w:val="24"/>
        </w:rPr>
        <w:t>I</w:t>
      </w:r>
      <w:r>
        <w:rPr>
          <w:rFonts w:ascii="Arial" w:hAnsi="Arial" w:cs="Arial"/>
          <w:spacing w:val="2"/>
          <w:sz w:val="24"/>
          <w:szCs w:val="24"/>
        </w:rPr>
        <w:t>O</w:t>
      </w:r>
      <w:r>
        <w:rPr>
          <w:rFonts w:ascii="Arial" w:hAnsi="Arial" w:cs="Arial"/>
          <w:sz w:val="24"/>
          <w:szCs w:val="24"/>
        </w:rPr>
        <w:t>N</w:t>
      </w:r>
      <w:r>
        <w:rPr>
          <w:rFonts w:ascii="Arial" w:hAnsi="Arial" w:cs="Arial"/>
          <w:spacing w:val="2"/>
          <w:sz w:val="24"/>
          <w:szCs w:val="24"/>
        </w:rPr>
        <w:t>A</w:t>
      </w:r>
      <w:r>
        <w:rPr>
          <w:rFonts w:ascii="Arial" w:hAnsi="Arial" w:cs="Arial"/>
          <w:sz w:val="24"/>
          <w:szCs w:val="24"/>
        </w:rPr>
        <w:t>L</w:t>
      </w:r>
      <w:r>
        <w:rPr>
          <w:rFonts w:ascii="Arial" w:hAnsi="Arial" w:cs="Arial"/>
          <w:spacing w:val="-3"/>
          <w:sz w:val="24"/>
          <w:szCs w:val="24"/>
        </w:rPr>
        <w:t xml:space="preserve"> </w:t>
      </w:r>
      <w:r>
        <w:rPr>
          <w:rFonts w:ascii="Arial" w:hAnsi="Arial" w:cs="Arial"/>
          <w:spacing w:val="2"/>
          <w:sz w:val="24"/>
          <w:szCs w:val="24"/>
        </w:rPr>
        <w:t>A</w:t>
      </w:r>
      <w:r>
        <w:rPr>
          <w:rFonts w:ascii="Arial" w:hAnsi="Arial" w:cs="Arial"/>
          <w:sz w:val="24"/>
          <w:szCs w:val="24"/>
        </w:rPr>
        <w:t>GEN</w:t>
      </w:r>
      <w:r>
        <w:rPr>
          <w:rFonts w:ascii="Arial" w:hAnsi="Arial" w:cs="Arial"/>
          <w:spacing w:val="1"/>
          <w:sz w:val="24"/>
          <w:szCs w:val="24"/>
        </w:rPr>
        <w:t>C</w:t>
      </w:r>
      <w:r>
        <w:rPr>
          <w:rFonts w:ascii="Arial" w:hAnsi="Arial" w:cs="Arial"/>
          <w:sz w:val="24"/>
          <w:szCs w:val="24"/>
        </w:rPr>
        <w:t xml:space="preserve">Y </w:t>
      </w:r>
      <w:r>
        <w:rPr>
          <w:rFonts w:ascii="Arial" w:hAnsi="Arial" w:cs="Arial"/>
          <w:spacing w:val="2"/>
          <w:sz w:val="24"/>
          <w:szCs w:val="24"/>
        </w:rPr>
        <w:t>(</w:t>
      </w:r>
      <w:r>
        <w:rPr>
          <w:rFonts w:ascii="Arial" w:hAnsi="Arial" w:cs="Arial"/>
          <w:spacing w:val="-3"/>
          <w:sz w:val="24"/>
          <w:szCs w:val="24"/>
        </w:rPr>
        <w:t>ACSS</w:t>
      </w:r>
      <w:r>
        <w:rPr>
          <w:rFonts w:ascii="Arial" w:hAnsi="Arial" w:cs="Arial"/>
          <w:sz w:val="24"/>
          <w:szCs w:val="24"/>
        </w:rPr>
        <w:t>)</w:t>
      </w:r>
      <w:r>
        <w:rPr>
          <w:rFonts w:ascii="Arial" w:hAnsi="Arial" w:cs="Arial"/>
          <w:spacing w:val="-1"/>
          <w:sz w:val="24"/>
          <w:szCs w:val="24"/>
        </w:rPr>
        <w:t xml:space="preserve"> </w:t>
      </w:r>
      <w:r>
        <w:rPr>
          <w:rFonts w:ascii="Arial" w:hAnsi="Arial" w:cs="Arial"/>
          <w:spacing w:val="1"/>
          <w:sz w:val="24"/>
          <w:szCs w:val="24"/>
        </w:rPr>
        <w:t>P</w:t>
      </w:r>
      <w:r>
        <w:rPr>
          <w:rFonts w:ascii="Arial" w:hAnsi="Arial" w:cs="Arial"/>
          <w:spacing w:val="2"/>
          <w:sz w:val="24"/>
          <w:szCs w:val="24"/>
        </w:rPr>
        <w:t>O</w:t>
      </w:r>
      <w:r>
        <w:rPr>
          <w:rFonts w:ascii="Arial" w:hAnsi="Arial" w:cs="Arial"/>
          <w:sz w:val="24"/>
          <w:szCs w:val="24"/>
        </w:rPr>
        <w:t>L</w:t>
      </w:r>
      <w:r>
        <w:rPr>
          <w:rFonts w:ascii="Arial" w:hAnsi="Arial" w:cs="Arial"/>
          <w:spacing w:val="-3"/>
          <w:sz w:val="24"/>
          <w:szCs w:val="24"/>
        </w:rPr>
        <w:t>I</w:t>
      </w:r>
      <w:r>
        <w:rPr>
          <w:rFonts w:ascii="Arial" w:hAnsi="Arial" w:cs="Arial"/>
          <w:spacing w:val="3"/>
          <w:sz w:val="24"/>
          <w:szCs w:val="24"/>
        </w:rPr>
        <w:t>C</w:t>
      </w:r>
      <w:r>
        <w:rPr>
          <w:rFonts w:ascii="Arial" w:hAnsi="Arial" w:cs="Arial"/>
          <w:spacing w:val="-3"/>
          <w:sz w:val="24"/>
          <w:szCs w:val="24"/>
        </w:rPr>
        <w:t>I</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N</w:t>
      </w:r>
      <w:r>
        <w:rPr>
          <w:rFonts w:ascii="Arial" w:hAnsi="Arial" w:cs="Arial"/>
          <w:sz w:val="24"/>
          <w:szCs w:val="24"/>
        </w:rPr>
        <w:t xml:space="preserve">D </w:t>
      </w:r>
      <w:r>
        <w:rPr>
          <w:rFonts w:ascii="Arial" w:hAnsi="Arial" w:cs="Arial"/>
          <w:spacing w:val="1"/>
          <w:sz w:val="24"/>
          <w:szCs w:val="24"/>
        </w:rPr>
        <w:t>PR</w:t>
      </w:r>
      <w:r>
        <w:rPr>
          <w:rFonts w:ascii="Arial" w:hAnsi="Arial" w:cs="Arial"/>
          <w:sz w:val="24"/>
          <w:szCs w:val="24"/>
        </w:rPr>
        <w:t>O</w:t>
      </w:r>
      <w:r>
        <w:rPr>
          <w:rFonts w:ascii="Arial" w:hAnsi="Arial" w:cs="Arial"/>
          <w:spacing w:val="1"/>
          <w:sz w:val="24"/>
          <w:szCs w:val="24"/>
        </w:rPr>
        <w:t>C</w:t>
      </w:r>
      <w:r>
        <w:rPr>
          <w:rFonts w:ascii="Arial" w:hAnsi="Arial" w:cs="Arial"/>
          <w:sz w:val="24"/>
          <w:szCs w:val="24"/>
        </w:rPr>
        <w:t>EDU</w:t>
      </w:r>
      <w:r>
        <w:rPr>
          <w:rFonts w:ascii="Arial" w:hAnsi="Arial" w:cs="Arial"/>
          <w:spacing w:val="1"/>
          <w:sz w:val="24"/>
          <w:szCs w:val="24"/>
        </w:rPr>
        <w:t>R</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 xml:space="preserve">TO </w:t>
      </w:r>
      <w:r>
        <w:rPr>
          <w:rFonts w:ascii="Arial" w:hAnsi="Arial" w:cs="Arial"/>
          <w:spacing w:val="-3"/>
          <w:sz w:val="24"/>
          <w:szCs w:val="24"/>
        </w:rPr>
        <w:t>I</w:t>
      </w:r>
      <w:r>
        <w:rPr>
          <w:rFonts w:ascii="Arial" w:hAnsi="Arial" w:cs="Arial"/>
          <w:sz w:val="24"/>
          <w:szCs w:val="24"/>
        </w:rPr>
        <w:t>M</w:t>
      </w:r>
      <w:r>
        <w:rPr>
          <w:rFonts w:ascii="Arial" w:hAnsi="Arial" w:cs="Arial"/>
          <w:spacing w:val="3"/>
          <w:sz w:val="24"/>
          <w:szCs w:val="24"/>
        </w:rPr>
        <w:t>P</w:t>
      </w:r>
      <w:r>
        <w:rPr>
          <w:rFonts w:ascii="Arial" w:hAnsi="Arial" w:cs="Arial"/>
          <w:spacing w:val="-3"/>
          <w:sz w:val="24"/>
          <w:szCs w:val="24"/>
        </w:rPr>
        <w:t>L</w:t>
      </w:r>
      <w:r>
        <w:rPr>
          <w:rFonts w:ascii="Arial" w:hAnsi="Arial" w:cs="Arial"/>
          <w:sz w:val="24"/>
          <w:szCs w:val="24"/>
        </w:rPr>
        <w:t xml:space="preserve">EMENT </w:t>
      </w:r>
      <w:r>
        <w:rPr>
          <w:rFonts w:ascii="Arial" w:hAnsi="Arial" w:cs="Arial"/>
          <w:spacing w:val="2"/>
          <w:sz w:val="24"/>
          <w:szCs w:val="24"/>
        </w:rPr>
        <w:t>T</w:t>
      </w:r>
      <w:r>
        <w:rPr>
          <w:rFonts w:ascii="Arial" w:hAnsi="Arial" w:cs="Arial"/>
          <w:sz w:val="24"/>
          <w:szCs w:val="24"/>
        </w:rPr>
        <w:t>HE M</w:t>
      </w:r>
      <w:r>
        <w:rPr>
          <w:rFonts w:ascii="Arial" w:hAnsi="Arial" w:cs="Arial"/>
          <w:spacing w:val="1"/>
          <w:sz w:val="24"/>
          <w:szCs w:val="24"/>
        </w:rPr>
        <w:t>C</w:t>
      </w:r>
      <w:r>
        <w:rPr>
          <w:rFonts w:ascii="Arial" w:hAnsi="Arial" w:cs="Arial"/>
          <w:spacing w:val="2"/>
          <w:sz w:val="24"/>
          <w:szCs w:val="24"/>
        </w:rPr>
        <w:t>K</w:t>
      </w:r>
      <w:r>
        <w:rPr>
          <w:rFonts w:ascii="Arial" w:hAnsi="Arial" w:cs="Arial"/>
          <w:spacing w:val="-3"/>
          <w:sz w:val="24"/>
          <w:szCs w:val="24"/>
        </w:rPr>
        <w:t>I</w:t>
      </w:r>
      <w:r>
        <w:rPr>
          <w:rFonts w:ascii="Arial" w:hAnsi="Arial" w:cs="Arial"/>
          <w:sz w:val="24"/>
          <w:szCs w:val="24"/>
        </w:rPr>
        <w:t>NNE</w:t>
      </w:r>
      <w:r>
        <w:rPr>
          <w:rFonts w:ascii="Arial" w:hAnsi="Arial" w:cs="Arial"/>
          <w:spacing w:val="2"/>
          <w:sz w:val="24"/>
          <w:szCs w:val="24"/>
        </w:rPr>
        <w:t>Y</w:t>
      </w:r>
      <w:r>
        <w:rPr>
          <w:rFonts w:ascii="Arial" w:hAnsi="Arial" w:cs="Arial"/>
          <w:spacing w:val="-1"/>
          <w:sz w:val="24"/>
          <w:szCs w:val="24"/>
        </w:rPr>
        <w:t>-</w:t>
      </w:r>
      <w:r>
        <w:rPr>
          <w:rFonts w:ascii="Arial" w:hAnsi="Arial" w:cs="Arial"/>
          <w:sz w:val="24"/>
          <w:szCs w:val="24"/>
        </w:rPr>
        <w:t>VENTO</w:t>
      </w:r>
      <w:r>
        <w:rPr>
          <w:rFonts w:ascii="Arial" w:hAnsi="Arial" w:cs="Arial"/>
          <w:spacing w:val="2"/>
          <w:sz w:val="24"/>
          <w:szCs w:val="24"/>
        </w:rPr>
        <w:t xml:space="preserve"> </w:t>
      </w:r>
      <w:r>
        <w:rPr>
          <w:rFonts w:ascii="Arial" w:hAnsi="Arial" w:cs="Arial"/>
          <w:sz w:val="24"/>
          <w:szCs w:val="24"/>
        </w:rPr>
        <w:t>HO</w:t>
      </w:r>
      <w:r>
        <w:rPr>
          <w:rFonts w:ascii="Arial" w:hAnsi="Arial" w:cs="Arial"/>
          <w:spacing w:val="3"/>
          <w:sz w:val="24"/>
          <w:szCs w:val="24"/>
        </w:rPr>
        <w:t>M</w:t>
      </w:r>
      <w:r>
        <w:rPr>
          <w:rFonts w:ascii="Arial" w:hAnsi="Arial" w:cs="Arial"/>
          <w:spacing w:val="2"/>
          <w:sz w:val="24"/>
          <w:szCs w:val="24"/>
        </w:rPr>
        <w:t>E</w:t>
      </w:r>
      <w:r>
        <w:rPr>
          <w:rFonts w:ascii="Arial" w:hAnsi="Arial" w:cs="Arial"/>
          <w:spacing w:val="-5"/>
          <w:sz w:val="24"/>
          <w:szCs w:val="24"/>
        </w:rPr>
        <w:t>L</w:t>
      </w:r>
      <w:r>
        <w:rPr>
          <w:rFonts w:ascii="Arial" w:hAnsi="Arial" w:cs="Arial"/>
          <w:sz w:val="24"/>
          <w:szCs w:val="24"/>
        </w:rPr>
        <w:t>E</w:t>
      </w:r>
      <w:r>
        <w:rPr>
          <w:rFonts w:ascii="Arial" w:hAnsi="Arial" w:cs="Arial"/>
          <w:spacing w:val="1"/>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S</w:t>
      </w:r>
      <w:r>
        <w:rPr>
          <w:rFonts w:ascii="Arial" w:hAnsi="Arial" w:cs="Arial"/>
          <w:spacing w:val="3"/>
          <w:sz w:val="24"/>
          <w:szCs w:val="24"/>
        </w:rPr>
        <w:t>S</w:t>
      </w:r>
      <w:r>
        <w:rPr>
          <w:rFonts w:ascii="Arial" w:hAnsi="Arial" w:cs="Arial"/>
          <w:spacing w:val="-6"/>
          <w:sz w:val="24"/>
          <w:szCs w:val="24"/>
        </w:rPr>
        <w:t>I</w:t>
      </w:r>
      <w:r>
        <w:rPr>
          <w:rFonts w:ascii="Arial" w:hAnsi="Arial" w:cs="Arial"/>
          <w:spacing w:val="1"/>
          <w:sz w:val="24"/>
          <w:szCs w:val="24"/>
        </w:rPr>
        <w:t>S</w:t>
      </w:r>
      <w:r>
        <w:rPr>
          <w:rFonts w:ascii="Arial" w:hAnsi="Arial" w:cs="Arial"/>
          <w:sz w:val="24"/>
          <w:szCs w:val="24"/>
        </w:rPr>
        <w:t>TAN</w:t>
      </w:r>
      <w:r>
        <w:rPr>
          <w:rFonts w:ascii="Arial" w:hAnsi="Arial" w:cs="Arial"/>
          <w:spacing w:val="1"/>
          <w:sz w:val="24"/>
          <w:szCs w:val="24"/>
        </w:rPr>
        <w:t>C</w:t>
      </w:r>
      <w:r>
        <w:rPr>
          <w:rFonts w:ascii="Arial" w:hAnsi="Arial" w:cs="Arial"/>
          <w:sz w:val="24"/>
          <w:szCs w:val="24"/>
        </w:rPr>
        <w:t xml:space="preserve">E </w:t>
      </w:r>
      <w:r>
        <w:rPr>
          <w:rFonts w:ascii="Arial" w:hAnsi="Arial" w:cs="Arial"/>
          <w:spacing w:val="2"/>
          <w:sz w:val="24"/>
          <w:szCs w:val="24"/>
        </w:rPr>
        <w:t>A</w:t>
      </w:r>
      <w:r>
        <w:rPr>
          <w:rFonts w:ascii="Arial" w:hAnsi="Arial" w:cs="Arial"/>
          <w:spacing w:val="1"/>
          <w:sz w:val="24"/>
          <w:szCs w:val="24"/>
        </w:rPr>
        <w:t>C</w:t>
      </w:r>
      <w:r>
        <w:rPr>
          <w:rFonts w:ascii="Arial" w:hAnsi="Arial" w:cs="Arial"/>
          <w:sz w:val="24"/>
          <w:szCs w:val="24"/>
        </w:rPr>
        <w:t>T (</w:t>
      </w:r>
      <w:r>
        <w:rPr>
          <w:rFonts w:ascii="Arial" w:hAnsi="Arial" w:cs="Arial"/>
          <w:b/>
          <w:sz w:val="24"/>
          <w:szCs w:val="24"/>
        </w:rPr>
        <w:t>Reviewed/Revised 4/16/2018</w:t>
      </w:r>
      <w:r>
        <w:rPr>
          <w:rFonts w:ascii="Arial" w:hAnsi="Arial" w:cs="Arial"/>
          <w:sz w:val="24"/>
          <w:szCs w:val="24"/>
        </w:rPr>
        <w:t>)</w:t>
      </w:r>
    </w:p>
    <w:p w:rsidR="00620656" w:rsidRDefault="00620656" w:rsidP="00E36DCD">
      <w:pPr>
        <w:ind w:left="1" w:right="-20" w:hanging="3"/>
        <w:jc w:val="both"/>
        <w:rPr>
          <w:rFonts w:ascii="Arial" w:hAnsi="Arial" w:cs="Arial"/>
          <w:b/>
          <w:bCs/>
          <w:spacing w:val="5"/>
          <w:sz w:val="28"/>
          <w:szCs w:val="28"/>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Identification</w:t>
      </w:r>
    </w:p>
    <w:p w:rsidR="001C3AD6" w:rsidRDefault="00B76F41" w:rsidP="001C3AD6">
      <w:pPr>
        <w:tabs>
          <w:tab w:val="left" w:pos="2880"/>
        </w:tabs>
        <w:ind w:left="0" w:hanging="2"/>
        <w:jc w:val="both"/>
        <w:rPr>
          <w:rFonts w:ascii="Arial" w:hAnsi="Arial" w:cs="Arial"/>
          <w:sz w:val="24"/>
          <w:szCs w:val="24"/>
        </w:rPr>
      </w:pPr>
      <w:r>
        <w:rPr>
          <w:rFonts w:ascii="Arial" w:hAnsi="Arial" w:cs="Arial"/>
          <w:sz w:val="24"/>
          <w:szCs w:val="24"/>
        </w:rPr>
        <w:t xml:space="preserve">Identification of potential </w:t>
      </w:r>
      <w:r w:rsidR="001C3AD6">
        <w:rPr>
          <w:rFonts w:ascii="Arial" w:hAnsi="Arial" w:cs="Arial"/>
          <w:sz w:val="24"/>
          <w:szCs w:val="24"/>
        </w:rPr>
        <w:t xml:space="preserve">children experiencing homelessness </w:t>
      </w:r>
      <w:r>
        <w:rPr>
          <w:rFonts w:ascii="Arial" w:hAnsi="Arial" w:cs="Arial"/>
          <w:sz w:val="24"/>
          <w:szCs w:val="24"/>
        </w:rPr>
        <w:t xml:space="preserve">is an ongoing activity in the ACSS.  The main form of identification of potential </w:t>
      </w:r>
      <w:r w:rsidR="001C3AD6">
        <w:rPr>
          <w:rFonts w:ascii="Arial" w:hAnsi="Arial" w:cs="Arial"/>
          <w:sz w:val="24"/>
          <w:szCs w:val="24"/>
        </w:rPr>
        <w:t xml:space="preserve">children experiencing homelessness </w:t>
      </w:r>
      <w:r>
        <w:rPr>
          <w:rFonts w:ascii="Arial" w:hAnsi="Arial" w:cs="Arial"/>
          <w:sz w:val="24"/>
          <w:szCs w:val="24"/>
        </w:rPr>
        <w:t xml:space="preserve">is through the School Residency and Occupational Survey.  This form is included in all ACSS </w:t>
      </w:r>
      <w:r>
        <w:rPr>
          <w:rFonts w:ascii="Arial" w:hAnsi="Arial" w:cs="Arial"/>
          <w:sz w:val="24"/>
          <w:szCs w:val="24"/>
        </w:rPr>
        <w:lastRenderedPageBreak/>
        <w:t xml:space="preserve">registration packets.  Once the School Residency and Occupational Survey is returned to the schools, the receiving/receptionist/data clerks sends it to the district office.  The Federal Programs Director </w:t>
      </w:r>
      <w:r w:rsidR="001C3AD6">
        <w:rPr>
          <w:rFonts w:ascii="Arial" w:hAnsi="Arial" w:cs="Arial"/>
          <w:sz w:val="24"/>
          <w:szCs w:val="24"/>
        </w:rPr>
        <w:t xml:space="preserve">and Homeless Liaison </w:t>
      </w:r>
      <w:r>
        <w:rPr>
          <w:rFonts w:ascii="Arial" w:hAnsi="Arial" w:cs="Arial"/>
          <w:sz w:val="24"/>
          <w:szCs w:val="24"/>
        </w:rPr>
        <w:t xml:space="preserve">reviews every School Residency and Occupational Survey.  Based on the information provided on the School Residency and Occupational Survey, the forms requiring additional follow-up are saved/uploaded to the Q-drive for </w:t>
      </w:r>
      <w:r w:rsidR="001C3AD6">
        <w:rPr>
          <w:rFonts w:ascii="Arial" w:hAnsi="Arial" w:cs="Arial"/>
          <w:sz w:val="24"/>
          <w:szCs w:val="24"/>
        </w:rPr>
        <w:t>further follow up.</w:t>
      </w:r>
      <w:r>
        <w:rPr>
          <w:rFonts w:ascii="Arial" w:hAnsi="Arial" w:cs="Arial"/>
          <w:sz w:val="24"/>
          <w:szCs w:val="24"/>
        </w:rPr>
        <w:t xml:space="preserve">  All School Residency and Occupational Surveys that have been saved/uploaded to the Q-drive are </w:t>
      </w:r>
      <w:r w:rsidR="001C3AD6">
        <w:rPr>
          <w:rFonts w:ascii="Arial" w:hAnsi="Arial" w:cs="Arial"/>
          <w:sz w:val="24"/>
          <w:szCs w:val="24"/>
        </w:rPr>
        <w:t xml:space="preserve">filled </w:t>
      </w:r>
      <w:r>
        <w:rPr>
          <w:rFonts w:ascii="Arial" w:hAnsi="Arial" w:cs="Arial"/>
          <w:sz w:val="24"/>
          <w:szCs w:val="24"/>
        </w:rPr>
        <w:t xml:space="preserve">with notes on the outcome of the interview/contact information.  </w:t>
      </w:r>
    </w:p>
    <w:p w:rsidR="001C3AD6" w:rsidRPr="00620656" w:rsidRDefault="001C3AD6" w:rsidP="001C3AD6">
      <w:pPr>
        <w:tabs>
          <w:tab w:val="left" w:pos="2880"/>
        </w:tabs>
        <w:ind w:left="0" w:hanging="2"/>
        <w:jc w:val="both"/>
        <w:rPr>
          <w:rFonts w:ascii="Arial" w:hAnsi="Arial" w:cs="Arial"/>
          <w:sz w:val="24"/>
          <w:szCs w:val="24"/>
        </w:rPr>
      </w:pPr>
    </w:p>
    <w:p w:rsidR="00252455" w:rsidRDefault="002222A4" w:rsidP="002222A4">
      <w:pPr>
        <w:ind w:left="0" w:right="-20" w:hanging="2"/>
        <w:jc w:val="both"/>
        <w:rPr>
          <w:rFonts w:ascii="Arial" w:hAnsi="Arial" w:cs="Arial"/>
          <w:spacing w:val="53"/>
          <w:sz w:val="24"/>
          <w:szCs w:val="24"/>
        </w:rPr>
      </w:pPr>
      <w:r w:rsidRPr="001C3AD6">
        <w:rPr>
          <w:rFonts w:ascii="Arial" w:hAnsi="Arial" w:cs="Arial"/>
          <w:sz w:val="24"/>
          <w:szCs w:val="24"/>
        </w:rPr>
        <w:t>In collaboration with school personnel and community organizations, Appling County’s homeless liaison, will identify children and youth experiencing homelessness in the</w:t>
      </w:r>
      <w:r>
        <w:rPr>
          <w:rFonts w:ascii="Arial" w:hAnsi="Arial" w:cs="Arial"/>
          <w:sz w:val="24"/>
          <w:szCs w:val="24"/>
        </w:rPr>
        <w:t xml:space="preserve"> ACSS, both in and out of school.</w:t>
      </w:r>
      <w:r w:rsidR="00252455">
        <w:rPr>
          <w:rFonts w:ascii="Arial" w:hAnsi="Arial" w:cs="Arial"/>
          <w:spacing w:val="53"/>
          <w:sz w:val="24"/>
          <w:szCs w:val="24"/>
        </w:rPr>
        <w:t xml:space="preserve"> </w:t>
      </w:r>
    </w:p>
    <w:p w:rsidR="00252455" w:rsidRDefault="00252455" w:rsidP="00252455">
      <w:pPr>
        <w:pStyle w:val="ListParagraph"/>
        <w:widowControl w:val="0"/>
        <w:autoSpaceDN w:val="0"/>
        <w:adjustRightInd w:val="0"/>
        <w:spacing w:before="1" w:line="254" w:lineRule="exact"/>
        <w:ind w:left="1" w:right="172" w:hanging="3"/>
        <w:jc w:val="both"/>
        <w:rPr>
          <w:rFonts w:ascii="Arial" w:hAnsi="Arial" w:cs="Arial"/>
          <w:spacing w:val="53"/>
          <w:sz w:val="24"/>
          <w:szCs w:val="24"/>
        </w:rPr>
      </w:pPr>
    </w:p>
    <w:p w:rsidR="00252455" w:rsidRPr="0051402C"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Appling County’s hom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w:t>
      </w:r>
      <w:r w:rsidRPr="0051402C">
        <w:rPr>
          <w:rFonts w:ascii="Arial" w:hAnsi="Arial" w:cs="Arial"/>
          <w:sz w:val="24"/>
          <w:szCs w:val="24"/>
        </w:rPr>
        <w:t xml:space="preserve"> li</w:t>
      </w:r>
      <w:r>
        <w:rPr>
          <w:rFonts w:ascii="Arial" w:hAnsi="Arial" w:cs="Arial"/>
          <w:sz w:val="24"/>
          <w:szCs w:val="24"/>
        </w:rPr>
        <w:t>a</w:t>
      </w:r>
      <w:r w:rsidRPr="0051402C">
        <w:rPr>
          <w:rFonts w:ascii="Arial" w:hAnsi="Arial" w:cs="Arial"/>
          <w:sz w:val="24"/>
          <w:szCs w:val="24"/>
        </w:rPr>
        <w:t>i</w:t>
      </w:r>
      <w:r>
        <w:rPr>
          <w:rFonts w:ascii="Arial" w:hAnsi="Arial" w:cs="Arial"/>
          <w:sz w:val="24"/>
          <w:szCs w:val="24"/>
        </w:rPr>
        <w:t xml:space="preserve">son, </w:t>
      </w:r>
      <w:r w:rsidRPr="0051402C">
        <w:rPr>
          <w:rFonts w:ascii="Arial" w:hAnsi="Arial" w:cs="Arial"/>
          <w:sz w:val="24"/>
          <w:szCs w:val="24"/>
        </w:rPr>
        <w:t>wil</w:t>
      </w:r>
      <w:r>
        <w:rPr>
          <w:rFonts w:ascii="Arial" w:hAnsi="Arial" w:cs="Arial"/>
          <w:sz w:val="24"/>
          <w:szCs w:val="24"/>
        </w:rPr>
        <w:t>l</w:t>
      </w:r>
      <w:r w:rsidRPr="0051402C">
        <w:rPr>
          <w:rFonts w:ascii="Arial" w:hAnsi="Arial" w:cs="Arial"/>
          <w:sz w:val="24"/>
          <w:szCs w:val="24"/>
        </w:rPr>
        <w:t xml:space="preserve"> trai</w:t>
      </w:r>
      <w:r>
        <w:rPr>
          <w:rFonts w:ascii="Arial" w:hAnsi="Arial" w:cs="Arial"/>
          <w:sz w:val="24"/>
          <w:szCs w:val="24"/>
        </w:rPr>
        <w:t>n</w:t>
      </w:r>
      <w:r w:rsidRPr="0051402C">
        <w:rPr>
          <w:rFonts w:ascii="Arial" w:hAnsi="Arial" w:cs="Arial"/>
          <w:sz w:val="24"/>
          <w:szCs w:val="24"/>
        </w:rPr>
        <w:t xml:space="preserve"> </w:t>
      </w:r>
      <w:r>
        <w:rPr>
          <w:rFonts w:ascii="Arial" w:hAnsi="Arial" w:cs="Arial"/>
          <w:sz w:val="24"/>
          <w:szCs w:val="24"/>
        </w:rPr>
        <w:t>scho</w:t>
      </w:r>
      <w:r w:rsidRPr="0051402C">
        <w:rPr>
          <w:rFonts w:ascii="Arial" w:hAnsi="Arial" w:cs="Arial"/>
          <w:sz w:val="24"/>
          <w:szCs w:val="24"/>
        </w:rPr>
        <w:t>o</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p</w:t>
      </w:r>
      <w:r w:rsidRPr="0051402C">
        <w:rPr>
          <w:rFonts w:ascii="Arial" w:hAnsi="Arial" w:cs="Arial"/>
          <w:sz w:val="24"/>
          <w:szCs w:val="24"/>
        </w:rPr>
        <w:t>er</w:t>
      </w:r>
      <w:r>
        <w:rPr>
          <w:rFonts w:ascii="Arial" w:hAnsi="Arial" w:cs="Arial"/>
          <w:sz w:val="24"/>
          <w:szCs w:val="24"/>
        </w:rPr>
        <w:t>sonn</w:t>
      </w:r>
      <w:r w:rsidRPr="0051402C">
        <w:rPr>
          <w:rFonts w:ascii="Arial" w:hAnsi="Arial" w:cs="Arial"/>
          <w:sz w:val="24"/>
          <w:szCs w:val="24"/>
        </w:rPr>
        <w:t>e</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on p</w:t>
      </w:r>
      <w:r w:rsidRPr="0051402C">
        <w:rPr>
          <w:rFonts w:ascii="Arial" w:hAnsi="Arial" w:cs="Arial"/>
          <w:sz w:val="24"/>
          <w:szCs w:val="24"/>
        </w:rPr>
        <w:t>o</w:t>
      </w:r>
      <w:r>
        <w:rPr>
          <w:rFonts w:ascii="Arial" w:hAnsi="Arial" w:cs="Arial"/>
          <w:sz w:val="24"/>
          <w:szCs w:val="24"/>
        </w:rPr>
        <w:t>s</w:t>
      </w:r>
      <w:r w:rsidRPr="0051402C">
        <w:rPr>
          <w:rFonts w:ascii="Arial" w:hAnsi="Arial" w:cs="Arial"/>
          <w:sz w:val="24"/>
          <w:szCs w:val="24"/>
        </w:rPr>
        <w:t>si</w:t>
      </w:r>
      <w:r>
        <w:rPr>
          <w:rFonts w:ascii="Arial" w:hAnsi="Arial" w:cs="Arial"/>
          <w:sz w:val="24"/>
          <w:szCs w:val="24"/>
        </w:rPr>
        <w:t>b</w:t>
      </w:r>
      <w:r w:rsidRPr="0051402C">
        <w:rPr>
          <w:rFonts w:ascii="Arial" w:hAnsi="Arial" w:cs="Arial"/>
          <w:sz w:val="24"/>
          <w:szCs w:val="24"/>
        </w:rPr>
        <w:t>l</w:t>
      </w:r>
      <w:r>
        <w:rPr>
          <w:rFonts w:ascii="Arial" w:hAnsi="Arial" w:cs="Arial"/>
          <w:sz w:val="24"/>
          <w:szCs w:val="24"/>
        </w:rPr>
        <w:t>e</w:t>
      </w:r>
      <w:r w:rsidRPr="0051402C">
        <w:rPr>
          <w:rFonts w:ascii="Arial" w:hAnsi="Arial" w:cs="Arial"/>
          <w:sz w:val="24"/>
          <w:szCs w:val="24"/>
        </w:rPr>
        <w:t xml:space="preserve"> in</w:t>
      </w:r>
      <w:r>
        <w:rPr>
          <w:rFonts w:ascii="Arial" w:hAnsi="Arial" w:cs="Arial"/>
          <w:sz w:val="24"/>
          <w:szCs w:val="24"/>
        </w:rPr>
        <w:t>d</w:t>
      </w:r>
      <w:r w:rsidRPr="0051402C">
        <w:rPr>
          <w:rFonts w:ascii="Arial" w:hAnsi="Arial" w:cs="Arial"/>
          <w:sz w:val="24"/>
          <w:szCs w:val="24"/>
        </w:rPr>
        <w:t>ic</w:t>
      </w:r>
      <w:r>
        <w:rPr>
          <w:rFonts w:ascii="Arial" w:hAnsi="Arial" w:cs="Arial"/>
          <w:sz w:val="24"/>
          <w:szCs w:val="24"/>
        </w:rPr>
        <w:t>a</w:t>
      </w:r>
      <w:r w:rsidRPr="0051402C">
        <w:rPr>
          <w:rFonts w:ascii="Arial" w:hAnsi="Arial" w:cs="Arial"/>
          <w:sz w:val="24"/>
          <w:szCs w:val="24"/>
        </w:rPr>
        <w:t>tor</w:t>
      </w:r>
      <w:r>
        <w:rPr>
          <w:rFonts w:ascii="Arial" w:hAnsi="Arial" w:cs="Arial"/>
          <w:sz w:val="24"/>
          <w:szCs w:val="24"/>
        </w:rPr>
        <w:t>s</w:t>
      </w:r>
      <w:r w:rsidRPr="0051402C">
        <w:rPr>
          <w:rFonts w:ascii="Arial" w:hAnsi="Arial" w:cs="Arial"/>
          <w:sz w:val="24"/>
          <w:szCs w:val="24"/>
        </w:rPr>
        <w:t xml:space="preserve"> o</w:t>
      </w:r>
      <w:r>
        <w:rPr>
          <w:rFonts w:ascii="Arial" w:hAnsi="Arial" w:cs="Arial"/>
          <w:sz w:val="24"/>
          <w:szCs w:val="24"/>
        </w:rPr>
        <w:t>f</w:t>
      </w:r>
      <w:r w:rsidRPr="0051402C">
        <w:rPr>
          <w:rFonts w:ascii="Arial" w:hAnsi="Arial" w:cs="Arial"/>
          <w:sz w:val="24"/>
          <w:szCs w:val="24"/>
        </w:rPr>
        <w:t xml:space="preserve"> </w:t>
      </w:r>
      <w:r>
        <w:rPr>
          <w:rFonts w:ascii="Arial" w:hAnsi="Arial" w:cs="Arial"/>
          <w:sz w:val="24"/>
          <w:szCs w:val="24"/>
        </w:rPr>
        <w:t>ho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w:t>
      </w:r>
      <w:r w:rsidRPr="0051402C">
        <w:rPr>
          <w:rFonts w:ascii="Arial" w:hAnsi="Arial" w:cs="Arial"/>
          <w:sz w:val="24"/>
          <w:szCs w:val="24"/>
        </w:rPr>
        <w:t>s</w:t>
      </w:r>
      <w:r>
        <w:rPr>
          <w:rFonts w:ascii="Arial" w:hAnsi="Arial" w:cs="Arial"/>
          <w:sz w:val="24"/>
          <w:szCs w:val="24"/>
        </w:rPr>
        <w:t>ne</w:t>
      </w:r>
      <w:r w:rsidRPr="0051402C">
        <w:rPr>
          <w:rFonts w:ascii="Arial" w:hAnsi="Arial" w:cs="Arial"/>
          <w:sz w:val="24"/>
          <w:szCs w:val="24"/>
        </w:rPr>
        <w:t>s</w:t>
      </w:r>
      <w:r>
        <w:rPr>
          <w:rFonts w:ascii="Arial" w:hAnsi="Arial" w:cs="Arial"/>
          <w:sz w:val="24"/>
          <w:szCs w:val="24"/>
        </w:rPr>
        <w:t>s, se</w:t>
      </w:r>
      <w:r w:rsidRPr="0051402C">
        <w:rPr>
          <w:rFonts w:ascii="Arial" w:hAnsi="Arial" w:cs="Arial"/>
          <w:sz w:val="24"/>
          <w:szCs w:val="24"/>
        </w:rPr>
        <w:t>n</w:t>
      </w:r>
      <w:r>
        <w:rPr>
          <w:rFonts w:ascii="Arial" w:hAnsi="Arial" w:cs="Arial"/>
          <w:sz w:val="24"/>
          <w:szCs w:val="24"/>
        </w:rPr>
        <w:t>s</w:t>
      </w:r>
      <w:r w:rsidRPr="0051402C">
        <w:rPr>
          <w:rFonts w:ascii="Arial" w:hAnsi="Arial" w:cs="Arial"/>
          <w:sz w:val="24"/>
          <w:szCs w:val="24"/>
        </w:rPr>
        <w:t>itivit</w:t>
      </w:r>
      <w:r>
        <w:rPr>
          <w:rFonts w:ascii="Arial" w:hAnsi="Arial" w:cs="Arial"/>
          <w:sz w:val="24"/>
          <w:szCs w:val="24"/>
        </w:rPr>
        <w:t>y</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 xml:space="preserve"> i</w:t>
      </w:r>
      <w:r>
        <w:rPr>
          <w:rFonts w:ascii="Arial" w:hAnsi="Arial" w:cs="Arial"/>
          <w:sz w:val="24"/>
          <w:szCs w:val="24"/>
        </w:rPr>
        <w:t>de</w:t>
      </w:r>
      <w:r w:rsidRPr="0051402C">
        <w:rPr>
          <w:rFonts w:ascii="Arial" w:hAnsi="Arial" w:cs="Arial"/>
          <w:sz w:val="24"/>
          <w:szCs w:val="24"/>
        </w:rPr>
        <w:t>ntifyi</w:t>
      </w:r>
      <w:r>
        <w:rPr>
          <w:rFonts w:ascii="Arial" w:hAnsi="Arial" w:cs="Arial"/>
          <w:sz w:val="24"/>
          <w:szCs w:val="24"/>
        </w:rPr>
        <w:t xml:space="preserve">ng </w:t>
      </w:r>
      <w:r w:rsidRPr="0051402C">
        <w:rPr>
          <w:rFonts w:ascii="Arial" w:hAnsi="Arial" w:cs="Arial"/>
          <w:sz w:val="24"/>
          <w:szCs w:val="24"/>
        </w:rPr>
        <w:t>f</w:t>
      </w:r>
      <w:r>
        <w:rPr>
          <w:rFonts w:ascii="Arial" w:hAnsi="Arial" w:cs="Arial"/>
          <w:sz w:val="24"/>
          <w:szCs w:val="24"/>
        </w:rPr>
        <w:t>a</w:t>
      </w:r>
      <w:r w:rsidRPr="0051402C">
        <w:rPr>
          <w:rFonts w:ascii="Arial" w:hAnsi="Arial" w:cs="Arial"/>
          <w:sz w:val="24"/>
          <w:szCs w:val="24"/>
        </w:rPr>
        <w:t>milie</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and</w:t>
      </w:r>
      <w:r w:rsidRPr="0051402C">
        <w:rPr>
          <w:rFonts w:ascii="Arial" w:hAnsi="Arial" w:cs="Arial"/>
          <w:sz w:val="24"/>
          <w:szCs w:val="24"/>
        </w:rPr>
        <w:t xml:space="preserve"> y</w:t>
      </w:r>
      <w:r>
        <w:rPr>
          <w:rFonts w:ascii="Arial" w:hAnsi="Arial" w:cs="Arial"/>
          <w:sz w:val="24"/>
          <w:szCs w:val="24"/>
        </w:rPr>
        <w:t>ou</w:t>
      </w:r>
      <w:r w:rsidRPr="0051402C">
        <w:rPr>
          <w:rFonts w:ascii="Arial" w:hAnsi="Arial" w:cs="Arial"/>
          <w:sz w:val="24"/>
          <w:szCs w:val="24"/>
        </w:rPr>
        <w:t>t</w:t>
      </w:r>
      <w:r>
        <w:rPr>
          <w:rFonts w:ascii="Arial" w:hAnsi="Arial" w:cs="Arial"/>
          <w:sz w:val="24"/>
          <w:szCs w:val="24"/>
        </w:rPr>
        <w:t xml:space="preserve">h </w:t>
      </w:r>
      <w:r w:rsidRPr="0051402C">
        <w:rPr>
          <w:rFonts w:ascii="Arial" w:hAnsi="Arial" w:cs="Arial"/>
          <w:sz w:val="24"/>
          <w:szCs w:val="24"/>
        </w:rPr>
        <w:t>w</w:t>
      </w:r>
      <w:r>
        <w:rPr>
          <w:rFonts w:ascii="Arial" w:hAnsi="Arial" w:cs="Arial"/>
          <w:sz w:val="24"/>
          <w:szCs w:val="24"/>
        </w:rPr>
        <w:t xml:space="preserve">ho </w:t>
      </w:r>
      <w:r w:rsidRPr="0051402C">
        <w:rPr>
          <w:rFonts w:ascii="Arial" w:hAnsi="Arial" w:cs="Arial"/>
          <w:sz w:val="24"/>
          <w:szCs w:val="24"/>
        </w:rPr>
        <w:t>ar</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expe</w:t>
      </w:r>
      <w:r w:rsidRPr="0051402C">
        <w:rPr>
          <w:rFonts w:ascii="Arial" w:hAnsi="Arial" w:cs="Arial"/>
          <w:sz w:val="24"/>
          <w:szCs w:val="24"/>
        </w:rPr>
        <w:t>ri</w:t>
      </w:r>
      <w:r>
        <w:rPr>
          <w:rFonts w:ascii="Arial" w:hAnsi="Arial" w:cs="Arial"/>
          <w:sz w:val="24"/>
          <w:szCs w:val="24"/>
        </w:rPr>
        <w:t>e</w:t>
      </w:r>
      <w:r w:rsidRPr="0051402C">
        <w:rPr>
          <w:rFonts w:ascii="Arial" w:hAnsi="Arial" w:cs="Arial"/>
          <w:sz w:val="24"/>
          <w:szCs w:val="24"/>
        </w:rPr>
        <w:t>n</w:t>
      </w:r>
      <w:r>
        <w:rPr>
          <w:rFonts w:ascii="Arial" w:hAnsi="Arial" w:cs="Arial"/>
          <w:sz w:val="24"/>
          <w:szCs w:val="24"/>
        </w:rPr>
        <w:t>c</w:t>
      </w:r>
      <w:r w:rsidRPr="0051402C">
        <w:rPr>
          <w:rFonts w:ascii="Arial" w:hAnsi="Arial" w:cs="Arial"/>
          <w:sz w:val="24"/>
          <w:szCs w:val="24"/>
        </w:rPr>
        <w:t>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ho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w:t>
      </w:r>
      <w:r w:rsidRPr="0051402C">
        <w:rPr>
          <w:rFonts w:ascii="Arial" w:hAnsi="Arial" w:cs="Arial"/>
          <w:sz w:val="24"/>
          <w:szCs w:val="24"/>
        </w:rPr>
        <w:t>s</w:t>
      </w:r>
      <w:r>
        <w:rPr>
          <w:rFonts w:ascii="Arial" w:hAnsi="Arial" w:cs="Arial"/>
          <w:sz w:val="24"/>
          <w:szCs w:val="24"/>
        </w:rPr>
        <w:t>ne</w:t>
      </w:r>
      <w:r w:rsidRPr="0051402C">
        <w:rPr>
          <w:rFonts w:ascii="Arial" w:hAnsi="Arial" w:cs="Arial"/>
          <w:sz w:val="24"/>
          <w:szCs w:val="24"/>
        </w:rPr>
        <w:t>s</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and p</w:t>
      </w:r>
      <w:r w:rsidRPr="0051402C">
        <w:rPr>
          <w:rFonts w:ascii="Arial" w:hAnsi="Arial" w:cs="Arial"/>
          <w:sz w:val="24"/>
          <w:szCs w:val="24"/>
        </w:rPr>
        <w:t>r</w:t>
      </w:r>
      <w:r>
        <w:rPr>
          <w:rFonts w:ascii="Arial" w:hAnsi="Arial" w:cs="Arial"/>
          <w:sz w:val="24"/>
          <w:szCs w:val="24"/>
        </w:rPr>
        <w:t>oce</w:t>
      </w:r>
      <w:r w:rsidRPr="0051402C">
        <w:rPr>
          <w:rFonts w:ascii="Arial" w:hAnsi="Arial" w:cs="Arial"/>
          <w:sz w:val="24"/>
          <w:szCs w:val="24"/>
        </w:rPr>
        <w:t>d</w:t>
      </w:r>
      <w:r>
        <w:rPr>
          <w:rFonts w:ascii="Arial" w:hAnsi="Arial" w:cs="Arial"/>
          <w:sz w:val="24"/>
          <w:szCs w:val="24"/>
        </w:rPr>
        <w:t>u</w:t>
      </w:r>
      <w:r w:rsidRPr="0051402C">
        <w:rPr>
          <w:rFonts w:ascii="Arial" w:hAnsi="Arial" w:cs="Arial"/>
          <w:sz w:val="24"/>
          <w:szCs w:val="24"/>
        </w:rPr>
        <w:t>re</w:t>
      </w:r>
      <w:r>
        <w:rPr>
          <w:rFonts w:ascii="Arial" w:hAnsi="Arial" w:cs="Arial"/>
          <w:sz w:val="24"/>
          <w:szCs w:val="24"/>
        </w:rPr>
        <w:t>s</w:t>
      </w:r>
      <w:r w:rsidRPr="0051402C">
        <w:rPr>
          <w:rFonts w:ascii="Arial" w:hAnsi="Arial" w:cs="Arial"/>
          <w:sz w:val="24"/>
          <w:szCs w:val="24"/>
        </w:rPr>
        <w:t xml:space="preserve"> fo</w:t>
      </w:r>
      <w:r>
        <w:rPr>
          <w:rFonts w:ascii="Arial" w:hAnsi="Arial" w:cs="Arial"/>
          <w:sz w:val="24"/>
          <w:szCs w:val="24"/>
        </w:rPr>
        <w:t>r</w:t>
      </w:r>
      <w:r w:rsidRPr="0051402C">
        <w:rPr>
          <w:rFonts w:ascii="Arial" w:hAnsi="Arial" w:cs="Arial"/>
          <w:sz w:val="24"/>
          <w:szCs w:val="24"/>
        </w:rPr>
        <w:t xml:space="preserve"> f</w:t>
      </w:r>
      <w:r>
        <w:rPr>
          <w:rFonts w:ascii="Arial" w:hAnsi="Arial" w:cs="Arial"/>
          <w:sz w:val="24"/>
          <w:szCs w:val="24"/>
        </w:rPr>
        <w:t>o</w:t>
      </w:r>
      <w:r w:rsidRPr="0051402C">
        <w:rPr>
          <w:rFonts w:ascii="Arial" w:hAnsi="Arial" w:cs="Arial"/>
          <w:sz w:val="24"/>
          <w:szCs w:val="24"/>
        </w:rPr>
        <w:t>rwardi</w:t>
      </w:r>
      <w:r>
        <w:rPr>
          <w:rFonts w:ascii="Arial" w:hAnsi="Arial" w:cs="Arial"/>
          <w:sz w:val="24"/>
          <w:szCs w:val="24"/>
        </w:rPr>
        <w:t>ng</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form</w:t>
      </w:r>
      <w:r>
        <w:rPr>
          <w:rFonts w:ascii="Arial" w:hAnsi="Arial" w:cs="Arial"/>
          <w:sz w:val="24"/>
          <w:szCs w:val="24"/>
        </w:rPr>
        <w:t>a</w:t>
      </w:r>
      <w:r w:rsidRPr="0051402C">
        <w:rPr>
          <w:rFonts w:ascii="Arial" w:hAnsi="Arial" w:cs="Arial"/>
          <w:sz w:val="24"/>
          <w:szCs w:val="24"/>
        </w:rPr>
        <w:t>ti</w:t>
      </w:r>
      <w:r>
        <w:rPr>
          <w:rFonts w:ascii="Arial" w:hAnsi="Arial" w:cs="Arial"/>
          <w:sz w:val="24"/>
          <w:szCs w:val="24"/>
        </w:rPr>
        <w:t xml:space="preserve">on </w:t>
      </w:r>
      <w:r w:rsidRPr="0051402C">
        <w:rPr>
          <w:rFonts w:ascii="Arial" w:hAnsi="Arial" w:cs="Arial"/>
          <w:sz w:val="24"/>
          <w:szCs w:val="24"/>
        </w:rPr>
        <w:t>i</w:t>
      </w:r>
      <w:r>
        <w:rPr>
          <w:rFonts w:ascii="Arial" w:hAnsi="Arial" w:cs="Arial"/>
          <w:sz w:val="24"/>
          <w:szCs w:val="24"/>
        </w:rPr>
        <w:t>nd</w:t>
      </w:r>
      <w:r w:rsidRPr="0051402C">
        <w:rPr>
          <w:rFonts w:ascii="Arial" w:hAnsi="Arial" w:cs="Arial"/>
          <w:sz w:val="24"/>
          <w:szCs w:val="24"/>
        </w:rPr>
        <w:t>i</w:t>
      </w:r>
      <w:r>
        <w:rPr>
          <w:rFonts w:ascii="Arial" w:hAnsi="Arial" w:cs="Arial"/>
          <w:sz w:val="24"/>
          <w:szCs w:val="24"/>
        </w:rPr>
        <w:t>c</w:t>
      </w:r>
      <w:r w:rsidRPr="0051402C">
        <w:rPr>
          <w:rFonts w:ascii="Arial" w:hAnsi="Arial" w:cs="Arial"/>
          <w:sz w:val="24"/>
          <w:szCs w:val="24"/>
        </w:rPr>
        <w:t>ati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ho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w:t>
      </w:r>
      <w:r w:rsidRPr="0051402C">
        <w:rPr>
          <w:rFonts w:ascii="Arial" w:hAnsi="Arial" w:cs="Arial"/>
          <w:sz w:val="24"/>
          <w:szCs w:val="24"/>
        </w:rPr>
        <w:t>n</w:t>
      </w:r>
      <w:r>
        <w:rPr>
          <w:rFonts w:ascii="Arial" w:hAnsi="Arial" w:cs="Arial"/>
          <w:sz w:val="24"/>
          <w:szCs w:val="24"/>
        </w:rPr>
        <w:t>ess</w:t>
      </w:r>
      <w:r w:rsidRPr="0051402C">
        <w:rPr>
          <w:rFonts w:ascii="Arial" w:hAnsi="Arial" w:cs="Arial"/>
          <w:sz w:val="24"/>
          <w:szCs w:val="24"/>
        </w:rPr>
        <w:t xml:space="preserve"> t</w:t>
      </w:r>
      <w:r>
        <w:rPr>
          <w:rFonts w:ascii="Arial" w:hAnsi="Arial" w:cs="Arial"/>
          <w:sz w:val="24"/>
          <w:szCs w:val="24"/>
        </w:rPr>
        <w:t>o</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liai</w:t>
      </w:r>
      <w:r>
        <w:rPr>
          <w:rFonts w:ascii="Arial" w:hAnsi="Arial" w:cs="Arial"/>
          <w:sz w:val="24"/>
          <w:szCs w:val="24"/>
        </w:rPr>
        <w:t>s</w:t>
      </w:r>
      <w:r w:rsidRPr="0051402C">
        <w:rPr>
          <w:rFonts w:ascii="Arial" w:hAnsi="Arial" w:cs="Arial"/>
          <w:sz w:val="24"/>
          <w:szCs w:val="24"/>
        </w:rPr>
        <w:t>o</w:t>
      </w:r>
      <w:r>
        <w:rPr>
          <w:rFonts w:ascii="Arial" w:hAnsi="Arial" w:cs="Arial"/>
          <w:sz w:val="24"/>
          <w:szCs w:val="24"/>
        </w:rPr>
        <w:t>n.</w:t>
      </w:r>
      <w:r w:rsidRPr="0051402C">
        <w:rPr>
          <w:rFonts w:ascii="Arial" w:hAnsi="Arial" w:cs="Arial"/>
          <w:sz w:val="24"/>
          <w:szCs w:val="24"/>
        </w:rPr>
        <w:t xml:space="preserve"> </w:t>
      </w:r>
    </w:p>
    <w:p w:rsidR="00252455" w:rsidRPr="0051402C"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Appling County’s hom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w:t>
      </w:r>
      <w:r w:rsidRPr="0051402C">
        <w:rPr>
          <w:rFonts w:ascii="Arial" w:hAnsi="Arial" w:cs="Arial"/>
          <w:sz w:val="24"/>
          <w:szCs w:val="24"/>
        </w:rPr>
        <w:t xml:space="preserve"> li</w:t>
      </w:r>
      <w:r>
        <w:rPr>
          <w:rFonts w:ascii="Arial" w:hAnsi="Arial" w:cs="Arial"/>
          <w:sz w:val="24"/>
          <w:szCs w:val="24"/>
        </w:rPr>
        <w:t>a</w:t>
      </w:r>
      <w:r w:rsidRPr="0051402C">
        <w:rPr>
          <w:rFonts w:ascii="Arial" w:hAnsi="Arial" w:cs="Arial"/>
          <w:sz w:val="24"/>
          <w:szCs w:val="24"/>
        </w:rPr>
        <w:t>i</w:t>
      </w:r>
      <w:r>
        <w:rPr>
          <w:rFonts w:ascii="Arial" w:hAnsi="Arial" w:cs="Arial"/>
          <w:sz w:val="24"/>
          <w:szCs w:val="24"/>
        </w:rPr>
        <w:t xml:space="preserve">son, </w:t>
      </w:r>
      <w:r w:rsidRPr="0051402C">
        <w:rPr>
          <w:rFonts w:ascii="Arial" w:hAnsi="Arial" w:cs="Arial"/>
          <w:sz w:val="24"/>
          <w:szCs w:val="24"/>
        </w:rPr>
        <w:t>wil</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l</w:t>
      </w:r>
      <w:r>
        <w:rPr>
          <w:rFonts w:ascii="Arial" w:hAnsi="Arial" w:cs="Arial"/>
          <w:sz w:val="24"/>
          <w:szCs w:val="24"/>
        </w:rPr>
        <w:t>so</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stru</w:t>
      </w:r>
      <w:r>
        <w:rPr>
          <w:rFonts w:ascii="Arial" w:hAnsi="Arial" w:cs="Arial"/>
          <w:sz w:val="24"/>
          <w:szCs w:val="24"/>
        </w:rPr>
        <w:t>ct</w:t>
      </w:r>
      <w:r w:rsidRPr="0051402C">
        <w:rPr>
          <w:rFonts w:ascii="Arial" w:hAnsi="Arial" w:cs="Arial"/>
          <w:sz w:val="24"/>
          <w:szCs w:val="24"/>
        </w:rPr>
        <w:t xml:space="preserve"> s</w:t>
      </w:r>
      <w:r>
        <w:rPr>
          <w:rFonts w:ascii="Arial" w:hAnsi="Arial" w:cs="Arial"/>
          <w:sz w:val="24"/>
          <w:szCs w:val="24"/>
        </w:rPr>
        <w:t>cho</w:t>
      </w:r>
      <w:r w:rsidRPr="0051402C">
        <w:rPr>
          <w:rFonts w:ascii="Arial" w:hAnsi="Arial" w:cs="Arial"/>
          <w:sz w:val="24"/>
          <w:szCs w:val="24"/>
        </w:rPr>
        <w:t>o</w:t>
      </w:r>
      <w:r>
        <w:rPr>
          <w:rFonts w:ascii="Arial" w:hAnsi="Arial" w:cs="Arial"/>
          <w:sz w:val="24"/>
          <w:szCs w:val="24"/>
        </w:rPr>
        <w:t>l</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gi</w:t>
      </w:r>
      <w:r>
        <w:rPr>
          <w:rFonts w:ascii="Arial" w:hAnsi="Arial" w:cs="Arial"/>
          <w:sz w:val="24"/>
          <w:szCs w:val="24"/>
        </w:rPr>
        <w:t>s</w:t>
      </w:r>
      <w:r w:rsidRPr="0051402C">
        <w:rPr>
          <w:rFonts w:ascii="Arial" w:hAnsi="Arial" w:cs="Arial"/>
          <w:sz w:val="24"/>
          <w:szCs w:val="24"/>
        </w:rPr>
        <w:t>tr</w:t>
      </w:r>
      <w:r>
        <w:rPr>
          <w:rFonts w:ascii="Arial" w:hAnsi="Arial" w:cs="Arial"/>
          <w:sz w:val="24"/>
          <w:szCs w:val="24"/>
        </w:rPr>
        <w:t>a</w:t>
      </w:r>
      <w:r w:rsidRPr="0051402C">
        <w:rPr>
          <w:rFonts w:ascii="Arial" w:hAnsi="Arial" w:cs="Arial"/>
          <w:sz w:val="24"/>
          <w:szCs w:val="24"/>
        </w:rPr>
        <w:t>r</w:t>
      </w:r>
      <w:r>
        <w:rPr>
          <w:rFonts w:ascii="Arial" w:hAnsi="Arial" w:cs="Arial"/>
          <w:sz w:val="24"/>
          <w:szCs w:val="24"/>
        </w:rPr>
        <w:t>s</w:t>
      </w:r>
      <w:r w:rsidRPr="0051402C">
        <w:rPr>
          <w:rFonts w:ascii="Arial" w:hAnsi="Arial" w:cs="Arial"/>
          <w:sz w:val="24"/>
          <w:szCs w:val="24"/>
        </w:rPr>
        <w:t xml:space="preserve"> an</w:t>
      </w:r>
      <w:r>
        <w:rPr>
          <w:rFonts w:ascii="Arial" w:hAnsi="Arial" w:cs="Arial"/>
          <w:sz w:val="24"/>
          <w:szCs w:val="24"/>
        </w:rPr>
        <w:t xml:space="preserve">d </w:t>
      </w:r>
      <w:r w:rsidRPr="0051402C">
        <w:rPr>
          <w:rFonts w:ascii="Arial" w:hAnsi="Arial" w:cs="Arial"/>
          <w:sz w:val="24"/>
          <w:szCs w:val="24"/>
        </w:rPr>
        <w:t>s</w:t>
      </w:r>
      <w:r>
        <w:rPr>
          <w:rFonts w:ascii="Arial" w:hAnsi="Arial" w:cs="Arial"/>
          <w:sz w:val="24"/>
          <w:szCs w:val="24"/>
        </w:rPr>
        <w:t>ec</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tari</w:t>
      </w:r>
      <w:r>
        <w:rPr>
          <w:rFonts w:ascii="Arial" w:hAnsi="Arial" w:cs="Arial"/>
          <w:sz w:val="24"/>
          <w:szCs w:val="24"/>
        </w:rPr>
        <w:t xml:space="preserve">es </w:t>
      </w:r>
      <w:r w:rsidRPr="0051402C">
        <w:rPr>
          <w:rFonts w:ascii="Arial" w:hAnsi="Arial" w:cs="Arial"/>
          <w:sz w:val="24"/>
          <w:szCs w:val="24"/>
        </w:rPr>
        <w:t>t</w:t>
      </w:r>
      <w:r>
        <w:rPr>
          <w:rFonts w:ascii="Arial" w:hAnsi="Arial" w:cs="Arial"/>
          <w:sz w:val="24"/>
          <w:szCs w:val="24"/>
        </w:rPr>
        <w:t xml:space="preserve">o </w:t>
      </w:r>
      <w:r w:rsidRPr="0051402C">
        <w:rPr>
          <w:rFonts w:ascii="Arial" w:hAnsi="Arial" w:cs="Arial"/>
          <w:sz w:val="24"/>
          <w:szCs w:val="24"/>
        </w:rPr>
        <w:t>in</w:t>
      </w:r>
      <w:r>
        <w:rPr>
          <w:rFonts w:ascii="Arial" w:hAnsi="Arial" w:cs="Arial"/>
          <w:sz w:val="24"/>
          <w:szCs w:val="24"/>
        </w:rPr>
        <w:t>qu</w:t>
      </w:r>
      <w:r w:rsidRPr="0051402C">
        <w:rPr>
          <w:rFonts w:ascii="Arial" w:hAnsi="Arial" w:cs="Arial"/>
          <w:sz w:val="24"/>
          <w:szCs w:val="24"/>
        </w:rPr>
        <w:t>ir</w:t>
      </w:r>
      <w:r>
        <w:rPr>
          <w:rFonts w:ascii="Arial" w:hAnsi="Arial" w:cs="Arial"/>
          <w:sz w:val="24"/>
          <w:szCs w:val="24"/>
        </w:rPr>
        <w:t>e</w:t>
      </w:r>
      <w:r w:rsidRPr="0051402C">
        <w:rPr>
          <w:rFonts w:ascii="Arial" w:hAnsi="Arial" w:cs="Arial"/>
          <w:sz w:val="24"/>
          <w:szCs w:val="24"/>
        </w:rPr>
        <w:t xml:space="preserve"> a</w:t>
      </w:r>
      <w:r>
        <w:rPr>
          <w:rFonts w:ascii="Arial" w:hAnsi="Arial" w:cs="Arial"/>
          <w:sz w:val="24"/>
          <w:szCs w:val="24"/>
        </w:rPr>
        <w:t>bo</w:t>
      </w:r>
      <w:r w:rsidRPr="0051402C">
        <w:rPr>
          <w:rFonts w:ascii="Arial" w:hAnsi="Arial" w:cs="Arial"/>
          <w:sz w:val="24"/>
          <w:szCs w:val="24"/>
        </w:rPr>
        <w:t>u</w:t>
      </w:r>
      <w:r>
        <w:rPr>
          <w:rFonts w:ascii="Arial" w:hAnsi="Arial" w:cs="Arial"/>
          <w:sz w:val="24"/>
          <w:szCs w:val="24"/>
        </w:rPr>
        <w:t>t</w:t>
      </w:r>
      <w:r w:rsidRPr="0051402C">
        <w:rPr>
          <w:rFonts w:ascii="Arial" w:hAnsi="Arial" w:cs="Arial"/>
          <w:sz w:val="24"/>
          <w:szCs w:val="24"/>
        </w:rPr>
        <w:t xml:space="preserve"> </w:t>
      </w:r>
      <w:r>
        <w:rPr>
          <w:rFonts w:ascii="Arial" w:hAnsi="Arial" w:cs="Arial"/>
          <w:sz w:val="24"/>
          <w:szCs w:val="24"/>
        </w:rPr>
        <w:t>po</w:t>
      </w:r>
      <w:r w:rsidRPr="0051402C">
        <w:rPr>
          <w:rFonts w:ascii="Arial" w:hAnsi="Arial" w:cs="Arial"/>
          <w:sz w:val="24"/>
          <w:szCs w:val="24"/>
        </w:rPr>
        <w:t>s</w:t>
      </w:r>
      <w:r>
        <w:rPr>
          <w:rFonts w:ascii="Arial" w:hAnsi="Arial" w:cs="Arial"/>
          <w:sz w:val="24"/>
          <w:szCs w:val="24"/>
        </w:rPr>
        <w:t>s</w:t>
      </w:r>
      <w:r w:rsidRPr="0051402C">
        <w:rPr>
          <w:rFonts w:ascii="Arial" w:hAnsi="Arial" w:cs="Arial"/>
          <w:sz w:val="24"/>
          <w:szCs w:val="24"/>
        </w:rPr>
        <w:t>ibl</w:t>
      </w:r>
      <w:r>
        <w:rPr>
          <w:rFonts w:ascii="Arial" w:hAnsi="Arial" w:cs="Arial"/>
          <w:sz w:val="24"/>
          <w:szCs w:val="24"/>
        </w:rPr>
        <w:t>e</w:t>
      </w:r>
      <w:r w:rsidRPr="0051402C">
        <w:rPr>
          <w:rFonts w:ascii="Arial" w:hAnsi="Arial" w:cs="Arial"/>
          <w:sz w:val="24"/>
          <w:szCs w:val="24"/>
        </w:rPr>
        <w:t xml:space="preserve"> hom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essne</w:t>
      </w:r>
      <w:r w:rsidRPr="0051402C">
        <w:rPr>
          <w:rFonts w:ascii="Arial" w:hAnsi="Arial" w:cs="Arial"/>
          <w:sz w:val="24"/>
          <w:szCs w:val="24"/>
        </w:rPr>
        <w:t>s</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upon</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w:t>
      </w:r>
      <w:r>
        <w:rPr>
          <w:rFonts w:ascii="Arial" w:hAnsi="Arial" w:cs="Arial"/>
          <w:sz w:val="24"/>
          <w:szCs w:val="24"/>
        </w:rPr>
        <w:t>en</w:t>
      </w:r>
      <w:r w:rsidRPr="0051402C">
        <w:rPr>
          <w:rFonts w:ascii="Arial" w:hAnsi="Arial" w:cs="Arial"/>
          <w:sz w:val="24"/>
          <w:szCs w:val="24"/>
        </w:rPr>
        <w:t>r</w:t>
      </w:r>
      <w:r>
        <w:rPr>
          <w:rFonts w:ascii="Arial" w:hAnsi="Arial" w:cs="Arial"/>
          <w:sz w:val="24"/>
          <w:szCs w:val="24"/>
        </w:rPr>
        <w:t>o</w:t>
      </w:r>
      <w:r w:rsidRPr="0051402C">
        <w:rPr>
          <w:rFonts w:ascii="Arial" w:hAnsi="Arial" w:cs="Arial"/>
          <w:sz w:val="24"/>
          <w:szCs w:val="24"/>
        </w:rPr>
        <w:t>llm</w:t>
      </w:r>
      <w:r>
        <w:rPr>
          <w:rFonts w:ascii="Arial" w:hAnsi="Arial" w:cs="Arial"/>
          <w:sz w:val="24"/>
          <w:szCs w:val="24"/>
        </w:rPr>
        <w:t>ent</w:t>
      </w:r>
      <w:r w:rsidRPr="0051402C">
        <w:rPr>
          <w:rFonts w:ascii="Arial" w:hAnsi="Arial" w:cs="Arial"/>
          <w:sz w:val="24"/>
          <w:szCs w:val="24"/>
        </w:rPr>
        <w:t xml:space="preserve"> </w:t>
      </w:r>
      <w:r>
        <w:rPr>
          <w:rFonts w:ascii="Arial" w:hAnsi="Arial" w:cs="Arial"/>
          <w:sz w:val="24"/>
          <w:szCs w:val="24"/>
        </w:rPr>
        <w:t xml:space="preserve">and </w:t>
      </w:r>
      <w:r w:rsidRPr="0051402C">
        <w:rPr>
          <w:rFonts w:ascii="Arial" w:hAnsi="Arial" w:cs="Arial"/>
          <w:sz w:val="24"/>
          <w:szCs w:val="24"/>
        </w:rPr>
        <w:t>wit</w:t>
      </w:r>
      <w:r>
        <w:rPr>
          <w:rFonts w:ascii="Arial" w:hAnsi="Arial" w:cs="Arial"/>
          <w:sz w:val="24"/>
          <w:szCs w:val="24"/>
        </w:rPr>
        <w:t>hd</w:t>
      </w:r>
      <w:r w:rsidRPr="0051402C">
        <w:rPr>
          <w:rFonts w:ascii="Arial" w:hAnsi="Arial" w:cs="Arial"/>
          <w:sz w:val="24"/>
          <w:szCs w:val="24"/>
        </w:rPr>
        <w:t>r</w:t>
      </w:r>
      <w:r>
        <w:rPr>
          <w:rFonts w:ascii="Arial" w:hAnsi="Arial" w:cs="Arial"/>
          <w:sz w:val="24"/>
          <w:szCs w:val="24"/>
        </w:rPr>
        <w:t>a</w:t>
      </w:r>
      <w:r w:rsidRPr="0051402C">
        <w:rPr>
          <w:rFonts w:ascii="Arial" w:hAnsi="Arial" w:cs="Arial"/>
          <w:sz w:val="24"/>
          <w:szCs w:val="24"/>
        </w:rPr>
        <w:t>w</w:t>
      </w:r>
      <w:r>
        <w:rPr>
          <w:rFonts w:ascii="Arial" w:hAnsi="Arial" w:cs="Arial"/>
          <w:sz w:val="24"/>
          <w:szCs w:val="24"/>
        </w:rPr>
        <w:t>al</w:t>
      </w:r>
      <w:r w:rsidRPr="0051402C">
        <w:rPr>
          <w:rFonts w:ascii="Arial" w:hAnsi="Arial" w:cs="Arial"/>
          <w:sz w:val="24"/>
          <w:szCs w:val="24"/>
        </w:rPr>
        <w:t xml:space="preserve"> o</w:t>
      </w:r>
      <w:r>
        <w:rPr>
          <w:rFonts w:ascii="Arial" w:hAnsi="Arial" w:cs="Arial"/>
          <w:sz w:val="24"/>
          <w:szCs w:val="24"/>
        </w:rPr>
        <w:t>f</w:t>
      </w:r>
      <w:r w:rsidRPr="0051402C">
        <w:rPr>
          <w:rFonts w:ascii="Arial" w:hAnsi="Arial" w:cs="Arial"/>
          <w:sz w:val="24"/>
          <w:szCs w:val="24"/>
        </w:rPr>
        <w:t xml:space="preserve"> </w:t>
      </w:r>
      <w:r>
        <w:rPr>
          <w:rFonts w:ascii="Arial" w:hAnsi="Arial" w:cs="Arial"/>
          <w:sz w:val="24"/>
          <w:szCs w:val="24"/>
        </w:rPr>
        <w:t>e</w:t>
      </w:r>
      <w:r w:rsidRPr="0051402C">
        <w:rPr>
          <w:rFonts w:ascii="Arial" w:hAnsi="Arial" w:cs="Arial"/>
          <w:sz w:val="24"/>
          <w:szCs w:val="24"/>
        </w:rPr>
        <w:t>ver</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t</w:t>
      </w:r>
      <w:r>
        <w:rPr>
          <w:rFonts w:ascii="Arial" w:hAnsi="Arial" w:cs="Arial"/>
          <w:sz w:val="24"/>
          <w:szCs w:val="24"/>
        </w:rPr>
        <w:t>ude</w:t>
      </w:r>
      <w:r w:rsidRPr="0051402C">
        <w:rPr>
          <w:rFonts w:ascii="Arial" w:hAnsi="Arial" w:cs="Arial"/>
          <w:sz w:val="24"/>
          <w:szCs w:val="24"/>
        </w:rPr>
        <w:t>nt</w:t>
      </w:r>
      <w:r>
        <w:rPr>
          <w:rFonts w:ascii="Arial" w:hAnsi="Arial" w:cs="Arial"/>
          <w:sz w:val="24"/>
          <w:szCs w:val="24"/>
        </w:rPr>
        <w:t xml:space="preserve">, </w:t>
      </w:r>
      <w:r w:rsidRPr="0051402C">
        <w:rPr>
          <w:rFonts w:ascii="Arial" w:hAnsi="Arial" w:cs="Arial"/>
          <w:sz w:val="24"/>
          <w:szCs w:val="24"/>
        </w:rPr>
        <w:t>a</w:t>
      </w:r>
      <w:r>
        <w:rPr>
          <w:rFonts w:ascii="Arial" w:hAnsi="Arial" w:cs="Arial"/>
          <w:sz w:val="24"/>
          <w:szCs w:val="24"/>
        </w:rPr>
        <w:t xml:space="preserve">nd </w:t>
      </w:r>
      <w:r w:rsidRPr="0051402C">
        <w:rPr>
          <w:rFonts w:ascii="Arial" w:hAnsi="Arial" w:cs="Arial"/>
          <w:sz w:val="24"/>
          <w:szCs w:val="24"/>
        </w:rPr>
        <w:t>t</w:t>
      </w:r>
      <w:r>
        <w:rPr>
          <w:rFonts w:ascii="Arial" w:hAnsi="Arial" w:cs="Arial"/>
          <w:sz w:val="24"/>
          <w:szCs w:val="24"/>
        </w:rPr>
        <w:t xml:space="preserve">o </w:t>
      </w:r>
      <w:r w:rsidRPr="0051402C">
        <w:rPr>
          <w:rFonts w:ascii="Arial" w:hAnsi="Arial" w:cs="Arial"/>
          <w:sz w:val="24"/>
          <w:szCs w:val="24"/>
        </w:rPr>
        <w:t>f</w:t>
      </w:r>
      <w:r>
        <w:rPr>
          <w:rFonts w:ascii="Arial" w:hAnsi="Arial" w:cs="Arial"/>
          <w:sz w:val="24"/>
          <w:szCs w:val="24"/>
        </w:rPr>
        <w:t>o</w:t>
      </w:r>
      <w:r w:rsidRPr="0051402C">
        <w:rPr>
          <w:rFonts w:ascii="Arial" w:hAnsi="Arial" w:cs="Arial"/>
          <w:sz w:val="24"/>
          <w:szCs w:val="24"/>
        </w:rPr>
        <w:t>rwar</w:t>
      </w:r>
      <w:r>
        <w:rPr>
          <w:rFonts w:ascii="Arial" w:hAnsi="Arial" w:cs="Arial"/>
          <w:sz w:val="24"/>
          <w:szCs w:val="24"/>
        </w:rPr>
        <w:t xml:space="preserve">d </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form</w:t>
      </w:r>
      <w:r>
        <w:rPr>
          <w:rFonts w:ascii="Arial" w:hAnsi="Arial" w:cs="Arial"/>
          <w:sz w:val="24"/>
          <w:szCs w:val="24"/>
        </w:rPr>
        <w:t>a</w:t>
      </w:r>
      <w:r w:rsidRPr="0051402C">
        <w:rPr>
          <w:rFonts w:ascii="Arial" w:hAnsi="Arial" w:cs="Arial"/>
          <w:sz w:val="24"/>
          <w:szCs w:val="24"/>
        </w:rPr>
        <w:t>ti</w:t>
      </w:r>
      <w:r>
        <w:rPr>
          <w:rFonts w:ascii="Arial" w:hAnsi="Arial" w:cs="Arial"/>
          <w:sz w:val="24"/>
          <w:szCs w:val="24"/>
        </w:rPr>
        <w:t>on</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di</w:t>
      </w:r>
      <w:r>
        <w:rPr>
          <w:rFonts w:ascii="Arial" w:hAnsi="Arial" w:cs="Arial"/>
          <w:sz w:val="24"/>
          <w:szCs w:val="24"/>
        </w:rPr>
        <w:t>c</w:t>
      </w:r>
      <w:r w:rsidRPr="0051402C">
        <w:rPr>
          <w:rFonts w:ascii="Arial" w:hAnsi="Arial" w:cs="Arial"/>
          <w:sz w:val="24"/>
          <w:szCs w:val="24"/>
        </w:rPr>
        <w:t>ati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ho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essn</w:t>
      </w:r>
      <w:r w:rsidRPr="0051402C">
        <w:rPr>
          <w:rFonts w:ascii="Arial" w:hAnsi="Arial" w:cs="Arial"/>
          <w:sz w:val="24"/>
          <w:szCs w:val="24"/>
        </w:rPr>
        <w:t>e</w:t>
      </w:r>
      <w:r>
        <w:rPr>
          <w:rFonts w:ascii="Arial" w:hAnsi="Arial" w:cs="Arial"/>
          <w:sz w:val="24"/>
          <w:szCs w:val="24"/>
        </w:rPr>
        <w:t>ss</w:t>
      </w:r>
      <w:r w:rsidRPr="0051402C">
        <w:rPr>
          <w:rFonts w:ascii="Arial" w:hAnsi="Arial" w:cs="Arial"/>
          <w:sz w:val="24"/>
          <w:szCs w:val="24"/>
        </w:rPr>
        <w:t xml:space="preserve"> t</w:t>
      </w:r>
      <w:r>
        <w:rPr>
          <w:rFonts w:ascii="Arial" w:hAnsi="Arial" w:cs="Arial"/>
          <w:sz w:val="24"/>
          <w:szCs w:val="24"/>
        </w:rPr>
        <w:t xml:space="preserve">o </w:t>
      </w:r>
      <w:r w:rsidRPr="0051402C">
        <w:rPr>
          <w:rFonts w:ascii="Arial" w:hAnsi="Arial" w:cs="Arial"/>
          <w:sz w:val="24"/>
          <w:szCs w:val="24"/>
        </w:rPr>
        <w:t>th</w:t>
      </w:r>
      <w:r>
        <w:rPr>
          <w:rFonts w:ascii="Arial" w:hAnsi="Arial" w:cs="Arial"/>
          <w:sz w:val="24"/>
          <w:szCs w:val="24"/>
        </w:rPr>
        <w:t>e</w:t>
      </w:r>
      <w:r w:rsidRPr="0051402C">
        <w:rPr>
          <w:rFonts w:ascii="Arial" w:hAnsi="Arial" w:cs="Arial"/>
          <w:sz w:val="24"/>
          <w:szCs w:val="24"/>
        </w:rPr>
        <w:t xml:space="preserve"> liai</w:t>
      </w:r>
      <w:r>
        <w:rPr>
          <w:rFonts w:ascii="Arial" w:hAnsi="Arial" w:cs="Arial"/>
          <w:sz w:val="24"/>
          <w:szCs w:val="24"/>
        </w:rPr>
        <w:t xml:space="preserve">son.  </w:t>
      </w:r>
    </w:p>
    <w:p w:rsidR="00252455" w:rsidRPr="0051402C"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C</w:t>
      </w:r>
      <w:r>
        <w:rPr>
          <w:rFonts w:ascii="Arial" w:hAnsi="Arial" w:cs="Arial"/>
          <w:sz w:val="24"/>
          <w:szCs w:val="24"/>
        </w:rPr>
        <w:t>o</w:t>
      </w:r>
      <w:r w:rsidRPr="0051402C">
        <w:rPr>
          <w:rFonts w:ascii="Arial" w:hAnsi="Arial" w:cs="Arial"/>
          <w:sz w:val="24"/>
          <w:szCs w:val="24"/>
        </w:rPr>
        <w:t>mm</w:t>
      </w:r>
      <w:r>
        <w:rPr>
          <w:rFonts w:ascii="Arial" w:hAnsi="Arial" w:cs="Arial"/>
          <w:sz w:val="24"/>
          <w:szCs w:val="24"/>
        </w:rPr>
        <w:t>un</w:t>
      </w:r>
      <w:r w:rsidRPr="0051402C">
        <w:rPr>
          <w:rFonts w:ascii="Arial" w:hAnsi="Arial" w:cs="Arial"/>
          <w:sz w:val="24"/>
          <w:szCs w:val="24"/>
        </w:rPr>
        <w:t>it</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pa</w:t>
      </w:r>
      <w:r w:rsidRPr="0051402C">
        <w:rPr>
          <w:rFonts w:ascii="Arial" w:hAnsi="Arial" w:cs="Arial"/>
          <w:sz w:val="24"/>
          <w:szCs w:val="24"/>
        </w:rPr>
        <w:t>rt</w:t>
      </w:r>
      <w:r>
        <w:rPr>
          <w:rFonts w:ascii="Arial" w:hAnsi="Arial" w:cs="Arial"/>
          <w:sz w:val="24"/>
          <w:szCs w:val="24"/>
        </w:rPr>
        <w:t>ne</w:t>
      </w:r>
      <w:r w:rsidRPr="0051402C">
        <w:rPr>
          <w:rFonts w:ascii="Arial" w:hAnsi="Arial" w:cs="Arial"/>
          <w:sz w:val="24"/>
          <w:szCs w:val="24"/>
        </w:rPr>
        <w:t>r</w:t>
      </w:r>
      <w:r>
        <w:rPr>
          <w:rFonts w:ascii="Arial" w:hAnsi="Arial" w:cs="Arial"/>
          <w:sz w:val="24"/>
          <w:szCs w:val="24"/>
        </w:rPr>
        <w:t>s</w:t>
      </w:r>
      <w:r w:rsidRPr="0051402C">
        <w:rPr>
          <w:rFonts w:ascii="Arial" w:hAnsi="Arial" w:cs="Arial"/>
          <w:sz w:val="24"/>
          <w:szCs w:val="24"/>
        </w:rPr>
        <w:t xml:space="preserve"> i</w:t>
      </w:r>
      <w:r>
        <w:rPr>
          <w:rFonts w:ascii="Arial" w:hAnsi="Arial" w:cs="Arial"/>
          <w:sz w:val="24"/>
          <w:szCs w:val="24"/>
        </w:rPr>
        <w:t xml:space="preserve">n </w:t>
      </w:r>
      <w:r w:rsidRPr="0051402C">
        <w:rPr>
          <w:rFonts w:ascii="Arial" w:hAnsi="Arial" w:cs="Arial"/>
          <w:sz w:val="24"/>
          <w:szCs w:val="24"/>
        </w:rPr>
        <w:t>i</w:t>
      </w:r>
      <w:r>
        <w:rPr>
          <w:rFonts w:ascii="Arial" w:hAnsi="Arial" w:cs="Arial"/>
          <w:sz w:val="24"/>
          <w:szCs w:val="24"/>
        </w:rPr>
        <w:t>de</w:t>
      </w:r>
      <w:r w:rsidRPr="0051402C">
        <w:rPr>
          <w:rFonts w:ascii="Arial" w:hAnsi="Arial" w:cs="Arial"/>
          <w:sz w:val="24"/>
          <w:szCs w:val="24"/>
        </w:rPr>
        <w:t>ntifi</w:t>
      </w:r>
      <w:r>
        <w:rPr>
          <w:rFonts w:ascii="Arial" w:hAnsi="Arial" w:cs="Arial"/>
          <w:sz w:val="24"/>
          <w:szCs w:val="24"/>
        </w:rPr>
        <w:t>c</w:t>
      </w:r>
      <w:r w:rsidRPr="0051402C">
        <w:rPr>
          <w:rFonts w:ascii="Arial" w:hAnsi="Arial" w:cs="Arial"/>
          <w:sz w:val="24"/>
          <w:szCs w:val="24"/>
        </w:rPr>
        <w:t>ati</w:t>
      </w:r>
      <w:r>
        <w:rPr>
          <w:rFonts w:ascii="Arial" w:hAnsi="Arial" w:cs="Arial"/>
          <w:sz w:val="24"/>
          <w:szCs w:val="24"/>
        </w:rPr>
        <w:t xml:space="preserve">on </w:t>
      </w:r>
      <w:r w:rsidRPr="0051402C">
        <w:rPr>
          <w:rFonts w:ascii="Arial" w:hAnsi="Arial" w:cs="Arial"/>
          <w:sz w:val="24"/>
          <w:szCs w:val="24"/>
        </w:rPr>
        <w:t>ma</w:t>
      </w:r>
      <w:r>
        <w:rPr>
          <w:rFonts w:ascii="Arial" w:hAnsi="Arial" w:cs="Arial"/>
          <w:sz w:val="24"/>
          <w:szCs w:val="24"/>
        </w:rPr>
        <w:t>y</w:t>
      </w:r>
      <w:r w:rsidRPr="0051402C">
        <w:rPr>
          <w:rFonts w:ascii="Arial" w:hAnsi="Arial" w:cs="Arial"/>
          <w:sz w:val="24"/>
          <w:szCs w:val="24"/>
        </w:rPr>
        <w:t xml:space="preserve"> i</w:t>
      </w:r>
      <w:r>
        <w:rPr>
          <w:rFonts w:ascii="Arial" w:hAnsi="Arial" w:cs="Arial"/>
          <w:sz w:val="24"/>
          <w:szCs w:val="24"/>
        </w:rPr>
        <w:t>nc</w:t>
      </w:r>
      <w:r w:rsidRPr="0051402C">
        <w:rPr>
          <w:rFonts w:ascii="Arial" w:hAnsi="Arial" w:cs="Arial"/>
          <w:sz w:val="24"/>
          <w:szCs w:val="24"/>
        </w:rPr>
        <w:t>l</w:t>
      </w:r>
      <w:r>
        <w:rPr>
          <w:rFonts w:ascii="Arial" w:hAnsi="Arial" w:cs="Arial"/>
          <w:sz w:val="24"/>
          <w:szCs w:val="24"/>
        </w:rPr>
        <w:t>ud</w:t>
      </w:r>
      <w:r w:rsidRPr="0051402C">
        <w:rPr>
          <w:rFonts w:ascii="Arial" w:hAnsi="Arial" w:cs="Arial"/>
          <w:sz w:val="24"/>
          <w:szCs w:val="24"/>
        </w:rPr>
        <w:t>e</w:t>
      </w:r>
      <w:r>
        <w:rPr>
          <w:rFonts w:ascii="Arial" w:hAnsi="Arial" w:cs="Arial"/>
          <w:sz w:val="24"/>
          <w:szCs w:val="24"/>
        </w:rPr>
        <w:t>:</w:t>
      </w:r>
      <w:r w:rsidRPr="0051402C">
        <w:rPr>
          <w:rFonts w:ascii="Arial" w:hAnsi="Arial" w:cs="Arial"/>
          <w:sz w:val="24"/>
          <w:szCs w:val="24"/>
        </w:rPr>
        <w:t xml:space="preserve"> f</w:t>
      </w:r>
      <w:r>
        <w:rPr>
          <w:rFonts w:ascii="Arial" w:hAnsi="Arial" w:cs="Arial"/>
          <w:sz w:val="24"/>
          <w:szCs w:val="24"/>
        </w:rPr>
        <w:t>a</w:t>
      </w:r>
      <w:r w:rsidRPr="0051402C">
        <w:rPr>
          <w:rFonts w:ascii="Arial" w:hAnsi="Arial" w:cs="Arial"/>
          <w:sz w:val="24"/>
          <w:szCs w:val="24"/>
        </w:rPr>
        <w:t>mil</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 xml:space="preserve">and </w:t>
      </w:r>
      <w:r w:rsidRPr="0051402C">
        <w:rPr>
          <w:rFonts w:ascii="Arial" w:hAnsi="Arial" w:cs="Arial"/>
          <w:sz w:val="24"/>
          <w:szCs w:val="24"/>
        </w:rPr>
        <w:t>y</w:t>
      </w:r>
      <w:r>
        <w:rPr>
          <w:rFonts w:ascii="Arial" w:hAnsi="Arial" w:cs="Arial"/>
          <w:sz w:val="24"/>
          <w:szCs w:val="24"/>
        </w:rPr>
        <w:t>ou</w:t>
      </w:r>
      <w:r w:rsidRPr="0051402C">
        <w:rPr>
          <w:rFonts w:ascii="Arial" w:hAnsi="Arial" w:cs="Arial"/>
          <w:sz w:val="24"/>
          <w:szCs w:val="24"/>
        </w:rPr>
        <w:t>t</w:t>
      </w:r>
      <w:r>
        <w:rPr>
          <w:rFonts w:ascii="Arial" w:hAnsi="Arial" w:cs="Arial"/>
          <w:sz w:val="24"/>
          <w:szCs w:val="24"/>
        </w:rPr>
        <w:t>h s</w:t>
      </w:r>
      <w:r w:rsidRPr="0051402C">
        <w:rPr>
          <w:rFonts w:ascii="Arial" w:hAnsi="Arial" w:cs="Arial"/>
          <w:sz w:val="24"/>
          <w:szCs w:val="24"/>
        </w:rPr>
        <w:t>h</w:t>
      </w:r>
      <w:r>
        <w:rPr>
          <w:rFonts w:ascii="Arial" w:hAnsi="Arial" w:cs="Arial"/>
          <w:sz w:val="24"/>
          <w:szCs w:val="24"/>
        </w:rPr>
        <w:t>e</w:t>
      </w:r>
      <w:r w:rsidRPr="0051402C">
        <w:rPr>
          <w:rFonts w:ascii="Arial" w:hAnsi="Arial" w:cs="Arial"/>
          <w:sz w:val="24"/>
          <w:szCs w:val="24"/>
        </w:rPr>
        <w:t>lter</w:t>
      </w:r>
      <w:r>
        <w:rPr>
          <w:rFonts w:ascii="Arial" w:hAnsi="Arial" w:cs="Arial"/>
          <w:sz w:val="24"/>
          <w:szCs w:val="24"/>
        </w:rPr>
        <w:t xml:space="preserve">s, </w:t>
      </w:r>
      <w:r w:rsidRPr="0051402C">
        <w:rPr>
          <w:rFonts w:ascii="Arial" w:hAnsi="Arial" w:cs="Arial"/>
          <w:sz w:val="24"/>
          <w:szCs w:val="24"/>
        </w:rPr>
        <w:t>s</w:t>
      </w:r>
      <w:r>
        <w:rPr>
          <w:rFonts w:ascii="Arial" w:hAnsi="Arial" w:cs="Arial"/>
          <w:sz w:val="24"/>
          <w:szCs w:val="24"/>
        </w:rPr>
        <w:t xml:space="preserve">oup </w:t>
      </w:r>
      <w:r w:rsidRPr="0051402C">
        <w:rPr>
          <w:rFonts w:ascii="Arial" w:hAnsi="Arial" w:cs="Arial"/>
          <w:sz w:val="24"/>
          <w:szCs w:val="24"/>
        </w:rPr>
        <w:t>kitc</w:t>
      </w:r>
      <w:r>
        <w:rPr>
          <w:rFonts w:ascii="Arial" w:hAnsi="Arial" w:cs="Arial"/>
          <w:sz w:val="24"/>
          <w:szCs w:val="24"/>
        </w:rPr>
        <w:t>hen</w:t>
      </w:r>
      <w:r w:rsidRPr="0051402C">
        <w:rPr>
          <w:rFonts w:ascii="Arial" w:hAnsi="Arial" w:cs="Arial"/>
          <w:sz w:val="24"/>
          <w:szCs w:val="24"/>
        </w:rPr>
        <w:t>s</w:t>
      </w:r>
      <w:r>
        <w:rPr>
          <w:rFonts w:ascii="Arial" w:hAnsi="Arial" w:cs="Arial"/>
          <w:sz w:val="24"/>
          <w:szCs w:val="24"/>
        </w:rPr>
        <w:t>,</w:t>
      </w:r>
      <w:r w:rsidRPr="0051402C">
        <w:rPr>
          <w:rFonts w:ascii="Arial" w:hAnsi="Arial" w:cs="Arial"/>
          <w:sz w:val="24"/>
          <w:szCs w:val="24"/>
        </w:rPr>
        <w:t xml:space="preserve"> m</w:t>
      </w:r>
      <w:r>
        <w:rPr>
          <w:rFonts w:ascii="Arial" w:hAnsi="Arial" w:cs="Arial"/>
          <w:sz w:val="24"/>
          <w:szCs w:val="24"/>
        </w:rPr>
        <w:t>o</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l</w:t>
      </w:r>
      <w:r>
        <w:rPr>
          <w:rFonts w:ascii="Arial" w:hAnsi="Arial" w:cs="Arial"/>
          <w:sz w:val="24"/>
          <w:szCs w:val="24"/>
        </w:rPr>
        <w:t>s, ca</w:t>
      </w:r>
      <w:r w:rsidRPr="0051402C">
        <w:rPr>
          <w:rFonts w:ascii="Arial" w:hAnsi="Arial" w:cs="Arial"/>
          <w:sz w:val="24"/>
          <w:szCs w:val="24"/>
        </w:rPr>
        <w:t>m</w:t>
      </w:r>
      <w:r>
        <w:rPr>
          <w:rFonts w:ascii="Arial" w:hAnsi="Arial" w:cs="Arial"/>
          <w:sz w:val="24"/>
          <w:szCs w:val="24"/>
        </w:rPr>
        <w:t>p</w:t>
      </w:r>
      <w:r w:rsidRPr="0051402C">
        <w:rPr>
          <w:rFonts w:ascii="Arial" w:hAnsi="Arial" w:cs="Arial"/>
          <w:sz w:val="24"/>
          <w:szCs w:val="24"/>
        </w:rPr>
        <w:t>gr</w:t>
      </w:r>
      <w:r>
        <w:rPr>
          <w:rFonts w:ascii="Arial" w:hAnsi="Arial" w:cs="Arial"/>
          <w:sz w:val="24"/>
          <w:szCs w:val="24"/>
        </w:rPr>
        <w:t xml:space="preserve">ounds, </w:t>
      </w:r>
      <w:r w:rsidRPr="0051402C">
        <w:rPr>
          <w:rFonts w:ascii="Arial" w:hAnsi="Arial" w:cs="Arial"/>
          <w:sz w:val="24"/>
          <w:szCs w:val="24"/>
        </w:rPr>
        <w:t>dr</w:t>
      </w:r>
      <w:r>
        <w:rPr>
          <w:rFonts w:ascii="Arial" w:hAnsi="Arial" w:cs="Arial"/>
          <w:sz w:val="24"/>
          <w:szCs w:val="24"/>
        </w:rPr>
        <w:t>o</w:t>
      </w:r>
      <w:r w:rsidRPr="0051402C">
        <w:rPr>
          <w:rFonts w:ascii="Arial" w:hAnsi="Arial" w:cs="Arial"/>
          <w:sz w:val="24"/>
          <w:szCs w:val="24"/>
        </w:rPr>
        <w:t>p-i</w:t>
      </w:r>
      <w:r>
        <w:rPr>
          <w:rFonts w:ascii="Arial" w:hAnsi="Arial" w:cs="Arial"/>
          <w:sz w:val="24"/>
          <w:szCs w:val="24"/>
        </w:rPr>
        <w:t>n cen</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r</w:t>
      </w:r>
      <w:r>
        <w:rPr>
          <w:rFonts w:ascii="Arial" w:hAnsi="Arial" w:cs="Arial"/>
          <w:sz w:val="24"/>
          <w:szCs w:val="24"/>
        </w:rPr>
        <w:t xml:space="preserve">s, </w:t>
      </w:r>
      <w:r w:rsidRPr="0051402C">
        <w:rPr>
          <w:rFonts w:ascii="Arial" w:hAnsi="Arial" w:cs="Arial"/>
          <w:sz w:val="24"/>
          <w:szCs w:val="24"/>
        </w:rPr>
        <w:t>t</w:t>
      </w:r>
      <w:r>
        <w:rPr>
          <w:rFonts w:ascii="Arial" w:hAnsi="Arial" w:cs="Arial"/>
          <w:sz w:val="24"/>
          <w:szCs w:val="24"/>
        </w:rPr>
        <w:t xml:space="preserve">he </w:t>
      </w:r>
      <w:r w:rsidRPr="0051402C">
        <w:rPr>
          <w:rFonts w:ascii="Arial" w:hAnsi="Arial" w:cs="Arial"/>
          <w:sz w:val="24"/>
          <w:szCs w:val="24"/>
        </w:rPr>
        <w:t>Divi</w:t>
      </w:r>
      <w:r>
        <w:rPr>
          <w:rFonts w:ascii="Arial" w:hAnsi="Arial" w:cs="Arial"/>
          <w:sz w:val="24"/>
          <w:szCs w:val="24"/>
        </w:rPr>
        <w:t>s</w:t>
      </w:r>
      <w:r w:rsidRPr="0051402C">
        <w:rPr>
          <w:rFonts w:ascii="Arial" w:hAnsi="Arial" w:cs="Arial"/>
          <w:sz w:val="24"/>
          <w:szCs w:val="24"/>
        </w:rPr>
        <w:t>i</w:t>
      </w:r>
      <w:r>
        <w:rPr>
          <w:rFonts w:ascii="Arial" w:hAnsi="Arial" w:cs="Arial"/>
          <w:sz w:val="24"/>
          <w:szCs w:val="24"/>
        </w:rPr>
        <w:t>o</w:t>
      </w:r>
      <w:r w:rsidRPr="0051402C">
        <w:rPr>
          <w:rFonts w:ascii="Arial" w:hAnsi="Arial" w:cs="Arial"/>
          <w:sz w:val="24"/>
          <w:szCs w:val="24"/>
        </w:rPr>
        <w:t>n</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F</w:t>
      </w:r>
      <w:r>
        <w:rPr>
          <w:rFonts w:ascii="Arial" w:hAnsi="Arial" w:cs="Arial"/>
          <w:sz w:val="24"/>
          <w:szCs w:val="24"/>
        </w:rPr>
        <w:t>a</w:t>
      </w:r>
      <w:r w:rsidRPr="0051402C">
        <w:rPr>
          <w:rFonts w:ascii="Arial" w:hAnsi="Arial" w:cs="Arial"/>
          <w:sz w:val="24"/>
          <w:szCs w:val="24"/>
        </w:rPr>
        <w:t>mil</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 xml:space="preserve">and </w:t>
      </w:r>
      <w:r w:rsidRPr="0051402C">
        <w:rPr>
          <w:rFonts w:ascii="Arial" w:hAnsi="Arial" w:cs="Arial"/>
          <w:sz w:val="24"/>
          <w:szCs w:val="24"/>
        </w:rPr>
        <w:t>C</w:t>
      </w:r>
      <w:r>
        <w:rPr>
          <w:rFonts w:ascii="Arial" w:hAnsi="Arial" w:cs="Arial"/>
          <w:sz w:val="24"/>
          <w:szCs w:val="24"/>
        </w:rPr>
        <w:t>h</w:t>
      </w:r>
      <w:r w:rsidRPr="0051402C">
        <w:rPr>
          <w:rFonts w:ascii="Arial" w:hAnsi="Arial" w:cs="Arial"/>
          <w:sz w:val="24"/>
          <w:szCs w:val="24"/>
        </w:rPr>
        <w:t>ildr</w:t>
      </w:r>
      <w:r>
        <w:rPr>
          <w:rFonts w:ascii="Arial" w:hAnsi="Arial" w:cs="Arial"/>
          <w:sz w:val="24"/>
          <w:szCs w:val="24"/>
        </w:rPr>
        <w:t xml:space="preserve">en </w:t>
      </w:r>
      <w:r w:rsidRPr="0051402C">
        <w:rPr>
          <w:rFonts w:ascii="Arial" w:hAnsi="Arial" w:cs="Arial"/>
          <w:sz w:val="24"/>
          <w:szCs w:val="24"/>
        </w:rPr>
        <w:t>S</w:t>
      </w:r>
      <w:r>
        <w:rPr>
          <w:rFonts w:ascii="Arial" w:hAnsi="Arial" w:cs="Arial"/>
          <w:sz w:val="24"/>
          <w:szCs w:val="24"/>
        </w:rPr>
        <w:t>e</w:t>
      </w:r>
      <w:r w:rsidRPr="0051402C">
        <w:rPr>
          <w:rFonts w:ascii="Arial" w:hAnsi="Arial" w:cs="Arial"/>
          <w:sz w:val="24"/>
          <w:szCs w:val="24"/>
        </w:rPr>
        <w:t>rvi</w:t>
      </w:r>
      <w:r>
        <w:rPr>
          <w:rFonts w:ascii="Arial" w:hAnsi="Arial" w:cs="Arial"/>
          <w:sz w:val="24"/>
          <w:szCs w:val="24"/>
        </w:rPr>
        <w:t>c</w:t>
      </w:r>
      <w:r w:rsidRPr="0051402C">
        <w:rPr>
          <w:rFonts w:ascii="Arial" w:hAnsi="Arial" w:cs="Arial"/>
          <w:sz w:val="24"/>
          <w:szCs w:val="24"/>
        </w:rPr>
        <w:t>e</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and</w:t>
      </w:r>
      <w:r w:rsidRPr="0051402C">
        <w:rPr>
          <w:rFonts w:ascii="Arial" w:hAnsi="Arial" w:cs="Arial"/>
          <w:sz w:val="24"/>
          <w:szCs w:val="24"/>
        </w:rPr>
        <w:t xml:space="preserve"> </w:t>
      </w:r>
      <w:r>
        <w:rPr>
          <w:rFonts w:ascii="Arial" w:hAnsi="Arial" w:cs="Arial"/>
          <w:sz w:val="24"/>
          <w:szCs w:val="24"/>
        </w:rPr>
        <w:t>o</w:t>
      </w:r>
      <w:r w:rsidRPr="0051402C">
        <w:rPr>
          <w:rFonts w:ascii="Arial" w:hAnsi="Arial" w:cs="Arial"/>
          <w:sz w:val="24"/>
          <w:szCs w:val="24"/>
        </w:rPr>
        <w:t>th</w:t>
      </w:r>
      <w:r>
        <w:rPr>
          <w:rFonts w:ascii="Arial" w:hAnsi="Arial" w:cs="Arial"/>
          <w:sz w:val="24"/>
          <w:szCs w:val="24"/>
        </w:rPr>
        <w:t>er</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o</w:t>
      </w:r>
      <w:r>
        <w:rPr>
          <w:rFonts w:ascii="Arial" w:hAnsi="Arial" w:cs="Arial"/>
          <w:sz w:val="24"/>
          <w:szCs w:val="24"/>
        </w:rPr>
        <w:t>c</w:t>
      </w:r>
      <w:r w:rsidRPr="0051402C">
        <w:rPr>
          <w:rFonts w:ascii="Arial" w:hAnsi="Arial" w:cs="Arial"/>
          <w:sz w:val="24"/>
          <w:szCs w:val="24"/>
        </w:rPr>
        <w:t>ia</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ervi</w:t>
      </w:r>
      <w:r>
        <w:rPr>
          <w:rFonts w:ascii="Arial" w:hAnsi="Arial" w:cs="Arial"/>
          <w:sz w:val="24"/>
          <w:szCs w:val="24"/>
        </w:rPr>
        <w:t>ce</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g</w:t>
      </w:r>
      <w:r>
        <w:rPr>
          <w:rFonts w:ascii="Arial" w:hAnsi="Arial" w:cs="Arial"/>
          <w:sz w:val="24"/>
          <w:szCs w:val="24"/>
        </w:rPr>
        <w:t>enc</w:t>
      </w:r>
      <w:r w:rsidRPr="0051402C">
        <w:rPr>
          <w:rFonts w:ascii="Arial" w:hAnsi="Arial" w:cs="Arial"/>
          <w:sz w:val="24"/>
          <w:szCs w:val="24"/>
        </w:rPr>
        <w:t>ie</w:t>
      </w:r>
      <w:r>
        <w:rPr>
          <w:rFonts w:ascii="Arial" w:hAnsi="Arial" w:cs="Arial"/>
          <w:sz w:val="24"/>
          <w:szCs w:val="24"/>
        </w:rPr>
        <w:t xml:space="preserve">s, </w:t>
      </w:r>
      <w:r w:rsidRPr="0051402C">
        <w:rPr>
          <w:rFonts w:ascii="Arial" w:hAnsi="Arial" w:cs="Arial"/>
          <w:sz w:val="24"/>
          <w:szCs w:val="24"/>
        </w:rPr>
        <w:t>stre</w:t>
      </w:r>
      <w:r>
        <w:rPr>
          <w:rFonts w:ascii="Arial" w:hAnsi="Arial" w:cs="Arial"/>
          <w:sz w:val="24"/>
          <w:szCs w:val="24"/>
        </w:rPr>
        <w:t>et</w:t>
      </w:r>
      <w:r w:rsidRPr="0051402C">
        <w:rPr>
          <w:rFonts w:ascii="Arial" w:hAnsi="Arial" w:cs="Arial"/>
          <w:sz w:val="24"/>
          <w:szCs w:val="24"/>
        </w:rPr>
        <w:t xml:space="preserve"> </w:t>
      </w:r>
      <w:r>
        <w:rPr>
          <w:rFonts w:ascii="Arial" w:hAnsi="Arial" w:cs="Arial"/>
          <w:sz w:val="24"/>
          <w:szCs w:val="24"/>
        </w:rPr>
        <w:t>ou</w:t>
      </w:r>
      <w:r w:rsidRPr="0051402C">
        <w:rPr>
          <w:rFonts w:ascii="Arial" w:hAnsi="Arial" w:cs="Arial"/>
          <w:sz w:val="24"/>
          <w:szCs w:val="24"/>
        </w:rPr>
        <w:t>tr</w:t>
      </w:r>
      <w:r>
        <w:rPr>
          <w:rFonts w:ascii="Arial" w:hAnsi="Arial" w:cs="Arial"/>
          <w:sz w:val="24"/>
          <w:szCs w:val="24"/>
        </w:rPr>
        <w:t>each</w:t>
      </w:r>
      <w:r w:rsidRPr="0051402C">
        <w:rPr>
          <w:rFonts w:ascii="Arial" w:hAnsi="Arial" w:cs="Arial"/>
          <w:sz w:val="24"/>
          <w:szCs w:val="24"/>
        </w:rPr>
        <w:t xml:space="preserve"> te</w:t>
      </w:r>
      <w:r>
        <w:rPr>
          <w:rFonts w:ascii="Arial" w:hAnsi="Arial" w:cs="Arial"/>
          <w:sz w:val="24"/>
          <w:szCs w:val="24"/>
        </w:rPr>
        <w:t>a</w:t>
      </w:r>
      <w:r w:rsidRPr="0051402C">
        <w:rPr>
          <w:rFonts w:ascii="Arial" w:hAnsi="Arial" w:cs="Arial"/>
          <w:sz w:val="24"/>
          <w:szCs w:val="24"/>
        </w:rPr>
        <w:t>m</w:t>
      </w:r>
      <w:r>
        <w:rPr>
          <w:rFonts w:ascii="Arial" w:hAnsi="Arial" w:cs="Arial"/>
          <w:sz w:val="24"/>
          <w:szCs w:val="24"/>
        </w:rPr>
        <w:t xml:space="preserve">s, </w:t>
      </w:r>
      <w:r w:rsidRPr="0051402C">
        <w:rPr>
          <w:rFonts w:ascii="Arial" w:hAnsi="Arial" w:cs="Arial"/>
          <w:sz w:val="24"/>
          <w:szCs w:val="24"/>
        </w:rPr>
        <w:t>f</w:t>
      </w:r>
      <w:r>
        <w:rPr>
          <w:rFonts w:ascii="Arial" w:hAnsi="Arial" w:cs="Arial"/>
          <w:sz w:val="24"/>
          <w:szCs w:val="24"/>
        </w:rPr>
        <w:t>a</w:t>
      </w:r>
      <w:r w:rsidRPr="0051402C">
        <w:rPr>
          <w:rFonts w:ascii="Arial" w:hAnsi="Arial" w:cs="Arial"/>
          <w:sz w:val="24"/>
          <w:szCs w:val="24"/>
        </w:rPr>
        <w:t>it</w:t>
      </w:r>
      <w:r>
        <w:rPr>
          <w:rFonts w:ascii="Arial" w:hAnsi="Arial" w:cs="Arial"/>
          <w:sz w:val="24"/>
          <w:szCs w:val="24"/>
        </w:rPr>
        <w:t>h</w:t>
      </w:r>
      <w:r w:rsidRPr="0051402C">
        <w:rPr>
          <w:rFonts w:ascii="Arial" w:hAnsi="Arial" w:cs="Arial"/>
          <w:sz w:val="24"/>
          <w:szCs w:val="24"/>
        </w:rPr>
        <w:t>-</w:t>
      </w:r>
      <w:r>
        <w:rPr>
          <w:rFonts w:ascii="Arial" w:hAnsi="Arial" w:cs="Arial"/>
          <w:sz w:val="24"/>
          <w:szCs w:val="24"/>
        </w:rPr>
        <w:t>based o</w:t>
      </w:r>
      <w:r w:rsidRPr="0051402C">
        <w:rPr>
          <w:rFonts w:ascii="Arial" w:hAnsi="Arial" w:cs="Arial"/>
          <w:sz w:val="24"/>
          <w:szCs w:val="24"/>
        </w:rPr>
        <w:t>rg</w:t>
      </w:r>
      <w:r>
        <w:rPr>
          <w:rFonts w:ascii="Arial" w:hAnsi="Arial" w:cs="Arial"/>
          <w:sz w:val="24"/>
          <w:szCs w:val="24"/>
        </w:rPr>
        <w:t>a</w:t>
      </w:r>
      <w:r w:rsidRPr="0051402C">
        <w:rPr>
          <w:rFonts w:ascii="Arial" w:hAnsi="Arial" w:cs="Arial"/>
          <w:sz w:val="24"/>
          <w:szCs w:val="24"/>
        </w:rPr>
        <w:t>niz</w:t>
      </w:r>
      <w:r>
        <w:rPr>
          <w:rFonts w:ascii="Arial" w:hAnsi="Arial" w:cs="Arial"/>
          <w:sz w:val="24"/>
          <w:szCs w:val="24"/>
        </w:rPr>
        <w:t>a</w:t>
      </w:r>
      <w:r w:rsidRPr="0051402C">
        <w:rPr>
          <w:rFonts w:ascii="Arial" w:hAnsi="Arial" w:cs="Arial"/>
          <w:sz w:val="24"/>
          <w:szCs w:val="24"/>
        </w:rPr>
        <w:t>tio</w:t>
      </w:r>
      <w:r>
        <w:rPr>
          <w:rFonts w:ascii="Arial" w:hAnsi="Arial" w:cs="Arial"/>
          <w:sz w:val="24"/>
          <w:szCs w:val="24"/>
        </w:rPr>
        <w:t>ns,</w:t>
      </w:r>
      <w:r w:rsidRPr="0051402C">
        <w:rPr>
          <w:rFonts w:ascii="Arial" w:hAnsi="Arial" w:cs="Arial"/>
          <w:sz w:val="24"/>
          <w:szCs w:val="24"/>
        </w:rPr>
        <w:t xml:space="preserve"> tr</w:t>
      </w:r>
      <w:r>
        <w:rPr>
          <w:rFonts w:ascii="Arial" w:hAnsi="Arial" w:cs="Arial"/>
          <w:sz w:val="24"/>
          <w:szCs w:val="24"/>
        </w:rPr>
        <w:t>uancy</w:t>
      </w:r>
      <w:r w:rsidRPr="0051402C">
        <w:rPr>
          <w:rFonts w:ascii="Arial" w:hAnsi="Arial" w:cs="Arial"/>
          <w:sz w:val="24"/>
          <w:szCs w:val="24"/>
        </w:rPr>
        <w:t xml:space="preserve"> </w:t>
      </w:r>
      <w:r>
        <w:rPr>
          <w:rFonts w:ascii="Arial" w:hAnsi="Arial" w:cs="Arial"/>
          <w:sz w:val="24"/>
          <w:szCs w:val="24"/>
        </w:rPr>
        <w:t>and</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tt</w:t>
      </w:r>
      <w:r>
        <w:rPr>
          <w:rFonts w:ascii="Arial" w:hAnsi="Arial" w:cs="Arial"/>
          <w:sz w:val="24"/>
          <w:szCs w:val="24"/>
        </w:rPr>
        <w:t>en</w:t>
      </w:r>
      <w:r w:rsidRPr="0051402C">
        <w:rPr>
          <w:rFonts w:ascii="Arial" w:hAnsi="Arial" w:cs="Arial"/>
          <w:sz w:val="24"/>
          <w:szCs w:val="24"/>
        </w:rPr>
        <w:t>d</w:t>
      </w:r>
      <w:r>
        <w:rPr>
          <w:rFonts w:ascii="Arial" w:hAnsi="Arial" w:cs="Arial"/>
          <w:sz w:val="24"/>
          <w:szCs w:val="24"/>
        </w:rPr>
        <w:t>ance</w:t>
      </w:r>
      <w:r w:rsidRPr="0051402C">
        <w:rPr>
          <w:rFonts w:ascii="Arial" w:hAnsi="Arial" w:cs="Arial"/>
          <w:sz w:val="24"/>
          <w:szCs w:val="24"/>
        </w:rPr>
        <w:t xml:space="preserve"> </w:t>
      </w:r>
      <w:r>
        <w:rPr>
          <w:rFonts w:ascii="Arial" w:hAnsi="Arial" w:cs="Arial"/>
          <w:sz w:val="24"/>
          <w:szCs w:val="24"/>
        </w:rPr>
        <w:t>o</w:t>
      </w:r>
      <w:r w:rsidRPr="0051402C">
        <w:rPr>
          <w:rFonts w:ascii="Arial" w:hAnsi="Arial" w:cs="Arial"/>
          <w:sz w:val="24"/>
          <w:szCs w:val="24"/>
        </w:rPr>
        <w:t>ffic</w:t>
      </w:r>
      <w:r>
        <w:rPr>
          <w:rFonts w:ascii="Arial" w:hAnsi="Arial" w:cs="Arial"/>
          <w:sz w:val="24"/>
          <w:szCs w:val="24"/>
        </w:rPr>
        <w:t>e</w:t>
      </w:r>
      <w:r w:rsidRPr="0051402C">
        <w:rPr>
          <w:rFonts w:ascii="Arial" w:hAnsi="Arial" w:cs="Arial"/>
          <w:sz w:val="24"/>
          <w:szCs w:val="24"/>
        </w:rPr>
        <w:t>r</w:t>
      </w:r>
      <w:r>
        <w:rPr>
          <w:rFonts w:ascii="Arial" w:hAnsi="Arial" w:cs="Arial"/>
          <w:sz w:val="24"/>
          <w:szCs w:val="24"/>
        </w:rPr>
        <w:t>s,</w:t>
      </w:r>
      <w:r w:rsidRPr="0051402C">
        <w:rPr>
          <w:rFonts w:ascii="Arial" w:hAnsi="Arial" w:cs="Arial"/>
          <w:sz w:val="24"/>
          <w:szCs w:val="24"/>
        </w:rPr>
        <w:t xml:space="preserve"> l</w:t>
      </w:r>
      <w:r>
        <w:rPr>
          <w:rFonts w:ascii="Arial" w:hAnsi="Arial" w:cs="Arial"/>
          <w:sz w:val="24"/>
          <w:szCs w:val="24"/>
        </w:rPr>
        <w:t>o</w:t>
      </w:r>
      <w:r w:rsidRPr="0051402C">
        <w:rPr>
          <w:rFonts w:ascii="Arial" w:hAnsi="Arial" w:cs="Arial"/>
          <w:sz w:val="24"/>
          <w:szCs w:val="24"/>
        </w:rPr>
        <w:t>c</w:t>
      </w:r>
      <w:r>
        <w:rPr>
          <w:rFonts w:ascii="Arial" w:hAnsi="Arial" w:cs="Arial"/>
          <w:sz w:val="24"/>
          <w:szCs w:val="24"/>
        </w:rPr>
        <w:t>al</w:t>
      </w:r>
      <w:r w:rsidRPr="0051402C">
        <w:rPr>
          <w:rFonts w:ascii="Arial" w:hAnsi="Arial" w:cs="Arial"/>
          <w:sz w:val="24"/>
          <w:szCs w:val="24"/>
        </w:rPr>
        <w:t xml:space="preserve"> h</w:t>
      </w:r>
      <w:r>
        <w:rPr>
          <w:rFonts w:ascii="Arial" w:hAnsi="Arial" w:cs="Arial"/>
          <w:sz w:val="24"/>
          <w:szCs w:val="24"/>
        </w:rPr>
        <w:t>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w:t>
      </w:r>
      <w:r w:rsidRPr="0051402C">
        <w:rPr>
          <w:rFonts w:ascii="Arial" w:hAnsi="Arial" w:cs="Arial"/>
          <w:sz w:val="24"/>
          <w:szCs w:val="24"/>
        </w:rPr>
        <w:t xml:space="preserve"> c</w:t>
      </w:r>
      <w:r>
        <w:rPr>
          <w:rFonts w:ascii="Arial" w:hAnsi="Arial" w:cs="Arial"/>
          <w:sz w:val="24"/>
          <w:szCs w:val="24"/>
        </w:rPr>
        <w:t>oa</w:t>
      </w:r>
      <w:r w:rsidRPr="0051402C">
        <w:rPr>
          <w:rFonts w:ascii="Arial" w:hAnsi="Arial" w:cs="Arial"/>
          <w:sz w:val="24"/>
          <w:szCs w:val="24"/>
        </w:rPr>
        <w:t>litio</w:t>
      </w:r>
      <w:r>
        <w:rPr>
          <w:rFonts w:ascii="Arial" w:hAnsi="Arial" w:cs="Arial"/>
          <w:sz w:val="24"/>
          <w:szCs w:val="24"/>
        </w:rPr>
        <w:t>ns, and</w:t>
      </w:r>
      <w:r w:rsidRPr="0051402C">
        <w:rPr>
          <w:rFonts w:ascii="Arial" w:hAnsi="Arial" w:cs="Arial"/>
          <w:sz w:val="24"/>
          <w:szCs w:val="24"/>
        </w:rPr>
        <w:t xml:space="preserve"> l</w:t>
      </w:r>
      <w:r>
        <w:rPr>
          <w:rFonts w:ascii="Arial" w:hAnsi="Arial" w:cs="Arial"/>
          <w:sz w:val="24"/>
          <w:szCs w:val="24"/>
        </w:rPr>
        <w:t>e</w:t>
      </w:r>
      <w:r w:rsidRPr="0051402C">
        <w:rPr>
          <w:rFonts w:ascii="Arial" w:hAnsi="Arial" w:cs="Arial"/>
          <w:sz w:val="24"/>
          <w:szCs w:val="24"/>
        </w:rPr>
        <w:t>g</w:t>
      </w:r>
      <w:r>
        <w:rPr>
          <w:rFonts w:ascii="Arial" w:hAnsi="Arial" w:cs="Arial"/>
          <w:sz w:val="24"/>
          <w:szCs w:val="24"/>
        </w:rPr>
        <w:t>al se</w:t>
      </w:r>
      <w:r w:rsidRPr="0051402C">
        <w:rPr>
          <w:rFonts w:ascii="Arial" w:hAnsi="Arial" w:cs="Arial"/>
          <w:sz w:val="24"/>
          <w:szCs w:val="24"/>
        </w:rPr>
        <w:t>rvi</w:t>
      </w:r>
      <w:r>
        <w:rPr>
          <w:rFonts w:ascii="Arial" w:hAnsi="Arial" w:cs="Arial"/>
          <w:sz w:val="24"/>
          <w:szCs w:val="24"/>
        </w:rPr>
        <w:t>c</w:t>
      </w:r>
      <w:r w:rsidRPr="0051402C">
        <w:rPr>
          <w:rFonts w:ascii="Arial" w:hAnsi="Arial" w:cs="Arial"/>
          <w:sz w:val="24"/>
          <w:szCs w:val="24"/>
        </w:rPr>
        <w:t>e</w:t>
      </w:r>
      <w:r>
        <w:rPr>
          <w:rFonts w:ascii="Arial" w:hAnsi="Arial" w:cs="Arial"/>
          <w:sz w:val="24"/>
          <w:szCs w:val="24"/>
        </w:rPr>
        <w:t>s.</w:t>
      </w:r>
    </w:p>
    <w:p w:rsidR="00252455" w:rsidRPr="0051402C"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Appling County’s hom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w:t>
      </w:r>
      <w:r w:rsidRPr="0051402C">
        <w:rPr>
          <w:rFonts w:ascii="Arial" w:hAnsi="Arial" w:cs="Arial"/>
          <w:sz w:val="24"/>
          <w:szCs w:val="24"/>
        </w:rPr>
        <w:t xml:space="preserve"> li</w:t>
      </w:r>
      <w:r>
        <w:rPr>
          <w:rFonts w:ascii="Arial" w:hAnsi="Arial" w:cs="Arial"/>
          <w:sz w:val="24"/>
          <w:szCs w:val="24"/>
        </w:rPr>
        <w:t>a</w:t>
      </w:r>
      <w:r w:rsidRPr="0051402C">
        <w:rPr>
          <w:rFonts w:ascii="Arial" w:hAnsi="Arial" w:cs="Arial"/>
          <w:sz w:val="24"/>
          <w:szCs w:val="24"/>
        </w:rPr>
        <w:t>i</w:t>
      </w:r>
      <w:r>
        <w:rPr>
          <w:rFonts w:ascii="Arial" w:hAnsi="Arial" w:cs="Arial"/>
          <w:sz w:val="24"/>
          <w:szCs w:val="24"/>
        </w:rPr>
        <w:t xml:space="preserve">son, </w:t>
      </w:r>
      <w:r w:rsidRPr="0051402C">
        <w:rPr>
          <w:rFonts w:ascii="Arial" w:hAnsi="Arial" w:cs="Arial"/>
          <w:sz w:val="24"/>
          <w:szCs w:val="24"/>
        </w:rPr>
        <w:t>wil</w:t>
      </w:r>
      <w:r>
        <w:rPr>
          <w:rFonts w:ascii="Arial" w:hAnsi="Arial" w:cs="Arial"/>
          <w:sz w:val="24"/>
          <w:szCs w:val="24"/>
        </w:rPr>
        <w:t>l</w:t>
      </w:r>
      <w:r w:rsidRPr="0051402C">
        <w:rPr>
          <w:rFonts w:ascii="Arial" w:hAnsi="Arial" w:cs="Arial"/>
          <w:sz w:val="24"/>
          <w:szCs w:val="24"/>
        </w:rPr>
        <w:t xml:space="preserve"> k</w:t>
      </w:r>
      <w:r>
        <w:rPr>
          <w:rFonts w:ascii="Arial" w:hAnsi="Arial" w:cs="Arial"/>
          <w:sz w:val="24"/>
          <w:szCs w:val="24"/>
        </w:rPr>
        <w:t>eep d</w:t>
      </w:r>
      <w:r w:rsidRPr="0051402C">
        <w:rPr>
          <w:rFonts w:ascii="Arial" w:hAnsi="Arial" w:cs="Arial"/>
          <w:sz w:val="24"/>
          <w:szCs w:val="24"/>
        </w:rPr>
        <w:t>at</w:t>
      </w:r>
      <w:r>
        <w:rPr>
          <w:rFonts w:ascii="Arial" w:hAnsi="Arial" w:cs="Arial"/>
          <w:sz w:val="24"/>
          <w:szCs w:val="24"/>
        </w:rPr>
        <w:t>a</w:t>
      </w:r>
      <w:r w:rsidRPr="0051402C">
        <w:rPr>
          <w:rFonts w:ascii="Arial" w:hAnsi="Arial" w:cs="Arial"/>
          <w:sz w:val="24"/>
          <w:szCs w:val="24"/>
        </w:rPr>
        <w:t xml:space="preserve"> o</w:t>
      </w:r>
      <w:r>
        <w:rPr>
          <w:rFonts w:ascii="Arial" w:hAnsi="Arial" w:cs="Arial"/>
          <w:sz w:val="24"/>
          <w:szCs w:val="24"/>
        </w:rPr>
        <w:t xml:space="preserve">n </w:t>
      </w: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 xml:space="preserve"> n</w:t>
      </w:r>
      <w:r>
        <w:rPr>
          <w:rFonts w:ascii="Arial" w:hAnsi="Arial" w:cs="Arial"/>
          <w:sz w:val="24"/>
          <w:szCs w:val="24"/>
        </w:rPr>
        <w:t>u</w:t>
      </w:r>
      <w:r w:rsidRPr="0051402C">
        <w:rPr>
          <w:rFonts w:ascii="Arial" w:hAnsi="Arial" w:cs="Arial"/>
          <w:sz w:val="24"/>
          <w:szCs w:val="24"/>
        </w:rPr>
        <w:t>m</w:t>
      </w:r>
      <w:r>
        <w:rPr>
          <w:rFonts w:ascii="Arial" w:hAnsi="Arial" w:cs="Arial"/>
          <w:sz w:val="24"/>
          <w:szCs w:val="24"/>
        </w:rPr>
        <w:t>ber</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c</w:t>
      </w:r>
      <w:r>
        <w:rPr>
          <w:rFonts w:ascii="Arial" w:hAnsi="Arial" w:cs="Arial"/>
          <w:sz w:val="24"/>
          <w:szCs w:val="24"/>
        </w:rPr>
        <w:t>h</w:t>
      </w:r>
      <w:r w:rsidRPr="0051402C">
        <w:rPr>
          <w:rFonts w:ascii="Arial" w:hAnsi="Arial" w:cs="Arial"/>
          <w:sz w:val="24"/>
          <w:szCs w:val="24"/>
        </w:rPr>
        <w:t>il</w:t>
      </w:r>
      <w:r>
        <w:rPr>
          <w:rFonts w:ascii="Arial" w:hAnsi="Arial" w:cs="Arial"/>
          <w:sz w:val="24"/>
          <w:szCs w:val="24"/>
        </w:rPr>
        <w:t>d</w:t>
      </w:r>
      <w:r w:rsidRPr="0051402C">
        <w:rPr>
          <w:rFonts w:ascii="Arial" w:hAnsi="Arial" w:cs="Arial"/>
          <w:sz w:val="24"/>
          <w:szCs w:val="24"/>
        </w:rPr>
        <w:t>r</w:t>
      </w:r>
      <w:r>
        <w:rPr>
          <w:rFonts w:ascii="Arial" w:hAnsi="Arial" w:cs="Arial"/>
          <w:sz w:val="24"/>
          <w:szCs w:val="24"/>
        </w:rPr>
        <w:t>en a</w:t>
      </w:r>
      <w:r w:rsidRPr="0051402C">
        <w:rPr>
          <w:rFonts w:ascii="Arial" w:hAnsi="Arial" w:cs="Arial"/>
          <w:sz w:val="24"/>
          <w:szCs w:val="24"/>
        </w:rPr>
        <w:t>n</w:t>
      </w:r>
      <w:r>
        <w:rPr>
          <w:rFonts w:ascii="Arial" w:hAnsi="Arial" w:cs="Arial"/>
          <w:sz w:val="24"/>
          <w:szCs w:val="24"/>
        </w:rPr>
        <w:t xml:space="preserve">d </w:t>
      </w:r>
      <w:r w:rsidRPr="0051402C">
        <w:rPr>
          <w:rFonts w:ascii="Arial" w:hAnsi="Arial" w:cs="Arial"/>
          <w:sz w:val="24"/>
          <w:szCs w:val="24"/>
        </w:rPr>
        <w:t>y</w:t>
      </w:r>
      <w:r>
        <w:rPr>
          <w:rFonts w:ascii="Arial" w:hAnsi="Arial" w:cs="Arial"/>
          <w:sz w:val="24"/>
          <w:szCs w:val="24"/>
        </w:rPr>
        <w:t>ou</w:t>
      </w:r>
      <w:r w:rsidRPr="0051402C">
        <w:rPr>
          <w:rFonts w:ascii="Arial" w:hAnsi="Arial" w:cs="Arial"/>
          <w:sz w:val="24"/>
          <w:szCs w:val="24"/>
        </w:rPr>
        <w:t>t</w:t>
      </w:r>
      <w:r>
        <w:rPr>
          <w:rFonts w:ascii="Arial" w:hAnsi="Arial" w:cs="Arial"/>
          <w:sz w:val="24"/>
          <w:szCs w:val="24"/>
        </w:rPr>
        <w:t>h exp</w:t>
      </w:r>
      <w:r w:rsidRPr="0051402C">
        <w:rPr>
          <w:rFonts w:ascii="Arial" w:hAnsi="Arial" w:cs="Arial"/>
          <w:sz w:val="24"/>
          <w:szCs w:val="24"/>
        </w:rPr>
        <w:t>eri</w:t>
      </w:r>
      <w:r>
        <w:rPr>
          <w:rFonts w:ascii="Arial" w:hAnsi="Arial" w:cs="Arial"/>
          <w:sz w:val="24"/>
          <w:szCs w:val="24"/>
        </w:rPr>
        <w:t>en</w:t>
      </w:r>
      <w:r w:rsidRPr="0051402C">
        <w:rPr>
          <w:rFonts w:ascii="Arial" w:hAnsi="Arial" w:cs="Arial"/>
          <w:sz w:val="24"/>
          <w:szCs w:val="24"/>
        </w:rPr>
        <w:t>ci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ho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w:t>
      </w:r>
      <w:r w:rsidRPr="0051402C">
        <w:rPr>
          <w:rFonts w:ascii="Arial" w:hAnsi="Arial" w:cs="Arial"/>
          <w:sz w:val="24"/>
          <w:szCs w:val="24"/>
        </w:rPr>
        <w:t>s</w:t>
      </w:r>
      <w:r>
        <w:rPr>
          <w:rFonts w:ascii="Arial" w:hAnsi="Arial" w:cs="Arial"/>
          <w:sz w:val="24"/>
          <w:szCs w:val="24"/>
        </w:rPr>
        <w:t>ne</w:t>
      </w:r>
      <w:r w:rsidRPr="0051402C">
        <w:rPr>
          <w:rFonts w:ascii="Arial" w:hAnsi="Arial" w:cs="Arial"/>
          <w:sz w:val="24"/>
          <w:szCs w:val="24"/>
        </w:rPr>
        <w:t>s</w:t>
      </w:r>
      <w:r>
        <w:rPr>
          <w:rFonts w:ascii="Arial" w:hAnsi="Arial" w:cs="Arial"/>
          <w:sz w:val="24"/>
          <w:szCs w:val="24"/>
        </w:rPr>
        <w:t>s</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 xml:space="preserve"> t</w:t>
      </w:r>
      <w:r>
        <w:rPr>
          <w:rFonts w:ascii="Arial" w:hAnsi="Arial" w:cs="Arial"/>
          <w:sz w:val="24"/>
          <w:szCs w:val="24"/>
        </w:rPr>
        <w:t>he d</w:t>
      </w:r>
      <w:r w:rsidRPr="0051402C">
        <w:rPr>
          <w:rFonts w:ascii="Arial" w:hAnsi="Arial" w:cs="Arial"/>
          <w:sz w:val="24"/>
          <w:szCs w:val="24"/>
        </w:rPr>
        <w:t>istri</w:t>
      </w:r>
      <w:r>
        <w:rPr>
          <w:rFonts w:ascii="Arial" w:hAnsi="Arial" w:cs="Arial"/>
          <w:sz w:val="24"/>
          <w:szCs w:val="24"/>
        </w:rPr>
        <w:t>c</w:t>
      </w:r>
      <w:r w:rsidRPr="0051402C">
        <w:rPr>
          <w:rFonts w:ascii="Arial" w:hAnsi="Arial" w:cs="Arial"/>
          <w:sz w:val="24"/>
          <w:szCs w:val="24"/>
        </w:rPr>
        <w:t>t</w:t>
      </w:r>
      <w:r>
        <w:rPr>
          <w:rFonts w:ascii="Arial" w:hAnsi="Arial" w:cs="Arial"/>
          <w:sz w:val="24"/>
          <w:szCs w:val="24"/>
        </w:rPr>
        <w:t>,</w:t>
      </w:r>
      <w:r w:rsidRPr="0051402C">
        <w:rPr>
          <w:rFonts w:ascii="Arial" w:hAnsi="Arial" w:cs="Arial"/>
          <w:sz w:val="24"/>
          <w:szCs w:val="24"/>
        </w:rPr>
        <w:t xml:space="preserve"> w</w:t>
      </w:r>
      <w:r>
        <w:rPr>
          <w:rFonts w:ascii="Arial" w:hAnsi="Arial" w:cs="Arial"/>
          <w:sz w:val="24"/>
          <w:szCs w:val="24"/>
        </w:rPr>
        <w:t>he</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 xml:space="preserve"> th</w:t>
      </w:r>
      <w:r>
        <w:rPr>
          <w:rFonts w:ascii="Arial" w:hAnsi="Arial" w:cs="Arial"/>
          <w:sz w:val="24"/>
          <w:szCs w:val="24"/>
        </w:rPr>
        <w:t>ey</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 xml:space="preserve"> livi</w:t>
      </w:r>
      <w:r>
        <w:rPr>
          <w:rFonts w:ascii="Arial" w:hAnsi="Arial" w:cs="Arial"/>
          <w:sz w:val="24"/>
          <w:szCs w:val="24"/>
        </w:rPr>
        <w:t>n</w:t>
      </w:r>
      <w:r w:rsidRPr="0051402C">
        <w:rPr>
          <w:rFonts w:ascii="Arial" w:hAnsi="Arial" w:cs="Arial"/>
          <w:sz w:val="24"/>
          <w:szCs w:val="24"/>
        </w:rPr>
        <w:t>g</w:t>
      </w:r>
      <w:r>
        <w:rPr>
          <w:rFonts w:ascii="Arial" w:hAnsi="Arial" w:cs="Arial"/>
          <w:sz w:val="24"/>
          <w:szCs w:val="24"/>
        </w:rPr>
        <w:t xml:space="preserve">, </w:t>
      </w: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i</w:t>
      </w:r>
      <w:r>
        <w:rPr>
          <w:rFonts w:ascii="Arial" w:hAnsi="Arial" w:cs="Arial"/>
          <w:sz w:val="24"/>
          <w:szCs w:val="24"/>
        </w:rPr>
        <w:t>r</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c</w:t>
      </w:r>
      <w:r>
        <w:rPr>
          <w:rFonts w:ascii="Arial" w:hAnsi="Arial" w:cs="Arial"/>
          <w:sz w:val="24"/>
          <w:szCs w:val="24"/>
        </w:rPr>
        <w:t>ade</w:t>
      </w:r>
      <w:r w:rsidRPr="0051402C">
        <w:rPr>
          <w:rFonts w:ascii="Arial" w:hAnsi="Arial" w:cs="Arial"/>
          <w:sz w:val="24"/>
          <w:szCs w:val="24"/>
        </w:rPr>
        <w:t>mi</w:t>
      </w:r>
      <w:r>
        <w:rPr>
          <w:rFonts w:ascii="Arial" w:hAnsi="Arial" w:cs="Arial"/>
          <w:sz w:val="24"/>
          <w:szCs w:val="24"/>
        </w:rPr>
        <w:t>c</w:t>
      </w:r>
      <w:r w:rsidRPr="0051402C">
        <w:rPr>
          <w:rFonts w:ascii="Arial" w:hAnsi="Arial" w:cs="Arial"/>
          <w:sz w:val="24"/>
          <w:szCs w:val="24"/>
        </w:rPr>
        <w:t xml:space="preserve"> </w:t>
      </w:r>
      <w:r>
        <w:rPr>
          <w:rFonts w:ascii="Arial" w:hAnsi="Arial" w:cs="Arial"/>
          <w:sz w:val="24"/>
          <w:szCs w:val="24"/>
        </w:rPr>
        <w:t>ac</w:t>
      </w:r>
      <w:r w:rsidRPr="0051402C">
        <w:rPr>
          <w:rFonts w:ascii="Arial" w:hAnsi="Arial" w:cs="Arial"/>
          <w:sz w:val="24"/>
          <w:szCs w:val="24"/>
        </w:rPr>
        <w:t>hi</w:t>
      </w:r>
      <w:r>
        <w:rPr>
          <w:rFonts w:ascii="Arial" w:hAnsi="Arial" w:cs="Arial"/>
          <w:sz w:val="24"/>
          <w:szCs w:val="24"/>
        </w:rPr>
        <w:t>e</w:t>
      </w:r>
      <w:r w:rsidRPr="0051402C">
        <w:rPr>
          <w:rFonts w:ascii="Arial" w:hAnsi="Arial" w:cs="Arial"/>
          <w:sz w:val="24"/>
          <w:szCs w:val="24"/>
        </w:rPr>
        <w:t>vem</w:t>
      </w:r>
      <w:r>
        <w:rPr>
          <w:rFonts w:ascii="Arial" w:hAnsi="Arial" w:cs="Arial"/>
          <w:sz w:val="24"/>
          <w:szCs w:val="24"/>
        </w:rPr>
        <w:t>ent</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cl</w:t>
      </w:r>
      <w:r>
        <w:rPr>
          <w:rFonts w:ascii="Arial" w:hAnsi="Arial" w:cs="Arial"/>
          <w:sz w:val="24"/>
          <w:szCs w:val="24"/>
        </w:rPr>
        <w:t>u</w:t>
      </w:r>
      <w:r w:rsidRPr="0051402C">
        <w:rPr>
          <w:rFonts w:ascii="Arial" w:hAnsi="Arial" w:cs="Arial"/>
          <w:sz w:val="24"/>
          <w:szCs w:val="24"/>
        </w:rPr>
        <w:t>di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pe</w:t>
      </w:r>
      <w:r w:rsidRPr="0051402C">
        <w:rPr>
          <w:rFonts w:ascii="Arial" w:hAnsi="Arial" w:cs="Arial"/>
          <w:sz w:val="24"/>
          <w:szCs w:val="24"/>
        </w:rPr>
        <w:t>rf</w:t>
      </w:r>
      <w:r>
        <w:rPr>
          <w:rFonts w:ascii="Arial" w:hAnsi="Arial" w:cs="Arial"/>
          <w:sz w:val="24"/>
          <w:szCs w:val="24"/>
        </w:rPr>
        <w:t>o</w:t>
      </w:r>
      <w:r w:rsidRPr="0051402C">
        <w:rPr>
          <w:rFonts w:ascii="Arial" w:hAnsi="Arial" w:cs="Arial"/>
          <w:sz w:val="24"/>
          <w:szCs w:val="24"/>
        </w:rPr>
        <w:t>rm</w:t>
      </w:r>
      <w:r>
        <w:rPr>
          <w:rFonts w:ascii="Arial" w:hAnsi="Arial" w:cs="Arial"/>
          <w:sz w:val="24"/>
          <w:szCs w:val="24"/>
        </w:rPr>
        <w:t>ance</w:t>
      </w:r>
      <w:r w:rsidRPr="0051402C">
        <w:rPr>
          <w:rFonts w:ascii="Arial" w:hAnsi="Arial" w:cs="Arial"/>
          <w:sz w:val="24"/>
          <w:szCs w:val="24"/>
        </w:rPr>
        <w:t xml:space="preserve"> </w:t>
      </w:r>
      <w:r>
        <w:rPr>
          <w:rFonts w:ascii="Arial" w:hAnsi="Arial" w:cs="Arial"/>
          <w:sz w:val="24"/>
          <w:szCs w:val="24"/>
        </w:rPr>
        <w:t xml:space="preserve">on </w:t>
      </w:r>
      <w:r w:rsidRPr="0051402C">
        <w:rPr>
          <w:rFonts w:ascii="Arial" w:hAnsi="Arial" w:cs="Arial"/>
          <w:sz w:val="24"/>
          <w:szCs w:val="24"/>
        </w:rPr>
        <w:t>stat</w:t>
      </w:r>
      <w:r>
        <w:rPr>
          <w:rFonts w:ascii="Arial" w:hAnsi="Arial" w:cs="Arial"/>
          <w:sz w:val="24"/>
          <w:szCs w:val="24"/>
        </w:rPr>
        <w:t>e</w:t>
      </w:r>
      <w:r w:rsidRPr="0051402C">
        <w:rPr>
          <w:rFonts w:ascii="Arial" w:hAnsi="Arial" w:cs="Arial"/>
          <w:sz w:val="24"/>
          <w:szCs w:val="24"/>
        </w:rPr>
        <w:t>wi</w:t>
      </w:r>
      <w:r>
        <w:rPr>
          <w:rFonts w:ascii="Arial" w:hAnsi="Arial" w:cs="Arial"/>
          <w:sz w:val="24"/>
          <w:szCs w:val="24"/>
        </w:rPr>
        <w:t>de</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n</w:t>
      </w:r>
      <w:r>
        <w:rPr>
          <w:rFonts w:ascii="Arial" w:hAnsi="Arial" w:cs="Arial"/>
          <w:sz w:val="24"/>
          <w:szCs w:val="24"/>
        </w:rPr>
        <w:t>d d</w:t>
      </w:r>
      <w:r w:rsidRPr="0051402C">
        <w:rPr>
          <w:rFonts w:ascii="Arial" w:hAnsi="Arial" w:cs="Arial"/>
          <w:sz w:val="24"/>
          <w:szCs w:val="24"/>
        </w:rPr>
        <w:t>istri</w:t>
      </w:r>
      <w:r>
        <w:rPr>
          <w:rFonts w:ascii="Arial" w:hAnsi="Arial" w:cs="Arial"/>
          <w:sz w:val="24"/>
          <w:szCs w:val="24"/>
        </w:rPr>
        <w:t>ct</w:t>
      </w:r>
      <w:r w:rsidRPr="0051402C">
        <w:rPr>
          <w:rFonts w:ascii="Arial" w:hAnsi="Arial" w:cs="Arial"/>
          <w:sz w:val="24"/>
          <w:szCs w:val="24"/>
        </w:rPr>
        <w:t xml:space="preserve"> wi</w:t>
      </w:r>
      <w:r>
        <w:rPr>
          <w:rFonts w:ascii="Arial" w:hAnsi="Arial" w:cs="Arial"/>
          <w:sz w:val="24"/>
          <w:szCs w:val="24"/>
        </w:rPr>
        <w:t>de</w:t>
      </w:r>
      <w:r w:rsidRPr="0051402C">
        <w:rPr>
          <w:rFonts w:ascii="Arial" w:hAnsi="Arial" w:cs="Arial"/>
          <w:sz w:val="24"/>
          <w:szCs w:val="24"/>
        </w:rPr>
        <w:t xml:space="preserve"> </w:t>
      </w:r>
      <w:r>
        <w:rPr>
          <w:rFonts w:ascii="Arial" w:hAnsi="Arial" w:cs="Arial"/>
          <w:sz w:val="24"/>
          <w:szCs w:val="24"/>
        </w:rPr>
        <w:t>as</w:t>
      </w:r>
      <w:r w:rsidRPr="0051402C">
        <w:rPr>
          <w:rFonts w:ascii="Arial" w:hAnsi="Arial" w:cs="Arial"/>
          <w:sz w:val="24"/>
          <w:szCs w:val="24"/>
        </w:rPr>
        <w:t>s</w:t>
      </w:r>
      <w:r>
        <w:rPr>
          <w:rFonts w:ascii="Arial" w:hAnsi="Arial" w:cs="Arial"/>
          <w:sz w:val="24"/>
          <w:szCs w:val="24"/>
        </w:rPr>
        <w:t>ess</w:t>
      </w:r>
      <w:r w:rsidRPr="0051402C">
        <w:rPr>
          <w:rFonts w:ascii="Arial" w:hAnsi="Arial" w:cs="Arial"/>
          <w:sz w:val="24"/>
          <w:szCs w:val="24"/>
        </w:rPr>
        <w:t>m</w:t>
      </w:r>
      <w:r>
        <w:rPr>
          <w:rFonts w:ascii="Arial" w:hAnsi="Arial" w:cs="Arial"/>
          <w:sz w:val="24"/>
          <w:szCs w:val="24"/>
        </w:rPr>
        <w:t>en</w:t>
      </w:r>
      <w:r w:rsidRPr="0051402C">
        <w:rPr>
          <w:rFonts w:ascii="Arial" w:hAnsi="Arial" w:cs="Arial"/>
          <w:sz w:val="24"/>
          <w:szCs w:val="24"/>
        </w:rPr>
        <w:t>ts)</w:t>
      </w:r>
      <w:r>
        <w:rPr>
          <w:rFonts w:ascii="Arial" w:hAnsi="Arial" w:cs="Arial"/>
          <w:sz w:val="24"/>
          <w:szCs w:val="24"/>
        </w:rPr>
        <w:t>,</w:t>
      </w:r>
      <w:r w:rsidRPr="0051402C">
        <w:rPr>
          <w:rFonts w:ascii="Arial" w:hAnsi="Arial" w:cs="Arial"/>
          <w:sz w:val="24"/>
          <w:szCs w:val="24"/>
        </w:rPr>
        <w:t xml:space="preserve"> </w:t>
      </w:r>
      <w:r>
        <w:rPr>
          <w:rFonts w:ascii="Arial" w:hAnsi="Arial" w:cs="Arial"/>
          <w:sz w:val="24"/>
          <w:szCs w:val="24"/>
        </w:rPr>
        <w:t xml:space="preserve">and </w:t>
      </w:r>
      <w:r w:rsidRPr="0051402C">
        <w:rPr>
          <w:rFonts w:ascii="Arial" w:hAnsi="Arial" w:cs="Arial"/>
          <w:sz w:val="24"/>
          <w:szCs w:val="24"/>
        </w:rPr>
        <w:t>th</w:t>
      </w:r>
      <w:r>
        <w:rPr>
          <w:rFonts w:ascii="Arial" w:hAnsi="Arial" w:cs="Arial"/>
          <w:sz w:val="24"/>
          <w:szCs w:val="24"/>
        </w:rPr>
        <w:t>e</w:t>
      </w:r>
      <w:r w:rsidRPr="0051402C">
        <w:rPr>
          <w:rFonts w:ascii="Arial" w:hAnsi="Arial" w:cs="Arial"/>
          <w:sz w:val="24"/>
          <w:szCs w:val="24"/>
        </w:rPr>
        <w:t xml:space="preserve"> r</w:t>
      </w:r>
      <w:r>
        <w:rPr>
          <w:rFonts w:ascii="Arial" w:hAnsi="Arial" w:cs="Arial"/>
          <w:sz w:val="24"/>
          <w:szCs w:val="24"/>
        </w:rPr>
        <w:t>eas</w:t>
      </w:r>
      <w:r w:rsidRPr="0051402C">
        <w:rPr>
          <w:rFonts w:ascii="Arial" w:hAnsi="Arial" w:cs="Arial"/>
          <w:sz w:val="24"/>
          <w:szCs w:val="24"/>
        </w:rPr>
        <w:t>o</w:t>
      </w:r>
      <w:r>
        <w:rPr>
          <w:rFonts w:ascii="Arial" w:hAnsi="Arial" w:cs="Arial"/>
          <w:sz w:val="24"/>
          <w:szCs w:val="24"/>
        </w:rPr>
        <w:t>ns</w:t>
      </w:r>
      <w:r w:rsidRPr="0051402C">
        <w:rPr>
          <w:rFonts w:ascii="Arial" w:hAnsi="Arial" w:cs="Arial"/>
          <w:sz w:val="24"/>
          <w:szCs w:val="24"/>
        </w:rPr>
        <w:t xml:space="preserve"> f</w:t>
      </w:r>
      <w:r>
        <w:rPr>
          <w:rFonts w:ascii="Arial" w:hAnsi="Arial" w:cs="Arial"/>
          <w:sz w:val="24"/>
          <w:szCs w:val="24"/>
        </w:rPr>
        <w:t>or</w:t>
      </w:r>
      <w:r w:rsidRPr="0051402C">
        <w:rPr>
          <w:rFonts w:ascii="Arial" w:hAnsi="Arial" w:cs="Arial"/>
          <w:sz w:val="24"/>
          <w:szCs w:val="24"/>
        </w:rPr>
        <w:t xml:space="preserve"> a</w:t>
      </w:r>
      <w:r>
        <w:rPr>
          <w:rFonts w:ascii="Arial" w:hAnsi="Arial" w:cs="Arial"/>
          <w:sz w:val="24"/>
          <w:szCs w:val="24"/>
        </w:rPr>
        <w:t>ny</w:t>
      </w:r>
      <w:r w:rsidRPr="0051402C">
        <w:rPr>
          <w:rFonts w:ascii="Arial" w:hAnsi="Arial" w:cs="Arial"/>
          <w:sz w:val="24"/>
          <w:szCs w:val="24"/>
        </w:rPr>
        <w:t xml:space="preserve"> </w:t>
      </w:r>
      <w:r>
        <w:rPr>
          <w:rFonts w:ascii="Arial" w:hAnsi="Arial" w:cs="Arial"/>
          <w:sz w:val="24"/>
          <w:szCs w:val="24"/>
        </w:rPr>
        <w:t>en</w:t>
      </w:r>
      <w:r w:rsidRPr="0051402C">
        <w:rPr>
          <w:rFonts w:ascii="Arial" w:hAnsi="Arial" w:cs="Arial"/>
          <w:sz w:val="24"/>
          <w:szCs w:val="24"/>
        </w:rPr>
        <w:t>r</w:t>
      </w:r>
      <w:r>
        <w:rPr>
          <w:rFonts w:ascii="Arial" w:hAnsi="Arial" w:cs="Arial"/>
          <w:sz w:val="24"/>
          <w:szCs w:val="24"/>
        </w:rPr>
        <w:t>o</w:t>
      </w:r>
      <w:r w:rsidRPr="0051402C">
        <w:rPr>
          <w:rFonts w:ascii="Arial" w:hAnsi="Arial" w:cs="Arial"/>
          <w:sz w:val="24"/>
          <w:szCs w:val="24"/>
        </w:rPr>
        <w:t>llm</w:t>
      </w:r>
      <w:r>
        <w:rPr>
          <w:rFonts w:ascii="Arial" w:hAnsi="Arial" w:cs="Arial"/>
          <w:sz w:val="24"/>
          <w:szCs w:val="24"/>
        </w:rPr>
        <w:t>ent</w:t>
      </w:r>
      <w:r w:rsidRPr="0051402C">
        <w:rPr>
          <w:rFonts w:ascii="Arial" w:hAnsi="Arial" w:cs="Arial"/>
          <w:sz w:val="24"/>
          <w:szCs w:val="24"/>
        </w:rPr>
        <w:t xml:space="preserve"> </w:t>
      </w:r>
      <w:r>
        <w:rPr>
          <w:rFonts w:ascii="Arial" w:hAnsi="Arial" w:cs="Arial"/>
          <w:sz w:val="24"/>
          <w:szCs w:val="24"/>
        </w:rPr>
        <w:t>d</w:t>
      </w:r>
      <w:r w:rsidRPr="0051402C">
        <w:rPr>
          <w:rFonts w:ascii="Arial" w:hAnsi="Arial" w:cs="Arial"/>
          <w:sz w:val="24"/>
          <w:szCs w:val="24"/>
        </w:rPr>
        <w:t>el</w:t>
      </w:r>
      <w:r>
        <w:rPr>
          <w:rFonts w:ascii="Arial" w:hAnsi="Arial" w:cs="Arial"/>
          <w:sz w:val="24"/>
          <w:szCs w:val="24"/>
        </w:rPr>
        <w:t>a</w:t>
      </w:r>
      <w:r w:rsidRPr="0051402C">
        <w:rPr>
          <w:rFonts w:ascii="Arial" w:hAnsi="Arial" w:cs="Arial"/>
          <w:sz w:val="24"/>
          <w:szCs w:val="24"/>
        </w:rPr>
        <w:t>y</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n</w:t>
      </w:r>
      <w:r>
        <w:rPr>
          <w:rFonts w:ascii="Arial" w:hAnsi="Arial" w:cs="Arial"/>
          <w:sz w:val="24"/>
          <w:szCs w:val="24"/>
        </w:rPr>
        <w:t>d</w:t>
      </w:r>
      <w:r w:rsidRPr="0051402C">
        <w:rPr>
          <w:rFonts w:ascii="Arial" w:hAnsi="Arial" w:cs="Arial"/>
          <w:sz w:val="24"/>
          <w:szCs w:val="24"/>
        </w:rPr>
        <w:t>/o</w:t>
      </w:r>
      <w:r>
        <w:rPr>
          <w:rFonts w:ascii="Arial" w:hAnsi="Arial" w:cs="Arial"/>
          <w:sz w:val="24"/>
          <w:szCs w:val="24"/>
        </w:rPr>
        <w:t>r</w:t>
      </w:r>
      <w:r w:rsidRPr="0051402C">
        <w:rPr>
          <w:rFonts w:ascii="Arial" w:hAnsi="Arial" w:cs="Arial"/>
          <w:sz w:val="24"/>
          <w:szCs w:val="24"/>
        </w:rPr>
        <w:t xml:space="preserve"> interr</w:t>
      </w:r>
      <w:r>
        <w:rPr>
          <w:rFonts w:ascii="Arial" w:hAnsi="Arial" w:cs="Arial"/>
          <w:sz w:val="24"/>
          <w:szCs w:val="24"/>
        </w:rPr>
        <w:t>up</w:t>
      </w:r>
      <w:r w:rsidRPr="0051402C">
        <w:rPr>
          <w:rFonts w:ascii="Arial" w:hAnsi="Arial" w:cs="Arial"/>
          <w:sz w:val="24"/>
          <w:szCs w:val="24"/>
        </w:rPr>
        <w:t>ti</w:t>
      </w:r>
      <w:r>
        <w:rPr>
          <w:rFonts w:ascii="Arial" w:hAnsi="Arial" w:cs="Arial"/>
          <w:sz w:val="24"/>
          <w:szCs w:val="24"/>
        </w:rPr>
        <w:t>ons</w:t>
      </w:r>
      <w:r w:rsidRPr="0051402C">
        <w:rPr>
          <w:rFonts w:ascii="Arial" w:hAnsi="Arial" w:cs="Arial"/>
          <w:sz w:val="24"/>
          <w:szCs w:val="24"/>
        </w:rPr>
        <w:t xml:space="preserve"> i</w:t>
      </w:r>
      <w:r>
        <w:rPr>
          <w:rFonts w:ascii="Arial" w:hAnsi="Arial" w:cs="Arial"/>
          <w:sz w:val="24"/>
          <w:szCs w:val="24"/>
        </w:rPr>
        <w:t xml:space="preserve">n </w:t>
      </w: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i</w:t>
      </w:r>
      <w:r>
        <w:rPr>
          <w:rFonts w:ascii="Arial" w:hAnsi="Arial" w:cs="Arial"/>
          <w:sz w:val="24"/>
          <w:szCs w:val="24"/>
        </w:rPr>
        <w:t>r educ</w:t>
      </w:r>
      <w:r w:rsidRPr="0051402C">
        <w:rPr>
          <w:rFonts w:ascii="Arial" w:hAnsi="Arial" w:cs="Arial"/>
          <w:sz w:val="24"/>
          <w:szCs w:val="24"/>
        </w:rPr>
        <w:t>atio</w:t>
      </w:r>
      <w:r>
        <w:rPr>
          <w:rFonts w:ascii="Arial" w:hAnsi="Arial" w:cs="Arial"/>
          <w:sz w:val="24"/>
          <w:szCs w:val="24"/>
        </w:rPr>
        <w:t>n or</w:t>
      </w:r>
      <w:r w:rsidRPr="0051402C">
        <w:rPr>
          <w:rFonts w:ascii="Arial" w:hAnsi="Arial" w:cs="Arial"/>
          <w:sz w:val="24"/>
          <w:szCs w:val="24"/>
        </w:rPr>
        <w:t xml:space="preserve"> </w:t>
      </w:r>
      <w:r>
        <w:rPr>
          <w:rFonts w:ascii="Arial" w:hAnsi="Arial" w:cs="Arial"/>
          <w:sz w:val="24"/>
          <w:szCs w:val="24"/>
        </w:rPr>
        <w:t>sch</w:t>
      </w:r>
      <w:r w:rsidRPr="0051402C">
        <w:rPr>
          <w:rFonts w:ascii="Arial" w:hAnsi="Arial" w:cs="Arial"/>
          <w:sz w:val="24"/>
          <w:szCs w:val="24"/>
        </w:rPr>
        <w:t>o</w:t>
      </w:r>
      <w:r>
        <w:rPr>
          <w:rFonts w:ascii="Arial" w:hAnsi="Arial" w:cs="Arial"/>
          <w:sz w:val="24"/>
          <w:szCs w:val="24"/>
        </w:rPr>
        <w:t>ol</w:t>
      </w:r>
      <w:r w:rsidRPr="0051402C">
        <w:rPr>
          <w:rFonts w:ascii="Arial" w:hAnsi="Arial" w:cs="Arial"/>
          <w:sz w:val="24"/>
          <w:szCs w:val="24"/>
        </w:rPr>
        <w:t xml:space="preserve"> tra</w:t>
      </w:r>
      <w:r>
        <w:rPr>
          <w:rFonts w:ascii="Arial" w:hAnsi="Arial" w:cs="Arial"/>
          <w:sz w:val="24"/>
          <w:szCs w:val="24"/>
        </w:rPr>
        <w:t>ns</w:t>
      </w:r>
      <w:r w:rsidRPr="0051402C">
        <w:rPr>
          <w:rFonts w:ascii="Arial" w:hAnsi="Arial" w:cs="Arial"/>
          <w:sz w:val="24"/>
          <w:szCs w:val="24"/>
        </w:rPr>
        <w:t>f</w:t>
      </w:r>
      <w:r>
        <w:rPr>
          <w:rFonts w:ascii="Arial" w:hAnsi="Arial" w:cs="Arial"/>
          <w:sz w:val="24"/>
          <w:szCs w:val="24"/>
        </w:rPr>
        <w:t>e</w:t>
      </w:r>
      <w:r w:rsidRPr="0051402C">
        <w:rPr>
          <w:rFonts w:ascii="Arial" w:hAnsi="Arial" w:cs="Arial"/>
          <w:sz w:val="24"/>
          <w:szCs w:val="24"/>
        </w:rPr>
        <w:t>r</w:t>
      </w:r>
      <w:r>
        <w:rPr>
          <w:rFonts w:ascii="Arial" w:hAnsi="Arial" w:cs="Arial"/>
          <w:sz w:val="24"/>
          <w:szCs w:val="24"/>
        </w:rPr>
        <w:t>s.</w:t>
      </w:r>
    </w:p>
    <w:p w:rsidR="00252455" w:rsidRDefault="00252455" w:rsidP="00252455">
      <w:pPr>
        <w:spacing w:before="2" w:line="220" w:lineRule="exact"/>
        <w:ind w:left="0" w:hanging="2"/>
        <w:jc w:val="both"/>
        <w:rPr>
          <w:rFonts w:ascii="Arial" w:hAnsi="Arial" w:cs="Arial"/>
          <w:sz w:val="24"/>
          <w:szCs w:val="24"/>
        </w:rPr>
      </w:pPr>
    </w:p>
    <w:p w:rsidR="001C3AD6" w:rsidRDefault="001C3AD6" w:rsidP="00E36DCD">
      <w:pPr>
        <w:ind w:left="1" w:right="-20" w:hanging="3"/>
        <w:jc w:val="both"/>
        <w:rPr>
          <w:rFonts w:ascii="Arial" w:hAnsi="Arial" w:cs="Arial"/>
          <w:b/>
          <w:bCs/>
          <w:spacing w:val="5"/>
          <w:sz w:val="28"/>
          <w:szCs w:val="28"/>
        </w:rPr>
      </w:pPr>
    </w:p>
    <w:p w:rsidR="001C3AD6" w:rsidRDefault="001C3AD6" w:rsidP="00E36DCD">
      <w:pPr>
        <w:ind w:left="1" w:right="-20" w:hanging="3"/>
        <w:jc w:val="both"/>
        <w:rPr>
          <w:rFonts w:ascii="Arial" w:hAnsi="Arial" w:cs="Arial"/>
          <w:b/>
          <w:bCs/>
          <w:spacing w:val="5"/>
          <w:sz w:val="28"/>
          <w:szCs w:val="28"/>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School Selection</w:t>
      </w:r>
    </w:p>
    <w:p w:rsidR="00252455" w:rsidRDefault="00252455" w:rsidP="00252455">
      <w:pPr>
        <w:spacing w:before="1"/>
        <w:ind w:left="0" w:right="-20" w:hanging="2"/>
        <w:jc w:val="both"/>
        <w:rPr>
          <w:rFonts w:ascii="Arial" w:hAnsi="Arial" w:cs="Arial"/>
          <w:sz w:val="24"/>
          <w:szCs w:val="24"/>
        </w:rPr>
      </w:pPr>
      <w:r>
        <w:rPr>
          <w:rFonts w:ascii="Arial" w:hAnsi="Arial" w:cs="Arial"/>
          <w:sz w:val="24"/>
          <w:szCs w:val="24"/>
        </w:rPr>
        <w:t>Each c</w:t>
      </w:r>
      <w:r>
        <w:rPr>
          <w:rFonts w:ascii="Arial" w:hAnsi="Arial" w:cs="Arial"/>
          <w:spacing w:val="-2"/>
          <w:sz w:val="24"/>
          <w:szCs w:val="24"/>
        </w:rPr>
        <w:t>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 or</w:t>
      </w:r>
      <w:r>
        <w:rPr>
          <w:rFonts w:ascii="Arial" w:hAnsi="Arial" w:cs="Arial"/>
          <w:spacing w:val="1"/>
          <w:sz w:val="24"/>
          <w:szCs w:val="24"/>
        </w:rPr>
        <w:t xml:space="preserve">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ex</w:t>
      </w:r>
      <w:r>
        <w:rPr>
          <w:rFonts w:ascii="Arial" w:hAnsi="Arial" w:cs="Arial"/>
          <w:spacing w:val="-2"/>
          <w:sz w:val="24"/>
          <w:szCs w:val="24"/>
        </w:rPr>
        <w:t>p</w:t>
      </w:r>
      <w:r>
        <w:rPr>
          <w:rFonts w:ascii="Arial" w:hAnsi="Arial" w:cs="Arial"/>
          <w:sz w:val="24"/>
          <w:szCs w:val="24"/>
        </w:rPr>
        <w:t>e</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e</w:t>
      </w:r>
      <w:r>
        <w:rPr>
          <w:rFonts w:ascii="Arial" w:hAnsi="Arial" w:cs="Arial"/>
          <w:sz w:val="24"/>
          <w:szCs w:val="24"/>
        </w:rPr>
        <w:t>nc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2"/>
          <w:sz w:val="24"/>
          <w:szCs w:val="24"/>
        </w:rPr>
        <w:t>n</w:t>
      </w:r>
      <w:r>
        <w:rPr>
          <w:rFonts w:ascii="Arial" w:hAnsi="Arial" w:cs="Arial"/>
          <w:sz w:val="24"/>
          <w:szCs w:val="24"/>
        </w:rPr>
        <w:t>ess</w:t>
      </w:r>
      <w:r>
        <w:rPr>
          <w:rFonts w:ascii="Arial" w:hAnsi="Arial" w:cs="Arial"/>
          <w:spacing w:val="-2"/>
          <w:sz w:val="24"/>
          <w:szCs w:val="24"/>
        </w:rPr>
        <w:t xml:space="preserve"> </w:t>
      </w:r>
      <w:r>
        <w:rPr>
          <w:rFonts w:ascii="Arial" w:hAnsi="Arial" w:cs="Arial"/>
          <w:sz w:val="24"/>
          <w:szCs w:val="24"/>
        </w:rPr>
        <w:t>has</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pacing w:val="1"/>
          <w:sz w:val="24"/>
          <w:szCs w:val="24"/>
        </w:rPr>
        <w:t>ri</w:t>
      </w:r>
      <w:r>
        <w:rPr>
          <w:rFonts w:ascii="Arial" w:hAnsi="Arial" w:cs="Arial"/>
          <w:spacing w:val="-2"/>
          <w:sz w:val="24"/>
          <w:szCs w:val="24"/>
        </w:rPr>
        <w:t>g</w:t>
      </w:r>
      <w:r>
        <w:rPr>
          <w:rFonts w:ascii="Arial" w:hAnsi="Arial" w:cs="Arial"/>
          <w:sz w:val="24"/>
          <w:szCs w:val="24"/>
        </w:rPr>
        <w:t>ht</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o:</w:t>
      </w:r>
    </w:p>
    <w:p w:rsidR="00252455" w:rsidRDefault="00252455" w:rsidP="0070746C">
      <w:pPr>
        <w:pStyle w:val="ListParagraph"/>
        <w:numPr>
          <w:ilvl w:val="0"/>
          <w:numId w:val="40"/>
        </w:numPr>
        <w:tabs>
          <w:tab w:val="left" w:pos="1200"/>
        </w:tabs>
        <w:suppressAutoHyphens w:val="0"/>
        <w:spacing w:line="276" w:lineRule="auto"/>
        <w:ind w:leftChars="0" w:left="0" w:right="-20" w:firstLineChars="0" w:firstLine="540"/>
        <w:jc w:val="both"/>
        <w:textDirection w:val="lrTb"/>
        <w:textAlignment w:val="auto"/>
        <w:outlineLvl w:val="9"/>
        <w:rPr>
          <w:rFonts w:ascii="Arial" w:hAnsi="Arial" w:cs="Arial"/>
          <w:sz w:val="24"/>
          <w:szCs w:val="24"/>
        </w:rPr>
      </w:pPr>
      <w:r>
        <w:rPr>
          <w:rFonts w:ascii="Arial" w:hAnsi="Arial" w:cs="Arial"/>
          <w:spacing w:val="-1"/>
          <w:sz w:val="24"/>
          <w:szCs w:val="24"/>
        </w:rPr>
        <w:t>R</w:t>
      </w:r>
      <w:r>
        <w:rPr>
          <w:rFonts w:ascii="Arial" w:hAnsi="Arial" w:cs="Arial"/>
          <w:sz w:val="24"/>
          <w:szCs w:val="24"/>
        </w:rPr>
        <w:t>e</w:t>
      </w:r>
      <w:r>
        <w:rPr>
          <w:rFonts w:ascii="Arial" w:hAnsi="Arial" w:cs="Arial"/>
          <w:spacing w:val="-4"/>
          <w:sz w:val="24"/>
          <w:szCs w:val="24"/>
        </w:rPr>
        <w:t>m</w:t>
      </w:r>
      <w:r>
        <w:rPr>
          <w:rFonts w:ascii="Arial" w:hAnsi="Arial" w:cs="Arial"/>
          <w:sz w:val="24"/>
          <w:szCs w:val="24"/>
        </w:rPr>
        <w:t>a</w:t>
      </w:r>
      <w:r>
        <w:rPr>
          <w:rFonts w:ascii="Arial" w:hAnsi="Arial" w:cs="Arial"/>
          <w:spacing w:val="1"/>
          <w:sz w:val="24"/>
          <w:szCs w:val="24"/>
        </w:rPr>
        <w:t>i</w:t>
      </w:r>
      <w:r>
        <w:rPr>
          <w:rFonts w:ascii="Arial" w:hAnsi="Arial" w:cs="Arial"/>
          <w:sz w:val="24"/>
          <w:szCs w:val="24"/>
        </w:rPr>
        <w:t>n at</w:t>
      </w:r>
      <w:r>
        <w:rPr>
          <w:rFonts w:ascii="Arial" w:hAnsi="Arial" w:cs="Arial"/>
          <w:spacing w:val="1"/>
          <w:sz w:val="24"/>
          <w:szCs w:val="24"/>
        </w:rPr>
        <w:t xml:space="preserve"> </w:t>
      </w:r>
      <w:r>
        <w:rPr>
          <w:rFonts w:ascii="Arial" w:hAnsi="Arial" w:cs="Arial"/>
          <w:spacing w:val="-2"/>
          <w:sz w:val="24"/>
          <w:szCs w:val="24"/>
        </w:rPr>
        <w:t>h</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h</w:t>
      </w:r>
      <w:r>
        <w:rPr>
          <w:rFonts w:ascii="Arial" w:hAnsi="Arial" w:cs="Arial"/>
          <w:spacing w:val="-2"/>
          <w:sz w:val="24"/>
          <w:szCs w:val="24"/>
        </w:rPr>
        <w:t>e</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c</w:t>
      </w:r>
      <w:r>
        <w:rPr>
          <w:rFonts w:ascii="Arial" w:hAnsi="Arial" w:cs="Arial"/>
          <w:sz w:val="24"/>
          <w:szCs w:val="24"/>
        </w:rPr>
        <w:t>hool</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o</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g</w:t>
      </w:r>
      <w:r>
        <w:rPr>
          <w:rFonts w:ascii="Arial" w:hAnsi="Arial" w:cs="Arial"/>
          <w:spacing w:val="1"/>
          <w:sz w:val="24"/>
          <w:szCs w:val="24"/>
        </w:rPr>
        <w:t>i</w:t>
      </w:r>
      <w:r>
        <w:rPr>
          <w:rFonts w:ascii="Arial" w:hAnsi="Arial" w:cs="Arial"/>
          <w:sz w:val="24"/>
          <w:szCs w:val="24"/>
        </w:rPr>
        <w:t xml:space="preserve">n, </w:t>
      </w:r>
      <w:r>
        <w:rPr>
          <w:rFonts w:ascii="Arial" w:hAnsi="Arial" w:cs="Arial"/>
          <w:spacing w:val="-2"/>
          <w:sz w:val="24"/>
          <w:szCs w:val="24"/>
        </w:rPr>
        <w:t>o</w:t>
      </w:r>
      <w:r>
        <w:rPr>
          <w:rFonts w:ascii="Arial" w:hAnsi="Arial" w:cs="Arial"/>
          <w:sz w:val="24"/>
          <w:szCs w:val="24"/>
        </w:rPr>
        <w:t>r</w:t>
      </w:r>
    </w:p>
    <w:p w:rsidR="00252455" w:rsidRPr="0051402C" w:rsidRDefault="00252455" w:rsidP="0070746C">
      <w:pPr>
        <w:pStyle w:val="ListParagraph"/>
        <w:numPr>
          <w:ilvl w:val="0"/>
          <w:numId w:val="40"/>
        </w:numPr>
        <w:tabs>
          <w:tab w:val="left" w:pos="1200"/>
        </w:tabs>
        <w:suppressAutoHyphens w:val="0"/>
        <w:spacing w:line="276" w:lineRule="auto"/>
        <w:ind w:leftChars="0" w:left="1170" w:right="-20" w:firstLineChars="0" w:hanging="630"/>
        <w:jc w:val="both"/>
        <w:textDirection w:val="lrTb"/>
        <w:textAlignment w:val="auto"/>
        <w:outlineLvl w:val="9"/>
        <w:rPr>
          <w:rFonts w:ascii="Arial" w:hAnsi="Arial" w:cs="Arial"/>
          <w:spacing w:val="-1"/>
          <w:sz w:val="24"/>
          <w:szCs w:val="24"/>
        </w:rPr>
      </w:pPr>
      <w:r>
        <w:rPr>
          <w:rFonts w:ascii="Arial" w:hAnsi="Arial" w:cs="Arial"/>
          <w:spacing w:val="-1"/>
          <w:sz w:val="24"/>
          <w:szCs w:val="24"/>
        </w:rPr>
        <w:t>A</w:t>
      </w:r>
      <w:r w:rsidRPr="0051402C">
        <w:rPr>
          <w:rFonts w:ascii="Arial" w:hAnsi="Arial" w:cs="Arial"/>
          <w:spacing w:val="-1"/>
          <w:sz w:val="24"/>
          <w:szCs w:val="24"/>
        </w:rPr>
        <w:t>ttend any school</w:t>
      </w:r>
      <w:r>
        <w:rPr>
          <w:rFonts w:ascii="Arial" w:hAnsi="Arial" w:cs="Arial"/>
          <w:spacing w:val="-1"/>
          <w:sz w:val="24"/>
          <w:szCs w:val="24"/>
        </w:rPr>
        <w:t xml:space="preserve"> </w:t>
      </w:r>
      <w:r w:rsidRPr="0051402C">
        <w:rPr>
          <w:rFonts w:ascii="Arial" w:hAnsi="Arial" w:cs="Arial"/>
          <w:spacing w:val="-1"/>
          <w:sz w:val="24"/>
          <w:szCs w:val="24"/>
        </w:rPr>
        <w:t xml:space="preserve">that housed students </w:t>
      </w:r>
      <w:r>
        <w:rPr>
          <w:rFonts w:ascii="Arial" w:hAnsi="Arial" w:cs="Arial"/>
          <w:spacing w:val="-1"/>
          <w:sz w:val="24"/>
          <w:szCs w:val="24"/>
        </w:rPr>
        <w:t>w</w:t>
      </w:r>
      <w:r w:rsidRPr="0051402C">
        <w:rPr>
          <w:rFonts w:ascii="Arial" w:hAnsi="Arial" w:cs="Arial"/>
          <w:spacing w:val="-1"/>
          <w:sz w:val="24"/>
          <w:szCs w:val="24"/>
        </w:rPr>
        <w:t xml:space="preserve">ho </w:t>
      </w:r>
      <w:r>
        <w:rPr>
          <w:rFonts w:ascii="Arial" w:hAnsi="Arial" w:cs="Arial"/>
          <w:spacing w:val="-1"/>
          <w:sz w:val="24"/>
          <w:szCs w:val="24"/>
        </w:rPr>
        <w:t>l</w:t>
      </w:r>
      <w:r w:rsidRPr="0051402C">
        <w:rPr>
          <w:rFonts w:ascii="Arial" w:hAnsi="Arial" w:cs="Arial"/>
          <w:spacing w:val="-1"/>
          <w:sz w:val="24"/>
          <w:szCs w:val="24"/>
        </w:rPr>
        <w:t>ive in the at</w:t>
      </w:r>
      <w:r>
        <w:rPr>
          <w:rFonts w:ascii="Arial" w:hAnsi="Arial" w:cs="Arial"/>
          <w:spacing w:val="-1"/>
          <w:sz w:val="24"/>
          <w:szCs w:val="24"/>
        </w:rPr>
        <w:t>t</w:t>
      </w:r>
      <w:r w:rsidRPr="0051402C">
        <w:rPr>
          <w:rFonts w:ascii="Arial" w:hAnsi="Arial" w:cs="Arial"/>
          <w:spacing w:val="-1"/>
          <w:sz w:val="24"/>
          <w:szCs w:val="24"/>
        </w:rPr>
        <w:t xml:space="preserve">endance area in </w:t>
      </w:r>
      <w:r>
        <w:rPr>
          <w:rFonts w:ascii="Arial" w:hAnsi="Arial" w:cs="Arial"/>
          <w:spacing w:val="-1"/>
          <w:sz w:val="24"/>
          <w:szCs w:val="24"/>
        </w:rPr>
        <w:t>w</w:t>
      </w:r>
      <w:r w:rsidRPr="0051402C">
        <w:rPr>
          <w:rFonts w:ascii="Arial" w:hAnsi="Arial" w:cs="Arial"/>
          <w:spacing w:val="-1"/>
          <w:sz w:val="24"/>
          <w:szCs w:val="24"/>
        </w:rPr>
        <w:t xml:space="preserve">hich </w:t>
      </w:r>
      <w:r>
        <w:rPr>
          <w:rFonts w:ascii="Arial" w:hAnsi="Arial" w:cs="Arial"/>
          <w:spacing w:val="-1"/>
          <w:sz w:val="24"/>
          <w:szCs w:val="24"/>
        </w:rPr>
        <w:t>t</w:t>
      </w:r>
      <w:r w:rsidRPr="0051402C">
        <w:rPr>
          <w:rFonts w:ascii="Arial" w:hAnsi="Arial" w:cs="Arial"/>
          <w:spacing w:val="-1"/>
          <w:sz w:val="24"/>
          <w:szCs w:val="24"/>
        </w:rPr>
        <w:t>he child or youth is actua</w:t>
      </w:r>
      <w:r>
        <w:rPr>
          <w:rFonts w:ascii="Arial" w:hAnsi="Arial" w:cs="Arial"/>
          <w:spacing w:val="-1"/>
          <w:sz w:val="24"/>
          <w:szCs w:val="24"/>
        </w:rPr>
        <w:t>l</w:t>
      </w:r>
      <w:r w:rsidRPr="0051402C">
        <w:rPr>
          <w:rFonts w:ascii="Arial" w:hAnsi="Arial" w:cs="Arial"/>
          <w:spacing w:val="-1"/>
          <w:sz w:val="24"/>
          <w:szCs w:val="24"/>
        </w:rPr>
        <w:t>ly living are eligible to attend.</w:t>
      </w:r>
    </w:p>
    <w:p w:rsidR="00252455" w:rsidRPr="0051402C" w:rsidRDefault="00252455" w:rsidP="0070746C">
      <w:pPr>
        <w:pStyle w:val="ListParagraph"/>
        <w:numPr>
          <w:ilvl w:val="0"/>
          <w:numId w:val="40"/>
        </w:numPr>
        <w:tabs>
          <w:tab w:val="left" w:pos="1200"/>
        </w:tabs>
        <w:suppressAutoHyphens w:val="0"/>
        <w:spacing w:line="276" w:lineRule="auto"/>
        <w:ind w:leftChars="0" w:left="1170" w:right="-20" w:firstLineChars="0" w:hanging="630"/>
        <w:jc w:val="both"/>
        <w:textDirection w:val="lrTb"/>
        <w:textAlignment w:val="auto"/>
        <w:outlineLvl w:val="9"/>
        <w:rPr>
          <w:rFonts w:ascii="Arial" w:hAnsi="Arial" w:cs="Arial"/>
          <w:spacing w:val="-1"/>
          <w:sz w:val="24"/>
          <w:szCs w:val="24"/>
        </w:rPr>
      </w:pPr>
      <w:r w:rsidRPr="0051402C">
        <w:rPr>
          <w:rFonts w:ascii="Arial" w:hAnsi="Arial" w:cs="Arial"/>
          <w:spacing w:val="-1"/>
          <w:sz w:val="24"/>
          <w:szCs w:val="24"/>
        </w:rPr>
        <w:t>Maintaining a student in h</w:t>
      </w:r>
      <w:r>
        <w:rPr>
          <w:rFonts w:ascii="Arial" w:hAnsi="Arial" w:cs="Arial"/>
          <w:spacing w:val="-1"/>
          <w:sz w:val="24"/>
          <w:szCs w:val="24"/>
        </w:rPr>
        <w:t>i</w:t>
      </w:r>
      <w:r w:rsidRPr="0051402C">
        <w:rPr>
          <w:rFonts w:ascii="Arial" w:hAnsi="Arial" w:cs="Arial"/>
          <w:spacing w:val="-1"/>
          <w:sz w:val="24"/>
          <w:szCs w:val="24"/>
        </w:rPr>
        <w:t xml:space="preserve">s or her school of origin </w:t>
      </w:r>
      <w:r>
        <w:rPr>
          <w:rFonts w:ascii="Arial" w:hAnsi="Arial" w:cs="Arial"/>
          <w:spacing w:val="-1"/>
          <w:sz w:val="24"/>
          <w:szCs w:val="24"/>
        </w:rPr>
        <w:t>i</w:t>
      </w:r>
      <w:r w:rsidRPr="0051402C">
        <w:rPr>
          <w:rFonts w:ascii="Arial" w:hAnsi="Arial" w:cs="Arial"/>
          <w:spacing w:val="-1"/>
          <w:sz w:val="24"/>
          <w:szCs w:val="24"/>
        </w:rPr>
        <w:t xml:space="preserve">s </w:t>
      </w:r>
      <w:r>
        <w:rPr>
          <w:rFonts w:ascii="Arial" w:hAnsi="Arial" w:cs="Arial"/>
          <w:spacing w:val="-1"/>
          <w:sz w:val="24"/>
          <w:szCs w:val="24"/>
        </w:rPr>
        <w:t>i</w:t>
      </w:r>
      <w:r w:rsidRPr="0051402C">
        <w:rPr>
          <w:rFonts w:ascii="Arial" w:hAnsi="Arial" w:cs="Arial"/>
          <w:spacing w:val="-1"/>
          <w:sz w:val="24"/>
          <w:szCs w:val="24"/>
        </w:rPr>
        <w:t>mportant</w:t>
      </w:r>
      <w:r>
        <w:rPr>
          <w:rFonts w:ascii="Arial" w:hAnsi="Arial" w:cs="Arial"/>
          <w:spacing w:val="-1"/>
          <w:sz w:val="24"/>
          <w:szCs w:val="24"/>
        </w:rPr>
        <w:t xml:space="preserve"> </w:t>
      </w:r>
      <w:r w:rsidRPr="0051402C">
        <w:rPr>
          <w:rFonts w:ascii="Arial" w:hAnsi="Arial" w:cs="Arial"/>
          <w:spacing w:val="-1"/>
          <w:sz w:val="24"/>
          <w:szCs w:val="24"/>
        </w:rPr>
        <w:t xml:space="preserve">for both the student and the ACSS. Students </w:t>
      </w:r>
      <w:r>
        <w:rPr>
          <w:rFonts w:ascii="Arial" w:hAnsi="Arial" w:cs="Arial"/>
          <w:spacing w:val="-1"/>
          <w:sz w:val="24"/>
          <w:szCs w:val="24"/>
        </w:rPr>
        <w:t>w</w:t>
      </w:r>
      <w:r w:rsidRPr="0051402C">
        <w:rPr>
          <w:rFonts w:ascii="Arial" w:hAnsi="Arial" w:cs="Arial"/>
          <w:spacing w:val="-1"/>
          <w:sz w:val="24"/>
          <w:szCs w:val="24"/>
        </w:rPr>
        <w:t>ho change schools have been found to have lo</w:t>
      </w:r>
      <w:r>
        <w:rPr>
          <w:rFonts w:ascii="Arial" w:hAnsi="Arial" w:cs="Arial"/>
          <w:spacing w:val="-1"/>
          <w:sz w:val="24"/>
          <w:szCs w:val="24"/>
        </w:rPr>
        <w:t>w</w:t>
      </w:r>
      <w:r w:rsidRPr="0051402C">
        <w:rPr>
          <w:rFonts w:ascii="Arial" w:hAnsi="Arial" w:cs="Arial"/>
          <w:spacing w:val="-1"/>
          <w:sz w:val="24"/>
          <w:szCs w:val="24"/>
        </w:rPr>
        <w:t>er</w:t>
      </w:r>
      <w:r>
        <w:rPr>
          <w:rFonts w:ascii="Arial" w:hAnsi="Arial" w:cs="Arial"/>
          <w:spacing w:val="-1"/>
          <w:sz w:val="24"/>
          <w:szCs w:val="24"/>
        </w:rPr>
        <w:t xml:space="preserve"> </w:t>
      </w:r>
      <w:r w:rsidRPr="0051402C">
        <w:rPr>
          <w:rFonts w:ascii="Arial" w:hAnsi="Arial" w:cs="Arial"/>
          <w:spacing w:val="-1"/>
          <w:sz w:val="24"/>
          <w:szCs w:val="24"/>
        </w:rPr>
        <w:t>test scores and overa</w:t>
      </w:r>
      <w:r>
        <w:rPr>
          <w:rFonts w:ascii="Arial" w:hAnsi="Arial" w:cs="Arial"/>
          <w:spacing w:val="-1"/>
          <w:sz w:val="24"/>
          <w:szCs w:val="24"/>
        </w:rPr>
        <w:t>l</w:t>
      </w:r>
      <w:r w:rsidRPr="0051402C">
        <w:rPr>
          <w:rFonts w:ascii="Arial" w:hAnsi="Arial" w:cs="Arial"/>
          <w:spacing w:val="-1"/>
          <w:sz w:val="24"/>
          <w:szCs w:val="24"/>
        </w:rPr>
        <w:t xml:space="preserve">l academic performance </w:t>
      </w:r>
      <w:r>
        <w:rPr>
          <w:rFonts w:ascii="Arial" w:hAnsi="Arial" w:cs="Arial"/>
          <w:spacing w:val="-1"/>
          <w:sz w:val="24"/>
          <w:szCs w:val="24"/>
        </w:rPr>
        <w:t>t</w:t>
      </w:r>
      <w:r w:rsidRPr="0051402C">
        <w:rPr>
          <w:rFonts w:ascii="Arial" w:hAnsi="Arial" w:cs="Arial"/>
          <w:spacing w:val="-1"/>
          <w:sz w:val="24"/>
          <w:szCs w:val="24"/>
        </w:rPr>
        <w:t xml:space="preserve">han peers </w:t>
      </w:r>
      <w:r>
        <w:rPr>
          <w:rFonts w:ascii="Arial" w:hAnsi="Arial" w:cs="Arial"/>
          <w:spacing w:val="-1"/>
          <w:sz w:val="24"/>
          <w:szCs w:val="24"/>
        </w:rPr>
        <w:t>w</w:t>
      </w:r>
      <w:r w:rsidRPr="0051402C">
        <w:rPr>
          <w:rFonts w:ascii="Arial" w:hAnsi="Arial" w:cs="Arial"/>
          <w:spacing w:val="-1"/>
          <w:sz w:val="24"/>
          <w:szCs w:val="24"/>
        </w:rPr>
        <w:t>ho do not change schools.  High mobility rates have a</w:t>
      </w:r>
      <w:r>
        <w:rPr>
          <w:rFonts w:ascii="Arial" w:hAnsi="Arial" w:cs="Arial"/>
          <w:spacing w:val="-1"/>
          <w:sz w:val="24"/>
          <w:szCs w:val="24"/>
        </w:rPr>
        <w:t>l</w:t>
      </w:r>
      <w:r w:rsidRPr="0051402C">
        <w:rPr>
          <w:rFonts w:ascii="Arial" w:hAnsi="Arial" w:cs="Arial"/>
          <w:spacing w:val="-1"/>
          <w:sz w:val="24"/>
          <w:szCs w:val="24"/>
        </w:rPr>
        <w:t>so been sho</w:t>
      </w:r>
      <w:r>
        <w:rPr>
          <w:rFonts w:ascii="Arial" w:hAnsi="Arial" w:cs="Arial"/>
          <w:spacing w:val="-1"/>
          <w:sz w:val="24"/>
          <w:szCs w:val="24"/>
        </w:rPr>
        <w:t>w</w:t>
      </w:r>
      <w:r w:rsidRPr="0051402C">
        <w:rPr>
          <w:rFonts w:ascii="Arial" w:hAnsi="Arial" w:cs="Arial"/>
          <w:spacing w:val="-1"/>
          <w:sz w:val="24"/>
          <w:szCs w:val="24"/>
        </w:rPr>
        <w:t>n to lo</w:t>
      </w:r>
      <w:r>
        <w:rPr>
          <w:rFonts w:ascii="Arial" w:hAnsi="Arial" w:cs="Arial"/>
          <w:spacing w:val="-1"/>
          <w:sz w:val="24"/>
          <w:szCs w:val="24"/>
        </w:rPr>
        <w:t>w</w:t>
      </w:r>
      <w:r w:rsidRPr="0051402C">
        <w:rPr>
          <w:rFonts w:ascii="Arial" w:hAnsi="Arial" w:cs="Arial"/>
          <w:spacing w:val="-1"/>
          <w:sz w:val="24"/>
          <w:szCs w:val="24"/>
        </w:rPr>
        <w:t>er</w:t>
      </w:r>
      <w:r>
        <w:rPr>
          <w:rFonts w:ascii="Arial" w:hAnsi="Arial" w:cs="Arial"/>
          <w:spacing w:val="-1"/>
          <w:sz w:val="24"/>
          <w:szCs w:val="24"/>
        </w:rPr>
        <w:t xml:space="preserve"> </w:t>
      </w:r>
      <w:r w:rsidRPr="0051402C">
        <w:rPr>
          <w:rFonts w:ascii="Arial" w:hAnsi="Arial" w:cs="Arial"/>
          <w:spacing w:val="-1"/>
          <w:sz w:val="24"/>
          <w:szCs w:val="24"/>
        </w:rPr>
        <w:t>test scores for</w:t>
      </w:r>
      <w:r>
        <w:rPr>
          <w:rFonts w:ascii="Arial" w:hAnsi="Arial" w:cs="Arial"/>
          <w:spacing w:val="-1"/>
          <w:sz w:val="24"/>
          <w:szCs w:val="24"/>
        </w:rPr>
        <w:t xml:space="preserve"> </w:t>
      </w:r>
      <w:r w:rsidRPr="0051402C">
        <w:rPr>
          <w:rFonts w:ascii="Arial" w:hAnsi="Arial" w:cs="Arial"/>
          <w:spacing w:val="-1"/>
          <w:sz w:val="24"/>
          <w:szCs w:val="24"/>
        </w:rPr>
        <w:t>stable studen</w:t>
      </w:r>
      <w:r>
        <w:rPr>
          <w:rFonts w:ascii="Arial" w:hAnsi="Arial" w:cs="Arial"/>
          <w:spacing w:val="-1"/>
          <w:sz w:val="24"/>
          <w:szCs w:val="24"/>
        </w:rPr>
        <w:t>t</w:t>
      </w:r>
      <w:r w:rsidRPr="0051402C">
        <w:rPr>
          <w:rFonts w:ascii="Arial" w:hAnsi="Arial" w:cs="Arial"/>
          <w:spacing w:val="-1"/>
          <w:sz w:val="24"/>
          <w:szCs w:val="24"/>
        </w:rPr>
        <w:t>s. Keeping studen</w:t>
      </w:r>
      <w:r>
        <w:rPr>
          <w:rFonts w:ascii="Arial" w:hAnsi="Arial" w:cs="Arial"/>
          <w:spacing w:val="-1"/>
          <w:sz w:val="24"/>
          <w:szCs w:val="24"/>
        </w:rPr>
        <w:t>t</w:t>
      </w:r>
      <w:r w:rsidRPr="0051402C">
        <w:rPr>
          <w:rFonts w:ascii="Arial" w:hAnsi="Arial" w:cs="Arial"/>
          <w:spacing w:val="-1"/>
          <w:sz w:val="24"/>
          <w:szCs w:val="24"/>
        </w:rPr>
        <w:t xml:space="preserve">s in </w:t>
      </w:r>
      <w:r>
        <w:rPr>
          <w:rFonts w:ascii="Arial" w:hAnsi="Arial" w:cs="Arial"/>
          <w:spacing w:val="-1"/>
          <w:sz w:val="24"/>
          <w:szCs w:val="24"/>
        </w:rPr>
        <w:t>t</w:t>
      </w:r>
      <w:r w:rsidRPr="0051402C">
        <w:rPr>
          <w:rFonts w:ascii="Arial" w:hAnsi="Arial" w:cs="Arial"/>
          <w:spacing w:val="-1"/>
          <w:sz w:val="24"/>
          <w:szCs w:val="24"/>
        </w:rPr>
        <w:t>he</w:t>
      </w:r>
      <w:r>
        <w:rPr>
          <w:rFonts w:ascii="Arial" w:hAnsi="Arial" w:cs="Arial"/>
          <w:spacing w:val="-1"/>
          <w:sz w:val="24"/>
          <w:szCs w:val="24"/>
        </w:rPr>
        <w:t>i</w:t>
      </w:r>
      <w:r w:rsidRPr="0051402C">
        <w:rPr>
          <w:rFonts w:ascii="Arial" w:hAnsi="Arial" w:cs="Arial"/>
          <w:spacing w:val="-1"/>
          <w:sz w:val="24"/>
          <w:szCs w:val="24"/>
        </w:rPr>
        <w:t xml:space="preserve">r schools of origin enhances </w:t>
      </w:r>
      <w:r>
        <w:rPr>
          <w:rFonts w:ascii="Arial" w:hAnsi="Arial" w:cs="Arial"/>
          <w:spacing w:val="-1"/>
          <w:sz w:val="24"/>
          <w:szCs w:val="24"/>
        </w:rPr>
        <w:t>t</w:t>
      </w:r>
      <w:r w:rsidRPr="0051402C">
        <w:rPr>
          <w:rFonts w:ascii="Arial" w:hAnsi="Arial" w:cs="Arial"/>
          <w:spacing w:val="-1"/>
          <w:sz w:val="24"/>
          <w:szCs w:val="24"/>
        </w:rPr>
        <w:t>he</w:t>
      </w:r>
      <w:r>
        <w:rPr>
          <w:rFonts w:ascii="Arial" w:hAnsi="Arial" w:cs="Arial"/>
          <w:spacing w:val="-1"/>
          <w:sz w:val="24"/>
          <w:szCs w:val="24"/>
        </w:rPr>
        <w:t>i</w:t>
      </w:r>
      <w:r w:rsidRPr="0051402C">
        <w:rPr>
          <w:rFonts w:ascii="Arial" w:hAnsi="Arial" w:cs="Arial"/>
          <w:spacing w:val="-1"/>
          <w:sz w:val="24"/>
          <w:szCs w:val="24"/>
        </w:rPr>
        <w:t>r academic and social gro</w:t>
      </w:r>
      <w:r>
        <w:rPr>
          <w:rFonts w:ascii="Arial" w:hAnsi="Arial" w:cs="Arial"/>
          <w:spacing w:val="-1"/>
          <w:sz w:val="24"/>
          <w:szCs w:val="24"/>
        </w:rPr>
        <w:t>w</w:t>
      </w:r>
      <w:r w:rsidRPr="0051402C">
        <w:rPr>
          <w:rFonts w:ascii="Arial" w:hAnsi="Arial" w:cs="Arial"/>
          <w:spacing w:val="-1"/>
          <w:sz w:val="24"/>
          <w:szCs w:val="24"/>
        </w:rPr>
        <w:t xml:space="preserve">th, </w:t>
      </w:r>
      <w:r>
        <w:rPr>
          <w:rFonts w:ascii="Arial" w:hAnsi="Arial" w:cs="Arial"/>
          <w:spacing w:val="-1"/>
          <w:sz w:val="24"/>
          <w:szCs w:val="24"/>
        </w:rPr>
        <w:t>w</w:t>
      </w:r>
      <w:r w:rsidRPr="0051402C">
        <w:rPr>
          <w:rFonts w:ascii="Arial" w:hAnsi="Arial" w:cs="Arial"/>
          <w:spacing w:val="-1"/>
          <w:sz w:val="24"/>
          <w:szCs w:val="24"/>
        </w:rPr>
        <w:t>hile permitting our schools to benefit</w:t>
      </w:r>
      <w:r>
        <w:rPr>
          <w:rFonts w:ascii="Arial" w:hAnsi="Arial" w:cs="Arial"/>
          <w:spacing w:val="-1"/>
          <w:sz w:val="24"/>
          <w:szCs w:val="24"/>
        </w:rPr>
        <w:t xml:space="preserve"> </w:t>
      </w:r>
      <w:r w:rsidRPr="0051402C">
        <w:rPr>
          <w:rFonts w:ascii="Arial" w:hAnsi="Arial" w:cs="Arial"/>
          <w:spacing w:val="-1"/>
          <w:sz w:val="24"/>
          <w:szCs w:val="24"/>
        </w:rPr>
        <w:t>from the increased test scores and achievement sho</w:t>
      </w:r>
      <w:r>
        <w:rPr>
          <w:rFonts w:ascii="Arial" w:hAnsi="Arial" w:cs="Arial"/>
          <w:spacing w:val="-1"/>
          <w:sz w:val="24"/>
          <w:szCs w:val="24"/>
        </w:rPr>
        <w:t>w</w:t>
      </w:r>
      <w:r w:rsidRPr="0051402C">
        <w:rPr>
          <w:rFonts w:ascii="Arial" w:hAnsi="Arial" w:cs="Arial"/>
          <w:spacing w:val="-1"/>
          <w:sz w:val="24"/>
          <w:szCs w:val="24"/>
        </w:rPr>
        <w:t>n to result</w:t>
      </w:r>
      <w:r>
        <w:rPr>
          <w:rFonts w:ascii="Arial" w:hAnsi="Arial" w:cs="Arial"/>
          <w:spacing w:val="-1"/>
          <w:sz w:val="24"/>
          <w:szCs w:val="24"/>
        </w:rPr>
        <w:t xml:space="preserve"> </w:t>
      </w:r>
      <w:r w:rsidRPr="0051402C">
        <w:rPr>
          <w:rFonts w:ascii="Arial" w:hAnsi="Arial" w:cs="Arial"/>
          <w:spacing w:val="-1"/>
          <w:sz w:val="24"/>
          <w:szCs w:val="24"/>
        </w:rPr>
        <w:t>from student</w:t>
      </w:r>
      <w:r>
        <w:rPr>
          <w:rFonts w:ascii="Arial" w:hAnsi="Arial" w:cs="Arial"/>
          <w:spacing w:val="-1"/>
          <w:sz w:val="24"/>
          <w:szCs w:val="24"/>
        </w:rPr>
        <w:t xml:space="preserve"> </w:t>
      </w:r>
      <w:r w:rsidRPr="0051402C">
        <w:rPr>
          <w:rFonts w:ascii="Arial" w:hAnsi="Arial" w:cs="Arial"/>
          <w:spacing w:val="-1"/>
          <w:sz w:val="24"/>
          <w:szCs w:val="24"/>
        </w:rPr>
        <w:t>continu</w:t>
      </w:r>
      <w:r>
        <w:rPr>
          <w:rFonts w:ascii="Arial" w:hAnsi="Arial" w:cs="Arial"/>
          <w:spacing w:val="-1"/>
          <w:sz w:val="24"/>
          <w:szCs w:val="24"/>
        </w:rPr>
        <w:t>i</w:t>
      </w:r>
      <w:r w:rsidRPr="0051402C">
        <w:rPr>
          <w:rFonts w:ascii="Arial" w:hAnsi="Arial" w:cs="Arial"/>
          <w:spacing w:val="-1"/>
          <w:sz w:val="24"/>
          <w:szCs w:val="24"/>
        </w:rPr>
        <w:t>ty.</w:t>
      </w:r>
    </w:p>
    <w:p w:rsidR="00252455" w:rsidRPr="0051402C" w:rsidRDefault="00252455" w:rsidP="0070746C">
      <w:pPr>
        <w:pStyle w:val="ListParagraph"/>
        <w:numPr>
          <w:ilvl w:val="0"/>
          <w:numId w:val="40"/>
        </w:numPr>
        <w:tabs>
          <w:tab w:val="left" w:pos="1200"/>
        </w:tabs>
        <w:suppressAutoHyphens w:val="0"/>
        <w:spacing w:line="276" w:lineRule="auto"/>
        <w:ind w:leftChars="0" w:left="1170" w:right="-20" w:firstLineChars="0" w:hanging="630"/>
        <w:jc w:val="both"/>
        <w:textDirection w:val="lrTb"/>
        <w:textAlignment w:val="auto"/>
        <w:outlineLvl w:val="9"/>
        <w:rPr>
          <w:rFonts w:ascii="Arial" w:hAnsi="Arial" w:cs="Arial"/>
          <w:spacing w:val="-1"/>
          <w:sz w:val="24"/>
          <w:szCs w:val="24"/>
        </w:rPr>
      </w:pPr>
      <w:r>
        <w:rPr>
          <w:rFonts w:ascii="Arial" w:hAnsi="Arial" w:cs="Arial"/>
          <w:spacing w:val="-1"/>
          <w:sz w:val="24"/>
          <w:szCs w:val="24"/>
        </w:rPr>
        <w:t>C</w:t>
      </w:r>
      <w:r w:rsidRPr="0051402C">
        <w:rPr>
          <w:rFonts w:ascii="Arial" w:hAnsi="Arial" w:cs="Arial"/>
          <w:spacing w:val="-1"/>
          <w:sz w:val="24"/>
          <w:szCs w:val="24"/>
        </w:rPr>
        <w:t>hildren and youth exper</w:t>
      </w:r>
      <w:r>
        <w:rPr>
          <w:rFonts w:ascii="Arial" w:hAnsi="Arial" w:cs="Arial"/>
          <w:spacing w:val="-1"/>
          <w:sz w:val="24"/>
          <w:szCs w:val="24"/>
        </w:rPr>
        <w:t>i</w:t>
      </w:r>
      <w:r w:rsidRPr="0051402C">
        <w:rPr>
          <w:rFonts w:ascii="Arial" w:hAnsi="Arial" w:cs="Arial"/>
          <w:spacing w:val="-1"/>
          <w:sz w:val="24"/>
          <w:szCs w:val="24"/>
        </w:rPr>
        <w:t>encing homelessness shall</w:t>
      </w:r>
      <w:r>
        <w:rPr>
          <w:rFonts w:ascii="Arial" w:hAnsi="Arial" w:cs="Arial"/>
          <w:spacing w:val="-1"/>
          <w:sz w:val="24"/>
          <w:szCs w:val="24"/>
        </w:rPr>
        <w:t xml:space="preserve"> </w:t>
      </w:r>
      <w:r w:rsidRPr="0051402C">
        <w:rPr>
          <w:rFonts w:ascii="Arial" w:hAnsi="Arial" w:cs="Arial"/>
          <w:spacing w:val="-1"/>
          <w:sz w:val="24"/>
          <w:szCs w:val="24"/>
        </w:rPr>
        <w:t>remain at the</w:t>
      </w:r>
      <w:r>
        <w:rPr>
          <w:rFonts w:ascii="Arial" w:hAnsi="Arial" w:cs="Arial"/>
          <w:spacing w:val="-1"/>
          <w:sz w:val="24"/>
          <w:szCs w:val="24"/>
        </w:rPr>
        <w:t>i</w:t>
      </w:r>
      <w:r w:rsidRPr="0051402C">
        <w:rPr>
          <w:rFonts w:ascii="Arial" w:hAnsi="Arial" w:cs="Arial"/>
          <w:spacing w:val="-1"/>
          <w:sz w:val="24"/>
          <w:szCs w:val="24"/>
        </w:rPr>
        <w:t>r schoo</w:t>
      </w:r>
      <w:r>
        <w:rPr>
          <w:rFonts w:ascii="Arial" w:hAnsi="Arial" w:cs="Arial"/>
          <w:spacing w:val="-1"/>
          <w:sz w:val="24"/>
          <w:szCs w:val="24"/>
        </w:rPr>
        <w:t>l</w:t>
      </w:r>
      <w:r w:rsidRPr="0051402C">
        <w:rPr>
          <w:rFonts w:ascii="Arial" w:hAnsi="Arial" w:cs="Arial"/>
          <w:spacing w:val="-1"/>
          <w:sz w:val="24"/>
          <w:szCs w:val="24"/>
        </w:rPr>
        <w:t>s of</w:t>
      </w:r>
      <w:r>
        <w:rPr>
          <w:rFonts w:ascii="Arial" w:hAnsi="Arial" w:cs="Arial"/>
          <w:spacing w:val="-1"/>
          <w:sz w:val="24"/>
          <w:szCs w:val="24"/>
        </w:rPr>
        <w:t xml:space="preserve"> </w:t>
      </w:r>
      <w:r w:rsidRPr="0051402C">
        <w:rPr>
          <w:rFonts w:ascii="Arial" w:hAnsi="Arial" w:cs="Arial"/>
          <w:spacing w:val="-1"/>
          <w:sz w:val="24"/>
          <w:szCs w:val="24"/>
        </w:rPr>
        <w:t>or</w:t>
      </w:r>
      <w:r>
        <w:rPr>
          <w:rFonts w:ascii="Arial" w:hAnsi="Arial" w:cs="Arial"/>
          <w:spacing w:val="-1"/>
          <w:sz w:val="24"/>
          <w:szCs w:val="24"/>
        </w:rPr>
        <w:t>i</w:t>
      </w:r>
      <w:r w:rsidRPr="0051402C">
        <w:rPr>
          <w:rFonts w:ascii="Arial" w:hAnsi="Arial" w:cs="Arial"/>
          <w:spacing w:val="-1"/>
          <w:sz w:val="24"/>
          <w:szCs w:val="24"/>
        </w:rPr>
        <w:t>gin to the extent feasible, unless that is aga</w:t>
      </w:r>
      <w:r>
        <w:rPr>
          <w:rFonts w:ascii="Arial" w:hAnsi="Arial" w:cs="Arial"/>
          <w:spacing w:val="-1"/>
          <w:sz w:val="24"/>
          <w:szCs w:val="24"/>
        </w:rPr>
        <w:t>i</w:t>
      </w:r>
      <w:r w:rsidRPr="0051402C">
        <w:rPr>
          <w:rFonts w:ascii="Arial" w:hAnsi="Arial" w:cs="Arial"/>
          <w:spacing w:val="-1"/>
          <w:sz w:val="24"/>
          <w:szCs w:val="24"/>
        </w:rPr>
        <w:t>nst</w:t>
      </w:r>
      <w:r>
        <w:rPr>
          <w:rFonts w:ascii="Arial" w:hAnsi="Arial" w:cs="Arial"/>
          <w:spacing w:val="-1"/>
          <w:sz w:val="24"/>
          <w:szCs w:val="24"/>
        </w:rPr>
        <w:t xml:space="preserve"> </w:t>
      </w:r>
      <w:r w:rsidRPr="0051402C">
        <w:rPr>
          <w:rFonts w:ascii="Arial" w:hAnsi="Arial" w:cs="Arial"/>
          <w:spacing w:val="-1"/>
          <w:sz w:val="24"/>
          <w:szCs w:val="24"/>
        </w:rPr>
        <w:t>the paren</w:t>
      </w:r>
      <w:r>
        <w:rPr>
          <w:rFonts w:ascii="Arial" w:hAnsi="Arial" w:cs="Arial"/>
          <w:spacing w:val="-1"/>
          <w:sz w:val="24"/>
          <w:szCs w:val="24"/>
        </w:rPr>
        <w:t>t</w:t>
      </w:r>
      <w:r w:rsidRPr="0051402C">
        <w:rPr>
          <w:rFonts w:ascii="Arial" w:hAnsi="Arial" w:cs="Arial"/>
          <w:spacing w:val="-1"/>
          <w:sz w:val="24"/>
          <w:szCs w:val="24"/>
        </w:rPr>
        <w:t xml:space="preserve">’s or youth’s </w:t>
      </w:r>
      <w:r>
        <w:rPr>
          <w:rFonts w:ascii="Arial" w:hAnsi="Arial" w:cs="Arial"/>
          <w:spacing w:val="-1"/>
          <w:sz w:val="24"/>
          <w:szCs w:val="24"/>
        </w:rPr>
        <w:t>w</w:t>
      </w:r>
      <w:r w:rsidRPr="0051402C">
        <w:rPr>
          <w:rFonts w:ascii="Arial" w:hAnsi="Arial" w:cs="Arial"/>
          <w:spacing w:val="-1"/>
          <w:sz w:val="24"/>
          <w:szCs w:val="24"/>
        </w:rPr>
        <w:t>ishes or not</w:t>
      </w:r>
      <w:r>
        <w:rPr>
          <w:rFonts w:ascii="Arial" w:hAnsi="Arial" w:cs="Arial"/>
          <w:spacing w:val="-1"/>
          <w:sz w:val="24"/>
          <w:szCs w:val="24"/>
        </w:rPr>
        <w:t xml:space="preserve"> </w:t>
      </w:r>
      <w:r w:rsidRPr="0051402C">
        <w:rPr>
          <w:rFonts w:ascii="Arial" w:hAnsi="Arial" w:cs="Arial"/>
          <w:spacing w:val="-1"/>
          <w:sz w:val="24"/>
          <w:szCs w:val="24"/>
        </w:rPr>
        <w:t xml:space="preserve">in </w:t>
      </w:r>
      <w:r>
        <w:rPr>
          <w:rFonts w:ascii="Arial" w:hAnsi="Arial" w:cs="Arial"/>
          <w:spacing w:val="-1"/>
          <w:sz w:val="24"/>
          <w:szCs w:val="24"/>
        </w:rPr>
        <w:t>t</w:t>
      </w:r>
      <w:r w:rsidRPr="0051402C">
        <w:rPr>
          <w:rFonts w:ascii="Arial" w:hAnsi="Arial" w:cs="Arial"/>
          <w:spacing w:val="-1"/>
          <w:sz w:val="24"/>
          <w:szCs w:val="24"/>
        </w:rPr>
        <w:t>he best</w:t>
      </w:r>
      <w:r>
        <w:rPr>
          <w:rFonts w:ascii="Arial" w:hAnsi="Arial" w:cs="Arial"/>
          <w:spacing w:val="-1"/>
          <w:sz w:val="24"/>
          <w:szCs w:val="24"/>
        </w:rPr>
        <w:t xml:space="preserve"> </w:t>
      </w:r>
      <w:r w:rsidRPr="0051402C">
        <w:rPr>
          <w:rFonts w:ascii="Arial" w:hAnsi="Arial" w:cs="Arial"/>
          <w:spacing w:val="-1"/>
          <w:sz w:val="24"/>
          <w:szCs w:val="24"/>
        </w:rPr>
        <w:t>in</w:t>
      </w:r>
      <w:r>
        <w:rPr>
          <w:rFonts w:ascii="Arial" w:hAnsi="Arial" w:cs="Arial"/>
          <w:spacing w:val="-1"/>
          <w:sz w:val="24"/>
          <w:szCs w:val="24"/>
        </w:rPr>
        <w:t>t</w:t>
      </w:r>
      <w:r w:rsidRPr="0051402C">
        <w:rPr>
          <w:rFonts w:ascii="Arial" w:hAnsi="Arial" w:cs="Arial"/>
          <w:spacing w:val="-1"/>
          <w:sz w:val="24"/>
          <w:szCs w:val="24"/>
        </w:rPr>
        <w:t>erest of the chi</w:t>
      </w:r>
      <w:r>
        <w:rPr>
          <w:rFonts w:ascii="Arial" w:hAnsi="Arial" w:cs="Arial"/>
          <w:spacing w:val="-1"/>
          <w:sz w:val="24"/>
          <w:szCs w:val="24"/>
        </w:rPr>
        <w:t>l</w:t>
      </w:r>
      <w:r w:rsidRPr="0051402C">
        <w:rPr>
          <w:rFonts w:ascii="Arial" w:hAnsi="Arial" w:cs="Arial"/>
          <w:spacing w:val="-1"/>
          <w:sz w:val="24"/>
          <w:szCs w:val="24"/>
        </w:rPr>
        <w:t>d. Students may remain at</w:t>
      </w:r>
      <w:r>
        <w:rPr>
          <w:rFonts w:ascii="Arial" w:hAnsi="Arial" w:cs="Arial"/>
          <w:spacing w:val="-1"/>
          <w:sz w:val="24"/>
          <w:szCs w:val="24"/>
        </w:rPr>
        <w:t xml:space="preserve"> </w:t>
      </w:r>
      <w:r w:rsidRPr="0051402C">
        <w:rPr>
          <w:rFonts w:ascii="Arial" w:hAnsi="Arial" w:cs="Arial"/>
          <w:spacing w:val="-1"/>
          <w:sz w:val="24"/>
          <w:szCs w:val="24"/>
        </w:rPr>
        <w:t>the</w:t>
      </w:r>
      <w:r>
        <w:rPr>
          <w:rFonts w:ascii="Arial" w:hAnsi="Arial" w:cs="Arial"/>
          <w:spacing w:val="-1"/>
          <w:sz w:val="24"/>
          <w:szCs w:val="24"/>
        </w:rPr>
        <w:t>i</w:t>
      </w:r>
      <w:r w:rsidRPr="0051402C">
        <w:rPr>
          <w:rFonts w:ascii="Arial" w:hAnsi="Arial" w:cs="Arial"/>
          <w:spacing w:val="-1"/>
          <w:sz w:val="24"/>
          <w:szCs w:val="24"/>
        </w:rPr>
        <w:t>r schoo</w:t>
      </w:r>
      <w:r>
        <w:rPr>
          <w:rFonts w:ascii="Arial" w:hAnsi="Arial" w:cs="Arial"/>
          <w:spacing w:val="-1"/>
          <w:sz w:val="24"/>
          <w:szCs w:val="24"/>
        </w:rPr>
        <w:t>l</w:t>
      </w:r>
      <w:r w:rsidRPr="0051402C">
        <w:rPr>
          <w:rFonts w:ascii="Arial" w:hAnsi="Arial" w:cs="Arial"/>
          <w:spacing w:val="-1"/>
          <w:sz w:val="24"/>
          <w:szCs w:val="24"/>
        </w:rPr>
        <w:t xml:space="preserve">s of origin </w:t>
      </w:r>
      <w:r w:rsidRPr="0051402C">
        <w:rPr>
          <w:rFonts w:ascii="Arial" w:hAnsi="Arial" w:cs="Arial"/>
          <w:spacing w:val="-1"/>
          <w:sz w:val="24"/>
          <w:szCs w:val="24"/>
        </w:rPr>
        <w:lastRenderedPageBreak/>
        <w:t>the ent</w:t>
      </w:r>
      <w:r>
        <w:rPr>
          <w:rFonts w:ascii="Arial" w:hAnsi="Arial" w:cs="Arial"/>
          <w:spacing w:val="-1"/>
          <w:sz w:val="24"/>
          <w:szCs w:val="24"/>
        </w:rPr>
        <w:t>i</w:t>
      </w:r>
      <w:r w:rsidRPr="0051402C">
        <w:rPr>
          <w:rFonts w:ascii="Arial" w:hAnsi="Arial" w:cs="Arial"/>
          <w:spacing w:val="-1"/>
          <w:sz w:val="24"/>
          <w:szCs w:val="24"/>
        </w:rPr>
        <w:t>re time they are experiencing homelessness, and unt</w:t>
      </w:r>
      <w:r>
        <w:rPr>
          <w:rFonts w:ascii="Arial" w:hAnsi="Arial" w:cs="Arial"/>
          <w:spacing w:val="-1"/>
          <w:sz w:val="24"/>
          <w:szCs w:val="24"/>
        </w:rPr>
        <w:t>i</w:t>
      </w:r>
      <w:r w:rsidRPr="0051402C">
        <w:rPr>
          <w:rFonts w:ascii="Arial" w:hAnsi="Arial" w:cs="Arial"/>
          <w:spacing w:val="-1"/>
          <w:sz w:val="24"/>
          <w:szCs w:val="24"/>
        </w:rPr>
        <w:t>l the end of</w:t>
      </w:r>
      <w:r>
        <w:rPr>
          <w:rFonts w:ascii="Arial" w:hAnsi="Arial" w:cs="Arial"/>
          <w:spacing w:val="-1"/>
          <w:sz w:val="24"/>
          <w:szCs w:val="24"/>
        </w:rPr>
        <w:t xml:space="preserve"> </w:t>
      </w:r>
      <w:r w:rsidRPr="0051402C">
        <w:rPr>
          <w:rFonts w:ascii="Arial" w:hAnsi="Arial" w:cs="Arial"/>
          <w:spacing w:val="-1"/>
          <w:sz w:val="24"/>
          <w:szCs w:val="24"/>
        </w:rPr>
        <w:t xml:space="preserve">any academic year in </w:t>
      </w:r>
      <w:r>
        <w:rPr>
          <w:rFonts w:ascii="Arial" w:hAnsi="Arial" w:cs="Arial"/>
          <w:spacing w:val="-1"/>
          <w:sz w:val="24"/>
          <w:szCs w:val="24"/>
        </w:rPr>
        <w:t>w</w:t>
      </w:r>
      <w:r w:rsidRPr="0051402C">
        <w:rPr>
          <w:rFonts w:ascii="Arial" w:hAnsi="Arial" w:cs="Arial"/>
          <w:spacing w:val="-1"/>
          <w:sz w:val="24"/>
          <w:szCs w:val="24"/>
        </w:rPr>
        <w:t>hich they become permanen</w:t>
      </w:r>
      <w:r>
        <w:rPr>
          <w:rFonts w:ascii="Arial" w:hAnsi="Arial" w:cs="Arial"/>
          <w:spacing w:val="-1"/>
          <w:sz w:val="24"/>
          <w:szCs w:val="24"/>
        </w:rPr>
        <w:t>t</w:t>
      </w:r>
      <w:r w:rsidRPr="0051402C">
        <w:rPr>
          <w:rFonts w:ascii="Arial" w:hAnsi="Arial" w:cs="Arial"/>
          <w:spacing w:val="-1"/>
          <w:sz w:val="24"/>
          <w:szCs w:val="24"/>
        </w:rPr>
        <w:t>ly housed.  The same appl</w:t>
      </w:r>
      <w:r>
        <w:rPr>
          <w:rFonts w:ascii="Arial" w:hAnsi="Arial" w:cs="Arial"/>
          <w:spacing w:val="-1"/>
          <w:sz w:val="24"/>
          <w:szCs w:val="24"/>
        </w:rPr>
        <w:t>i</w:t>
      </w:r>
      <w:r w:rsidRPr="0051402C">
        <w:rPr>
          <w:rFonts w:ascii="Arial" w:hAnsi="Arial" w:cs="Arial"/>
          <w:spacing w:val="-1"/>
          <w:sz w:val="24"/>
          <w:szCs w:val="24"/>
        </w:rPr>
        <w:t>es if a ch</w:t>
      </w:r>
      <w:r>
        <w:rPr>
          <w:rFonts w:ascii="Arial" w:hAnsi="Arial" w:cs="Arial"/>
          <w:spacing w:val="-1"/>
          <w:sz w:val="24"/>
          <w:szCs w:val="24"/>
        </w:rPr>
        <w:t>i</w:t>
      </w:r>
      <w:r w:rsidRPr="0051402C">
        <w:rPr>
          <w:rFonts w:ascii="Arial" w:hAnsi="Arial" w:cs="Arial"/>
          <w:spacing w:val="-1"/>
          <w:sz w:val="24"/>
          <w:szCs w:val="24"/>
        </w:rPr>
        <w:t>ld or youth loses his or her housing between academic years.</w:t>
      </w:r>
    </w:p>
    <w:p w:rsidR="0051402C" w:rsidRDefault="002222A4" w:rsidP="002222A4">
      <w:pPr>
        <w:suppressAutoHyphens w:val="0"/>
        <w:spacing w:line="240" w:lineRule="auto"/>
        <w:ind w:leftChars="0" w:left="0" w:firstLineChars="0" w:firstLine="0"/>
        <w:jc w:val="both"/>
        <w:textDirection w:val="lrTb"/>
        <w:textAlignment w:val="auto"/>
        <w:outlineLvl w:val="9"/>
        <w:rPr>
          <w:rFonts w:ascii="Arial" w:hAnsi="Arial" w:cs="Arial"/>
          <w:sz w:val="24"/>
          <w:szCs w:val="24"/>
        </w:rPr>
      </w:pPr>
      <w:r w:rsidRPr="002222A4">
        <w:rPr>
          <w:rFonts w:ascii="Arial" w:hAnsi="Arial" w:cs="Arial"/>
          <w:sz w:val="24"/>
          <w:szCs w:val="24"/>
        </w:rPr>
        <w:t>Feasibility shall be a child-centered determination, based on the needs and interests of the particular student and t</w:t>
      </w:r>
      <w:r>
        <w:rPr>
          <w:rFonts w:ascii="Arial" w:hAnsi="Arial" w:cs="Arial"/>
          <w:sz w:val="24"/>
          <w:szCs w:val="24"/>
        </w:rPr>
        <w:t xml:space="preserve">he parent’s or youth’s wishes. </w:t>
      </w:r>
      <w:r w:rsidRPr="002222A4">
        <w:rPr>
          <w:rFonts w:ascii="Arial" w:hAnsi="Arial" w:cs="Arial"/>
          <w:sz w:val="24"/>
          <w:szCs w:val="24"/>
        </w:rPr>
        <w:t>Potential feasibility considerations include:</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Sa</w:t>
      </w:r>
      <w:r w:rsidRPr="0051402C">
        <w:rPr>
          <w:rFonts w:ascii="Arial" w:hAnsi="Arial" w:cs="Arial"/>
          <w:sz w:val="24"/>
          <w:szCs w:val="24"/>
        </w:rPr>
        <w:t>fet</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th</w:t>
      </w:r>
      <w:r>
        <w:rPr>
          <w:rFonts w:ascii="Arial" w:hAnsi="Arial" w:cs="Arial"/>
          <w:sz w:val="24"/>
          <w:szCs w:val="24"/>
        </w:rPr>
        <w:t>e</w:t>
      </w:r>
      <w:r w:rsidRPr="0051402C">
        <w:rPr>
          <w:rFonts w:ascii="Arial" w:hAnsi="Arial" w:cs="Arial"/>
          <w:sz w:val="24"/>
          <w:szCs w:val="24"/>
        </w:rPr>
        <w:t xml:space="preserve"> st</w:t>
      </w:r>
      <w:r>
        <w:rPr>
          <w:rFonts w:ascii="Arial" w:hAnsi="Arial" w:cs="Arial"/>
          <w:sz w:val="24"/>
          <w:szCs w:val="24"/>
        </w:rPr>
        <w:t>ude</w:t>
      </w:r>
      <w:r w:rsidRPr="0051402C">
        <w:rPr>
          <w:rFonts w:ascii="Arial" w:hAnsi="Arial" w:cs="Arial"/>
          <w:sz w:val="24"/>
          <w:szCs w:val="24"/>
        </w:rPr>
        <w:t>nt.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C</w:t>
      </w:r>
      <w:r>
        <w:rPr>
          <w:rFonts w:ascii="Arial" w:hAnsi="Arial" w:cs="Arial"/>
          <w:sz w:val="24"/>
          <w:szCs w:val="24"/>
        </w:rPr>
        <w:t>on</w:t>
      </w:r>
      <w:r w:rsidRPr="0051402C">
        <w:rPr>
          <w:rFonts w:ascii="Arial" w:hAnsi="Arial" w:cs="Arial"/>
          <w:sz w:val="24"/>
          <w:szCs w:val="24"/>
        </w:rPr>
        <w:t>tin</w:t>
      </w:r>
      <w:r>
        <w:rPr>
          <w:rFonts w:ascii="Arial" w:hAnsi="Arial" w:cs="Arial"/>
          <w:sz w:val="24"/>
          <w:szCs w:val="24"/>
        </w:rPr>
        <w:t>u</w:t>
      </w:r>
      <w:r w:rsidRPr="0051402C">
        <w:rPr>
          <w:rFonts w:ascii="Arial" w:hAnsi="Arial" w:cs="Arial"/>
          <w:sz w:val="24"/>
          <w:szCs w:val="24"/>
        </w:rPr>
        <w:t>it</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in</w:t>
      </w:r>
      <w:r>
        <w:rPr>
          <w:rFonts w:ascii="Arial" w:hAnsi="Arial" w:cs="Arial"/>
          <w:sz w:val="24"/>
          <w:szCs w:val="24"/>
        </w:rPr>
        <w:t>s</w:t>
      </w:r>
      <w:r w:rsidRPr="0051402C">
        <w:rPr>
          <w:rFonts w:ascii="Arial" w:hAnsi="Arial" w:cs="Arial"/>
          <w:sz w:val="24"/>
          <w:szCs w:val="24"/>
        </w:rPr>
        <w:t>tr</w:t>
      </w:r>
      <w:r>
        <w:rPr>
          <w:rFonts w:ascii="Arial" w:hAnsi="Arial" w:cs="Arial"/>
          <w:sz w:val="24"/>
          <w:szCs w:val="24"/>
        </w:rPr>
        <w:t>u</w:t>
      </w:r>
      <w:r w:rsidRPr="0051402C">
        <w:rPr>
          <w:rFonts w:ascii="Arial" w:hAnsi="Arial" w:cs="Arial"/>
          <w:sz w:val="24"/>
          <w:szCs w:val="24"/>
        </w:rPr>
        <w:t>cti</w:t>
      </w:r>
      <w:r>
        <w:rPr>
          <w:rFonts w:ascii="Arial" w:hAnsi="Arial" w:cs="Arial"/>
          <w:sz w:val="24"/>
          <w:szCs w:val="24"/>
        </w:rPr>
        <w:t>o</w:t>
      </w:r>
      <w:r w:rsidRPr="0051402C">
        <w:rPr>
          <w:rFonts w:ascii="Arial" w:hAnsi="Arial" w:cs="Arial"/>
          <w:sz w:val="24"/>
          <w:szCs w:val="24"/>
        </w:rPr>
        <w:t>n</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L</w:t>
      </w:r>
      <w:r w:rsidRPr="0051402C">
        <w:rPr>
          <w:rFonts w:ascii="Arial" w:hAnsi="Arial" w:cs="Arial"/>
          <w:sz w:val="24"/>
          <w:szCs w:val="24"/>
        </w:rPr>
        <w:t>ik</w:t>
      </w:r>
      <w:r>
        <w:rPr>
          <w:rFonts w:ascii="Arial" w:hAnsi="Arial" w:cs="Arial"/>
          <w:sz w:val="24"/>
          <w:szCs w:val="24"/>
        </w:rPr>
        <w:t>e</w:t>
      </w:r>
      <w:r w:rsidRPr="0051402C">
        <w:rPr>
          <w:rFonts w:ascii="Arial" w:hAnsi="Arial" w:cs="Arial"/>
          <w:sz w:val="24"/>
          <w:szCs w:val="24"/>
        </w:rPr>
        <w:t>l</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r</w:t>
      </w:r>
      <w:r>
        <w:rPr>
          <w:rFonts w:ascii="Arial" w:hAnsi="Arial" w:cs="Arial"/>
          <w:sz w:val="24"/>
          <w:szCs w:val="24"/>
        </w:rPr>
        <w:t>ea</w:t>
      </w:r>
      <w:r w:rsidRPr="0051402C">
        <w:rPr>
          <w:rFonts w:ascii="Arial" w:hAnsi="Arial" w:cs="Arial"/>
          <w:sz w:val="24"/>
          <w:szCs w:val="24"/>
        </w:rPr>
        <w:t xml:space="preserve"> o</w:t>
      </w:r>
      <w:r>
        <w:rPr>
          <w:rFonts w:ascii="Arial" w:hAnsi="Arial" w:cs="Arial"/>
          <w:sz w:val="24"/>
          <w:szCs w:val="24"/>
        </w:rPr>
        <w:t>f</w:t>
      </w:r>
      <w:r w:rsidRPr="0051402C">
        <w:rPr>
          <w:rFonts w:ascii="Arial" w:hAnsi="Arial" w:cs="Arial"/>
          <w:sz w:val="24"/>
          <w:szCs w:val="24"/>
        </w:rPr>
        <w:t xml:space="preserve"> f</w:t>
      </w:r>
      <w:r>
        <w:rPr>
          <w:rFonts w:ascii="Arial" w:hAnsi="Arial" w:cs="Arial"/>
          <w:sz w:val="24"/>
          <w:szCs w:val="24"/>
        </w:rPr>
        <w:t>a</w:t>
      </w:r>
      <w:r w:rsidRPr="0051402C">
        <w:rPr>
          <w:rFonts w:ascii="Arial" w:hAnsi="Arial" w:cs="Arial"/>
          <w:sz w:val="24"/>
          <w:szCs w:val="24"/>
        </w:rPr>
        <w:t>mily’</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or</w:t>
      </w:r>
      <w:r w:rsidRPr="0051402C">
        <w:rPr>
          <w:rFonts w:ascii="Arial" w:hAnsi="Arial" w:cs="Arial"/>
          <w:sz w:val="24"/>
          <w:szCs w:val="24"/>
        </w:rPr>
        <w:t xml:space="preserve"> y</w:t>
      </w:r>
      <w:r>
        <w:rPr>
          <w:rFonts w:ascii="Arial" w:hAnsi="Arial" w:cs="Arial"/>
          <w:sz w:val="24"/>
          <w:szCs w:val="24"/>
        </w:rPr>
        <w:t>ou</w:t>
      </w:r>
      <w:r w:rsidRPr="0051402C">
        <w:rPr>
          <w:rFonts w:ascii="Arial" w:hAnsi="Arial" w:cs="Arial"/>
          <w:sz w:val="24"/>
          <w:szCs w:val="24"/>
        </w:rPr>
        <w:t>t</w:t>
      </w:r>
      <w:r>
        <w:rPr>
          <w:rFonts w:ascii="Arial" w:hAnsi="Arial" w:cs="Arial"/>
          <w:sz w:val="24"/>
          <w:szCs w:val="24"/>
        </w:rPr>
        <w:t>h</w:t>
      </w:r>
      <w:r w:rsidRPr="0051402C">
        <w:rPr>
          <w:rFonts w:ascii="Arial" w:hAnsi="Arial" w:cs="Arial"/>
          <w:sz w:val="24"/>
          <w:szCs w:val="24"/>
        </w:rPr>
        <w:t>’</w:t>
      </w:r>
      <w:r>
        <w:rPr>
          <w:rFonts w:ascii="Arial" w:hAnsi="Arial" w:cs="Arial"/>
          <w:sz w:val="24"/>
          <w:szCs w:val="24"/>
        </w:rPr>
        <w:t>s</w:t>
      </w:r>
      <w:r w:rsidRPr="0051402C">
        <w:rPr>
          <w:rFonts w:ascii="Arial" w:hAnsi="Arial" w:cs="Arial"/>
          <w:sz w:val="24"/>
          <w:szCs w:val="24"/>
        </w:rPr>
        <w:t xml:space="preserve"> f</w:t>
      </w:r>
      <w:r>
        <w:rPr>
          <w:rFonts w:ascii="Arial" w:hAnsi="Arial" w:cs="Arial"/>
          <w:sz w:val="24"/>
          <w:szCs w:val="24"/>
        </w:rPr>
        <w:t>u</w:t>
      </w:r>
      <w:r w:rsidRPr="0051402C">
        <w:rPr>
          <w:rFonts w:ascii="Arial" w:hAnsi="Arial" w:cs="Arial"/>
          <w:sz w:val="24"/>
          <w:szCs w:val="24"/>
        </w:rPr>
        <w:t>tur</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h</w:t>
      </w:r>
      <w:r w:rsidRPr="0051402C">
        <w:rPr>
          <w:rFonts w:ascii="Arial" w:hAnsi="Arial" w:cs="Arial"/>
          <w:sz w:val="24"/>
          <w:szCs w:val="24"/>
        </w:rPr>
        <w:t>o</w:t>
      </w:r>
      <w:r>
        <w:rPr>
          <w:rFonts w:ascii="Arial" w:hAnsi="Arial" w:cs="Arial"/>
          <w:sz w:val="24"/>
          <w:szCs w:val="24"/>
        </w:rPr>
        <w:t>us</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g</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T</w:t>
      </w:r>
      <w:r w:rsidRPr="0051402C">
        <w:rPr>
          <w:rFonts w:ascii="Arial" w:hAnsi="Arial" w:cs="Arial"/>
          <w:sz w:val="24"/>
          <w:szCs w:val="24"/>
        </w:rPr>
        <w:t>im</w:t>
      </w:r>
      <w:r>
        <w:rPr>
          <w:rFonts w:ascii="Arial" w:hAnsi="Arial" w:cs="Arial"/>
          <w:sz w:val="24"/>
          <w:szCs w:val="24"/>
        </w:rPr>
        <w:t>e</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m</w:t>
      </w:r>
      <w:r>
        <w:rPr>
          <w:rFonts w:ascii="Arial" w:hAnsi="Arial" w:cs="Arial"/>
          <w:sz w:val="24"/>
          <w:szCs w:val="24"/>
        </w:rPr>
        <w:t>a</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i</w:t>
      </w:r>
      <w:r>
        <w:rPr>
          <w:rFonts w:ascii="Arial" w:hAnsi="Arial" w:cs="Arial"/>
          <w:sz w:val="24"/>
          <w:szCs w:val="24"/>
        </w:rPr>
        <w:t>ng</w:t>
      </w:r>
      <w:r w:rsidRPr="0051402C">
        <w:rPr>
          <w:rFonts w:ascii="Arial" w:hAnsi="Arial" w:cs="Arial"/>
          <w:sz w:val="24"/>
          <w:szCs w:val="24"/>
        </w:rPr>
        <w:t xml:space="preserve"> i</w:t>
      </w:r>
      <w:r>
        <w:rPr>
          <w:rFonts w:ascii="Arial" w:hAnsi="Arial" w:cs="Arial"/>
          <w:sz w:val="24"/>
          <w:szCs w:val="24"/>
        </w:rPr>
        <w:t xml:space="preserve">n </w:t>
      </w: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 xml:space="preserve"> a</w:t>
      </w:r>
      <w:r>
        <w:rPr>
          <w:rFonts w:ascii="Arial" w:hAnsi="Arial" w:cs="Arial"/>
          <w:sz w:val="24"/>
          <w:szCs w:val="24"/>
        </w:rPr>
        <w:t>ca</w:t>
      </w:r>
      <w:r w:rsidRPr="0051402C">
        <w:rPr>
          <w:rFonts w:ascii="Arial" w:hAnsi="Arial" w:cs="Arial"/>
          <w:sz w:val="24"/>
          <w:szCs w:val="24"/>
        </w:rPr>
        <w:t>d</w:t>
      </w:r>
      <w:r>
        <w:rPr>
          <w:rFonts w:ascii="Arial" w:hAnsi="Arial" w:cs="Arial"/>
          <w:sz w:val="24"/>
          <w:szCs w:val="24"/>
        </w:rPr>
        <w:t>e</w:t>
      </w:r>
      <w:r w:rsidRPr="0051402C">
        <w:rPr>
          <w:rFonts w:ascii="Arial" w:hAnsi="Arial" w:cs="Arial"/>
          <w:sz w:val="24"/>
          <w:szCs w:val="24"/>
        </w:rPr>
        <w:t>mi</w:t>
      </w:r>
      <w:r>
        <w:rPr>
          <w:rFonts w:ascii="Arial" w:hAnsi="Arial" w:cs="Arial"/>
          <w:sz w:val="24"/>
          <w:szCs w:val="24"/>
        </w:rPr>
        <w:t>c</w:t>
      </w:r>
      <w:r w:rsidRPr="0051402C">
        <w:rPr>
          <w:rFonts w:ascii="Arial" w:hAnsi="Arial" w:cs="Arial"/>
          <w:sz w:val="24"/>
          <w:szCs w:val="24"/>
        </w:rPr>
        <w:t xml:space="preserve"> y</w:t>
      </w:r>
      <w:r>
        <w:rPr>
          <w:rFonts w:ascii="Arial" w:hAnsi="Arial" w:cs="Arial"/>
          <w:sz w:val="24"/>
          <w:szCs w:val="24"/>
        </w:rPr>
        <w:t>ea</w:t>
      </w:r>
      <w:r w:rsidRPr="0051402C">
        <w:rPr>
          <w:rFonts w:ascii="Arial" w:hAnsi="Arial" w:cs="Arial"/>
          <w:sz w:val="24"/>
          <w:szCs w:val="24"/>
        </w:rPr>
        <w:t>r</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A</w:t>
      </w:r>
      <w:r>
        <w:rPr>
          <w:rFonts w:ascii="Arial" w:hAnsi="Arial" w:cs="Arial"/>
          <w:sz w:val="24"/>
          <w:szCs w:val="24"/>
        </w:rPr>
        <w:t>n</w:t>
      </w:r>
      <w:r w:rsidRPr="0051402C">
        <w:rPr>
          <w:rFonts w:ascii="Arial" w:hAnsi="Arial" w:cs="Arial"/>
          <w:sz w:val="24"/>
          <w:szCs w:val="24"/>
        </w:rPr>
        <w:t>tici</w:t>
      </w:r>
      <w:r>
        <w:rPr>
          <w:rFonts w:ascii="Arial" w:hAnsi="Arial" w:cs="Arial"/>
          <w:sz w:val="24"/>
          <w:szCs w:val="24"/>
        </w:rPr>
        <w:t>p</w:t>
      </w:r>
      <w:r w:rsidRPr="0051402C">
        <w:rPr>
          <w:rFonts w:ascii="Arial" w:hAnsi="Arial" w:cs="Arial"/>
          <w:sz w:val="24"/>
          <w:szCs w:val="24"/>
        </w:rPr>
        <w:t>at</w:t>
      </w:r>
      <w:r>
        <w:rPr>
          <w:rFonts w:ascii="Arial" w:hAnsi="Arial" w:cs="Arial"/>
          <w:sz w:val="24"/>
          <w:szCs w:val="24"/>
        </w:rPr>
        <w:t>ed</w:t>
      </w:r>
      <w:r w:rsidRPr="0051402C">
        <w:rPr>
          <w:rFonts w:ascii="Arial" w:hAnsi="Arial" w:cs="Arial"/>
          <w:sz w:val="24"/>
          <w:szCs w:val="24"/>
        </w:rPr>
        <w:t xml:space="preserve"> l</w:t>
      </w:r>
      <w:r>
        <w:rPr>
          <w:rFonts w:ascii="Arial" w:hAnsi="Arial" w:cs="Arial"/>
          <w:sz w:val="24"/>
          <w:szCs w:val="24"/>
        </w:rPr>
        <w:t>en</w:t>
      </w:r>
      <w:r w:rsidRPr="0051402C">
        <w:rPr>
          <w:rFonts w:ascii="Arial" w:hAnsi="Arial" w:cs="Arial"/>
          <w:sz w:val="24"/>
          <w:szCs w:val="24"/>
        </w:rPr>
        <w:t>gt</w:t>
      </w:r>
      <w:r>
        <w:rPr>
          <w:rFonts w:ascii="Arial" w:hAnsi="Arial" w:cs="Arial"/>
          <w:sz w:val="24"/>
          <w:szCs w:val="24"/>
        </w:rPr>
        <w:t>h</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st</w:t>
      </w:r>
      <w:r>
        <w:rPr>
          <w:rFonts w:ascii="Arial" w:hAnsi="Arial" w:cs="Arial"/>
          <w:sz w:val="24"/>
          <w:szCs w:val="24"/>
        </w:rPr>
        <w:t>ay</w:t>
      </w:r>
      <w:r w:rsidRPr="0051402C">
        <w:rPr>
          <w:rFonts w:ascii="Arial" w:hAnsi="Arial" w:cs="Arial"/>
          <w:sz w:val="24"/>
          <w:szCs w:val="24"/>
        </w:rPr>
        <w:t xml:space="preserve"> i</w:t>
      </w:r>
      <w:r>
        <w:rPr>
          <w:rFonts w:ascii="Arial" w:hAnsi="Arial" w:cs="Arial"/>
          <w:sz w:val="24"/>
          <w:szCs w:val="24"/>
        </w:rPr>
        <w:t xml:space="preserve">n </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m</w:t>
      </w:r>
      <w:r>
        <w:rPr>
          <w:rFonts w:ascii="Arial" w:hAnsi="Arial" w:cs="Arial"/>
          <w:sz w:val="24"/>
          <w:szCs w:val="24"/>
        </w:rPr>
        <w:t>po</w:t>
      </w:r>
      <w:r w:rsidRPr="0051402C">
        <w:rPr>
          <w:rFonts w:ascii="Arial" w:hAnsi="Arial" w:cs="Arial"/>
          <w:sz w:val="24"/>
          <w:szCs w:val="24"/>
        </w:rPr>
        <w:t>r</w:t>
      </w:r>
      <w:r>
        <w:rPr>
          <w:rFonts w:ascii="Arial" w:hAnsi="Arial" w:cs="Arial"/>
          <w:sz w:val="24"/>
          <w:szCs w:val="24"/>
        </w:rPr>
        <w:t>a</w:t>
      </w:r>
      <w:r w:rsidRPr="0051402C">
        <w:rPr>
          <w:rFonts w:ascii="Arial" w:hAnsi="Arial" w:cs="Arial"/>
          <w:sz w:val="24"/>
          <w:szCs w:val="24"/>
        </w:rPr>
        <w:t>r</w:t>
      </w:r>
      <w:r>
        <w:rPr>
          <w:rFonts w:ascii="Arial" w:hAnsi="Arial" w:cs="Arial"/>
          <w:sz w:val="24"/>
          <w:szCs w:val="24"/>
        </w:rPr>
        <w:t>y</w:t>
      </w:r>
      <w:r w:rsidRPr="0051402C">
        <w:rPr>
          <w:rFonts w:ascii="Arial" w:hAnsi="Arial" w:cs="Arial"/>
          <w:sz w:val="24"/>
          <w:szCs w:val="24"/>
        </w:rPr>
        <w:t xml:space="preserve"> livi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itu</w:t>
      </w:r>
      <w:r>
        <w:rPr>
          <w:rFonts w:ascii="Arial" w:hAnsi="Arial" w:cs="Arial"/>
          <w:sz w:val="24"/>
          <w:szCs w:val="24"/>
        </w:rPr>
        <w:t>a</w:t>
      </w:r>
      <w:r w:rsidRPr="0051402C">
        <w:rPr>
          <w:rFonts w:ascii="Arial" w:hAnsi="Arial" w:cs="Arial"/>
          <w:sz w:val="24"/>
          <w:szCs w:val="24"/>
        </w:rPr>
        <w:t>ti</w:t>
      </w:r>
      <w:r>
        <w:rPr>
          <w:rFonts w:ascii="Arial" w:hAnsi="Arial" w:cs="Arial"/>
          <w:sz w:val="24"/>
          <w:szCs w:val="24"/>
        </w:rPr>
        <w:t>o</w:t>
      </w:r>
      <w:r w:rsidRPr="0051402C">
        <w:rPr>
          <w:rFonts w:ascii="Arial" w:hAnsi="Arial" w:cs="Arial"/>
          <w:sz w:val="24"/>
          <w:szCs w:val="24"/>
        </w:rPr>
        <w:t>n</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School</w:t>
      </w:r>
      <w:r w:rsidRPr="0051402C">
        <w:rPr>
          <w:rFonts w:ascii="Arial" w:hAnsi="Arial" w:cs="Arial"/>
          <w:sz w:val="24"/>
          <w:szCs w:val="24"/>
        </w:rPr>
        <w:t xml:space="preserve"> </w:t>
      </w:r>
      <w:r>
        <w:rPr>
          <w:rFonts w:ascii="Arial" w:hAnsi="Arial" w:cs="Arial"/>
          <w:sz w:val="24"/>
          <w:szCs w:val="24"/>
        </w:rPr>
        <w:t>p</w:t>
      </w:r>
      <w:r w:rsidRPr="0051402C">
        <w:rPr>
          <w:rFonts w:ascii="Arial" w:hAnsi="Arial" w:cs="Arial"/>
          <w:sz w:val="24"/>
          <w:szCs w:val="24"/>
        </w:rPr>
        <w:t>la</w:t>
      </w:r>
      <w:r>
        <w:rPr>
          <w:rFonts w:ascii="Arial" w:hAnsi="Arial" w:cs="Arial"/>
          <w:sz w:val="24"/>
          <w:szCs w:val="24"/>
        </w:rPr>
        <w:t>ce</w:t>
      </w:r>
      <w:r w:rsidRPr="0051402C">
        <w:rPr>
          <w:rFonts w:ascii="Arial" w:hAnsi="Arial" w:cs="Arial"/>
          <w:sz w:val="24"/>
          <w:szCs w:val="24"/>
        </w:rPr>
        <w:t>m</w:t>
      </w:r>
      <w:r>
        <w:rPr>
          <w:rFonts w:ascii="Arial" w:hAnsi="Arial" w:cs="Arial"/>
          <w:sz w:val="24"/>
          <w:szCs w:val="24"/>
        </w:rPr>
        <w:t>ent</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i</w:t>
      </w:r>
      <w:r>
        <w:rPr>
          <w:rFonts w:ascii="Arial" w:hAnsi="Arial" w:cs="Arial"/>
          <w:sz w:val="24"/>
          <w:szCs w:val="24"/>
        </w:rPr>
        <w:t>b</w:t>
      </w:r>
      <w:r w:rsidRPr="0051402C">
        <w:rPr>
          <w:rFonts w:ascii="Arial" w:hAnsi="Arial" w:cs="Arial"/>
          <w:sz w:val="24"/>
          <w:szCs w:val="24"/>
        </w:rPr>
        <w:t>ling</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Whe</w:t>
      </w:r>
      <w:r w:rsidRPr="0051402C">
        <w:rPr>
          <w:rFonts w:ascii="Arial" w:hAnsi="Arial" w:cs="Arial"/>
          <w:sz w:val="24"/>
          <w:szCs w:val="24"/>
        </w:rPr>
        <w:t>t</w:t>
      </w:r>
      <w:r>
        <w:rPr>
          <w:rFonts w:ascii="Arial" w:hAnsi="Arial" w:cs="Arial"/>
          <w:sz w:val="24"/>
          <w:szCs w:val="24"/>
        </w:rPr>
        <w:t>her</w:t>
      </w:r>
      <w:r w:rsidRPr="0051402C">
        <w:rPr>
          <w:rFonts w:ascii="Arial" w:hAnsi="Arial" w:cs="Arial"/>
          <w:sz w:val="24"/>
          <w:szCs w:val="24"/>
        </w:rPr>
        <w:t xml:space="preserve"> th</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t</w:t>
      </w:r>
      <w:r>
        <w:rPr>
          <w:rFonts w:ascii="Arial" w:hAnsi="Arial" w:cs="Arial"/>
          <w:sz w:val="24"/>
          <w:szCs w:val="24"/>
        </w:rPr>
        <w:t>ude</w:t>
      </w:r>
      <w:r w:rsidRPr="0051402C">
        <w:rPr>
          <w:rFonts w:ascii="Arial" w:hAnsi="Arial" w:cs="Arial"/>
          <w:sz w:val="24"/>
          <w:szCs w:val="24"/>
        </w:rPr>
        <w:t>n</w:t>
      </w:r>
      <w:r>
        <w:rPr>
          <w:rFonts w:ascii="Arial" w:hAnsi="Arial" w:cs="Arial"/>
          <w:sz w:val="24"/>
          <w:szCs w:val="24"/>
        </w:rPr>
        <w:t>t</w:t>
      </w:r>
      <w:r w:rsidRPr="0051402C">
        <w:rPr>
          <w:rFonts w:ascii="Arial" w:hAnsi="Arial" w:cs="Arial"/>
          <w:sz w:val="24"/>
          <w:szCs w:val="24"/>
        </w:rPr>
        <w:t xml:space="preserve"> </w:t>
      </w:r>
      <w:r>
        <w:rPr>
          <w:rFonts w:ascii="Arial" w:hAnsi="Arial" w:cs="Arial"/>
          <w:sz w:val="24"/>
          <w:szCs w:val="24"/>
        </w:rPr>
        <w:t>h</w:t>
      </w:r>
      <w:r w:rsidRPr="0051402C">
        <w:rPr>
          <w:rFonts w:ascii="Arial" w:hAnsi="Arial" w:cs="Arial"/>
          <w:sz w:val="24"/>
          <w:szCs w:val="24"/>
        </w:rPr>
        <w:t>a</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p</w:t>
      </w:r>
      <w:r>
        <w:rPr>
          <w:rFonts w:ascii="Arial" w:hAnsi="Arial" w:cs="Arial"/>
          <w:sz w:val="24"/>
          <w:szCs w:val="24"/>
        </w:rPr>
        <w:t>ec</w:t>
      </w:r>
      <w:r w:rsidRPr="0051402C">
        <w:rPr>
          <w:rFonts w:ascii="Arial" w:hAnsi="Arial" w:cs="Arial"/>
          <w:sz w:val="24"/>
          <w:szCs w:val="24"/>
        </w:rPr>
        <w:t>ia</w:t>
      </w:r>
      <w:r>
        <w:rPr>
          <w:rFonts w:ascii="Arial" w:hAnsi="Arial" w:cs="Arial"/>
          <w:sz w:val="24"/>
          <w:szCs w:val="24"/>
        </w:rPr>
        <w:t>l</w:t>
      </w:r>
      <w:r w:rsidRPr="0051402C">
        <w:rPr>
          <w:rFonts w:ascii="Arial" w:hAnsi="Arial" w:cs="Arial"/>
          <w:sz w:val="24"/>
          <w:szCs w:val="24"/>
        </w:rPr>
        <w:t xml:space="preserve"> n</w:t>
      </w:r>
      <w:r>
        <w:rPr>
          <w:rFonts w:ascii="Arial" w:hAnsi="Arial" w:cs="Arial"/>
          <w:sz w:val="24"/>
          <w:szCs w:val="24"/>
        </w:rPr>
        <w:t>eeds</w:t>
      </w:r>
      <w:r w:rsidRPr="0051402C">
        <w:rPr>
          <w:rFonts w:ascii="Arial" w:hAnsi="Arial" w:cs="Arial"/>
          <w:sz w:val="24"/>
          <w:szCs w:val="24"/>
        </w:rPr>
        <w:t xml:space="preserve"> t</w:t>
      </w:r>
      <w:r>
        <w:rPr>
          <w:rFonts w:ascii="Arial" w:hAnsi="Arial" w:cs="Arial"/>
          <w:sz w:val="24"/>
          <w:szCs w:val="24"/>
        </w:rPr>
        <w:t>h</w:t>
      </w:r>
      <w:r w:rsidRPr="0051402C">
        <w:rPr>
          <w:rFonts w:ascii="Arial" w:hAnsi="Arial" w:cs="Arial"/>
          <w:sz w:val="24"/>
          <w:szCs w:val="24"/>
        </w:rPr>
        <w:t>a</w:t>
      </w:r>
      <w:r>
        <w:rPr>
          <w:rFonts w:ascii="Arial" w:hAnsi="Arial" w:cs="Arial"/>
          <w:sz w:val="24"/>
          <w:szCs w:val="24"/>
        </w:rPr>
        <w:t>t</w:t>
      </w:r>
      <w:r w:rsidRPr="0051402C">
        <w:rPr>
          <w:rFonts w:ascii="Arial" w:hAnsi="Arial" w:cs="Arial"/>
          <w:sz w:val="24"/>
          <w:szCs w:val="24"/>
        </w:rPr>
        <w:t xml:space="preserve"> w</w:t>
      </w:r>
      <w:r>
        <w:rPr>
          <w:rFonts w:ascii="Arial" w:hAnsi="Arial" w:cs="Arial"/>
          <w:sz w:val="24"/>
          <w:szCs w:val="24"/>
        </w:rPr>
        <w:t>o</w:t>
      </w:r>
      <w:r w:rsidRPr="0051402C">
        <w:rPr>
          <w:rFonts w:ascii="Arial" w:hAnsi="Arial" w:cs="Arial"/>
          <w:sz w:val="24"/>
          <w:szCs w:val="24"/>
        </w:rPr>
        <w:t>ul</w:t>
      </w:r>
      <w:r>
        <w:rPr>
          <w:rFonts w:ascii="Arial" w:hAnsi="Arial" w:cs="Arial"/>
          <w:sz w:val="24"/>
          <w:szCs w:val="24"/>
        </w:rPr>
        <w:t xml:space="preserve">d </w:t>
      </w:r>
      <w:r w:rsidRPr="0051402C">
        <w:rPr>
          <w:rFonts w:ascii="Arial" w:hAnsi="Arial" w:cs="Arial"/>
          <w:sz w:val="24"/>
          <w:szCs w:val="24"/>
        </w:rPr>
        <w:t>r</w:t>
      </w:r>
      <w:r>
        <w:rPr>
          <w:rFonts w:ascii="Arial" w:hAnsi="Arial" w:cs="Arial"/>
          <w:sz w:val="24"/>
          <w:szCs w:val="24"/>
        </w:rPr>
        <w:t>en</w:t>
      </w:r>
      <w:r w:rsidRPr="0051402C">
        <w:rPr>
          <w:rFonts w:ascii="Arial" w:hAnsi="Arial" w:cs="Arial"/>
          <w:sz w:val="24"/>
          <w:szCs w:val="24"/>
        </w:rPr>
        <w:t>d</w:t>
      </w:r>
      <w:r>
        <w:rPr>
          <w:rFonts w:ascii="Arial" w:hAnsi="Arial" w:cs="Arial"/>
          <w:sz w:val="24"/>
          <w:szCs w:val="24"/>
        </w:rPr>
        <w:t>er</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w:t>
      </w:r>
      <w:r>
        <w:rPr>
          <w:rFonts w:ascii="Arial" w:hAnsi="Arial" w:cs="Arial"/>
          <w:sz w:val="24"/>
          <w:szCs w:val="24"/>
        </w:rPr>
        <w:t>co</w:t>
      </w:r>
      <w:r w:rsidRPr="0051402C">
        <w:rPr>
          <w:rFonts w:ascii="Arial" w:hAnsi="Arial" w:cs="Arial"/>
          <w:sz w:val="24"/>
          <w:szCs w:val="24"/>
        </w:rPr>
        <w:t>mm</w:t>
      </w:r>
      <w:r>
        <w:rPr>
          <w:rFonts w:ascii="Arial" w:hAnsi="Arial" w:cs="Arial"/>
          <w:sz w:val="24"/>
          <w:szCs w:val="24"/>
        </w:rPr>
        <w:t>u</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ha</w:t>
      </w:r>
      <w:r w:rsidRPr="0051402C">
        <w:rPr>
          <w:rFonts w:ascii="Arial" w:hAnsi="Arial" w:cs="Arial"/>
          <w:sz w:val="24"/>
          <w:szCs w:val="24"/>
        </w:rPr>
        <w:t>rmf</w:t>
      </w:r>
      <w:r>
        <w:rPr>
          <w:rFonts w:ascii="Arial" w:hAnsi="Arial" w:cs="Arial"/>
          <w:sz w:val="24"/>
          <w:szCs w:val="24"/>
        </w:rPr>
        <w:t>u</w:t>
      </w:r>
      <w:r w:rsidRPr="0051402C">
        <w:rPr>
          <w:rFonts w:ascii="Arial" w:hAnsi="Arial" w:cs="Arial"/>
          <w:sz w:val="24"/>
          <w:szCs w:val="24"/>
        </w:rPr>
        <w:t>l</w:t>
      </w:r>
      <w:r>
        <w:rPr>
          <w:rFonts w:ascii="Arial" w:hAnsi="Arial" w:cs="Arial"/>
          <w:sz w:val="24"/>
          <w:szCs w:val="24"/>
        </w:rPr>
        <w:t>.</w:t>
      </w:r>
      <w:r w:rsidR="002222A4">
        <w:rPr>
          <w:rFonts w:ascii="Arial" w:hAnsi="Arial" w:cs="Arial"/>
          <w:sz w:val="24"/>
          <w:szCs w:val="24"/>
        </w:rPr>
        <w:t xml:space="preserve"> </w:t>
      </w:r>
    </w:p>
    <w:p w:rsidR="002222A4" w:rsidRDefault="002222A4" w:rsidP="002222A4">
      <w:pPr>
        <w:suppressAutoHyphens w:val="0"/>
        <w:spacing w:line="240" w:lineRule="auto"/>
        <w:ind w:leftChars="0" w:left="0" w:firstLineChars="0" w:firstLine="0"/>
        <w:jc w:val="both"/>
        <w:textDirection w:val="lrTb"/>
        <w:textAlignment w:val="auto"/>
        <w:outlineLvl w:val="9"/>
        <w:rPr>
          <w:rFonts w:ascii="Arial" w:hAnsi="Arial" w:cs="Arial"/>
          <w:sz w:val="24"/>
          <w:szCs w:val="24"/>
        </w:rPr>
      </w:pPr>
    </w:p>
    <w:p w:rsidR="002222A4" w:rsidRDefault="002222A4" w:rsidP="002222A4">
      <w:pPr>
        <w:suppressAutoHyphens w:val="0"/>
        <w:spacing w:line="240" w:lineRule="auto"/>
        <w:ind w:leftChars="0" w:left="0" w:firstLineChars="0" w:firstLine="0"/>
        <w:jc w:val="both"/>
        <w:textDirection w:val="lrTb"/>
        <w:textAlignment w:val="auto"/>
        <w:outlineLvl w:val="9"/>
        <w:rPr>
          <w:rFonts w:ascii="Arial" w:hAnsi="Arial" w:cs="Arial"/>
          <w:sz w:val="24"/>
          <w:szCs w:val="24"/>
        </w:rPr>
      </w:pPr>
      <w:r>
        <w:rPr>
          <w:rFonts w:ascii="Arial" w:hAnsi="Arial" w:cs="Arial"/>
          <w:sz w:val="24"/>
          <w:szCs w:val="24"/>
        </w:rPr>
        <w:t xml:space="preserve">Services that are </w:t>
      </w:r>
      <w:r w:rsidRPr="00574C8F">
        <w:rPr>
          <w:rFonts w:ascii="Arial" w:hAnsi="Arial" w:cs="Arial"/>
          <w:spacing w:val="1"/>
          <w:sz w:val="24"/>
          <w:szCs w:val="24"/>
        </w:rPr>
        <w:t>r</w:t>
      </w:r>
      <w:r w:rsidRPr="00574C8F">
        <w:rPr>
          <w:rFonts w:ascii="Arial" w:hAnsi="Arial" w:cs="Arial"/>
          <w:sz w:val="24"/>
          <w:szCs w:val="24"/>
        </w:rPr>
        <w:t>eq</w:t>
      </w:r>
      <w:r w:rsidRPr="00574C8F">
        <w:rPr>
          <w:rFonts w:ascii="Arial" w:hAnsi="Arial" w:cs="Arial"/>
          <w:spacing w:val="-2"/>
          <w:sz w:val="24"/>
          <w:szCs w:val="24"/>
        </w:rPr>
        <w:t>u</w:t>
      </w:r>
      <w:r w:rsidRPr="00574C8F">
        <w:rPr>
          <w:rFonts w:ascii="Arial" w:hAnsi="Arial" w:cs="Arial"/>
          <w:spacing w:val="1"/>
          <w:sz w:val="24"/>
          <w:szCs w:val="24"/>
        </w:rPr>
        <w:t>i</w:t>
      </w:r>
      <w:r w:rsidRPr="00574C8F">
        <w:rPr>
          <w:rFonts w:ascii="Arial" w:hAnsi="Arial" w:cs="Arial"/>
          <w:spacing w:val="-2"/>
          <w:sz w:val="24"/>
          <w:szCs w:val="24"/>
        </w:rPr>
        <w:t>r</w:t>
      </w:r>
      <w:r w:rsidRPr="00574C8F">
        <w:rPr>
          <w:rFonts w:ascii="Arial" w:hAnsi="Arial" w:cs="Arial"/>
          <w:sz w:val="24"/>
          <w:szCs w:val="24"/>
        </w:rPr>
        <w:t>ed</w:t>
      </w:r>
      <w:r w:rsidRPr="00574C8F">
        <w:rPr>
          <w:rFonts w:ascii="Arial" w:hAnsi="Arial" w:cs="Arial"/>
          <w:spacing w:val="-2"/>
          <w:sz w:val="24"/>
          <w:szCs w:val="24"/>
        </w:rPr>
        <w:t xml:space="preserve"> </w:t>
      </w:r>
      <w:r w:rsidRPr="00574C8F">
        <w:rPr>
          <w:rFonts w:ascii="Arial" w:hAnsi="Arial" w:cs="Arial"/>
          <w:spacing w:val="-1"/>
          <w:sz w:val="24"/>
          <w:szCs w:val="24"/>
        </w:rPr>
        <w:t>t</w:t>
      </w:r>
      <w:r w:rsidRPr="00574C8F">
        <w:rPr>
          <w:rFonts w:ascii="Arial" w:hAnsi="Arial" w:cs="Arial"/>
          <w:sz w:val="24"/>
          <w:szCs w:val="24"/>
        </w:rPr>
        <w:t>o be</w:t>
      </w:r>
      <w:r w:rsidRPr="00574C8F">
        <w:rPr>
          <w:rFonts w:ascii="Arial" w:hAnsi="Arial" w:cs="Arial"/>
          <w:spacing w:val="1"/>
          <w:sz w:val="24"/>
          <w:szCs w:val="24"/>
        </w:rPr>
        <w:t xml:space="preserve"> </w:t>
      </w:r>
      <w:r w:rsidRPr="00574C8F">
        <w:rPr>
          <w:rFonts w:ascii="Arial" w:hAnsi="Arial" w:cs="Arial"/>
          <w:sz w:val="24"/>
          <w:szCs w:val="24"/>
        </w:rPr>
        <w:t>p</w:t>
      </w:r>
      <w:r w:rsidRPr="00574C8F">
        <w:rPr>
          <w:rFonts w:ascii="Arial" w:hAnsi="Arial" w:cs="Arial"/>
          <w:spacing w:val="-2"/>
          <w:sz w:val="24"/>
          <w:szCs w:val="24"/>
        </w:rPr>
        <w:t>r</w:t>
      </w:r>
      <w:r w:rsidRPr="00574C8F">
        <w:rPr>
          <w:rFonts w:ascii="Arial" w:hAnsi="Arial" w:cs="Arial"/>
          <w:sz w:val="24"/>
          <w:szCs w:val="24"/>
        </w:rPr>
        <w:t>o</w:t>
      </w:r>
      <w:r w:rsidRPr="00574C8F">
        <w:rPr>
          <w:rFonts w:ascii="Arial" w:hAnsi="Arial" w:cs="Arial"/>
          <w:spacing w:val="-2"/>
          <w:sz w:val="24"/>
          <w:szCs w:val="24"/>
        </w:rPr>
        <w:t>v</w:t>
      </w:r>
      <w:r w:rsidRPr="00574C8F">
        <w:rPr>
          <w:rFonts w:ascii="Arial" w:hAnsi="Arial" w:cs="Arial"/>
          <w:spacing w:val="1"/>
          <w:sz w:val="24"/>
          <w:szCs w:val="24"/>
        </w:rPr>
        <w:t>i</w:t>
      </w:r>
      <w:r w:rsidRPr="00574C8F">
        <w:rPr>
          <w:rFonts w:ascii="Arial" w:hAnsi="Arial" w:cs="Arial"/>
          <w:sz w:val="24"/>
          <w:szCs w:val="24"/>
        </w:rPr>
        <w:t>ded,</w:t>
      </w:r>
      <w:r w:rsidRPr="00574C8F">
        <w:rPr>
          <w:rFonts w:ascii="Arial" w:hAnsi="Arial" w:cs="Arial"/>
          <w:spacing w:val="-2"/>
          <w:sz w:val="24"/>
          <w:szCs w:val="24"/>
        </w:rPr>
        <w:t xml:space="preserve"> </w:t>
      </w:r>
      <w:r w:rsidRPr="00574C8F">
        <w:rPr>
          <w:rFonts w:ascii="Arial" w:hAnsi="Arial" w:cs="Arial"/>
          <w:spacing w:val="1"/>
          <w:sz w:val="24"/>
          <w:szCs w:val="24"/>
        </w:rPr>
        <w:t>i</w:t>
      </w:r>
      <w:r w:rsidRPr="00574C8F">
        <w:rPr>
          <w:rFonts w:ascii="Arial" w:hAnsi="Arial" w:cs="Arial"/>
          <w:sz w:val="24"/>
          <w:szCs w:val="24"/>
        </w:rPr>
        <w:t>n</w:t>
      </w:r>
      <w:r w:rsidRPr="00574C8F">
        <w:rPr>
          <w:rFonts w:ascii="Arial" w:hAnsi="Arial" w:cs="Arial"/>
          <w:spacing w:val="-2"/>
          <w:sz w:val="24"/>
          <w:szCs w:val="24"/>
        </w:rPr>
        <w:t>c</w:t>
      </w:r>
      <w:r w:rsidRPr="00574C8F">
        <w:rPr>
          <w:rFonts w:ascii="Arial" w:hAnsi="Arial" w:cs="Arial"/>
          <w:spacing w:val="1"/>
          <w:sz w:val="24"/>
          <w:szCs w:val="24"/>
        </w:rPr>
        <w:t>l</w:t>
      </w:r>
      <w:r w:rsidRPr="00574C8F">
        <w:rPr>
          <w:rFonts w:ascii="Arial" w:hAnsi="Arial" w:cs="Arial"/>
          <w:sz w:val="24"/>
          <w:szCs w:val="24"/>
        </w:rPr>
        <w:t>ud</w:t>
      </w:r>
      <w:r w:rsidRPr="00574C8F">
        <w:rPr>
          <w:rFonts w:ascii="Arial" w:hAnsi="Arial" w:cs="Arial"/>
          <w:spacing w:val="-1"/>
          <w:sz w:val="24"/>
          <w:szCs w:val="24"/>
        </w:rPr>
        <w:t>i</w:t>
      </w:r>
      <w:r w:rsidRPr="00574C8F">
        <w:rPr>
          <w:rFonts w:ascii="Arial" w:hAnsi="Arial" w:cs="Arial"/>
          <w:sz w:val="24"/>
          <w:szCs w:val="24"/>
        </w:rPr>
        <w:t>ng</w:t>
      </w:r>
      <w:r w:rsidRPr="00574C8F">
        <w:rPr>
          <w:rFonts w:ascii="Arial" w:hAnsi="Arial" w:cs="Arial"/>
          <w:spacing w:val="-2"/>
          <w:sz w:val="24"/>
          <w:szCs w:val="24"/>
        </w:rPr>
        <w:t xml:space="preserve"> </w:t>
      </w:r>
      <w:r w:rsidRPr="00574C8F">
        <w:rPr>
          <w:rFonts w:ascii="Arial" w:hAnsi="Arial" w:cs="Arial"/>
          <w:spacing w:val="1"/>
          <w:sz w:val="24"/>
          <w:szCs w:val="24"/>
        </w:rPr>
        <w:t>tr</w:t>
      </w:r>
      <w:r w:rsidRPr="00574C8F">
        <w:rPr>
          <w:rFonts w:ascii="Arial" w:hAnsi="Arial" w:cs="Arial"/>
          <w:spacing w:val="-2"/>
          <w:sz w:val="24"/>
          <w:szCs w:val="24"/>
        </w:rPr>
        <w:t>a</w:t>
      </w:r>
      <w:r w:rsidRPr="00574C8F">
        <w:rPr>
          <w:rFonts w:ascii="Arial" w:hAnsi="Arial" w:cs="Arial"/>
          <w:sz w:val="24"/>
          <w:szCs w:val="24"/>
        </w:rPr>
        <w:t>nspo</w:t>
      </w:r>
      <w:r w:rsidRPr="00574C8F">
        <w:rPr>
          <w:rFonts w:ascii="Arial" w:hAnsi="Arial" w:cs="Arial"/>
          <w:spacing w:val="-2"/>
          <w:sz w:val="24"/>
          <w:szCs w:val="24"/>
        </w:rPr>
        <w:t>r</w:t>
      </w:r>
      <w:r w:rsidRPr="00574C8F">
        <w:rPr>
          <w:rFonts w:ascii="Arial" w:hAnsi="Arial" w:cs="Arial"/>
          <w:spacing w:val="1"/>
          <w:sz w:val="24"/>
          <w:szCs w:val="24"/>
        </w:rPr>
        <w:t>t</w:t>
      </w:r>
      <w:r w:rsidRPr="00574C8F">
        <w:rPr>
          <w:rFonts w:ascii="Arial" w:hAnsi="Arial" w:cs="Arial"/>
          <w:spacing w:val="-2"/>
          <w:sz w:val="24"/>
          <w:szCs w:val="24"/>
        </w:rPr>
        <w:t>a</w:t>
      </w:r>
      <w:r w:rsidRPr="00574C8F">
        <w:rPr>
          <w:rFonts w:ascii="Arial" w:hAnsi="Arial" w:cs="Arial"/>
          <w:spacing w:val="1"/>
          <w:sz w:val="24"/>
          <w:szCs w:val="24"/>
        </w:rPr>
        <w:t>ti</w:t>
      </w:r>
      <w:r w:rsidRPr="00574C8F">
        <w:rPr>
          <w:rFonts w:ascii="Arial" w:hAnsi="Arial" w:cs="Arial"/>
          <w:spacing w:val="-2"/>
          <w:sz w:val="24"/>
          <w:szCs w:val="24"/>
        </w:rPr>
        <w:t>o</w:t>
      </w:r>
      <w:r w:rsidRPr="00574C8F">
        <w:rPr>
          <w:rFonts w:ascii="Arial" w:hAnsi="Arial" w:cs="Arial"/>
          <w:sz w:val="24"/>
          <w:szCs w:val="24"/>
        </w:rPr>
        <w:t xml:space="preserve">n </w:t>
      </w:r>
      <w:r w:rsidRPr="00574C8F">
        <w:rPr>
          <w:rFonts w:ascii="Arial" w:hAnsi="Arial" w:cs="Arial"/>
          <w:spacing w:val="1"/>
          <w:sz w:val="24"/>
          <w:szCs w:val="24"/>
        </w:rPr>
        <w:t>t</w:t>
      </w:r>
      <w:r w:rsidRPr="00574C8F">
        <w:rPr>
          <w:rFonts w:ascii="Arial" w:hAnsi="Arial" w:cs="Arial"/>
          <w:sz w:val="24"/>
          <w:szCs w:val="24"/>
        </w:rPr>
        <w:t>o</w:t>
      </w:r>
      <w:r w:rsidRPr="00574C8F">
        <w:rPr>
          <w:rFonts w:ascii="Arial" w:hAnsi="Arial" w:cs="Arial"/>
          <w:spacing w:val="-2"/>
          <w:sz w:val="24"/>
          <w:szCs w:val="24"/>
        </w:rPr>
        <w:t xml:space="preserve"> </w:t>
      </w:r>
      <w:r w:rsidRPr="00574C8F">
        <w:rPr>
          <w:rFonts w:ascii="Arial" w:hAnsi="Arial" w:cs="Arial"/>
          <w:sz w:val="24"/>
          <w:szCs w:val="24"/>
        </w:rPr>
        <w:t>and</w:t>
      </w:r>
      <w:r w:rsidRPr="00574C8F">
        <w:rPr>
          <w:rFonts w:ascii="Arial" w:hAnsi="Arial" w:cs="Arial"/>
          <w:spacing w:val="-2"/>
          <w:sz w:val="24"/>
          <w:szCs w:val="24"/>
        </w:rPr>
        <w:t xml:space="preserve"> </w:t>
      </w:r>
      <w:r w:rsidRPr="00574C8F">
        <w:rPr>
          <w:rFonts w:ascii="Arial" w:hAnsi="Arial" w:cs="Arial"/>
          <w:spacing w:val="1"/>
          <w:sz w:val="24"/>
          <w:szCs w:val="24"/>
        </w:rPr>
        <w:t>fr</w:t>
      </w:r>
      <w:r w:rsidRPr="00574C8F">
        <w:rPr>
          <w:rFonts w:ascii="Arial" w:hAnsi="Arial" w:cs="Arial"/>
          <w:sz w:val="24"/>
          <w:szCs w:val="24"/>
        </w:rPr>
        <w:t>om</w:t>
      </w:r>
      <w:r w:rsidRPr="00574C8F">
        <w:rPr>
          <w:rFonts w:ascii="Arial" w:hAnsi="Arial" w:cs="Arial"/>
          <w:spacing w:val="-4"/>
          <w:sz w:val="24"/>
          <w:szCs w:val="24"/>
        </w:rPr>
        <w:t xml:space="preserve"> </w:t>
      </w:r>
      <w:r w:rsidRPr="00574C8F">
        <w:rPr>
          <w:rFonts w:ascii="Arial" w:hAnsi="Arial" w:cs="Arial"/>
          <w:spacing w:val="1"/>
          <w:sz w:val="24"/>
          <w:szCs w:val="24"/>
        </w:rPr>
        <w:t>t</w:t>
      </w:r>
      <w:r w:rsidRPr="00574C8F">
        <w:rPr>
          <w:rFonts w:ascii="Arial" w:hAnsi="Arial" w:cs="Arial"/>
          <w:sz w:val="24"/>
          <w:szCs w:val="24"/>
        </w:rPr>
        <w:t>he</w:t>
      </w:r>
      <w:r w:rsidRPr="00574C8F">
        <w:rPr>
          <w:rFonts w:ascii="Arial" w:hAnsi="Arial" w:cs="Arial"/>
          <w:spacing w:val="-2"/>
          <w:sz w:val="24"/>
          <w:szCs w:val="24"/>
        </w:rPr>
        <w:t xml:space="preserve"> </w:t>
      </w:r>
      <w:r w:rsidRPr="00574C8F">
        <w:rPr>
          <w:rFonts w:ascii="Arial" w:hAnsi="Arial" w:cs="Arial"/>
          <w:sz w:val="24"/>
          <w:szCs w:val="24"/>
        </w:rPr>
        <w:t>scho</w:t>
      </w:r>
      <w:r w:rsidRPr="00574C8F">
        <w:rPr>
          <w:rFonts w:ascii="Arial" w:hAnsi="Arial" w:cs="Arial"/>
          <w:spacing w:val="-2"/>
          <w:sz w:val="24"/>
          <w:szCs w:val="24"/>
        </w:rPr>
        <w:t>o</w:t>
      </w:r>
      <w:r w:rsidRPr="00574C8F">
        <w:rPr>
          <w:rFonts w:ascii="Arial" w:hAnsi="Arial" w:cs="Arial"/>
          <w:sz w:val="24"/>
          <w:szCs w:val="24"/>
        </w:rPr>
        <w:t>l</w:t>
      </w:r>
      <w:r w:rsidRPr="00574C8F">
        <w:rPr>
          <w:rFonts w:ascii="Arial" w:hAnsi="Arial" w:cs="Arial"/>
          <w:spacing w:val="1"/>
          <w:sz w:val="24"/>
          <w:szCs w:val="24"/>
        </w:rPr>
        <w:t xml:space="preserve"> </w:t>
      </w:r>
      <w:r w:rsidRPr="00574C8F">
        <w:rPr>
          <w:rFonts w:ascii="Arial" w:hAnsi="Arial" w:cs="Arial"/>
          <w:sz w:val="24"/>
          <w:szCs w:val="24"/>
        </w:rPr>
        <w:t>of</w:t>
      </w:r>
      <w:r w:rsidRPr="00574C8F">
        <w:rPr>
          <w:rFonts w:ascii="Arial" w:hAnsi="Arial" w:cs="Arial"/>
          <w:spacing w:val="-1"/>
          <w:sz w:val="24"/>
          <w:szCs w:val="24"/>
        </w:rPr>
        <w:t xml:space="preserve"> </w:t>
      </w:r>
      <w:r w:rsidRPr="00574C8F">
        <w:rPr>
          <w:rFonts w:ascii="Arial" w:hAnsi="Arial" w:cs="Arial"/>
          <w:sz w:val="24"/>
          <w:szCs w:val="24"/>
        </w:rPr>
        <w:t>o</w:t>
      </w:r>
      <w:r w:rsidRPr="00574C8F">
        <w:rPr>
          <w:rFonts w:ascii="Arial" w:hAnsi="Arial" w:cs="Arial"/>
          <w:spacing w:val="-2"/>
          <w:sz w:val="24"/>
          <w:szCs w:val="24"/>
        </w:rPr>
        <w:t>r</w:t>
      </w:r>
      <w:r w:rsidRPr="00574C8F">
        <w:rPr>
          <w:rFonts w:ascii="Arial" w:hAnsi="Arial" w:cs="Arial"/>
          <w:spacing w:val="1"/>
          <w:sz w:val="24"/>
          <w:szCs w:val="24"/>
        </w:rPr>
        <w:t>i</w:t>
      </w:r>
      <w:r w:rsidRPr="00574C8F">
        <w:rPr>
          <w:rFonts w:ascii="Arial" w:hAnsi="Arial" w:cs="Arial"/>
          <w:spacing w:val="-2"/>
          <w:sz w:val="24"/>
          <w:szCs w:val="24"/>
        </w:rPr>
        <w:t>g</w:t>
      </w:r>
      <w:r w:rsidRPr="00574C8F">
        <w:rPr>
          <w:rFonts w:ascii="Arial" w:hAnsi="Arial" w:cs="Arial"/>
          <w:spacing w:val="1"/>
          <w:sz w:val="24"/>
          <w:szCs w:val="24"/>
        </w:rPr>
        <w:t>i</w:t>
      </w:r>
      <w:r w:rsidRPr="00574C8F">
        <w:rPr>
          <w:rFonts w:ascii="Arial" w:hAnsi="Arial" w:cs="Arial"/>
          <w:sz w:val="24"/>
          <w:szCs w:val="24"/>
        </w:rPr>
        <w:t xml:space="preserve">n </w:t>
      </w:r>
      <w:r w:rsidRPr="00574C8F">
        <w:rPr>
          <w:rFonts w:ascii="Arial" w:hAnsi="Arial" w:cs="Arial"/>
          <w:spacing w:val="1"/>
          <w:sz w:val="24"/>
          <w:szCs w:val="24"/>
        </w:rPr>
        <w:t>(</w:t>
      </w:r>
      <w:r w:rsidRPr="00574C8F">
        <w:rPr>
          <w:rFonts w:ascii="Arial" w:hAnsi="Arial" w:cs="Arial"/>
          <w:sz w:val="24"/>
          <w:szCs w:val="24"/>
        </w:rPr>
        <w:t>see</w:t>
      </w:r>
      <w:r w:rsidRPr="00574C8F">
        <w:rPr>
          <w:rFonts w:ascii="Arial" w:hAnsi="Arial" w:cs="Arial"/>
          <w:spacing w:val="-2"/>
          <w:sz w:val="24"/>
          <w:szCs w:val="24"/>
        </w:rPr>
        <w:t xml:space="preserve"> </w:t>
      </w:r>
      <w:r w:rsidRPr="00574C8F">
        <w:rPr>
          <w:rFonts w:ascii="Arial" w:hAnsi="Arial" w:cs="Arial"/>
          <w:sz w:val="24"/>
          <w:szCs w:val="24"/>
        </w:rPr>
        <w:t>b</w:t>
      </w:r>
      <w:r w:rsidRPr="00574C8F">
        <w:rPr>
          <w:rFonts w:ascii="Arial" w:hAnsi="Arial" w:cs="Arial"/>
          <w:spacing w:val="-2"/>
          <w:sz w:val="24"/>
          <w:szCs w:val="24"/>
        </w:rPr>
        <w:t>e</w:t>
      </w:r>
      <w:r w:rsidRPr="00574C8F">
        <w:rPr>
          <w:rFonts w:ascii="Arial" w:hAnsi="Arial" w:cs="Arial"/>
          <w:spacing w:val="1"/>
          <w:sz w:val="24"/>
          <w:szCs w:val="24"/>
        </w:rPr>
        <w:t>l</w:t>
      </w:r>
      <w:r w:rsidRPr="00574C8F">
        <w:rPr>
          <w:rFonts w:ascii="Arial" w:hAnsi="Arial" w:cs="Arial"/>
          <w:sz w:val="24"/>
          <w:szCs w:val="24"/>
        </w:rPr>
        <w:t>o</w:t>
      </w:r>
      <w:r w:rsidRPr="00574C8F">
        <w:rPr>
          <w:rFonts w:ascii="Arial" w:hAnsi="Arial" w:cs="Arial"/>
          <w:spacing w:val="-1"/>
          <w:sz w:val="24"/>
          <w:szCs w:val="24"/>
        </w:rPr>
        <w:t>w</w:t>
      </w:r>
      <w:r w:rsidRPr="00574C8F">
        <w:rPr>
          <w:rFonts w:ascii="Arial" w:hAnsi="Arial" w:cs="Arial"/>
          <w:sz w:val="24"/>
          <w:szCs w:val="24"/>
        </w:rPr>
        <w:t>)</w:t>
      </w:r>
      <w:r w:rsidRPr="00574C8F">
        <w:rPr>
          <w:rFonts w:ascii="Arial" w:hAnsi="Arial" w:cs="Arial"/>
          <w:spacing w:val="1"/>
          <w:sz w:val="24"/>
          <w:szCs w:val="24"/>
        </w:rPr>
        <w:t xml:space="preserve"> </w:t>
      </w:r>
      <w:r w:rsidRPr="00574C8F">
        <w:rPr>
          <w:rFonts w:ascii="Arial" w:hAnsi="Arial" w:cs="Arial"/>
          <w:sz w:val="24"/>
          <w:szCs w:val="24"/>
        </w:rPr>
        <w:t>a</w:t>
      </w:r>
      <w:r w:rsidRPr="00574C8F">
        <w:rPr>
          <w:rFonts w:ascii="Arial" w:hAnsi="Arial" w:cs="Arial"/>
          <w:spacing w:val="-2"/>
          <w:sz w:val="24"/>
          <w:szCs w:val="24"/>
        </w:rPr>
        <w:t>n</w:t>
      </w:r>
      <w:r w:rsidRPr="00574C8F">
        <w:rPr>
          <w:rFonts w:ascii="Arial" w:hAnsi="Arial" w:cs="Arial"/>
          <w:sz w:val="24"/>
          <w:szCs w:val="24"/>
        </w:rPr>
        <w:t>d s</w:t>
      </w:r>
      <w:r w:rsidRPr="00574C8F">
        <w:rPr>
          <w:rFonts w:ascii="Arial" w:hAnsi="Arial" w:cs="Arial"/>
          <w:spacing w:val="-2"/>
          <w:sz w:val="24"/>
          <w:szCs w:val="24"/>
        </w:rPr>
        <w:t>e</w:t>
      </w:r>
      <w:r w:rsidRPr="00574C8F">
        <w:rPr>
          <w:rFonts w:ascii="Arial" w:hAnsi="Arial" w:cs="Arial"/>
          <w:spacing w:val="1"/>
          <w:sz w:val="24"/>
          <w:szCs w:val="24"/>
        </w:rPr>
        <w:t>r</w:t>
      </w:r>
      <w:r w:rsidRPr="00574C8F">
        <w:rPr>
          <w:rFonts w:ascii="Arial" w:hAnsi="Arial" w:cs="Arial"/>
          <w:spacing w:val="-2"/>
          <w:sz w:val="24"/>
          <w:szCs w:val="24"/>
        </w:rPr>
        <w:t>v</w:t>
      </w:r>
      <w:r w:rsidRPr="00574C8F">
        <w:rPr>
          <w:rFonts w:ascii="Arial" w:hAnsi="Arial" w:cs="Arial"/>
          <w:spacing w:val="1"/>
          <w:sz w:val="24"/>
          <w:szCs w:val="24"/>
        </w:rPr>
        <w:t>i</w:t>
      </w:r>
      <w:r w:rsidRPr="00574C8F">
        <w:rPr>
          <w:rFonts w:ascii="Arial" w:hAnsi="Arial" w:cs="Arial"/>
          <w:sz w:val="24"/>
          <w:szCs w:val="24"/>
        </w:rPr>
        <w:t>ces</w:t>
      </w:r>
      <w:r w:rsidRPr="00574C8F">
        <w:rPr>
          <w:rFonts w:ascii="Arial" w:hAnsi="Arial" w:cs="Arial"/>
          <w:spacing w:val="-2"/>
          <w:sz w:val="24"/>
          <w:szCs w:val="24"/>
        </w:rPr>
        <w:t xml:space="preserve"> </w:t>
      </w:r>
      <w:r w:rsidRPr="00574C8F">
        <w:rPr>
          <w:rFonts w:ascii="Arial" w:hAnsi="Arial" w:cs="Arial"/>
          <w:sz w:val="24"/>
          <w:szCs w:val="24"/>
        </w:rPr>
        <w:t>u</w:t>
      </w:r>
      <w:r w:rsidRPr="00574C8F">
        <w:rPr>
          <w:rFonts w:ascii="Arial" w:hAnsi="Arial" w:cs="Arial"/>
          <w:spacing w:val="-2"/>
          <w:sz w:val="24"/>
          <w:szCs w:val="24"/>
        </w:rPr>
        <w:t>n</w:t>
      </w:r>
      <w:r w:rsidRPr="00574C8F">
        <w:rPr>
          <w:rFonts w:ascii="Arial" w:hAnsi="Arial" w:cs="Arial"/>
          <w:sz w:val="24"/>
          <w:szCs w:val="24"/>
        </w:rPr>
        <w:t>der</w:t>
      </w:r>
      <w:r w:rsidRPr="00574C8F">
        <w:rPr>
          <w:rFonts w:ascii="Arial" w:hAnsi="Arial" w:cs="Arial"/>
          <w:spacing w:val="1"/>
          <w:sz w:val="24"/>
          <w:szCs w:val="24"/>
        </w:rPr>
        <w:t xml:space="preserve"> </w:t>
      </w:r>
      <w:r w:rsidRPr="00574C8F">
        <w:rPr>
          <w:rFonts w:ascii="Arial" w:hAnsi="Arial" w:cs="Arial"/>
          <w:sz w:val="24"/>
          <w:szCs w:val="24"/>
        </w:rPr>
        <w:t>F</w:t>
      </w:r>
      <w:r w:rsidRPr="00574C8F">
        <w:rPr>
          <w:rFonts w:ascii="Arial" w:hAnsi="Arial" w:cs="Arial"/>
          <w:spacing w:val="-2"/>
          <w:sz w:val="24"/>
          <w:szCs w:val="24"/>
        </w:rPr>
        <w:t>e</w:t>
      </w:r>
      <w:r w:rsidRPr="00574C8F">
        <w:rPr>
          <w:rFonts w:ascii="Arial" w:hAnsi="Arial" w:cs="Arial"/>
          <w:sz w:val="24"/>
          <w:szCs w:val="24"/>
        </w:rPr>
        <w:t>de</w:t>
      </w:r>
      <w:r w:rsidRPr="00574C8F">
        <w:rPr>
          <w:rFonts w:ascii="Arial" w:hAnsi="Arial" w:cs="Arial"/>
          <w:spacing w:val="-2"/>
          <w:sz w:val="24"/>
          <w:szCs w:val="24"/>
        </w:rPr>
        <w:t>r</w:t>
      </w:r>
      <w:r w:rsidRPr="00574C8F">
        <w:rPr>
          <w:rFonts w:ascii="Arial" w:hAnsi="Arial" w:cs="Arial"/>
          <w:sz w:val="24"/>
          <w:szCs w:val="24"/>
        </w:rPr>
        <w:t>al</w:t>
      </w:r>
      <w:r w:rsidRPr="00574C8F">
        <w:rPr>
          <w:rFonts w:ascii="Arial" w:hAnsi="Arial" w:cs="Arial"/>
          <w:spacing w:val="-2"/>
          <w:sz w:val="24"/>
          <w:szCs w:val="24"/>
        </w:rPr>
        <w:t xml:space="preserve"> </w:t>
      </w:r>
      <w:r w:rsidRPr="00574C8F">
        <w:rPr>
          <w:rFonts w:ascii="Arial" w:hAnsi="Arial" w:cs="Arial"/>
          <w:sz w:val="24"/>
          <w:szCs w:val="24"/>
        </w:rPr>
        <w:t xml:space="preserve">and </w:t>
      </w:r>
      <w:r w:rsidRPr="00574C8F">
        <w:rPr>
          <w:rFonts w:ascii="Arial" w:hAnsi="Arial" w:cs="Arial"/>
          <w:spacing w:val="-2"/>
          <w:sz w:val="24"/>
          <w:szCs w:val="24"/>
        </w:rPr>
        <w:t>o</w:t>
      </w:r>
      <w:r w:rsidRPr="00574C8F">
        <w:rPr>
          <w:rFonts w:ascii="Arial" w:hAnsi="Arial" w:cs="Arial"/>
          <w:spacing w:val="1"/>
          <w:sz w:val="24"/>
          <w:szCs w:val="24"/>
        </w:rPr>
        <w:t>t</w:t>
      </w:r>
      <w:r w:rsidRPr="00574C8F">
        <w:rPr>
          <w:rFonts w:ascii="Arial" w:hAnsi="Arial" w:cs="Arial"/>
          <w:sz w:val="24"/>
          <w:szCs w:val="24"/>
        </w:rPr>
        <w:t>h</w:t>
      </w:r>
      <w:r w:rsidRPr="00574C8F">
        <w:rPr>
          <w:rFonts w:ascii="Arial" w:hAnsi="Arial" w:cs="Arial"/>
          <w:spacing w:val="-2"/>
          <w:sz w:val="24"/>
          <w:szCs w:val="24"/>
        </w:rPr>
        <w:t>e</w:t>
      </w:r>
      <w:r w:rsidRPr="00574C8F">
        <w:rPr>
          <w:rFonts w:ascii="Arial" w:hAnsi="Arial" w:cs="Arial"/>
          <w:sz w:val="24"/>
          <w:szCs w:val="24"/>
        </w:rPr>
        <w:t>r</w:t>
      </w:r>
      <w:r w:rsidRPr="00574C8F">
        <w:rPr>
          <w:rFonts w:ascii="Arial" w:hAnsi="Arial" w:cs="Arial"/>
          <w:spacing w:val="1"/>
          <w:sz w:val="24"/>
          <w:szCs w:val="24"/>
        </w:rPr>
        <w:t xml:space="preserve"> </w:t>
      </w:r>
      <w:r w:rsidRPr="00574C8F">
        <w:rPr>
          <w:rFonts w:ascii="Arial" w:hAnsi="Arial" w:cs="Arial"/>
          <w:sz w:val="24"/>
          <w:szCs w:val="24"/>
        </w:rPr>
        <w:t>p</w:t>
      </w:r>
      <w:r w:rsidRPr="00574C8F">
        <w:rPr>
          <w:rFonts w:ascii="Arial" w:hAnsi="Arial" w:cs="Arial"/>
          <w:spacing w:val="1"/>
          <w:sz w:val="24"/>
          <w:szCs w:val="24"/>
        </w:rPr>
        <w:t>r</w:t>
      </w:r>
      <w:r w:rsidRPr="00574C8F">
        <w:rPr>
          <w:rFonts w:ascii="Arial" w:hAnsi="Arial" w:cs="Arial"/>
          <w:sz w:val="24"/>
          <w:szCs w:val="24"/>
        </w:rPr>
        <w:t>o</w:t>
      </w:r>
      <w:r w:rsidRPr="00574C8F">
        <w:rPr>
          <w:rFonts w:ascii="Arial" w:hAnsi="Arial" w:cs="Arial"/>
          <w:spacing w:val="-2"/>
          <w:sz w:val="24"/>
          <w:szCs w:val="24"/>
        </w:rPr>
        <w:t>gr</w:t>
      </w:r>
      <w:r w:rsidRPr="00574C8F">
        <w:rPr>
          <w:rFonts w:ascii="Arial" w:hAnsi="Arial" w:cs="Arial"/>
          <w:sz w:val="24"/>
          <w:szCs w:val="24"/>
        </w:rPr>
        <w:t>a</w:t>
      </w:r>
      <w:r w:rsidRPr="00574C8F">
        <w:rPr>
          <w:rFonts w:ascii="Arial" w:hAnsi="Arial" w:cs="Arial"/>
          <w:spacing w:val="-4"/>
          <w:sz w:val="24"/>
          <w:szCs w:val="24"/>
        </w:rPr>
        <w:t>m</w:t>
      </w:r>
      <w:r w:rsidRPr="00574C8F">
        <w:rPr>
          <w:rFonts w:ascii="Arial" w:hAnsi="Arial" w:cs="Arial"/>
          <w:sz w:val="24"/>
          <w:szCs w:val="24"/>
        </w:rPr>
        <w:t>s, sha</w:t>
      </w:r>
      <w:r w:rsidRPr="00574C8F">
        <w:rPr>
          <w:rFonts w:ascii="Arial" w:hAnsi="Arial" w:cs="Arial"/>
          <w:spacing w:val="1"/>
          <w:sz w:val="24"/>
          <w:szCs w:val="24"/>
        </w:rPr>
        <w:t>l</w:t>
      </w:r>
      <w:r w:rsidRPr="00574C8F">
        <w:rPr>
          <w:rFonts w:ascii="Arial" w:hAnsi="Arial" w:cs="Arial"/>
          <w:sz w:val="24"/>
          <w:szCs w:val="24"/>
        </w:rPr>
        <w:t>l</w:t>
      </w:r>
      <w:r w:rsidRPr="00574C8F">
        <w:rPr>
          <w:rFonts w:ascii="Arial" w:hAnsi="Arial" w:cs="Arial"/>
          <w:spacing w:val="-1"/>
          <w:sz w:val="24"/>
          <w:szCs w:val="24"/>
        </w:rPr>
        <w:t xml:space="preserve"> </w:t>
      </w:r>
      <w:r w:rsidRPr="00574C8F">
        <w:rPr>
          <w:rFonts w:ascii="Arial" w:hAnsi="Arial" w:cs="Arial"/>
          <w:sz w:val="24"/>
          <w:szCs w:val="24"/>
        </w:rPr>
        <w:t>not</w:t>
      </w:r>
      <w:r w:rsidRPr="00574C8F">
        <w:rPr>
          <w:rFonts w:ascii="Arial" w:hAnsi="Arial" w:cs="Arial"/>
          <w:spacing w:val="-1"/>
          <w:sz w:val="24"/>
          <w:szCs w:val="24"/>
        </w:rPr>
        <w:t xml:space="preserve"> </w:t>
      </w:r>
      <w:r w:rsidRPr="00574C8F">
        <w:rPr>
          <w:rFonts w:ascii="Arial" w:hAnsi="Arial" w:cs="Arial"/>
          <w:sz w:val="24"/>
          <w:szCs w:val="24"/>
        </w:rPr>
        <w:t>be</w:t>
      </w:r>
      <w:r w:rsidRPr="00574C8F">
        <w:rPr>
          <w:rFonts w:ascii="Arial" w:hAnsi="Arial" w:cs="Arial"/>
          <w:spacing w:val="1"/>
          <w:sz w:val="24"/>
          <w:szCs w:val="24"/>
        </w:rPr>
        <w:t xml:space="preserve"> </w:t>
      </w:r>
      <w:r w:rsidRPr="00574C8F">
        <w:rPr>
          <w:rFonts w:ascii="Arial" w:hAnsi="Arial" w:cs="Arial"/>
          <w:sz w:val="24"/>
          <w:szCs w:val="24"/>
        </w:rPr>
        <w:t>c</w:t>
      </w:r>
      <w:r w:rsidRPr="00574C8F">
        <w:rPr>
          <w:rFonts w:ascii="Arial" w:hAnsi="Arial" w:cs="Arial"/>
          <w:spacing w:val="-2"/>
          <w:sz w:val="24"/>
          <w:szCs w:val="24"/>
        </w:rPr>
        <w:t>o</w:t>
      </w:r>
      <w:r w:rsidRPr="00574C8F">
        <w:rPr>
          <w:rFonts w:ascii="Arial" w:hAnsi="Arial" w:cs="Arial"/>
          <w:sz w:val="24"/>
          <w:szCs w:val="24"/>
        </w:rPr>
        <w:t>ns</w:t>
      </w:r>
      <w:r w:rsidRPr="00574C8F">
        <w:rPr>
          <w:rFonts w:ascii="Arial" w:hAnsi="Arial" w:cs="Arial"/>
          <w:spacing w:val="-1"/>
          <w:sz w:val="24"/>
          <w:szCs w:val="24"/>
        </w:rPr>
        <w:t>i</w:t>
      </w:r>
      <w:r w:rsidRPr="00574C8F">
        <w:rPr>
          <w:rFonts w:ascii="Arial" w:hAnsi="Arial" w:cs="Arial"/>
          <w:sz w:val="24"/>
          <w:szCs w:val="24"/>
        </w:rPr>
        <w:t>de</w:t>
      </w:r>
      <w:r w:rsidRPr="00574C8F">
        <w:rPr>
          <w:rFonts w:ascii="Arial" w:hAnsi="Arial" w:cs="Arial"/>
          <w:spacing w:val="-2"/>
          <w:sz w:val="24"/>
          <w:szCs w:val="24"/>
        </w:rPr>
        <w:t>re</w:t>
      </w:r>
      <w:r w:rsidRPr="00574C8F">
        <w:rPr>
          <w:rFonts w:ascii="Arial" w:hAnsi="Arial" w:cs="Arial"/>
          <w:sz w:val="24"/>
          <w:szCs w:val="24"/>
        </w:rPr>
        <w:t xml:space="preserve">d </w:t>
      </w:r>
      <w:r w:rsidRPr="00574C8F">
        <w:rPr>
          <w:rFonts w:ascii="Arial" w:hAnsi="Arial" w:cs="Arial"/>
          <w:spacing w:val="1"/>
          <w:sz w:val="24"/>
          <w:szCs w:val="24"/>
        </w:rPr>
        <w:t>i</w:t>
      </w:r>
      <w:r w:rsidRPr="00574C8F">
        <w:rPr>
          <w:rFonts w:ascii="Arial" w:hAnsi="Arial" w:cs="Arial"/>
          <w:sz w:val="24"/>
          <w:szCs w:val="24"/>
        </w:rPr>
        <w:t>n d</w:t>
      </w:r>
      <w:r w:rsidRPr="00574C8F">
        <w:rPr>
          <w:rFonts w:ascii="Arial" w:hAnsi="Arial" w:cs="Arial"/>
          <w:spacing w:val="-2"/>
          <w:sz w:val="24"/>
          <w:szCs w:val="24"/>
        </w:rPr>
        <w:t>e</w:t>
      </w:r>
      <w:r w:rsidRPr="00574C8F">
        <w:rPr>
          <w:rFonts w:ascii="Arial" w:hAnsi="Arial" w:cs="Arial"/>
          <w:spacing w:val="1"/>
          <w:sz w:val="24"/>
          <w:szCs w:val="24"/>
        </w:rPr>
        <w:t>t</w:t>
      </w:r>
      <w:r w:rsidRPr="00574C8F">
        <w:rPr>
          <w:rFonts w:ascii="Arial" w:hAnsi="Arial" w:cs="Arial"/>
          <w:spacing w:val="-2"/>
          <w:sz w:val="24"/>
          <w:szCs w:val="24"/>
        </w:rPr>
        <w:t>e</w:t>
      </w:r>
      <w:r w:rsidRPr="00574C8F">
        <w:rPr>
          <w:rFonts w:ascii="Arial" w:hAnsi="Arial" w:cs="Arial"/>
          <w:spacing w:val="1"/>
          <w:sz w:val="24"/>
          <w:szCs w:val="24"/>
        </w:rPr>
        <w:t>r</w:t>
      </w:r>
      <w:r w:rsidRPr="00574C8F">
        <w:rPr>
          <w:rFonts w:ascii="Arial" w:hAnsi="Arial" w:cs="Arial"/>
          <w:spacing w:val="-4"/>
          <w:sz w:val="24"/>
          <w:szCs w:val="24"/>
        </w:rPr>
        <w:t>m</w:t>
      </w:r>
      <w:r w:rsidRPr="00574C8F">
        <w:rPr>
          <w:rFonts w:ascii="Arial" w:hAnsi="Arial" w:cs="Arial"/>
          <w:spacing w:val="1"/>
          <w:sz w:val="24"/>
          <w:szCs w:val="24"/>
        </w:rPr>
        <w:t>i</w:t>
      </w:r>
      <w:r w:rsidRPr="00574C8F">
        <w:rPr>
          <w:rFonts w:ascii="Arial" w:hAnsi="Arial" w:cs="Arial"/>
          <w:sz w:val="24"/>
          <w:szCs w:val="24"/>
        </w:rPr>
        <w:t>n</w:t>
      </w:r>
      <w:r w:rsidRPr="00574C8F">
        <w:rPr>
          <w:rFonts w:ascii="Arial" w:hAnsi="Arial" w:cs="Arial"/>
          <w:spacing w:val="1"/>
          <w:sz w:val="24"/>
          <w:szCs w:val="24"/>
        </w:rPr>
        <w:t>i</w:t>
      </w:r>
      <w:r w:rsidRPr="00574C8F">
        <w:rPr>
          <w:rFonts w:ascii="Arial" w:hAnsi="Arial" w:cs="Arial"/>
          <w:sz w:val="24"/>
          <w:szCs w:val="24"/>
        </w:rPr>
        <w:t xml:space="preserve">ng </w:t>
      </w:r>
      <w:r w:rsidRPr="00574C8F">
        <w:rPr>
          <w:rFonts w:ascii="Arial" w:hAnsi="Arial" w:cs="Arial"/>
          <w:spacing w:val="1"/>
          <w:sz w:val="24"/>
          <w:szCs w:val="24"/>
        </w:rPr>
        <w:t>f</w:t>
      </w:r>
      <w:r w:rsidRPr="00574C8F">
        <w:rPr>
          <w:rFonts w:ascii="Arial" w:hAnsi="Arial" w:cs="Arial"/>
          <w:sz w:val="24"/>
          <w:szCs w:val="24"/>
        </w:rPr>
        <w:t>ea</w:t>
      </w:r>
      <w:r w:rsidRPr="00574C8F">
        <w:rPr>
          <w:rFonts w:ascii="Arial" w:hAnsi="Arial" w:cs="Arial"/>
          <w:spacing w:val="-2"/>
          <w:sz w:val="24"/>
          <w:szCs w:val="24"/>
        </w:rPr>
        <w:t>s</w:t>
      </w:r>
      <w:r w:rsidRPr="00574C8F">
        <w:rPr>
          <w:rFonts w:ascii="Arial" w:hAnsi="Arial" w:cs="Arial"/>
          <w:spacing w:val="1"/>
          <w:sz w:val="24"/>
          <w:szCs w:val="24"/>
        </w:rPr>
        <w:t>i</w:t>
      </w:r>
      <w:r w:rsidRPr="00574C8F">
        <w:rPr>
          <w:rFonts w:ascii="Arial" w:hAnsi="Arial" w:cs="Arial"/>
          <w:spacing w:val="-2"/>
          <w:sz w:val="24"/>
          <w:szCs w:val="24"/>
        </w:rPr>
        <w:t>b</w:t>
      </w:r>
      <w:r w:rsidRPr="00574C8F">
        <w:rPr>
          <w:rFonts w:ascii="Arial" w:hAnsi="Arial" w:cs="Arial"/>
          <w:spacing w:val="1"/>
          <w:sz w:val="24"/>
          <w:szCs w:val="24"/>
        </w:rPr>
        <w:t>i</w:t>
      </w:r>
      <w:r w:rsidRPr="00574C8F">
        <w:rPr>
          <w:rFonts w:ascii="Arial" w:hAnsi="Arial" w:cs="Arial"/>
          <w:spacing w:val="-1"/>
          <w:sz w:val="24"/>
          <w:szCs w:val="24"/>
        </w:rPr>
        <w:t>l</w:t>
      </w:r>
      <w:r w:rsidRPr="00574C8F">
        <w:rPr>
          <w:rFonts w:ascii="Arial" w:hAnsi="Arial" w:cs="Arial"/>
          <w:spacing w:val="1"/>
          <w:sz w:val="24"/>
          <w:szCs w:val="24"/>
        </w:rPr>
        <w:t>it</w:t>
      </w:r>
      <w:r w:rsidRPr="00574C8F">
        <w:rPr>
          <w:rFonts w:ascii="Arial" w:hAnsi="Arial" w:cs="Arial"/>
          <w:spacing w:val="-2"/>
          <w:sz w:val="24"/>
          <w:szCs w:val="24"/>
        </w:rPr>
        <w:t>y</w:t>
      </w:r>
      <w:r w:rsidRPr="00574C8F">
        <w:rPr>
          <w:rFonts w:ascii="Arial" w:hAnsi="Arial" w:cs="Arial"/>
          <w:sz w:val="24"/>
          <w:szCs w:val="24"/>
        </w:rPr>
        <w:t>.</w:t>
      </w:r>
      <w:r>
        <w:rPr>
          <w:rFonts w:ascii="Arial" w:hAnsi="Arial" w:cs="Arial"/>
          <w:sz w:val="24"/>
          <w:szCs w:val="24"/>
        </w:rPr>
        <w:t xml:space="preserve"> </w:t>
      </w:r>
    </w:p>
    <w:p w:rsidR="002222A4" w:rsidRDefault="002222A4" w:rsidP="00252455">
      <w:pPr>
        <w:ind w:left="0" w:right="-20" w:hanging="2"/>
        <w:jc w:val="both"/>
        <w:rPr>
          <w:rFonts w:ascii="Arial" w:hAnsi="Arial" w:cs="Arial"/>
          <w:b/>
          <w:sz w:val="24"/>
          <w:szCs w:val="24"/>
          <w:u w:val="single" w:color="000000"/>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Enrollment</w:t>
      </w:r>
    </w:p>
    <w:p w:rsidR="00252455" w:rsidRDefault="00252455" w:rsidP="00252455">
      <w:pPr>
        <w:spacing w:before="2" w:line="237" w:lineRule="auto"/>
        <w:ind w:left="0" w:right="220" w:hanging="2"/>
        <w:jc w:val="both"/>
        <w:rPr>
          <w:rFonts w:ascii="Arial" w:hAnsi="Arial" w:cs="Arial"/>
          <w:sz w:val="24"/>
          <w:szCs w:val="24"/>
        </w:rPr>
      </w:pPr>
      <w:r>
        <w:rPr>
          <w:rFonts w:ascii="Arial" w:hAnsi="Arial" w:cs="Arial"/>
          <w:spacing w:val="-1"/>
          <w:sz w:val="24"/>
          <w:szCs w:val="24"/>
        </w:rPr>
        <w:t>C</w:t>
      </w:r>
      <w:r>
        <w:rPr>
          <w:rFonts w:ascii="Arial" w:hAnsi="Arial" w:cs="Arial"/>
          <w:sz w:val="24"/>
          <w:szCs w:val="24"/>
        </w:rPr>
        <w:t>ons</w:t>
      </w:r>
      <w:r>
        <w:rPr>
          <w:rFonts w:ascii="Arial" w:hAnsi="Arial" w:cs="Arial"/>
          <w:spacing w:val="1"/>
          <w:sz w:val="24"/>
          <w:szCs w:val="24"/>
        </w:rPr>
        <w:t>i</w:t>
      </w:r>
      <w:r>
        <w:rPr>
          <w:rFonts w:ascii="Arial" w:hAnsi="Arial" w:cs="Arial"/>
          <w:spacing w:val="-2"/>
          <w:sz w:val="24"/>
          <w:szCs w:val="24"/>
        </w:rPr>
        <w:t>s</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 u</w:t>
      </w:r>
      <w:r>
        <w:rPr>
          <w:rFonts w:ascii="Arial" w:hAnsi="Arial" w:cs="Arial"/>
          <w:spacing w:val="-2"/>
          <w:sz w:val="24"/>
          <w:szCs w:val="24"/>
        </w:rPr>
        <w:t>n</w:t>
      </w:r>
      <w:r>
        <w:rPr>
          <w:rFonts w:ascii="Arial" w:hAnsi="Arial" w:cs="Arial"/>
          <w:spacing w:val="1"/>
          <w:sz w:val="24"/>
          <w:szCs w:val="24"/>
        </w:rPr>
        <w:t>i</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r</w:t>
      </w:r>
      <w:r>
        <w:rPr>
          <w:rFonts w:ascii="Arial" w:hAnsi="Arial" w:cs="Arial"/>
          <w:spacing w:val="1"/>
          <w:sz w:val="24"/>
          <w:szCs w:val="24"/>
        </w:rPr>
        <w:t>r</w:t>
      </w:r>
      <w:r>
        <w:rPr>
          <w:rFonts w:ascii="Arial" w:hAnsi="Arial" w:cs="Arial"/>
          <w:sz w:val="24"/>
          <w:szCs w:val="24"/>
        </w:rPr>
        <w:t>u</w:t>
      </w:r>
      <w:r>
        <w:rPr>
          <w:rFonts w:ascii="Arial" w:hAnsi="Arial" w:cs="Arial"/>
          <w:spacing w:val="-2"/>
          <w:sz w:val="24"/>
          <w:szCs w:val="24"/>
        </w:rPr>
        <w:t>p</w:t>
      </w:r>
      <w:r>
        <w:rPr>
          <w:rFonts w:ascii="Arial" w:hAnsi="Arial" w:cs="Arial"/>
          <w:spacing w:val="1"/>
          <w:sz w:val="24"/>
          <w:szCs w:val="24"/>
        </w:rPr>
        <w:t>t</w:t>
      </w:r>
      <w:r>
        <w:rPr>
          <w:rFonts w:ascii="Arial" w:hAnsi="Arial" w:cs="Arial"/>
          <w:sz w:val="24"/>
          <w:szCs w:val="24"/>
        </w:rPr>
        <w:t>ed</w:t>
      </w:r>
      <w:r>
        <w:rPr>
          <w:rFonts w:ascii="Arial" w:hAnsi="Arial" w:cs="Arial"/>
          <w:spacing w:val="-2"/>
          <w:sz w:val="24"/>
          <w:szCs w:val="24"/>
        </w:rPr>
        <w:t xml:space="preserve"> e</w:t>
      </w:r>
      <w:r>
        <w:rPr>
          <w:rFonts w:ascii="Arial" w:hAnsi="Arial" w:cs="Arial"/>
          <w:sz w:val="24"/>
          <w:szCs w:val="24"/>
        </w:rPr>
        <w:t>duca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v</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al</w:t>
      </w:r>
      <w:r>
        <w:rPr>
          <w:rFonts w:ascii="Arial" w:hAnsi="Arial" w:cs="Arial"/>
          <w:spacing w:val="-1"/>
          <w:sz w:val="24"/>
          <w:szCs w:val="24"/>
        </w:rPr>
        <w:t xml:space="preserve"> </w:t>
      </w:r>
      <w:r>
        <w:rPr>
          <w:rFonts w:ascii="Arial" w:hAnsi="Arial" w:cs="Arial"/>
          <w:spacing w:val="1"/>
          <w:sz w:val="24"/>
          <w:szCs w:val="24"/>
        </w:rPr>
        <w:t>f</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c</w:t>
      </w:r>
      <w:r>
        <w:rPr>
          <w:rFonts w:ascii="Arial" w:hAnsi="Arial" w:cs="Arial"/>
          <w:sz w:val="24"/>
          <w:szCs w:val="24"/>
        </w:rPr>
        <w:t>ade</w:t>
      </w:r>
      <w:r>
        <w:rPr>
          <w:rFonts w:ascii="Arial" w:hAnsi="Arial" w:cs="Arial"/>
          <w:spacing w:val="-4"/>
          <w:sz w:val="24"/>
          <w:szCs w:val="24"/>
        </w:rPr>
        <w:t>m</w:t>
      </w:r>
      <w:r>
        <w:rPr>
          <w:rFonts w:ascii="Arial" w:hAnsi="Arial" w:cs="Arial"/>
          <w:spacing w:val="1"/>
          <w:sz w:val="24"/>
          <w:szCs w:val="24"/>
        </w:rPr>
        <w:t>i</w:t>
      </w:r>
      <w:r>
        <w:rPr>
          <w:rFonts w:ascii="Arial" w:hAnsi="Arial" w:cs="Arial"/>
          <w:sz w:val="24"/>
          <w:szCs w:val="24"/>
        </w:rPr>
        <w:t>c</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ch</w:t>
      </w:r>
      <w:r>
        <w:rPr>
          <w:rFonts w:ascii="Arial" w:hAnsi="Arial" w:cs="Arial"/>
          <w:spacing w:val="-1"/>
          <w:sz w:val="24"/>
          <w:szCs w:val="24"/>
        </w:rPr>
        <w:t>i</w:t>
      </w:r>
      <w:r>
        <w:rPr>
          <w:rFonts w:ascii="Arial" w:hAnsi="Arial" w:cs="Arial"/>
          <w:sz w:val="24"/>
          <w:szCs w:val="24"/>
        </w:rPr>
        <w:t>e</w:t>
      </w:r>
      <w:r>
        <w:rPr>
          <w:rFonts w:ascii="Arial" w:hAnsi="Arial" w:cs="Arial"/>
          <w:spacing w:val="-2"/>
          <w:sz w:val="24"/>
          <w:szCs w:val="24"/>
        </w:rPr>
        <w:t>v</w:t>
      </w:r>
      <w:r>
        <w:rPr>
          <w:rFonts w:ascii="Arial" w:hAnsi="Arial" w:cs="Arial"/>
          <w:sz w:val="24"/>
          <w:szCs w:val="24"/>
        </w:rPr>
        <w:t>e</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 xml:space="preserve">.  </w:t>
      </w:r>
      <w:r>
        <w:rPr>
          <w:rFonts w:ascii="Arial" w:hAnsi="Arial" w:cs="Arial"/>
          <w:spacing w:val="-1"/>
          <w:sz w:val="24"/>
          <w:szCs w:val="24"/>
        </w:rPr>
        <w:t>D</w:t>
      </w:r>
      <w:r>
        <w:rPr>
          <w:rFonts w:ascii="Arial" w:hAnsi="Arial" w:cs="Arial"/>
          <w:sz w:val="24"/>
          <w:szCs w:val="24"/>
        </w:rPr>
        <w:t>ue</w:t>
      </w:r>
      <w:r>
        <w:rPr>
          <w:rFonts w:ascii="Arial" w:hAnsi="Arial" w:cs="Arial"/>
          <w:spacing w:val="1"/>
          <w:sz w:val="24"/>
          <w:szCs w:val="24"/>
        </w:rPr>
        <w:t xml:space="preserve"> t</w:t>
      </w:r>
      <w:r>
        <w:rPr>
          <w:rFonts w:ascii="Arial" w:hAnsi="Arial" w:cs="Arial"/>
          <w:sz w:val="24"/>
          <w:szCs w:val="24"/>
        </w:rPr>
        <w:t>o</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a</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es</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w:t>
      </w:r>
      <w:r>
        <w:rPr>
          <w:rFonts w:ascii="Arial" w:hAnsi="Arial" w:cs="Arial"/>
          <w:spacing w:val="-2"/>
          <w:sz w:val="24"/>
          <w:szCs w:val="24"/>
        </w:rPr>
        <w:t>e</w:t>
      </w:r>
      <w:r>
        <w:rPr>
          <w:rFonts w:ascii="Arial" w:hAnsi="Arial" w:cs="Arial"/>
          <w:sz w:val="24"/>
          <w:szCs w:val="24"/>
        </w:rPr>
        <w:t>ss</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n</w:t>
      </w:r>
      <w:r>
        <w:rPr>
          <w:rFonts w:ascii="Arial" w:hAnsi="Arial" w:cs="Arial"/>
          <w:sz w:val="24"/>
          <w:szCs w:val="24"/>
        </w:rPr>
        <w:t xml:space="preserve">d </w:t>
      </w:r>
      <w:r>
        <w:rPr>
          <w:rFonts w:ascii="Arial" w:hAnsi="Arial" w:cs="Arial"/>
          <w:spacing w:val="-4"/>
          <w:sz w:val="24"/>
          <w:szCs w:val="24"/>
        </w:rPr>
        <w:t>m</w:t>
      </w:r>
      <w:r>
        <w:rPr>
          <w:rFonts w:ascii="Arial" w:hAnsi="Arial" w:cs="Arial"/>
          <w:sz w:val="24"/>
          <w:szCs w:val="24"/>
        </w:rPr>
        <w:t>ob</w:t>
      </w:r>
      <w:r>
        <w:rPr>
          <w:rFonts w:ascii="Arial" w:hAnsi="Arial" w:cs="Arial"/>
          <w:spacing w:val="1"/>
          <w:sz w:val="24"/>
          <w:szCs w:val="24"/>
        </w:rPr>
        <w:t>il</w:t>
      </w:r>
      <w:r>
        <w:rPr>
          <w:rFonts w:ascii="Arial" w:hAnsi="Arial" w:cs="Arial"/>
          <w:spacing w:val="-1"/>
          <w:sz w:val="24"/>
          <w:szCs w:val="24"/>
        </w:rPr>
        <w:t>i</w:t>
      </w:r>
      <w:r>
        <w:rPr>
          <w:rFonts w:ascii="Arial" w:hAnsi="Arial" w:cs="Arial"/>
          <w:spacing w:val="1"/>
          <w:sz w:val="24"/>
          <w:szCs w:val="24"/>
        </w:rPr>
        <w:t>t</w:t>
      </w:r>
      <w:r>
        <w:rPr>
          <w:rFonts w:ascii="Arial" w:hAnsi="Arial" w:cs="Arial"/>
          <w:spacing w:val="-2"/>
          <w:sz w:val="24"/>
          <w:szCs w:val="24"/>
        </w:rPr>
        <w:t>y</w:t>
      </w:r>
      <w:r>
        <w:rPr>
          <w:rFonts w:ascii="Arial" w:hAnsi="Arial" w:cs="Arial"/>
          <w:sz w:val="24"/>
          <w:szCs w:val="24"/>
        </w:rPr>
        <w:t>, s</w:t>
      </w:r>
      <w:r>
        <w:rPr>
          <w:rFonts w:ascii="Arial" w:hAnsi="Arial" w:cs="Arial"/>
          <w:spacing w:val="1"/>
          <w:sz w:val="24"/>
          <w:szCs w:val="24"/>
        </w:rPr>
        <w:t>t</w:t>
      </w:r>
      <w:r>
        <w:rPr>
          <w:rFonts w:ascii="Arial" w:hAnsi="Arial" w:cs="Arial"/>
          <w:sz w:val="24"/>
          <w:szCs w:val="24"/>
        </w:rPr>
        <w:t>u</w:t>
      </w:r>
      <w:r>
        <w:rPr>
          <w:rFonts w:ascii="Arial" w:hAnsi="Arial" w:cs="Arial"/>
          <w:spacing w:val="-2"/>
          <w:sz w:val="24"/>
          <w:szCs w:val="24"/>
        </w:rPr>
        <w:t>d</w:t>
      </w:r>
      <w:r>
        <w:rPr>
          <w:rFonts w:ascii="Arial" w:hAnsi="Arial" w:cs="Arial"/>
          <w:sz w:val="24"/>
          <w:szCs w:val="24"/>
        </w:rPr>
        <w:t>en</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ex</w:t>
      </w:r>
      <w:r>
        <w:rPr>
          <w:rFonts w:ascii="Arial" w:hAnsi="Arial" w:cs="Arial"/>
          <w:spacing w:val="-2"/>
          <w:sz w:val="24"/>
          <w:szCs w:val="24"/>
        </w:rPr>
        <w:t>p</w:t>
      </w:r>
      <w:r>
        <w:rPr>
          <w:rFonts w:ascii="Arial" w:hAnsi="Arial" w:cs="Arial"/>
          <w:sz w:val="24"/>
          <w:szCs w:val="24"/>
        </w:rPr>
        <w:t>e</w:t>
      </w:r>
      <w:r>
        <w:rPr>
          <w:rFonts w:ascii="Arial" w:hAnsi="Arial" w:cs="Arial"/>
          <w:spacing w:val="-2"/>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1"/>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s</w:t>
      </w:r>
      <w:r>
        <w:rPr>
          <w:rFonts w:ascii="Arial" w:hAnsi="Arial" w:cs="Arial"/>
          <w:sz w:val="24"/>
          <w:szCs w:val="24"/>
        </w:rPr>
        <w:t>sn</w:t>
      </w:r>
      <w:r>
        <w:rPr>
          <w:rFonts w:ascii="Arial" w:hAnsi="Arial" w:cs="Arial"/>
          <w:spacing w:val="-2"/>
          <w:sz w:val="24"/>
          <w:szCs w:val="24"/>
        </w:rPr>
        <w:t>e</w:t>
      </w:r>
      <w:r>
        <w:rPr>
          <w:rFonts w:ascii="Arial" w:hAnsi="Arial" w:cs="Arial"/>
          <w:sz w:val="24"/>
          <w:szCs w:val="24"/>
        </w:rPr>
        <w:t>ss</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ay</w:t>
      </w:r>
      <w:r>
        <w:rPr>
          <w:rFonts w:ascii="Arial" w:hAnsi="Arial" w:cs="Arial"/>
          <w:spacing w:val="-2"/>
          <w:sz w:val="24"/>
          <w:szCs w:val="24"/>
        </w:rPr>
        <w:t xml:space="preserve"> </w:t>
      </w:r>
      <w:r>
        <w:rPr>
          <w:rFonts w:ascii="Arial" w:hAnsi="Arial" w:cs="Arial"/>
          <w:sz w:val="24"/>
          <w:szCs w:val="24"/>
        </w:rPr>
        <w:t>not</w:t>
      </w:r>
      <w:r>
        <w:rPr>
          <w:rFonts w:ascii="Arial" w:hAnsi="Arial" w:cs="Arial"/>
          <w:spacing w:val="1"/>
          <w:sz w:val="24"/>
          <w:szCs w:val="24"/>
        </w:rPr>
        <w:t xml:space="preserve"> </w:t>
      </w:r>
      <w:r>
        <w:rPr>
          <w:rFonts w:ascii="Arial" w:hAnsi="Arial" w:cs="Arial"/>
          <w:sz w:val="24"/>
          <w:szCs w:val="24"/>
        </w:rPr>
        <w:t>ha</w:t>
      </w:r>
      <w:r>
        <w:rPr>
          <w:rFonts w:ascii="Arial" w:hAnsi="Arial" w:cs="Arial"/>
          <w:spacing w:val="-2"/>
          <w:sz w:val="24"/>
          <w:szCs w:val="24"/>
        </w:rPr>
        <w:t>v</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sc</w:t>
      </w:r>
      <w:r>
        <w:rPr>
          <w:rFonts w:ascii="Arial" w:hAnsi="Arial" w:cs="Arial"/>
          <w:spacing w:val="-2"/>
          <w:sz w:val="24"/>
          <w:szCs w:val="24"/>
        </w:rPr>
        <w:t>h</w:t>
      </w:r>
      <w:r>
        <w:rPr>
          <w:rFonts w:ascii="Arial" w:hAnsi="Arial" w:cs="Arial"/>
          <w:sz w:val="24"/>
          <w:szCs w:val="24"/>
        </w:rPr>
        <w:t>ool</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ll</w:t>
      </w:r>
      <w:r>
        <w:rPr>
          <w:rFonts w:ascii="Arial" w:hAnsi="Arial" w:cs="Arial"/>
          <w:spacing w:val="-4"/>
          <w:sz w:val="24"/>
          <w:szCs w:val="24"/>
        </w:rPr>
        <w:t>m</w:t>
      </w:r>
      <w:r>
        <w:rPr>
          <w:rFonts w:ascii="Arial" w:hAnsi="Arial" w:cs="Arial"/>
          <w:sz w:val="24"/>
          <w:szCs w:val="24"/>
        </w:rPr>
        <w:t>ent docu</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ea</w:t>
      </w:r>
      <w:r>
        <w:rPr>
          <w:rFonts w:ascii="Arial" w:hAnsi="Arial" w:cs="Arial"/>
          <w:spacing w:val="-2"/>
          <w:sz w:val="24"/>
          <w:szCs w:val="24"/>
        </w:rPr>
        <w:t>d</w:t>
      </w:r>
      <w:r>
        <w:rPr>
          <w:rFonts w:ascii="Arial" w:hAnsi="Arial" w:cs="Arial"/>
          <w:spacing w:val="1"/>
          <w:sz w:val="24"/>
          <w:szCs w:val="24"/>
        </w:rPr>
        <w:t>il</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a</w:t>
      </w:r>
      <w:r>
        <w:rPr>
          <w:rFonts w:ascii="Arial" w:hAnsi="Arial" w:cs="Arial"/>
          <w:spacing w:val="-2"/>
          <w:sz w:val="24"/>
          <w:szCs w:val="24"/>
        </w:rPr>
        <w:t>v</w:t>
      </w:r>
      <w:r>
        <w:rPr>
          <w:rFonts w:ascii="Arial" w:hAnsi="Arial" w:cs="Arial"/>
          <w:sz w:val="24"/>
          <w:szCs w:val="24"/>
        </w:rPr>
        <w:t>a</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ab</w:t>
      </w:r>
      <w:r>
        <w:rPr>
          <w:rFonts w:ascii="Arial" w:hAnsi="Arial" w:cs="Arial"/>
          <w:spacing w:val="-1"/>
          <w:sz w:val="24"/>
          <w:szCs w:val="24"/>
        </w:rPr>
        <w:t>l</w:t>
      </w:r>
      <w:r>
        <w:rPr>
          <w:rFonts w:ascii="Arial" w:hAnsi="Arial" w:cs="Arial"/>
          <w:sz w:val="24"/>
          <w:szCs w:val="24"/>
        </w:rPr>
        <w:t xml:space="preserve">e.  </w:t>
      </w:r>
      <w:r>
        <w:rPr>
          <w:rFonts w:ascii="Arial" w:hAnsi="Arial" w:cs="Arial"/>
          <w:spacing w:val="-1"/>
          <w:sz w:val="24"/>
          <w:szCs w:val="24"/>
        </w:rPr>
        <w:t>N</w:t>
      </w:r>
      <w:r>
        <w:rPr>
          <w:rFonts w:ascii="Arial" w:hAnsi="Arial" w:cs="Arial"/>
          <w:sz w:val="24"/>
          <w:szCs w:val="24"/>
        </w:rPr>
        <w:t>on</w:t>
      </w:r>
      <w:r>
        <w:rPr>
          <w:rFonts w:ascii="Arial" w:hAnsi="Arial" w:cs="Arial"/>
          <w:spacing w:val="-2"/>
          <w:sz w:val="24"/>
          <w:szCs w:val="24"/>
        </w:rPr>
        <w:t>e</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e</w:t>
      </w:r>
      <w:r>
        <w:rPr>
          <w:rFonts w:ascii="Arial" w:hAnsi="Arial" w:cs="Arial"/>
          <w:spacing w:val="1"/>
          <w:sz w:val="24"/>
          <w:szCs w:val="24"/>
        </w:rPr>
        <w:t>l</w:t>
      </w:r>
      <w:r>
        <w:rPr>
          <w:rFonts w:ascii="Arial" w:hAnsi="Arial" w:cs="Arial"/>
          <w:sz w:val="24"/>
          <w:szCs w:val="24"/>
        </w:rPr>
        <w:t>es</w:t>
      </w:r>
      <w:r>
        <w:rPr>
          <w:rFonts w:ascii="Arial" w:hAnsi="Arial" w:cs="Arial"/>
          <w:spacing w:val="-2"/>
          <w:sz w:val="24"/>
          <w:szCs w:val="24"/>
        </w:rPr>
        <w:t>s</w:t>
      </w:r>
      <w:r>
        <w:rPr>
          <w:rFonts w:ascii="Arial" w:hAnsi="Arial" w:cs="Arial"/>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c</w:t>
      </w:r>
      <w:r>
        <w:rPr>
          <w:rFonts w:ascii="Arial" w:hAnsi="Arial" w:cs="Arial"/>
          <w:sz w:val="24"/>
          <w:szCs w:val="24"/>
        </w:rPr>
        <w:t>hool</w:t>
      </w:r>
      <w:r>
        <w:rPr>
          <w:rFonts w:ascii="Arial" w:hAnsi="Arial" w:cs="Arial"/>
          <w:spacing w:val="-1"/>
          <w:sz w:val="24"/>
          <w:szCs w:val="24"/>
        </w:rPr>
        <w:t xml:space="preserve"> </w:t>
      </w:r>
      <w:r>
        <w:rPr>
          <w:rFonts w:ascii="Arial" w:hAnsi="Arial" w:cs="Arial"/>
          <w:sz w:val="24"/>
          <w:szCs w:val="24"/>
        </w:rPr>
        <w:t>se</w:t>
      </w:r>
      <w:r>
        <w:rPr>
          <w:rFonts w:ascii="Arial" w:hAnsi="Arial" w:cs="Arial"/>
          <w:spacing w:val="1"/>
          <w:sz w:val="24"/>
          <w:szCs w:val="24"/>
        </w:rPr>
        <w:t>l</w:t>
      </w:r>
      <w:r>
        <w:rPr>
          <w:rFonts w:ascii="Arial" w:hAnsi="Arial" w:cs="Arial"/>
          <w:spacing w:val="-2"/>
          <w:sz w:val="24"/>
          <w:szCs w:val="24"/>
        </w:rPr>
        <w:t>e</w:t>
      </w:r>
      <w:r>
        <w:rPr>
          <w:rFonts w:ascii="Arial" w:hAnsi="Arial" w:cs="Arial"/>
          <w:sz w:val="24"/>
          <w:szCs w:val="24"/>
        </w:rPr>
        <w:t>c</w:t>
      </w:r>
      <w:r>
        <w:rPr>
          <w:rFonts w:ascii="Arial" w:hAnsi="Arial" w:cs="Arial"/>
          <w:spacing w:val="-1"/>
          <w:sz w:val="24"/>
          <w:szCs w:val="24"/>
        </w:rPr>
        <w:t>t</w:t>
      </w:r>
      <w:r>
        <w:rPr>
          <w:rFonts w:ascii="Arial" w:hAnsi="Arial" w:cs="Arial"/>
          <w:sz w:val="24"/>
          <w:szCs w:val="24"/>
        </w:rPr>
        <w:t xml:space="preserve">ed </w:t>
      </w:r>
      <w:r>
        <w:rPr>
          <w:rFonts w:ascii="Arial" w:hAnsi="Arial" w:cs="Arial"/>
          <w:spacing w:val="-2"/>
          <w:sz w:val="24"/>
          <w:szCs w:val="24"/>
        </w:rPr>
        <w:t>f</w:t>
      </w:r>
      <w:r>
        <w:rPr>
          <w:rFonts w:ascii="Arial" w:hAnsi="Arial" w:cs="Arial"/>
          <w:sz w:val="24"/>
          <w:szCs w:val="24"/>
        </w:rPr>
        <w:t>or</w:t>
      </w:r>
      <w:r>
        <w:rPr>
          <w:rFonts w:ascii="Arial" w:hAnsi="Arial" w:cs="Arial"/>
          <w:spacing w:val="1"/>
          <w:sz w:val="24"/>
          <w:szCs w:val="24"/>
        </w:rPr>
        <w:t xml:space="preserve"> </w:t>
      </w:r>
      <w:r>
        <w:rPr>
          <w:rFonts w:ascii="Arial" w:hAnsi="Arial" w:cs="Arial"/>
          <w:spacing w:val="-2"/>
          <w:sz w:val="24"/>
          <w:szCs w:val="24"/>
        </w:rPr>
        <w:t>e</w:t>
      </w:r>
      <w:r>
        <w:rPr>
          <w:rFonts w:ascii="Arial" w:hAnsi="Arial" w:cs="Arial"/>
          <w:sz w:val="24"/>
          <w:szCs w:val="24"/>
        </w:rPr>
        <w:t>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ll</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i</w:t>
      </w:r>
      <w:r>
        <w:rPr>
          <w:rFonts w:ascii="Arial" w:hAnsi="Arial" w:cs="Arial"/>
          <w:spacing w:val="-4"/>
          <w:sz w:val="24"/>
          <w:szCs w:val="24"/>
        </w:rPr>
        <w:t>mm</w:t>
      </w:r>
      <w:r>
        <w:rPr>
          <w:rFonts w:ascii="Arial" w:hAnsi="Arial" w:cs="Arial"/>
          <w:sz w:val="24"/>
          <w:szCs w:val="24"/>
        </w:rPr>
        <w:t>ed</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l</w:t>
      </w:r>
      <w:r>
        <w:rPr>
          <w:rFonts w:ascii="Arial" w:hAnsi="Arial" w:cs="Arial"/>
          <w:sz w:val="24"/>
          <w:szCs w:val="24"/>
        </w:rPr>
        <w:t>y en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any</w:t>
      </w:r>
      <w:r>
        <w:rPr>
          <w:rFonts w:ascii="Arial" w:hAnsi="Arial" w:cs="Arial"/>
          <w:spacing w:val="-2"/>
          <w:sz w:val="24"/>
          <w:szCs w:val="24"/>
        </w:rPr>
        <w:t xml:space="preserve"> </w:t>
      </w:r>
      <w:r>
        <w:rPr>
          <w:rFonts w:ascii="Arial" w:hAnsi="Arial" w:cs="Arial"/>
          <w:sz w:val="24"/>
          <w:szCs w:val="24"/>
        </w:rPr>
        <w:t>ch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 or</w:t>
      </w:r>
      <w:r>
        <w:rPr>
          <w:rFonts w:ascii="Arial" w:hAnsi="Arial" w:cs="Arial"/>
          <w:spacing w:val="1"/>
          <w:sz w:val="24"/>
          <w:szCs w:val="24"/>
        </w:rPr>
        <w:t xml:space="preserve">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w:t>
      </w:r>
      <w:r>
        <w:rPr>
          <w:rFonts w:ascii="Arial" w:hAnsi="Arial" w:cs="Arial"/>
          <w:spacing w:val="-2"/>
          <w:sz w:val="24"/>
          <w:szCs w:val="24"/>
        </w:rPr>
        <w:t>x</w:t>
      </w:r>
      <w:r>
        <w:rPr>
          <w:rFonts w:ascii="Arial" w:hAnsi="Arial" w:cs="Arial"/>
          <w:sz w:val="24"/>
          <w:szCs w:val="24"/>
        </w:rPr>
        <w:t>pe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w:t>
      </w:r>
      <w:r>
        <w:rPr>
          <w:rFonts w:ascii="Arial" w:hAnsi="Arial" w:cs="Arial"/>
          <w:spacing w:val="-2"/>
          <w:sz w:val="24"/>
          <w:szCs w:val="24"/>
        </w:rPr>
        <w:t>e</w:t>
      </w:r>
      <w:r>
        <w:rPr>
          <w:rFonts w:ascii="Arial" w:hAnsi="Arial" w:cs="Arial"/>
          <w:sz w:val="24"/>
          <w:szCs w:val="24"/>
        </w:rPr>
        <w:t>ss.</w:t>
      </w:r>
      <w:r>
        <w:rPr>
          <w:rFonts w:ascii="Arial" w:hAnsi="Arial" w:cs="Arial"/>
          <w:spacing w:val="53"/>
          <w:sz w:val="24"/>
          <w:szCs w:val="24"/>
        </w:rPr>
        <w:t xml:space="preserve"> </w:t>
      </w:r>
      <w:r>
        <w:rPr>
          <w:rFonts w:ascii="Arial" w:hAnsi="Arial" w:cs="Arial"/>
          <w:sz w:val="24"/>
          <w:szCs w:val="24"/>
        </w:rPr>
        <w:t>En</w:t>
      </w:r>
      <w:r>
        <w:rPr>
          <w:rFonts w:ascii="Arial" w:hAnsi="Arial" w:cs="Arial"/>
          <w:spacing w:val="1"/>
          <w:sz w:val="24"/>
          <w:szCs w:val="24"/>
        </w:rPr>
        <w:t>r</w:t>
      </w:r>
      <w:r>
        <w:rPr>
          <w:rFonts w:ascii="Arial" w:hAnsi="Arial" w:cs="Arial"/>
          <w:sz w:val="24"/>
          <w:szCs w:val="24"/>
        </w:rPr>
        <w:t>o</w:t>
      </w:r>
      <w:r>
        <w:rPr>
          <w:rFonts w:ascii="Arial" w:hAnsi="Arial" w:cs="Arial"/>
          <w:spacing w:val="-1"/>
          <w:sz w:val="24"/>
          <w:szCs w:val="24"/>
        </w:rPr>
        <w:t>l</w:t>
      </w:r>
      <w:r>
        <w:rPr>
          <w:rFonts w:ascii="Arial" w:hAnsi="Arial" w:cs="Arial"/>
          <w:spacing w:val="1"/>
          <w:sz w:val="24"/>
          <w:szCs w:val="24"/>
        </w:rPr>
        <w:t>l</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ay</w:t>
      </w:r>
      <w:r>
        <w:rPr>
          <w:rFonts w:ascii="Arial" w:hAnsi="Arial" w:cs="Arial"/>
          <w:spacing w:val="-2"/>
          <w:sz w:val="24"/>
          <w:szCs w:val="24"/>
        </w:rPr>
        <w:t xml:space="preserve"> </w:t>
      </w:r>
      <w:r>
        <w:rPr>
          <w:rFonts w:ascii="Arial" w:hAnsi="Arial" w:cs="Arial"/>
          <w:sz w:val="24"/>
          <w:szCs w:val="24"/>
        </w:rPr>
        <w:t>not</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z w:val="24"/>
          <w:szCs w:val="24"/>
        </w:rPr>
        <w:t>de</w:t>
      </w:r>
      <w:r>
        <w:rPr>
          <w:rFonts w:ascii="Arial" w:hAnsi="Arial" w:cs="Arial"/>
          <w:spacing w:val="-2"/>
          <w:sz w:val="24"/>
          <w:szCs w:val="24"/>
        </w:rPr>
        <w:t>n</w:t>
      </w:r>
      <w:r>
        <w:rPr>
          <w:rFonts w:ascii="Arial" w:hAnsi="Arial" w:cs="Arial"/>
          <w:spacing w:val="-1"/>
          <w:sz w:val="24"/>
          <w:szCs w:val="24"/>
        </w:rPr>
        <w:t>i</w:t>
      </w:r>
      <w:r>
        <w:rPr>
          <w:rFonts w:ascii="Arial" w:hAnsi="Arial" w:cs="Arial"/>
          <w:sz w:val="24"/>
          <w:szCs w:val="24"/>
        </w:rPr>
        <w:t>ed or</w:t>
      </w:r>
      <w:r>
        <w:rPr>
          <w:rFonts w:ascii="Arial" w:hAnsi="Arial" w:cs="Arial"/>
          <w:spacing w:val="1"/>
          <w:sz w:val="24"/>
          <w:szCs w:val="24"/>
        </w:rPr>
        <w:t xml:space="preserve"> </w:t>
      </w:r>
      <w:r>
        <w:rPr>
          <w:rFonts w:ascii="Arial" w:hAnsi="Arial" w:cs="Arial"/>
          <w:spacing w:val="-2"/>
          <w:sz w:val="24"/>
          <w:szCs w:val="24"/>
        </w:rPr>
        <w:t>d</w:t>
      </w:r>
      <w:r>
        <w:rPr>
          <w:rFonts w:ascii="Arial" w:hAnsi="Arial" w:cs="Arial"/>
          <w:sz w:val="24"/>
          <w:szCs w:val="24"/>
        </w:rPr>
        <w:t>e</w:t>
      </w:r>
      <w:r>
        <w:rPr>
          <w:rFonts w:ascii="Arial" w:hAnsi="Arial" w:cs="Arial"/>
          <w:spacing w:val="-1"/>
          <w:sz w:val="24"/>
          <w:szCs w:val="24"/>
        </w:rPr>
        <w:t>l</w:t>
      </w:r>
      <w:r>
        <w:rPr>
          <w:rFonts w:ascii="Arial" w:hAnsi="Arial" w:cs="Arial"/>
          <w:sz w:val="24"/>
          <w:szCs w:val="24"/>
        </w:rPr>
        <w:t>a</w:t>
      </w:r>
      <w:r>
        <w:rPr>
          <w:rFonts w:ascii="Arial" w:hAnsi="Arial" w:cs="Arial"/>
          <w:spacing w:val="-2"/>
          <w:sz w:val="24"/>
          <w:szCs w:val="24"/>
        </w:rPr>
        <w:t>y</w:t>
      </w:r>
      <w:r>
        <w:rPr>
          <w:rFonts w:ascii="Arial" w:hAnsi="Arial" w:cs="Arial"/>
          <w:sz w:val="24"/>
          <w:szCs w:val="24"/>
        </w:rPr>
        <w:t xml:space="preserve">ed due </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l</w:t>
      </w:r>
      <w:r>
        <w:rPr>
          <w:rFonts w:ascii="Arial" w:hAnsi="Arial" w:cs="Arial"/>
          <w:sz w:val="24"/>
          <w:szCs w:val="24"/>
        </w:rPr>
        <w:t>ack</w:t>
      </w:r>
      <w:r>
        <w:rPr>
          <w:rFonts w:ascii="Arial" w:hAnsi="Arial" w:cs="Arial"/>
          <w:spacing w:val="-2"/>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any</w:t>
      </w:r>
      <w:r>
        <w:rPr>
          <w:rFonts w:ascii="Arial" w:hAnsi="Arial" w:cs="Arial"/>
          <w:spacing w:val="-2"/>
          <w:sz w:val="24"/>
          <w:szCs w:val="24"/>
        </w:rPr>
        <w:t xml:space="preserve"> </w:t>
      </w:r>
      <w:r>
        <w:rPr>
          <w:rFonts w:ascii="Arial" w:hAnsi="Arial" w:cs="Arial"/>
          <w:sz w:val="24"/>
          <w:szCs w:val="24"/>
        </w:rPr>
        <w:t>docu</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w:t>
      </w:r>
      <w:r>
        <w:rPr>
          <w:rFonts w:ascii="Arial" w:hAnsi="Arial" w:cs="Arial"/>
          <w:sz w:val="24"/>
          <w:szCs w:val="24"/>
        </w:rPr>
        <w:t>no</w:t>
      </w:r>
      <w:r>
        <w:rPr>
          <w:rFonts w:ascii="Arial" w:hAnsi="Arial" w:cs="Arial"/>
          <w:spacing w:val="1"/>
          <w:sz w:val="24"/>
          <w:szCs w:val="24"/>
        </w:rPr>
        <w:t>r</w:t>
      </w:r>
      <w:r>
        <w:rPr>
          <w:rFonts w:ascii="Arial" w:hAnsi="Arial" w:cs="Arial"/>
          <w:spacing w:val="-4"/>
          <w:sz w:val="24"/>
          <w:szCs w:val="24"/>
        </w:rPr>
        <w:t>m</w:t>
      </w:r>
      <w:r>
        <w:rPr>
          <w:rFonts w:ascii="Arial" w:hAnsi="Arial" w:cs="Arial"/>
          <w:sz w:val="24"/>
          <w:szCs w:val="24"/>
        </w:rPr>
        <w:t>a</w:t>
      </w:r>
      <w:r>
        <w:rPr>
          <w:rFonts w:ascii="Arial" w:hAnsi="Arial" w:cs="Arial"/>
          <w:spacing w:val="1"/>
          <w:sz w:val="24"/>
          <w:szCs w:val="24"/>
        </w:rPr>
        <w:t>ll</w:t>
      </w:r>
      <w:r>
        <w:rPr>
          <w:rFonts w:ascii="Arial" w:hAnsi="Arial" w:cs="Arial"/>
          <w:sz w:val="24"/>
          <w:szCs w:val="24"/>
        </w:rPr>
        <w:t>y</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eq</w:t>
      </w:r>
      <w:r>
        <w:rPr>
          <w:rFonts w:ascii="Arial" w:hAnsi="Arial" w:cs="Arial"/>
          <w:spacing w:val="-2"/>
          <w:sz w:val="24"/>
          <w:szCs w:val="24"/>
        </w:rPr>
        <w:t>u</w:t>
      </w:r>
      <w:r>
        <w:rPr>
          <w:rFonts w:ascii="Arial" w:hAnsi="Arial" w:cs="Arial"/>
          <w:spacing w:val="1"/>
          <w:sz w:val="24"/>
          <w:szCs w:val="24"/>
        </w:rPr>
        <w:t>i</w:t>
      </w:r>
      <w:r>
        <w:rPr>
          <w:rFonts w:ascii="Arial" w:hAnsi="Arial" w:cs="Arial"/>
          <w:spacing w:val="-2"/>
          <w:sz w:val="24"/>
          <w:szCs w:val="24"/>
        </w:rPr>
        <w:t>r</w:t>
      </w:r>
      <w:r>
        <w:rPr>
          <w:rFonts w:ascii="Arial" w:hAnsi="Arial" w:cs="Arial"/>
          <w:sz w:val="24"/>
          <w:szCs w:val="24"/>
        </w:rPr>
        <w:t xml:space="preserve">ed </w:t>
      </w:r>
      <w:r>
        <w:rPr>
          <w:rFonts w:ascii="Arial" w:hAnsi="Arial" w:cs="Arial"/>
          <w:spacing w:val="1"/>
          <w:sz w:val="24"/>
          <w:szCs w:val="24"/>
        </w:rPr>
        <w:t>f</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pacing w:val="-2"/>
          <w:sz w:val="24"/>
          <w:szCs w:val="24"/>
        </w:rPr>
        <w:t>e</w:t>
      </w:r>
      <w:r>
        <w:rPr>
          <w:rFonts w:ascii="Arial" w:hAnsi="Arial" w:cs="Arial"/>
          <w:sz w:val="24"/>
          <w:szCs w:val="24"/>
        </w:rPr>
        <w:t>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w:t>
      </w:r>
      <w:r>
        <w:rPr>
          <w:rFonts w:ascii="Arial" w:hAnsi="Arial" w:cs="Arial"/>
          <w:spacing w:val="1"/>
          <w:sz w:val="24"/>
          <w:szCs w:val="24"/>
        </w:rPr>
        <w:t>l</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c</w:t>
      </w:r>
      <w:r>
        <w:rPr>
          <w:rFonts w:ascii="Arial" w:hAnsi="Arial" w:cs="Arial"/>
          <w:spacing w:val="1"/>
          <w:sz w:val="24"/>
          <w:szCs w:val="24"/>
        </w:rPr>
        <w:t>l</w:t>
      </w:r>
      <w:r>
        <w:rPr>
          <w:rFonts w:ascii="Arial" w:hAnsi="Arial" w:cs="Arial"/>
          <w:sz w:val="24"/>
          <w:szCs w:val="24"/>
        </w:rPr>
        <w:t>u</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g</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P</w:t>
      </w:r>
      <w:r w:rsidRPr="0051402C">
        <w:rPr>
          <w:rFonts w:ascii="Arial" w:hAnsi="Arial" w:cs="Arial"/>
          <w:sz w:val="24"/>
          <w:szCs w:val="24"/>
        </w:rPr>
        <w:t>r</w:t>
      </w:r>
      <w:r>
        <w:rPr>
          <w:rFonts w:ascii="Arial" w:hAnsi="Arial" w:cs="Arial"/>
          <w:sz w:val="24"/>
          <w:szCs w:val="24"/>
        </w:rPr>
        <w:t>oof</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si</w:t>
      </w:r>
      <w:r>
        <w:rPr>
          <w:rFonts w:ascii="Arial" w:hAnsi="Arial" w:cs="Arial"/>
          <w:sz w:val="24"/>
          <w:szCs w:val="24"/>
        </w:rPr>
        <w:t>de</w:t>
      </w:r>
      <w:r w:rsidRPr="0051402C">
        <w:rPr>
          <w:rFonts w:ascii="Arial" w:hAnsi="Arial" w:cs="Arial"/>
          <w:sz w:val="24"/>
          <w:szCs w:val="24"/>
        </w:rPr>
        <w:t>n</w:t>
      </w:r>
      <w:r>
        <w:rPr>
          <w:rFonts w:ascii="Arial" w:hAnsi="Arial" w:cs="Arial"/>
          <w:sz w:val="24"/>
          <w:szCs w:val="24"/>
        </w:rPr>
        <w:t>c</w:t>
      </w:r>
      <w:r w:rsidRPr="0051402C">
        <w:rPr>
          <w:rFonts w:ascii="Arial" w:hAnsi="Arial" w:cs="Arial"/>
          <w:sz w:val="24"/>
          <w:szCs w:val="24"/>
        </w:rPr>
        <w:t>y</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Tr</w:t>
      </w:r>
      <w:r>
        <w:rPr>
          <w:rFonts w:ascii="Arial" w:hAnsi="Arial" w:cs="Arial"/>
          <w:sz w:val="24"/>
          <w:szCs w:val="24"/>
        </w:rPr>
        <w:t>an</w:t>
      </w:r>
      <w:r w:rsidRPr="0051402C">
        <w:rPr>
          <w:rFonts w:ascii="Arial" w:hAnsi="Arial" w:cs="Arial"/>
          <w:sz w:val="24"/>
          <w:szCs w:val="24"/>
        </w:rPr>
        <w:t>s</w:t>
      </w:r>
      <w:r>
        <w:rPr>
          <w:rFonts w:ascii="Arial" w:hAnsi="Arial" w:cs="Arial"/>
          <w:sz w:val="24"/>
          <w:szCs w:val="24"/>
        </w:rPr>
        <w:t>c</w:t>
      </w:r>
      <w:r w:rsidRPr="0051402C">
        <w:rPr>
          <w:rFonts w:ascii="Arial" w:hAnsi="Arial" w:cs="Arial"/>
          <w:sz w:val="24"/>
          <w:szCs w:val="24"/>
        </w:rPr>
        <w:t>ri</w:t>
      </w:r>
      <w:r>
        <w:rPr>
          <w:rFonts w:ascii="Arial" w:hAnsi="Arial" w:cs="Arial"/>
          <w:sz w:val="24"/>
          <w:szCs w:val="24"/>
        </w:rPr>
        <w:t>p</w:t>
      </w:r>
      <w:r w:rsidRPr="0051402C">
        <w:rPr>
          <w:rFonts w:ascii="Arial" w:hAnsi="Arial" w:cs="Arial"/>
          <w:sz w:val="24"/>
          <w:szCs w:val="24"/>
        </w:rPr>
        <w:t>t</w:t>
      </w:r>
      <w:r>
        <w:rPr>
          <w:rFonts w:ascii="Arial" w:hAnsi="Arial" w:cs="Arial"/>
          <w:sz w:val="24"/>
          <w:szCs w:val="24"/>
        </w:rPr>
        <w:t>s</w:t>
      </w:r>
      <w:r w:rsidRPr="0051402C">
        <w:rPr>
          <w:rFonts w:ascii="Arial" w:hAnsi="Arial" w:cs="Arial"/>
          <w:sz w:val="24"/>
          <w:szCs w:val="24"/>
        </w:rPr>
        <w:t>/s</w:t>
      </w:r>
      <w:r>
        <w:rPr>
          <w:rFonts w:ascii="Arial" w:hAnsi="Arial" w:cs="Arial"/>
          <w:sz w:val="24"/>
          <w:szCs w:val="24"/>
        </w:rPr>
        <w:t>cho</w:t>
      </w:r>
      <w:r w:rsidRPr="0051402C">
        <w:rPr>
          <w:rFonts w:ascii="Arial" w:hAnsi="Arial" w:cs="Arial"/>
          <w:sz w:val="24"/>
          <w:szCs w:val="24"/>
        </w:rPr>
        <w:t>o</w:t>
      </w:r>
      <w:r>
        <w:rPr>
          <w:rFonts w:ascii="Arial" w:hAnsi="Arial" w:cs="Arial"/>
          <w:sz w:val="24"/>
          <w:szCs w:val="24"/>
        </w:rPr>
        <w:t>l</w:t>
      </w:r>
      <w:r w:rsidRPr="0051402C">
        <w:rPr>
          <w:rFonts w:ascii="Arial" w:hAnsi="Arial" w:cs="Arial"/>
          <w:sz w:val="24"/>
          <w:szCs w:val="24"/>
        </w:rPr>
        <w:t xml:space="preserve"> r</w:t>
      </w:r>
      <w:r>
        <w:rPr>
          <w:rFonts w:ascii="Arial" w:hAnsi="Arial" w:cs="Arial"/>
          <w:sz w:val="24"/>
          <w:szCs w:val="24"/>
        </w:rPr>
        <w:t>ec</w:t>
      </w:r>
      <w:r w:rsidRPr="0051402C">
        <w:rPr>
          <w:rFonts w:ascii="Arial" w:hAnsi="Arial" w:cs="Arial"/>
          <w:sz w:val="24"/>
          <w:szCs w:val="24"/>
        </w:rPr>
        <w:t>or</w:t>
      </w:r>
      <w:r>
        <w:rPr>
          <w:rFonts w:ascii="Arial" w:hAnsi="Arial" w:cs="Arial"/>
          <w:sz w:val="24"/>
          <w:szCs w:val="24"/>
        </w:rPr>
        <w:t>ds</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w:t>
      </w:r>
      <w:r>
        <w:rPr>
          <w:rFonts w:ascii="Arial" w:hAnsi="Arial" w:cs="Arial"/>
          <w:sz w:val="24"/>
          <w:szCs w:val="24"/>
        </w:rPr>
        <w:t>e</w:t>
      </w:r>
      <w:r w:rsidRPr="0051402C">
        <w:rPr>
          <w:rFonts w:ascii="Arial" w:hAnsi="Arial" w:cs="Arial"/>
          <w:sz w:val="24"/>
          <w:szCs w:val="24"/>
        </w:rPr>
        <w:t>nr</w:t>
      </w:r>
      <w:r>
        <w:rPr>
          <w:rFonts w:ascii="Arial" w:hAnsi="Arial" w:cs="Arial"/>
          <w:sz w:val="24"/>
          <w:szCs w:val="24"/>
        </w:rPr>
        <w:t>o</w:t>
      </w:r>
      <w:r w:rsidRPr="0051402C">
        <w:rPr>
          <w:rFonts w:ascii="Arial" w:hAnsi="Arial" w:cs="Arial"/>
          <w:sz w:val="24"/>
          <w:szCs w:val="24"/>
        </w:rPr>
        <w:t>lli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sc</w:t>
      </w:r>
      <w:r w:rsidRPr="0051402C">
        <w:rPr>
          <w:rFonts w:ascii="Arial" w:hAnsi="Arial" w:cs="Arial"/>
          <w:sz w:val="24"/>
          <w:szCs w:val="24"/>
        </w:rPr>
        <w:t>h</w:t>
      </w:r>
      <w:r>
        <w:rPr>
          <w:rFonts w:ascii="Arial" w:hAnsi="Arial" w:cs="Arial"/>
          <w:sz w:val="24"/>
          <w:szCs w:val="24"/>
        </w:rPr>
        <w:t>ool</w:t>
      </w:r>
      <w:r w:rsidRPr="0051402C">
        <w:rPr>
          <w:rFonts w:ascii="Arial" w:hAnsi="Arial" w:cs="Arial"/>
          <w:sz w:val="24"/>
          <w:szCs w:val="24"/>
        </w:rPr>
        <w:t xml:space="preserve"> m</w:t>
      </w:r>
      <w:r>
        <w:rPr>
          <w:rFonts w:ascii="Arial" w:hAnsi="Arial" w:cs="Arial"/>
          <w:sz w:val="24"/>
          <w:szCs w:val="24"/>
        </w:rPr>
        <w:t>ust</w:t>
      </w:r>
      <w:r w:rsidRPr="0051402C">
        <w:rPr>
          <w:rFonts w:ascii="Arial" w:hAnsi="Arial" w:cs="Arial"/>
          <w:sz w:val="24"/>
          <w:szCs w:val="24"/>
        </w:rPr>
        <w:t xml:space="preserve"> c</w:t>
      </w:r>
      <w:r>
        <w:rPr>
          <w:rFonts w:ascii="Arial" w:hAnsi="Arial" w:cs="Arial"/>
          <w:sz w:val="24"/>
          <w:szCs w:val="24"/>
        </w:rPr>
        <w:t>on</w:t>
      </w:r>
      <w:r w:rsidRPr="0051402C">
        <w:rPr>
          <w:rFonts w:ascii="Arial" w:hAnsi="Arial" w:cs="Arial"/>
          <w:sz w:val="24"/>
          <w:szCs w:val="24"/>
        </w:rPr>
        <w:t>t</w:t>
      </w:r>
      <w:r>
        <w:rPr>
          <w:rFonts w:ascii="Arial" w:hAnsi="Arial" w:cs="Arial"/>
          <w:sz w:val="24"/>
          <w:szCs w:val="24"/>
        </w:rPr>
        <w:t>a</w:t>
      </w:r>
      <w:r w:rsidRPr="0051402C">
        <w:rPr>
          <w:rFonts w:ascii="Arial" w:hAnsi="Arial" w:cs="Arial"/>
          <w:sz w:val="24"/>
          <w:szCs w:val="24"/>
        </w:rPr>
        <w:t>c</w:t>
      </w:r>
      <w:r>
        <w:rPr>
          <w:rFonts w:ascii="Arial" w:hAnsi="Arial" w:cs="Arial"/>
          <w:sz w:val="24"/>
          <w:szCs w:val="24"/>
        </w:rPr>
        <w:t>t</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st</w:t>
      </w:r>
      <w:r>
        <w:rPr>
          <w:rFonts w:ascii="Arial" w:hAnsi="Arial" w:cs="Arial"/>
          <w:sz w:val="24"/>
          <w:szCs w:val="24"/>
        </w:rPr>
        <w:t>u</w:t>
      </w:r>
      <w:r w:rsidRPr="0051402C">
        <w:rPr>
          <w:rFonts w:ascii="Arial" w:hAnsi="Arial" w:cs="Arial"/>
          <w:sz w:val="24"/>
          <w:szCs w:val="24"/>
        </w:rPr>
        <w:t>d</w:t>
      </w:r>
      <w:r>
        <w:rPr>
          <w:rFonts w:ascii="Arial" w:hAnsi="Arial" w:cs="Arial"/>
          <w:sz w:val="24"/>
          <w:szCs w:val="24"/>
        </w:rPr>
        <w:t>en</w:t>
      </w:r>
      <w:r w:rsidRPr="0051402C">
        <w:rPr>
          <w:rFonts w:ascii="Arial" w:hAnsi="Arial" w:cs="Arial"/>
          <w:sz w:val="24"/>
          <w:szCs w:val="24"/>
        </w:rPr>
        <w:t>t’</w:t>
      </w:r>
      <w:r>
        <w:rPr>
          <w:rFonts w:ascii="Arial" w:hAnsi="Arial" w:cs="Arial"/>
          <w:sz w:val="24"/>
          <w:szCs w:val="24"/>
        </w:rPr>
        <w:t>s</w:t>
      </w:r>
      <w:r w:rsidRPr="0051402C">
        <w:rPr>
          <w:rFonts w:ascii="Arial" w:hAnsi="Arial" w:cs="Arial"/>
          <w:sz w:val="24"/>
          <w:szCs w:val="24"/>
        </w:rPr>
        <w:t xml:space="preserve"> pr</w:t>
      </w:r>
      <w:r>
        <w:rPr>
          <w:rFonts w:ascii="Arial" w:hAnsi="Arial" w:cs="Arial"/>
          <w:sz w:val="24"/>
          <w:szCs w:val="24"/>
        </w:rPr>
        <w:t>e</w:t>
      </w:r>
      <w:r w:rsidRPr="0051402C">
        <w:rPr>
          <w:rFonts w:ascii="Arial" w:hAnsi="Arial" w:cs="Arial"/>
          <w:sz w:val="24"/>
          <w:szCs w:val="24"/>
        </w:rPr>
        <w:t>vi</w:t>
      </w:r>
      <w:r>
        <w:rPr>
          <w:rFonts w:ascii="Arial" w:hAnsi="Arial" w:cs="Arial"/>
          <w:sz w:val="24"/>
          <w:szCs w:val="24"/>
        </w:rPr>
        <w:t>o</w:t>
      </w:r>
      <w:r w:rsidRPr="0051402C">
        <w:rPr>
          <w:rFonts w:ascii="Arial" w:hAnsi="Arial" w:cs="Arial"/>
          <w:sz w:val="24"/>
          <w:szCs w:val="24"/>
        </w:rPr>
        <w:t>u</w:t>
      </w:r>
      <w:r>
        <w:rPr>
          <w:rFonts w:ascii="Arial" w:hAnsi="Arial" w:cs="Arial"/>
          <w:sz w:val="24"/>
          <w:szCs w:val="24"/>
        </w:rPr>
        <w:t>s scho</w:t>
      </w:r>
      <w:r w:rsidRPr="0051402C">
        <w:rPr>
          <w:rFonts w:ascii="Arial" w:hAnsi="Arial" w:cs="Arial"/>
          <w:sz w:val="24"/>
          <w:szCs w:val="24"/>
        </w:rPr>
        <w:t>o</w:t>
      </w:r>
      <w:r>
        <w:rPr>
          <w:rFonts w:ascii="Arial" w:hAnsi="Arial" w:cs="Arial"/>
          <w:sz w:val="24"/>
          <w:szCs w:val="24"/>
        </w:rPr>
        <w:t>l</w:t>
      </w:r>
      <w:r w:rsidRPr="0051402C">
        <w:rPr>
          <w:rFonts w:ascii="Arial" w:hAnsi="Arial" w:cs="Arial"/>
          <w:sz w:val="24"/>
          <w:szCs w:val="24"/>
        </w:rPr>
        <w:t xml:space="preserve"> t</w:t>
      </w:r>
      <w:r>
        <w:rPr>
          <w:rFonts w:ascii="Arial" w:hAnsi="Arial" w:cs="Arial"/>
          <w:sz w:val="24"/>
          <w:szCs w:val="24"/>
        </w:rPr>
        <w:t>o</w:t>
      </w:r>
      <w:r w:rsidRPr="0051402C">
        <w:rPr>
          <w:rFonts w:ascii="Arial" w:hAnsi="Arial" w:cs="Arial"/>
          <w:sz w:val="24"/>
          <w:szCs w:val="24"/>
        </w:rPr>
        <w:t xml:space="preserve"> </w:t>
      </w:r>
      <w:r>
        <w:rPr>
          <w:rFonts w:ascii="Arial" w:hAnsi="Arial" w:cs="Arial"/>
          <w:sz w:val="24"/>
          <w:szCs w:val="24"/>
        </w:rPr>
        <w:t>ob</w:t>
      </w:r>
      <w:r w:rsidRPr="0051402C">
        <w:rPr>
          <w:rFonts w:ascii="Arial" w:hAnsi="Arial" w:cs="Arial"/>
          <w:sz w:val="24"/>
          <w:szCs w:val="24"/>
        </w:rPr>
        <w:t>t</w:t>
      </w:r>
      <w:r>
        <w:rPr>
          <w:rFonts w:ascii="Arial" w:hAnsi="Arial" w:cs="Arial"/>
          <w:sz w:val="24"/>
          <w:szCs w:val="24"/>
        </w:rPr>
        <w:t>a</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 xml:space="preserve"> </w:t>
      </w:r>
      <w:r>
        <w:rPr>
          <w:rFonts w:ascii="Arial" w:hAnsi="Arial" w:cs="Arial"/>
          <w:sz w:val="24"/>
          <w:szCs w:val="24"/>
        </w:rPr>
        <w:t>sch</w:t>
      </w:r>
      <w:r w:rsidRPr="0051402C">
        <w:rPr>
          <w:rFonts w:ascii="Arial" w:hAnsi="Arial" w:cs="Arial"/>
          <w:sz w:val="24"/>
          <w:szCs w:val="24"/>
        </w:rPr>
        <w:t>o</w:t>
      </w:r>
      <w:r>
        <w:rPr>
          <w:rFonts w:ascii="Arial" w:hAnsi="Arial" w:cs="Arial"/>
          <w:sz w:val="24"/>
          <w:szCs w:val="24"/>
        </w:rPr>
        <w:t>ol</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c</w:t>
      </w:r>
      <w:r>
        <w:rPr>
          <w:rFonts w:ascii="Arial" w:hAnsi="Arial" w:cs="Arial"/>
          <w:sz w:val="24"/>
          <w:szCs w:val="24"/>
        </w:rPr>
        <w:t>o</w:t>
      </w:r>
      <w:r w:rsidRPr="0051402C">
        <w:rPr>
          <w:rFonts w:ascii="Arial" w:hAnsi="Arial" w:cs="Arial"/>
          <w:sz w:val="24"/>
          <w:szCs w:val="24"/>
        </w:rPr>
        <w:t>r</w:t>
      </w:r>
      <w:r>
        <w:rPr>
          <w:rFonts w:ascii="Arial" w:hAnsi="Arial" w:cs="Arial"/>
          <w:sz w:val="24"/>
          <w:szCs w:val="24"/>
        </w:rPr>
        <w:t xml:space="preserve">ds.  </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iti</w:t>
      </w:r>
      <w:r>
        <w:rPr>
          <w:rFonts w:ascii="Arial" w:hAnsi="Arial" w:cs="Arial"/>
          <w:sz w:val="24"/>
          <w:szCs w:val="24"/>
        </w:rPr>
        <w:t>al</w:t>
      </w:r>
      <w:r w:rsidRPr="0051402C">
        <w:rPr>
          <w:rFonts w:ascii="Arial" w:hAnsi="Arial" w:cs="Arial"/>
          <w:sz w:val="24"/>
          <w:szCs w:val="24"/>
        </w:rPr>
        <w:t xml:space="preserve"> </w:t>
      </w:r>
      <w:r>
        <w:rPr>
          <w:rFonts w:ascii="Arial" w:hAnsi="Arial" w:cs="Arial"/>
          <w:sz w:val="24"/>
          <w:szCs w:val="24"/>
        </w:rPr>
        <w:t>p</w:t>
      </w:r>
      <w:r w:rsidRPr="0051402C">
        <w:rPr>
          <w:rFonts w:ascii="Arial" w:hAnsi="Arial" w:cs="Arial"/>
          <w:sz w:val="24"/>
          <w:szCs w:val="24"/>
        </w:rPr>
        <w:t>l</w:t>
      </w:r>
      <w:r>
        <w:rPr>
          <w:rFonts w:ascii="Arial" w:hAnsi="Arial" w:cs="Arial"/>
          <w:sz w:val="24"/>
          <w:szCs w:val="24"/>
        </w:rPr>
        <w:t>ace</w:t>
      </w:r>
      <w:r w:rsidRPr="0051402C">
        <w:rPr>
          <w:rFonts w:ascii="Arial" w:hAnsi="Arial" w:cs="Arial"/>
          <w:sz w:val="24"/>
          <w:szCs w:val="24"/>
        </w:rPr>
        <w:t>m</w:t>
      </w:r>
      <w:r>
        <w:rPr>
          <w:rFonts w:ascii="Arial" w:hAnsi="Arial" w:cs="Arial"/>
          <w:sz w:val="24"/>
          <w:szCs w:val="24"/>
        </w:rPr>
        <w:t>ent</w:t>
      </w:r>
      <w:r w:rsidRPr="0051402C">
        <w:rPr>
          <w:rFonts w:ascii="Arial" w:hAnsi="Arial" w:cs="Arial"/>
          <w:sz w:val="24"/>
          <w:szCs w:val="24"/>
        </w:rPr>
        <w:t xml:space="preserve"> o</w:t>
      </w:r>
      <w:r>
        <w:rPr>
          <w:rFonts w:ascii="Arial" w:hAnsi="Arial" w:cs="Arial"/>
          <w:sz w:val="24"/>
          <w:szCs w:val="24"/>
        </w:rPr>
        <w:t>f</w:t>
      </w:r>
      <w:r w:rsidRPr="0051402C">
        <w:rPr>
          <w:rFonts w:ascii="Arial" w:hAnsi="Arial" w:cs="Arial"/>
          <w:sz w:val="24"/>
          <w:szCs w:val="24"/>
        </w:rPr>
        <w:t xml:space="preserve"> st</w:t>
      </w:r>
      <w:r>
        <w:rPr>
          <w:rFonts w:ascii="Arial" w:hAnsi="Arial" w:cs="Arial"/>
          <w:sz w:val="24"/>
          <w:szCs w:val="24"/>
        </w:rPr>
        <w:t>ude</w:t>
      </w:r>
      <w:r w:rsidRPr="0051402C">
        <w:rPr>
          <w:rFonts w:ascii="Arial" w:hAnsi="Arial" w:cs="Arial"/>
          <w:sz w:val="24"/>
          <w:szCs w:val="24"/>
        </w:rPr>
        <w:t>nt</w:t>
      </w:r>
      <w:r>
        <w:rPr>
          <w:rFonts w:ascii="Arial" w:hAnsi="Arial" w:cs="Arial"/>
          <w:sz w:val="24"/>
          <w:szCs w:val="24"/>
        </w:rPr>
        <w:t>s</w:t>
      </w:r>
      <w:r w:rsidRPr="0051402C">
        <w:rPr>
          <w:rFonts w:ascii="Arial" w:hAnsi="Arial" w:cs="Arial"/>
          <w:sz w:val="24"/>
          <w:szCs w:val="24"/>
        </w:rPr>
        <w:t xml:space="preserve"> w</w:t>
      </w:r>
      <w:r>
        <w:rPr>
          <w:rFonts w:ascii="Arial" w:hAnsi="Arial" w:cs="Arial"/>
          <w:sz w:val="24"/>
          <w:szCs w:val="24"/>
        </w:rPr>
        <w:t>h</w:t>
      </w:r>
      <w:r w:rsidRPr="0051402C">
        <w:rPr>
          <w:rFonts w:ascii="Arial" w:hAnsi="Arial" w:cs="Arial"/>
          <w:sz w:val="24"/>
          <w:szCs w:val="24"/>
        </w:rPr>
        <w:t>o</w:t>
      </w:r>
      <w:r>
        <w:rPr>
          <w:rFonts w:ascii="Arial" w:hAnsi="Arial" w:cs="Arial"/>
          <w:sz w:val="24"/>
          <w:szCs w:val="24"/>
        </w:rPr>
        <w:t>se</w:t>
      </w:r>
      <w:r w:rsidRPr="0051402C">
        <w:rPr>
          <w:rFonts w:ascii="Arial" w:hAnsi="Arial" w:cs="Arial"/>
          <w:sz w:val="24"/>
          <w:szCs w:val="24"/>
        </w:rPr>
        <w:t xml:space="preserve"> r</w:t>
      </w:r>
      <w:r>
        <w:rPr>
          <w:rFonts w:ascii="Arial" w:hAnsi="Arial" w:cs="Arial"/>
          <w:sz w:val="24"/>
          <w:szCs w:val="24"/>
        </w:rPr>
        <w:t>ec</w:t>
      </w:r>
      <w:r w:rsidRPr="0051402C">
        <w:rPr>
          <w:rFonts w:ascii="Arial" w:hAnsi="Arial" w:cs="Arial"/>
          <w:sz w:val="24"/>
          <w:szCs w:val="24"/>
        </w:rPr>
        <w:t>or</w:t>
      </w:r>
      <w:r>
        <w:rPr>
          <w:rFonts w:ascii="Arial" w:hAnsi="Arial" w:cs="Arial"/>
          <w:sz w:val="24"/>
          <w:szCs w:val="24"/>
        </w:rPr>
        <w:t>ds</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 xml:space="preserve"> n</w:t>
      </w:r>
      <w:r>
        <w:rPr>
          <w:rFonts w:ascii="Arial" w:hAnsi="Arial" w:cs="Arial"/>
          <w:sz w:val="24"/>
          <w:szCs w:val="24"/>
        </w:rPr>
        <w:t xml:space="preserve">ot </w:t>
      </w:r>
      <w:r w:rsidRPr="0051402C">
        <w:rPr>
          <w:rFonts w:ascii="Arial" w:hAnsi="Arial" w:cs="Arial"/>
          <w:sz w:val="24"/>
          <w:szCs w:val="24"/>
        </w:rPr>
        <w:t>imm</w:t>
      </w:r>
      <w:r>
        <w:rPr>
          <w:rFonts w:ascii="Arial" w:hAnsi="Arial" w:cs="Arial"/>
          <w:sz w:val="24"/>
          <w:szCs w:val="24"/>
        </w:rPr>
        <w:t>ed</w:t>
      </w:r>
      <w:r w:rsidRPr="0051402C">
        <w:rPr>
          <w:rFonts w:ascii="Arial" w:hAnsi="Arial" w:cs="Arial"/>
          <w:sz w:val="24"/>
          <w:szCs w:val="24"/>
        </w:rPr>
        <w:t>i</w:t>
      </w:r>
      <w:r>
        <w:rPr>
          <w:rFonts w:ascii="Arial" w:hAnsi="Arial" w:cs="Arial"/>
          <w:sz w:val="24"/>
          <w:szCs w:val="24"/>
        </w:rPr>
        <w:t>a</w:t>
      </w:r>
      <w:r w:rsidRPr="0051402C">
        <w:rPr>
          <w:rFonts w:ascii="Arial" w:hAnsi="Arial" w:cs="Arial"/>
          <w:sz w:val="24"/>
          <w:szCs w:val="24"/>
        </w:rPr>
        <w:t>tel</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v</w:t>
      </w:r>
      <w:r>
        <w:rPr>
          <w:rFonts w:ascii="Arial" w:hAnsi="Arial" w:cs="Arial"/>
          <w:sz w:val="24"/>
          <w:szCs w:val="24"/>
        </w:rPr>
        <w:t>a</w:t>
      </w:r>
      <w:r w:rsidRPr="0051402C">
        <w:rPr>
          <w:rFonts w:ascii="Arial" w:hAnsi="Arial" w:cs="Arial"/>
          <w:sz w:val="24"/>
          <w:szCs w:val="24"/>
        </w:rPr>
        <w:t>il</w:t>
      </w:r>
      <w:r>
        <w:rPr>
          <w:rFonts w:ascii="Arial" w:hAnsi="Arial" w:cs="Arial"/>
          <w:sz w:val="24"/>
          <w:szCs w:val="24"/>
        </w:rPr>
        <w:t>a</w:t>
      </w:r>
      <w:r w:rsidRPr="0051402C">
        <w:rPr>
          <w:rFonts w:ascii="Arial" w:hAnsi="Arial" w:cs="Arial"/>
          <w:sz w:val="24"/>
          <w:szCs w:val="24"/>
        </w:rPr>
        <w:t>bl</w:t>
      </w:r>
      <w:r>
        <w:rPr>
          <w:rFonts w:ascii="Arial" w:hAnsi="Arial" w:cs="Arial"/>
          <w:sz w:val="24"/>
          <w:szCs w:val="24"/>
        </w:rPr>
        <w:t>e</w:t>
      </w:r>
      <w:r w:rsidRPr="0051402C">
        <w:rPr>
          <w:rFonts w:ascii="Arial" w:hAnsi="Arial" w:cs="Arial"/>
          <w:sz w:val="24"/>
          <w:szCs w:val="24"/>
        </w:rPr>
        <w:t xml:space="preserve"> c</w:t>
      </w:r>
      <w:r>
        <w:rPr>
          <w:rFonts w:ascii="Arial" w:hAnsi="Arial" w:cs="Arial"/>
          <w:sz w:val="24"/>
          <w:szCs w:val="24"/>
        </w:rPr>
        <w:t>an</w:t>
      </w:r>
      <w:r w:rsidRPr="0051402C">
        <w:rPr>
          <w:rFonts w:ascii="Arial" w:hAnsi="Arial" w:cs="Arial"/>
          <w:sz w:val="24"/>
          <w:szCs w:val="24"/>
        </w:rPr>
        <w:t xml:space="preserve"> </w:t>
      </w:r>
      <w:r>
        <w:rPr>
          <w:rFonts w:ascii="Arial" w:hAnsi="Arial" w:cs="Arial"/>
          <w:sz w:val="24"/>
          <w:szCs w:val="24"/>
        </w:rPr>
        <w:t>be</w:t>
      </w:r>
      <w:r w:rsidRPr="0051402C">
        <w:rPr>
          <w:rFonts w:ascii="Arial" w:hAnsi="Arial" w:cs="Arial"/>
          <w:sz w:val="24"/>
          <w:szCs w:val="24"/>
        </w:rPr>
        <w:t xml:space="preserve"> m</w:t>
      </w:r>
      <w:r>
        <w:rPr>
          <w:rFonts w:ascii="Arial" w:hAnsi="Arial" w:cs="Arial"/>
          <w:sz w:val="24"/>
          <w:szCs w:val="24"/>
        </w:rPr>
        <w:t>ade</w:t>
      </w:r>
      <w:r w:rsidRPr="0051402C">
        <w:rPr>
          <w:rFonts w:ascii="Arial" w:hAnsi="Arial" w:cs="Arial"/>
          <w:sz w:val="24"/>
          <w:szCs w:val="24"/>
        </w:rPr>
        <w:t xml:space="preserve"> </w:t>
      </w:r>
      <w:r>
        <w:rPr>
          <w:rFonts w:ascii="Arial" w:hAnsi="Arial" w:cs="Arial"/>
          <w:sz w:val="24"/>
          <w:szCs w:val="24"/>
        </w:rPr>
        <w:t>based</w:t>
      </w:r>
      <w:r w:rsidRPr="0051402C">
        <w:rPr>
          <w:rFonts w:ascii="Arial" w:hAnsi="Arial" w:cs="Arial"/>
          <w:sz w:val="24"/>
          <w:szCs w:val="24"/>
        </w:rPr>
        <w:t xml:space="preserve"> </w:t>
      </w:r>
      <w:r>
        <w:rPr>
          <w:rFonts w:ascii="Arial" w:hAnsi="Arial" w:cs="Arial"/>
          <w:sz w:val="24"/>
          <w:szCs w:val="24"/>
        </w:rPr>
        <w:t xml:space="preserve">on </w:t>
      </w: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 xml:space="preserve"> st</w:t>
      </w:r>
      <w:r>
        <w:rPr>
          <w:rFonts w:ascii="Arial" w:hAnsi="Arial" w:cs="Arial"/>
          <w:sz w:val="24"/>
          <w:szCs w:val="24"/>
        </w:rPr>
        <w:t>ud</w:t>
      </w:r>
      <w:r w:rsidRPr="0051402C">
        <w:rPr>
          <w:rFonts w:ascii="Arial" w:hAnsi="Arial" w:cs="Arial"/>
          <w:sz w:val="24"/>
          <w:szCs w:val="24"/>
        </w:rPr>
        <w:t>e</w:t>
      </w:r>
      <w:r>
        <w:rPr>
          <w:rFonts w:ascii="Arial" w:hAnsi="Arial" w:cs="Arial"/>
          <w:sz w:val="24"/>
          <w:szCs w:val="24"/>
        </w:rPr>
        <w:t>n</w:t>
      </w:r>
      <w:r w:rsidRPr="0051402C">
        <w:rPr>
          <w:rFonts w:ascii="Arial" w:hAnsi="Arial" w:cs="Arial"/>
          <w:sz w:val="24"/>
          <w:szCs w:val="24"/>
        </w:rPr>
        <w:t>t’</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g</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and</w:t>
      </w:r>
      <w:r w:rsidRPr="0051402C">
        <w:rPr>
          <w:rFonts w:ascii="Arial" w:hAnsi="Arial" w:cs="Arial"/>
          <w:sz w:val="24"/>
          <w:szCs w:val="24"/>
        </w:rPr>
        <w:t xml:space="preserve"> i</w:t>
      </w:r>
      <w:r>
        <w:rPr>
          <w:rFonts w:ascii="Arial" w:hAnsi="Arial" w:cs="Arial"/>
          <w:sz w:val="24"/>
          <w:szCs w:val="24"/>
        </w:rPr>
        <w:t>n</w:t>
      </w:r>
      <w:r w:rsidRPr="0051402C">
        <w:rPr>
          <w:rFonts w:ascii="Arial" w:hAnsi="Arial" w:cs="Arial"/>
          <w:sz w:val="24"/>
          <w:szCs w:val="24"/>
        </w:rPr>
        <w:t>form</w:t>
      </w:r>
      <w:r>
        <w:rPr>
          <w:rFonts w:ascii="Arial" w:hAnsi="Arial" w:cs="Arial"/>
          <w:sz w:val="24"/>
          <w:szCs w:val="24"/>
        </w:rPr>
        <w:t>a</w:t>
      </w:r>
      <w:r w:rsidRPr="0051402C">
        <w:rPr>
          <w:rFonts w:ascii="Arial" w:hAnsi="Arial" w:cs="Arial"/>
          <w:sz w:val="24"/>
          <w:szCs w:val="24"/>
        </w:rPr>
        <w:t>ti</w:t>
      </w:r>
      <w:r>
        <w:rPr>
          <w:rFonts w:ascii="Arial" w:hAnsi="Arial" w:cs="Arial"/>
          <w:sz w:val="24"/>
          <w:szCs w:val="24"/>
        </w:rPr>
        <w:t xml:space="preserve">on </w:t>
      </w:r>
      <w:r w:rsidRPr="0051402C">
        <w:rPr>
          <w:rFonts w:ascii="Arial" w:hAnsi="Arial" w:cs="Arial"/>
          <w:sz w:val="24"/>
          <w:szCs w:val="24"/>
        </w:rPr>
        <w:t>gat</w:t>
      </w:r>
      <w:r>
        <w:rPr>
          <w:rFonts w:ascii="Arial" w:hAnsi="Arial" w:cs="Arial"/>
          <w:sz w:val="24"/>
          <w:szCs w:val="24"/>
        </w:rPr>
        <w:t>he</w:t>
      </w:r>
      <w:r w:rsidRPr="0051402C">
        <w:rPr>
          <w:rFonts w:ascii="Arial" w:hAnsi="Arial" w:cs="Arial"/>
          <w:sz w:val="24"/>
          <w:szCs w:val="24"/>
        </w:rPr>
        <w:t>r</w:t>
      </w:r>
      <w:r>
        <w:rPr>
          <w:rFonts w:ascii="Arial" w:hAnsi="Arial" w:cs="Arial"/>
          <w:sz w:val="24"/>
          <w:szCs w:val="24"/>
        </w:rPr>
        <w:t xml:space="preserve">ed </w:t>
      </w:r>
      <w:r w:rsidRPr="0051402C">
        <w:rPr>
          <w:rFonts w:ascii="Arial" w:hAnsi="Arial" w:cs="Arial"/>
          <w:sz w:val="24"/>
          <w:szCs w:val="24"/>
        </w:rPr>
        <w:t>fr</w:t>
      </w:r>
      <w:r>
        <w:rPr>
          <w:rFonts w:ascii="Arial" w:hAnsi="Arial" w:cs="Arial"/>
          <w:sz w:val="24"/>
          <w:szCs w:val="24"/>
        </w:rPr>
        <w:t>om</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st</w:t>
      </w:r>
      <w:r>
        <w:rPr>
          <w:rFonts w:ascii="Arial" w:hAnsi="Arial" w:cs="Arial"/>
          <w:sz w:val="24"/>
          <w:szCs w:val="24"/>
        </w:rPr>
        <w:t>ud</w:t>
      </w:r>
      <w:r w:rsidRPr="0051402C">
        <w:rPr>
          <w:rFonts w:ascii="Arial" w:hAnsi="Arial" w:cs="Arial"/>
          <w:sz w:val="24"/>
          <w:szCs w:val="24"/>
        </w:rPr>
        <w:t>e</w:t>
      </w:r>
      <w:r>
        <w:rPr>
          <w:rFonts w:ascii="Arial" w:hAnsi="Arial" w:cs="Arial"/>
          <w:sz w:val="24"/>
          <w:szCs w:val="24"/>
        </w:rPr>
        <w:t>n</w:t>
      </w:r>
      <w:r w:rsidRPr="0051402C">
        <w:rPr>
          <w:rFonts w:ascii="Arial" w:hAnsi="Arial" w:cs="Arial"/>
          <w:sz w:val="24"/>
          <w:szCs w:val="24"/>
        </w:rPr>
        <w:t>t</w:t>
      </w:r>
      <w:r>
        <w:rPr>
          <w:rFonts w:ascii="Arial" w:hAnsi="Arial" w:cs="Arial"/>
          <w:sz w:val="24"/>
          <w:szCs w:val="24"/>
        </w:rPr>
        <w:t xml:space="preserve">, </w:t>
      </w:r>
      <w:r w:rsidRPr="0051402C">
        <w:rPr>
          <w:rFonts w:ascii="Arial" w:hAnsi="Arial" w:cs="Arial"/>
          <w:sz w:val="24"/>
          <w:szCs w:val="24"/>
        </w:rPr>
        <w:t>p</w:t>
      </w:r>
      <w:r>
        <w:rPr>
          <w:rFonts w:ascii="Arial" w:hAnsi="Arial" w:cs="Arial"/>
          <w:sz w:val="24"/>
          <w:szCs w:val="24"/>
        </w:rPr>
        <w:t>a</w:t>
      </w:r>
      <w:r w:rsidRPr="0051402C">
        <w:rPr>
          <w:rFonts w:ascii="Arial" w:hAnsi="Arial" w:cs="Arial"/>
          <w:sz w:val="24"/>
          <w:szCs w:val="24"/>
        </w:rPr>
        <w:t>r</w:t>
      </w:r>
      <w:r>
        <w:rPr>
          <w:rFonts w:ascii="Arial" w:hAnsi="Arial" w:cs="Arial"/>
          <w:sz w:val="24"/>
          <w:szCs w:val="24"/>
        </w:rPr>
        <w:t>ent</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n</w:t>
      </w:r>
      <w:r>
        <w:rPr>
          <w:rFonts w:ascii="Arial" w:hAnsi="Arial" w:cs="Arial"/>
          <w:sz w:val="24"/>
          <w:szCs w:val="24"/>
        </w:rPr>
        <w:t>d p</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vi</w:t>
      </w:r>
      <w:r>
        <w:rPr>
          <w:rFonts w:ascii="Arial" w:hAnsi="Arial" w:cs="Arial"/>
          <w:sz w:val="24"/>
          <w:szCs w:val="24"/>
        </w:rPr>
        <w:t>o</w:t>
      </w:r>
      <w:r w:rsidRPr="0051402C">
        <w:rPr>
          <w:rFonts w:ascii="Arial" w:hAnsi="Arial" w:cs="Arial"/>
          <w:sz w:val="24"/>
          <w:szCs w:val="24"/>
        </w:rPr>
        <w:t>u</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sc</w:t>
      </w:r>
      <w:r w:rsidRPr="0051402C">
        <w:rPr>
          <w:rFonts w:ascii="Arial" w:hAnsi="Arial" w:cs="Arial"/>
          <w:sz w:val="24"/>
          <w:szCs w:val="24"/>
        </w:rPr>
        <w:t>h</w:t>
      </w:r>
      <w:r>
        <w:rPr>
          <w:rFonts w:ascii="Arial" w:hAnsi="Arial" w:cs="Arial"/>
          <w:sz w:val="24"/>
          <w:szCs w:val="24"/>
        </w:rPr>
        <w:t>oo</w:t>
      </w:r>
      <w:r w:rsidRPr="0051402C">
        <w:rPr>
          <w:rFonts w:ascii="Arial" w:hAnsi="Arial" w:cs="Arial"/>
          <w:sz w:val="24"/>
          <w:szCs w:val="24"/>
        </w:rPr>
        <w:t>l</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or</w:t>
      </w:r>
      <w:r w:rsidRPr="0051402C">
        <w:rPr>
          <w:rFonts w:ascii="Arial" w:hAnsi="Arial" w:cs="Arial"/>
          <w:sz w:val="24"/>
          <w:szCs w:val="24"/>
        </w:rPr>
        <w:t xml:space="preserve"> te</w:t>
      </w:r>
      <w:r>
        <w:rPr>
          <w:rFonts w:ascii="Arial" w:hAnsi="Arial" w:cs="Arial"/>
          <w:sz w:val="24"/>
          <w:szCs w:val="24"/>
        </w:rPr>
        <w:t>ac</w:t>
      </w:r>
      <w:r w:rsidRPr="0051402C">
        <w:rPr>
          <w:rFonts w:ascii="Arial" w:hAnsi="Arial" w:cs="Arial"/>
          <w:sz w:val="24"/>
          <w:szCs w:val="24"/>
        </w:rPr>
        <w:t>h</w:t>
      </w:r>
      <w:r>
        <w:rPr>
          <w:rFonts w:ascii="Arial" w:hAnsi="Arial" w:cs="Arial"/>
          <w:sz w:val="24"/>
          <w:szCs w:val="24"/>
        </w:rPr>
        <w:t>e</w:t>
      </w:r>
      <w:r w:rsidRPr="0051402C">
        <w:rPr>
          <w:rFonts w:ascii="Arial" w:hAnsi="Arial" w:cs="Arial"/>
          <w:sz w:val="24"/>
          <w:szCs w:val="24"/>
        </w:rPr>
        <w:t>r</w:t>
      </w:r>
      <w:r>
        <w:rPr>
          <w:rFonts w:ascii="Arial" w:hAnsi="Arial" w:cs="Arial"/>
          <w:sz w:val="24"/>
          <w:szCs w:val="24"/>
        </w:rPr>
        <w:t>s</w:t>
      </w:r>
      <w:r w:rsidRPr="0051402C">
        <w:rPr>
          <w:rFonts w:ascii="Arial" w:hAnsi="Arial" w:cs="Arial"/>
          <w:sz w:val="24"/>
          <w:szCs w:val="24"/>
        </w:rPr>
        <w:t>.</w:t>
      </w:r>
      <w:r>
        <w:rPr>
          <w:rFonts w:ascii="Arial" w:hAnsi="Arial" w:cs="Arial"/>
          <w:sz w:val="24"/>
          <w:szCs w:val="24"/>
        </w:rPr>
        <w:t>)</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Imm</w:t>
      </w:r>
      <w:r>
        <w:rPr>
          <w:rFonts w:ascii="Arial" w:hAnsi="Arial" w:cs="Arial"/>
          <w:sz w:val="24"/>
          <w:szCs w:val="24"/>
        </w:rPr>
        <w:t>un</w:t>
      </w:r>
      <w:r w:rsidRPr="0051402C">
        <w:rPr>
          <w:rFonts w:ascii="Arial" w:hAnsi="Arial" w:cs="Arial"/>
          <w:sz w:val="24"/>
          <w:szCs w:val="24"/>
        </w:rPr>
        <w:t>iz</w:t>
      </w:r>
      <w:r>
        <w:rPr>
          <w:rFonts w:ascii="Arial" w:hAnsi="Arial" w:cs="Arial"/>
          <w:sz w:val="24"/>
          <w:szCs w:val="24"/>
        </w:rPr>
        <w:t>a</w:t>
      </w:r>
      <w:r w:rsidRPr="0051402C">
        <w:rPr>
          <w:rFonts w:ascii="Arial" w:hAnsi="Arial" w:cs="Arial"/>
          <w:sz w:val="24"/>
          <w:szCs w:val="24"/>
        </w:rPr>
        <w:t>ti</w:t>
      </w:r>
      <w:r>
        <w:rPr>
          <w:rFonts w:ascii="Arial" w:hAnsi="Arial" w:cs="Arial"/>
          <w:sz w:val="24"/>
          <w:szCs w:val="24"/>
        </w:rPr>
        <w:t>ons</w:t>
      </w:r>
      <w:r w:rsidRPr="0051402C">
        <w:rPr>
          <w:rFonts w:ascii="Arial" w:hAnsi="Arial" w:cs="Arial"/>
          <w:sz w:val="24"/>
          <w:szCs w:val="24"/>
        </w:rPr>
        <w:t xml:space="preserve"> o</w:t>
      </w:r>
      <w:r>
        <w:rPr>
          <w:rFonts w:ascii="Arial" w:hAnsi="Arial" w:cs="Arial"/>
          <w:sz w:val="24"/>
          <w:szCs w:val="24"/>
        </w:rPr>
        <w:t>r</w:t>
      </w:r>
      <w:r w:rsidRPr="0051402C">
        <w:rPr>
          <w:rFonts w:ascii="Arial" w:hAnsi="Arial" w:cs="Arial"/>
          <w:sz w:val="24"/>
          <w:szCs w:val="24"/>
        </w:rPr>
        <w:t xml:space="preserve"> imm</w:t>
      </w:r>
      <w:r>
        <w:rPr>
          <w:rFonts w:ascii="Arial" w:hAnsi="Arial" w:cs="Arial"/>
          <w:sz w:val="24"/>
          <w:szCs w:val="24"/>
        </w:rPr>
        <w:t>un</w:t>
      </w:r>
      <w:r w:rsidRPr="0051402C">
        <w:rPr>
          <w:rFonts w:ascii="Arial" w:hAnsi="Arial" w:cs="Arial"/>
          <w:sz w:val="24"/>
          <w:szCs w:val="24"/>
        </w:rPr>
        <w:t>i</w:t>
      </w:r>
      <w:r>
        <w:rPr>
          <w:rFonts w:ascii="Arial" w:hAnsi="Arial" w:cs="Arial"/>
          <w:sz w:val="24"/>
          <w:szCs w:val="24"/>
        </w:rPr>
        <w:t>za</w:t>
      </w:r>
      <w:r w:rsidRPr="0051402C">
        <w:rPr>
          <w:rFonts w:ascii="Arial" w:hAnsi="Arial" w:cs="Arial"/>
          <w:sz w:val="24"/>
          <w:szCs w:val="24"/>
        </w:rPr>
        <w:t>ti</w:t>
      </w:r>
      <w:r>
        <w:rPr>
          <w:rFonts w:ascii="Arial" w:hAnsi="Arial" w:cs="Arial"/>
          <w:sz w:val="24"/>
          <w:szCs w:val="24"/>
        </w:rPr>
        <w:t>on</w:t>
      </w:r>
      <w:r w:rsidRPr="0051402C">
        <w:rPr>
          <w:rFonts w:ascii="Arial" w:hAnsi="Arial" w:cs="Arial"/>
          <w:sz w:val="24"/>
          <w:szCs w:val="24"/>
        </w:rPr>
        <w:t>/h</w:t>
      </w:r>
      <w:r>
        <w:rPr>
          <w:rFonts w:ascii="Arial" w:hAnsi="Arial" w:cs="Arial"/>
          <w:sz w:val="24"/>
          <w:szCs w:val="24"/>
        </w:rPr>
        <w:t>e</w:t>
      </w:r>
      <w:r w:rsidRPr="0051402C">
        <w:rPr>
          <w:rFonts w:ascii="Arial" w:hAnsi="Arial" w:cs="Arial"/>
          <w:sz w:val="24"/>
          <w:szCs w:val="24"/>
        </w:rPr>
        <w:t>alth/m</w:t>
      </w:r>
      <w:r>
        <w:rPr>
          <w:rFonts w:ascii="Arial" w:hAnsi="Arial" w:cs="Arial"/>
          <w:sz w:val="24"/>
          <w:szCs w:val="24"/>
        </w:rPr>
        <w:t>ed</w:t>
      </w:r>
      <w:r w:rsidRPr="0051402C">
        <w:rPr>
          <w:rFonts w:ascii="Arial" w:hAnsi="Arial" w:cs="Arial"/>
          <w:sz w:val="24"/>
          <w:szCs w:val="24"/>
        </w:rPr>
        <w:t>i</w:t>
      </w:r>
      <w:r>
        <w:rPr>
          <w:rFonts w:ascii="Arial" w:hAnsi="Arial" w:cs="Arial"/>
          <w:sz w:val="24"/>
          <w:szCs w:val="24"/>
        </w:rPr>
        <w:t>c</w:t>
      </w:r>
      <w:r w:rsidRPr="0051402C">
        <w:rPr>
          <w:rFonts w:ascii="Arial" w:hAnsi="Arial" w:cs="Arial"/>
          <w:sz w:val="24"/>
          <w:szCs w:val="24"/>
        </w:rPr>
        <w:t>al/</w:t>
      </w:r>
      <w:r>
        <w:rPr>
          <w:rFonts w:ascii="Arial" w:hAnsi="Arial" w:cs="Arial"/>
          <w:sz w:val="24"/>
          <w:szCs w:val="24"/>
        </w:rPr>
        <w:t>ph</w:t>
      </w:r>
      <w:r w:rsidRPr="0051402C">
        <w:rPr>
          <w:rFonts w:ascii="Arial" w:hAnsi="Arial" w:cs="Arial"/>
          <w:sz w:val="24"/>
          <w:szCs w:val="24"/>
        </w:rPr>
        <w:t>y</w:t>
      </w:r>
      <w:r>
        <w:rPr>
          <w:rFonts w:ascii="Arial" w:hAnsi="Arial" w:cs="Arial"/>
          <w:sz w:val="24"/>
          <w:szCs w:val="24"/>
        </w:rPr>
        <w:t>s</w:t>
      </w:r>
      <w:r w:rsidRPr="0051402C">
        <w:rPr>
          <w:rFonts w:ascii="Arial" w:hAnsi="Arial" w:cs="Arial"/>
          <w:sz w:val="24"/>
          <w:szCs w:val="24"/>
        </w:rPr>
        <w:t>ic</w:t>
      </w:r>
      <w:r>
        <w:rPr>
          <w:rFonts w:ascii="Arial" w:hAnsi="Arial" w:cs="Arial"/>
          <w:sz w:val="24"/>
          <w:szCs w:val="24"/>
        </w:rPr>
        <w:t>al</w:t>
      </w:r>
      <w:r w:rsidRPr="0051402C">
        <w:rPr>
          <w:rFonts w:ascii="Arial" w:hAnsi="Arial" w:cs="Arial"/>
          <w:sz w:val="24"/>
          <w:szCs w:val="24"/>
        </w:rPr>
        <w:t xml:space="preserve"> r</w:t>
      </w:r>
      <w:r>
        <w:rPr>
          <w:rFonts w:ascii="Arial" w:hAnsi="Arial" w:cs="Arial"/>
          <w:sz w:val="24"/>
          <w:szCs w:val="24"/>
        </w:rPr>
        <w:t>ec</w:t>
      </w:r>
      <w:r w:rsidRPr="0051402C">
        <w:rPr>
          <w:rFonts w:ascii="Arial" w:hAnsi="Arial" w:cs="Arial"/>
          <w:sz w:val="24"/>
          <w:szCs w:val="24"/>
        </w:rPr>
        <w:t>or</w:t>
      </w:r>
      <w:r>
        <w:rPr>
          <w:rFonts w:ascii="Arial" w:hAnsi="Arial" w:cs="Arial"/>
          <w:sz w:val="24"/>
          <w:szCs w:val="24"/>
        </w:rPr>
        <w:t>ds</w:t>
      </w:r>
      <w:r w:rsidRPr="0051402C">
        <w:rPr>
          <w:rFonts w:ascii="Arial" w:hAnsi="Arial" w:cs="Arial"/>
          <w:sz w:val="24"/>
          <w:szCs w:val="24"/>
        </w:rPr>
        <w:t xml:space="preserve"> (I</w:t>
      </w:r>
      <w:r>
        <w:rPr>
          <w:rFonts w:ascii="Arial" w:hAnsi="Arial" w:cs="Arial"/>
          <w:sz w:val="24"/>
          <w:szCs w:val="24"/>
        </w:rPr>
        <w:t>f</w:t>
      </w:r>
      <w:r w:rsidRPr="0051402C">
        <w:rPr>
          <w:rFonts w:ascii="Arial" w:hAnsi="Arial" w:cs="Arial"/>
          <w:sz w:val="24"/>
          <w:szCs w:val="24"/>
        </w:rPr>
        <w:t xml:space="preserve"> </w:t>
      </w:r>
      <w:r>
        <w:rPr>
          <w:rFonts w:ascii="Arial" w:hAnsi="Arial" w:cs="Arial"/>
          <w:sz w:val="24"/>
          <w:szCs w:val="24"/>
        </w:rPr>
        <w:t>neces</w:t>
      </w:r>
      <w:r w:rsidRPr="0051402C">
        <w:rPr>
          <w:rFonts w:ascii="Arial" w:hAnsi="Arial" w:cs="Arial"/>
          <w:sz w:val="24"/>
          <w:szCs w:val="24"/>
        </w:rPr>
        <w:t>s</w:t>
      </w:r>
      <w:r>
        <w:rPr>
          <w:rFonts w:ascii="Arial" w:hAnsi="Arial" w:cs="Arial"/>
          <w:sz w:val="24"/>
          <w:szCs w:val="24"/>
        </w:rPr>
        <w:t>a</w:t>
      </w:r>
      <w:r w:rsidRPr="0051402C">
        <w:rPr>
          <w:rFonts w:ascii="Arial" w:hAnsi="Arial" w:cs="Arial"/>
          <w:sz w:val="24"/>
          <w:szCs w:val="24"/>
        </w:rPr>
        <w:t>ry</w:t>
      </w:r>
      <w:r>
        <w:rPr>
          <w:rFonts w:ascii="Arial" w:hAnsi="Arial" w:cs="Arial"/>
          <w:sz w:val="24"/>
          <w:szCs w:val="24"/>
        </w:rPr>
        <w:t xml:space="preserve">, </w:t>
      </w:r>
      <w:r w:rsidRPr="0051402C">
        <w:rPr>
          <w:rFonts w:ascii="Arial" w:hAnsi="Arial" w:cs="Arial"/>
          <w:sz w:val="24"/>
          <w:szCs w:val="24"/>
        </w:rPr>
        <w:t>th</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scho</w:t>
      </w:r>
      <w:r w:rsidRPr="0051402C">
        <w:rPr>
          <w:rFonts w:ascii="Arial" w:hAnsi="Arial" w:cs="Arial"/>
          <w:sz w:val="24"/>
          <w:szCs w:val="24"/>
        </w:rPr>
        <w:t>o</w:t>
      </w:r>
      <w:r>
        <w:rPr>
          <w:rFonts w:ascii="Arial" w:hAnsi="Arial" w:cs="Arial"/>
          <w:sz w:val="24"/>
          <w:szCs w:val="24"/>
        </w:rPr>
        <w:t xml:space="preserve">l </w:t>
      </w:r>
      <w:r w:rsidRPr="0051402C">
        <w:rPr>
          <w:rFonts w:ascii="Arial" w:hAnsi="Arial" w:cs="Arial"/>
          <w:sz w:val="24"/>
          <w:szCs w:val="24"/>
        </w:rPr>
        <w:t>m</w:t>
      </w:r>
      <w:r>
        <w:rPr>
          <w:rFonts w:ascii="Arial" w:hAnsi="Arial" w:cs="Arial"/>
          <w:sz w:val="24"/>
          <w:szCs w:val="24"/>
        </w:rPr>
        <w:t>ust</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fe</w:t>
      </w:r>
      <w:r>
        <w:rPr>
          <w:rFonts w:ascii="Arial" w:hAnsi="Arial" w:cs="Arial"/>
          <w:sz w:val="24"/>
          <w:szCs w:val="24"/>
        </w:rPr>
        <w:t>r</w:t>
      </w:r>
      <w:r w:rsidRPr="0051402C">
        <w:rPr>
          <w:rFonts w:ascii="Arial" w:hAnsi="Arial" w:cs="Arial"/>
          <w:sz w:val="24"/>
          <w:szCs w:val="24"/>
        </w:rPr>
        <w:t xml:space="preserve"> st</w:t>
      </w:r>
      <w:r>
        <w:rPr>
          <w:rFonts w:ascii="Arial" w:hAnsi="Arial" w:cs="Arial"/>
          <w:sz w:val="24"/>
          <w:szCs w:val="24"/>
        </w:rPr>
        <w:t>ud</w:t>
      </w:r>
      <w:r w:rsidRPr="0051402C">
        <w:rPr>
          <w:rFonts w:ascii="Arial" w:hAnsi="Arial" w:cs="Arial"/>
          <w:sz w:val="24"/>
          <w:szCs w:val="24"/>
        </w:rPr>
        <w:t>e</w:t>
      </w:r>
      <w:r>
        <w:rPr>
          <w:rFonts w:ascii="Arial" w:hAnsi="Arial" w:cs="Arial"/>
          <w:sz w:val="24"/>
          <w:szCs w:val="24"/>
        </w:rPr>
        <w:t>n</w:t>
      </w:r>
      <w:r w:rsidRPr="0051402C">
        <w:rPr>
          <w:rFonts w:ascii="Arial" w:hAnsi="Arial" w:cs="Arial"/>
          <w:sz w:val="24"/>
          <w:szCs w:val="24"/>
        </w:rPr>
        <w:t>t</w:t>
      </w:r>
      <w:r>
        <w:rPr>
          <w:rFonts w:ascii="Arial" w:hAnsi="Arial" w:cs="Arial"/>
          <w:sz w:val="24"/>
          <w:szCs w:val="24"/>
        </w:rPr>
        <w:t>s</w:t>
      </w:r>
      <w:r w:rsidRPr="0051402C">
        <w:rPr>
          <w:rFonts w:ascii="Arial" w:hAnsi="Arial" w:cs="Arial"/>
          <w:sz w:val="24"/>
          <w:szCs w:val="24"/>
        </w:rPr>
        <w:t xml:space="preserve"> t</w:t>
      </w:r>
      <w:r>
        <w:rPr>
          <w:rFonts w:ascii="Arial" w:hAnsi="Arial" w:cs="Arial"/>
          <w:sz w:val="24"/>
          <w:szCs w:val="24"/>
        </w:rPr>
        <w:t>o</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li</w:t>
      </w:r>
      <w:r>
        <w:rPr>
          <w:rFonts w:ascii="Arial" w:hAnsi="Arial" w:cs="Arial"/>
          <w:sz w:val="24"/>
          <w:szCs w:val="24"/>
        </w:rPr>
        <w:t>a</w:t>
      </w:r>
      <w:r w:rsidRPr="0051402C">
        <w:rPr>
          <w:rFonts w:ascii="Arial" w:hAnsi="Arial" w:cs="Arial"/>
          <w:sz w:val="24"/>
          <w:szCs w:val="24"/>
        </w:rPr>
        <w:t>i</w:t>
      </w:r>
      <w:r>
        <w:rPr>
          <w:rFonts w:ascii="Arial" w:hAnsi="Arial" w:cs="Arial"/>
          <w:sz w:val="24"/>
          <w:szCs w:val="24"/>
        </w:rPr>
        <w:t>son</w:t>
      </w:r>
      <w:r w:rsidRPr="0051402C">
        <w:rPr>
          <w:rFonts w:ascii="Arial" w:hAnsi="Arial" w:cs="Arial"/>
          <w:sz w:val="24"/>
          <w:szCs w:val="24"/>
        </w:rPr>
        <w:t xml:space="preserve"> t</w:t>
      </w:r>
      <w:r>
        <w:rPr>
          <w:rFonts w:ascii="Arial" w:hAnsi="Arial" w:cs="Arial"/>
          <w:sz w:val="24"/>
          <w:szCs w:val="24"/>
        </w:rPr>
        <w:t>o</w:t>
      </w:r>
      <w:r w:rsidRPr="0051402C">
        <w:rPr>
          <w:rFonts w:ascii="Arial" w:hAnsi="Arial" w:cs="Arial"/>
          <w:sz w:val="24"/>
          <w:szCs w:val="24"/>
        </w:rPr>
        <w:t xml:space="preserve"> </w:t>
      </w:r>
      <w:r>
        <w:rPr>
          <w:rFonts w:ascii="Arial" w:hAnsi="Arial" w:cs="Arial"/>
          <w:sz w:val="24"/>
          <w:szCs w:val="24"/>
        </w:rPr>
        <w:t>as</w:t>
      </w:r>
      <w:r w:rsidRPr="0051402C">
        <w:rPr>
          <w:rFonts w:ascii="Arial" w:hAnsi="Arial" w:cs="Arial"/>
          <w:sz w:val="24"/>
          <w:szCs w:val="24"/>
        </w:rPr>
        <w:t>sis</w:t>
      </w:r>
      <w:r>
        <w:rPr>
          <w:rFonts w:ascii="Arial" w:hAnsi="Arial" w:cs="Arial"/>
          <w:sz w:val="24"/>
          <w:szCs w:val="24"/>
        </w:rPr>
        <w:t>t</w:t>
      </w:r>
      <w:r w:rsidRPr="0051402C">
        <w:rPr>
          <w:rFonts w:ascii="Arial" w:hAnsi="Arial" w:cs="Arial"/>
          <w:sz w:val="24"/>
          <w:szCs w:val="24"/>
        </w:rPr>
        <w:t xml:space="preserve"> wit</w:t>
      </w:r>
      <w:r>
        <w:rPr>
          <w:rFonts w:ascii="Arial" w:hAnsi="Arial" w:cs="Arial"/>
          <w:sz w:val="24"/>
          <w:szCs w:val="24"/>
        </w:rPr>
        <w:t>h o</w:t>
      </w:r>
      <w:r w:rsidRPr="0051402C">
        <w:rPr>
          <w:rFonts w:ascii="Arial" w:hAnsi="Arial" w:cs="Arial"/>
          <w:sz w:val="24"/>
          <w:szCs w:val="24"/>
        </w:rPr>
        <w:t>btai</w:t>
      </w:r>
      <w:r>
        <w:rPr>
          <w:rFonts w:ascii="Arial" w:hAnsi="Arial" w:cs="Arial"/>
          <w:sz w:val="24"/>
          <w:szCs w:val="24"/>
        </w:rPr>
        <w:t>n</w:t>
      </w:r>
      <w:r w:rsidRPr="0051402C">
        <w:rPr>
          <w:rFonts w:ascii="Arial" w:hAnsi="Arial" w:cs="Arial"/>
          <w:sz w:val="24"/>
          <w:szCs w:val="24"/>
        </w:rPr>
        <w:t>in</w:t>
      </w:r>
      <w:r>
        <w:rPr>
          <w:rFonts w:ascii="Arial" w:hAnsi="Arial" w:cs="Arial"/>
          <w:sz w:val="24"/>
          <w:szCs w:val="24"/>
        </w:rPr>
        <w:t>g</w:t>
      </w:r>
      <w:r w:rsidRPr="0051402C">
        <w:rPr>
          <w:rFonts w:ascii="Arial" w:hAnsi="Arial" w:cs="Arial"/>
          <w:sz w:val="24"/>
          <w:szCs w:val="24"/>
        </w:rPr>
        <w:t xml:space="preserve"> imm</w:t>
      </w:r>
      <w:r>
        <w:rPr>
          <w:rFonts w:ascii="Arial" w:hAnsi="Arial" w:cs="Arial"/>
          <w:sz w:val="24"/>
          <w:szCs w:val="24"/>
        </w:rPr>
        <w:t>un</w:t>
      </w:r>
      <w:r w:rsidRPr="0051402C">
        <w:rPr>
          <w:rFonts w:ascii="Arial" w:hAnsi="Arial" w:cs="Arial"/>
          <w:sz w:val="24"/>
          <w:szCs w:val="24"/>
        </w:rPr>
        <w:t>iz</w:t>
      </w:r>
      <w:r>
        <w:rPr>
          <w:rFonts w:ascii="Arial" w:hAnsi="Arial" w:cs="Arial"/>
          <w:sz w:val="24"/>
          <w:szCs w:val="24"/>
        </w:rPr>
        <w:t>a</w:t>
      </w:r>
      <w:r w:rsidRPr="0051402C">
        <w:rPr>
          <w:rFonts w:ascii="Arial" w:hAnsi="Arial" w:cs="Arial"/>
          <w:sz w:val="24"/>
          <w:szCs w:val="24"/>
        </w:rPr>
        <w:t>ti</w:t>
      </w:r>
      <w:r>
        <w:rPr>
          <w:rFonts w:ascii="Arial" w:hAnsi="Arial" w:cs="Arial"/>
          <w:sz w:val="24"/>
          <w:szCs w:val="24"/>
        </w:rPr>
        <w:t>ons</w:t>
      </w:r>
      <w:r w:rsidRPr="0051402C">
        <w:rPr>
          <w:rFonts w:ascii="Arial" w:hAnsi="Arial" w:cs="Arial"/>
          <w:sz w:val="24"/>
          <w:szCs w:val="24"/>
        </w:rPr>
        <w:t xml:space="preserve"> </w:t>
      </w:r>
      <w:r>
        <w:rPr>
          <w:rFonts w:ascii="Arial" w:hAnsi="Arial" w:cs="Arial"/>
          <w:sz w:val="24"/>
          <w:szCs w:val="24"/>
        </w:rPr>
        <w:t>an</w:t>
      </w:r>
      <w:r w:rsidRPr="0051402C">
        <w:rPr>
          <w:rFonts w:ascii="Arial" w:hAnsi="Arial" w:cs="Arial"/>
          <w:sz w:val="24"/>
          <w:szCs w:val="24"/>
        </w:rPr>
        <w:t>d/</w:t>
      </w:r>
      <w:r>
        <w:rPr>
          <w:rFonts w:ascii="Arial" w:hAnsi="Arial" w:cs="Arial"/>
          <w:sz w:val="24"/>
          <w:szCs w:val="24"/>
        </w:rPr>
        <w:t xml:space="preserve">or </w:t>
      </w:r>
      <w:r w:rsidRPr="0051402C">
        <w:rPr>
          <w:rFonts w:ascii="Arial" w:hAnsi="Arial" w:cs="Arial"/>
          <w:sz w:val="24"/>
          <w:szCs w:val="24"/>
        </w:rPr>
        <w:t>imm</w:t>
      </w:r>
      <w:r>
        <w:rPr>
          <w:rFonts w:ascii="Arial" w:hAnsi="Arial" w:cs="Arial"/>
          <w:sz w:val="24"/>
          <w:szCs w:val="24"/>
        </w:rPr>
        <w:t>un</w:t>
      </w:r>
      <w:r w:rsidRPr="0051402C">
        <w:rPr>
          <w:rFonts w:ascii="Arial" w:hAnsi="Arial" w:cs="Arial"/>
          <w:sz w:val="24"/>
          <w:szCs w:val="24"/>
        </w:rPr>
        <w:t>iz</w:t>
      </w:r>
      <w:r>
        <w:rPr>
          <w:rFonts w:ascii="Arial" w:hAnsi="Arial" w:cs="Arial"/>
          <w:sz w:val="24"/>
          <w:szCs w:val="24"/>
        </w:rPr>
        <w:t>a</w:t>
      </w:r>
      <w:r w:rsidRPr="0051402C">
        <w:rPr>
          <w:rFonts w:ascii="Arial" w:hAnsi="Arial" w:cs="Arial"/>
          <w:sz w:val="24"/>
          <w:szCs w:val="24"/>
        </w:rPr>
        <w:t>ti</w:t>
      </w:r>
      <w:r>
        <w:rPr>
          <w:rFonts w:ascii="Arial" w:hAnsi="Arial" w:cs="Arial"/>
          <w:sz w:val="24"/>
          <w:szCs w:val="24"/>
        </w:rPr>
        <w:t>on and</w:t>
      </w:r>
      <w:r w:rsidRPr="0051402C">
        <w:rPr>
          <w:rFonts w:ascii="Arial" w:hAnsi="Arial" w:cs="Arial"/>
          <w:sz w:val="24"/>
          <w:szCs w:val="24"/>
        </w:rPr>
        <w:t xml:space="preserve"> </w:t>
      </w:r>
      <w:r>
        <w:rPr>
          <w:rFonts w:ascii="Arial" w:hAnsi="Arial" w:cs="Arial"/>
          <w:sz w:val="24"/>
          <w:szCs w:val="24"/>
        </w:rPr>
        <w:t>o</w:t>
      </w:r>
      <w:r w:rsidRPr="0051402C">
        <w:rPr>
          <w:rFonts w:ascii="Arial" w:hAnsi="Arial" w:cs="Arial"/>
          <w:sz w:val="24"/>
          <w:szCs w:val="24"/>
        </w:rPr>
        <w:t>th</w:t>
      </w:r>
      <w:r>
        <w:rPr>
          <w:rFonts w:ascii="Arial" w:hAnsi="Arial" w:cs="Arial"/>
          <w:sz w:val="24"/>
          <w:szCs w:val="24"/>
        </w:rPr>
        <w:t>er</w:t>
      </w:r>
      <w:r w:rsidRPr="0051402C">
        <w:rPr>
          <w:rFonts w:ascii="Arial" w:hAnsi="Arial" w:cs="Arial"/>
          <w:sz w:val="24"/>
          <w:szCs w:val="24"/>
        </w:rPr>
        <w:t xml:space="preserve"> m</w:t>
      </w:r>
      <w:r>
        <w:rPr>
          <w:rFonts w:ascii="Arial" w:hAnsi="Arial" w:cs="Arial"/>
          <w:sz w:val="24"/>
          <w:szCs w:val="24"/>
        </w:rPr>
        <w:t>ed</w:t>
      </w:r>
      <w:r w:rsidRPr="0051402C">
        <w:rPr>
          <w:rFonts w:ascii="Arial" w:hAnsi="Arial" w:cs="Arial"/>
          <w:sz w:val="24"/>
          <w:szCs w:val="24"/>
        </w:rPr>
        <w:t>i</w:t>
      </w:r>
      <w:r>
        <w:rPr>
          <w:rFonts w:ascii="Arial" w:hAnsi="Arial" w:cs="Arial"/>
          <w:sz w:val="24"/>
          <w:szCs w:val="24"/>
        </w:rPr>
        <w:t>c</w:t>
      </w:r>
      <w:r w:rsidRPr="0051402C">
        <w:rPr>
          <w:rFonts w:ascii="Arial" w:hAnsi="Arial" w:cs="Arial"/>
          <w:sz w:val="24"/>
          <w:szCs w:val="24"/>
        </w:rPr>
        <w:t>a</w:t>
      </w:r>
      <w:r>
        <w:rPr>
          <w:rFonts w:ascii="Arial" w:hAnsi="Arial" w:cs="Arial"/>
          <w:sz w:val="24"/>
          <w:szCs w:val="24"/>
        </w:rPr>
        <w:t>l</w:t>
      </w:r>
      <w:r w:rsidRPr="0051402C">
        <w:rPr>
          <w:rFonts w:ascii="Arial" w:hAnsi="Arial" w:cs="Arial"/>
          <w:sz w:val="24"/>
          <w:szCs w:val="24"/>
        </w:rPr>
        <w:t xml:space="preserve"> r</w:t>
      </w:r>
      <w:r>
        <w:rPr>
          <w:rFonts w:ascii="Arial" w:hAnsi="Arial" w:cs="Arial"/>
          <w:sz w:val="24"/>
          <w:szCs w:val="24"/>
        </w:rPr>
        <w:t>ec</w:t>
      </w:r>
      <w:r w:rsidRPr="0051402C">
        <w:rPr>
          <w:rFonts w:ascii="Arial" w:hAnsi="Arial" w:cs="Arial"/>
          <w:sz w:val="24"/>
          <w:szCs w:val="24"/>
        </w:rPr>
        <w:t>or</w:t>
      </w:r>
      <w:r>
        <w:rPr>
          <w:rFonts w:ascii="Arial" w:hAnsi="Arial" w:cs="Arial"/>
          <w:sz w:val="24"/>
          <w:szCs w:val="24"/>
        </w:rPr>
        <w:t xml:space="preserve">ds.  </w:t>
      </w:r>
      <w:r w:rsidRPr="0051402C">
        <w:rPr>
          <w:rFonts w:ascii="Arial" w:hAnsi="Arial" w:cs="Arial"/>
          <w:sz w:val="24"/>
          <w:szCs w:val="24"/>
        </w:rPr>
        <w:t>He</w:t>
      </w:r>
      <w:r>
        <w:rPr>
          <w:rFonts w:ascii="Arial" w:hAnsi="Arial" w:cs="Arial"/>
          <w:sz w:val="24"/>
          <w:szCs w:val="24"/>
        </w:rPr>
        <w:t>a</w:t>
      </w:r>
      <w:r w:rsidRPr="0051402C">
        <w:rPr>
          <w:rFonts w:ascii="Arial" w:hAnsi="Arial" w:cs="Arial"/>
          <w:sz w:val="24"/>
          <w:szCs w:val="24"/>
        </w:rPr>
        <w:t>lt</w:t>
      </w:r>
      <w:r>
        <w:rPr>
          <w:rFonts w:ascii="Arial" w:hAnsi="Arial" w:cs="Arial"/>
          <w:sz w:val="24"/>
          <w:szCs w:val="24"/>
        </w:rPr>
        <w:t>h</w:t>
      </w:r>
      <w:r w:rsidRPr="0051402C">
        <w:rPr>
          <w:rFonts w:ascii="Arial" w:hAnsi="Arial" w:cs="Arial"/>
          <w:sz w:val="24"/>
          <w:szCs w:val="24"/>
        </w:rPr>
        <w:t xml:space="preserve"> r</w:t>
      </w:r>
      <w:r>
        <w:rPr>
          <w:rFonts w:ascii="Arial" w:hAnsi="Arial" w:cs="Arial"/>
          <w:sz w:val="24"/>
          <w:szCs w:val="24"/>
        </w:rPr>
        <w:t>ec</w:t>
      </w:r>
      <w:r w:rsidRPr="0051402C">
        <w:rPr>
          <w:rFonts w:ascii="Arial" w:hAnsi="Arial" w:cs="Arial"/>
          <w:sz w:val="24"/>
          <w:szCs w:val="24"/>
        </w:rPr>
        <w:t>or</w:t>
      </w:r>
      <w:r>
        <w:rPr>
          <w:rFonts w:ascii="Arial" w:hAnsi="Arial" w:cs="Arial"/>
          <w:sz w:val="24"/>
          <w:szCs w:val="24"/>
        </w:rPr>
        <w:t>ds</w:t>
      </w:r>
      <w:r w:rsidRPr="0051402C">
        <w:rPr>
          <w:rFonts w:ascii="Arial" w:hAnsi="Arial" w:cs="Arial"/>
          <w:sz w:val="24"/>
          <w:szCs w:val="24"/>
        </w:rPr>
        <w:t xml:space="preserve"> m</w:t>
      </w:r>
      <w:r>
        <w:rPr>
          <w:rFonts w:ascii="Arial" w:hAnsi="Arial" w:cs="Arial"/>
          <w:sz w:val="24"/>
          <w:szCs w:val="24"/>
        </w:rPr>
        <w:t>ay</w:t>
      </w:r>
      <w:r w:rsidRPr="0051402C">
        <w:rPr>
          <w:rFonts w:ascii="Arial" w:hAnsi="Arial" w:cs="Arial"/>
          <w:sz w:val="24"/>
          <w:szCs w:val="24"/>
        </w:rPr>
        <w:t xml:space="preserve"> </w:t>
      </w:r>
      <w:r>
        <w:rPr>
          <w:rFonts w:ascii="Arial" w:hAnsi="Arial" w:cs="Arial"/>
          <w:sz w:val="24"/>
          <w:szCs w:val="24"/>
        </w:rPr>
        <w:t>o</w:t>
      </w:r>
      <w:r w:rsidRPr="0051402C">
        <w:rPr>
          <w:rFonts w:ascii="Arial" w:hAnsi="Arial" w:cs="Arial"/>
          <w:sz w:val="24"/>
          <w:szCs w:val="24"/>
        </w:rPr>
        <w:t>ft</w:t>
      </w:r>
      <w:r>
        <w:rPr>
          <w:rFonts w:ascii="Arial" w:hAnsi="Arial" w:cs="Arial"/>
          <w:sz w:val="24"/>
          <w:szCs w:val="24"/>
        </w:rPr>
        <w:t>en be</w:t>
      </w:r>
      <w:r w:rsidRPr="0051402C">
        <w:rPr>
          <w:rFonts w:ascii="Arial" w:hAnsi="Arial" w:cs="Arial"/>
          <w:sz w:val="24"/>
          <w:szCs w:val="24"/>
        </w:rPr>
        <w:t xml:space="preserve"> </w:t>
      </w:r>
      <w:r>
        <w:rPr>
          <w:rFonts w:ascii="Arial" w:hAnsi="Arial" w:cs="Arial"/>
          <w:sz w:val="24"/>
          <w:szCs w:val="24"/>
        </w:rPr>
        <w:t>o</w:t>
      </w:r>
      <w:r w:rsidRPr="0051402C">
        <w:rPr>
          <w:rFonts w:ascii="Arial" w:hAnsi="Arial" w:cs="Arial"/>
          <w:sz w:val="24"/>
          <w:szCs w:val="24"/>
        </w:rPr>
        <w:t>btai</w:t>
      </w:r>
      <w:r>
        <w:rPr>
          <w:rFonts w:ascii="Arial" w:hAnsi="Arial" w:cs="Arial"/>
          <w:sz w:val="24"/>
          <w:szCs w:val="24"/>
        </w:rPr>
        <w:t>ned</w:t>
      </w:r>
      <w:r w:rsidRPr="0051402C">
        <w:rPr>
          <w:rFonts w:ascii="Arial" w:hAnsi="Arial" w:cs="Arial"/>
          <w:sz w:val="24"/>
          <w:szCs w:val="24"/>
        </w:rPr>
        <w:t xml:space="preserve"> fr</w:t>
      </w:r>
      <w:r>
        <w:rPr>
          <w:rFonts w:ascii="Arial" w:hAnsi="Arial" w:cs="Arial"/>
          <w:sz w:val="24"/>
          <w:szCs w:val="24"/>
        </w:rPr>
        <w:t>om p</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vi</w:t>
      </w:r>
      <w:r>
        <w:rPr>
          <w:rFonts w:ascii="Arial" w:hAnsi="Arial" w:cs="Arial"/>
          <w:sz w:val="24"/>
          <w:szCs w:val="24"/>
        </w:rPr>
        <w:t>ous</w:t>
      </w:r>
      <w:r w:rsidRPr="0051402C">
        <w:rPr>
          <w:rFonts w:ascii="Arial" w:hAnsi="Arial" w:cs="Arial"/>
          <w:sz w:val="24"/>
          <w:szCs w:val="24"/>
        </w:rPr>
        <w:t xml:space="preserve"> </w:t>
      </w:r>
      <w:r>
        <w:rPr>
          <w:rFonts w:ascii="Arial" w:hAnsi="Arial" w:cs="Arial"/>
          <w:sz w:val="24"/>
          <w:szCs w:val="24"/>
        </w:rPr>
        <w:t>scho</w:t>
      </w:r>
      <w:r w:rsidRPr="0051402C">
        <w:rPr>
          <w:rFonts w:ascii="Arial" w:hAnsi="Arial" w:cs="Arial"/>
          <w:sz w:val="24"/>
          <w:szCs w:val="24"/>
        </w:rPr>
        <w:t>ol</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or</w:t>
      </w:r>
      <w:r w:rsidRPr="0051402C">
        <w:rPr>
          <w:rFonts w:ascii="Arial" w:hAnsi="Arial" w:cs="Arial"/>
          <w:sz w:val="24"/>
          <w:szCs w:val="24"/>
        </w:rPr>
        <w:t xml:space="preserve"> stat</w:t>
      </w:r>
      <w:r>
        <w:rPr>
          <w:rFonts w:ascii="Arial" w:hAnsi="Arial" w:cs="Arial"/>
          <w:sz w:val="24"/>
          <w:szCs w:val="24"/>
        </w:rPr>
        <w:t>e</w:t>
      </w:r>
      <w:r w:rsidRPr="0051402C">
        <w:rPr>
          <w:rFonts w:ascii="Arial" w:hAnsi="Arial" w:cs="Arial"/>
          <w:sz w:val="24"/>
          <w:szCs w:val="24"/>
        </w:rPr>
        <w:t xml:space="preserve"> regi</w:t>
      </w:r>
      <w:r>
        <w:rPr>
          <w:rFonts w:ascii="Arial" w:hAnsi="Arial" w:cs="Arial"/>
          <w:sz w:val="24"/>
          <w:szCs w:val="24"/>
        </w:rPr>
        <w:t>s</w:t>
      </w:r>
      <w:r w:rsidRPr="0051402C">
        <w:rPr>
          <w:rFonts w:ascii="Arial" w:hAnsi="Arial" w:cs="Arial"/>
          <w:sz w:val="24"/>
          <w:szCs w:val="24"/>
        </w:rPr>
        <w:t>tri</w:t>
      </w:r>
      <w:r>
        <w:rPr>
          <w:rFonts w:ascii="Arial" w:hAnsi="Arial" w:cs="Arial"/>
          <w:sz w:val="24"/>
          <w:szCs w:val="24"/>
        </w:rPr>
        <w:t>es,</w:t>
      </w:r>
      <w:r w:rsidRPr="0051402C">
        <w:rPr>
          <w:rFonts w:ascii="Arial" w:hAnsi="Arial" w:cs="Arial"/>
          <w:sz w:val="24"/>
          <w:szCs w:val="24"/>
        </w:rPr>
        <w:t xml:space="preserve"> </w:t>
      </w:r>
      <w:r>
        <w:rPr>
          <w:rFonts w:ascii="Arial" w:hAnsi="Arial" w:cs="Arial"/>
          <w:sz w:val="24"/>
          <w:szCs w:val="24"/>
        </w:rPr>
        <w:t xml:space="preserve">and </w:t>
      </w:r>
      <w:r w:rsidRPr="0051402C">
        <w:rPr>
          <w:rFonts w:ascii="Arial" w:hAnsi="Arial" w:cs="Arial"/>
          <w:sz w:val="24"/>
          <w:szCs w:val="24"/>
        </w:rPr>
        <w:t>s</w:t>
      </w:r>
      <w:r>
        <w:rPr>
          <w:rFonts w:ascii="Arial" w:hAnsi="Arial" w:cs="Arial"/>
          <w:sz w:val="24"/>
          <w:szCs w:val="24"/>
        </w:rPr>
        <w:t>cho</w:t>
      </w:r>
      <w:r w:rsidRPr="0051402C">
        <w:rPr>
          <w:rFonts w:ascii="Arial" w:hAnsi="Arial" w:cs="Arial"/>
          <w:sz w:val="24"/>
          <w:szCs w:val="24"/>
        </w:rPr>
        <w:t>ol-</w:t>
      </w:r>
      <w:r>
        <w:rPr>
          <w:rFonts w:ascii="Arial" w:hAnsi="Arial" w:cs="Arial"/>
          <w:sz w:val="24"/>
          <w:szCs w:val="24"/>
        </w:rPr>
        <w:t xml:space="preserve">based </w:t>
      </w:r>
      <w:r w:rsidRPr="0051402C">
        <w:rPr>
          <w:rFonts w:ascii="Arial" w:hAnsi="Arial" w:cs="Arial"/>
          <w:sz w:val="24"/>
          <w:szCs w:val="24"/>
        </w:rPr>
        <w:t>o</w:t>
      </w:r>
      <w:r>
        <w:rPr>
          <w:rFonts w:ascii="Arial" w:hAnsi="Arial" w:cs="Arial"/>
          <w:sz w:val="24"/>
          <w:szCs w:val="24"/>
        </w:rPr>
        <w:t>r</w:t>
      </w:r>
      <w:r w:rsidRPr="0051402C">
        <w:rPr>
          <w:rFonts w:ascii="Arial" w:hAnsi="Arial" w:cs="Arial"/>
          <w:sz w:val="24"/>
          <w:szCs w:val="24"/>
        </w:rPr>
        <w:t xml:space="preserve"> </w:t>
      </w:r>
      <w:r>
        <w:rPr>
          <w:rFonts w:ascii="Arial" w:hAnsi="Arial" w:cs="Arial"/>
          <w:sz w:val="24"/>
          <w:szCs w:val="24"/>
        </w:rPr>
        <w:t>co</w:t>
      </w:r>
      <w:r w:rsidRPr="0051402C">
        <w:rPr>
          <w:rFonts w:ascii="Arial" w:hAnsi="Arial" w:cs="Arial"/>
          <w:sz w:val="24"/>
          <w:szCs w:val="24"/>
        </w:rPr>
        <w:t>mm</w:t>
      </w:r>
      <w:r>
        <w:rPr>
          <w:rFonts w:ascii="Arial" w:hAnsi="Arial" w:cs="Arial"/>
          <w:sz w:val="24"/>
          <w:szCs w:val="24"/>
        </w:rPr>
        <w:t>un</w:t>
      </w:r>
      <w:r w:rsidRPr="0051402C">
        <w:rPr>
          <w:rFonts w:ascii="Arial" w:hAnsi="Arial" w:cs="Arial"/>
          <w:sz w:val="24"/>
          <w:szCs w:val="24"/>
        </w:rPr>
        <w:t>it</w:t>
      </w:r>
      <w:r>
        <w:rPr>
          <w:rFonts w:ascii="Arial" w:hAnsi="Arial" w:cs="Arial"/>
          <w:sz w:val="24"/>
          <w:szCs w:val="24"/>
        </w:rPr>
        <w:t>y</w:t>
      </w:r>
      <w:r w:rsidRPr="0051402C">
        <w:rPr>
          <w:rFonts w:ascii="Arial" w:hAnsi="Arial" w:cs="Arial"/>
          <w:sz w:val="24"/>
          <w:szCs w:val="24"/>
        </w:rPr>
        <w:t>-</w:t>
      </w:r>
      <w:r>
        <w:rPr>
          <w:rFonts w:ascii="Arial" w:hAnsi="Arial" w:cs="Arial"/>
          <w:sz w:val="24"/>
          <w:szCs w:val="24"/>
        </w:rPr>
        <w:t xml:space="preserve">based </w:t>
      </w:r>
      <w:r w:rsidRPr="0051402C">
        <w:rPr>
          <w:rFonts w:ascii="Arial" w:hAnsi="Arial" w:cs="Arial"/>
          <w:sz w:val="24"/>
          <w:szCs w:val="24"/>
        </w:rPr>
        <w:t>clini</w:t>
      </w:r>
      <w:r>
        <w:rPr>
          <w:rFonts w:ascii="Arial" w:hAnsi="Arial" w:cs="Arial"/>
          <w:sz w:val="24"/>
          <w:szCs w:val="24"/>
        </w:rPr>
        <w:t>cs</w:t>
      </w:r>
      <w:r w:rsidRPr="0051402C">
        <w:rPr>
          <w:rFonts w:ascii="Arial" w:hAnsi="Arial" w:cs="Arial"/>
          <w:sz w:val="24"/>
          <w:szCs w:val="24"/>
        </w:rPr>
        <w:t xml:space="preserve"> </w:t>
      </w:r>
      <w:r>
        <w:rPr>
          <w:rFonts w:ascii="Arial" w:hAnsi="Arial" w:cs="Arial"/>
          <w:sz w:val="24"/>
          <w:szCs w:val="24"/>
        </w:rPr>
        <w:t xml:space="preserve">can </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iti</w:t>
      </w:r>
      <w:r>
        <w:rPr>
          <w:rFonts w:ascii="Arial" w:hAnsi="Arial" w:cs="Arial"/>
          <w:sz w:val="24"/>
          <w:szCs w:val="24"/>
        </w:rPr>
        <w:t>a</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 xml:space="preserve"> imm</w:t>
      </w:r>
      <w:r>
        <w:rPr>
          <w:rFonts w:ascii="Arial" w:hAnsi="Arial" w:cs="Arial"/>
          <w:sz w:val="24"/>
          <w:szCs w:val="24"/>
        </w:rPr>
        <w:t>un</w:t>
      </w:r>
      <w:r w:rsidRPr="0051402C">
        <w:rPr>
          <w:rFonts w:ascii="Arial" w:hAnsi="Arial" w:cs="Arial"/>
          <w:sz w:val="24"/>
          <w:szCs w:val="24"/>
        </w:rPr>
        <w:t>iz</w:t>
      </w:r>
      <w:r>
        <w:rPr>
          <w:rFonts w:ascii="Arial" w:hAnsi="Arial" w:cs="Arial"/>
          <w:sz w:val="24"/>
          <w:szCs w:val="24"/>
        </w:rPr>
        <w:t>a</w:t>
      </w:r>
      <w:r w:rsidRPr="0051402C">
        <w:rPr>
          <w:rFonts w:ascii="Arial" w:hAnsi="Arial" w:cs="Arial"/>
          <w:sz w:val="24"/>
          <w:szCs w:val="24"/>
        </w:rPr>
        <w:t>ti</w:t>
      </w:r>
      <w:r>
        <w:rPr>
          <w:rFonts w:ascii="Arial" w:hAnsi="Arial" w:cs="Arial"/>
          <w:sz w:val="24"/>
          <w:szCs w:val="24"/>
        </w:rPr>
        <w:t>o</w:t>
      </w:r>
      <w:r w:rsidRPr="0051402C">
        <w:rPr>
          <w:rFonts w:ascii="Arial" w:hAnsi="Arial" w:cs="Arial"/>
          <w:sz w:val="24"/>
          <w:szCs w:val="24"/>
        </w:rPr>
        <w:t>n</w:t>
      </w:r>
      <w:r>
        <w:rPr>
          <w:rFonts w:ascii="Arial" w:hAnsi="Arial" w:cs="Arial"/>
          <w:sz w:val="24"/>
          <w:szCs w:val="24"/>
        </w:rPr>
        <w:t>s</w:t>
      </w:r>
      <w:r w:rsidRPr="0051402C">
        <w:rPr>
          <w:rFonts w:ascii="Arial" w:hAnsi="Arial" w:cs="Arial"/>
          <w:sz w:val="24"/>
          <w:szCs w:val="24"/>
        </w:rPr>
        <w:t xml:space="preserve"> w</w:t>
      </w:r>
      <w:r>
        <w:rPr>
          <w:rFonts w:ascii="Arial" w:hAnsi="Arial" w:cs="Arial"/>
          <w:sz w:val="24"/>
          <w:szCs w:val="24"/>
        </w:rPr>
        <w:t>h</w:t>
      </w:r>
      <w:r w:rsidRPr="0051402C">
        <w:rPr>
          <w:rFonts w:ascii="Arial" w:hAnsi="Arial" w:cs="Arial"/>
          <w:sz w:val="24"/>
          <w:szCs w:val="24"/>
        </w:rPr>
        <w:t>e</w:t>
      </w:r>
      <w:r>
        <w:rPr>
          <w:rFonts w:ascii="Arial" w:hAnsi="Arial" w:cs="Arial"/>
          <w:sz w:val="24"/>
          <w:szCs w:val="24"/>
        </w:rPr>
        <w:t>n nee</w:t>
      </w:r>
      <w:r w:rsidRPr="0051402C">
        <w:rPr>
          <w:rFonts w:ascii="Arial" w:hAnsi="Arial" w:cs="Arial"/>
          <w:sz w:val="24"/>
          <w:szCs w:val="24"/>
        </w:rPr>
        <w:t>d</w:t>
      </w:r>
      <w:r>
        <w:rPr>
          <w:rFonts w:ascii="Arial" w:hAnsi="Arial" w:cs="Arial"/>
          <w:sz w:val="24"/>
          <w:szCs w:val="24"/>
        </w:rPr>
        <w:t>ed.)</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P</w:t>
      </w:r>
      <w:r w:rsidRPr="0051402C">
        <w:rPr>
          <w:rFonts w:ascii="Arial" w:hAnsi="Arial" w:cs="Arial"/>
          <w:sz w:val="24"/>
          <w:szCs w:val="24"/>
        </w:rPr>
        <w:t>r</w:t>
      </w:r>
      <w:r>
        <w:rPr>
          <w:rFonts w:ascii="Arial" w:hAnsi="Arial" w:cs="Arial"/>
          <w:sz w:val="24"/>
          <w:szCs w:val="24"/>
        </w:rPr>
        <w:t>oof</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g</w:t>
      </w:r>
      <w:r>
        <w:rPr>
          <w:rFonts w:ascii="Arial" w:hAnsi="Arial" w:cs="Arial"/>
          <w:sz w:val="24"/>
          <w:szCs w:val="24"/>
        </w:rPr>
        <w:t>ua</w:t>
      </w:r>
      <w:r w:rsidRPr="0051402C">
        <w:rPr>
          <w:rFonts w:ascii="Arial" w:hAnsi="Arial" w:cs="Arial"/>
          <w:sz w:val="24"/>
          <w:szCs w:val="24"/>
        </w:rPr>
        <w:t>rdi</w:t>
      </w:r>
      <w:r>
        <w:rPr>
          <w:rFonts w:ascii="Arial" w:hAnsi="Arial" w:cs="Arial"/>
          <w:sz w:val="24"/>
          <w:szCs w:val="24"/>
        </w:rPr>
        <w:t>a</w:t>
      </w:r>
      <w:r w:rsidRPr="0051402C">
        <w:rPr>
          <w:rFonts w:ascii="Arial" w:hAnsi="Arial" w:cs="Arial"/>
          <w:sz w:val="24"/>
          <w:szCs w:val="24"/>
        </w:rPr>
        <w:t>n</w:t>
      </w:r>
      <w:r>
        <w:rPr>
          <w:rFonts w:ascii="Arial" w:hAnsi="Arial" w:cs="Arial"/>
          <w:sz w:val="24"/>
          <w:szCs w:val="24"/>
        </w:rPr>
        <w:t>sh</w:t>
      </w:r>
      <w:r w:rsidRPr="0051402C">
        <w:rPr>
          <w:rFonts w:ascii="Arial" w:hAnsi="Arial" w:cs="Arial"/>
          <w:sz w:val="24"/>
          <w:szCs w:val="24"/>
        </w:rPr>
        <w:t>i</w:t>
      </w:r>
      <w:r>
        <w:rPr>
          <w:rFonts w:ascii="Arial" w:hAnsi="Arial" w:cs="Arial"/>
          <w:sz w:val="24"/>
          <w:szCs w:val="24"/>
        </w:rPr>
        <w:t>p.</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Birt</w:t>
      </w:r>
      <w:r>
        <w:rPr>
          <w:rFonts w:ascii="Arial" w:hAnsi="Arial" w:cs="Arial"/>
          <w:sz w:val="24"/>
          <w:szCs w:val="24"/>
        </w:rPr>
        <w:t>h c</w:t>
      </w:r>
      <w:r w:rsidRPr="0051402C">
        <w:rPr>
          <w:rFonts w:ascii="Arial" w:hAnsi="Arial" w:cs="Arial"/>
          <w:sz w:val="24"/>
          <w:szCs w:val="24"/>
        </w:rPr>
        <w:t>ertifi</w:t>
      </w:r>
      <w:r>
        <w:rPr>
          <w:rFonts w:ascii="Arial" w:hAnsi="Arial" w:cs="Arial"/>
          <w:sz w:val="24"/>
          <w:szCs w:val="24"/>
        </w:rPr>
        <w:t>c</w:t>
      </w:r>
      <w:r w:rsidRPr="0051402C">
        <w:rPr>
          <w:rFonts w:ascii="Arial" w:hAnsi="Arial" w:cs="Arial"/>
          <w:sz w:val="24"/>
          <w:szCs w:val="24"/>
        </w:rPr>
        <w:t>at</w:t>
      </w:r>
      <w:r>
        <w:rPr>
          <w:rFonts w:ascii="Arial" w:hAnsi="Arial" w:cs="Arial"/>
          <w:sz w:val="24"/>
          <w:szCs w:val="24"/>
        </w:rPr>
        <w:t>e.</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A</w:t>
      </w:r>
      <w:r>
        <w:rPr>
          <w:rFonts w:ascii="Arial" w:hAnsi="Arial" w:cs="Arial"/>
          <w:sz w:val="24"/>
          <w:szCs w:val="24"/>
        </w:rPr>
        <w:t>ny</w:t>
      </w:r>
      <w:r w:rsidRPr="0051402C">
        <w:rPr>
          <w:rFonts w:ascii="Arial" w:hAnsi="Arial" w:cs="Arial"/>
          <w:sz w:val="24"/>
          <w:szCs w:val="24"/>
        </w:rPr>
        <w:t xml:space="preserve"> </w:t>
      </w:r>
      <w:r>
        <w:rPr>
          <w:rFonts w:ascii="Arial" w:hAnsi="Arial" w:cs="Arial"/>
          <w:sz w:val="24"/>
          <w:szCs w:val="24"/>
        </w:rPr>
        <w:t>o</w:t>
      </w:r>
      <w:r w:rsidRPr="0051402C">
        <w:rPr>
          <w:rFonts w:ascii="Arial" w:hAnsi="Arial" w:cs="Arial"/>
          <w:sz w:val="24"/>
          <w:szCs w:val="24"/>
        </w:rPr>
        <w:t>t</w:t>
      </w:r>
      <w:r>
        <w:rPr>
          <w:rFonts w:ascii="Arial" w:hAnsi="Arial" w:cs="Arial"/>
          <w:sz w:val="24"/>
          <w:szCs w:val="24"/>
        </w:rPr>
        <w:t>her</w:t>
      </w:r>
      <w:r w:rsidRPr="0051402C">
        <w:rPr>
          <w:rFonts w:ascii="Arial" w:hAnsi="Arial" w:cs="Arial"/>
          <w:sz w:val="24"/>
          <w:szCs w:val="24"/>
        </w:rPr>
        <w:t xml:space="preserve"> </w:t>
      </w:r>
      <w:r>
        <w:rPr>
          <w:rFonts w:ascii="Arial" w:hAnsi="Arial" w:cs="Arial"/>
          <w:sz w:val="24"/>
          <w:szCs w:val="24"/>
        </w:rPr>
        <w:t>d</w:t>
      </w:r>
      <w:r w:rsidRPr="0051402C">
        <w:rPr>
          <w:rFonts w:ascii="Arial" w:hAnsi="Arial" w:cs="Arial"/>
          <w:sz w:val="24"/>
          <w:szCs w:val="24"/>
        </w:rPr>
        <w:t>o</w:t>
      </w:r>
      <w:r>
        <w:rPr>
          <w:rFonts w:ascii="Arial" w:hAnsi="Arial" w:cs="Arial"/>
          <w:sz w:val="24"/>
          <w:szCs w:val="24"/>
        </w:rPr>
        <w:t>cu</w:t>
      </w:r>
      <w:r w:rsidRPr="0051402C">
        <w:rPr>
          <w:rFonts w:ascii="Arial" w:hAnsi="Arial" w:cs="Arial"/>
          <w:sz w:val="24"/>
          <w:szCs w:val="24"/>
        </w:rPr>
        <w:t>m</w:t>
      </w:r>
      <w:r>
        <w:rPr>
          <w:rFonts w:ascii="Arial" w:hAnsi="Arial" w:cs="Arial"/>
          <w:sz w:val="24"/>
          <w:szCs w:val="24"/>
        </w:rPr>
        <w:t>ent</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q</w:t>
      </w:r>
      <w:r>
        <w:rPr>
          <w:rFonts w:ascii="Arial" w:hAnsi="Arial" w:cs="Arial"/>
          <w:sz w:val="24"/>
          <w:szCs w:val="24"/>
        </w:rPr>
        <w:t>u</w:t>
      </w:r>
      <w:r w:rsidRPr="0051402C">
        <w:rPr>
          <w:rFonts w:ascii="Arial" w:hAnsi="Arial" w:cs="Arial"/>
          <w:sz w:val="24"/>
          <w:szCs w:val="24"/>
        </w:rPr>
        <w:t>ir</w:t>
      </w:r>
      <w:r>
        <w:rPr>
          <w:rFonts w:ascii="Arial" w:hAnsi="Arial" w:cs="Arial"/>
          <w:sz w:val="24"/>
          <w:szCs w:val="24"/>
        </w:rPr>
        <w:t>e</w:t>
      </w:r>
      <w:r w:rsidRPr="0051402C">
        <w:rPr>
          <w:rFonts w:ascii="Arial" w:hAnsi="Arial" w:cs="Arial"/>
          <w:sz w:val="24"/>
          <w:szCs w:val="24"/>
        </w:rPr>
        <w:t>m</w:t>
      </w:r>
      <w:r>
        <w:rPr>
          <w:rFonts w:ascii="Arial" w:hAnsi="Arial" w:cs="Arial"/>
          <w:sz w:val="24"/>
          <w:szCs w:val="24"/>
        </w:rPr>
        <w:t>en</w:t>
      </w:r>
      <w:r w:rsidRPr="0051402C">
        <w:rPr>
          <w:rFonts w:ascii="Arial" w:hAnsi="Arial" w:cs="Arial"/>
          <w:sz w:val="24"/>
          <w:szCs w:val="24"/>
        </w:rPr>
        <w:t>t</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U</w:t>
      </w:r>
      <w:r>
        <w:rPr>
          <w:rFonts w:ascii="Arial" w:hAnsi="Arial" w:cs="Arial"/>
          <w:sz w:val="24"/>
          <w:szCs w:val="24"/>
        </w:rPr>
        <w:t>npa</w:t>
      </w:r>
      <w:r w:rsidRPr="0051402C">
        <w:rPr>
          <w:rFonts w:ascii="Arial" w:hAnsi="Arial" w:cs="Arial"/>
          <w:sz w:val="24"/>
          <w:szCs w:val="24"/>
        </w:rPr>
        <w:t>i</w:t>
      </w:r>
      <w:r>
        <w:rPr>
          <w:rFonts w:ascii="Arial" w:hAnsi="Arial" w:cs="Arial"/>
          <w:sz w:val="24"/>
          <w:szCs w:val="24"/>
        </w:rPr>
        <w:t>d</w:t>
      </w:r>
      <w:r w:rsidRPr="0051402C">
        <w:rPr>
          <w:rFonts w:ascii="Arial" w:hAnsi="Arial" w:cs="Arial"/>
          <w:sz w:val="24"/>
          <w:szCs w:val="24"/>
        </w:rPr>
        <w:t xml:space="preserve"> </w:t>
      </w:r>
      <w:r>
        <w:rPr>
          <w:rFonts w:ascii="Arial" w:hAnsi="Arial" w:cs="Arial"/>
          <w:sz w:val="24"/>
          <w:szCs w:val="24"/>
        </w:rPr>
        <w:t>scho</w:t>
      </w:r>
      <w:r w:rsidRPr="0051402C">
        <w:rPr>
          <w:rFonts w:ascii="Arial" w:hAnsi="Arial" w:cs="Arial"/>
          <w:sz w:val="24"/>
          <w:szCs w:val="24"/>
        </w:rPr>
        <w:t>o</w:t>
      </w:r>
      <w:r>
        <w:rPr>
          <w:rFonts w:ascii="Arial" w:hAnsi="Arial" w:cs="Arial"/>
          <w:sz w:val="24"/>
          <w:szCs w:val="24"/>
        </w:rPr>
        <w:t>l</w:t>
      </w:r>
      <w:r w:rsidRPr="0051402C">
        <w:rPr>
          <w:rFonts w:ascii="Arial" w:hAnsi="Arial" w:cs="Arial"/>
          <w:sz w:val="24"/>
          <w:szCs w:val="24"/>
        </w:rPr>
        <w:t xml:space="preserve"> f</w:t>
      </w:r>
      <w:r>
        <w:rPr>
          <w:rFonts w:ascii="Arial" w:hAnsi="Arial" w:cs="Arial"/>
          <w:sz w:val="24"/>
          <w:szCs w:val="24"/>
        </w:rPr>
        <w:t>ees.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Lack</w:t>
      </w:r>
      <w:r w:rsidRPr="0051402C">
        <w:rPr>
          <w:rFonts w:ascii="Arial" w:hAnsi="Arial" w:cs="Arial"/>
          <w:sz w:val="24"/>
          <w:szCs w:val="24"/>
        </w:rPr>
        <w:t xml:space="preserve"> </w:t>
      </w:r>
      <w:r>
        <w:rPr>
          <w:rFonts w:ascii="Arial" w:hAnsi="Arial" w:cs="Arial"/>
          <w:sz w:val="24"/>
          <w:szCs w:val="24"/>
        </w:rPr>
        <w:t>of</w:t>
      </w:r>
      <w:r w:rsidRPr="0051402C">
        <w:rPr>
          <w:rFonts w:ascii="Arial" w:hAnsi="Arial" w:cs="Arial"/>
          <w:sz w:val="24"/>
          <w:szCs w:val="24"/>
        </w:rPr>
        <w:t xml:space="preserve"> </w:t>
      </w:r>
      <w:r>
        <w:rPr>
          <w:rFonts w:ascii="Arial" w:hAnsi="Arial" w:cs="Arial"/>
          <w:sz w:val="24"/>
          <w:szCs w:val="24"/>
        </w:rPr>
        <w:t>un</w:t>
      </w:r>
      <w:r w:rsidRPr="0051402C">
        <w:rPr>
          <w:rFonts w:ascii="Arial" w:hAnsi="Arial" w:cs="Arial"/>
          <w:sz w:val="24"/>
          <w:szCs w:val="24"/>
        </w:rPr>
        <w:t>iform</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or</w:t>
      </w:r>
      <w:r w:rsidRPr="0051402C">
        <w:rPr>
          <w:rFonts w:ascii="Arial" w:hAnsi="Arial" w:cs="Arial"/>
          <w:sz w:val="24"/>
          <w:szCs w:val="24"/>
        </w:rPr>
        <w:t xml:space="preserve"> </w:t>
      </w:r>
      <w:r>
        <w:rPr>
          <w:rFonts w:ascii="Arial" w:hAnsi="Arial" w:cs="Arial"/>
          <w:sz w:val="24"/>
          <w:szCs w:val="24"/>
        </w:rPr>
        <w:t>c</w:t>
      </w:r>
      <w:r w:rsidRPr="0051402C">
        <w:rPr>
          <w:rFonts w:ascii="Arial" w:hAnsi="Arial" w:cs="Arial"/>
          <w:sz w:val="24"/>
          <w:szCs w:val="24"/>
        </w:rPr>
        <w:t>lothin</w:t>
      </w:r>
      <w:r>
        <w:rPr>
          <w:rFonts w:ascii="Arial" w:hAnsi="Arial" w:cs="Arial"/>
          <w:sz w:val="24"/>
          <w:szCs w:val="24"/>
        </w:rPr>
        <w:t>g</w:t>
      </w:r>
      <w:r w:rsidRPr="0051402C">
        <w:rPr>
          <w:rFonts w:ascii="Arial" w:hAnsi="Arial" w:cs="Arial"/>
          <w:sz w:val="24"/>
          <w:szCs w:val="24"/>
        </w:rPr>
        <w:t xml:space="preserve"> t</w:t>
      </w:r>
      <w:r>
        <w:rPr>
          <w:rFonts w:ascii="Arial" w:hAnsi="Arial" w:cs="Arial"/>
          <w:sz w:val="24"/>
          <w:szCs w:val="24"/>
        </w:rPr>
        <w:t>hat</w:t>
      </w:r>
      <w:r w:rsidRPr="0051402C">
        <w:rPr>
          <w:rFonts w:ascii="Arial" w:hAnsi="Arial" w:cs="Arial"/>
          <w:sz w:val="24"/>
          <w:szCs w:val="24"/>
        </w:rPr>
        <w:t xml:space="preserve"> </w:t>
      </w:r>
      <w:r>
        <w:rPr>
          <w:rFonts w:ascii="Arial" w:hAnsi="Arial" w:cs="Arial"/>
          <w:sz w:val="24"/>
          <w:szCs w:val="24"/>
        </w:rPr>
        <w:t>co</w:t>
      </w:r>
      <w:r w:rsidRPr="0051402C">
        <w:rPr>
          <w:rFonts w:ascii="Arial" w:hAnsi="Arial" w:cs="Arial"/>
          <w:sz w:val="24"/>
          <w:szCs w:val="24"/>
        </w:rPr>
        <w:t>nform</w:t>
      </w:r>
      <w:r>
        <w:rPr>
          <w:rFonts w:ascii="Arial" w:hAnsi="Arial" w:cs="Arial"/>
          <w:sz w:val="24"/>
          <w:szCs w:val="24"/>
        </w:rPr>
        <w:t>s</w:t>
      </w:r>
      <w:r w:rsidRPr="0051402C">
        <w:rPr>
          <w:rFonts w:ascii="Arial" w:hAnsi="Arial" w:cs="Arial"/>
          <w:sz w:val="24"/>
          <w:szCs w:val="24"/>
        </w:rPr>
        <w:t xml:space="preserve"> t</w:t>
      </w:r>
      <w:r>
        <w:rPr>
          <w:rFonts w:ascii="Arial" w:hAnsi="Arial" w:cs="Arial"/>
          <w:sz w:val="24"/>
          <w:szCs w:val="24"/>
        </w:rPr>
        <w:t>o d</w:t>
      </w:r>
      <w:r w:rsidRPr="0051402C">
        <w:rPr>
          <w:rFonts w:ascii="Arial" w:hAnsi="Arial" w:cs="Arial"/>
          <w:sz w:val="24"/>
          <w:szCs w:val="24"/>
        </w:rPr>
        <w:t>re</w:t>
      </w:r>
      <w:r>
        <w:rPr>
          <w:rFonts w:ascii="Arial" w:hAnsi="Arial" w:cs="Arial"/>
          <w:sz w:val="24"/>
          <w:szCs w:val="24"/>
        </w:rPr>
        <w:t>ss</w:t>
      </w:r>
      <w:r w:rsidRPr="0051402C">
        <w:rPr>
          <w:rFonts w:ascii="Arial" w:hAnsi="Arial" w:cs="Arial"/>
          <w:sz w:val="24"/>
          <w:szCs w:val="24"/>
        </w:rPr>
        <w:t xml:space="preserve"> co</w:t>
      </w:r>
      <w:r>
        <w:rPr>
          <w:rFonts w:ascii="Arial" w:hAnsi="Arial" w:cs="Arial"/>
          <w:sz w:val="24"/>
          <w:szCs w:val="24"/>
        </w:rPr>
        <w:t>des.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A</w:t>
      </w:r>
      <w:r>
        <w:rPr>
          <w:rFonts w:ascii="Arial" w:hAnsi="Arial" w:cs="Arial"/>
          <w:sz w:val="24"/>
          <w:szCs w:val="24"/>
        </w:rPr>
        <w:t>ny</w:t>
      </w:r>
      <w:r w:rsidRPr="0051402C">
        <w:rPr>
          <w:rFonts w:ascii="Arial" w:hAnsi="Arial" w:cs="Arial"/>
          <w:sz w:val="24"/>
          <w:szCs w:val="24"/>
        </w:rPr>
        <w:t xml:space="preserve"> f</w:t>
      </w:r>
      <w:r>
        <w:rPr>
          <w:rFonts w:ascii="Arial" w:hAnsi="Arial" w:cs="Arial"/>
          <w:sz w:val="24"/>
          <w:szCs w:val="24"/>
        </w:rPr>
        <w:t>ac</w:t>
      </w:r>
      <w:r w:rsidRPr="0051402C">
        <w:rPr>
          <w:rFonts w:ascii="Arial" w:hAnsi="Arial" w:cs="Arial"/>
          <w:sz w:val="24"/>
          <w:szCs w:val="24"/>
        </w:rPr>
        <w:t>t</w:t>
      </w:r>
      <w:r>
        <w:rPr>
          <w:rFonts w:ascii="Arial" w:hAnsi="Arial" w:cs="Arial"/>
          <w:sz w:val="24"/>
          <w:szCs w:val="24"/>
        </w:rPr>
        <w:t>or</w:t>
      </w:r>
      <w:r w:rsidRPr="0051402C">
        <w:rPr>
          <w:rFonts w:ascii="Arial" w:hAnsi="Arial" w:cs="Arial"/>
          <w:sz w:val="24"/>
          <w:szCs w:val="24"/>
        </w:rPr>
        <w:t xml:space="preserve"> relat</w:t>
      </w:r>
      <w:r>
        <w:rPr>
          <w:rFonts w:ascii="Arial" w:hAnsi="Arial" w:cs="Arial"/>
          <w:sz w:val="24"/>
          <w:szCs w:val="24"/>
        </w:rPr>
        <w:t>ed</w:t>
      </w:r>
      <w:r w:rsidRPr="0051402C">
        <w:rPr>
          <w:rFonts w:ascii="Arial" w:hAnsi="Arial" w:cs="Arial"/>
          <w:sz w:val="24"/>
          <w:szCs w:val="24"/>
        </w:rPr>
        <w:t xml:space="preserve"> t</w:t>
      </w:r>
      <w:r>
        <w:rPr>
          <w:rFonts w:ascii="Arial" w:hAnsi="Arial" w:cs="Arial"/>
          <w:sz w:val="24"/>
          <w:szCs w:val="24"/>
        </w:rPr>
        <w:t>o</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st</w:t>
      </w:r>
      <w:r>
        <w:rPr>
          <w:rFonts w:ascii="Arial" w:hAnsi="Arial" w:cs="Arial"/>
          <w:sz w:val="24"/>
          <w:szCs w:val="24"/>
        </w:rPr>
        <w:t>uden</w:t>
      </w:r>
      <w:r w:rsidRPr="0051402C">
        <w:rPr>
          <w:rFonts w:ascii="Arial" w:hAnsi="Arial" w:cs="Arial"/>
          <w:sz w:val="24"/>
          <w:szCs w:val="24"/>
        </w:rPr>
        <w:t>t’</w:t>
      </w:r>
      <w:r>
        <w:rPr>
          <w:rFonts w:ascii="Arial" w:hAnsi="Arial" w:cs="Arial"/>
          <w:sz w:val="24"/>
          <w:szCs w:val="24"/>
        </w:rPr>
        <w:t>s</w:t>
      </w:r>
      <w:r w:rsidRPr="0051402C">
        <w:rPr>
          <w:rFonts w:ascii="Arial" w:hAnsi="Arial" w:cs="Arial"/>
          <w:sz w:val="24"/>
          <w:szCs w:val="24"/>
        </w:rPr>
        <w:t xml:space="preserve"> livi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it</w:t>
      </w:r>
      <w:r>
        <w:rPr>
          <w:rFonts w:ascii="Arial" w:hAnsi="Arial" w:cs="Arial"/>
          <w:sz w:val="24"/>
          <w:szCs w:val="24"/>
        </w:rPr>
        <w:t>u</w:t>
      </w:r>
      <w:r w:rsidRPr="0051402C">
        <w:rPr>
          <w:rFonts w:ascii="Arial" w:hAnsi="Arial" w:cs="Arial"/>
          <w:sz w:val="24"/>
          <w:szCs w:val="24"/>
        </w:rPr>
        <w:t>atio</w:t>
      </w:r>
      <w:r>
        <w:rPr>
          <w:rFonts w:ascii="Arial" w:hAnsi="Arial" w:cs="Arial"/>
          <w:sz w:val="24"/>
          <w:szCs w:val="24"/>
        </w:rPr>
        <w:t>n.</w:t>
      </w:r>
    </w:p>
    <w:p w:rsidR="00252455" w:rsidRDefault="00252455" w:rsidP="00252455">
      <w:pPr>
        <w:ind w:left="0" w:right="672" w:hanging="2"/>
        <w:jc w:val="both"/>
        <w:rPr>
          <w:rFonts w:ascii="Arial" w:hAnsi="Arial" w:cs="Arial"/>
          <w:spacing w:val="-1"/>
          <w:sz w:val="24"/>
          <w:szCs w:val="24"/>
        </w:rPr>
      </w:pPr>
    </w:p>
    <w:p w:rsidR="00252455" w:rsidRDefault="00252455" w:rsidP="00252455">
      <w:pPr>
        <w:ind w:left="0" w:right="672" w:hanging="2"/>
        <w:jc w:val="both"/>
        <w:rPr>
          <w:rFonts w:ascii="Arial" w:hAnsi="Arial" w:cs="Arial"/>
          <w:sz w:val="24"/>
          <w:szCs w:val="24"/>
        </w:rPr>
      </w:pPr>
      <w:r>
        <w:rPr>
          <w:rFonts w:ascii="Arial" w:hAnsi="Arial" w:cs="Arial"/>
          <w:spacing w:val="-1"/>
          <w:sz w:val="24"/>
          <w:szCs w:val="24"/>
        </w:rPr>
        <w:t>U</w:t>
      </w:r>
      <w:r>
        <w:rPr>
          <w:rFonts w:ascii="Arial" w:hAnsi="Arial" w:cs="Arial"/>
          <w:sz w:val="24"/>
          <w:szCs w:val="24"/>
        </w:rPr>
        <w:t>nacco</w:t>
      </w:r>
      <w:r>
        <w:rPr>
          <w:rFonts w:ascii="Arial" w:hAnsi="Arial" w:cs="Arial"/>
          <w:spacing w:val="-4"/>
          <w:sz w:val="24"/>
          <w:szCs w:val="24"/>
        </w:rPr>
        <w:t>m</w:t>
      </w:r>
      <w:r>
        <w:rPr>
          <w:rFonts w:ascii="Arial" w:hAnsi="Arial" w:cs="Arial"/>
          <w:sz w:val="24"/>
          <w:szCs w:val="24"/>
        </w:rPr>
        <w:t>pan</w:t>
      </w:r>
      <w:r>
        <w:rPr>
          <w:rFonts w:ascii="Arial" w:hAnsi="Arial" w:cs="Arial"/>
          <w:spacing w:val="1"/>
          <w:sz w:val="24"/>
          <w:szCs w:val="24"/>
        </w:rPr>
        <w:t>i</w:t>
      </w:r>
      <w:r>
        <w:rPr>
          <w:rFonts w:ascii="Arial" w:hAnsi="Arial" w:cs="Arial"/>
          <w:sz w:val="24"/>
          <w:szCs w:val="24"/>
        </w:rPr>
        <w:t xml:space="preserve">ed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 xml:space="preserve">h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l</w:t>
      </w:r>
      <w:r>
        <w:rPr>
          <w:rFonts w:ascii="Arial" w:hAnsi="Arial" w:cs="Arial"/>
          <w:sz w:val="24"/>
          <w:szCs w:val="24"/>
        </w:rPr>
        <w:t>so be</w:t>
      </w:r>
      <w:r>
        <w:rPr>
          <w:rFonts w:ascii="Arial" w:hAnsi="Arial" w:cs="Arial"/>
          <w:spacing w:val="-2"/>
          <w:sz w:val="24"/>
          <w:szCs w:val="24"/>
        </w:rPr>
        <w:t xml:space="preserve"> </w:t>
      </w:r>
      <w:r>
        <w:rPr>
          <w:rFonts w:ascii="Arial" w:hAnsi="Arial" w:cs="Arial"/>
          <w:spacing w:val="1"/>
          <w:sz w:val="24"/>
          <w:szCs w:val="24"/>
        </w:rPr>
        <w:t>i</w:t>
      </w:r>
      <w:r>
        <w:rPr>
          <w:rFonts w:ascii="Arial" w:hAnsi="Arial" w:cs="Arial"/>
          <w:spacing w:val="-1"/>
          <w:sz w:val="24"/>
          <w:szCs w:val="24"/>
        </w:rPr>
        <w:t>m</w:t>
      </w:r>
      <w:r>
        <w:rPr>
          <w:rFonts w:ascii="Arial" w:hAnsi="Arial" w:cs="Arial"/>
          <w:spacing w:val="-4"/>
          <w:sz w:val="24"/>
          <w:szCs w:val="24"/>
        </w:rPr>
        <w:t>m</w:t>
      </w:r>
      <w:r>
        <w:rPr>
          <w:rFonts w:ascii="Arial" w:hAnsi="Arial" w:cs="Arial"/>
          <w:sz w:val="24"/>
          <w:szCs w:val="24"/>
        </w:rPr>
        <w:t>ed</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l</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en</w:t>
      </w:r>
      <w:r>
        <w:rPr>
          <w:rFonts w:ascii="Arial" w:hAnsi="Arial" w:cs="Arial"/>
          <w:spacing w:val="-2"/>
          <w:sz w:val="24"/>
          <w:szCs w:val="24"/>
        </w:rPr>
        <w:t>r</w:t>
      </w:r>
      <w:r>
        <w:rPr>
          <w:rFonts w:ascii="Arial" w:hAnsi="Arial" w:cs="Arial"/>
          <w:sz w:val="24"/>
          <w:szCs w:val="24"/>
        </w:rPr>
        <w:t>o</w:t>
      </w:r>
      <w:r>
        <w:rPr>
          <w:rFonts w:ascii="Arial" w:hAnsi="Arial" w:cs="Arial"/>
          <w:spacing w:val="-1"/>
          <w:sz w:val="24"/>
          <w:szCs w:val="24"/>
        </w:rPr>
        <w:t>ll</w:t>
      </w:r>
      <w:r>
        <w:rPr>
          <w:rFonts w:ascii="Arial" w:hAnsi="Arial" w:cs="Arial"/>
          <w:sz w:val="24"/>
          <w:szCs w:val="24"/>
        </w:rPr>
        <w:t xml:space="preserve">ed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z w:val="24"/>
          <w:szCs w:val="24"/>
        </w:rPr>
        <w:t>scho</w:t>
      </w:r>
      <w:r>
        <w:rPr>
          <w:rFonts w:ascii="Arial" w:hAnsi="Arial" w:cs="Arial"/>
          <w:spacing w:val="-2"/>
          <w:sz w:val="24"/>
          <w:szCs w:val="24"/>
        </w:rPr>
        <w:t>o</w:t>
      </w:r>
      <w:r>
        <w:rPr>
          <w:rFonts w:ascii="Arial" w:hAnsi="Arial" w:cs="Arial"/>
          <w:spacing w:val="1"/>
          <w:sz w:val="24"/>
          <w:szCs w:val="24"/>
        </w:rPr>
        <w:t>l</w:t>
      </w:r>
      <w:r>
        <w:rPr>
          <w:rFonts w:ascii="Arial" w:hAnsi="Arial" w:cs="Arial"/>
          <w:sz w:val="24"/>
          <w:szCs w:val="24"/>
        </w:rPr>
        <w:t>.</w:t>
      </w:r>
      <w:r>
        <w:rPr>
          <w:rFonts w:ascii="Arial" w:hAnsi="Arial" w:cs="Arial"/>
          <w:spacing w:val="53"/>
          <w:sz w:val="24"/>
          <w:szCs w:val="24"/>
        </w:rPr>
        <w:t xml:space="preserve"> </w:t>
      </w:r>
      <w:r>
        <w:rPr>
          <w:rFonts w:ascii="Arial" w:hAnsi="Arial" w:cs="Arial"/>
          <w:spacing w:val="2"/>
          <w:sz w:val="24"/>
          <w:szCs w:val="24"/>
        </w:rPr>
        <w:t>T</w:t>
      </w:r>
      <w:r>
        <w:rPr>
          <w:rFonts w:ascii="Arial" w:hAnsi="Arial" w:cs="Arial"/>
          <w:spacing w:val="-2"/>
          <w:sz w:val="24"/>
          <w:szCs w:val="24"/>
        </w:rPr>
        <w:t>h</w:t>
      </w:r>
      <w:r>
        <w:rPr>
          <w:rFonts w:ascii="Arial" w:hAnsi="Arial" w:cs="Arial"/>
          <w:sz w:val="24"/>
          <w:szCs w:val="24"/>
        </w:rPr>
        <w:t>ey</w:t>
      </w:r>
      <w:r>
        <w:rPr>
          <w:rFonts w:ascii="Arial" w:hAnsi="Arial" w:cs="Arial"/>
          <w:spacing w:val="-2"/>
          <w:sz w:val="24"/>
          <w:szCs w:val="24"/>
        </w:rPr>
        <w:t xml:space="preserve"> </w:t>
      </w:r>
      <w:r>
        <w:rPr>
          <w:rFonts w:ascii="Arial" w:hAnsi="Arial" w:cs="Arial"/>
          <w:spacing w:val="-4"/>
          <w:sz w:val="24"/>
          <w:szCs w:val="24"/>
        </w:rPr>
        <w:t>m</w:t>
      </w:r>
      <w:r>
        <w:rPr>
          <w:rFonts w:ascii="Arial" w:hAnsi="Arial" w:cs="Arial"/>
          <w:spacing w:val="3"/>
          <w:sz w:val="24"/>
          <w:szCs w:val="24"/>
        </w:rPr>
        <w:t>a</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e</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her</w:t>
      </w:r>
      <w:r>
        <w:rPr>
          <w:rFonts w:ascii="Arial" w:hAnsi="Arial" w:cs="Arial"/>
          <w:spacing w:val="1"/>
          <w:sz w:val="24"/>
          <w:szCs w:val="24"/>
        </w:rPr>
        <w:t xml:space="preserve"> </w:t>
      </w:r>
      <w:r>
        <w:rPr>
          <w:rFonts w:ascii="Arial" w:hAnsi="Arial" w:cs="Arial"/>
          <w:spacing w:val="-2"/>
          <w:sz w:val="24"/>
          <w:szCs w:val="24"/>
        </w:rPr>
        <w:t>e</w:t>
      </w:r>
      <w:r>
        <w:rPr>
          <w:rFonts w:ascii="Arial" w:hAnsi="Arial" w:cs="Arial"/>
          <w:sz w:val="24"/>
          <w:szCs w:val="24"/>
        </w:rPr>
        <w:t>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w:t>
      </w:r>
      <w:r>
        <w:rPr>
          <w:rFonts w:ascii="Arial" w:hAnsi="Arial" w:cs="Arial"/>
          <w:sz w:val="24"/>
          <w:szCs w:val="24"/>
        </w:rPr>
        <w:t xml:space="preserve">l </w:t>
      </w:r>
      <w:r>
        <w:rPr>
          <w:rFonts w:ascii="Arial" w:hAnsi="Arial" w:cs="Arial"/>
          <w:spacing w:val="1"/>
          <w:sz w:val="24"/>
          <w:szCs w:val="24"/>
        </w:rPr>
        <w:t>t</w:t>
      </w:r>
      <w:r>
        <w:rPr>
          <w:rFonts w:ascii="Arial" w:hAnsi="Arial" w:cs="Arial"/>
          <w:sz w:val="24"/>
          <w:szCs w:val="24"/>
        </w:rPr>
        <w:t>he</w:t>
      </w:r>
      <w:r>
        <w:rPr>
          <w:rFonts w:ascii="Arial" w:hAnsi="Arial" w:cs="Arial"/>
          <w:spacing w:val="-4"/>
          <w:sz w:val="24"/>
          <w:szCs w:val="24"/>
        </w:rPr>
        <w:t>m</w:t>
      </w:r>
      <w:r>
        <w:rPr>
          <w:rFonts w:ascii="Arial" w:hAnsi="Arial" w:cs="Arial"/>
          <w:sz w:val="24"/>
          <w:szCs w:val="24"/>
        </w:rPr>
        <w:t>se</w:t>
      </w:r>
      <w:r>
        <w:rPr>
          <w:rFonts w:ascii="Arial" w:hAnsi="Arial" w:cs="Arial"/>
          <w:spacing w:val="1"/>
          <w:sz w:val="24"/>
          <w:szCs w:val="24"/>
        </w:rPr>
        <w:t>l</w:t>
      </w:r>
      <w:r>
        <w:rPr>
          <w:rFonts w:ascii="Arial" w:hAnsi="Arial" w:cs="Arial"/>
          <w:spacing w:val="-2"/>
          <w:sz w:val="24"/>
          <w:szCs w:val="24"/>
        </w:rPr>
        <w:t>v</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ll</w:t>
      </w:r>
      <w:r>
        <w:rPr>
          <w:rFonts w:ascii="Arial" w:hAnsi="Arial" w:cs="Arial"/>
          <w:spacing w:val="-2"/>
          <w:sz w:val="24"/>
          <w:szCs w:val="24"/>
        </w:rPr>
        <w:t>e</w:t>
      </w:r>
      <w:r>
        <w:rPr>
          <w:rFonts w:ascii="Arial" w:hAnsi="Arial" w:cs="Arial"/>
          <w:sz w:val="24"/>
          <w:szCs w:val="24"/>
        </w:rPr>
        <w:t xml:space="preserve">d </w:t>
      </w:r>
      <w:r>
        <w:rPr>
          <w:rFonts w:ascii="Arial" w:hAnsi="Arial" w:cs="Arial"/>
          <w:spacing w:val="-2"/>
          <w:sz w:val="24"/>
          <w:szCs w:val="24"/>
        </w:rPr>
        <w:t>b</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pa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 non</w:t>
      </w:r>
      <w:r>
        <w:rPr>
          <w:rFonts w:ascii="Arial" w:hAnsi="Arial" w:cs="Arial"/>
          <w:spacing w:val="-5"/>
          <w:sz w:val="24"/>
          <w:szCs w:val="24"/>
        </w:rPr>
        <w:t>-</w:t>
      </w:r>
      <w:r>
        <w:rPr>
          <w:rFonts w:ascii="Arial" w:hAnsi="Arial" w:cs="Arial"/>
          <w:sz w:val="24"/>
          <w:szCs w:val="24"/>
        </w:rPr>
        <w:t>pa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c</w:t>
      </w:r>
      <w:r>
        <w:rPr>
          <w:rFonts w:ascii="Arial" w:hAnsi="Arial" w:cs="Arial"/>
          <w:spacing w:val="-2"/>
          <w:sz w:val="24"/>
          <w:szCs w:val="24"/>
        </w:rPr>
        <w:t>a</w:t>
      </w:r>
      <w:r>
        <w:rPr>
          <w:rFonts w:ascii="Arial" w:hAnsi="Arial" w:cs="Arial"/>
          <w:spacing w:val="1"/>
          <w:sz w:val="24"/>
          <w:szCs w:val="24"/>
        </w:rPr>
        <w:t>r</w:t>
      </w:r>
      <w:r>
        <w:rPr>
          <w:rFonts w:ascii="Arial" w:hAnsi="Arial" w:cs="Arial"/>
          <w:spacing w:val="-2"/>
          <w:sz w:val="24"/>
          <w:szCs w:val="24"/>
        </w:rPr>
        <w:t>e</w:t>
      </w:r>
      <w:r>
        <w:rPr>
          <w:rFonts w:ascii="Arial" w:hAnsi="Arial" w:cs="Arial"/>
          <w:spacing w:val="-1"/>
          <w:sz w:val="24"/>
          <w:szCs w:val="24"/>
        </w:rPr>
        <w:t>t</w:t>
      </w:r>
      <w:r>
        <w:rPr>
          <w:rFonts w:ascii="Arial" w:hAnsi="Arial" w:cs="Arial"/>
          <w:sz w:val="24"/>
          <w:szCs w:val="24"/>
        </w:rPr>
        <w:t>a</w:t>
      </w:r>
      <w:r>
        <w:rPr>
          <w:rFonts w:ascii="Arial" w:hAnsi="Arial" w:cs="Arial"/>
          <w:spacing w:val="-2"/>
          <w:sz w:val="24"/>
          <w:szCs w:val="24"/>
        </w:rPr>
        <w:t>k</w:t>
      </w:r>
      <w:r>
        <w:rPr>
          <w:rFonts w:ascii="Arial" w:hAnsi="Arial" w:cs="Arial"/>
          <w:sz w:val="24"/>
          <w:szCs w:val="24"/>
        </w:rPr>
        <w:t>e</w:t>
      </w:r>
      <w:r>
        <w:rPr>
          <w:rFonts w:ascii="Arial" w:hAnsi="Arial" w:cs="Arial"/>
          <w:spacing w:val="1"/>
          <w:sz w:val="24"/>
          <w:szCs w:val="24"/>
        </w:rPr>
        <w:t>r</w:t>
      </w:r>
      <w:r>
        <w:rPr>
          <w:rFonts w:ascii="Arial" w:hAnsi="Arial" w:cs="Arial"/>
          <w:sz w:val="24"/>
          <w:szCs w:val="24"/>
        </w:rPr>
        <w:t>, o</w:t>
      </w:r>
      <w:r>
        <w:rPr>
          <w:rFonts w:ascii="Arial" w:hAnsi="Arial" w:cs="Arial"/>
          <w:spacing w:val="1"/>
          <w:sz w:val="24"/>
          <w:szCs w:val="24"/>
        </w:rPr>
        <w:t>l</w:t>
      </w:r>
      <w:r>
        <w:rPr>
          <w:rFonts w:ascii="Arial" w:hAnsi="Arial" w:cs="Arial"/>
          <w:spacing w:val="-2"/>
          <w:sz w:val="24"/>
          <w:szCs w:val="24"/>
        </w:rPr>
        <w:t>d</w:t>
      </w:r>
      <w:r>
        <w:rPr>
          <w:rFonts w:ascii="Arial" w:hAnsi="Arial" w:cs="Arial"/>
          <w:sz w:val="24"/>
          <w:szCs w:val="24"/>
        </w:rPr>
        <w:t>er</w:t>
      </w:r>
      <w:r>
        <w:rPr>
          <w:rFonts w:ascii="Arial" w:hAnsi="Arial" w:cs="Arial"/>
          <w:spacing w:val="1"/>
          <w:sz w:val="24"/>
          <w:szCs w:val="24"/>
        </w:rPr>
        <w:t xml:space="preserve"> </w:t>
      </w:r>
      <w:r>
        <w:rPr>
          <w:rFonts w:ascii="Arial" w:hAnsi="Arial" w:cs="Arial"/>
          <w:spacing w:val="-2"/>
          <w:sz w:val="24"/>
          <w:szCs w:val="24"/>
        </w:rPr>
        <w:t>s</w:t>
      </w:r>
      <w:r>
        <w:rPr>
          <w:rFonts w:ascii="Arial" w:hAnsi="Arial" w:cs="Arial"/>
          <w:spacing w:val="1"/>
          <w:sz w:val="24"/>
          <w:szCs w:val="24"/>
        </w:rPr>
        <w:t>i</w:t>
      </w:r>
      <w:r>
        <w:rPr>
          <w:rFonts w:ascii="Arial" w:hAnsi="Arial" w:cs="Arial"/>
          <w:spacing w:val="-2"/>
          <w:sz w:val="24"/>
          <w:szCs w:val="24"/>
        </w:rPr>
        <w:t>b</w:t>
      </w:r>
      <w:r>
        <w:rPr>
          <w:rFonts w:ascii="Arial" w:hAnsi="Arial" w:cs="Arial"/>
          <w:spacing w:val="1"/>
          <w:sz w:val="24"/>
          <w:szCs w:val="24"/>
        </w:rPr>
        <w:t>li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pacing w:val="-3"/>
          <w:sz w:val="24"/>
          <w:szCs w:val="24"/>
        </w:rPr>
        <w:t>ACSS</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 xml:space="preserve">ess </w:t>
      </w:r>
      <w:r>
        <w:rPr>
          <w:rFonts w:ascii="Arial" w:hAnsi="Arial" w:cs="Arial"/>
          <w:spacing w:val="1"/>
          <w:sz w:val="24"/>
          <w:szCs w:val="24"/>
        </w:rPr>
        <w:t>li</w:t>
      </w:r>
      <w:r>
        <w:rPr>
          <w:rFonts w:ascii="Arial" w:hAnsi="Arial" w:cs="Arial"/>
          <w:spacing w:val="-2"/>
          <w:sz w:val="24"/>
          <w:szCs w:val="24"/>
        </w:rPr>
        <w:t>a</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o</w:t>
      </w:r>
      <w:r>
        <w:rPr>
          <w:rFonts w:ascii="Arial" w:hAnsi="Arial" w:cs="Arial"/>
          <w:sz w:val="24"/>
          <w:szCs w:val="24"/>
        </w:rPr>
        <w:t>n.</w:t>
      </w:r>
    </w:p>
    <w:p w:rsidR="00252455" w:rsidRDefault="00252455" w:rsidP="00252455">
      <w:pPr>
        <w:ind w:left="0" w:right="672" w:hanging="2"/>
        <w:jc w:val="both"/>
        <w:rPr>
          <w:rFonts w:ascii="Arial" w:hAnsi="Arial" w:cs="Arial"/>
          <w:sz w:val="24"/>
          <w:szCs w:val="24"/>
        </w:rPr>
      </w:pPr>
    </w:p>
    <w:p w:rsidR="008B4410" w:rsidRDefault="008B4410" w:rsidP="00E36DCD">
      <w:pPr>
        <w:ind w:left="1" w:right="-20" w:hanging="3"/>
        <w:jc w:val="both"/>
        <w:rPr>
          <w:rFonts w:ascii="Arial" w:hAnsi="Arial" w:cs="Arial"/>
          <w:b/>
          <w:bCs/>
          <w:spacing w:val="5"/>
          <w:sz w:val="28"/>
          <w:szCs w:val="28"/>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Procedures for Education of Homeless Children and Youth</w:t>
      </w:r>
    </w:p>
    <w:p w:rsidR="00252455" w:rsidRDefault="00252455" w:rsidP="00252455">
      <w:pPr>
        <w:ind w:left="0" w:hanging="2"/>
        <w:rPr>
          <w:rFonts w:ascii="Arial" w:hAnsi="Arial" w:cs="Arial"/>
          <w:sz w:val="24"/>
          <w:szCs w:val="24"/>
        </w:rPr>
      </w:pPr>
      <w:r>
        <w:rPr>
          <w:rFonts w:ascii="Arial" w:hAnsi="Arial" w:cs="Arial"/>
          <w:sz w:val="24"/>
          <w:szCs w:val="24"/>
        </w:rPr>
        <w:lastRenderedPageBreak/>
        <w:t>In the monitoring process for homeless students enrolling in Appling County School System, every consideration will be given to students transferring into the Appling County Schools to honor full or partial credits obtained in other ACSS’s.  Support services will be provided to assist students in successfully completing coursework impacted by the students’ homeless living situation. The homeless liaison will assist the school in determining what support services are needed and appropriate.</w:t>
      </w:r>
    </w:p>
    <w:p w:rsidR="00252455" w:rsidRDefault="00252455" w:rsidP="00252455">
      <w:pPr>
        <w:ind w:left="0" w:hanging="2"/>
        <w:rPr>
          <w:rFonts w:ascii="Arial" w:hAnsi="Arial" w:cs="Arial"/>
          <w:sz w:val="24"/>
          <w:szCs w:val="24"/>
        </w:rPr>
      </w:pPr>
      <w:r>
        <w:rPr>
          <w:rFonts w:ascii="Arial" w:hAnsi="Arial" w:cs="Arial"/>
          <w:sz w:val="24"/>
          <w:szCs w:val="24"/>
        </w:rPr>
        <w:t xml:space="preserve">Appling County will implement the following procedures for awarding full or partial coursework credit as it relates to Carnegie unit credits for students enrolling in grades 9-12 to ensure that all students who are identified as homeless are treated much like any other student who enrolls at Appling County High School.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We request records and make every attempt to piece together an academic history for the student.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Students are placed in their appropriate grade level based on ACHS graduation requirements and Carnegie unit credits.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Only credits posted on an official high school transcript can be awarded on an Appling County High School transcript.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Students who are credit deficient, for whatever reason, are given opportunities to earn additional credit through the credit recovery program, Ombudsman program, or summer school.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In cases where students are identified as homeless, the homeless liaison is notified, and the homeless liaison offers appropriate services that are afforded through the McKinney-Vento Act.  </w:t>
      </w:r>
    </w:p>
    <w:p w:rsidR="00252455" w:rsidRDefault="00252455" w:rsidP="00252455">
      <w:pPr>
        <w:ind w:left="0" w:hanging="2"/>
        <w:rPr>
          <w:rFonts w:ascii="Arial" w:hAnsi="Arial" w:cs="Arial"/>
          <w:sz w:val="24"/>
          <w:szCs w:val="24"/>
        </w:rPr>
      </w:pPr>
    </w:p>
    <w:p w:rsidR="001C3AD6" w:rsidRDefault="001C3AD6" w:rsidP="00E36DCD">
      <w:pPr>
        <w:ind w:left="1" w:right="-20" w:hanging="3"/>
        <w:jc w:val="both"/>
        <w:rPr>
          <w:rFonts w:ascii="Arial" w:hAnsi="Arial" w:cs="Arial"/>
          <w:b/>
          <w:bCs/>
          <w:spacing w:val="5"/>
          <w:sz w:val="28"/>
          <w:szCs w:val="28"/>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Transportation</w:t>
      </w:r>
    </w:p>
    <w:p w:rsidR="00252455" w:rsidRDefault="00252455" w:rsidP="00252455">
      <w:pPr>
        <w:ind w:left="0" w:hanging="2"/>
        <w:jc w:val="both"/>
        <w:rPr>
          <w:rFonts w:ascii="Arial" w:hAnsi="Arial" w:cs="Arial"/>
          <w:sz w:val="24"/>
          <w:szCs w:val="24"/>
        </w:rPr>
      </w:pPr>
      <w:r>
        <w:rPr>
          <w:rFonts w:ascii="Arial" w:hAnsi="Arial" w:cs="Arial"/>
          <w:sz w:val="24"/>
          <w:szCs w:val="24"/>
        </w:rPr>
        <w:t>W</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ho</w:t>
      </w:r>
      <w:r>
        <w:rPr>
          <w:rFonts w:ascii="Arial" w:hAnsi="Arial" w:cs="Arial"/>
          <w:spacing w:val="-2"/>
          <w:sz w:val="24"/>
          <w:szCs w:val="24"/>
        </w:rPr>
        <w:t>u</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ap</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p</w:t>
      </w:r>
      <w:r>
        <w:rPr>
          <w:rFonts w:ascii="Arial" w:hAnsi="Arial" w:cs="Arial"/>
          <w:spacing w:val="1"/>
          <w:sz w:val="24"/>
          <w:szCs w:val="24"/>
        </w:rPr>
        <w:t>ri</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t</w:t>
      </w:r>
      <w:r>
        <w:rPr>
          <w:rFonts w:ascii="Arial" w:hAnsi="Arial" w:cs="Arial"/>
          <w:spacing w:val="-2"/>
          <w:sz w:val="24"/>
          <w:szCs w:val="24"/>
        </w:rPr>
        <w:t>r</w:t>
      </w:r>
      <w:r>
        <w:rPr>
          <w:rFonts w:ascii="Arial" w:hAnsi="Arial" w:cs="Arial"/>
          <w:sz w:val="24"/>
          <w:szCs w:val="24"/>
        </w:rPr>
        <w:t>ans</w:t>
      </w:r>
      <w:r>
        <w:rPr>
          <w:rFonts w:ascii="Arial" w:hAnsi="Arial" w:cs="Arial"/>
          <w:spacing w:val="-2"/>
          <w:sz w:val="24"/>
          <w:szCs w:val="24"/>
        </w:rPr>
        <w:t>p</w:t>
      </w:r>
      <w:r>
        <w:rPr>
          <w:rFonts w:ascii="Arial" w:hAnsi="Arial" w:cs="Arial"/>
          <w:sz w:val="24"/>
          <w:szCs w:val="24"/>
        </w:rPr>
        <w:t>o</w:t>
      </w:r>
      <w:r>
        <w:rPr>
          <w:rFonts w:ascii="Arial" w:hAnsi="Arial" w:cs="Arial"/>
          <w:spacing w:val="1"/>
          <w:sz w:val="24"/>
          <w:szCs w:val="24"/>
        </w:rPr>
        <w:t>rt</w:t>
      </w:r>
      <w:r>
        <w:rPr>
          <w:rFonts w:ascii="Arial" w:hAnsi="Arial" w:cs="Arial"/>
          <w:spacing w:val="-2"/>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 a</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pacing w:val="-2"/>
          <w:sz w:val="24"/>
          <w:szCs w:val="24"/>
        </w:rPr>
        <w:t>u</w:t>
      </w:r>
      <w:r>
        <w:rPr>
          <w:rFonts w:ascii="Arial" w:hAnsi="Arial" w:cs="Arial"/>
          <w:sz w:val="24"/>
          <w:szCs w:val="24"/>
        </w:rPr>
        <w:t>de</w:t>
      </w:r>
      <w:r>
        <w:rPr>
          <w:rFonts w:ascii="Arial" w:hAnsi="Arial" w:cs="Arial"/>
          <w:spacing w:val="-2"/>
          <w:sz w:val="24"/>
          <w:szCs w:val="24"/>
        </w:rPr>
        <w:t>n</w:t>
      </w:r>
      <w:r>
        <w:rPr>
          <w:rFonts w:ascii="Arial" w:hAnsi="Arial" w:cs="Arial"/>
          <w:sz w:val="24"/>
          <w:szCs w:val="24"/>
        </w:rPr>
        <w:t>t</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ay</w:t>
      </w:r>
      <w:r>
        <w:rPr>
          <w:rFonts w:ascii="Arial" w:hAnsi="Arial" w:cs="Arial"/>
          <w:spacing w:val="-2"/>
          <w:sz w:val="24"/>
          <w:szCs w:val="24"/>
        </w:rPr>
        <w:t xml:space="preserve"> </w:t>
      </w:r>
      <w:r>
        <w:rPr>
          <w:rFonts w:ascii="Arial" w:hAnsi="Arial" w:cs="Arial"/>
          <w:sz w:val="24"/>
          <w:szCs w:val="24"/>
        </w:rPr>
        <w:t>not</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b</w:t>
      </w:r>
      <w:r>
        <w:rPr>
          <w:rFonts w:ascii="Arial" w:hAnsi="Arial" w:cs="Arial"/>
          <w:spacing w:val="1"/>
          <w:sz w:val="24"/>
          <w:szCs w:val="24"/>
        </w:rPr>
        <w:t>l</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o co</w:t>
      </w:r>
      <w:r>
        <w:rPr>
          <w:rFonts w:ascii="Arial" w:hAnsi="Arial" w:cs="Arial"/>
          <w:spacing w:val="-2"/>
          <w:sz w:val="24"/>
          <w:szCs w:val="24"/>
        </w:rPr>
        <w:t>n</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nue</w:t>
      </w:r>
      <w:r>
        <w:rPr>
          <w:rFonts w:ascii="Arial" w:hAnsi="Arial" w:cs="Arial"/>
          <w:spacing w:val="1"/>
          <w:sz w:val="24"/>
          <w:szCs w:val="24"/>
        </w:rPr>
        <w:t xml:space="preserve"> </w:t>
      </w:r>
      <w:r>
        <w:rPr>
          <w:rFonts w:ascii="Arial" w:hAnsi="Arial" w:cs="Arial"/>
          <w:spacing w:val="-2"/>
          <w:sz w:val="24"/>
          <w:szCs w:val="24"/>
        </w:rPr>
        <w:t>a</w:t>
      </w:r>
      <w:r>
        <w:rPr>
          <w:rFonts w:ascii="Arial" w:hAnsi="Arial" w:cs="Arial"/>
          <w:spacing w:val="-1"/>
          <w:sz w:val="24"/>
          <w:szCs w:val="24"/>
        </w:rPr>
        <w:t>t</w:t>
      </w:r>
      <w:r>
        <w:rPr>
          <w:rFonts w:ascii="Arial" w:hAnsi="Arial" w:cs="Arial"/>
          <w:spacing w:val="1"/>
          <w:sz w:val="24"/>
          <w:szCs w:val="24"/>
        </w:rPr>
        <w:t>t</w:t>
      </w:r>
      <w:r>
        <w:rPr>
          <w:rFonts w:ascii="Arial" w:hAnsi="Arial" w:cs="Arial"/>
          <w:sz w:val="24"/>
          <w:szCs w:val="24"/>
        </w:rPr>
        <w:t>en</w:t>
      </w:r>
      <w:r>
        <w:rPr>
          <w:rFonts w:ascii="Arial" w:hAnsi="Arial" w:cs="Arial"/>
          <w:spacing w:val="-2"/>
          <w:sz w:val="24"/>
          <w:szCs w:val="24"/>
        </w:rPr>
        <w:t>d</w:t>
      </w:r>
      <w:r>
        <w:rPr>
          <w:rFonts w:ascii="Arial" w:hAnsi="Arial" w:cs="Arial"/>
          <w:spacing w:val="1"/>
          <w:sz w:val="24"/>
          <w:szCs w:val="24"/>
        </w:rPr>
        <w:t>i</w:t>
      </w:r>
      <w:r>
        <w:rPr>
          <w:rFonts w:ascii="Arial" w:hAnsi="Arial" w:cs="Arial"/>
          <w:spacing w:val="-2"/>
          <w:sz w:val="24"/>
          <w:szCs w:val="24"/>
        </w:rPr>
        <w:t>n</w:t>
      </w:r>
      <w:r>
        <w:rPr>
          <w:rFonts w:ascii="Arial" w:hAnsi="Arial" w:cs="Arial"/>
          <w:sz w:val="24"/>
          <w:szCs w:val="24"/>
        </w:rPr>
        <w:t>g</w:t>
      </w:r>
      <w:r>
        <w:rPr>
          <w:rFonts w:ascii="Arial" w:hAnsi="Arial" w:cs="Arial"/>
          <w:spacing w:val="-2"/>
          <w:sz w:val="24"/>
          <w:szCs w:val="24"/>
        </w:rPr>
        <w:t xml:space="preserve"> </w:t>
      </w:r>
      <w:r>
        <w:rPr>
          <w:rFonts w:ascii="Arial" w:hAnsi="Arial" w:cs="Arial"/>
          <w:sz w:val="24"/>
          <w:szCs w:val="24"/>
        </w:rPr>
        <w:t>h</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pacing w:val="-2"/>
          <w:sz w:val="24"/>
          <w:szCs w:val="24"/>
        </w:rPr>
        <w:t>h</w:t>
      </w:r>
      <w:r>
        <w:rPr>
          <w:rFonts w:ascii="Arial" w:hAnsi="Arial" w:cs="Arial"/>
          <w:sz w:val="24"/>
          <w:szCs w:val="24"/>
        </w:rPr>
        <w:t>er</w:t>
      </w:r>
      <w:r>
        <w:rPr>
          <w:rFonts w:ascii="Arial" w:hAnsi="Arial" w:cs="Arial"/>
          <w:spacing w:val="1"/>
          <w:sz w:val="24"/>
          <w:szCs w:val="24"/>
        </w:rPr>
        <w:t xml:space="preserve"> </w:t>
      </w:r>
      <w:r>
        <w:rPr>
          <w:rFonts w:ascii="Arial" w:hAnsi="Arial" w:cs="Arial"/>
          <w:spacing w:val="-2"/>
          <w:sz w:val="24"/>
          <w:szCs w:val="24"/>
        </w:rPr>
        <w:t>s</w:t>
      </w:r>
      <w:r>
        <w:rPr>
          <w:rFonts w:ascii="Arial" w:hAnsi="Arial" w:cs="Arial"/>
          <w:sz w:val="24"/>
          <w:szCs w:val="24"/>
        </w:rPr>
        <w:t>cho</w:t>
      </w:r>
      <w:r>
        <w:rPr>
          <w:rFonts w:ascii="Arial" w:hAnsi="Arial" w:cs="Arial"/>
          <w:spacing w:val="-2"/>
          <w:sz w:val="24"/>
          <w:szCs w:val="24"/>
        </w:rPr>
        <w:t>o</w:t>
      </w:r>
      <w:r>
        <w:rPr>
          <w:rFonts w:ascii="Arial" w:hAnsi="Arial" w:cs="Arial"/>
          <w:sz w:val="24"/>
          <w:szCs w:val="24"/>
        </w:rPr>
        <w:t>l of</w:t>
      </w:r>
      <w:r>
        <w:rPr>
          <w:rFonts w:ascii="Arial" w:hAnsi="Arial" w:cs="Arial"/>
          <w:spacing w:val="1"/>
          <w:sz w:val="24"/>
          <w:szCs w:val="24"/>
        </w:rPr>
        <w:t xml:space="preserve"> </w:t>
      </w:r>
      <w:r>
        <w:rPr>
          <w:rFonts w:ascii="Arial" w:hAnsi="Arial" w:cs="Arial"/>
          <w:sz w:val="24"/>
          <w:szCs w:val="24"/>
        </w:rPr>
        <w:t>o</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g</w:t>
      </w:r>
      <w:r>
        <w:rPr>
          <w:rFonts w:ascii="Arial" w:hAnsi="Arial" w:cs="Arial"/>
          <w:spacing w:val="1"/>
          <w:sz w:val="24"/>
          <w:szCs w:val="24"/>
        </w:rPr>
        <w:t>i</w:t>
      </w:r>
      <w:r>
        <w:rPr>
          <w:rFonts w:ascii="Arial" w:hAnsi="Arial" w:cs="Arial"/>
          <w:sz w:val="24"/>
          <w:szCs w:val="24"/>
        </w:rPr>
        <w:t>n.</w:t>
      </w:r>
      <w:r>
        <w:rPr>
          <w:rFonts w:ascii="Arial" w:hAnsi="Arial" w:cs="Arial"/>
          <w:spacing w:val="53"/>
          <w:sz w:val="24"/>
          <w:szCs w:val="24"/>
        </w:rPr>
        <w:t xml:space="preserve"> </w:t>
      </w:r>
      <w:r>
        <w:rPr>
          <w:rFonts w:ascii="Arial" w:hAnsi="Arial" w:cs="Arial"/>
          <w:spacing w:val="2"/>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a</w:t>
      </w:r>
      <w:r>
        <w:rPr>
          <w:rFonts w:ascii="Arial" w:hAnsi="Arial" w:cs="Arial"/>
          <w:spacing w:val="-2"/>
          <w:sz w:val="24"/>
          <w:szCs w:val="24"/>
        </w:rPr>
        <w:t>v</w:t>
      </w:r>
      <w:r>
        <w:rPr>
          <w:rFonts w:ascii="Arial" w:hAnsi="Arial" w:cs="Arial"/>
          <w:sz w:val="24"/>
          <w:szCs w:val="24"/>
        </w:rPr>
        <w:t>o</w:t>
      </w:r>
      <w:r>
        <w:rPr>
          <w:rFonts w:ascii="Arial" w:hAnsi="Arial" w:cs="Arial"/>
          <w:spacing w:val="1"/>
          <w:sz w:val="24"/>
          <w:szCs w:val="24"/>
        </w:rPr>
        <w:t>i</w:t>
      </w:r>
      <w:r>
        <w:rPr>
          <w:rFonts w:ascii="Arial" w:hAnsi="Arial" w:cs="Arial"/>
          <w:sz w:val="24"/>
          <w:szCs w:val="24"/>
        </w:rPr>
        <w:t>d su</w:t>
      </w:r>
      <w:r>
        <w:rPr>
          <w:rFonts w:ascii="Arial" w:hAnsi="Arial" w:cs="Arial"/>
          <w:spacing w:val="-2"/>
          <w:sz w:val="24"/>
          <w:szCs w:val="24"/>
        </w:rPr>
        <w:t>c</w:t>
      </w:r>
      <w:r>
        <w:rPr>
          <w:rFonts w:ascii="Arial" w:hAnsi="Arial" w:cs="Arial"/>
          <w:sz w:val="24"/>
          <w:szCs w:val="24"/>
        </w:rPr>
        <w:t xml:space="preserve">h </w:t>
      </w:r>
      <w:r>
        <w:rPr>
          <w:rFonts w:ascii="Arial" w:hAnsi="Arial" w:cs="Arial"/>
          <w:spacing w:val="1"/>
          <w:sz w:val="24"/>
          <w:szCs w:val="24"/>
        </w:rPr>
        <w:t>f</w:t>
      </w:r>
      <w:r>
        <w:rPr>
          <w:rFonts w:ascii="Arial" w:hAnsi="Arial" w:cs="Arial"/>
          <w:spacing w:val="-2"/>
          <w:sz w:val="24"/>
          <w:szCs w:val="24"/>
        </w:rPr>
        <w:t>o</w:t>
      </w:r>
      <w:r>
        <w:rPr>
          <w:rFonts w:ascii="Arial" w:hAnsi="Arial" w:cs="Arial"/>
          <w:spacing w:val="1"/>
          <w:sz w:val="24"/>
          <w:szCs w:val="24"/>
        </w:rPr>
        <w:t>r</w:t>
      </w:r>
      <w:r>
        <w:rPr>
          <w:rFonts w:ascii="Arial" w:hAnsi="Arial" w:cs="Arial"/>
          <w:sz w:val="24"/>
          <w:szCs w:val="24"/>
        </w:rPr>
        <w:t>ced</w:t>
      </w:r>
      <w:r>
        <w:rPr>
          <w:rFonts w:ascii="Arial" w:hAnsi="Arial" w:cs="Arial"/>
          <w:spacing w:val="-2"/>
          <w:sz w:val="24"/>
          <w:szCs w:val="24"/>
        </w:rPr>
        <w:t xml:space="preserve"> </w:t>
      </w:r>
      <w:r>
        <w:rPr>
          <w:rFonts w:ascii="Arial" w:hAnsi="Arial" w:cs="Arial"/>
          <w:sz w:val="24"/>
          <w:szCs w:val="24"/>
        </w:rPr>
        <w:t>scho</w:t>
      </w:r>
      <w:r>
        <w:rPr>
          <w:rFonts w:ascii="Arial" w:hAnsi="Arial" w:cs="Arial"/>
          <w:spacing w:val="-2"/>
          <w:sz w:val="24"/>
          <w:szCs w:val="24"/>
        </w:rPr>
        <w:t>o</w:t>
      </w:r>
      <w:r>
        <w:rPr>
          <w:rFonts w:ascii="Arial" w:hAnsi="Arial" w:cs="Arial"/>
          <w:sz w:val="24"/>
          <w:szCs w:val="24"/>
        </w:rPr>
        <w:t>l</w:t>
      </w:r>
      <w:r>
        <w:rPr>
          <w:rFonts w:ascii="Arial" w:hAnsi="Arial" w:cs="Arial"/>
          <w:spacing w:val="-1"/>
          <w:sz w:val="24"/>
          <w:szCs w:val="24"/>
        </w:rPr>
        <w:t xml:space="preserve"> </w:t>
      </w:r>
      <w:r>
        <w:rPr>
          <w:rFonts w:ascii="Arial" w:hAnsi="Arial" w:cs="Arial"/>
          <w:spacing w:val="1"/>
          <w:sz w:val="24"/>
          <w:szCs w:val="24"/>
        </w:rPr>
        <w:t>tr</w:t>
      </w:r>
      <w:r>
        <w:rPr>
          <w:rFonts w:ascii="Arial" w:hAnsi="Arial" w:cs="Arial"/>
          <w:spacing w:val="-2"/>
          <w:sz w:val="24"/>
          <w:szCs w:val="24"/>
        </w:rPr>
        <w:t>a</w:t>
      </w:r>
      <w:r>
        <w:rPr>
          <w:rFonts w:ascii="Arial" w:hAnsi="Arial" w:cs="Arial"/>
          <w:sz w:val="24"/>
          <w:szCs w:val="24"/>
        </w:rPr>
        <w:t>ns</w:t>
      </w:r>
      <w:r>
        <w:rPr>
          <w:rFonts w:ascii="Arial" w:hAnsi="Arial" w:cs="Arial"/>
          <w:spacing w:val="-2"/>
          <w:sz w:val="24"/>
          <w:szCs w:val="24"/>
        </w:rPr>
        <w:t>f</w:t>
      </w:r>
      <w:r>
        <w:rPr>
          <w:rFonts w:ascii="Arial" w:hAnsi="Arial" w:cs="Arial"/>
          <w:sz w:val="24"/>
          <w:szCs w:val="24"/>
        </w:rPr>
        <w:t>e</w:t>
      </w:r>
      <w:r>
        <w:rPr>
          <w:rFonts w:ascii="Arial" w:hAnsi="Arial" w:cs="Arial"/>
          <w:spacing w:val="1"/>
          <w:sz w:val="24"/>
          <w:szCs w:val="24"/>
        </w:rPr>
        <w:t>r</w:t>
      </w:r>
      <w:r>
        <w:rPr>
          <w:rFonts w:ascii="Arial" w:hAnsi="Arial" w:cs="Arial"/>
          <w:spacing w:val="-2"/>
          <w:sz w:val="24"/>
          <w:szCs w:val="24"/>
        </w:rPr>
        <w:t>s</w:t>
      </w:r>
      <w:r>
        <w:rPr>
          <w:rFonts w:ascii="Arial" w:hAnsi="Arial" w:cs="Arial"/>
          <w:sz w:val="24"/>
          <w:szCs w:val="24"/>
        </w:rPr>
        <w:t>, at</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pacing w:val="-2"/>
          <w:sz w:val="24"/>
          <w:szCs w:val="24"/>
        </w:rPr>
        <w:t>p</w:t>
      </w:r>
      <w:r>
        <w:rPr>
          <w:rFonts w:ascii="Arial" w:hAnsi="Arial" w:cs="Arial"/>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t</w:t>
      </w:r>
      <w:r>
        <w:rPr>
          <w:rFonts w:ascii="Arial" w:hAnsi="Arial" w:cs="Arial"/>
          <w:spacing w:val="-2"/>
          <w:sz w:val="24"/>
          <w:szCs w:val="24"/>
        </w:rPr>
        <w:t>’</w:t>
      </w:r>
      <w:r>
        <w:rPr>
          <w:rFonts w:ascii="Arial" w:hAnsi="Arial" w:cs="Arial"/>
          <w:sz w:val="24"/>
          <w:szCs w:val="24"/>
        </w:rPr>
        <w:t>s</w:t>
      </w:r>
      <w:r>
        <w:rPr>
          <w:rFonts w:ascii="Arial" w:hAnsi="Arial" w:cs="Arial"/>
          <w:spacing w:val="1"/>
          <w:sz w:val="24"/>
          <w:szCs w:val="24"/>
        </w:rPr>
        <w:t xml:space="preserve"> r</w:t>
      </w:r>
      <w:r>
        <w:rPr>
          <w:rFonts w:ascii="Arial" w:hAnsi="Arial" w:cs="Arial"/>
          <w:spacing w:val="-3"/>
          <w:sz w:val="24"/>
          <w:szCs w:val="24"/>
        </w:rPr>
        <w:t>e</w:t>
      </w:r>
      <w:r>
        <w:rPr>
          <w:rFonts w:ascii="Arial" w:hAnsi="Arial" w:cs="Arial"/>
          <w:sz w:val="24"/>
          <w:szCs w:val="24"/>
        </w:rPr>
        <w:t>que</w:t>
      </w:r>
      <w:r>
        <w:rPr>
          <w:rFonts w:ascii="Arial" w:hAnsi="Arial" w:cs="Arial"/>
          <w:spacing w:val="-2"/>
          <w:sz w:val="24"/>
          <w:szCs w:val="24"/>
        </w:rPr>
        <w:t>s</w:t>
      </w:r>
      <w:r>
        <w:rPr>
          <w:rFonts w:ascii="Arial" w:hAnsi="Arial" w:cs="Arial"/>
          <w:spacing w:val="1"/>
          <w:sz w:val="24"/>
          <w:szCs w:val="24"/>
        </w:rPr>
        <w:t>t</w:t>
      </w:r>
      <w:r>
        <w:rPr>
          <w:rFonts w:ascii="Arial" w:hAnsi="Arial" w:cs="Arial"/>
          <w:sz w:val="24"/>
          <w:szCs w:val="24"/>
        </w:rPr>
        <w:t>,</w:t>
      </w:r>
      <w:r>
        <w:rPr>
          <w:rFonts w:ascii="Arial" w:hAnsi="Arial" w:cs="Arial"/>
          <w:spacing w:val="-2"/>
          <w:sz w:val="24"/>
          <w:szCs w:val="24"/>
        </w:rPr>
        <w:t xml:space="preserve"> </w:t>
      </w:r>
      <w:r>
        <w:rPr>
          <w:rFonts w:ascii="Arial" w:hAnsi="Arial" w:cs="Arial"/>
          <w:spacing w:val="1"/>
          <w:sz w:val="24"/>
          <w:szCs w:val="24"/>
        </w:rPr>
        <w:t>tr</w:t>
      </w:r>
      <w:r>
        <w:rPr>
          <w:rFonts w:ascii="Arial" w:hAnsi="Arial" w:cs="Arial"/>
          <w:spacing w:val="-2"/>
          <w:sz w:val="24"/>
          <w:szCs w:val="24"/>
        </w:rPr>
        <w:t>a</w:t>
      </w:r>
      <w:r>
        <w:rPr>
          <w:rFonts w:ascii="Arial" w:hAnsi="Arial" w:cs="Arial"/>
          <w:sz w:val="24"/>
          <w:szCs w:val="24"/>
        </w:rPr>
        <w:t>nsp</w:t>
      </w:r>
      <w:r>
        <w:rPr>
          <w:rFonts w:ascii="Arial" w:hAnsi="Arial" w:cs="Arial"/>
          <w:spacing w:val="-2"/>
          <w:sz w:val="24"/>
          <w:szCs w:val="24"/>
        </w:rPr>
        <w:t>o</w:t>
      </w:r>
      <w:r>
        <w:rPr>
          <w:rFonts w:ascii="Arial" w:hAnsi="Arial" w:cs="Arial"/>
          <w:spacing w:val="1"/>
          <w:sz w:val="24"/>
          <w:szCs w:val="24"/>
        </w:rPr>
        <w:t>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ti</w:t>
      </w:r>
      <w:r>
        <w:rPr>
          <w:rFonts w:ascii="Arial" w:hAnsi="Arial" w:cs="Arial"/>
          <w:sz w:val="24"/>
          <w:szCs w:val="24"/>
        </w:rPr>
        <w:t>on sh</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be 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ded</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o a</w:t>
      </w:r>
      <w:r>
        <w:rPr>
          <w:rFonts w:ascii="Arial" w:hAnsi="Arial" w:cs="Arial"/>
          <w:spacing w:val="-2"/>
          <w:sz w:val="24"/>
          <w:szCs w:val="24"/>
        </w:rPr>
        <w:t>n</w:t>
      </w:r>
      <w:r>
        <w:rPr>
          <w:rFonts w:ascii="Arial" w:hAnsi="Arial" w:cs="Arial"/>
          <w:sz w:val="24"/>
          <w:szCs w:val="24"/>
        </w:rPr>
        <w:t xml:space="preserve">d </w:t>
      </w:r>
      <w:r>
        <w:rPr>
          <w:rFonts w:ascii="Arial" w:hAnsi="Arial" w:cs="Arial"/>
          <w:spacing w:val="-2"/>
          <w:sz w:val="24"/>
          <w:szCs w:val="24"/>
        </w:rPr>
        <w:t>f</w:t>
      </w:r>
      <w:r>
        <w:rPr>
          <w:rFonts w:ascii="Arial" w:hAnsi="Arial" w:cs="Arial"/>
          <w:spacing w:val="1"/>
          <w:sz w:val="24"/>
          <w:szCs w:val="24"/>
        </w:rPr>
        <w:t>r</w:t>
      </w:r>
      <w:r>
        <w:rPr>
          <w:rFonts w:ascii="Arial" w:hAnsi="Arial" w:cs="Arial"/>
          <w:sz w:val="24"/>
          <w:szCs w:val="24"/>
        </w:rPr>
        <w:t>om</w:t>
      </w:r>
      <w:r>
        <w:rPr>
          <w:rFonts w:ascii="Arial" w:hAnsi="Arial" w:cs="Arial"/>
          <w:spacing w:val="-4"/>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c</w:t>
      </w:r>
      <w:r>
        <w:rPr>
          <w:rFonts w:ascii="Arial" w:hAnsi="Arial" w:cs="Arial"/>
          <w:sz w:val="24"/>
          <w:szCs w:val="24"/>
        </w:rPr>
        <w:t>hool</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o</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g</w:t>
      </w:r>
      <w:r>
        <w:rPr>
          <w:rFonts w:ascii="Arial" w:hAnsi="Arial" w:cs="Arial"/>
          <w:spacing w:val="1"/>
          <w:sz w:val="24"/>
          <w:szCs w:val="24"/>
        </w:rPr>
        <w:t>i</w:t>
      </w:r>
      <w:r>
        <w:rPr>
          <w:rFonts w:ascii="Arial" w:hAnsi="Arial" w:cs="Arial"/>
          <w:sz w:val="24"/>
          <w:szCs w:val="24"/>
        </w:rPr>
        <w:t xml:space="preserve">n </w:t>
      </w:r>
      <w:r>
        <w:rPr>
          <w:rFonts w:ascii="Arial" w:hAnsi="Arial" w:cs="Arial"/>
          <w:spacing w:val="-2"/>
          <w:sz w:val="24"/>
          <w:szCs w:val="24"/>
        </w:rPr>
        <w:t>f</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 xml:space="preserve"> </w:t>
      </w:r>
      <w:r>
        <w:rPr>
          <w:rFonts w:ascii="Arial" w:hAnsi="Arial" w:cs="Arial"/>
          <w:sz w:val="24"/>
          <w:szCs w:val="24"/>
        </w:rPr>
        <w:t>c</w:t>
      </w:r>
      <w:r>
        <w:rPr>
          <w:rFonts w:ascii="Arial" w:hAnsi="Arial" w:cs="Arial"/>
          <w:spacing w:val="-2"/>
          <w:sz w:val="24"/>
          <w:szCs w:val="24"/>
        </w:rPr>
        <w:t>h</w:t>
      </w:r>
      <w:r>
        <w:rPr>
          <w:rFonts w:ascii="Arial" w:hAnsi="Arial" w:cs="Arial"/>
          <w:spacing w:val="1"/>
          <w:sz w:val="24"/>
          <w:szCs w:val="24"/>
        </w:rPr>
        <w:t>il</w:t>
      </w:r>
      <w:r>
        <w:rPr>
          <w:rFonts w:ascii="Arial" w:hAnsi="Arial" w:cs="Arial"/>
          <w:sz w:val="24"/>
          <w:szCs w:val="24"/>
        </w:rPr>
        <w:t xml:space="preserve">d </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essne</w:t>
      </w:r>
      <w:r>
        <w:rPr>
          <w:rFonts w:ascii="Arial" w:hAnsi="Arial" w:cs="Arial"/>
          <w:spacing w:val="-2"/>
          <w:sz w:val="24"/>
          <w:szCs w:val="24"/>
        </w:rPr>
        <w:t>s</w:t>
      </w:r>
      <w:r>
        <w:rPr>
          <w:rFonts w:ascii="Arial" w:hAnsi="Arial" w:cs="Arial"/>
          <w:sz w:val="24"/>
          <w:szCs w:val="24"/>
        </w:rPr>
        <w:t>s.</w:t>
      </w:r>
    </w:p>
    <w:p w:rsidR="00E36DCD" w:rsidRDefault="00E36DCD"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pacing w:val="2"/>
          <w:sz w:val="24"/>
          <w:szCs w:val="24"/>
        </w:rPr>
        <w:t>T</w:t>
      </w:r>
      <w:r>
        <w:rPr>
          <w:rFonts w:ascii="Arial" w:hAnsi="Arial" w:cs="Arial"/>
          <w:sz w:val="24"/>
          <w:szCs w:val="24"/>
        </w:rPr>
        <w:t>ranspor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 sha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z w:val="24"/>
          <w:szCs w:val="24"/>
        </w:rPr>
        <w:t>p</w:t>
      </w:r>
      <w:r>
        <w:rPr>
          <w:rFonts w:ascii="Arial" w:hAnsi="Arial" w:cs="Arial"/>
          <w:spacing w:val="1"/>
          <w:sz w:val="24"/>
          <w:szCs w:val="24"/>
        </w:rPr>
        <w:t>r</w:t>
      </w:r>
      <w:r>
        <w:rPr>
          <w:rFonts w:ascii="Arial" w:hAnsi="Arial" w:cs="Arial"/>
          <w:sz w:val="24"/>
          <w:szCs w:val="24"/>
        </w:rPr>
        <w:t>ov</w:t>
      </w:r>
      <w:r>
        <w:rPr>
          <w:rFonts w:ascii="Arial" w:hAnsi="Arial" w:cs="Arial"/>
          <w:spacing w:val="1"/>
          <w:sz w:val="24"/>
          <w:szCs w:val="24"/>
        </w:rPr>
        <w:t>i</w:t>
      </w:r>
      <w:r>
        <w:rPr>
          <w:rFonts w:ascii="Arial" w:hAnsi="Arial" w:cs="Arial"/>
          <w:sz w:val="24"/>
          <w:szCs w:val="24"/>
        </w:rPr>
        <w:t xml:space="preserve">ded </w:t>
      </w:r>
      <w:r>
        <w:rPr>
          <w:rFonts w:ascii="Arial" w:hAnsi="Arial" w:cs="Arial"/>
          <w:spacing w:val="1"/>
          <w:sz w:val="24"/>
          <w:szCs w:val="24"/>
        </w:rPr>
        <w:t>f</w:t>
      </w:r>
      <w:r>
        <w:rPr>
          <w:rFonts w:ascii="Arial" w:hAnsi="Arial" w:cs="Arial"/>
          <w:sz w:val="24"/>
          <w:szCs w:val="24"/>
        </w:rPr>
        <w:t>or</w:t>
      </w:r>
      <w:r>
        <w:rPr>
          <w:rFonts w:ascii="Arial" w:hAnsi="Arial" w:cs="Arial"/>
          <w:spacing w:val="1"/>
          <w:sz w:val="24"/>
          <w:szCs w:val="24"/>
        </w:rPr>
        <w:t xml:space="preserve"> 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en</w:t>
      </w:r>
      <w:r>
        <w:rPr>
          <w:rFonts w:ascii="Arial" w:hAnsi="Arial" w:cs="Arial"/>
          <w:spacing w:val="1"/>
          <w:sz w:val="24"/>
          <w:szCs w:val="24"/>
        </w:rPr>
        <w:t>t</w:t>
      </w:r>
      <w:r>
        <w:rPr>
          <w:rFonts w:ascii="Arial" w:hAnsi="Arial" w:cs="Arial"/>
          <w:spacing w:val="-1"/>
          <w:sz w:val="24"/>
          <w:szCs w:val="24"/>
        </w:rPr>
        <w:t>i</w:t>
      </w:r>
      <w:r>
        <w:rPr>
          <w:rFonts w:ascii="Arial" w:hAnsi="Arial" w:cs="Arial"/>
          <w:spacing w:val="1"/>
          <w:sz w:val="24"/>
          <w:szCs w:val="24"/>
        </w:rPr>
        <w:t>r</w:t>
      </w:r>
      <w:r>
        <w:rPr>
          <w:rFonts w:ascii="Arial" w:hAnsi="Arial" w:cs="Arial"/>
          <w:sz w:val="24"/>
          <w:szCs w:val="24"/>
        </w:rPr>
        <w:t xml:space="preserve">e </w:t>
      </w:r>
      <w:r>
        <w:rPr>
          <w:rFonts w:ascii="Arial" w:hAnsi="Arial" w:cs="Arial"/>
          <w:spacing w:val="1"/>
          <w:sz w:val="24"/>
          <w:szCs w:val="24"/>
        </w:rPr>
        <w:t>ti</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 xml:space="preserve"> t</w:t>
      </w:r>
      <w:r>
        <w:rPr>
          <w:rFonts w:ascii="Arial" w:hAnsi="Arial" w:cs="Arial"/>
          <w:sz w:val="24"/>
          <w:szCs w:val="24"/>
        </w:rPr>
        <w:t>he ch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 or</w:t>
      </w:r>
      <w:r>
        <w:rPr>
          <w:rFonts w:ascii="Arial" w:hAnsi="Arial" w:cs="Arial"/>
          <w:spacing w:val="-1"/>
          <w:sz w:val="24"/>
          <w:szCs w:val="24"/>
        </w:rPr>
        <w:t xml:space="preserve"> </w:t>
      </w:r>
      <w:r>
        <w:rPr>
          <w:rFonts w:ascii="Arial" w:hAnsi="Arial" w:cs="Arial"/>
          <w:sz w:val="24"/>
          <w:szCs w:val="24"/>
        </w:rPr>
        <w:t>you</w:t>
      </w:r>
      <w:r>
        <w:rPr>
          <w:rFonts w:ascii="Arial" w:hAnsi="Arial" w:cs="Arial"/>
          <w:spacing w:val="1"/>
          <w:sz w:val="24"/>
          <w:szCs w:val="24"/>
        </w:rPr>
        <w:t>t</w:t>
      </w:r>
      <w:r>
        <w:rPr>
          <w:rFonts w:ascii="Arial" w:hAnsi="Arial" w:cs="Arial"/>
          <w:sz w:val="24"/>
          <w:szCs w:val="24"/>
        </w:rPr>
        <w:t>h has</w:t>
      </w:r>
      <w:r>
        <w:rPr>
          <w:rFonts w:ascii="Arial" w:hAnsi="Arial" w:cs="Arial"/>
          <w:spacing w:val="1"/>
          <w:sz w:val="24"/>
          <w:szCs w:val="24"/>
        </w:rPr>
        <w:t xml:space="preserve"> </w:t>
      </w:r>
      <w:r>
        <w:rPr>
          <w:rFonts w:ascii="Arial" w:hAnsi="Arial" w:cs="Arial"/>
          <w:sz w:val="24"/>
          <w:szCs w:val="24"/>
        </w:rPr>
        <w:t xml:space="preserve">a </w:t>
      </w:r>
      <w:r>
        <w:rPr>
          <w:rFonts w:ascii="Arial" w:hAnsi="Arial" w:cs="Arial"/>
          <w:spacing w:val="1"/>
          <w:sz w:val="24"/>
          <w:szCs w:val="24"/>
        </w:rPr>
        <w:t>ri</w:t>
      </w:r>
      <w:r>
        <w:rPr>
          <w:rFonts w:ascii="Arial" w:hAnsi="Arial" w:cs="Arial"/>
          <w:sz w:val="24"/>
          <w:szCs w:val="24"/>
        </w:rPr>
        <w:t>ght</w:t>
      </w:r>
      <w:r>
        <w:rPr>
          <w:rFonts w:ascii="Arial" w:hAnsi="Arial" w:cs="Arial"/>
          <w:spacing w:val="-1"/>
          <w:sz w:val="24"/>
          <w:szCs w:val="24"/>
        </w:rPr>
        <w:t xml:space="preserve"> t</w:t>
      </w:r>
      <w:r>
        <w:rPr>
          <w:rFonts w:ascii="Arial" w:hAnsi="Arial" w:cs="Arial"/>
          <w:sz w:val="24"/>
          <w:szCs w:val="24"/>
        </w:rPr>
        <w:t>o a</w:t>
      </w:r>
      <w:r>
        <w:rPr>
          <w:rFonts w:ascii="Arial" w:hAnsi="Arial" w:cs="Arial"/>
          <w:spacing w:val="-1"/>
          <w:sz w:val="24"/>
          <w:szCs w:val="24"/>
        </w:rPr>
        <w:t>t</w:t>
      </w:r>
      <w:r>
        <w:rPr>
          <w:rFonts w:ascii="Arial" w:hAnsi="Arial" w:cs="Arial"/>
          <w:spacing w:val="1"/>
          <w:sz w:val="24"/>
          <w:szCs w:val="24"/>
        </w:rPr>
        <w:t>t</w:t>
      </w:r>
      <w:r>
        <w:rPr>
          <w:rFonts w:ascii="Arial" w:hAnsi="Arial" w:cs="Arial"/>
          <w:sz w:val="24"/>
          <w:szCs w:val="24"/>
        </w:rPr>
        <w:t xml:space="preserve">end </w:t>
      </w:r>
      <w:r>
        <w:rPr>
          <w:rFonts w:ascii="Arial" w:hAnsi="Arial" w:cs="Arial"/>
          <w:spacing w:val="1"/>
          <w:sz w:val="24"/>
          <w:szCs w:val="24"/>
        </w:rPr>
        <w:t>t</w:t>
      </w:r>
      <w:r>
        <w:rPr>
          <w:rFonts w:ascii="Arial" w:hAnsi="Arial" w:cs="Arial"/>
          <w:sz w:val="24"/>
          <w:szCs w:val="24"/>
        </w:rPr>
        <w:t>hat</w:t>
      </w:r>
      <w:r>
        <w:rPr>
          <w:rFonts w:ascii="Arial" w:hAnsi="Arial" w:cs="Arial"/>
          <w:spacing w:val="1"/>
          <w:sz w:val="24"/>
          <w:szCs w:val="24"/>
        </w:rPr>
        <w:t xml:space="preserve"> </w:t>
      </w:r>
      <w:r>
        <w:rPr>
          <w:rFonts w:ascii="Arial" w:hAnsi="Arial" w:cs="Arial"/>
          <w:sz w:val="24"/>
          <w:szCs w:val="24"/>
        </w:rPr>
        <w:t>schoo</w:t>
      </w:r>
      <w:r>
        <w:rPr>
          <w:rFonts w:ascii="Arial" w:hAnsi="Arial" w:cs="Arial"/>
          <w:spacing w:val="1"/>
          <w:sz w:val="24"/>
          <w:szCs w:val="24"/>
        </w:rPr>
        <w:t>l</w:t>
      </w:r>
      <w:r>
        <w:rPr>
          <w:rFonts w:ascii="Arial" w:hAnsi="Arial" w:cs="Arial"/>
          <w:sz w:val="24"/>
          <w:szCs w:val="24"/>
        </w:rPr>
        <w:t>, as</w:t>
      </w:r>
      <w:r>
        <w:rPr>
          <w:rFonts w:ascii="Arial" w:hAnsi="Arial" w:cs="Arial"/>
          <w:spacing w:val="1"/>
          <w:sz w:val="24"/>
          <w:szCs w:val="24"/>
        </w:rPr>
        <w:t xml:space="preserve"> </w:t>
      </w:r>
      <w:r>
        <w:rPr>
          <w:rFonts w:ascii="Arial" w:hAnsi="Arial" w:cs="Arial"/>
          <w:sz w:val="24"/>
          <w:szCs w:val="24"/>
        </w:rPr>
        <w:t>de</w:t>
      </w:r>
      <w:r>
        <w:rPr>
          <w:rFonts w:ascii="Arial" w:hAnsi="Arial" w:cs="Arial"/>
          <w:spacing w:val="1"/>
          <w:sz w:val="24"/>
          <w:szCs w:val="24"/>
        </w:rPr>
        <w:t>fi</w:t>
      </w:r>
      <w:r>
        <w:rPr>
          <w:rFonts w:ascii="Arial" w:hAnsi="Arial" w:cs="Arial"/>
          <w:sz w:val="24"/>
          <w:szCs w:val="24"/>
        </w:rPr>
        <w:t xml:space="preserve">ned above, </w:t>
      </w:r>
      <w:r>
        <w:rPr>
          <w:rFonts w:ascii="Arial" w:hAnsi="Arial" w:cs="Arial"/>
          <w:spacing w:val="1"/>
          <w:sz w:val="24"/>
          <w:szCs w:val="24"/>
        </w:rPr>
        <w:t>i</w:t>
      </w:r>
      <w:r>
        <w:rPr>
          <w:rFonts w:ascii="Arial" w:hAnsi="Arial" w:cs="Arial"/>
          <w:sz w:val="24"/>
          <w:szCs w:val="24"/>
        </w:rPr>
        <w:t>nc</w:t>
      </w:r>
      <w:r>
        <w:rPr>
          <w:rFonts w:ascii="Arial" w:hAnsi="Arial" w:cs="Arial"/>
          <w:spacing w:val="1"/>
          <w:sz w:val="24"/>
          <w:szCs w:val="24"/>
        </w:rPr>
        <w:t>l</w:t>
      </w:r>
      <w:r>
        <w:rPr>
          <w:rFonts w:ascii="Arial" w:hAnsi="Arial" w:cs="Arial"/>
          <w:sz w:val="24"/>
          <w:szCs w:val="24"/>
        </w:rPr>
        <w:t>ud</w:t>
      </w:r>
      <w:r>
        <w:rPr>
          <w:rFonts w:ascii="Arial" w:hAnsi="Arial" w:cs="Arial"/>
          <w:spacing w:val="1"/>
          <w:sz w:val="24"/>
          <w:szCs w:val="24"/>
        </w:rPr>
        <w:t>i</w:t>
      </w:r>
      <w:r>
        <w:rPr>
          <w:rFonts w:ascii="Arial" w:hAnsi="Arial" w:cs="Arial"/>
          <w:sz w:val="24"/>
          <w:szCs w:val="24"/>
        </w:rPr>
        <w:t>ng</w:t>
      </w:r>
      <w:r>
        <w:rPr>
          <w:rFonts w:ascii="Arial" w:hAnsi="Arial" w:cs="Arial"/>
          <w:spacing w:val="-3"/>
          <w:sz w:val="24"/>
          <w:szCs w:val="24"/>
        </w:rPr>
        <w:t xml:space="preserve"> </w:t>
      </w:r>
      <w:r>
        <w:rPr>
          <w:rFonts w:ascii="Arial" w:hAnsi="Arial" w:cs="Arial"/>
          <w:sz w:val="24"/>
          <w:szCs w:val="24"/>
        </w:rPr>
        <w:t>du</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ng pend</w:t>
      </w:r>
      <w:r>
        <w:rPr>
          <w:rFonts w:ascii="Arial" w:hAnsi="Arial" w:cs="Arial"/>
          <w:spacing w:val="1"/>
          <w:sz w:val="24"/>
          <w:szCs w:val="24"/>
        </w:rPr>
        <w:t>i</w:t>
      </w:r>
      <w:r>
        <w:rPr>
          <w:rFonts w:ascii="Arial" w:hAnsi="Arial" w:cs="Arial"/>
          <w:sz w:val="24"/>
          <w:szCs w:val="24"/>
        </w:rPr>
        <w:t>ng d</w:t>
      </w:r>
      <w:r>
        <w:rPr>
          <w:rFonts w:ascii="Arial" w:hAnsi="Arial" w:cs="Arial"/>
          <w:spacing w:val="-1"/>
          <w:sz w:val="24"/>
          <w:szCs w:val="24"/>
        </w:rPr>
        <w:t>i</w:t>
      </w:r>
      <w:r>
        <w:rPr>
          <w:rFonts w:ascii="Arial" w:hAnsi="Arial" w:cs="Arial"/>
          <w:sz w:val="24"/>
          <w:szCs w:val="24"/>
        </w:rPr>
        <w:t>spu</w:t>
      </w:r>
      <w:r>
        <w:rPr>
          <w:rFonts w:ascii="Arial" w:hAnsi="Arial" w:cs="Arial"/>
          <w:spacing w:val="-1"/>
          <w:sz w:val="24"/>
          <w:szCs w:val="24"/>
        </w:rPr>
        <w:t>t</w:t>
      </w:r>
      <w:r>
        <w:rPr>
          <w:rFonts w:ascii="Arial" w:hAnsi="Arial" w:cs="Arial"/>
          <w:sz w:val="24"/>
          <w:szCs w:val="24"/>
        </w:rPr>
        <w:t>es.</w:t>
      </w:r>
      <w:r>
        <w:rPr>
          <w:rFonts w:ascii="Arial" w:hAnsi="Arial" w:cs="Arial"/>
          <w:spacing w:val="53"/>
          <w:sz w:val="24"/>
          <w:szCs w:val="24"/>
        </w:rPr>
        <w:t xml:space="preserve"> </w:t>
      </w:r>
      <w:r>
        <w:rPr>
          <w:rFonts w:ascii="Arial" w:hAnsi="Arial" w:cs="Arial"/>
          <w:spacing w:val="2"/>
          <w:sz w:val="24"/>
          <w:szCs w:val="24"/>
        </w:rPr>
        <w:t>T</w:t>
      </w:r>
      <w:r>
        <w:rPr>
          <w:rFonts w:ascii="Arial" w:hAnsi="Arial" w:cs="Arial"/>
          <w:sz w:val="24"/>
          <w:szCs w:val="24"/>
        </w:rPr>
        <w:t xml:space="preserve">he </w:t>
      </w:r>
      <w:r>
        <w:rPr>
          <w:rFonts w:ascii="Arial" w:hAnsi="Arial" w:cs="Arial"/>
          <w:spacing w:val="1"/>
          <w:sz w:val="24"/>
          <w:szCs w:val="24"/>
        </w:rPr>
        <w:t>l</w:t>
      </w:r>
      <w:r>
        <w:rPr>
          <w:rFonts w:ascii="Arial" w:hAnsi="Arial" w:cs="Arial"/>
          <w:sz w:val="24"/>
          <w:szCs w:val="24"/>
        </w:rPr>
        <w:t>eng</w:t>
      </w:r>
      <w:r>
        <w:rPr>
          <w:rFonts w:ascii="Arial" w:hAnsi="Arial" w:cs="Arial"/>
          <w:spacing w:val="1"/>
          <w:sz w:val="24"/>
          <w:szCs w:val="24"/>
        </w:rPr>
        <w:t>t</w:t>
      </w:r>
      <w:r>
        <w:rPr>
          <w:rFonts w:ascii="Arial" w:hAnsi="Arial" w:cs="Arial"/>
          <w:sz w:val="24"/>
          <w:szCs w:val="24"/>
        </w:rPr>
        <w:t>h of</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 co</w:t>
      </w:r>
      <w:r>
        <w:rPr>
          <w:rFonts w:ascii="Arial" w:hAnsi="Arial" w:cs="Arial"/>
          <w:spacing w:val="-1"/>
          <w:sz w:val="24"/>
          <w:szCs w:val="24"/>
        </w:rPr>
        <w:t>m</w:t>
      </w:r>
      <w:r>
        <w:rPr>
          <w:rFonts w:ascii="Arial" w:hAnsi="Arial" w:cs="Arial"/>
          <w:spacing w:val="-4"/>
          <w:sz w:val="24"/>
          <w:szCs w:val="24"/>
        </w:rPr>
        <w:t>m</w:t>
      </w:r>
      <w:r>
        <w:rPr>
          <w:rFonts w:ascii="Arial" w:hAnsi="Arial" w:cs="Arial"/>
          <w:sz w:val="24"/>
          <w:szCs w:val="24"/>
        </w:rPr>
        <w:t>u</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w</w:t>
      </w:r>
      <w:r>
        <w:rPr>
          <w:rFonts w:ascii="Arial" w:hAnsi="Arial" w:cs="Arial"/>
          <w:spacing w:val="1"/>
          <w:sz w:val="24"/>
          <w:szCs w:val="24"/>
        </w:rPr>
        <w:t>il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on</w:t>
      </w:r>
      <w:r>
        <w:rPr>
          <w:rFonts w:ascii="Arial" w:hAnsi="Arial" w:cs="Arial"/>
          <w:spacing w:val="1"/>
          <w:sz w:val="24"/>
          <w:szCs w:val="24"/>
        </w:rPr>
        <w:t>l</w:t>
      </w:r>
      <w:r>
        <w:rPr>
          <w:rFonts w:ascii="Arial" w:hAnsi="Arial" w:cs="Arial"/>
          <w:sz w:val="24"/>
          <w:szCs w:val="24"/>
        </w:rPr>
        <w:t>y be cons</w:t>
      </w:r>
      <w:r>
        <w:rPr>
          <w:rFonts w:ascii="Arial" w:hAnsi="Arial" w:cs="Arial"/>
          <w:spacing w:val="-1"/>
          <w:sz w:val="24"/>
          <w:szCs w:val="24"/>
        </w:rPr>
        <w:t>i</w:t>
      </w:r>
      <w:r>
        <w:rPr>
          <w:rFonts w:ascii="Arial" w:hAnsi="Arial" w:cs="Arial"/>
          <w:sz w:val="24"/>
          <w:szCs w:val="24"/>
        </w:rPr>
        <w:t xml:space="preserve">dered </w:t>
      </w:r>
      <w:r>
        <w:rPr>
          <w:rFonts w:ascii="Arial" w:hAnsi="Arial" w:cs="Arial"/>
          <w:spacing w:val="1"/>
          <w:sz w:val="24"/>
          <w:szCs w:val="24"/>
        </w:rPr>
        <w:t>i</w:t>
      </w:r>
      <w:r>
        <w:rPr>
          <w:rFonts w:ascii="Arial" w:hAnsi="Arial" w:cs="Arial"/>
          <w:sz w:val="24"/>
          <w:szCs w:val="24"/>
        </w:rPr>
        <w:t>n de</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r</w:t>
      </w:r>
      <w:r>
        <w:rPr>
          <w:rFonts w:ascii="Arial" w:hAnsi="Arial" w:cs="Arial"/>
          <w:spacing w:val="-4"/>
          <w:sz w:val="24"/>
          <w:szCs w:val="24"/>
        </w:rPr>
        <w:t>m</w:t>
      </w:r>
      <w:r>
        <w:rPr>
          <w:rFonts w:ascii="Arial" w:hAnsi="Arial" w:cs="Arial"/>
          <w:spacing w:val="1"/>
          <w:sz w:val="24"/>
          <w:szCs w:val="24"/>
        </w:rPr>
        <w:t>i</w:t>
      </w:r>
      <w:r>
        <w:rPr>
          <w:rFonts w:ascii="Arial" w:hAnsi="Arial" w:cs="Arial"/>
          <w:sz w:val="24"/>
          <w:szCs w:val="24"/>
        </w:rPr>
        <w:t>n</w:t>
      </w:r>
      <w:r>
        <w:rPr>
          <w:rFonts w:ascii="Arial" w:hAnsi="Arial" w:cs="Arial"/>
          <w:spacing w:val="1"/>
          <w:sz w:val="24"/>
          <w:szCs w:val="24"/>
        </w:rPr>
        <w:t>i</w:t>
      </w:r>
      <w:r>
        <w:rPr>
          <w:rFonts w:ascii="Arial" w:hAnsi="Arial" w:cs="Arial"/>
          <w:sz w:val="24"/>
          <w:szCs w:val="24"/>
        </w:rPr>
        <w:t xml:space="preserve">ng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f</w:t>
      </w:r>
      <w:r>
        <w:rPr>
          <w:rFonts w:ascii="Arial" w:hAnsi="Arial" w:cs="Arial"/>
          <w:sz w:val="24"/>
          <w:szCs w:val="24"/>
        </w:rPr>
        <w:t>eas</w:t>
      </w:r>
      <w:r>
        <w:rPr>
          <w:rFonts w:ascii="Arial" w:hAnsi="Arial" w:cs="Arial"/>
          <w:spacing w:val="1"/>
          <w:sz w:val="24"/>
          <w:szCs w:val="24"/>
        </w:rPr>
        <w:t>i</w:t>
      </w:r>
      <w:r>
        <w:rPr>
          <w:rFonts w:ascii="Arial" w:hAnsi="Arial" w:cs="Arial"/>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y of</w:t>
      </w:r>
      <w:r>
        <w:rPr>
          <w:rFonts w:ascii="Arial" w:hAnsi="Arial" w:cs="Arial"/>
          <w:spacing w:val="1"/>
          <w:sz w:val="24"/>
          <w:szCs w:val="24"/>
        </w:rPr>
        <w:t xml:space="preserve"> </w:t>
      </w:r>
      <w:r>
        <w:rPr>
          <w:rFonts w:ascii="Arial" w:hAnsi="Arial" w:cs="Arial"/>
          <w:sz w:val="24"/>
          <w:szCs w:val="24"/>
        </w:rPr>
        <w:t>p</w:t>
      </w:r>
      <w:r>
        <w:rPr>
          <w:rFonts w:ascii="Arial" w:hAnsi="Arial" w:cs="Arial"/>
          <w:spacing w:val="-1"/>
          <w:sz w:val="24"/>
          <w:szCs w:val="24"/>
        </w:rPr>
        <w:t>l</w:t>
      </w:r>
      <w:r>
        <w:rPr>
          <w:rFonts w:ascii="Arial" w:hAnsi="Arial" w:cs="Arial"/>
          <w:sz w:val="24"/>
          <w:szCs w:val="24"/>
        </w:rPr>
        <w:t>ace</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i</w:t>
      </w:r>
      <w:r>
        <w:rPr>
          <w:rFonts w:ascii="Arial" w:hAnsi="Arial" w:cs="Arial"/>
          <w:sz w:val="24"/>
          <w:szCs w:val="24"/>
        </w:rPr>
        <w:t xml:space="preserve">n </w:t>
      </w:r>
      <w:r>
        <w:rPr>
          <w:rFonts w:ascii="Arial" w:hAnsi="Arial" w:cs="Arial"/>
          <w:spacing w:val="1"/>
          <w:sz w:val="24"/>
          <w:szCs w:val="24"/>
        </w:rPr>
        <w:t>t</w:t>
      </w:r>
      <w:r>
        <w:rPr>
          <w:rFonts w:ascii="Arial" w:hAnsi="Arial" w:cs="Arial"/>
          <w:sz w:val="24"/>
          <w:szCs w:val="24"/>
        </w:rPr>
        <w:t>he school</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or</w:t>
      </w:r>
      <w:r>
        <w:rPr>
          <w:rFonts w:ascii="Arial" w:hAnsi="Arial" w:cs="Arial"/>
          <w:spacing w:val="1"/>
          <w:sz w:val="24"/>
          <w:szCs w:val="24"/>
        </w:rPr>
        <w:t>i</w:t>
      </w:r>
      <w:r>
        <w:rPr>
          <w:rFonts w:ascii="Arial" w:hAnsi="Arial" w:cs="Arial"/>
          <w:sz w:val="24"/>
          <w:szCs w:val="24"/>
        </w:rPr>
        <w:t>g</w:t>
      </w:r>
      <w:r>
        <w:rPr>
          <w:rFonts w:ascii="Arial" w:hAnsi="Arial" w:cs="Arial"/>
          <w:spacing w:val="1"/>
          <w:sz w:val="24"/>
          <w:szCs w:val="24"/>
        </w:rPr>
        <w:t>i</w:t>
      </w:r>
      <w:r>
        <w:rPr>
          <w:rFonts w:ascii="Arial" w:hAnsi="Arial" w:cs="Arial"/>
          <w:sz w:val="24"/>
          <w:szCs w:val="24"/>
        </w:rPr>
        <w:t>n based on po</w:t>
      </w:r>
      <w:r>
        <w:rPr>
          <w:rFonts w:ascii="Arial" w:hAnsi="Arial" w:cs="Arial"/>
          <w:spacing w:val="-1"/>
          <w:sz w:val="24"/>
          <w:szCs w:val="24"/>
        </w:rPr>
        <w:t>t</w:t>
      </w:r>
      <w:r>
        <w:rPr>
          <w:rFonts w:ascii="Arial" w:hAnsi="Arial" w:cs="Arial"/>
          <w:sz w:val="24"/>
          <w:szCs w:val="24"/>
        </w:rPr>
        <w:t>en</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al</w:t>
      </w:r>
      <w:r>
        <w:rPr>
          <w:rFonts w:ascii="Arial" w:hAnsi="Arial" w:cs="Arial"/>
          <w:spacing w:val="1"/>
          <w:sz w:val="24"/>
          <w:szCs w:val="24"/>
        </w:rPr>
        <w:t xml:space="preserve"> </w:t>
      </w:r>
      <w:r>
        <w:rPr>
          <w:rFonts w:ascii="Arial" w:hAnsi="Arial" w:cs="Arial"/>
          <w:sz w:val="24"/>
          <w:szCs w:val="24"/>
        </w:rPr>
        <w:t>ha</w:t>
      </w:r>
      <w:r>
        <w:rPr>
          <w:rFonts w:ascii="Arial" w:hAnsi="Arial" w:cs="Arial"/>
          <w:spacing w:val="1"/>
          <w:sz w:val="24"/>
          <w:szCs w:val="24"/>
        </w:rPr>
        <w:t>r</w:t>
      </w:r>
      <w:r>
        <w:rPr>
          <w:rFonts w:ascii="Arial" w:hAnsi="Arial" w:cs="Arial"/>
          <w:sz w:val="24"/>
          <w:szCs w:val="24"/>
        </w:rPr>
        <w:t xml:space="preserve">m </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uden</w:t>
      </w:r>
      <w:r>
        <w:rPr>
          <w:rFonts w:ascii="Arial" w:hAnsi="Arial" w:cs="Arial"/>
          <w:spacing w:val="1"/>
          <w:sz w:val="24"/>
          <w:szCs w:val="24"/>
        </w:rPr>
        <w:t>t</w:t>
      </w:r>
      <w:r>
        <w:rPr>
          <w:rFonts w:ascii="Arial" w:hAnsi="Arial" w:cs="Arial"/>
          <w:sz w:val="24"/>
          <w:szCs w:val="24"/>
        </w:rPr>
        <w:t>, as</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scussed above.  Pa</w:t>
      </w:r>
      <w:r>
        <w:rPr>
          <w:rFonts w:ascii="Arial" w:hAnsi="Arial" w:cs="Arial"/>
          <w:spacing w:val="1"/>
          <w:sz w:val="24"/>
          <w:szCs w:val="24"/>
        </w:rPr>
        <w:t>r</w:t>
      </w:r>
      <w:r>
        <w:rPr>
          <w:rFonts w:ascii="Arial" w:hAnsi="Arial" w:cs="Arial"/>
          <w:sz w:val="24"/>
          <w:szCs w:val="24"/>
        </w:rPr>
        <w:t>en</w:t>
      </w:r>
      <w:r>
        <w:rPr>
          <w:rFonts w:ascii="Arial" w:hAnsi="Arial" w:cs="Arial"/>
          <w:spacing w:val="1"/>
          <w:sz w:val="24"/>
          <w:szCs w:val="24"/>
        </w:rPr>
        <w:t>t</w:t>
      </w:r>
      <w:r>
        <w:rPr>
          <w:rFonts w:ascii="Arial" w:hAnsi="Arial" w:cs="Arial"/>
          <w:sz w:val="24"/>
          <w:szCs w:val="24"/>
        </w:rPr>
        <w:t>s and unacco</w:t>
      </w:r>
      <w:r>
        <w:rPr>
          <w:rFonts w:ascii="Arial" w:hAnsi="Arial" w:cs="Arial"/>
          <w:spacing w:val="-4"/>
          <w:sz w:val="24"/>
          <w:szCs w:val="24"/>
        </w:rPr>
        <w:t>m</w:t>
      </w:r>
      <w:r>
        <w:rPr>
          <w:rFonts w:ascii="Arial" w:hAnsi="Arial" w:cs="Arial"/>
          <w:sz w:val="24"/>
          <w:szCs w:val="24"/>
        </w:rPr>
        <w:t>pan</w:t>
      </w:r>
      <w:r>
        <w:rPr>
          <w:rFonts w:ascii="Arial" w:hAnsi="Arial" w:cs="Arial"/>
          <w:spacing w:val="1"/>
          <w:sz w:val="24"/>
          <w:szCs w:val="24"/>
        </w:rPr>
        <w:t>i</w:t>
      </w:r>
      <w:r>
        <w:rPr>
          <w:rFonts w:ascii="Arial" w:hAnsi="Arial" w:cs="Arial"/>
          <w:sz w:val="24"/>
          <w:szCs w:val="24"/>
        </w:rPr>
        <w:t>ed you</w:t>
      </w:r>
      <w:r>
        <w:rPr>
          <w:rFonts w:ascii="Arial" w:hAnsi="Arial" w:cs="Arial"/>
          <w:spacing w:val="1"/>
          <w:sz w:val="24"/>
          <w:szCs w:val="24"/>
        </w:rPr>
        <w:t>t</w:t>
      </w:r>
      <w:r>
        <w:rPr>
          <w:rFonts w:ascii="Arial" w:hAnsi="Arial" w:cs="Arial"/>
          <w:sz w:val="24"/>
          <w:szCs w:val="24"/>
        </w:rPr>
        <w:t xml:space="preserve">h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z w:val="24"/>
          <w:szCs w:val="24"/>
        </w:rPr>
        <w:t xml:space="preserve">be </w:t>
      </w:r>
      <w:r>
        <w:rPr>
          <w:rFonts w:ascii="Arial" w:hAnsi="Arial" w:cs="Arial"/>
          <w:spacing w:val="1"/>
          <w:sz w:val="24"/>
          <w:szCs w:val="24"/>
        </w:rPr>
        <w:t>i</w:t>
      </w:r>
      <w:r>
        <w:rPr>
          <w:rFonts w:ascii="Arial" w:hAnsi="Arial" w:cs="Arial"/>
          <w:sz w:val="24"/>
          <w:szCs w:val="24"/>
        </w:rPr>
        <w:t>nfo</w:t>
      </w:r>
      <w:r>
        <w:rPr>
          <w:rFonts w:ascii="Arial" w:hAnsi="Arial" w:cs="Arial"/>
          <w:spacing w:val="1"/>
          <w:sz w:val="24"/>
          <w:szCs w:val="24"/>
        </w:rPr>
        <w:t>r</w:t>
      </w:r>
      <w:r>
        <w:rPr>
          <w:rFonts w:ascii="Arial" w:hAnsi="Arial" w:cs="Arial"/>
          <w:spacing w:val="-4"/>
          <w:sz w:val="24"/>
          <w:szCs w:val="24"/>
        </w:rPr>
        <w:t>m</w:t>
      </w:r>
      <w:r>
        <w:rPr>
          <w:rFonts w:ascii="Arial" w:hAnsi="Arial" w:cs="Arial"/>
          <w:sz w:val="24"/>
          <w:szCs w:val="24"/>
        </w:rPr>
        <w:t>ed of</w:t>
      </w:r>
      <w:r>
        <w:rPr>
          <w:rFonts w:ascii="Arial" w:hAnsi="Arial" w:cs="Arial"/>
          <w:spacing w:val="1"/>
          <w:sz w:val="24"/>
          <w:szCs w:val="24"/>
        </w:rPr>
        <w:t xml:space="preserve"> t</w:t>
      </w:r>
      <w:r>
        <w:rPr>
          <w:rFonts w:ascii="Arial" w:hAnsi="Arial" w:cs="Arial"/>
          <w:sz w:val="24"/>
          <w:szCs w:val="24"/>
        </w:rPr>
        <w:t>h</w:t>
      </w:r>
      <w:r>
        <w:rPr>
          <w:rFonts w:ascii="Arial" w:hAnsi="Arial" w:cs="Arial"/>
          <w:spacing w:val="1"/>
          <w:sz w:val="24"/>
          <w:szCs w:val="24"/>
        </w:rPr>
        <w:t>i</w:t>
      </w:r>
      <w:r>
        <w:rPr>
          <w:rFonts w:ascii="Arial" w:hAnsi="Arial" w:cs="Arial"/>
          <w:sz w:val="24"/>
          <w:szCs w:val="24"/>
        </w:rPr>
        <w:t xml:space="preserve">s </w:t>
      </w:r>
      <w:r>
        <w:rPr>
          <w:rFonts w:ascii="Arial" w:hAnsi="Arial" w:cs="Arial"/>
          <w:spacing w:val="1"/>
          <w:sz w:val="24"/>
          <w:szCs w:val="24"/>
        </w:rPr>
        <w:t>ri</w:t>
      </w:r>
      <w:r>
        <w:rPr>
          <w:rFonts w:ascii="Arial" w:hAnsi="Arial" w:cs="Arial"/>
          <w:sz w:val="24"/>
          <w:szCs w:val="24"/>
        </w:rPr>
        <w:t xml:space="preserve">ght </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t</w:t>
      </w:r>
      <w:r>
        <w:rPr>
          <w:rFonts w:ascii="Arial" w:hAnsi="Arial" w:cs="Arial"/>
          <w:spacing w:val="1"/>
          <w:sz w:val="24"/>
          <w:szCs w:val="24"/>
        </w:rPr>
        <w:t>r</w:t>
      </w:r>
      <w:r>
        <w:rPr>
          <w:rFonts w:ascii="Arial" w:hAnsi="Arial" w:cs="Arial"/>
          <w:sz w:val="24"/>
          <w:szCs w:val="24"/>
        </w:rPr>
        <w:t>anspor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ti</w:t>
      </w:r>
      <w:r>
        <w:rPr>
          <w:rFonts w:ascii="Arial" w:hAnsi="Arial" w:cs="Arial"/>
          <w:sz w:val="24"/>
          <w:szCs w:val="24"/>
        </w:rPr>
        <w:t>on be</w:t>
      </w:r>
      <w:r>
        <w:rPr>
          <w:rFonts w:ascii="Arial" w:hAnsi="Arial" w:cs="Arial"/>
          <w:spacing w:val="1"/>
          <w:sz w:val="24"/>
          <w:szCs w:val="24"/>
        </w:rPr>
        <w:t>f</w:t>
      </w:r>
      <w:r>
        <w:rPr>
          <w:rFonts w:ascii="Arial" w:hAnsi="Arial" w:cs="Arial"/>
          <w:sz w:val="24"/>
          <w:szCs w:val="24"/>
        </w:rPr>
        <w:t>ore</w:t>
      </w:r>
      <w:r>
        <w:rPr>
          <w:rFonts w:ascii="Arial" w:hAnsi="Arial" w:cs="Arial"/>
          <w:spacing w:val="1"/>
          <w:sz w:val="24"/>
          <w:szCs w:val="24"/>
        </w:rPr>
        <w:t xml:space="preserve"> t</w:t>
      </w:r>
      <w:r>
        <w:rPr>
          <w:rFonts w:ascii="Arial" w:hAnsi="Arial" w:cs="Arial"/>
          <w:sz w:val="24"/>
          <w:szCs w:val="24"/>
        </w:rPr>
        <w:t>hey se</w:t>
      </w:r>
      <w:r>
        <w:rPr>
          <w:rFonts w:ascii="Arial" w:hAnsi="Arial" w:cs="Arial"/>
          <w:spacing w:val="1"/>
          <w:sz w:val="24"/>
          <w:szCs w:val="24"/>
        </w:rPr>
        <w:t>l</w:t>
      </w:r>
      <w:r>
        <w:rPr>
          <w:rFonts w:ascii="Arial" w:hAnsi="Arial" w:cs="Arial"/>
          <w:sz w:val="24"/>
          <w:szCs w:val="24"/>
        </w:rPr>
        <w:t>ect</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school</w:t>
      </w:r>
      <w:r>
        <w:rPr>
          <w:rFonts w:ascii="Arial" w:hAnsi="Arial" w:cs="Arial"/>
          <w:spacing w:val="1"/>
          <w:sz w:val="24"/>
          <w:szCs w:val="24"/>
        </w:rPr>
        <w:t xml:space="preserve"> f</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t</w:t>
      </w:r>
      <w:r>
        <w:rPr>
          <w:rFonts w:ascii="Arial" w:hAnsi="Arial" w:cs="Arial"/>
          <w:sz w:val="24"/>
          <w:szCs w:val="24"/>
        </w:rPr>
        <w:t>endance.</w:t>
      </w:r>
    </w:p>
    <w:p w:rsidR="00E36DCD" w:rsidRDefault="00E36DCD" w:rsidP="00252455">
      <w:pPr>
        <w:ind w:left="0" w:hanging="2"/>
        <w:jc w:val="both"/>
        <w:rPr>
          <w:rFonts w:ascii="Arial" w:hAnsi="Arial" w:cs="Arial"/>
          <w:sz w:val="24"/>
          <w:szCs w:val="24"/>
        </w:rPr>
      </w:pPr>
    </w:p>
    <w:p w:rsidR="00252455" w:rsidRDefault="00252455" w:rsidP="00252455">
      <w:pPr>
        <w:ind w:left="0" w:hanging="2"/>
        <w:jc w:val="both"/>
        <w:rPr>
          <w:rFonts w:ascii="Arial" w:hAnsi="Arial" w:cs="Arial"/>
          <w:sz w:val="24"/>
          <w:szCs w:val="24"/>
        </w:rPr>
      </w:pPr>
      <w:r>
        <w:rPr>
          <w:rFonts w:ascii="Arial" w:hAnsi="Arial" w:cs="Arial"/>
          <w:sz w:val="24"/>
          <w:szCs w:val="24"/>
        </w:rPr>
        <w:t>Schoo</w:t>
      </w:r>
      <w:r>
        <w:rPr>
          <w:rFonts w:ascii="Arial" w:hAnsi="Arial" w:cs="Arial"/>
          <w:spacing w:val="-1"/>
          <w:sz w:val="24"/>
          <w:szCs w:val="24"/>
        </w:rPr>
        <w:t>l</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 xml:space="preserve">and </w:t>
      </w:r>
      <w:r>
        <w:rPr>
          <w:rFonts w:ascii="Arial" w:hAnsi="Arial" w:cs="Arial"/>
          <w:spacing w:val="1"/>
          <w:sz w:val="24"/>
          <w:szCs w:val="24"/>
        </w:rPr>
        <w:t>t</w:t>
      </w:r>
      <w:r>
        <w:rPr>
          <w:rFonts w:ascii="Arial" w:hAnsi="Arial" w:cs="Arial"/>
          <w:sz w:val="24"/>
          <w:szCs w:val="24"/>
        </w:rPr>
        <w:t>he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 xml:space="preserve">ess </w:t>
      </w:r>
      <w:r>
        <w:rPr>
          <w:rFonts w:ascii="Arial" w:hAnsi="Arial" w:cs="Arial"/>
          <w:spacing w:val="-1"/>
          <w:sz w:val="24"/>
          <w:szCs w:val="24"/>
        </w:rPr>
        <w:t>li</w:t>
      </w:r>
      <w:r>
        <w:rPr>
          <w:rFonts w:ascii="Arial" w:hAnsi="Arial" w:cs="Arial"/>
          <w:sz w:val="24"/>
          <w:szCs w:val="24"/>
        </w:rPr>
        <w:t>a</w:t>
      </w:r>
      <w:r>
        <w:rPr>
          <w:rFonts w:ascii="Arial" w:hAnsi="Arial" w:cs="Arial"/>
          <w:spacing w:val="1"/>
          <w:sz w:val="24"/>
          <w:szCs w:val="24"/>
        </w:rPr>
        <w:t>i</w:t>
      </w:r>
      <w:r>
        <w:rPr>
          <w:rFonts w:ascii="Arial" w:hAnsi="Arial" w:cs="Arial"/>
          <w:sz w:val="24"/>
          <w:szCs w:val="24"/>
        </w:rPr>
        <w:t>son sha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 xml:space="preserve">use </w:t>
      </w:r>
      <w:r>
        <w:rPr>
          <w:rFonts w:ascii="Arial" w:hAnsi="Arial" w:cs="Arial"/>
          <w:spacing w:val="1"/>
          <w:sz w:val="24"/>
          <w:szCs w:val="24"/>
        </w:rPr>
        <w:t>t</w:t>
      </w:r>
      <w:r>
        <w:rPr>
          <w:rFonts w:ascii="Arial" w:hAnsi="Arial" w:cs="Arial"/>
          <w:sz w:val="24"/>
          <w:szCs w:val="24"/>
        </w:rPr>
        <w:t>he d</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t</w:t>
      </w:r>
      <w:r>
        <w:rPr>
          <w:rFonts w:ascii="Arial" w:hAnsi="Arial" w:cs="Arial"/>
          <w:sz w:val="24"/>
          <w:szCs w:val="24"/>
        </w:rPr>
        <w:t>r</w:t>
      </w:r>
      <w:r>
        <w:rPr>
          <w:rFonts w:ascii="Arial" w:hAnsi="Arial" w:cs="Arial"/>
          <w:spacing w:val="1"/>
          <w:sz w:val="24"/>
          <w:szCs w:val="24"/>
        </w:rPr>
        <w:t>i</w:t>
      </w:r>
      <w:r>
        <w:rPr>
          <w:rFonts w:ascii="Arial" w:hAnsi="Arial" w:cs="Arial"/>
          <w:sz w:val="24"/>
          <w:szCs w:val="24"/>
        </w:rPr>
        <w:t>ct</w:t>
      </w:r>
      <w:r>
        <w:rPr>
          <w:rFonts w:ascii="Arial" w:hAnsi="Arial" w:cs="Arial"/>
          <w:spacing w:val="1"/>
          <w:sz w:val="24"/>
          <w:szCs w:val="24"/>
        </w:rPr>
        <w:t xml:space="preserve"> </w:t>
      </w:r>
      <w:r>
        <w:rPr>
          <w:rFonts w:ascii="Arial" w:hAnsi="Arial" w:cs="Arial"/>
          <w:spacing w:val="-1"/>
          <w:sz w:val="24"/>
          <w:szCs w:val="24"/>
        </w:rPr>
        <w:t>t</w:t>
      </w:r>
      <w:r>
        <w:rPr>
          <w:rFonts w:ascii="Arial" w:hAnsi="Arial" w:cs="Arial"/>
          <w:spacing w:val="1"/>
          <w:sz w:val="24"/>
          <w:szCs w:val="24"/>
        </w:rPr>
        <w:t>r</w:t>
      </w:r>
      <w:r>
        <w:rPr>
          <w:rFonts w:ascii="Arial" w:hAnsi="Arial" w:cs="Arial"/>
          <w:sz w:val="24"/>
          <w:szCs w:val="24"/>
        </w:rPr>
        <w:t>anspor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 xml:space="preserve">on </w:t>
      </w:r>
      <w:r>
        <w:rPr>
          <w:rFonts w:ascii="Arial" w:hAnsi="Arial" w:cs="Arial"/>
          <w:spacing w:val="1"/>
          <w:sz w:val="24"/>
          <w:szCs w:val="24"/>
        </w:rPr>
        <w:t>f</w:t>
      </w:r>
      <w:r>
        <w:rPr>
          <w:rFonts w:ascii="Arial" w:hAnsi="Arial" w:cs="Arial"/>
          <w:sz w:val="24"/>
          <w:szCs w:val="24"/>
        </w:rPr>
        <w:t>o</w:t>
      </w:r>
      <w:r>
        <w:rPr>
          <w:rFonts w:ascii="Arial" w:hAnsi="Arial" w:cs="Arial"/>
          <w:spacing w:val="1"/>
          <w:sz w:val="24"/>
          <w:szCs w:val="24"/>
        </w:rPr>
        <w:t>r</w:t>
      </w:r>
      <w:r>
        <w:rPr>
          <w:rFonts w:ascii="Arial" w:hAnsi="Arial" w:cs="Arial"/>
          <w:sz w:val="24"/>
          <w:szCs w:val="24"/>
        </w:rPr>
        <w:t>m</w:t>
      </w:r>
      <w:r>
        <w:rPr>
          <w:rFonts w:ascii="Arial" w:hAnsi="Arial" w:cs="Arial"/>
          <w:spacing w:val="-4"/>
          <w:sz w:val="24"/>
          <w:szCs w:val="24"/>
        </w:rPr>
        <w:t xml:space="preserve"> </w:t>
      </w:r>
      <w:r>
        <w:rPr>
          <w:rFonts w:ascii="Arial" w:hAnsi="Arial" w:cs="Arial"/>
          <w:spacing w:val="1"/>
          <w:sz w:val="24"/>
          <w:szCs w:val="24"/>
        </w:rPr>
        <w:t>t</w:t>
      </w:r>
      <w:r>
        <w:rPr>
          <w:rFonts w:ascii="Arial" w:hAnsi="Arial" w:cs="Arial"/>
          <w:sz w:val="24"/>
          <w:szCs w:val="24"/>
        </w:rPr>
        <w:t>o p</w:t>
      </w:r>
      <w:r>
        <w:rPr>
          <w:rFonts w:ascii="Arial" w:hAnsi="Arial" w:cs="Arial"/>
          <w:spacing w:val="1"/>
          <w:sz w:val="24"/>
          <w:szCs w:val="24"/>
        </w:rPr>
        <w:t>r</w:t>
      </w:r>
      <w:r>
        <w:rPr>
          <w:rFonts w:ascii="Arial" w:hAnsi="Arial" w:cs="Arial"/>
          <w:sz w:val="24"/>
          <w:szCs w:val="24"/>
        </w:rPr>
        <w:t>ocess</w:t>
      </w:r>
      <w:r>
        <w:rPr>
          <w:rFonts w:ascii="Arial" w:hAnsi="Arial" w:cs="Arial"/>
          <w:spacing w:val="1"/>
          <w:sz w:val="24"/>
          <w:szCs w:val="24"/>
        </w:rPr>
        <w:t xml:space="preserve"> </w:t>
      </w:r>
      <w:r>
        <w:rPr>
          <w:rFonts w:ascii="Arial" w:hAnsi="Arial" w:cs="Arial"/>
          <w:spacing w:val="-1"/>
          <w:sz w:val="24"/>
          <w:szCs w:val="24"/>
        </w:rPr>
        <w:t>t</w:t>
      </w:r>
      <w:r>
        <w:rPr>
          <w:rFonts w:ascii="Arial" w:hAnsi="Arial" w:cs="Arial"/>
          <w:spacing w:val="1"/>
          <w:sz w:val="24"/>
          <w:szCs w:val="24"/>
        </w:rPr>
        <w:t>r</w:t>
      </w:r>
      <w:r>
        <w:rPr>
          <w:rFonts w:ascii="Arial" w:hAnsi="Arial" w:cs="Arial"/>
          <w:sz w:val="24"/>
          <w:szCs w:val="24"/>
        </w:rPr>
        <w:t>anspor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ti</w:t>
      </w:r>
      <w:r>
        <w:rPr>
          <w:rFonts w:ascii="Arial" w:hAnsi="Arial" w:cs="Arial"/>
          <w:sz w:val="24"/>
          <w:szCs w:val="24"/>
        </w:rPr>
        <w:t xml:space="preserve">on </w:t>
      </w:r>
      <w:r>
        <w:rPr>
          <w:rFonts w:ascii="Arial" w:hAnsi="Arial" w:cs="Arial"/>
          <w:spacing w:val="1"/>
          <w:sz w:val="24"/>
          <w:szCs w:val="24"/>
        </w:rPr>
        <w:t>r</w:t>
      </w:r>
      <w:r>
        <w:rPr>
          <w:rFonts w:ascii="Arial" w:hAnsi="Arial" w:cs="Arial"/>
          <w:sz w:val="24"/>
          <w:szCs w:val="24"/>
        </w:rPr>
        <w:t>eques</w:t>
      </w:r>
      <w:r>
        <w:rPr>
          <w:rFonts w:ascii="Arial" w:hAnsi="Arial" w:cs="Arial"/>
          <w:spacing w:val="-1"/>
          <w:sz w:val="24"/>
          <w:szCs w:val="24"/>
        </w:rPr>
        <w:t>t</w:t>
      </w:r>
      <w:r>
        <w:rPr>
          <w:rFonts w:ascii="Arial" w:hAnsi="Arial" w:cs="Arial"/>
          <w:sz w:val="24"/>
          <w:szCs w:val="24"/>
        </w:rPr>
        <w:t xml:space="preserve">s.  </w:t>
      </w:r>
      <w:r>
        <w:rPr>
          <w:rFonts w:ascii="Arial" w:hAnsi="Arial" w:cs="Arial"/>
          <w:spacing w:val="-1"/>
          <w:sz w:val="24"/>
          <w:szCs w:val="24"/>
        </w:rPr>
        <w:t>R</w:t>
      </w:r>
      <w:r>
        <w:rPr>
          <w:rFonts w:ascii="Arial" w:hAnsi="Arial" w:cs="Arial"/>
          <w:sz w:val="24"/>
          <w:szCs w:val="24"/>
        </w:rPr>
        <w:t>eques</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sha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be p</w:t>
      </w:r>
      <w:r>
        <w:rPr>
          <w:rFonts w:ascii="Arial" w:hAnsi="Arial" w:cs="Arial"/>
          <w:spacing w:val="1"/>
          <w:sz w:val="24"/>
          <w:szCs w:val="24"/>
        </w:rPr>
        <w:t>r</w:t>
      </w:r>
      <w:r>
        <w:rPr>
          <w:rFonts w:ascii="Arial" w:hAnsi="Arial" w:cs="Arial"/>
          <w:sz w:val="24"/>
          <w:szCs w:val="24"/>
        </w:rPr>
        <w:t xml:space="preserve">ocessed and </w:t>
      </w:r>
      <w:r>
        <w:rPr>
          <w:rFonts w:ascii="Arial" w:hAnsi="Arial" w:cs="Arial"/>
          <w:spacing w:val="1"/>
          <w:sz w:val="24"/>
          <w:szCs w:val="24"/>
        </w:rPr>
        <w:t>t</w:t>
      </w:r>
      <w:r>
        <w:rPr>
          <w:rFonts w:ascii="Arial" w:hAnsi="Arial" w:cs="Arial"/>
          <w:sz w:val="24"/>
          <w:szCs w:val="24"/>
        </w:rPr>
        <w:t>ranspor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ti</w:t>
      </w:r>
      <w:r>
        <w:rPr>
          <w:rFonts w:ascii="Arial" w:hAnsi="Arial" w:cs="Arial"/>
          <w:sz w:val="24"/>
          <w:szCs w:val="24"/>
        </w:rPr>
        <w:t>on ar</w:t>
      </w:r>
      <w:r>
        <w:rPr>
          <w:rFonts w:ascii="Arial" w:hAnsi="Arial" w:cs="Arial"/>
          <w:spacing w:val="1"/>
          <w:sz w:val="24"/>
          <w:szCs w:val="24"/>
        </w:rPr>
        <w:t>r</w:t>
      </w:r>
      <w:r>
        <w:rPr>
          <w:rFonts w:ascii="Arial" w:hAnsi="Arial" w:cs="Arial"/>
          <w:sz w:val="24"/>
          <w:szCs w:val="24"/>
        </w:rPr>
        <w:t xml:space="preserve">anged </w:t>
      </w:r>
      <w:r>
        <w:rPr>
          <w:rFonts w:ascii="Arial" w:hAnsi="Arial" w:cs="Arial"/>
          <w:spacing w:val="-1"/>
          <w:sz w:val="24"/>
          <w:szCs w:val="24"/>
        </w:rPr>
        <w:t>wi</w:t>
      </w:r>
      <w:r>
        <w:rPr>
          <w:rFonts w:ascii="Arial" w:hAnsi="Arial" w:cs="Arial"/>
          <w:spacing w:val="1"/>
          <w:sz w:val="24"/>
          <w:szCs w:val="24"/>
        </w:rPr>
        <w:t>t</w:t>
      </w:r>
      <w:r>
        <w:rPr>
          <w:rFonts w:ascii="Arial" w:hAnsi="Arial" w:cs="Arial"/>
          <w:sz w:val="24"/>
          <w:szCs w:val="24"/>
        </w:rPr>
        <w:t>hout</w:t>
      </w:r>
      <w:r>
        <w:rPr>
          <w:rFonts w:ascii="Arial" w:hAnsi="Arial" w:cs="Arial"/>
          <w:spacing w:val="1"/>
          <w:sz w:val="24"/>
          <w:szCs w:val="24"/>
        </w:rPr>
        <w:t xml:space="preserve"> </w:t>
      </w:r>
      <w:r>
        <w:rPr>
          <w:rFonts w:ascii="Arial" w:hAnsi="Arial" w:cs="Arial"/>
          <w:spacing w:val="-1"/>
          <w:sz w:val="24"/>
          <w:szCs w:val="24"/>
        </w:rPr>
        <w:t>d</w:t>
      </w:r>
      <w:r>
        <w:rPr>
          <w:rFonts w:ascii="Arial" w:hAnsi="Arial" w:cs="Arial"/>
          <w:sz w:val="24"/>
          <w:szCs w:val="24"/>
        </w:rPr>
        <w:t>e</w:t>
      </w:r>
      <w:r>
        <w:rPr>
          <w:rFonts w:ascii="Arial" w:hAnsi="Arial" w:cs="Arial"/>
          <w:spacing w:val="1"/>
          <w:sz w:val="24"/>
          <w:szCs w:val="24"/>
        </w:rPr>
        <w:t>l</w:t>
      </w:r>
      <w:r>
        <w:rPr>
          <w:rFonts w:ascii="Arial" w:hAnsi="Arial" w:cs="Arial"/>
          <w:sz w:val="24"/>
          <w:szCs w:val="24"/>
        </w:rPr>
        <w:t xml:space="preserve">ay.  </w:t>
      </w: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udent exper</w:t>
      </w:r>
      <w:r>
        <w:rPr>
          <w:rFonts w:ascii="Arial" w:hAnsi="Arial" w:cs="Arial"/>
          <w:spacing w:val="1"/>
          <w:sz w:val="24"/>
          <w:szCs w:val="24"/>
        </w:rPr>
        <w:t>i</w:t>
      </w:r>
      <w:r>
        <w:rPr>
          <w:rFonts w:ascii="Arial" w:hAnsi="Arial" w:cs="Arial"/>
          <w:sz w:val="24"/>
          <w:szCs w:val="24"/>
        </w:rPr>
        <w:t>enc</w:t>
      </w:r>
      <w:r>
        <w:rPr>
          <w:rFonts w:ascii="Arial" w:hAnsi="Arial" w:cs="Arial"/>
          <w:spacing w:val="1"/>
          <w:sz w:val="24"/>
          <w:szCs w:val="24"/>
        </w:rPr>
        <w:t>i</w:t>
      </w:r>
      <w:r>
        <w:rPr>
          <w:rFonts w:ascii="Arial" w:hAnsi="Arial" w:cs="Arial"/>
          <w:sz w:val="24"/>
          <w:szCs w:val="24"/>
        </w:rPr>
        <w:t>ng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 xml:space="preserve">essness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v</w:t>
      </w:r>
      <w:r>
        <w:rPr>
          <w:rFonts w:ascii="Arial" w:hAnsi="Arial" w:cs="Arial"/>
          <w:spacing w:val="1"/>
          <w:sz w:val="24"/>
          <w:szCs w:val="24"/>
        </w:rPr>
        <w:t>i</w:t>
      </w:r>
      <w:r>
        <w:rPr>
          <w:rFonts w:ascii="Arial" w:hAnsi="Arial" w:cs="Arial"/>
          <w:sz w:val="24"/>
          <w:szCs w:val="24"/>
        </w:rPr>
        <w:t>ng and a</w:t>
      </w:r>
      <w:r>
        <w:rPr>
          <w:rFonts w:ascii="Arial" w:hAnsi="Arial" w:cs="Arial"/>
          <w:spacing w:val="1"/>
          <w:sz w:val="24"/>
          <w:szCs w:val="24"/>
        </w:rPr>
        <w:t>tt</w:t>
      </w:r>
      <w:r>
        <w:rPr>
          <w:rFonts w:ascii="Arial" w:hAnsi="Arial" w:cs="Arial"/>
          <w:sz w:val="24"/>
          <w:szCs w:val="24"/>
        </w:rPr>
        <w:t>end</w:t>
      </w:r>
      <w:r>
        <w:rPr>
          <w:rFonts w:ascii="Arial" w:hAnsi="Arial" w:cs="Arial"/>
          <w:spacing w:val="-1"/>
          <w:sz w:val="24"/>
          <w:szCs w:val="24"/>
        </w:rPr>
        <w:t>i</w:t>
      </w:r>
      <w:r>
        <w:rPr>
          <w:rFonts w:ascii="Arial" w:hAnsi="Arial" w:cs="Arial"/>
          <w:sz w:val="24"/>
          <w:szCs w:val="24"/>
        </w:rPr>
        <w:t>ng school</w:t>
      </w:r>
      <w:r>
        <w:rPr>
          <w:rFonts w:ascii="Arial" w:hAnsi="Arial" w:cs="Arial"/>
          <w:spacing w:val="1"/>
          <w:sz w:val="24"/>
          <w:szCs w:val="24"/>
        </w:rPr>
        <w:t xml:space="preserve"> i</w:t>
      </w:r>
      <w:r>
        <w:rPr>
          <w:rFonts w:ascii="Arial" w:hAnsi="Arial" w:cs="Arial"/>
          <w:sz w:val="24"/>
          <w:szCs w:val="24"/>
        </w:rPr>
        <w:t>n Appling</w:t>
      </w:r>
      <w:r>
        <w:rPr>
          <w:rFonts w:ascii="Arial" w:hAnsi="Arial" w:cs="Arial"/>
          <w:spacing w:val="1"/>
          <w:sz w:val="24"/>
          <w:szCs w:val="24"/>
        </w:rPr>
        <w:t xml:space="preserve"> County’s</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i</w:t>
      </w:r>
      <w:r>
        <w:rPr>
          <w:rFonts w:ascii="Arial" w:hAnsi="Arial" w:cs="Arial"/>
          <w:sz w:val="24"/>
          <w:szCs w:val="24"/>
        </w:rPr>
        <w:t>son, sha</w:t>
      </w:r>
      <w:r>
        <w:rPr>
          <w:rFonts w:ascii="Arial" w:hAnsi="Arial" w:cs="Arial"/>
          <w:spacing w:val="-1"/>
          <w:sz w:val="24"/>
          <w:szCs w:val="24"/>
        </w:rPr>
        <w:t>l</w:t>
      </w:r>
      <w:r>
        <w:rPr>
          <w:rFonts w:ascii="Arial" w:hAnsi="Arial" w:cs="Arial"/>
          <w:sz w:val="24"/>
          <w:szCs w:val="24"/>
        </w:rPr>
        <w:t>l a</w:t>
      </w:r>
      <w:r>
        <w:rPr>
          <w:rFonts w:ascii="Arial" w:hAnsi="Arial" w:cs="Arial"/>
          <w:spacing w:val="1"/>
          <w:sz w:val="24"/>
          <w:szCs w:val="24"/>
        </w:rPr>
        <w:t>r</w:t>
      </w:r>
      <w:r>
        <w:rPr>
          <w:rFonts w:ascii="Arial" w:hAnsi="Arial" w:cs="Arial"/>
          <w:sz w:val="24"/>
          <w:szCs w:val="24"/>
        </w:rPr>
        <w:t>range</w:t>
      </w:r>
      <w:r>
        <w:rPr>
          <w:rFonts w:ascii="Arial" w:hAnsi="Arial" w:cs="Arial"/>
          <w:spacing w:val="1"/>
          <w:sz w:val="24"/>
          <w:szCs w:val="24"/>
        </w:rPr>
        <w:t xml:space="preserve"> t</w:t>
      </w:r>
      <w:r>
        <w:rPr>
          <w:rFonts w:ascii="Arial" w:hAnsi="Arial" w:cs="Arial"/>
          <w:sz w:val="24"/>
          <w:szCs w:val="24"/>
        </w:rPr>
        <w:t>ranspo</w:t>
      </w:r>
      <w:r>
        <w:rPr>
          <w:rFonts w:ascii="Arial" w:hAnsi="Arial" w:cs="Arial"/>
          <w:spacing w:val="1"/>
          <w:sz w:val="24"/>
          <w:szCs w:val="24"/>
        </w:rPr>
        <w:t>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sidR="00E36DCD">
        <w:rPr>
          <w:rFonts w:ascii="Arial" w:hAnsi="Arial" w:cs="Arial"/>
          <w:sz w:val="24"/>
          <w:szCs w:val="24"/>
        </w:rPr>
        <w:t xml:space="preserve"> </w:t>
      </w: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udent</w:t>
      </w:r>
      <w:r>
        <w:rPr>
          <w:rFonts w:ascii="Arial" w:hAnsi="Arial" w:cs="Arial"/>
          <w:spacing w:val="1"/>
          <w:sz w:val="24"/>
          <w:szCs w:val="24"/>
        </w:rPr>
        <w:t xml:space="preserve"> </w:t>
      </w:r>
      <w:r>
        <w:rPr>
          <w:rFonts w:ascii="Arial" w:hAnsi="Arial" w:cs="Arial"/>
          <w:sz w:val="24"/>
          <w:szCs w:val="24"/>
        </w:rPr>
        <w:t>exper</w:t>
      </w:r>
      <w:r>
        <w:rPr>
          <w:rFonts w:ascii="Arial" w:hAnsi="Arial" w:cs="Arial"/>
          <w:spacing w:val="1"/>
          <w:sz w:val="24"/>
          <w:szCs w:val="24"/>
        </w:rPr>
        <w:t>i</w:t>
      </w:r>
      <w:r>
        <w:rPr>
          <w:rFonts w:ascii="Arial" w:hAnsi="Arial" w:cs="Arial"/>
          <w:sz w:val="24"/>
          <w:szCs w:val="24"/>
        </w:rPr>
        <w:t>enc</w:t>
      </w:r>
      <w:r>
        <w:rPr>
          <w:rFonts w:ascii="Arial" w:hAnsi="Arial" w:cs="Arial"/>
          <w:spacing w:val="1"/>
          <w:sz w:val="24"/>
          <w:szCs w:val="24"/>
        </w:rPr>
        <w:t>i</w:t>
      </w:r>
      <w:r>
        <w:rPr>
          <w:rFonts w:ascii="Arial" w:hAnsi="Arial" w:cs="Arial"/>
          <w:sz w:val="24"/>
          <w:szCs w:val="24"/>
        </w:rPr>
        <w:t>ng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essness</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v</w:t>
      </w:r>
      <w:r>
        <w:rPr>
          <w:rFonts w:ascii="Arial" w:hAnsi="Arial" w:cs="Arial"/>
          <w:spacing w:val="1"/>
          <w:sz w:val="24"/>
          <w:szCs w:val="24"/>
        </w:rPr>
        <w:t>i</w:t>
      </w:r>
      <w:r>
        <w:rPr>
          <w:rFonts w:ascii="Arial" w:hAnsi="Arial" w:cs="Arial"/>
          <w:sz w:val="24"/>
          <w:szCs w:val="24"/>
        </w:rPr>
        <w:t xml:space="preserve">ng </w:t>
      </w:r>
      <w:r>
        <w:rPr>
          <w:rFonts w:ascii="Arial" w:hAnsi="Arial" w:cs="Arial"/>
          <w:spacing w:val="1"/>
          <w:sz w:val="24"/>
          <w:szCs w:val="24"/>
        </w:rPr>
        <w:t>i</w:t>
      </w:r>
      <w:r>
        <w:rPr>
          <w:rFonts w:ascii="Arial" w:hAnsi="Arial" w:cs="Arial"/>
          <w:sz w:val="24"/>
          <w:szCs w:val="24"/>
        </w:rPr>
        <w:t>n Appling</w:t>
      </w:r>
      <w:r>
        <w:rPr>
          <w:rFonts w:ascii="Arial" w:hAnsi="Arial" w:cs="Arial"/>
          <w:spacing w:val="1"/>
          <w:sz w:val="24"/>
          <w:szCs w:val="24"/>
        </w:rPr>
        <w:t xml:space="preserve"> County</w:t>
      </w:r>
      <w:r>
        <w:rPr>
          <w:rFonts w:ascii="Arial" w:hAnsi="Arial" w:cs="Arial"/>
          <w:sz w:val="24"/>
          <w:szCs w:val="24"/>
        </w:rPr>
        <w:t xml:space="preserve"> but</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t</w:t>
      </w:r>
      <w:r>
        <w:rPr>
          <w:rFonts w:ascii="Arial" w:hAnsi="Arial" w:cs="Arial"/>
          <w:sz w:val="24"/>
          <w:szCs w:val="24"/>
        </w:rPr>
        <w:t>end</w:t>
      </w:r>
      <w:r>
        <w:rPr>
          <w:rFonts w:ascii="Arial" w:hAnsi="Arial" w:cs="Arial"/>
          <w:spacing w:val="-1"/>
          <w:sz w:val="24"/>
          <w:szCs w:val="24"/>
        </w:rPr>
        <w:t>i</w:t>
      </w:r>
      <w:r>
        <w:rPr>
          <w:rFonts w:ascii="Arial" w:hAnsi="Arial" w:cs="Arial"/>
          <w:sz w:val="24"/>
          <w:szCs w:val="24"/>
        </w:rPr>
        <w:t>ng school</w:t>
      </w:r>
      <w:r>
        <w:rPr>
          <w:rFonts w:ascii="Arial" w:hAnsi="Arial" w:cs="Arial"/>
          <w:spacing w:val="1"/>
          <w:sz w:val="24"/>
          <w:szCs w:val="24"/>
        </w:rPr>
        <w:t xml:space="preserve"> i</w:t>
      </w:r>
      <w:r>
        <w:rPr>
          <w:rFonts w:ascii="Arial" w:hAnsi="Arial" w:cs="Arial"/>
          <w:sz w:val="24"/>
          <w:szCs w:val="24"/>
        </w:rPr>
        <w:t>n ano</w:t>
      </w:r>
      <w:r>
        <w:rPr>
          <w:rFonts w:ascii="Arial" w:hAnsi="Arial" w:cs="Arial"/>
          <w:spacing w:val="1"/>
          <w:sz w:val="24"/>
          <w:szCs w:val="24"/>
        </w:rPr>
        <w:t>t</w:t>
      </w:r>
      <w:r>
        <w:rPr>
          <w:rFonts w:ascii="Arial" w:hAnsi="Arial" w:cs="Arial"/>
          <w:sz w:val="24"/>
          <w:szCs w:val="24"/>
        </w:rPr>
        <w:t>her</w:t>
      </w:r>
      <w:r>
        <w:rPr>
          <w:rFonts w:ascii="Arial" w:hAnsi="Arial" w:cs="Arial"/>
          <w:spacing w:val="1"/>
          <w:sz w:val="24"/>
          <w:szCs w:val="24"/>
        </w:rPr>
        <w:t xml:space="preserve"> </w:t>
      </w:r>
      <w:r>
        <w:rPr>
          <w:rFonts w:ascii="Arial" w:hAnsi="Arial" w:cs="Arial"/>
          <w:sz w:val="24"/>
          <w:szCs w:val="24"/>
        </w:rPr>
        <w:t>ACSS</w:t>
      </w:r>
      <w:r>
        <w:rPr>
          <w:rFonts w:ascii="Arial" w:hAnsi="Arial" w:cs="Arial"/>
          <w:spacing w:val="-1"/>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t</w:t>
      </w:r>
      <w:r>
        <w:rPr>
          <w:rFonts w:ascii="Arial" w:hAnsi="Arial" w:cs="Arial"/>
          <w:sz w:val="24"/>
          <w:szCs w:val="24"/>
        </w:rPr>
        <w:t>end</w:t>
      </w:r>
      <w:r>
        <w:rPr>
          <w:rFonts w:ascii="Arial" w:hAnsi="Arial" w:cs="Arial"/>
          <w:spacing w:val="1"/>
          <w:sz w:val="24"/>
          <w:szCs w:val="24"/>
        </w:rPr>
        <w:t>i</w:t>
      </w:r>
      <w:r>
        <w:rPr>
          <w:rFonts w:ascii="Arial" w:hAnsi="Arial" w:cs="Arial"/>
          <w:sz w:val="24"/>
          <w:szCs w:val="24"/>
        </w:rPr>
        <w:t>ng school</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 xml:space="preserve">n </w:t>
      </w:r>
      <w:r>
        <w:rPr>
          <w:rFonts w:ascii="Arial" w:hAnsi="Arial" w:cs="Arial"/>
          <w:spacing w:val="1"/>
          <w:sz w:val="24"/>
          <w:szCs w:val="24"/>
        </w:rPr>
        <w:t>Appling County</w:t>
      </w:r>
      <w:r>
        <w:rPr>
          <w:rFonts w:ascii="Arial" w:hAnsi="Arial" w:cs="Arial"/>
          <w:sz w:val="24"/>
          <w:szCs w:val="24"/>
        </w:rPr>
        <w:t xml:space="preserve"> but</w:t>
      </w:r>
      <w:r>
        <w:rPr>
          <w:rFonts w:ascii="Arial" w:hAnsi="Arial" w:cs="Arial"/>
          <w:spacing w:val="1"/>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v</w:t>
      </w:r>
      <w:r>
        <w:rPr>
          <w:rFonts w:ascii="Arial" w:hAnsi="Arial" w:cs="Arial"/>
          <w:spacing w:val="1"/>
          <w:sz w:val="24"/>
          <w:szCs w:val="24"/>
        </w:rPr>
        <w:t>i</w:t>
      </w:r>
      <w:r>
        <w:rPr>
          <w:rFonts w:ascii="Arial" w:hAnsi="Arial" w:cs="Arial"/>
          <w:sz w:val="24"/>
          <w:szCs w:val="24"/>
        </w:rPr>
        <w:t xml:space="preserve">ng </w:t>
      </w:r>
      <w:r>
        <w:rPr>
          <w:rFonts w:ascii="Arial" w:hAnsi="Arial" w:cs="Arial"/>
          <w:spacing w:val="1"/>
          <w:sz w:val="24"/>
          <w:szCs w:val="24"/>
        </w:rPr>
        <w:t>i</w:t>
      </w:r>
      <w:r>
        <w:rPr>
          <w:rFonts w:ascii="Arial" w:hAnsi="Arial" w:cs="Arial"/>
          <w:sz w:val="24"/>
          <w:szCs w:val="24"/>
        </w:rPr>
        <w:t>n ano</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r</w:t>
      </w:r>
      <w:r>
        <w:rPr>
          <w:rFonts w:ascii="Arial" w:hAnsi="Arial" w:cs="Arial"/>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pacing w:val="-3"/>
          <w:sz w:val="24"/>
          <w:szCs w:val="24"/>
        </w:rPr>
        <w:t>ACSS</w:t>
      </w:r>
      <w:r>
        <w:rPr>
          <w:rFonts w:ascii="Arial" w:hAnsi="Arial" w:cs="Arial"/>
          <w:spacing w:val="-1"/>
          <w:sz w:val="24"/>
          <w:szCs w:val="24"/>
        </w:rPr>
        <w:t xml:space="preserve"> w</w:t>
      </w:r>
      <w:r>
        <w:rPr>
          <w:rFonts w:ascii="Arial" w:hAnsi="Arial" w:cs="Arial"/>
          <w:spacing w:val="1"/>
          <w:sz w:val="24"/>
          <w:szCs w:val="24"/>
        </w:rPr>
        <w:t>il</w:t>
      </w:r>
      <w:r>
        <w:rPr>
          <w:rFonts w:ascii="Arial" w:hAnsi="Arial" w:cs="Arial"/>
          <w:sz w:val="24"/>
          <w:szCs w:val="24"/>
        </w:rPr>
        <w:t>l</w:t>
      </w:r>
      <w:r>
        <w:rPr>
          <w:rFonts w:ascii="Arial" w:hAnsi="Arial" w:cs="Arial"/>
          <w:spacing w:val="-1"/>
          <w:sz w:val="24"/>
          <w:szCs w:val="24"/>
        </w:rPr>
        <w:t xml:space="preserve"> </w:t>
      </w:r>
      <w:r>
        <w:rPr>
          <w:rFonts w:ascii="Arial" w:hAnsi="Arial" w:cs="Arial"/>
          <w:spacing w:val="1"/>
          <w:sz w:val="24"/>
          <w:szCs w:val="24"/>
        </w:rPr>
        <w:t>f</w:t>
      </w:r>
      <w:r>
        <w:rPr>
          <w:rFonts w:ascii="Arial" w:hAnsi="Arial" w:cs="Arial"/>
          <w:sz w:val="24"/>
          <w:szCs w:val="24"/>
        </w:rPr>
        <w:t>o</w:t>
      </w:r>
      <w:r>
        <w:rPr>
          <w:rFonts w:ascii="Arial" w:hAnsi="Arial" w:cs="Arial"/>
          <w:spacing w:val="1"/>
          <w:sz w:val="24"/>
          <w:szCs w:val="24"/>
        </w:rPr>
        <w:t>ll</w:t>
      </w:r>
      <w:r>
        <w:rPr>
          <w:rFonts w:ascii="Arial" w:hAnsi="Arial" w:cs="Arial"/>
          <w:sz w:val="24"/>
          <w:szCs w:val="24"/>
        </w:rPr>
        <w:t>ow</w:t>
      </w:r>
      <w:r>
        <w:rPr>
          <w:rFonts w:ascii="Arial" w:hAnsi="Arial" w:cs="Arial"/>
          <w:spacing w:val="-3"/>
          <w:sz w:val="24"/>
          <w:szCs w:val="24"/>
        </w:rPr>
        <w:t xml:space="preserve"> </w:t>
      </w:r>
      <w:r>
        <w:rPr>
          <w:rFonts w:ascii="Arial" w:hAnsi="Arial" w:cs="Arial"/>
          <w:spacing w:val="1"/>
          <w:sz w:val="24"/>
          <w:szCs w:val="24"/>
        </w:rPr>
        <w:t>t</w:t>
      </w:r>
      <w:r>
        <w:rPr>
          <w:rFonts w:ascii="Arial" w:hAnsi="Arial" w:cs="Arial"/>
          <w:sz w:val="24"/>
          <w:szCs w:val="24"/>
        </w:rPr>
        <w:t>he Mc</w:t>
      </w:r>
      <w:r>
        <w:rPr>
          <w:rFonts w:ascii="Arial" w:hAnsi="Arial" w:cs="Arial"/>
          <w:spacing w:val="1"/>
          <w:sz w:val="24"/>
          <w:szCs w:val="24"/>
        </w:rPr>
        <w:t>Ki</w:t>
      </w:r>
      <w:r>
        <w:rPr>
          <w:rFonts w:ascii="Arial" w:hAnsi="Arial" w:cs="Arial"/>
          <w:sz w:val="24"/>
          <w:szCs w:val="24"/>
        </w:rPr>
        <w:t>nney</w:t>
      </w:r>
      <w:r>
        <w:rPr>
          <w:rFonts w:ascii="Arial" w:hAnsi="Arial" w:cs="Arial"/>
          <w:spacing w:val="-4"/>
          <w:sz w:val="24"/>
          <w:szCs w:val="24"/>
        </w:rPr>
        <w:t>-</w:t>
      </w:r>
      <w:r>
        <w:rPr>
          <w:rFonts w:ascii="Arial" w:hAnsi="Arial" w:cs="Arial"/>
          <w:spacing w:val="1"/>
          <w:sz w:val="24"/>
          <w:szCs w:val="24"/>
        </w:rPr>
        <w:t>V</w:t>
      </w:r>
      <w:r>
        <w:rPr>
          <w:rFonts w:ascii="Arial" w:hAnsi="Arial" w:cs="Arial"/>
          <w:sz w:val="24"/>
          <w:szCs w:val="24"/>
        </w:rPr>
        <w:t>en</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H</w:t>
      </w:r>
      <w:r>
        <w:rPr>
          <w:rFonts w:ascii="Arial" w:hAnsi="Arial" w:cs="Arial"/>
          <w:sz w:val="24"/>
          <w:szCs w:val="24"/>
        </w:rPr>
        <w:t>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1"/>
          <w:sz w:val="24"/>
          <w:szCs w:val="24"/>
        </w:rPr>
        <w:t xml:space="preserve"> </w:t>
      </w:r>
      <w:r>
        <w:rPr>
          <w:rFonts w:ascii="Arial" w:hAnsi="Arial" w:cs="Arial"/>
          <w:spacing w:val="-1"/>
          <w:sz w:val="24"/>
          <w:szCs w:val="24"/>
        </w:rPr>
        <w:t>A</w:t>
      </w:r>
      <w:r>
        <w:rPr>
          <w:rFonts w:ascii="Arial" w:hAnsi="Arial" w:cs="Arial"/>
          <w:sz w:val="24"/>
          <w:szCs w:val="24"/>
        </w:rPr>
        <w:t>ss</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t</w:t>
      </w:r>
      <w:r>
        <w:rPr>
          <w:rFonts w:ascii="Arial" w:hAnsi="Arial" w:cs="Arial"/>
          <w:sz w:val="24"/>
          <w:szCs w:val="24"/>
        </w:rPr>
        <w:t>ance</w:t>
      </w:r>
      <w:r>
        <w:rPr>
          <w:rFonts w:ascii="Arial" w:hAnsi="Arial" w:cs="Arial"/>
          <w:spacing w:val="1"/>
          <w:sz w:val="24"/>
          <w:szCs w:val="24"/>
        </w:rPr>
        <w:t xml:space="preserve"> </w:t>
      </w:r>
      <w:r>
        <w:rPr>
          <w:rFonts w:ascii="Arial" w:hAnsi="Arial" w:cs="Arial"/>
          <w:spacing w:val="-3"/>
          <w:sz w:val="24"/>
          <w:szCs w:val="24"/>
        </w:rPr>
        <w:t>A</w:t>
      </w:r>
      <w:r>
        <w:rPr>
          <w:rFonts w:ascii="Arial" w:hAnsi="Arial" w:cs="Arial"/>
          <w:sz w:val="24"/>
          <w:szCs w:val="24"/>
        </w:rPr>
        <w:t>ct</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z w:val="24"/>
          <w:szCs w:val="24"/>
        </w:rPr>
        <w:t>u</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o de</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r</w:t>
      </w:r>
      <w:r>
        <w:rPr>
          <w:rFonts w:ascii="Arial" w:hAnsi="Arial" w:cs="Arial"/>
          <w:spacing w:val="-4"/>
          <w:sz w:val="24"/>
          <w:szCs w:val="24"/>
        </w:rPr>
        <w:t>m</w:t>
      </w:r>
      <w:r>
        <w:rPr>
          <w:rFonts w:ascii="Arial" w:hAnsi="Arial" w:cs="Arial"/>
          <w:spacing w:val="1"/>
          <w:sz w:val="24"/>
          <w:szCs w:val="24"/>
        </w:rPr>
        <w:t>i</w:t>
      </w:r>
      <w:r>
        <w:rPr>
          <w:rFonts w:ascii="Arial" w:hAnsi="Arial" w:cs="Arial"/>
          <w:sz w:val="24"/>
          <w:szCs w:val="24"/>
        </w:rPr>
        <w:t>ne</w:t>
      </w:r>
      <w:r>
        <w:rPr>
          <w:rFonts w:ascii="Arial" w:hAnsi="Arial" w:cs="Arial"/>
          <w:spacing w:val="1"/>
          <w:sz w:val="24"/>
          <w:szCs w:val="24"/>
        </w:rPr>
        <w:t xml:space="preserve"> </w:t>
      </w:r>
      <w:r>
        <w:rPr>
          <w:rFonts w:ascii="Arial" w:hAnsi="Arial" w:cs="Arial"/>
          <w:spacing w:val="-1"/>
          <w:sz w:val="24"/>
          <w:szCs w:val="24"/>
        </w:rPr>
        <w:t>w</w:t>
      </w:r>
      <w:r>
        <w:rPr>
          <w:rFonts w:ascii="Arial" w:hAnsi="Arial" w:cs="Arial"/>
          <w:sz w:val="24"/>
          <w:szCs w:val="24"/>
        </w:rPr>
        <w:t xml:space="preserve">ho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z w:val="24"/>
          <w:szCs w:val="24"/>
        </w:rPr>
        <w:t>ar</w:t>
      </w:r>
      <w:r>
        <w:rPr>
          <w:rFonts w:ascii="Arial" w:hAnsi="Arial" w:cs="Arial"/>
          <w:spacing w:val="1"/>
          <w:sz w:val="24"/>
          <w:szCs w:val="24"/>
        </w:rPr>
        <w:t>r</w:t>
      </w:r>
      <w:r>
        <w:rPr>
          <w:rFonts w:ascii="Arial" w:hAnsi="Arial" w:cs="Arial"/>
          <w:sz w:val="24"/>
          <w:szCs w:val="24"/>
        </w:rPr>
        <w:t>ange</w:t>
      </w:r>
      <w:r>
        <w:rPr>
          <w:rFonts w:ascii="Arial" w:hAnsi="Arial" w:cs="Arial"/>
          <w:spacing w:val="1"/>
          <w:sz w:val="24"/>
          <w:szCs w:val="24"/>
        </w:rPr>
        <w:t xml:space="preserve"> t</w:t>
      </w:r>
      <w:r>
        <w:rPr>
          <w:rFonts w:ascii="Arial" w:hAnsi="Arial" w:cs="Arial"/>
          <w:sz w:val="24"/>
          <w:szCs w:val="24"/>
        </w:rPr>
        <w:t>ranspor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 xml:space="preserve">on.  </w:t>
      </w:r>
      <w:r>
        <w:rPr>
          <w:rFonts w:ascii="Arial" w:hAnsi="Arial" w:cs="Arial"/>
          <w:spacing w:val="-4"/>
          <w:sz w:val="24"/>
          <w:szCs w:val="24"/>
        </w:rPr>
        <w:t>I</w:t>
      </w:r>
      <w:r>
        <w:rPr>
          <w:rFonts w:ascii="Arial" w:hAnsi="Arial" w:cs="Arial"/>
          <w:sz w:val="24"/>
          <w:szCs w:val="24"/>
        </w:rPr>
        <w:t xml:space="preserve">t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Appling County</w:t>
      </w:r>
      <w:r>
        <w:rPr>
          <w:rFonts w:ascii="Arial" w:hAnsi="Arial" w:cs="Arial"/>
          <w:sz w:val="24"/>
          <w:szCs w:val="24"/>
        </w:rPr>
        <w:t>’s p</w:t>
      </w:r>
      <w:r>
        <w:rPr>
          <w:rFonts w:ascii="Arial" w:hAnsi="Arial" w:cs="Arial"/>
          <w:spacing w:val="-1"/>
          <w:sz w:val="24"/>
          <w:szCs w:val="24"/>
        </w:rPr>
        <w:t>o</w:t>
      </w:r>
      <w:r>
        <w:rPr>
          <w:rFonts w:ascii="Arial" w:hAnsi="Arial" w:cs="Arial"/>
          <w:spacing w:val="1"/>
          <w:sz w:val="24"/>
          <w:szCs w:val="24"/>
        </w:rPr>
        <w:t>l</w:t>
      </w:r>
      <w:r>
        <w:rPr>
          <w:rFonts w:ascii="Arial" w:hAnsi="Arial" w:cs="Arial"/>
          <w:sz w:val="24"/>
          <w:szCs w:val="24"/>
        </w:rPr>
        <w:t xml:space="preserve">icy </w:t>
      </w:r>
      <w:r>
        <w:rPr>
          <w:rFonts w:ascii="Arial" w:hAnsi="Arial" w:cs="Arial"/>
          <w:spacing w:val="1"/>
          <w:sz w:val="24"/>
          <w:szCs w:val="24"/>
        </w:rPr>
        <w:t>t</w:t>
      </w:r>
      <w:r>
        <w:rPr>
          <w:rFonts w:ascii="Arial" w:hAnsi="Arial" w:cs="Arial"/>
          <w:sz w:val="24"/>
          <w:szCs w:val="24"/>
        </w:rPr>
        <w:t>hat</w:t>
      </w:r>
      <w:r>
        <w:rPr>
          <w:rFonts w:ascii="Arial" w:hAnsi="Arial" w:cs="Arial"/>
          <w:spacing w:val="1"/>
          <w:sz w:val="24"/>
          <w:szCs w:val="24"/>
        </w:rPr>
        <w:t xml:space="preserve"> i</w:t>
      </w:r>
      <w:r>
        <w:rPr>
          <w:rFonts w:ascii="Arial" w:hAnsi="Arial" w:cs="Arial"/>
          <w:sz w:val="24"/>
          <w:szCs w:val="24"/>
        </w:rPr>
        <w:t>n</w:t>
      </w:r>
      <w:r>
        <w:rPr>
          <w:rFonts w:ascii="Arial" w:hAnsi="Arial" w:cs="Arial"/>
          <w:spacing w:val="1"/>
          <w:sz w:val="24"/>
          <w:szCs w:val="24"/>
        </w:rPr>
        <w:t>t</w:t>
      </w:r>
      <w:r>
        <w:rPr>
          <w:rFonts w:ascii="Arial" w:hAnsi="Arial" w:cs="Arial"/>
          <w:sz w:val="24"/>
          <w:szCs w:val="24"/>
        </w:rPr>
        <w:t>er</w:t>
      </w:r>
      <w:r>
        <w:rPr>
          <w:rFonts w:ascii="Arial" w:hAnsi="Arial" w:cs="Arial"/>
          <w:spacing w:val="-4"/>
          <w:sz w:val="24"/>
          <w:szCs w:val="24"/>
        </w:rPr>
        <w:t>-</w:t>
      </w:r>
      <w:r>
        <w:rPr>
          <w:rFonts w:ascii="Arial" w:hAnsi="Arial" w:cs="Arial"/>
          <w:sz w:val="24"/>
          <w:szCs w:val="24"/>
        </w:rPr>
        <w:t>d</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tr</w:t>
      </w:r>
      <w:r>
        <w:rPr>
          <w:rFonts w:ascii="Arial" w:hAnsi="Arial" w:cs="Arial"/>
          <w:spacing w:val="-1"/>
          <w:sz w:val="24"/>
          <w:szCs w:val="24"/>
        </w:rPr>
        <w:t>i</w:t>
      </w:r>
      <w:r>
        <w:rPr>
          <w:rFonts w:ascii="Arial" w:hAnsi="Arial" w:cs="Arial"/>
          <w:sz w:val="24"/>
          <w:szCs w:val="24"/>
        </w:rPr>
        <w:t>ct</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spu</w:t>
      </w:r>
      <w:r>
        <w:rPr>
          <w:rFonts w:ascii="Arial" w:hAnsi="Arial" w:cs="Arial"/>
          <w:spacing w:val="-1"/>
          <w:sz w:val="24"/>
          <w:szCs w:val="24"/>
        </w:rPr>
        <w:t>t</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sha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not</w:t>
      </w:r>
      <w:r>
        <w:rPr>
          <w:rFonts w:ascii="Arial" w:hAnsi="Arial" w:cs="Arial"/>
          <w:spacing w:val="-1"/>
          <w:sz w:val="24"/>
          <w:szCs w:val="24"/>
        </w:rPr>
        <w:t xml:space="preserve"> </w:t>
      </w:r>
      <w:r>
        <w:rPr>
          <w:rFonts w:ascii="Arial" w:hAnsi="Arial" w:cs="Arial"/>
          <w:spacing w:val="1"/>
          <w:sz w:val="24"/>
          <w:szCs w:val="24"/>
        </w:rPr>
        <w:t>r</w:t>
      </w:r>
      <w:r>
        <w:rPr>
          <w:rFonts w:ascii="Arial" w:hAnsi="Arial" w:cs="Arial"/>
          <w:sz w:val="24"/>
          <w:szCs w:val="24"/>
        </w:rPr>
        <w:t>esu</w:t>
      </w:r>
      <w:r>
        <w:rPr>
          <w:rFonts w:ascii="Arial" w:hAnsi="Arial" w:cs="Arial"/>
          <w:spacing w:val="1"/>
          <w:sz w:val="24"/>
          <w:szCs w:val="24"/>
        </w:rPr>
        <w:t>l</w:t>
      </w:r>
      <w:r>
        <w:rPr>
          <w:rFonts w:ascii="Arial" w:hAnsi="Arial" w:cs="Arial"/>
          <w:sz w:val="24"/>
          <w:szCs w:val="24"/>
        </w:rPr>
        <w:t>t</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n a s</w:t>
      </w:r>
      <w:r>
        <w:rPr>
          <w:rFonts w:ascii="Arial" w:hAnsi="Arial" w:cs="Arial"/>
          <w:spacing w:val="-1"/>
          <w:sz w:val="24"/>
          <w:szCs w:val="24"/>
        </w:rPr>
        <w:t>t</w:t>
      </w:r>
      <w:r>
        <w:rPr>
          <w:rFonts w:ascii="Arial" w:hAnsi="Arial" w:cs="Arial"/>
          <w:sz w:val="24"/>
          <w:szCs w:val="24"/>
        </w:rPr>
        <w:t>udent</w:t>
      </w:r>
      <w:r>
        <w:rPr>
          <w:rFonts w:ascii="Arial" w:hAnsi="Arial" w:cs="Arial"/>
          <w:spacing w:val="1"/>
          <w:sz w:val="24"/>
          <w:szCs w:val="24"/>
        </w:rPr>
        <w:t xml:space="preserve"> </w:t>
      </w:r>
      <w:r>
        <w:rPr>
          <w:rFonts w:ascii="Arial" w:hAnsi="Arial" w:cs="Arial"/>
          <w:sz w:val="24"/>
          <w:szCs w:val="24"/>
        </w:rPr>
        <w:t>exper</w:t>
      </w:r>
      <w:r>
        <w:rPr>
          <w:rFonts w:ascii="Arial" w:hAnsi="Arial" w:cs="Arial"/>
          <w:spacing w:val="1"/>
          <w:sz w:val="24"/>
          <w:szCs w:val="24"/>
        </w:rPr>
        <w:t>i</w:t>
      </w:r>
      <w:r>
        <w:rPr>
          <w:rFonts w:ascii="Arial" w:hAnsi="Arial" w:cs="Arial"/>
          <w:sz w:val="24"/>
          <w:szCs w:val="24"/>
        </w:rPr>
        <w:t>enc</w:t>
      </w:r>
      <w:r>
        <w:rPr>
          <w:rFonts w:ascii="Arial" w:hAnsi="Arial" w:cs="Arial"/>
          <w:spacing w:val="1"/>
          <w:sz w:val="24"/>
          <w:szCs w:val="24"/>
        </w:rPr>
        <w:t>i</w:t>
      </w:r>
      <w:r>
        <w:rPr>
          <w:rFonts w:ascii="Arial" w:hAnsi="Arial" w:cs="Arial"/>
          <w:sz w:val="24"/>
          <w:szCs w:val="24"/>
        </w:rPr>
        <w:t>ng ho</w:t>
      </w:r>
      <w:r>
        <w:rPr>
          <w:rFonts w:ascii="Arial" w:hAnsi="Arial" w:cs="Arial"/>
          <w:spacing w:val="-4"/>
          <w:sz w:val="24"/>
          <w:szCs w:val="24"/>
        </w:rPr>
        <w:t>m</w:t>
      </w:r>
      <w:r>
        <w:rPr>
          <w:rFonts w:ascii="Arial" w:hAnsi="Arial" w:cs="Arial"/>
          <w:sz w:val="24"/>
          <w:szCs w:val="24"/>
        </w:rPr>
        <w:t xml:space="preserve">elessness </w:t>
      </w:r>
      <w:r>
        <w:rPr>
          <w:rFonts w:ascii="Arial" w:hAnsi="Arial" w:cs="Arial"/>
          <w:spacing w:val="-4"/>
          <w:sz w:val="24"/>
          <w:szCs w:val="24"/>
        </w:rPr>
        <w:t>m</w:t>
      </w:r>
      <w:r>
        <w:rPr>
          <w:rFonts w:ascii="Arial" w:hAnsi="Arial" w:cs="Arial"/>
          <w:spacing w:val="1"/>
          <w:sz w:val="24"/>
          <w:szCs w:val="24"/>
        </w:rPr>
        <w:t>i</w:t>
      </w:r>
      <w:r>
        <w:rPr>
          <w:rFonts w:ascii="Arial" w:hAnsi="Arial" w:cs="Arial"/>
          <w:sz w:val="24"/>
          <w:szCs w:val="24"/>
        </w:rPr>
        <w:t>ss</w:t>
      </w:r>
      <w:r>
        <w:rPr>
          <w:rFonts w:ascii="Arial" w:hAnsi="Arial" w:cs="Arial"/>
          <w:spacing w:val="1"/>
          <w:sz w:val="24"/>
          <w:szCs w:val="24"/>
        </w:rPr>
        <w:t>i</w:t>
      </w:r>
      <w:r>
        <w:rPr>
          <w:rFonts w:ascii="Arial" w:hAnsi="Arial" w:cs="Arial"/>
          <w:sz w:val="24"/>
          <w:szCs w:val="24"/>
        </w:rPr>
        <w:t>ng schoo</w:t>
      </w:r>
      <w:r>
        <w:rPr>
          <w:rFonts w:ascii="Arial" w:hAnsi="Arial" w:cs="Arial"/>
          <w:spacing w:val="-1"/>
          <w:sz w:val="24"/>
          <w:szCs w:val="24"/>
        </w:rPr>
        <w:t>l</w:t>
      </w:r>
      <w:r>
        <w:rPr>
          <w:rFonts w:ascii="Arial" w:hAnsi="Arial" w:cs="Arial"/>
          <w:sz w:val="24"/>
          <w:szCs w:val="24"/>
        </w:rPr>
        <w:t xml:space="preserve">.  </w:t>
      </w: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such a</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spu</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 xml:space="preserve">ses, </w:t>
      </w:r>
      <w:r>
        <w:rPr>
          <w:rFonts w:ascii="Arial" w:hAnsi="Arial" w:cs="Arial"/>
          <w:spacing w:val="1"/>
          <w:sz w:val="24"/>
          <w:szCs w:val="24"/>
        </w:rPr>
        <w:t>Appling County</w:t>
      </w:r>
      <w:r>
        <w:rPr>
          <w:rFonts w:ascii="Arial" w:hAnsi="Arial" w:cs="Arial"/>
          <w:spacing w:val="-1"/>
          <w:sz w:val="24"/>
          <w:szCs w:val="24"/>
        </w:rPr>
        <w:t xml:space="preserve"> w</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r</w:t>
      </w:r>
      <w:r>
        <w:rPr>
          <w:rFonts w:ascii="Arial" w:hAnsi="Arial" w:cs="Arial"/>
          <w:sz w:val="24"/>
          <w:szCs w:val="24"/>
        </w:rPr>
        <w:t>range</w:t>
      </w:r>
      <w:r>
        <w:rPr>
          <w:rFonts w:ascii="Arial" w:hAnsi="Arial" w:cs="Arial"/>
          <w:spacing w:val="1"/>
          <w:sz w:val="24"/>
          <w:szCs w:val="24"/>
        </w:rPr>
        <w:t xml:space="preserve"> t</w:t>
      </w:r>
      <w:r>
        <w:rPr>
          <w:rFonts w:ascii="Arial" w:hAnsi="Arial" w:cs="Arial"/>
          <w:sz w:val="24"/>
          <w:szCs w:val="24"/>
        </w:rPr>
        <w:t>ranspo</w:t>
      </w:r>
      <w:r>
        <w:rPr>
          <w:rFonts w:ascii="Arial" w:hAnsi="Arial" w:cs="Arial"/>
          <w:spacing w:val="1"/>
          <w:sz w:val="24"/>
          <w:szCs w:val="24"/>
        </w:rPr>
        <w:t>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 xml:space="preserve">on and </w:t>
      </w:r>
      <w:r>
        <w:rPr>
          <w:rFonts w:ascii="Arial" w:hAnsi="Arial" w:cs="Arial"/>
          <w:spacing w:val="-1"/>
          <w:sz w:val="24"/>
          <w:szCs w:val="24"/>
        </w:rPr>
        <w:t>im</w:t>
      </w:r>
      <w:r>
        <w:rPr>
          <w:rFonts w:ascii="Arial" w:hAnsi="Arial" w:cs="Arial"/>
          <w:spacing w:val="-4"/>
          <w:sz w:val="24"/>
          <w:szCs w:val="24"/>
        </w:rPr>
        <w:t>m</w:t>
      </w:r>
      <w:r>
        <w:rPr>
          <w:rFonts w:ascii="Arial" w:hAnsi="Arial" w:cs="Arial"/>
          <w:sz w:val="24"/>
          <w:szCs w:val="24"/>
        </w:rPr>
        <w:t>ed</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l</w:t>
      </w:r>
      <w:r>
        <w:rPr>
          <w:rFonts w:ascii="Arial" w:hAnsi="Arial" w:cs="Arial"/>
          <w:sz w:val="24"/>
          <w:szCs w:val="24"/>
        </w:rPr>
        <w:t xml:space="preserve">y </w:t>
      </w:r>
      <w:r>
        <w:rPr>
          <w:rFonts w:ascii="Arial" w:hAnsi="Arial" w:cs="Arial"/>
          <w:spacing w:val="1"/>
          <w:sz w:val="24"/>
          <w:szCs w:val="24"/>
        </w:rPr>
        <w:t>i</w:t>
      </w:r>
      <w:r>
        <w:rPr>
          <w:rFonts w:ascii="Arial" w:hAnsi="Arial" w:cs="Arial"/>
          <w:spacing w:val="-4"/>
          <w:sz w:val="24"/>
          <w:szCs w:val="24"/>
        </w:rPr>
        <w:t>m</w:t>
      </w:r>
      <w:r>
        <w:rPr>
          <w:rFonts w:ascii="Arial" w:hAnsi="Arial" w:cs="Arial"/>
          <w:sz w:val="24"/>
          <w:szCs w:val="24"/>
        </w:rPr>
        <w:t>p</w:t>
      </w:r>
      <w:r>
        <w:rPr>
          <w:rFonts w:ascii="Arial" w:hAnsi="Arial" w:cs="Arial"/>
          <w:spacing w:val="1"/>
          <w:sz w:val="24"/>
          <w:szCs w:val="24"/>
        </w:rPr>
        <w:t>l</w:t>
      </w:r>
      <w:r>
        <w:rPr>
          <w:rFonts w:ascii="Arial" w:hAnsi="Arial" w:cs="Arial"/>
          <w:sz w:val="24"/>
          <w:szCs w:val="24"/>
        </w:rPr>
        <w:t>e</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p</w:t>
      </w:r>
      <w:r>
        <w:rPr>
          <w:rFonts w:ascii="Arial" w:hAnsi="Arial" w:cs="Arial"/>
          <w:spacing w:val="1"/>
          <w:sz w:val="24"/>
          <w:szCs w:val="24"/>
        </w:rPr>
        <w:t>r</w:t>
      </w:r>
      <w:r>
        <w:rPr>
          <w:rFonts w:ascii="Arial" w:hAnsi="Arial" w:cs="Arial"/>
          <w:sz w:val="24"/>
          <w:szCs w:val="24"/>
        </w:rPr>
        <w:t>ocedures</w:t>
      </w:r>
      <w:r>
        <w:rPr>
          <w:rFonts w:ascii="Arial" w:hAnsi="Arial" w:cs="Arial"/>
          <w:spacing w:val="1"/>
          <w:sz w:val="24"/>
          <w:szCs w:val="24"/>
        </w:rPr>
        <w:t xml:space="preserve"> </w:t>
      </w:r>
      <w:r>
        <w:rPr>
          <w:rFonts w:ascii="Arial" w:hAnsi="Arial" w:cs="Arial"/>
          <w:sz w:val="24"/>
          <w:szCs w:val="24"/>
        </w:rPr>
        <w:t>for</w:t>
      </w:r>
      <w:r>
        <w:rPr>
          <w:rFonts w:ascii="Arial" w:hAnsi="Arial" w:cs="Arial"/>
          <w:spacing w:val="1"/>
          <w:sz w:val="24"/>
          <w:szCs w:val="24"/>
        </w:rPr>
        <w:t xml:space="preserve"> 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spu</w:t>
      </w:r>
      <w:r>
        <w:rPr>
          <w:rFonts w:ascii="Arial" w:hAnsi="Arial" w:cs="Arial"/>
          <w:spacing w:val="1"/>
          <w:sz w:val="24"/>
          <w:szCs w:val="24"/>
        </w:rPr>
        <w:t>t</w:t>
      </w:r>
      <w:r>
        <w:rPr>
          <w:rFonts w:ascii="Arial" w:hAnsi="Arial" w:cs="Arial"/>
          <w:sz w:val="24"/>
          <w:szCs w:val="24"/>
        </w:rPr>
        <w:t xml:space="preserve">e </w:t>
      </w:r>
      <w:r>
        <w:rPr>
          <w:rFonts w:ascii="Arial" w:hAnsi="Arial" w:cs="Arial"/>
          <w:spacing w:val="1"/>
          <w:sz w:val="24"/>
          <w:szCs w:val="24"/>
        </w:rPr>
        <w:t>r</w:t>
      </w:r>
      <w:r>
        <w:rPr>
          <w:rFonts w:ascii="Arial" w:hAnsi="Arial" w:cs="Arial"/>
          <w:sz w:val="24"/>
          <w:szCs w:val="24"/>
        </w:rPr>
        <w:t>eso</w:t>
      </w:r>
      <w:r>
        <w:rPr>
          <w:rFonts w:ascii="Arial" w:hAnsi="Arial" w:cs="Arial"/>
          <w:spacing w:val="1"/>
          <w:sz w:val="24"/>
          <w:szCs w:val="24"/>
        </w:rPr>
        <w:t>l</w:t>
      </w:r>
      <w:r>
        <w:rPr>
          <w:rFonts w:ascii="Arial" w:hAnsi="Arial" w:cs="Arial"/>
          <w:sz w:val="24"/>
          <w:szCs w:val="24"/>
        </w:rPr>
        <w:t>u</w:t>
      </w:r>
      <w:r>
        <w:rPr>
          <w:rFonts w:ascii="Arial" w:hAnsi="Arial" w:cs="Arial"/>
          <w:spacing w:val="1"/>
          <w:sz w:val="24"/>
          <w:szCs w:val="24"/>
        </w:rPr>
        <w:t>ti</w:t>
      </w:r>
      <w:r>
        <w:rPr>
          <w:rFonts w:ascii="Arial" w:hAnsi="Arial" w:cs="Arial"/>
          <w:sz w:val="24"/>
          <w:szCs w:val="24"/>
        </w:rPr>
        <w:t>on.</w:t>
      </w:r>
    </w:p>
    <w:p w:rsidR="00252455" w:rsidRDefault="00252455" w:rsidP="00252455">
      <w:pPr>
        <w:spacing w:before="13" w:line="240" w:lineRule="exact"/>
        <w:ind w:left="0" w:hanging="2"/>
        <w:jc w:val="both"/>
        <w:rPr>
          <w:rFonts w:ascii="Arial" w:hAnsi="Arial" w:cs="Arial"/>
          <w:sz w:val="24"/>
          <w:szCs w:val="24"/>
        </w:rPr>
      </w:pPr>
    </w:p>
    <w:p w:rsidR="00252455" w:rsidRDefault="00252455" w:rsidP="00252455">
      <w:pPr>
        <w:ind w:left="0" w:right="58" w:hanging="2"/>
        <w:jc w:val="both"/>
        <w:rPr>
          <w:rFonts w:ascii="Arial" w:hAnsi="Arial" w:cs="Arial"/>
          <w:sz w:val="24"/>
          <w:szCs w:val="24"/>
        </w:rPr>
      </w:pPr>
      <w:r>
        <w:rPr>
          <w:rFonts w:ascii="Arial" w:hAnsi="Arial" w:cs="Arial"/>
          <w:spacing w:val="-4"/>
          <w:sz w:val="24"/>
          <w:szCs w:val="24"/>
        </w:rPr>
        <w:lastRenderedPageBreak/>
        <w:t>I</w:t>
      </w:r>
      <w:r>
        <w:rPr>
          <w:rFonts w:ascii="Arial" w:hAnsi="Arial" w:cs="Arial"/>
          <w:sz w:val="24"/>
          <w:szCs w:val="24"/>
        </w:rPr>
        <w:t>n add</w:t>
      </w:r>
      <w:r>
        <w:rPr>
          <w:rFonts w:ascii="Arial" w:hAnsi="Arial" w:cs="Arial"/>
          <w:spacing w:val="1"/>
          <w:sz w:val="24"/>
          <w:szCs w:val="24"/>
        </w:rPr>
        <w:t>iti</w:t>
      </w:r>
      <w:r>
        <w:rPr>
          <w:rFonts w:ascii="Arial" w:hAnsi="Arial" w:cs="Arial"/>
          <w:sz w:val="24"/>
          <w:szCs w:val="24"/>
        </w:rPr>
        <w:t>on</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c</w:t>
      </w:r>
      <w:r>
        <w:rPr>
          <w:rFonts w:ascii="Arial" w:hAnsi="Arial" w:cs="Arial"/>
          <w:sz w:val="24"/>
          <w:szCs w:val="24"/>
        </w:rPr>
        <w:t>e</w:t>
      </w:r>
      <w:r>
        <w:rPr>
          <w:rFonts w:ascii="Arial" w:hAnsi="Arial" w:cs="Arial"/>
          <w:spacing w:val="1"/>
          <w:sz w:val="24"/>
          <w:szCs w:val="24"/>
        </w:rPr>
        <w:t>i</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pacing w:val="1"/>
          <w:sz w:val="24"/>
          <w:szCs w:val="24"/>
        </w:rPr>
        <w:t>tr</w:t>
      </w:r>
      <w:r>
        <w:rPr>
          <w:rFonts w:ascii="Arial" w:hAnsi="Arial" w:cs="Arial"/>
          <w:spacing w:val="-2"/>
          <w:sz w:val="24"/>
          <w:szCs w:val="24"/>
        </w:rPr>
        <w:t>an</w:t>
      </w:r>
      <w:r>
        <w:rPr>
          <w:rFonts w:ascii="Arial" w:hAnsi="Arial" w:cs="Arial"/>
          <w:sz w:val="24"/>
          <w:szCs w:val="24"/>
        </w:rPr>
        <w:t>spo</w:t>
      </w:r>
      <w:r>
        <w:rPr>
          <w:rFonts w:ascii="Arial" w:hAnsi="Arial" w:cs="Arial"/>
          <w:spacing w:val="-2"/>
          <w:sz w:val="24"/>
          <w:szCs w:val="24"/>
        </w:rPr>
        <w:t>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 xml:space="preserve">and </w:t>
      </w:r>
      <w:r>
        <w:rPr>
          <w:rFonts w:ascii="Arial" w:hAnsi="Arial" w:cs="Arial"/>
          <w:spacing w:val="-2"/>
          <w:sz w:val="24"/>
          <w:szCs w:val="24"/>
        </w:rPr>
        <w:t>f</w:t>
      </w:r>
      <w:r>
        <w:rPr>
          <w:rFonts w:ascii="Arial" w:hAnsi="Arial" w:cs="Arial"/>
          <w:spacing w:val="1"/>
          <w:sz w:val="24"/>
          <w:szCs w:val="24"/>
        </w:rPr>
        <w:t>r</w:t>
      </w:r>
      <w:r>
        <w:rPr>
          <w:rFonts w:ascii="Arial" w:hAnsi="Arial" w:cs="Arial"/>
          <w:sz w:val="24"/>
          <w:szCs w:val="24"/>
        </w:rPr>
        <w:t>om</w:t>
      </w:r>
      <w:r>
        <w:rPr>
          <w:rFonts w:ascii="Arial" w:hAnsi="Arial" w:cs="Arial"/>
          <w:spacing w:val="-4"/>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pacing w:val="-2"/>
          <w:sz w:val="24"/>
          <w:szCs w:val="24"/>
        </w:rPr>
        <w:t>s</w:t>
      </w:r>
      <w:r>
        <w:rPr>
          <w:rFonts w:ascii="Arial" w:hAnsi="Arial" w:cs="Arial"/>
          <w:sz w:val="24"/>
          <w:szCs w:val="24"/>
        </w:rPr>
        <w:t>chool</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pacing w:val="-2"/>
          <w:sz w:val="24"/>
          <w:szCs w:val="24"/>
        </w:rPr>
        <w:t>o</w:t>
      </w:r>
      <w:r>
        <w:rPr>
          <w:rFonts w:ascii="Arial" w:hAnsi="Arial" w:cs="Arial"/>
          <w:spacing w:val="1"/>
          <w:sz w:val="24"/>
          <w:szCs w:val="24"/>
        </w:rPr>
        <w:t>ri</w:t>
      </w:r>
      <w:r>
        <w:rPr>
          <w:rFonts w:ascii="Arial" w:hAnsi="Arial" w:cs="Arial"/>
          <w:spacing w:val="-2"/>
          <w:sz w:val="24"/>
          <w:szCs w:val="24"/>
        </w:rPr>
        <w:t>g</w:t>
      </w:r>
      <w:r>
        <w:rPr>
          <w:rFonts w:ascii="Arial" w:hAnsi="Arial" w:cs="Arial"/>
          <w:spacing w:val="1"/>
          <w:sz w:val="24"/>
          <w:szCs w:val="24"/>
        </w:rPr>
        <w:t>i</w:t>
      </w:r>
      <w:r>
        <w:rPr>
          <w:rFonts w:ascii="Arial" w:hAnsi="Arial" w:cs="Arial"/>
          <w:sz w:val="24"/>
          <w:szCs w:val="24"/>
        </w:rPr>
        <w:t xml:space="preserve">n </w:t>
      </w:r>
      <w:r>
        <w:rPr>
          <w:rFonts w:ascii="Arial" w:hAnsi="Arial" w:cs="Arial"/>
          <w:spacing w:val="-2"/>
          <w:sz w:val="24"/>
          <w:szCs w:val="24"/>
        </w:rPr>
        <w:t>u</w:t>
      </w:r>
      <w:r>
        <w:rPr>
          <w:rFonts w:ascii="Arial" w:hAnsi="Arial" w:cs="Arial"/>
          <w:sz w:val="24"/>
          <w:szCs w:val="24"/>
        </w:rPr>
        <w:t xml:space="preserve">pon </w:t>
      </w:r>
      <w:r>
        <w:rPr>
          <w:rFonts w:ascii="Arial" w:hAnsi="Arial" w:cs="Arial"/>
          <w:spacing w:val="-2"/>
          <w:sz w:val="24"/>
          <w:szCs w:val="24"/>
        </w:rPr>
        <w:t>r</w:t>
      </w:r>
      <w:r>
        <w:rPr>
          <w:rFonts w:ascii="Arial" w:hAnsi="Arial" w:cs="Arial"/>
          <w:sz w:val="24"/>
          <w:szCs w:val="24"/>
        </w:rPr>
        <w:t>equ</w:t>
      </w:r>
      <w:r>
        <w:rPr>
          <w:rFonts w:ascii="Arial" w:hAnsi="Arial" w:cs="Arial"/>
          <w:spacing w:val="-2"/>
          <w:sz w:val="24"/>
          <w:szCs w:val="24"/>
        </w:rPr>
        <w:t>es</w:t>
      </w:r>
      <w:r>
        <w:rPr>
          <w:rFonts w:ascii="Arial" w:hAnsi="Arial" w:cs="Arial"/>
          <w:spacing w:val="1"/>
          <w:sz w:val="24"/>
          <w:szCs w:val="24"/>
        </w:rPr>
        <w:t>t</w:t>
      </w:r>
      <w:r>
        <w:rPr>
          <w:rFonts w:ascii="Arial" w:hAnsi="Arial" w:cs="Arial"/>
          <w:sz w:val="24"/>
          <w:szCs w:val="24"/>
        </w:rPr>
        <w:t>, c</w:t>
      </w:r>
      <w:r>
        <w:rPr>
          <w:rFonts w:ascii="Arial" w:hAnsi="Arial" w:cs="Arial"/>
          <w:spacing w:val="-2"/>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en</w:t>
      </w:r>
      <w:r>
        <w:rPr>
          <w:rFonts w:ascii="Arial" w:hAnsi="Arial" w:cs="Arial"/>
          <w:spacing w:val="-2"/>
          <w:sz w:val="24"/>
          <w:szCs w:val="24"/>
        </w:rPr>
        <w:t xml:space="preserve"> </w:t>
      </w:r>
      <w:r>
        <w:rPr>
          <w:rFonts w:ascii="Arial" w:hAnsi="Arial" w:cs="Arial"/>
          <w:sz w:val="24"/>
          <w:szCs w:val="24"/>
        </w:rPr>
        <w:t xml:space="preserve">and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h</w:t>
      </w:r>
      <w:r>
        <w:rPr>
          <w:rFonts w:ascii="Arial" w:hAnsi="Arial" w:cs="Arial"/>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 xml:space="preserve">so </w:t>
      </w:r>
      <w:r>
        <w:rPr>
          <w:rFonts w:ascii="Arial" w:hAnsi="Arial" w:cs="Arial"/>
          <w:spacing w:val="-2"/>
          <w:sz w:val="24"/>
          <w:szCs w:val="24"/>
        </w:rPr>
        <w:t>b</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r</w:t>
      </w:r>
      <w:r>
        <w:rPr>
          <w:rFonts w:ascii="Arial" w:hAnsi="Arial" w:cs="Arial"/>
          <w:sz w:val="24"/>
          <w:szCs w:val="24"/>
        </w:rPr>
        <w:t>o</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w:t>
      </w:r>
      <w:r>
        <w:rPr>
          <w:rFonts w:ascii="Arial" w:hAnsi="Arial" w:cs="Arial"/>
          <w:spacing w:val="-2"/>
          <w:sz w:val="24"/>
          <w:szCs w:val="24"/>
        </w:rPr>
        <w:t>e</w:t>
      </w:r>
      <w:r>
        <w:rPr>
          <w:rFonts w:ascii="Arial" w:hAnsi="Arial" w:cs="Arial"/>
          <w:sz w:val="24"/>
          <w:szCs w:val="24"/>
        </w:rPr>
        <w:t xml:space="preserve">d </w:t>
      </w:r>
      <w:r>
        <w:rPr>
          <w:rFonts w:ascii="Arial" w:hAnsi="Arial" w:cs="Arial"/>
          <w:spacing w:val="-1"/>
          <w:sz w:val="24"/>
          <w:szCs w:val="24"/>
        </w:rPr>
        <w:t>w</w:t>
      </w:r>
      <w:r>
        <w:rPr>
          <w:rFonts w:ascii="Arial" w:hAnsi="Arial" w:cs="Arial"/>
          <w:spacing w:val="1"/>
          <w:sz w:val="24"/>
          <w:szCs w:val="24"/>
        </w:rPr>
        <w:t>it</w:t>
      </w:r>
      <w:r>
        <w:rPr>
          <w:rFonts w:ascii="Arial" w:hAnsi="Arial" w:cs="Arial"/>
          <w:sz w:val="24"/>
          <w:szCs w:val="24"/>
        </w:rPr>
        <w:t>h</w:t>
      </w:r>
      <w:r>
        <w:rPr>
          <w:rFonts w:ascii="Arial" w:hAnsi="Arial" w:cs="Arial"/>
          <w:spacing w:val="-2"/>
          <w:sz w:val="24"/>
          <w:szCs w:val="24"/>
        </w:rPr>
        <w:t xml:space="preserve"> </w:t>
      </w:r>
      <w:r>
        <w:rPr>
          <w:rFonts w:ascii="Arial" w:hAnsi="Arial" w:cs="Arial"/>
          <w:sz w:val="24"/>
          <w:szCs w:val="24"/>
        </w:rPr>
        <w:t>o</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er</w:t>
      </w:r>
      <w:r>
        <w:rPr>
          <w:rFonts w:ascii="Arial" w:hAnsi="Arial" w:cs="Arial"/>
          <w:spacing w:val="-1"/>
          <w:sz w:val="24"/>
          <w:szCs w:val="24"/>
        </w:rPr>
        <w:t xml:space="preserve"> </w:t>
      </w:r>
      <w:r>
        <w:rPr>
          <w:rFonts w:ascii="Arial" w:hAnsi="Arial" w:cs="Arial"/>
          <w:spacing w:val="1"/>
          <w:sz w:val="24"/>
          <w:szCs w:val="24"/>
        </w:rPr>
        <w:t>tr</w:t>
      </w:r>
      <w:r>
        <w:rPr>
          <w:rFonts w:ascii="Arial" w:hAnsi="Arial" w:cs="Arial"/>
          <w:spacing w:val="-2"/>
          <w:sz w:val="24"/>
          <w:szCs w:val="24"/>
        </w:rPr>
        <w:t>a</w:t>
      </w:r>
      <w:r>
        <w:rPr>
          <w:rFonts w:ascii="Arial" w:hAnsi="Arial" w:cs="Arial"/>
          <w:sz w:val="24"/>
          <w:szCs w:val="24"/>
        </w:rPr>
        <w:t>nsp</w:t>
      </w:r>
      <w:r>
        <w:rPr>
          <w:rFonts w:ascii="Arial" w:hAnsi="Arial" w:cs="Arial"/>
          <w:spacing w:val="-2"/>
          <w:sz w:val="24"/>
          <w:szCs w:val="24"/>
        </w:rPr>
        <w:t>o</w:t>
      </w:r>
      <w:r>
        <w:rPr>
          <w:rFonts w:ascii="Arial" w:hAnsi="Arial" w:cs="Arial"/>
          <w:spacing w:val="1"/>
          <w:sz w:val="24"/>
          <w:szCs w:val="24"/>
        </w:rPr>
        <w:t>r</w:t>
      </w:r>
      <w:r>
        <w:rPr>
          <w:rFonts w:ascii="Arial" w:hAnsi="Arial" w:cs="Arial"/>
          <w:spacing w:val="-1"/>
          <w:sz w:val="24"/>
          <w:szCs w:val="24"/>
        </w:rPr>
        <w:t>t</w:t>
      </w:r>
      <w:r>
        <w:rPr>
          <w:rFonts w:ascii="Arial" w:hAnsi="Arial" w:cs="Arial"/>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 xml:space="preserve"> </w:t>
      </w:r>
      <w:r>
        <w:rPr>
          <w:rFonts w:ascii="Arial" w:hAnsi="Arial" w:cs="Arial"/>
          <w:sz w:val="24"/>
          <w:szCs w:val="24"/>
        </w:rPr>
        <w:t>se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w:t>
      </w:r>
      <w:r>
        <w:rPr>
          <w:rFonts w:ascii="Arial" w:hAnsi="Arial" w:cs="Arial"/>
          <w:spacing w:val="-2"/>
          <w:sz w:val="24"/>
          <w:szCs w:val="24"/>
        </w:rPr>
        <w:t>e</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co</w:t>
      </w:r>
      <w:r>
        <w:rPr>
          <w:rFonts w:ascii="Arial" w:hAnsi="Arial" w:cs="Arial"/>
          <w:spacing w:val="-4"/>
          <w:sz w:val="24"/>
          <w:szCs w:val="24"/>
        </w:rPr>
        <w:t>m</w:t>
      </w:r>
      <w:r>
        <w:rPr>
          <w:rFonts w:ascii="Arial" w:hAnsi="Arial" w:cs="Arial"/>
          <w:sz w:val="24"/>
          <w:szCs w:val="24"/>
        </w:rPr>
        <w:t>pa</w:t>
      </w:r>
      <w:r>
        <w:rPr>
          <w:rFonts w:ascii="Arial" w:hAnsi="Arial" w:cs="Arial"/>
          <w:spacing w:val="1"/>
          <w:sz w:val="24"/>
          <w:szCs w:val="24"/>
        </w:rPr>
        <w:t>r</w:t>
      </w:r>
      <w:r>
        <w:rPr>
          <w:rFonts w:ascii="Arial" w:hAnsi="Arial" w:cs="Arial"/>
          <w:sz w:val="24"/>
          <w:szCs w:val="24"/>
        </w:rPr>
        <w:t>a</w:t>
      </w:r>
      <w:r>
        <w:rPr>
          <w:rFonts w:ascii="Arial" w:hAnsi="Arial" w:cs="Arial"/>
          <w:spacing w:val="-2"/>
          <w:sz w:val="24"/>
          <w:szCs w:val="24"/>
        </w:rPr>
        <w:t>b</w:t>
      </w:r>
      <w:r>
        <w:rPr>
          <w:rFonts w:ascii="Arial" w:hAnsi="Arial" w:cs="Arial"/>
          <w:spacing w:val="1"/>
          <w:sz w:val="24"/>
          <w:szCs w:val="24"/>
        </w:rPr>
        <w:t>l</w:t>
      </w:r>
      <w:r>
        <w:rPr>
          <w:rFonts w:ascii="Arial" w:hAnsi="Arial" w:cs="Arial"/>
          <w:sz w:val="24"/>
          <w:szCs w:val="24"/>
        </w:rPr>
        <w:t xml:space="preserve">e </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ose</w:t>
      </w:r>
      <w:r>
        <w:rPr>
          <w:rFonts w:ascii="Arial" w:hAnsi="Arial" w:cs="Arial"/>
          <w:spacing w:val="-2"/>
          <w:sz w:val="24"/>
          <w:szCs w:val="24"/>
        </w:rPr>
        <w:t xml:space="preserve"> </w:t>
      </w:r>
      <w:r>
        <w:rPr>
          <w:rFonts w:ascii="Arial" w:hAnsi="Arial" w:cs="Arial"/>
          <w:sz w:val="24"/>
          <w:szCs w:val="24"/>
        </w:rPr>
        <w:t>o</w:t>
      </w:r>
      <w:r>
        <w:rPr>
          <w:rFonts w:ascii="Arial" w:hAnsi="Arial" w:cs="Arial"/>
          <w:spacing w:val="1"/>
          <w:sz w:val="24"/>
          <w:szCs w:val="24"/>
        </w:rPr>
        <w:t>f</w:t>
      </w:r>
      <w:r>
        <w:rPr>
          <w:rFonts w:ascii="Arial" w:hAnsi="Arial" w:cs="Arial"/>
          <w:spacing w:val="-2"/>
          <w:sz w:val="24"/>
          <w:szCs w:val="24"/>
        </w:rPr>
        <w:t>f</w:t>
      </w:r>
      <w:r>
        <w:rPr>
          <w:rFonts w:ascii="Arial" w:hAnsi="Arial" w:cs="Arial"/>
          <w:sz w:val="24"/>
          <w:szCs w:val="24"/>
        </w:rPr>
        <w:t>e</w:t>
      </w:r>
      <w:r>
        <w:rPr>
          <w:rFonts w:ascii="Arial" w:hAnsi="Arial" w:cs="Arial"/>
          <w:spacing w:val="-2"/>
          <w:sz w:val="24"/>
          <w:szCs w:val="24"/>
        </w:rPr>
        <w:t>r</w:t>
      </w:r>
      <w:r>
        <w:rPr>
          <w:rFonts w:ascii="Arial" w:hAnsi="Arial" w:cs="Arial"/>
          <w:sz w:val="24"/>
          <w:szCs w:val="24"/>
        </w:rPr>
        <w:t xml:space="preserve">ed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hou</w:t>
      </w:r>
      <w:r>
        <w:rPr>
          <w:rFonts w:ascii="Arial" w:hAnsi="Arial" w:cs="Arial"/>
          <w:spacing w:val="-2"/>
          <w:sz w:val="24"/>
          <w:szCs w:val="24"/>
        </w:rPr>
        <w:t>s</w:t>
      </w:r>
      <w:r>
        <w:rPr>
          <w:rFonts w:ascii="Arial" w:hAnsi="Arial" w:cs="Arial"/>
          <w:sz w:val="24"/>
          <w:szCs w:val="24"/>
        </w:rPr>
        <w:t xml:space="preserve">e </w:t>
      </w:r>
      <w:r>
        <w:rPr>
          <w:rFonts w:ascii="Arial" w:hAnsi="Arial" w:cs="Arial"/>
          <w:spacing w:val="-2"/>
          <w:sz w:val="24"/>
          <w:szCs w:val="24"/>
        </w:rPr>
        <w:t>s</w:t>
      </w:r>
      <w:r>
        <w:rPr>
          <w:rFonts w:ascii="Arial" w:hAnsi="Arial" w:cs="Arial"/>
          <w:spacing w:val="1"/>
          <w:sz w:val="24"/>
          <w:szCs w:val="24"/>
        </w:rPr>
        <w:t>t</w:t>
      </w:r>
      <w:r>
        <w:rPr>
          <w:rFonts w:ascii="Arial" w:hAnsi="Arial" w:cs="Arial"/>
          <w:sz w:val="24"/>
          <w:szCs w:val="24"/>
        </w:rPr>
        <w:t>ude</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s.</w:t>
      </w:r>
    </w:p>
    <w:p w:rsidR="00252455" w:rsidRDefault="00252455" w:rsidP="00252455">
      <w:pPr>
        <w:ind w:left="0" w:right="-20" w:hanging="2"/>
        <w:jc w:val="both"/>
        <w:rPr>
          <w:rFonts w:ascii="Arial" w:hAnsi="Arial" w:cs="Arial"/>
          <w:b/>
          <w:sz w:val="24"/>
          <w:szCs w:val="24"/>
          <w:u w:val="single" w:color="000000"/>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Services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Tr</w:t>
      </w:r>
      <w:r>
        <w:rPr>
          <w:rFonts w:ascii="Arial" w:hAnsi="Arial" w:cs="Arial"/>
          <w:sz w:val="24"/>
          <w:szCs w:val="24"/>
        </w:rPr>
        <w:t>ans</w:t>
      </w:r>
      <w:r w:rsidRPr="0051402C">
        <w:rPr>
          <w:rFonts w:ascii="Arial" w:hAnsi="Arial" w:cs="Arial"/>
          <w:sz w:val="24"/>
          <w:szCs w:val="24"/>
        </w:rPr>
        <w:t>p</w:t>
      </w:r>
      <w:r>
        <w:rPr>
          <w:rFonts w:ascii="Arial" w:hAnsi="Arial" w:cs="Arial"/>
          <w:sz w:val="24"/>
          <w:szCs w:val="24"/>
        </w:rPr>
        <w:t>o</w:t>
      </w:r>
      <w:r w:rsidRPr="0051402C">
        <w:rPr>
          <w:rFonts w:ascii="Arial" w:hAnsi="Arial" w:cs="Arial"/>
          <w:sz w:val="24"/>
          <w:szCs w:val="24"/>
        </w:rPr>
        <w:t>rt</w:t>
      </w:r>
      <w:r>
        <w:rPr>
          <w:rFonts w:ascii="Arial" w:hAnsi="Arial" w:cs="Arial"/>
          <w:sz w:val="24"/>
          <w:szCs w:val="24"/>
        </w:rPr>
        <w:t>a</w:t>
      </w:r>
      <w:r w:rsidRPr="0051402C">
        <w:rPr>
          <w:rFonts w:ascii="Arial" w:hAnsi="Arial" w:cs="Arial"/>
          <w:sz w:val="24"/>
          <w:szCs w:val="24"/>
        </w:rPr>
        <w:t>ti</w:t>
      </w:r>
      <w:r>
        <w:rPr>
          <w:rFonts w:ascii="Arial" w:hAnsi="Arial" w:cs="Arial"/>
          <w:sz w:val="24"/>
          <w:szCs w:val="24"/>
        </w:rPr>
        <w:t>on</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T</w:t>
      </w:r>
      <w:r w:rsidRPr="0051402C">
        <w:rPr>
          <w:rFonts w:ascii="Arial" w:hAnsi="Arial" w:cs="Arial"/>
          <w:sz w:val="24"/>
          <w:szCs w:val="24"/>
        </w:rPr>
        <w:t>itl</w:t>
      </w:r>
      <w:r>
        <w:rPr>
          <w:rFonts w:ascii="Arial" w:hAnsi="Arial" w:cs="Arial"/>
          <w:sz w:val="24"/>
          <w:szCs w:val="24"/>
        </w:rPr>
        <w:t>e</w:t>
      </w:r>
      <w:r w:rsidRPr="0051402C">
        <w:rPr>
          <w:rFonts w:ascii="Arial" w:hAnsi="Arial" w:cs="Arial"/>
          <w:sz w:val="24"/>
          <w:szCs w:val="24"/>
        </w:rPr>
        <w:t xml:space="preserve"> I</w:t>
      </w:r>
      <w:r>
        <w:rPr>
          <w:rFonts w:ascii="Arial" w:hAnsi="Arial" w:cs="Arial"/>
          <w:sz w:val="24"/>
          <w:szCs w:val="24"/>
        </w:rPr>
        <w:t>, Pa</w:t>
      </w:r>
      <w:r w:rsidRPr="0051402C">
        <w:rPr>
          <w:rFonts w:ascii="Arial" w:hAnsi="Arial" w:cs="Arial"/>
          <w:sz w:val="24"/>
          <w:szCs w:val="24"/>
        </w:rPr>
        <w:t>r</w:t>
      </w:r>
      <w:r>
        <w:rPr>
          <w:rFonts w:ascii="Arial" w:hAnsi="Arial" w:cs="Arial"/>
          <w:sz w:val="24"/>
          <w:szCs w:val="24"/>
        </w:rPr>
        <w:t>t</w:t>
      </w:r>
      <w:r w:rsidRPr="0051402C">
        <w:rPr>
          <w:rFonts w:ascii="Arial" w:hAnsi="Arial" w:cs="Arial"/>
          <w:sz w:val="24"/>
          <w:szCs w:val="24"/>
        </w:rPr>
        <w:t xml:space="preserve"> </w:t>
      </w:r>
      <w:r>
        <w:rPr>
          <w:rFonts w:ascii="Arial" w:hAnsi="Arial" w:cs="Arial"/>
          <w:sz w:val="24"/>
          <w:szCs w:val="24"/>
        </w:rPr>
        <w:t>A</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Title I, Part C</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Title III, Part A</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Spec</w:t>
      </w:r>
      <w:r w:rsidRPr="0051402C">
        <w:rPr>
          <w:rFonts w:ascii="Arial" w:hAnsi="Arial" w:cs="Arial"/>
          <w:sz w:val="24"/>
          <w:szCs w:val="24"/>
        </w:rPr>
        <w:t>i</w:t>
      </w:r>
      <w:r>
        <w:rPr>
          <w:rFonts w:ascii="Arial" w:hAnsi="Arial" w:cs="Arial"/>
          <w:sz w:val="24"/>
          <w:szCs w:val="24"/>
        </w:rPr>
        <w:t>al</w:t>
      </w:r>
      <w:r w:rsidRPr="0051402C">
        <w:rPr>
          <w:rFonts w:ascii="Arial" w:hAnsi="Arial" w:cs="Arial"/>
          <w:sz w:val="24"/>
          <w:szCs w:val="24"/>
        </w:rPr>
        <w:t xml:space="preserve"> </w:t>
      </w:r>
      <w:r>
        <w:rPr>
          <w:rFonts w:ascii="Arial" w:hAnsi="Arial" w:cs="Arial"/>
          <w:sz w:val="24"/>
          <w:szCs w:val="24"/>
        </w:rPr>
        <w:t>edu</w:t>
      </w:r>
      <w:r w:rsidRPr="0051402C">
        <w:rPr>
          <w:rFonts w:ascii="Arial" w:hAnsi="Arial" w:cs="Arial"/>
          <w:sz w:val="24"/>
          <w:szCs w:val="24"/>
        </w:rPr>
        <w:t>c</w:t>
      </w:r>
      <w:r>
        <w:rPr>
          <w:rFonts w:ascii="Arial" w:hAnsi="Arial" w:cs="Arial"/>
          <w:sz w:val="24"/>
          <w:szCs w:val="24"/>
        </w:rPr>
        <w:t>a</w:t>
      </w:r>
      <w:r w:rsidRPr="0051402C">
        <w:rPr>
          <w:rFonts w:ascii="Arial" w:hAnsi="Arial" w:cs="Arial"/>
          <w:sz w:val="24"/>
          <w:szCs w:val="24"/>
        </w:rPr>
        <w:t>ti</w:t>
      </w:r>
      <w:r>
        <w:rPr>
          <w:rFonts w:ascii="Arial" w:hAnsi="Arial" w:cs="Arial"/>
          <w:sz w:val="24"/>
          <w:szCs w:val="24"/>
        </w:rPr>
        <w:t xml:space="preserve">on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Pr</w:t>
      </w:r>
      <w:r>
        <w:rPr>
          <w:rFonts w:ascii="Arial" w:hAnsi="Arial" w:cs="Arial"/>
          <w:sz w:val="24"/>
          <w:szCs w:val="24"/>
        </w:rPr>
        <w:t>o</w:t>
      </w:r>
      <w:r w:rsidRPr="0051402C">
        <w:rPr>
          <w:rFonts w:ascii="Arial" w:hAnsi="Arial" w:cs="Arial"/>
          <w:sz w:val="24"/>
          <w:szCs w:val="24"/>
        </w:rPr>
        <w:t>gr</w:t>
      </w:r>
      <w:r>
        <w:rPr>
          <w:rFonts w:ascii="Arial" w:hAnsi="Arial" w:cs="Arial"/>
          <w:sz w:val="24"/>
          <w:szCs w:val="24"/>
        </w:rPr>
        <w:t>a</w:t>
      </w:r>
      <w:r w:rsidRPr="0051402C">
        <w:rPr>
          <w:rFonts w:ascii="Arial" w:hAnsi="Arial" w:cs="Arial"/>
          <w:sz w:val="24"/>
          <w:szCs w:val="24"/>
        </w:rPr>
        <w:t>m</w:t>
      </w:r>
      <w:r>
        <w:rPr>
          <w:rFonts w:ascii="Arial" w:hAnsi="Arial" w:cs="Arial"/>
          <w:sz w:val="24"/>
          <w:szCs w:val="24"/>
        </w:rPr>
        <w:t>s</w:t>
      </w:r>
      <w:r w:rsidRPr="0051402C">
        <w:rPr>
          <w:rFonts w:ascii="Arial" w:hAnsi="Arial" w:cs="Arial"/>
          <w:sz w:val="24"/>
          <w:szCs w:val="24"/>
        </w:rPr>
        <w:t xml:space="preserve"> f</w:t>
      </w:r>
      <w:r>
        <w:rPr>
          <w:rFonts w:ascii="Arial" w:hAnsi="Arial" w:cs="Arial"/>
          <w:sz w:val="24"/>
          <w:szCs w:val="24"/>
        </w:rPr>
        <w:t>or</w:t>
      </w:r>
      <w:r w:rsidRPr="0051402C">
        <w:rPr>
          <w:rFonts w:ascii="Arial" w:hAnsi="Arial" w:cs="Arial"/>
          <w:sz w:val="24"/>
          <w:szCs w:val="24"/>
        </w:rPr>
        <w:t xml:space="preserve"> </w:t>
      </w:r>
      <w:r>
        <w:rPr>
          <w:rFonts w:ascii="Arial" w:hAnsi="Arial" w:cs="Arial"/>
          <w:sz w:val="24"/>
          <w:szCs w:val="24"/>
        </w:rPr>
        <w:t>En</w:t>
      </w:r>
      <w:r w:rsidRPr="0051402C">
        <w:rPr>
          <w:rFonts w:ascii="Arial" w:hAnsi="Arial" w:cs="Arial"/>
          <w:sz w:val="24"/>
          <w:szCs w:val="24"/>
        </w:rPr>
        <w:t>glis</w:t>
      </w:r>
      <w:r>
        <w:rPr>
          <w:rFonts w:ascii="Arial" w:hAnsi="Arial" w:cs="Arial"/>
          <w:sz w:val="24"/>
          <w:szCs w:val="24"/>
        </w:rPr>
        <w:t xml:space="preserve">h </w:t>
      </w:r>
      <w:r w:rsidRPr="0051402C">
        <w:rPr>
          <w:rFonts w:ascii="Arial" w:hAnsi="Arial" w:cs="Arial"/>
          <w:sz w:val="24"/>
          <w:szCs w:val="24"/>
        </w:rPr>
        <w:t>l</w:t>
      </w:r>
      <w:r>
        <w:rPr>
          <w:rFonts w:ascii="Arial" w:hAnsi="Arial" w:cs="Arial"/>
          <w:sz w:val="24"/>
          <w:szCs w:val="24"/>
        </w:rPr>
        <w:t>ea</w:t>
      </w:r>
      <w:r w:rsidRPr="0051402C">
        <w:rPr>
          <w:rFonts w:ascii="Arial" w:hAnsi="Arial" w:cs="Arial"/>
          <w:sz w:val="24"/>
          <w:szCs w:val="24"/>
        </w:rPr>
        <w:t>rn</w:t>
      </w:r>
      <w:r>
        <w:rPr>
          <w:rFonts w:ascii="Arial" w:hAnsi="Arial" w:cs="Arial"/>
          <w:sz w:val="24"/>
          <w:szCs w:val="24"/>
        </w:rPr>
        <w:t>e</w:t>
      </w:r>
      <w:r w:rsidRPr="0051402C">
        <w:rPr>
          <w:rFonts w:ascii="Arial" w:hAnsi="Arial" w:cs="Arial"/>
          <w:sz w:val="24"/>
          <w:szCs w:val="24"/>
        </w:rPr>
        <w:t>r</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V</w:t>
      </w:r>
      <w:r>
        <w:rPr>
          <w:rFonts w:ascii="Arial" w:hAnsi="Arial" w:cs="Arial"/>
          <w:sz w:val="24"/>
          <w:szCs w:val="24"/>
        </w:rPr>
        <w:t>o</w:t>
      </w:r>
      <w:r w:rsidRPr="0051402C">
        <w:rPr>
          <w:rFonts w:ascii="Arial" w:hAnsi="Arial" w:cs="Arial"/>
          <w:sz w:val="24"/>
          <w:szCs w:val="24"/>
        </w:rPr>
        <w:t>c</w:t>
      </w:r>
      <w:r>
        <w:rPr>
          <w:rFonts w:ascii="Arial" w:hAnsi="Arial" w:cs="Arial"/>
          <w:sz w:val="24"/>
          <w:szCs w:val="24"/>
        </w:rPr>
        <w:t>a</w:t>
      </w:r>
      <w:r w:rsidRPr="0051402C">
        <w:rPr>
          <w:rFonts w:ascii="Arial" w:hAnsi="Arial" w:cs="Arial"/>
          <w:sz w:val="24"/>
          <w:szCs w:val="24"/>
        </w:rPr>
        <w:t>ti</w:t>
      </w:r>
      <w:r>
        <w:rPr>
          <w:rFonts w:ascii="Arial" w:hAnsi="Arial" w:cs="Arial"/>
          <w:sz w:val="24"/>
          <w:szCs w:val="24"/>
        </w:rPr>
        <w:t>on</w:t>
      </w:r>
      <w:r w:rsidRPr="0051402C">
        <w:rPr>
          <w:rFonts w:ascii="Arial" w:hAnsi="Arial" w:cs="Arial"/>
          <w:sz w:val="24"/>
          <w:szCs w:val="24"/>
        </w:rPr>
        <w:t>a</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n</w:t>
      </w:r>
      <w:r>
        <w:rPr>
          <w:rFonts w:ascii="Arial" w:hAnsi="Arial" w:cs="Arial"/>
          <w:sz w:val="24"/>
          <w:szCs w:val="24"/>
        </w:rPr>
        <w:t xml:space="preserve">d </w:t>
      </w:r>
      <w:r w:rsidRPr="0051402C">
        <w:rPr>
          <w:rFonts w:ascii="Arial" w:hAnsi="Arial" w:cs="Arial"/>
          <w:sz w:val="24"/>
          <w:szCs w:val="24"/>
        </w:rPr>
        <w:t>te</w:t>
      </w:r>
      <w:r>
        <w:rPr>
          <w:rFonts w:ascii="Arial" w:hAnsi="Arial" w:cs="Arial"/>
          <w:sz w:val="24"/>
          <w:szCs w:val="24"/>
        </w:rPr>
        <w:t>ch</w:t>
      </w:r>
      <w:r w:rsidRPr="0051402C">
        <w:rPr>
          <w:rFonts w:ascii="Arial" w:hAnsi="Arial" w:cs="Arial"/>
          <w:sz w:val="24"/>
          <w:szCs w:val="24"/>
        </w:rPr>
        <w:t>ni</w:t>
      </w:r>
      <w:r>
        <w:rPr>
          <w:rFonts w:ascii="Arial" w:hAnsi="Arial" w:cs="Arial"/>
          <w:sz w:val="24"/>
          <w:szCs w:val="24"/>
        </w:rPr>
        <w:t>c</w:t>
      </w:r>
      <w:r w:rsidRPr="0051402C">
        <w:rPr>
          <w:rFonts w:ascii="Arial" w:hAnsi="Arial" w:cs="Arial"/>
          <w:sz w:val="24"/>
          <w:szCs w:val="24"/>
        </w:rPr>
        <w:t>a</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e</w:t>
      </w:r>
      <w:r w:rsidRPr="0051402C">
        <w:rPr>
          <w:rFonts w:ascii="Arial" w:hAnsi="Arial" w:cs="Arial"/>
          <w:sz w:val="24"/>
          <w:szCs w:val="24"/>
        </w:rPr>
        <w:t>d</w:t>
      </w:r>
      <w:r>
        <w:rPr>
          <w:rFonts w:ascii="Arial" w:hAnsi="Arial" w:cs="Arial"/>
          <w:sz w:val="24"/>
          <w:szCs w:val="24"/>
        </w:rPr>
        <w:t>uca</w:t>
      </w:r>
      <w:r w:rsidRPr="0051402C">
        <w:rPr>
          <w:rFonts w:ascii="Arial" w:hAnsi="Arial" w:cs="Arial"/>
          <w:sz w:val="24"/>
          <w:szCs w:val="24"/>
        </w:rPr>
        <w:t>ti</w:t>
      </w:r>
      <w:r>
        <w:rPr>
          <w:rFonts w:ascii="Arial" w:hAnsi="Arial" w:cs="Arial"/>
          <w:sz w:val="24"/>
          <w:szCs w:val="24"/>
        </w:rPr>
        <w:t xml:space="preserve">on </w:t>
      </w:r>
      <w:r w:rsidRPr="0051402C">
        <w:rPr>
          <w:rFonts w:ascii="Arial" w:hAnsi="Arial" w:cs="Arial"/>
          <w:sz w:val="24"/>
          <w:szCs w:val="24"/>
        </w:rPr>
        <w:t>pr</w:t>
      </w:r>
      <w:r>
        <w:rPr>
          <w:rFonts w:ascii="Arial" w:hAnsi="Arial" w:cs="Arial"/>
          <w:sz w:val="24"/>
          <w:szCs w:val="24"/>
        </w:rPr>
        <w:t>o</w:t>
      </w:r>
      <w:r w:rsidRPr="0051402C">
        <w:rPr>
          <w:rFonts w:ascii="Arial" w:hAnsi="Arial" w:cs="Arial"/>
          <w:sz w:val="24"/>
          <w:szCs w:val="24"/>
        </w:rPr>
        <w:t>gr</w:t>
      </w:r>
      <w:r>
        <w:rPr>
          <w:rFonts w:ascii="Arial" w:hAnsi="Arial" w:cs="Arial"/>
          <w:sz w:val="24"/>
          <w:szCs w:val="24"/>
        </w:rPr>
        <w:t>a</w:t>
      </w:r>
      <w:r w:rsidRPr="0051402C">
        <w:rPr>
          <w:rFonts w:ascii="Arial" w:hAnsi="Arial" w:cs="Arial"/>
          <w:sz w:val="24"/>
          <w:szCs w:val="24"/>
        </w:rPr>
        <w:t>m</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Gift</w:t>
      </w:r>
      <w:r>
        <w:rPr>
          <w:rFonts w:ascii="Arial" w:hAnsi="Arial" w:cs="Arial"/>
          <w:sz w:val="24"/>
          <w:szCs w:val="24"/>
        </w:rPr>
        <w:t>ed a</w:t>
      </w:r>
      <w:r w:rsidRPr="0051402C">
        <w:rPr>
          <w:rFonts w:ascii="Arial" w:hAnsi="Arial" w:cs="Arial"/>
          <w:sz w:val="24"/>
          <w:szCs w:val="24"/>
        </w:rPr>
        <w:t>n</w:t>
      </w:r>
      <w:r>
        <w:rPr>
          <w:rFonts w:ascii="Arial" w:hAnsi="Arial" w:cs="Arial"/>
          <w:sz w:val="24"/>
          <w:szCs w:val="24"/>
        </w:rPr>
        <w:t xml:space="preserve">d </w:t>
      </w:r>
      <w:r w:rsidRPr="0051402C">
        <w:rPr>
          <w:rFonts w:ascii="Arial" w:hAnsi="Arial" w:cs="Arial"/>
          <w:sz w:val="24"/>
          <w:szCs w:val="24"/>
        </w:rPr>
        <w:t>tal</w:t>
      </w:r>
      <w:r>
        <w:rPr>
          <w:rFonts w:ascii="Arial" w:hAnsi="Arial" w:cs="Arial"/>
          <w:sz w:val="24"/>
          <w:szCs w:val="24"/>
        </w:rPr>
        <w:t>e</w:t>
      </w:r>
      <w:r w:rsidRPr="0051402C">
        <w:rPr>
          <w:rFonts w:ascii="Arial" w:hAnsi="Arial" w:cs="Arial"/>
          <w:sz w:val="24"/>
          <w:szCs w:val="24"/>
        </w:rPr>
        <w:t>nt</w:t>
      </w:r>
      <w:r>
        <w:rPr>
          <w:rFonts w:ascii="Arial" w:hAnsi="Arial" w:cs="Arial"/>
          <w:sz w:val="24"/>
          <w:szCs w:val="24"/>
        </w:rPr>
        <w:t>ed</w:t>
      </w:r>
      <w:r w:rsidRPr="0051402C">
        <w:rPr>
          <w:rFonts w:ascii="Arial" w:hAnsi="Arial" w:cs="Arial"/>
          <w:sz w:val="24"/>
          <w:szCs w:val="24"/>
        </w:rPr>
        <w:t xml:space="preserve"> </w:t>
      </w:r>
      <w:r>
        <w:rPr>
          <w:rFonts w:ascii="Arial" w:hAnsi="Arial" w:cs="Arial"/>
          <w:sz w:val="24"/>
          <w:szCs w:val="24"/>
        </w:rPr>
        <w:t>p</w:t>
      </w:r>
      <w:r w:rsidRPr="0051402C">
        <w:rPr>
          <w:rFonts w:ascii="Arial" w:hAnsi="Arial" w:cs="Arial"/>
          <w:sz w:val="24"/>
          <w:szCs w:val="24"/>
        </w:rPr>
        <w:t>r</w:t>
      </w:r>
      <w:r>
        <w:rPr>
          <w:rFonts w:ascii="Arial" w:hAnsi="Arial" w:cs="Arial"/>
          <w:sz w:val="24"/>
          <w:szCs w:val="24"/>
        </w:rPr>
        <w:t>o</w:t>
      </w:r>
      <w:r w:rsidRPr="0051402C">
        <w:rPr>
          <w:rFonts w:ascii="Arial" w:hAnsi="Arial" w:cs="Arial"/>
          <w:sz w:val="24"/>
          <w:szCs w:val="24"/>
        </w:rPr>
        <w:t>gram</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School</w:t>
      </w:r>
      <w:r w:rsidRPr="0051402C">
        <w:rPr>
          <w:rFonts w:ascii="Arial" w:hAnsi="Arial" w:cs="Arial"/>
          <w:sz w:val="24"/>
          <w:szCs w:val="24"/>
        </w:rPr>
        <w:t xml:space="preserve"> </w:t>
      </w:r>
      <w:r>
        <w:rPr>
          <w:rFonts w:ascii="Arial" w:hAnsi="Arial" w:cs="Arial"/>
          <w:sz w:val="24"/>
          <w:szCs w:val="24"/>
        </w:rPr>
        <w:t>nu</w:t>
      </w:r>
      <w:r w:rsidRPr="0051402C">
        <w:rPr>
          <w:rFonts w:ascii="Arial" w:hAnsi="Arial" w:cs="Arial"/>
          <w:sz w:val="24"/>
          <w:szCs w:val="24"/>
        </w:rPr>
        <w:t>triti</w:t>
      </w:r>
      <w:r>
        <w:rPr>
          <w:rFonts w:ascii="Arial" w:hAnsi="Arial" w:cs="Arial"/>
          <w:sz w:val="24"/>
          <w:szCs w:val="24"/>
        </w:rPr>
        <w:t>on p</w:t>
      </w:r>
      <w:r w:rsidRPr="0051402C">
        <w:rPr>
          <w:rFonts w:ascii="Arial" w:hAnsi="Arial" w:cs="Arial"/>
          <w:sz w:val="24"/>
          <w:szCs w:val="24"/>
        </w:rPr>
        <w:t>r</w:t>
      </w:r>
      <w:r>
        <w:rPr>
          <w:rFonts w:ascii="Arial" w:hAnsi="Arial" w:cs="Arial"/>
          <w:sz w:val="24"/>
          <w:szCs w:val="24"/>
        </w:rPr>
        <w:t>o</w:t>
      </w:r>
      <w:r w:rsidRPr="0051402C">
        <w:rPr>
          <w:rFonts w:ascii="Arial" w:hAnsi="Arial" w:cs="Arial"/>
          <w:sz w:val="24"/>
          <w:szCs w:val="24"/>
        </w:rPr>
        <w:t>gr</w:t>
      </w:r>
      <w:r>
        <w:rPr>
          <w:rFonts w:ascii="Arial" w:hAnsi="Arial" w:cs="Arial"/>
          <w:sz w:val="24"/>
          <w:szCs w:val="24"/>
        </w:rPr>
        <w:t>a</w:t>
      </w:r>
      <w:r w:rsidRPr="0051402C">
        <w:rPr>
          <w:rFonts w:ascii="Arial" w:hAnsi="Arial" w:cs="Arial"/>
          <w:sz w:val="24"/>
          <w:szCs w:val="24"/>
        </w:rPr>
        <w:t>m</w:t>
      </w:r>
      <w:r>
        <w:rPr>
          <w:rFonts w:ascii="Arial" w:hAnsi="Arial" w:cs="Arial"/>
          <w:sz w:val="24"/>
          <w:szCs w:val="24"/>
        </w:rPr>
        <w:t>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B</w:t>
      </w:r>
      <w:r>
        <w:rPr>
          <w:rFonts w:ascii="Arial" w:hAnsi="Arial" w:cs="Arial"/>
          <w:sz w:val="24"/>
          <w:szCs w:val="24"/>
        </w:rPr>
        <w:t>e</w:t>
      </w:r>
      <w:r w:rsidRPr="0051402C">
        <w:rPr>
          <w:rFonts w:ascii="Arial" w:hAnsi="Arial" w:cs="Arial"/>
          <w:sz w:val="24"/>
          <w:szCs w:val="24"/>
        </w:rPr>
        <w:t>f</w:t>
      </w:r>
      <w:r>
        <w:rPr>
          <w:rFonts w:ascii="Arial" w:hAnsi="Arial" w:cs="Arial"/>
          <w:sz w:val="24"/>
          <w:szCs w:val="24"/>
        </w:rPr>
        <w:t>o</w:t>
      </w:r>
      <w:r w:rsidRPr="0051402C">
        <w:rPr>
          <w:rFonts w:ascii="Arial" w:hAnsi="Arial" w:cs="Arial"/>
          <w:sz w:val="24"/>
          <w:szCs w:val="24"/>
        </w:rPr>
        <w:t>r</w:t>
      </w:r>
      <w:r>
        <w:rPr>
          <w:rFonts w:ascii="Arial" w:hAnsi="Arial" w:cs="Arial"/>
          <w:sz w:val="24"/>
          <w:szCs w:val="24"/>
        </w:rPr>
        <w:t>e</w:t>
      </w:r>
      <w:r w:rsidRPr="0051402C">
        <w:rPr>
          <w:rFonts w:ascii="Arial" w:hAnsi="Arial" w:cs="Arial"/>
          <w:sz w:val="24"/>
          <w:szCs w:val="24"/>
        </w:rPr>
        <w:t>-</w:t>
      </w:r>
      <w:r>
        <w:rPr>
          <w:rFonts w:ascii="Arial" w:hAnsi="Arial" w:cs="Arial"/>
          <w:sz w:val="24"/>
          <w:szCs w:val="24"/>
        </w:rPr>
        <w:t>school</w:t>
      </w:r>
      <w:r w:rsidRPr="0051402C">
        <w:rPr>
          <w:rFonts w:ascii="Arial" w:hAnsi="Arial" w:cs="Arial"/>
          <w:sz w:val="24"/>
          <w:szCs w:val="24"/>
        </w:rPr>
        <w:t xml:space="preserve"> </w:t>
      </w:r>
      <w:r>
        <w:rPr>
          <w:rFonts w:ascii="Arial" w:hAnsi="Arial" w:cs="Arial"/>
          <w:sz w:val="24"/>
          <w:szCs w:val="24"/>
        </w:rPr>
        <w:t>and</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fte</w:t>
      </w:r>
      <w:r>
        <w:rPr>
          <w:rFonts w:ascii="Arial" w:hAnsi="Arial" w:cs="Arial"/>
          <w:sz w:val="24"/>
          <w:szCs w:val="24"/>
        </w:rPr>
        <w:t>r</w:t>
      </w:r>
      <w:r w:rsidRPr="0051402C">
        <w:rPr>
          <w:rFonts w:ascii="Arial" w:hAnsi="Arial" w:cs="Arial"/>
          <w:sz w:val="24"/>
          <w:szCs w:val="24"/>
        </w:rPr>
        <w:t>-</w:t>
      </w:r>
      <w:r>
        <w:rPr>
          <w:rFonts w:ascii="Arial" w:hAnsi="Arial" w:cs="Arial"/>
          <w:sz w:val="24"/>
          <w:szCs w:val="24"/>
        </w:rPr>
        <w:t>school</w:t>
      </w:r>
      <w:r w:rsidRPr="0051402C">
        <w:rPr>
          <w:rFonts w:ascii="Arial" w:hAnsi="Arial" w:cs="Arial"/>
          <w:sz w:val="24"/>
          <w:szCs w:val="24"/>
        </w:rPr>
        <w:t xml:space="preserve"> pr</w:t>
      </w:r>
      <w:r>
        <w:rPr>
          <w:rFonts w:ascii="Arial" w:hAnsi="Arial" w:cs="Arial"/>
          <w:sz w:val="24"/>
          <w:szCs w:val="24"/>
        </w:rPr>
        <w:t>o</w:t>
      </w:r>
      <w:r w:rsidRPr="0051402C">
        <w:rPr>
          <w:rFonts w:ascii="Arial" w:hAnsi="Arial" w:cs="Arial"/>
          <w:sz w:val="24"/>
          <w:szCs w:val="24"/>
        </w:rPr>
        <w:t>gr</w:t>
      </w:r>
      <w:r>
        <w:rPr>
          <w:rFonts w:ascii="Arial" w:hAnsi="Arial" w:cs="Arial"/>
          <w:sz w:val="24"/>
          <w:szCs w:val="24"/>
        </w:rPr>
        <w:t>a</w:t>
      </w:r>
      <w:r w:rsidRPr="0051402C">
        <w:rPr>
          <w:rFonts w:ascii="Arial" w:hAnsi="Arial" w:cs="Arial"/>
          <w:sz w:val="24"/>
          <w:szCs w:val="24"/>
        </w:rPr>
        <w:t>m</w:t>
      </w:r>
      <w:r>
        <w:rPr>
          <w:rFonts w:ascii="Arial" w:hAnsi="Arial" w:cs="Arial"/>
          <w:sz w:val="24"/>
          <w:szCs w:val="24"/>
        </w:rPr>
        <w:t>s</w:t>
      </w:r>
    </w:p>
    <w:p w:rsidR="009F7974" w:rsidRDefault="009F7974"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In-school tutoring</w:t>
      </w:r>
    </w:p>
    <w:p w:rsidR="009F7974" w:rsidRDefault="009F7974"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Summer School </w:t>
      </w:r>
    </w:p>
    <w:p w:rsidR="00252455" w:rsidRDefault="00252455" w:rsidP="00252455">
      <w:pPr>
        <w:ind w:left="0" w:right="140" w:hanging="2"/>
        <w:jc w:val="both"/>
        <w:rPr>
          <w:rFonts w:ascii="Arial" w:hAnsi="Arial" w:cs="Arial"/>
          <w:spacing w:val="1"/>
          <w:sz w:val="24"/>
          <w:szCs w:val="24"/>
        </w:rPr>
      </w:pPr>
    </w:p>
    <w:p w:rsidR="00252455" w:rsidRDefault="00252455" w:rsidP="00252455">
      <w:pPr>
        <w:ind w:left="0" w:right="140" w:hanging="2"/>
        <w:jc w:val="both"/>
        <w:rPr>
          <w:rFonts w:ascii="Arial" w:hAnsi="Arial" w:cs="Arial"/>
          <w:sz w:val="24"/>
          <w:szCs w:val="24"/>
        </w:rPr>
      </w:pPr>
      <w:r>
        <w:rPr>
          <w:rFonts w:ascii="Arial" w:hAnsi="Arial" w:cs="Arial"/>
          <w:spacing w:val="1"/>
          <w:sz w:val="24"/>
          <w:szCs w:val="24"/>
        </w:rPr>
        <w:t>Appling County r</w:t>
      </w:r>
      <w:r>
        <w:rPr>
          <w:rFonts w:ascii="Arial" w:hAnsi="Arial" w:cs="Arial"/>
          <w:spacing w:val="-2"/>
          <w:sz w:val="24"/>
          <w:szCs w:val="24"/>
        </w:rPr>
        <w:t>e</w:t>
      </w:r>
      <w:r>
        <w:rPr>
          <w:rFonts w:ascii="Arial" w:hAnsi="Arial" w:cs="Arial"/>
          <w:sz w:val="24"/>
          <w:szCs w:val="24"/>
        </w:rPr>
        <w:t>co</w:t>
      </w:r>
      <w:r>
        <w:rPr>
          <w:rFonts w:ascii="Arial" w:hAnsi="Arial" w:cs="Arial"/>
          <w:spacing w:val="-2"/>
          <w:sz w:val="24"/>
          <w:szCs w:val="24"/>
        </w:rPr>
        <w:t>g</w:t>
      </w:r>
      <w:r>
        <w:rPr>
          <w:rFonts w:ascii="Arial" w:hAnsi="Arial" w:cs="Arial"/>
          <w:sz w:val="24"/>
          <w:szCs w:val="24"/>
        </w:rPr>
        <w:t>n</w:t>
      </w:r>
      <w:r>
        <w:rPr>
          <w:rFonts w:ascii="Arial" w:hAnsi="Arial" w:cs="Arial"/>
          <w:spacing w:val="1"/>
          <w:sz w:val="24"/>
          <w:szCs w:val="24"/>
        </w:rPr>
        <w:t>i</w:t>
      </w:r>
      <w:r>
        <w:rPr>
          <w:rFonts w:ascii="Arial" w:hAnsi="Arial" w:cs="Arial"/>
          <w:spacing w:val="-2"/>
          <w:sz w:val="24"/>
          <w:szCs w:val="24"/>
        </w:rPr>
        <w:t>z</w:t>
      </w:r>
      <w:r>
        <w:rPr>
          <w:rFonts w:ascii="Arial" w:hAnsi="Arial" w:cs="Arial"/>
          <w:sz w:val="24"/>
          <w:szCs w:val="24"/>
        </w:rPr>
        <w:t>es</w:t>
      </w:r>
      <w:r>
        <w:rPr>
          <w:rFonts w:ascii="Arial" w:hAnsi="Arial" w:cs="Arial"/>
          <w:spacing w:val="1"/>
          <w:sz w:val="24"/>
          <w:szCs w:val="24"/>
        </w:rPr>
        <w:t xml:space="preserve"> t</w:t>
      </w:r>
      <w:r>
        <w:rPr>
          <w:rFonts w:ascii="Arial" w:hAnsi="Arial" w:cs="Arial"/>
          <w:spacing w:val="-2"/>
          <w:sz w:val="24"/>
          <w:szCs w:val="24"/>
        </w:rPr>
        <w:t>h</w:t>
      </w:r>
      <w:r>
        <w:rPr>
          <w:rFonts w:ascii="Arial" w:hAnsi="Arial" w:cs="Arial"/>
          <w:sz w:val="24"/>
          <w:szCs w:val="24"/>
        </w:rPr>
        <w:t>at</w:t>
      </w:r>
      <w:r>
        <w:rPr>
          <w:rFonts w:ascii="Arial" w:hAnsi="Arial" w:cs="Arial"/>
          <w:spacing w:val="-1"/>
          <w:sz w:val="24"/>
          <w:szCs w:val="24"/>
        </w:rPr>
        <w:t xml:space="preserve"> </w:t>
      </w:r>
      <w:r>
        <w:rPr>
          <w:rFonts w:ascii="Arial" w:hAnsi="Arial" w:cs="Arial"/>
          <w:spacing w:val="-2"/>
          <w:sz w:val="24"/>
          <w:szCs w:val="24"/>
        </w:rPr>
        <w:t>c</w:t>
      </w:r>
      <w:r>
        <w:rPr>
          <w:rFonts w:ascii="Arial" w:hAnsi="Arial" w:cs="Arial"/>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en</w:t>
      </w:r>
      <w:r>
        <w:rPr>
          <w:rFonts w:ascii="Arial" w:hAnsi="Arial" w:cs="Arial"/>
          <w:spacing w:val="-2"/>
          <w:sz w:val="24"/>
          <w:szCs w:val="24"/>
        </w:rPr>
        <w:t xml:space="preserve"> </w:t>
      </w:r>
      <w:r>
        <w:rPr>
          <w:rFonts w:ascii="Arial" w:hAnsi="Arial" w:cs="Arial"/>
          <w:sz w:val="24"/>
          <w:szCs w:val="24"/>
        </w:rPr>
        <w:t xml:space="preserve">and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 xml:space="preserve"> </w:t>
      </w:r>
      <w:r>
        <w:rPr>
          <w:rFonts w:ascii="Arial" w:hAnsi="Arial" w:cs="Arial"/>
          <w:sz w:val="24"/>
          <w:szCs w:val="24"/>
        </w:rPr>
        <w:t>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w:t>
      </w:r>
      <w:r>
        <w:rPr>
          <w:rFonts w:ascii="Arial" w:hAnsi="Arial" w:cs="Arial"/>
          <w:spacing w:val="-2"/>
          <w:sz w:val="24"/>
          <w:szCs w:val="24"/>
        </w:rPr>
        <w:t>n</w:t>
      </w:r>
      <w:r>
        <w:rPr>
          <w:rFonts w:ascii="Arial" w:hAnsi="Arial" w:cs="Arial"/>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2"/>
          <w:sz w:val="24"/>
          <w:szCs w:val="24"/>
        </w:rPr>
        <w:t>n</w:t>
      </w:r>
      <w:r>
        <w:rPr>
          <w:rFonts w:ascii="Arial" w:hAnsi="Arial" w:cs="Arial"/>
          <w:sz w:val="24"/>
          <w:szCs w:val="24"/>
        </w:rPr>
        <w:t>ess</w:t>
      </w:r>
      <w:r>
        <w:rPr>
          <w:rFonts w:ascii="Arial" w:hAnsi="Arial" w:cs="Arial"/>
          <w:spacing w:val="-2"/>
          <w:sz w:val="24"/>
          <w:szCs w:val="24"/>
        </w:rPr>
        <w:t xml:space="preserve"> </w:t>
      </w:r>
      <w:r>
        <w:rPr>
          <w:rFonts w:ascii="Arial" w:hAnsi="Arial" w:cs="Arial"/>
          <w:sz w:val="24"/>
          <w:szCs w:val="24"/>
        </w:rPr>
        <w:t>su</w:t>
      </w:r>
      <w:r>
        <w:rPr>
          <w:rFonts w:ascii="Arial" w:hAnsi="Arial" w:cs="Arial"/>
          <w:spacing w:val="-2"/>
          <w:sz w:val="24"/>
          <w:szCs w:val="24"/>
        </w:rPr>
        <w:t>f</w:t>
      </w:r>
      <w:r>
        <w:rPr>
          <w:rFonts w:ascii="Arial" w:hAnsi="Arial" w:cs="Arial"/>
          <w:spacing w:val="1"/>
          <w:sz w:val="24"/>
          <w:szCs w:val="24"/>
        </w:rPr>
        <w:t>f</w:t>
      </w:r>
      <w:r>
        <w:rPr>
          <w:rFonts w:ascii="Arial" w:hAnsi="Arial" w:cs="Arial"/>
          <w:sz w:val="24"/>
          <w:szCs w:val="24"/>
        </w:rPr>
        <w:t>er</w:t>
      </w:r>
      <w:r>
        <w:rPr>
          <w:rFonts w:ascii="Arial" w:hAnsi="Arial" w:cs="Arial"/>
          <w:spacing w:val="-1"/>
          <w:sz w:val="24"/>
          <w:szCs w:val="24"/>
        </w:rPr>
        <w:t xml:space="preserve"> </w:t>
      </w:r>
      <w:r>
        <w:rPr>
          <w:rFonts w:ascii="Arial" w:hAnsi="Arial" w:cs="Arial"/>
          <w:spacing w:val="-2"/>
          <w:sz w:val="24"/>
          <w:szCs w:val="24"/>
        </w:rPr>
        <w:t>fr</w:t>
      </w:r>
      <w:r>
        <w:rPr>
          <w:rFonts w:ascii="Arial" w:hAnsi="Arial" w:cs="Arial"/>
          <w:sz w:val="24"/>
          <w:szCs w:val="24"/>
        </w:rPr>
        <w:t>om</w:t>
      </w:r>
      <w:r>
        <w:rPr>
          <w:rFonts w:ascii="Arial" w:hAnsi="Arial" w:cs="Arial"/>
          <w:spacing w:val="-4"/>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sab</w:t>
      </w:r>
      <w:r>
        <w:rPr>
          <w:rFonts w:ascii="Arial" w:hAnsi="Arial" w:cs="Arial"/>
          <w:spacing w:val="1"/>
          <w:sz w:val="24"/>
          <w:szCs w:val="24"/>
        </w:rPr>
        <w:t>i</w:t>
      </w:r>
      <w:r>
        <w:rPr>
          <w:rFonts w:ascii="Arial" w:hAnsi="Arial" w:cs="Arial"/>
          <w:spacing w:val="-1"/>
          <w:sz w:val="24"/>
          <w:szCs w:val="24"/>
        </w:rPr>
        <w:t>li</w:t>
      </w:r>
      <w:r>
        <w:rPr>
          <w:rFonts w:ascii="Arial" w:hAnsi="Arial" w:cs="Arial"/>
          <w:spacing w:val="1"/>
          <w:sz w:val="24"/>
          <w:szCs w:val="24"/>
        </w:rPr>
        <w:t>ti</w:t>
      </w:r>
      <w:r>
        <w:rPr>
          <w:rFonts w:ascii="Arial" w:hAnsi="Arial" w:cs="Arial"/>
          <w:spacing w:val="-2"/>
          <w:sz w:val="24"/>
          <w:szCs w:val="24"/>
        </w:rPr>
        <w:t>e</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a d</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op</w:t>
      </w:r>
      <w:r>
        <w:rPr>
          <w:rFonts w:ascii="Arial" w:hAnsi="Arial" w:cs="Arial"/>
          <w:spacing w:val="-2"/>
          <w:sz w:val="24"/>
          <w:szCs w:val="24"/>
        </w:rPr>
        <w:t>o</w:t>
      </w:r>
      <w:r>
        <w:rPr>
          <w:rFonts w:ascii="Arial" w:hAnsi="Arial" w:cs="Arial"/>
          <w:spacing w:val="1"/>
          <w:sz w:val="24"/>
          <w:szCs w:val="24"/>
        </w:rPr>
        <w:t>r</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r</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 xml:space="preserve">e, </w:t>
      </w:r>
      <w:r>
        <w:rPr>
          <w:rFonts w:ascii="Arial" w:hAnsi="Arial" w:cs="Arial"/>
          <w:spacing w:val="-2"/>
          <w:sz w:val="24"/>
          <w:szCs w:val="24"/>
        </w:rPr>
        <w:t>y</w:t>
      </w:r>
      <w:r>
        <w:rPr>
          <w:rFonts w:ascii="Arial" w:hAnsi="Arial" w:cs="Arial"/>
          <w:sz w:val="24"/>
          <w:szCs w:val="24"/>
        </w:rPr>
        <w:t>et</w:t>
      </w:r>
      <w:r>
        <w:rPr>
          <w:rFonts w:ascii="Arial" w:hAnsi="Arial" w:cs="Arial"/>
          <w:spacing w:val="-1"/>
          <w:sz w:val="24"/>
          <w:szCs w:val="24"/>
        </w:rPr>
        <w:t xml:space="preserve"> </w:t>
      </w:r>
      <w:r>
        <w:rPr>
          <w:rFonts w:ascii="Arial" w:hAnsi="Arial" w:cs="Arial"/>
          <w:spacing w:val="1"/>
          <w:sz w:val="24"/>
          <w:szCs w:val="24"/>
        </w:rPr>
        <w:t>f</w:t>
      </w:r>
      <w:r>
        <w:rPr>
          <w:rFonts w:ascii="Arial" w:hAnsi="Arial" w:cs="Arial"/>
          <w:spacing w:val="-2"/>
          <w:sz w:val="24"/>
          <w:szCs w:val="24"/>
        </w:rPr>
        <w:t>r</w:t>
      </w:r>
      <w:r>
        <w:rPr>
          <w:rFonts w:ascii="Arial" w:hAnsi="Arial" w:cs="Arial"/>
          <w:sz w:val="24"/>
          <w:szCs w:val="24"/>
        </w:rPr>
        <w:t>eque</w:t>
      </w:r>
      <w:r>
        <w:rPr>
          <w:rFonts w:ascii="Arial" w:hAnsi="Arial" w:cs="Arial"/>
          <w:spacing w:val="-2"/>
          <w:sz w:val="24"/>
          <w:szCs w:val="24"/>
        </w:rPr>
        <w:t>n</w:t>
      </w:r>
      <w:r>
        <w:rPr>
          <w:rFonts w:ascii="Arial" w:hAnsi="Arial" w:cs="Arial"/>
          <w:spacing w:val="1"/>
          <w:sz w:val="24"/>
          <w:szCs w:val="24"/>
        </w:rPr>
        <w:t>tl</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a</w:t>
      </w:r>
      <w:r>
        <w:rPr>
          <w:rFonts w:ascii="Arial" w:hAnsi="Arial" w:cs="Arial"/>
          <w:spacing w:val="-2"/>
          <w:sz w:val="24"/>
          <w:szCs w:val="24"/>
        </w:rPr>
        <w:t>r</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not</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v</w:t>
      </w:r>
      <w:r>
        <w:rPr>
          <w:rFonts w:ascii="Arial" w:hAnsi="Arial" w:cs="Arial"/>
          <w:sz w:val="24"/>
          <w:szCs w:val="24"/>
        </w:rPr>
        <w:t>a</w:t>
      </w:r>
      <w:r>
        <w:rPr>
          <w:rFonts w:ascii="Arial" w:hAnsi="Arial" w:cs="Arial"/>
          <w:spacing w:val="1"/>
          <w:sz w:val="24"/>
          <w:szCs w:val="24"/>
        </w:rPr>
        <w:t>l</w:t>
      </w:r>
      <w:r>
        <w:rPr>
          <w:rFonts w:ascii="Arial" w:hAnsi="Arial" w:cs="Arial"/>
          <w:sz w:val="24"/>
          <w:szCs w:val="24"/>
        </w:rPr>
        <w:t>u</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ed</w:t>
      </w:r>
      <w:r>
        <w:rPr>
          <w:rFonts w:ascii="Arial" w:hAnsi="Arial" w:cs="Arial"/>
          <w:spacing w:val="-2"/>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r</w:t>
      </w:r>
      <w:r>
        <w:rPr>
          <w:rFonts w:ascii="Arial" w:hAnsi="Arial" w:cs="Arial"/>
          <w:sz w:val="24"/>
          <w:szCs w:val="24"/>
        </w:rPr>
        <w:t>o</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ded a</w:t>
      </w:r>
      <w:r>
        <w:rPr>
          <w:rFonts w:ascii="Arial" w:hAnsi="Arial" w:cs="Arial"/>
          <w:spacing w:val="-2"/>
          <w:sz w:val="24"/>
          <w:szCs w:val="24"/>
        </w:rPr>
        <w:t>p</w:t>
      </w:r>
      <w:r>
        <w:rPr>
          <w:rFonts w:ascii="Arial" w:hAnsi="Arial" w:cs="Arial"/>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p</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sp</w:t>
      </w:r>
      <w:r>
        <w:rPr>
          <w:rFonts w:ascii="Arial" w:hAnsi="Arial" w:cs="Arial"/>
          <w:spacing w:val="-2"/>
          <w:sz w:val="24"/>
          <w:szCs w:val="24"/>
        </w:rPr>
        <w:t>e</w:t>
      </w:r>
      <w:r>
        <w:rPr>
          <w:rFonts w:ascii="Arial" w:hAnsi="Arial" w:cs="Arial"/>
          <w:sz w:val="24"/>
          <w:szCs w:val="24"/>
        </w:rPr>
        <w:t>c</w:t>
      </w:r>
      <w:r>
        <w:rPr>
          <w:rFonts w:ascii="Arial" w:hAnsi="Arial" w:cs="Arial"/>
          <w:spacing w:val="1"/>
          <w:sz w:val="24"/>
          <w:szCs w:val="24"/>
        </w:rPr>
        <w:t>i</w:t>
      </w:r>
      <w:r>
        <w:rPr>
          <w:rFonts w:ascii="Arial" w:hAnsi="Arial" w:cs="Arial"/>
          <w:spacing w:val="-2"/>
          <w:sz w:val="24"/>
          <w:szCs w:val="24"/>
        </w:rPr>
        <w:t>a</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ed</w:t>
      </w:r>
      <w:r>
        <w:rPr>
          <w:rFonts w:ascii="Arial" w:hAnsi="Arial" w:cs="Arial"/>
          <w:spacing w:val="-2"/>
          <w:sz w:val="24"/>
          <w:szCs w:val="24"/>
        </w:rPr>
        <w:t>u</w:t>
      </w:r>
      <w:r>
        <w:rPr>
          <w:rFonts w:ascii="Arial" w:hAnsi="Arial" w:cs="Arial"/>
          <w:sz w:val="24"/>
          <w:szCs w:val="24"/>
        </w:rPr>
        <w:t>c</w:t>
      </w:r>
      <w:r>
        <w:rPr>
          <w:rFonts w:ascii="Arial" w:hAnsi="Arial" w:cs="Arial"/>
          <w:spacing w:val="-2"/>
          <w:sz w:val="24"/>
          <w:szCs w:val="24"/>
        </w:rPr>
        <w:t>a</w:t>
      </w:r>
      <w:r>
        <w:rPr>
          <w:rFonts w:ascii="Arial" w:hAnsi="Arial" w:cs="Arial"/>
          <w:spacing w:val="1"/>
          <w:sz w:val="24"/>
          <w:szCs w:val="24"/>
        </w:rPr>
        <w:t>ti</w:t>
      </w:r>
      <w:r>
        <w:rPr>
          <w:rFonts w:ascii="Arial" w:hAnsi="Arial" w:cs="Arial"/>
          <w:sz w:val="24"/>
          <w:szCs w:val="24"/>
        </w:rPr>
        <w:t>on</w:t>
      </w:r>
      <w:r>
        <w:rPr>
          <w:rFonts w:ascii="Arial" w:hAnsi="Arial" w:cs="Arial"/>
          <w:spacing w:val="-2"/>
          <w:sz w:val="24"/>
          <w:szCs w:val="24"/>
        </w:rPr>
        <w:t xml:space="preserve"> </w:t>
      </w:r>
      <w:r>
        <w:rPr>
          <w:rFonts w:ascii="Arial" w:hAnsi="Arial" w:cs="Arial"/>
          <w:sz w:val="24"/>
          <w:szCs w:val="24"/>
        </w:rPr>
        <w:t xml:space="preserve">and </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l</w:t>
      </w:r>
      <w:r>
        <w:rPr>
          <w:rFonts w:ascii="Arial" w:hAnsi="Arial" w:cs="Arial"/>
          <w:sz w:val="24"/>
          <w:szCs w:val="24"/>
        </w:rPr>
        <w:t>a</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d 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w:t>
      </w:r>
      <w:r>
        <w:rPr>
          <w:rFonts w:ascii="Arial" w:hAnsi="Arial" w:cs="Arial"/>
          <w:spacing w:val="-2"/>
          <w:sz w:val="24"/>
          <w:szCs w:val="24"/>
        </w:rPr>
        <w:t>s</w:t>
      </w:r>
      <w:r>
        <w:rPr>
          <w:rFonts w:ascii="Arial" w:hAnsi="Arial" w:cs="Arial"/>
          <w:sz w:val="24"/>
          <w:szCs w:val="24"/>
        </w:rPr>
        <w:t>.</w:t>
      </w:r>
      <w:r>
        <w:rPr>
          <w:rFonts w:ascii="Arial" w:hAnsi="Arial" w:cs="Arial"/>
          <w:spacing w:val="53"/>
          <w:sz w:val="24"/>
          <w:szCs w:val="24"/>
        </w:rPr>
        <w:t xml:space="preserve"> </w:t>
      </w:r>
      <w:r>
        <w:rPr>
          <w:rFonts w:ascii="Arial" w:hAnsi="Arial" w:cs="Arial"/>
          <w:spacing w:val="2"/>
          <w:sz w:val="24"/>
          <w:szCs w:val="24"/>
        </w:rPr>
        <w:t>T</w:t>
      </w:r>
      <w:r>
        <w:rPr>
          <w:rFonts w:ascii="Arial" w:hAnsi="Arial" w:cs="Arial"/>
          <w:sz w:val="24"/>
          <w:szCs w:val="24"/>
        </w:rPr>
        <w:t>o a</w:t>
      </w:r>
      <w:r>
        <w:rPr>
          <w:rFonts w:ascii="Arial" w:hAnsi="Arial" w:cs="Arial"/>
          <w:spacing w:val="-2"/>
          <w:sz w:val="24"/>
          <w:szCs w:val="24"/>
        </w:rPr>
        <w:t>d</w:t>
      </w:r>
      <w:r>
        <w:rPr>
          <w:rFonts w:ascii="Arial" w:hAnsi="Arial" w:cs="Arial"/>
          <w:sz w:val="24"/>
          <w:szCs w:val="24"/>
        </w:rPr>
        <w:t>d</w:t>
      </w:r>
      <w:r>
        <w:rPr>
          <w:rFonts w:ascii="Arial" w:hAnsi="Arial" w:cs="Arial"/>
          <w:spacing w:val="1"/>
          <w:sz w:val="24"/>
          <w:szCs w:val="24"/>
        </w:rPr>
        <w:t>r</w:t>
      </w:r>
      <w:r>
        <w:rPr>
          <w:rFonts w:ascii="Arial" w:hAnsi="Arial" w:cs="Arial"/>
          <w:spacing w:val="-2"/>
          <w:sz w:val="24"/>
          <w:szCs w:val="24"/>
        </w:rPr>
        <w:t>es</w:t>
      </w:r>
      <w:r>
        <w:rPr>
          <w:rFonts w:ascii="Arial" w:hAnsi="Arial" w:cs="Arial"/>
          <w:sz w:val="24"/>
          <w:szCs w:val="24"/>
        </w:rPr>
        <w:t>s</w:t>
      </w:r>
      <w:r>
        <w:rPr>
          <w:rFonts w:ascii="Arial" w:hAnsi="Arial" w:cs="Arial"/>
          <w:spacing w:val="1"/>
          <w:sz w:val="24"/>
          <w:szCs w:val="24"/>
        </w:rPr>
        <w:t xml:space="preserve"> t</w:t>
      </w:r>
      <w:r>
        <w:rPr>
          <w:rFonts w:ascii="Arial" w:hAnsi="Arial" w:cs="Arial"/>
          <w:spacing w:val="-2"/>
          <w:sz w:val="24"/>
          <w:szCs w:val="24"/>
        </w:rPr>
        <w:t>h</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b</w:t>
      </w:r>
      <w:r>
        <w:rPr>
          <w:rFonts w:ascii="Arial" w:hAnsi="Arial" w:cs="Arial"/>
          <w:spacing w:val="1"/>
          <w:sz w:val="24"/>
          <w:szCs w:val="24"/>
        </w:rPr>
        <w:t>l</w:t>
      </w:r>
      <w:r>
        <w:rPr>
          <w:rFonts w:ascii="Arial" w:hAnsi="Arial" w:cs="Arial"/>
          <w:sz w:val="24"/>
          <w:szCs w:val="24"/>
        </w:rPr>
        <w:t>e</w:t>
      </w:r>
      <w:r>
        <w:rPr>
          <w:rFonts w:ascii="Arial" w:hAnsi="Arial" w:cs="Arial"/>
          <w:spacing w:val="-4"/>
          <w:sz w:val="24"/>
          <w:szCs w:val="24"/>
        </w:rPr>
        <w:t>m</w:t>
      </w:r>
      <w:r>
        <w:rPr>
          <w:rFonts w:ascii="Arial" w:hAnsi="Arial" w:cs="Arial"/>
          <w:sz w:val="24"/>
          <w:szCs w:val="24"/>
        </w:rPr>
        <w:t>, e</w:t>
      </w:r>
      <w:r>
        <w:rPr>
          <w:rFonts w:ascii="Arial" w:hAnsi="Arial" w:cs="Arial"/>
          <w:spacing w:val="-2"/>
          <w:sz w:val="24"/>
          <w:szCs w:val="24"/>
        </w:rPr>
        <w:t>v</w:t>
      </w:r>
      <w:r>
        <w:rPr>
          <w:rFonts w:ascii="Arial" w:hAnsi="Arial" w:cs="Arial"/>
          <w:sz w:val="24"/>
          <w:szCs w:val="24"/>
        </w:rPr>
        <w:t>a</w:t>
      </w:r>
      <w:r>
        <w:rPr>
          <w:rFonts w:ascii="Arial" w:hAnsi="Arial" w:cs="Arial"/>
          <w:spacing w:val="1"/>
          <w:sz w:val="24"/>
          <w:szCs w:val="24"/>
        </w:rPr>
        <w:t>l</w:t>
      </w:r>
      <w:r>
        <w:rPr>
          <w:rFonts w:ascii="Arial" w:hAnsi="Arial" w:cs="Arial"/>
          <w:sz w:val="24"/>
          <w:szCs w:val="24"/>
        </w:rPr>
        <w:t>ua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ons</w:t>
      </w:r>
      <w:r>
        <w:rPr>
          <w:rFonts w:ascii="Arial" w:hAnsi="Arial" w:cs="Arial"/>
          <w:spacing w:val="-2"/>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c</w:t>
      </w:r>
      <w:r>
        <w:rPr>
          <w:rFonts w:ascii="Arial" w:hAnsi="Arial" w:cs="Arial"/>
          <w:spacing w:val="-2"/>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en</w:t>
      </w:r>
      <w:r>
        <w:rPr>
          <w:rFonts w:ascii="Arial" w:hAnsi="Arial" w:cs="Arial"/>
          <w:spacing w:val="-2"/>
          <w:sz w:val="24"/>
          <w:szCs w:val="24"/>
        </w:rPr>
        <w:t xml:space="preserve"> </w:t>
      </w:r>
      <w:r>
        <w:rPr>
          <w:rFonts w:ascii="Arial" w:hAnsi="Arial" w:cs="Arial"/>
          <w:sz w:val="24"/>
          <w:szCs w:val="24"/>
        </w:rPr>
        <w:t xml:space="preserve">and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 xml:space="preserve"> </w:t>
      </w:r>
      <w:r>
        <w:rPr>
          <w:rFonts w:ascii="Arial" w:hAnsi="Arial" w:cs="Arial"/>
          <w:sz w:val="24"/>
          <w:szCs w:val="24"/>
        </w:rPr>
        <w:t>exp</w:t>
      </w:r>
      <w:r>
        <w:rPr>
          <w:rFonts w:ascii="Arial" w:hAnsi="Arial" w:cs="Arial"/>
          <w:spacing w:val="-2"/>
          <w:sz w:val="24"/>
          <w:szCs w:val="24"/>
        </w:rPr>
        <w:t>er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w:t>
      </w:r>
      <w:r>
        <w:rPr>
          <w:rFonts w:ascii="Arial" w:hAnsi="Arial" w:cs="Arial"/>
          <w:spacing w:val="-2"/>
          <w:sz w:val="24"/>
          <w:szCs w:val="24"/>
        </w:rPr>
        <w:t>e</w:t>
      </w:r>
      <w:r>
        <w:rPr>
          <w:rFonts w:ascii="Arial" w:hAnsi="Arial" w:cs="Arial"/>
          <w:sz w:val="24"/>
          <w:szCs w:val="24"/>
        </w:rPr>
        <w:t>ss</w:t>
      </w:r>
      <w:r>
        <w:rPr>
          <w:rFonts w:ascii="Arial" w:hAnsi="Arial" w:cs="Arial"/>
          <w:spacing w:val="1"/>
          <w:sz w:val="24"/>
          <w:szCs w:val="24"/>
        </w:rPr>
        <w:t xml:space="preserve"> </w:t>
      </w:r>
      <w:r>
        <w:rPr>
          <w:rFonts w:ascii="Arial" w:hAnsi="Arial" w:cs="Arial"/>
          <w:spacing w:val="-2"/>
          <w:sz w:val="24"/>
          <w:szCs w:val="24"/>
        </w:rPr>
        <w:t>s</w:t>
      </w:r>
      <w:r>
        <w:rPr>
          <w:rFonts w:ascii="Arial" w:hAnsi="Arial" w:cs="Arial"/>
          <w:sz w:val="24"/>
          <w:szCs w:val="24"/>
        </w:rPr>
        <w:t>usp</w:t>
      </w:r>
      <w:r>
        <w:rPr>
          <w:rFonts w:ascii="Arial" w:hAnsi="Arial" w:cs="Arial"/>
          <w:spacing w:val="-2"/>
          <w:sz w:val="24"/>
          <w:szCs w:val="24"/>
        </w:rPr>
        <w:t>e</w:t>
      </w:r>
      <w:r>
        <w:rPr>
          <w:rFonts w:ascii="Arial" w:hAnsi="Arial" w:cs="Arial"/>
          <w:sz w:val="24"/>
          <w:szCs w:val="24"/>
        </w:rPr>
        <w:t>c</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d of</w:t>
      </w:r>
      <w:r>
        <w:rPr>
          <w:rFonts w:ascii="Arial" w:hAnsi="Arial" w:cs="Arial"/>
          <w:spacing w:val="-1"/>
          <w:sz w:val="24"/>
          <w:szCs w:val="24"/>
        </w:rPr>
        <w:t xml:space="preserve"> </w:t>
      </w:r>
      <w:r>
        <w:rPr>
          <w:rFonts w:ascii="Arial" w:hAnsi="Arial" w:cs="Arial"/>
          <w:sz w:val="24"/>
          <w:szCs w:val="24"/>
        </w:rPr>
        <w:t>ha</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sa</w:t>
      </w:r>
      <w:r>
        <w:rPr>
          <w:rFonts w:ascii="Arial" w:hAnsi="Arial" w:cs="Arial"/>
          <w:spacing w:val="-2"/>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sha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be</w:t>
      </w:r>
      <w:r>
        <w:rPr>
          <w:rFonts w:ascii="Arial" w:hAnsi="Arial" w:cs="Arial"/>
          <w:spacing w:val="-2"/>
          <w:sz w:val="24"/>
          <w:szCs w:val="24"/>
        </w:rPr>
        <w:t xml:space="preserve"> g</w:t>
      </w:r>
      <w:r>
        <w:rPr>
          <w:rFonts w:ascii="Arial" w:hAnsi="Arial" w:cs="Arial"/>
          <w:spacing w:val="1"/>
          <w:sz w:val="24"/>
          <w:szCs w:val="24"/>
        </w:rPr>
        <w:t>i</w:t>
      </w:r>
      <w:r>
        <w:rPr>
          <w:rFonts w:ascii="Arial" w:hAnsi="Arial" w:cs="Arial"/>
          <w:spacing w:val="-2"/>
          <w:sz w:val="24"/>
          <w:szCs w:val="24"/>
        </w:rPr>
        <w:t>v</w:t>
      </w:r>
      <w:r>
        <w:rPr>
          <w:rFonts w:ascii="Arial" w:hAnsi="Arial" w:cs="Arial"/>
          <w:sz w:val="24"/>
          <w:szCs w:val="24"/>
        </w:rPr>
        <w:t>en p</w:t>
      </w:r>
      <w:r>
        <w:rPr>
          <w:rFonts w:ascii="Arial" w:hAnsi="Arial" w:cs="Arial"/>
          <w:spacing w:val="1"/>
          <w:sz w:val="24"/>
          <w:szCs w:val="24"/>
        </w:rPr>
        <w:t>ri</w:t>
      </w:r>
      <w:r>
        <w:rPr>
          <w:rFonts w:ascii="Arial" w:hAnsi="Arial" w:cs="Arial"/>
          <w:sz w:val="24"/>
          <w:szCs w:val="24"/>
        </w:rPr>
        <w:t>o</w:t>
      </w:r>
      <w:r>
        <w:rPr>
          <w:rFonts w:ascii="Arial" w:hAnsi="Arial" w:cs="Arial"/>
          <w:spacing w:val="-2"/>
          <w:sz w:val="24"/>
          <w:szCs w:val="24"/>
        </w:rPr>
        <w:t>r</w:t>
      </w:r>
      <w:r>
        <w:rPr>
          <w:rFonts w:ascii="Arial" w:hAnsi="Arial" w:cs="Arial"/>
          <w:spacing w:val="1"/>
          <w:sz w:val="24"/>
          <w:szCs w:val="24"/>
        </w:rPr>
        <w:t>it</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and</w:t>
      </w:r>
      <w:r>
        <w:rPr>
          <w:rFonts w:ascii="Arial" w:hAnsi="Arial" w:cs="Arial"/>
          <w:spacing w:val="-2"/>
          <w:sz w:val="24"/>
          <w:szCs w:val="24"/>
        </w:rPr>
        <w:t xml:space="preserve"> </w:t>
      </w:r>
      <w:r>
        <w:rPr>
          <w:rFonts w:ascii="Arial" w:hAnsi="Arial" w:cs="Arial"/>
          <w:sz w:val="24"/>
          <w:szCs w:val="24"/>
        </w:rPr>
        <w:t>coo</w:t>
      </w:r>
      <w:r>
        <w:rPr>
          <w:rFonts w:ascii="Arial" w:hAnsi="Arial" w:cs="Arial"/>
          <w:spacing w:val="-2"/>
          <w:sz w:val="24"/>
          <w:szCs w:val="24"/>
        </w:rPr>
        <w:t>r</w:t>
      </w:r>
      <w:r>
        <w:rPr>
          <w:rFonts w:ascii="Arial" w:hAnsi="Arial" w:cs="Arial"/>
          <w:sz w:val="24"/>
          <w:szCs w:val="24"/>
        </w:rPr>
        <w:t>d</w:t>
      </w:r>
      <w:r>
        <w:rPr>
          <w:rFonts w:ascii="Arial" w:hAnsi="Arial" w:cs="Arial"/>
          <w:spacing w:val="1"/>
          <w:sz w:val="24"/>
          <w:szCs w:val="24"/>
        </w:rPr>
        <w:t>i</w:t>
      </w:r>
      <w:r>
        <w:rPr>
          <w:rFonts w:ascii="Arial" w:hAnsi="Arial" w:cs="Arial"/>
          <w:spacing w:val="-2"/>
          <w:sz w:val="24"/>
          <w:szCs w:val="24"/>
        </w:rPr>
        <w:t>na</w:t>
      </w:r>
      <w:r>
        <w:rPr>
          <w:rFonts w:ascii="Arial" w:hAnsi="Arial" w:cs="Arial"/>
          <w:spacing w:val="1"/>
          <w:sz w:val="24"/>
          <w:szCs w:val="24"/>
        </w:rPr>
        <w:t>t</w:t>
      </w:r>
      <w:r>
        <w:rPr>
          <w:rFonts w:ascii="Arial" w:hAnsi="Arial" w:cs="Arial"/>
          <w:sz w:val="24"/>
          <w:szCs w:val="24"/>
        </w:rPr>
        <w:t xml:space="preserve">ed </w:t>
      </w:r>
      <w:r>
        <w:rPr>
          <w:rFonts w:ascii="Arial" w:hAnsi="Arial" w:cs="Arial"/>
          <w:spacing w:val="-1"/>
          <w:sz w:val="24"/>
          <w:szCs w:val="24"/>
        </w:rPr>
        <w:t>wi</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u</w:t>
      </w:r>
      <w:r>
        <w:rPr>
          <w:rFonts w:ascii="Arial" w:hAnsi="Arial" w:cs="Arial"/>
          <w:spacing w:val="-2"/>
          <w:sz w:val="24"/>
          <w:szCs w:val="24"/>
        </w:rPr>
        <w:t>d</w:t>
      </w:r>
      <w:r>
        <w:rPr>
          <w:rFonts w:ascii="Arial" w:hAnsi="Arial" w:cs="Arial"/>
          <w:sz w:val="24"/>
          <w:szCs w:val="24"/>
        </w:rPr>
        <w:t>en</w:t>
      </w:r>
      <w:r>
        <w:rPr>
          <w:rFonts w:ascii="Arial" w:hAnsi="Arial" w:cs="Arial"/>
          <w:spacing w:val="-1"/>
          <w:sz w:val="24"/>
          <w:szCs w:val="24"/>
        </w:rPr>
        <w:t>t</w:t>
      </w:r>
      <w:r>
        <w:rPr>
          <w:rFonts w:ascii="Arial" w:hAnsi="Arial" w:cs="Arial"/>
          <w:sz w:val="24"/>
          <w:szCs w:val="24"/>
        </w:rPr>
        <w:t>s’ p</w:t>
      </w:r>
      <w:r>
        <w:rPr>
          <w:rFonts w:ascii="Arial" w:hAnsi="Arial" w:cs="Arial"/>
          <w:spacing w:val="1"/>
          <w:sz w:val="24"/>
          <w:szCs w:val="24"/>
        </w:rPr>
        <w:t>ri</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n</w:t>
      </w:r>
      <w:r>
        <w:rPr>
          <w:rFonts w:ascii="Arial" w:hAnsi="Arial" w:cs="Arial"/>
          <w:sz w:val="24"/>
          <w:szCs w:val="24"/>
        </w:rPr>
        <w:t>d su</w:t>
      </w:r>
      <w:r>
        <w:rPr>
          <w:rFonts w:ascii="Arial" w:hAnsi="Arial" w:cs="Arial"/>
          <w:spacing w:val="-2"/>
          <w:sz w:val="24"/>
          <w:szCs w:val="24"/>
        </w:rPr>
        <w:t>b</w:t>
      </w:r>
      <w:r>
        <w:rPr>
          <w:rFonts w:ascii="Arial" w:hAnsi="Arial" w:cs="Arial"/>
          <w:sz w:val="24"/>
          <w:szCs w:val="24"/>
        </w:rPr>
        <w:t>seq</w:t>
      </w:r>
      <w:r>
        <w:rPr>
          <w:rFonts w:ascii="Arial" w:hAnsi="Arial" w:cs="Arial"/>
          <w:spacing w:val="-2"/>
          <w:sz w:val="24"/>
          <w:szCs w:val="24"/>
        </w:rPr>
        <w:t>u</w:t>
      </w:r>
      <w:r>
        <w:rPr>
          <w:rFonts w:ascii="Arial" w:hAnsi="Arial" w:cs="Arial"/>
          <w:sz w:val="24"/>
          <w:szCs w:val="24"/>
        </w:rPr>
        <w:t>ent</w:t>
      </w:r>
      <w:r>
        <w:rPr>
          <w:rFonts w:ascii="Arial" w:hAnsi="Arial" w:cs="Arial"/>
          <w:spacing w:val="-1"/>
          <w:sz w:val="24"/>
          <w:szCs w:val="24"/>
        </w:rPr>
        <w:t xml:space="preserve"> </w:t>
      </w:r>
      <w:r>
        <w:rPr>
          <w:rFonts w:ascii="Arial" w:hAnsi="Arial" w:cs="Arial"/>
          <w:sz w:val="24"/>
          <w:szCs w:val="24"/>
        </w:rPr>
        <w:t>scho</w:t>
      </w:r>
      <w:r>
        <w:rPr>
          <w:rFonts w:ascii="Arial" w:hAnsi="Arial" w:cs="Arial"/>
          <w:spacing w:val="-2"/>
          <w:sz w:val="24"/>
          <w:szCs w:val="24"/>
        </w:rPr>
        <w:t>o</w:t>
      </w:r>
      <w:r>
        <w:rPr>
          <w:rFonts w:ascii="Arial" w:hAnsi="Arial" w:cs="Arial"/>
          <w:spacing w:val="1"/>
          <w:sz w:val="24"/>
          <w:szCs w:val="24"/>
        </w:rPr>
        <w:t>l</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ne</w:t>
      </w:r>
      <w:r>
        <w:rPr>
          <w:rFonts w:ascii="Arial" w:hAnsi="Arial" w:cs="Arial"/>
          <w:spacing w:val="-2"/>
          <w:sz w:val="24"/>
          <w:szCs w:val="24"/>
        </w:rPr>
        <w:t>c</w:t>
      </w:r>
      <w:r>
        <w:rPr>
          <w:rFonts w:ascii="Arial" w:hAnsi="Arial" w:cs="Arial"/>
          <w:sz w:val="24"/>
          <w:szCs w:val="24"/>
        </w:rPr>
        <w:t>es</w:t>
      </w:r>
      <w:r>
        <w:rPr>
          <w:rFonts w:ascii="Arial" w:hAnsi="Arial" w:cs="Arial"/>
          <w:spacing w:val="-2"/>
          <w:sz w:val="24"/>
          <w:szCs w:val="24"/>
        </w:rPr>
        <w:t>s</w:t>
      </w:r>
      <w:r>
        <w:rPr>
          <w:rFonts w:ascii="Arial" w:hAnsi="Arial" w:cs="Arial"/>
          <w:sz w:val="24"/>
          <w:szCs w:val="24"/>
        </w:rPr>
        <w:t>a</w:t>
      </w:r>
      <w:r>
        <w:rPr>
          <w:rFonts w:ascii="Arial" w:hAnsi="Arial" w:cs="Arial"/>
          <w:spacing w:val="1"/>
          <w:sz w:val="24"/>
          <w:szCs w:val="24"/>
        </w:rPr>
        <w:t>r</w:t>
      </w:r>
      <w:r>
        <w:rPr>
          <w:rFonts w:ascii="Arial" w:hAnsi="Arial" w:cs="Arial"/>
          <w:spacing w:val="-2"/>
          <w:sz w:val="24"/>
          <w:szCs w:val="24"/>
        </w:rPr>
        <w:t>y</w:t>
      </w:r>
      <w:r>
        <w:rPr>
          <w:rFonts w:ascii="Arial" w:hAnsi="Arial" w:cs="Arial"/>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ens</w:t>
      </w:r>
      <w:r>
        <w:rPr>
          <w:rFonts w:ascii="Arial" w:hAnsi="Arial" w:cs="Arial"/>
          <w:spacing w:val="-2"/>
          <w:sz w:val="24"/>
          <w:szCs w:val="24"/>
        </w:rPr>
        <w:t>u</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t</w:t>
      </w:r>
      <w:r>
        <w:rPr>
          <w:rFonts w:ascii="Arial" w:hAnsi="Arial" w:cs="Arial"/>
          <w:spacing w:val="-1"/>
          <w:sz w:val="24"/>
          <w:szCs w:val="24"/>
        </w:rPr>
        <w:t>i</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c</w:t>
      </w:r>
      <w:r>
        <w:rPr>
          <w:rFonts w:ascii="Arial" w:hAnsi="Arial" w:cs="Arial"/>
          <w:spacing w:val="2"/>
          <w:sz w:val="24"/>
          <w:szCs w:val="24"/>
        </w:rPr>
        <w:t>o</w:t>
      </w:r>
      <w:r>
        <w:rPr>
          <w:rFonts w:ascii="Arial" w:hAnsi="Arial" w:cs="Arial"/>
          <w:spacing w:val="-4"/>
          <w:sz w:val="24"/>
          <w:szCs w:val="24"/>
        </w:rPr>
        <w:t>m</w:t>
      </w:r>
      <w:r>
        <w:rPr>
          <w:rFonts w:ascii="Arial" w:hAnsi="Arial" w:cs="Arial"/>
          <w:sz w:val="24"/>
          <w:szCs w:val="24"/>
        </w:rPr>
        <w:t>p</w:t>
      </w:r>
      <w:r>
        <w:rPr>
          <w:rFonts w:ascii="Arial" w:hAnsi="Arial" w:cs="Arial"/>
          <w:spacing w:val="1"/>
          <w:sz w:val="24"/>
          <w:szCs w:val="24"/>
        </w:rPr>
        <w:t>l</w:t>
      </w:r>
      <w:r>
        <w:rPr>
          <w:rFonts w:ascii="Arial" w:hAnsi="Arial" w:cs="Arial"/>
          <w:sz w:val="24"/>
          <w:szCs w:val="24"/>
        </w:rPr>
        <w:t>e</w:t>
      </w:r>
      <w:r>
        <w:rPr>
          <w:rFonts w:ascii="Arial" w:hAnsi="Arial" w:cs="Arial"/>
          <w:spacing w:val="1"/>
          <w:sz w:val="24"/>
          <w:szCs w:val="24"/>
        </w:rPr>
        <w:t>ti</w:t>
      </w:r>
      <w:r>
        <w:rPr>
          <w:rFonts w:ascii="Arial" w:hAnsi="Arial" w:cs="Arial"/>
          <w:sz w:val="24"/>
          <w:szCs w:val="24"/>
        </w:rPr>
        <w:t>on</w:t>
      </w:r>
      <w:r>
        <w:rPr>
          <w:rFonts w:ascii="Arial" w:hAnsi="Arial" w:cs="Arial"/>
          <w:spacing w:val="-2"/>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 xml:space="preserve"> </w:t>
      </w:r>
      <w:r>
        <w:rPr>
          <w:rFonts w:ascii="Arial" w:hAnsi="Arial" w:cs="Arial"/>
          <w:spacing w:val="1"/>
          <w:sz w:val="24"/>
          <w:szCs w:val="24"/>
        </w:rPr>
        <w:t>f</w:t>
      </w:r>
      <w:r>
        <w:rPr>
          <w:rFonts w:ascii="Arial" w:hAnsi="Arial" w:cs="Arial"/>
          <w:spacing w:val="-2"/>
          <w:sz w:val="24"/>
          <w:szCs w:val="24"/>
        </w:rPr>
        <w:t>u</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ev</w:t>
      </w:r>
      <w:r>
        <w:rPr>
          <w:rFonts w:ascii="Arial" w:hAnsi="Arial" w:cs="Arial"/>
          <w:sz w:val="24"/>
          <w:szCs w:val="24"/>
        </w:rPr>
        <w:t>a</w:t>
      </w:r>
      <w:r>
        <w:rPr>
          <w:rFonts w:ascii="Arial" w:hAnsi="Arial" w:cs="Arial"/>
          <w:spacing w:val="1"/>
          <w:sz w:val="24"/>
          <w:szCs w:val="24"/>
        </w:rPr>
        <w:t>l</w:t>
      </w:r>
      <w:r>
        <w:rPr>
          <w:rFonts w:ascii="Arial" w:hAnsi="Arial" w:cs="Arial"/>
          <w:sz w:val="24"/>
          <w:szCs w:val="24"/>
        </w:rPr>
        <w:t>ua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53"/>
          <w:sz w:val="24"/>
          <w:szCs w:val="24"/>
        </w:rPr>
        <w:t xml:space="preserve"> </w:t>
      </w:r>
      <w:r>
        <w:rPr>
          <w:rFonts w:ascii="Arial" w:hAnsi="Arial" w:cs="Arial"/>
          <w:sz w:val="24"/>
          <w:szCs w:val="24"/>
        </w:rPr>
        <w:t>When nece</w:t>
      </w:r>
      <w:r>
        <w:rPr>
          <w:rFonts w:ascii="Arial" w:hAnsi="Arial" w:cs="Arial"/>
          <w:spacing w:val="-2"/>
          <w:sz w:val="24"/>
          <w:szCs w:val="24"/>
        </w:rPr>
        <w:t>s</w:t>
      </w:r>
      <w:r>
        <w:rPr>
          <w:rFonts w:ascii="Arial" w:hAnsi="Arial" w:cs="Arial"/>
          <w:sz w:val="24"/>
          <w:szCs w:val="24"/>
        </w:rPr>
        <w:t>s</w:t>
      </w:r>
      <w:r>
        <w:rPr>
          <w:rFonts w:ascii="Arial" w:hAnsi="Arial" w:cs="Arial"/>
          <w:spacing w:val="-2"/>
          <w:sz w:val="24"/>
          <w:szCs w:val="24"/>
        </w:rPr>
        <w:t>a</w:t>
      </w:r>
      <w:r>
        <w:rPr>
          <w:rFonts w:ascii="Arial" w:hAnsi="Arial" w:cs="Arial"/>
          <w:spacing w:val="1"/>
          <w:sz w:val="24"/>
          <w:szCs w:val="24"/>
        </w:rPr>
        <w:t>r</w:t>
      </w:r>
      <w:r>
        <w:rPr>
          <w:rFonts w:ascii="Arial" w:hAnsi="Arial" w:cs="Arial"/>
          <w:spacing w:val="-2"/>
          <w:sz w:val="24"/>
          <w:szCs w:val="24"/>
        </w:rPr>
        <w:t>y</w:t>
      </w:r>
      <w:r>
        <w:rPr>
          <w:rFonts w:ascii="Arial" w:hAnsi="Arial" w:cs="Arial"/>
          <w:sz w:val="24"/>
          <w:szCs w:val="24"/>
        </w:rPr>
        <w:t xml:space="preserve">, </w:t>
      </w:r>
      <w:r>
        <w:rPr>
          <w:rFonts w:ascii="Arial" w:hAnsi="Arial" w:cs="Arial"/>
          <w:spacing w:val="1"/>
          <w:sz w:val="24"/>
          <w:szCs w:val="24"/>
        </w:rPr>
        <w:t>Appling County</w:t>
      </w:r>
      <w:r>
        <w:rPr>
          <w:rFonts w:ascii="Arial" w:hAnsi="Arial" w:cs="Arial"/>
          <w:sz w:val="24"/>
          <w:szCs w:val="24"/>
        </w:rPr>
        <w:t xml:space="preserve"> s</w:t>
      </w:r>
      <w:r>
        <w:rPr>
          <w:rFonts w:ascii="Arial" w:hAnsi="Arial" w:cs="Arial"/>
          <w:spacing w:val="-2"/>
          <w:sz w:val="24"/>
          <w:szCs w:val="24"/>
        </w:rPr>
        <w:t>h</w:t>
      </w:r>
      <w:r>
        <w:rPr>
          <w:rFonts w:ascii="Arial" w:hAnsi="Arial" w:cs="Arial"/>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x</w:t>
      </w:r>
      <w:r>
        <w:rPr>
          <w:rFonts w:ascii="Arial" w:hAnsi="Arial" w:cs="Arial"/>
          <w:sz w:val="24"/>
          <w:szCs w:val="24"/>
        </w:rPr>
        <w:t>ped</w:t>
      </w:r>
      <w:r>
        <w:rPr>
          <w:rFonts w:ascii="Arial" w:hAnsi="Arial" w:cs="Arial"/>
          <w:spacing w:val="-1"/>
          <w:sz w:val="24"/>
          <w:szCs w:val="24"/>
        </w:rPr>
        <w:t>i</w:t>
      </w:r>
      <w:r>
        <w:rPr>
          <w:rFonts w:ascii="Arial" w:hAnsi="Arial" w:cs="Arial"/>
          <w:spacing w:val="1"/>
          <w:sz w:val="24"/>
          <w:szCs w:val="24"/>
        </w:rPr>
        <w:t>ti</w:t>
      </w:r>
      <w:r>
        <w:rPr>
          <w:rFonts w:ascii="Arial" w:hAnsi="Arial" w:cs="Arial"/>
          <w:spacing w:val="-2"/>
          <w:sz w:val="24"/>
          <w:szCs w:val="24"/>
        </w:rPr>
        <w:t>o</w:t>
      </w:r>
      <w:r>
        <w:rPr>
          <w:rFonts w:ascii="Arial" w:hAnsi="Arial" w:cs="Arial"/>
          <w:sz w:val="24"/>
          <w:szCs w:val="24"/>
        </w:rPr>
        <w:t>us</w:t>
      </w:r>
      <w:r>
        <w:rPr>
          <w:rFonts w:ascii="Arial" w:hAnsi="Arial" w:cs="Arial"/>
          <w:spacing w:val="1"/>
          <w:sz w:val="24"/>
          <w:szCs w:val="24"/>
        </w:rPr>
        <w:t>l</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de</w:t>
      </w:r>
      <w:r>
        <w:rPr>
          <w:rFonts w:ascii="Arial" w:hAnsi="Arial" w:cs="Arial"/>
          <w:spacing w:val="-2"/>
          <w:sz w:val="24"/>
          <w:szCs w:val="24"/>
        </w:rPr>
        <w:t>s</w:t>
      </w:r>
      <w:r>
        <w:rPr>
          <w:rFonts w:ascii="Arial" w:hAnsi="Arial" w:cs="Arial"/>
          <w:spacing w:val="1"/>
          <w:sz w:val="24"/>
          <w:szCs w:val="24"/>
        </w:rPr>
        <w:t>i</w:t>
      </w:r>
      <w:r>
        <w:rPr>
          <w:rFonts w:ascii="Arial" w:hAnsi="Arial" w:cs="Arial"/>
          <w:spacing w:val="-2"/>
          <w:sz w:val="24"/>
          <w:szCs w:val="24"/>
        </w:rPr>
        <w:t>g</w:t>
      </w:r>
      <w:r>
        <w:rPr>
          <w:rFonts w:ascii="Arial" w:hAnsi="Arial" w:cs="Arial"/>
          <w:sz w:val="24"/>
          <w:szCs w:val="24"/>
        </w:rPr>
        <w:t>na</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u</w:t>
      </w:r>
      <w:r>
        <w:rPr>
          <w:rFonts w:ascii="Arial" w:hAnsi="Arial" w:cs="Arial"/>
          <w:spacing w:val="1"/>
          <w:sz w:val="24"/>
          <w:szCs w:val="24"/>
        </w:rPr>
        <w:t>r</w:t>
      </w:r>
      <w:r>
        <w:rPr>
          <w:rFonts w:ascii="Arial" w:hAnsi="Arial" w:cs="Arial"/>
          <w:spacing w:val="-2"/>
          <w:sz w:val="24"/>
          <w:szCs w:val="24"/>
        </w:rPr>
        <w:t>r</w:t>
      </w:r>
      <w:r>
        <w:rPr>
          <w:rFonts w:ascii="Arial" w:hAnsi="Arial" w:cs="Arial"/>
          <w:sz w:val="24"/>
          <w:szCs w:val="24"/>
        </w:rPr>
        <w:t>o</w:t>
      </w:r>
      <w:r>
        <w:rPr>
          <w:rFonts w:ascii="Arial" w:hAnsi="Arial" w:cs="Arial"/>
          <w:spacing w:val="-2"/>
          <w:sz w:val="24"/>
          <w:szCs w:val="24"/>
        </w:rPr>
        <w:t>g</w:t>
      </w:r>
      <w:r>
        <w:rPr>
          <w:rFonts w:ascii="Arial" w:hAnsi="Arial" w:cs="Arial"/>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z w:val="24"/>
          <w:szCs w:val="24"/>
        </w:rPr>
        <w:t>t</w:t>
      </w:r>
      <w:r>
        <w:rPr>
          <w:rFonts w:ascii="Arial" w:hAnsi="Arial" w:cs="Arial"/>
          <w:spacing w:val="1"/>
          <w:sz w:val="24"/>
          <w:szCs w:val="24"/>
        </w:rPr>
        <w:t xml:space="preserve"> f</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un</w:t>
      </w:r>
      <w:r>
        <w:rPr>
          <w:rFonts w:ascii="Arial" w:hAnsi="Arial" w:cs="Arial"/>
          <w:spacing w:val="-2"/>
          <w:sz w:val="24"/>
          <w:szCs w:val="24"/>
        </w:rPr>
        <w:t>a</w:t>
      </w:r>
      <w:r>
        <w:rPr>
          <w:rFonts w:ascii="Arial" w:hAnsi="Arial" w:cs="Arial"/>
          <w:sz w:val="24"/>
          <w:szCs w:val="24"/>
        </w:rPr>
        <w:t>cco</w:t>
      </w:r>
      <w:r>
        <w:rPr>
          <w:rFonts w:ascii="Arial" w:hAnsi="Arial" w:cs="Arial"/>
          <w:spacing w:val="-4"/>
          <w:sz w:val="24"/>
          <w:szCs w:val="24"/>
        </w:rPr>
        <w:t>m</w:t>
      </w:r>
      <w:r>
        <w:rPr>
          <w:rFonts w:ascii="Arial" w:hAnsi="Arial" w:cs="Arial"/>
          <w:sz w:val="24"/>
          <w:szCs w:val="24"/>
        </w:rPr>
        <w:t>pan</w:t>
      </w:r>
      <w:r>
        <w:rPr>
          <w:rFonts w:ascii="Arial" w:hAnsi="Arial" w:cs="Arial"/>
          <w:spacing w:val="1"/>
          <w:sz w:val="24"/>
          <w:szCs w:val="24"/>
        </w:rPr>
        <w:t>i</w:t>
      </w:r>
      <w:r>
        <w:rPr>
          <w:rFonts w:ascii="Arial" w:hAnsi="Arial" w:cs="Arial"/>
          <w:sz w:val="24"/>
          <w:szCs w:val="24"/>
        </w:rPr>
        <w:t xml:space="preserve">ed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susp</w:t>
      </w:r>
      <w:r>
        <w:rPr>
          <w:rFonts w:ascii="Arial" w:hAnsi="Arial" w:cs="Arial"/>
          <w:spacing w:val="-2"/>
          <w:sz w:val="24"/>
          <w:szCs w:val="24"/>
        </w:rPr>
        <w:t>e</w:t>
      </w:r>
      <w:r>
        <w:rPr>
          <w:rFonts w:ascii="Arial" w:hAnsi="Arial" w:cs="Arial"/>
          <w:sz w:val="24"/>
          <w:szCs w:val="24"/>
        </w:rPr>
        <w:t>c</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d of</w:t>
      </w:r>
      <w:r>
        <w:rPr>
          <w:rFonts w:ascii="Arial" w:hAnsi="Arial" w:cs="Arial"/>
          <w:spacing w:val="-1"/>
          <w:sz w:val="24"/>
          <w:szCs w:val="24"/>
        </w:rPr>
        <w:t xml:space="preserve"> </w:t>
      </w:r>
      <w:r>
        <w:rPr>
          <w:rFonts w:ascii="Arial" w:hAnsi="Arial" w:cs="Arial"/>
          <w:sz w:val="24"/>
          <w:szCs w:val="24"/>
        </w:rPr>
        <w:t>ha</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pacing w:val="-2"/>
          <w:sz w:val="24"/>
          <w:szCs w:val="24"/>
        </w:rPr>
        <w:t>s</w:t>
      </w:r>
      <w:r>
        <w:rPr>
          <w:rFonts w:ascii="Arial" w:hAnsi="Arial" w:cs="Arial"/>
          <w:sz w:val="24"/>
          <w:szCs w:val="24"/>
        </w:rPr>
        <w:t>a</w:t>
      </w:r>
      <w:r>
        <w:rPr>
          <w:rFonts w:ascii="Arial" w:hAnsi="Arial" w:cs="Arial"/>
          <w:spacing w:val="-2"/>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it</w:t>
      </w:r>
      <w:r>
        <w:rPr>
          <w:rFonts w:ascii="Arial" w:hAnsi="Arial" w:cs="Arial"/>
          <w:spacing w:val="-2"/>
          <w:sz w:val="24"/>
          <w:szCs w:val="24"/>
        </w:rPr>
        <w:t>y</w:t>
      </w:r>
      <w:r>
        <w:rPr>
          <w:rFonts w:ascii="Arial" w:hAnsi="Arial" w:cs="Arial"/>
          <w:sz w:val="24"/>
          <w:szCs w:val="24"/>
        </w:rPr>
        <w:t xml:space="preserve">.  </w:t>
      </w: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ud</w:t>
      </w:r>
      <w:r>
        <w:rPr>
          <w:rFonts w:ascii="Arial" w:hAnsi="Arial" w:cs="Arial"/>
          <w:spacing w:val="-2"/>
          <w:sz w:val="24"/>
          <w:szCs w:val="24"/>
        </w:rPr>
        <w:t>e</w:t>
      </w:r>
      <w:r>
        <w:rPr>
          <w:rFonts w:ascii="Arial" w:hAnsi="Arial" w:cs="Arial"/>
          <w:sz w:val="24"/>
          <w:szCs w:val="24"/>
        </w:rPr>
        <w:t>nt</w:t>
      </w:r>
      <w:r>
        <w:rPr>
          <w:rFonts w:ascii="Arial" w:hAnsi="Arial" w:cs="Arial"/>
          <w:spacing w:val="1"/>
          <w:sz w:val="24"/>
          <w:szCs w:val="24"/>
        </w:rPr>
        <w:t xml:space="preserve"> </w:t>
      </w:r>
      <w:r>
        <w:rPr>
          <w:rFonts w:ascii="Arial" w:hAnsi="Arial" w:cs="Arial"/>
          <w:spacing w:val="-2"/>
          <w:sz w:val="24"/>
          <w:szCs w:val="24"/>
        </w:rPr>
        <w:t>h</w:t>
      </w:r>
      <w:r>
        <w:rPr>
          <w:rFonts w:ascii="Arial" w:hAnsi="Arial" w:cs="Arial"/>
          <w:sz w:val="24"/>
          <w:szCs w:val="24"/>
        </w:rPr>
        <w:t>as</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 xml:space="preserve">n </w:t>
      </w:r>
      <w:r>
        <w:rPr>
          <w:rFonts w:ascii="Arial" w:hAnsi="Arial" w:cs="Arial"/>
          <w:spacing w:val="-4"/>
          <w:sz w:val="24"/>
          <w:szCs w:val="24"/>
        </w:rPr>
        <w:t>I</w:t>
      </w:r>
      <w:r>
        <w:rPr>
          <w:rFonts w:ascii="Arial" w:hAnsi="Arial" w:cs="Arial"/>
          <w:spacing w:val="2"/>
          <w:sz w:val="24"/>
          <w:szCs w:val="24"/>
        </w:rPr>
        <w:t>n</w:t>
      </w:r>
      <w:r>
        <w:rPr>
          <w:rFonts w:ascii="Arial" w:hAnsi="Arial" w:cs="Arial"/>
          <w:sz w:val="24"/>
          <w:szCs w:val="24"/>
        </w:rPr>
        <w:t>d</w:t>
      </w:r>
      <w:r>
        <w:rPr>
          <w:rFonts w:ascii="Arial" w:hAnsi="Arial" w:cs="Arial"/>
          <w:spacing w:val="1"/>
          <w:sz w:val="24"/>
          <w:szCs w:val="24"/>
        </w:rPr>
        <w:t>i</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du</w:t>
      </w:r>
      <w:r>
        <w:rPr>
          <w:rFonts w:ascii="Arial" w:hAnsi="Arial" w:cs="Arial"/>
          <w:spacing w:val="-2"/>
          <w:sz w:val="24"/>
          <w:szCs w:val="24"/>
        </w:rPr>
        <w:t>a</w:t>
      </w:r>
      <w:r>
        <w:rPr>
          <w:rFonts w:ascii="Arial" w:hAnsi="Arial" w:cs="Arial"/>
          <w:spacing w:val="1"/>
          <w:sz w:val="24"/>
          <w:szCs w:val="24"/>
        </w:rPr>
        <w:t>li</w:t>
      </w:r>
      <w:r>
        <w:rPr>
          <w:rFonts w:ascii="Arial" w:hAnsi="Arial" w:cs="Arial"/>
          <w:spacing w:val="-2"/>
          <w:sz w:val="24"/>
          <w:szCs w:val="24"/>
        </w:rPr>
        <w:t>z</w:t>
      </w:r>
      <w:r>
        <w:rPr>
          <w:rFonts w:ascii="Arial" w:hAnsi="Arial" w:cs="Arial"/>
          <w:sz w:val="24"/>
          <w:szCs w:val="24"/>
        </w:rPr>
        <w:t>ed Ed</w:t>
      </w:r>
      <w:r>
        <w:rPr>
          <w:rFonts w:ascii="Arial" w:hAnsi="Arial" w:cs="Arial"/>
          <w:spacing w:val="-2"/>
          <w:sz w:val="24"/>
          <w:szCs w:val="24"/>
        </w:rPr>
        <w:t>u</w:t>
      </w:r>
      <w:r>
        <w:rPr>
          <w:rFonts w:ascii="Arial" w:hAnsi="Arial" w:cs="Arial"/>
          <w:sz w:val="24"/>
          <w:szCs w:val="24"/>
        </w:rPr>
        <w:t>ca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 xml:space="preserve">on </w:t>
      </w:r>
      <w:r>
        <w:rPr>
          <w:rFonts w:ascii="Arial" w:hAnsi="Arial" w:cs="Arial"/>
          <w:spacing w:val="-3"/>
          <w:sz w:val="24"/>
          <w:szCs w:val="24"/>
        </w:rPr>
        <w:t>P</w:t>
      </w:r>
      <w:r>
        <w:rPr>
          <w:rFonts w:ascii="Arial" w:hAnsi="Arial" w:cs="Arial"/>
          <w:spacing w:val="1"/>
          <w:sz w:val="24"/>
          <w:szCs w:val="24"/>
        </w:rPr>
        <w:t>r</w:t>
      </w:r>
      <w:r>
        <w:rPr>
          <w:rFonts w:ascii="Arial" w:hAnsi="Arial" w:cs="Arial"/>
          <w:spacing w:val="-2"/>
          <w:sz w:val="24"/>
          <w:szCs w:val="24"/>
        </w:rPr>
        <w:t>og</w:t>
      </w:r>
      <w:r>
        <w:rPr>
          <w:rFonts w:ascii="Arial" w:hAnsi="Arial" w:cs="Arial"/>
          <w:spacing w:val="1"/>
          <w:sz w:val="24"/>
          <w:szCs w:val="24"/>
        </w:rPr>
        <w:t>r</w:t>
      </w:r>
      <w:r>
        <w:rPr>
          <w:rFonts w:ascii="Arial" w:hAnsi="Arial" w:cs="Arial"/>
          <w:sz w:val="24"/>
          <w:szCs w:val="24"/>
        </w:rPr>
        <w:t>am</w:t>
      </w:r>
      <w:r>
        <w:rPr>
          <w:rFonts w:ascii="Arial" w:hAnsi="Arial" w:cs="Arial"/>
          <w:spacing w:val="-4"/>
          <w:sz w:val="24"/>
          <w:szCs w:val="24"/>
        </w:rPr>
        <w:t xml:space="preserve"> </w:t>
      </w:r>
      <w:r>
        <w:rPr>
          <w:rFonts w:ascii="Arial" w:hAnsi="Arial" w:cs="Arial"/>
          <w:spacing w:val="3"/>
          <w:sz w:val="24"/>
          <w:szCs w:val="24"/>
        </w:rPr>
        <w:t>(</w:t>
      </w:r>
      <w:r>
        <w:rPr>
          <w:rFonts w:ascii="Arial" w:hAnsi="Arial" w:cs="Arial"/>
          <w:spacing w:val="-4"/>
          <w:sz w:val="24"/>
          <w:szCs w:val="24"/>
        </w:rPr>
        <w:t>I</w:t>
      </w:r>
      <w:r>
        <w:rPr>
          <w:rFonts w:ascii="Arial" w:hAnsi="Arial" w:cs="Arial"/>
          <w:sz w:val="24"/>
          <w:szCs w:val="24"/>
        </w:rPr>
        <w:t>EP</w:t>
      </w:r>
      <w:r>
        <w:rPr>
          <w:rFonts w:ascii="Arial" w:hAnsi="Arial" w:cs="Arial"/>
          <w:spacing w:val="1"/>
          <w:sz w:val="24"/>
          <w:szCs w:val="24"/>
        </w:rPr>
        <w:t>)</w:t>
      </w:r>
      <w:r>
        <w:rPr>
          <w:rFonts w:ascii="Arial" w:hAnsi="Arial" w:cs="Arial"/>
          <w:sz w:val="24"/>
          <w:szCs w:val="24"/>
        </w:rPr>
        <w:t xml:space="preserve">, </w:t>
      </w:r>
      <w:r>
        <w:rPr>
          <w:rFonts w:ascii="Arial" w:hAnsi="Arial" w:cs="Arial"/>
          <w:spacing w:val="1"/>
          <w:sz w:val="24"/>
          <w:szCs w:val="24"/>
        </w:rPr>
        <w:t>t</w:t>
      </w:r>
      <w:r>
        <w:rPr>
          <w:rFonts w:ascii="Arial" w:hAnsi="Arial" w:cs="Arial"/>
          <w:sz w:val="24"/>
          <w:szCs w:val="24"/>
        </w:rPr>
        <w:t>he en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scho</w:t>
      </w:r>
      <w:r>
        <w:rPr>
          <w:rFonts w:ascii="Arial" w:hAnsi="Arial" w:cs="Arial"/>
          <w:spacing w:val="-2"/>
          <w:sz w:val="24"/>
          <w:szCs w:val="24"/>
        </w:rPr>
        <w:t>o</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h</w:t>
      </w:r>
      <w:r>
        <w:rPr>
          <w:rFonts w:ascii="Arial" w:hAnsi="Arial" w:cs="Arial"/>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i</w:t>
      </w:r>
      <w:r>
        <w:rPr>
          <w:rFonts w:ascii="Arial" w:hAnsi="Arial" w:cs="Arial"/>
          <w:spacing w:val="-4"/>
          <w:sz w:val="24"/>
          <w:szCs w:val="24"/>
        </w:rPr>
        <w:t>mm</w:t>
      </w:r>
      <w:r>
        <w:rPr>
          <w:rFonts w:ascii="Arial" w:hAnsi="Arial" w:cs="Arial"/>
          <w:spacing w:val="3"/>
          <w:sz w:val="24"/>
          <w:szCs w:val="24"/>
        </w:rPr>
        <w:t>e</w:t>
      </w:r>
      <w:r>
        <w:rPr>
          <w:rFonts w:ascii="Arial" w:hAnsi="Arial" w:cs="Arial"/>
          <w:sz w:val="24"/>
          <w:szCs w:val="24"/>
        </w:rPr>
        <w:t>d</w:t>
      </w:r>
      <w:r>
        <w:rPr>
          <w:rFonts w:ascii="Arial" w:hAnsi="Arial" w:cs="Arial"/>
          <w:spacing w:val="1"/>
          <w:sz w:val="24"/>
          <w:szCs w:val="24"/>
        </w:rPr>
        <w:t>i</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l</w:t>
      </w:r>
      <w:r>
        <w:rPr>
          <w:rFonts w:ascii="Arial" w:hAnsi="Arial" w:cs="Arial"/>
          <w:sz w:val="24"/>
          <w:szCs w:val="24"/>
        </w:rPr>
        <w:t>y</w:t>
      </w:r>
      <w:r>
        <w:rPr>
          <w:rFonts w:ascii="Arial" w:hAnsi="Arial" w:cs="Arial"/>
          <w:spacing w:val="-2"/>
          <w:sz w:val="24"/>
          <w:szCs w:val="24"/>
        </w:rPr>
        <w:t xml:space="preserve"> </w:t>
      </w:r>
      <w:r>
        <w:rPr>
          <w:rFonts w:ascii="Arial" w:hAnsi="Arial" w:cs="Arial"/>
          <w:spacing w:val="1"/>
          <w:sz w:val="24"/>
          <w:szCs w:val="24"/>
        </w:rPr>
        <w:t>i</w:t>
      </w:r>
      <w:r>
        <w:rPr>
          <w:rFonts w:ascii="Arial" w:hAnsi="Arial" w:cs="Arial"/>
          <w:spacing w:val="-4"/>
          <w:sz w:val="24"/>
          <w:szCs w:val="24"/>
        </w:rPr>
        <w:t>m</w:t>
      </w:r>
      <w:r>
        <w:rPr>
          <w:rFonts w:ascii="Arial" w:hAnsi="Arial" w:cs="Arial"/>
          <w:sz w:val="24"/>
          <w:szCs w:val="24"/>
        </w:rPr>
        <w:t>p</w:t>
      </w:r>
      <w:r>
        <w:rPr>
          <w:rFonts w:ascii="Arial" w:hAnsi="Arial" w:cs="Arial"/>
          <w:spacing w:val="1"/>
          <w:sz w:val="24"/>
          <w:szCs w:val="24"/>
        </w:rPr>
        <w:t>l</w:t>
      </w:r>
      <w:r>
        <w:rPr>
          <w:rFonts w:ascii="Arial" w:hAnsi="Arial" w:cs="Arial"/>
          <w:spacing w:val="-1"/>
          <w:sz w:val="24"/>
          <w:szCs w:val="24"/>
        </w:rPr>
        <w:t>e</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 xml:space="preserve">.  </w:t>
      </w:r>
      <w:r>
        <w:rPr>
          <w:rFonts w:ascii="Arial" w:hAnsi="Arial" w:cs="Arial"/>
          <w:spacing w:val="-1"/>
          <w:sz w:val="24"/>
          <w:szCs w:val="24"/>
        </w:rPr>
        <w:t>A</w:t>
      </w:r>
      <w:r>
        <w:rPr>
          <w:rFonts w:ascii="Arial" w:hAnsi="Arial" w:cs="Arial"/>
          <w:sz w:val="24"/>
          <w:szCs w:val="24"/>
        </w:rPr>
        <w:t>ny</w:t>
      </w:r>
      <w:r>
        <w:rPr>
          <w:rFonts w:ascii="Arial" w:hAnsi="Arial" w:cs="Arial"/>
          <w:spacing w:val="-2"/>
          <w:sz w:val="24"/>
          <w:szCs w:val="24"/>
        </w:rPr>
        <w:t xml:space="preserve"> </w:t>
      </w:r>
      <w:r>
        <w:rPr>
          <w:rFonts w:ascii="Arial" w:hAnsi="Arial" w:cs="Arial"/>
          <w:sz w:val="24"/>
          <w:szCs w:val="24"/>
        </w:rPr>
        <w:t>nece</w:t>
      </w:r>
      <w:r>
        <w:rPr>
          <w:rFonts w:ascii="Arial" w:hAnsi="Arial" w:cs="Arial"/>
          <w:spacing w:val="-2"/>
          <w:sz w:val="24"/>
          <w:szCs w:val="24"/>
        </w:rPr>
        <w:t>s</w:t>
      </w:r>
      <w:r>
        <w:rPr>
          <w:rFonts w:ascii="Arial" w:hAnsi="Arial" w:cs="Arial"/>
          <w:sz w:val="24"/>
          <w:szCs w:val="24"/>
        </w:rPr>
        <w:t>s</w:t>
      </w:r>
      <w:r>
        <w:rPr>
          <w:rFonts w:ascii="Arial" w:hAnsi="Arial" w:cs="Arial"/>
          <w:spacing w:val="-2"/>
          <w:sz w:val="24"/>
          <w:szCs w:val="24"/>
        </w:rPr>
        <w:t>a</w:t>
      </w:r>
      <w:r>
        <w:rPr>
          <w:rFonts w:ascii="Arial" w:hAnsi="Arial" w:cs="Arial"/>
          <w:spacing w:val="1"/>
          <w:sz w:val="24"/>
          <w:szCs w:val="24"/>
        </w:rPr>
        <w:t>r</w:t>
      </w:r>
      <w:r>
        <w:rPr>
          <w:rFonts w:ascii="Arial" w:hAnsi="Arial" w:cs="Arial"/>
          <w:sz w:val="24"/>
          <w:szCs w:val="24"/>
        </w:rPr>
        <w:t xml:space="preserve">y </w:t>
      </w:r>
      <w:r>
        <w:rPr>
          <w:rFonts w:ascii="Arial" w:hAnsi="Arial" w:cs="Arial"/>
          <w:spacing w:val="-4"/>
          <w:sz w:val="24"/>
          <w:szCs w:val="24"/>
        </w:rPr>
        <w:t>I</w:t>
      </w:r>
      <w:r>
        <w:rPr>
          <w:rFonts w:ascii="Arial" w:hAnsi="Arial" w:cs="Arial"/>
          <w:sz w:val="24"/>
          <w:szCs w:val="24"/>
        </w:rPr>
        <w:t>EP</w:t>
      </w:r>
      <w:r>
        <w:rPr>
          <w:rFonts w:ascii="Arial" w:hAnsi="Arial" w:cs="Arial"/>
          <w:spacing w:val="2"/>
          <w:sz w:val="24"/>
          <w:szCs w:val="24"/>
        </w:rPr>
        <w:t xml:space="preserve"> </w:t>
      </w:r>
      <w:r>
        <w:rPr>
          <w:rFonts w:ascii="Arial" w:hAnsi="Arial" w:cs="Arial"/>
          <w:spacing w:val="-4"/>
          <w:sz w:val="24"/>
          <w:szCs w:val="24"/>
        </w:rPr>
        <w:t>m</w:t>
      </w:r>
      <w:r>
        <w:rPr>
          <w:rFonts w:ascii="Arial" w:hAnsi="Arial" w:cs="Arial"/>
          <w:sz w:val="24"/>
          <w:szCs w:val="24"/>
        </w:rPr>
        <w:t>ee</w:t>
      </w:r>
      <w:r>
        <w:rPr>
          <w:rFonts w:ascii="Arial" w:hAnsi="Arial" w:cs="Arial"/>
          <w:spacing w:val="1"/>
          <w:sz w:val="24"/>
          <w:szCs w:val="24"/>
        </w:rPr>
        <w:t>ti</w:t>
      </w:r>
      <w:r>
        <w:rPr>
          <w:rFonts w:ascii="Arial" w:hAnsi="Arial" w:cs="Arial"/>
          <w:sz w:val="24"/>
          <w:szCs w:val="24"/>
        </w:rPr>
        <w:t>n</w:t>
      </w:r>
      <w:r>
        <w:rPr>
          <w:rFonts w:ascii="Arial" w:hAnsi="Arial" w:cs="Arial"/>
          <w:spacing w:val="-2"/>
          <w:sz w:val="24"/>
          <w:szCs w:val="24"/>
        </w:rPr>
        <w:t>g</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w:t>
      </w:r>
      <w:r>
        <w:rPr>
          <w:rFonts w:ascii="Arial" w:hAnsi="Arial" w:cs="Arial"/>
          <w:spacing w:val="-5"/>
          <w:sz w:val="24"/>
          <w:szCs w:val="24"/>
        </w:rPr>
        <w:t>-</w:t>
      </w:r>
      <w:r>
        <w:rPr>
          <w:rFonts w:ascii="Arial" w:hAnsi="Arial" w:cs="Arial"/>
          <w:spacing w:val="3"/>
          <w:sz w:val="24"/>
          <w:szCs w:val="24"/>
        </w:rPr>
        <w:t>e</w:t>
      </w:r>
      <w:r>
        <w:rPr>
          <w:rFonts w:ascii="Arial" w:hAnsi="Arial" w:cs="Arial"/>
          <w:spacing w:val="-2"/>
          <w:sz w:val="24"/>
          <w:szCs w:val="24"/>
        </w:rPr>
        <w:t>v</w:t>
      </w:r>
      <w:r>
        <w:rPr>
          <w:rFonts w:ascii="Arial" w:hAnsi="Arial" w:cs="Arial"/>
          <w:sz w:val="24"/>
          <w:szCs w:val="24"/>
        </w:rPr>
        <w:t>a</w:t>
      </w:r>
      <w:r>
        <w:rPr>
          <w:rFonts w:ascii="Arial" w:hAnsi="Arial" w:cs="Arial"/>
          <w:spacing w:val="1"/>
          <w:sz w:val="24"/>
          <w:szCs w:val="24"/>
        </w:rPr>
        <w:t>l</w:t>
      </w:r>
      <w:r>
        <w:rPr>
          <w:rFonts w:ascii="Arial" w:hAnsi="Arial" w:cs="Arial"/>
          <w:sz w:val="24"/>
          <w:szCs w:val="24"/>
        </w:rPr>
        <w:t>ua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ons</w:t>
      </w:r>
      <w:r>
        <w:rPr>
          <w:rFonts w:ascii="Arial" w:hAnsi="Arial" w:cs="Arial"/>
          <w:spacing w:val="-2"/>
          <w:sz w:val="24"/>
          <w:szCs w:val="24"/>
        </w:rPr>
        <w:t xml:space="preserve"> </w:t>
      </w:r>
      <w:r>
        <w:rPr>
          <w:rFonts w:ascii="Arial" w:hAnsi="Arial" w:cs="Arial"/>
          <w:sz w:val="24"/>
          <w:szCs w:val="24"/>
        </w:rPr>
        <w:t>sh</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 xml:space="preserve">l </w:t>
      </w:r>
      <w:r>
        <w:rPr>
          <w:rFonts w:ascii="Arial" w:hAnsi="Arial" w:cs="Arial"/>
          <w:spacing w:val="1"/>
          <w:sz w:val="24"/>
          <w:szCs w:val="24"/>
        </w:rPr>
        <w:t>t</w:t>
      </w:r>
      <w:r>
        <w:rPr>
          <w:rFonts w:ascii="Arial" w:hAnsi="Arial" w:cs="Arial"/>
          <w:sz w:val="24"/>
          <w:szCs w:val="24"/>
        </w:rPr>
        <w:t xml:space="preserve">hen </w:t>
      </w:r>
      <w:r>
        <w:rPr>
          <w:rFonts w:ascii="Arial" w:hAnsi="Arial" w:cs="Arial"/>
          <w:spacing w:val="-2"/>
          <w:sz w:val="24"/>
          <w:szCs w:val="24"/>
        </w:rPr>
        <w:t>b</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co</w:t>
      </w:r>
      <w:r>
        <w:rPr>
          <w:rFonts w:ascii="Arial" w:hAnsi="Arial" w:cs="Arial"/>
          <w:spacing w:val="-2"/>
          <w:sz w:val="24"/>
          <w:szCs w:val="24"/>
        </w:rPr>
        <w:t>n</w:t>
      </w:r>
      <w:r>
        <w:rPr>
          <w:rFonts w:ascii="Arial" w:hAnsi="Arial" w:cs="Arial"/>
          <w:sz w:val="24"/>
          <w:szCs w:val="24"/>
        </w:rPr>
        <w:t>du</w:t>
      </w:r>
      <w:r>
        <w:rPr>
          <w:rFonts w:ascii="Arial" w:hAnsi="Arial" w:cs="Arial"/>
          <w:spacing w:val="-2"/>
          <w:sz w:val="24"/>
          <w:szCs w:val="24"/>
        </w:rPr>
        <w:t>c</w:t>
      </w:r>
      <w:r>
        <w:rPr>
          <w:rFonts w:ascii="Arial" w:hAnsi="Arial" w:cs="Arial"/>
          <w:spacing w:val="1"/>
          <w:sz w:val="24"/>
          <w:szCs w:val="24"/>
        </w:rPr>
        <w:t>t</w:t>
      </w:r>
      <w:r>
        <w:rPr>
          <w:rFonts w:ascii="Arial" w:hAnsi="Arial" w:cs="Arial"/>
          <w:sz w:val="24"/>
          <w:szCs w:val="24"/>
        </w:rPr>
        <w:t xml:space="preserve">ed </w:t>
      </w:r>
      <w:r>
        <w:rPr>
          <w:rFonts w:ascii="Arial" w:hAnsi="Arial" w:cs="Arial"/>
          <w:spacing w:val="-2"/>
          <w:sz w:val="24"/>
          <w:szCs w:val="24"/>
        </w:rPr>
        <w:t>e</w:t>
      </w:r>
      <w:r>
        <w:rPr>
          <w:rFonts w:ascii="Arial" w:hAnsi="Arial" w:cs="Arial"/>
          <w:sz w:val="24"/>
          <w:szCs w:val="24"/>
        </w:rPr>
        <w:t>xpe</w:t>
      </w:r>
      <w:r>
        <w:rPr>
          <w:rFonts w:ascii="Arial" w:hAnsi="Arial" w:cs="Arial"/>
          <w:spacing w:val="-2"/>
          <w:sz w:val="24"/>
          <w:szCs w:val="24"/>
        </w:rPr>
        <w:t>d</w:t>
      </w:r>
      <w:r>
        <w:rPr>
          <w:rFonts w:ascii="Arial" w:hAnsi="Arial" w:cs="Arial"/>
          <w:spacing w:val="1"/>
          <w:sz w:val="24"/>
          <w:szCs w:val="24"/>
        </w:rPr>
        <w:t>i</w:t>
      </w:r>
      <w:r>
        <w:rPr>
          <w:rFonts w:ascii="Arial" w:hAnsi="Arial" w:cs="Arial"/>
          <w:spacing w:val="-1"/>
          <w:sz w:val="24"/>
          <w:szCs w:val="24"/>
        </w:rPr>
        <w:t>ti</w:t>
      </w:r>
      <w:r>
        <w:rPr>
          <w:rFonts w:ascii="Arial" w:hAnsi="Arial" w:cs="Arial"/>
          <w:sz w:val="24"/>
          <w:szCs w:val="24"/>
        </w:rPr>
        <w:t>ous</w:t>
      </w:r>
      <w:r>
        <w:rPr>
          <w:rFonts w:ascii="Arial" w:hAnsi="Arial" w:cs="Arial"/>
          <w:spacing w:val="1"/>
          <w:sz w:val="24"/>
          <w:szCs w:val="24"/>
        </w:rPr>
        <w:t>l</w:t>
      </w:r>
      <w:r>
        <w:rPr>
          <w:rFonts w:ascii="Arial" w:hAnsi="Arial" w:cs="Arial"/>
          <w:spacing w:val="-2"/>
          <w:sz w:val="24"/>
          <w:szCs w:val="24"/>
        </w:rPr>
        <w:t>y</w:t>
      </w:r>
      <w:r>
        <w:rPr>
          <w:rFonts w:ascii="Arial" w:hAnsi="Arial" w:cs="Arial"/>
          <w:sz w:val="24"/>
          <w:szCs w:val="24"/>
        </w:rPr>
        <w:t xml:space="preserve">.  </w:t>
      </w: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co</w:t>
      </w:r>
      <w:r>
        <w:rPr>
          <w:rFonts w:ascii="Arial" w:hAnsi="Arial" w:cs="Arial"/>
          <w:spacing w:val="-4"/>
          <w:sz w:val="24"/>
          <w:szCs w:val="24"/>
        </w:rPr>
        <w:t>m</w:t>
      </w:r>
      <w:r>
        <w:rPr>
          <w:rFonts w:ascii="Arial" w:hAnsi="Arial" w:cs="Arial"/>
          <w:sz w:val="24"/>
          <w:szCs w:val="24"/>
        </w:rPr>
        <w:t>p</w:t>
      </w:r>
      <w:r>
        <w:rPr>
          <w:rFonts w:ascii="Arial" w:hAnsi="Arial" w:cs="Arial"/>
          <w:spacing w:val="1"/>
          <w:sz w:val="24"/>
          <w:szCs w:val="24"/>
        </w:rPr>
        <w:t>l</w:t>
      </w:r>
      <w:r>
        <w:rPr>
          <w:rFonts w:ascii="Arial" w:hAnsi="Arial" w:cs="Arial"/>
          <w:sz w:val="24"/>
          <w:szCs w:val="24"/>
        </w:rPr>
        <w:t>e</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r</w:t>
      </w:r>
      <w:r>
        <w:rPr>
          <w:rFonts w:ascii="Arial" w:hAnsi="Arial" w:cs="Arial"/>
          <w:spacing w:val="-2"/>
          <w:sz w:val="24"/>
          <w:szCs w:val="24"/>
        </w:rPr>
        <w:t>e</w:t>
      </w:r>
      <w:r>
        <w:rPr>
          <w:rFonts w:ascii="Arial" w:hAnsi="Arial" w:cs="Arial"/>
          <w:sz w:val="24"/>
          <w:szCs w:val="24"/>
        </w:rPr>
        <w:t>co</w:t>
      </w:r>
      <w:r>
        <w:rPr>
          <w:rFonts w:ascii="Arial" w:hAnsi="Arial" w:cs="Arial"/>
          <w:spacing w:val="-2"/>
          <w:sz w:val="24"/>
          <w:szCs w:val="24"/>
        </w:rPr>
        <w:t>r</w:t>
      </w:r>
      <w:r>
        <w:rPr>
          <w:rFonts w:ascii="Arial" w:hAnsi="Arial" w:cs="Arial"/>
          <w:sz w:val="24"/>
          <w:szCs w:val="24"/>
        </w:rPr>
        <w:t>ds</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n</w:t>
      </w:r>
      <w:r>
        <w:rPr>
          <w:rFonts w:ascii="Arial" w:hAnsi="Arial" w:cs="Arial"/>
          <w:sz w:val="24"/>
          <w:szCs w:val="24"/>
        </w:rPr>
        <w:t>ot</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v</w:t>
      </w:r>
      <w:r>
        <w:rPr>
          <w:rFonts w:ascii="Arial" w:hAnsi="Arial" w:cs="Arial"/>
          <w:sz w:val="24"/>
          <w:szCs w:val="24"/>
        </w:rPr>
        <w:t>a</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a</w:t>
      </w:r>
      <w:r>
        <w:rPr>
          <w:rFonts w:ascii="Arial" w:hAnsi="Arial" w:cs="Arial"/>
          <w:spacing w:val="-2"/>
          <w:sz w:val="24"/>
          <w:szCs w:val="24"/>
        </w:rPr>
        <w:t>b</w:t>
      </w:r>
      <w:r>
        <w:rPr>
          <w:rFonts w:ascii="Arial" w:hAnsi="Arial" w:cs="Arial"/>
          <w:spacing w:val="1"/>
          <w:sz w:val="24"/>
          <w:szCs w:val="24"/>
        </w:rPr>
        <w:t>l</w:t>
      </w:r>
      <w:r>
        <w:rPr>
          <w:rFonts w:ascii="Arial" w:hAnsi="Arial" w:cs="Arial"/>
          <w:sz w:val="24"/>
          <w:szCs w:val="24"/>
        </w:rPr>
        <w:t xml:space="preserve">e, </w:t>
      </w:r>
      <w:r>
        <w:rPr>
          <w:rFonts w:ascii="Arial" w:hAnsi="Arial" w:cs="Arial"/>
          <w:spacing w:val="-4"/>
          <w:sz w:val="24"/>
          <w:szCs w:val="24"/>
        </w:rPr>
        <w:t>I</w:t>
      </w:r>
      <w:r>
        <w:rPr>
          <w:rFonts w:ascii="Arial" w:hAnsi="Arial" w:cs="Arial"/>
          <w:sz w:val="24"/>
          <w:szCs w:val="24"/>
        </w:rPr>
        <w:t xml:space="preserve">EP </w:t>
      </w:r>
      <w:r>
        <w:rPr>
          <w:rFonts w:ascii="Arial" w:hAnsi="Arial" w:cs="Arial"/>
          <w:spacing w:val="1"/>
          <w:sz w:val="24"/>
          <w:szCs w:val="24"/>
        </w:rPr>
        <w:t>t</w:t>
      </w:r>
      <w:r>
        <w:rPr>
          <w:rFonts w:ascii="Arial" w:hAnsi="Arial" w:cs="Arial"/>
          <w:sz w:val="24"/>
          <w:szCs w:val="24"/>
        </w:rPr>
        <w:t>ea</w:t>
      </w:r>
      <w:r>
        <w:rPr>
          <w:rFonts w:ascii="Arial" w:hAnsi="Arial" w:cs="Arial"/>
          <w:spacing w:val="-4"/>
          <w:sz w:val="24"/>
          <w:szCs w:val="24"/>
        </w:rPr>
        <w:t>m</w:t>
      </w:r>
      <w:r>
        <w:rPr>
          <w:rFonts w:ascii="Arial" w:hAnsi="Arial" w:cs="Arial"/>
          <w:sz w:val="24"/>
          <w:szCs w:val="24"/>
        </w:rPr>
        <w:t>s</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z w:val="24"/>
          <w:szCs w:val="24"/>
        </w:rPr>
        <w:t>use</w:t>
      </w:r>
      <w:r>
        <w:rPr>
          <w:rFonts w:ascii="Arial" w:hAnsi="Arial" w:cs="Arial"/>
          <w:spacing w:val="1"/>
          <w:sz w:val="24"/>
          <w:szCs w:val="24"/>
        </w:rPr>
        <w:t xml:space="preserve"> </w:t>
      </w:r>
      <w:r>
        <w:rPr>
          <w:rFonts w:ascii="Arial" w:hAnsi="Arial" w:cs="Arial"/>
          <w:spacing w:val="-2"/>
          <w:sz w:val="24"/>
          <w:szCs w:val="24"/>
        </w:rPr>
        <w:t>g</w:t>
      </w:r>
      <w:r>
        <w:rPr>
          <w:rFonts w:ascii="Arial" w:hAnsi="Arial" w:cs="Arial"/>
          <w:sz w:val="24"/>
          <w:szCs w:val="24"/>
        </w:rPr>
        <w:t xml:space="preserve">ood </w:t>
      </w:r>
      <w:r>
        <w:rPr>
          <w:rFonts w:ascii="Arial" w:hAnsi="Arial" w:cs="Arial"/>
          <w:spacing w:val="1"/>
          <w:sz w:val="24"/>
          <w:szCs w:val="24"/>
        </w:rPr>
        <w:t>j</w:t>
      </w:r>
      <w:r>
        <w:rPr>
          <w:rFonts w:ascii="Arial" w:hAnsi="Arial" w:cs="Arial"/>
          <w:sz w:val="24"/>
          <w:szCs w:val="24"/>
        </w:rPr>
        <w:t>ud</w:t>
      </w:r>
      <w:r>
        <w:rPr>
          <w:rFonts w:ascii="Arial" w:hAnsi="Arial" w:cs="Arial"/>
          <w:spacing w:val="-2"/>
          <w:sz w:val="24"/>
          <w:szCs w:val="24"/>
        </w:rPr>
        <w:t>g</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i</w:t>
      </w:r>
      <w:r>
        <w:rPr>
          <w:rFonts w:ascii="Arial" w:hAnsi="Arial" w:cs="Arial"/>
          <w:sz w:val="24"/>
          <w:szCs w:val="24"/>
        </w:rPr>
        <w:t>n cho</w:t>
      </w:r>
      <w:r>
        <w:rPr>
          <w:rFonts w:ascii="Arial" w:hAnsi="Arial" w:cs="Arial"/>
          <w:spacing w:val="-2"/>
          <w:sz w:val="24"/>
          <w:szCs w:val="24"/>
        </w:rPr>
        <w:t>o</w:t>
      </w:r>
      <w:r>
        <w:rPr>
          <w:rFonts w:ascii="Arial" w:hAnsi="Arial" w:cs="Arial"/>
          <w:sz w:val="24"/>
          <w:szCs w:val="24"/>
        </w:rPr>
        <w:t>s</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b</w:t>
      </w:r>
      <w:r>
        <w:rPr>
          <w:rFonts w:ascii="Arial" w:hAnsi="Arial" w:cs="Arial"/>
          <w:sz w:val="24"/>
          <w:szCs w:val="24"/>
        </w:rPr>
        <w:t>est</w:t>
      </w:r>
      <w:r>
        <w:rPr>
          <w:rFonts w:ascii="Arial" w:hAnsi="Arial" w:cs="Arial"/>
          <w:spacing w:val="-1"/>
          <w:sz w:val="24"/>
          <w:szCs w:val="24"/>
        </w:rPr>
        <w:t xml:space="preserve"> </w:t>
      </w:r>
      <w:r>
        <w:rPr>
          <w:rFonts w:ascii="Arial" w:hAnsi="Arial" w:cs="Arial"/>
          <w:sz w:val="24"/>
          <w:szCs w:val="24"/>
        </w:rPr>
        <w:t>cou</w:t>
      </w:r>
      <w:r>
        <w:rPr>
          <w:rFonts w:ascii="Arial" w:hAnsi="Arial" w:cs="Arial"/>
          <w:spacing w:val="-2"/>
          <w:sz w:val="24"/>
          <w:szCs w:val="24"/>
        </w:rPr>
        <w:t>r</w:t>
      </w:r>
      <w:r>
        <w:rPr>
          <w:rFonts w:ascii="Arial" w:hAnsi="Arial" w:cs="Arial"/>
          <w:sz w:val="24"/>
          <w:szCs w:val="24"/>
        </w:rPr>
        <w:t>se</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c</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 b</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a</w:t>
      </w:r>
      <w:r>
        <w:rPr>
          <w:rFonts w:ascii="Arial" w:hAnsi="Arial" w:cs="Arial"/>
          <w:spacing w:val="-2"/>
          <w:sz w:val="24"/>
          <w:szCs w:val="24"/>
        </w:rPr>
        <w:t>n</w:t>
      </w:r>
      <w:r>
        <w:rPr>
          <w:rFonts w:ascii="Arial" w:hAnsi="Arial" w:cs="Arial"/>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p</w:t>
      </w:r>
      <w:r>
        <w:rPr>
          <w:rFonts w:ascii="Arial" w:hAnsi="Arial" w:cs="Arial"/>
          <w:spacing w:val="1"/>
          <w:sz w:val="24"/>
          <w:szCs w:val="24"/>
        </w:rPr>
        <w:t>r</w:t>
      </w:r>
      <w:r>
        <w:rPr>
          <w:rFonts w:ascii="Arial" w:hAnsi="Arial" w:cs="Arial"/>
          <w:sz w:val="24"/>
          <w:szCs w:val="24"/>
        </w:rPr>
        <w:t>oced</w:t>
      </w:r>
      <w:r>
        <w:rPr>
          <w:rFonts w:ascii="Arial" w:hAnsi="Arial" w:cs="Arial"/>
          <w:spacing w:val="-2"/>
          <w:sz w:val="24"/>
          <w:szCs w:val="24"/>
        </w:rPr>
        <w:t>u</w:t>
      </w:r>
      <w:r>
        <w:rPr>
          <w:rFonts w:ascii="Arial" w:hAnsi="Arial" w:cs="Arial"/>
          <w:spacing w:val="1"/>
          <w:sz w:val="24"/>
          <w:szCs w:val="24"/>
        </w:rPr>
        <w:t>r</w:t>
      </w:r>
      <w:r>
        <w:rPr>
          <w:rFonts w:ascii="Arial" w:hAnsi="Arial" w:cs="Arial"/>
          <w:sz w:val="24"/>
          <w:szCs w:val="24"/>
        </w:rPr>
        <w:t>al</w:t>
      </w:r>
      <w:r>
        <w:rPr>
          <w:rFonts w:ascii="Arial" w:hAnsi="Arial" w:cs="Arial"/>
          <w:spacing w:val="-1"/>
          <w:sz w:val="24"/>
          <w:szCs w:val="24"/>
        </w:rPr>
        <w:t xml:space="preserv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q</w:t>
      </w:r>
      <w:r>
        <w:rPr>
          <w:rFonts w:ascii="Arial" w:hAnsi="Arial" w:cs="Arial"/>
          <w:sz w:val="24"/>
          <w:szCs w:val="24"/>
        </w:rPr>
        <w:t>u</w:t>
      </w:r>
      <w:r>
        <w:rPr>
          <w:rFonts w:ascii="Arial" w:hAnsi="Arial" w:cs="Arial"/>
          <w:spacing w:val="-1"/>
          <w:sz w:val="24"/>
          <w:szCs w:val="24"/>
        </w:rPr>
        <w:t>i</w:t>
      </w:r>
      <w:r>
        <w:rPr>
          <w:rFonts w:ascii="Arial" w:hAnsi="Arial" w:cs="Arial"/>
          <w:spacing w:val="1"/>
          <w:sz w:val="24"/>
          <w:szCs w:val="24"/>
        </w:rPr>
        <w:t>r</w:t>
      </w:r>
      <w:r>
        <w:rPr>
          <w:rFonts w:ascii="Arial" w:hAnsi="Arial" w:cs="Arial"/>
          <w:sz w:val="24"/>
          <w:szCs w:val="24"/>
        </w:rPr>
        <w:t>e</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s</w:t>
      </w:r>
      <w:r>
        <w:rPr>
          <w:rFonts w:ascii="Arial" w:hAnsi="Arial" w:cs="Arial"/>
          <w:spacing w:val="-2"/>
          <w:sz w:val="24"/>
          <w:szCs w:val="24"/>
        </w:rPr>
        <w:t xml:space="preserve"> </w:t>
      </w:r>
      <w:r>
        <w:rPr>
          <w:rFonts w:ascii="Arial" w:hAnsi="Arial" w:cs="Arial"/>
          <w:sz w:val="24"/>
          <w:szCs w:val="24"/>
        </w:rPr>
        <w:t xml:space="preserve">and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i</w:t>
      </w:r>
      <w:r>
        <w:rPr>
          <w:rFonts w:ascii="Arial" w:hAnsi="Arial" w:cs="Arial"/>
          <w:spacing w:val="-4"/>
          <w:sz w:val="24"/>
          <w:szCs w:val="24"/>
        </w:rPr>
        <w:t>o</w:t>
      </w:r>
      <w:r>
        <w:rPr>
          <w:rFonts w:ascii="Arial" w:hAnsi="Arial" w:cs="Arial"/>
          <w:sz w:val="24"/>
          <w:szCs w:val="24"/>
        </w:rPr>
        <w:t>n of</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w:t>
      </w:r>
      <w:r>
        <w:rPr>
          <w:rFonts w:ascii="Arial" w:hAnsi="Arial" w:cs="Arial"/>
          <w:spacing w:val="-2"/>
          <w:sz w:val="24"/>
          <w:szCs w:val="24"/>
        </w:rPr>
        <w:t>s</w:t>
      </w:r>
      <w:r>
        <w:rPr>
          <w:rFonts w:ascii="Arial" w:hAnsi="Arial" w:cs="Arial"/>
          <w:sz w:val="24"/>
          <w:szCs w:val="24"/>
        </w:rPr>
        <w:t xml:space="preserve">.  </w:t>
      </w:r>
      <w:r>
        <w:rPr>
          <w:rFonts w:ascii="Arial" w:hAnsi="Arial" w:cs="Arial"/>
          <w:spacing w:val="-4"/>
          <w:sz w:val="24"/>
          <w:szCs w:val="24"/>
        </w:rPr>
        <w:t>I</w:t>
      </w:r>
      <w:r>
        <w:rPr>
          <w:rFonts w:ascii="Arial" w:hAnsi="Arial" w:cs="Arial"/>
          <w:sz w:val="24"/>
          <w:szCs w:val="24"/>
        </w:rPr>
        <w:t>n 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c</w:t>
      </w:r>
      <w:r>
        <w:rPr>
          <w:rFonts w:ascii="Arial" w:hAnsi="Arial" w:cs="Arial"/>
          <w:spacing w:val="-2"/>
          <w:sz w:val="24"/>
          <w:szCs w:val="24"/>
        </w:rPr>
        <w:t>a</w:t>
      </w:r>
      <w:r>
        <w:rPr>
          <w:rFonts w:ascii="Arial" w:hAnsi="Arial" w:cs="Arial"/>
          <w:sz w:val="24"/>
          <w:szCs w:val="24"/>
        </w:rPr>
        <w:t>se</w:t>
      </w:r>
      <w:r>
        <w:rPr>
          <w:rFonts w:ascii="Arial" w:hAnsi="Arial" w:cs="Arial"/>
          <w:spacing w:val="-2"/>
          <w:sz w:val="24"/>
          <w:szCs w:val="24"/>
        </w:rPr>
        <w:t>s</w:t>
      </w:r>
      <w:r>
        <w:rPr>
          <w:rFonts w:ascii="Arial" w:hAnsi="Arial" w:cs="Arial"/>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g</w:t>
      </w:r>
      <w:r>
        <w:rPr>
          <w:rFonts w:ascii="Arial" w:hAnsi="Arial" w:cs="Arial"/>
          <w:sz w:val="24"/>
          <w:szCs w:val="24"/>
        </w:rPr>
        <w:t>oal</w:t>
      </w:r>
      <w:r>
        <w:rPr>
          <w:rFonts w:ascii="Arial" w:hAnsi="Arial" w:cs="Arial"/>
          <w:spacing w:val="1"/>
          <w:sz w:val="24"/>
          <w:szCs w:val="24"/>
        </w:rPr>
        <w:t xml:space="preserve"> </w:t>
      </w:r>
      <w:r>
        <w:rPr>
          <w:rFonts w:ascii="Arial" w:hAnsi="Arial" w:cs="Arial"/>
          <w:spacing w:val="-1"/>
          <w:sz w:val="24"/>
          <w:szCs w:val="24"/>
        </w:rPr>
        <w:t>w</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b</w:t>
      </w:r>
      <w:r>
        <w:rPr>
          <w:rFonts w:ascii="Arial" w:hAnsi="Arial" w:cs="Arial"/>
          <w:sz w:val="24"/>
          <w:szCs w:val="24"/>
        </w:rPr>
        <w:t>e</w:t>
      </w:r>
      <w:r>
        <w:rPr>
          <w:rFonts w:ascii="Arial" w:hAnsi="Arial" w:cs="Arial"/>
          <w:spacing w:val="1"/>
          <w:sz w:val="24"/>
          <w:szCs w:val="24"/>
        </w:rPr>
        <w:t xml:space="preserve"> 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a</w:t>
      </w:r>
      <w:r>
        <w:rPr>
          <w:rFonts w:ascii="Arial" w:hAnsi="Arial" w:cs="Arial"/>
          <w:spacing w:val="-2"/>
          <w:sz w:val="24"/>
          <w:szCs w:val="24"/>
        </w:rPr>
        <w:t>v</w:t>
      </w:r>
      <w:r>
        <w:rPr>
          <w:rFonts w:ascii="Arial" w:hAnsi="Arial" w:cs="Arial"/>
          <w:sz w:val="24"/>
          <w:szCs w:val="24"/>
        </w:rPr>
        <w:t>o</w:t>
      </w:r>
      <w:r>
        <w:rPr>
          <w:rFonts w:ascii="Arial" w:hAnsi="Arial" w:cs="Arial"/>
          <w:spacing w:val="1"/>
          <w:sz w:val="24"/>
          <w:szCs w:val="24"/>
        </w:rPr>
        <w:t>i</w:t>
      </w:r>
      <w:r>
        <w:rPr>
          <w:rFonts w:ascii="Arial" w:hAnsi="Arial" w:cs="Arial"/>
          <w:sz w:val="24"/>
          <w:szCs w:val="24"/>
        </w:rPr>
        <w:t>d any</w:t>
      </w:r>
      <w:r>
        <w:rPr>
          <w:rFonts w:ascii="Arial" w:hAnsi="Arial" w:cs="Arial"/>
          <w:spacing w:val="-5"/>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r</w:t>
      </w:r>
      <w:r>
        <w:rPr>
          <w:rFonts w:ascii="Arial" w:hAnsi="Arial" w:cs="Arial"/>
          <w:sz w:val="24"/>
          <w:szCs w:val="24"/>
        </w:rPr>
        <w:t>up</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 xml:space="preserve">n </w:t>
      </w:r>
      <w:r>
        <w:rPr>
          <w:rFonts w:ascii="Arial" w:hAnsi="Arial" w:cs="Arial"/>
          <w:spacing w:val="-2"/>
          <w:sz w:val="24"/>
          <w:szCs w:val="24"/>
        </w:rPr>
        <w:t>a</w:t>
      </w:r>
      <w:r>
        <w:rPr>
          <w:rFonts w:ascii="Arial" w:hAnsi="Arial" w:cs="Arial"/>
          <w:sz w:val="24"/>
          <w:szCs w:val="24"/>
        </w:rPr>
        <w:t>pp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p</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ces.</w:t>
      </w:r>
    </w:p>
    <w:p w:rsidR="00252455" w:rsidRDefault="00252455" w:rsidP="00252455">
      <w:pPr>
        <w:ind w:left="0" w:right="149" w:hanging="2"/>
        <w:jc w:val="both"/>
        <w:rPr>
          <w:rFonts w:ascii="Arial" w:hAnsi="Arial" w:cs="Arial"/>
          <w:sz w:val="24"/>
          <w:szCs w:val="24"/>
        </w:rPr>
      </w:pPr>
      <w:r>
        <w:rPr>
          <w:rFonts w:ascii="Arial" w:hAnsi="Arial" w:cs="Arial"/>
          <w:sz w:val="24"/>
          <w:szCs w:val="24"/>
        </w:rPr>
        <w:t>When</w:t>
      </w:r>
      <w:r>
        <w:rPr>
          <w:rFonts w:ascii="Arial" w:hAnsi="Arial" w:cs="Arial"/>
          <w:spacing w:val="-2"/>
          <w:sz w:val="24"/>
          <w:szCs w:val="24"/>
        </w:rPr>
        <w:t xml:space="preserve"> </w:t>
      </w:r>
      <w:r>
        <w:rPr>
          <w:rFonts w:ascii="Arial" w:hAnsi="Arial" w:cs="Arial"/>
          <w:sz w:val="24"/>
          <w:szCs w:val="24"/>
        </w:rPr>
        <w:t>app</w:t>
      </w:r>
      <w:r>
        <w:rPr>
          <w:rFonts w:ascii="Arial" w:hAnsi="Arial" w:cs="Arial"/>
          <w:spacing w:val="1"/>
          <w:sz w:val="24"/>
          <w:szCs w:val="24"/>
        </w:rPr>
        <w:t>l</w:t>
      </w:r>
      <w:r>
        <w:rPr>
          <w:rFonts w:ascii="Arial" w:hAnsi="Arial" w:cs="Arial"/>
          <w:spacing w:val="-2"/>
          <w:sz w:val="24"/>
          <w:szCs w:val="24"/>
        </w:rPr>
        <w:t>y</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any</w:t>
      </w:r>
      <w:r>
        <w:rPr>
          <w:rFonts w:ascii="Arial" w:hAnsi="Arial" w:cs="Arial"/>
          <w:spacing w:val="-2"/>
          <w:sz w:val="24"/>
          <w:szCs w:val="24"/>
        </w:rPr>
        <w:t xml:space="preserve"> Appling</w:t>
      </w:r>
      <w:r>
        <w:rPr>
          <w:rFonts w:ascii="Arial" w:hAnsi="Arial" w:cs="Arial"/>
          <w:spacing w:val="1"/>
          <w:sz w:val="24"/>
          <w:szCs w:val="24"/>
        </w:rPr>
        <w:t xml:space="preserve"> County</w:t>
      </w:r>
      <w:r>
        <w:rPr>
          <w:rFonts w:ascii="Arial" w:hAnsi="Arial" w:cs="Arial"/>
          <w:spacing w:val="-1"/>
          <w:sz w:val="24"/>
          <w:szCs w:val="24"/>
        </w:rPr>
        <w:t xml:space="preserve"> </w:t>
      </w:r>
      <w:r>
        <w:rPr>
          <w:rFonts w:ascii="Arial" w:hAnsi="Arial" w:cs="Arial"/>
          <w:sz w:val="24"/>
          <w:szCs w:val="24"/>
        </w:rPr>
        <w:t>po</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cy</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g</w:t>
      </w:r>
      <w:r>
        <w:rPr>
          <w:rFonts w:ascii="Arial" w:hAnsi="Arial" w:cs="Arial"/>
          <w:sz w:val="24"/>
          <w:szCs w:val="24"/>
        </w:rPr>
        <w:t>a</w:t>
      </w:r>
      <w:r>
        <w:rPr>
          <w:rFonts w:ascii="Arial" w:hAnsi="Arial" w:cs="Arial"/>
          <w:spacing w:val="1"/>
          <w:sz w:val="24"/>
          <w:szCs w:val="24"/>
        </w:rPr>
        <w:t>r</w:t>
      </w:r>
      <w:r>
        <w:rPr>
          <w:rFonts w:ascii="Arial" w:hAnsi="Arial" w:cs="Arial"/>
          <w:sz w:val="24"/>
          <w:szCs w:val="24"/>
        </w:rPr>
        <w:t>d</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pacing w:val="1"/>
          <w:sz w:val="24"/>
          <w:szCs w:val="24"/>
        </w:rPr>
        <w:t>t</w:t>
      </w:r>
      <w:r>
        <w:rPr>
          <w:rFonts w:ascii="Arial" w:hAnsi="Arial" w:cs="Arial"/>
          <w:spacing w:val="-2"/>
          <w:sz w:val="24"/>
          <w:szCs w:val="24"/>
        </w:rPr>
        <w:t>a</w:t>
      </w:r>
      <w:r>
        <w:rPr>
          <w:rFonts w:ascii="Arial" w:hAnsi="Arial" w:cs="Arial"/>
          <w:spacing w:val="1"/>
          <w:sz w:val="24"/>
          <w:szCs w:val="24"/>
        </w:rPr>
        <w:t>r</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ne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abse</w:t>
      </w:r>
      <w:r>
        <w:rPr>
          <w:rFonts w:ascii="Arial" w:hAnsi="Arial" w:cs="Arial"/>
          <w:spacing w:val="-2"/>
          <w:sz w:val="24"/>
          <w:szCs w:val="24"/>
        </w:rPr>
        <w:t>n</w:t>
      </w:r>
      <w:r>
        <w:rPr>
          <w:rFonts w:ascii="Arial" w:hAnsi="Arial" w:cs="Arial"/>
          <w:sz w:val="24"/>
          <w:szCs w:val="24"/>
        </w:rPr>
        <w:t>ces,</w:t>
      </w:r>
      <w:r>
        <w:rPr>
          <w:rFonts w:ascii="Arial" w:hAnsi="Arial" w:cs="Arial"/>
          <w:spacing w:val="-2"/>
          <w:sz w:val="24"/>
          <w:szCs w:val="24"/>
        </w:rPr>
        <w:t xml:space="preserve"> </w:t>
      </w:r>
      <w:r>
        <w:rPr>
          <w:rFonts w:ascii="Arial" w:hAnsi="Arial" w:cs="Arial"/>
          <w:sz w:val="24"/>
          <w:szCs w:val="24"/>
        </w:rPr>
        <w:t>any</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a</w:t>
      </w:r>
      <w:r>
        <w:rPr>
          <w:rFonts w:ascii="Arial" w:hAnsi="Arial" w:cs="Arial"/>
          <w:spacing w:val="-2"/>
          <w:sz w:val="24"/>
          <w:szCs w:val="24"/>
        </w:rPr>
        <w:t>r</w:t>
      </w:r>
      <w:r>
        <w:rPr>
          <w:rFonts w:ascii="Arial" w:hAnsi="Arial" w:cs="Arial"/>
          <w:sz w:val="24"/>
          <w:szCs w:val="24"/>
        </w:rPr>
        <w:t>d</w:t>
      </w:r>
      <w:r>
        <w:rPr>
          <w:rFonts w:ascii="Arial" w:hAnsi="Arial" w:cs="Arial"/>
          <w:spacing w:val="1"/>
          <w:sz w:val="24"/>
          <w:szCs w:val="24"/>
        </w:rPr>
        <w:t>i</w:t>
      </w:r>
      <w:r>
        <w:rPr>
          <w:rFonts w:ascii="Arial" w:hAnsi="Arial" w:cs="Arial"/>
          <w:spacing w:val="-2"/>
          <w:sz w:val="24"/>
          <w:szCs w:val="24"/>
        </w:rPr>
        <w:t>n</w:t>
      </w:r>
      <w:r>
        <w:rPr>
          <w:rFonts w:ascii="Arial" w:hAnsi="Arial" w:cs="Arial"/>
          <w:sz w:val="24"/>
          <w:szCs w:val="24"/>
        </w:rPr>
        <w:t>ess</w:t>
      </w:r>
      <w:r>
        <w:rPr>
          <w:rFonts w:ascii="Arial" w:hAnsi="Arial" w:cs="Arial"/>
          <w:spacing w:val="-2"/>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abse</w:t>
      </w:r>
      <w:r>
        <w:rPr>
          <w:rFonts w:ascii="Arial" w:hAnsi="Arial" w:cs="Arial"/>
          <w:spacing w:val="-2"/>
          <w:sz w:val="24"/>
          <w:szCs w:val="24"/>
        </w:rPr>
        <w:t>n</w:t>
      </w:r>
      <w:r>
        <w:rPr>
          <w:rFonts w:ascii="Arial" w:hAnsi="Arial" w:cs="Arial"/>
          <w:sz w:val="24"/>
          <w:szCs w:val="24"/>
        </w:rPr>
        <w:t>ce</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w:t>
      </w:r>
      <w:r>
        <w:rPr>
          <w:rFonts w:ascii="Arial" w:hAnsi="Arial" w:cs="Arial"/>
          <w:spacing w:val="-1"/>
          <w:sz w:val="24"/>
          <w:szCs w:val="24"/>
        </w:rPr>
        <w:t>l</w:t>
      </w:r>
      <w:r>
        <w:rPr>
          <w:rFonts w:ascii="Arial" w:hAnsi="Arial" w:cs="Arial"/>
          <w:sz w:val="24"/>
          <w:szCs w:val="24"/>
        </w:rPr>
        <w:t>a</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 xml:space="preserve">d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a ch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 or</w:t>
      </w:r>
      <w:r>
        <w:rPr>
          <w:rFonts w:ascii="Arial" w:hAnsi="Arial" w:cs="Arial"/>
          <w:spacing w:val="1"/>
          <w:sz w:val="24"/>
          <w:szCs w:val="24"/>
        </w:rPr>
        <w:t xml:space="preserve"> </w:t>
      </w:r>
      <w:r>
        <w:rPr>
          <w:rFonts w:ascii="Arial" w:hAnsi="Arial" w:cs="Arial"/>
          <w:spacing w:val="-2"/>
          <w:sz w:val="24"/>
          <w:szCs w:val="24"/>
        </w:rPr>
        <w:t>y</w:t>
      </w:r>
      <w:r>
        <w:rPr>
          <w:rFonts w:ascii="Arial" w:hAnsi="Arial" w:cs="Arial"/>
          <w:sz w:val="24"/>
          <w:szCs w:val="24"/>
        </w:rPr>
        <w:t>o</w:t>
      </w:r>
      <w:r>
        <w:rPr>
          <w:rFonts w:ascii="Arial" w:hAnsi="Arial" w:cs="Arial"/>
          <w:spacing w:val="-2"/>
          <w:sz w:val="24"/>
          <w:szCs w:val="24"/>
        </w:rPr>
        <w:t>u</w:t>
      </w:r>
      <w:r>
        <w:rPr>
          <w:rFonts w:ascii="Arial" w:hAnsi="Arial" w:cs="Arial"/>
          <w:spacing w:val="1"/>
          <w:sz w:val="24"/>
          <w:szCs w:val="24"/>
        </w:rPr>
        <w:t>t</w:t>
      </w:r>
      <w:r>
        <w:rPr>
          <w:rFonts w:ascii="Arial" w:hAnsi="Arial" w:cs="Arial"/>
          <w:sz w:val="24"/>
          <w:szCs w:val="24"/>
        </w:rPr>
        <w:t>h</w:t>
      </w:r>
      <w:r>
        <w:rPr>
          <w:rFonts w:ascii="Arial" w:hAnsi="Arial" w:cs="Arial"/>
          <w:spacing w:val="1"/>
          <w:sz w:val="24"/>
          <w:szCs w:val="24"/>
        </w:rPr>
        <w:t>’</w:t>
      </w:r>
      <w:r>
        <w:rPr>
          <w:rFonts w:ascii="Arial" w:hAnsi="Arial" w:cs="Arial"/>
          <w:sz w:val="24"/>
          <w:szCs w:val="24"/>
        </w:rPr>
        <w:t>s</w:t>
      </w:r>
      <w:r>
        <w:rPr>
          <w:rFonts w:ascii="Arial" w:hAnsi="Arial" w:cs="Arial"/>
          <w:spacing w:val="-2"/>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it</w:t>
      </w:r>
      <w:r>
        <w:rPr>
          <w:rFonts w:ascii="Arial" w:hAnsi="Arial" w:cs="Arial"/>
          <w:spacing w:val="-2"/>
          <w:sz w:val="24"/>
          <w:szCs w:val="24"/>
        </w:rPr>
        <w:t>ua</w:t>
      </w:r>
      <w:r>
        <w:rPr>
          <w:rFonts w:ascii="Arial" w:hAnsi="Arial" w:cs="Arial"/>
          <w:spacing w:val="1"/>
          <w:sz w:val="24"/>
          <w:szCs w:val="24"/>
        </w:rPr>
        <w:t>ti</w:t>
      </w:r>
      <w:r>
        <w:rPr>
          <w:rFonts w:ascii="Arial" w:hAnsi="Arial" w:cs="Arial"/>
          <w:sz w:val="24"/>
          <w:szCs w:val="24"/>
        </w:rPr>
        <w:t>on</w:t>
      </w:r>
      <w:r>
        <w:rPr>
          <w:rFonts w:ascii="Arial" w:hAnsi="Arial" w:cs="Arial"/>
          <w:spacing w:val="-2"/>
          <w:sz w:val="24"/>
          <w:szCs w:val="24"/>
        </w:rPr>
        <w:t xml:space="preserve"> </w:t>
      </w:r>
      <w:r>
        <w:rPr>
          <w:rFonts w:ascii="Arial" w:hAnsi="Arial" w:cs="Arial"/>
          <w:sz w:val="24"/>
          <w:szCs w:val="24"/>
        </w:rPr>
        <w:t>sh</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x</w:t>
      </w:r>
      <w:r>
        <w:rPr>
          <w:rFonts w:ascii="Arial" w:hAnsi="Arial" w:cs="Arial"/>
          <w:sz w:val="24"/>
          <w:szCs w:val="24"/>
        </w:rPr>
        <w:t>cu</w:t>
      </w:r>
      <w:r>
        <w:rPr>
          <w:rFonts w:ascii="Arial" w:hAnsi="Arial" w:cs="Arial"/>
          <w:spacing w:val="-2"/>
          <w:sz w:val="24"/>
          <w:szCs w:val="24"/>
        </w:rPr>
        <w:t>s</w:t>
      </w:r>
      <w:r>
        <w:rPr>
          <w:rFonts w:ascii="Arial" w:hAnsi="Arial" w:cs="Arial"/>
          <w:sz w:val="24"/>
          <w:szCs w:val="24"/>
        </w:rPr>
        <w:t>ed.</w:t>
      </w:r>
      <w:r>
        <w:rPr>
          <w:rFonts w:ascii="Arial" w:hAnsi="Arial" w:cs="Arial"/>
          <w:spacing w:val="53"/>
          <w:sz w:val="24"/>
          <w:szCs w:val="24"/>
        </w:rPr>
        <w:t xml:space="preserve"> </w:t>
      </w:r>
      <w:r>
        <w:rPr>
          <w:rFonts w:ascii="Arial" w:hAnsi="Arial" w:cs="Arial"/>
          <w:spacing w:val="1"/>
          <w:sz w:val="24"/>
          <w:szCs w:val="24"/>
        </w:rPr>
        <w:t>Appling County</w:t>
      </w:r>
      <w:r>
        <w:rPr>
          <w:rFonts w:ascii="Arial" w:hAnsi="Arial" w:cs="Arial"/>
          <w:spacing w:val="-1"/>
          <w:sz w:val="24"/>
          <w:szCs w:val="24"/>
        </w:rPr>
        <w:t xml:space="preserve"> w</w:t>
      </w:r>
      <w:r>
        <w:rPr>
          <w:rFonts w:ascii="Arial" w:hAnsi="Arial" w:cs="Arial"/>
          <w:spacing w:val="1"/>
          <w:sz w:val="24"/>
          <w:szCs w:val="24"/>
        </w:rPr>
        <w:t>il</w:t>
      </w:r>
      <w:r>
        <w:rPr>
          <w:rFonts w:ascii="Arial" w:hAnsi="Arial" w:cs="Arial"/>
          <w:sz w:val="24"/>
          <w:szCs w:val="24"/>
        </w:rPr>
        <w:t>l</w:t>
      </w:r>
      <w:r>
        <w:rPr>
          <w:rFonts w:ascii="Arial" w:hAnsi="Arial" w:cs="Arial"/>
          <w:spacing w:val="-1"/>
          <w:sz w:val="24"/>
          <w:szCs w:val="24"/>
        </w:rPr>
        <w:t xml:space="preserve"> </w:t>
      </w:r>
      <w:r>
        <w:rPr>
          <w:rFonts w:ascii="Arial" w:hAnsi="Arial" w:cs="Arial"/>
          <w:spacing w:val="1"/>
          <w:sz w:val="24"/>
          <w:szCs w:val="24"/>
        </w:rPr>
        <w:t>f</w:t>
      </w:r>
      <w:r>
        <w:rPr>
          <w:rFonts w:ascii="Arial" w:hAnsi="Arial" w:cs="Arial"/>
          <w:spacing w:val="-2"/>
          <w:sz w:val="24"/>
          <w:szCs w:val="24"/>
        </w:rPr>
        <w:t>o</w:t>
      </w:r>
      <w:r>
        <w:rPr>
          <w:rFonts w:ascii="Arial" w:hAnsi="Arial" w:cs="Arial"/>
          <w:spacing w:val="1"/>
          <w:sz w:val="24"/>
          <w:szCs w:val="24"/>
        </w:rPr>
        <w:t>ll</w:t>
      </w:r>
      <w:r>
        <w:rPr>
          <w:rFonts w:ascii="Arial" w:hAnsi="Arial" w:cs="Arial"/>
          <w:sz w:val="24"/>
          <w:szCs w:val="24"/>
        </w:rPr>
        <w:t>ow</w:t>
      </w:r>
      <w:r>
        <w:rPr>
          <w:rFonts w:ascii="Arial" w:hAnsi="Arial" w:cs="Arial"/>
          <w:spacing w:val="-1"/>
          <w:sz w:val="24"/>
          <w:szCs w:val="24"/>
        </w:rPr>
        <w:t xml:space="preserve"> </w:t>
      </w:r>
      <w:r>
        <w:rPr>
          <w:rFonts w:ascii="Arial" w:hAnsi="Arial" w:cs="Arial"/>
          <w:spacing w:val="-2"/>
          <w:sz w:val="24"/>
          <w:szCs w:val="24"/>
        </w:rPr>
        <w:t>s</w:t>
      </w:r>
      <w:r>
        <w:rPr>
          <w:rFonts w:ascii="Arial" w:hAnsi="Arial" w:cs="Arial"/>
          <w:spacing w:val="1"/>
          <w:sz w:val="24"/>
          <w:szCs w:val="24"/>
        </w:rPr>
        <w:t>t</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ce</w:t>
      </w:r>
      <w:r>
        <w:rPr>
          <w:rFonts w:ascii="Arial" w:hAnsi="Arial" w:cs="Arial"/>
          <w:sz w:val="24"/>
          <w:szCs w:val="24"/>
        </w:rPr>
        <w:t>du</w:t>
      </w:r>
      <w:r>
        <w:rPr>
          <w:rFonts w:ascii="Arial" w:hAnsi="Arial" w:cs="Arial"/>
          <w:spacing w:val="1"/>
          <w:sz w:val="24"/>
          <w:szCs w:val="24"/>
        </w:rPr>
        <w:t>r</w:t>
      </w:r>
      <w:r>
        <w:rPr>
          <w:rFonts w:ascii="Arial" w:hAnsi="Arial" w:cs="Arial"/>
          <w:sz w:val="24"/>
          <w:szCs w:val="24"/>
        </w:rPr>
        <w:t>es</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ens</w:t>
      </w:r>
      <w:r>
        <w:rPr>
          <w:rFonts w:ascii="Arial" w:hAnsi="Arial" w:cs="Arial"/>
          <w:spacing w:val="-2"/>
          <w:sz w:val="24"/>
          <w:szCs w:val="24"/>
        </w:rPr>
        <w:t>u</w:t>
      </w:r>
      <w:r>
        <w:rPr>
          <w:rFonts w:ascii="Arial" w:hAnsi="Arial" w:cs="Arial"/>
          <w:spacing w:val="1"/>
          <w:sz w:val="24"/>
          <w:szCs w:val="24"/>
        </w:rPr>
        <w:t>r</w:t>
      </w:r>
      <w:r>
        <w:rPr>
          <w:rFonts w:ascii="Arial" w:hAnsi="Arial" w:cs="Arial"/>
          <w:sz w:val="24"/>
          <w:szCs w:val="24"/>
        </w:rPr>
        <w:t xml:space="preserve">e </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a</w:t>
      </w:r>
      <w:r>
        <w:rPr>
          <w:rFonts w:ascii="Arial" w:hAnsi="Arial" w:cs="Arial"/>
          <w:sz w:val="24"/>
          <w:szCs w:val="24"/>
        </w:rPr>
        <w:t>t</w:t>
      </w:r>
      <w:r>
        <w:rPr>
          <w:rFonts w:ascii="Arial" w:hAnsi="Arial" w:cs="Arial"/>
          <w:spacing w:val="1"/>
          <w:sz w:val="24"/>
          <w:szCs w:val="24"/>
        </w:rPr>
        <w:t xml:space="preserve">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w:t>
      </w:r>
      <w:r>
        <w:rPr>
          <w:rFonts w:ascii="Arial" w:hAnsi="Arial" w:cs="Arial"/>
          <w:spacing w:val="-2"/>
          <w:sz w:val="24"/>
          <w:szCs w:val="24"/>
        </w:rPr>
        <w:t>x</w:t>
      </w:r>
      <w:r>
        <w:rPr>
          <w:rFonts w:ascii="Arial" w:hAnsi="Arial" w:cs="Arial"/>
          <w:sz w:val="24"/>
          <w:szCs w:val="24"/>
        </w:rPr>
        <w:t>pe</w:t>
      </w:r>
      <w:r>
        <w:rPr>
          <w:rFonts w:ascii="Arial" w:hAnsi="Arial" w:cs="Arial"/>
          <w:spacing w:val="-2"/>
          <w:sz w:val="24"/>
          <w:szCs w:val="24"/>
        </w:rPr>
        <w:t>r</w:t>
      </w:r>
      <w:r>
        <w:rPr>
          <w:rFonts w:ascii="Arial" w:hAnsi="Arial" w:cs="Arial"/>
          <w:spacing w:val="1"/>
          <w:sz w:val="24"/>
          <w:szCs w:val="24"/>
        </w:rPr>
        <w:t>i</w:t>
      </w:r>
      <w:r>
        <w:rPr>
          <w:rFonts w:ascii="Arial" w:hAnsi="Arial" w:cs="Arial"/>
          <w:sz w:val="24"/>
          <w:szCs w:val="24"/>
        </w:rPr>
        <w:t>e</w:t>
      </w:r>
      <w:r>
        <w:rPr>
          <w:rFonts w:ascii="Arial" w:hAnsi="Arial" w:cs="Arial"/>
          <w:spacing w:val="-2"/>
          <w:sz w:val="24"/>
          <w:szCs w:val="24"/>
        </w:rPr>
        <w:t>n</w:t>
      </w:r>
      <w:r>
        <w:rPr>
          <w:rFonts w:ascii="Arial" w:hAnsi="Arial" w:cs="Arial"/>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w:t>
      </w:r>
      <w:r>
        <w:rPr>
          <w:rFonts w:ascii="Arial" w:hAnsi="Arial" w:cs="Arial"/>
          <w:spacing w:val="-2"/>
          <w:sz w:val="24"/>
          <w:szCs w:val="24"/>
        </w:rPr>
        <w:t>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 xml:space="preserve">and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 xml:space="preserve">h </w:t>
      </w:r>
      <w:r>
        <w:rPr>
          <w:rFonts w:ascii="Arial" w:hAnsi="Arial" w:cs="Arial"/>
          <w:spacing w:val="-1"/>
          <w:sz w:val="24"/>
          <w:szCs w:val="24"/>
        </w:rPr>
        <w:t>w</w:t>
      </w:r>
      <w:r>
        <w:rPr>
          <w:rFonts w:ascii="Arial" w:hAnsi="Arial" w:cs="Arial"/>
          <w:sz w:val="24"/>
          <w:szCs w:val="24"/>
        </w:rPr>
        <w:t>ho</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ut</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c</w:t>
      </w:r>
      <w:r>
        <w:rPr>
          <w:rFonts w:ascii="Arial" w:hAnsi="Arial" w:cs="Arial"/>
          <w:sz w:val="24"/>
          <w:szCs w:val="24"/>
        </w:rPr>
        <w:t>hool</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r</w:t>
      </w:r>
      <w:r>
        <w:rPr>
          <w:rFonts w:ascii="Arial" w:hAnsi="Arial" w:cs="Arial"/>
          <w:sz w:val="24"/>
          <w:szCs w:val="24"/>
        </w:rPr>
        <w:t>e</w:t>
      </w:r>
      <w:r>
        <w:rPr>
          <w:rFonts w:ascii="Arial" w:hAnsi="Arial" w:cs="Arial"/>
          <w:spacing w:val="1"/>
          <w:sz w:val="24"/>
          <w:szCs w:val="24"/>
        </w:rPr>
        <w:t xml:space="preserve"> i</w:t>
      </w:r>
      <w:r>
        <w:rPr>
          <w:rFonts w:ascii="Arial" w:hAnsi="Arial" w:cs="Arial"/>
          <w:spacing w:val="-2"/>
          <w:sz w:val="24"/>
          <w:szCs w:val="24"/>
        </w:rPr>
        <w:t>d</w:t>
      </w:r>
      <w:r>
        <w:rPr>
          <w:rFonts w:ascii="Arial" w:hAnsi="Arial" w:cs="Arial"/>
          <w:sz w:val="24"/>
          <w:szCs w:val="24"/>
        </w:rPr>
        <w:t>en</w:t>
      </w:r>
      <w:r>
        <w:rPr>
          <w:rFonts w:ascii="Arial" w:hAnsi="Arial" w:cs="Arial"/>
          <w:spacing w:val="-1"/>
          <w:sz w:val="24"/>
          <w:szCs w:val="24"/>
        </w:rPr>
        <w:t>t</w:t>
      </w:r>
      <w:r>
        <w:rPr>
          <w:rFonts w:ascii="Arial" w:hAnsi="Arial" w:cs="Arial"/>
          <w:spacing w:val="1"/>
          <w:sz w:val="24"/>
          <w:szCs w:val="24"/>
        </w:rPr>
        <w:t>i</w:t>
      </w:r>
      <w:r>
        <w:rPr>
          <w:rFonts w:ascii="Arial" w:hAnsi="Arial" w:cs="Arial"/>
          <w:spacing w:val="-2"/>
          <w:sz w:val="24"/>
          <w:szCs w:val="24"/>
        </w:rPr>
        <w:t>f</w:t>
      </w:r>
      <w:r>
        <w:rPr>
          <w:rFonts w:ascii="Arial" w:hAnsi="Arial" w:cs="Arial"/>
          <w:spacing w:val="1"/>
          <w:sz w:val="24"/>
          <w:szCs w:val="24"/>
        </w:rPr>
        <w:t>i</w:t>
      </w:r>
      <w:r>
        <w:rPr>
          <w:rFonts w:ascii="Arial" w:hAnsi="Arial" w:cs="Arial"/>
          <w:sz w:val="24"/>
          <w:szCs w:val="24"/>
        </w:rPr>
        <w:t xml:space="preserve">ed </w:t>
      </w:r>
      <w:r>
        <w:rPr>
          <w:rFonts w:ascii="Arial" w:hAnsi="Arial" w:cs="Arial"/>
          <w:spacing w:val="-2"/>
          <w:sz w:val="24"/>
          <w:szCs w:val="24"/>
        </w:rPr>
        <w:t>a</w:t>
      </w:r>
      <w:r>
        <w:rPr>
          <w:rFonts w:ascii="Arial" w:hAnsi="Arial" w:cs="Arial"/>
          <w:sz w:val="24"/>
          <w:szCs w:val="24"/>
        </w:rPr>
        <w:t>nd a</w:t>
      </w:r>
      <w:r>
        <w:rPr>
          <w:rFonts w:ascii="Arial" w:hAnsi="Arial" w:cs="Arial"/>
          <w:spacing w:val="-2"/>
          <w:sz w:val="24"/>
          <w:szCs w:val="24"/>
        </w:rPr>
        <w:t>c</w:t>
      </w:r>
      <w:r>
        <w:rPr>
          <w:rFonts w:ascii="Arial" w:hAnsi="Arial" w:cs="Arial"/>
          <w:sz w:val="24"/>
          <w:szCs w:val="24"/>
        </w:rPr>
        <w:t>co</w:t>
      </w:r>
      <w:r>
        <w:rPr>
          <w:rFonts w:ascii="Arial" w:hAnsi="Arial" w:cs="Arial"/>
          <w:spacing w:val="-2"/>
          <w:sz w:val="24"/>
          <w:szCs w:val="24"/>
        </w:rPr>
        <w:t>r</w:t>
      </w:r>
      <w:r>
        <w:rPr>
          <w:rFonts w:ascii="Arial" w:hAnsi="Arial" w:cs="Arial"/>
          <w:sz w:val="24"/>
          <w:szCs w:val="24"/>
        </w:rPr>
        <w:t>ded equal</w:t>
      </w:r>
      <w:r>
        <w:rPr>
          <w:rFonts w:ascii="Arial" w:hAnsi="Arial" w:cs="Arial"/>
          <w:spacing w:val="-1"/>
          <w:sz w:val="24"/>
          <w:szCs w:val="24"/>
        </w:rPr>
        <w:t xml:space="preserve"> </w:t>
      </w:r>
      <w:r>
        <w:rPr>
          <w:rFonts w:ascii="Arial" w:hAnsi="Arial" w:cs="Arial"/>
          <w:sz w:val="24"/>
          <w:szCs w:val="24"/>
        </w:rPr>
        <w:t>ac</w:t>
      </w:r>
      <w:r>
        <w:rPr>
          <w:rFonts w:ascii="Arial" w:hAnsi="Arial" w:cs="Arial"/>
          <w:spacing w:val="-2"/>
          <w:sz w:val="24"/>
          <w:szCs w:val="24"/>
        </w:rPr>
        <w:t>c</w:t>
      </w:r>
      <w:r>
        <w:rPr>
          <w:rFonts w:ascii="Arial" w:hAnsi="Arial" w:cs="Arial"/>
          <w:sz w:val="24"/>
          <w:szCs w:val="24"/>
        </w:rPr>
        <w:t>ess</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app</w:t>
      </w:r>
      <w:r>
        <w:rPr>
          <w:rFonts w:ascii="Arial" w:hAnsi="Arial" w:cs="Arial"/>
          <w:spacing w:val="-2"/>
          <w:sz w:val="24"/>
          <w:szCs w:val="24"/>
        </w:rPr>
        <w:t>r</w:t>
      </w:r>
      <w:r>
        <w:rPr>
          <w:rFonts w:ascii="Arial" w:hAnsi="Arial" w:cs="Arial"/>
          <w:sz w:val="24"/>
          <w:szCs w:val="24"/>
        </w:rPr>
        <w:t>op</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 xml:space="preserve"> </w:t>
      </w:r>
      <w:r>
        <w:rPr>
          <w:rFonts w:ascii="Arial" w:hAnsi="Arial" w:cs="Arial"/>
          <w:sz w:val="24"/>
          <w:szCs w:val="24"/>
        </w:rPr>
        <w:t>educ</w:t>
      </w:r>
      <w:r>
        <w:rPr>
          <w:rFonts w:ascii="Arial" w:hAnsi="Arial" w:cs="Arial"/>
          <w:spacing w:val="-2"/>
          <w:sz w:val="24"/>
          <w:szCs w:val="24"/>
        </w:rPr>
        <w:t>a</w:t>
      </w:r>
      <w:r>
        <w:rPr>
          <w:rFonts w:ascii="Arial" w:hAnsi="Arial" w:cs="Arial"/>
          <w:spacing w:val="1"/>
          <w:sz w:val="24"/>
          <w:szCs w:val="24"/>
        </w:rPr>
        <w:t>ti</w:t>
      </w:r>
      <w:r>
        <w:rPr>
          <w:rFonts w:ascii="Arial" w:hAnsi="Arial" w:cs="Arial"/>
          <w:spacing w:val="-2"/>
          <w:sz w:val="24"/>
          <w:szCs w:val="24"/>
        </w:rPr>
        <w:t>o</w:t>
      </w:r>
      <w:r>
        <w:rPr>
          <w:rFonts w:ascii="Arial" w:hAnsi="Arial" w:cs="Arial"/>
          <w:sz w:val="24"/>
          <w:szCs w:val="24"/>
        </w:rPr>
        <w:t>n and</w:t>
      </w:r>
      <w:r>
        <w:rPr>
          <w:rFonts w:ascii="Arial" w:hAnsi="Arial" w:cs="Arial"/>
          <w:spacing w:val="-2"/>
          <w:sz w:val="24"/>
          <w:szCs w:val="24"/>
        </w:rPr>
        <w:t xml:space="preserve"> </w:t>
      </w:r>
      <w:r>
        <w:rPr>
          <w:rFonts w:ascii="Arial" w:hAnsi="Arial" w:cs="Arial"/>
          <w:sz w:val="24"/>
          <w:szCs w:val="24"/>
        </w:rPr>
        <w:t>supp</w:t>
      </w:r>
      <w:r>
        <w:rPr>
          <w:rFonts w:ascii="Arial" w:hAnsi="Arial" w:cs="Arial"/>
          <w:spacing w:val="-2"/>
          <w:sz w:val="24"/>
          <w:szCs w:val="24"/>
        </w:rPr>
        <w:t>o</w:t>
      </w:r>
      <w:r>
        <w:rPr>
          <w:rFonts w:ascii="Arial" w:hAnsi="Arial" w:cs="Arial"/>
          <w:spacing w:val="1"/>
          <w:sz w:val="24"/>
          <w:szCs w:val="24"/>
        </w:rPr>
        <w:t>r</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 xml:space="preserve">ces.  </w:t>
      </w:r>
      <w:r>
        <w:rPr>
          <w:rFonts w:ascii="Arial" w:hAnsi="Arial" w:cs="Arial"/>
          <w:spacing w:val="-3"/>
          <w:sz w:val="24"/>
          <w:szCs w:val="24"/>
        </w:rPr>
        <w:t>S</w:t>
      </w:r>
      <w:r>
        <w:rPr>
          <w:rFonts w:ascii="Arial" w:hAnsi="Arial" w:cs="Arial"/>
          <w:sz w:val="24"/>
          <w:szCs w:val="24"/>
        </w:rPr>
        <w:t>cho</w:t>
      </w:r>
      <w:r>
        <w:rPr>
          <w:rFonts w:ascii="Arial" w:hAnsi="Arial" w:cs="Arial"/>
          <w:spacing w:val="-2"/>
          <w:sz w:val="24"/>
          <w:szCs w:val="24"/>
        </w:rPr>
        <w:t>o</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e</w:t>
      </w:r>
      <w:r>
        <w:rPr>
          <w:rFonts w:ascii="Arial" w:hAnsi="Arial" w:cs="Arial"/>
          <w:spacing w:val="1"/>
          <w:sz w:val="24"/>
          <w:szCs w:val="24"/>
        </w:rPr>
        <w:t>r</w:t>
      </w:r>
      <w:r>
        <w:rPr>
          <w:rFonts w:ascii="Arial" w:hAnsi="Arial" w:cs="Arial"/>
          <w:sz w:val="24"/>
          <w:szCs w:val="24"/>
        </w:rPr>
        <w:t>son</w:t>
      </w:r>
      <w:r>
        <w:rPr>
          <w:rFonts w:ascii="Arial" w:hAnsi="Arial" w:cs="Arial"/>
          <w:spacing w:val="-2"/>
          <w:sz w:val="24"/>
          <w:szCs w:val="24"/>
        </w:rPr>
        <w:t>n</w:t>
      </w:r>
      <w:r>
        <w:rPr>
          <w:rFonts w:ascii="Arial" w:hAnsi="Arial" w:cs="Arial"/>
          <w:sz w:val="24"/>
          <w:szCs w:val="24"/>
        </w:rPr>
        <w:t>el</w:t>
      </w:r>
      <w:r>
        <w:rPr>
          <w:rFonts w:ascii="Arial" w:hAnsi="Arial" w:cs="Arial"/>
          <w:spacing w:val="-1"/>
          <w:sz w:val="24"/>
          <w:szCs w:val="24"/>
        </w:rPr>
        <w:t xml:space="preserve"> </w:t>
      </w:r>
      <w:r>
        <w:rPr>
          <w:rFonts w:ascii="Arial" w:hAnsi="Arial" w:cs="Arial"/>
          <w:sz w:val="24"/>
          <w:szCs w:val="24"/>
        </w:rPr>
        <w:t>sh</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f</w:t>
      </w:r>
      <w:r>
        <w:rPr>
          <w:rFonts w:ascii="Arial" w:hAnsi="Arial" w:cs="Arial"/>
          <w:sz w:val="24"/>
          <w:szCs w:val="24"/>
        </w:rPr>
        <w:t>er</w:t>
      </w:r>
      <w:r>
        <w:rPr>
          <w:rFonts w:ascii="Arial" w:hAnsi="Arial" w:cs="Arial"/>
          <w:spacing w:val="-1"/>
          <w:sz w:val="24"/>
          <w:szCs w:val="24"/>
        </w:rPr>
        <w:t xml:space="preserve"> </w:t>
      </w:r>
      <w:r>
        <w:rPr>
          <w:rFonts w:ascii="Arial" w:hAnsi="Arial" w:cs="Arial"/>
          <w:sz w:val="24"/>
          <w:szCs w:val="24"/>
        </w:rPr>
        <w:t>ch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w:t>
      </w:r>
      <w:r>
        <w:rPr>
          <w:rFonts w:ascii="Arial" w:hAnsi="Arial" w:cs="Arial"/>
          <w:spacing w:val="-2"/>
          <w:sz w:val="24"/>
          <w:szCs w:val="24"/>
        </w:rPr>
        <w:t>r</w:t>
      </w:r>
      <w:r>
        <w:rPr>
          <w:rFonts w:ascii="Arial" w:hAnsi="Arial" w:cs="Arial"/>
          <w:sz w:val="24"/>
          <w:szCs w:val="24"/>
        </w:rPr>
        <w:t>en a</w:t>
      </w:r>
      <w:r>
        <w:rPr>
          <w:rFonts w:ascii="Arial" w:hAnsi="Arial" w:cs="Arial"/>
          <w:spacing w:val="-2"/>
          <w:sz w:val="24"/>
          <w:szCs w:val="24"/>
        </w:rPr>
        <w:t>n</w:t>
      </w:r>
      <w:r>
        <w:rPr>
          <w:rFonts w:ascii="Arial" w:hAnsi="Arial" w:cs="Arial"/>
          <w:sz w:val="24"/>
          <w:szCs w:val="24"/>
        </w:rPr>
        <w:t xml:space="preserve">d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h 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o ap</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p</w:t>
      </w:r>
      <w:r>
        <w:rPr>
          <w:rFonts w:ascii="Arial" w:hAnsi="Arial" w:cs="Arial"/>
          <w:spacing w:val="1"/>
          <w:sz w:val="24"/>
          <w:szCs w:val="24"/>
        </w:rPr>
        <w:t>ri</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h</w:t>
      </w:r>
      <w:r>
        <w:rPr>
          <w:rFonts w:ascii="Arial" w:hAnsi="Arial" w:cs="Arial"/>
          <w:sz w:val="24"/>
          <w:szCs w:val="24"/>
        </w:rPr>
        <w:t>e</w:t>
      </w:r>
      <w:r>
        <w:rPr>
          <w:rFonts w:ascii="Arial" w:hAnsi="Arial" w:cs="Arial"/>
          <w:spacing w:val="-2"/>
          <w:sz w:val="24"/>
          <w:szCs w:val="24"/>
        </w:rPr>
        <w:t>a</w:t>
      </w:r>
      <w:r>
        <w:rPr>
          <w:rFonts w:ascii="Arial" w:hAnsi="Arial" w:cs="Arial"/>
          <w:spacing w:val="1"/>
          <w:sz w:val="24"/>
          <w:szCs w:val="24"/>
        </w:rPr>
        <w:t>lt</w:t>
      </w:r>
      <w:r>
        <w:rPr>
          <w:rFonts w:ascii="Arial" w:hAnsi="Arial" w:cs="Arial"/>
          <w:sz w:val="24"/>
          <w:szCs w:val="24"/>
        </w:rPr>
        <w:t>h</w:t>
      </w:r>
      <w:r>
        <w:rPr>
          <w:rFonts w:ascii="Arial" w:hAnsi="Arial" w:cs="Arial"/>
          <w:spacing w:val="-2"/>
          <w:sz w:val="24"/>
          <w:szCs w:val="24"/>
        </w:rPr>
        <w:t xml:space="preserve"> </w:t>
      </w:r>
      <w:r>
        <w:rPr>
          <w:rFonts w:ascii="Arial" w:hAnsi="Arial" w:cs="Arial"/>
          <w:sz w:val="24"/>
          <w:szCs w:val="24"/>
        </w:rPr>
        <w:t>ca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 xml:space="preserve"> </w:t>
      </w:r>
      <w:r>
        <w:rPr>
          <w:rFonts w:ascii="Arial" w:hAnsi="Arial" w:cs="Arial"/>
          <w:sz w:val="24"/>
          <w:szCs w:val="24"/>
        </w:rPr>
        <w:t>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ces,</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c</w:t>
      </w:r>
      <w:r>
        <w:rPr>
          <w:rFonts w:ascii="Arial" w:hAnsi="Arial" w:cs="Arial"/>
          <w:spacing w:val="1"/>
          <w:sz w:val="24"/>
          <w:szCs w:val="24"/>
        </w:rPr>
        <w:t>l</w:t>
      </w:r>
      <w:r>
        <w:rPr>
          <w:rFonts w:ascii="Arial" w:hAnsi="Arial" w:cs="Arial"/>
          <w:sz w:val="24"/>
          <w:szCs w:val="24"/>
        </w:rPr>
        <w:t>u</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d</w:t>
      </w:r>
      <w:r>
        <w:rPr>
          <w:rFonts w:ascii="Arial" w:hAnsi="Arial" w:cs="Arial"/>
          <w:spacing w:val="-2"/>
          <w:sz w:val="24"/>
          <w:szCs w:val="24"/>
        </w:rPr>
        <w:t>e</w:t>
      </w:r>
      <w:r>
        <w:rPr>
          <w:rFonts w:ascii="Arial" w:hAnsi="Arial" w:cs="Arial"/>
          <w:sz w:val="24"/>
          <w:szCs w:val="24"/>
        </w:rPr>
        <w:t>n</w:t>
      </w:r>
      <w:r>
        <w:rPr>
          <w:rFonts w:ascii="Arial" w:hAnsi="Arial" w:cs="Arial"/>
          <w:spacing w:val="1"/>
          <w:sz w:val="24"/>
          <w:szCs w:val="24"/>
        </w:rPr>
        <w:t>t</w:t>
      </w:r>
      <w:r>
        <w:rPr>
          <w:rFonts w:ascii="Arial" w:hAnsi="Arial" w:cs="Arial"/>
          <w:spacing w:val="-2"/>
          <w:sz w:val="24"/>
          <w:szCs w:val="24"/>
        </w:rPr>
        <w:t>a</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 xml:space="preserve">and </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pacing w:val="-2"/>
          <w:sz w:val="24"/>
          <w:szCs w:val="24"/>
        </w:rPr>
        <w:t>a</w:t>
      </w:r>
      <w:r>
        <w:rPr>
          <w:rFonts w:ascii="Arial" w:hAnsi="Arial" w:cs="Arial"/>
          <w:sz w:val="24"/>
          <w:szCs w:val="24"/>
        </w:rPr>
        <w:t>l hea</w:t>
      </w:r>
      <w:r>
        <w:rPr>
          <w:rFonts w:ascii="Arial" w:hAnsi="Arial" w:cs="Arial"/>
          <w:spacing w:val="-1"/>
          <w:sz w:val="24"/>
          <w:szCs w:val="24"/>
        </w:rPr>
        <w:t>l</w:t>
      </w:r>
      <w:r>
        <w:rPr>
          <w:rFonts w:ascii="Arial" w:hAnsi="Arial" w:cs="Arial"/>
          <w:spacing w:val="1"/>
          <w:sz w:val="24"/>
          <w:szCs w:val="24"/>
        </w:rPr>
        <w:t>t</w:t>
      </w:r>
      <w:r>
        <w:rPr>
          <w:rFonts w:ascii="Arial" w:hAnsi="Arial" w:cs="Arial"/>
          <w:sz w:val="24"/>
          <w:szCs w:val="24"/>
        </w:rPr>
        <w:t xml:space="preserve">h </w:t>
      </w:r>
      <w:r>
        <w:rPr>
          <w:rFonts w:ascii="Arial" w:hAnsi="Arial" w:cs="Arial"/>
          <w:spacing w:val="-2"/>
          <w:sz w:val="24"/>
          <w:szCs w:val="24"/>
        </w:rPr>
        <w:t>s</w:t>
      </w:r>
      <w:r>
        <w:rPr>
          <w:rFonts w:ascii="Arial" w:hAnsi="Arial" w:cs="Arial"/>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pacing w:val="-2"/>
          <w:sz w:val="24"/>
          <w:szCs w:val="24"/>
        </w:rPr>
        <w:t>c</w:t>
      </w:r>
      <w:r>
        <w:rPr>
          <w:rFonts w:ascii="Arial" w:hAnsi="Arial" w:cs="Arial"/>
          <w:sz w:val="24"/>
          <w:szCs w:val="24"/>
        </w:rPr>
        <w:t>es.</w:t>
      </w:r>
      <w:r>
        <w:rPr>
          <w:rFonts w:ascii="Arial" w:hAnsi="Arial" w:cs="Arial"/>
          <w:spacing w:val="53"/>
          <w:sz w:val="24"/>
          <w:szCs w:val="24"/>
        </w:rPr>
        <w:t xml:space="preserve"> </w:t>
      </w:r>
      <w:r>
        <w:rPr>
          <w:rFonts w:ascii="Arial" w:hAnsi="Arial" w:cs="Arial"/>
          <w:spacing w:val="2"/>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2"/>
          <w:sz w:val="24"/>
          <w:szCs w:val="24"/>
        </w:rPr>
        <w:t xml:space="preserve"> </w:t>
      </w:r>
      <w:r>
        <w:rPr>
          <w:rFonts w:ascii="Arial" w:hAnsi="Arial" w:cs="Arial"/>
          <w:spacing w:val="1"/>
          <w:sz w:val="24"/>
          <w:szCs w:val="24"/>
        </w:rPr>
        <w:t>li</w:t>
      </w:r>
      <w:r>
        <w:rPr>
          <w:rFonts w:ascii="Arial" w:hAnsi="Arial" w:cs="Arial"/>
          <w:spacing w:val="-2"/>
          <w:sz w:val="24"/>
          <w:szCs w:val="24"/>
        </w:rPr>
        <w:t>a</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o</w:t>
      </w:r>
      <w:r>
        <w:rPr>
          <w:rFonts w:ascii="Arial" w:hAnsi="Arial" w:cs="Arial"/>
          <w:sz w:val="24"/>
          <w:szCs w:val="24"/>
        </w:rPr>
        <w:t xml:space="preserve">n </w:t>
      </w:r>
      <w:r>
        <w:rPr>
          <w:rFonts w:ascii="Arial" w:hAnsi="Arial" w:cs="Arial"/>
          <w:spacing w:val="-1"/>
          <w:sz w:val="24"/>
          <w:szCs w:val="24"/>
        </w:rPr>
        <w:t>wi</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s</w:t>
      </w:r>
      <w:r>
        <w:rPr>
          <w:rFonts w:ascii="Arial" w:hAnsi="Arial" w:cs="Arial"/>
          <w:spacing w:val="-2"/>
          <w:sz w:val="24"/>
          <w:szCs w:val="24"/>
        </w:rPr>
        <w:t>s</w:t>
      </w:r>
      <w:r>
        <w:rPr>
          <w:rFonts w:ascii="Arial" w:hAnsi="Arial" w:cs="Arial"/>
          <w:spacing w:val="1"/>
          <w:sz w:val="24"/>
          <w:szCs w:val="24"/>
        </w:rPr>
        <w:t>i</w:t>
      </w:r>
      <w:r>
        <w:rPr>
          <w:rFonts w:ascii="Arial" w:hAnsi="Arial" w:cs="Arial"/>
          <w:sz w:val="24"/>
          <w:szCs w:val="24"/>
        </w:rPr>
        <w:t>st</w:t>
      </w:r>
      <w:r>
        <w:rPr>
          <w:rFonts w:ascii="Arial" w:hAnsi="Arial" w:cs="Arial"/>
          <w:spacing w:val="-1"/>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c</w:t>
      </w:r>
      <w:r>
        <w:rPr>
          <w:rFonts w:ascii="Arial" w:hAnsi="Arial" w:cs="Arial"/>
          <w:sz w:val="24"/>
          <w:szCs w:val="24"/>
        </w:rPr>
        <w:t>hool</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 xml:space="preserve">n </w:t>
      </w:r>
      <w:r>
        <w:rPr>
          <w:rFonts w:ascii="Arial" w:hAnsi="Arial" w:cs="Arial"/>
          <w:spacing w:val="-4"/>
          <w:sz w:val="24"/>
          <w:szCs w:val="24"/>
        </w:rPr>
        <w:t>m</w:t>
      </w:r>
      <w:r>
        <w:rPr>
          <w:rFonts w:ascii="Arial" w:hAnsi="Arial" w:cs="Arial"/>
          <w:sz w:val="24"/>
          <w:szCs w:val="24"/>
        </w:rPr>
        <w:t>a</w:t>
      </w:r>
      <w:r>
        <w:rPr>
          <w:rFonts w:ascii="Arial" w:hAnsi="Arial" w:cs="Arial"/>
          <w:spacing w:val="-2"/>
          <w:sz w:val="24"/>
          <w:szCs w:val="24"/>
        </w:rPr>
        <w:t>k</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 xml:space="preserve">such </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f</w:t>
      </w:r>
      <w:r>
        <w:rPr>
          <w:rFonts w:ascii="Arial" w:hAnsi="Arial" w:cs="Arial"/>
          <w:sz w:val="24"/>
          <w:szCs w:val="24"/>
        </w:rPr>
        <w:t>e</w:t>
      </w:r>
      <w:r>
        <w:rPr>
          <w:rFonts w:ascii="Arial" w:hAnsi="Arial" w:cs="Arial"/>
          <w:spacing w:val="-2"/>
          <w:sz w:val="24"/>
          <w:szCs w:val="24"/>
        </w:rPr>
        <w:t>r</w:t>
      </w:r>
      <w:r>
        <w:rPr>
          <w:rFonts w:ascii="Arial" w:hAnsi="Arial" w:cs="Arial"/>
          <w:spacing w:val="1"/>
          <w:sz w:val="24"/>
          <w:szCs w:val="24"/>
        </w:rPr>
        <w:t>r</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 xml:space="preserve">s, </w:t>
      </w:r>
      <w:r>
        <w:rPr>
          <w:rFonts w:ascii="Arial" w:hAnsi="Arial" w:cs="Arial"/>
          <w:spacing w:val="-2"/>
          <w:sz w:val="24"/>
          <w:szCs w:val="24"/>
        </w:rPr>
        <w:t>a</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n</w:t>
      </w:r>
      <w:r>
        <w:rPr>
          <w:rFonts w:ascii="Arial" w:hAnsi="Arial" w:cs="Arial"/>
          <w:spacing w:val="-2"/>
          <w:sz w:val="24"/>
          <w:szCs w:val="24"/>
        </w:rPr>
        <w:t>e</w:t>
      </w:r>
      <w:r>
        <w:rPr>
          <w:rFonts w:ascii="Arial" w:hAnsi="Arial" w:cs="Arial"/>
          <w:sz w:val="24"/>
          <w:szCs w:val="24"/>
        </w:rPr>
        <w:t>ces</w:t>
      </w:r>
      <w:r>
        <w:rPr>
          <w:rFonts w:ascii="Arial" w:hAnsi="Arial" w:cs="Arial"/>
          <w:spacing w:val="-2"/>
          <w:sz w:val="24"/>
          <w:szCs w:val="24"/>
        </w:rPr>
        <w:t>s</w:t>
      </w:r>
      <w:r>
        <w:rPr>
          <w:rFonts w:ascii="Arial" w:hAnsi="Arial" w:cs="Arial"/>
          <w:sz w:val="24"/>
          <w:szCs w:val="24"/>
        </w:rPr>
        <w:t>a</w:t>
      </w:r>
      <w:r>
        <w:rPr>
          <w:rFonts w:ascii="Arial" w:hAnsi="Arial" w:cs="Arial"/>
          <w:spacing w:val="1"/>
          <w:sz w:val="24"/>
          <w:szCs w:val="24"/>
        </w:rPr>
        <w:t>r</w:t>
      </w:r>
      <w:r>
        <w:rPr>
          <w:rFonts w:ascii="Arial" w:hAnsi="Arial" w:cs="Arial"/>
          <w:spacing w:val="-2"/>
          <w:sz w:val="24"/>
          <w:szCs w:val="24"/>
        </w:rPr>
        <w:t>y</w:t>
      </w:r>
      <w:r>
        <w:rPr>
          <w:rFonts w:ascii="Arial" w:hAnsi="Arial" w:cs="Arial"/>
          <w:sz w:val="24"/>
          <w:szCs w:val="24"/>
        </w:rPr>
        <w:t>.</w:t>
      </w:r>
    </w:p>
    <w:p w:rsidR="0051402C" w:rsidRDefault="0051402C" w:rsidP="00252455">
      <w:pPr>
        <w:ind w:left="0" w:right="149" w:hanging="2"/>
        <w:jc w:val="both"/>
        <w:rPr>
          <w:rFonts w:ascii="Arial" w:hAnsi="Arial" w:cs="Arial"/>
          <w:sz w:val="24"/>
          <w:szCs w:val="24"/>
        </w:rPr>
      </w:pPr>
    </w:p>
    <w:p w:rsidR="00252455" w:rsidRDefault="00252455" w:rsidP="00252455">
      <w:pPr>
        <w:spacing w:before="74"/>
        <w:ind w:left="0" w:right="360" w:hanging="2"/>
        <w:jc w:val="both"/>
        <w:rPr>
          <w:rFonts w:ascii="Arial" w:hAnsi="Arial" w:cs="Arial"/>
          <w:sz w:val="24"/>
          <w:szCs w:val="24"/>
        </w:rPr>
      </w:pPr>
      <w:r>
        <w:rPr>
          <w:rFonts w:ascii="Arial" w:hAnsi="Arial" w:cs="Arial"/>
          <w:sz w:val="24"/>
          <w:szCs w:val="24"/>
        </w:rPr>
        <w:t>School</w:t>
      </w:r>
      <w:r>
        <w:rPr>
          <w:rFonts w:ascii="Arial" w:hAnsi="Arial" w:cs="Arial"/>
          <w:spacing w:val="-1"/>
          <w:sz w:val="24"/>
          <w:szCs w:val="24"/>
        </w:rPr>
        <w:t xml:space="preserve"> </w:t>
      </w:r>
      <w:r>
        <w:rPr>
          <w:rFonts w:ascii="Arial" w:hAnsi="Arial" w:cs="Arial"/>
          <w:sz w:val="24"/>
          <w:szCs w:val="24"/>
        </w:rPr>
        <w:t>pe</w:t>
      </w:r>
      <w:r>
        <w:rPr>
          <w:rFonts w:ascii="Arial" w:hAnsi="Arial" w:cs="Arial"/>
          <w:spacing w:val="-2"/>
          <w:sz w:val="24"/>
          <w:szCs w:val="24"/>
        </w:rPr>
        <w:t>r</w:t>
      </w:r>
      <w:r>
        <w:rPr>
          <w:rFonts w:ascii="Arial" w:hAnsi="Arial" w:cs="Arial"/>
          <w:sz w:val="24"/>
          <w:szCs w:val="24"/>
        </w:rPr>
        <w:t>sonn</w:t>
      </w:r>
      <w:r>
        <w:rPr>
          <w:rFonts w:ascii="Arial" w:hAnsi="Arial" w:cs="Arial"/>
          <w:spacing w:val="-2"/>
          <w:sz w:val="24"/>
          <w:szCs w:val="24"/>
        </w:rPr>
        <w:t>e</w:t>
      </w:r>
      <w:r>
        <w:rPr>
          <w:rFonts w:ascii="Arial" w:hAnsi="Arial" w:cs="Arial"/>
          <w:sz w:val="24"/>
          <w:szCs w:val="24"/>
        </w:rPr>
        <w:t>l</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so</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1"/>
          <w:sz w:val="24"/>
          <w:szCs w:val="24"/>
        </w:rPr>
        <w:t>f</w:t>
      </w:r>
      <w:r>
        <w:rPr>
          <w:rFonts w:ascii="Arial" w:hAnsi="Arial" w:cs="Arial"/>
          <w:spacing w:val="-2"/>
          <w:sz w:val="24"/>
          <w:szCs w:val="24"/>
        </w:rPr>
        <w:t>o</w:t>
      </w:r>
      <w:r>
        <w:rPr>
          <w:rFonts w:ascii="Arial" w:hAnsi="Arial" w:cs="Arial"/>
          <w:spacing w:val="1"/>
          <w:sz w:val="24"/>
          <w:szCs w:val="24"/>
        </w:rPr>
        <w:t>r</w:t>
      </w:r>
      <w:r>
        <w:rPr>
          <w:rFonts w:ascii="Arial" w:hAnsi="Arial" w:cs="Arial"/>
          <w:sz w:val="24"/>
          <w:szCs w:val="24"/>
        </w:rPr>
        <w:t>m</w:t>
      </w:r>
      <w:r>
        <w:rPr>
          <w:rFonts w:ascii="Arial" w:hAnsi="Arial" w:cs="Arial"/>
          <w:spacing w:val="-4"/>
          <w:sz w:val="24"/>
          <w:szCs w:val="24"/>
        </w:rPr>
        <w:t xml:space="preserve"> </w:t>
      </w:r>
      <w:r>
        <w:rPr>
          <w:rFonts w:ascii="Arial" w:hAnsi="Arial" w:cs="Arial"/>
          <w:sz w:val="24"/>
          <w:szCs w:val="24"/>
        </w:rPr>
        <w:t>pa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w:t>
      </w:r>
      <w:r>
        <w:rPr>
          <w:rFonts w:ascii="Arial" w:hAnsi="Arial" w:cs="Arial"/>
          <w:spacing w:val="1"/>
          <w:sz w:val="24"/>
          <w:szCs w:val="24"/>
        </w:rPr>
        <w:t xml:space="preserve"> </w:t>
      </w:r>
      <w:r>
        <w:rPr>
          <w:rFonts w:ascii="Arial" w:hAnsi="Arial" w:cs="Arial"/>
          <w:spacing w:val="-2"/>
          <w:sz w:val="24"/>
          <w:szCs w:val="24"/>
        </w:rPr>
        <w:t>a</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e</w:t>
      </w:r>
      <w:r>
        <w:rPr>
          <w:rFonts w:ascii="Arial" w:hAnsi="Arial" w:cs="Arial"/>
          <w:sz w:val="24"/>
          <w:szCs w:val="24"/>
        </w:rPr>
        <w:t>duc</w:t>
      </w:r>
      <w:r>
        <w:rPr>
          <w:rFonts w:ascii="Arial" w:hAnsi="Arial" w:cs="Arial"/>
          <w:spacing w:val="-2"/>
          <w:sz w:val="24"/>
          <w:szCs w:val="24"/>
        </w:rPr>
        <w:t>a</w:t>
      </w:r>
      <w:r>
        <w:rPr>
          <w:rFonts w:ascii="Arial" w:hAnsi="Arial" w:cs="Arial"/>
          <w:spacing w:val="1"/>
          <w:sz w:val="24"/>
          <w:szCs w:val="24"/>
        </w:rPr>
        <w:t>ti</w:t>
      </w:r>
      <w:r>
        <w:rPr>
          <w:rFonts w:ascii="Arial" w:hAnsi="Arial" w:cs="Arial"/>
          <w:sz w:val="24"/>
          <w:szCs w:val="24"/>
        </w:rPr>
        <w:t>o</w:t>
      </w:r>
      <w:r>
        <w:rPr>
          <w:rFonts w:ascii="Arial" w:hAnsi="Arial" w:cs="Arial"/>
          <w:spacing w:val="-2"/>
          <w:sz w:val="24"/>
          <w:szCs w:val="24"/>
        </w:rPr>
        <w:t>n</w:t>
      </w:r>
      <w:r>
        <w:rPr>
          <w:rFonts w:ascii="Arial" w:hAnsi="Arial" w:cs="Arial"/>
          <w:sz w:val="24"/>
          <w:szCs w:val="24"/>
        </w:rPr>
        <w:t>al</w:t>
      </w:r>
      <w:r>
        <w:rPr>
          <w:rFonts w:ascii="Arial" w:hAnsi="Arial" w:cs="Arial"/>
          <w:spacing w:val="-1"/>
          <w:sz w:val="24"/>
          <w:szCs w:val="24"/>
        </w:rPr>
        <w:t xml:space="preserve"> </w:t>
      </w:r>
      <w:r>
        <w:rPr>
          <w:rFonts w:ascii="Arial" w:hAnsi="Arial" w:cs="Arial"/>
          <w:sz w:val="24"/>
          <w:szCs w:val="24"/>
        </w:rPr>
        <w:t xml:space="preserve">and </w:t>
      </w:r>
      <w:r>
        <w:rPr>
          <w:rFonts w:ascii="Arial" w:hAnsi="Arial" w:cs="Arial"/>
          <w:spacing w:val="-2"/>
          <w:sz w:val="24"/>
          <w:szCs w:val="24"/>
        </w:rPr>
        <w:t>r</w:t>
      </w:r>
      <w:r>
        <w:rPr>
          <w:rFonts w:ascii="Arial" w:hAnsi="Arial" w:cs="Arial"/>
          <w:sz w:val="24"/>
          <w:szCs w:val="24"/>
        </w:rPr>
        <w:t>e</w:t>
      </w:r>
      <w:r>
        <w:rPr>
          <w:rFonts w:ascii="Arial" w:hAnsi="Arial" w:cs="Arial"/>
          <w:spacing w:val="-1"/>
          <w:sz w:val="24"/>
          <w:szCs w:val="24"/>
        </w:rPr>
        <w:t>l</w:t>
      </w:r>
      <w:r>
        <w:rPr>
          <w:rFonts w:ascii="Arial" w:hAnsi="Arial" w:cs="Arial"/>
          <w:sz w:val="24"/>
          <w:szCs w:val="24"/>
        </w:rPr>
        <w:t>a</w:t>
      </w:r>
      <w:r>
        <w:rPr>
          <w:rFonts w:ascii="Arial" w:hAnsi="Arial" w:cs="Arial"/>
          <w:spacing w:val="1"/>
          <w:sz w:val="24"/>
          <w:szCs w:val="24"/>
        </w:rPr>
        <w:t>t</w:t>
      </w:r>
      <w:r>
        <w:rPr>
          <w:rFonts w:ascii="Arial" w:hAnsi="Arial" w:cs="Arial"/>
          <w:spacing w:val="-4"/>
          <w:sz w:val="24"/>
          <w:szCs w:val="24"/>
        </w:rPr>
        <w:t>e</w:t>
      </w:r>
      <w:r>
        <w:rPr>
          <w:rFonts w:ascii="Arial" w:hAnsi="Arial" w:cs="Arial"/>
          <w:sz w:val="24"/>
          <w:szCs w:val="24"/>
        </w:rPr>
        <w:t>d opp</w:t>
      </w:r>
      <w:r>
        <w:rPr>
          <w:rFonts w:ascii="Arial" w:hAnsi="Arial" w:cs="Arial"/>
          <w:spacing w:val="-2"/>
          <w:sz w:val="24"/>
          <w:szCs w:val="24"/>
        </w:rPr>
        <w:t>o</w:t>
      </w:r>
      <w:r>
        <w:rPr>
          <w:rFonts w:ascii="Arial" w:hAnsi="Arial" w:cs="Arial"/>
          <w:spacing w:val="1"/>
          <w:sz w:val="24"/>
          <w:szCs w:val="24"/>
        </w:rPr>
        <w:t>r</w:t>
      </w:r>
      <w:r>
        <w:rPr>
          <w:rFonts w:ascii="Arial" w:hAnsi="Arial" w:cs="Arial"/>
          <w:spacing w:val="-1"/>
          <w:sz w:val="24"/>
          <w:szCs w:val="24"/>
        </w:rPr>
        <w:t>t</w:t>
      </w:r>
      <w:r>
        <w:rPr>
          <w:rFonts w:ascii="Arial" w:hAnsi="Arial" w:cs="Arial"/>
          <w:sz w:val="24"/>
          <w:szCs w:val="24"/>
        </w:rPr>
        <w:t>un</w:t>
      </w:r>
      <w:r>
        <w:rPr>
          <w:rFonts w:ascii="Arial" w:hAnsi="Arial" w:cs="Arial"/>
          <w:spacing w:val="-1"/>
          <w:sz w:val="24"/>
          <w:szCs w:val="24"/>
        </w:rPr>
        <w:t>i</w:t>
      </w:r>
      <w:r>
        <w:rPr>
          <w:rFonts w:ascii="Arial" w:hAnsi="Arial" w:cs="Arial"/>
          <w:spacing w:val="1"/>
          <w:sz w:val="24"/>
          <w:szCs w:val="24"/>
        </w:rPr>
        <w:t>ti</w:t>
      </w:r>
      <w:r>
        <w:rPr>
          <w:rFonts w:ascii="Arial" w:hAnsi="Arial" w:cs="Arial"/>
          <w:spacing w:val="-2"/>
          <w:sz w:val="24"/>
          <w:szCs w:val="24"/>
        </w:rPr>
        <w:t>e</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v</w:t>
      </w:r>
      <w:r>
        <w:rPr>
          <w:rFonts w:ascii="Arial" w:hAnsi="Arial" w:cs="Arial"/>
          <w:sz w:val="24"/>
          <w:szCs w:val="24"/>
        </w:rPr>
        <w:t>a</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a</w:t>
      </w:r>
      <w:r>
        <w:rPr>
          <w:rFonts w:ascii="Arial" w:hAnsi="Arial" w:cs="Arial"/>
          <w:spacing w:val="-2"/>
          <w:sz w:val="24"/>
          <w:szCs w:val="24"/>
        </w:rPr>
        <w:t>b</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e</w:t>
      </w:r>
      <w:r>
        <w:rPr>
          <w:rFonts w:ascii="Arial" w:hAnsi="Arial" w:cs="Arial"/>
          <w:spacing w:val="1"/>
          <w:sz w:val="24"/>
          <w:szCs w:val="24"/>
        </w:rPr>
        <w:t>i</w:t>
      </w:r>
      <w:r>
        <w:rPr>
          <w:rFonts w:ascii="Arial" w:hAnsi="Arial" w:cs="Arial"/>
          <w:sz w:val="24"/>
          <w:szCs w:val="24"/>
        </w:rPr>
        <w:t>r</w:t>
      </w:r>
      <w:r>
        <w:rPr>
          <w:rFonts w:ascii="Arial" w:hAnsi="Arial" w:cs="Arial"/>
          <w:spacing w:val="1"/>
          <w:sz w:val="24"/>
          <w:szCs w:val="24"/>
        </w:rPr>
        <w:t xml:space="preserve"> </w:t>
      </w:r>
      <w:r>
        <w:rPr>
          <w:rFonts w:ascii="Arial" w:hAnsi="Arial" w:cs="Arial"/>
          <w:spacing w:val="-2"/>
          <w:sz w:val="24"/>
          <w:szCs w:val="24"/>
        </w:rPr>
        <w:t>c</w:t>
      </w:r>
      <w:r>
        <w:rPr>
          <w:rFonts w:ascii="Arial" w:hAnsi="Arial" w:cs="Arial"/>
          <w:sz w:val="24"/>
          <w:szCs w:val="24"/>
        </w:rPr>
        <w:t>h</w:t>
      </w:r>
      <w:r>
        <w:rPr>
          <w:rFonts w:ascii="Arial" w:hAnsi="Arial" w:cs="Arial"/>
          <w:spacing w:val="-1"/>
          <w:sz w:val="24"/>
          <w:szCs w:val="24"/>
        </w:rPr>
        <w:t>i</w:t>
      </w:r>
      <w:r>
        <w:rPr>
          <w:rFonts w:ascii="Arial" w:hAnsi="Arial" w:cs="Arial"/>
          <w:spacing w:val="1"/>
          <w:sz w:val="24"/>
          <w:szCs w:val="24"/>
        </w:rPr>
        <w:t>l</w:t>
      </w:r>
      <w:r>
        <w:rPr>
          <w:rFonts w:ascii="Arial" w:hAnsi="Arial" w:cs="Arial"/>
          <w:sz w:val="24"/>
          <w:szCs w:val="24"/>
        </w:rPr>
        <w:t>d</w:t>
      </w:r>
      <w:r>
        <w:rPr>
          <w:rFonts w:ascii="Arial" w:hAnsi="Arial" w:cs="Arial"/>
          <w:spacing w:val="-2"/>
          <w:sz w:val="24"/>
          <w:szCs w:val="24"/>
        </w:rPr>
        <w:t>r</w:t>
      </w:r>
      <w:r>
        <w:rPr>
          <w:rFonts w:ascii="Arial" w:hAnsi="Arial" w:cs="Arial"/>
          <w:sz w:val="24"/>
          <w:szCs w:val="24"/>
        </w:rPr>
        <w:t>en and</w:t>
      </w:r>
      <w:r>
        <w:rPr>
          <w:rFonts w:ascii="Arial" w:hAnsi="Arial" w:cs="Arial"/>
          <w:spacing w:val="-2"/>
          <w:sz w:val="24"/>
          <w:szCs w:val="24"/>
        </w:rPr>
        <w:t xml:space="preserve"> </w:t>
      </w:r>
      <w:r>
        <w:rPr>
          <w:rFonts w:ascii="Arial" w:hAnsi="Arial" w:cs="Arial"/>
          <w:sz w:val="24"/>
          <w:szCs w:val="24"/>
        </w:rPr>
        <w:t>p</w:t>
      </w:r>
      <w:r>
        <w:rPr>
          <w:rFonts w:ascii="Arial" w:hAnsi="Arial" w:cs="Arial"/>
          <w:spacing w:val="1"/>
          <w:sz w:val="24"/>
          <w:szCs w:val="24"/>
        </w:rPr>
        <w:t>r</w:t>
      </w:r>
      <w:r>
        <w:rPr>
          <w:rFonts w:ascii="Arial" w:hAnsi="Arial" w:cs="Arial"/>
          <w:sz w:val="24"/>
          <w:szCs w:val="24"/>
        </w:rPr>
        <w:t>o</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de</w:t>
      </w:r>
      <w:r>
        <w:rPr>
          <w:rFonts w:ascii="Arial" w:hAnsi="Arial" w:cs="Arial"/>
          <w:spacing w:val="-2"/>
          <w:sz w:val="24"/>
          <w:szCs w:val="24"/>
        </w:rPr>
        <w:t xml:space="preserve"> p</w:t>
      </w:r>
      <w:r>
        <w:rPr>
          <w:rFonts w:ascii="Arial" w:hAnsi="Arial" w:cs="Arial"/>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t</w:t>
      </w:r>
      <w:r>
        <w:rPr>
          <w:rFonts w:ascii="Arial" w:hAnsi="Arial" w:cs="Arial"/>
          <w:sz w:val="24"/>
          <w:szCs w:val="24"/>
        </w:rPr>
        <w:t>s</w:t>
      </w:r>
      <w:r>
        <w:rPr>
          <w:rFonts w:ascii="Arial" w:hAnsi="Arial" w:cs="Arial"/>
          <w:spacing w:val="1"/>
          <w:sz w:val="24"/>
          <w:szCs w:val="24"/>
        </w:rPr>
        <w:t xml:space="preserve"> </w:t>
      </w:r>
      <w:r>
        <w:rPr>
          <w:rFonts w:ascii="Arial" w:hAnsi="Arial" w:cs="Arial"/>
          <w:spacing w:val="-3"/>
          <w:sz w:val="24"/>
          <w:szCs w:val="24"/>
        </w:rPr>
        <w:t>w</w:t>
      </w:r>
      <w:r>
        <w:rPr>
          <w:rFonts w:ascii="Arial" w:hAnsi="Arial" w:cs="Arial"/>
          <w:spacing w:val="1"/>
          <w:sz w:val="24"/>
          <w:szCs w:val="24"/>
        </w:rPr>
        <w:t>it</w:t>
      </w:r>
      <w:r>
        <w:rPr>
          <w:rFonts w:ascii="Arial" w:hAnsi="Arial" w:cs="Arial"/>
          <w:sz w:val="24"/>
          <w:szCs w:val="24"/>
        </w:rPr>
        <w:t xml:space="preserve">h </w:t>
      </w:r>
      <w:r>
        <w:rPr>
          <w:rFonts w:ascii="Arial" w:hAnsi="Arial" w:cs="Arial"/>
          <w:spacing w:val="-4"/>
          <w:sz w:val="24"/>
          <w:szCs w:val="24"/>
        </w:rPr>
        <w:t>m</w:t>
      </w:r>
      <w:r>
        <w:rPr>
          <w:rFonts w:ascii="Arial" w:hAnsi="Arial" w:cs="Arial"/>
          <w:sz w:val="24"/>
          <w:szCs w:val="24"/>
        </w:rPr>
        <w:t>ean</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g</w:t>
      </w:r>
      <w:r>
        <w:rPr>
          <w:rFonts w:ascii="Arial" w:hAnsi="Arial" w:cs="Arial"/>
          <w:spacing w:val="1"/>
          <w:sz w:val="24"/>
          <w:szCs w:val="24"/>
        </w:rPr>
        <w:t>f</w:t>
      </w:r>
      <w:r>
        <w:rPr>
          <w:rFonts w:ascii="Arial" w:hAnsi="Arial" w:cs="Arial"/>
          <w:spacing w:val="-2"/>
          <w:sz w:val="24"/>
          <w:szCs w:val="24"/>
        </w:rPr>
        <w:t>u</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op</w:t>
      </w:r>
      <w:r>
        <w:rPr>
          <w:rFonts w:ascii="Arial" w:hAnsi="Arial" w:cs="Arial"/>
          <w:spacing w:val="-2"/>
          <w:sz w:val="24"/>
          <w:szCs w:val="24"/>
        </w:rPr>
        <w:t>p</w:t>
      </w:r>
      <w:r>
        <w:rPr>
          <w:rFonts w:ascii="Arial" w:hAnsi="Arial" w:cs="Arial"/>
          <w:sz w:val="24"/>
          <w:szCs w:val="24"/>
        </w:rPr>
        <w:t>o</w:t>
      </w:r>
      <w:r>
        <w:rPr>
          <w:rFonts w:ascii="Arial" w:hAnsi="Arial" w:cs="Arial"/>
          <w:spacing w:val="1"/>
          <w:sz w:val="24"/>
          <w:szCs w:val="24"/>
        </w:rPr>
        <w:t>rt</w:t>
      </w:r>
      <w:r>
        <w:rPr>
          <w:rFonts w:ascii="Arial" w:hAnsi="Arial" w:cs="Arial"/>
          <w:sz w:val="24"/>
          <w:szCs w:val="24"/>
        </w:rPr>
        <w:t>u</w:t>
      </w:r>
      <w:r>
        <w:rPr>
          <w:rFonts w:ascii="Arial" w:hAnsi="Arial" w:cs="Arial"/>
          <w:spacing w:val="-2"/>
          <w:sz w:val="24"/>
          <w:szCs w:val="24"/>
        </w:rPr>
        <w:t>n</w:t>
      </w:r>
      <w:r>
        <w:rPr>
          <w:rFonts w:ascii="Arial" w:hAnsi="Arial" w:cs="Arial"/>
          <w:spacing w:val="-1"/>
          <w:sz w:val="24"/>
          <w:szCs w:val="24"/>
        </w:rPr>
        <w:t>i</w:t>
      </w:r>
      <w:r>
        <w:rPr>
          <w:rFonts w:ascii="Arial" w:hAnsi="Arial" w:cs="Arial"/>
          <w:spacing w:val="1"/>
          <w:sz w:val="24"/>
          <w:szCs w:val="24"/>
        </w:rPr>
        <w:t>ti</w:t>
      </w:r>
      <w:r>
        <w:rPr>
          <w:rFonts w:ascii="Arial" w:hAnsi="Arial" w:cs="Arial"/>
          <w:spacing w:val="-2"/>
          <w:sz w:val="24"/>
          <w:szCs w:val="24"/>
        </w:rPr>
        <w:t>e</w:t>
      </w:r>
      <w:r>
        <w:rPr>
          <w:rFonts w:ascii="Arial" w:hAnsi="Arial" w:cs="Arial"/>
          <w:sz w:val="24"/>
          <w:szCs w:val="24"/>
        </w:rPr>
        <w:t>s</w:t>
      </w:r>
      <w:r>
        <w:rPr>
          <w:rFonts w:ascii="Arial" w:hAnsi="Arial" w:cs="Arial"/>
          <w:spacing w:val="1"/>
          <w:sz w:val="24"/>
          <w:szCs w:val="24"/>
        </w:rPr>
        <w:t xml:space="preserve"> t</w:t>
      </w:r>
      <w:r>
        <w:rPr>
          <w:rFonts w:ascii="Arial" w:hAnsi="Arial" w:cs="Arial"/>
          <w:sz w:val="24"/>
          <w:szCs w:val="24"/>
        </w:rPr>
        <w:t>o</w:t>
      </w:r>
      <w:r>
        <w:rPr>
          <w:rFonts w:ascii="Arial" w:hAnsi="Arial" w:cs="Arial"/>
          <w:spacing w:val="-2"/>
          <w:sz w:val="24"/>
          <w:szCs w:val="24"/>
        </w:rPr>
        <w:t xml:space="preserve"> </w:t>
      </w:r>
      <w:r>
        <w:rPr>
          <w:rFonts w:ascii="Arial" w:hAnsi="Arial" w:cs="Arial"/>
          <w:sz w:val="24"/>
          <w:szCs w:val="24"/>
        </w:rPr>
        <w:t>p</w:t>
      </w:r>
      <w:r>
        <w:rPr>
          <w:rFonts w:ascii="Arial" w:hAnsi="Arial" w:cs="Arial"/>
          <w:spacing w:val="-2"/>
          <w:sz w:val="24"/>
          <w:szCs w:val="24"/>
        </w:rPr>
        <w:t>a</w:t>
      </w:r>
      <w:r>
        <w:rPr>
          <w:rFonts w:ascii="Arial" w:hAnsi="Arial" w:cs="Arial"/>
          <w:spacing w:val="1"/>
          <w:sz w:val="24"/>
          <w:szCs w:val="24"/>
        </w:rPr>
        <w:t>r</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c</w:t>
      </w:r>
      <w:r>
        <w:rPr>
          <w:rFonts w:ascii="Arial" w:hAnsi="Arial" w:cs="Arial"/>
          <w:spacing w:val="-1"/>
          <w:sz w:val="24"/>
          <w:szCs w:val="24"/>
        </w:rPr>
        <w:t>i</w:t>
      </w:r>
      <w:r>
        <w:rPr>
          <w:rFonts w:ascii="Arial" w:hAnsi="Arial" w:cs="Arial"/>
          <w:sz w:val="24"/>
          <w:szCs w:val="24"/>
        </w:rPr>
        <w:t>pa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 xml:space="preserve">n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i</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c</w:t>
      </w:r>
      <w:r>
        <w:rPr>
          <w:rFonts w:ascii="Arial" w:hAnsi="Arial" w:cs="Arial"/>
          <w:spacing w:val="-2"/>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w:t>
      </w:r>
      <w:r>
        <w:rPr>
          <w:rFonts w:ascii="Arial" w:hAnsi="Arial" w:cs="Arial"/>
          <w:sz w:val="24"/>
          <w:szCs w:val="24"/>
        </w:rPr>
        <w:t>s educ</w:t>
      </w:r>
      <w:r>
        <w:rPr>
          <w:rFonts w:ascii="Arial" w:hAnsi="Arial" w:cs="Arial"/>
          <w:spacing w:val="-2"/>
          <w:sz w:val="24"/>
          <w:szCs w:val="24"/>
        </w:rPr>
        <w:t>a</w:t>
      </w:r>
      <w:r>
        <w:rPr>
          <w:rFonts w:ascii="Arial" w:hAnsi="Arial" w:cs="Arial"/>
          <w:spacing w:val="1"/>
          <w:sz w:val="24"/>
          <w:szCs w:val="24"/>
        </w:rPr>
        <w:t>ti</w:t>
      </w:r>
      <w:r>
        <w:rPr>
          <w:rFonts w:ascii="Arial" w:hAnsi="Arial" w:cs="Arial"/>
          <w:spacing w:val="-2"/>
          <w:sz w:val="24"/>
          <w:szCs w:val="24"/>
        </w:rPr>
        <w:t>o</w:t>
      </w:r>
      <w:r>
        <w:rPr>
          <w:rFonts w:ascii="Arial" w:hAnsi="Arial" w:cs="Arial"/>
          <w:sz w:val="24"/>
          <w:szCs w:val="24"/>
        </w:rPr>
        <w:t>n.</w:t>
      </w:r>
    </w:p>
    <w:p w:rsidR="0070609A" w:rsidRDefault="0070609A" w:rsidP="00252455">
      <w:pPr>
        <w:spacing w:before="74"/>
        <w:ind w:left="0" w:right="360" w:hanging="2"/>
        <w:jc w:val="both"/>
        <w:rPr>
          <w:rFonts w:ascii="Arial" w:hAnsi="Arial" w:cs="Arial"/>
          <w:sz w:val="24"/>
          <w:szCs w:val="24"/>
        </w:rPr>
      </w:pPr>
    </w:p>
    <w:p w:rsidR="0070609A" w:rsidRDefault="0070609A" w:rsidP="0070609A">
      <w:pPr>
        <w:ind w:left="0" w:hanging="2"/>
        <w:jc w:val="both"/>
        <w:rPr>
          <w:rFonts w:ascii="Arial" w:hAnsi="Arial" w:cs="Arial"/>
          <w:color w:val="000000"/>
          <w:sz w:val="24"/>
          <w:szCs w:val="24"/>
        </w:rPr>
      </w:pPr>
      <w:r>
        <w:rPr>
          <w:rFonts w:ascii="Arial" w:hAnsi="Arial" w:cs="Arial"/>
          <w:color w:val="000000"/>
          <w:sz w:val="24"/>
          <w:szCs w:val="24"/>
        </w:rPr>
        <w:t xml:space="preserve">ESSER III – ARP Homeless Children and Youth I &amp; II funds are spent based on the approved Application Plan.  A system navigator has expanded the outreach services by facilitating the identification, enrollment, and education success of children covered under this program.  Retired educators serve as tutors by providing push-in services.  Effectiveness of services is an ongoing process that primarily focuses on the whole child and the academic data collected </w:t>
      </w:r>
      <w:r>
        <w:rPr>
          <w:rFonts w:ascii="Arial" w:hAnsi="Arial" w:cs="Arial"/>
          <w:color w:val="000000"/>
          <w:sz w:val="24"/>
          <w:szCs w:val="24"/>
        </w:rPr>
        <w:lastRenderedPageBreak/>
        <w:t xml:space="preserve">for follow up services.  </w:t>
      </w:r>
      <w:r w:rsidR="009F7974">
        <w:rPr>
          <w:rFonts w:ascii="Arial" w:hAnsi="Arial" w:cs="Arial"/>
          <w:color w:val="000000"/>
          <w:sz w:val="24"/>
          <w:szCs w:val="24"/>
        </w:rPr>
        <w:t xml:space="preserve">Ongoing monitoring takes place thought-out the year by constant communication between homeless liaison and the contracted service providers.  </w:t>
      </w:r>
      <w:r w:rsidR="009310B1" w:rsidRPr="009310B1">
        <w:rPr>
          <w:rFonts w:ascii="Arial" w:hAnsi="Arial" w:cs="Arial"/>
          <w:color w:val="FF0000"/>
          <w:sz w:val="16"/>
          <w:szCs w:val="16"/>
        </w:rPr>
        <w:t xml:space="preserve">Revised </w:t>
      </w:r>
      <w:r w:rsidR="00EF1FDD" w:rsidRPr="009310B1">
        <w:rPr>
          <w:rFonts w:ascii="Arial" w:hAnsi="Arial" w:cs="Arial"/>
          <w:color w:val="FF0000"/>
          <w:sz w:val="16"/>
          <w:szCs w:val="16"/>
        </w:rPr>
        <w:t>11.7.2022</w:t>
      </w:r>
    </w:p>
    <w:p w:rsidR="0070609A" w:rsidRDefault="0070609A" w:rsidP="00252455">
      <w:pPr>
        <w:spacing w:before="74"/>
        <w:ind w:left="0" w:right="360" w:hanging="2"/>
        <w:jc w:val="both"/>
        <w:rPr>
          <w:rFonts w:ascii="Arial" w:hAnsi="Arial" w:cs="Arial"/>
          <w:sz w:val="24"/>
          <w:szCs w:val="24"/>
        </w:rPr>
      </w:pPr>
    </w:p>
    <w:p w:rsidR="00252455" w:rsidRPr="00E36DCD" w:rsidRDefault="00252455" w:rsidP="00E36DCD">
      <w:pPr>
        <w:ind w:left="1" w:right="-20" w:hanging="3"/>
        <w:jc w:val="both"/>
        <w:rPr>
          <w:rFonts w:ascii="Arial" w:hAnsi="Arial" w:cs="Arial"/>
          <w:b/>
          <w:bCs/>
          <w:spacing w:val="5"/>
          <w:sz w:val="28"/>
          <w:szCs w:val="28"/>
        </w:rPr>
      </w:pPr>
      <w:r w:rsidRPr="00E36DCD">
        <w:rPr>
          <w:rFonts w:ascii="Arial" w:hAnsi="Arial" w:cs="Arial"/>
          <w:b/>
          <w:bCs/>
          <w:spacing w:val="5"/>
          <w:sz w:val="28"/>
          <w:szCs w:val="28"/>
        </w:rPr>
        <w:t>Disputes</w:t>
      </w:r>
    </w:p>
    <w:p w:rsidR="00252455" w:rsidRDefault="00252455" w:rsidP="00252455">
      <w:pPr>
        <w:spacing w:before="2" w:line="237" w:lineRule="auto"/>
        <w:ind w:left="0" w:right="59" w:hanging="2"/>
        <w:jc w:val="both"/>
        <w:rPr>
          <w:rFonts w:ascii="Arial" w:hAnsi="Arial" w:cs="Arial"/>
          <w:spacing w:val="-2"/>
          <w:sz w:val="24"/>
          <w:szCs w:val="24"/>
        </w:rPr>
      </w:pP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spu</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s</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o</w:t>
      </w:r>
      <w:r>
        <w:rPr>
          <w:rFonts w:ascii="Arial" w:hAnsi="Arial" w:cs="Arial"/>
          <w:spacing w:val="-2"/>
          <w:sz w:val="24"/>
          <w:szCs w:val="24"/>
        </w:rPr>
        <w:t>v</w:t>
      </w:r>
      <w:r>
        <w:rPr>
          <w:rFonts w:ascii="Arial" w:hAnsi="Arial" w:cs="Arial"/>
          <w:sz w:val="24"/>
          <w:szCs w:val="24"/>
        </w:rPr>
        <w:t>er</w:t>
      </w:r>
      <w:r>
        <w:rPr>
          <w:rFonts w:ascii="Arial" w:hAnsi="Arial" w:cs="Arial"/>
          <w:spacing w:val="-1"/>
          <w:sz w:val="24"/>
          <w:szCs w:val="24"/>
        </w:rPr>
        <w:t xml:space="preserve"> </w:t>
      </w:r>
      <w:r>
        <w:rPr>
          <w:rFonts w:ascii="Arial" w:hAnsi="Arial" w:cs="Arial"/>
          <w:sz w:val="24"/>
          <w:szCs w:val="24"/>
        </w:rPr>
        <w:t>any</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ss</w:t>
      </w:r>
      <w:r>
        <w:rPr>
          <w:rFonts w:ascii="Arial" w:hAnsi="Arial" w:cs="Arial"/>
          <w:spacing w:val="-2"/>
          <w:sz w:val="24"/>
          <w:szCs w:val="24"/>
        </w:rPr>
        <w:t>u</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co</w:t>
      </w:r>
      <w:r>
        <w:rPr>
          <w:rFonts w:ascii="Arial" w:hAnsi="Arial" w:cs="Arial"/>
          <w:spacing w:val="-2"/>
          <w:sz w:val="24"/>
          <w:szCs w:val="24"/>
        </w:rPr>
        <w:t>v</w:t>
      </w:r>
      <w:r>
        <w:rPr>
          <w:rFonts w:ascii="Arial" w:hAnsi="Arial" w:cs="Arial"/>
          <w:sz w:val="24"/>
          <w:szCs w:val="24"/>
        </w:rPr>
        <w:t>e</w:t>
      </w:r>
      <w:r>
        <w:rPr>
          <w:rFonts w:ascii="Arial" w:hAnsi="Arial" w:cs="Arial"/>
          <w:spacing w:val="1"/>
          <w:sz w:val="24"/>
          <w:szCs w:val="24"/>
        </w:rPr>
        <w:t>r</w:t>
      </w:r>
      <w:r>
        <w:rPr>
          <w:rFonts w:ascii="Arial" w:hAnsi="Arial" w:cs="Arial"/>
          <w:spacing w:val="-2"/>
          <w:sz w:val="24"/>
          <w:szCs w:val="24"/>
        </w:rPr>
        <w:t>e</w:t>
      </w:r>
      <w:r>
        <w:rPr>
          <w:rFonts w:ascii="Arial" w:hAnsi="Arial" w:cs="Arial"/>
          <w:sz w:val="24"/>
          <w:szCs w:val="24"/>
        </w:rPr>
        <w:t xml:space="preserve">d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o</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c</w:t>
      </w:r>
      <w:r>
        <w:rPr>
          <w:rFonts w:ascii="Arial" w:hAnsi="Arial" w:cs="Arial"/>
          <w:spacing w:val="-2"/>
          <w:sz w:val="24"/>
          <w:szCs w:val="24"/>
        </w:rPr>
        <w:t>y –</w:t>
      </w:r>
    </w:p>
    <w:p w:rsidR="00252455" w:rsidRPr="0051402C"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 xml:space="preserve"> c</w:t>
      </w:r>
      <w:r>
        <w:rPr>
          <w:rFonts w:ascii="Arial" w:hAnsi="Arial" w:cs="Arial"/>
          <w:sz w:val="24"/>
          <w:szCs w:val="24"/>
        </w:rPr>
        <w:t>h</w:t>
      </w:r>
      <w:r w:rsidRPr="0051402C">
        <w:rPr>
          <w:rFonts w:ascii="Arial" w:hAnsi="Arial" w:cs="Arial"/>
          <w:sz w:val="24"/>
          <w:szCs w:val="24"/>
        </w:rPr>
        <w:t>il</w:t>
      </w:r>
      <w:r>
        <w:rPr>
          <w:rFonts w:ascii="Arial" w:hAnsi="Arial" w:cs="Arial"/>
          <w:sz w:val="24"/>
          <w:szCs w:val="24"/>
        </w:rPr>
        <w:t xml:space="preserve">d </w:t>
      </w:r>
      <w:r w:rsidRPr="0051402C">
        <w:rPr>
          <w:rFonts w:ascii="Arial" w:hAnsi="Arial" w:cs="Arial"/>
          <w:sz w:val="24"/>
          <w:szCs w:val="24"/>
        </w:rPr>
        <w:t>o</w:t>
      </w:r>
      <w:r>
        <w:rPr>
          <w:rFonts w:ascii="Arial" w:hAnsi="Arial" w:cs="Arial"/>
          <w:sz w:val="24"/>
          <w:szCs w:val="24"/>
        </w:rPr>
        <w:t>r</w:t>
      </w:r>
      <w:r w:rsidRPr="0051402C">
        <w:rPr>
          <w:rFonts w:ascii="Arial" w:hAnsi="Arial" w:cs="Arial"/>
          <w:sz w:val="24"/>
          <w:szCs w:val="24"/>
        </w:rPr>
        <w:t xml:space="preserve"> y</w:t>
      </w:r>
      <w:r>
        <w:rPr>
          <w:rFonts w:ascii="Arial" w:hAnsi="Arial" w:cs="Arial"/>
          <w:sz w:val="24"/>
          <w:szCs w:val="24"/>
        </w:rPr>
        <w:t>ou</w:t>
      </w:r>
      <w:r w:rsidRPr="0051402C">
        <w:rPr>
          <w:rFonts w:ascii="Arial" w:hAnsi="Arial" w:cs="Arial"/>
          <w:sz w:val="24"/>
          <w:szCs w:val="24"/>
        </w:rPr>
        <w:t>t</w:t>
      </w:r>
      <w:r>
        <w:rPr>
          <w:rFonts w:ascii="Arial" w:hAnsi="Arial" w:cs="Arial"/>
          <w:sz w:val="24"/>
          <w:szCs w:val="24"/>
        </w:rPr>
        <w:t>h e</w:t>
      </w:r>
      <w:r w:rsidRPr="0051402C">
        <w:rPr>
          <w:rFonts w:ascii="Arial" w:hAnsi="Arial" w:cs="Arial"/>
          <w:sz w:val="24"/>
          <w:szCs w:val="24"/>
        </w:rPr>
        <w:t>x</w:t>
      </w:r>
      <w:r>
        <w:rPr>
          <w:rFonts w:ascii="Arial" w:hAnsi="Arial" w:cs="Arial"/>
          <w:sz w:val="24"/>
          <w:szCs w:val="24"/>
        </w:rPr>
        <w:t>pe</w:t>
      </w:r>
      <w:r w:rsidRPr="0051402C">
        <w:rPr>
          <w:rFonts w:ascii="Arial" w:hAnsi="Arial" w:cs="Arial"/>
          <w:sz w:val="24"/>
          <w:szCs w:val="24"/>
        </w:rPr>
        <w:t>ri</w:t>
      </w:r>
      <w:r>
        <w:rPr>
          <w:rFonts w:ascii="Arial" w:hAnsi="Arial" w:cs="Arial"/>
          <w:sz w:val="24"/>
          <w:szCs w:val="24"/>
        </w:rPr>
        <w:t>e</w:t>
      </w:r>
      <w:r w:rsidRPr="0051402C">
        <w:rPr>
          <w:rFonts w:ascii="Arial" w:hAnsi="Arial" w:cs="Arial"/>
          <w:sz w:val="24"/>
          <w:szCs w:val="24"/>
        </w:rPr>
        <w:t>n</w:t>
      </w:r>
      <w:r>
        <w:rPr>
          <w:rFonts w:ascii="Arial" w:hAnsi="Arial" w:cs="Arial"/>
          <w:sz w:val="24"/>
          <w:szCs w:val="24"/>
        </w:rPr>
        <w:t>c</w:t>
      </w:r>
      <w:r w:rsidRPr="0051402C">
        <w:rPr>
          <w:rFonts w:ascii="Arial" w:hAnsi="Arial" w:cs="Arial"/>
          <w:sz w:val="24"/>
          <w:szCs w:val="24"/>
        </w:rPr>
        <w:t>i</w:t>
      </w:r>
      <w:r>
        <w:rPr>
          <w:rFonts w:ascii="Arial" w:hAnsi="Arial" w:cs="Arial"/>
          <w:sz w:val="24"/>
          <w:szCs w:val="24"/>
        </w:rPr>
        <w:t>ng</w:t>
      </w:r>
      <w:r w:rsidRPr="0051402C">
        <w:rPr>
          <w:rFonts w:ascii="Arial" w:hAnsi="Arial" w:cs="Arial"/>
          <w:sz w:val="24"/>
          <w:szCs w:val="24"/>
        </w:rPr>
        <w:t xml:space="preserve"> </w:t>
      </w:r>
      <w:r>
        <w:rPr>
          <w:rFonts w:ascii="Arial" w:hAnsi="Arial" w:cs="Arial"/>
          <w:sz w:val="24"/>
          <w:szCs w:val="24"/>
        </w:rPr>
        <w:t>ho</w:t>
      </w:r>
      <w:r w:rsidRPr="0051402C">
        <w:rPr>
          <w:rFonts w:ascii="Arial" w:hAnsi="Arial" w:cs="Arial"/>
          <w:sz w:val="24"/>
          <w:szCs w:val="24"/>
        </w:rPr>
        <w:t>m</w:t>
      </w:r>
      <w:r>
        <w:rPr>
          <w:rFonts w:ascii="Arial" w:hAnsi="Arial" w:cs="Arial"/>
          <w:sz w:val="24"/>
          <w:szCs w:val="24"/>
        </w:rPr>
        <w:t>e</w:t>
      </w:r>
      <w:r w:rsidRPr="0051402C">
        <w:rPr>
          <w:rFonts w:ascii="Arial" w:hAnsi="Arial" w:cs="Arial"/>
          <w:sz w:val="24"/>
          <w:szCs w:val="24"/>
        </w:rPr>
        <w:t>l</w:t>
      </w:r>
      <w:r>
        <w:rPr>
          <w:rFonts w:ascii="Arial" w:hAnsi="Arial" w:cs="Arial"/>
          <w:sz w:val="24"/>
          <w:szCs w:val="24"/>
        </w:rPr>
        <w:t>ess</w:t>
      </w:r>
      <w:r w:rsidRPr="0051402C">
        <w:rPr>
          <w:rFonts w:ascii="Arial" w:hAnsi="Arial" w:cs="Arial"/>
          <w:sz w:val="24"/>
          <w:szCs w:val="24"/>
        </w:rPr>
        <w:t>n</w:t>
      </w:r>
      <w:r>
        <w:rPr>
          <w:rFonts w:ascii="Arial" w:hAnsi="Arial" w:cs="Arial"/>
          <w:sz w:val="24"/>
          <w:szCs w:val="24"/>
        </w:rPr>
        <w:t>ess sha</w:t>
      </w:r>
      <w:r w:rsidRPr="0051402C">
        <w:rPr>
          <w:rFonts w:ascii="Arial" w:hAnsi="Arial" w:cs="Arial"/>
          <w:sz w:val="24"/>
          <w:szCs w:val="24"/>
        </w:rPr>
        <w:t>l</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be</w:t>
      </w:r>
      <w:r w:rsidRPr="0051402C">
        <w:rPr>
          <w:rFonts w:ascii="Arial" w:hAnsi="Arial" w:cs="Arial"/>
          <w:sz w:val="24"/>
          <w:szCs w:val="24"/>
        </w:rPr>
        <w:t xml:space="preserve"> imm</w:t>
      </w:r>
      <w:r>
        <w:rPr>
          <w:rFonts w:ascii="Arial" w:hAnsi="Arial" w:cs="Arial"/>
          <w:sz w:val="24"/>
          <w:szCs w:val="24"/>
        </w:rPr>
        <w:t>ed</w:t>
      </w:r>
      <w:r w:rsidRPr="0051402C">
        <w:rPr>
          <w:rFonts w:ascii="Arial" w:hAnsi="Arial" w:cs="Arial"/>
          <w:sz w:val="24"/>
          <w:szCs w:val="24"/>
        </w:rPr>
        <w:t>i</w:t>
      </w:r>
      <w:r>
        <w:rPr>
          <w:rFonts w:ascii="Arial" w:hAnsi="Arial" w:cs="Arial"/>
          <w:sz w:val="24"/>
          <w:szCs w:val="24"/>
        </w:rPr>
        <w:t>a</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l</w:t>
      </w:r>
      <w:r>
        <w:rPr>
          <w:rFonts w:ascii="Arial" w:hAnsi="Arial" w:cs="Arial"/>
          <w:sz w:val="24"/>
          <w:szCs w:val="24"/>
        </w:rPr>
        <w:t>y</w:t>
      </w:r>
      <w:r w:rsidRPr="0051402C">
        <w:rPr>
          <w:rFonts w:ascii="Arial" w:hAnsi="Arial" w:cs="Arial"/>
          <w:sz w:val="24"/>
          <w:szCs w:val="24"/>
        </w:rPr>
        <w:t xml:space="preserve"> </w:t>
      </w:r>
      <w:r>
        <w:rPr>
          <w:rFonts w:ascii="Arial" w:hAnsi="Arial" w:cs="Arial"/>
          <w:sz w:val="24"/>
          <w:szCs w:val="24"/>
        </w:rPr>
        <w:t>ad</w:t>
      </w:r>
      <w:r w:rsidRPr="0051402C">
        <w:rPr>
          <w:rFonts w:ascii="Arial" w:hAnsi="Arial" w:cs="Arial"/>
          <w:sz w:val="24"/>
          <w:szCs w:val="24"/>
        </w:rPr>
        <w:t>mitt</w:t>
      </w:r>
      <w:r>
        <w:rPr>
          <w:rFonts w:ascii="Arial" w:hAnsi="Arial" w:cs="Arial"/>
          <w:sz w:val="24"/>
          <w:szCs w:val="24"/>
        </w:rPr>
        <w:t xml:space="preserve">ed </w:t>
      </w:r>
      <w:r w:rsidRPr="0051402C">
        <w:rPr>
          <w:rFonts w:ascii="Arial" w:hAnsi="Arial" w:cs="Arial"/>
          <w:sz w:val="24"/>
          <w:szCs w:val="24"/>
        </w:rPr>
        <w:t>t</w:t>
      </w:r>
      <w:r>
        <w:rPr>
          <w:rFonts w:ascii="Arial" w:hAnsi="Arial" w:cs="Arial"/>
          <w:sz w:val="24"/>
          <w:szCs w:val="24"/>
        </w:rPr>
        <w:t>o</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w:t>
      </w:r>
      <w:r>
        <w:rPr>
          <w:rFonts w:ascii="Arial" w:hAnsi="Arial" w:cs="Arial"/>
          <w:sz w:val="24"/>
          <w:szCs w:val="24"/>
        </w:rPr>
        <w:t>sch</w:t>
      </w:r>
      <w:r w:rsidRPr="0051402C">
        <w:rPr>
          <w:rFonts w:ascii="Arial" w:hAnsi="Arial" w:cs="Arial"/>
          <w:sz w:val="24"/>
          <w:szCs w:val="24"/>
        </w:rPr>
        <w:t>o</w:t>
      </w:r>
      <w:r>
        <w:rPr>
          <w:rFonts w:ascii="Arial" w:hAnsi="Arial" w:cs="Arial"/>
          <w:sz w:val="24"/>
          <w:szCs w:val="24"/>
        </w:rPr>
        <w:t>ol</w:t>
      </w:r>
      <w:r w:rsidRPr="0051402C">
        <w:rPr>
          <w:rFonts w:ascii="Arial" w:hAnsi="Arial" w:cs="Arial"/>
          <w:sz w:val="24"/>
          <w:szCs w:val="24"/>
        </w:rPr>
        <w:t xml:space="preserve"> i</w:t>
      </w:r>
      <w:r>
        <w:rPr>
          <w:rFonts w:ascii="Arial" w:hAnsi="Arial" w:cs="Arial"/>
          <w:sz w:val="24"/>
          <w:szCs w:val="24"/>
        </w:rPr>
        <w:t xml:space="preserve">n </w:t>
      </w:r>
      <w:r w:rsidRPr="0051402C">
        <w:rPr>
          <w:rFonts w:ascii="Arial" w:hAnsi="Arial" w:cs="Arial"/>
          <w:sz w:val="24"/>
          <w:szCs w:val="24"/>
        </w:rPr>
        <w:t>w</w:t>
      </w:r>
      <w:r>
        <w:rPr>
          <w:rFonts w:ascii="Arial" w:hAnsi="Arial" w:cs="Arial"/>
          <w:sz w:val="24"/>
          <w:szCs w:val="24"/>
        </w:rPr>
        <w:t>h</w:t>
      </w:r>
      <w:r w:rsidRPr="0051402C">
        <w:rPr>
          <w:rFonts w:ascii="Arial" w:hAnsi="Arial" w:cs="Arial"/>
          <w:sz w:val="24"/>
          <w:szCs w:val="24"/>
        </w:rPr>
        <w:t>i</w:t>
      </w:r>
      <w:r>
        <w:rPr>
          <w:rFonts w:ascii="Arial" w:hAnsi="Arial" w:cs="Arial"/>
          <w:sz w:val="24"/>
          <w:szCs w:val="24"/>
        </w:rPr>
        <w:t xml:space="preserve">ch </w:t>
      </w:r>
      <w:r w:rsidRPr="0051402C">
        <w:rPr>
          <w:rFonts w:ascii="Arial" w:hAnsi="Arial" w:cs="Arial"/>
          <w:sz w:val="24"/>
          <w:szCs w:val="24"/>
        </w:rPr>
        <w:t>e</w:t>
      </w:r>
      <w:r>
        <w:rPr>
          <w:rFonts w:ascii="Arial" w:hAnsi="Arial" w:cs="Arial"/>
          <w:sz w:val="24"/>
          <w:szCs w:val="24"/>
        </w:rPr>
        <w:t>n</w:t>
      </w:r>
      <w:r w:rsidRPr="0051402C">
        <w:rPr>
          <w:rFonts w:ascii="Arial" w:hAnsi="Arial" w:cs="Arial"/>
          <w:sz w:val="24"/>
          <w:szCs w:val="24"/>
        </w:rPr>
        <w:t>r</w:t>
      </w:r>
      <w:r>
        <w:rPr>
          <w:rFonts w:ascii="Arial" w:hAnsi="Arial" w:cs="Arial"/>
          <w:sz w:val="24"/>
          <w:szCs w:val="24"/>
        </w:rPr>
        <w:t>o</w:t>
      </w:r>
      <w:r w:rsidRPr="0051402C">
        <w:rPr>
          <w:rFonts w:ascii="Arial" w:hAnsi="Arial" w:cs="Arial"/>
          <w:sz w:val="24"/>
          <w:szCs w:val="24"/>
        </w:rPr>
        <w:t>llm</w:t>
      </w:r>
      <w:r>
        <w:rPr>
          <w:rFonts w:ascii="Arial" w:hAnsi="Arial" w:cs="Arial"/>
          <w:sz w:val="24"/>
          <w:szCs w:val="24"/>
        </w:rPr>
        <w:t>ent</w:t>
      </w:r>
      <w:r w:rsidRPr="0051402C">
        <w:rPr>
          <w:rFonts w:ascii="Arial" w:hAnsi="Arial" w:cs="Arial"/>
          <w:sz w:val="24"/>
          <w:szCs w:val="24"/>
        </w:rPr>
        <w:t xml:space="preserve"> i</w:t>
      </w:r>
      <w:r>
        <w:rPr>
          <w:rFonts w:ascii="Arial" w:hAnsi="Arial" w:cs="Arial"/>
          <w:sz w:val="24"/>
          <w:szCs w:val="24"/>
        </w:rPr>
        <w:t>s</w:t>
      </w:r>
      <w:r w:rsidRPr="0051402C">
        <w:rPr>
          <w:rFonts w:ascii="Arial" w:hAnsi="Arial" w:cs="Arial"/>
          <w:sz w:val="24"/>
          <w:szCs w:val="24"/>
        </w:rPr>
        <w:t xml:space="preserve"> </w:t>
      </w:r>
      <w:r>
        <w:rPr>
          <w:rFonts w:ascii="Arial" w:hAnsi="Arial" w:cs="Arial"/>
          <w:sz w:val="24"/>
          <w:szCs w:val="24"/>
        </w:rPr>
        <w:t>sou</w:t>
      </w:r>
      <w:r w:rsidRPr="0051402C">
        <w:rPr>
          <w:rFonts w:ascii="Arial" w:hAnsi="Arial" w:cs="Arial"/>
          <w:sz w:val="24"/>
          <w:szCs w:val="24"/>
        </w:rPr>
        <w:t>g</w:t>
      </w:r>
      <w:r>
        <w:rPr>
          <w:rFonts w:ascii="Arial" w:hAnsi="Arial" w:cs="Arial"/>
          <w:sz w:val="24"/>
          <w:szCs w:val="24"/>
        </w:rPr>
        <w:t>h</w:t>
      </w:r>
      <w:r w:rsidRPr="0051402C">
        <w:rPr>
          <w:rFonts w:ascii="Arial" w:hAnsi="Arial" w:cs="Arial"/>
          <w:sz w:val="24"/>
          <w:szCs w:val="24"/>
        </w:rPr>
        <w:t>t</w:t>
      </w:r>
      <w:r>
        <w:rPr>
          <w:rFonts w:ascii="Arial" w:hAnsi="Arial" w:cs="Arial"/>
          <w:sz w:val="24"/>
          <w:szCs w:val="24"/>
        </w:rPr>
        <w:t xml:space="preserve">, </w:t>
      </w:r>
      <w:r w:rsidRPr="0051402C">
        <w:rPr>
          <w:rFonts w:ascii="Arial" w:hAnsi="Arial" w:cs="Arial"/>
          <w:sz w:val="24"/>
          <w:szCs w:val="24"/>
        </w:rPr>
        <w:t>p</w:t>
      </w:r>
      <w:r>
        <w:rPr>
          <w:rFonts w:ascii="Arial" w:hAnsi="Arial" w:cs="Arial"/>
          <w:sz w:val="24"/>
          <w:szCs w:val="24"/>
        </w:rPr>
        <w:t>en</w:t>
      </w:r>
      <w:r w:rsidRPr="0051402C">
        <w:rPr>
          <w:rFonts w:ascii="Arial" w:hAnsi="Arial" w:cs="Arial"/>
          <w:sz w:val="24"/>
          <w:szCs w:val="24"/>
        </w:rPr>
        <w:t>din</w:t>
      </w:r>
      <w:r>
        <w:rPr>
          <w:rFonts w:ascii="Arial" w:hAnsi="Arial" w:cs="Arial"/>
          <w:sz w:val="24"/>
          <w:szCs w:val="24"/>
        </w:rPr>
        <w:t>g</w:t>
      </w:r>
      <w:r w:rsidRPr="0051402C">
        <w:rPr>
          <w:rFonts w:ascii="Arial" w:hAnsi="Arial" w:cs="Arial"/>
          <w:sz w:val="24"/>
          <w:szCs w:val="24"/>
        </w:rPr>
        <w:t xml:space="preserve"> fi</w:t>
      </w:r>
      <w:r>
        <w:rPr>
          <w:rFonts w:ascii="Arial" w:hAnsi="Arial" w:cs="Arial"/>
          <w:sz w:val="24"/>
          <w:szCs w:val="24"/>
        </w:rPr>
        <w:t>nal</w:t>
      </w:r>
      <w:r w:rsidRPr="0051402C">
        <w:rPr>
          <w:rFonts w:ascii="Arial" w:hAnsi="Arial" w:cs="Arial"/>
          <w:sz w:val="24"/>
          <w:szCs w:val="24"/>
        </w:rPr>
        <w:t xml:space="preserve"> r</w:t>
      </w:r>
      <w:r>
        <w:rPr>
          <w:rFonts w:ascii="Arial" w:hAnsi="Arial" w:cs="Arial"/>
          <w:sz w:val="24"/>
          <w:szCs w:val="24"/>
        </w:rPr>
        <w:t>e</w:t>
      </w:r>
      <w:r w:rsidRPr="0051402C">
        <w:rPr>
          <w:rFonts w:ascii="Arial" w:hAnsi="Arial" w:cs="Arial"/>
          <w:sz w:val="24"/>
          <w:szCs w:val="24"/>
        </w:rPr>
        <w:t>s</w:t>
      </w:r>
      <w:r>
        <w:rPr>
          <w:rFonts w:ascii="Arial" w:hAnsi="Arial" w:cs="Arial"/>
          <w:sz w:val="24"/>
          <w:szCs w:val="24"/>
        </w:rPr>
        <w:t>o</w:t>
      </w:r>
      <w:r w:rsidRPr="0051402C">
        <w:rPr>
          <w:rFonts w:ascii="Arial" w:hAnsi="Arial" w:cs="Arial"/>
          <w:sz w:val="24"/>
          <w:szCs w:val="24"/>
        </w:rPr>
        <w:t>luti</w:t>
      </w:r>
      <w:r>
        <w:rPr>
          <w:rFonts w:ascii="Arial" w:hAnsi="Arial" w:cs="Arial"/>
          <w:sz w:val="24"/>
          <w:szCs w:val="24"/>
        </w:rPr>
        <w:t xml:space="preserve">on of </w:t>
      </w: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 xml:space="preserve"> di</w:t>
      </w:r>
      <w:r>
        <w:rPr>
          <w:rFonts w:ascii="Arial" w:hAnsi="Arial" w:cs="Arial"/>
          <w:sz w:val="24"/>
          <w:szCs w:val="24"/>
        </w:rPr>
        <w:t>sp</w:t>
      </w:r>
      <w:r w:rsidRPr="0051402C">
        <w:rPr>
          <w:rFonts w:ascii="Arial" w:hAnsi="Arial" w:cs="Arial"/>
          <w:sz w:val="24"/>
          <w:szCs w:val="24"/>
        </w:rPr>
        <w:t>ut</w:t>
      </w:r>
      <w:r>
        <w:rPr>
          <w:rFonts w:ascii="Arial" w:hAnsi="Arial" w:cs="Arial"/>
          <w:sz w:val="24"/>
          <w:szCs w:val="24"/>
        </w:rPr>
        <w:t>e.</w:t>
      </w:r>
      <w:r w:rsidRPr="0051402C">
        <w:rPr>
          <w:rFonts w:ascii="Arial" w:hAnsi="Arial" w:cs="Arial"/>
          <w:sz w:val="24"/>
          <w:szCs w:val="24"/>
        </w:rPr>
        <w:t xml:space="preserve"> </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The parent or guardian of the child or youth shall be provided with a written explanation of the school’s decision regarding school selection or enrollment, including the rights of the parent, guardian, or youth to appeal the decision</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 xml:space="preserve">The child, youth, </w:t>
      </w:r>
      <w:r w:rsidR="00E36DCD">
        <w:rPr>
          <w:rFonts w:ascii="Arial" w:hAnsi="Arial" w:cs="Arial"/>
          <w:sz w:val="24"/>
          <w:szCs w:val="24"/>
        </w:rPr>
        <w:t>parent, or</w:t>
      </w:r>
      <w:r>
        <w:rPr>
          <w:rFonts w:ascii="Arial" w:hAnsi="Arial" w:cs="Arial"/>
          <w:sz w:val="24"/>
          <w:szCs w:val="24"/>
        </w:rPr>
        <w:t xml:space="preserve"> guardian shall </w:t>
      </w:r>
      <w:r w:rsidR="00BB06BD">
        <w:rPr>
          <w:rFonts w:ascii="Arial" w:hAnsi="Arial" w:cs="Arial"/>
          <w:sz w:val="24"/>
          <w:szCs w:val="24"/>
        </w:rPr>
        <w:t>refer</w:t>
      </w:r>
      <w:r>
        <w:rPr>
          <w:rFonts w:ascii="Arial" w:hAnsi="Arial" w:cs="Arial"/>
          <w:sz w:val="24"/>
          <w:szCs w:val="24"/>
        </w:rPr>
        <w:t xml:space="preserve"> to the local educational agency liaison designated under paragraph (1) (J) (ii), who shall carry out the dispute resolution process as described in paragraph (</w:t>
      </w:r>
      <w:r w:rsidR="00E36DCD">
        <w:rPr>
          <w:rFonts w:ascii="Arial" w:hAnsi="Arial" w:cs="Arial"/>
          <w:sz w:val="24"/>
          <w:szCs w:val="24"/>
        </w:rPr>
        <w:t>1) ©</w:t>
      </w:r>
      <w:r>
        <w:rPr>
          <w:rFonts w:ascii="Arial" w:hAnsi="Arial" w:cs="Arial"/>
          <w:sz w:val="24"/>
          <w:szCs w:val="24"/>
        </w:rPr>
        <w:t xml:space="preserve"> as expeditiously as possible after receiving notice of the dispute; and </w:t>
      </w:r>
    </w:p>
    <w:p w:rsidR="00252455" w:rsidRPr="0051402C"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Pr>
          <w:rFonts w:ascii="Arial" w:hAnsi="Arial" w:cs="Arial"/>
          <w:sz w:val="24"/>
          <w:szCs w:val="24"/>
        </w:rPr>
        <w:t>In the case of an unaccompanied youth, the homeless liaison shall ensure that the youth is immediately enrolled in school pending resolution of the dispute.  The school selected in accordance with this paragraph shall immediately enroll the homeless child or youth, even if the child or youth is unable to produce records normally required for enrollment, such as previous academic records, medical records, proof of residency or other documentation.  Separated from public schools are identified and accorded equal access to appropriate secondary education and support services, including by identifying and removing barriers that prevent youths described in this clause from receiving appropriate credit for full or partial coursework satisfactorily completed while attending a prior school, in accordance with state, local and school policies.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Direction w:val="lrTb"/>
        <w:textAlignment w:val="auto"/>
        <w:outlineLvl w:val="9"/>
        <w:rPr>
          <w:rFonts w:ascii="Arial" w:hAnsi="Arial" w:cs="Arial"/>
          <w:sz w:val="24"/>
          <w:szCs w:val="24"/>
        </w:rPr>
      </w:pPr>
      <w:r w:rsidRPr="0051402C">
        <w:rPr>
          <w:rFonts w:ascii="Arial" w:hAnsi="Arial" w:cs="Arial"/>
          <w:sz w:val="24"/>
          <w:szCs w:val="24"/>
        </w:rPr>
        <w:t>T</w:t>
      </w:r>
      <w:r>
        <w:rPr>
          <w:rFonts w:ascii="Arial" w:hAnsi="Arial" w:cs="Arial"/>
          <w:sz w:val="24"/>
          <w:szCs w:val="24"/>
        </w:rPr>
        <w:t>he</w:t>
      </w:r>
      <w:r w:rsidRPr="0051402C">
        <w:rPr>
          <w:rFonts w:ascii="Arial" w:hAnsi="Arial" w:cs="Arial"/>
          <w:sz w:val="24"/>
          <w:szCs w:val="24"/>
        </w:rPr>
        <w:t xml:space="preserve"> st</w:t>
      </w:r>
      <w:r>
        <w:rPr>
          <w:rFonts w:ascii="Arial" w:hAnsi="Arial" w:cs="Arial"/>
          <w:sz w:val="24"/>
          <w:szCs w:val="24"/>
        </w:rPr>
        <w:t>u</w:t>
      </w:r>
      <w:r w:rsidRPr="0051402C">
        <w:rPr>
          <w:rFonts w:ascii="Arial" w:hAnsi="Arial" w:cs="Arial"/>
          <w:sz w:val="24"/>
          <w:szCs w:val="24"/>
        </w:rPr>
        <w:t>d</w:t>
      </w:r>
      <w:r>
        <w:rPr>
          <w:rFonts w:ascii="Arial" w:hAnsi="Arial" w:cs="Arial"/>
          <w:sz w:val="24"/>
          <w:szCs w:val="24"/>
        </w:rPr>
        <w:t>ent</w:t>
      </w:r>
      <w:r w:rsidRPr="0051402C">
        <w:rPr>
          <w:rFonts w:ascii="Arial" w:hAnsi="Arial" w:cs="Arial"/>
          <w:sz w:val="24"/>
          <w:szCs w:val="24"/>
        </w:rPr>
        <w:t xml:space="preserve"> </w:t>
      </w:r>
      <w:r>
        <w:rPr>
          <w:rFonts w:ascii="Arial" w:hAnsi="Arial" w:cs="Arial"/>
          <w:sz w:val="24"/>
          <w:szCs w:val="24"/>
        </w:rPr>
        <w:t>s</w:t>
      </w:r>
      <w:r w:rsidRPr="0051402C">
        <w:rPr>
          <w:rFonts w:ascii="Arial" w:hAnsi="Arial" w:cs="Arial"/>
          <w:sz w:val="24"/>
          <w:szCs w:val="24"/>
        </w:rPr>
        <w:t>h</w:t>
      </w:r>
      <w:r>
        <w:rPr>
          <w:rFonts w:ascii="Arial" w:hAnsi="Arial" w:cs="Arial"/>
          <w:sz w:val="24"/>
          <w:szCs w:val="24"/>
        </w:rPr>
        <w:t>a</w:t>
      </w:r>
      <w:r w:rsidRPr="0051402C">
        <w:rPr>
          <w:rFonts w:ascii="Arial" w:hAnsi="Arial" w:cs="Arial"/>
          <w:sz w:val="24"/>
          <w:szCs w:val="24"/>
        </w:rPr>
        <w:t>l</w:t>
      </w:r>
      <w:r>
        <w:rPr>
          <w:rFonts w:ascii="Arial" w:hAnsi="Arial" w:cs="Arial"/>
          <w:sz w:val="24"/>
          <w:szCs w:val="24"/>
        </w:rPr>
        <w:t>l</w:t>
      </w:r>
      <w:r w:rsidRPr="0051402C">
        <w:rPr>
          <w:rFonts w:ascii="Arial" w:hAnsi="Arial" w:cs="Arial"/>
          <w:sz w:val="24"/>
          <w:szCs w:val="24"/>
        </w:rPr>
        <w:t xml:space="preserve"> </w:t>
      </w:r>
      <w:r>
        <w:rPr>
          <w:rFonts w:ascii="Arial" w:hAnsi="Arial" w:cs="Arial"/>
          <w:sz w:val="24"/>
          <w:szCs w:val="24"/>
        </w:rPr>
        <w:t>a</w:t>
      </w:r>
      <w:r w:rsidRPr="0051402C">
        <w:rPr>
          <w:rFonts w:ascii="Arial" w:hAnsi="Arial" w:cs="Arial"/>
          <w:sz w:val="24"/>
          <w:szCs w:val="24"/>
        </w:rPr>
        <w:t>l</w:t>
      </w:r>
      <w:r>
        <w:rPr>
          <w:rFonts w:ascii="Arial" w:hAnsi="Arial" w:cs="Arial"/>
          <w:sz w:val="24"/>
          <w:szCs w:val="24"/>
        </w:rPr>
        <w:t>so ha</w:t>
      </w:r>
      <w:r w:rsidRPr="0051402C">
        <w:rPr>
          <w:rFonts w:ascii="Arial" w:hAnsi="Arial" w:cs="Arial"/>
          <w:sz w:val="24"/>
          <w:szCs w:val="24"/>
        </w:rPr>
        <w:t>v</w:t>
      </w:r>
      <w:r>
        <w:rPr>
          <w:rFonts w:ascii="Arial" w:hAnsi="Arial" w:cs="Arial"/>
          <w:sz w:val="24"/>
          <w:szCs w:val="24"/>
        </w:rPr>
        <w:t>e</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rig</w:t>
      </w:r>
      <w:r>
        <w:rPr>
          <w:rFonts w:ascii="Arial" w:hAnsi="Arial" w:cs="Arial"/>
          <w:sz w:val="24"/>
          <w:szCs w:val="24"/>
        </w:rPr>
        <w:t>h</w:t>
      </w:r>
      <w:r w:rsidRPr="0051402C">
        <w:rPr>
          <w:rFonts w:ascii="Arial" w:hAnsi="Arial" w:cs="Arial"/>
          <w:sz w:val="24"/>
          <w:szCs w:val="24"/>
        </w:rPr>
        <w:t>t</w:t>
      </w:r>
      <w:r>
        <w:rPr>
          <w:rFonts w:ascii="Arial" w:hAnsi="Arial" w:cs="Arial"/>
          <w:sz w:val="24"/>
          <w:szCs w:val="24"/>
        </w:rPr>
        <w:t>s</w:t>
      </w:r>
      <w:r w:rsidRPr="0051402C">
        <w:rPr>
          <w:rFonts w:ascii="Arial" w:hAnsi="Arial" w:cs="Arial"/>
          <w:sz w:val="24"/>
          <w:szCs w:val="24"/>
        </w:rPr>
        <w:t xml:space="preserve"> o</w:t>
      </w:r>
      <w:r>
        <w:rPr>
          <w:rFonts w:ascii="Arial" w:hAnsi="Arial" w:cs="Arial"/>
          <w:sz w:val="24"/>
          <w:szCs w:val="24"/>
        </w:rPr>
        <w:t>f</w:t>
      </w:r>
      <w:r w:rsidRPr="0051402C">
        <w:rPr>
          <w:rFonts w:ascii="Arial" w:hAnsi="Arial" w:cs="Arial"/>
          <w:sz w:val="24"/>
          <w:szCs w:val="24"/>
        </w:rPr>
        <w:t xml:space="preserve"> t</w:t>
      </w:r>
      <w:r>
        <w:rPr>
          <w:rFonts w:ascii="Arial" w:hAnsi="Arial" w:cs="Arial"/>
          <w:sz w:val="24"/>
          <w:szCs w:val="24"/>
        </w:rPr>
        <w:t xml:space="preserve">o </w:t>
      </w:r>
      <w:r w:rsidRPr="0051402C">
        <w:rPr>
          <w:rFonts w:ascii="Arial" w:hAnsi="Arial" w:cs="Arial"/>
          <w:sz w:val="24"/>
          <w:szCs w:val="24"/>
        </w:rPr>
        <w:t>al</w:t>
      </w:r>
      <w:r>
        <w:rPr>
          <w:rFonts w:ascii="Arial" w:hAnsi="Arial" w:cs="Arial"/>
          <w:sz w:val="24"/>
          <w:szCs w:val="24"/>
        </w:rPr>
        <w:t>l app</w:t>
      </w:r>
      <w:r w:rsidRPr="0051402C">
        <w:rPr>
          <w:rFonts w:ascii="Arial" w:hAnsi="Arial" w:cs="Arial"/>
          <w:sz w:val="24"/>
          <w:szCs w:val="24"/>
        </w:rPr>
        <w:t>r</w:t>
      </w:r>
      <w:r>
        <w:rPr>
          <w:rFonts w:ascii="Arial" w:hAnsi="Arial" w:cs="Arial"/>
          <w:sz w:val="24"/>
          <w:szCs w:val="24"/>
        </w:rPr>
        <w:t>o</w:t>
      </w:r>
      <w:r w:rsidRPr="0051402C">
        <w:rPr>
          <w:rFonts w:ascii="Arial" w:hAnsi="Arial" w:cs="Arial"/>
          <w:sz w:val="24"/>
          <w:szCs w:val="24"/>
        </w:rPr>
        <w:t>pri</w:t>
      </w:r>
      <w:r>
        <w:rPr>
          <w:rFonts w:ascii="Arial" w:hAnsi="Arial" w:cs="Arial"/>
          <w:sz w:val="24"/>
          <w:szCs w:val="24"/>
        </w:rPr>
        <w:t>a</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ed</w:t>
      </w:r>
      <w:r w:rsidRPr="0051402C">
        <w:rPr>
          <w:rFonts w:ascii="Arial" w:hAnsi="Arial" w:cs="Arial"/>
          <w:sz w:val="24"/>
          <w:szCs w:val="24"/>
        </w:rPr>
        <w:t>u</w:t>
      </w:r>
      <w:r>
        <w:rPr>
          <w:rFonts w:ascii="Arial" w:hAnsi="Arial" w:cs="Arial"/>
          <w:sz w:val="24"/>
          <w:szCs w:val="24"/>
        </w:rPr>
        <w:t>ca</w:t>
      </w:r>
      <w:r w:rsidRPr="0051402C">
        <w:rPr>
          <w:rFonts w:ascii="Arial" w:hAnsi="Arial" w:cs="Arial"/>
          <w:sz w:val="24"/>
          <w:szCs w:val="24"/>
        </w:rPr>
        <w:t>ti</w:t>
      </w:r>
      <w:r>
        <w:rPr>
          <w:rFonts w:ascii="Arial" w:hAnsi="Arial" w:cs="Arial"/>
          <w:sz w:val="24"/>
          <w:szCs w:val="24"/>
        </w:rPr>
        <w:t>o</w:t>
      </w:r>
      <w:r w:rsidRPr="0051402C">
        <w:rPr>
          <w:rFonts w:ascii="Arial" w:hAnsi="Arial" w:cs="Arial"/>
          <w:sz w:val="24"/>
          <w:szCs w:val="24"/>
        </w:rPr>
        <w:t>n</w:t>
      </w:r>
      <w:r>
        <w:rPr>
          <w:rFonts w:ascii="Arial" w:hAnsi="Arial" w:cs="Arial"/>
          <w:sz w:val="24"/>
          <w:szCs w:val="24"/>
        </w:rPr>
        <w:t>al</w:t>
      </w:r>
      <w:r w:rsidRPr="0051402C">
        <w:rPr>
          <w:rFonts w:ascii="Arial" w:hAnsi="Arial" w:cs="Arial"/>
          <w:sz w:val="24"/>
          <w:szCs w:val="24"/>
        </w:rPr>
        <w:t xml:space="preserve"> </w:t>
      </w:r>
      <w:r>
        <w:rPr>
          <w:rFonts w:ascii="Arial" w:hAnsi="Arial" w:cs="Arial"/>
          <w:sz w:val="24"/>
          <w:szCs w:val="24"/>
        </w:rPr>
        <w:t>se</w:t>
      </w:r>
      <w:r w:rsidRPr="0051402C">
        <w:rPr>
          <w:rFonts w:ascii="Arial" w:hAnsi="Arial" w:cs="Arial"/>
          <w:sz w:val="24"/>
          <w:szCs w:val="24"/>
        </w:rPr>
        <w:t>rvi</w:t>
      </w:r>
      <w:r>
        <w:rPr>
          <w:rFonts w:ascii="Arial" w:hAnsi="Arial" w:cs="Arial"/>
          <w:sz w:val="24"/>
          <w:szCs w:val="24"/>
        </w:rPr>
        <w:t xml:space="preserve">ces, </w:t>
      </w:r>
      <w:r w:rsidRPr="0051402C">
        <w:rPr>
          <w:rFonts w:ascii="Arial" w:hAnsi="Arial" w:cs="Arial"/>
          <w:sz w:val="24"/>
          <w:szCs w:val="24"/>
        </w:rPr>
        <w:t>tr</w:t>
      </w:r>
      <w:r>
        <w:rPr>
          <w:rFonts w:ascii="Arial" w:hAnsi="Arial" w:cs="Arial"/>
          <w:sz w:val="24"/>
          <w:szCs w:val="24"/>
        </w:rPr>
        <w:t>a</w:t>
      </w:r>
      <w:r w:rsidRPr="0051402C">
        <w:rPr>
          <w:rFonts w:ascii="Arial" w:hAnsi="Arial" w:cs="Arial"/>
          <w:sz w:val="24"/>
          <w:szCs w:val="24"/>
        </w:rPr>
        <w:t>n</w:t>
      </w:r>
      <w:r>
        <w:rPr>
          <w:rFonts w:ascii="Arial" w:hAnsi="Arial" w:cs="Arial"/>
          <w:sz w:val="24"/>
          <w:szCs w:val="24"/>
        </w:rPr>
        <w:t>spo</w:t>
      </w:r>
      <w:r w:rsidRPr="0051402C">
        <w:rPr>
          <w:rFonts w:ascii="Arial" w:hAnsi="Arial" w:cs="Arial"/>
          <w:sz w:val="24"/>
          <w:szCs w:val="24"/>
        </w:rPr>
        <w:t>rtatio</w:t>
      </w:r>
      <w:r>
        <w:rPr>
          <w:rFonts w:ascii="Arial" w:hAnsi="Arial" w:cs="Arial"/>
          <w:sz w:val="24"/>
          <w:szCs w:val="24"/>
        </w:rPr>
        <w:t xml:space="preserve">n, </w:t>
      </w:r>
      <w:r w:rsidRPr="0051402C">
        <w:rPr>
          <w:rFonts w:ascii="Arial" w:hAnsi="Arial" w:cs="Arial"/>
          <w:sz w:val="24"/>
          <w:szCs w:val="24"/>
        </w:rPr>
        <w:t>fr</w:t>
      </w:r>
      <w:r>
        <w:rPr>
          <w:rFonts w:ascii="Arial" w:hAnsi="Arial" w:cs="Arial"/>
          <w:sz w:val="24"/>
          <w:szCs w:val="24"/>
        </w:rPr>
        <w:t>ee</w:t>
      </w:r>
      <w:r w:rsidRPr="0051402C">
        <w:rPr>
          <w:rFonts w:ascii="Arial" w:hAnsi="Arial" w:cs="Arial"/>
          <w:sz w:val="24"/>
          <w:szCs w:val="24"/>
        </w:rPr>
        <w:t xml:space="preserve"> m</w:t>
      </w:r>
      <w:r>
        <w:rPr>
          <w:rFonts w:ascii="Arial" w:hAnsi="Arial" w:cs="Arial"/>
          <w:sz w:val="24"/>
          <w:szCs w:val="24"/>
        </w:rPr>
        <w:t>ea</w:t>
      </w:r>
      <w:r w:rsidRPr="0051402C">
        <w:rPr>
          <w:rFonts w:ascii="Arial" w:hAnsi="Arial" w:cs="Arial"/>
          <w:sz w:val="24"/>
          <w:szCs w:val="24"/>
        </w:rPr>
        <w:t>l</w:t>
      </w:r>
      <w:r>
        <w:rPr>
          <w:rFonts w:ascii="Arial" w:hAnsi="Arial" w:cs="Arial"/>
          <w:sz w:val="24"/>
          <w:szCs w:val="24"/>
        </w:rPr>
        <w:t>s, and</w:t>
      </w:r>
      <w:r w:rsidRPr="0051402C">
        <w:rPr>
          <w:rFonts w:ascii="Arial" w:hAnsi="Arial" w:cs="Arial"/>
          <w:sz w:val="24"/>
          <w:szCs w:val="24"/>
        </w:rPr>
        <w:t xml:space="preserve"> </w:t>
      </w:r>
      <w:r>
        <w:rPr>
          <w:rFonts w:ascii="Arial" w:hAnsi="Arial" w:cs="Arial"/>
          <w:sz w:val="24"/>
          <w:szCs w:val="24"/>
        </w:rPr>
        <w:t>T</w:t>
      </w:r>
      <w:r w:rsidRPr="0051402C">
        <w:rPr>
          <w:rFonts w:ascii="Arial" w:hAnsi="Arial" w:cs="Arial"/>
          <w:sz w:val="24"/>
          <w:szCs w:val="24"/>
        </w:rPr>
        <w:t>itl</w:t>
      </w:r>
      <w:r>
        <w:rPr>
          <w:rFonts w:ascii="Arial" w:hAnsi="Arial" w:cs="Arial"/>
          <w:sz w:val="24"/>
          <w:szCs w:val="24"/>
        </w:rPr>
        <w:t>e</w:t>
      </w:r>
      <w:r w:rsidRPr="0051402C">
        <w:rPr>
          <w:rFonts w:ascii="Arial" w:hAnsi="Arial" w:cs="Arial"/>
          <w:sz w:val="24"/>
          <w:szCs w:val="24"/>
        </w:rPr>
        <w:t xml:space="preserve"> </w:t>
      </w:r>
      <w:r>
        <w:rPr>
          <w:rFonts w:ascii="Arial" w:hAnsi="Arial" w:cs="Arial"/>
          <w:sz w:val="24"/>
          <w:szCs w:val="24"/>
        </w:rPr>
        <w:t>I</w:t>
      </w:r>
      <w:r w:rsidRPr="0051402C">
        <w:rPr>
          <w:rFonts w:ascii="Arial" w:hAnsi="Arial" w:cs="Arial"/>
          <w:sz w:val="24"/>
          <w:szCs w:val="24"/>
        </w:rPr>
        <w:t xml:space="preserve"> </w:t>
      </w:r>
      <w:r>
        <w:rPr>
          <w:rFonts w:ascii="Arial" w:hAnsi="Arial" w:cs="Arial"/>
          <w:sz w:val="24"/>
          <w:szCs w:val="24"/>
        </w:rPr>
        <w:t>se</w:t>
      </w:r>
      <w:r w:rsidRPr="0051402C">
        <w:rPr>
          <w:rFonts w:ascii="Arial" w:hAnsi="Arial" w:cs="Arial"/>
          <w:sz w:val="24"/>
          <w:szCs w:val="24"/>
        </w:rPr>
        <w:t>rvi</w:t>
      </w:r>
      <w:r>
        <w:rPr>
          <w:rFonts w:ascii="Arial" w:hAnsi="Arial" w:cs="Arial"/>
          <w:sz w:val="24"/>
          <w:szCs w:val="24"/>
        </w:rPr>
        <w:t>ces</w:t>
      </w:r>
      <w:r w:rsidRPr="0051402C">
        <w:rPr>
          <w:rFonts w:ascii="Arial" w:hAnsi="Arial" w:cs="Arial"/>
          <w:sz w:val="24"/>
          <w:szCs w:val="24"/>
        </w:rPr>
        <w:t xml:space="preserve"> w</w:t>
      </w:r>
      <w:r>
        <w:rPr>
          <w:rFonts w:ascii="Arial" w:hAnsi="Arial" w:cs="Arial"/>
          <w:sz w:val="24"/>
          <w:szCs w:val="24"/>
        </w:rPr>
        <w:t>h</w:t>
      </w:r>
      <w:r w:rsidRPr="0051402C">
        <w:rPr>
          <w:rFonts w:ascii="Arial" w:hAnsi="Arial" w:cs="Arial"/>
          <w:sz w:val="24"/>
          <w:szCs w:val="24"/>
        </w:rPr>
        <w:t>il</w:t>
      </w:r>
      <w:r>
        <w:rPr>
          <w:rFonts w:ascii="Arial" w:hAnsi="Arial" w:cs="Arial"/>
          <w:sz w:val="24"/>
          <w:szCs w:val="24"/>
        </w:rPr>
        <w:t>e</w:t>
      </w:r>
      <w:r w:rsidRPr="0051402C">
        <w:rPr>
          <w:rFonts w:ascii="Arial" w:hAnsi="Arial" w:cs="Arial"/>
          <w:sz w:val="24"/>
          <w:szCs w:val="24"/>
        </w:rPr>
        <w:t xml:space="preserve"> t</w:t>
      </w:r>
      <w:r>
        <w:rPr>
          <w:rFonts w:ascii="Arial" w:hAnsi="Arial" w:cs="Arial"/>
          <w:sz w:val="24"/>
          <w:szCs w:val="24"/>
        </w:rPr>
        <w:t>he</w:t>
      </w:r>
      <w:r w:rsidRPr="0051402C">
        <w:rPr>
          <w:rFonts w:ascii="Arial" w:hAnsi="Arial" w:cs="Arial"/>
          <w:sz w:val="24"/>
          <w:szCs w:val="24"/>
        </w:rPr>
        <w:t xml:space="preserve"> </w:t>
      </w:r>
      <w:r>
        <w:rPr>
          <w:rFonts w:ascii="Arial" w:hAnsi="Arial" w:cs="Arial"/>
          <w:sz w:val="24"/>
          <w:szCs w:val="24"/>
        </w:rPr>
        <w:t>d</w:t>
      </w:r>
      <w:r w:rsidRPr="0051402C">
        <w:rPr>
          <w:rFonts w:ascii="Arial" w:hAnsi="Arial" w:cs="Arial"/>
          <w:sz w:val="24"/>
          <w:szCs w:val="24"/>
        </w:rPr>
        <w:t>i</w:t>
      </w:r>
      <w:r>
        <w:rPr>
          <w:rFonts w:ascii="Arial" w:hAnsi="Arial" w:cs="Arial"/>
          <w:sz w:val="24"/>
          <w:szCs w:val="24"/>
        </w:rPr>
        <w:t>spu</w:t>
      </w:r>
      <w:r w:rsidRPr="0051402C">
        <w:rPr>
          <w:rFonts w:ascii="Arial" w:hAnsi="Arial" w:cs="Arial"/>
          <w:sz w:val="24"/>
          <w:szCs w:val="24"/>
        </w:rPr>
        <w:t>t</w:t>
      </w:r>
      <w:r>
        <w:rPr>
          <w:rFonts w:ascii="Arial" w:hAnsi="Arial" w:cs="Arial"/>
          <w:sz w:val="24"/>
          <w:szCs w:val="24"/>
        </w:rPr>
        <w:t>e</w:t>
      </w:r>
      <w:r w:rsidRPr="0051402C">
        <w:rPr>
          <w:rFonts w:ascii="Arial" w:hAnsi="Arial" w:cs="Arial"/>
          <w:sz w:val="24"/>
          <w:szCs w:val="24"/>
        </w:rPr>
        <w:t xml:space="preserve"> i</w:t>
      </w:r>
      <w:r>
        <w:rPr>
          <w:rFonts w:ascii="Arial" w:hAnsi="Arial" w:cs="Arial"/>
          <w:sz w:val="24"/>
          <w:szCs w:val="24"/>
        </w:rPr>
        <w:t>s pend</w:t>
      </w:r>
      <w:r w:rsidRPr="0051402C">
        <w:rPr>
          <w:rFonts w:ascii="Arial" w:hAnsi="Arial" w:cs="Arial"/>
          <w:sz w:val="24"/>
          <w:szCs w:val="24"/>
        </w:rPr>
        <w:t>i</w:t>
      </w:r>
      <w:r>
        <w:rPr>
          <w:rFonts w:ascii="Arial" w:hAnsi="Arial" w:cs="Arial"/>
          <w:sz w:val="24"/>
          <w:szCs w:val="24"/>
        </w:rPr>
        <w:t>n</w:t>
      </w:r>
      <w:r w:rsidRPr="0051402C">
        <w:rPr>
          <w:rFonts w:ascii="Arial" w:hAnsi="Arial" w:cs="Arial"/>
          <w:sz w:val="24"/>
          <w:szCs w:val="24"/>
        </w:rPr>
        <w:t>g</w:t>
      </w:r>
      <w:r>
        <w:rPr>
          <w:rFonts w:ascii="Arial" w:hAnsi="Arial" w:cs="Arial"/>
          <w:sz w:val="24"/>
          <w:szCs w:val="24"/>
        </w:rPr>
        <w:t>.</w:t>
      </w:r>
    </w:p>
    <w:p w:rsidR="00252455" w:rsidRDefault="00252455" w:rsidP="00252455">
      <w:pPr>
        <w:spacing w:before="32"/>
        <w:ind w:left="0" w:right="-20" w:hanging="2"/>
        <w:jc w:val="both"/>
        <w:rPr>
          <w:rFonts w:ascii="Arial" w:hAnsi="Arial" w:cs="Arial"/>
          <w:b/>
          <w:sz w:val="24"/>
          <w:szCs w:val="24"/>
          <w:u w:val="single" w:color="000000"/>
        </w:rPr>
      </w:pPr>
    </w:p>
    <w:p w:rsidR="002222A4" w:rsidRPr="003F715A" w:rsidRDefault="00252455" w:rsidP="003F715A">
      <w:pPr>
        <w:ind w:left="1" w:right="-20" w:hanging="3"/>
        <w:jc w:val="both"/>
        <w:rPr>
          <w:rFonts w:ascii="Arial" w:hAnsi="Arial" w:cs="Arial"/>
          <w:b/>
          <w:bCs/>
          <w:spacing w:val="5"/>
          <w:sz w:val="28"/>
          <w:szCs w:val="28"/>
        </w:rPr>
      </w:pPr>
      <w:r w:rsidRPr="003F715A">
        <w:rPr>
          <w:rFonts w:ascii="Arial" w:hAnsi="Arial" w:cs="Arial"/>
          <w:b/>
          <w:bCs/>
          <w:spacing w:val="5"/>
          <w:sz w:val="28"/>
          <w:szCs w:val="28"/>
        </w:rPr>
        <w:t>Free meals</w:t>
      </w:r>
      <w:r w:rsidR="002222A4" w:rsidRPr="003F715A">
        <w:rPr>
          <w:rFonts w:ascii="Arial" w:hAnsi="Arial" w:cs="Arial"/>
          <w:b/>
          <w:bCs/>
          <w:spacing w:val="5"/>
          <w:sz w:val="28"/>
          <w:szCs w:val="28"/>
        </w:rPr>
        <w:t xml:space="preserve"> </w:t>
      </w:r>
    </w:p>
    <w:p w:rsidR="00726052" w:rsidRDefault="002222A4" w:rsidP="00252455">
      <w:pPr>
        <w:spacing w:before="32"/>
        <w:ind w:left="0" w:right="-20" w:hanging="2"/>
        <w:jc w:val="both"/>
        <w:rPr>
          <w:rFonts w:ascii="Arial" w:hAnsi="Arial" w:cs="Arial"/>
          <w:sz w:val="24"/>
          <w:szCs w:val="24"/>
        </w:rPr>
      </w:pPr>
      <w:r w:rsidRPr="002222A4">
        <w:rPr>
          <w:rFonts w:ascii="Arial" w:hAnsi="Arial" w:cs="Arial"/>
          <w:sz w:val="24"/>
          <w:szCs w:val="24"/>
          <w:u w:color="000000"/>
        </w:rPr>
        <w:t>Hunger</w:t>
      </w:r>
      <w:r>
        <w:rPr>
          <w:rFonts w:ascii="Arial" w:hAnsi="Arial" w:cs="Arial"/>
          <w:sz w:val="24"/>
          <w:szCs w:val="24"/>
          <w:u w:color="000000"/>
        </w:rPr>
        <w:t xml:space="preserve"> </w:t>
      </w:r>
      <w:r w:rsidRPr="001C193C">
        <w:rPr>
          <w:rFonts w:ascii="Arial" w:hAnsi="Arial" w:cs="Arial"/>
          <w:sz w:val="24"/>
          <w:szCs w:val="24"/>
        </w:rPr>
        <w:t xml:space="preserve">and poor nutrition are obvious barriers to learning.  To help ensure that children and youth experiencing homelessness are ready to learn, the U.S. Department of Agriculture (USDA) has determined that all children and youth experiencing homelessness are automatically eligible for free meals </w:t>
      </w:r>
      <w:r>
        <w:rPr>
          <w:rFonts w:ascii="Arial" w:hAnsi="Arial" w:cs="Arial"/>
          <w:sz w:val="24"/>
          <w:szCs w:val="24"/>
        </w:rPr>
        <w:t xml:space="preserve">on the first day of enrollment. </w:t>
      </w:r>
      <w:r w:rsidRPr="001C193C">
        <w:rPr>
          <w:rFonts w:ascii="Arial" w:hAnsi="Arial" w:cs="Arial"/>
          <w:sz w:val="24"/>
          <w:szCs w:val="24"/>
        </w:rPr>
        <w:t>The USDA guidance is available at</w:t>
      </w:r>
      <w:r>
        <w:rPr>
          <w:rFonts w:ascii="Arial" w:hAnsi="Arial" w:cs="Arial"/>
          <w:sz w:val="24"/>
          <w:szCs w:val="24"/>
        </w:rPr>
        <w:t xml:space="preserve"> </w:t>
      </w:r>
      <w:hyperlink r:id="rId28" w:history="1">
        <w:r w:rsidRPr="00F33D34">
          <w:rPr>
            <w:rStyle w:val="Hyperlink"/>
            <w:rFonts w:ascii="Arial" w:hAnsi="Arial" w:cs="Arial"/>
            <w:sz w:val="24"/>
            <w:szCs w:val="24"/>
          </w:rPr>
          <w:t>http://www.naehcy.org/dl/usda_04_04_02.pdf</w:t>
        </w:r>
      </w:hyperlink>
      <w:r>
        <w:rPr>
          <w:rFonts w:ascii="Arial" w:hAnsi="Arial" w:cs="Arial"/>
          <w:sz w:val="24"/>
          <w:szCs w:val="24"/>
        </w:rPr>
        <w:t xml:space="preserve"> </w:t>
      </w:r>
      <w:r w:rsidR="00252455">
        <w:rPr>
          <w:rFonts w:ascii="Arial" w:hAnsi="Arial" w:cs="Arial"/>
          <w:sz w:val="24"/>
          <w:szCs w:val="24"/>
        </w:rPr>
        <w:t>Hunger and poor nutrition are obvious barriers t</w:t>
      </w:r>
      <w:r w:rsidR="00726052">
        <w:rPr>
          <w:rFonts w:ascii="Arial" w:hAnsi="Arial" w:cs="Arial"/>
          <w:sz w:val="24"/>
          <w:szCs w:val="24"/>
        </w:rPr>
        <w:t>o learning.</w:t>
      </w:r>
      <w:r w:rsidR="00252455">
        <w:rPr>
          <w:rFonts w:ascii="Arial" w:hAnsi="Arial" w:cs="Arial"/>
          <w:sz w:val="24"/>
          <w:szCs w:val="24"/>
        </w:rPr>
        <w:t xml:space="preserve"> </w:t>
      </w:r>
    </w:p>
    <w:p w:rsidR="003F715A" w:rsidRDefault="003F715A" w:rsidP="00252455">
      <w:pPr>
        <w:spacing w:before="32"/>
        <w:ind w:left="0" w:right="-20" w:hanging="2"/>
        <w:jc w:val="both"/>
        <w:rPr>
          <w:rFonts w:ascii="Arial" w:hAnsi="Arial" w:cs="Arial"/>
          <w:sz w:val="24"/>
          <w:szCs w:val="24"/>
        </w:rPr>
      </w:pPr>
    </w:p>
    <w:p w:rsidR="00252455" w:rsidRPr="003F715A" w:rsidRDefault="00252455" w:rsidP="003F715A">
      <w:pPr>
        <w:ind w:left="1" w:right="-20" w:hanging="3"/>
        <w:jc w:val="both"/>
        <w:rPr>
          <w:rFonts w:ascii="Arial" w:hAnsi="Arial" w:cs="Arial"/>
          <w:b/>
          <w:bCs/>
          <w:spacing w:val="5"/>
          <w:sz w:val="28"/>
          <w:szCs w:val="28"/>
        </w:rPr>
      </w:pPr>
      <w:r w:rsidRPr="003F715A">
        <w:rPr>
          <w:rFonts w:ascii="Arial" w:hAnsi="Arial" w:cs="Arial"/>
          <w:b/>
          <w:bCs/>
          <w:spacing w:val="5"/>
          <w:sz w:val="28"/>
          <w:szCs w:val="28"/>
        </w:rPr>
        <w:t>Title I, Part A</w:t>
      </w:r>
    </w:p>
    <w:p w:rsidR="002222A4" w:rsidRDefault="002222A4" w:rsidP="002222A4">
      <w:pPr>
        <w:spacing w:before="32"/>
        <w:ind w:left="0" w:right="-20" w:hanging="2"/>
        <w:jc w:val="both"/>
        <w:rPr>
          <w:rFonts w:ascii="Arial" w:hAnsi="Arial" w:cs="Arial"/>
          <w:sz w:val="24"/>
          <w:szCs w:val="24"/>
        </w:rPr>
      </w:pPr>
      <w:r>
        <w:rPr>
          <w:rFonts w:ascii="Arial" w:hAnsi="Arial" w:cs="Arial"/>
          <w:sz w:val="24"/>
          <w:szCs w:val="24"/>
        </w:rPr>
        <w:t xml:space="preserve">Children </w:t>
      </w:r>
      <w:r w:rsidRPr="00574C8F">
        <w:rPr>
          <w:rFonts w:ascii="Arial" w:hAnsi="Arial" w:cs="Arial"/>
          <w:sz w:val="24"/>
          <w:szCs w:val="24"/>
        </w:rPr>
        <w:t xml:space="preserve">and </w:t>
      </w:r>
      <w:r w:rsidRPr="00574C8F">
        <w:rPr>
          <w:rFonts w:ascii="Arial" w:hAnsi="Arial" w:cs="Arial"/>
          <w:spacing w:val="-2"/>
          <w:sz w:val="24"/>
          <w:szCs w:val="24"/>
        </w:rPr>
        <w:t>y</w:t>
      </w:r>
      <w:r w:rsidRPr="00574C8F">
        <w:rPr>
          <w:rFonts w:ascii="Arial" w:hAnsi="Arial" w:cs="Arial"/>
          <w:sz w:val="24"/>
          <w:szCs w:val="24"/>
        </w:rPr>
        <w:t>ou</w:t>
      </w:r>
      <w:r w:rsidRPr="00574C8F">
        <w:rPr>
          <w:rFonts w:ascii="Arial" w:hAnsi="Arial" w:cs="Arial"/>
          <w:spacing w:val="1"/>
          <w:sz w:val="24"/>
          <w:szCs w:val="24"/>
        </w:rPr>
        <w:t>t</w:t>
      </w:r>
      <w:r w:rsidRPr="00574C8F">
        <w:rPr>
          <w:rFonts w:ascii="Arial" w:hAnsi="Arial" w:cs="Arial"/>
          <w:sz w:val="24"/>
          <w:szCs w:val="24"/>
        </w:rPr>
        <w:t>h</w:t>
      </w:r>
      <w:r w:rsidRPr="00574C8F">
        <w:rPr>
          <w:rFonts w:ascii="Arial" w:hAnsi="Arial" w:cs="Arial"/>
          <w:spacing w:val="-2"/>
          <w:sz w:val="24"/>
          <w:szCs w:val="24"/>
        </w:rPr>
        <w:t xml:space="preserve"> </w:t>
      </w:r>
      <w:r w:rsidRPr="00574C8F">
        <w:rPr>
          <w:rFonts w:ascii="Arial" w:hAnsi="Arial" w:cs="Arial"/>
          <w:sz w:val="24"/>
          <w:szCs w:val="24"/>
        </w:rPr>
        <w:t>exp</w:t>
      </w:r>
      <w:r w:rsidRPr="00574C8F">
        <w:rPr>
          <w:rFonts w:ascii="Arial" w:hAnsi="Arial" w:cs="Arial"/>
          <w:spacing w:val="-2"/>
          <w:sz w:val="24"/>
          <w:szCs w:val="24"/>
        </w:rPr>
        <w:t>e</w:t>
      </w:r>
      <w:r w:rsidRPr="00574C8F">
        <w:rPr>
          <w:rFonts w:ascii="Arial" w:hAnsi="Arial" w:cs="Arial"/>
          <w:spacing w:val="1"/>
          <w:sz w:val="24"/>
          <w:szCs w:val="24"/>
        </w:rPr>
        <w:t>r</w:t>
      </w:r>
      <w:r w:rsidRPr="00574C8F">
        <w:rPr>
          <w:rFonts w:ascii="Arial" w:hAnsi="Arial" w:cs="Arial"/>
          <w:spacing w:val="-1"/>
          <w:sz w:val="24"/>
          <w:szCs w:val="24"/>
        </w:rPr>
        <w:t>i</w:t>
      </w:r>
      <w:r w:rsidRPr="00574C8F">
        <w:rPr>
          <w:rFonts w:ascii="Arial" w:hAnsi="Arial" w:cs="Arial"/>
          <w:spacing w:val="-2"/>
          <w:sz w:val="24"/>
          <w:szCs w:val="24"/>
        </w:rPr>
        <w:t>e</w:t>
      </w:r>
      <w:r w:rsidRPr="00574C8F">
        <w:rPr>
          <w:rFonts w:ascii="Arial" w:hAnsi="Arial" w:cs="Arial"/>
          <w:sz w:val="24"/>
          <w:szCs w:val="24"/>
        </w:rPr>
        <w:t>nc</w:t>
      </w:r>
      <w:r w:rsidRPr="00574C8F">
        <w:rPr>
          <w:rFonts w:ascii="Arial" w:hAnsi="Arial" w:cs="Arial"/>
          <w:spacing w:val="1"/>
          <w:sz w:val="24"/>
          <w:szCs w:val="24"/>
        </w:rPr>
        <w:t>i</w:t>
      </w:r>
      <w:r w:rsidRPr="00574C8F">
        <w:rPr>
          <w:rFonts w:ascii="Arial" w:hAnsi="Arial" w:cs="Arial"/>
          <w:sz w:val="24"/>
          <w:szCs w:val="24"/>
        </w:rPr>
        <w:t>ng</w:t>
      </w:r>
      <w:r w:rsidRPr="00574C8F">
        <w:rPr>
          <w:rFonts w:ascii="Arial" w:hAnsi="Arial" w:cs="Arial"/>
          <w:spacing w:val="-2"/>
          <w:sz w:val="24"/>
          <w:szCs w:val="24"/>
        </w:rPr>
        <w:t xml:space="preserve"> </w:t>
      </w:r>
      <w:r w:rsidRPr="00574C8F">
        <w:rPr>
          <w:rFonts w:ascii="Arial" w:hAnsi="Arial" w:cs="Arial"/>
          <w:sz w:val="24"/>
          <w:szCs w:val="24"/>
        </w:rPr>
        <w:t>ho</w:t>
      </w:r>
      <w:r w:rsidRPr="00574C8F">
        <w:rPr>
          <w:rFonts w:ascii="Arial" w:hAnsi="Arial" w:cs="Arial"/>
          <w:spacing w:val="-4"/>
          <w:sz w:val="24"/>
          <w:szCs w:val="24"/>
        </w:rPr>
        <w:t>m</w:t>
      </w:r>
      <w:r w:rsidRPr="00574C8F">
        <w:rPr>
          <w:rFonts w:ascii="Arial" w:hAnsi="Arial" w:cs="Arial"/>
          <w:sz w:val="24"/>
          <w:szCs w:val="24"/>
        </w:rPr>
        <w:t>e</w:t>
      </w:r>
      <w:r w:rsidRPr="00574C8F">
        <w:rPr>
          <w:rFonts w:ascii="Arial" w:hAnsi="Arial" w:cs="Arial"/>
          <w:spacing w:val="1"/>
          <w:sz w:val="24"/>
          <w:szCs w:val="24"/>
        </w:rPr>
        <w:t>l</w:t>
      </w:r>
      <w:r w:rsidRPr="00574C8F">
        <w:rPr>
          <w:rFonts w:ascii="Arial" w:hAnsi="Arial" w:cs="Arial"/>
          <w:sz w:val="24"/>
          <w:szCs w:val="24"/>
        </w:rPr>
        <w:t>ess</w:t>
      </w:r>
      <w:r w:rsidRPr="00574C8F">
        <w:rPr>
          <w:rFonts w:ascii="Arial" w:hAnsi="Arial" w:cs="Arial"/>
          <w:spacing w:val="-2"/>
          <w:sz w:val="24"/>
          <w:szCs w:val="24"/>
        </w:rPr>
        <w:t>n</w:t>
      </w:r>
      <w:r w:rsidRPr="00574C8F">
        <w:rPr>
          <w:rFonts w:ascii="Arial" w:hAnsi="Arial" w:cs="Arial"/>
          <w:sz w:val="24"/>
          <w:szCs w:val="24"/>
        </w:rPr>
        <w:t>ess</w:t>
      </w:r>
      <w:r w:rsidRPr="00574C8F">
        <w:rPr>
          <w:rFonts w:ascii="Arial" w:hAnsi="Arial" w:cs="Arial"/>
          <w:spacing w:val="-2"/>
          <w:sz w:val="24"/>
          <w:szCs w:val="24"/>
        </w:rPr>
        <w:t xml:space="preserve"> </w:t>
      </w:r>
      <w:r w:rsidRPr="00574C8F">
        <w:rPr>
          <w:rFonts w:ascii="Arial" w:hAnsi="Arial" w:cs="Arial"/>
          <w:sz w:val="24"/>
          <w:szCs w:val="24"/>
        </w:rPr>
        <w:t>a</w:t>
      </w:r>
      <w:r w:rsidRPr="00574C8F">
        <w:rPr>
          <w:rFonts w:ascii="Arial" w:hAnsi="Arial" w:cs="Arial"/>
          <w:spacing w:val="-2"/>
          <w:sz w:val="24"/>
          <w:szCs w:val="24"/>
        </w:rPr>
        <w:t>r</w:t>
      </w:r>
      <w:r w:rsidRPr="00574C8F">
        <w:rPr>
          <w:rFonts w:ascii="Arial" w:hAnsi="Arial" w:cs="Arial"/>
          <w:sz w:val="24"/>
          <w:szCs w:val="24"/>
        </w:rPr>
        <w:t>e</w:t>
      </w:r>
      <w:r w:rsidRPr="00574C8F">
        <w:rPr>
          <w:rFonts w:ascii="Arial" w:hAnsi="Arial" w:cs="Arial"/>
          <w:spacing w:val="1"/>
          <w:sz w:val="24"/>
          <w:szCs w:val="24"/>
        </w:rPr>
        <w:t xml:space="preserve"> </w:t>
      </w:r>
      <w:r w:rsidRPr="00574C8F">
        <w:rPr>
          <w:rFonts w:ascii="Arial" w:hAnsi="Arial" w:cs="Arial"/>
          <w:sz w:val="24"/>
          <w:szCs w:val="24"/>
        </w:rPr>
        <w:t>a</w:t>
      </w:r>
      <w:r w:rsidRPr="00574C8F">
        <w:rPr>
          <w:rFonts w:ascii="Arial" w:hAnsi="Arial" w:cs="Arial"/>
          <w:spacing w:val="-2"/>
          <w:sz w:val="24"/>
          <w:szCs w:val="24"/>
        </w:rPr>
        <w:t>u</w:t>
      </w:r>
      <w:r w:rsidRPr="00574C8F">
        <w:rPr>
          <w:rFonts w:ascii="Arial" w:hAnsi="Arial" w:cs="Arial"/>
          <w:spacing w:val="-1"/>
          <w:sz w:val="24"/>
          <w:szCs w:val="24"/>
        </w:rPr>
        <w:t>t</w:t>
      </w:r>
      <w:r w:rsidRPr="00574C8F">
        <w:rPr>
          <w:rFonts w:ascii="Arial" w:hAnsi="Arial" w:cs="Arial"/>
          <w:sz w:val="24"/>
          <w:szCs w:val="24"/>
        </w:rPr>
        <w:t>o</w:t>
      </w:r>
      <w:r w:rsidRPr="00574C8F">
        <w:rPr>
          <w:rFonts w:ascii="Arial" w:hAnsi="Arial" w:cs="Arial"/>
          <w:spacing w:val="-4"/>
          <w:sz w:val="24"/>
          <w:szCs w:val="24"/>
        </w:rPr>
        <w:t>m</w:t>
      </w:r>
      <w:r w:rsidRPr="00574C8F">
        <w:rPr>
          <w:rFonts w:ascii="Arial" w:hAnsi="Arial" w:cs="Arial"/>
          <w:sz w:val="24"/>
          <w:szCs w:val="24"/>
        </w:rPr>
        <w:t>a</w:t>
      </w:r>
      <w:r w:rsidRPr="00574C8F">
        <w:rPr>
          <w:rFonts w:ascii="Arial" w:hAnsi="Arial" w:cs="Arial"/>
          <w:spacing w:val="1"/>
          <w:sz w:val="24"/>
          <w:szCs w:val="24"/>
        </w:rPr>
        <w:t>ti</w:t>
      </w:r>
      <w:r w:rsidRPr="00574C8F">
        <w:rPr>
          <w:rFonts w:ascii="Arial" w:hAnsi="Arial" w:cs="Arial"/>
          <w:sz w:val="24"/>
          <w:szCs w:val="24"/>
        </w:rPr>
        <w:t>ca</w:t>
      </w:r>
      <w:r w:rsidRPr="00574C8F">
        <w:rPr>
          <w:rFonts w:ascii="Arial" w:hAnsi="Arial" w:cs="Arial"/>
          <w:spacing w:val="-1"/>
          <w:sz w:val="24"/>
          <w:szCs w:val="24"/>
        </w:rPr>
        <w:t>l</w:t>
      </w:r>
      <w:r w:rsidRPr="00574C8F">
        <w:rPr>
          <w:rFonts w:ascii="Arial" w:hAnsi="Arial" w:cs="Arial"/>
          <w:spacing w:val="1"/>
          <w:sz w:val="24"/>
          <w:szCs w:val="24"/>
        </w:rPr>
        <w:t>l</w:t>
      </w:r>
      <w:r w:rsidRPr="00574C8F">
        <w:rPr>
          <w:rFonts w:ascii="Arial" w:hAnsi="Arial" w:cs="Arial"/>
          <w:sz w:val="24"/>
          <w:szCs w:val="24"/>
        </w:rPr>
        <w:t>y</w:t>
      </w:r>
      <w:r w:rsidRPr="00574C8F">
        <w:rPr>
          <w:rFonts w:ascii="Arial" w:hAnsi="Arial" w:cs="Arial"/>
          <w:spacing w:val="-2"/>
          <w:sz w:val="24"/>
          <w:szCs w:val="24"/>
        </w:rPr>
        <w:t xml:space="preserve"> </w:t>
      </w:r>
      <w:r w:rsidRPr="00574C8F">
        <w:rPr>
          <w:rFonts w:ascii="Arial" w:hAnsi="Arial" w:cs="Arial"/>
          <w:sz w:val="24"/>
          <w:szCs w:val="24"/>
        </w:rPr>
        <w:t>e</w:t>
      </w:r>
      <w:r w:rsidRPr="00574C8F">
        <w:rPr>
          <w:rFonts w:ascii="Arial" w:hAnsi="Arial" w:cs="Arial"/>
          <w:spacing w:val="-1"/>
          <w:sz w:val="24"/>
          <w:szCs w:val="24"/>
        </w:rPr>
        <w:t>l</w:t>
      </w:r>
      <w:r w:rsidRPr="00574C8F">
        <w:rPr>
          <w:rFonts w:ascii="Arial" w:hAnsi="Arial" w:cs="Arial"/>
          <w:spacing w:val="1"/>
          <w:sz w:val="24"/>
          <w:szCs w:val="24"/>
        </w:rPr>
        <w:t>i</w:t>
      </w:r>
      <w:r w:rsidRPr="00574C8F">
        <w:rPr>
          <w:rFonts w:ascii="Arial" w:hAnsi="Arial" w:cs="Arial"/>
          <w:spacing w:val="-2"/>
          <w:sz w:val="24"/>
          <w:szCs w:val="24"/>
        </w:rPr>
        <w:t>g</w:t>
      </w:r>
      <w:r w:rsidRPr="00574C8F">
        <w:rPr>
          <w:rFonts w:ascii="Arial" w:hAnsi="Arial" w:cs="Arial"/>
          <w:spacing w:val="1"/>
          <w:sz w:val="24"/>
          <w:szCs w:val="24"/>
        </w:rPr>
        <w:t>i</w:t>
      </w:r>
      <w:r w:rsidRPr="00574C8F">
        <w:rPr>
          <w:rFonts w:ascii="Arial" w:hAnsi="Arial" w:cs="Arial"/>
          <w:sz w:val="24"/>
          <w:szCs w:val="24"/>
        </w:rPr>
        <w:t>b</w:t>
      </w:r>
      <w:r w:rsidRPr="00574C8F">
        <w:rPr>
          <w:rFonts w:ascii="Arial" w:hAnsi="Arial" w:cs="Arial"/>
          <w:spacing w:val="1"/>
          <w:sz w:val="24"/>
          <w:szCs w:val="24"/>
        </w:rPr>
        <w:t>l</w:t>
      </w:r>
      <w:r w:rsidRPr="00574C8F">
        <w:rPr>
          <w:rFonts w:ascii="Arial" w:hAnsi="Arial" w:cs="Arial"/>
          <w:sz w:val="24"/>
          <w:szCs w:val="24"/>
        </w:rPr>
        <w:t>e</w:t>
      </w:r>
      <w:r w:rsidRPr="00574C8F">
        <w:rPr>
          <w:rFonts w:ascii="Arial" w:hAnsi="Arial" w:cs="Arial"/>
          <w:spacing w:val="-2"/>
          <w:sz w:val="24"/>
          <w:szCs w:val="24"/>
        </w:rPr>
        <w:t xml:space="preserve"> </w:t>
      </w:r>
      <w:r w:rsidRPr="00574C8F">
        <w:rPr>
          <w:rFonts w:ascii="Arial" w:hAnsi="Arial" w:cs="Arial"/>
          <w:spacing w:val="1"/>
          <w:sz w:val="24"/>
          <w:szCs w:val="24"/>
        </w:rPr>
        <w:t>f</w:t>
      </w:r>
      <w:r w:rsidRPr="00574C8F">
        <w:rPr>
          <w:rFonts w:ascii="Arial" w:hAnsi="Arial" w:cs="Arial"/>
          <w:sz w:val="24"/>
          <w:szCs w:val="24"/>
        </w:rPr>
        <w:t>or</w:t>
      </w:r>
      <w:r>
        <w:rPr>
          <w:rFonts w:ascii="Arial" w:hAnsi="Arial" w:cs="Arial"/>
          <w:sz w:val="24"/>
          <w:szCs w:val="24"/>
        </w:rPr>
        <w:t xml:space="preserve"> </w:t>
      </w:r>
      <w:r w:rsidRPr="00574C8F">
        <w:rPr>
          <w:rFonts w:ascii="Arial" w:hAnsi="Arial" w:cs="Arial"/>
          <w:sz w:val="24"/>
          <w:szCs w:val="24"/>
        </w:rPr>
        <w:t>T</w:t>
      </w:r>
      <w:r w:rsidRPr="00574C8F">
        <w:rPr>
          <w:rFonts w:ascii="Arial" w:hAnsi="Arial" w:cs="Arial"/>
          <w:spacing w:val="1"/>
          <w:sz w:val="24"/>
          <w:szCs w:val="24"/>
        </w:rPr>
        <w:t>i</w:t>
      </w:r>
      <w:r w:rsidRPr="00574C8F">
        <w:rPr>
          <w:rFonts w:ascii="Arial" w:hAnsi="Arial" w:cs="Arial"/>
          <w:spacing w:val="-1"/>
          <w:sz w:val="24"/>
          <w:szCs w:val="24"/>
        </w:rPr>
        <w:t>t</w:t>
      </w:r>
      <w:r w:rsidRPr="00574C8F">
        <w:rPr>
          <w:rFonts w:ascii="Arial" w:hAnsi="Arial" w:cs="Arial"/>
          <w:spacing w:val="1"/>
          <w:sz w:val="24"/>
          <w:szCs w:val="24"/>
        </w:rPr>
        <w:t>l</w:t>
      </w:r>
      <w:r w:rsidRPr="00574C8F">
        <w:rPr>
          <w:rFonts w:ascii="Arial" w:hAnsi="Arial" w:cs="Arial"/>
          <w:sz w:val="24"/>
          <w:szCs w:val="24"/>
        </w:rPr>
        <w:t>e</w:t>
      </w:r>
      <w:r w:rsidRPr="00574C8F">
        <w:rPr>
          <w:rFonts w:ascii="Arial" w:hAnsi="Arial" w:cs="Arial"/>
          <w:spacing w:val="1"/>
          <w:sz w:val="24"/>
          <w:szCs w:val="24"/>
        </w:rPr>
        <w:t xml:space="preserve"> </w:t>
      </w:r>
      <w:r w:rsidRPr="00574C8F">
        <w:rPr>
          <w:rFonts w:ascii="Arial" w:hAnsi="Arial" w:cs="Arial"/>
          <w:spacing w:val="-4"/>
          <w:sz w:val="24"/>
          <w:szCs w:val="24"/>
        </w:rPr>
        <w:t>I</w:t>
      </w:r>
      <w:r w:rsidRPr="00574C8F">
        <w:rPr>
          <w:rFonts w:ascii="Arial" w:hAnsi="Arial" w:cs="Arial"/>
          <w:sz w:val="24"/>
          <w:szCs w:val="24"/>
        </w:rPr>
        <w:t>, Pa</w:t>
      </w:r>
      <w:r w:rsidRPr="00574C8F">
        <w:rPr>
          <w:rFonts w:ascii="Arial" w:hAnsi="Arial" w:cs="Arial"/>
          <w:spacing w:val="1"/>
          <w:sz w:val="24"/>
          <w:szCs w:val="24"/>
        </w:rPr>
        <w:t>r</w:t>
      </w:r>
      <w:r w:rsidRPr="00574C8F">
        <w:rPr>
          <w:rFonts w:ascii="Arial" w:hAnsi="Arial" w:cs="Arial"/>
          <w:sz w:val="24"/>
          <w:szCs w:val="24"/>
        </w:rPr>
        <w:t>t</w:t>
      </w:r>
      <w:r w:rsidRPr="00574C8F">
        <w:rPr>
          <w:rFonts w:ascii="Arial" w:hAnsi="Arial" w:cs="Arial"/>
          <w:spacing w:val="1"/>
          <w:sz w:val="24"/>
          <w:szCs w:val="24"/>
        </w:rPr>
        <w:t xml:space="preserve"> </w:t>
      </w:r>
      <w:r w:rsidRPr="00574C8F">
        <w:rPr>
          <w:rFonts w:ascii="Arial" w:hAnsi="Arial" w:cs="Arial"/>
          <w:sz w:val="24"/>
          <w:szCs w:val="24"/>
        </w:rPr>
        <w:t>A</w:t>
      </w:r>
      <w:r w:rsidRPr="00574C8F">
        <w:rPr>
          <w:rFonts w:ascii="Arial" w:hAnsi="Arial" w:cs="Arial"/>
          <w:spacing w:val="-1"/>
          <w:sz w:val="24"/>
          <w:szCs w:val="24"/>
        </w:rPr>
        <w:t xml:space="preserve"> </w:t>
      </w:r>
      <w:r w:rsidRPr="00574C8F">
        <w:rPr>
          <w:rFonts w:ascii="Arial" w:hAnsi="Arial" w:cs="Arial"/>
          <w:spacing w:val="-2"/>
          <w:sz w:val="24"/>
          <w:szCs w:val="24"/>
        </w:rPr>
        <w:t>s</w:t>
      </w:r>
      <w:r w:rsidRPr="00574C8F">
        <w:rPr>
          <w:rFonts w:ascii="Arial" w:hAnsi="Arial" w:cs="Arial"/>
          <w:sz w:val="24"/>
          <w:szCs w:val="24"/>
        </w:rPr>
        <w:t>e</w:t>
      </w:r>
      <w:r w:rsidRPr="00574C8F">
        <w:rPr>
          <w:rFonts w:ascii="Arial" w:hAnsi="Arial" w:cs="Arial"/>
          <w:spacing w:val="1"/>
          <w:sz w:val="24"/>
          <w:szCs w:val="24"/>
        </w:rPr>
        <w:t>r</w:t>
      </w:r>
      <w:r w:rsidRPr="00574C8F">
        <w:rPr>
          <w:rFonts w:ascii="Arial" w:hAnsi="Arial" w:cs="Arial"/>
          <w:spacing w:val="-2"/>
          <w:sz w:val="24"/>
          <w:szCs w:val="24"/>
        </w:rPr>
        <w:t>v</w:t>
      </w:r>
      <w:r w:rsidRPr="00574C8F">
        <w:rPr>
          <w:rFonts w:ascii="Arial" w:hAnsi="Arial" w:cs="Arial"/>
          <w:spacing w:val="1"/>
          <w:sz w:val="24"/>
          <w:szCs w:val="24"/>
        </w:rPr>
        <w:t>i</w:t>
      </w:r>
      <w:r w:rsidRPr="00574C8F">
        <w:rPr>
          <w:rFonts w:ascii="Arial" w:hAnsi="Arial" w:cs="Arial"/>
          <w:sz w:val="24"/>
          <w:szCs w:val="24"/>
        </w:rPr>
        <w:t>c</w:t>
      </w:r>
      <w:r w:rsidRPr="00574C8F">
        <w:rPr>
          <w:rFonts w:ascii="Arial" w:hAnsi="Arial" w:cs="Arial"/>
          <w:spacing w:val="-2"/>
          <w:sz w:val="24"/>
          <w:szCs w:val="24"/>
        </w:rPr>
        <w:t>e</w:t>
      </w:r>
      <w:r w:rsidRPr="00574C8F">
        <w:rPr>
          <w:rFonts w:ascii="Arial" w:hAnsi="Arial" w:cs="Arial"/>
          <w:sz w:val="24"/>
          <w:szCs w:val="24"/>
        </w:rPr>
        <w:t xml:space="preserve">s, </w:t>
      </w:r>
      <w:r w:rsidRPr="00574C8F">
        <w:rPr>
          <w:rFonts w:ascii="Arial" w:hAnsi="Arial" w:cs="Arial"/>
          <w:spacing w:val="-2"/>
          <w:sz w:val="24"/>
          <w:szCs w:val="24"/>
        </w:rPr>
        <w:t>r</w:t>
      </w:r>
      <w:r w:rsidRPr="00574C8F">
        <w:rPr>
          <w:rFonts w:ascii="Arial" w:hAnsi="Arial" w:cs="Arial"/>
          <w:sz w:val="24"/>
          <w:szCs w:val="24"/>
        </w:rPr>
        <w:t>e</w:t>
      </w:r>
      <w:r w:rsidRPr="00574C8F">
        <w:rPr>
          <w:rFonts w:ascii="Arial" w:hAnsi="Arial" w:cs="Arial"/>
          <w:spacing w:val="-2"/>
          <w:sz w:val="24"/>
          <w:szCs w:val="24"/>
        </w:rPr>
        <w:t>g</w:t>
      </w:r>
      <w:r w:rsidRPr="00574C8F">
        <w:rPr>
          <w:rFonts w:ascii="Arial" w:hAnsi="Arial" w:cs="Arial"/>
          <w:sz w:val="24"/>
          <w:szCs w:val="24"/>
        </w:rPr>
        <w:t>a</w:t>
      </w:r>
      <w:r w:rsidRPr="00574C8F">
        <w:rPr>
          <w:rFonts w:ascii="Arial" w:hAnsi="Arial" w:cs="Arial"/>
          <w:spacing w:val="1"/>
          <w:sz w:val="24"/>
          <w:szCs w:val="24"/>
        </w:rPr>
        <w:t>r</w:t>
      </w:r>
      <w:r w:rsidRPr="00574C8F">
        <w:rPr>
          <w:rFonts w:ascii="Arial" w:hAnsi="Arial" w:cs="Arial"/>
          <w:sz w:val="24"/>
          <w:szCs w:val="24"/>
        </w:rPr>
        <w:t>d</w:t>
      </w:r>
      <w:r w:rsidRPr="00574C8F">
        <w:rPr>
          <w:rFonts w:ascii="Arial" w:hAnsi="Arial" w:cs="Arial"/>
          <w:spacing w:val="-1"/>
          <w:sz w:val="24"/>
          <w:szCs w:val="24"/>
        </w:rPr>
        <w:t>l</w:t>
      </w:r>
      <w:r w:rsidRPr="00574C8F">
        <w:rPr>
          <w:rFonts w:ascii="Arial" w:hAnsi="Arial" w:cs="Arial"/>
          <w:sz w:val="24"/>
          <w:szCs w:val="24"/>
        </w:rPr>
        <w:t>ess</w:t>
      </w:r>
      <w:r w:rsidRPr="00574C8F">
        <w:rPr>
          <w:rFonts w:ascii="Arial" w:hAnsi="Arial" w:cs="Arial"/>
          <w:spacing w:val="-2"/>
          <w:sz w:val="24"/>
          <w:szCs w:val="24"/>
        </w:rPr>
        <w:t xml:space="preserve"> </w:t>
      </w:r>
      <w:r w:rsidRPr="00574C8F">
        <w:rPr>
          <w:rFonts w:ascii="Arial" w:hAnsi="Arial" w:cs="Arial"/>
          <w:sz w:val="24"/>
          <w:szCs w:val="24"/>
        </w:rPr>
        <w:t>of</w:t>
      </w:r>
      <w:r w:rsidRPr="00574C8F">
        <w:rPr>
          <w:rFonts w:ascii="Arial" w:hAnsi="Arial" w:cs="Arial"/>
          <w:spacing w:val="-1"/>
          <w:sz w:val="24"/>
          <w:szCs w:val="24"/>
        </w:rPr>
        <w:t xml:space="preserve"> </w:t>
      </w:r>
      <w:r w:rsidRPr="00574C8F">
        <w:rPr>
          <w:rFonts w:ascii="Arial" w:hAnsi="Arial" w:cs="Arial"/>
          <w:spacing w:val="1"/>
          <w:sz w:val="24"/>
          <w:szCs w:val="24"/>
        </w:rPr>
        <w:t>t</w:t>
      </w:r>
      <w:r w:rsidRPr="00574C8F">
        <w:rPr>
          <w:rFonts w:ascii="Arial" w:hAnsi="Arial" w:cs="Arial"/>
          <w:sz w:val="24"/>
          <w:szCs w:val="24"/>
        </w:rPr>
        <w:t>he</w:t>
      </w:r>
      <w:r w:rsidRPr="00574C8F">
        <w:rPr>
          <w:rFonts w:ascii="Arial" w:hAnsi="Arial" w:cs="Arial"/>
          <w:spacing w:val="-2"/>
          <w:sz w:val="24"/>
          <w:szCs w:val="24"/>
        </w:rPr>
        <w:t xml:space="preserve"> </w:t>
      </w:r>
      <w:r w:rsidRPr="00574C8F">
        <w:rPr>
          <w:rFonts w:ascii="Arial" w:hAnsi="Arial" w:cs="Arial"/>
          <w:sz w:val="24"/>
          <w:szCs w:val="24"/>
        </w:rPr>
        <w:t>scho</w:t>
      </w:r>
      <w:r w:rsidRPr="00574C8F">
        <w:rPr>
          <w:rFonts w:ascii="Arial" w:hAnsi="Arial" w:cs="Arial"/>
          <w:spacing w:val="-2"/>
          <w:sz w:val="24"/>
          <w:szCs w:val="24"/>
        </w:rPr>
        <w:t>o</w:t>
      </w:r>
      <w:r w:rsidRPr="00574C8F">
        <w:rPr>
          <w:rFonts w:ascii="Arial" w:hAnsi="Arial" w:cs="Arial"/>
          <w:sz w:val="24"/>
          <w:szCs w:val="24"/>
        </w:rPr>
        <w:t>l</w:t>
      </w:r>
      <w:r w:rsidRPr="00574C8F">
        <w:rPr>
          <w:rFonts w:ascii="Arial" w:hAnsi="Arial" w:cs="Arial"/>
          <w:spacing w:val="-1"/>
          <w:sz w:val="24"/>
          <w:szCs w:val="24"/>
        </w:rPr>
        <w:t xml:space="preserve"> </w:t>
      </w:r>
      <w:r w:rsidRPr="00574C8F">
        <w:rPr>
          <w:rFonts w:ascii="Arial" w:hAnsi="Arial" w:cs="Arial"/>
          <w:spacing w:val="1"/>
          <w:sz w:val="24"/>
          <w:szCs w:val="24"/>
        </w:rPr>
        <w:t>t</w:t>
      </w:r>
      <w:r w:rsidRPr="00574C8F">
        <w:rPr>
          <w:rFonts w:ascii="Arial" w:hAnsi="Arial" w:cs="Arial"/>
          <w:sz w:val="24"/>
          <w:szCs w:val="24"/>
        </w:rPr>
        <w:t>hey</w:t>
      </w:r>
      <w:r w:rsidRPr="00574C8F">
        <w:rPr>
          <w:rFonts w:ascii="Arial" w:hAnsi="Arial" w:cs="Arial"/>
          <w:spacing w:val="-2"/>
          <w:sz w:val="24"/>
          <w:szCs w:val="24"/>
        </w:rPr>
        <w:t xml:space="preserve"> </w:t>
      </w:r>
      <w:r w:rsidRPr="00574C8F">
        <w:rPr>
          <w:rFonts w:ascii="Arial" w:hAnsi="Arial" w:cs="Arial"/>
          <w:sz w:val="24"/>
          <w:szCs w:val="24"/>
        </w:rPr>
        <w:t>a</w:t>
      </w:r>
      <w:r w:rsidRPr="00574C8F">
        <w:rPr>
          <w:rFonts w:ascii="Arial" w:hAnsi="Arial" w:cs="Arial"/>
          <w:spacing w:val="-1"/>
          <w:sz w:val="24"/>
          <w:szCs w:val="24"/>
        </w:rPr>
        <w:t>t</w:t>
      </w:r>
      <w:r w:rsidRPr="00574C8F">
        <w:rPr>
          <w:rFonts w:ascii="Arial" w:hAnsi="Arial" w:cs="Arial"/>
          <w:spacing w:val="1"/>
          <w:sz w:val="24"/>
          <w:szCs w:val="24"/>
        </w:rPr>
        <w:t>t</w:t>
      </w:r>
      <w:r w:rsidRPr="00574C8F">
        <w:rPr>
          <w:rFonts w:ascii="Arial" w:hAnsi="Arial" w:cs="Arial"/>
          <w:sz w:val="24"/>
          <w:szCs w:val="24"/>
        </w:rPr>
        <w:t>end.</w:t>
      </w:r>
      <w:r w:rsidRPr="00574C8F">
        <w:rPr>
          <w:rFonts w:ascii="Arial" w:hAnsi="Arial" w:cs="Arial"/>
          <w:spacing w:val="53"/>
          <w:sz w:val="24"/>
          <w:szCs w:val="24"/>
        </w:rPr>
        <w:t xml:space="preserve"> </w:t>
      </w:r>
      <w:r w:rsidRPr="00574C8F">
        <w:rPr>
          <w:rFonts w:ascii="Arial" w:hAnsi="Arial" w:cs="Arial"/>
          <w:sz w:val="24"/>
          <w:szCs w:val="24"/>
        </w:rPr>
        <w:t>The</w:t>
      </w:r>
      <w:r w:rsidRPr="00574C8F">
        <w:rPr>
          <w:rFonts w:ascii="Arial" w:hAnsi="Arial" w:cs="Arial"/>
          <w:spacing w:val="1"/>
          <w:sz w:val="24"/>
          <w:szCs w:val="24"/>
        </w:rPr>
        <w:t xml:space="preserve"> </w:t>
      </w:r>
      <w:r w:rsidRPr="00574C8F">
        <w:rPr>
          <w:rFonts w:ascii="Arial" w:hAnsi="Arial" w:cs="Arial"/>
          <w:spacing w:val="-1"/>
          <w:sz w:val="24"/>
          <w:szCs w:val="24"/>
        </w:rPr>
        <w:t>t</w:t>
      </w:r>
      <w:r w:rsidRPr="00574C8F">
        <w:rPr>
          <w:rFonts w:ascii="Arial" w:hAnsi="Arial" w:cs="Arial"/>
          <w:spacing w:val="1"/>
          <w:sz w:val="24"/>
          <w:szCs w:val="24"/>
        </w:rPr>
        <w:t>r</w:t>
      </w:r>
      <w:r w:rsidRPr="00574C8F">
        <w:rPr>
          <w:rFonts w:ascii="Arial" w:hAnsi="Arial" w:cs="Arial"/>
          <w:sz w:val="24"/>
          <w:szCs w:val="24"/>
        </w:rPr>
        <w:t>au</w:t>
      </w:r>
      <w:r w:rsidRPr="00574C8F">
        <w:rPr>
          <w:rFonts w:ascii="Arial" w:hAnsi="Arial" w:cs="Arial"/>
          <w:spacing w:val="-4"/>
          <w:sz w:val="24"/>
          <w:szCs w:val="24"/>
        </w:rPr>
        <w:t>m</w:t>
      </w:r>
      <w:r w:rsidRPr="00574C8F">
        <w:rPr>
          <w:rFonts w:ascii="Arial" w:hAnsi="Arial" w:cs="Arial"/>
          <w:sz w:val="24"/>
          <w:szCs w:val="24"/>
        </w:rPr>
        <w:t>a</w:t>
      </w:r>
      <w:r w:rsidRPr="00574C8F">
        <w:rPr>
          <w:rFonts w:ascii="Arial" w:hAnsi="Arial" w:cs="Arial"/>
          <w:spacing w:val="1"/>
          <w:sz w:val="24"/>
          <w:szCs w:val="24"/>
        </w:rPr>
        <w:t xml:space="preserve"> </w:t>
      </w:r>
      <w:r w:rsidRPr="00574C8F">
        <w:rPr>
          <w:rFonts w:ascii="Arial" w:hAnsi="Arial" w:cs="Arial"/>
          <w:sz w:val="24"/>
          <w:szCs w:val="24"/>
        </w:rPr>
        <w:t>and</w:t>
      </w:r>
      <w:r w:rsidRPr="00574C8F">
        <w:rPr>
          <w:rFonts w:ascii="Arial" w:hAnsi="Arial" w:cs="Arial"/>
          <w:spacing w:val="-2"/>
          <w:sz w:val="24"/>
          <w:szCs w:val="24"/>
        </w:rPr>
        <w:t xml:space="preserve"> </w:t>
      </w:r>
      <w:r w:rsidRPr="00574C8F">
        <w:rPr>
          <w:rFonts w:ascii="Arial" w:hAnsi="Arial" w:cs="Arial"/>
          <w:spacing w:val="1"/>
          <w:sz w:val="24"/>
          <w:szCs w:val="24"/>
        </w:rPr>
        <w:t>i</w:t>
      </w:r>
      <w:r w:rsidRPr="00574C8F">
        <w:rPr>
          <w:rFonts w:ascii="Arial" w:hAnsi="Arial" w:cs="Arial"/>
          <w:sz w:val="24"/>
          <w:szCs w:val="24"/>
        </w:rPr>
        <w:t>n</w:t>
      </w:r>
      <w:r w:rsidRPr="00574C8F">
        <w:rPr>
          <w:rFonts w:ascii="Arial" w:hAnsi="Arial" w:cs="Arial"/>
          <w:spacing w:val="-2"/>
          <w:sz w:val="24"/>
          <w:szCs w:val="24"/>
        </w:rPr>
        <w:t>s</w:t>
      </w:r>
      <w:r w:rsidRPr="00574C8F">
        <w:rPr>
          <w:rFonts w:ascii="Arial" w:hAnsi="Arial" w:cs="Arial"/>
          <w:spacing w:val="1"/>
          <w:sz w:val="24"/>
          <w:szCs w:val="24"/>
        </w:rPr>
        <w:t>t</w:t>
      </w:r>
      <w:r w:rsidRPr="00574C8F">
        <w:rPr>
          <w:rFonts w:ascii="Arial" w:hAnsi="Arial" w:cs="Arial"/>
          <w:spacing w:val="-2"/>
          <w:sz w:val="24"/>
          <w:szCs w:val="24"/>
        </w:rPr>
        <w:t>a</w:t>
      </w:r>
      <w:r w:rsidRPr="00574C8F">
        <w:rPr>
          <w:rFonts w:ascii="Arial" w:hAnsi="Arial" w:cs="Arial"/>
          <w:sz w:val="24"/>
          <w:szCs w:val="24"/>
        </w:rPr>
        <w:t>b</w:t>
      </w:r>
      <w:r w:rsidRPr="00574C8F">
        <w:rPr>
          <w:rFonts w:ascii="Arial" w:hAnsi="Arial" w:cs="Arial"/>
          <w:spacing w:val="1"/>
          <w:sz w:val="24"/>
          <w:szCs w:val="24"/>
        </w:rPr>
        <w:t>i</w:t>
      </w:r>
      <w:r w:rsidRPr="00574C8F">
        <w:rPr>
          <w:rFonts w:ascii="Arial" w:hAnsi="Arial" w:cs="Arial"/>
          <w:spacing w:val="-1"/>
          <w:sz w:val="24"/>
          <w:szCs w:val="24"/>
        </w:rPr>
        <w:t>l</w:t>
      </w:r>
      <w:r w:rsidRPr="00574C8F">
        <w:rPr>
          <w:rFonts w:ascii="Arial" w:hAnsi="Arial" w:cs="Arial"/>
          <w:spacing w:val="1"/>
          <w:sz w:val="24"/>
          <w:szCs w:val="24"/>
        </w:rPr>
        <w:t>it</w:t>
      </w:r>
      <w:r w:rsidRPr="00574C8F">
        <w:rPr>
          <w:rFonts w:ascii="Arial" w:hAnsi="Arial" w:cs="Arial"/>
          <w:sz w:val="24"/>
          <w:szCs w:val="24"/>
        </w:rPr>
        <w:t>y</w:t>
      </w:r>
      <w:r w:rsidRPr="00574C8F">
        <w:rPr>
          <w:rFonts w:ascii="Arial" w:hAnsi="Arial" w:cs="Arial"/>
          <w:spacing w:val="-2"/>
          <w:sz w:val="24"/>
          <w:szCs w:val="24"/>
        </w:rPr>
        <w:t xml:space="preserve"> </w:t>
      </w:r>
      <w:r w:rsidRPr="00574C8F">
        <w:rPr>
          <w:rFonts w:ascii="Arial" w:hAnsi="Arial" w:cs="Arial"/>
          <w:sz w:val="24"/>
          <w:szCs w:val="24"/>
        </w:rPr>
        <w:t>of</w:t>
      </w:r>
      <w:r>
        <w:rPr>
          <w:rFonts w:ascii="Arial" w:hAnsi="Arial" w:cs="Arial"/>
          <w:sz w:val="24"/>
          <w:szCs w:val="24"/>
        </w:rPr>
        <w:t xml:space="preserve"> </w:t>
      </w:r>
      <w:r w:rsidRPr="002222A4">
        <w:rPr>
          <w:rFonts w:ascii="Arial" w:hAnsi="Arial" w:cs="Arial"/>
          <w:sz w:val="24"/>
          <w:szCs w:val="24"/>
        </w:rPr>
        <w:t>homelessness puts students at sufficient risk of academic regression to warrant additional support.</w:t>
      </w:r>
    </w:p>
    <w:p w:rsidR="003F715A" w:rsidRPr="002222A4" w:rsidRDefault="003F715A" w:rsidP="002222A4">
      <w:pPr>
        <w:spacing w:before="32"/>
        <w:ind w:left="0" w:right="-20" w:hanging="2"/>
        <w:jc w:val="both"/>
        <w:rPr>
          <w:rFonts w:ascii="Arial" w:hAnsi="Arial" w:cs="Arial"/>
          <w:sz w:val="24"/>
          <w:szCs w:val="24"/>
        </w:rPr>
      </w:pPr>
    </w:p>
    <w:p w:rsidR="002222A4" w:rsidRPr="002222A4" w:rsidRDefault="002222A4" w:rsidP="002222A4">
      <w:pPr>
        <w:spacing w:before="32"/>
        <w:ind w:left="0" w:right="-20" w:hanging="2"/>
        <w:jc w:val="both"/>
        <w:rPr>
          <w:rFonts w:ascii="Arial" w:hAnsi="Arial" w:cs="Arial"/>
          <w:sz w:val="24"/>
          <w:szCs w:val="24"/>
        </w:rPr>
      </w:pPr>
      <w:r w:rsidRPr="002222A4">
        <w:rPr>
          <w:rFonts w:ascii="Arial" w:hAnsi="Arial" w:cs="Arial"/>
          <w:sz w:val="24"/>
          <w:szCs w:val="24"/>
        </w:rPr>
        <w:t xml:space="preserve">The district shall reserve such funds as are necessary to provide services comparable to those provided to Title I, Part A students to children and youth experiencing homelessness attending non- participating </w:t>
      </w:r>
      <w:r w:rsidR="003F715A" w:rsidRPr="002222A4">
        <w:rPr>
          <w:rFonts w:ascii="Arial" w:hAnsi="Arial" w:cs="Arial"/>
          <w:sz w:val="24"/>
          <w:szCs w:val="24"/>
        </w:rPr>
        <w:t>schools ACSSs</w:t>
      </w:r>
      <w:r w:rsidRPr="002222A4">
        <w:rPr>
          <w:rFonts w:ascii="Arial" w:hAnsi="Arial" w:cs="Arial"/>
          <w:sz w:val="24"/>
          <w:szCs w:val="24"/>
        </w:rPr>
        <w:t xml:space="preserve"> must establish their own methods for setting aside Title I, Part A, funds for homeless students who are not attending Title I schools. Determining an appropriate amount requires coordination between the ACSS Title I and homeless education programs. For information on calculating the mandatory set-aside,</w:t>
      </w:r>
      <w:r>
        <w:rPr>
          <w:rFonts w:ascii="Arial" w:hAnsi="Arial" w:cs="Arial"/>
          <w:sz w:val="24"/>
          <w:szCs w:val="24"/>
        </w:rPr>
        <w:t xml:space="preserve"> visit </w:t>
      </w:r>
      <w:hyperlink r:id="rId29">
        <w:r w:rsidRPr="00574C8F">
          <w:rPr>
            <w:rFonts w:ascii="Arial" w:hAnsi="Arial" w:cs="Arial"/>
            <w:color w:val="0000FF"/>
            <w:spacing w:val="-1"/>
            <w:sz w:val="24"/>
            <w:szCs w:val="24"/>
            <w:u w:val="single" w:color="0000FF"/>
          </w:rPr>
          <w:t>www</w:t>
        </w:r>
        <w:r w:rsidRPr="00574C8F">
          <w:rPr>
            <w:rFonts w:ascii="Arial" w:hAnsi="Arial" w:cs="Arial"/>
            <w:color w:val="0000FF"/>
            <w:sz w:val="24"/>
            <w:szCs w:val="24"/>
            <w:u w:val="single" w:color="0000FF"/>
          </w:rPr>
          <w:t>.s</w:t>
        </w:r>
        <w:r w:rsidRPr="00574C8F">
          <w:rPr>
            <w:rFonts w:ascii="Arial" w:hAnsi="Arial" w:cs="Arial"/>
            <w:color w:val="0000FF"/>
            <w:spacing w:val="-2"/>
            <w:sz w:val="24"/>
            <w:szCs w:val="24"/>
            <w:u w:val="single" w:color="0000FF"/>
          </w:rPr>
          <w:t>e</w:t>
        </w:r>
        <w:r w:rsidRPr="00574C8F">
          <w:rPr>
            <w:rFonts w:ascii="Arial" w:hAnsi="Arial" w:cs="Arial"/>
            <w:color w:val="0000FF"/>
            <w:spacing w:val="1"/>
            <w:sz w:val="24"/>
            <w:szCs w:val="24"/>
            <w:u w:val="single" w:color="0000FF"/>
          </w:rPr>
          <w:t>r</w:t>
        </w:r>
        <w:r w:rsidRPr="00574C8F">
          <w:rPr>
            <w:rFonts w:ascii="Arial" w:hAnsi="Arial" w:cs="Arial"/>
            <w:color w:val="0000FF"/>
            <w:spacing w:val="-2"/>
            <w:sz w:val="24"/>
            <w:szCs w:val="24"/>
            <w:u w:val="single" w:color="0000FF"/>
          </w:rPr>
          <w:t>v</w:t>
        </w:r>
        <w:r w:rsidRPr="00574C8F">
          <w:rPr>
            <w:rFonts w:ascii="Arial" w:hAnsi="Arial" w:cs="Arial"/>
            <w:color w:val="0000FF"/>
            <w:sz w:val="24"/>
            <w:szCs w:val="24"/>
            <w:u w:val="single" w:color="0000FF"/>
          </w:rPr>
          <w:t>e.</w:t>
        </w:r>
        <w:r w:rsidRPr="00574C8F">
          <w:rPr>
            <w:rFonts w:ascii="Arial" w:hAnsi="Arial" w:cs="Arial"/>
            <w:color w:val="0000FF"/>
            <w:spacing w:val="-2"/>
            <w:sz w:val="24"/>
            <w:szCs w:val="24"/>
            <w:u w:val="single" w:color="0000FF"/>
          </w:rPr>
          <w:t>o</w:t>
        </w:r>
        <w:r w:rsidRPr="00574C8F">
          <w:rPr>
            <w:rFonts w:ascii="Arial" w:hAnsi="Arial" w:cs="Arial"/>
            <w:color w:val="0000FF"/>
            <w:spacing w:val="1"/>
            <w:sz w:val="24"/>
            <w:szCs w:val="24"/>
            <w:u w:val="single" w:color="0000FF"/>
          </w:rPr>
          <w:t>r</w:t>
        </w:r>
        <w:r w:rsidRPr="00574C8F">
          <w:rPr>
            <w:rFonts w:ascii="Arial" w:hAnsi="Arial" w:cs="Arial"/>
            <w:color w:val="0000FF"/>
            <w:spacing w:val="-2"/>
            <w:sz w:val="24"/>
            <w:szCs w:val="24"/>
            <w:u w:val="single" w:color="0000FF"/>
          </w:rPr>
          <w:t>g</w:t>
        </w:r>
        <w:r w:rsidRPr="00574C8F">
          <w:rPr>
            <w:rFonts w:ascii="Arial" w:hAnsi="Arial" w:cs="Arial"/>
            <w:color w:val="0000FF"/>
            <w:spacing w:val="1"/>
            <w:sz w:val="24"/>
            <w:szCs w:val="24"/>
            <w:u w:val="single" w:color="0000FF"/>
          </w:rPr>
          <w:t>/</w:t>
        </w:r>
        <w:r w:rsidRPr="00574C8F">
          <w:rPr>
            <w:rFonts w:ascii="Arial" w:hAnsi="Arial" w:cs="Arial"/>
            <w:color w:val="0000FF"/>
            <w:sz w:val="24"/>
            <w:szCs w:val="24"/>
            <w:u w:val="single" w:color="0000FF"/>
          </w:rPr>
          <w:t>nch</w:t>
        </w:r>
        <w:r w:rsidRPr="00574C8F">
          <w:rPr>
            <w:rFonts w:ascii="Arial" w:hAnsi="Arial" w:cs="Arial"/>
            <w:color w:val="0000FF"/>
            <w:spacing w:val="-2"/>
            <w:sz w:val="24"/>
            <w:szCs w:val="24"/>
            <w:u w:val="single" w:color="0000FF"/>
          </w:rPr>
          <w:t>e</w:t>
        </w:r>
        <w:r w:rsidRPr="00574C8F">
          <w:rPr>
            <w:rFonts w:ascii="Arial" w:hAnsi="Arial" w:cs="Arial"/>
            <w:color w:val="0000FF"/>
            <w:spacing w:val="1"/>
            <w:sz w:val="24"/>
            <w:szCs w:val="24"/>
            <w:u w:val="single" w:color="0000FF"/>
          </w:rPr>
          <w:t>/</w:t>
        </w:r>
        <w:r w:rsidRPr="00574C8F">
          <w:rPr>
            <w:rFonts w:ascii="Arial" w:hAnsi="Arial" w:cs="Arial"/>
            <w:color w:val="0000FF"/>
            <w:sz w:val="24"/>
            <w:szCs w:val="24"/>
            <w:u w:val="single" w:color="0000FF"/>
          </w:rPr>
          <w:t>do</w:t>
        </w:r>
        <w:r w:rsidRPr="00574C8F">
          <w:rPr>
            <w:rFonts w:ascii="Arial" w:hAnsi="Arial" w:cs="Arial"/>
            <w:color w:val="0000FF"/>
            <w:spacing w:val="-1"/>
            <w:sz w:val="24"/>
            <w:szCs w:val="24"/>
            <w:u w:val="single" w:color="0000FF"/>
          </w:rPr>
          <w:t>w</w:t>
        </w:r>
        <w:r w:rsidRPr="00574C8F">
          <w:rPr>
            <w:rFonts w:ascii="Arial" w:hAnsi="Arial" w:cs="Arial"/>
            <w:color w:val="0000FF"/>
            <w:sz w:val="24"/>
            <w:szCs w:val="24"/>
            <w:u w:val="single" w:color="0000FF"/>
          </w:rPr>
          <w:t>n</w:t>
        </w:r>
        <w:r w:rsidRPr="00574C8F">
          <w:rPr>
            <w:rFonts w:ascii="Arial" w:hAnsi="Arial" w:cs="Arial"/>
            <w:color w:val="0000FF"/>
            <w:spacing w:val="-1"/>
            <w:sz w:val="24"/>
            <w:szCs w:val="24"/>
            <w:u w:val="single" w:color="0000FF"/>
          </w:rPr>
          <w:t>l</w:t>
        </w:r>
        <w:r w:rsidRPr="00574C8F">
          <w:rPr>
            <w:rFonts w:ascii="Arial" w:hAnsi="Arial" w:cs="Arial"/>
            <w:color w:val="0000FF"/>
            <w:sz w:val="24"/>
            <w:szCs w:val="24"/>
            <w:u w:val="single" w:color="0000FF"/>
          </w:rPr>
          <w:t>oad</w:t>
        </w:r>
        <w:r w:rsidRPr="00574C8F">
          <w:rPr>
            <w:rFonts w:ascii="Arial" w:hAnsi="Arial" w:cs="Arial"/>
            <w:color w:val="0000FF"/>
            <w:spacing w:val="-2"/>
            <w:sz w:val="24"/>
            <w:szCs w:val="24"/>
            <w:u w:val="single" w:color="0000FF"/>
          </w:rPr>
          <w:t>s</w:t>
        </w:r>
        <w:r w:rsidRPr="00574C8F">
          <w:rPr>
            <w:rFonts w:ascii="Arial" w:hAnsi="Arial" w:cs="Arial"/>
            <w:color w:val="0000FF"/>
            <w:spacing w:val="1"/>
            <w:sz w:val="24"/>
            <w:szCs w:val="24"/>
            <w:u w:val="single" w:color="0000FF"/>
          </w:rPr>
          <w:t>/</w:t>
        </w:r>
        <w:r w:rsidRPr="00574C8F">
          <w:rPr>
            <w:rFonts w:ascii="Arial" w:hAnsi="Arial" w:cs="Arial"/>
            <w:color w:val="0000FF"/>
            <w:spacing w:val="-2"/>
            <w:sz w:val="24"/>
            <w:szCs w:val="24"/>
            <w:u w:val="single" w:color="0000FF"/>
          </w:rPr>
          <w:t>c</w:t>
        </w:r>
        <w:r w:rsidRPr="00574C8F">
          <w:rPr>
            <w:rFonts w:ascii="Arial" w:hAnsi="Arial" w:cs="Arial"/>
            <w:color w:val="0000FF"/>
            <w:sz w:val="24"/>
            <w:szCs w:val="24"/>
            <w:u w:val="single" w:color="0000FF"/>
          </w:rPr>
          <w:t>a</w:t>
        </w:r>
        <w:r w:rsidRPr="00574C8F">
          <w:rPr>
            <w:rFonts w:ascii="Arial" w:hAnsi="Arial" w:cs="Arial"/>
            <w:color w:val="0000FF"/>
            <w:spacing w:val="1"/>
            <w:sz w:val="24"/>
            <w:szCs w:val="24"/>
            <w:u w:val="single" w:color="0000FF"/>
          </w:rPr>
          <w:t>l</w:t>
        </w:r>
        <w:r w:rsidRPr="00574C8F">
          <w:rPr>
            <w:rFonts w:ascii="Arial" w:hAnsi="Arial" w:cs="Arial"/>
            <w:color w:val="0000FF"/>
            <w:spacing w:val="-2"/>
            <w:sz w:val="24"/>
            <w:szCs w:val="24"/>
            <w:u w:val="single" w:color="0000FF"/>
          </w:rPr>
          <w:t>c</w:t>
        </w:r>
        <w:r w:rsidRPr="00574C8F">
          <w:rPr>
            <w:rFonts w:ascii="Arial" w:hAnsi="Arial" w:cs="Arial"/>
            <w:color w:val="0000FF"/>
            <w:sz w:val="24"/>
            <w:szCs w:val="24"/>
            <w:u w:val="single" w:color="0000FF"/>
          </w:rPr>
          <w:t>u</w:t>
        </w:r>
        <w:r w:rsidRPr="00574C8F">
          <w:rPr>
            <w:rFonts w:ascii="Arial" w:hAnsi="Arial" w:cs="Arial"/>
            <w:color w:val="0000FF"/>
            <w:spacing w:val="1"/>
            <w:sz w:val="24"/>
            <w:szCs w:val="24"/>
            <w:u w:val="single" w:color="0000FF"/>
          </w:rPr>
          <w:t>l</w:t>
        </w:r>
        <w:r w:rsidRPr="00574C8F">
          <w:rPr>
            <w:rFonts w:ascii="Arial" w:hAnsi="Arial" w:cs="Arial"/>
            <w:color w:val="0000FF"/>
            <w:spacing w:val="-2"/>
            <w:sz w:val="24"/>
            <w:szCs w:val="24"/>
            <w:u w:val="single" w:color="0000FF"/>
          </w:rPr>
          <w:t>a</w:t>
        </w:r>
        <w:r w:rsidRPr="00574C8F">
          <w:rPr>
            <w:rFonts w:ascii="Arial" w:hAnsi="Arial" w:cs="Arial"/>
            <w:color w:val="0000FF"/>
            <w:spacing w:val="-1"/>
            <w:sz w:val="24"/>
            <w:szCs w:val="24"/>
            <w:u w:val="single" w:color="0000FF"/>
          </w:rPr>
          <w:t>t</w:t>
        </w:r>
        <w:r w:rsidRPr="00574C8F">
          <w:rPr>
            <w:rFonts w:ascii="Arial" w:hAnsi="Arial" w:cs="Arial"/>
            <w:color w:val="0000FF"/>
            <w:spacing w:val="1"/>
            <w:sz w:val="24"/>
            <w:szCs w:val="24"/>
            <w:u w:val="single" w:color="0000FF"/>
          </w:rPr>
          <w:t>i</w:t>
        </w:r>
        <w:r w:rsidRPr="00574C8F">
          <w:rPr>
            <w:rFonts w:ascii="Arial" w:hAnsi="Arial" w:cs="Arial"/>
            <w:color w:val="0000FF"/>
            <w:sz w:val="24"/>
            <w:szCs w:val="24"/>
            <w:u w:val="single" w:color="0000FF"/>
          </w:rPr>
          <w:t>n</w:t>
        </w:r>
        <w:r w:rsidRPr="00574C8F">
          <w:rPr>
            <w:rFonts w:ascii="Arial" w:hAnsi="Arial" w:cs="Arial"/>
            <w:color w:val="0000FF"/>
            <w:spacing w:val="-2"/>
            <w:sz w:val="24"/>
            <w:szCs w:val="24"/>
            <w:u w:val="single" w:color="0000FF"/>
          </w:rPr>
          <w:t>g</w:t>
        </w:r>
        <w:r w:rsidRPr="00574C8F">
          <w:rPr>
            <w:rFonts w:ascii="Arial" w:hAnsi="Arial" w:cs="Arial"/>
            <w:color w:val="0000FF"/>
            <w:sz w:val="24"/>
            <w:szCs w:val="24"/>
            <w:u w:val="single" w:color="0000FF"/>
          </w:rPr>
          <w:t>_se</w:t>
        </w:r>
        <w:r w:rsidRPr="00574C8F">
          <w:rPr>
            <w:rFonts w:ascii="Arial" w:hAnsi="Arial" w:cs="Arial"/>
            <w:color w:val="0000FF"/>
            <w:spacing w:val="1"/>
            <w:sz w:val="24"/>
            <w:szCs w:val="24"/>
            <w:u w:val="single" w:color="0000FF"/>
          </w:rPr>
          <w:t>t</w:t>
        </w:r>
        <w:r w:rsidRPr="00574C8F">
          <w:rPr>
            <w:rFonts w:ascii="Arial" w:hAnsi="Arial" w:cs="Arial"/>
            <w:color w:val="0000FF"/>
            <w:spacing w:val="-2"/>
            <w:sz w:val="24"/>
            <w:szCs w:val="24"/>
            <w:u w:val="single" w:color="0000FF"/>
          </w:rPr>
          <w:t>a</w:t>
        </w:r>
        <w:r w:rsidRPr="00574C8F">
          <w:rPr>
            <w:rFonts w:ascii="Arial" w:hAnsi="Arial" w:cs="Arial"/>
            <w:color w:val="0000FF"/>
            <w:sz w:val="24"/>
            <w:szCs w:val="24"/>
            <w:u w:val="single" w:color="0000FF"/>
          </w:rPr>
          <w:t>s</w:t>
        </w:r>
        <w:r w:rsidRPr="00574C8F">
          <w:rPr>
            <w:rFonts w:ascii="Arial" w:hAnsi="Arial" w:cs="Arial"/>
            <w:color w:val="0000FF"/>
            <w:spacing w:val="-1"/>
            <w:sz w:val="24"/>
            <w:szCs w:val="24"/>
            <w:u w:val="single" w:color="0000FF"/>
          </w:rPr>
          <w:t>i</w:t>
        </w:r>
        <w:r w:rsidRPr="00574C8F">
          <w:rPr>
            <w:rFonts w:ascii="Arial" w:hAnsi="Arial" w:cs="Arial"/>
            <w:color w:val="0000FF"/>
            <w:sz w:val="24"/>
            <w:szCs w:val="24"/>
            <w:u w:val="single" w:color="0000FF"/>
          </w:rPr>
          <w:t>des.</w:t>
        </w:r>
        <w:r w:rsidRPr="00574C8F">
          <w:rPr>
            <w:rFonts w:ascii="Arial" w:hAnsi="Arial" w:cs="Arial"/>
            <w:color w:val="0000FF"/>
            <w:spacing w:val="-2"/>
            <w:sz w:val="24"/>
            <w:szCs w:val="24"/>
            <w:u w:val="single" w:color="0000FF"/>
          </w:rPr>
          <w:t>p</w:t>
        </w:r>
        <w:r w:rsidRPr="00574C8F">
          <w:rPr>
            <w:rFonts w:ascii="Arial" w:hAnsi="Arial" w:cs="Arial"/>
            <w:color w:val="0000FF"/>
            <w:sz w:val="24"/>
            <w:szCs w:val="24"/>
            <w:u w:val="single" w:color="0000FF"/>
          </w:rPr>
          <w:t>df</w:t>
        </w:r>
        <w:r w:rsidRPr="00574C8F">
          <w:rPr>
            <w:rFonts w:ascii="Arial" w:hAnsi="Arial" w:cs="Arial"/>
            <w:color w:val="000000"/>
            <w:sz w:val="24"/>
            <w:szCs w:val="24"/>
          </w:rPr>
          <w:t>.</w:t>
        </w:r>
      </w:hyperlink>
      <w:r>
        <w:rPr>
          <w:rFonts w:ascii="Arial" w:hAnsi="Arial" w:cs="Arial"/>
          <w:color w:val="000000"/>
          <w:sz w:val="24"/>
          <w:szCs w:val="24"/>
        </w:rPr>
        <w:t xml:space="preserve"> </w:t>
      </w:r>
      <w:r w:rsidRPr="002222A4">
        <w:rPr>
          <w:rFonts w:ascii="Arial" w:hAnsi="Arial" w:cs="Arial"/>
          <w:color w:val="000000"/>
          <w:sz w:val="24"/>
          <w:szCs w:val="24"/>
        </w:rPr>
        <w:t xml:space="preserve">Reserved funds will be used to </w:t>
      </w:r>
      <w:r w:rsidRPr="002222A4">
        <w:rPr>
          <w:rFonts w:ascii="Arial" w:hAnsi="Arial" w:cs="Arial"/>
          <w:color w:val="000000"/>
          <w:sz w:val="24"/>
          <w:szCs w:val="24"/>
        </w:rPr>
        <w:lastRenderedPageBreak/>
        <w:t>provide educationally related support services, both in school and outside of school, and to remove barriers that prevent regular attendance.</w:t>
      </w:r>
    </w:p>
    <w:p w:rsidR="00252455" w:rsidRDefault="00252455" w:rsidP="00252455">
      <w:pPr>
        <w:spacing w:before="1" w:line="237" w:lineRule="auto"/>
        <w:ind w:left="0" w:right="70" w:hanging="2"/>
        <w:jc w:val="both"/>
        <w:rPr>
          <w:rFonts w:ascii="Arial" w:hAnsi="Arial" w:cs="Arial"/>
          <w:b/>
          <w:spacing w:val="2"/>
          <w:sz w:val="24"/>
          <w:szCs w:val="24"/>
          <w:u w:val="single" w:color="000000"/>
        </w:rPr>
      </w:pPr>
    </w:p>
    <w:p w:rsidR="00252455" w:rsidRPr="003F715A" w:rsidRDefault="00252455" w:rsidP="003F715A">
      <w:pPr>
        <w:ind w:left="1" w:right="-20" w:hanging="3"/>
        <w:jc w:val="both"/>
        <w:rPr>
          <w:rFonts w:ascii="Arial" w:hAnsi="Arial" w:cs="Arial"/>
          <w:b/>
          <w:bCs/>
          <w:spacing w:val="5"/>
          <w:sz w:val="28"/>
          <w:szCs w:val="28"/>
        </w:rPr>
      </w:pPr>
      <w:r w:rsidRPr="003F715A">
        <w:rPr>
          <w:rFonts w:ascii="Arial" w:hAnsi="Arial" w:cs="Arial"/>
          <w:b/>
          <w:bCs/>
          <w:spacing w:val="5"/>
          <w:sz w:val="28"/>
          <w:szCs w:val="28"/>
        </w:rPr>
        <w:t>Training</w:t>
      </w:r>
    </w:p>
    <w:p w:rsidR="002222A4" w:rsidRPr="002222A4" w:rsidRDefault="002222A4" w:rsidP="002222A4">
      <w:pPr>
        <w:spacing w:before="1" w:line="237" w:lineRule="auto"/>
        <w:ind w:left="0" w:right="70" w:hanging="2"/>
        <w:jc w:val="both"/>
        <w:rPr>
          <w:rFonts w:ascii="Arial" w:hAnsi="Arial" w:cs="Arial"/>
          <w:sz w:val="24"/>
          <w:szCs w:val="24"/>
        </w:rPr>
      </w:pPr>
      <w:r>
        <w:rPr>
          <w:rFonts w:ascii="Arial" w:hAnsi="Arial" w:cs="Arial"/>
          <w:sz w:val="24"/>
          <w:szCs w:val="24"/>
        </w:rPr>
        <w:t>In monitoring</w:t>
      </w:r>
      <w:r w:rsidRPr="002222A4">
        <w:t xml:space="preserve"> </w:t>
      </w:r>
      <w:r w:rsidRPr="002222A4">
        <w:rPr>
          <w:rFonts w:ascii="Arial" w:hAnsi="Arial" w:cs="Arial"/>
          <w:sz w:val="24"/>
          <w:szCs w:val="24"/>
        </w:rPr>
        <w:t>the policies and procedures to implement the McKinney-Vento Homeless Assistance Act, Appling County’s homeless liaison will train school counselors, enrollment personnel, including but not limited to administrators, registrars, teachers, social workers, counselors, bus drivers, custodians, community service providers, and social service personnel at the beginning of each school year on possible indicators of homelessness, sensitivity in identifying families and youth who are experiencing homelessness, and procedures for forwarding information indicating homelessness to the liaison.  After the beginning of the year training in August, each school counselor will return to their respective schools and redeliver the McKinney-Vento Homeless Education training to all school personnel including principals, teachers, and paraprofessionals.  The trainings and activities will be designed to increase staff awareness of homelessness, facilitate immediate enrollment, ensure compliance with McKinney-Vento law, and increase sensitivity to the unique needs of homeless children and youth.</w:t>
      </w:r>
    </w:p>
    <w:p w:rsidR="002222A4" w:rsidRPr="002222A4" w:rsidRDefault="002222A4" w:rsidP="002222A4">
      <w:pPr>
        <w:spacing w:before="1" w:line="237" w:lineRule="auto"/>
        <w:ind w:left="0" w:right="70" w:hanging="2"/>
        <w:jc w:val="both"/>
        <w:rPr>
          <w:rFonts w:ascii="Arial" w:hAnsi="Arial" w:cs="Arial"/>
          <w:sz w:val="24"/>
          <w:szCs w:val="24"/>
        </w:rPr>
      </w:pPr>
      <w:r w:rsidRPr="002222A4">
        <w:rPr>
          <w:rFonts w:ascii="Arial" w:hAnsi="Arial" w:cs="Arial"/>
          <w:sz w:val="24"/>
          <w:szCs w:val="24"/>
        </w:rPr>
        <w:t>Documentation of training agendas, copies of training materials, and sign in sheets of each training will be collected by the homeless liaison.</w:t>
      </w:r>
      <w:r>
        <w:rPr>
          <w:rFonts w:ascii="Arial" w:hAnsi="Arial" w:cs="Arial"/>
          <w:sz w:val="24"/>
          <w:szCs w:val="24"/>
        </w:rPr>
        <w:t xml:space="preserve"> </w:t>
      </w:r>
    </w:p>
    <w:p w:rsidR="00252455" w:rsidRDefault="00252455" w:rsidP="002222A4">
      <w:pPr>
        <w:spacing w:before="1" w:line="254" w:lineRule="exact"/>
        <w:ind w:leftChars="0" w:left="0" w:right="78" w:firstLineChars="0" w:firstLine="0"/>
        <w:jc w:val="both"/>
        <w:rPr>
          <w:rFonts w:ascii="Arial" w:hAnsi="Arial" w:cs="Arial"/>
          <w:spacing w:val="-2"/>
          <w:sz w:val="24"/>
          <w:szCs w:val="24"/>
        </w:rPr>
      </w:pPr>
    </w:p>
    <w:p w:rsidR="00252455" w:rsidRPr="003F715A" w:rsidRDefault="00252455" w:rsidP="003F715A">
      <w:pPr>
        <w:ind w:left="1" w:right="-20" w:hanging="3"/>
        <w:jc w:val="both"/>
        <w:rPr>
          <w:rFonts w:ascii="Arial" w:hAnsi="Arial" w:cs="Arial"/>
          <w:b/>
          <w:bCs/>
          <w:spacing w:val="5"/>
          <w:sz w:val="28"/>
          <w:szCs w:val="28"/>
        </w:rPr>
      </w:pPr>
      <w:r w:rsidRPr="003F715A">
        <w:rPr>
          <w:rFonts w:ascii="Arial" w:hAnsi="Arial" w:cs="Arial"/>
          <w:b/>
          <w:bCs/>
          <w:spacing w:val="5"/>
          <w:sz w:val="28"/>
          <w:szCs w:val="28"/>
        </w:rPr>
        <w:t>Coordination</w:t>
      </w:r>
    </w:p>
    <w:p w:rsidR="002222A4" w:rsidRDefault="002222A4" w:rsidP="002222A4">
      <w:pPr>
        <w:spacing w:before="74"/>
        <w:ind w:left="0" w:right="-20" w:hanging="2"/>
        <w:jc w:val="both"/>
        <w:rPr>
          <w:rFonts w:ascii="Arial" w:hAnsi="Arial" w:cs="Arial"/>
          <w:sz w:val="24"/>
          <w:szCs w:val="24"/>
        </w:rPr>
      </w:pPr>
      <w:r>
        <w:rPr>
          <w:rFonts w:ascii="Arial" w:hAnsi="Arial" w:cs="Arial"/>
          <w:sz w:val="24"/>
          <w:szCs w:val="24"/>
        </w:rPr>
        <w:t xml:space="preserve">Homeless students </w:t>
      </w:r>
      <w:r w:rsidRPr="002222A4">
        <w:rPr>
          <w:rFonts w:ascii="Arial" w:hAnsi="Arial" w:cs="Arial"/>
          <w:sz w:val="24"/>
          <w:szCs w:val="24"/>
        </w:rPr>
        <w:t>and their families often need housing assistance, social services, and health care. Linking families with community resources can have a positive impact on the education of children.</w:t>
      </w:r>
    </w:p>
    <w:p w:rsidR="003F715A" w:rsidRPr="002222A4" w:rsidRDefault="003F715A" w:rsidP="002222A4">
      <w:pPr>
        <w:spacing w:before="74"/>
        <w:ind w:left="0" w:right="-20" w:hanging="2"/>
        <w:jc w:val="both"/>
        <w:rPr>
          <w:rFonts w:ascii="Arial" w:hAnsi="Arial" w:cs="Arial"/>
          <w:sz w:val="24"/>
          <w:szCs w:val="24"/>
        </w:rPr>
      </w:pPr>
    </w:p>
    <w:p w:rsidR="002222A4" w:rsidRDefault="002222A4" w:rsidP="002222A4">
      <w:pPr>
        <w:spacing w:before="74"/>
        <w:ind w:left="0" w:right="-20" w:hanging="2"/>
        <w:jc w:val="both"/>
        <w:rPr>
          <w:rFonts w:ascii="Arial" w:hAnsi="Arial" w:cs="Arial"/>
          <w:sz w:val="24"/>
          <w:szCs w:val="24"/>
        </w:rPr>
      </w:pPr>
      <w:r w:rsidRPr="002222A4">
        <w:rPr>
          <w:rFonts w:ascii="Arial" w:hAnsi="Arial" w:cs="Arial"/>
          <w:sz w:val="24"/>
          <w:szCs w:val="24"/>
        </w:rPr>
        <w:t>Title I, Part A, requires targeted assistance programs to coordinate with Federal, state, and local service programs, including programs for housing, nutrition, violence prevention, Head Start, adult education, vocational and technical education, and job training. [20 UCS 63159(c)(1)(H)]</w:t>
      </w:r>
    </w:p>
    <w:p w:rsidR="003F715A" w:rsidRPr="002222A4" w:rsidRDefault="003F715A" w:rsidP="002222A4">
      <w:pPr>
        <w:spacing w:before="74"/>
        <w:ind w:left="0" w:right="-20" w:hanging="2"/>
        <w:jc w:val="both"/>
        <w:rPr>
          <w:rFonts w:ascii="Arial" w:hAnsi="Arial" w:cs="Arial"/>
          <w:sz w:val="24"/>
          <w:szCs w:val="24"/>
        </w:rPr>
      </w:pPr>
    </w:p>
    <w:p w:rsidR="00252455" w:rsidRPr="003F715A" w:rsidRDefault="00252455" w:rsidP="003F715A">
      <w:pPr>
        <w:ind w:left="1" w:right="-20" w:hanging="3"/>
        <w:jc w:val="both"/>
        <w:rPr>
          <w:rFonts w:ascii="Arial" w:hAnsi="Arial" w:cs="Arial"/>
          <w:b/>
          <w:bCs/>
          <w:spacing w:val="5"/>
          <w:sz w:val="28"/>
          <w:szCs w:val="28"/>
        </w:rPr>
      </w:pPr>
      <w:r w:rsidRPr="003F715A">
        <w:rPr>
          <w:rFonts w:ascii="Arial" w:hAnsi="Arial" w:cs="Arial"/>
          <w:b/>
          <w:bCs/>
          <w:spacing w:val="5"/>
          <w:sz w:val="28"/>
          <w:szCs w:val="28"/>
        </w:rPr>
        <w:t>Preschool</w:t>
      </w:r>
    </w:p>
    <w:p w:rsidR="002222A4" w:rsidRPr="002222A4" w:rsidRDefault="002222A4" w:rsidP="00252455">
      <w:pPr>
        <w:spacing w:before="32"/>
        <w:ind w:left="0" w:right="-20" w:hanging="2"/>
        <w:jc w:val="both"/>
        <w:rPr>
          <w:rFonts w:ascii="Arial" w:hAnsi="Arial" w:cs="Arial"/>
          <w:sz w:val="24"/>
          <w:szCs w:val="24"/>
        </w:rPr>
      </w:pPr>
      <w:r>
        <w:rPr>
          <w:rFonts w:ascii="Arial" w:hAnsi="Arial" w:cs="Arial"/>
          <w:sz w:val="24"/>
          <w:szCs w:val="24"/>
        </w:rPr>
        <w:t xml:space="preserve">Preschool education </w:t>
      </w:r>
      <w:r w:rsidRPr="002222A4">
        <w:rPr>
          <w:rFonts w:ascii="Arial" w:hAnsi="Arial" w:cs="Arial"/>
          <w:sz w:val="24"/>
          <w:szCs w:val="24"/>
        </w:rPr>
        <w:t>is a very important element of later academic success.  Children experiencing homelessness have experienced many difficulties accessing preschool opportunities. To facilitate preschool enrollment and attendance, the provisions of this policy will apply to preschools.  Appling County should ensure that children experiencing homelessness receive priority enrollment in preschool programs operated by Appling County, including exempting children experiencing homelessness from waiting lists.</w:t>
      </w:r>
      <w:r>
        <w:rPr>
          <w:rFonts w:ascii="Arial" w:hAnsi="Arial" w:cs="Arial"/>
          <w:sz w:val="24"/>
          <w:szCs w:val="24"/>
        </w:rPr>
        <w:t xml:space="preserve"> </w:t>
      </w:r>
    </w:p>
    <w:p w:rsidR="00252455" w:rsidRDefault="00252455" w:rsidP="00252455">
      <w:pPr>
        <w:spacing w:line="237" w:lineRule="auto"/>
        <w:ind w:left="0" w:right="73" w:hanging="2"/>
        <w:jc w:val="both"/>
        <w:rPr>
          <w:rFonts w:ascii="Arial" w:hAnsi="Arial" w:cs="Arial"/>
          <w:sz w:val="24"/>
          <w:szCs w:val="24"/>
        </w:rPr>
      </w:pPr>
      <w:r>
        <w:rPr>
          <w:rFonts w:ascii="Arial" w:hAnsi="Arial" w:cs="Arial"/>
          <w:spacing w:val="-1"/>
          <w:sz w:val="24"/>
          <w:szCs w:val="24"/>
        </w:rPr>
        <w:t>C</w:t>
      </w:r>
      <w:r>
        <w:rPr>
          <w:rFonts w:ascii="Arial" w:hAnsi="Arial" w:cs="Arial"/>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en</w:t>
      </w:r>
      <w:r>
        <w:rPr>
          <w:rFonts w:ascii="Arial" w:hAnsi="Arial" w:cs="Arial"/>
          <w:spacing w:val="-2"/>
          <w:sz w:val="24"/>
          <w:szCs w:val="24"/>
        </w:rPr>
        <w:t xml:space="preserve"> </w:t>
      </w:r>
      <w:r>
        <w:rPr>
          <w:rFonts w:ascii="Arial" w:hAnsi="Arial" w:cs="Arial"/>
          <w:sz w:val="24"/>
          <w:szCs w:val="24"/>
        </w:rPr>
        <w:t>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1"/>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s</w:t>
      </w:r>
      <w:r>
        <w:rPr>
          <w:rFonts w:ascii="Arial" w:hAnsi="Arial" w:cs="Arial"/>
          <w:sz w:val="24"/>
          <w:szCs w:val="24"/>
        </w:rPr>
        <w:t>sn</w:t>
      </w:r>
      <w:r>
        <w:rPr>
          <w:rFonts w:ascii="Arial" w:hAnsi="Arial" w:cs="Arial"/>
          <w:spacing w:val="-2"/>
          <w:sz w:val="24"/>
          <w:szCs w:val="24"/>
        </w:rPr>
        <w:t>e</w:t>
      </w:r>
      <w:r>
        <w:rPr>
          <w:rFonts w:ascii="Arial" w:hAnsi="Arial" w:cs="Arial"/>
          <w:sz w:val="24"/>
          <w:szCs w:val="24"/>
        </w:rPr>
        <w:t>ss</w:t>
      </w:r>
      <w:r>
        <w:rPr>
          <w:rFonts w:ascii="Arial" w:hAnsi="Arial" w:cs="Arial"/>
          <w:spacing w:val="1"/>
          <w:sz w:val="24"/>
          <w:szCs w:val="24"/>
        </w:rPr>
        <w:t xml:space="preserve"> </w:t>
      </w:r>
      <w:r>
        <w:rPr>
          <w:rFonts w:ascii="Arial" w:hAnsi="Arial" w:cs="Arial"/>
          <w:spacing w:val="-1"/>
          <w:sz w:val="24"/>
          <w:szCs w:val="24"/>
        </w:rPr>
        <w:t>wi</w:t>
      </w:r>
      <w:r>
        <w:rPr>
          <w:rFonts w:ascii="Arial" w:hAnsi="Arial" w:cs="Arial"/>
          <w:spacing w:val="1"/>
          <w:sz w:val="24"/>
          <w:szCs w:val="24"/>
        </w:rPr>
        <w:t>t</w:t>
      </w:r>
      <w:r>
        <w:rPr>
          <w:rFonts w:ascii="Arial" w:hAnsi="Arial" w:cs="Arial"/>
          <w:sz w:val="24"/>
          <w:szCs w:val="24"/>
        </w:rPr>
        <w:t xml:space="preserve">h </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a</w:t>
      </w:r>
      <w:r>
        <w:rPr>
          <w:rFonts w:ascii="Arial" w:hAnsi="Arial" w:cs="Arial"/>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es</w:t>
      </w:r>
      <w:r>
        <w:rPr>
          <w:rFonts w:ascii="Arial" w:hAnsi="Arial" w:cs="Arial"/>
          <w:spacing w:val="-2"/>
          <w:sz w:val="24"/>
          <w:szCs w:val="24"/>
        </w:rPr>
        <w:t xml:space="preserve"> </w:t>
      </w:r>
      <w:r>
        <w:rPr>
          <w:rFonts w:ascii="Arial" w:hAnsi="Arial" w:cs="Arial"/>
          <w:spacing w:val="-1"/>
          <w:sz w:val="24"/>
          <w:szCs w:val="24"/>
        </w:rPr>
        <w:t>w</w:t>
      </w:r>
      <w:r>
        <w:rPr>
          <w:rFonts w:ascii="Arial" w:hAnsi="Arial" w:cs="Arial"/>
          <w:spacing w:val="1"/>
          <w:sz w:val="24"/>
          <w:szCs w:val="24"/>
        </w:rPr>
        <w:t>il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w:t>
      </w:r>
      <w:r>
        <w:rPr>
          <w:rFonts w:ascii="Arial" w:hAnsi="Arial" w:cs="Arial"/>
          <w:spacing w:val="-2"/>
          <w:sz w:val="24"/>
          <w:szCs w:val="24"/>
        </w:rPr>
        <w:t>f</w:t>
      </w:r>
      <w:r>
        <w:rPr>
          <w:rFonts w:ascii="Arial" w:hAnsi="Arial" w:cs="Arial"/>
          <w:sz w:val="24"/>
          <w:szCs w:val="24"/>
        </w:rPr>
        <w:t>e</w:t>
      </w:r>
      <w:r>
        <w:rPr>
          <w:rFonts w:ascii="Arial" w:hAnsi="Arial" w:cs="Arial"/>
          <w:spacing w:val="-2"/>
          <w:sz w:val="24"/>
          <w:szCs w:val="24"/>
        </w:rPr>
        <w:t>r</w:t>
      </w:r>
      <w:r>
        <w:rPr>
          <w:rFonts w:ascii="Arial" w:hAnsi="Arial" w:cs="Arial"/>
          <w:spacing w:val="1"/>
          <w:sz w:val="24"/>
          <w:szCs w:val="24"/>
        </w:rPr>
        <w:t>r</w:t>
      </w:r>
      <w:r>
        <w:rPr>
          <w:rFonts w:ascii="Arial" w:hAnsi="Arial" w:cs="Arial"/>
          <w:sz w:val="24"/>
          <w:szCs w:val="24"/>
        </w:rPr>
        <w:t>ed</w:t>
      </w:r>
      <w:r>
        <w:rPr>
          <w:rFonts w:ascii="Arial" w:hAnsi="Arial" w:cs="Arial"/>
          <w:spacing w:val="-2"/>
          <w:sz w:val="24"/>
          <w:szCs w:val="24"/>
        </w:rPr>
        <w:t xml:space="preserve"> </w:t>
      </w:r>
      <w:r>
        <w:rPr>
          <w:rFonts w:ascii="Arial" w:hAnsi="Arial" w:cs="Arial"/>
          <w:spacing w:val="1"/>
          <w:sz w:val="24"/>
          <w:szCs w:val="24"/>
        </w:rPr>
        <w:t>f</w:t>
      </w:r>
      <w:r>
        <w:rPr>
          <w:rFonts w:ascii="Arial" w:hAnsi="Arial" w:cs="Arial"/>
          <w:sz w:val="24"/>
          <w:szCs w:val="24"/>
        </w:rPr>
        <w:t>or</w:t>
      </w:r>
      <w:r>
        <w:rPr>
          <w:rFonts w:ascii="Arial" w:hAnsi="Arial" w:cs="Arial"/>
          <w:spacing w:val="1"/>
          <w:sz w:val="24"/>
          <w:szCs w:val="24"/>
        </w:rPr>
        <w:t xml:space="preserve"> </w:t>
      </w:r>
      <w:r>
        <w:rPr>
          <w:rFonts w:ascii="Arial" w:hAnsi="Arial" w:cs="Arial"/>
          <w:spacing w:val="-2"/>
          <w:sz w:val="24"/>
          <w:szCs w:val="24"/>
        </w:rPr>
        <w:t>p</w:t>
      </w:r>
      <w:r>
        <w:rPr>
          <w:rFonts w:ascii="Arial" w:hAnsi="Arial" w:cs="Arial"/>
          <w:spacing w:val="1"/>
          <w:sz w:val="24"/>
          <w:szCs w:val="24"/>
        </w:rPr>
        <w:t>r</w:t>
      </w:r>
      <w:r>
        <w:rPr>
          <w:rFonts w:ascii="Arial" w:hAnsi="Arial" w:cs="Arial"/>
          <w:spacing w:val="-2"/>
          <w:sz w:val="24"/>
          <w:szCs w:val="24"/>
        </w:rPr>
        <w:t>e</w:t>
      </w:r>
      <w:r>
        <w:rPr>
          <w:rFonts w:ascii="Arial" w:hAnsi="Arial" w:cs="Arial"/>
          <w:sz w:val="24"/>
          <w:szCs w:val="24"/>
        </w:rPr>
        <w:t>sch</w:t>
      </w:r>
      <w:r>
        <w:rPr>
          <w:rFonts w:ascii="Arial" w:hAnsi="Arial" w:cs="Arial"/>
          <w:spacing w:val="-2"/>
          <w:sz w:val="24"/>
          <w:szCs w:val="24"/>
        </w:rPr>
        <w:t>o</w:t>
      </w:r>
      <w:r>
        <w:rPr>
          <w:rFonts w:ascii="Arial" w:hAnsi="Arial" w:cs="Arial"/>
          <w:sz w:val="24"/>
          <w:szCs w:val="24"/>
        </w:rPr>
        <w:t>ol</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w:t>
      </w:r>
      <w:r>
        <w:rPr>
          <w:rFonts w:ascii="Arial" w:hAnsi="Arial" w:cs="Arial"/>
          <w:spacing w:val="-2"/>
          <w:sz w:val="24"/>
          <w:szCs w:val="24"/>
        </w:rPr>
        <w:t>e</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und</w:t>
      </w:r>
      <w:r>
        <w:rPr>
          <w:rFonts w:ascii="Arial" w:hAnsi="Arial" w:cs="Arial"/>
          <w:spacing w:val="-2"/>
          <w:sz w:val="24"/>
          <w:szCs w:val="24"/>
        </w:rPr>
        <w:t>e</w:t>
      </w:r>
      <w:r>
        <w:rPr>
          <w:rFonts w:ascii="Arial" w:hAnsi="Arial" w:cs="Arial"/>
          <w:sz w:val="24"/>
          <w:szCs w:val="24"/>
        </w:rPr>
        <w:t>r</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 xml:space="preserve">he </w:t>
      </w:r>
      <w:r>
        <w:rPr>
          <w:rFonts w:ascii="Arial" w:hAnsi="Arial" w:cs="Arial"/>
          <w:spacing w:val="-4"/>
          <w:sz w:val="24"/>
          <w:szCs w:val="24"/>
        </w:rPr>
        <w:t>I</w:t>
      </w:r>
      <w:r>
        <w:rPr>
          <w:rFonts w:ascii="Arial" w:hAnsi="Arial" w:cs="Arial"/>
          <w:sz w:val="24"/>
          <w:szCs w:val="24"/>
        </w:rPr>
        <w:t>nd</w:t>
      </w:r>
      <w:r>
        <w:rPr>
          <w:rFonts w:ascii="Arial" w:hAnsi="Arial" w:cs="Arial"/>
          <w:spacing w:val="3"/>
          <w:sz w:val="24"/>
          <w:szCs w:val="24"/>
        </w:rPr>
        <w:t>i</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dua</w:t>
      </w:r>
      <w:r>
        <w:rPr>
          <w:rFonts w:ascii="Arial" w:hAnsi="Arial" w:cs="Arial"/>
          <w:spacing w:val="-1"/>
          <w:sz w:val="24"/>
          <w:szCs w:val="24"/>
        </w:rPr>
        <w:t>l</w:t>
      </w:r>
      <w:r>
        <w:rPr>
          <w:rFonts w:ascii="Arial" w:hAnsi="Arial" w:cs="Arial"/>
          <w:sz w:val="24"/>
          <w:szCs w:val="24"/>
        </w:rPr>
        <w:t>s</w:t>
      </w:r>
      <w:r>
        <w:rPr>
          <w:rFonts w:ascii="Arial" w:hAnsi="Arial" w:cs="Arial"/>
          <w:spacing w:val="1"/>
          <w:sz w:val="24"/>
          <w:szCs w:val="24"/>
        </w:rPr>
        <w:t xml:space="preserve"> </w:t>
      </w:r>
      <w:r>
        <w:rPr>
          <w:rFonts w:ascii="Arial" w:hAnsi="Arial" w:cs="Arial"/>
          <w:spacing w:val="-1"/>
          <w:sz w:val="24"/>
          <w:szCs w:val="24"/>
        </w:rPr>
        <w:t>w</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 xml:space="preserve">h </w:t>
      </w:r>
      <w:r>
        <w:rPr>
          <w:rFonts w:ascii="Arial" w:hAnsi="Arial" w:cs="Arial"/>
          <w:spacing w:val="-4"/>
          <w:sz w:val="24"/>
          <w:szCs w:val="24"/>
        </w:rPr>
        <w:t>I</w:t>
      </w:r>
      <w:r>
        <w:rPr>
          <w:rFonts w:ascii="Arial" w:hAnsi="Arial" w:cs="Arial"/>
          <w:sz w:val="24"/>
          <w:szCs w:val="24"/>
        </w:rPr>
        <w:t>nd</w:t>
      </w:r>
      <w:r>
        <w:rPr>
          <w:rFonts w:ascii="Arial" w:hAnsi="Arial" w:cs="Arial"/>
          <w:spacing w:val="1"/>
          <w:sz w:val="24"/>
          <w:szCs w:val="24"/>
        </w:rPr>
        <w:t>i</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dua</w:t>
      </w:r>
      <w:r>
        <w:rPr>
          <w:rFonts w:ascii="Arial" w:hAnsi="Arial" w:cs="Arial"/>
          <w:spacing w:val="-1"/>
          <w:sz w:val="24"/>
          <w:szCs w:val="24"/>
        </w:rPr>
        <w:t>l</w:t>
      </w:r>
      <w:r>
        <w:rPr>
          <w:rFonts w:ascii="Arial" w:hAnsi="Arial" w:cs="Arial"/>
          <w:sz w:val="24"/>
          <w:szCs w:val="24"/>
        </w:rPr>
        <w:t>s</w:t>
      </w:r>
      <w:r>
        <w:rPr>
          <w:rFonts w:ascii="Arial" w:hAnsi="Arial" w:cs="Arial"/>
          <w:spacing w:val="1"/>
          <w:sz w:val="24"/>
          <w:szCs w:val="24"/>
        </w:rPr>
        <w:t xml:space="preserve"> </w:t>
      </w:r>
      <w:r>
        <w:rPr>
          <w:rFonts w:ascii="Arial" w:hAnsi="Arial" w:cs="Arial"/>
          <w:spacing w:val="-1"/>
          <w:sz w:val="24"/>
          <w:szCs w:val="24"/>
        </w:rPr>
        <w:t>w</w:t>
      </w:r>
      <w:r>
        <w:rPr>
          <w:rFonts w:ascii="Arial" w:hAnsi="Arial" w:cs="Arial"/>
          <w:spacing w:val="1"/>
          <w:sz w:val="24"/>
          <w:szCs w:val="24"/>
        </w:rPr>
        <w:t>it</w:t>
      </w:r>
      <w:r>
        <w:rPr>
          <w:rFonts w:ascii="Arial" w:hAnsi="Arial" w:cs="Arial"/>
          <w:sz w:val="24"/>
          <w:szCs w:val="24"/>
        </w:rPr>
        <w:t>h</w:t>
      </w:r>
      <w:r>
        <w:rPr>
          <w:rFonts w:ascii="Arial" w:hAnsi="Arial" w:cs="Arial"/>
          <w:spacing w:val="-2"/>
          <w:sz w:val="24"/>
          <w:szCs w:val="24"/>
        </w:rPr>
        <w:t xml:space="preserve"> </w:t>
      </w:r>
      <w:r>
        <w:rPr>
          <w:rFonts w:ascii="Arial" w:hAnsi="Arial" w:cs="Arial"/>
          <w:spacing w:val="-1"/>
          <w:sz w:val="24"/>
          <w:szCs w:val="24"/>
        </w:rPr>
        <w:t>D</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a</w:t>
      </w:r>
      <w:r>
        <w:rPr>
          <w:rFonts w:ascii="Arial" w:hAnsi="Arial" w:cs="Arial"/>
          <w:sz w:val="24"/>
          <w:szCs w:val="24"/>
        </w:rPr>
        <w:t>b</w:t>
      </w:r>
      <w:r>
        <w:rPr>
          <w:rFonts w:ascii="Arial" w:hAnsi="Arial" w:cs="Arial"/>
          <w:spacing w:val="-1"/>
          <w:sz w:val="24"/>
          <w:szCs w:val="24"/>
        </w:rPr>
        <w:t>i</w:t>
      </w:r>
      <w:r>
        <w:rPr>
          <w:rFonts w:ascii="Arial" w:hAnsi="Arial" w:cs="Arial"/>
          <w:spacing w:val="1"/>
          <w:sz w:val="24"/>
          <w:szCs w:val="24"/>
        </w:rPr>
        <w:t>l</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Ed</w:t>
      </w:r>
      <w:r>
        <w:rPr>
          <w:rFonts w:ascii="Arial" w:hAnsi="Arial" w:cs="Arial"/>
          <w:spacing w:val="-2"/>
          <w:sz w:val="24"/>
          <w:szCs w:val="24"/>
        </w:rPr>
        <w:t>u</w:t>
      </w:r>
      <w:r>
        <w:rPr>
          <w:rFonts w:ascii="Arial" w:hAnsi="Arial" w:cs="Arial"/>
          <w:sz w:val="24"/>
          <w:szCs w:val="24"/>
        </w:rPr>
        <w:t>ca</w:t>
      </w:r>
      <w:r>
        <w:rPr>
          <w:rFonts w:ascii="Arial" w:hAnsi="Arial" w:cs="Arial"/>
          <w:spacing w:val="-1"/>
          <w:sz w:val="24"/>
          <w:szCs w:val="24"/>
        </w:rPr>
        <w:t>t</w:t>
      </w:r>
      <w:r>
        <w:rPr>
          <w:rFonts w:ascii="Arial" w:hAnsi="Arial" w:cs="Arial"/>
          <w:spacing w:val="1"/>
          <w:sz w:val="24"/>
          <w:szCs w:val="24"/>
        </w:rPr>
        <w:t>i</w:t>
      </w:r>
      <w:r>
        <w:rPr>
          <w:rFonts w:ascii="Arial" w:hAnsi="Arial" w:cs="Arial"/>
          <w:spacing w:val="-2"/>
          <w:sz w:val="24"/>
          <w:szCs w:val="24"/>
        </w:rPr>
        <w:t>o</w:t>
      </w:r>
      <w:r>
        <w:rPr>
          <w:rFonts w:ascii="Arial" w:hAnsi="Arial" w:cs="Arial"/>
          <w:sz w:val="24"/>
          <w:szCs w:val="24"/>
        </w:rPr>
        <w:t xml:space="preserve">n </w:t>
      </w:r>
      <w:r>
        <w:rPr>
          <w:rFonts w:ascii="Arial" w:hAnsi="Arial" w:cs="Arial"/>
          <w:spacing w:val="-1"/>
          <w:sz w:val="24"/>
          <w:szCs w:val="24"/>
        </w:rPr>
        <w:t>A</w:t>
      </w:r>
      <w:r>
        <w:rPr>
          <w:rFonts w:ascii="Arial" w:hAnsi="Arial" w:cs="Arial"/>
          <w:sz w:val="24"/>
          <w:szCs w:val="24"/>
        </w:rPr>
        <w:t>ct</w:t>
      </w:r>
      <w:r>
        <w:rPr>
          <w:rFonts w:ascii="Arial" w:hAnsi="Arial" w:cs="Arial"/>
          <w:spacing w:val="1"/>
          <w:sz w:val="24"/>
          <w:szCs w:val="24"/>
        </w:rPr>
        <w:t xml:space="preserve"> (</w:t>
      </w:r>
      <w:r>
        <w:rPr>
          <w:rFonts w:ascii="Arial" w:hAnsi="Arial" w:cs="Arial"/>
          <w:spacing w:val="-4"/>
          <w:sz w:val="24"/>
          <w:szCs w:val="24"/>
        </w:rPr>
        <w:t>I</w:t>
      </w:r>
      <w:r>
        <w:rPr>
          <w:rFonts w:ascii="Arial" w:hAnsi="Arial" w:cs="Arial"/>
          <w:spacing w:val="-1"/>
          <w:sz w:val="24"/>
          <w:szCs w:val="24"/>
        </w:rPr>
        <w:t>D</w:t>
      </w:r>
      <w:r>
        <w:rPr>
          <w:rFonts w:ascii="Arial" w:hAnsi="Arial" w:cs="Arial"/>
          <w:sz w:val="24"/>
          <w:szCs w:val="24"/>
        </w:rPr>
        <w:t>E</w:t>
      </w:r>
      <w:r>
        <w:rPr>
          <w:rFonts w:ascii="Arial" w:hAnsi="Arial" w:cs="Arial"/>
          <w:spacing w:val="-1"/>
          <w:sz w:val="24"/>
          <w:szCs w:val="24"/>
        </w:rPr>
        <w:t>A</w:t>
      </w:r>
      <w:r>
        <w:rPr>
          <w:rFonts w:ascii="Arial" w:hAnsi="Arial" w:cs="Arial"/>
          <w:spacing w:val="1"/>
          <w:sz w:val="24"/>
          <w:szCs w:val="24"/>
        </w:rPr>
        <w:t>)</w:t>
      </w:r>
      <w:r>
        <w:rPr>
          <w:rFonts w:ascii="Arial" w:hAnsi="Arial" w:cs="Arial"/>
          <w:sz w:val="24"/>
          <w:szCs w:val="24"/>
        </w:rPr>
        <w:t xml:space="preserve">.  </w:t>
      </w:r>
      <w:r>
        <w:rPr>
          <w:rFonts w:ascii="Arial" w:hAnsi="Arial" w:cs="Arial"/>
          <w:spacing w:val="-1"/>
          <w:sz w:val="24"/>
          <w:szCs w:val="24"/>
        </w:rPr>
        <w:t>C</w:t>
      </w:r>
      <w:r>
        <w:rPr>
          <w:rFonts w:ascii="Arial" w:hAnsi="Arial" w:cs="Arial"/>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en</w:t>
      </w:r>
      <w:r>
        <w:rPr>
          <w:rFonts w:ascii="Arial" w:hAnsi="Arial" w:cs="Arial"/>
          <w:spacing w:val="-2"/>
          <w:sz w:val="24"/>
          <w:szCs w:val="24"/>
        </w:rPr>
        <w:t xml:space="preserve"> </w:t>
      </w:r>
      <w:r>
        <w:rPr>
          <w:rFonts w:ascii="Arial" w:hAnsi="Arial" w:cs="Arial"/>
          <w:sz w:val="24"/>
          <w:szCs w:val="24"/>
        </w:rPr>
        <w:t>e</w:t>
      </w:r>
      <w:r>
        <w:rPr>
          <w:rFonts w:ascii="Arial" w:hAnsi="Arial" w:cs="Arial"/>
          <w:spacing w:val="-2"/>
          <w:sz w:val="24"/>
          <w:szCs w:val="24"/>
        </w:rPr>
        <w:t>x</w:t>
      </w:r>
      <w:r>
        <w:rPr>
          <w:rFonts w:ascii="Arial" w:hAnsi="Arial" w:cs="Arial"/>
          <w:sz w:val="24"/>
          <w:szCs w:val="24"/>
        </w:rPr>
        <w:t>pe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 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w:t>
      </w:r>
      <w:r>
        <w:rPr>
          <w:rFonts w:ascii="Arial" w:hAnsi="Arial" w:cs="Arial"/>
          <w:spacing w:val="-2"/>
          <w:sz w:val="24"/>
          <w:szCs w:val="24"/>
        </w:rPr>
        <w:t>e</w:t>
      </w:r>
      <w:r>
        <w:rPr>
          <w:rFonts w:ascii="Arial" w:hAnsi="Arial" w:cs="Arial"/>
          <w:sz w:val="24"/>
          <w:szCs w:val="24"/>
        </w:rPr>
        <w:t>ss</w:t>
      </w:r>
      <w:r>
        <w:rPr>
          <w:rFonts w:ascii="Arial" w:hAnsi="Arial" w:cs="Arial"/>
          <w:spacing w:val="1"/>
          <w:sz w:val="24"/>
          <w:szCs w:val="24"/>
        </w:rPr>
        <w:t xml:space="preserve"> </w:t>
      </w:r>
      <w:r>
        <w:rPr>
          <w:rFonts w:ascii="Arial" w:hAnsi="Arial" w:cs="Arial"/>
          <w:sz w:val="24"/>
          <w:szCs w:val="24"/>
        </w:rPr>
        <w:t>u</w:t>
      </w:r>
      <w:r>
        <w:rPr>
          <w:rFonts w:ascii="Arial" w:hAnsi="Arial" w:cs="Arial"/>
          <w:spacing w:val="-2"/>
          <w:sz w:val="24"/>
          <w:szCs w:val="24"/>
        </w:rPr>
        <w:t>n</w:t>
      </w:r>
      <w:r>
        <w:rPr>
          <w:rFonts w:ascii="Arial" w:hAnsi="Arial" w:cs="Arial"/>
          <w:sz w:val="24"/>
          <w:szCs w:val="24"/>
        </w:rPr>
        <w:t>der</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g</w:t>
      </w:r>
      <w:r>
        <w:rPr>
          <w:rFonts w:ascii="Arial" w:hAnsi="Arial" w:cs="Arial"/>
          <w:sz w:val="24"/>
          <w:szCs w:val="24"/>
        </w:rPr>
        <w:t>e</w:t>
      </w:r>
      <w:r>
        <w:rPr>
          <w:rFonts w:ascii="Arial" w:hAnsi="Arial" w:cs="Arial"/>
          <w:spacing w:val="1"/>
          <w:sz w:val="24"/>
          <w:szCs w:val="24"/>
        </w:rPr>
        <w:t xml:space="preserve"> t</w:t>
      </w:r>
      <w:r>
        <w:rPr>
          <w:rFonts w:ascii="Arial" w:hAnsi="Arial" w:cs="Arial"/>
          <w:sz w:val="24"/>
          <w:szCs w:val="24"/>
        </w:rPr>
        <w:t>h</w:t>
      </w:r>
      <w:r>
        <w:rPr>
          <w:rFonts w:ascii="Arial" w:hAnsi="Arial" w:cs="Arial"/>
          <w:spacing w:val="-2"/>
          <w:sz w:val="24"/>
          <w:szCs w:val="24"/>
        </w:rPr>
        <w:t>r</w:t>
      </w:r>
      <w:r>
        <w:rPr>
          <w:rFonts w:ascii="Arial" w:hAnsi="Arial" w:cs="Arial"/>
          <w:sz w:val="24"/>
          <w:szCs w:val="24"/>
        </w:rPr>
        <w:t>ee</w:t>
      </w:r>
      <w:r>
        <w:rPr>
          <w:rFonts w:ascii="Arial" w:hAnsi="Arial" w:cs="Arial"/>
          <w:spacing w:val="1"/>
          <w:sz w:val="24"/>
          <w:szCs w:val="24"/>
        </w:rPr>
        <w:t xml:space="preserve"> </w:t>
      </w:r>
      <w:r>
        <w:rPr>
          <w:rFonts w:ascii="Arial" w:hAnsi="Arial" w:cs="Arial"/>
          <w:spacing w:val="-1"/>
          <w:sz w:val="24"/>
          <w:szCs w:val="24"/>
        </w:rPr>
        <w:t>wi</w:t>
      </w:r>
      <w:r>
        <w:rPr>
          <w:rFonts w:ascii="Arial" w:hAnsi="Arial" w:cs="Arial"/>
          <w:spacing w:val="1"/>
          <w:sz w:val="24"/>
          <w:szCs w:val="24"/>
        </w:rPr>
        <w:t>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b</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w:t>
      </w:r>
      <w:r>
        <w:rPr>
          <w:rFonts w:ascii="Arial" w:hAnsi="Arial" w:cs="Arial"/>
          <w:spacing w:val="1"/>
          <w:sz w:val="24"/>
          <w:szCs w:val="24"/>
        </w:rPr>
        <w:t>f</w:t>
      </w:r>
      <w:r>
        <w:rPr>
          <w:rFonts w:ascii="Arial" w:hAnsi="Arial" w:cs="Arial"/>
          <w:spacing w:val="-2"/>
          <w:sz w:val="24"/>
          <w:szCs w:val="24"/>
        </w:rPr>
        <w:t>e</w:t>
      </w:r>
      <w:r>
        <w:rPr>
          <w:rFonts w:ascii="Arial" w:hAnsi="Arial" w:cs="Arial"/>
          <w:spacing w:val="1"/>
          <w:sz w:val="24"/>
          <w:szCs w:val="24"/>
        </w:rPr>
        <w:t>r</w:t>
      </w:r>
      <w:r>
        <w:rPr>
          <w:rFonts w:ascii="Arial" w:hAnsi="Arial" w:cs="Arial"/>
          <w:spacing w:val="-2"/>
          <w:sz w:val="24"/>
          <w:szCs w:val="24"/>
        </w:rPr>
        <w:t>r</w:t>
      </w:r>
      <w:r>
        <w:rPr>
          <w:rFonts w:ascii="Arial" w:hAnsi="Arial" w:cs="Arial"/>
          <w:sz w:val="24"/>
          <w:szCs w:val="24"/>
        </w:rPr>
        <w:t xml:space="preserve">ed </w:t>
      </w:r>
      <w:r>
        <w:rPr>
          <w:rFonts w:ascii="Arial" w:hAnsi="Arial" w:cs="Arial"/>
          <w:spacing w:val="1"/>
          <w:sz w:val="24"/>
          <w:szCs w:val="24"/>
        </w:rPr>
        <w:t>f</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t</w:t>
      </w:r>
      <w:r>
        <w:rPr>
          <w:rFonts w:ascii="Arial" w:hAnsi="Arial" w:cs="Arial"/>
          <w:spacing w:val="-4"/>
          <w:sz w:val="24"/>
          <w:szCs w:val="24"/>
        </w:rPr>
        <w:t>-</w:t>
      </w:r>
      <w:r>
        <w:rPr>
          <w:rFonts w:ascii="Arial" w:hAnsi="Arial" w:cs="Arial"/>
          <w:spacing w:val="1"/>
          <w:sz w:val="24"/>
          <w:szCs w:val="24"/>
        </w:rPr>
        <w:t>ri</w:t>
      </w:r>
      <w:r>
        <w:rPr>
          <w:rFonts w:ascii="Arial" w:hAnsi="Arial" w:cs="Arial"/>
          <w:spacing w:val="-2"/>
          <w:sz w:val="24"/>
          <w:szCs w:val="24"/>
        </w:rPr>
        <w:t>s</w:t>
      </w:r>
      <w:r>
        <w:rPr>
          <w:rFonts w:ascii="Arial" w:hAnsi="Arial" w:cs="Arial"/>
          <w:sz w:val="24"/>
          <w:szCs w:val="24"/>
        </w:rPr>
        <w:t>k</w:t>
      </w:r>
      <w:r>
        <w:rPr>
          <w:rFonts w:ascii="Arial" w:hAnsi="Arial" w:cs="Arial"/>
          <w:spacing w:val="-2"/>
          <w:sz w:val="24"/>
          <w:szCs w:val="24"/>
        </w:rPr>
        <w:t xml:space="preserve"> </w:t>
      </w:r>
      <w:r>
        <w:rPr>
          <w:rFonts w:ascii="Arial" w:hAnsi="Arial" w:cs="Arial"/>
          <w:sz w:val="24"/>
          <w:szCs w:val="24"/>
        </w:rPr>
        <w:t>se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ces</w:t>
      </w:r>
      <w:r>
        <w:rPr>
          <w:rFonts w:ascii="Arial" w:hAnsi="Arial" w:cs="Arial"/>
          <w:spacing w:val="1"/>
          <w:sz w:val="24"/>
          <w:szCs w:val="24"/>
        </w:rPr>
        <w:t xml:space="preserve"> </w:t>
      </w:r>
      <w:r>
        <w:rPr>
          <w:rFonts w:ascii="Arial" w:hAnsi="Arial" w:cs="Arial"/>
          <w:sz w:val="24"/>
          <w:szCs w:val="24"/>
        </w:rPr>
        <w:t>u</w:t>
      </w:r>
      <w:r>
        <w:rPr>
          <w:rFonts w:ascii="Arial" w:hAnsi="Arial" w:cs="Arial"/>
          <w:spacing w:val="-2"/>
          <w:sz w:val="24"/>
          <w:szCs w:val="24"/>
        </w:rPr>
        <w:t>n</w:t>
      </w:r>
      <w:r>
        <w:rPr>
          <w:rFonts w:ascii="Arial" w:hAnsi="Arial" w:cs="Arial"/>
          <w:sz w:val="24"/>
          <w:szCs w:val="24"/>
        </w:rPr>
        <w:t>der</w:t>
      </w:r>
      <w:r>
        <w:rPr>
          <w:rFonts w:ascii="Arial" w:hAnsi="Arial" w:cs="Arial"/>
          <w:spacing w:val="-1"/>
          <w:sz w:val="24"/>
          <w:szCs w:val="24"/>
        </w:rPr>
        <w:t xml:space="preserve"> </w:t>
      </w:r>
      <w:r>
        <w:rPr>
          <w:rFonts w:ascii="Arial" w:hAnsi="Arial" w:cs="Arial"/>
          <w:sz w:val="24"/>
          <w:szCs w:val="24"/>
        </w:rPr>
        <w:t>T</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V</w:t>
      </w:r>
      <w:r>
        <w:rPr>
          <w:rFonts w:ascii="Arial" w:hAnsi="Arial" w:cs="Arial"/>
          <w:spacing w:val="-4"/>
          <w:sz w:val="24"/>
          <w:szCs w:val="24"/>
        </w:rPr>
        <w:t>I</w:t>
      </w:r>
      <w:r>
        <w:rPr>
          <w:rFonts w:ascii="Arial" w:hAnsi="Arial" w:cs="Arial"/>
          <w:sz w:val="24"/>
          <w:szCs w:val="24"/>
        </w:rPr>
        <w:t>, Pa</w:t>
      </w:r>
      <w:r>
        <w:rPr>
          <w:rFonts w:ascii="Arial" w:hAnsi="Arial" w:cs="Arial"/>
          <w:spacing w:val="1"/>
          <w:sz w:val="24"/>
          <w:szCs w:val="24"/>
        </w:rPr>
        <w:t>r</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C</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f</w:t>
      </w:r>
      <w:r>
        <w:rPr>
          <w:rFonts w:ascii="Arial" w:hAnsi="Arial" w:cs="Arial"/>
          <w:spacing w:val="1"/>
          <w:sz w:val="24"/>
          <w:szCs w:val="24"/>
        </w:rPr>
        <w:t xml:space="preserve"> </w:t>
      </w:r>
      <w:r>
        <w:rPr>
          <w:rFonts w:ascii="Arial" w:hAnsi="Arial" w:cs="Arial"/>
          <w:spacing w:val="-4"/>
          <w:sz w:val="24"/>
          <w:szCs w:val="24"/>
        </w:rPr>
        <w:t>I</w:t>
      </w:r>
      <w:r>
        <w:rPr>
          <w:rFonts w:ascii="Arial" w:hAnsi="Arial" w:cs="Arial"/>
          <w:spacing w:val="-1"/>
          <w:sz w:val="24"/>
          <w:szCs w:val="24"/>
        </w:rPr>
        <w:t>D</w:t>
      </w:r>
      <w:r>
        <w:rPr>
          <w:rFonts w:ascii="Arial" w:hAnsi="Arial" w:cs="Arial"/>
          <w:sz w:val="24"/>
          <w:szCs w:val="24"/>
        </w:rPr>
        <w:t>EA</w:t>
      </w:r>
      <w:r>
        <w:rPr>
          <w:rFonts w:ascii="Arial" w:hAnsi="Arial" w:cs="Arial"/>
          <w:spacing w:val="-1"/>
          <w:sz w:val="24"/>
          <w:szCs w:val="24"/>
        </w:rPr>
        <w:t xml:space="preserve"> </w:t>
      </w:r>
      <w:r>
        <w:rPr>
          <w:rFonts w:ascii="Arial" w:hAnsi="Arial" w:cs="Arial"/>
          <w:sz w:val="24"/>
          <w:szCs w:val="24"/>
        </w:rPr>
        <w:t>and sc</w:t>
      </w:r>
      <w:r>
        <w:rPr>
          <w:rFonts w:ascii="Arial" w:hAnsi="Arial" w:cs="Arial"/>
          <w:spacing w:val="1"/>
          <w:sz w:val="24"/>
          <w:szCs w:val="24"/>
        </w:rPr>
        <w:t>r</w:t>
      </w:r>
      <w:r>
        <w:rPr>
          <w:rFonts w:ascii="Arial" w:hAnsi="Arial" w:cs="Arial"/>
          <w:spacing w:val="-2"/>
          <w:sz w:val="24"/>
          <w:szCs w:val="24"/>
        </w:rPr>
        <w:t>e</w:t>
      </w:r>
      <w:r>
        <w:rPr>
          <w:rFonts w:ascii="Arial" w:hAnsi="Arial" w:cs="Arial"/>
          <w:sz w:val="24"/>
          <w:szCs w:val="24"/>
        </w:rPr>
        <w:t>ened</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 xml:space="preserve">o </w:t>
      </w:r>
      <w:r>
        <w:rPr>
          <w:rFonts w:ascii="Arial" w:hAnsi="Arial" w:cs="Arial"/>
          <w:spacing w:val="-2"/>
          <w:sz w:val="24"/>
          <w:szCs w:val="24"/>
        </w:rPr>
        <w:t>d</w:t>
      </w:r>
      <w:r>
        <w:rPr>
          <w:rFonts w:ascii="Arial" w:hAnsi="Arial" w:cs="Arial"/>
          <w:sz w:val="24"/>
          <w:szCs w:val="24"/>
        </w:rPr>
        <w:t>e</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r</w:t>
      </w:r>
      <w:r>
        <w:rPr>
          <w:rFonts w:ascii="Arial" w:hAnsi="Arial" w:cs="Arial"/>
          <w:spacing w:val="-4"/>
          <w:sz w:val="24"/>
          <w:szCs w:val="24"/>
        </w:rPr>
        <w:t>m</w:t>
      </w:r>
      <w:r>
        <w:rPr>
          <w:rFonts w:ascii="Arial" w:hAnsi="Arial" w:cs="Arial"/>
          <w:spacing w:val="1"/>
          <w:sz w:val="24"/>
          <w:szCs w:val="24"/>
        </w:rPr>
        <w:t>i</w:t>
      </w:r>
      <w:r>
        <w:rPr>
          <w:rFonts w:ascii="Arial" w:hAnsi="Arial" w:cs="Arial"/>
          <w:sz w:val="24"/>
          <w:szCs w:val="24"/>
        </w:rPr>
        <w:t>ne</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pacing w:val="-2"/>
          <w:sz w:val="24"/>
          <w:szCs w:val="24"/>
        </w:rPr>
        <w:t>r</w:t>
      </w:r>
      <w:r>
        <w:rPr>
          <w:rFonts w:ascii="Arial" w:hAnsi="Arial" w:cs="Arial"/>
          <w:sz w:val="24"/>
          <w:szCs w:val="24"/>
        </w:rPr>
        <w:t>e</w:t>
      </w:r>
      <w:r>
        <w:rPr>
          <w:rFonts w:ascii="Arial" w:hAnsi="Arial" w:cs="Arial"/>
          <w:spacing w:val="-2"/>
          <w:sz w:val="24"/>
          <w:szCs w:val="24"/>
        </w:rPr>
        <w:t>f</w:t>
      </w:r>
      <w:r>
        <w:rPr>
          <w:rFonts w:ascii="Arial" w:hAnsi="Arial" w:cs="Arial"/>
          <w:sz w:val="24"/>
          <w:szCs w:val="24"/>
        </w:rPr>
        <w:t>e</w:t>
      </w:r>
      <w:r>
        <w:rPr>
          <w:rFonts w:ascii="Arial" w:hAnsi="Arial" w:cs="Arial"/>
          <w:spacing w:val="1"/>
          <w:sz w:val="24"/>
          <w:szCs w:val="24"/>
        </w:rPr>
        <w:t>r</w:t>
      </w:r>
      <w:r>
        <w:rPr>
          <w:rFonts w:ascii="Arial" w:hAnsi="Arial" w:cs="Arial"/>
          <w:spacing w:val="-2"/>
          <w:sz w:val="24"/>
          <w:szCs w:val="24"/>
        </w:rPr>
        <w:t>r</w:t>
      </w:r>
      <w:r>
        <w:rPr>
          <w:rFonts w:ascii="Arial" w:hAnsi="Arial" w:cs="Arial"/>
          <w:sz w:val="24"/>
          <w:szCs w:val="24"/>
        </w:rPr>
        <w:t>a</w:t>
      </w:r>
      <w:r>
        <w:rPr>
          <w:rFonts w:ascii="Arial" w:hAnsi="Arial" w:cs="Arial"/>
          <w:spacing w:val="1"/>
          <w:sz w:val="24"/>
          <w:szCs w:val="24"/>
        </w:rPr>
        <w:t>l</w:t>
      </w:r>
      <w:r>
        <w:rPr>
          <w:rFonts w:ascii="Arial" w:hAnsi="Arial" w:cs="Arial"/>
          <w:sz w:val="24"/>
          <w:szCs w:val="24"/>
        </w:rPr>
        <w:t>s</w:t>
      </w:r>
      <w:r>
        <w:rPr>
          <w:rFonts w:ascii="Arial" w:hAnsi="Arial" w:cs="Arial"/>
          <w:spacing w:val="-2"/>
          <w:sz w:val="24"/>
          <w:szCs w:val="24"/>
        </w:rPr>
        <w:t xml:space="preserve"> </w:t>
      </w:r>
      <w:r>
        <w:rPr>
          <w:rFonts w:ascii="Arial" w:hAnsi="Arial" w:cs="Arial"/>
          <w:spacing w:val="1"/>
          <w:sz w:val="24"/>
          <w:szCs w:val="24"/>
        </w:rPr>
        <w:t>f</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ad</w:t>
      </w:r>
      <w:r>
        <w:rPr>
          <w:rFonts w:ascii="Arial" w:hAnsi="Arial" w:cs="Arial"/>
          <w:spacing w:val="-2"/>
          <w:sz w:val="24"/>
          <w:szCs w:val="24"/>
        </w:rPr>
        <w:t>d</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w:t>
      </w:r>
      <w:r>
        <w:rPr>
          <w:rFonts w:ascii="Arial" w:hAnsi="Arial" w:cs="Arial"/>
          <w:spacing w:val="-2"/>
          <w:sz w:val="24"/>
          <w:szCs w:val="24"/>
        </w:rPr>
        <w:t>n</w:t>
      </w:r>
      <w:r>
        <w:rPr>
          <w:rFonts w:ascii="Arial" w:hAnsi="Arial" w:cs="Arial"/>
          <w:sz w:val="24"/>
          <w:szCs w:val="24"/>
        </w:rPr>
        <w:t>al</w:t>
      </w:r>
      <w:r>
        <w:rPr>
          <w:rFonts w:ascii="Arial" w:hAnsi="Arial" w:cs="Arial"/>
          <w:spacing w:val="-1"/>
          <w:sz w:val="24"/>
          <w:szCs w:val="24"/>
        </w:rPr>
        <w:t xml:space="preserve"> </w:t>
      </w:r>
      <w:r>
        <w:rPr>
          <w:rFonts w:ascii="Arial" w:hAnsi="Arial" w:cs="Arial"/>
          <w:sz w:val="24"/>
          <w:szCs w:val="24"/>
        </w:rPr>
        <w:t>T</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V</w:t>
      </w:r>
      <w:r>
        <w:rPr>
          <w:rFonts w:ascii="Arial" w:hAnsi="Arial" w:cs="Arial"/>
          <w:spacing w:val="-4"/>
          <w:sz w:val="24"/>
          <w:szCs w:val="24"/>
        </w:rPr>
        <w:t>I</w:t>
      </w:r>
      <w:r>
        <w:rPr>
          <w:rFonts w:ascii="Arial" w:hAnsi="Arial" w:cs="Arial"/>
          <w:sz w:val="24"/>
          <w:szCs w:val="24"/>
        </w:rPr>
        <w:t>, Pa</w:t>
      </w:r>
      <w:r>
        <w:rPr>
          <w:rFonts w:ascii="Arial" w:hAnsi="Arial" w:cs="Arial"/>
          <w:spacing w:val="1"/>
          <w:sz w:val="24"/>
          <w:szCs w:val="24"/>
        </w:rPr>
        <w:t>r</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C</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pacing w:val="-4"/>
          <w:sz w:val="24"/>
          <w:szCs w:val="24"/>
        </w:rPr>
        <w:t>I</w:t>
      </w:r>
      <w:r>
        <w:rPr>
          <w:rFonts w:ascii="Arial" w:hAnsi="Arial" w:cs="Arial"/>
          <w:spacing w:val="-1"/>
          <w:sz w:val="24"/>
          <w:szCs w:val="24"/>
        </w:rPr>
        <w:t>D</w:t>
      </w:r>
      <w:r>
        <w:rPr>
          <w:rFonts w:ascii="Arial" w:hAnsi="Arial" w:cs="Arial"/>
          <w:sz w:val="24"/>
          <w:szCs w:val="24"/>
        </w:rPr>
        <w:t>EA</w:t>
      </w:r>
      <w:r>
        <w:rPr>
          <w:rFonts w:ascii="Arial" w:hAnsi="Arial" w:cs="Arial"/>
          <w:spacing w:val="-1"/>
          <w:sz w:val="24"/>
          <w:szCs w:val="24"/>
        </w:rPr>
        <w:t xml:space="preserve"> </w:t>
      </w:r>
      <w:r>
        <w:rPr>
          <w:rFonts w:ascii="Arial" w:hAnsi="Arial" w:cs="Arial"/>
          <w:sz w:val="24"/>
          <w:szCs w:val="24"/>
        </w:rPr>
        <w:t>se</w:t>
      </w:r>
      <w:r>
        <w:rPr>
          <w:rFonts w:ascii="Arial" w:hAnsi="Arial" w:cs="Arial"/>
          <w:spacing w:val="1"/>
          <w:sz w:val="24"/>
          <w:szCs w:val="24"/>
        </w:rPr>
        <w:t>r</w:t>
      </w:r>
      <w:r>
        <w:rPr>
          <w:rFonts w:ascii="Arial" w:hAnsi="Arial" w:cs="Arial"/>
          <w:spacing w:val="-2"/>
          <w:sz w:val="24"/>
          <w:szCs w:val="24"/>
        </w:rPr>
        <w:t>v</w:t>
      </w:r>
      <w:r>
        <w:rPr>
          <w:rFonts w:ascii="Arial" w:hAnsi="Arial" w:cs="Arial"/>
          <w:spacing w:val="1"/>
          <w:sz w:val="24"/>
          <w:szCs w:val="24"/>
        </w:rPr>
        <w:t>i</w:t>
      </w:r>
      <w:r>
        <w:rPr>
          <w:rFonts w:ascii="Arial" w:hAnsi="Arial" w:cs="Arial"/>
          <w:sz w:val="24"/>
          <w:szCs w:val="24"/>
        </w:rPr>
        <w:t>ces</w:t>
      </w:r>
      <w:r>
        <w:rPr>
          <w:rFonts w:ascii="Arial" w:hAnsi="Arial" w:cs="Arial"/>
          <w:spacing w:val="-2"/>
          <w:sz w:val="24"/>
          <w:szCs w:val="24"/>
        </w:rPr>
        <w:t xml:space="preserve"> </w:t>
      </w:r>
      <w:r>
        <w:rPr>
          <w:rFonts w:ascii="Arial" w:hAnsi="Arial" w:cs="Arial"/>
          <w:sz w:val="24"/>
          <w:szCs w:val="24"/>
        </w:rPr>
        <w:t>a</w:t>
      </w:r>
      <w:r>
        <w:rPr>
          <w:rFonts w:ascii="Arial" w:hAnsi="Arial" w:cs="Arial"/>
          <w:spacing w:val="1"/>
          <w:sz w:val="24"/>
          <w:szCs w:val="24"/>
        </w:rPr>
        <w:t>r</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pp</w:t>
      </w:r>
      <w:r>
        <w:rPr>
          <w:rFonts w:ascii="Arial" w:hAnsi="Arial" w:cs="Arial"/>
          <w:spacing w:val="1"/>
          <w:sz w:val="24"/>
          <w:szCs w:val="24"/>
        </w:rPr>
        <w:t>r</w:t>
      </w:r>
      <w:r>
        <w:rPr>
          <w:rFonts w:ascii="Arial" w:hAnsi="Arial" w:cs="Arial"/>
          <w:spacing w:val="-2"/>
          <w:sz w:val="24"/>
          <w:szCs w:val="24"/>
        </w:rPr>
        <w:t>o</w:t>
      </w:r>
      <w:r>
        <w:rPr>
          <w:rFonts w:ascii="Arial" w:hAnsi="Arial" w:cs="Arial"/>
          <w:sz w:val="24"/>
          <w:szCs w:val="24"/>
        </w:rPr>
        <w:t>p</w:t>
      </w:r>
      <w:r>
        <w:rPr>
          <w:rFonts w:ascii="Arial" w:hAnsi="Arial" w:cs="Arial"/>
          <w:spacing w:val="-2"/>
          <w:sz w:val="24"/>
          <w:szCs w:val="24"/>
        </w:rPr>
        <w:t>r</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z w:val="24"/>
          <w:szCs w:val="24"/>
        </w:rPr>
        <w:t xml:space="preserve">e. </w:t>
      </w:r>
      <w:r>
        <w:rPr>
          <w:rFonts w:ascii="Arial" w:hAnsi="Arial" w:cs="Arial"/>
          <w:spacing w:val="2"/>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ACSS</w:t>
      </w:r>
      <w:r>
        <w:rPr>
          <w:rFonts w:ascii="Arial" w:hAnsi="Arial" w:cs="Arial"/>
          <w:spacing w:val="-1"/>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w:t>
      </w:r>
      <w:r>
        <w:rPr>
          <w:rFonts w:ascii="Arial" w:hAnsi="Arial" w:cs="Arial"/>
          <w:spacing w:val="-2"/>
          <w:sz w:val="24"/>
          <w:szCs w:val="24"/>
        </w:rPr>
        <w:t xml:space="preserve"> </w:t>
      </w:r>
      <w:r>
        <w:rPr>
          <w:rFonts w:ascii="Arial" w:hAnsi="Arial" w:cs="Arial"/>
          <w:spacing w:val="1"/>
          <w:sz w:val="24"/>
          <w:szCs w:val="24"/>
        </w:rPr>
        <w:t>l</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i</w:t>
      </w:r>
      <w:r>
        <w:rPr>
          <w:rFonts w:ascii="Arial" w:hAnsi="Arial" w:cs="Arial"/>
          <w:sz w:val="24"/>
          <w:szCs w:val="24"/>
        </w:rPr>
        <w:t>son</w:t>
      </w:r>
      <w:r>
        <w:rPr>
          <w:rFonts w:ascii="Arial" w:hAnsi="Arial" w:cs="Arial"/>
          <w:spacing w:val="-2"/>
          <w:sz w:val="24"/>
          <w:szCs w:val="24"/>
        </w:rPr>
        <w:t xml:space="preserve"> </w:t>
      </w:r>
      <w:r>
        <w:rPr>
          <w:rFonts w:ascii="Arial" w:hAnsi="Arial" w:cs="Arial"/>
          <w:spacing w:val="-1"/>
          <w:sz w:val="24"/>
          <w:szCs w:val="24"/>
        </w:rPr>
        <w:t>w</w:t>
      </w:r>
      <w:r>
        <w:rPr>
          <w:rFonts w:ascii="Arial" w:hAnsi="Arial" w:cs="Arial"/>
          <w:spacing w:val="1"/>
          <w:sz w:val="24"/>
          <w:szCs w:val="24"/>
        </w:rPr>
        <w:t>il</w:t>
      </w:r>
      <w:r>
        <w:rPr>
          <w:rFonts w:ascii="Arial" w:hAnsi="Arial" w:cs="Arial"/>
          <w:sz w:val="24"/>
          <w:szCs w:val="24"/>
        </w:rPr>
        <w:t>l</w:t>
      </w:r>
      <w:r>
        <w:rPr>
          <w:rFonts w:ascii="Arial" w:hAnsi="Arial" w:cs="Arial"/>
          <w:spacing w:val="-1"/>
          <w:sz w:val="24"/>
          <w:szCs w:val="24"/>
        </w:rPr>
        <w:t xml:space="preserve"> </w:t>
      </w:r>
      <w:r>
        <w:rPr>
          <w:rFonts w:ascii="Arial" w:hAnsi="Arial" w:cs="Arial"/>
          <w:sz w:val="24"/>
          <w:szCs w:val="24"/>
        </w:rPr>
        <w:t>co</w:t>
      </w:r>
      <w:r>
        <w:rPr>
          <w:rFonts w:ascii="Arial" w:hAnsi="Arial" w:cs="Arial"/>
          <w:spacing w:val="-1"/>
          <w:sz w:val="24"/>
          <w:szCs w:val="24"/>
        </w:rPr>
        <w:t>l</w:t>
      </w:r>
      <w:r>
        <w:rPr>
          <w:rFonts w:ascii="Arial" w:hAnsi="Arial" w:cs="Arial"/>
          <w:spacing w:val="1"/>
          <w:sz w:val="24"/>
          <w:szCs w:val="24"/>
        </w:rPr>
        <w:t>l</w:t>
      </w:r>
      <w:r>
        <w:rPr>
          <w:rFonts w:ascii="Arial" w:hAnsi="Arial" w:cs="Arial"/>
          <w:sz w:val="24"/>
          <w:szCs w:val="24"/>
        </w:rPr>
        <w:t>a</w:t>
      </w:r>
      <w:r>
        <w:rPr>
          <w:rFonts w:ascii="Arial" w:hAnsi="Arial" w:cs="Arial"/>
          <w:spacing w:val="-2"/>
          <w:sz w:val="24"/>
          <w:szCs w:val="24"/>
        </w:rPr>
        <w:t>b</w:t>
      </w:r>
      <w:r>
        <w:rPr>
          <w:rFonts w:ascii="Arial" w:hAnsi="Arial" w:cs="Arial"/>
          <w:sz w:val="24"/>
          <w:szCs w:val="24"/>
        </w:rPr>
        <w:t>o</w:t>
      </w:r>
      <w:r>
        <w:rPr>
          <w:rFonts w:ascii="Arial" w:hAnsi="Arial" w:cs="Arial"/>
          <w:spacing w:val="1"/>
          <w:sz w:val="24"/>
          <w:szCs w:val="24"/>
        </w:rPr>
        <w:t>r</w:t>
      </w:r>
      <w:r>
        <w:rPr>
          <w:rFonts w:ascii="Arial" w:hAnsi="Arial" w:cs="Arial"/>
          <w:spacing w:val="-2"/>
          <w:sz w:val="24"/>
          <w:szCs w:val="24"/>
        </w:rPr>
        <w:t>a</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pacing w:val="-4"/>
          <w:sz w:val="24"/>
          <w:szCs w:val="24"/>
        </w:rPr>
        <w:t>w</w:t>
      </w:r>
      <w:r>
        <w:rPr>
          <w:rFonts w:ascii="Arial" w:hAnsi="Arial" w:cs="Arial"/>
          <w:spacing w:val="1"/>
          <w:sz w:val="24"/>
          <w:szCs w:val="24"/>
        </w:rPr>
        <w:t>it</w:t>
      </w:r>
      <w:r>
        <w:rPr>
          <w:rFonts w:ascii="Arial" w:hAnsi="Arial" w:cs="Arial"/>
          <w:sz w:val="24"/>
          <w:szCs w:val="24"/>
        </w:rPr>
        <w:t xml:space="preserve">h </w:t>
      </w:r>
      <w:r>
        <w:rPr>
          <w:rFonts w:ascii="Arial" w:hAnsi="Arial" w:cs="Arial"/>
          <w:spacing w:val="-3"/>
          <w:sz w:val="24"/>
          <w:szCs w:val="24"/>
        </w:rPr>
        <w:t>H</w:t>
      </w:r>
      <w:r>
        <w:rPr>
          <w:rFonts w:ascii="Arial" w:hAnsi="Arial" w:cs="Arial"/>
          <w:sz w:val="24"/>
          <w:szCs w:val="24"/>
        </w:rPr>
        <w:t>ead</w:t>
      </w:r>
      <w:r>
        <w:rPr>
          <w:rFonts w:ascii="Arial" w:hAnsi="Arial" w:cs="Arial"/>
          <w:spacing w:val="-2"/>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z w:val="24"/>
          <w:szCs w:val="24"/>
        </w:rPr>
        <w:t>a</w:t>
      </w:r>
      <w:r>
        <w:rPr>
          <w:rFonts w:ascii="Arial" w:hAnsi="Arial" w:cs="Arial"/>
          <w:spacing w:val="-2"/>
          <w:sz w:val="24"/>
          <w:szCs w:val="24"/>
        </w:rPr>
        <w:t>r</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n</w:t>
      </w:r>
      <w:r>
        <w:rPr>
          <w:rFonts w:ascii="Arial" w:hAnsi="Arial" w:cs="Arial"/>
          <w:sz w:val="24"/>
          <w:szCs w:val="24"/>
        </w:rPr>
        <w:t>d o</w:t>
      </w:r>
      <w:r>
        <w:rPr>
          <w:rFonts w:ascii="Arial" w:hAnsi="Arial" w:cs="Arial"/>
          <w:spacing w:val="-1"/>
          <w:sz w:val="24"/>
          <w:szCs w:val="24"/>
        </w:rPr>
        <w:t>t</w:t>
      </w:r>
      <w:r>
        <w:rPr>
          <w:rFonts w:ascii="Arial" w:hAnsi="Arial" w:cs="Arial"/>
          <w:sz w:val="24"/>
          <w:szCs w:val="24"/>
        </w:rPr>
        <w:t>her</w:t>
      </w:r>
      <w:r>
        <w:rPr>
          <w:rFonts w:ascii="Arial" w:hAnsi="Arial" w:cs="Arial"/>
          <w:spacing w:val="-1"/>
          <w:sz w:val="24"/>
          <w:szCs w:val="24"/>
        </w:rPr>
        <w:t xml:space="preserve"> </w:t>
      </w:r>
      <w:r>
        <w:rPr>
          <w:rFonts w:ascii="Arial" w:hAnsi="Arial" w:cs="Arial"/>
          <w:sz w:val="24"/>
          <w:szCs w:val="24"/>
        </w:rPr>
        <w:t>p</w:t>
      </w:r>
      <w:r>
        <w:rPr>
          <w:rFonts w:ascii="Arial" w:hAnsi="Arial" w:cs="Arial"/>
          <w:spacing w:val="1"/>
          <w:sz w:val="24"/>
          <w:szCs w:val="24"/>
        </w:rPr>
        <w:t>r</w:t>
      </w:r>
      <w:r>
        <w:rPr>
          <w:rFonts w:ascii="Arial" w:hAnsi="Arial" w:cs="Arial"/>
          <w:spacing w:val="-2"/>
          <w:sz w:val="24"/>
          <w:szCs w:val="24"/>
        </w:rPr>
        <w:t>e</w:t>
      </w:r>
      <w:r>
        <w:rPr>
          <w:rFonts w:ascii="Arial" w:hAnsi="Arial" w:cs="Arial"/>
          <w:sz w:val="24"/>
          <w:szCs w:val="24"/>
        </w:rPr>
        <w:t>scho</w:t>
      </w:r>
      <w:r>
        <w:rPr>
          <w:rFonts w:ascii="Arial" w:hAnsi="Arial" w:cs="Arial"/>
          <w:spacing w:val="-2"/>
          <w:sz w:val="24"/>
          <w:szCs w:val="24"/>
        </w:rPr>
        <w:t>o</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pr</w:t>
      </w:r>
      <w:r>
        <w:rPr>
          <w:rFonts w:ascii="Arial" w:hAnsi="Arial" w:cs="Arial"/>
          <w:sz w:val="24"/>
          <w:szCs w:val="24"/>
        </w:rPr>
        <w:t>o</w:t>
      </w:r>
      <w:r>
        <w:rPr>
          <w:rFonts w:ascii="Arial" w:hAnsi="Arial" w:cs="Arial"/>
          <w:spacing w:val="-2"/>
          <w:sz w:val="24"/>
          <w:szCs w:val="24"/>
        </w:rPr>
        <w:t>g</w:t>
      </w:r>
      <w:r>
        <w:rPr>
          <w:rFonts w:ascii="Arial" w:hAnsi="Arial" w:cs="Arial"/>
          <w:spacing w:val="1"/>
          <w:sz w:val="24"/>
          <w:szCs w:val="24"/>
        </w:rPr>
        <w:t>r</w:t>
      </w:r>
      <w:r>
        <w:rPr>
          <w:rFonts w:ascii="Arial" w:hAnsi="Arial" w:cs="Arial"/>
          <w:sz w:val="24"/>
          <w:szCs w:val="24"/>
        </w:rPr>
        <w:t>a</w:t>
      </w:r>
      <w:r>
        <w:rPr>
          <w:rFonts w:ascii="Arial" w:hAnsi="Arial" w:cs="Arial"/>
          <w:spacing w:val="-4"/>
          <w:sz w:val="24"/>
          <w:szCs w:val="24"/>
        </w:rPr>
        <w:t>m</w:t>
      </w:r>
      <w:r>
        <w:rPr>
          <w:rFonts w:ascii="Arial" w:hAnsi="Arial" w:cs="Arial"/>
          <w:sz w:val="24"/>
          <w:szCs w:val="24"/>
        </w:rPr>
        <w:t>s</w:t>
      </w:r>
      <w:r>
        <w:rPr>
          <w:rFonts w:ascii="Arial" w:hAnsi="Arial" w:cs="Arial"/>
          <w:spacing w:val="1"/>
          <w:sz w:val="24"/>
          <w:szCs w:val="24"/>
        </w:rPr>
        <w:t xml:space="preserve"> t</w:t>
      </w:r>
      <w:r>
        <w:rPr>
          <w:rFonts w:ascii="Arial" w:hAnsi="Arial" w:cs="Arial"/>
          <w:sz w:val="24"/>
          <w:szCs w:val="24"/>
        </w:rPr>
        <w:t>o ensu</w:t>
      </w:r>
      <w:r>
        <w:rPr>
          <w:rFonts w:ascii="Arial" w:hAnsi="Arial" w:cs="Arial"/>
          <w:spacing w:val="-2"/>
          <w:sz w:val="24"/>
          <w:szCs w:val="24"/>
        </w:rPr>
        <w:t>r</w:t>
      </w:r>
      <w:r>
        <w:rPr>
          <w:rFonts w:ascii="Arial" w:hAnsi="Arial" w:cs="Arial"/>
          <w:sz w:val="24"/>
          <w:szCs w:val="24"/>
        </w:rPr>
        <w:t xml:space="preserve">e </w:t>
      </w:r>
      <w:r>
        <w:rPr>
          <w:rFonts w:ascii="Arial" w:hAnsi="Arial" w:cs="Arial"/>
          <w:spacing w:val="1"/>
          <w:sz w:val="24"/>
          <w:szCs w:val="24"/>
        </w:rPr>
        <w:t>t</w:t>
      </w:r>
      <w:r>
        <w:rPr>
          <w:rFonts w:ascii="Arial" w:hAnsi="Arial" w:cs="Arial"/>
          <w:sz w:val="24"/>
          <w:szCs w:val="24"/>
        </w:rPr>
        <w:t>h</w:t>
      </w:r>
      <w:r>
        <w:rPr>
          <w:rFonts w:ascii="Arial" w:hAnsi="Arial" w:cs="Arial"/>
          <w:spacing w:val="-2"/>
          <w:sz w:val="24"/>
          <w:szCs w:val="24"/>
        </w:rPr>
        <w:t>a</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c</w:t>
      </w:r>
      <w:r>
        <w:rPr>
          <w:rFonts w:ascii="Arial" w:hAnsi="Arial" w:cs="Arial"/>
          <w:spacing w:val="-2"/>
          <w:sz w:val="24"/>
          <w:szCs w:val="24"/>
        </w:rPr>
        <w:t>h</w:t>
      </w:r>
      <w:r>
        <w:rPr>
          <w:rFonts w:ascii="Arial" w:hAnsi="Arial" w:cs="Arial"/>
          <w:spacing w:val="1"/>
          <w:sz w:val="24"/>
          <w:szCs w:val="24"/>
        </w:rPr>
        <w:t>il</w:t>
      </w:r>
      <w:r>
        <w:rPr>
          <w:rFonts w:ascii="Arial" w:hAnsi="Arial" w:cs="Arial"/>
          <w:spacing w:val="-2"/>
          <w:sz w:val="24"/>
          <w:szCs w:val="24"/>
        </w:rPr>
        <w:t>d</w:t>
      </w:r>
      <w:r>
        <w:rPr>
          <w:rFonts w:ascii="Arial" w:hAnsi="Arial" w:cs="Arial"/>
          <w:spacing w:val="1"/>
          <w:sz w:val="24"/>
          <w:szCs w:val="24"/>
        </w:rPr>
        <w:t>r</w:t>
      </w:r>
      <w:r>
        <w:rPr>
          <w:rFonts w:ascii="Arial" w:hAnsi="Arial" w:cs="Arial"/>
          <w:sz w:val="24"/>
          <w:szCs w:val="24"/>
        </w:rPr>
        <w:t>en</w:t>
      </w:r>
      <w:r>
        <w:rPr>
          <w:rFonts w:ascii="Arial" w:hAnsi="Arial" w:cs="Arial"/>
          <w:spacing w:val="-2"/>
          <w:sz w:val="24"/>
          <w:szCs w:val="24"/>
        </w:rPr>
        <w:t xml:space="preserve"> </w:t>
      </w:r>
      <w:r>
        <w:rPr>
          <w:rFonts w:ascii="Arial" w:hAnsi="Arial" w:cs="Arial"/>
          <w:sz w:val="24"/>
          <w:szCs w:val="24"/>
        </w:rPr>
        <w:t>exp</w:t>
      </w:r>
      <w:r>
        <w:rPr>
          <w:rFonts w:ascii="Arial" w:hAnsi="Arial" w:cs="Arial"/>
          <w:spacing w:val="-2"/>
          <w:sz w:val="24"/>
          <w:szCs w:val="24"/>
        </w:rPr>
        <w:t>e</w:t>
      </w:r>
      <w:r>
        <w:rPr>
          <w:rFonts w:ascii="Arial" w:hAnsi="Arial" w:cs="Arial"/>
          <w:spacing w:val="1"/>
          <w:sz w:val="24"/>
          <w:szCs w:val="24"/>
        </w:rPr>
        <w:t>r</w:t>
      </w:r>
      <w:r>
        <w:rPr>
          <w:rFonts w:ascii="Arial" w:hAnsi="Arial" w:cs="Arial"/>
          <w:spacing w:val="-1"/>
          <w:sz w:val="24"/>
          <w:szCs w:val="24"/>
        </w:rPr>
        <w:t>i</w:t>
      </w:r>
      <w:r>
        <w:rPr>
          <w:rFonts w:ascii="Arial" w:hAnsi="Arial" w:cs="Arial"/>
          <w:sz w:val="24"/>
          <w:szCs w:val="24"/>
        </w:rPr>
        <w:t>en</w:t>
      </w:r>
      <w:r>
        <w:rPr>
          <w:rFonts w:ascii="Arial" w:hAnsi="Arial" w:cs="Arial"/>
          <w:spacing w:val="-2"/>
          <w:sz w:val="24"/>
          <w:szCs w:val="24"/>
        </w:rPr>
        <w:t>c</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ho</w:t>
      </w:r>
      <w:r>
        <w:rPr>
          <w:rFonts w:ascii="Arial" w:hAnsi="Arial" w:cs="Arial"/>
          <w:spacing w:val="-4"/>
          <w:sz w:val="24"/>
          <w:szCs w:val="24"/>
        </w:rPr>
        <w:t>m</w:t>
      </w:r>
      <w:r>
        <w:rPr>
          <w:rFonts w:ascii="Arial" w:hAnsi="Arial" w:cs="Arial"/>
          <w:sz w:val="24"/>
          <w:szCs w:val="24"/>
        </w:rPr>
        <w:t>e</w:t>
      </w:r>
      <w:r>
        <w:rPr>
          <w:rFonts w:ascii="Arial" w:hAnsi="Arial" w:cs="Arial"/>
          <w:spacing w:val="1"/>
          <w:sz w:val="24"/>
          <w:szCs w:val="24"/>
        </w:rPr>
        <w:t>l</w:t>
      </w:r>
      <w:r>
        <w:rPr>
          <w:rFonts w:ascii="Arial" w:hAnsi="Arial" w:cs="Arial"/>
          <w:sz w:val="24"/>
          <w:szCs w:val="24"/>
        </w:rPr>
        <w:t>essn</w:t>
      </w:r>
      <w:r>
        <w:rPr>
          <w:rFonts w:ascii="Arial" w:hAnsi="Arial" w:cs="Arial"/>
          <w:spacing w:val="-2"/>
          <w:sz w:val="24"/>
          <w:szCs w:val="24"/>
        </w:rPr>
        <w:t>e</w:t>
      </w:r>
      <w:r>
        <w:rPr>
          <w:rFonts w:ascii="Arial" w:hAnsi="Arial" w:cs="Arial"/>
          <w:sz w:val="24"/>
          <w:szCs w:val="24"/>
        </w:rPr>
        <w:t>ss</w:t>
      </w:r>
      <w:r>
        <w:rPr>
          <w:rFonts w:ascii="Arial" w:hAnsi="Arial" w:cs="Arial"/>
          <w:spacing w:val="1"/>
          <w:sz w:val="24"/>
          <w:szCs w:val="24"/>
        </w:rPr>
        <w:t xml:space="preserve"> </w:t>
      </w:r>
      <w:r>
        <w:rPr>
          <w:rFonts w:ascii="Arial" w:hAnsi="Arial" w:cs="Arial"/>
          <w:sz w:val="24"/>
          <w:szCs w:val="24"/>
        </w:rPr>
        <w:t>ha</w:t>
      </w:r>
      <w:r>
        <w:rPr>
          <w:rFonts w:ascii="Arial" w:hAnsi="Arial" w:cs="Arial"/>
          <w:spacing w:val="-2"/>
          <w:sz w:val="24"/>
          <w:szCs w:val="24"/>
        </w:rPr>
        <w:t>v</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a</w:t>
      </w:r>
      <w:r>
        <w:rPr>
          <w:rFonts w:ascii="Arial" w:hAnsi="Arial" w:cs="Arial"/>
          <w:sz w:val="24"/>
          <w:szCs w:val="24"/>
        </w:rPr>
        <w:t>cc</w:t>
      </w:r>
      <w:r>
        <w:rPr>
          <w:rFonts w:ascii="Arial" w:hAnsi="Arial" w:cs="Arial"/>
          <w:spacing w:val="-2"/>
          <w:sz w:val="24"/>
          <w:szCs w:val="24"/>
        </w:rPr>
        <w:t>e</w:t>
      </w:r>
      <w:r>
        <w:rPr>
          <w:rFonts w:ascii="Arial" w:hAnsi="Arial" w:cs="Arial"/>
          <w:sz w:val="24"/>
          <w:szCs w:val="24"/>
        </w:rPr>
        <w:t>ss</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 xml:space="preserve">o </w:t>
      </w:r>
      <w:r>
        <w:rPr>
          <w:rFonts w:ascii="Arial" w:hAnsi="Arial" w:cs="Arial"/>
          <w:spacing w:val="1"/>
          <w:sz w:val="24"/>
          <w:szCs w:val="24"/>
        </w:rPr>
        <w:t>t</w:t>
      </w:r>
      <w:r>
        <w:rPr>
          <w:rFonts w:ascii="Arial" w:hAnsi="Arial" w:cs="Arial"/>
          <w:sz w:val="24"/>
          <w:szCs w:val="24"/>
        </w:rPr>
        <w:t>ho</w:t>
      </w:r>
      <w:r>
        <w:rPr>
          <w:rFonts w:ascii="Arial" w:hAnsi="Arial" w:cs="Arial"/>
          <w:spacing w:val="-2"/>
          <w:sz w:val="24"/>
          <w:szCs w:val="24"/>
        </w:rPr>
        <w:t>s</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p</w:t>
      </w:r>
      <w:r>
        <w:rPr>
          <w:rFonts w:ascii="Arial" w:hAnsi="Arial" w:cs="Arial"/>
          <w:spacing w:val="-2"/>
          <w:sz w:val="24"/>
          <w:szCs w:val="24"/>
        </w:rPr>
        <w:t>r</w:t>
      </w:r>
      <w:r>
        <w:rPr>
          <w:rFonts w:ascii="Arial" w:hAnsi="Arial" w:cs="Arial"/>
          <w:sz w:val="24"/>
          <w:szCs w:val="24"/>
        </w:rPr>
        <w:t>o</w:t>
      </w:r>
      <w:r>
        <w:rPr>
          <w:rFonts w:ascii="Arial" w:hAnsi="Arial" w:cs="Arial"/>
          <w:spacing w:val="-2"/>
          <w:sz w:val="24"/>
          <w:szCs w:val="24"/>
        </w:rPr>
        <w:t>g</w:t>
      </w:r>
      <w:r>
        <w:rPr>
          <w:rFonts w:ascii="Arial" w:hAnsi="Arial" w:cs="Arial"/>
          <w:spacing w:val="1"/>
          <w:sz w:val="24"/>
          <w:szCs w:val="24"/>
        </w:rPr>
        <w:t>r</w:t>
      </w:r>
      <w:r>
        <w:rPr>
          <w:rFonts w:ascii="Arial" w:hAnsi="Arial" w:cs="Arial"/>
          <w:sz w:val="24"/>
          <w:szCs w:val="24"/>
        </w:rPr>
        <w:t>a</w:t>
      </w:r>
      <w:r>
        <w:rPr>
          <w:rFonts w:ascii="Arial" w:hAnsi="Arial" w:cs="Arial"/>
          <w:spacing w:val="-4"/>
          <w:sz w:val="24"/>
          <w:szCs w:val="24"/>
        </w:rPr>
        <w:t>m</w:t>
      </w:r>
      <w:r>
        <w:rPr>
          <w:rFonts w:ascii="Arial" w:hAnsi="Arial" w:cs="Arial"/>
          <w:sz w:val="24"/>
          <w:szCs w:val="24"/>
        </w:rPr>
        <w:t>s.</w:t>
      </w:r>
    </w:p>
    <w:p w:rsidR="00252455" w:rsidRDefault="00252455" w:rsidP="00252455">
      <w:pPr>
        <w:ind w:left="0" w:right="-20" w:hanging="2"/>
        <w:jc w:val="both"/>
        <w:rPr>
          <w:rFonts w:ascii="Arial" w:hAnsi="Arial" w:cs="Arial"/>
          <w:b/>
          <w:spacing w:val="-1"/>
          <w:sz w:val="24"/>
          <w:szCs w:val="24"/>
          <w:u w:val="single" w:color="000000"/>
        </w:rPr>
      </w:pPr>
    </w:p>
    <w:p w:rsidR="00252455" w:rsidRPr="003F715A" w:rsidRDefault="00252455" w:rsidP="003F715A">
      <w:pPr>
        <w:ind w:left="1" w:right="-20" w:hanging="3"/>
        <w:jc w:val="both"/>
        <w:rPr>
          <w:rFonts w:ascii="Arial" w:hAnsi="Arial" w:cs="Arial"/>
          <w:b/>
          <w:bCs/>
          <w:spacing w:val="5"/>
          <w:sz w:val="28"/>
          <w:szCs w:val="28"/>
        </w:rPr>
      </w:pPr>
      <w:r w:rsidRPr="003F715A">
        <w:rPr>
          <w:rFonts w:ascii="Arial" w:hAnsi="Arial" w:cs="Arial"/>
          <w:b/>
          <w:bCs/>
          <w:spacing w:val="5"/>
          <w:sz w:val="28"/>
          <w:szCs w:val="28"/>
        </w:rPr>
        <w:t>References</w:t>
      </w:r>
    </w:p>
    <w:p w:rsidR="00252455" w:rsidRDefault="00252455" w:rsidP="0070746C">
      <w:pPr>
        <w:numPr>
          <w:ilvl w:val="0"/>
          <w:numId w:val="39"/>
        </w:numPr>
        <w:tabs>
          <w:tab w:val="clear" w:pos="1440"/>
          <w:tab w:val="num" w:pos="990"/>
        </w:tabs>
        <w:suppressAutoHyphens w:val="0"/>
        <w:spacing w:line="240" w:lineRule="auto"/>
        <w:ind w:leftChars="0" w:left="990" w:firstLineChars="0" w:hanging="450"/>
        <w:jc w:val="both"/>
        <w:textAlignment w:val="auto"/>
        <w:outlineLvl w:val="9"/>
        <w:rPr>
          <w:rFonts w:ascii="Arial" w:hAnsi="Arial" w:cs="Arial"/>
          <w:sz w:val="24"/>
          <w:szCs w:val="24"/>
        </w:rPr>
      </w:pPr>
      <w:r w:rsidRPr="003F715A">
        <w:rPr>
          <w:rFonts w:ascii="Arial" w:hAnsi="Arial" w:cs="Arial"/>
          <w:sz w:val="24"/>
          <w:szCs w:val="24"/>
        </w:rPr>
        <w:t>T</w:t>
      </w:r>
      <w:r>
        <w:rPr>
          <w:rFonts w:ascii="Arial" w:hAnsi="Arial" w:cs="Arial"/>
          <w:sz w:val="24"/>
          <w:szCs w:val="24"/>
        </w:rPr>
        <w:t>he</w:t>
      </w:r>
      <w:r w:rsidRPr="003F715A">
        <w:rPr>
          <w:rFonts w:ascii="Arial" w:hAnsi="Arial" w:cs="Arial"/>
          <w:sz w:val="24"/>
          <w:szCs w:val="24"/>
        </w:rPr>
        <w:t xml:space="preserve"> </w:t>
      </w:r>
      <w:r>
        <w:rPr>
          <w:rFonts w:ascii="Arial" w:hAnsi="Arial" w:cs="Arial"/>
          <w:sz w:val="24"/>
          <w:szCs w:val="24"/>
        </w:rPr>
        <w:t>M</w:t>
      </w:r>
      <w:r w:rsidRPr="003F715A">
        <w:rPr>
          <w:rFonts w:ascii="Arial" w:hAnsi="Arial" w:cs="Arial"/>
          <w:sz w:val="24"/>
          <w:szCs w:val="24"/>
        </w:rPr>
        <w:t>cKi</w:t>
      </w:r>
      <w:r>
        <w:rPr>
          <w:rFonts w:ascii="Arial" w:hAnsi="Arial" w:cs="Arial"/>
          <w:sz w:val="24"/>
          <w:szCs w:val="24"/>
        </w:rPr>
        <w:t>nne</w:t>
      </w:r>
      <w:r w:rsidRPr="003F715A">
        <w:rPr>
          <w:rFonts w:ascii="Arial" w:hAnsi="Arial" w:cs="Arial"/>
          <w:sz w:val="24"/>
          <w:szCs w:val="24"/>
        </w:rPr>
        <w:t>y-V</w:t>
      </w:r>
      <w:r>
        <w:rPr>
          <w:rFonts w:ascii="Arial" w:hAnsi="Arial" w:cs="Arial"/>
          <w:sz w:val="24"/>
          <w:szCs w:val="24"/>
        </w:rPr>
        <w:t>en</w:t>
      </w:r>
      <w:r w:rsidRPr="003F715A">
        <w:rPr>
          <w:rFonts w:ascii="Arial" w:hAnsi="Arial" w:cs="Arial"/>
          <w:sz w:val="24"/>
          <w:szCs w:val="24"/>
        </w:rPr>
        <w:t>t</w:t>
      </w:r>
      <w:r>
        <w:rPr>
          <w:rFonts w:ascii="Arial" w:hAnsi="Arial" w:cs="Arial"/>
          <w:sz w:val="24"/>
          <w:szCs w:val="24"/>
        </w:rPr>
        <w:t xml:space="preserve">o </w:t>
      </w:r>
      <w:r w:rsidRPr="003F715A">
        <w:rPr>
          <w:rFonts w:ascii="Arial" w:hAnsi="Arial" w:cs="Arial"/>
          <w:sz w:val="24"/>
          <w:szCs w:val="24"/>
        </w:rPr>
        <w:t>H</w:t>
      </w:r>
      <w:r>
        <w:rPr>
          <w:rFonts w:ascii="Arial" w:hAnsi="Arial" w:cs="Arial"/>
          <w:sz w:val="24"/>
          <w:szCs w:val="24"/>
        </w:rPr>
        <w:t>o</w:t>
      </w:r>
      <w:r w:rsidRPr="003F715A">
        <w:rPr>
          <w:rFonts w:ascii="Arial" w:hAnsi="Arial" w:cs="Arial"/>
          <w:sz w:val="24"/>
          <w:szCs w:val="24"/>
        </w:rPr>
        <w:t>m</w:t>
      </w:r>
      <w:r>
        <w:rPr>
          <w:rFonts w:ascii="Arial" w:hAnsi="Arial" w:cs="Arial"/>
          <w:sz w:val="24"/>
          <w:szCs w:val="24"/>
        </w:rPr>
        <w:t>e</w:t>
      </w:r>
      <w:r w:rsidRPr="003F715A">
        <w:rPr>
          <w:rFonts w:ascii="Arial" w:hAnsi="Arial" w:cs="Arial"/>
          <w:sz w:val="24"/>
          <w:szCs w:val="24"/>
        </w:rPr>
        <w:t>l</w:t>
      </w:r>
      <w:r>
        <w:rPr>
          <w:rFonts w:ascii="Arial" w:hAnsi="Arial" w:cs="Arial"/>
          <w:sz w:val="24"/>
          <w:szCs w:val="24"/>
        </w:rPr>
        <w:t>e</w:t>
      </w:r>
      <w:r w:rsidRPr="003F715A">
        <w:rPr>
          <w:rFonts w:ascii="Arial" w:hAnsi="Arial" w:cs="Arial"/>
          <w:sz w:val="24"/>
          <w:szCs w:val="24"/>
        </w:rPr>
        <w:t>s</w:t>
      </w:r>
      <w:r>
        <w:rPr>
          <w:rFonts w:ascii="Arial" w:hAnsi="Arial" w:cs="Arial"/>
          <w:sz w:val="24"/>
          <w:szCs w:val="24"/>
        </w:rPr>
        <w:t>s</w:t>
      </w:r>
      <w:r w:rsidRPr="003F715A">
        <w:rPr>
          <w:rFonts w:ascii="Arial" w:hAnsi="Arial" w:cs="Arial"/>
          <w:sz w:val="24"/>
          <w:szCs w:val="24"/>
        </w:rPr>
        <w:t xml:space="preserve"> A</w:t>
      </w:r>
      <w:r>
        <w:rPr>
          <w:rFonts w:ascii="Arial" w:hAnsi="Arial" w:cs="Arial"/>
          <w:sz w:val="24"/>
          <w:szCs w:val="24"/>
        </w:rPr>
        <w:t>s</w:t>
      </w:r>
      <w:r w:rsidRPr="003F715A">
        <w:rPr>
          <w:rFonts w:ascii="Arial" w:hAnsi="Arial" w:cs="Arial"/>
          <w:sz w:val="24"/>
          <w:szCs w:val="24"/>
        </w:rPr>
        <w:t>sist</w:t>
      </w:r>
      <w:r>
        <w:rPr>
          <w:rFonts w:ascii="Arial" w:hAnsi="Arial" w:cs="Arial"/>
          <w:sz w:val="24"/>
          <w:szCs w:val="24"/>
        </w:rPr>
        <w:t>an</w:t>
      </w:r>
      <w:r w:rsidRPr="003F715A">
        <w:rPr>
          <w:rFonts w:ascii="Arial" w:hAnsi="Arial" w:cs="Arial"/>
          <w:sz w:val="24"/>
          <w:szCs w:val="24"/>
        </w:rPr>
        <w:t>c</w:t>
      </w:r>
      <w:r>
        <w:rPr>
          <w:rFonts w:ascii="Arial" w:hAnsi="Arial" w:cs="Arial"/>
          <w:sz w:val="24"/>
          <w:szCs w:val="24"/>
        </w:rPr>
        <w:t>e</w:t>
      </w:r>
      <w:r w:rsidRPr="003F715A">
        <w:rPr>
          <w:rFonts w:ascii="Arial" w:hAnsi="Arial" w:cs="Arial"/>
          <w:sz w:val="24"/>
          <w:szCs w:val="24"/>
        </w:rPr>
        <w:t xml:space="preserve"> Act</w:t>
      </w:r>
      <w:r>
        <w:rPr>
          <w:rFonts w:ascii="Arial" w:hAnsi="Arial" w:cs="Arial"/>
          <w:sz w:val="24"/>
          <w:szCs w:val="24"/>
        </w:rPr>
        <w:t xml:space="preserve">, 42 </w:t>
      </w:r>
      <w:r w:rsidRPr="003F715A">
        <w:rPr>
          <w:rFonts w:ascii="Arial" w:hAnsi="Arial" w:cs="Arial"/>
          <w:sz w:val="24"/>
          <w:szCs w:val="24"/>
        </w:rPr>
        <w:t>U.</w:t>
      </w:r>
      <w:r>
        <w:rPr>
          <w:rFonts w:ascii="Arial" w:hAnsi="Arial" w:cs="Arial"/>
          <w:sz w:val="24"/>
          <w:szCs w:val="24"/>
        </w:rPr>
        <w:t>S.</w:t>
      </w:r>
      <w:r w:rsidRPr="003F715A">
        <w:rPr>
          <w:rFonts w:ascii="Arial" w:hAnsi="Arial" w:cs="Arial"/>
          <w:sz w:val="24"/>
          <w:szCs w:val="24"/>
        </w:rPr>
        <w:t>C</w:t>
      </w:r>
      <w:r>
        <w:rPr>
          <w:rFonts w:ascii="Arial" w:hAnsi="Arial" w:cs="Arial"/>
          <w:sz w:val="24"/>
          <w:szCs w:val="24"/>
        </w:rPr>
        <w:t>. §§11431</w:t>
      </w:r>
      <w:r w:rsidRPr="003F715A">
        <w:rPr>
          <w:rFonts w:ascii="Arial" w:hAnsi="Arial" w:cs="Arial"/>
          <w:sz w:val="24"/>
          <w:szCs w:val="24"/>
        </w:rPr>
        <w:t xml:space="preserve"> </w:t>
      </w:r>
      <w:r>
        <w:rPr>
          <w:rFonts w:ascii="Arial" w:hAnsi="Arial" w:cs="Arial"/>
          <w:sz w:val="24"/>
          <w:szCs w:val="24"/>
        </w:rPr>
        <w:t>– 11436</w:t>
      </w:r>
    </w:p>
    <w:p w:rsidR="00252455" w:rsidRPr="003F715A" w:rsidRDefault="00252455" w:rsidP="0070746C">
      <w:pPr>
        <w:numPr>
          <w:ilvl w:val="0"/>
          <w:numId w:val="39"/>
        </w:numPr>
        <w:tabs>
          <w:tab w:val="clear" w:pos="1440"/>
          <w:tab w:val="num" w:pos="990"/>
        </w:tabs>
        <w:suppressAutoHyphens w:val="0"/>
        <w:spacing w:line="240" w:lineRule="auto"/>
        <w:ind w:leftChars="0" w:left="990" w:firstLineChars="0" w:hanging="450"/>
        <w:jc w:val="both"/>
        <w:textAlignment w:val="auto"/>
        <w:outlineLvl w:val="9"/>
        <w:rPr>
          <w:rFonts w:ascii="Arial" w:hAnsi="Arial" w:cs="Arial"/>
          <w:sz w:val="24"/>
          <w:szCs w:val="24"/>
        </w:rPr>
      </w:pPr>
      <w:r w:rsidRPr="003F715A">
        <w:rPr>
          <w:rFonts w:ascii="Arial" w:hAnsi="Arial" w:cs="Arial"/>
          <w:sz w:val="24"/>
          <w:szCs w:val="24"/>
        </w:rPr>
        <w:lastRenderedPageBreak/>
        <w:t>Title I, Part A of the Elementary and Secondary Education Act, 20 U.S.C.</w:t>
      </w:r>
      <w:r w:rsidR="003F715A">
        <w:rPr>
          <w:rFonts w:ascii="Arial" w:hAnsi="Arial" w:cs="Arial"/>
          <w:sz w:val="24"/>
          <w:szCs w:val="24"/>
        </w:rPr>
        <w:t xml:space="preserve"> </w:t>
      </w:r>
      <w:r w:rsidRPr="003F715A">
        <w:rPr>
          <w:rFonts w:ascii="Arial" w:hAnsi="Arial" w:cs="Arial"/>
          <w:sz w:val="24"/>
          <w:szCs w:val="24"/>
        </w:rPr>
        <w:t>§§6311 – 6315</w:t>
      </w:r>
    </w:p>
    <w:p w:rsidR="00252455" w:rsidRPr="003F715A" w:rsidRDefault="00252455" w:rsidP="0070746C">
      <w:pPr>
        <w:numPr>
          <w:ilvl w:val="0"/>
          <w:numId w:val="39"/>
        </w:numPr>
        <w:tabs>
          <w:tab w:val="clear" w:pos="1440"/>
          <w:tab w:val="num" w:pos="990"/>
        </w:tabs>
        <w:suppressAutoHyphens w:val="0"/>
        <w:spacing w:line="240" w:lineRule="auto"/>
        <w:ind w:leftChars="0" w:left="990" w:firstLineChars="0" w:hanging="450"/>
        <w:jc w:val="both"/>
        <w:textAlignment w:val="auto"/>
        <w:outlineLvl w:val="9"/>
        <w:rPr>
          <w:rFonts w:ascii="Arial" w:hAnsi="Arial" w:cs="Arial"/>
          <w:sz w:val="24"/>
          <w:szCs w:val="24"/>
        </w:rPr>
      </w:pPr>
      <w:r w:rsidRPr="003F715A">
        <w:rPr>
          <w:rFonts w:ascii="Arial" w:hAnsi="Arial" w:cs="Arial"/>
          <w:sz w:val="24"/>
          <w:szCs w:val="24"/>
        </w:rPr>
        <w:t>The Individuals with Disabilities Education Act, 20 U.S.C. §§1400 et seq</w:t>
      </w:r>
    </w:p>
    <w:p w:rsidR="00252455" w:rsidRPr="003F715A" w:rsidRDefault="00252455" w:rsidP="0070746C">
      <w:pPr>
        <w:numPr>
          <w:ilvl w:val="0"/>
          <w:numId w:val="39"/>
        </w:numPr>
        <w:tabs>
          <w:tab w:val="clear" w:pos="1440"/>
          <w:tab w:val="num" w:pos="990"/>
        </w:tabs>
        <w:suppressAutoHyphens w:val="0"/>
        <w:spacing w:line="240" w:lineRule="auto"/>
        <w:ind w:leftChars="0" w:left="990" w:firstLineChars="0" w:hanging="450"/>
        <w:jc w:val="both"/>
        <w:textAlignment w:val="auto"/>
        <w:outlineLvl w:val="9"/>
        <w:rPr>
          <w:rFonts w:ascii="Arial" w:hAnsi="Arial" w:cs="Arial"/>
          <w:sz w:val="24"/>
          <w:szCs w:val="24"/>
        </w:rPr>
      </w:pPr>
      <w:r w:rsidRPr="003F715A">
        <w:rPr>
          <w:rFonts w:ascii="Arial" w:hAnsi="Arial" w:cs="Arial"/>
          <w:sz w:val="24"/>
          <w:szCs w:val="24"/>
        </w:rPr>
        <w:t xml:space="preserve">April 6, 2002 Policy of the Child Nutrition District of the U.S. Department of </w:t>
      </w:r>
      <w:r w:rsidR="002222A4" w:rsidRPr="003F715A">
        <w:rPr>
          <w:rFonts w:ascii="Arial" w:hAnsi="Arial" w:cs="Arial"/>
          <w:sz w:val="24"/>
          <w:szCs w:val="24"/>
        </w:rPr>
        <w:t xml:space="preserve">             </w:t>
      </w:r>
      <w:r w:rsidRPr="003F715A">
        <w:rPr>
          <w:rFonts w:ascii="Arial" w:hAnsi="Arial" w:cs="Arial"/>
          <w:sz w:val="24"/>
          <w:szCs w:val="24"/>
        </w:rPr>
        <w:t>Agriculture</w:t>
      </w:r>
    </w:p>
    <w:p w:rsidR="00252455" w:rsidRPr="003F715A" w:rsidRDefault="00252455" w:rsidP="0070746C">
      <w:pPr>
        <w:numPr>
          <w:ilvl w:val="0"/>
          <w:numId w:val="39"/>
        </w:numPr>
        <w:tabs>
          <w:tab w:val="clear" w:pos="1440"/>
          <w:tab w:val="num" w:pos="990"/>
        </w:tabs>
        <w:suppressAutoHyphens w:val="0"/>
        <w:spacing w:line="240" w:lineRule="auto"/>
        <w:ind w:leftChars="0" w:left="990" w:firstLineChars="0" w:hanging="450"/>
        <w:jc w:val="both"/>
        <w:textAlignment w:val="auto"/>
        <w:outlineLvl w:val="9"/>
        <w:rPr>
          <w:rFonts w:ascii="Arial" w:hAnsi="Arial" w:cs="Arial"/>
          <w:sz w:val="24"/>
          <w:szCs w:val="24"/>
        </w:rPr>
      </w:pPr>
      <w:r w:rsidRPr="003F715A">
        <w:rPr>
          <w:rFonts w:ascii="Arial" w:hAnsi="Arial" w:cs="Arial"/>
          <w:sz w:val="24"/>
          <w:szCs w:val="24"/>
        </w:rPr>
        <w:t>June 5, 1992 Policy of the Administration for Children and Families Department of Health and Human Services</w:t>
      </w:r>
    </w:p>
    <w:p w:rsidR="00252455" w:rsidRDefault="00252455" w:rsidP="00252455">
      <w:pPr>
        <w:tabs>
          <w:tab w:val="left" w:pos="2880"/>
        </w:tabs>
        <w:ind w:left="1" w:hanging="3"/>
        <w:jc w:val="center"/>
        <w:rPr>
          <w:rFonts w:ascii="Arial" w:hAnsi="Arial" w:cs="Arial"/>
          <w:b/>
          <w:color w:val="FF0000"/>
          <w:sz w:val="32"/>
          <w:szCs w:val="28"/>
          <w:u w:val="single"/>
        </w:rPr>
      </w:pPr>
      <w:bookmarkStart w:id="77" w:name="Section22"/>
      <w:r>
        <w:rPr>
          <w:rFonts w:ascii="Arial" w:hAnsi="Arial" w:cs="Arial"/>
          <w:b/>
          <w:color w:val="FF0000"/>
          <w:sz w:val="32"/>
          <w:szCs w:val="28"/>
          <w:u w:val="single"/>
        </w:rPr>
        <w:t>SECTION 2</w:t>
      </w:r>
      <w:r w:rsidR="00434571">
        <w:rPr>
          <w:rFonts w:ascii="Arial" w:hAnsi="Arial" w:cs="Arial"/>
          <w:b/>
          <w:color w:val="FF0000"/>
          <w:sz w:val="32"/>
          <w:szCs w:val="28"/>
          <w:u w:val="single"/>
        </w:rPr>
        <w:t>2</w:t>
      </w:r>
      <w:r>
        <w:rPr>
          <w:rFonts w:ascii="Arial" w:hAnsi="Arial" w:cs="Arial"/>
          <w:b/>
          <w:color w:val="FF0000"/>
          <w:sz w:val="32"/>
          <w:szCs w:val="28"/>
          <w:u w:val="single"/>
        </w:rPr>
        <w:t>: SERVICES FOR FOSTER CARE CHILDREN</w:t>
      </w:r>
    </w:p>
    <w:bookmarkEnd w:id="77"/>
    <w:p w:rsidR="00252455" w:rsidRDefault="00252455" w:rsidP="00252455">
      <w:pPr>
        <w:ind w:left="0" w:hanging="2"/>
        <w:rPr>
          <w:rFonts w:ascii="Arial" w:hAnsi="Arial" w:cs="Arial"/>
          <w:sz w:val="24"/>
          <w:szCs w:val="24"/>
        </w:rPr>
      </w:pPr>
      <w:r>
        <w:rPr>
          <w:rFonts w:ascii="Arial" w:hAnsi="Arial" w:cs="Arial"/>
          <w:sz w:val="24"/>
          <w:szCs w:val="24"/>
        </w:rPr>
        <w:t xml:space="preserve">The Georgia Department of Education (Department) is required to ensure the educational stability of children in foster care. (ESEA section 1111 (g) (1) (E)). In coordination with state and tribal child welfare agencies, the Department must ensure that the ACSS implements the Title 1 educational stability requirements for children in foster care, including ensuring that: </w:t>
      </w: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t>A child in foster care remains in his or her school of origin, unless it is determined that remaining in the school of origin is not in that child’s best interest;</w:t>
      </w: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t xml:space="preserve">If it is not in the child’s best interest to stay in his or her school of origin’ the child is immediately enrolled in the new school even if the child is unable to produce records normally required for enrollment; and, </w:t>
      </w: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t xml:space="preserve">That the new (enrolling) school immediately contacts the school of origin </w:t>
      </w:r>
      <w:proofErr w:type="spellStart"/>
      <w:r>
        <w:rPr>
          <w:rFonts w:ascii="Arial" w:hAnsi="Arial" w:cs="Arial"/>
          <w:sz w:val="24"/>
          <w:szCs w:val="24"/>
        </w:rPr>
        <w:t>t</w:t>
      </w:r>
      <w:proofErr w:type="spellEnd"/>
      <w:r>
        <w:rPr>
          <w:rFonts w:ascii="Arial" w:hAnsi="Arial" w:cs="Arial"/>
          <w:sz w:val="24"/>
          <w:szCs w:val="24"/>
        </w:rPr>
        <w:t xml:space="preserve"> obtain relevant academic and other records. (ESEA section 111 (g)(1)(E)(</w:t>
      </w:r>
      <w:proofErr w:type="spellStart"/>
      <w:r>
        <w:rPr>
          <w:rFonts w:ascii="Arial" w:hAnsi="Arial" w:cs="Arial"/>
          <w:sz w:val="24"/>
          <w:szCs w:val="24"/>
        </w:rPr>
        <w:t>i</w:t>
      </w:r>
      <w:proofErr w:type="spellEnd"/>
      <w:r>
        <w:rPr>
          <w:rFonts w:ascii="Arial" w:hAnsi="Arial" w:cs="Arial"/>
          <w:sz w:val="24"/>
          <w:szCs w:val="24"/>
        </w:rPr>
        <w:t xml:space="preserve">)-(iii)). In fulfilling this role, the SEA should coordinate with the state or tribal child welfare agency to develop and disseminate uniform guidelines for implementing the Title 1 educational stability provisions. Developing uniform statewide policies and procedures for ensuring educational stability for children in foster care, as many States have already done under the Fostering Connections Act, will facilitate successful implantation the local level. This is particularly important given the shared agency responsibility for educational stability under Title I and the Fostering Connections Act, multiple partner agencies in implementing these provisions. </w:t>
      </w:r>
    </w:p>
    <w:p w:rsidR="00252455" w:rsidRDefault="00252455" w:rsidP="00252455">
      <w:pPr>
        <w:spacing w:line="240" w:lineRule="auto"/>
        <w:ind w:left="0" w:hanging="2"/>
        <w:rPr>
          <w:rFonts w:ascii="Arial" w:hAnsi="Arial" w:cs="Arial"/>
          <w:sz w:val="24"/>
          <w:szCs w:val="24"/>
        </w:rPr>
      </w:pPr>
    </w:p>
    <w:p w:rsidR="00252455" w:rsidRDefault="00252455" w:rsidP="00252455">
      <w:pPr>
        <w:ind w:left="0" w:hanging="2"/>
        <w:rPr>
          <w:rFonts w:ascii="Arial" w:hAnsi="Arial" w:cs="Arial"/>
          <w:sz w:val="24"/>
          <w:szCs w:val="24"/>
        </w:rPr>
      </w:pPr>
      <w:r>
        <w:rPr>
          <w:rFonts w:ascii="Arial" w:hAnsi="Arial" w:cs="Arial"/>
          <w:sz w:val="24"/>
          <w:szCs w:val="24"/>
        </w:rPr>
        <w:t>Additionally, the SEA must conduct regular monitoring and oversight to guarantee appropriate implementation of these provisions at the local level. (See 2 C.F.R. 2003.331 (d), 200.328(a); 34 C.F.R 76.770).</w:t>
      </w:r>
    </w:p>
    <w:p w:rsidR="00EE16E3" w:rsidRDefault="00EE16E3" w:rsidP="00252455">
      <w:pPr>
        <w:ind w:left="0" w:hanging="2"/>
        <w:rPr>
          <w:rFonts w:ascii="Arial" w:hAnsi="Arial" w:cs="Arial"/>
          <w:sz w:val="24"/>
          <w:szCs w:val="24"/>
        </w:rPr>
      </w:pPr>
    </w:p>
    <w:p w:rsidR="00252455" w:rsidRDefault="00252455" w:rsidP="00252455">
      <w:pPr>
        <w:ind w:left="0" w:hanging="2"/>
        <w:rPr>
          <w:rFonts w:ascii="Arial" w:hAnsi="Arial" w:cs="Arial"/>
          <w:sz w:val="24"/>
          <w:szCs w:val="24"/>
        </w:rPr>
      </w:pPr>
      <w:r>
        <w:rPr>
          <w:rFonts w:ascii="Arial" w:hAnsi="Arial" w:cs="Arial"/>
          <w:sz w:val="24"/>
          <w:szCs w:val="24"/>
        </w:rPr>
        <w:t>On the state level, the Georgia Department of Human Services (DHS) which houses the Division of Family and Children Services (DFCS) periodically sends a list of children in foster care that are flagged on the local level, ACSS will be notified directly by foster parents Court Appointed Special Advocate, DFCS case workers or Educational Support Monitors (ESM, within the Educational Programming, Assessments and Consultation (EPAC) unit of DFCS. Once identified, ACSS must implement its plan to ensure educational stability for children in are. For the best interest of the children in care, ACSS should follow all mandated regulations under FERPA and keep the status of these children confidential.</w:t>
      </w:r>
    </w:p>
    <w:p w:rsidR="00EE16E3" w:rsidRDefault="00EE16E3" w:rsidP="00252455">
      <w:pPr>
        <w:ind w:left="0" w:hanging="2"/>
        <w:rPr>
          <w:rFonts w:ascii="Arial" w:hAnsi="Arial" w:cs="Arial"/>
          <w:sz w:val="24"/>
          <w:szCs w:val="24"/>
        </w:rPr>
      </w:pPr>
    </w:p>
    <w:p w:rsidR="00252455" w:rsidRDefault="00252455" w:rsidP="00252455">
      <w:pPr>
        <w:ind w:left="0" w:hanging="2"/>
        <w:rPr>
          <w:rFonts w:ascii="Arial" w:hAnsi="Arial" w:cs="Arial"/>
          <w:sz w:val="24"/>
          <w:szCs w:val="24"/>
        </w:rPr>
      </w:pPr>
      <w:r>
        <w:rPr>
          <w:rFonts w:ascii="Arial" w:hAnsi="Arial" w:cs="Arial"/>
          <w:sz w:val="24"/>
          <w:szCs w:val="24"/>
        </w:rPr>
        <w:t>As a result, the Department is requiring all ACSS, including virtual schools and charter schools that function as an LEA, to complete a Foster Care Transportation Plan. The plan should be completed in addition to the development and implementation of written transportation procedures and the identification of a Foster Cate Point of Contact. Please complete this plan and return it by:  Monday, July 31, 2017</w:t>
      </w:r>
    </w:p>
    <w:p w:rsidR="00252455" w:rsidRDefault="00252455" w:rsidP="00252455">
      <w:pPr>
        <w:pStyle w:val="ListParagraph"/>
        <w:ind w:left="0" w:hanging="2"/>
        <w:rPr>
          <w:rFonts w:ascii="Arial" w:hAnsi="Arial" w:cs="Arial"/>
          <w:sz w:val="24"/>
          <w:szCs w:val="24"/>
        </w:rPr>
      </w:pPr>
      <w:r>
        <w:rPr>
          <w:rFonts w:ascii="Arial" w:hAnsi="Arial" w:cs="Arial"/>
          <w:sz w:val="24"/>
          <w:szCs w:val="24"/>
        </w:rPr>
        <w:t>Instructions for submission:</w:t>
      </w:r>
    </w:p>
    <w:p w:rsidR="00EE16E3" w:rsidRDefault="00EE16E3" w:rsidP="00252455">
      <w:pPr>
        <w:pStyle w:val="ListParagraph"/>
        <w:ind w:left="0" w:hanging="2"/>
        <w:rPr>
          <w:rFonts w:ascii="Arial" w:hAnsi="Arial" w:cs="Arial"/>
          <w:sz w:val="24"/>
          <w:szCs w:val="24"/>
        </w:rPr>
      </w:pP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lastRenderedPageBreak/>
        <w:t>After the ACSS superintendent signs the assurance, scan the entire document as a PDF and save it as the “</w:t>
      </w:r>
      <w:r w:rsidR="002E774D">
        <w:rPr>
          <w:rFonts w:ascii="Arial" w:hAnsi="Arial" w:cs="Arial"/>
          <w:sz w:val="24"/>
          <w:szCs w:val="24"/>
        </w:rPr>
        <w:t>FY25</w:t>
      </w:r>
      <w:r>
        <w:rPr>
          <w:rFonts w:ascii="Arial" w:hAnsi="Arial" w:cs="Arial"/>
          <w:sz w:val="24"/>
          <w:szCs w:val="24"/>
        </w:rPr>
        <w:t xml:space="preserve"> Foster Care Transportation Plan”</w:t>
      </w: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t xml:space="preserve">Access the Consolidated Application for </w:t>
      </w:r>
      <w:r w:rsidR="002E774D">
        <w:rPr>
          <w:rFonts w:ascii="Arial" w:hAnsi="Arial" w:cs="Arial"/>
          <w:sz w:val="24"/>
          <w:szCs w:val="24"/>
        </w:rPr>
        <w:t>FY25</w:t>
      </w: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t xml:space="preserve">Go to the Planning tab and navigate to the below Attachment tab. </w:t>
      </w:r>
    </w:p>
    <w:p w:rsidR="00252455" w:rsidRDefault="00252455" w:rsidP="0070746C">
      <w:pPr>
        <w:pStyle w:val="ListParagraph"/>
        <w:numPr>
          <w:ilvl w:val="0"/>
          <w:numId w:val="41"/>
        </w:numPr>
        <w:suppressAutoHyphens w:val="0"/>
        <w:spacing w:line="240" w:lineRule="auto"/>
        <w:ind w:leftChars="0" w:left="810" w:firstLineChars="0"/>
        <w:textDirection w:val="lrTb"/>
        <w:textAlignment w:val="auto"/>
        <w:outlineLvl w:val="9"/>
        <w:rPr>
          <w:rFonts w:ascii="Arial" w:hAnsi="Arial" w:cs="Arial"/>
          <w:sz w:val="24"/>
          <w:szCs w:val="24"/>
        </w:rPr>
      </w:pPr>
      <w:r>
        <w:rPr>
          <w:rFonts w:ascii="Arial" w:hAnsi="Arial" w:cs="Arial"/>
          <w:sz w:val="24"/>
          <w:szCs w:val="24"/>
        </w:rPr>
        <w:t>Upload the signed PDF version of the document</w:t>
      </w:r>
    </w:p>
    <w:p w:rsidR="005E7A0B" w:rsidRDefault="005E7A0B" w:rsidP="00252455">
      <w:pPr>
        <w:pStyle w:val="ListParagraph"/>
        <w:ind w:left="0" w:hanging="2"/>
        <w:rPr>
          <w:rFonts w:ascii="Arial" w:hAnsi="Arial" w:cs="Arial"/>
          <w:sz w:val="24"/>
          <w:szCs w:val="24"/>
        </w:rPr>
      </w:pPr>
    </w:p>
    <w:p w:rsidR="00252455" w:rsidRPr="00EE16E3" w:rsidRDefault="00252455" w:rsidP="002E774D">
      <w:pPr>
        <w:pStyle w:val="ListParagraph"/>
        <w:numPr>
          <w:ilvl w:val="0"/>
          <w:numId w:val="53"/>
        </w:numPr>
        <w:ind w:leftChars="0" w:right="-20" w:firstLineChars="0"/>
        <w:jc w:val="both"/>
        <w:textDirection w:val="lrTb"/>
        <w:rPr>
          <w:rFonts w:ascii="Arial" w:hAnsi="Arial" w:cs="Arial"/>
          <w:b/>
          <w:bCs/>
          <w:spacing w:val="5"/>
          <w:sz w:val="28"/>
          <w:szCs w:val="28"/>
        </w:rPr>
      </w:pPr>
      <w:r w:rsidRPr="00EE16E3">
        <w:rPr>
          <w:rFonts w:ascii="Arial" w:hAnsi="Arial" w:cs="Arial"/>
          <w:b/>
          <w:bCs/>
          <w:spacing w:val="5"/>
          <w:sz w:val="28"/>
          <w:szCs w:val="28"/>
        </w:rPr>
        <w:t>Foster Care Transportation Plan: PLANNING</w:t>
      </w:r>
    </w:p>
    <w:p w:rsidR="00252455" w:rsidRDefault="00252455" w:rsidP="00252455">
      <w:pPr>
        <w:pStyle w:val="ListParagraph"/>
        <w:ind w:left="0" w:hanging="2"/>
        <w:rPr>
          <w:rFonts w:ascii="Arial" w:hAnsi="Arial" w:cs="Arial"/>
          <w:sz w:val="24"/>
          <w:szCs w:val="24"/>
        </w:rPr>
      </w:pPr>
    </w:p>
    <w:p w:rsidR="00252455" w:rsidRDefault="00252455" w:rsidP="0070746C">
      <w:pPr>
        <w:pStyle w:val="ListParagraph"/>
        <w:numPr>
          <w:ilvl w:val="0"/>
          <w:numId w:val="42"/>
        </w:numPr>
        <w:suppressAutoHyphens w:val="0"/>
        <w:spacing w:line="240" w:lineRule="auto"/>
        <w:ind w:leftChars="0" w:left="450" w:firstLineChars="0" w:hanging="450"/>
        <w:textDirection w:val="lrTb"/>
        <w:textAlignment w:val="auto"/>
        <w:outlineLvl w:val="9"/>
        <w:rPr>
          <w:rFonts w:ascii="Arial" w:hAnsi="Arial" w:cs="Arial"/>
          <w:sz w:val="24"/>
          <w:szCs w:val="24"/>
        </w:rPr>
      </w:pPr>
      <w:r>
        <w:rPr>
          <w:rFonts w:ascii="Arial" w:hAnsi="Arial" w:cs="Arial"/>
          <w:sz w:val="24"/>
          <w:szCs w:val="24"/>
        </w:rPr>
        <w:t>The Appling County School System’s (ACSS) role is to have a transportation plan in place for children in foster care to their school of origin. Describe your plan to:</w:t>
      </w:r>
    </w:p>
    <w:p w:rsidR="00252455" w:rsidRDefault="00252455" w:rsidP="0070746C">
      <w:pPr>
        <w:pStyle w:val="ListParagraph"/>
        <w:numPr>
          <w:ilvl w:val="0"/>
          <w:numId w:val="43"/>
        </w:numPr>
        <w:suppressAutoHyphens w:val="0"/>
        <w:spacing w:line="240" w:lineRule="auto"/>
        <w:ind w:leftChars="0" w:left="1530" w:firstLineChars="0" w:hanging="540"/>
        <w:textDirection w:val="lrTb"/>
        <w:textAlignment w:val="auto"/>
        <w:outlineLvl w:val="9"/>
        <w:rPr>
          <w:rFonts w:ascii="Arial" w:hAnsi="Arial" w:cs="Arial"/>
          <w:sz w:val="24"/>
          <w:szCs w:val="24"/>
        </w:rPr>
      </w:pPr>
      <w:r>
        <w:rPr>
          <w:rFonts w:ascii="Arial" w:hAnsi="Arial" w:cs="Arial"/>
          <w:sz w:val="24"/>
          <w:szCs w:val="24"/>
        </w:rPr>
        <w:t>Coordinate transportation with the local child welfare agency</w:t>
      </w:r>
    </w:p>
    <w:p w:rsidR="00252455" w:rsidRDefault="00252455" w:rsidP="0070746C">
      <w:pPr>
        <w:pStyle w:val="ListParagraph"/>
        <w:numPr>
          <w:ilvl w:val="0"/>
          <w:numId w:val="43"/>
        </w:numPr>
        <w:suppressAutoHyphens w:val="0"/>
        <w:spacing w:line="240" w:lineRule="auto"/>
        <w:ind w:leftChars="0" w:left="1530" w:firstLineChars="0" w:hanging="540"/>
        <w:textDirection w:val="lrTb"/>
        <w:textAlignment w:val="auto"/>
        <w:outlineLvl w:val="9"/>
        <w:rPr>
          <w:rFonts w:ascii="Arial" w:hAnsi="Arial" w:cs="Arial"/>
          <w:sz w:val="24"/>
          <w:szCs w:val="24"/>
        </w:rPr>
      </w:pPr>
      <w:r>
        <w:rPr>
          <w:rFonts w:ascii="Arial" w:hAnsi="Arial" w:cs="Arial"/>
          <w:sz w:val="24"/>
          <w:szCs w:val="24"/>
        </w:rPr>
        <w:t xml:space="preserve">Implement steps to be taken if additional cost </w:t>
      </w:r>
      <w:proofErr w:type="gramStart"/>
      <w:r>
        <w:rPr>
          <w:rFonts w:ascii="Arial" w:hAnsi="Arial" w:cs="Arial"/>
          <w:sz w:val="24"/>
          <w:szCs w:val="24"/>
        </w:rPr>
        <w:t>are</w:t>
      </w:r>
      <w:proofErr w:type="gramEnd"/>
      <w:r>
        <w:rPr>
          <w:rFonts w:ascii="Arial" w:hAnsi="Arial" w:cs="Arial"/>
          <w:sz w:val="24"/>
          <w:szCs w:val="24"/>
        </w:rPr>
        <w:t xml:space="preserve"> incurred.</w:t>
      </w:r>
    </w:p>
    <w:p w:rsidR="00252455" w:rsidRDefault="00252455" w:rsidP="0070746C">
      <w:pPr>
        <w:pStyle w:val="ListParagraph"/>
        <w:numPr>
          <w:ilvl w:val="0"/>
          <w:numId w:val="43"/>
        </w:numPr>
        <w:suppressAutoHyphens w:val="0"/>
        <w:spacing w:line="240" w:lineRule="auto"/>
        <w:ind w:leftChars="0" w:left="1530" w:firstLineChars="0" w:hanging="540"/>
        <w:textDirection w:val="lrTb"/>
        <w:textAlignment w:val="auto"/>
        <w:outlineLvl w:val="9"/>
        <w:rPr>
          <w:rFonts w:ascii="Arial" w:hAnsi="Arial" w:cs="Arial"/>
          <w:sz w:val="24"/>
          <w:szCs w:val="24"/>
        </w:rPr>
      </w:pPr>
      <w:r>
        <w:rPr>
          <w:rFonts w:ascii="Arial" w:hAnsi="Arial" w:cs="Arial"/>
          <w:sz w:val="24"/>
          <w:szCs w:val="24"/>
        </w:rPr>
        <w:t xml:space="preserve">Execute the local dispute resolution process. </w:t>
      </w:r>
    </w:p>
    <w:p w:rsidR="00252455" w:rsidRDefault="00252455" w:rsidP="00252455">
      <w:pPr>
        <w:ind w:left="0" w:hanging="2"/>
        <w:rPr>
          <w:rFonts w:ascii="Arial" w:hAnsi="Arial" w:cs="Arial"/>
          <w:sz w:val="24"/>
          <w:szCs w:val="24"/>
        </w:rPr>
      </w:pPr>
    </w:p>
    <w:p w:rsidR="00252455" w:rsidRDefault="00252455" w:rsidP="00252455">
      <w:pPr>
        <w:ind w:left="0" w:hanging="2"/>
        <w:rPr>
          <w:rFonts w:ascii="Arial" w:hAnsi="Arial" w:cs="Arial"/>
          <w:i/>
          <w:sz w:val="24"/>
          <w:szCs w:val="24"/>
        </w:rPr>
      </w:pPr>
      <w:r>
        <w:rPr>
          <w:rFonts w:ascii="Arial" w:hAnsi="Arial" w:cs="Arial"/>
          <w:sz w:val="24"/>
          <w:szCs w:val="24"/>
        </w:rPr>
        <w:t xml:space="preserve">Include the roles of </w:t>
      </w:r>
      <w:r w:rsidR="00EE16E3">
        <w:rPr>
          <w:rFonts w:ascii="Arial" w:hAnsi="Arial" w:cs="Arial"/>
          <w:sz w:val="24"/>
          <w:szCs w:val="24"/>
        </w:rPr>
        <w:t>the key</w:t>
      </w:r>
      <w:r>
        <w:rPr>
          <w:rFonts w:ascii="Arial" w:hAnsi="Arial" w:cs="Arial"/>
          <w:sz w:val="24"/>
          <w:szCs w:val="24"/>
        </w:rPr>
        <w:t xml:space="preserve"> players (e.g. ACSS Foster Care Point of Contact, ACSS Superintendent, ACSS Federal Program Director, EPAU Unit Education Support Monitor, Case Worker, Court Appointed Special Advocate, Juvenile Court representative, etc.) </w:t>
      </w:r>
      <w:r>
        <w:rPr>
          <w:rFonts w:ascii="Arial" w:hAnsi="Arial" w:cs="Arial"/>
          <w:i/>
          <w:sz w:val="24"/>
          <w:szCs w:val="24"/>
        </w:rPr>
        <w:t xml:space="preserve">Please limit the response to 1,000 characters. </w:t>
      </w:r>
    </w:p>
    <w:p w:rsidR="00252455" w:rsidRDefault="00252455" w:rsidP="00252455">
      <w:pPr>
        <w:ind w:left="0" w:hanging="2"/>
        <w:rPr>
          <w:rFonts w:ascii="Arial" w:hAnsi="Arial" w:cs="Arial"/>
          <w:noProof/>
          <w:sz w:val="24"/>
          <w:szCs w:val="24"/>
        </w:rPr>
      </w:pPr>
      <w:r>
        <w:rPr>
          <w:rFonts w:ascii="Arial" w:hAnsi="Arial" w:cs="Arial"/>
          <w:noProof/>
          <w:sz w:val="24"/>
          <w:szCs w:val="24"/>
        </w:rPr>
        <w:t xml:space="preserve">Student Services </w:t>
      </w:r>
      <w:r w:rsidR="00910E67">
        <w:rPr>
          <w:rFonts w:ascii="Arial" w:hAnsi="Arial" w:cs="Arial"/>
          <w:noProof/>
          <w:sz w:val="24"/>
          <w:szCs w:val="24"/>
        </w:rPr>
        <w:t>Director</w:t>
      </w:r>
      <w:r>
        <w:rPr>
          <w:rFonts w:ascii="Arial" w:hAnsi="Arial" w:cs="Arial"/>
          <w:noProof/>
          <w:sz w:val="24"/>
          <w:szCs w:val="24"/>
        </w:rPr>
        <w:t>, Transportation Director, Title I/Homeless Liaison, SSCM, Ed. Supp. Mon, Foster Parents, and Court Appointed Special Advocates (CASA)-Special Ed.Director. When transportation is an issue, the listed parties will collaborate to develop a transportation plan that meets the needs of the individual child.“No cost plans” will be explored first and may include the following: 1.Foster parent will agree to transport the child to school of origin (w/in 25 miles roundtrip). 2.Foster parent transports child to nearest school transportation pick up location. 3.ACSS &amp; Spec Ed director will follow existing plan for transporting child with disabilities when the foster child is disabled. Key players will coodinate detailed transportation arrangements for the child. If added cost for transportation incur, all parties will agree on a plan that best fits the needs of student. Key players will handle any disputes.</w:t>
      </w:r>
    </w:p>
    <w:p w:rsidR="00955378" w:rsidRDefault="00955378" w:rsidP="00252455">
      <w:pPr>
        <w:ind w:left="0" w:hanging="2"/>
        <w:rPr>
          <w:rFonts w:ascii="Arial" w:hAnsi="Arial" w:cs="Arial"/>
          <w:noProof/>
          <w:sz w:val="24"/>
          <w:szCs w:val="24"/>
        </w:rPr>
      </w:pPr>
    </w:p>
    <w:p w:rsidR="00252455" w:rsidRDefault="00252455" w:rsidP="0070746C">
      <w:pPr>
        <w:pStyle w:val="ListParagraph"/>
        <w:numPr>
          <w:ilvl w:val="0"/>
          <w:numId w:val="42"/>
        </w:numPr>
        <w:suppressAutoHyphens w:val="0"/>
        <w:spacing w:line="240" w:lineRule="auto"/>
        <w:ind w:leftChars="0" w:left="450" w:firstLineChars="0" w:hanging="450"/>
        <w:textDirection w:val="lrTb"/>
        <w:textAlignment w:val="auto"/>
        <w:outlineLvl w:val="9"/>
        <w:rPr>
          <w:rFonts w:ascii="Arial" w:hAnsi="Arial" w:cs="Arial"/>
          <w:sz w:val="24"/>
          <w:szCs w:val="24"/>
        </w:rPr>
      </w:pPr>
      <w:r>
        <w:rPr>
          <w:rFonts w:ascii="Arial" w:hAnsi="Arial" w:cs="Arial"/>
          <w:sz w:val="24"/>
          <w:szCs w:val="24"/>
        </w:rPr>
        <w:t xml:space="preserve">What step should the ACSS and local child welfare agency take to ensure the transportation is provided immediately, even if they face difficulty reaching agreement on how to pay for additional transportation costs? </w:t>
      </w:r>
      <w:r w:rsidRPr="00955378">
        <w:rPr>
          <w:rFonts w:ascii="Arial" w:hAnsi="Arial" w:cs="Arial"/>
          <w:sz w:val="24"/>
          <w:szCs w:val="24"/>
        </w:rPr>
        <w:t xml:space="preserve">Please limit the response to 1,000 characters. </w:t>
      </w:r>
    </w:p>
    <w:p w:rsidR="00252455" w:rsidRDefault="00252455" w:rsidP="00252455">
      <w:pPr>
        <w:pStyle w:val="ListParagraph"/>
        <w:ind w:left="0" w:hanging="2"/>
        <w:rPr>
          <w:rFonts w:ascii="Arial" w:hAnsi="Arial" w:cs="Arial"/>
          <w:sz w:val="24"/>
          <w:szCs w:val="24"/>
        </w:rPr>
      </w:pPr>
    </w:p>
    <w:p w:rsidR="00252455" w:rsidRDefault="00252455" w:rsidP="00252455">
      <w:pPr>
        <w:ind w:left="0" w:hanging="2"/>
        <w:rPr>
          <w:rFonts w:ascii="Arial" w:hAnsi="Arial" w:cs="Arial"/>
          <w:noProof/>
          <w:sz w:val="24"/>
          <w:szCs w:val="24"/>
        </w:rPr>
      </w:pPr>
      <w:r>
        <w:rPr>
          <w:rFonts w:ascii="Arial" w:hAnsi="Arial" w:cs="Arial"/>
          <w:noProof/>
          <w:sz w:val="24"/>
          <w:szCs w:val="24"/>
        </w:rPr>
        <w:t>Once enrolled in ACSS, all students within the boundaries of Appling County are provided free transportation to and from school daily. The ACSS and SSCM will work collaboratively to ensure that transportation is not a barrier to the educational stability of children in Foster Care. The partners will follow the steps outlined below if they are faced with difficulty reaching an agreement on how to pay for additional transportation cost.  As stated in Section A, it is pre-determined that all parties will collaborate to develop a transportation plan that meets the needs of the individual child.  1. The transportation plan will implement the lowest level of cost between SSCM, Educational Support Monitor, Student Services Coordinator, Transportation Director, Title I/Homeless Liaison Director, Foster Parent, and CASA 2. Final determination of how to pay for additioanl cost will be made by key players.</w:t>
      </w:r>
    </w:p>
    <w:p w:rsidR="00252455" w:rsidRDefault="00252455" w:rsidP="00252455">
      <w:pPr>
        <w:ind w:left="0" w:hanging="2"/>
        <w:rPr>
          <w:rFonts w:ascii="Arial" w:hAnsi="Arial" w:cs="Arial"/>
          <w:noProof/>
          <w:sz w:val="24"/>
          <w:szCs w:val="24"/>
        </w:rPr>
      </w:pPr>
    </w:p>
    <w:p w:rsidR="00252455" w:rsidRDefault="00252455" w:rsidP="0070746C">
      <w:pPr>
        <w:pStyle w:val="ListParagraph"/>
        <w:numPr>
          <w:ilvl w:val="0"/>
          <w:numId w:val="42"/>
        </w:numPr>
        <w:suppressAutoHyphens w:val="0"/>
        <w:spacing w:line="240" w:lineRule="auto"/>
        <w:ind w:leftChars="0" w:left="450" w:firstLineChars="0" w:hanging="452"/>
        <w:textDirection w:val="lrTb"/>
        <w:textAlignment w:val="auto"/>
        <w:outlineLvl w:val="9"/>
        <w:rPr>
          <w:rFonts w:ascii="Arial" w:hAnsi="Arial" w:cs="Arial"/>
          <w:sz w:val="24"/>
          <w:szCs w:val="24"/>
        </w:rPr>
      </w:pPr>
      <w:r>
        <w:rPr>
          <w:rFonts w:ascii="Arial" w:hAnsi="Arial" w:cs="Arial"/>
          <w:sz w:val="24"/>
          <w:szCs w:val="24"/>
        </w:rPr>
        <w:t xml:space="preserve">The ACSS must designate a Foster Care Point of Contact that coordinates with the local child welfare agency. Describe the point of contact’s role and responsibilities. </w:t>
      </w:r>
      <w:r>
        <w:rPr>
          <w:rFonts w:ascii="Arial" w:hAnsi="Arial" w:cs="Arial"/>
          <w:i/>
          <w:sz w:val="24"/>
          <w:szCs w:val="24"/>
        </w:rPr>
        <w:t xml:space="preserve"> Please limit to 1,000 characters</w:t>
      </w:r>
    </w:p>
    <w:p w:rsidR="00252455" w:rsidRDefault="00252455" w:rsidP="00252455">
      <w:pPr>
        <w:ind w:left="0" w:hanging="2"/>
        <w:rPr>
          <w:rFonts w:ascii="Arial" w:hAnsi="Arial" w:cs="Arial"/>
          <w:noProof/>
          <w:sz w:val="24"/>
          <w:szCs w:val="24"/>
        </w:rPr>
      </w:pPr>
    </w:p>
    <w:p w:rsidR="00252455" w:rsidRDefault="00252455" w:rsidP="00252455">
      <w:pPr>
        <w:ind w:left="0" w:hanging="2"/>
        <w:rPr>
          <w:rFonts w:ascii="Arial" w:hAnsi="Arial" w:cs="Arial"/>
          <w:noProof/>
          <w:sz w:val="24"/>
          <w:szCs w:val="24"/>
        </w:rPr>
      </w:pPr>
    </w:p>
    <w:p w:rsidR="00252455" w:rsidRDefault="00252455" w:rsidP="00252455">
      <w:pPr>
        <w:ind w:left="0" w:hanging="2"/>
        <w:rPr>
          <w:rFonts w:ascii="Arial" w:hAnsi="Arial" w:cs="Arial"/>
          <w:noProof/>
          <w:sz w:val="24"/>
          <w:szCs w:val="24"/>
        </w:rPr>
      </w:pPr>
      <w:r>
        <w:rPr>
          <w:rFonts w:ascii="Arial" w:hAnsi="Arial" w:cs="Arial"/>
          <w:noProof/>
          <w:sz w:val="24"/>
          <w:szCs w:val="24"/>
        </w:rPr>
        <w:t xml:space="preserve">The Student Services </w:t>
      </w:r>
      <w:r w:rsidR="00910E67">
        <w:rPr>
          <w:rFonts w:ascii="Arial" w:hAnsi="Arial" w:cs="Arial"/>
          <w:noProof/>
          <w:sz w:val="24"/>
          <w:szCs w:val="24"/>
        </w:rPr>
        <w:t>Director</w:t>
      </w:r>
      <w:r>
        <w:rPr>
          <w:rFonts w:ascii="Arial" w:hAnsi="Arial" w:cs="Arial"/>
          <w:noProof/>
          <w:sz w:val="24"/>
          <w:szCs w:val="24"/>
        </w:rPr>
        <w:t xml:space="preserve"> will serve as the Foster Care Point of Contact.  The POC will work collaboratively with the Foster Care Case Worker, Educational Support Monitor, and the foster parent(s) to ensure a smooth and timely implelmentation process with provisions outlined in ESSA to included: thoughtful best interest determinations; appropriate and timely transportation plans for those students placed outside of the zone of their school of origin; and immediate enrollment  and record transfer. In addition, the Student Services </w:t>
      </w:r>
      <w:r w:rsidR="00910E67">
        <w:rPr>
          <w:rFonts w:ascii="Arial" w:hAnsi="Arial" w:cs="Arial"/>
          <w:noProof/>
          <w:sz w:val="24"/>
          <w:szCs w:val="24"/>
        </w:rPr>
        <w:t>Director</w:t>
      </w:r>
      <w:r>
        <w:rPr>
          <w:rFonts w:ascii="Arial" w:hAnsi="Arial" w:cs="Arial"/>
          <w:noProof/>
          <w:sz w:val="24"/>
          <w:szCs w:val="24"/>
        </w:rPr>
        <w:t xml:space="preserve"> POC will ensure monitoring of attendance of foster children enrolled in the ACSS.</w:t>
      </w:r>
    </w:p>
    <w:p w:rsidR="00955378" w:rsidRDefault="00955378" w:rsidP="00252455">
      <w:pPr>
        <w:ind w:left="0" w:hanging="2"/>
        <w:rPr>
          <w:rFonts w:ascii="Arial" w:hAnsi="Arial" w:cs="Arial"/>
          <w:b/>
          <w:noProof/>
          <w:sz w:val="24"/>
          <w:szCs w:val="24"/>
        </w:rPr>
      </w:pPr>
    </w:p>
    <w:p w:rsidR="00252455" w:rsidRDefault="00252455" w:rsidP="002E774D">
      <w:pPr>
        <w:pStyle w:val="ListParagraph"/>
        <w:numPr>
          <w:ilvl w:val="0"/>
          <w:numId w:val="53"/>
        </w:numPr>
        <w:ind w:leftChars="0" w:right="-20" w:firstLineChars="0"/>
        <w:jc w:val="both"/>
        <w:rPr>
          <w:rFonts w:ascii="Arial" w:hAnsi="Arial" w:cs="Arial"/>
          <w:b/>
          <w:bCs/>
          <w:spacing w:val="5"/>
          <w:sz w:val="28"/>
          <w:szCs w:val="28"/>
        </w:rPr>
      </w:pPr>
      <w:r w:rsidRPr="00EE16E3">
        <w:rPr>
          <w:rFonts w:ascii="Arial" w:hAnsi="Arial" w:cs="Arial"/>
          <w:b/>
          <w:bCs/>
          <w:spacing w:val="5"/>
          <w:sz w:val="28"/>
          <w:szCs w:val="28"/>
        </w:rPr>
        <w:t>Foster Care Transportation Plan: GUIDING QUESTIONS</w:t>
      </w:r>
    </w:p>
    <w:p w:rsidR="00EE16E3" w:rsidRDefault="00EE16E3" w:rsidP="00EE16E3">
      <w:pPr>
        <w:pStyle w:val="ListParagraph"/>
        <w:suppressAutoHyphens w:val="0"/>
        <w:spacing w:line="240" w:lineRule="auto"/>
        <w:ind w:leftChars="0" w:left="0" w:firstLineChars="0" w:firstLine="0"/>
        <w:textDirection w:val="lrTb"/>
        <w:textAlignment w:val="auto"/>
        <w:outlineLvl w:val="9"/>
        <w:rPr>
          <w:rFonts w:ascii="Arial" w:hAnsi="Arial" w:cs="Arial"/>
          <w:sz w:val="24"/>
          <w:szCs w:val="24"/>
        </w:rPr>
      </w:pPr>
    </w:p>
    <w:p w:rsidR="00252455" w:rsidRDefault="00252455" w:rsidP="0070746C">
      <w:pPr>
        <w:pStyle w:val="ListParagraph"/>
        <w:numPr>
          <w:ilvl w:val="0"/>
          <w:numId w:val="42"/>
        </w:numPr>
        <w:suppressAutoHyphens w:val="0"/>
        <w:spacing w:line="240" w:lineRule="auto"/>
        <w:ind w:leftChars="0" w:left="0" w:firstLineChars="0" w:hanging="2"/>
        <w:textDirection w:val="lrTb"/>
        <w:textAlignment w:val="auto"/>
        <w:outlineLvl w:val="9"/>
        <w:rPr>
          <w:rFonts w:ascii="Arial" w:hAnsi="Arial" w:cs="Arial"/>
          <w:sz w:val="24"/>
          <w:szCs w:val="24"/>
        </w:rPr>
      </w:pPr>
      <w:r>
        <w:rPr>
          <w:rFonts w:ascii="Arial" w:hAnsi="Arial" w:cs="Arial"/>
          <w:sz w:val="24"/>
          <w:szCs w:val="24"/>
        </w:rPr>
        <w:t>If a child is placed within the ACSS attendance area and projected transportation cost are negligible, transportation should be immediately provided without supplemental assistance from the local child welfare agency. If there are additional costs incurred in providing transportation to maintain children in foster care in their schools of origin, the ACSS will provide transportation to the school of origin of:</w:t>
      </w:r>
    </w:p>
    <w:p w:rsidR="00252455" w:rsidRDefault="00252455" w:rsidP="0070746C">
      <w:pPr>
        <w:pStyle w:val="ListParagraph"/>
        <w:numPr>
          <w:ilvl w:val="0"/>
          <w:numId w:val="44"/>
        </w:numPr>
        <w:suppressAutoHyphens w:val="0"/>
        <w:spacing w:line="240" w:lineRule="auto"/>
        <w:ind w:leftChars="0" w:left="1170" w:firstLineChars="0" w:hanging="450"/>
        <w:textDirection w:val="lrTb"/>
        <w:textAlignment w:val="auto"/>
        <w:outlineLvl w:val="9"/>
        <w:rPr>
          <w:rFonts w:ascii="Arial" w:hAnsi="Arial" w:cs="Arial"/>
          <w:sz w:val="24"/>
          <w:szCs w:val="24"/>
        </w:rPr>
      </w:pPr>
      <w:r>
        <w:rPr>
          <w:rFonts w:ascii="Arial" w:hAnsi="Arial" w:cs="Arial"/>
          <w:sz w:val="24"/>
          <w:szCs w:val="24"/>
        </w:rPr>
        <w:t>The local child welfare agency agrees to reimburse the ACSS for the cost of such transportation – N/A</w:t>
      </w:r>
    </w:p>
    <w:p w:rsidR="00252455" w:rsidRDefault="00252455" w:rsidP="0070746C">
      <w:pPr>
        <w:pStyle w:val="ListParagraph"/>
        <w:numPr>
          <w:ilvl w:val="0"/>
          <w:numId w:val="44"/>
        </w:numPr>
        <w:suppressAutoHyphens w:val="0"/>
        <w:spacing w:line="240" w:lineRule="auto"/>
        <w:ind w:leftChars="0" w:left="1170" w:firstLineChars="0" w:hanging="450"/>
        <w:textDirection w:val="lrTb"/>
        <w:textAlignment w:val="auto"/>
        <w:outlineLvl w:val="9"/>
        <w:rPr>
          <w:rFonts w:ascii="Arial" w:hAnsi="Arial" w:cs="Arial"/>
          <w:sz w:val="24"/>
          <w:szCs w:val="24"/>
        </w:rPr>
      </w:pPr>
      <w:r>
        <w:rPr>
          <w:rFonts w:ascii="Arial" w:hAnsi="Arial" w:cs="Arial"/>
          <w:sz w:val="24"/>
          <w:szCs w:val="24"/>
        </w:rPr>
        <w:t>The ACSS agrees to pay for the cost of such transportation- N/A</w:t>
      </w:r>
    </w:p>
    <w:p w:rsidR="00252455" w:rsidRDefault="00252455" w:rsidP="0070746C">
      <w:pPr>
        <w:pStyle w:val="ListParagraph"/>
        <w:numPr>
          <w:ilvl w:val="0"/>
          <w:numId w:val="44"/>
        </w:numPr>
        <w:suppressAutoHyphens w:val="0"/>
        <w:spacing w:line="240" w:lineRule="auto"/>
        <w:ind w:leftChars="0" w:left="1170" w:firstLineChars="0" w:hanging="450"/>
        <w:textDirection w:val="lrTb"/>
        <w:textAlignment w:val="auto"/>
        <w:outlineLvl w:val="9"/>
        <w:rPr>
          <w:rFonts w:ascii="Arial" w:hAnsi="Arial" w:cs="Arial"/>
          <w:sz w:val="24"/>
          <w:szCs w:val="24"/>
        </w:rPr>
      </w:pPr>
      <w:r>
        <w:rPr>
          <w:rFonts w:ascii="Arial" w:hAnsi="Arial" w:cs="Arial"/>
          <w:sz w:val="24"/>
          <w:szCs w:val="24"/>
        </w:rPr>
        <w:t>The ACSS and local child welfare agency agree to share the cost of such transportation. – YES</w:t>
      </w:r>
    </w:p>
    <w:p w:rsidR="00252455" w:rsidRDefault="00252455" w:rsidP="00252455">
      <w:pPr>
        <w:ind w:left="0" w:hanging="2"/>
        <w:rPr>
          <w:rFonts w:ascii="Arial" w:hAnsi="Arial" w:cs="Arial"/>
          <w:sz w:val="24"/>
          <w:szCs w:val="24"/>
        </w:rPr>
      </w:pPr>
    </w:p>
    <w:p w:rsidR="00252455" w:rsidRDefault="00252455" w:rsidP="00252455">
      <w:pPr>
        <w:ind w:left="0" w:hanging="2"/>
        <w:rPr>
          <w:rFonts w:ascii="Arial" w:hAnsi="Arial" w:cs="Arial"/>
          <w:i/>
          <w:sz w:val="24"/>
          <w:szCs w:val="24"/>
        </w:rPr>
      </w:pPr>
      <w:r>
        <w:rPr>
          <w:rFonts w:ascii="Arial" w:hAnsi="Arial" w:cs="Arial"/>
          <w:sz w:val="24"/>
          <w:szCs w:val="24"/>
        </w:rPr>
        <w:t xml:space="preserve">Describe the agreement the ACSS has made with the local child welfare agency regarding transportation costs. </w:t>
      </w:r>
      <w:r>
        <w:rPr>
          <w:rFonts w:ascii="Arial" w:hAnsi="Arial" w:cs="Arial"/>
          <w:i/>
          <w:sz w:val="24"/>
          <w:szCs w:val="24"/>
        </w:rPr>
        <w:t>Please limit the response to 1,000 character.</w:t>
      </w:r>
    </w:p>
    <w:p w:rsidR="00252455" w:rsidRDefault="00252455" w:rsidP="00252455">
      <w:pPr>
        <w:ind w:left="0" w:hanging="2"/>
        <w:rPr>
          <w:rFonts w:ascii="Arial" w:hAnsi="Arial" w:cs="Arial"/>
          <w:noProof/>
          <w:sz w:val="24"/>
          <w:szCs w:val="24"/>
        </w:rPr>
      </w:pPr>
      <w:r>
        <w:rPr>
          <w:rFonts w:ascii="Arial" w:hAnsi="Arial" w:cs="Arial"/>
          <w:noProof/>
          <w:sz w:val="24"/>
          <w:szCs w:val="24"/>
        </w:rPr>
        <w:t>All students enrolled in the Appling County School System are provided free bus transportation and is a service available to all families within our county boundaries.  Foster Care students who relocate to Appling County are provided the same service. In the event that the best determination for the child is to remain in their school of origin, a procedure is in place and ready to implement even when extra cost are incurred.</w:t>
      </w:r>
    </w:p>
    <w:p w:rsidR="00EE16E3" w:rsidRDefault="00EE16E3" w:rsidP="00252455">
      <w:pPr>
        <w:ind w:left="0" w:hanging="2"/>
        <w:rPr>
          <w:rFonts w:ascii="Arial" w:hAnsi="Arial" w:cs="Arial"/>
          <w:noProof/>
          <w:sz w:val="24"/>
          <w:szCs w:val="24"/>
        </w:rPr>
      </w:pPr>
    </w:p>
    <w:p w:rsidR="00252455" w:rsidRDefault="00252455" w:rsidP="0070746C">
      <w:pPr>
        <w:pStyle w:val="ListParagraph"/>
        <w:numPr>
          <w:ilvl w:val="0"/>
          <w:numId w:val="42"/>
        </w:numPr>
        <w:suppressAutoHyphens w:val="0"/>
        <w:spacing w:line="240" w:lineRule="auto"/>
        <w:ind w:leftChars="0" w:left="0" w:firstLineChars="0" w:hanging="2"/>
        <w:textDirection w:val="lrTb"/>
        <w:textAlignment w:val="auto"/>
        <w:outlineLvl w:val="9"/>
        <w:rPr>
          <w:rFonts w:ascii="Arial" w:hAnsi="Arial" w:cs="Arial"/>
          <w:i/>
          <w:sz w:val="24"/>
          <w:szCs w:val="24"/>
        </w:rPr>
      </w:pPr>
      <w:r>
        <w:rPr>
          <w:rFonts w:ascii="Arial" w:hAnsi="Arial" w:cs="Arial"/>
          <w:sz w:val="24"/>
          <w:szCs w:val="24"/>
        </w:rPr>
        <w:t>ACSS must meet the requirements to provide for children who are in foster care to their schools of origin (</w:t>
      </w:r>
      <w:r>
        <w:rPr>
          <w:rFonts w:ascii="Arial" w:hAnsi="Arial" w:cs="Arial"/>
          <w:i/>
          <w:sz w:val="24"/>
          <w:szCs w:val="24"/>
        </w:rPr>
        <w:t>Similar to the McKinney- Vento requirements for students experiencing homelessness)</w:t>
      </w:r>
      <w:r>
        <w:rPr>
          <w:rFonts w:ascii="Arial" w:hAnsi="Arial" w:cs="Arial"/>
          <w:sz w:val="24"/>
          <w:szCs w:val="24"/>
        </w:rPr>
        <w:t>. Does ACSS currently provide transportation services? If no, describe your plan to meet this mandate. - Yes</w:t>
      </w:r>
    </w:p>
    <w:p w:rsidR="00252455" w:rsidRDefault="00252455" w:rsidP="00252455">
      <w:pPr>
        <w:ind w:left="1" w:hanging="3"/>
        <w:jc w:val="both"/>
        <w:rPr>
          <w:rFonts w:ascii="Arial" w:hAnsi="Arial" w:cs="Arial"/>
          <w:b/>
          <w:sz w:val="32"/>
          <w:szCs w:val="28"/>
        </w:rPr>
      </w:pPr>
    </w:p>
    <w:p w:rsidR="00B07AA0" w:rsidRDefault="00B07AA0" w:rsidP="00252455">
      <w:pPr>
        <w:ind w:left="1" w:hanging="3"/>
        <w:jc w:val="both"/>
        <w:rPr>
          <w:rFonts w:ascii="Arial" w:hAnsi="Arial" w:cs="Arial"/>
          <w:b/>
          <w:sz w:val="32"/>
          <w:szCs w:val="28"/>
        </w:rPr>
      </w:pPr>
    </w:p>
    <w:p w:rsidR="00B07AA0" w:rsidRDefault="00B07AA0" w:rsidP="00252455">
      <w:pPr>
        <w:ind w:left="1" w:hanging="3"/>
        <w:jc w:val="both"/>
        <w:rPr>
          <w:rFonts w:ascii="Arial" w:hAnsi="Arial" w:cs="Arial"/>
          <w:b/>
          <w:sz w:val="32"/>
          <w:szCs w:val="28"/>
        </w:rPr>
      </w:pPr>
    </w:p>
    <w:p w:rsidR="005E7A0B" w:rsidRDefault="005E7A0B">
      <w:pPr>
        <w:suppressAutoHyphens w:val="0"/>
        <w:spacing w:line="240" w:lineRule="auto"/>
        <w:ind w:leftChars="0" w:left="0" w:firstLineChars="0" w:firstLine="0"/>
        <w:textDirection w:val="lrTb"/>
        <w:textAlignment w:val="auto"/>
        <w:outlineLvl w:val="9"/>
        <w:rPr>
          <w:rFonts w:ascii="Arial" w:hAnsi="Arial" w:cs="Arial"/>
          <w:b/>
          <w:color w:val="FF0000"/>
          <w:sz w:val="32"/>
          <w:szCs w:val="32"/>
          <w:u w:val="single"/>
        </w:rPr>
      </w:pPr>
      <w:bookmarkStart w:id="78" w:name="Section23"/>
      <w:r>
        <w:rPr>
          <w:rFonts w:ascii="Arial" w:hAnsi="Arial" w:cs="Arial"/>
          <w:b/>
          <w:color w:val="FF0000"/>
          <w:sz w:val="32"/>
          <w:szCs w:val="32"/>
          <w:u w:val="single"/>
        </w:rPr>
        <w:br w:type="page"/>
      </w:r>
    </w:p>
    <w:p w:rsidR="00252455" w:rsidRDefault="00955378" w:rsidP="00252455">
      <w:pPr>
        <w:tabs>
          <w:tab w:val="left" w:pos="2880"/>
        </w:tabs>
        <w:ind w:left="1" w:hanging="3"/>
        <w:jc w:val="center"/>
        <w:rPr>
          <w:rFonts w:ascii="Arial" w:hAnsi="Arial" w:cs="Arial"/>
          <w:b/>
          <w:color w:val="FF0000"/>
          <w:sz w:val="32"/>
          <w:szCs w:val="32"/>
          <w:u w:val="single"/>
        </w:rPr>
      </w:pPr>
      <w:r>
        <w:rPr>
          <w:rFonts w:ascii="Arial" w:hAnsi="Arial" w:cs="Arial"/>
          <w:b/>
          <w:color w:val="FF0000"/>
          <w:sz w:val="32"/>
          <w:szCs w:val="32"/>
          <w:u w:val="single"/>
        </w:rPr>
        <w:lastRenderedPageBreak/>
        <w:t>S</w:t>
      </w:r>
      <w:r w:rsidR="00252455">
        <w:rPr>
          <w:rFonts w:ascii="Arial" w:hAnsi="Arial" w:cs="Arial"/>
          <w:b/>
          <w:color w:val="FF0000"/>
          <w:sz w:val="32"/>
          <w:szCs w:val="32"/>
          <w:u w:val="single"/>
        </w:rPr>
        <w:t>ECTION 2</w:t>
      </w:r>
      <w:r w:rsidR="00434571">
        <w:rPr>
          <w:rFonts w:ascii="Arial" w:hAnsi="Arial" w:cs="Arial"/>
          <w:b/>
          <w:color w:val="FF0000"/>
          <w:sz w:val="32"/>
          <w:szCs w:val="32"/>
          <w:u w:val="single"/>
        </w:rPr>
        <w:t>3</w:t>
      </w:r>
      <w:r w:rsidR="00252455">
        <w:rPr>
          <w:rFonts w:ascii="Arial" w:hAnsi="Arial" w:cs="Arial"/>
          <w:b/>
          <w:color w:val="FF0000"/>
          <w:sz w:val="32"/>
          <w:szCs w:val="32"/>
          <w:u w:val="single"/>
        </w:rPr>
        <w:t>:  SERVICES FOR NEGLECTED AND DELINQUENT   CHILDREN/ PREVENTION AND INTEREVENTION PROGRAMS FOR CHILDREN WHO ARE NEGLECTED, DELINQUENT, OR AT-RISK (Title I, Part D, Subpart 2 Grantees)</w:t>
      </w:r>
    </w:p>
    <w:bookmarkEnd w:id="78"/>
    <w:p w:rsidR="00252455" w:rsidRDefault="00252455" w:rsidP="00252455">
      <w:pPr>
        <w:tabs>
          <w:tab w:val="left" w:pos="2880"/>
        </w:tabs>
        <w:ind w:left="1" w:hanging="3"/>
        <w:rPr>
          <w:rFonts w:ascii="Arial" w:hAnsi="Arial" w:cs="Arial"/>
          <w:b/>
          <w:sz w:val="32"/>
          <w:szCs w:val="32"/>
        </w:rPr>
      </w:pP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The purposes of Title I, Part D, are to: (1) improve educational services for children and youth in local and State institutions for neglected or delinquent children and youth so that they have the opportunity to meet the same challenging State academic content and State student achievement standards that all children in the State are expected to meet; (2) provide these children with services to enable them to transition successfully from institutionalization to further schooling or employment; and (3) prevent at-risk youth from dropping out of school as well as to provide dropouts and children and youth returning from correctional facilities or institutions for neglected or delinquent children and youth, with a support system to ensure their continued education.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The U.S. Department of Education determines the Title I, Part D set-aside amount based on the neglected child count derived from the N/D Annual Survey. ACSS uses the entire Title I, Part A Neglected, Delinquent and At-Risk set-aside for neglected children at Georgia Baptist Children’s Home. These children are placed in this facility by the court system and are automatically eligible for Title I services. ACSS consults with this N/D facility located in the district’s school attendance area to determine needs and develop a plan for supplementary services for the children residing in the facilities. The expectation of the plan is that in a reasonable amount of time, the neglected children receiving supplementary services will demonstrate meaningful learning gains. </w:t>
      </w: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p>
    <w:p w:rsidR="00252455" w:rsidRDefault="00252455" w:rsidP="00252455">
      <w:pPr>
        <w:autoSpaceDE w:val="0"/>
        <w:autoSpaceDN w:val="0"/>
        <w:adjustRightInd w:val="0"/>
        <w:spacing w:line="240" w:lineRule="auto"/>
        <w:ind w:left="0" w:hanging="2"/>
        <w:jc w:val="both"/>
        <w:rPr>
          <w:rFonts w:ascii="Arial" w:hAnsi="Arial" w:cs="Arial"/>
          <w:color w:val="000000"/>
          <w:sz w:val="24"/>
          <w:szCs w:val="24"/>
        </w:rPr>
      </w:pPr>
      <w:r>
        <w:rPr>
          <w:rFonts w:ascii="Arial" w:hAnsi="Arial" w:cs="Arial"/>
          <w:color w:val="000000"/>
          <w:sz w:val="24"/>
          <w:szCs w:val="24"/>
        </w:rPr>
        <w:t xml:space="preserve">An annual consultation meeting is held with program directors from all </w:t>
      </w:r>
      <w:r w:rsidR="00E81B0F">
        <w:rPr>
          <w:rFonts w:ascii="Arial" w:hAnsi="Arial" w:cs="Arial"/>
          <w:color w:val="000000"/>
          <w:sz w:val="24"/>
          <w:szCs w:val="24"/>
        </w:rPr>
        <w:t>G</w:t>
      </w:r>
      <w:r w:rsidR="00881BE5">
        <w:rPr>
          <w:rFonts w:ascii="Arial" w:hAnsi="Arial" w:cs="Arial"/>
          <w:color w:val="000000"/>
          <w:sz w:val="24"/>
          <w:szCs w:val="24"/>
        </w:rPr>
        <w:t>a</w:t>
      </w:r>
      <w:r w:rsidR="00E81B0F">
        <w:rPr>
          <w:rFonts w:ascii="Arial" w:hAnsi="Arial" w:cs="Arial"/>
          <w:color w:val="000000"/>
          <w:sz w:val="24"/>
          <w:szCs w:val="24"/>
        </w:rPr>
        <w:t>DOE</w:t>
      </w:r>
      <w:r>
        <w:rPr>
          <w:rFonts w:ascii="Arial" w:hAnsi="Arial" w:cs="Arial"/>
          <w:color w:val="000000"/>
          <w:sz w:val="24"/>
          <w:szCs w:val="24"/>
        </w:rPr>
        <w:t xml:space="preserve"> approved Neglected and Delinquent Facilities in the Appling County’s attendance areas. During the meeting, information is shared about the N/D program requirements, budget, services, and resources to support students housed in the facilities. Program Directors identify their program needs and develop plans for supporting students throughout the year. The primary support requested by the facilities includes tutoring, technology (computers), instructional materials and supplies for students. </w:t>
      </w:r>
    </w:p>
    <w:p w:rsidR="00252455" w:rsidRDefault="00252455" w:rsidP="00252455">
      <w:pPr>
        <w:ind w:left="0" w:hanging="2"/>
        <w:jc w:val="both"/>
        <w:rPr>
          <w:rFonts w:ascii="Arial" w:hAnsi="Arial" w:cs="Arial"/>
          <w:color w:val="000000"/>
          <w:sz w:val="24"/>
          <w:szCs w:val="24"/>
        </w:rPr>
      </w:pPr>
    </w:p>
    <w:p w:rsidR="00252455" w:rsidRDefault="00033D8D" w:rsidP="00252455">
      <w:pPr>
        <w:ind w:left="0" w:hanging="2"/>
        <w:jc w:val="both"/>
        <w:rPr>
          <w:rFonts w:ascii="Arial" w:hAnsi="Arial" w:cs="Arial"/>
          <w:color w:val="000000"/>
          <w:sz w:val="24"/>
          <w:szCs w:val="24"/>
        </w:rPr>
      </w:pPr>
      <w:r>
        <w:rPr>
          <w:rFonts w:ascii="Arial" w:hAnsi="Arial" w:cs="Arial"/>
          <w:color w:val="000000"/>
          <w:sz w:val="24"/>
          <w:szCs w:val="24"/>
        </w:rPr>
        <w:t>Federal Programs Director</w:t>
      </w:r>
      <w:r w:rsidR="00252455">
        <w:rPr>
          <w:rFonts w:ascii="Arial" w:hAnsi="Arial" w:cs="Arial"/>
          <w:color w:val="000000"/>
          <w:sz w:val="24"/>
          <w:szCs w:val="24"/>
        </w:rPr>
        <w:t xml:space="preserve"> conducts routine consultation visits to the N/D facilities to monitor program services, check inventory and provide technical assistance to ensure compliance with Title I, Part D requirements. </w:t>
      </w:r>
      <w:r w:rsidR="00252455">
        <w:rPr>
          <w:rFonts w:ascii="Arial" w:hAnsi="Arial" w:cs="Arial"/>
          <w:sz w:val="24"/>
          <w:szCs w:val="24"/>
        </w:rPr>
        <w:t xml:space="preserve">Purchases made with Title I funds are inventoried. Equipment is decaled and kept on inventory both at the facility and in the office of the </w:t>
      </w:r>
      <w:r>
        <w:rPr>
          <w:rFonts w:ascii="Arial" w:hAnsi="Arial" w:cs="Arial"/>
          <w:sz w:val="24"/>
          <w:szCs w:val="24"/>
        </w:rPr>
        <w:t>Federal Programs Director</w:t>
      </w:r>
      <w:r w:rsidR="00252455">
        <w:rPr>
          <w:rFonts w:ascii="Arial" w:hAnsi="Arial" w:cs="Arial"/>
          <w:color w:val="000000"/>
          <w:sz w:val="24"/>
          <w:szCs w:val="24"/>
        </w:rPr>
        <w:t xml:space="preserve"> Additionally; ACSS’ Parent and Family Engagement Plan includes a statement that the residential facilities in its school attendance area are included in the Parent and Family Engagement correspondence and activities. If students are being educated at an N/D facility, then the facility must have a Parent and Family Engagement Plan, correspondence, and activities to the extent feasible. ACSS ensures that a Parent and Family Engagement Plan is implemented in order to increase student achievement and, if appropriate, decrease delinquent behavior. </w:t>
      </w:r>
    </w:p>
    <w:p w:rsidR="00252455" w:rsidRDefault="00252455" w:rsidP="00252455">
      <w:pPr>
        <w:tabs>
          <w:tab w:val="left" w:pos="90"/>
        </w:tabs>
        <w:ind w:left="1" w:hanging="3"/>
        <w:jc w:val="both"/>
        <w:rPr>
          <w:rFonts w:ascii="Arial" w:hAnsi="Arial" w:cs="Arial"/>
          <w:b/>
          <w:sz w:val="32"/>
          <w:szCs w:val="32"/>
        </w:rPr>
      </w:pPr>
      <w:r>
        <w:rPr>
          <w:rFonts w:ascii="Arial" w:hAnsi="Arial" w:cs="Arial"/>
          <w:b/>
          <w:sz w:val="28"/>
          <w:szCs w:val="28"/>
        </w:rPr>
        <w:tab/>
      </w:r>
      <w:r>
        <w:rPr>
          <w:rFonts w:ascii="Arial" w:hAnsi="Arial" w:cs="Arial"/>
          <w:b/>
          <w:sz w:val="32"/>
          <w:szCs w:val="32"/>
        </w:rPr>
        <w:t xml:space="preserve">    </w:t>
      </w:r>
    </w:p>
    <w:p w:rsidR="005E7A0B" w:rsidRDefault="005E7A0B">
      <w:pPr>
        <w:suppressAutoHyphens w:val="0"/>
        <w:spacing w:line="240" w:lineRule="auto"/>
        <w:ind w:leftChars="0" w:left="0" w:firstLineChars="0" w:firstLine="0"/>
        <w:textDirection w:val="lrTb"/>
        <w:textAlignment w:val="auto"/>
        <w:outlineLvl w:val="9"/>
        <w:rPr>
          <w:rFonts w:ascii="Arial" w:hAnsi="Arial" w:cs="Arial"/>
          <w:b/>
          <w:color w:val="FF0000"/>
          <w:sz w:val="32"/>
          <w:szCs w:val="32"/>
          <w:u w:val="single"/>
        </w:rPr>
      </w:pPr>
      <w:bookmarkStart w:id="79" w:name="Section24"/>
      <w:r>
        <w:rPr>
          <w:rFonts w:ascii="Arial" w:hAnsi="Arial" w:cs="Arial"/>
          <w:b/>
          <w:color w:val="FF0000"/>
          <w:sz w:val="32"/>
          <w:szCs w:val="32"/>
          <w:u w:val="single"/>
        </w:rPr>
        <w:br w:type="page"/>
      </w:r>
    </w:p>
    <w:p w:rsidR="00252455" w:rsidRDefault="00252455" w:rsidP="00252455">
      <w:pPr>
        <w:tabs>
          <w:tab w:val="left" w:pos="90"/>
        </w:tabs>
        <w:ind w:left="1" w:hanging="3"/>
        <w:jc w:val="center"/>
        <w:rPr>
          <w:rFonts w:ascii="Arial" w:hAnsi="Arial" w:cs="Arial"/>
          <w:b/>
          <w:color w:val="FF0000"/>
          <w:sz w:val="32"/>
          <w:szCs w:val="32"/>
          <w:u w:val="single"/>
        </w:rPr>
      </w:pPr>
      <w:r>
        <w:rPr>
          <w:rFonts w:ascii="Arial" w:hAnsi="Arial" w:cs="Arial"/>
          <w:b/>
          <w:color w:val="FF0000"/>
          <w:sz w:val="32"/>
          <w:szCs w:val="32"/>
          <w:u w:val="single"/>
        </w:rPr>
        <w:lastRenderedPageBreak/>
        <w:t>SECTION 2</w:t>
      </w:r>
      <w:r w:rsidR="00434571">
        <w:rPr>
          <w:rFonts w:ascii="Arial" w:hAnsi="Arial" w:cs="Arial"/>
          <w:b/>
          <w:color w:val="FF0000"/>
          <w:sz w:val="32"/>
          <w:szCs w:val="32"/>
          <w:u w:val="single"/>
        </w:rPr>
        <w:t>4</w:t>
      </w:r>
      <w:r>
        <w:rPr>
          <w:rFonts w:ascii="Arial" w:hAnsi="Arial" w:cs="Arial"/>
          <w:b/>
          <w:color w:val="FF0000"/>
          <w:sz w:val="32"/>
          <w:szCs w:val="32"/>
          <w:u w:val="single"/>
        </w:rPr>
        <w:t>: PRE-KINDERGARTEN PROGRAMS</w:t>
      </w:r>
    </w:p>
    <w:bookmarkEnd w:id="79"/>
    <w:p w:rsidR="00252455" w:rsidRDefault="00252455" w:rsidP="00252455">
      <w:pPr>
        <w:tabs>
          <w:tab w:val="left" w:pos="2880"/>
        </w:tabs>
        <w:ind w:left="0" w:hanging="2"/>
        <w:jc w:val="both"/>
        <w:rPr>
          <w:rFonts w:ascii="Arial" w:hAnsi="Arial" w:cs="Arial"/>
          <w:sz w:val="22"/>
          <w:szCs w:val="22"/>
        </w:rPr>
      </w:pPr>
      <w:r>
        <w:rPr>
          <w:rFonts w:ascii="Arial" w:hAnsi="Arial" w:cs="Arial"/>
          <w:b/>
          <w:sz w:val="24"/>
          <w:szCs w:val="24"/>
        </w:rPr>
        <w:t xml:space="preserve">      </w:t>
      </w:r>
      <w:r>
        <w:rPr>
          <w:rFonts w:ascii="Arial" w:hAnsi="Arial" w:cs="Arial"/>
          <w:sz w:val="24"/>
          <w:szCs w:val="24"/>
        </w:rPr>
        <w:t xml:space="preserve">Pre-kindergarten programs are not funded by Title I; however, the </w:t>
      </w:r>
      <w:r w:rsidR="00033D8D">
        <w:rPr>
          <w:rFonts w:ascii="Arial" w:hAnsi="Arial" w:cs="Arial"/>
          <w:sz w:val="24"/>
          <w:szCs w:val="24"/>
        </w:rPr>
        <w:t>Federal Programs Director</w:t>
      </w:r>
      <w:r>
        <w:rPr>
          <w:rFonts w:ascii="Arial" w:hAnsi="Arial" w:cs="Arial"/>
          <w:sz w:val="24"/>
          <w:szCs w:val="24"/>
        </w:rPr>
        <w:t xml:space="preserve"> and/or the </w:t>
      </w:r>
      <w:r w:rsidR="00033D8D">
        <w:rPr>
          <w:rFonts w:ascii="Arial" w:hAnsi="Arial" w:cs="Arial"/>
          <w:sz w:val="24"/>
          <w:szCs w:val="24"/>
        </w:rPr>
        <w:t>Federal Programs Director</w:t>
      </w:r>
      <w:r>
        <w:rPr>
          <w:rFonts w:ascii="Arial" w:hAnsi="Arial" w:cs="Arial"/>
          <w:sz w:val="24"/>
          <w:szCs w:val="24"/>
        </w:rPr>
        <w:t xml:space="preserve"> meets with the pre-kindergarten principals to discuss early literacy and transition needs.  Meetings are also held with the Director and area </w:t>
      </w:r>
      <w:proofErr w:type="spellStart"/>
      <w:r>
        <w:rPr>
          <w:rFonts w:ascii="Arial" w:hAnsi="Arial" w:cs="Arial"/>
          <w:sz w:val="24"/>
          <w:szCs w:val="24"/>
        </w:rPr>
        <w:t>Headstart</w:t>
      </w:r>
      <w:proofErr w:type="spellEnd"/>
      <w:r>
        <w:rPr>
          <w:rFonts w:ascii="Arial" w:hAnsi="Arial" w:cs="Arial"/>
          <w:sz w:val="24"/>
          <w:szCs w:val="24"/>
        </w:rPr>
        <w:t xml:space="preserve">/daycare representatives to discuss potential concerns/needs of the current </w:t>
      </w:r>
      <w:proofErr w:type="spellStart"/>
      <w:r>
        <w:rPr>
          <w:rFonts w:ascii="Arial" w:hAnsi="Arial" w:cs="Arial"/>
          <w:sz w:val="24"/>
          <w:szCs w:val="24"/>
        </w:rPr>
        <w:t>Headstart</w:t>
      </w:r>
      <w:proofErr w:type="spellEnd"/>
      <w:r>
        <w:rPr>
          <w:rFonts w:ascii="Arial" w:hAnsi="Arial" w:cs="Arial"/>
          <w:sz w:val="24"/>
          <w:szCs w:val="24"/>
        </w:rPr>
        <w:t xml:space="preserve">/daycare as related to curriculum expectations and transitions.  No funds are specifically allocated to this program. </w:t>
      </w:r>
    </w:p>
    <w:p w:rsidR="00252455" w:rsidRDefault="00252455" w:rsidP="00252455">
      <w:pPr>
        <w:tabs>
          <w:tab w:val="left" w:pos="90"/>
        </w:tabs>
        <w:ind w:left="1" w:hanging="3"/>
        <w:jc w:val="both"/>
        <w:rPr>
          <w:rFonts w:ascii="Arial" w:hAnsi="Arial" w:cs="Arial"/>
          <w:b/>
          <w:sz w:val="32"/>
          <w:szCs w:val="32"/>
        </w:rPr>
      </w:pPr>
      <w:r>
        <w:rPr>
          <w:rFonts w:ascii="Arial" w:hAnsi="Arial" w:cs="Arial"/>
          <w:b/>
          <w:sz w:val="32"/>
          <w:szCs w:val="32"/>
        </w:rPr>
        <w:t xml:space="preserve">    </w:t>
      </w: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B07AA0" w:rsidRDefault="00B07AA0" w:rsidP="00252455">
      <w:pPr>
        <w:tabs>
          <w:tab w:val="left" w:pos="90"/>
        </w:tabs>
        <w:ind w:left="1" w:hanging="3"/>
        <w:jc w:val="both"/>
        <w:rPr>
          <w:rFonts w:ascii="Arial" w:hAnsi="Arial" w:cs="Arial"/>
          <w:b/>
          <w:sz w:val="32"/>
          <w:szCs w:val="32"/>
        </w:rPr>
      </w:pPr>
    </w:p>
    <w:p w:rsidR="005E7A0B" w:rsidRDefault="005E7A0B">
      <w:pPr>
        <w:suppressAutoHyphens w:val="0"/>
        <w:spacing w:line="240" w:lineRule="auto"/>
        <w:ind w:leftChars="0" w:left="0" w:firstLineChars="0" w:firstLine="0"/>
        <w:textDirection w:val="lrTb"/>
        <w:textAlignment w:val="auto"/>
        <w:outlineLvl w:val="9"/>
        <w:rPr>
          <w:rFonts w:ascii="Arial" w:hAnsi="Arial" w:cs="Arial"/>
          <w:b/>
          <w:color w:val="FF0000"/>
          <w:sz w:val="32"/>
          <w:szCs w:val="32"/>
          <w:u w:val="single"/>
        </w:rPr>
      </w:pPr>
      <w:bookmarkStart w:id="80" w:name="Section25"/>
      <w:r>
        <w:rPr>
          <w:rFonts w:ascii="Arial" w:hAnsi="Arial" w:cs="Arial"/>
          <w:b/>
          <w:color w:val="FF0000"/>
          <w:sz w:val="32"/>
          <w:szCs w:val="32"/>
          <w:u w:val="single"/>
        </w:rPr>
        <w:br w:type="page"/>
      </w:r>
    </w:p>
    <w:p w:rsidR="00252455" w:rsidRDefault="00252455" w:rsidP="00252455">
      <w:pPr>
        <w:tabs>
          <w:tab w:val="left" w:pos="90"/>
        </w:tabs>
        <w:ind w:left="1" w:hanging="3"/>
        <w:jc w:val="center"/>
        <w:rPr>
          <w:rFonts w:ascii="Arial" w:hAnsi="Arial" w:cs="Arial"/>
          <w:b/>
          <w:color w:val="FF0000"/>
          <w:sz w:val="32"/>
          <w:szCs w:val="32"/>
          <w:u w:val="single"/>
        </w:rPr>
      </w:pPr>
      <w:r>
        <w:rPr>
          <w:rFonts w:ascii="Arial" w:hAnsi="Arial" w:cs="Arial"/>
          <w:b/>
          <w:color w:val="FF0000"/>
          <w:sz w:val="32"/>
          <w:szCs w:val="32"/>
          <w:u w:val="single"/>
        </w:rPr>
        <w:lastRenderedPageBreak/>
        <w:t>SECTION 2</w:t>
      </w:r>
      <w:r w:rsidR="00434571">
        <w:rPr>
          <w:rFonts w:ascii="Arial" w:hAnsi="Arial" w:cs="Arial"/>
          <w:b/>
          <w:color w:val="FF0000"/>
          <w:sz w:val="32"/>
          <w:szCs w:val="32"/>
          <w:u w:val="single"/>
        </w:rPr>
        <w:t>5</w:t>
      </w:r>
      <w:r>
        <w:rPr>
          <w:rFonts w:ascii="Arial" w:hAnsi="Arial" w:cs="Arial"/>
          <w:b/>
          <w:color w:val="FF0000"/>
          <w:sz w:val="32"/>
          <w:szCs w:val="32"/>
          <w:u w:val="single"/>
        </w:rPr>
        <w:t>:  PRIVATE SCHOOLS</w:t>
      </w:r>
    </w:p>
    <w:p w:rsidR="00EE16E3" w:rsidRDefault="00EE16E3" w:rsidP="00252455">
      <w:pPr>
        <w:tabs>
          <w:tab w:val="left" w:pos="90"/>
        </w:tabs>
        <w:ind w:left="1" w:hanging="3"/>
        <w:jc w:val="center"/>
        <w:rPr>
          <w:rFonts w:ascii="Arial" w:hAnsi="Arial" w:cs="Arial"/>
          <w:b/>
          <w:color w:val="FF0000"/>
          <w:sz w:val="32"/>
          <w:szCs w:val="32"/>
          <w:u w:val="single"/>
        </w:rPr>
      </w:pPr>
    </w:p>
    <w:p w:rsidR="008803DD" w:rsidRPr="00EE16E3" w:rsidRDefault="008803DD" w:rsidP="008803DD">
      <w:pPr>
        <w:ind w:left="1" w:right="-20" w:hanging="3"/>
        <w:jc w:val="both"/>
        <w:rPr>
          <w:rFonts w:ascii="Arial" w:hAnsi="Arial" w:cs="Arial"/>
          <w:b/>
          <w:bCs/>
          <w:spacing w:val="5"/>
          <w:sz w:val="28"/>
          <w:szCs w:val="28"/>
        </w:rPr>
      </w:pPr>
      <w:bookmarkStart w:id="81" w:name="_Toc356820133"/>
      <w:bookmarkEnd w:id="80"/>
      <w:r w:rsidRPr="00EE16E3">
        <w:rPr>
          <w:rFonts w:ascii="Arial" w:hAnsi="Arial" w:cs="Arial"/>
          <w:b/>
          <w:bCs/>
          <w:spacing w:val="5"/>
          <w:sz w:val="28"/>
          <w:szCs w:val="28"/>
        </w:rPr>
        <w:t>Identification of Private Schools:</w:t>
      </w:r>
    </w:p>
    <w:p w:rsidR="008803DD" w:rsidRDefault="008803DD" w:rsidP="008803DD">
      <w:pPr>
        <w:ind w:left="0" w:hanging="2"/>
        <w:jc w:val="both"/>
        <w:rPr>
          <w:rFonts w:ascii="Arial" w:hAnsi="Arial" w:cs="Arial"/>
          <w:sz w:val="24"/>
          <w:szCs w:val="24"/>
        </w:rPr>
      </w:pPr>
      <w:r>
        <w:rPr>
          <w:rFonts w:ascii="Arial" w:hAnsi="Arial" w:cs="Arial"/>
          <w:sz w:val="24"/>
          <w:szCs w:val="24"/>
        </w:rPr>
        <w:t xml:space="preserve">The Federal Programs Director reviews DE1111 records and non-profit status of private schools in order to send invitations to private schools for initial consultation to participate in all federal programs.  Invitations are sent in the fall/September/October of each year and when grant opportunities become available during the </w:t>
      </w:r>
      <w:r w:rsidRPr="00363852">
        <w:rPr>
          <w:rFonts w:ascii="Arial" w:hAnsi="Arial" w:cs="Arial"/>
          <w:sz w:val="24"/>
          <w:szCs w:val="24"/>
        </w:rPr>
        <w:t>year.  The SLDS platform E4SSs is used to</w:t>
      </w:r>
      <w:r>
        <w:rPr>
          <w:rFonts w:ascii="Arial" w:hAnsi="Arial" w:cs="Arial"/>
          <w:sz w:val="24"/>
          <w:szCs w:val="24"/>
        </w:rPr>
        <w:t xml:space="preserve"> send invitations as well as personal visits are made to private schools as necessary based on the grant opportunities that are made available during the school year.   Private schools are invited to attend a meeting with all Federal Program directors.  A meeting is held, usually in the months of October or November, to present information about the programs available to students in private schools.  Equitable services would be provided to any qualifying private schools that choose to participate in the federal programs. As of this school year, </w:t>
      </w:r>
      <w:r w:rsidR="002E774D">
        <w:rPr>
          <w:rFonts w:ascii="Arial" w:hAnsi="Arial" w:cs="Arial"/>
          <w:sz w:val="24"/>
          <w:szCs w:val="24"/>
        </w:rPr>
        <w:t>FY25</w:t>
      </w:r>
      <w:r>
        <w:rPr>
          <w:rFonts w:ascii="Arial" w:hAnsi="Arial" w:cs="Arial"/>
          <w:sz w:val="24"/>
          <w:szCs w:val="24"/>
        </w:rPr>
        <w:t xml:space="preserve">, no private schools have chosen to participate.  </w:t>
      </w:r>
    </w:p>
    <w:p w:rsidR="008803DD" w:rsidRDefault="008803DD" w:rsidP="008803DD">
      <w:pPr>
        <w:ind w:left="0" w:hanging="2"/>
        <w:jc w:val="both"/>
        <w:rPr>
          <w:rFonts w:ascii="Arial" w:hAnsi="Arial" w:cs="Arial"/>
          <w:sz w:val="24"/>
          <w:szCs w:val="24"/>
        </w:rPr>
      </w:pPr>
    </w:p>
    <w:bookmarkEnd w:id="81"/>
    <w:p w:rsidR="00EE16E3" w:rsidRDefault="00EE16E3" w:rsidP="00252455">
      <w:pPr>
        <w:tabs>
          <w:tab w:val="left" w:pos="90"/>
        </w:tabs>
        <w:ind w:left="0" w:hanging="2"/>
        <w:jc w:val="both"/>
        <w:rPr>
          <w:rFonts w:ascii="Arial" w:hAnsi="Arial" w:cs="Arial"/>
          <w:b/>
          <w:sz w:val="24"/>
          <w:szCs w:val="24"/>
          <w:u w:val="single"/>
        </w:rPr>
      </w:pPr>
    </w:p>
    <w:p w:rsidR="00252455" w:rsidRPr="00EE16E3" w:rsidRDefault="00252455" w:rsidP="00EE16E3">
      <w:pPr>
        <w:ind w:left="1" w:right="-20" w:hanging="3"/>
        <w:jc w:val="both"/>
        <w:rPr>
          <w:rFonts w:ascii="Arial" w:hAnsi="Arial" w:cs="Arial"/>
          <w:b/>
          <w:bCs/>
          <w:spacing w:val="5"/>
          <w:sz w:val="28"/>
          <w:szCs w:val="28"/>
        </w:rPr>
      </w:pPr>
      <w:r w:rsidRPr="00811528">
        <w:rPr>
          <w:rFonts w:ascii="Arial" w:hAnsi="Arial" w:cs="Arial"/>
          <w:b/>
          <w:bCs/>
          <w:spacing w:val="5"/>
          <w:sz w:val="28"/>
          <w:szCs w:val="28"/>
          <w:u w:val="single"/>
        </w:rPr>
        <w:t>Procedure to Include Private Schools</w:t>
      </w:r>
      <w:r w:rsidRPr="00EE16E3">
        <w:rPr>
          <w:rFonts w:ascii="Arial" w:hAnsi="Arial" w:cs="Arial"/>
          <w:b/>
          <w:bCs/>
          <w:spacing w:val="5"/>
          <w:sz w:val="28"/>
          <w:szCs w:val="28"/>
        </w:rPr>
        <w:t>:</w:t>
      </w:r>
    </w:p>
    <w:p w:rsidR="008803DD" w:rsidRPr="00EE16E3" w:rsidRDefault="008803DD" w:rsidP="008803DD">
      <w:pPr>
        <w:ind w:left="0" w:right="-20" w:hanging="2"/>
        <w:jc w:val="both"/>
        <w:rPr>
          <w:rFonts w:ascii="Arial" w:hAnsi="Arial" w:cs="Arial"/>
          <w:b/>
          <w:bCs/>
          <w:spacing w:val="5"/>
          <w:sz w:val="28"/>
          <w:szCs w:val="28"/>
        </w:rPr>
      </w:pPr>
      <w:r>
        <w:rPr>
          <w:rFonts w:ascii="Arial" w:hAnsi="Arial" w:cs="Arial"/>
          <w:sz w:val="24"/>
          <w:szCs w:val="24"/>
        </w:rPr>
        <w:t xml:space="preserve">In the event that a Private School chooses to participate, then ongoing consultation meetings dates with representatives of private schools will be scheduled before ACSS makes any decision that affects the opportunities of students attending private schools to participate in programs available and allow private schools to develop plans for implementation.  A goal of the ongoing consultation meeting besides from reaching agreements regarding the provision of equitable services, will be for both ACSS and private Schools to reach an agreement to develop plans for implementation, on how to provide equitable and effective programs for students attending private schools, confirm plans are being executed as designed and verify that services occurred as planned and were equitable in nature.  Also, taking into consideration the needs of private school students, teachers and leaders, type of services that can be offered, timelines, personnel responsible, and effectiveness of services.  The needs of private school students, teachers and leaders will be discussed during consultation meetings in relation to the amount of funds available to support the equitable services that will be provided to address the specific needs of student enrolled in the private school.   Both private schools and ACSS will determine how the services will be academically assessed and how the results of that assessment will be used to improve services.  Monitoring will be an integral topic during the ongoing consultation.  ACSS in consultation with the private school </w:t>
      </w:r>
      <w:r w:rsidR="00946E31">
        <w:rPr>
          <w:rFonts w:ascii="Arial" w:hAnsi="Arial" w:cs="Arial"/>
          <w:sz w:val="24"/>
          <w:szCs w:val="24"/>
        </w:rPr>
        <w:t>will provide</w:t>
      </w:r>
      <w:r>
        <w:rPr>
          <w:rFonts w:ascii="Arial" w:hAnsi="Arial" w:cs="Arial"/>
          <w:sz w:val="24"/>
          <w:szCs w:val="24"/>
        </w:rPr>
        <w:t xml:space="preserve"> to the private school, the process that ACSS will use to monitor the implementation of federal programs, including control and inventory of equipment and supplies which will follow ACSS inventory procedures.  There will be requirements of the private school to self-monitor evaluation of services received from ACSS as well as ensuring appropriate use of equipment and supplies.    Ongoing consultation will take place during the school year to ensure compliance from both ACSS and private schools and to ensure that equitable services are being provided to newly enrolled private school students.  Both parties will have an understanding that the collaboration and ongoing consultation will be vital to ensure that any disagreements will be address in order to provide equitable services to address the needs of private school students. </w:t>
      </w:r>
    </w:p>
    <w:p w:rsidR="00252455" w:rsidRDefault="00252455" w:rsidP="00252455">
      <w:pPr>
        <w:tabs>
          <w:tab w:val="left" w:pos="90"/>
        </w:tabs>
        <w:ind w:left="0" w:hanging="2"/>
        <w:jc w:val="both"/>
        <w:rPr>
          <w:rFonts w:ascii="Arial" w:hAnsi="Arial" w:cs="Arial"/>
          <w:sz w:val="24"/>
          <w:szCs w:val="24"/>
        </w:rPr>
      </w:pPr>
      <w:r>
        <w:rPr>
          <w:rFonts w:ascii="Arial" w:hAnsi="Arial" w:cs="Arial"/>
          <w:sz w:val="24"/>
          <w:szCs w:val="24"/>
        </w:rPr>
        <w:t>Invitations for private schools to consult in participation in federal programs the following calendar year are sent in the fall, usually October, via receipt delivery</w:t>
      </w:r>
      <w:r w:rsidR="003C5FCC">
        <w:rPr>
          <w:rFonts w:ascii="Arial" w:hAnsi="Arial" w:cs="Arial"/>
          <w:sz w:val="24"/>
          <w:szCs w:val="24"/>
        </w:rPr>
        <w:t>/ES4PS</w:t>
      </w:r>
      <w:r w:rsidR="00811528">
        <w:rPr>
          <w:rFonts w:ascii="Arial" w:hAnsi="Arial" w:cs="Arial"/>
          <w:sz w:val="24"/>
          <w:szCs w:val="24"/>
        </w:rPr>
        <w:t xml:space="preserve"> (in the case of any new grants, ACSS follows the recommendations to send out invitations outside of the regular fall period) Upon</w:t>
      </w:r>
      <w:r>
        <w:rPr>
          <w:rFonts w:ascii="Arial" w:hAnsi="Arial" w:cs="Arial"/>
          <w:sz w:val="24"/>
          <w:szCs w:val="24"/>
        </w:rPr>
        <w:t xml:space="preserve"> receipt of the intent to participate</w:t>
      </w:r>
      <w:r w:rsidR="00811528">
        <w:rPr>
          <w:rFonts w:ascii="Arial" w:hAnsi="Arial" w:cs="Arial"/>
          <w:sz w:val="24"/>
          <w:szCs w:val="24"/>
        </w:rPr>
        <w:t>/response on ES4PS</w:t>
      </w:r>
      <w:r>
        <w:rPr>
          <w:rFonts w:ascii="Arial" w:hAnsi="Arial" w:cs="Arial"/>
          <w:sz w:val="24"/>
          <w:szCs w:val="24"/>
        </w:rPr>
        <w:t xml:space="preserve">, </w:t>
      </w:r>
      <w:r w:rsidR="003C5FCC">
        <w:rPr>
          <w:rFonts w:ascii="Arial" w:hAnsi="Arial" w:cs="Arial"/>
          <w:sz w:val="24"/>
          <w:szCs w:val="24"/>
        </w:rPr>
        <w:t xml:space="preserve">a meeting is held to present information about the programs available to students in private schools.  </w:t>
      </w:r>
      <w:r>
        <w:rPr>
          <w:rFonts w:ascii="Arial" w:hAnsi="Arial" w:cs="Arial"/>
          <w:sz w:val="24"/>
          <w:szCs w:val="24"/>
        </w:rPr>
        <w:lastRenderedPageBreak/>
        <w:t xml:space="preserve">Appling has had no private schools that have chosen to participate. </w:t>
      </w:r>
      <w:r w:rsidR="00811528">
        <w:rPr>
          <w:rFonts w:ascii="Arial" w:hAnsi="Arial" w:cs="Arial"/>
          <w:sz w:val="24"/>
          <w:szCs w:val="24"/>
        </w:rPr>
        <w:t xml:space="preserve">Documentation on file:  Invitations, agendas, and minutes.  </w:t>
      </w:r>
      <w:r>
        <w:rPr>
          <w:rFonts w:ascii="Arial" w:hAnsi="Arial" w:cs="Arial"/>
          <w:sz w:val="24"/>
          <w:szCs w:val="24"/>
        </w:rPr>
        <w:t xml:space="preserve">     </w:t>
      </w:r>
    </w:p>
    <w:p w:rsidR="00811528" w:rsidRDefault="00252455" w:rsidP="00252455">
      <w:pPr>
        <w:tabs>
          <w:tab w:val="left" w:pos="90"/>
        </w:tabs>
        <w:ind w:left="0" w:hanging="2"/>
        <w:jc w:val="both"/>
        <w:rPr>
          <w:rFonts w:ascii="Arial" w:hAnsi="Arial" w:cs="Arial"/>
          <w:sz w:val="24"/>
          <w:szCs w:val="24"/>
        </w:rPr>
      </w:pPr>
      <w:r>
        <w:rPr>
          <w:rFonts w:ascii="Arial" w:hAnsi="Arial" w:cs="Arial"/>
          <w:sz w:val="24"/>
          <w:szCs w:val="24"/>
        </w:rPr>
        <w:tab/>
      </w:r>
    </w:p>
    <w:p w:rsidR="00252455" w:rsidRDefault="00252455" w:rsidP="00252455">
      <w:pPr>
        <w:tabs>
          <w:tab w:val="left" w:pos="90"/>
        </w:tabs>
        <w:ind w:left="0" w:hanging="2"/>
        <w:jc w:val="both"/>
        <w:rPr>
          <w:rFonts w:ascii="Arial" w:hAnsi="Arial" w:cs="Arial"/>
          <w:sz w:val="24"/>
          <w:szCs w:val="24"/>
        </w:rPr>
      </w:pPr>
      <w:r>
        <w:rPr>
          <w:rFonts w:ascii="Arial" w:hAnsi="Arial" w:cs="Arial"/>
          <w:sz w:val="24"/>
          <w:szCs w:val="24"/>
        </w:rPr>
        <w:t>These procedures would be used for eligible students at any Private School that chose to participate</w:t>
      </w:r>
      <w:r w:rsidR="003C5FCC">
        <w:rPr>
          <w:rFonts w:ascii="Arial" w:hAnsi="Arial" w:cs="Arial"/>
          <w:sz w:val="24"/>
          <w:szCs w:val="24"/>
        </w:rPr>
        <w:t>:</w:t>
      </w:r>
    </w:p>
    <w:p w:rsidR="00811528" w:rsidRDefault="00811528" w:rsidP="002E774D">
      <w:pPr>
        <w:pStyle w:val="ListParagraph"/>
        <w:numPr>
          <w:ilvl w:val="0"/>
          <w:numId w:val="61"/>
        </w:numPr>
        <w:tabs>
          <w:tab w:val="left" w:pos="90"/>
        </w:tabs>
        <w:ind w:leftChars="0" w:firstLineChars="0"/>
        <w:jc w:val="both"/>
        <w:rPr>
          <w:rFonts w:ascii="Arial" w:hAnsi="Arial" w:cs="Arial"/>
          <w:sz w:val="24"/>
          <w:szCs w:val="24"/>
        </w:rPr>
      </w:pPr>
      <w:r>
        <w:rPr>
          <w:rFonts w:ascii="Arial" w:hAnsi="Arial" w:cs="Arial"/>
          <w:sz w:val="24"/>
          <w:szCs w:val="24"/>
        </w:rPr>
        <w:t xml:space="preserve">Meetings would then be scheduled </w:t>
      </w:r>
      <w:r w:rsidR="008F6291">
        <w:rPr>
          <w:rFonts w:ascii="Arial" w:hAnsi="Arial" w:cs="Arial"/>
          <w:sz w:val="24"/>
          <w:szCs w:val="24"/>
        </w:rPr>
        <w:t xml:space="preserve">on-going consultation </w:t>
      </w:r>
      <w:r>
        <w:rPr>
          <w:rFonts w:ascii="Arial" w:hAnsi="Arial" w:cs="Arial"/>
          <w:sz w:val="24"/>
          <w:szCs w:val="24"/>
        </w:rPr>
        <w:t xml:space="preserve">every two months to discuss the progress and process of these services. </w:t>
      </w:r>
      <w:r w:rsidR="008F6291">
        <w:rPr>
          <w:rFonts w:ascii="Arial" w:hAnsi="Arial" w:cs="Arial"/>
          <w:sz w:val="24"/>
          <w:szCs w:val="24"/>
        </w:rPr>
        <w:t xml:space="preserve"> All program directors involved would be part of these meetings.  </w:t>
      </w:r>
      <w:r>
        <w:rPr>
          <w:rFonts w:ascii="Arial" w:hAnsi="Arial" w:cs="Arial"/>
          <w:sz w:val="24"/>
          <w:szCs w:val="24"/>
        </w:rPr>
        <w:t xml:space="preserve"> </w:t>
      </w:r>
    </w:p>
    <w:p w:rsidR="00252455" w:rsidRPr="00811528" w:rsidRDefault="00252455" w:rsidP="002E774D">
      <w:pPr>
        <w:pStyle w:val="ListParagraph"/>
        <w:numPr>
          <w:ilvl w:val="0"/>
          <w:numId w:val="61"/>
        </w:numPr>
        <w:tabs>
          <w:tab w:val="left" w:pos="90"/>
        </w:tabs>
        <w:ind w:leftChars="0" w:firstLineChars="0"/>
        <w:jc w:val="both"/>
        <w:rPr>
          <w:rFonts w:ascii="Arial" w:hAnsi="Arial" w:cs="Arial"/>
          <w:sz w:val="24"/>
          <w:szCs w:val="24"/>
        </w:rPr>
      </w:pPr>
      <w:r w:rsidRPr="00811528">
        <w:rPr>
          <w:rFonts w:ascii="Arial" w:hAnsi="Arial" w:cs="Arial"/>
          <w:sz w:val="24"/>
          <w:szCs w:val="24"/>
        </w:rPr>
        <w:t xml:space="preserve">Private school students would receive their proportional share of services via the per pupil allocations and required equitable services amounts. </w:t>
      </w:r>
    </w:p>
    <w:p w:rsidR="00252455" w:rsidRPr="003C5FCC" w:rsidRDefault="00252455" w:rsidP="002E774D">
      <w:pPr>
        <w:pStyle w:val="ListParagraph"/>
        <w:numPr>
          <w:ilvl w:val="0"/>
          <w:numId w:val="60"/>
        </w:numPr>
        <w:tabs>
          <w:tab w:val="left" w:pos="90"/>
        </w:tabs>
        <w:ind w:leftChars="0" w:firstLineChars="0"/>
        <w:jc w:val="both"/>
        <w:rPr>
          <w:rFonts w:ascii="Arial" w:hAnsi="Arial" w:cs="Arial"/>
          <w:sz w:val="24"/>
          <w:szCs w:val="24"/>
        </w:rPr>
      </w:pPr>
      <w:r w:rsidRPr="003C5FCC">
        <w:rPr>
          <w:rFonts w:ascii="Arial" w:hAnsi="Arial" w:cs="Arial"/>
          <w:sz w:val="24"/>
          <w:szCs w:val="24"/>
        </w:rPr>
        <w:t xml:space="preserve">Eligibility criteria would be used to determine the students who are most in need of services.  </w:t>
      </w:r>
    </w:p>
    <w:p w:rsidR="00252455" w:rsidRPr="003C5FCC" w:rsidRDefault="00252455" w:rsidP="002E774D">
      <w:pPr>
        <w:pStyle w:val="ListParagraph"/>
        <w:numPr>
          <w:ilvl w:val="0"/>
          <w:numId w:val="60"/>
        </w:numPr>
        <w:tabs>
          <w:tab w:val="left" w:pos="90"/>
        </w:tabs>
        <w:ind w:leftChars="0" w:firstLineChars="0"/>
        <w:jc w:val="both"/>
        <w:rPr>
          <w:rFonts w:ascii="Arial" w:hAnsi="Arial" w:cs="Arial"/>
          <w:sz w:val="24"/>
          <w:szCs w:val="24"/>
        </w:rPr>
      </w:pPr>
      <w:r w:rsidRPr="003C5FCC">
        <w:rPr>
          <w:rFonts w:ascii="Arial" w:hAnsi="Arial" w:cs="Arial"/>
          <w:sz w:val="24"/>
          <w:szCs w:val="24"/>
        </w:rPr>
        <w:t xml:space="preserve">Tutors, either from the school system or through contracted services, would review the data from the assessments or serve students in those areas.  Timesheets would be used for documentation of services and payment.   </w:t>
      </w:r>
    </w:p>
    <w:p w:rsidR="00A95E36" w:rsidRPr="00A95E36" w:rsidRDefault="00252455" w:rsidP="002E774D">
      <w:pPr>
        <w:pStyle w:val="ListParagraph"/>
        <w:numPr>
          <w:ilvl w:val="0"/>
          <w:numId w:val="60"/>
        </w:numPr>
        <w:tabs>
          <w:tab w:val="left" w:pos="90"/>
        </w:tabs>
        <w:ind w:leftChars="0" w:firstLineChars="0"/>
        <w:jc w:val="both"/>
        <w:rPr>
          <w:rFonts w:ascii="Arial" w:hAnsi="Arial" w:cs="Arial"/>
          <w:sz w:val="22"/>
          <w:szCs w:val="22"/>
        </w:rPr>
      </w:pPr>
      <w:r w:rsidRPr="00811528">
        <w:rPr>
          <w:rFonts w:ascii="Arial" w:hAnsi="Arial" w:cs="Arial"/>
          <w:sz w:val="24"/>
          <w:szCs w:val="24"/>
        </w:rPr>
        <w:t xml:space="preserve">Professional learning would occur through invitations from the </w:t>
      </w:r>
      <w:r w:rsidR="00D242B6">
        <w:rPr>
          <w:rFonts w:ascii="Arial" w:hAnsi="Arial" w:cs="Arial"/>
          <w:sz w:val="24"/>
          <w:szCs w:val="24"/>
        </w:rPr>
        <w:t>Federal Program Director</w:t>
      </w:r>
      <w:r w:rsidRPr="00811528">
        <w:rPr>
          <w:rFonts w:ascii="Arial" w:hAnsi="Arial" w:cs="Arial"/>
          <w:sz w:val="24"/>
          <w:szCs w:val="24"/>
        </w:rPr>
        <w:t xml:space="preserve"> and reading instruction videos/learning focused strategy books.  Parents would also be invited to district parent and family engagement activities and instructional/parenting information would be mailed directly to those parents.  </w:t>
      </w:r>
    </w:p>
    <w:p w:rsidR="00252455" w:rsidRPr="00811528" w:rsidRDefault="00A95E36" w:rsidP="002E774D">
      <w:pPr>
        <w:pStyle w:val="ListParagraph"/>
        <w:numPr>
          <w:ilvl w:val="0"/>
          <w:numId w:val="60"/>
        </w:numPr>
        <w:tabs>
          <w:tab w:val="left" w:pos="90"/>
        </w:tabs>
        <w:ind w:leftChars="0" w:firstLineChars="0"/>
        <w:jc w:val="both"/>
        <w:rPr>
          <w:rFonts w:ascii="Arial" w:hAnsi="Arial" w:cs="Arial"/>
          <w:sz w:val="22"/>
          <w:szCs w:val="22"/>
        </w:rPr>
      </w:pPr>
      <w:r>
        <w:rPr>
          <w:rFonts w:ascii="Arial" w:hAnsi="Arial" w:cs="Arial"/>
          <w:sz w:val="24"/>
          <w:szCs w:val="24"/>
        </w:rPr>
        <w:t xml:space="preserve">Inventory, supervision of services, and collaborative meeting would be handled in the same manner and timeline as any other school in </w:t>
      </w:r>
      <w:r w:rsidR="008803DD">
        <w:rPr>
          <w:rFonts w:ascii="Arial" w:hAnsi="Arial" w:cs="Arial"/>
          <w:sz w:val="24"/>
          <w:szCs w:val="24"/>
        </w:rPr>
        <w:t>ACSS.</w:t>
      </w:r>
      <w:r w:rsidR="00252455" w:rsidRPr="00811528">
        <w:rPr>
          <w:rFonts w:ascii="Arial" w:hAnsi="Arial" w:cs="Arial"/>
          <w:sz w:val="24"/>
          <w:szCs w:val="24"/>
        </w:rPr>
        <w:t xml:space="preserve">  </w:t>
      </w:r>
      <w:r w:rsidR="00252455" w:rsidRPr="00811528">
        <w:rPr>
          <w:rFonts w:ascii="Arial" w:hAnsi="Arial" w:cs="Arial"/>
          <w:b/>
          <w:sz w:val="28"/>
          <w:szCs w:val="28"/>
        </w:rPr>
        <w:t xml:space="preserve"> </w:t>
      </w:r>
      <w:r w:rsidR="00252455">
        <w:t xml:space="preserve">  </w:t>
      </w:r>
      <w:r w:rsidR="00252455" w:rsidRPr="00811528">
        <w:rPr>
          <w:rFonts w:ascii="Arial" w:hAnsi="Arial" w:cs="Arial"/>
        </w:rPr>
        <w:tab/>
      </w:r>
    </w:p>
    <w:p w:rsidR="005E7A0B" w:rsidRDefault="00252455" w:rsidP="00811528">
      <w:pPr>
        <w:tabs>
          <w:tab w:val="left" w:pos="90"/>
        </w:tabs>
        <w:ind w:left="1" w:hanging="3"/>
        <w:jc w:val="both"/>
        <w:rPr>
          <w:rFonts w:ascii="Arial" w:hAnsi="Arial" w:cs="Arial"/>
          <w:b/>
          <w:sz w:val="32"/>
          <w:szCs w:val="32"/>
        </w:rPr>
      </w:pPr>
      <w:r>
        <w:rPr>
          <w:rFonts w:ascii="Arial" w:hAnsi="Arial" w:cs="Arial"/>
          <w:b/>
          <w:sz w:val="32"/>
          <w:szCs w:val="32"/>
        </w:rPr>
        <w:t xml:space="preserve">    </w:t>
      </w:r>
      <w:bookmarkStart w:id="82" w:name="Section26"/>
    </w:p>
    <w:p w:rsidR="00811528" w:rsidRDefault="00811528" w:rsidP="00811528">
      <w:pPr>
        <w:tabs>
          <w:tab w:val="left" w:pos="90"/>
        </w:tabs>
        <w:ind w:left="1" w:hanging="3"/>
        <w:jc w:val="both"/>
        <w:rPr>
          <w:rFonts w:ascii="Arial" w:hAnsi="Arial" w:cs="Arial"/>
          <w:b/>
          <w:color w:val="FF0000"/>
          <w:sz w:val="32"/>
          <w:szCs w:val="32"/>
          <w:u w:val="single"/>
        </w:rPr>
      </w:pPr>
    </w:p>
    <w:p w:rsidR="00811528" w:rsidRDefault="00811528" w:rsidP="00811528">
      <w:pPr>
        <w:tabs>
          <w:tab w:val="left" w:pos="90"/>
        </w:tabs>
        <w:ind w:left="1" w:hanging="3"/>
        <w:jc w:val="both"/>
        <w:rPr>
          <w:rFonts w:ascii="Arial" w:hAnsi="Arial" w:cs="Arial"/>
          <w:b/>
          <w:color w:val="FF0000"/>
          <w:sz w:val="32"/>
          <w:szCs w:val="32"/>
          <w:u w:val="single"/>
        </w:rPr>
      </w:pPr>
    </w:p>
    <w:p w:rsidR="000473BB" w:rsidRDefault="000473BB">
      <w:pPr>
        <w:suppressAutoHyphens w:val="0"/>
        <w:spacing w:line="240" w:lineRule="auto"/>
        <w:ind w:leftChars="0" w:left="0" w:firstLineChars="0" w:firstLine="0"/>
        <w:textDirection w:val="lrTb"/>
        <w:textAlignment w:val="auto"/>
        <w:outlineLvl w:val="9"/>
        <w:rPr>
          <w:rFonts w:ascii="Arial" w:hAnsi="Arial" w:cs="Arial"/>
          <w:b/>
          <w:color w:val="FF0000"/>
          <w:sz w:val="32"/>
          <w:szCs w:val="32"/>
          <w:u w:val="single"/>
        </w:rPr>
      </w:pPr>
      <w:r>
        <w:rPr>
          <w:rFonts w:ascii="Arial" w:hAnsi="Arial" w:cs="Arial"/>
          <w:b/>
          <w:color w:val="FF0000"/>
          <w:sz w:val="32"/>
          <w:szCs w:val="32"/>
          <w:u w:val="single"/>
        </w:rPr>
        <w:br w:type="page"/>
      </w:r>
    </w:p>
    <w:p w:rsidR="00252455" w:rsidRDefault="00434571" w:rsidP="00252455">
      <w:pPr>
        <w:tabs>
          <w:tab w:val="left" w:pos="90"/>
        </w:tabs>
        <w:ind w:left="1" w:hanging="3"/>
        <w:jc w:val="center"/>
        <w:rPr>
          <w:rFonts w:ascii="Arial" w:hAnsi="Arial" w:cs="Arial"/>
          <w:b/>
          <w:color w:val="FF0000"/>
          <w:sz w:val="32"/>
          <w:szCs w:val="32"/>
          <w:u w:val="single"/>
        </w:rPr>
      </w:pPr>
      <w:bookmarkStart w:id="83" w:name="_Hlk116213263"/>
      <w:r>
        <w:rPr>
          <w:rFonts w:ascii="Arial" w:hAnsi="Arial" w:cs="Arial"/>
          <w:b/>
          <w:color w:val="FF0000"/>
          <w:sz w:val="32"/>
          <w:szCs w:val="32"/>
          <w:u w:val="single"/>
        </w:rPr>
        <w:lastRenderedPageBreak/>
        <w:t>S</w:t>
      </w:r>
      <w:r w:rsidR="00252455">
        <w:rPr>
          <w:rFonts w:ascii="Arial" w:hAnsi="Arial" w:cs="Arial"/>
          <w:b/>
          <w:color w:val="FF0000"/>
          <w:sz w:val="32"/>
          <w:szCs w:val="32"/>
          <w:u w:val="single"/>
        </w:rPr>
        <w:t>ECTION 2</w:t>
      </w:r>
      <w:r>
        <w:rPr>
          <w:rFonts w:ascii="Arial" w:hAnsi="Arial" w:cs="Arial"/>
          <w:b/>
          <w:color w:val="FF0000"/>
          <w:sz w:val="32"/>
          <w:szCs w:val="32"/>
          <w:u w:val="single"/>
        </w:rPr>
        <w:t>6</w:t>
      </w:r>
      <w:r w:rsidR="00252455">
        <w:rPr>
          <w:rFonts w:ascii="Arial" w:hAnsi="Arial" w:cs="Arial"/>
          <w:b/>
          <w:color w:val="FF0000"/>
          <w:sz w:val="32"/>
          <w:szCs w:val="32"/>
          <w:u w:val="single"/>
        </w:rPr>
        <w:t>: TITLE I, PART C- MIGRANT EDUCATION</w:t>
      </w:r>
    </w:p>
    <w:p w:rsidR="00252455" w:rsidRDefault="00252455" w:rsidP="00252455">
      <w:pPr>
        <w:tabs>
          <w:tab w:val="left" w:pos="90"/>
        </w:tabs>
        <w:ind w:left="1" w:hanging="3"/>
        <w:jc w:val="center"/>
        <w:rPr>
          <w:rFonts w:ascii="Arial" w:hAnsi="Arial" w:cs="Arial"/>
          <w:b/>
          <w:color w:val="FF0000"/>
          <w:sz w:val="32"/>
          <w:szCs w:val="32"/>
          <w:u w:val="single"/>
        </w:rPr>
      </w:pPr>
      <w:r>
        <w:rPr>
          <w:rFonts w:ascii="Arial" w:hAnsi="Arial" w:cs="Arial"/>
          <w:b/>
          <w:color w:val="FF0000"/>
          <w:sz w:val="32"/>
          <w:szCs w:val="32"/>
          <w:u w:val="single"/>
        </w:rPr>
        <w:t>PROGRAM</w:t>
      </w:r>
    </w:p>
    <w:bookmarkEnd w:id="82"/>
    <w:p w:rsidR="00252455" w:rsidRDefault="00252455" w:rsidP="00252455">
      <w:pPr>
        <w:tabs>
          <w:tab w:val="left" w:pos="2880"/>
        </w:tabs>
        <w:ind w:left="0" w:hanging="2"/>
        <w:jc w:val="both"/>
        <w:rPr>
          <w:rFonts w:ascii="Arial" w:hAnsi="Arial" w:cs="Arial"/>
          <w:b/>
          <w:sz w:val="24"/>
          <w:szCs w:val="24"/>
        </w:rPr>
      </w:pPr>
      <w:r>
        <w:rPr>
          <w:rFonts w:ascii="Arial" w:hAnsi="Arial" w:cs="Arial"/>
          <w:b/>
          <w:sz w:val="24"/>
          <w:szCs w:val="24"/>
        </w:rPr>
        <w:t xml:space="preserve">  </w:t>
      </w:r>
    </w:p>
    <w:p w:rsidR="002B6D2B" w:rsidRPr="002F39A6" w:rsidRDefault="00252455" w:rsidP="00EE16E3">
      <w:pPr>
        <w:ind w:left="0" w:right="-20" w:hanging="2"/>
        <w:jc w:val="both"/>
        <w:rPr>
          <w:rFonts w:ascii="Arial" w:hAnsi="Arial" w:cs="Arial"/>
          <w:bCs/>
          <w:spacing w:val="5"/>
          <w:sz w:val="24"/>
          <w:szCs w:val="24"/>
        </w:rPr>
      </w:pPr>
      <w:r w:rsidRPr="002F39A6">
        <w:rPr>
          <w:rFonts w:ascii="Arial" w:hAnsi="Arial" w:cs="Arial"/>
          <w:bCs/>
          <w:spacing w:val="5"/>
          <w:sz w:val="24"/>
          <w:szCs w:val="24"/>
        </w:rPr>
        <w:tab/>
      </w:r>
      <w:r w:rsidR="002B6D2B" w:rsidRPr="002F39A6">
        <w:rPr>
          <w:rFonts w:ascii="Arial" w:hAnsi="Arial" w:cs="Arial"/>
          <w:bCs/>
          <w:spacing w:val="5"/>
          <w:sz w:val="24"/>
          <w:szCs w:val="24"/>
        </w:rPr>
        <w:t xml:space="preserve">The </w:t>
      </w:r>
      <w:r w:rsidR="002F39A6" w:rsidRPr="002F39A6">
        <w:rPr>
          <w:rFonts w:ascii="Arial" w:hAnsi="Arial" w:cs="Arial"/>
          <w:bCs/>
          <w:spacing w:val="5"/>
          <w:sz w:val="24"/>
          <w:szCs w:val="24"/>
        </w:rPr>
        <w:t xml:space="preserve">ACSS Migrant Education Program ensures that migrant participants fully benefit </w:t>
      </w:r>
      <w:proofErr w:type="spellStart"/>
      <w:r w:rsidR="002F39A6" w:rsidRPr="002F39A6">
        <w:rPr>
          <w:rFonts w:ascii="Arial" w:hAnsi="Arial" w:cs="Arial"/>
          <w:bCs/>
          <w:spacing w:val="5"/>
          <w:sz w:val="24"/>
          <w:szCs w:val="24"/>
        </w:rPr>
        <w:t>form</w:t>
      </w:r>
      <w:proofErr w:type="spellEnd"/>
      <w:r w:rsidR="002F39A6" w:rsidRPr="002F39A6">
        <w:rPr>
          <w:rFonts w:ascii="Arial" w:hAnsi="Arial" w:cs="Arial"/>
          <w:bCs/>
          <w:spacing w:val="5"/>
          <w:sz w:val="24"/>
          <w:szCs w:val="24"/>
        </w:rPr>
        <w:t xml:space="preserve"> the same public education provided to other children by supporting high-quality and compressive educational program</w:t>
      </w:r>
      <w:r w:rsidR="002F39A6">
        <w:rPr>
          <w:rFonts w:ascii="Arial" w:hAnsi="Arial" w:cs="Arial"/>
          <w:bCs/>
          <w:spacing w:val="5"/>
          <w:sz w:val="24"/>
          <w:szCs w:val="24"/>
        </w:rPr>
        <w:t xml:space="preserve">s.  Collaboration between federal programs and school administration removes barriers to any educational disruptions, enrollment, opportunities in meeting the same challenging state academic content and student academic achievement standards that all children are expected to meet, effective academic opportunities as well as supplemental services, </w:t>
      </w:r>
      <w:r w:rsidR="00F96A7B">
        <w:rPr>
          <w:rFonts w:ascii="Arial" w:hAnsi="Arial" w:cs="Arial"/>
          <w:bCs/>
          <w:spacing w:val="5"/>
          <w:sz w:val="24"/>
          <w:szCs w:val="24"/>
        </w:rPr>
        <w:t xml:space="preserve">and </w:t>
      </w:r>
      <w:r w:rsidR="002F39A6">
        <w:rPr>
          <w:rFonts w:ascii="Arial" w:hAnsi="Arial" w:cs="Arial"/>
          <w:bCs/>
          <w:spacing w:val="5"/>
          <w:sz w:val="24"/>
          <w:szCs w:val="24"/>
        </w:rPr>
        <w:t xml:space="preserve">difficulties in meeting graduation requirements.   </w:t>
      </w:r>
    </w:p>
    <w:p w:rsidR="002B6D2B" w:rsidRDefault="002B6D2B" w:rsidP="00EE16E3">
      <w:pPr>
        <w:ind w:left="1" w:right="-20" w:hanging="3"/>
        <w:jc w:val="both"/>
        <w:rPr>
          <w:rFonts w:ascii="Arial" w:hAnsi="Arial" w:cs="Arial"/>
          <w:b/>
          <w:bCs/>
          <w:spacing w:val="5"/>
          <w:sz w:val="28"/>
          <w:szCs w:val="28"/>
        </w:rPr>
      </w:pPr>
    </w:p>
    <w:p w:rsidR="00252455" w:rsidRDefault="00252455" w:rsidP="00EE16E3">
      <w:pPr>
        <w:ind w:left="1" w:right="-20" w:hanging="3"/>
        <w:jc w:val="both"/>
        <w:rPr>
          <w:rFonts w:ascii="Arial" w:hAnsi="Arial" w:cs="Arial"/>
          <w:b/>
          <w:bCs/>
          <w:spacing w:val="5"/>
          <w:sz w:val="28"/>
          <w:szCs w:val="28"/>
        </w:rPr>
      </w:pPr>
      <w:r w:rsidRPr="00EE16E3">
        <w:rPr>
          <w:rFonts w:ascii="Arial" w:hAnsi="Arial" w:cs="Arial"/>
          <w:b/>
          <w:bCs/>
          <w:spacing w:val="5"/>
          <w:sz w:val="28"/>
          <w:szCs w:val="28"/>
        </w:rPr>
        <w:t>Identification and Recruitment:</w:t>
      </w:r>
    </w:p>
    <w:p w:rsidR="00D2006E" w:rsidRDefault="00D2006E" w:rsidP="00252455">
      <w:pPr>
        <w:tabs>
          <w:tab w:val="left" w:pos="2880"/>
        </w:tabs>
        <w:ind w:left="0" w:hanging="2"/>
        <w:jc w:val="both"/>
        <w:rPr>
          <w:rFonts w:ascii="Arial" w:hAnsi="Arial" w:cs="Arial"/>
          <w:sz w:val="24"/>
          <w:szCs w:val="24"/>
        </w:rPr>
      </w:pPr>
      <w:bookmarkStart w:id="84" w:name="_Hlk116623098"/>
      <w:r>
        <w:rPr>
          <w:rFonts w:ascii="Arial" w:hAnsi="Arial" w:cs="Arial"/>
          <w:sz w:val="24"/>
          <w:szCs w:val="24"/>
        </w:rPr>
        <w:t xml:space="preserve">Identification and recruitment of potential migrant students is an ongoing activity in the ACSS.  The main </w:t>
      </w:r>
      <w:r w:rsidR="007F6D72">
        <w:rPr>
          <w:rFonts w:ascii="Arial" w:hAnsi="Arial" w:cs="Arial"/>
          <w:sz w:val="24"/>
          <w:szCs w:val="24"/>
        </w:rPr>
        <w:t xml:space="preserve">form of identification </w:t>
      </w:r>
      <w:r w:rsidR="006B5E5E">
        <w:rPr>
          <w:rFonts w:ascii="Arial" w:hAnsi="Arial" w:cs="Arial"/>
          <w:sz w:val="24"/>
          <w:szCs w:val="24"/>
        </w:rPr>
        <w:t>of p</w:t>
      </w:r>
      <w:r w:rsidR="00252455">
        <w:rPr>
          <w:rFonts w:ascii="Arial" w:hAnsi="Arial" w:cs="Arial"/>
          <w:sz w:val="24"/>
          <w:szCs w:val="24"/>
        </w:rPr>
        <w:t xml:space="preserve">otential migrant students </w:t>
      </w:r>
      <w:r w:rsidR="006B5E5E">
        <w:rPr>
          <w:rFonts w:ascii="Arial" w:hAnsi="Arial" w:cs="Arial"/>
          <w:sz w:val="24"/>
          <w:szCs w:val="24"/>
        </w:rPr>
        <w:t xml:space="preserve">is </w:t>
      </w:r>
      <w:r w:rsidR="00252455">
        <w:rPr>
          <w:rFonts w:ascii="Arial" w:hAnsi="Arial" w:cs="Arial"/>
          <w:sz w:val="24"/>
          <w:szCs w:val="24"/>
        </w:rPr>
        <w:t xml:space="preserve">through the </w:t>
      </w:r>
      <w:bookmarkStart w:id="85" w:name="_Hlk116021368"/>
      <w:r w:rsidR="00DE288D">
        <w:rPr>
          <w:rFonts w:ascii="Arial" w:hAnsi="Arial" w:cs="Arial"/>
          <w:sz w:val="24"/>
          <w:szCs w:val="24"/>
        </w:rPr>
        <w:t>School Residency and Occupational Survey.</w:t>
      </w:r>
      <w:bookmarkEnd w:id="85"/>
      <w:r w:rsidR="00DE288D">
        <w:rPr>
          <w:rFonts w:ascii="Arial" w:hAnsi="Arial" w:cs="Arial"/>
          <w:sz w:val="24"/>
          <w:szCs w:val="24"/>
        </w:rPr>
        <w:t xml:space="preserve">  This form is i</w:t>
      </w:r>
      <w:r w:rsidR="00252455">
        <w:rPr>
          <w:rFonts w:ascii="Arial" w:hAnsi="Arial" w:cs="Arial"/>
          <w:sz w:val="24"/>
          <w:szCs w:val="24"/>
        </w:rPr>
        <w:t xml:space="preserve">ncluded in all </w:t>
      </w:r>
      <w:r w:rsidR="00DE288D">
        <w:rPr>
          <w:rFonts w:ascii="Arial" w:hAnsi="Arial" w:cs="Arial"/>
          <w:sz w:val="24"/>
          <w:szCs w:val="24"/>
        </w:rPr>
        <w:t>ACSS</w:t>
      </w:r>
      <w:r w:rsidR="00252455">
        <w:rPr>
          <w:rFonts w:ascii="Arial" w:hAnsi="Arial" w:cs="Arial"/>
          <w:sz w:val="24"/>
          <w:szCs w:val="24"/>
        </w:rPr>
        <w:t xml:space="preserve"> registration packets. </w:t>
      </w:r>
      <w:r w:rsidR="006B5E5E">
        <w:rPr>
          <w:rFonts w:ascii="Arial" w:hAnsi="Arial" w:cs="Arial"/>
          <w:sz w:val="24"/>
          <w:szCs w:val="24"/>
        </w:rPr>
        <w:t xml:space="preserve"> </w:t>
      </w:r>
      <w:r w:rsidR="00252455">
        <w:rPr>
          <w:rFonts w:ascii="Arial" w:hAnsi="Arial" w:cs="Arial"/>
          <w:sz w:val="24"/>
          <w:szCs w:val="24"/>
        </w:rPr>
        <w:t xml:space="preserve">Once the </w:t>
      </w:r>
      <w:r w:rsidR="00DE288D">
        <w:rPr>
          <w:rFonts w:ascii="Arial" w:hAnsi="Arial" w:cs="Arial"/>
          <w:sz w:val="24"/>
          <w:szCs w:val="24"/>
        </w:rPr>
        <w:t xml:space="preserve">School Residency and Occupational Survey is returned to the schools, </w:t>
      </w:r>
      <w:r w:rsidR="00252455">
        <w:rPr>
          <w:rFonts w:ascii="Arial" w:hAnsi="Arial" w:cs="Arial"/>
          <w:sz w:val="24"/>
          <w:szCs w:val="24"/>
        </w:rPr>
        <w:t>the receiving</w:t>
      </w:r>
      <w:r w:rsidR="00DE288D">
        <w:rPr>
          <w:rFonts w:ascii="Arial" w:hAnsi="Arial" w:cs="Arial"/>
          <w:sz w:val="24"/>
          <w:szCs w:val="24"/>
        </w:rPr>
        <w:t>/receptionist/data clerks s</w:t>
      </w:r>
      <w:r w:rsidR="00252455">
        <w:rPr>
          <w:rFonts w:ascii="Arial" w:hAnsi="Arial" w:cs="Arial"/>
          <w:sz w:val="24"/>
          <w:szCs w:val="24"/>
        </w:rPr>
        <w:t xml:space="preserve">ends it to the district office.  </w:t>
      </w:r>
      <w:r w:rsidR="00DE288D">
        <w:rPr>
          <w:rFonts w:ascii="Arial" w:hAnsi="Arial" w:cs="Arial"/>
          <w:sz w:val="24"/>
          <w:szCs w:val="24"/>
        </w:rPr>
        <w:t xml:space="preserve">The Federal Programs Director reviews every School Residency and Occupational Survey.  </w:t>
      </w:r>
      <w:r w:rsidR="00252455">
        <w:rPr>
          <w:rFonts w:ascii="Arial" w:hAnsi="Arial" w:cs="Arial"/>
          <w:sz w:val="24"/>
          <w:szCs w:val="24"/>
        </w:rPr>
        <w:t xml:space="preserve">Based on the information </w:t>
      </w:r>
      <w:r w:rsidR="00DE288D">
        <w:rPr>
          <w:rFonts w:ascii="Arial" w:hAnsi="Arial" w:cs="Arial"/>
          <w:sz w:val="24"/>
          <w:szCs w:val="24"/>
        </w:rPr>
        <w:t>provided on the School Residency and Occupational Survey, the forms requiring additional follow-up are saved</w:t>
      </w:r>
      <w:r w:rsidR="006B5E5E">
        <w:rPr>
          <w:rFonts w:ascii="Arial" w:hAnsi="Arial" w:cs="Arial"/>
          <w:sz w:val="24"/>
          <w:szCs w:val="24"/>
        </w:rPr>
        <w:t>/uploaded to</w:t>
      </w:r>
      <w:r w:rsidR="00DE288D">
        <w:rPr>
          <w:rFonts w:ascii="Arial" w:hAnsi="Arial" w:cs="Arial"/>
          <w:sz w:val="24"/>
          <w:szCs w:val="24"/>
        </w:rPr>
        <w:t xml:space="preserve"> the Q-drive for the M</w:t>
      </w:r>
      <w:r w:rsidR="00252455">
        <w:rPr>
          <w:rFonts w:ascii="Arial" w:hAnsi="Arial" w:cs="Arial"/>
          <w:sz w:val="24"/>
          <w:szCs w:val="24"/>
        </w:rPr>
        <w:t xml:space="preserve">SSP </w:t>
      </w:r>
      <w:r w:rsidR="00DE288D">
        <w:rPr>
          <w:rFonts w:ascii="Arial" w:hAnsi="Arial" w:cs="Arial"/>
          <w:sz w:val="24"/>
          <w:szCs w:val="24"/>
        </w:rPr>
        <w:t xml:space="preserve">to contact the families.  </w:t>
      </w:r>
      <w:r>
        <w:rPr>
          <w:rFonts w:ascii="Arial" w:hAnsi="Arial" w:cs="Arial"/>
          <w:sz w:val="24"/>
          <w:szCs w:val="24"/>
        </w:rPr>
        <w:t xml:space="preserve">All School Residency and Occupational Surveys that have been saved/uploaded to the Q-drive are returned back to the Federal Programs Director with notes </w:t>
      </w:r>
      <w:r w:rsidR="006B5E5E">
        <w:rPr>
          <w:rFonts w:ascii="Arial" w:hAnsi="Arial" w:cs="Arial"/>
          <w:sz w:val="24"/>
          <w:szCs w:val="24"/>
        </w:rPr>
        <w:t xml:space="preserve">on the outcome of the </w:t>
      </w:r>
      <w:r>
        <w:rPr>
          <w:rFonts w:ascii="Arial" w:hAnsi="Arial" w:cs="Arial"/>
          <w:sz w:val="24"/>
          <w:szCs w:val="24"/>
        </w:rPr>
        <w:t xml:space="preserve">interview/contact information.  COEs completed on eligible children are sent to Region 2 </w:t>
      </w:r>
      <w:r w:rsidR="00252455">
        <w:rPr>
          <w:rFonts w:ascii="Arial" w:hAnsi="Arial" w:cs="Arial"/>
          <w:sz w:val="24"/>
          <w:szCs w:val="24"/>
        </w:rPr>
        <w:t xml:space="preserve">Migrant Education Agency who makes a final determination of the migrant status.  </w:t>
      </w:r>
    </w:p>
    <w:bookmarkEnd w:id="84"/>
    <w:p w:rsidR="00D2006E" w:rsidRDefault="00D2006E" w:rsidP="00252455">
      <w:pPr>
        <w:tabs>
          <w:tab w:val="left" w:pos="2880"/>
        </w:tabs>
        <w:ind w:left="0" w:hanging="2"/>
        <w:jc w:val="both"/>
        <w:rPr>
          <w:rFonts w:ascii="Arial" w:hAnsi="Arial" w:cs="Arial"/>
          <w:sz w:val="24"/>
          <w:szCs w:val="24"/>
        </w:rPr>
      </w:pPr>
    </w:p>
    <w:p w:rsidR="00252455" w:rsidRDefault="00D2006E" w:rsidP="00252455">
      <w:pPr>
        <w:tabs>
          <w:tab w:val="left" w:pos="2880"/>
        </w:tabs>
        <w:ind w:left="0" w:hanging="2"/>
        <w:jc w:val="both"/>
        <w:rPr>
          <w:rFonts w:ascii="Arial" w:hAnsi="Arial" w:cs="Arial"/>
          <w:sz w:val="24"/>
          <w:szCs w:val="24"/>
        </w:rPr>
      </w:pPr>
      <w:r>
        <w:rPr>
          <w:rFonts w:ascii="Arial" w:hAnsi="Arial" w:cs="Arial"/>
          <w:sz w:val="24"/>
          <w:szCs w:val="24"/>
        </w:rPr>
        <w:t xml:space="preserve">Recruitment </w:t>
      </w:r>
      <w:r w:rsidR="006B5E5E">
        <w:rPr>
          <w:rFonts w:ascii="Arial" w:hAnsi="Arial" w:cs="Arial"/>
          <w:sz w:val="24"/>
          <w:szCs w:val="24"/>
        </w:rPr>
        <w:t xml:space="preserve">initiated by the information provided on the </w:t>
      </w:r>
      <w:r>
        <w:rPr>
          <w:rFonts w:ascii="Arial" w:hAnsi="Arial" w:cs="Arial"/>
          <w:sz w:val="24"/>
          <w:szCs w:val="24"/>
        </w:rPr>
        <w:t xml:space="preserve">School Residency and Occupational Survey </w:t>
      </w:r>
      <w:r w:rsidR="006B5E5E">
        <w:rPr>
          <w:rFonts w:ascii="Arial" w:hAnsi="Arial" w:cs="Arial"/>
          <w:sz w:val="24"/>
          <w:szCs w:val="24"/>
        </w:rPr>
        <w:t xml:space="preserve">is the main form of access to children enrolled in school.  OSY and P3-P4 students are identified via </w:t>
      </w:r>
      <w:r w:rsidR="00252455">
        <w:rPr>
          <w:rFonts w:ascii="Arial" w:hAnsi="Arial" w:cs="Arial"/>
          <w:sz w:val="24"/>
          <w:szCs w:val="24"/>
        </w:rPr>
        <w:t>various types of referrals</w:t>
      </w:r>
      <w:r w:rsidR="006B5E5E">
        <w:rPr>
          <w:rFonts w:ascii="Arial" w:hAnsi="Arial" w:cs="Arial"/>
          <w:sz w:val="24"/>
          <w:szCs w:val="24"/>
        </w:rPr>
        <w:t xml:space="preserve">, collaboration with community organizations and visits to housing units in the county. </w:t>
      </w:r>
    </w:p>
    <w:p w:rsidR="00252455" w:rsidRDefault="00252455" w:rsidP="00514BAA">
      <w:pPr>
        <w:tabs>
          <w:tab w:val="left" w:pos="2880"/>
        </w:tabs>
        <w:ind w:leftChars="-720" w:left="0" w:hangingChars="600" w:hanging="1440"/>
        <w:jc w:val="both"/>
        <w:rPr>
          <w:rFonts w:ascii="Arial" w:hAnsi="Arial" w:cs="Arial"/>
          <w:sz w:val="24"/>
          <w:szCs w:val="24"/>
        </w:rPr>
      </w:pPr>
      <w:r>
        <w:rPr>
          <w:rFonts w:ascii="Arial" w:hAnsi="Arial" w:cs="Arial"/>
          <w:sz w:val="24"/>
          <w:szCs w:val="24"/>
        </w:rPr>
        <w:t xml:space="preserve">     </w:t>
      </w:r>
      <w:r>
        <w:rPr>
          <w:rFonts w:ascii="Arial" w:hAnsi="Arial" w:cs="Arial"/>
          <w:sz w:val="24"/>
          <w:szCs w:val="24"/>
        </w:rPr>
        <w:tab/>
      </w:r>
      <w:r w:rsidR="006B5E5E">
        <w:rPr>
          <w:rFonts w:ascii="Arial" w:hAnsi="Arial" w:cs="Arial"/>
          <w:sz w:val="24"/>
          <w:szCs w:val="24"/>
        </w:rPr>
        <w:t xml:space="preserve">In general, ACSS implements the following activities for effective and ongoing ID&amp;R:  </w:t>
      </w:r>
      <w:r>
        <w:rPr>
          <w:rFonts w:ascii="Arial" w:hAnsi="Arial" w:cs="Arial"/>
          <w:sz w:val="24"/>
          <w:szCs w:val="24"/>
        </w:rPr>
        <w:t xml:space="preserve">   </w:t>
      </w:r>
    </w:p>
    <w:p w:rsidR="00252455"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Pr>
          <w:rFonts w:ascii="Arial" w:hAnsi="Arial" w:cs="Arial"/>
          <w:sz w:val="24"/>
          <w:szCs w:val="24"/>
        </w:rPr>
        <w:t xml:space="preserve">Appling County complies with the federal and state ID&amp;R guidelines and standards.  </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 xml:space="preserve">A local annual ID&amp;R plan </w:t>
      </w:r>
      <w:r w:rsidR="006B5E5E">
        <w:rPr>
          <w:rFonts w:ascii="Arial" w:hAnsi="Arial" w:cs="Arial"/>
          <w:sz w:val="24"/>
          <w:szCs w:val="24"/>
        </w:rPr>
        <w:t>is developed and reviewed by MEP personnel.</w:t>
      </w:r>
      <w:r w:rsidRPr="00514BAA">
        <w:rPr>
          <w:rFonts w:ascii="Arial" w:hAnsi="Arial" w:cs="Arial"/>
          <w:sz w:val="24"/>
          <w:szCs w:val="24"/>
        </w:rPr>
        <w:t xml:space="preserve"> </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 xml:space="preserve">All staff attends required trainings on ID&amp;R. </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 xml:space="preserve">All Appling County Migrant paid staff has been certified above the minimum - Novice Level.   </w:t>
      </w:r>
    </w:p>
    <w:p w:rsidR="00252455"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 xml:space="preserve">Appling County strives for a 100% COE/eligibility accuracy rate. </w:t>
      </w:r>
    </w:p>
    <w:p w:rsidR="008C3B0B" w:rsidRDefault="008C3B0B" w:rsidP="006B5E5E">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Pr>
          <w:rFonts w:ascii="Arial" w:hAnsi="Arial" w:cs="Arial"/>
          <w:sz w:val="24"/>
          <w:szCs w:val="24"/>
        </w:rPr>
        <w:t>Staff who are certified to complete COEs are observed by Regional Recruiters at least three times per year.</w:t>
      </w:r>
    </w:p>
    <w:p w:rsidR="006B5E5E" w:rsidRPr="00514BAA" w:rsidRDefault="006B5E5E" w:rsidP="006B5E5E">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 xml:space="preserve">Every Friday during the regular school year and all month of June, migrant paid staff conducts ID&amp;R activities. </w:t>
      </w:r>
    </w:p>
    <w:p w:rsidR="006B5E5E" w:rsidRPr="00514BAA" w:rsidRDefault="008C3B0B" w:rsidP="006B5E5E">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Pr>
          <w:rFonts w:ascii="Arial" w:hAnsi="Arial" w:cs="Arial"/>
          <w:sz w:val="24"/>
          <w:szCs w:val="24"/>
        </w:rPr>
        <w:t>We</w:t>
      </w:r>
      <w:r w:rsidR="006B5E5E" w:rsidRPr="00514BAA">
        <w:rPr>
          <w:rFonts w:ascii="Arial" w:hAnsi="Arial" w:cs="Arial"/>
          <w:sz w:val="24"/>
          <w:szCs w:val="24"/>
        </w:rPr>
        <w:t xml:space="preserve">ekly </w:t>
      </w:r>
      <w:r>
        <w:rPr>
          <w:rFonts w:ascii="Arial" w:hAnsi="Arial" w:cs="Arial"/>
          <w:sz w:val="24"/>
          <w:szCs w:val="24"/>
        </w:rPr>
        <w:t xml:space="preserve">schedules and travel </w:t>
      </w:r>
      <w:r w:rsidR="006B5E5E" w:rsidRPr="00514BAA">
        <w:rPr>
          <w:rFonts w:ascii="Arial" w:hAnsi="Arial" w:cs="Arial"/>
          <w:sz w:val="24"/>
          <w:szCs w:val="24"/>
        </w:rPr>
        <w:t xml:space="preserve">of ID&amp;R activities are available for future ID&amp;R documentation. </w:t>
      </w:r>
    </w:p>
    <w:p w:rsidR="006B5E5E" w:rsidRPr="00514BAA" w:rsidRDefault="006B5E5E" w:rsidP="006B5E5E">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 xml:space="preserve">Eligibility interviews are held in the dominant language of the interviewee. </w:t>
      </w:r>
    </w:p>
    <w:p w:rsidR="006B5E5E" w:rsidRPr="006B5E5E" w:rsidRDefault="006B5E5E" w:rsidP="006B5E5E">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lastRenderedPageBreak/>
        <w:t xml:space="preserve">Overtime is available to MSSP’s in order to accommodate periods of high worker influx and the parent’s daily work day/shift. </w:t>
      </w:r>
    </w:p>
    <w:p w:rsidR="00252455"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color w:val="000000"/>
          <w:sz w:val="24"/>
          <w:szCs w:val="24"/>
        </w:rPr>
      </w:pPr>
      <w:r w:rsidRPr="00514BAA">
        <w:rPr>
          <w:rFonts w:ascii="Arial" w:hAnsi="Arial" w:cs="Arial"/>
          <w:sz w:val="24"/>
          <w:szCs w:val="24"/>
        </w:rPr>
        <w:t xml:space="preserve">Appling County’s Migrant Program is active within the community.  This network enables for identification and recruitment of OSY/DO and pre-school children who are never identified by the schools through the </w:t>
      </w:r>
      <w:r w:rsidR="006B5E5E">
        <w:rPr>
          <w:rFonts w:ascii="Arial" w:hAnsi="Arial" w:cs="Arial"/>
          <w:sz w:val="24"/>
          <w:szCs w:val="24"/>
        </w:rPr>
        <w:t>Student Residency and Occupational Survey</w:t>
      </w:r>
      <w:r w:rsidRPr="00514BAA">
        <w:rPr>
          <w:rFonts w:ascii="Arial" w:hAnsi="Arial" w:cs="Arial"/>
          <w:sz w:val="24"/>
          <w:szCs w:val="24"/>
        </w:rPr>
        <w:t xml:space="preserve">.  </w:t>
      </w:r>
    </w:p>
    <w:p w:rsidR="002C4E8D" w:rsidRDefault="002C4E8D" w:rsidP="00252455">
      <w:pPr>
        <w:ind w:left="0" w:hanging="2"/>
        <w:jc w:val="both"/>
        <w:rPr>
          <w:rFonts w:ascii="Arial" w:hAnsi="Arial" w:cs="Arial"/>
          <w:b/>
          <w:sz w:val="24"/>
          <w:szCs w:val="24"/>
        </w:rPr>
      </w:pPr>
    </w:p>
    <w:p w:rsidR="00252455" w:rsidRDefault="00252455" w:rsidP="002C4E8D">
      <w:pPr>
        <w:ind w:left="1" w:right="-20" w:hanging="3"/>
        <w:jc w:val="both"/>
        <w:rPr>
          <w:rFonts w:ascii="Arial" w:hAnsi="Arial" w:cs="Arial"/>
          <w:b/>
          <w:bCs/>
          <w:spacing w:val="5"/>
          <w:sz w:val="28"/>
          <w:szCs w:val="28"/>
        </w:rPr>
      </w:pPr>
      <w:r w:rsidRPr="002C4E8D">
        <w:rPr>
          <w:rFonts w:ascii="Arial" w:hAnsi="Arial" w:cs="Arial"/>
          <w:b/>
          <w:bCs/>
          <w:spacing w:val="5"/>
          <w:sz w:val="28"/>
          <w:szCs w:val="28"/>
        </w:rPr>
        <w:t>Records Maintenance and Transfer:</w:t>
      </w:r>
    </w:p>
    <w:p w:rsidR="00792707" w:rsidRDefault="00252455" w:rsidP="00792707">
      <w:pPr>
        <w:tabs>
          <w:tab w:val="num" w:pos="720"/>
        </w:tabs>
        <w:ind w:left="0" w:hanging="2"/>
        <w:jc w:val="both"/>
        <w:rPr>
          <w:rFonts w:ascii="Arial" w:hAnsi="Arial" w:cs="Arial"/>
          <w:sz w:val="24"/>
          <w:szCs w:val="24"/>
        </w:rPr>
      </w:pPr>
      <w:r w:rsidRPr="00767D90">
        <w:rPr>
          <w:rFonts w:ascii="Arial" w:hAnsi="Arial" w:cs="Arial"/>
          <w:sz w:val="24"/>
          <w:szCs w:val="24"/>
        </w:rPr>
        <w:t xml:space="preserve">The </w:t>
      </w:r>
      <w:r w:rsidR="006E719F" w:rsidRPr="00767D90">
        <w:rPr>
          <w:rFonts w:ascii="Arial" w:hAnsi="Arial" w:cs="Arial"/>
          <w:sz w:val="24"/>
          <w:szCs w:val="24"/>
        </w:rPr>
        <w:t>Federal Programs Director</w:t>
      </w:r>
      <w:r w:rsidRPr="00767D90">
        <w:rPr>
          <w:rFonts w:ascii="Arial" w:hAnsi="Arial" w:cs="Arial"/>
          <w:sz w:val="24"/>
          <w:szCs w:val="24"/>
        </w:rPr>
        <w:t xml:space="preserve"> </w:t>
      </w:r>
      <w:r w:rsidR="00C80A38" w:rsidRPr="00767D90">
        <w:rPr>
          <w:rFonts w:ascii="Arial" w:hAnsi="Arial" w:cs="Arial"/>
          <w:sz w:val="24"/>
          <w:szCs w:val="24"/>
        </w:rPr>
        <w:t xml:space="preserve">and </w:t>
      </w:r>
      <w:r w:rsidR="004A70F4">
        <w:rPr>
          <w:rFonts w:ascii="Arial" w:hAnsi="Arial" w:cs="Arial"/>
          <w:sz w:val="24"/>
          <w:szCs w:val="24"/>
        </w:rPr>
        <w:t xml:space="preserve">the designated </w:t>
      </w:r>
      <w:r w:rsidR="00C80A38" w:rsidRPr="00767D90">
        <w:rPr>
          <w:rFonts w:ascii="Arial" w:hAnsi="Arial" w:cs="Arial"/>
          <w:sz w:val="24"/>
          <w:szCs w:val="24"/>
        </w:rPr>
        <w:t xml:space="preserve">MSSPs </w:t>
      </w:r>
      <w:r w:rsidRPr="00767D90">
        <w:rPr>
          <w:rFonts w:ascii="Arial" w:hAnsi="Arial" w:cs="Arial"/>
          <w:sz w:val="24"/>
          <w:szCs w:val="24"/>
        </w:rPr>
        <w:t xml:space="preserve">downloads monthly records that are available through the </w:t>
      </w:r>
      <w:r w:rsidR="00E81B0F" w:rsidRPr="00767D90">
        <w:rPr>
          <w:rFonts w:ascii="Arial" w:hAnsi="Arial" w:cs="Arial"/>
          <w:sz w:val="24"/>
          <w:szCs w:val="24"/>
        </w:rPr>
        <w:t>G</w:t>
      </w:r>
      <w:r w:rsidR="00C80A38" w:rsidRPr="00767D90">
        <w:rPr>
          <w:rFonts w:ascii="Arial" w:hAnsi="Arial" w:cs="Arial"/>
          <w:sz w:val="24"/>
          <w:szCs w:val="24"/>
        </w:rPr>
        <w:t>a</w:t>
      </w:r>
      <w:r w:rsidR="00E81B0F" w:rsidRPr="00767D90">
        <w:rPr>
          <w:rFonts w:ascii="Arial" w:hAnsi="Arial" w:cs="Arial"/>
          <w:sz w:val="24"/>
          <w:szCs w:val="24"/>
        </w:rPr>
        <w:t>DOE</w:t>
      </w:r>
      <w:r w:rsidRPr="00767D90">
        <w:rPr>
          <w:rFonts w:ascii="Arial" w:hAnsi="Arial" w:cs="Arial"/>
          <w:sz w:val="24"/>
          <w:szCs w:val="24"/>
        </w:rPr>
        <w:t xml:space="preserve"> portal.  This information is shared and verified with the District FTE Coordinator to ensure that the new participant(s) are appropriately coded as migrant in the system, which in Appling County; the </w:t>
      </w:r>
      <w:r w:rsidR="006E719F" w:rsidRPr="00767D90">
        <w:rPr>
          <w:rFonts w:ascii="Arial" w:hAnsi="Arial" w:cs="Arial"/>
          <w:sz w:val="24"/>
          <w:szCs w:val="24"/>
        </w:rPr>
        <w:t>Federal Programs Director</w:t>
      </w:r>
      <w:r w:rsidR="00C80A38" w:rsidRPr="00767D90">
        <w:rPr>
          <w:rFonts w:ascii="Arial" w:hAnsi="Arial" w:cs="Arial"/>
          <w:sz w:val="24"/>
          <w:szCs w:val="24"/>
        </w:rPr>
        <w:t xml:space="preserve"> and </w:t>
      </w:r>
      <w:r w:rsidR="00A60D18">
        <w:rPr>
          <w:rFonts w:ascii="Arial" w:hAnsi="Arial" w:cs="Arial"/>
          <w:sz w:val="24"/>
          <w:szCs w:val="24"/>
        </w:rPr>
        <w:t xml:space="preserve">the designated </w:t>
      </w:r>
      <w:r w:rsidR="00C80A38" w:rsidRPr="00767D90">
        <w:rPr>
          <w:rFonts w:ascii="Arial" w:hAnsi="Arial" w:cs="Arial"/>
          <w:sz w:val="24"/>
          <w:szCs w:val="24"/>
        </w:rPr>
        <w:t xml:space="preserve">MSSPs </w:t>
      </w:r>
      <w:r w:rsidR="00767D90" w:rsidRPr="00767D90">
        <w:rPr>
          <w:rFonts w:ascii="Arial" w:hAnsi="Arial" w:cs="Arial"/>
          <w:sz w:val="24"/>
          <w:szCs w:val="24"/>
        </w:rPr>
        <w:t>have the</w:t>
      </w:r>
      <w:r w:rsidRPr="00767D90">
        <w:rPr>
          <w:rFonts w:ascii="Arial" w:hAnsi="Arial" w:cs="Arial"/>
          <w:sz w:val="24"/>
          <w:szCs w:val="24"/>
        </w:rPr>
        <w:t xml:space="preserve"> authorization to update this information </w:t>
      </w:r>
      <w:r w:rsidR="00C80A38" w:rsidRPr="00767D90">
        <w:rPr>
          <w:rFonts w:ascii="Arial" w:hAnsi="Arial" w:cs="Arial"/>
          <w:sz w:val="24"/>
          <w:szCs w:val="24"/>
        </w:rPr>
        <w:t>o</w:t>
      </w:r>
      <w:r w:rsidRPr="00767D90">
        <w:rPr>
          <w:rFonts w:ascii="Arial" w:hAnsi="Arial" w:cs="Arial"/>
          <w:sz w:val="24"/>
          <w:szCs w:val="24"/>
        </w:rPr>
        <w:t xml:space="preserve">n Infinite Campus, as needed and requested to ensure that this process is completed in a timely manner.  The same information received on the portal is </w:t>
      </w:r>
      <w:r w:rsidR="00C80A38" w:rsidRPr="00767D90">
        <w:rPr>
          <w:rFonts w:ascii="Arial" w:hAnsi="Arial" w:cs="Arial"/>
          <w:sz w:val="24"/>
          <w:szCs w:val="24"/>
        </w:rPr>
        <w:t xml:space="preserve">accessible to </w:t>
      </w:r>
      <w:r w:rsidR="00A60D18">
        <w:rPr>
          <w:rFonts w:ascii="Arial" w:hAnsi="Arial" w:cs="Arial"/>
          <w:sz w:val="24"/>
          <w:szCs w:val="24"/>
        </w:rPr>
        <w:t>the designated</w:t>
      </w:r>
      <w:r w:rsidRPr="00767D90">
        <w:rPr>
          <w:rFonts w:ascii="Arial" w:hAnsi="Arial" w:cs="Arial"/>
          <w:sz w:val="24"/>
          <w:szCs w:val="24"/>
        </w:rPr>
        <w:t xml:space="preserve"> MSSP’s in the system</w:t>
      </w:r>
      <w:r w:rsidR="00C80A38" w:rsidRPr="00767D90">
        <w:rPr>
          <w:rFonts w:ascii="Arial" w:hAnsi="Arial" w:cs="Arial"/>
          <w:sz w:val="24"/>
          <w:szCs w:val="24"/>
        </w:rPr>
        <w:t>.</w:t>
      </w:r>
      <w:r w:rsidRPr="00767D90">
        <w:rPr>
          <w:rFonts w:ascii="Arial" w:hAnsi="Arial" w:cs="Arial"/>
          <w:sz w:val="24"/>
          <w:szCs w:val="24"/>
        </w:rPr>
        <w:t xml:space="preserve">  If student’s information from DOE is different from the system, corrections are made to the report and mailed back to Region 2</w:t>
      </w:r>
      <w:r w:rsidR="008C3B0B">
        <w:rPr>
          <w:rFonts w:ascii="Arial" w:hAnsi="Arial" w:cs="Arial"/>
          <w:sz w:val="24"/>
          <w:szCs w:val="24"/>
        </w:rPr>
        <w:t xml:space="preserve"> </w:t>
      </w:r>
      <w:r w:rsidRPr="00767D90">
        <w:rPr>
          <w:rFonts w:ascii="Arial" w:hAnsi="Arial" w:cs="Arial"/>
          <w:sz w:val="24"/>
          <w:szCs w:val="24"/>
        </w:rPr>
        <w:t xml:space="preserve">for information to be changed and for the data on both the system and DOE to be uniform.  In turn, MSSP’s sign their form and turn in a copy to </w:t>
      </w:r>
      <w:r w:rsidR="00F31EC6" w:rsidRPr="00767D90">
        <w:rPr>
          <w:rFonts w:ascii="Arial" w:hAnsi="Arial" w:cs="Arial"/>
          <w:sz w:val="24"/>
          <w:szCs w:val="24"/>
        </w:rPr>
        <w:t>Federal Programs Director</w:t>
      </w:r>
      <w:r w:rsidRPr="00767D90">
        <w:rPr>
          <w:rFonts w:ascii="Arial" w:hAnsi="Arial" w:cs="Arial"/>
          <w:sz w:val="24"/>
          <w:szCs w:val="24"/>
        </w:rPr>
        <w:t xml:space="preserve"> for verification purposes that their local school files have been updated with the new information.  </w:t>
      </w:r>
      <w:r w:rsidR="00767D90" w:rsidRPr="00767D90">
        <w:rPr>
          <w:rFonts w:ascii="Arial" w:hAnsi="Arial" w:cs="Arial"/>
          <w:sz w:val="24"/>
          <w:szCs w:val="24"/>
        </w:rPr>
        <w:t>F</w:t>
      </w:r>
      <w:r w:rsidRPr="00767D90">
        <w:rPr>
          <w:rFonts w:ascii="Arial" w:hAnsi="Arial" w:cs="Arial"/>
          <w:sz w:val="24"/>
          <w:szCs w:val="24"/>
        </w:rPr>
        <w:t>riday morning</w:t>
      </w:r>
      <w:r w:rsidR="00767D90" w:rsidRPr="00767D90">
        <w:rPr>
          <w:rFonts w:ascii="Arial" w:hAnsi="Arial" w:cs="Arial"/>
          <w:sz w:val="24"/>
          <w:szCs w:val="24"/>
        </w:rPr>
        <w:t xml:space="preserve">s, as needed, </w:t>
      </w:r>
      <w:r w:rsidRPr="00767D90">
        <w:rPr>
          <w:rFonts w:ascii="Arial" w:hAnsi="Arial" w:cs="Arial"/>
          <w:sz w:val="24"/>
          <w:szCs w:val="24"/>
        </w:rPr>
        <w:t>all migrant paid staff meets to discuss any updates, complete, receive and return any information that needs to be submitted to Region 2.  Templates that are provided on the portal are used to communicate to parents any information related to their child.  All reports are dated when</w:t>
      </w:r>
      <w:r>
        <w:rPr>
          <w:rFonts w:ascii="Arial" w:hAnsi="Arial" w:cs="Arial"/>
          <w:sz w:val="24"/>
          <w:szCs w:val="24"/>
        </w:rPr>
        <w:t xml:space="preserve"> are received by the system and mailed to Region 2 to ensure that communication between the district and Region 2 is completed in a timely manner and that due dates are met.</w:t>
      </w:r>
      <w:r w:rsidR="00767D90">
        <w:rPr>
          <w:rFonts w:ascii="Arial" w:hAnsi="Arial" w:cs="Arial"/>
          <w:sz w:val="24"/>
          <w:szCs w:val="24"/>
        </w:rPr>
        <w:t xml:space="preserve">  </w:t>
      </w:r>
      <w:r w:rsidR="00792707" w:rsidRPr="00792707">
        <w:rPr>
          <w:rFonts w:ascii="Arial" w:hAnsi="Arial" w:cs="Arial"/>
          <w:sz w:val="24"/>
          <w:szCs w:val="24"/>
        </w:rPr>
        <w:t>MSIX is utilized to help with ID&amp;R for incoming and departing families. </w:t>
      </w:r>
      <w:r w:rsidR="00792707">
        <w:rPr>
          <w:rFonts w:ascii="Arial" w:hAnsi="Arial" w:cs="Arial"/>
          <w:sz w:val="24"/>
          <w:szCs w:val="24"/>
        </w:rPr>
        <w:t xml:space="preserve"> Primarily searching for </w:t>
      </w:r>
      <w:r w:rsidR="00792707" w:rsidRPr="00792707">
        <w:rPr>
          <w:rFonts w:ascii="Arial" w:hAnsi="Arial" w:cs="Arial"/>
          <w:sz w:val="24"/>
          <w:szCs w:val="24"/>
        </w:rPr>
        <w:t>new family</w:t>
      </w:r>
      <w:r w:rsidR="00792707">
        <w:rPr>
          <w:rFonts w:ascii="Arial" w:hAnsi="Arial" w:cs="Arial"/>
          <w:sz w:val="24"/>
          <w:szCs w:val="24"/>
        </w:rPr>
        <w:t xml:space="preserve">’s prior migrant status and using current information during the </w:t>
      </w:r>
      <w:r w:rsidR="00792707" w:rsidRPr="00792707">
        <w:rPr>
          <w:rFonts w:ascii="Arial" w:hAnsi="Arial" w:cs="Arial"/>
          <w:sz w:val="24"/>
          <w:szCs w:val="24"/>
        </w:rPr>
        <w:t>interview and COE completion. </w:t>
      </w:r>
      <w:r w:rsidR="00792707">
        <w:rPr>
          <w:rFonts w:ascii="Arial" w:hAnsi="Arial" w:cs="Arial"/>
          <w:sz w:val="24"/>
          <w:szCs w:val="24"/>
        </w:rPr>
        <w:t xml:space="preserve"> MSIX notification systems, alerts new families that are moving into the ACSS, and family’s </w:t>
      </w:r>
      <w:r w:rsidR="008C3B0B">
        <w:rPr>
          <w:rFonts w:ascii="Arial" w:hAnsi="Arial" w:cs="Arial"/>
          <w:sz w:val="24"/>
          <w:szCs w:val="24"/>
        </w:rPr>
        <w:t>departing’s</w:t>
      </w:r>
      <w:r w:rsidR="00792707">
        <w:rPr>
          <w:rFonts w:ascii="Arial" w:hAnsi="Arial" w:cs="Arial"/>
          <w:sz w:val="24"/>
          <w:szCs w:val="24"/>
        </w:rPr>
        <w:t xml:space="preserve"> new </w:t>
      </w:r>
      <w:r w:rsidR="00792707" w:rsidRPr="00792707">
        <w:rPr>
          <w:rFonts w:ascii="Arial" w:hAnsi="Arial" w:cs="Arial"/>
          <w:sz w:val="24"/>
          <w:szCs w:val="24"/>
        </w:rPr>
        <w:t>location.</w:t>
      </w:r>
      <w:r w:rsidR="00792707">
        <w:rPr>
          <w:rFonts w:ascii="Arial" w:hAnsi="Arial" w:cs="Arial"/>
          <w:sz w:val="24"/>
          <w:szCs w:val="24"/>
        </w:rPr>
        <w:t xml:space="preserve">  The information in MSIX also provides a</w:t>
      </w:r>
      <w:r w:rsidR="008C3B0B">
        <w:rPr>
          <w:rFonts w:ascii="Arial" w:hAnsi="Arial" w:cs="Arial"/>
          <w:sz w:val="24"/>
          <w:szCs w:val="24"/>
        </w:rPr>
        <w:t xml:space="preserve">n </w:t>
      </w:r>
      <w:r w:rsidR="00792707">
        <w:rPr>
          <w:rFonts w:ascii="Arial" w:hAnsi="Arial" w:cs="Arial"/>
          <w:sz w:val="24"/>
          <w:szCs w:val="24"/>
        </w:rPr>
        <w:t xml:space="preserve">overview of student’s history that allows for </w:t>
      </w:r>
      <w:r w:rsidR="008C3B0B">
        <w:rPr>
          <w:rFonts w:ascii="Arial" w:hAnsi="Arial" w:cs="Arial"/>
          <w:sz w:val="24"/>
          <w:szCs w:val="24"/>
        </w:rPr>
        <w:t xml:space="preserve">a quicker </w:t>
      </w:r>
      <w:r w:rsidR="00792707">
        <w:rPr>
          <w:rFonts w:ascii="Arial" w:hAnsi="Arial" w:cs="Arial"/>
          <w:sz w:val="24"/>
          <w:szCs w:val="24"/>
        </w:rPr>
        <w:t xml:space="preserve">school registration </w:t>
      </w:r>
      <w:r w:rsidR="008C3B0B">
        <w:rPr>
          <w:rFonts w:ascii="Arial" w:hAnsi="Arial" w:cs="Arial"/>
          <w:sz w:val="24"/>
          <w:szCs w:val="24"/>
        </w:rPr>
        <w:t>process.</w:t>
      </w:r>
      <w:r w:rsidR="00792707">
        <w:rPr>
          <w:rFonts w:ascii="Arial" w:hAnsi="Arial" w:cs="Arial"/>
          <w:sz w:val="24"/>
          <w:szCs w:val="24"/>
        </w:rPr>
        <w:t xml:space="preserve"> </w:t>
      </w:r>
      <w:r w:rsidR="00946E31">
        <w:rPr>
          <w:rFonts w:ascii="Arial" w:hAnsi="Arial" w:cs="Arial"/>
          <w:sz w:val="24"/>
          <w:szCs w:val="24"/>
        </w:rPr>
        <w:t xml:space="preserve">  </w:t>
      </w:r>
    </w:p>
    <w:p w:rsidR="00946E31" w:rsidRDefault="00946E31" w:rsidP="00792707">
      <w:pPr>
        <w:tabs>
          <w:tab w:val="num" w:pos="720"/>
        </w:tabs>
        <w:ind w:left="0" w:hanging="2"/>
        <w:jc w:val="both"/>
        <w:rPr>
          <w:rFonts w:ascii="Arial" w:hAnsi="Arial" w:cs="Arial"/>
          <w:sz w:val="24"/>
          <w:szCs w:val="24"/>
        </w:rPr>
      </w:pPr>
    </w:p>
    <w:p w:rsidR="00946E31" w:rsidRDefault="00946E31" w:rsidP="00792707">
      <w:pPr>
        <w:tabs>
          <w:tab w:val="num" w:pos="720"/>
        </w:tabs>
        <w:ind w:left="1" w:hanging="3"/>
        <w:jc w:val="both"/>
        <w:rPr>
          <w:rFonts w:ascii="Arial" w:hAnsi="Arial" w:cs="Arial"/>
          <w:sz w:val="24"/>
          <w:szCs w:val="24"/>
        </w:rPr>
      </w:pPr>
      <w:r w:rsidRPr="00946E31">
        <w:rPr>
          <w:rFonts w:ascii="Arial" w:hAnsi="Arial" w:cs="Arial"/>
          <w:b/>
          <w:sz w:val="28"/>
          <w:szCs w:val="28"/>
        </w:rPr>
        <w:t>Action Plan</w:t>
      </w:r>
      <w:r>
        <w:rPr>
          <w:rFonts w:ascii="Arial" w:hAnsi="Arial" w:cs="Arial"/>
          <w:sz w:val="24"/>
          <w:szCs w:val="24"/>
        </w:rPr>
        <w:t>:</w:t>
      </w:r>
    </w:p>
    <w:p w:rsidR="00A140EC" w:rsidRDefault="00A140EC" w:rsidP="00792707">
      <w:pPr>
        <w:tabs>
          <w:tab w:val="num" w:pos="720"/>
        </w:tabs>
        <w:ind w:left="0" w:hanging="2"/>
        <w:jc w:val="both"/>
        <w:rPr>
          <w:rFonts w:ascii="Helvetica" w:hAnsi="Helvetica"/>
          <w:color w:val="333333"/>
          <w:sz w:val="24"/>
          <w:szCs w:val="24"/>
          <w:shd w:val="clear" w:color="auto" w:fill="FFFFFF"/>
        </w:rPr>
      </w:pPr>
      <w:r w:rsidRPr="00A140EC">
        <w:rPr>
          <w:rFonts w:ascii="Verdana" w:hAnsi="Verdana"/>
          <w:color w:val="000000"/>
          <w:sz w:val="24"/>
          <w:szCs w:val="24"/>
        </w:rPr>
        <w:t>It is the intent of the ACSS - MEP Program to ensure full compliance of </w:t>
      </w:r>
      <w:r w:rsidRPr="00A140EC">
        <w:rPr>
          <w:rFonts w:ascii="Helvetica" w:hAnsi="Helvetica"/>
          <w:color w:val="333333"/>
          <w:sz w:val="24"/>
          <w:szCs w:val="24"/>
          <w:shd w:val="clear" w:color="auto" w:fill="FFFFFF"/>
        </w:rPr>
        <w:t>ESEA: Sec. 1301(2); Sec. 1304(b)(3); Sec. 1308(b</w:t>
      </w:r>
      <w:proofErr w:type="gramStart"/>
      <w:r w:rsidRPr="00A140EC">
        <w:rPr>
          <w:rFonts w:ascii="Helvetica" w:hAnsi="Helvetica"/>
          <w:color w:val="333333"/>
          <w:sz w:val="24"/>
          <w:szCs w:val="24"/>
          <w:shd w:val="clear" w:color="auto" w:fill="FFFFFF"/>
        </w:rPr>
        <w:t>)(</w:t>
      </w:r>
      <w:proofErr w:type="gramEnd"/>
      <w:r w:rsidRPr="00A140EC">
        <w:rPr>
          <w:rFonts w:ascii="Helvetica" w:hAnsi="Helvetica"/>
          <w:color w:val="333333"/>
          <w:sz w:val="24"/>
          <w:szCs w:val="24"/>
          <w:shd w:val="clear" w:color="auto" w:fill="FFFFFF"/>
        </w:rPr>
        <w:t xml:space="preserve">1-3).  </w:t>
      </w:r>
      <w:r>
        <w:rPr>
          <w:rFonts w:ascii="Helvetica" w:hAnsi="Helvetica"/>
          <w:color w:val="333333"/>
          <w:sz w:val="24"/>
          <w:szCs w:val="24"/>
          <w:shd w:val="clear" w:color="auto" w:fill="FFFFFF"/>
        </w:rPr>
        <w:t xml:space="preserve">Effective </w:t>
      </w:r>
      <w:r w:rsidRPr="00A140EC">
        <w:rPr>
          <w:rFonts w:ascii="Helvetica" w:hAnsi="Helvetica"/>
          <w:color w:val="333333"/>
          <w:sz w:val="24"/>
          <w:szCs w:val="24"/>
          <w:shd w:val="clear" w:color="auto" w:fill="FFFFFF"/>
        </w:rPr>
        <w:t xml:space="preserve">February 2023, </w:t>
      </w:r>
      <w:r>
        <w:rPr>
          <w:rFonts w:ascii="Arial" w:hAnsi="Arial" w:cs="Arial"/>
          <w:sz w:val="24"/>
          <w:szCs w:val="24"/>
        </w:rPr>
        <w:t>MEP records will be reviewed monthly by a team of MEP personnel and Federal Programs Director to ensure accuracy in coding all migrant-eligible children in the local information system (SIS).   Every 2</w:t>
      </w:r>
      <w:r w:rsidRPr="00405FB6">
        <w:rPr>
          <w:rFonts w:ascii="Arial" w:hAnsi="Arial" w:cs="Arial"/>
          <w:sz w:val="24"/>
          <w:szCs w:val="24"/>
          <w:vertAlign w:val="superscript"/>
        </w:rPr>
        <w:t>nd</w:t>
      </w:r>
      <w:r>
        <w:rPr>
          <w:rFonts w:ascii="Arial" w:hAnsi="Arial" w:cs="Arial"/>
          <w:sz w:val="24"/>
          <w:szCs w:val="24"/>
        </w:rPr>
        <w:t xml:space="preserve"> Friday of each month, during the ACSS Migrant Staff Meetings, the SIS report will be downloaded from Infinite Campus.   An updated MEP report will be requested, to </w:t>
      </w:r>
      <w:r>
        <w:rPr>
          <w:rFonts w:ascii="Helvetica" w:hAnsi="Helvetica"/>
          <w:color w:val="333333"/>
          <w:sz w:val="24"/>
          <w:szCs w:val="24"/>
          <w:shd w:val="clear" w:color="auto" w:fill="FFFFFF"/>
        </w:rPr>
        <w:t xml:space="preserve">review, </w:t>
      </w:r>
      <w:r w:rsidRPr="00A140EC">
        <w:rPr>
          <w:rFonts w:ascii="Helvetica" w:hAnsi="Helvetica"/>
          <w:color w:val="333333"/>
          <w:sz w:val="24"/>
          <w:szCs w:val="24"/>
          <w:shd w:val="clear" w:color="auto" w:fill="FFFFFF"/>
        </w:rPr>
        <w:t>update, and correlate all migrant eligible student information data.  MEP staff involved will be Federal Program Director, MSSPs, and District Data Specialist.  Meetings will be documented by agendas, sign-in sheets, and minutes.    All new MEP personnel will als</w:t>
      </w:r>
      <w:r>
        <w:rPr>
          <w:rFonts w:ascii="Helvetica" w:hAnsi="Helvetica"/>
          <w:color w:val="333333"/>
          <w:sz w:val="24"/>
          <w:szCs w:val="24"/>
          <w:shd w:val="clear" w:color="auto" w:fill="FFFFFF"/>
        </w:rPr>
        <w:t>o</w:t>
      </w:r>
      <w:r w:rsidRPr="00A140EC">
        <w:rPr>
          <w:rFonts w:ascii="Helvetica" w:hAnsi="Helvetica"/>
          <w:color w:val="333333"/>
          <w:sz w:val="24"/>
          <w:szCs w:val="24"/>
          <w:shd w:val="clear" w:color="auto" w:fill="FFFFFF"/>
        </w:rPr>
        <w:t xml:space="preserve"> participate in all GaDOE-MEP trainings.   This process will be followed throughout the year.  </w:t>
      </w:r>
    </w:p>
    <w:p w:rsidR="00A140EC" w:rsidRPr="00A140EC" w:rsidRDefault="00A140EC" w:rsidP="00792707">
      <w:pPr>
        <w:tabs>
          <w:tab w:val="num" w:pos="720"/>
        </w:tabs>
        <w:ind w:left="0" w:hanging="2"/>
        <w:jc w:val="both"/>
        <w:rPr>
          <w:rFonts w:ascii="Arial" w:hAnsi="Arial" w:cs="Arial"/>
          <w:sz w:val="24"/>
          <w:szCs w:val="24"/>
        </w:rPr>
      </w:pPr>
    </w:p>
    <w:p w:rsidR="00A140EC" w:rsidRDefault="00252455" w:rsidP="00252455">
      <w:pPr>
        <w:tabs>
          <w:tab w:val="left" w:pos="2880"/>
        </w:tabs>
        <w:ind w:left="0" w:hanging="2"/>
        <w:jc w:val="both"/>
        <w:rPr>
          <w:rFonts w:ascii="Arial" w:hAnsi="Arial" w:cs="Arial"/>
          <w:sz w:val="24"/>
          <w:szCs w:val="24"/>
        </w:rPr>
      </w:pPr>
      <w:r>
        <w:rPr>
          <w:rFonts w:ascii="Arial" w:hAnsi="Arial" w:cs="Arial"/>
          <w:sz w:val="24"/>
          <w:szCs w:val="24"/>
        </w:rPr>
        <w:t xml:space="preserve">  </w:t>
      </w:r>
    </w:p>
    <w:p w:rsidR="00A140EC" w:rsidRDefault="00A140EC" w:rsidP="00252455">
      <w:pPr>
        <w:tabs>
          <w:tab w:val="left" w:pos="2880"/>
        </w:tabs>
        <w:ind w:left="0" w:hanging="2"/>
        <w:jc w:val="both"/>
        <w:rPr>
          <w:rFonts w:ascii="Arial" w:hAnsi="Arial" w:cs="Arial"/>
          <w:sz w:val="24"/>
          <w:szCs w:val="24"/>
        </w:rPr>
      </w:pPr>
    </w:p>
    <w:p w:rsidR="00A140EC" w:rsidRDefault="00A140EC" w:rsidP="00252455">
      <w:pPr>
        <w:tabs>
          <w:tab w:val="left" w:pos="2880"/>
        </w:tabs>
        <w:ind w:left="0" w:hanging="2"/>
        <w:jc w:val="both"/>
        <w:rPr>
          <w:rFonts w:ascii="Arial" w:hAnsi="Arial" w:cs="Arial"/>
          <w:sz w:val="24"/>
          <w:szCs w:val="24"/>
        </w:rPr>
      </w:pPr>
    </w:p>
    <w:p w:rsidR="00A140EC" w:rsidRDefault="00A140EC" w:rsidP="00252455">
      <w:pPr>
        <w:tabs>
          <w:tab w:val="left" w:pos="2880"/>
        </w:tabs>
        <w:ind w:left="0" w:hanging="2"/>
        <w:jc w:val="both"/>
        <w:rPr>
          <w:rFonts w:ascii="Arial" w:hAnsi="Arial" w:cs="Arial"/>
          <w:sz w:val="24"/>
          <w:szCs w:val="24"/>
        </w:rPr>
      </w:pPr>
    </w:p>
    <w:p w:rsidR="00252455" w:rsidRDefault="00252455" w:rsidP="00252455">
      <w:pPr>
        <w:tabs>
          <w:tab w:val="left" w:pos="2880"/>
        </w:tabs>
        <w:ind w:left="0" w:hanging="2"/>
        <w:jc w:val="both"/>
        <w:rPr>
          <w:rFonts w:ascii="Arial" w:hAnsi="Arial" w:cs="Arial"/>
          <w:b/>
          <w:sz w:val="24"/>
          <w:szCs w:val="24"/>
          <w:u w:val="single"/>
        </w:rPr>
      </w:pPr>
      <w:r>
        <w:rPr>
          <w:rFonts w:ascii="Arial" w:hAnsi="Arial" w:cs="Arial"/>
          <w:sz w:val="24"/>
          <w:szCs w:val="24"/>
        </w:rPr>
        <w:t xml:space="preserve">   </w:t>
      </w:r>
    </w:p>
    <w:p w:rsidR="00252455" w:rsidRDefault="00252455" w:rsidP="002C4E8D">
      <w:pPr>
        <w:ind w:left="1" w:right="-20" w:hanging="3"/>
        <w:jc w:val="both"/>
        <w:rPr>
          <w:rFonts w:ascii="Arial" w:hAnsi="Arial" w:cs="Arial"/>
          <w:b/>
          <w:bCs/>
          <w:spacing w:val="5"/>
          <w:sz w:val="28"/>
          <w:szCs w:val="28"/>
        </w:rPr>
      </w:pPr>
      <w:r w:rsidRPr="002C4E8D">
        <w:rPr>
          <w:rFonts w:ascii="Arial" w:hAnsi="Arial" w:cs="Arial"/>
          <w:b/>
          <w:bCs/>
          <w:spacing w:val="5"/>
          <w:sz w:val="28"/>
          <w:szCs w:val="28"/>
        </w:rPr>
        <w:lastRenderedPageBreak/>
        <w:t>Priority for Service:</w:t>
      </w:r>
    </w:p>
    <w:p w:rsidR="00252455" w:rsidRDefault="00252455" w:rsidP="00252455">
      <w:pPr>
        <w:spacing w:line="240" w:lineRule="auto"/>
        <w:ind w:left="0" w:hanging="2"/>
        <w:jc w:val="both"/>
        <w:rPr>
          <w:rFonts w:ascii="Times New Roman" w:eastAsia="Times New Roman" w:hAnsi="Times New Roman" w:cs="Times New Roman"/>
          <w:bCs/>
          <w:sz w:val="24"/>
          <w:szCs w:val="24"/>
        </w:rPr>
      </w:pPr>
      <w:r>
        <w:rPr>
          <w:rFonts w:ascii="Arial" w:eastAsia="Times New Roman" w:hAnsi="Arial" w:cs="Times New Roman"/>
          <w:bCs/>
          <w:sz w:val="24"/>
          <w:szCs w:val="24"/>
        </w:rPr>
        <w:t>Title I, Part C, ESEA, Section 1304(d) requires states to give "priority for services" to migrant children:</w:t>
      </w:r>
    </w:p>
    <w:p w:rsidR="00252455" w:rsidRDefault="00252455" w:rsidP="00514BAA">
      <w:pPr>
        <w:tabs>
          <w:tab w:val="left" w:pos="1170"/>
        </w:tabs>
        <w:spacing w:line="240" w:lineRule="auto"/>
        <w:ind w:leftChars="404" w:left="1170" w:hangingChars="151" w:hanging="362"/>
        <w:jc w:val="both"/>
        <w:rPr>
          <w:rFonts w:ascii="Times New Roman" w:eastAsia="Times New Roman" w:hAnsi="Times New Roman" w:cs="Times New Roman"/>
          <w:bCs/>
          <w:sz w:val="24"/>
          <w:szCs w:val="24"/>
        </w:rPr>
      </w:pPr>
      <w:r>
        <w:rPr>
          <w:rFonts w:ascii="Arial" w:eastAsia="Times New Roman" w:hAnsi="Arial" w:cs="Times New Roman"/>
          <w:bCs/>
          <w:sz w:val="24"/>
          <w:szCs w:val="24"/>
        </w:rPr>
        <w:t xml:space="preserve">1. Who are either failing, or are at risk of failing the state's challenging academic content and achievement standards, and </w:t>
      </w:r>
    </w:p>
    <w:p w:rsidR="00252455" w:rsidRPr="00514BAA" w:rsidRDefault="00252455" w:rsidP="00514BAA">
      <w:pPr>
        <w:tabs>
          <w:tab w:val="left" w:pos="1170"/>
        </w:tabs>
        <w:spacing w:line="240" w:lineRule="auto"/>
        <w:ind w:leftChars="404" w:left="1170" w:hangingChars="151" w:hanging="362"/>
        <w:jc w:val="both"/>
        <w:rPr>
          <w:rFonts w:ascii="Arial" w:eastAsia="Times New Roman" w:hAnsi="Arial" w:cs="Times New Roman"/>
          <w:bCs/>
          <w:sz w:val="24"/>
          <w:szCs w:val="24"/>
        </w:rPr>
      </w:pPr>
      <w:r>
        <w:rPr>
          <w:rFonts w:ascii="Arial" w:eastAsia="Times New Roman" w:hAnsi="Arial" w:cs="Times New Roman"/>
          <w:bCs/>
          <w:sz w:val="24"/>
          <w:szCs w:val="24"/>
        </w:rPr>
        <w:t>2. Whose education has been interrupted during the regular school year in the preceding 12 months.</w:t>
      </w:r>
    </w:p>
    <w:p w:rsidR="00252455" w:rsidRDefault="00252455" w:rsidP="00252455">
      <w:pPr>
        <w:spacing w:line="240" w:lineRule="auto"/>
        <w:ind w:left="0" w:hanging="2"/>
        <w:jc w:val="both"/>
        <w:rPr>
          <w:rFonts w:ascii="Times New Roman" w:eastAsia="Times New Roman" w:hAnsi="Times New Roman" w:cs="Times New Roman"/>
          <w:bCs/>
          <w:sz w:val="24"/>
          <w:szCs w:val="24"/>
        </w:rPr>
      </w:pPr>
    </w:p>
    <w:p w:rsidR="00252455" w:rsidRDefault="00252455" w:rsidP="00252455">
      <w:pPr>
        <w:spacing w:line="240" w:lineRule="auto"/>
        <w:ind w:left="0" w:hanging="2"/>
        <w:jc w:val="both"/>
        <w:rPr>
          <w:rFonts w:ascii="Times New Roman" w:eastAsia="Times New Roman" w:hAnsi="Times New Roman" w:cs="Times New Roman"/>
          <w:bCs/>
          <w:sz w:val="24"/>
          <w:szCs w:val="24"/>
        </w:rPr>
      </w:pPr>
      <w:r>
        <w:rPr>
          <w:rFonts w:ascii="Arial" w:eastAsia="Times New Roman" w:hAnsi="Arial" w:cs="Times New Roman"/>
          <w:bCs/>
          <w:sz w:val="24"/>
          <w:szCs w:val="24"/>
          <w:u w:val="single"/>
        </w:rPr>
        <w:t>Both</w:t>
      </w:r>
      <w:r>
        <w:rPr>
          <w:rFonts w:ascii="Arial" w:eastAsia="Times New Roman" w:hAnsi="Arial" w:cs="Times New Roman"/>
          <w:bCs/>
          <w:sz w:val="24"/>
          <w:szCs w:val="24"/>
        </w:rPr>
        <w:t xml:space="preserve"> of these conditions must exist simultaneously for a migrant child to have "priority for services."</w:t>
      </w:r>
    </w:p>
    <w:p w:rsidR="00252455" w:rsidRDefault="00252455" w:rsidP="00252455">
      <w:pPr>
        <w:spacing w:line="240" w:lineRule="auto"/>
        <w:ind w:left="0" w:hanging="2"/>
        <w:jc w:val="both"/>
        <w:rPr>
          <w:rFonts w:ascii="Times New Roman" w:eastAsia="Times New Roman" w:hAnsi="Times New Roman" w:cs="Times New Roman"/>
          <w:bCs/>
          <w:sz w:val="24"/>
          <w:szCs w:val="24"/>
        </w:rPr>
      </w:pPr>
      <w:r>
        <w:rPr>
          <w:rFonts w:ascii="Arial" w:eastAsia="Times New Roman" w:hAnsi="Arial" w:cs="Times New Roman"/>
          <w:bCs/>
          <w:sz w:val="24"/>
          <w:szCs w:val="24"/>
        </w:rPr>
        <w:t xml:space="preserve">The </w:t>
      </w:r>
      <w:r w:rsidR="00E81B0F">
        <w:rPr>
          <w:rFonts w:ascii="Arial" w:eastAsia="Times New Roman" w:hAnsi="Arial" w:cs="Times New Roman"/>
          <w:bCs/>
          <w:sz w:val="24"/>
          <w:szCs w:val="24"/>
        </w:rPr>
        <w:t>G</w:t>
      </w:r>
      <w:r w:rsidR="00881BE5">
        <w:rPr>
          <w:rFonts w:ascii="Arial" w:eastAsia="Times New Roman" w:hAnsi="Arial" w:cs="Times New Roman"/>
          <w:bCs/>
          <w:sz w:val="24"/>
          <w:szCs w:val="24"/>
        </w:rPr>
        <w:t>a</w:t>
      </w:r>
      <w:r w:rsidR="00E81B0F">
        <w:rPr>
          <w:rFonts w:ascii="Arial" w:eastAsia="Times New Roman" w:hAnsi="Arial" w:cs="Times New Roman"/>
          <w:bCs/>
          <w:sz w:val="24"/>
          <w:szCs w:val="24"/>
        </w:rPr>
        <w:t>DOE</w:t>
      </w:r>
      <w:r>
        <w:rPr>
          <w:rFonts w:ascii="Arial" w:eastAsia="Times New Roman" w:hAnsi="Arial" w:cs="Times New Roman"/>
          <w:bCs/>
          <w:sz w:val="24"/>
          <w:szCs w:val="24"/>
        </w:rPr>
        <w:t xml:space="preserve"> has determined that the following indicators shall be used to identify the migrant children who should receive Priority for Services.</w:t>
      </w:r>
    </w:p>
    <w:p w:rsidR="00514BAA" w:rsidRDefault="00514BAA" w:rsidP="00252455">
      <w:pPr>
        <w:spacing w:line="240" w:lineRule="auto"/>
        <w:ind w:left="0" w:hanging="2"/>
        <w:jc w:val="both"/>
        <w:rPr>
          <w:rFonts w:ascii="Arial" w:eastAsia="Times New Roman" w:hAnsi="Arial" w:cs="Times New Roman"/>
          <w:bCs/>
          <w:sz w:val="24"/>
          <w:szCs w:val="24"/>
          <w:u w:val="single"/>
        </w:rPr>
      </w:pPr>
    </w:p>
    <w:p w:rsidR="00252455" w:rsidRDefault="00252455" w:rsidP="00252455">
      <w:pPr>
        <w:spacing w:line="240" w:lineRule="auto"/>
        <w:ind w:left="0" w:hanging="2"/>
        <w:jc w:val="both"/>
        <w:rPr>
          <w:rFonts w:ascii="Times New Roman" w:eastAsia="Times New Roman" w:hAnsi="Times New Roman" w:cs="Times New Roman"/>
          <w:bCs/>
          <w:sz w:val="24"/>
          <w:szCs w:val="24"/>
          <w:u w:val="single"/>
        </w:rPr>
      </w:pPr>
      <w:r>
        <w:rPr>
          <w:rFonts w:ascii="Arial" w:eastAsia="Times New Roman" w:hAnsi="Arial" w:cs="Times New Roman"/>
          <w:bCs/>
          <w:sz w:val="24"/>
          <w:szCs w:val="24"/>
          <w:u w:val="single"/>
        </w:rPr>
        <w:t>FAILING</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Scored below established proficiency level on one or more of the Georgia Testing Program assessments (GKIDS, GMS, Grades 3 &amp; 5 Writing Assessments, MGWA, GHSGT, GHSWT, EOCT, EIP) or other state's required statewide assessments during the past consecutive 12 months (documentation or score(s) must be in a student's school records)</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During most recent and/or current semester has failing grades (70 for EL) in one or more core academic content areas (K-8) or course(s) required for graduation (9-12)</w:t>
      </w:r>
    </w:p>
    <w:p w:rsidR="00252455" w:rsidRDefault="00252455" w:rsidP="0070746C">
      <w:pPr>
        <w:numPr>
          <w:ilvl w:val="0"/>
          <w:numId w:val="45"/>
        </w:numPr>
        <w:tabs>
          <w:tab w:val="left" w:pos="2880"/>
        </w:tabs>
        <w:suppressAutoHyphens w:val="0"/>
        <w:spacing w:line="276" w:lineRule="auto"/>
        <w:ind w:leftChars="0" w:left="1350" w:firstLineChars="0" w:hanging="450"/>
        <w:contextualSpacing/>
        <w:jc w:val="both"/>
        <w:textAlignment w:val="auto"/>
        <w:outlineLvl w:val="9"/>
        <w:rPr>
          <w:rFonts w:ascii="Arial" w:hAnsi="Arial" w:cs="Arial"/>
          <w:sz w:val="24"/>
          <w:szCs w:val="24"/>
        </w:rPr>
      </w:pPr>
      <w:r w:rsidRPr="00514BAA">
        <w:rPr>
          <w:rFonts w:ascii="Arial" w:hAnsi="Arial" w:cs="Arial"/>
          <w:sz w:val="24"/>
          <w:szCs w:val="24"/>
        </w:rPr>
        <w:t>AT RISK FOR FAILING</w:t>
      </w:r>
    </w:p>
    <w:p w:rsidR="00A60D18" w:rsidRPr="00514BAA" w:rsidRDefault="00A60D18" w:rsidP="0070746C">
      <w:pPr>
        <w:numPr>
          <w:ilvl w:val="0"/>
          <w:numId w:val="45"/>
        </w:numPr>
        <w:tabs>
          <w:tab w:val="left" w:pos="2880"/>
        </w:tabs>
        <w:suppressAutoHyphens w:val="0"/>
        <w:spacing w:line="276" w:lineRule="auto"/>
        <w:ind w:leftChars="0" w:left="1350" w:firstLineChars="0" w:hanging="450"/>
        <w:contextualSpacing/>
        <w:jc w:val="both"/>
        <w:textAlignment w:val="auto"/>
        <w:outlineLvl w:val="9"/>
        <w:rPr>
          <w:rFonts w:ascii="Arial" w:hAnsi="Arial" w:cs="Arial"/>
          <w:sz w:val="24"/>
          <w:szCs w:val="24"/>
        </w:rPr>
      </w:pPr>
      <w:r>
        <w:rPr>
          <w:rFonts w:ascii="Arial" w:hAnsi="Arial" w:cs="Arial"/>
          <w:sz w:val="24"/>
          <w:szCs w:val="24"/>
        </w:rPr>
        <w:t>Working at grade level BELOW grade placement</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Is over age for grade placement by one or more years (has been retained, started school late, under schooled, etc.)</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Is identified as an English Language Learner (EL)</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Has insufficient credits for promotion or graduation</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Alignment w:val="auto"/>
        <w:outlineLvl w:val="9"/>
        <w:rPr>
          <w:rFonts w:ascii="Arial" w:hAnsi="Arial" w:cs="Arial"/>
          <w:sz w:val="24"/>
          <w:szCs w:val="24"/>
        </w:rPr>
      </w:pPr>
      <w:r w:rsidRPr="00514BAA">
        <w:rPr>
          <w:rFonts w:ascii="Arial" w:hAnsi="Arial" w:cs="Arial"/>
          <w:sz w:val="24"/>
          <w:szCs w:val="24"/>
        </w:rPr>
        <w:t>EDUCATION INTERRUPTION</w:t>
      </w:r>
    </w:p>
    <w:p w:rsidR="00252455" w:rsidRPr="00514BAA" w:rsidRDefault="00252455" w:rsidP="0070746C">
      <w:pPr>
        <w:numPr>
          <w:ilvl w:val="0"/>
          <w:numId w:val="45"/>
        </w:numPr>
        <w:tabs>
          <w:tab w:val="left" w:pos="2880"/>
        </w:tabs>
        <w:suppressAutoHyphens w:val="0"/>
        <w:spacing w:line="276" w:lineRule="auto"/>
        <w:ind w:leftChars="0" w:left="1350" w:firstLineChars="0" w:hanging="450"/>
        <w:contextualSpacing/>
        <w:jc w:val="both"/>
        <w:textDirection w:val="lrTb"/>
        <w:textAlignment w:val="auto"/>
        <w:outlineLvl w:val="9"/>
        <w:rPr>
          <w:rFonts w:ascii="Arial" w:hAnsi="Arial" w:cs="Arial"/>
          <w:sz w:val="24"/>
          <w:szCs w:val="24"/>
        </w:rPr>
      </w:pPr>
      <w:r w:rsidRPr="00514BAA">
        <w:rPr>
          <w:rFonts w:ascii="Arial" w:hAnsi="Arial" w:cs="Arial"/>
          <w:sz w:val="24"/>
          <w:szCs w:val="24"/>
        </w:rPr>
        <w:t>In the preceding 12 months, changed school districts during the regular school year.</w:t>
      </w:r>
    </w:p>
    <w:p w:rsidR="00252455" w:rsidRDefault="00252455" w:rsidP="00252455">
      <w:pPr>
        <w:spacing w:line="240" w:lineRule="auto"/>
        <w:ind w:left="0" w:hanging="2"/>
        <w:jc w:val="both"/>
        <w:rPr>
          <w:rFonts w:ascii="Arial" w:eastAsia="Times New Roman" w:hAnsi="Arial" w:cs="Arial"/>
          <w:bCs/>
          <w:sz w:val="24"/>
          <w:szCs w:val="24"/>
        </w:rPr>
      </w:pPr>
    </w:p>
    <w:p w:rsidR="00252455" w:rsidRDefault="00252455" w:rsidP="00252455">
      <w:pPr>
        <w:ind w:left="0" w:hanging="2"/>
        <w:jc w:val="both"/>
        <w:rPr>
          <w:rFonts w:ascii="Arial" w:eastAsiaTheme="minorEastAsia" w:hAnsi="Arial" w:cs="Arial"/>
          <w:sz w:val="24"/>
          <w:szCs w:val="24"/>
        </w:rPr>
      </w:pPr>
      <w:r>
        <w:rPr>
          <w:rFonts w:ascii="Arial" w:eastAsia="Times New Roman" w:hAnsi="Arial" w:cs="Arial"/>
          <w:sz w:val="24"/>
          <w:szCs w:val="24"/>
        </w:rPr>
        <w:t xml:space="preserve">Each time Region 2 provides a list of students who have been identified as PFS, this report is provided to all MSSP’s to ensure that all PFS students are being served first before any non PFS student.  Teachers receive notification that these students have been identified as PFS.  If any PFS student is not already in the schedule to receive services, then schedules are modified for all PFS students to receive MEP-Funded services.  PFS students, who are performing academically and are not in need of tutoring services, are listed at the bottom of the MSSP’s schedule.  Notification of PFS students is provided by MSSP to teachers and administrators at the beginning of each year and semester.  In addition, updates are provided by MSSP to teachers and administrators as students are identified and schedules are modified.  This ensures that MSSP’s continue to verify the student’s grades, absenteeism and any other support service that may be needed by the student.    PFS students are given priority to participate in all MEP-funded services before any non-PFS student.  </w:t>
      </w: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ab/>
      </w:r>
    </w:p>
    <w:p w:rsidR="00252455" w:rsidRPr="002C4E8D" w:rsidRDefault="00252455" w:rsidP="002C4E8D">
      <w:pPr>
        <w:ind w:left="1" w:right="-20" w:hanging="3"/>
        <w:jc w:val="both"/>
        <w:rPr>
          <w:rFonts w:ascii="Arial" w:hAnsi="Arial" w:cs="Arial"/>
          <w:b/>
          <w:bCs/>
          <w:spacing w:val="5"/>
          <w:sz w:val="28"/>
          <w:szCs w:val="28"/>
        </w:rPr>
      </w:pPr>
      <w:r w:rsidRPr="002C4E8D">
        <w:rPr>
          <w:rFonts w:ascii="Arial" w:hAnsi="Arial" w:cs="Arial"/>
          <w:b/>
          <w:bCs/>
          <w:spacing w:val="5"/>
          <w:sz w:val="28"/>
          <w:szCs w:val="28"/>
        </w:rPr>
        <w:t>Comprehensive Needs Assessment:</w:t>
      </w:r>
    </w:p>
    <w:p w:rsidR="00252455" w:rsidRDefault="00252455" w:rsidP="00252455">
      <w:pPr>
        <w:spacing w:line="240" w:lineRule="auto"/>
        <w:ind w:left="0" w:hanging="2"/>
        <w:jc w:val="both"/>
        <w:rPr>
          <w:rFonts w:ascii="Arial" w:eastAsia="Times New Roman" w:hAnsi="Arial" w:cs="Arial"/>
          <w:sz w:val="24"/>
          <w:szCs w:val="24"/>
        </w:rPr>
      </w:pPr>
      <w:r>
        <w:rPr>
          <w:rFonts w:ascii="Arial" w:eastAsia="Times New Roman" w:hAnsi="Arial" w:cs="Arial"/>
          <w:bCs/>
          <w:sz w:val="24"/>
          <w:szCs w:val="24"/>
        </w:rPr>
        <w:lastRenderedPageBreak/>
        <w:t xml:space="preserve">Georgia Department of Education, Migrant Education, conducts an annual Comprehensive Needs Assessment.  Appling County School System reviews this information and includes it on the results that are obtained from annual surveys completed by parents, students, teachers and administrators.  The results, along with state mandated tests and attendance are reviewed annually by a CNA committee. The CNA committee reviews the data and determines the gaps that need to be addressed through implementation plans which will provide supplemental services. A meeting is held for parents and stakeholders to approve the implementation plans.  The implementation plans are then submitted to Region 2, for approval. Once approved, Implementation Plans are included in the budget for final expense approval. These implementation plans include all eligible migrant students enrolled identified in Appling County which includes in school, eligible migrant P3-P5, drop outs and Out-of-School Youth. </w:t>
      </w:r>
    </w:p>
    <w:p w:rsidR="00252455" w:rsidRPr="002C4E8D" w:rsidRDefault="00252455" w:rsidP="002C4E8D">
      <w:pPr>
        <w:ind w:left="1" w:right="-20" w:hanging="3"/>
        <w:jc w:val="both"/>
        <w:rPr>
          <w:rFonts w:ascii="Arial" w:hAnsi="Arial" w:cs="Arial"/>
          <w:b/>
          <w:bCs/>
          <w:spacing w:val="5"/>
          <w:sz w:val="28"/>
          <w:szCs w:val="28"/>
        </w:rPr>
      </w:pPr>
      <w:r w:rsidRPr="002C4E8D">
        <w:rPr>
          <w:rFonts w:ascii="Arial" w:hAnsi="Arial" w:cs="Arial"/>
          <w:b/>
          <w:bCs/>
          <w:spacing w:val="5"/>
          <w:sz w:val="28"/>
          <w:szCs w:val="28"/>
        </w:rPr>
        <w:t>Migrant Services Coordination:</w:t>
      </w:r>
    </w:p>
    <w:p w:rsidR="00252455" w:rsidRDefault="00252455" w:rsidP="00252455">
      <w:pPr>
        <w:tabs>
          <w:tab w:val="left" w:pos="2880"/>
        </w:tabs>
        <w:ind w:left="0" w:hanging="2"/>
        <w:jc w:val="both"/>
        <w:rPr>
          <w:rFonts w:ascii="Arial" w:eastAsia="Times New Roman" w:hAnsi="Arial" w:cs="Arial"/>
          <w:sz w:val="24"/>
          <w:szCs w:val="24"/>
        </w:rPr>
      </w:pPr>
      <w:r>
        <w:rPr>
          <w:rFonts w:ascii="Arial" w:eastAsia="Times New Roman" w:hAnsi="Arial" w:cs="Arial"/>
          <w:sz w:val="24"/>
          <w:szCs w:val="24"/>
        </w:rPr>
        <w:t xml:space="preserve">Title I, Part A funds in conjunction with other federal, state and local funds are used to coordinate and integrate education services in all Title I schools and GBCH, an N&amp;D Facility, and to every student in the system. Funds are used based on eligible criteria set by its funding source, and coordinated using comprehensive needs assessments, </w:t>
      </w:r>
      <w:r w:rsidR="00767D90">
        <w:rPr>
          <w:rFonts w:ascii="Arial" w:eastAsia="Times New Roman" w:hAnsi="Arial" w:cs="Arial"/>
          <w:sz w:val="24"/>
          <w:szCs w:val="24"/>
        </w:rPr>
        <w:t>CEP</w:t>
      </w:r>
      <w:r>
        <w:rPr>
          <w:rFonts w:ascii="Arial" w:eastAsia="Times New Roman" w:hAnsi="Arial" w:cs="Arial"/>
          <w:sz w:val="24"/>
          <w:szCs w:val="24"/>
        </w:rPr>
        <w:t xml:space="preserve">, identification criteria, Pre-K enrollment, stakeholder's input and system survey. In addition, the system will continue to implement the </w:t>
      </w:r>
      <w:proofErr w:type="spellStart"/>
      <w:r w:rsidR="00E81B0F">
        <w:rPr>
          <w:rFonts w:ascii="Arial" w:eastAsia="Times New Roman" w:hAnsi="Arial" w:cs="Arial"/>
          <w:sz w:val="24"/>
          <w:szCs w:val="24"/>
        </w:rPr>
        <w:t>G</w:t>
      </w:r>
      <w:r w:rsidR="00881BE5">
        <w:rPr>
          <w:rFonts w:ascii="Arial" w:eastAsia="Times New Roman" w:hAnsi="Arial" w:cs="Arial"/>
          <w:sz w:val="24"/>
          <w:szCs w:val="24"/>
        </w:rPr>
        <w:t>a</w:t>
      </w:r>
      <w:r w:rsidR="00E81B0F">
        <w:rPr>
          <w:rFonts w:ascii="Arial" w:eastAsia="Times New Roman" w:hAnsi="Arial" w:cs="Arial"/>
          <w:sz w:val="24"/>
          <w:szCs w:val="24"/>
        </w:rPr>
        <w:t>DOE</w:t>
      </w:r>
      <w:r>
        <w:rPr>
          <w:rFonts w:ascii="Arial" w:eastAsia="Times New Roman" w:hAnsi="Arial" w:cs="Arial"/>
          <w:sz w:val="24"/>
          <w:szCs w:val="24"/>
        </w:rPr>
        <w:t>'s</w:t>
      </w:r>
      <w:proofErr w:type="spellEnd"/>
      <w:r>
        <w:rPr>
          <w:rFonts w:ascii="Arial" w:eastAsia="Times New Roman" w:hAnsi="Arial" w:cs="Arial"/>
          <w:sz w:val="24"/>
          <w:szCs w:val="24"/>
        </w:rPr>
        <w:t xml:space="preserve"> School Improvement Plan which includes a detailed description on the coordination of all federal, state, and local resources in the delivery of educational programs to each individual school. Collaboration between Title I, Part A</w:t>
      </w:r>
      <w:r w:rsidR="002E05EE">
        <w:rPr>
          <w:rFonts w:ascii="Arial" w:eastAsia="Times New Roman" w:hAnsi="Arial" w:cs="Arial"/>
          <w:sz w:val="24"/>
          <w:szCs w:val="24"/>
        </w:rPr>
        <w:t xml:space="preserve"> and </w:t>
      </w:r>
      <w:r>
        <w:rPr>
          <w:rFonts w:ascii="Arial" w:eastAsia="Times New Roman" w:hAnsi="Arial" w:cs="Arial"/>
          <w:sz w:val="24"/>
          <w:szCs w:val="24"/>
        </w:rPr>
        <w:t>IDEA</w:t>
      </w:r>
      <w:r w:rsidR="002E05EE">
        <w:rPr>
          <w:rFonts w:ascii="Arial" w:eastAsia="Times New Roman" w:hAnsi="Arial" w:cs="Arial"/>
          <w:sz w:val="24"/>
          <w:szCs w:val="24"/>
        </w:rPr>
        <w:t>.</w:t>
      </w:r>
    </w:p>
    <w:p w:rsidR="00252455" w:rsidRDefault="00252455" w:rsidP="00252455">
      <w:pPr>
        <w:tabs>
          <w:tab w:val="left" w:pos="2880"/>
        </w:tabs>
        <w:ind w:left="0" w:hanging="2"/>
        <w:jc w:val="both"/>
        <w:rPr>
          <w:rFonts w:ascii="Arial" w:eastAsia="Times New Roman" w:hAnsi="Arial" w:cs="Arial"/>
          <w:sz w:val="24"/>
          <w:szCs w:val="24"/>
        </w:rPr>
      </w:pPr>
    </w:p>
    <w:p w:rsidR="00252455" w:rsidRDefault="00252455" w:rsidP="005E7A0B">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The following is a list of the federal, state, and local services and programs that are being coordinated and integrated in </w:t>
      </w:r>
      <w:r w:rsidR="002E774D">
        <w:rPr>
          <w:rFonts w:ascii="Arial" w:eastAsia="Times New Roman" w:hAnsi="Arial" w:cs="Arial"/>
          <w:sz w:val="24"/>
          <w:szCs w:val="24"/>
        </w:rPr>
        <w:t>FY25</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State Extended 20 Day Funds</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QBE Grade Level Funds</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Early Intervention Program</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Special Education</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Gifted</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 xml:space="preserve">Homeless </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Pr>
          <w:rFonts w:ascii="Arial" w:eastAsia="Times New Roman" w:hAnsi="Arial" w:cs="Arial"/>
          <w:sz w:val="24"/>
          <w:szCs w:val="24"/>
        </w:rPr>
        <w:t>Professional Learning Funds</w:t>
      </w:r>
    </w:p>
    <w:p w:rsidR="00252455" w:rsidRDefault="00252455" w:rsidP="00514BAA">
      <w:pPr>
        <w:spacing w:line="240" w:lineRule="auto"/>
        <w:ind w:leftChars="0" w:left="0" w:firstLineChars="262" w:firstLine="629"/>
        <w:jc w:val="both"/>
        <w:rPr>
          <w:rFonts w:ascii="Arial" w:eastAsia="Times New Roman" w:hAnsi="Arial" w:cs="Arial"/>
          <w:sz w:val="24"/>
          <w:szCs w:val="24"/>
        </w:rPr>
      </w:pPr>
      <w:r>
        <w:rPr>
          <w:rFonts w:ascii="Arial" w:eastAsia="Times New Roman" w:hAnsi="Arial" w:cs="Arial"/>
          <w:sz w:val="24"/>
          <w:szCs w:val="24"/>
        </w:rPr>
        <w:t xml:space="preserve">• </w:t>
      </w:r>
      <w:r w:rsidR="00514BAA">
        <w:rPr>
          <w:rFonts w:ascii="Arial" w:eastAsia="Times New Roman" w:hAnsi="Arial" w:cs="Arial"/>
          <w:sz w:val="24"/>
          <w:szCs w:val="24"/>
        </w:rPr>
        <w:t xml:space="preserve">    </w:t>
      </w:r>
      <w:r w:rsidR="005E7A0B">
        <w:rPr>
          <w:rFonts w:ascii="Arial" w:eastAsia="Times New Roman" w:hAnsi="Arial" w:cs="Arial"/>
          <w:sz w:val="24"/>
          <w:szCs w:val="24"/>
        </w:rPr>
        <w:t>All Federal Funds received by ACSS</w:t>
      </w:r>
    </w:p>
    <w:p w:rsidR="00252455" w:rsidRDefault="00252455" w:rsidP="00252455">
      <w:pPr>
        <w:spacing w:before="100" w:beforeAutospacing="1"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Program Coordinators, </w:t>
      </w:r>
      <w:r w:rsidR="00F31EC6">
        <w:rPr>
          <w:rFonts w:ascii="Arial" w:eastAsia="Times New Roman" w:hAnsi="Arial" w:cs="Arial"/>
          <w:sz w:val="24"/>
          <w:szCs w:val="24"/>
        </w:rPr>
        <w:t>Federal Programs Director</w:t>
      </w:r>
      <w:r>
        <w:rPr>
          <w:rFonts w:ascii="Arial" w:eastAsia="Times New Roman" w:hAnsi="Arial" w:cs="Arial"/>
          <w:sz w:val="24"/>
          <w:szCs w:val="24"/>
        </w:rPr>
        <w:t xml:space="preserve">, </w:t>
      </w:r>
      <w:r w:rsidR="00F31EC6">
        <w:rPr>
          <w:rFonts w:ascii="Arial" w:eastAsia="Times New Roman" w:hAnsi="Arial" w:cs="Arial"/>
          <w:sz w:val="24"/>
          <w:szCs w:val="24"/>
        </w:rPr>
        <w:t xml:space="preserve">and Directors of </w:t>
      </w:r>
      <w:r>
        <w:rPr>
          <w:rFonts w:ascii="Arial" w:eastAsia="Times New Roman" w:hAnsi="Arial" w:cs="Arial"/>
          <w:sz w:val="24"/>
          <w:szCs w:val="24"/>
        </w:rPr>
        <w:t xml:space="preserve">Curriculum, Special Education, Testing, Title III, and Migrant Education collaborate to increase student achievement and the unique needs of migrant students.  </w:t>
      </w:r>
    </w:p>
    <w:p w:rsidR="00252455" w:rsidRDefault="00252455" w:rsidP="005E7A0B">
      <w:pPr>
        <w:spacing w:before="100" w:beforeAutospacing="1"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Efforts are coordinated for services and may include the following: Appling Community Connection, GLRS, Head Start, </w:t>
      </w:r>
      <w:r w:rsidR="00A60D18">
        <w:rPr>
          <w:rFonts w:ascii="Arial" w:eastAsia="Times New Roman" w:hAnsi="Arial" w:cs="Arial"/>
          <w:sz w:val="24"/>
          <w:szCs w:val="24"/>
        </w:rPr>
        <w:t>Telamon</w:t>
      </w:r>
      <w:r>
        <w:rPr>
          <w:rFonts w:ascii="Arial" w:eastAsia="Times New Roman" w:hAnsi="Arial" w:cs="Arial"/>
          <w:sz w:val="24"/>
          <w:szCs w:val="24"/>
        </w:rPr>
        <w:t xml:space="preserve">, HEP/CAMP, GSU, </w:t>
      </w:r>
      <w:proofErr w:type="spellStart"/>
      <w:r>
        <w:rPr>
          <w:rFonts w:ascii="Arial" w:eastAsia="Times New Roman" w:hAnsi="Arial" w:cs="Arial"/>
          <w:sz w:val="24"/>
          <w:szCs w:val="24"/>
        </w:rPr>
        <w:t>Goizueta</w:t>
      </w:r>
      <w:proofErr w:type="spellEnd"/>
      <w:r>
        <w:rPr>
          <w:rFonts w:ascii="Arial" w:eastAsia="Times New Roman" w:hAnsi="Arial" w:cs="Arial"/>
          <w:sz w:val="24"/>
          <w:szCs w:val="24"/>
        </w:rPr>
        <w:t xml:space="preserve"> Foundation, Appling County Concerted Services, Mexican Consulate, Migrant Education Program of Mexico, </w:t>
      </w:r>
      <w:r w:rsidR="00D4214E">
        <w:rPr>
          <w:rFonts w:ascii="Arial" w:eastAsia="Times New Roman" w:hAnsi="Arial" w:cs="Arial"/>
          <w:sz w:val="24"/>
          <w:szCs w:val="24"/>
        </w:rPr>
        <w:t xml:space="preserve">Coastal Pines Technical College, </w:t>
      </w:r>
      <w:r w:rsidR="00E81B0F">
        <w:rPr>
          <w:rFonts w:ascii="Arial" w:eastAsia="Times New Roman" w:hAnsi="Arial" w:cs="Arial"/>
          <w:sz w:val="24"/>
          <w:szCs w:val="24"/>
        </w:rPr>
        <w:t>G</w:t>
      </w:r>
      <w:r w:rsidR="00D4214E">
        <w:rPr>
          <w:rFonts w:ascii="Arial" w:eastAsia="Times New Roman" w:hAnsi="Arial" w:cs="Arial"/>
          <w:sz w:val="24"/>
          <w:szCs w:val="24"/>
        </w:rPr>
        <w:t>a</w:t>
      </w:r>
      <w:r w:rsidR="00E81B0F">
        <w:rPr>
          <w:rFonts w:ascii="Arial" w:eastAsia="Times New Roman" w:hAnsi="Arial" w:cs="Arial"/>
          <w:sz w:val="24"/>
          <w:szCs w:val="24"/>
        </w:rPr>
        <w:t>DOE</w:t>
      </w:r>
      <w:r>
        <w:rPr>
          <w:rFonts w:ascii="Arial" w:eastAsia="Times New Roman" w:hAnsi="Arial" w:cs="Arial"/>
          <w:sz w:val="24"/>
          <w:szCs w:val="24"/>
        </w:rPr>
        <w:t xml:space="preserve">/MEP Region </w:t>
      </w:r>
      <w:r w:rsidR="00A60D18">
        <w:rPr>
          <w:rFonts w:ascii="Arial" w:eastAsia="Times New Roman" w:hAnsi="Arial" w:cs="Arial"/>
          <w:sz w:val="24"/>
          <w:szCs w:val="24"/>
        </w:rPr>
        <w:t>2</w:t>
      </w:r>
      <w:r>
        <w:rPr>
          <w:rFonts w:ascii="Arial" w:eastAsia="Times New Roman" w:hAnsi="Arial" w:cs="Arial"/>
          <w:sz w:val="24"/>
          <w:szCs w:val="24"/>
        </w:rPr>
        <w:t>, Department of Juvenile Justice, DFCS, Appling County Sheriff's Office, Appling County Police Department, Babies Can't Wait, Georgia Network for Educational and Therapeutic Supports</w:t>
      </w:r>
      <w:r w:rsidR="00D4214E">
        <w:rPr>
          <w:rFonts w:ascii="Arial" w:eastAsia="Times New Roman" w:hAnsi="Arial" w:cs="Arial"/>
          <w:sz w:val="24"/>
          <w:szCs w:val="24"/>
        </w:rPr>
        <w:t>,</w:t>
      </w:r>
      <w:r>
        <w:rPr>
          <w:rFonts w:ascii="Arial" w:eastAsia="Times New Roman" w:hAnsi="Arial" w:cs="Arial"/>
          <w:sz w:val="24"/>
          <w:szCs w:val="24"/>
        </w:rPr>
        <w:t xml:space="preserve"> Georgia School for the Deaf, and</w:t>
      </w:r>
      <w:r>
        <w:rPr>
          <w:rFonts w:ascii="Arial" w:eastAsia="Times New Roman" w:hAnsi="Arial" w:cs="Arial"/>
          <w:b/>
          <w:sz w:val="24"/>
          <w:szCs w:val="24"/>
        </w:rPr>
        <w:t xml:space="preserve"> </w:t>
      </w:r>
      <w:r>
        <w:rPr>
          <w:rFonts w:ascii="Arial" w:eastAsia="Times New Roman" w:hAnsi="Arial" w:cs="Arial"/>
          <w:sz w:val="24"/>
          <w:szCs w:val="24"/>
        </w:rPr>
        <w:t>Georgia School for the Blind.</w:t>
      </w:r>
    </w:p>
    <w:p w:rsidR="00252455" w:rsidRDefault="00252455" w:rsidP="005E7A0B">
      <w:pPr>
        <w:spacing w:line="240" w:lineRule="auto"/>
        <w:ind w:left="0" w:hanging="2"/>
        <w:jc w:val="both"/>
        <w:rPr>
          <w:rFonts w:ascii="Arial" w:eastAsia="Times New Roman" w:hAnsi="Arial" w:cs="Arial"/>
          <w:sz w:val="24"/>
          <w:szCs w:val="24"/>
        </w:rPr>
      </w:pPr>
    </w:p>
    <w:p w:rsidR="00252455" w:rsidRPr="005E7A0B" w:rsidRDefault="00252455" w:rsidP="002C4E8D">
      <w:pPr>
        <w:ind w:left="1" w:right="-20" w:hanging="3"/>
        <w:jc w:val="both"/>
        <w:rPr>
          <w:rFonts w:ascii="Arial" w:hAnsi="Arial" w:cs="Arial"/>
          <w:b/>
          <w:sz w:val="28"/>
          <w:szCs w:val="24"/>
          <w:u w:val="single"/>
        </w:rPr>
      </w:pPr>
      <w:r w:rsidRPr="005E7A0B">
        <w:rPr>
          <w:rFonts w:ascii="Arial" w:hAnsi="Arial" w:cs="Arial"/>
          <w:b/>
          <w:sz w:val="28"/>
          <w:szCs w:val="24"/>
          <w:u w:val="single"/>
        </w:rPr>
        <w:t>Parent and family engagement/PAC</w:t>
      </w:r>
      <w:r w:rsidR="002C4E8D" w:rsidRPr="005E7A0B">
        <w:rPr>
          <w:rFonts w:ascii="Arial" w:hAnsi="Arial" w:cs="Arial"/>
          <w:b/>
          <w:sz w:val="28"/>
          <w:szCs w:val="24"/>
          <w:u w:val="single"/>
        </w:rPr>
        <w:t>:</w:t>
      </w:r>
      <w:r w:rsidRPr="005E7A0B">
        <w:rPr>
          <w:rFonts w:ascii="Arial" w:hAnsi="Arial" w:cs="Arial"/>
          <w:b/>
          <w:sz w:val="28"/>
          <w:szCs w:val="24"/>
          <w:u w:val="single"/>
        </w:rPr>
        <w:t xml:space="preserve"> </w:t>
      </w:r>
    </w:p>
    <w:p w:rsidR="00D4214E" w:rsidRDefault="00252455" w:rsidP="00D4214E">
      <w:pPr>
        <w:spacing w:line="240" w:lineRule="auto"/>
        <w:ind w:left="0" w:hanging="2"/>
        <w:jc w:val="both"/>
        <w:rPr>
          <w:rFonts w:ascii="Arial" w:eastAsia="Times New Roman" w:hAnsi="Arial" w:cs="Arial"/>
          <w:bCs/>
          <w:sz w:val="24"/>
          <w:szCs w:val="24"/>
        </w:rPr>
      </w:pPr>
      <w:r>
        <w:rPr>
          <w:rFonts w:ascii="Arial" w:eastAsia="Times New Roman" w:hAnsi="Arial" w:cs="Arial"/>
          <w:bCs/>
          <w:sz w:val="24"/>
          <w:szCs w:val="24"/>
        </w:rPr>
        <w:t>The P</w:t>
      </w:r>
      <w:r w:rsidR="00C80A38">
        <w:rPr>
          <w:rFonts w:ascii="Arial" w:eastAsia="Times New Roman" w:hAnsi="Arial" w:cs="Arial"/>
          <w:bCs/>
          <w:sz w:val="24"/>
          <w:szCs w:val="24"/>
        </w:rPr>
        <w:t>arent Advisory Council</w:t>
      </w:r>
      <w:r>
        <w:rPr>
          <w:rFonts w:ascii="Arial" w:eastAsia="Times New Roman" w:hAnsi="Arial" w:cs="Arial"/>
          <w:bCs/>
          <w:sz w:val="24"/>
          <w:szCs w:val="24"/>
        </w:rPr>
        <w:t xml:space="preserve"> </w:t>
      </w:r>
      <w:r w:rsidR="00C80A38">
        <w:rPr>
          <w:rFonts w:ascii="Arial" w:eastAsia="Times New Roman" w:hAnsi="Arial" w:cs="Arial"/>
          <w:bCs/>
          <w:sz w:val="24"/>
          <w:szCs w:val="24"/>
        </w:rPr>
        <w:t xml:space="preserve">is an integral component of the Migrant Education Program in the ACSS.  In an effort to collaborate with parents of eligible migrant students, the MEP </w:t>
      </w:r>
      <w:r w:rsidR="00C80A38">
        <w:rPr>
          <w:rFonts w:ascii="Arial" w:eastAsia="Times New Roman" w:hAnsi="Arial" w:cs="Arial"/>
          <w:bCs/>
          <w:sz w:val="24"/>
          <w:szCs w:val="24"/>
        </w:rPr>
        <w:lastRenderedPageBreak/>
        <w:t xml:space="preserve">schedules three PAC meetings per school year.  When available and due to the mobility of parents, ACSS makes every effort to have </w:t>
      </w:r>
      <w:r>
        <w:rPr>
          <w:rFonts w:ascii="Arial" w:eastAsia="Times New Roman" w:hAnsi="Arial" w:cs="Arial"/>
          <w:bCs/>
          <w:sz w:val="24"/>
          <w:szCs w:val="24"/>
        </w:rPr>
        <w:t>PAC officer</w:t>
      </w:r>
      <w:r w:rsidR="00C80A38">
        <w:rPr>
          <w:rFonts w:ascii="Arial" w:eastAsia="Times New Roman" w:hAnsi="Arial" w:cs="Arial"/>
          <w:bCs/>
          <w:sz w:val="24"/>
          <w:szCs w:val="24"/>
        </w:rPr>
        <w:t xml:space="preserve"> representation during the PAC meetings.  </w:t>
      </w:r>
      <w:r w:rsidR="00E23586">
        <w:rPr>
          <w:rFonts w:ascii="Arial" w:eastAsia="Times New Roman" w:hAnsi="Arial" w:cs="Arial"/>
          <w:bCs/>
          <w:sz w:val="24"/>
          <w:szCs w:val="24"/>
        </w:rPr>
        <w:t xml:space="preserve">The strong partnership between MEP and parents ensures parents to be actively involved with their children’s academic success. </w:t>
      </w:r>
      <w:r w:rsidR="00C80A38">
        <w:rPr>
          <w:rFonts w:ascii="Arial" w:eastAsia="Times New Roman" w:hAnsi="Arial" w:cs="Arial"/>
          <w:bCs/>
          <w:sz w:val="24"/>
          <w:szCs w:val="24"/>
        </w:rPr>
        <w:t>ACSS</w:t>
      </w:r>
      <w:r>
        <w:rPr>
          <w:rFonts w:ascii="Arial" w:eastAsia="Times New Roman" w:hAnsi="Arial" w:cs="Arial"/>
          <w:bCs/>
          <w:sz w:val="24"/>
          <w:szCs w:val="24"/>
        </w:rPr>
        <w:t xml:space="preserve"> has a strong Parent and family engagement Program</w:t>
      </w:r>
      <w:r w:rsidR="00C80A38">
        <w:rPr>
          <w:rFonts w:ascii="Arial" w:eastAsia="Times New Roman" w:hAnsi="Arial" w:cs="Arial"/>
          <w:bCs/>
          <w:sz w:val="24"/>
          <w:szCs w:val="24"/>
        </w:rPr>
        <w:t xml:space="preserve">/PAC representation who are </w:t>
      </w:r>
      <w:r>
        <w:rPr>
          <w:rFonts w:ascii="Arial" w:eastAsia="Times New Roman" w:hAnsi="Arial" w:cs="Arial"/>
          <w:bCs/>
          <w:sz w:val="24"/>
          <w:szCs w:val="24"/>
        </w:rPr>
        <w:t>very active in the migrant education decision making process</w:t>
      </w:r>
      <w:r w:rsidR="00C80A38">
        <w:rPr>
          <w:rFonts w:ascii="Arial" w:eastAsia="Times New Roman" w:hAnsi="Arial" w:cs="Arial"/>
          <w:bCs/>
          <w:sz w:val="24"/>
          <w:szCs w:val="24"/>
        </w:rPr>
        <w:t>.  Parents are active stakeholders in the CLIP Process</w:t>
      </w:r>
      <w:r w:rsidR="00486B5F">
        <w:rPr>
          <w:rFonts w:ascii="Arial" w:eastAsia="Times New Roman" w:hAnsi="Arial" w:cs="Arial"/>
          <w:bCs/>
          <w:sz w:val="24"/>
          <w:szCs w:val="24"/>
        </w:rPr>
        <w:t xml:space="preserve">.  </w:t>
      </w:r>
      <w:r w:rsidR="00D4214E">
        <w:rPr>
          <w:rFonts w:ascii="Arial" w:eastAsia="Times New Roman" w:hAnsi="Arial" w:cs="Arial"/>
          <w:bCs/>
          <w:sz w:val="24"/>
          <w:szCs w:val="24"/>
        </w:rPr>
        <w:t xml:space="preserve">The Parent Advisory Councils meetings are held at the beginning of the school year, Winter and </w:t>
      </w:r>
      <w:r w:rsidR="00A60D18">
        <w:rPr>
          <w:rFonts w:ascii="Arial" w:eastAsia="Times New Roman" w:hAnsi="Arial" w:cs="Arial"/>
          <w:bCs/>
          <w:sz w:val="24"/>
          <w:szCs w:val="24"/>
        </w:rPr>
        <w:t>Spring</w:t>
      </w:r>
      <w:r w:rsidR="00D4214E">
        <w:rPr>
          <w:rFonts w:ascii="Arial" w:eastAsia="Times New Roman" w:hAnsi="Arial" w:cs="Arial"/>
          <w:bCs/>
          <w:sz w:val="24"/>
          <w:szCs w:val="24"/>
        </w:rPr>
        <w:t xml:space="preserve">.  </w:t>
      </w:r>
    </w:p>
    <w:p w:rsidR="00D4214E" w:rsidRDefault="00D4214E" w:rsidP="00D4214E">
      <w:pPr>
        <w:spacing w:line="240" w:lineRule="auto"/>
        <w:ind w:left="0" w:hanging="2"/>
        <w:jc w:val="both"/>
        <w:rPr>
          <w:rFonts w:ascii="Arial" w:eastAsia="Times New Roman" w:hAnsi="Arial" w:cs="Arial"/>
          <w:bCs/>
          <w:sz w:val="24"/>
          <w:szCs w:val="24"/>
        </w:rPr>
      </w:pPr>
    </w:p>
    <w:p w:rsidR="00252455" w:rsidRDefault="00486B5F" w:rsidP="00252455">
      <w:pPr>
        <w:spacing w:line="240" w:lineRule="auto"/>
        <w:ind w:left="0" w:hanging="2"/>
        <w:jc w:val="both"/>
        <w:rPr>
          <w:rFonts w:ascii="Arial" w:eastAsiaTheme="minorEastAsia" w:hAnsi="Arial" w:cs="Arial"/>
          <w:sz w:val="24"/>
          <w:szCs w:val="24"/>
        </w:rPr>
      </w:pPr>
      <w:r>
        <w:rPr>
          <w:rFonts w:ascii="Arial" w:eastAsia="Times New Roman" w:hAnsi="Arial" w:cs="Arial"/>
          <w:bCs/>
          <w:sz w:val="24"/>
          <w:szCs w:val="24"/>
        </w:rPr>
        <w:t xml:space="preserve">During the winter PAC meeting, parents complete a survey that cover main topics related to the CLIP, MEP funds, parent workshops, and parent’s perceptions on their child’s academic needs are included in the survey.  Collected information is included in the CLIP and to the extent possible activities are addressed during the school year. All </w:t>
      </w:r>
      <w:r w:rsidR="00E23586">
        <w:rPr>
          <w:rFonts w:ascii="Arial" w:eastAsia="Times New Roman" w:hAnsi="Arial" w:cs="Arial"/>
          <w:bCs/>
          <w:sz w:val="24"/>
          <w:szCs w:val="24"/>
        </w:rPr>
        <w:t xml:space="preserve">communications, </w:t>
      </w:r>
      <w:r>
        <w:rPr>
          <w:rFonts w:ascii="Arial" w:eastAsia="Times New Roman" w:hAnsi="Arial" w:cs="Arial"/>
          <w:bCs/>
          <w:sz w:val="24"/>
          <w:szCs w:val="24"/>
        </w:rPr>
        <w:t xml:space="preserve">invitations/flyers, agendas, minutes and to the extent possible handouts are provided in Spanish and English.  Parents are asked at the beginning of each meeting if they would prefer for the meetings to be carried out in </w:t>
      </w:r>
      <w:r w:rsidR="00B25258">
        <w:rPr>
          <w:rFonts w:ascii="Arial" w:eastAsia="Times New Roman" w:hAnsi="Arial" w:cs="Arial"/>
          <w:bCs/>
          <w:sz w:val="24"/>
          <w:szCs w:val="24"/>
        </w:rPr>
        <w:t xml:space="preserve">Spanish, </w:t>
      </w:r>
      <w:r>
        <w:rPr>
          <w:rFonts w:ascii="Arial" w:eastAsia="Times New Roman" w:hAnsi="Arial" w:cs="Arial"/>
          <w:bCs/>
          <w:sz w:val="24"/>
          <w:szCs w:val="24"/>
        </w:rPr>
        <w:t xml:space="preserve">English </w:t>
      </w:r>
      <w:r w:rsidR="00B25258">
        <w:rPr>
          <w:rFonts w:ascii="Arial" w:eastAsia="Times New Roman" w:hAnsi="Arial" w:cs="Arial"/>
          <w:bCs/>
          <w:sz w:val="24"/>
          <w:szCs w:val="24"/>
        </w:rPr>
        <w:t xml:space="preserve">or translations thought out the meeting.   The majority of the time, parents prefer for the meetings to be carried out all in Spanish.   ACSS CLIP newspapers invitations, website invitations, agendas are provided in Spanish and English.  Translation for parents of eligible migrant students is available during ACSS CLIP meetings.  </w:t>
      </w:r>
    </w:p>
    <w:p w:rsidR="008B4410" w:rsidRDefault="00252455" w:rsidP="005E7A0B">
      <w:pPr>
        <w:tabs>
          <w:tab w:val="left" w:pos="2880"/>
        </w:tabs>
        <w:ind w:left="0" w:hanging="2"/>
        <w:jc w:val="both"/>
        <w:rPr>
          <w:rFonts w:ascii="Arial" w:hAnsi="Arial" w:cs="Arial"/>
          <w:b/>
          <w:sz w:val="28"/>
          <w:szCs w:val="24"/>
          <w:u w:val="single"/>
        </w:rPr>
      </w:pPr>
      <w:r w:rsidRPr="005E7A0B">
        <w:rPr>
          <w:rFonts w:ascii="Arial" w:hAnsi="Arial" w:cs="Arial"/>
          <w:sz w:val="24"/>
          <w:szCs w:val="24"/>
          <w:u w:val="single"/>
        </w:rPr>
        <w:tab/>
      </w:r>
    </w:p>
    <w:p w:rsidR="00252455" w:rsidRPr="002C4E8D" w:rsidRDefault="00252455" w:rsidP="005E7A0B">
      <w:pPr>
        <w:tabs>
          <w:tab w:val="left" w:pos="2880"/>
        </w:tabs>
        <w:ind w:left="1" w:hanging="3"/>
        <w:jc w:val="both"/>
        <w:rPr>
          <w:rFonts w:ascii="Arial" w:hAnsi="Arial" w:cs="Arial"/>
          <w:b/>
          <w:sz w:val="28"/>
          <w:szCs w:val="24"/>
        </w:rPr>
      </w:pPr>
      <w:bookmarkStart w:id="86" w:name="_Hlk116296475"/>
      <w:r w:rsidRPr="005E7A0B">
        <w:rPr>
          <w:rFonts w:ascii="Arial" w:hAnsi="Arial" w:cs="Arial"/>
          <w:b/>
          <w:sz w:val="28"/>
          <w:szCs w:val="24"/>
          <w:u w:val="single"/>
        </w:rPr>
        <w:t>Professional Development</w:t>
      </w:r>
      <w:r w:rsidRPr="002C4E8D">
        <w:rPr>
          <w:rFonts w:ascii="Arial" w:hAnsi="Arial" w:cs="Arial"/>
          <w:b/>
          <w:sz w:val="28"/>
          <w:szCs w:val="24"/>
        </w:rPr>
        <w:t>:</w:t>
      </w:r>
    </w:p>
    <w:p w:rsidR="00411587" w:rsidRDefault="00252455" w:rsidP="00411587">
      <w:pPr>
        <w:tabs>
          <w:tab w:val="left" w:pos="2880"/>
        </w:tabs>
        <w:ind w:left="0" w:hanging="2"/>
        <w:jc w:val="both"/>
        <w:rPr>
          <w:rFonts w:ascii="Arial" w:hAnsi="Arial" w:cs="Arial"/>
          <w:sz w:val="24"/>
          <w:szCs w:val="24"/>
        </w:rPr>
      </w:pPr>
      <w:r>
        <w:rPr>
          <w:rFonts w:ascii="Arial" w:hAnsi="Arial" w:cs="Arial"/>
          <w:sz w:val="24"/>
          <w:szCs w:val="24"/>
        </w:rPr>
        <w:tab/>
      </w:r>
      <w:r w:rsidR="00E414F1" w:rsidRPr="0070746C">
        <w:rPr>
          <w:rFonts w:ascii="Arial" w:hAnsi="Arial" w:cs="Arial"/>
          <w:sz w:val="24"/>
          <w:szCs w:val="24"/>
        </w:rPr>
        <w:t xml:space="preserve">ACSS promotes ongoing, </w:t>
      </w:r>
      <w:r w:rsidR="00E414F1">
        <w:rPr>
          <w:rFonts w:ascii="Arial" w:hAnsi="Arial" w:cs="Arial"/>
          <w:sz w:val="24"/>
          <w:szCs w:val="24"/>
        </w:rPr>
        <w:t xml:space="preserve">professional development </w:t>
      </w:r>
      <w:r w:rsidR="00E414F1" w:rsidRPr="0070746C">
        <w:rPr>
          <w:rFonts w:ascii="Arial" w:hAnsi="Arial" w:cs="Arial"/>
          <w:sz w:val="24"/>
          <w:szCs w:val="24"/>
        </w:rPr>
        <w:t xml:space="preserve">opportunities, as needed. </w:t>
      </w:r>
      <w:r w:rsidR="00411587">
        <w:rPr>
          <w:rFonts w:ascii="Arial" w:hAnsi="Arial" w:cs="Arial"/>
          <w:sz w:val="24"/>
          <w:szCs w:val="24"/>
        </w:rPr>
        <w:t xml:space="preserve">MSSPs </w:t>
      </w:r>
      <w:r w:rsidR="00411587" w:rsidRPr="0070746C">
        <w:rPr>
          <w:rFonts w:ascii="Arial" w:hAnsi="Arial" w:cs="Arial"/>
          <w:sz w:val="24"/>
          <w:szCs w:val="24"/>
        </w:rPr>
        <w:t>will</w:t>
      </w:r>
      <w:r w:rsidR="00E414F1" w:rsidRPr="0070746C">
        <w:rPr>
          <w:rFonts w:ascii="Arial" w:hAnsi="Arial" w:cs="Arial"/>
          <w:sz w:val="24"/>
          <w:szCs w:val="24"/>
        </w:rPr>
        <w:t xml:space="preserve"> be given opportunities to participate in </w:t>
      </w:r>
      <w:r w:rsidR="00E414F1">
        <w:rPr>
          <w:rFonts w:ascii="Arial" w:hAnsi="Arial" w:cs="Arial"/>
          <w:sz w:val="24"/>
          <w:szCs w:val="24"/>
        </w:rPr>
        <w:t>all professional learning s</w:t>
      </w:r>
      <w:r w:rsidR="00E414F1" w:rsidRPr="0070746C">
        <w:rPr>
          <w:rFonts w:ascii="Arial" w:hAnsi="Arial" w:cs="Arial"/>
          <w:sz w:val="24"/>
          <w:szCs w:val="24"/>
        </w:rPr>
        <w:t>essions throughout the year</w:t>
      </w:r>
      <w:r w:rsidR="00E414F1">
        <w:rPr>
          <w:rFonts w:ascii="Arial" w:hAnsi="Arial" w:cs="Arial"/>
          <w:sz w:val="24"/>
          <w:szCs w:val="24"/>
        </w:rPr>
        <w:t xml:space="preserve">. </w:t>
      </w:r>
      <w:r w:rsidR="00E414F1" w:rsidRPr="0070746C">
        <w:rPr>
          <w:rFonts w:ascii="Arial" w:hAnsi="Arial" w:cs="Arial"/>
          <w:sz w:val="24"/>
          <w:szCs w:val="24"/>
        </w:rPr>
        <w:t xml:space="preserve"> </w:t>
      </w:r>
      <w:r w:rsidR="00411587">
        <w:rPr>
          <w:rFonts w:ascii="Arial" w:hAnsi="Arial" w:cs="Arial"/>
          <w:sz w:val="24"/>
          <w:szCs w:val="24"/>
        </w:rPr>
        <w:t xml:space="preserve">Region 2 Migrant Education Agency provides ongoing professional development for the MSSP and provides documentation of attendance. The MSSPs are also encouraged and given the opportunity to participate in professional learning that is provided to all other school personnel.  MSSPs are invited to district level professional development trainings that relates to the CLIP, data disaggregation and benchmark implementation.   </w:t>
      </w:r>
    </w:p>
    <w:bookmarkEnd w:id="86"/>
    <w:p w:rsidR="00252455" w:rsidRDefault="00252455" w:rsidP="00252455">
      <w:pPr>
        <w:tabs>
          <w:tab w:val="left" w:pos="2880"/>
        </w:tabs>
        <w:ind w:left="0" w:hanging="2"/>
        <w:jc w:val="both"/>
        <w:rPr>
          <w:rFonts w:ascii="Arial" w:hAnsi="Arial" w:cs="Arial"/>
          <w:sz w:val="24"/>
          <w:szCs w:val="24"/>
        </w:rPr>
      </w:pPr>
    </w:p>
    <w:p w:rsidR="00252455" w:rsidRPr="002C4E8D" w:rsidRDefault="00252455" w:rsidP="00252455">
      <w:pPr>
        <w:spacing w:line="240" w:lineRule="auto"/>
        <w:ind w:left="1" w:hanging="3"/>
        <w:jc w:val="both"/>
        <w:rPr>
          <w:rFonts w:ascii="Arial" w:eastAsia="Times New Roman" w:hAnsi="Arial" w:cs="Arial"/>
          <w:b/>
          <w:sz w:val="28"/>
          <w:szCs w:val="24"/>
        </w:rPr>
      </w:pPr>
      <w:r w:rsidRPr="002C4E8D">
        <w:rPr>
          <w:rFonts w:ascii="Arial" w:hAnsi="Arial" w:cs="Arial"/>
          <w:b/>
          <w:sz w:val="28"/>
          <w:szCs w:val="24"/>
          <w:u w:val="single"/>
        </w:rPr>
        <w:t>Early Childhood Education</w:t>
      </w:r>
      <w:r w:rsidRPr="002C4E8D">
        <w:rPr>
          <w:rFonts w:ascii="Arial" w:eastAsia="Times New Roman" w:hAnsi="Arial" w:cs="Arial"/>
          <w:b/>
          <w:sz w:val="28"/>
          <w:szCs w:val="24"/>
        </w:rPr>
        <w:t xml:space="preserve">: </w:t>
      </w:r>
    </w:p>
    <w:p w:rsidR="00252455" w:rsidRDefault="00252455" w:rsidP="00252455">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Every P3-P5 who is not enrolled in any educational program is given the opportunity to be served with school readiness curriculum via home visits.  </w:t>
      </w:r>
      <w:r w:rsidR="00B86B82">
        <w:rPr>
          <w:rFonts w:ascii="Arial" w:eastAsia="Times New Roman" w:hAnsi="Arial" w:cs="Arial"/>
          <w:sz w:val="24"/>
          <w:szCs w:val="24"/>
        </w:rPr>
        <w:t xml:space="preserve">Parents are contacted via letters, phone calls, and/or home visits of all the services available to their children.  Parents who agree to receive services via home visits are scheduled for Fridays.  P3-P5 </w:t>
      </w:r>
      <w:r w:rsidR="00B93E3E">
        <w:rPr>
          <w:rFonts w:ascii="Arial" w:eastAsia="Times New Roman" w:hAnsi="Arial" w:cs="Arial"/>
          <w:sz w:val="24"/>
          <w:szCs w:val="24"/>
        </w:rPr>
        <w:t xml:space="preserve">children are provided with school readiness services.  In the event that parents may be working out of town, the MSSP provides materials with instructions and follows up with phone calls.  ACSS offers summer school </w:t>
      </w:r>
      <w:r>
        <w:rPr>
          <w:rFonts w:ascii="Arial" w:eastAsia="Times New Roman" w:hAnsi="Arial" w:cs="Arial"/>
          <w:sz w:val="24"/>
          <w:szCs w:val="24"/>
        </w:rPr>
        <w:t xml:space="preserve">every eligible migrant student </w:t>
      </w:r>
      <w:r w:rsidR="00B93E3E">
        <w:rPr>
          <w:rFonts w:ascii="Arial" w:eastAsia="Times New Roman" w:hAnsi="Arial" w:cs="Arial"/>
          <w:sz w:val="24"/>
          <w:szCs w:val="24"/>
        </w:rPr>
        <w:t>in the district.  A large number of P3-P5 participate in the 3-week long summer program taught by PK teachers with experience in this age group.</w:t>
      </w:r>
      <w:r>
        <w:rPr>
          <w:rFonts w:ascii="Arial" w:eastAsia="Times New Roman" w:hAnsi="Arial" w:cs="Arial"/>
          <w:sz w:val="24"/>
          <w:szCs w:val="24"/>
        </w:rPr>
        <w:t xml:space="preserve">  </w:t>
      </w:r>
    </w:p>
    <w:p w:rsidR="00252455" w:rsidRDefault="00252455" w:rsidP="00252455">
      <w:pPr>
        <w:spacing w:line="240" w:lineRule="auto"/>
        <w:ind w:left="0" w:hanging="2"/>
        <w:jc w:val="both"/>
        <w:rPr>
          <w:rFonts w:ascii="Arial" w:eastAsia="Times New Roman" w:hAnsi="Arial" w:cs="Arial"/>
          <w:sz w:val="24"/>
          <w:szCs w:val="24"/>
        </w:rPr>
      </w:pPr>
    </w:p>
    <w:p w:rsidR="00252455" w:rsidRDefault="00B93E3E" w:rsidP="00252455">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MSSP’s assist with Pre-K announcements, registration, and enrollment process.  </w:t>
      </w:r>
      <w:r w:rsidR="00252455">
        <w:rPr>
          <w:rFonts w:ascii="Arial" w:eastAsia="Times New Roman" w:hAnsi="Arial" w:cs="Arial"/>
          <w:sz w:val="24"/>
          <w:szCs w:val="24"/>
        </w:rPr>
        <w:t>Pre-K migrant students are served via Pre-</w:t>
      </w:r>
      <w:r w:rsidR="00B86B82">
        <w:rPr>
          <w:rFonts w:ascii="Arial" w:eastAsia="Times New Roman" w:hAnsi="Arial" w:cs="Arial"/>
          <w:sz w:val="24"/>
          <w:szCs w:val="24"/>
        </w:rPr>
        <w:t>K</w:t>
      </w:r>
      <w:r w:rsidR="00252455">
        <w:rPr>
          <w:rFonts w:ascii="Arial" w:eastAsia="Times New Roman" w:hAnsi="Arial" w:cs="Arial"/>
          <w:sz w:val="24"/>
          <w:szCs w:val="24"/>
        </w:rPr>
        <w:t xml:space="preserve">.  </w:t>
      </w:r>
      <w:r>
        <w:rPr>
          <w:rFonts w:ascii="Arial" w:eastAsia="Times New Roman" w:hAnsi="Arial" w:cs="Arial"/>
          <w:sz w:val="24"/>
          <w:szCs w:val="24"/>
        </w:rPr>
        <w:t>Collaboration between MEP and P</w:t>
      </w:r>
      <w:r w:rsidR="00252455">
        <w:rPr>
          <w:rFonts w:ascii="Arial" w:eastAsia="Times New Roman" w:hAnsi="Arial" w:cs="Arial"/>
          <w:sz w:val="24"/>
          <w:szCs w:val="24"/>
        </w:rPr>
        <w:t>re-</w:t>
      </w:r>
      <w:r w:rsidR="00B86B82">
        <w:rPr>
          <w:rFonts w:ascii="Arial" w:eastAsia="Times New Roman" w:hAnsi="Arial" w:cs="Arial"/>
          <w:sz w:val="24"/>
          <w:szCs w:val="24"/>
        </w:rPr>
        <w:t>K</w:t>
      </w:r>
      <w:r w:rsidR="00252455">
        <w:rPr>
          <w:rFonts w:ascii="Arial" w:eastAsia="Times New Roman" w:hAnsi="Arial" w:cs="Arial"/>
          <w:sz w:val="24"/>
          <w:szCs w:val="24"/>
        </w:rPr>
        <w:t xml:space="preserve"> </w:t>
      </w:r>
      <w:r w:rsidR="00B86B82">
        <w:rPr>
          <w:rFonts w:ascii="Arial" w:eastAsia="Times New Roman" w:hAnsi="Arial" w:cs="Arial"/>
          <w:sz w:val="24"/>
          <w:szCs w:val="24"/>
        </w:rPr>
        <w:t>D</w:t>
      </w:r>
      <w:r w:rsidR="00252455">
        <w:rPr>
          <w:rFonts w:ascii="Arial" w:eastAsia="Times New Roman" w:hAnsi="Arial" w:cs="Arial"/>
          <w:sz w:val="24"/>
          <w:szCs w:val="24"/>
        </w:rPr>
        <w:t xml:space="preserve">irector </w:t>
      </w:r>
      <w:r>
        <w:rPr>
          <w:rFonts w:ascii="Arial" w:eastAsia="Times New Roman" w:hAnsi="Arial" w:cs="Arial"/>
          <w:sz w:val="24"/>
          <w:szCs w:val="24"/>
        </w:rPr>
        <w:t xml:space="preserve">ensures that registrations of P3-P5 participants are </w:t>
      </w:r>
      <w:r w:rsidR="00252455">
        <w:rPr>
          <w:rFonts w:ascii="Arial" w:eastAsia="Times New Roman" w:hAnsi="Arial" w:cs="Arial"/>
          <w:sz w:val="24"/>
          <w:szCs w:val="24"/>
        </w:rPr>
        <w:t>address</w:t>
      </w:r>
      <w:r>
        <w:rPr>
          <w:rFonts w:ascii="Arial" w:eastAsia="Times New Roman" w:hAnsi="Arial" w:cs="Arial"/>
          <w:sz w:val="24"/>
          <w:szCs w:val="24"/>
        </w:rPr>
        <w:t>ed</w:t>
      </w:r>
      <w:r w:rsidR="00252455">
        <w:rPr>
          <w:rFonts w:ascii="Arial" w:eastAsia="Times New Roman" w:hAnsi="Arial" w:cs="Arial"/>
          <w:sz w:val="24"/>
          <w:szCs w:val="24"/>
        </w:rPr>
        <w:t xml:space="preserve"> before regular school starts.   MSSP’s provide support services as needed and requested by the Pre-K </w:t>
      </w:r>
      <w:r w:rsidR="00B86B82">
        <w:rPr>
          <w:rFonts w:ascii="Arial" w:eastAsia="Times New Roman" w:hAnsi="Arial" w:cs="Arial"/>
          <w:sz w:val="24"/>
          <w:szCs w:val="24"/>
        </w:rPr>
        <w:t>D</w:t>
      </w:r>
      <w:r w:rsidR="00252455">
        <w:rPr>
          <w:rFonts w:ascii="Arial" w:eastAsia="Times New Roman" w:hAnsi="Arial" w:cs="Arial"/>
          <w:sz w:val="24"/>
          <w:szCs w:val="24"/>
        </w:rPr>
        <w:t xml:space="preserve">irector and/or </w:t>
      </w:r>
      <w:r>
        <w:rPr>
          <w:rFonts w:ascii="Arial" w:eastAsia="Times New Roman" w:hAnsi="Arial" w:cs="Arial"/>
          <w:sz w:val="24"/>
          <w:szCs w:val="24"/>
        </w:rPr>
        <w:t>P</w:t>
      </w:r>
      <w:r w:rsidR="00252455">
        <w:rPr>
          <w:rFonts w:ascii="Arial" w:eastAsia="Times New Roman" w:hAnsi="Arial" w:cs="Arial"/>
          <w:sz w:val="24"/>
          <w:szCs w:val="24"/>
        </w:rPr>
        <w:t>rincipal</w:t>
      </w:r>
      <w:r>
        <w:rPr>
          <w:rFonts w:ascii="Arial" w:eastAsia="Times New Roman" w:hAnsi="Arial" w:cs="Arial"/>
          <w:sz w:val="24"/>
          <w:szCs w:val="24"/>
        </w:rPr>
        <w:t xml:space="preserve"> in order for eligible migrant students to continue enrollment in the Pre-K Program.  </w:t>
      </w:r>
      <w:r w:rsidR="00252455">
        <w:rPr>
          <w:rFonts w:ascii="Arial" w:eastAsia="Times New Roman" w:hAnsi="Arial" w:cs="Arial"/>
          <w:sz w:val="24"/>
          <w:szCs w:val="24"/>
        </w:rPr>
        <w:t xml:space="preserve"> </w:t>
      </w:r>
      <w:r w:rsidR="00B86B82">
        <w:rPr>
          <w:rFonts w:ascii="Arial" w:eastAsia="Times New Roman" w:hAnsi="Arial" w:cs="Arial"/>
          <w:sz w:val="24"/>
          <w:szCs w:val="24"/>
        </w:rPr>
        <w:t xml:space="preserve">  </w:t>
      </w:r>
    </w:p>
    <w:p w:rsidR="00252455" w:rsidRDefault="00252455" w:rsidP="00252455">
      <w:pPr>
        <w:spacing w:line="240" w:lineRule="auto"/>
        <w:ind w:left="0" w:hanging="2"/>
        <w:jc w:val="both"/>
        <w:rPr>
          <w:rFonts w:ascii="Arial" w:eastAsiaTheme="minorEastAsia" w:hAnsi="Arial" w:cs="Arial"/>
          <w:sz w:val="24"/>
          <w:szCs w:val="24"/>
        </w:rPr>
      </w:pPr>
    </w:p>
    <w:p w:rsidR="00252455" w:rsidRPr="002C4E8D" w:rsidRDefault="00252455" w:rsidP="00252455">
      <w:pPr>
        <w:spacing w:line="240" w:lineRule="auto"/>
        <w:ind w:left="1" w:hanging="3"/>
        <w:jc w:val="both"/>
        <w:rPr>
          <w:rFonts w:ascii="Arial" w:hAnsi="Arial" w:cs="Arial"/>
          <w:sz w:val="28"/>
          <w:szCs w:val="24"/>
        </w:rPr>
      </w:pPr>
      <w:r w:rsidRPr="002C4E8D">
        <w:rPr>
          <w:rFonts w:ascii="Arial" w:hAnsi="Arial" w:cs="Arial"/>
          <w:b/>
          <w:sz w:val="28"/>
          <w:szCs w:val="24"/>
          <w:u w:val="single"/>
        </w:rPr>
        <w:t>Program Evaluation</w:t>
      </w:r>
      <w:r w:rsidRPr="002C4E8D">
        <w:rPr>
          <w:rFonts w:ascii="Arial" w:hAnsi="Arial" w:cs="Arial"/>
          <w:b/>
          <w:sz w:val="28"/>
          <w:szCs w:val="24"/>
        </w:rPr>
        <w:t>:</w:t>
      </w:r>
      <w:r w:rsidRPr="002C4E8D">
        <w:rPr>
          <w:rFonts w:ascii="Arial" w:hAnsi="Arial" w:cs="Arial"/>
          <w:sz w:val="28"/>
          <w:szCs w:val="24"/>
        </w:rPr>
        <w:t xml:space="preserve"> </w:t>
      </w:r>
    </w:p>
    <w:p w:rsidR="00252455" w:rsidRDefault="005D1E3E" w:rsidP="00252455">
      <w:pPr>
        <w:spacing w:line="240" w:lineRule="auto"/>
        <w:ind w:left="0" w:hanging="2"/>
        <w:jc w:val="both"/>
        <w:rPr>
          <w:rFonts w:ascii="Arial" w:eastAsia="Times New Roman" w:hAnsi="Arial" w:cs="Arial"/>
          <w:sz w:val="24"/>
          <w:szCs w:val="24"/>
        </w:rPr>
      </w:pPr>
      <w:r>
        <w:rPr>
          <w:rFonts w:ascii="Arial" w:eastAsia="Times New Roman" w:hAnsi="Arial" w:cs="Arial"/>
          <w:sz w:val="24"/>
          <w:szCs w:val="24"/>
        </w:rPr>
        <w:t xml:space="preserve">An evaluation summary is completed at the end of the school year.  The evaluation summary includes demographic information, PFS data, benchmark data and/or state assessment data.  </w:t>
      </w:r>
      <w:r>
        <w:rPr>
          <w:rFonts w:ascii="Arial" w:eastAsia="Times New Roman" w:hAnsi="Arial" w:cs="Arial"/>
          <w:sz w:val="24"/>
          <w:szCs w:val="24"/>
        </w:rPr>
        <w:lastRenderedPageBreak/>
        <w:t xml:space="preserve">The summary along with survey information collected for the CLIP, provides key elements for </w:t>
      </w:r>
      <w:r w:rsidR="00B93E3E">
        <w:rPr>
          <w:rFonts w:ascii="Arial" w:eastAsia="Times New Roman" w:hAnsi="Arial" w:cs="Arial"/>
          <w:sz w:val="24"/>
          <w:szCs w:val="24"/>
        </w:rPr>
        <w:t>Implementation Plans</w:t>
      </w:r>
      <w:r>
        <w:rPr>
          <w:rFonts w:ascii="Arial" w:eastAsia="Times New Roman" w:hAnsi="Arial" w:cs="Arial"/>
          <w:sz w:val="24"/>
          <w:szCs w:val="24"/>
        </w:rPr>
        <w:t xml:space="preserve">.  </w:t>
      </w:r>
      <w:r w:rsidR="00B93E3E">
        <w:rPr>
          <w:rFonts w:ascii="Arial" w:eastAsia="Times New Roman" w:hAnsi="Arial" w:cs="Arial"/>
          <w:sz w:val="24"/>
          <w:szCs w:val="24"/>
        </w:rPr>
        <w:t xml:space="preserve"> </w:t>
      </w:r>
      <w:r>
        <w:rPr>
          <w:rFonts w:ascii="Arial" w:eastAsia="Times New Roman" w:hAnsi="Arial" w:cs="Arial"/>
          <w:sz w:val="24"/>
          <w:szCs w:val="24"/>
        </w:rPr>
        <w:t xml:space="preserve">Implementation Plans are evaluated </w:t>
      </w:r>
      <w:r w:rsidR="00B93E3E">
        <w:rPr>
          <w:rFonts w:ascii="Arial" w:eastAsia="Times New Roman" w:hAnsi="Arial" w:cs="Arial"/>
          <w:sz w:val="24"/>
          <w:szCs w:val="24"/>
        </w:rPr>
        <w:t xml:space="preserve">at the end of the school year, summer school or program implementation.  </w:t>
      </w:r>
      <w:r w:rsidR="00912B78">
        <w:rPr>
          <w:rFonts w:ascii="Arial" w:eastAsia="Times New Roman" w:hAnsi="Arial" w:cs="Arial"/>
          <w:sz w:val="24"/>
          <w:szCs w:val="24"/>
        </w:rPr>
        <w:t>Consistent evaluation of services to participants is required d</w:t>
      </w:r>
      <w:r>
        <w:rPr>
          <w:rFonts w:ascii="Arial" w:eastAsia="Times New Roman" w:hAnsi="Arial" w:cs="Arial"/>
          <w:sz w:val="24"/>
          <w:szCs w:val="24"/>
        </w:rPr>
        <w:t>ue to the mobility life style of participants, grades, absences, benchmark data, student observation, parent’s concerns and/or teachers’ request/comments</w:t>
      </w:r>
      <w:r w:rsidR="00912B78">
        <w:rPr>
          <w:rFonts w:ascii="Arial" w:eastAsia="Times New Roman" w:hAnsi="Arial" w:cs="Arial"/>
          <w:sz w:val="24"/>
          <w:szCs w:val="24"/>
        </w:rPr>
        <w:t>.  Modification of tutoring schedules and support services is ongoing throughout the school year.</w:t>
      </w:r>
      <w:r w:rsidR="00252455">
        <w:rPr>
          <w:rFonts w:ascii="Arial" w:eastAsia="Times New Roman" w:hAnsi="Arial" w:cs="Arial"/>
          <w:sz w:val="24"/>
          <w:szCs w:val="24"/>
        </w:rPr>
        <w:t xml:space="preserve">  As a result, the evaluation process is continuum to provide the most effective service</w:t>
      </w:r>
      <w:r w:rsidR="00912B78">
        <w:rPr>
          <w:rFonts w:ascii="Arial" w:eastAsia="Times New Roman" w:hAnsi="Arial" w:cs="Arial"/>
          <w:sz w:val="24"/>
          <w:szCs w:val="24"/>
        </w:rPr>
        <w:t xml:space="preserve">s to all eligible migrant students.  Parents input is surveyed in order to collect information on how parents perceive services that are being provided to their children and how the information provided during PAC meetings are effective in increasing parent and family engagement and parent involvement in the education process of migrant participants.   </w:t>
      </w:r>
      <w:r w:rsidR="00252455">
        <w:rPr>
          <w:rFonts w:ascii="Arial" w:eastAsia="Times New Roman" w:hAnsi="Arial" w:cs="Arial"/>
          <w:sz w:val="24"/>
          <w:szCs w:val="24"/>
        </w:rPr>
        <w:t xml:space="preserve">  </w:t>
      </w:r>
    </w:p>
    <w:p w:rsidR="00252455" w:rsidRDefault="00252455" w:rsidP="00252455">
      <w:pPr>
        <w:spacing w:line="240" w:lineRule="auto"/>
        <w:ind w:left="0" w:hanging="2"/>
        <w:jc w:val="both"/>
        <w:rPr>
          <w:rFonts w:ascii="Arial" w:eastAsia="Times New Roman" w:hAnsi="Arial" w:cs="Arial"/>
          <w:sz w:val="24"/>
          <w:szCs w:val="24"/>
        </w:rPr>
      </w:pPr>
    </w:p>
    <w:p w:rsidR="00252455" w:rsidRPr="002C4E8D" w:rsidRDefault="00252455" w:rsidP="00252455">
      <w:pPr>
        <w:spacing w:line="240" w:lineRule="auto"/>
        <w:ind w:left="1" w:hanging="3"/>
        <w:jc w:val="both"/>
        <w:rPr>
          <w:rFonts w:ascii="Arial" w:eastAsiaTheme="minorEastAsia" w:hAnsi="Arial" w:cs="Arial"/>
          <w:sz w:val="28"/>
          <w:szCs w:val="24"/>
          <w:u w:val="single"/>
        </w:rPr>
      </w:pPr>
      <w:r w:rsidRPr="002C4E8D">
        <w:rPr>
          <w:rFonts w:ascii="Arial" w:hAnsi="Arial" w:cs="Arial"/>
          <w:b/>
          <w:sz w:val="28"/>
          <w:szCs w:val="24"/>
          <w:u w:val="single"/>
        </w:rPr>
        <w:t>Use of Title I, Part C Funds:</w:t>
      </w: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ab/>
      </w:r>
      <w:r w:rsidR="00912B78">
        <w:rPr>
          <w:rFonts w:ascii="Arial" w:hAnsi="Arial" w:cs="Arial"/>
          <w:sz w:val="24"/>
          <w:szCs w:val="24"/>
        </w:rPr>
        <w:t xml:space="preserve">The Migrant Education Program in ACSS supports comprehensive educational programs for eligible migrant participants.  The support is aimed at reducing educational disruptions and other unique problems and barriers participants face due to their mobility situation.  In ACSS, </w:t>
      </w:r>
      <w:r>
        <w:rPr>
          <w:rFonts w:ascii="Arial" w:hAnsi="Arial" w:cs="Arial"/>
          <w:sz w:val="24"/>
          <w:szCs w:val="24"/>
        </w:rPr>
        <w:t>Title I, Part C funds are used to pay the salar</w:t>
      </w:r>
      <w:r w:rsidR="00912B78">
        <w:rPr>
          <w:rFonts w:ascii="Arial" w:hAnsi="Arial" w:cs="Arial"/>
          <w:sz w:val="24"/>
          <w:szCs w:val="24"/>
        </w:rPr>
        <w:t>ies</w:t>
      </w:r>
      <w:r>
        <w:rPr>
          <w:rFonts w:ascii="Arial" w:hAnsi="Arial" w:cs="Arial"/>
          <w:sz w:val="24"/>
          <w:szCs w:val="24"/>
        </w:rPr>
        <w:t xml:space="preserve"> and expenses of the MSSPs</w:t>
      </w:r>
      <w:r w:rsidR="00D4214E">
        <w:rPr>
          <w:rFonts w:ascii="Arial" w:hAnsi="Arial" w:cs="Arial"/>
          <w:sz w:val="24"/>
          <w:szCs w:val="24"/>
        </w:rPr>
        <w:t xml:space="preserve"> and contracted services</w:t>
      </w:r>
      <w:r w:rsidR="00912B78">
        <w:rPr>
          <w:rFonts w:ascii="Arial" w:hAnsi="Arial" w:cs="Arial"/>
          <w:sz w:val="24"/>
          <w:szCs w:val="24"/>
        </w:rPr>
        <w:t xml:space="preserve"> personnel</w:t>
      </w:r>
      <w:r w:rsidR="00F31EC6">
        <w:rPr>
          <w:rFonts w:ascii="Arial" w:hAnsi="Arial" w:cs="Arial"/>
          <w:sz w:val="24"/>
          <w:szCs w:val="24"/>
        </w:rPr>
        <w:t>.</w:t>
      </w:r>
      <w:r>
        <w:rPr>
          <w:rFonts w:ascii="Arial" w:hAnsi="Arial" w:cs="Arial"/>
          <w:sz w:val="24"/>
          <w:szCs w:val="24"/>
        </w:rPr>
        <w:t xml:space="preserve">  </w:t>
      </w:r>
      <w:r w:rsidR="00D4214E">
        <w:rPr>
          <w:rFonts w:ascii="Arial" w:hAnsi="Arial" w:cs="Arial"/>
          <w:sz w:val="24"/>
          <w:szCs w:val="24"/>
        </w:rPr>
        <w:t xml:space="preserve">Funds are </w:t>
      </w:r>
      <w:r>
        <w:rPr>
          <w:rFonts w:ascii="Arial" w:hAnsi="Arial" w:cs="Arial"/>
          <w:sz w:val="24"/>
          <w:szCs w:val="24"/>
        </w:rPr>
        <w:t xml:space="preserve">also used for </w:t>
      </w:r>
      <w:r w:rsidR="00912B78">
        <w:rPr>
          <w:rFonts w:ascii="Arial" w:hAnsi="Arial" w:cs="Arial"/>
          <w:sz w:val="24"/>
          <w:szCs w:val="24"/>
        </w:rPr>
        <w:t xml:space="preserve">the cost of support services fees, </w:t>
      </w:r>
      <w:r>
        <w:rPr>
          <w:rFonts w:ascii="Arial" w:hAnsi="Arial" w:cs="Arial"/>
          <w:sz w:val="24"/>
          <w:szCs w:val="24"/>
        </w:rPr>
        <w:t>supplemental materials</w:t>
      </w:r>
      <w:r w:rsidR="00912B78">
        <w:rPr>
          <w:rFonts w:ascii="Arial" w:hAnsi="Arial" w:cs="Arial"/>
          <w:sz w:val="24"/>
          <w:szCs w:val="24"/>
        </w:rPr>
        <w:t xml:space="preserve">, </w:t>
      </w:r>
      <w:r>
        <w:rPr>
          <w:rFonts w:ascii="Arial" w:hAnsi="Arial" w:cs="Arial"/>
          <w:sz w:val="24"/>
          <w:szCs w:val="24"/>
        </w:rPr>
        <w:t>and implementation of Implementation</w:t>
      </w:r>
      <w:r w:rsidR="00D4214E">
        <w:rPr>
          <w:rFonts w:ascii="Arial" w:hAnsi="Arial" w:cs="Arial"/>
          <w:sz w:val="24"/>
          <w:szCs w:val="24"/>
        </w:rPr>
        <w:t xml:space="preserve"> Plans</w:t>
      </w:r>
      <w:r>
        <w:rPr>
          <w:rFonts w:ascii="Arial" w:hAnsi="Arial" w:cs="Arial"/>
          <w:sz w:val="24"/>
          <w:szCs w:val="24"/>
        </w:rPr>
        <w:t xml:space="preserve">. </w:t>
      </w:r>
      <w:r w:rsidR="00234016">
        <w:rPr>
          <w:rFonts w:ascii="Arial" w:hAnsi="Arial" w:cs="Arial"/>
          <w:sz w:val="24"/>
          <w:szCs w:val="24"/>
        </w:rPr>
        <w:t xml:space="preserve">Collaboration between all federal programs and school administrations ensures that eligible migrant participants </w:t>
      </w:r>
      <w:r>
        <w:rPr>
          <w:rFonts w:ascii="Arial" w:hAnsi="Arial" w:cs="Arial"/>
          <w:sz w:val="24"/>
          <w:szCs w:val="24"/>
        </w:rPr>
        <w:t xml:space="preserve">are included in all services provided by the Appling County schools for which they qualify, including but not limited to after school tutoring, intercessions, EIP, EL, special education, </w:t>
      </w:r>
      <w:r w:rsidR="00234016">
        <w:rPr>
          <w:rFonts w:ascii="Arial" w:hAnsi="Arial" w:cs="Arial"/>
          <w:sz w:val="24"/>
          <w:szCs w:val="24"/>
        </w:rPr>
        <w:t xml:space="preserve">extra-curricular activities, </w:t>
      </w:r>
      <w:r w:rsidR="00D4214E">
        <w:rPr>
          <w:rFonts w:ascii="Arial" w:hAnsi="Arial" w:cs="Arial"/>
          <w:sz w:val="24"/>
          <w:szCs w:val="24"/>
        </w:rPr>
        <w:t>summer school</w:t>
      </w:r>
      <w:r w:rsidR="00234016">
        <w:rPr>
          <w:rFonts w:ascii="Arial" w:hAnsi="Arial" w:cs="Arial"/>
          <w:sz w:val="24"/>
          <w:szCs w:val="24"/>
        </w:rPr>
        <w:t xml:space="preserve">, </w:t>
      </w:r>
      <w:r>
        <w:rPr>
          <w:rFonts w:ascii="Arial" w:hAnsi="Arial" w:cs="Arial"/>
          <w:sz w:val="24"/>
          <w:szCs w:val="24"/>
        </w:rPr>
        <w:t>gifted</w:t>
      </w:r>
      <w:r w:rsidR="00234016">
        <w:rPr>
          <w:rFonts w:ascii="Arial" w:hAnsi="Arial" w:cs="Arial"/>
          <w:sz w:val="24"/>
          <w:szCs w:val="24"/>
        </w:rPr>
        <w:t xml:space="preserve"> and scholarship opportunities.  </w:t>
      </w:r>
      <w:r>
        <w:rPr>
          <w:rFonts w:ascii="Arial" w:hAnsi="Arial" w:cs="Arial"/>
          <w:sz w:val="24"/>
          <w:szCs w:val="24"/>
        </w:rPr>
        <w:t xml:space="preserve"> </w:t>
      </w:r>
    </w:p>
    <w:p w:rsidR="002C4E8D" w:rsidRDefault="002C4E8D" w:rsidP="00514BAA">
      <w:pPr>
        <w:ind w:left="0" w:hanging="2"/>
      </w:pPr>
      <w:bookmarkStart w:id="87" w:name="_Toc346000911"/>
    </w:p>
    <w:p w:rsidR="002C4E8D" w:rsidRPr="00514BAA" w:rsidRDefault="002C4E8D" w:rsidP="00514BAA">
      <w:pPr>
        <w:ind w:left="0" w:hanging="2"/>
      </w:pPr>
    </w:p>
    <w:p w:rsidR="00DE0D20" w:rsidRDefault="00DE0D20">
      <w:pPr>
        <w:suppressAutoHyphens w:val="0"/>
        <w:spacing w:line="240" w:lineRule="auto"/>
        <w:ind w:leftChars="0" w:left="0" w:firstLineChars="0" w:firstLine="0"/>
        <w:textDirection w:val="lrTb"/>
        <w:textAlignment w:val="auto"/>
        <w:outlineLvl w:val="9"/>
        <w:rPr>
          <w:rFonts w:ascii="Arial" w:hAnsi="Arial" w:cs="Arial"/>
          <w:b/>
          <w:color w:val="FF0000"/>
          <w:sz w:val="32"/>
          <w:szCs w:val="32"/>
          <w:u w:val="single"/>
        </w:rPr>
      </w:pPr>
      <w:bookmarkStart w:id="88" w:name="Section27"/>
      <w:bookmarkStart w:id="89" w:name="_Toc356820134"/>
      <w:r>
        <w:rPr>
          <w:rFonts w:ascii="Arial" w:hAnsi="Arial" w:cs="Arial"/>
          <w:b/>
          <w:color w:val="FF0000"/>
          <w:sz w:val="32"/>
          <w:szCs w:val="32"/>
          <w:u w:val="single"/>
        </w:rPr>
        <w:br w:type="page"/>
      </w:r>
    </w:p>
    <w:bookmarkEnd w:id="83"/>
    <w:p w:rsidR="00252455" w:rsidRDefault="00252455" w:rsidP="00252455">
      <w:pPr>
        <w:tabs>
          <w:tab w:val="left" w:pos="90"/>
        </w:tabs>
        <w:ind w:left="1" w:hanging="3"/>
        <w:jc w:val="center"/>
        <w:rPr>
          <w:rFonts w:ascii="Arial" w:hAnsi="Arial" w:cs="Arial"/>
          <w:b/>
          <w:color w:val="FF0000"/>
          <w:sz w:val="32"/>
          <w:szCs w:val="32"/>
          <w:u w:val="single"/>
        </w:rPr>
      </w:pPr>
      <w:r>
        <w:rPr>
          <w:rFonts w:ascii="Arial" w:hAnsi="Arial" w:cs="Arial"/>
          <w:b/>
          <w:color w:val="FF0000"/>
          <w:sz w:val="32"/>
          <w:szCs w:val="32"/>
          <w:u w:val="single"/>
        </w:rPr>
        <w:lastRenderedPageBreak/>
        <w:t>SECTION 2</w:t>
      </w:r>
      <w:r w:rsidR="00434571">
        <w:rPr>
          <w:rFonts w:ascii="Arial" w:hAnsi="Arial" w:cs="Arial"/>
          <w:b/>
          <w:color w:val="FF0000"/>
          <w:sz w:val="32"/>
          <w:szCs w:val="32"/>
          <w:u w:val="single"/>
        </w:rPr>
        <w:t>7</w:t>
      </w:r>
      <w:r>
        <w:rPr>
          <w:rFonts w:ascii="Arial" w:hAnsi="Arial" w:cs="Arial"/>
          <w:b/>
          <w:color w:val="FF0000"/>
          <w:sz w:val="32"/>
          <w:szCs w:val="32"/>
          <w:u w:val="single"/>
        </w:rPr>
        <w:t>:  TITLE II, PART A</w:t>
      </w:r>
      <w:r w:rsidR="00F31EC6">
        <w:rPr>
          <w:rFonts w:ascii="Arial" w:hAnsi="Arial" w:cs="Arial"/>
          <w:b/>
          <w:color w:val="FF0000"/>
          <w:sz w:val="32"/>
          <w:szCs w:val="32"/>
          <w:u w:val="single"/>
        </w:rPr>
        <w:t xml:space="preserve">-(Effective FY21, </w:t>
      </w:r>
      <w:r w:rsidR="005217A1">
        <w:rPr>
          <w:rFonts w:ascii="Arial" w:hAnsi="Arial" w:cs="Arial"/>
          <w:b/>
          <w:color w:val="FF0000"/>
          <w:sz w:val="32"/>
          <w:szCs w:val="32"/>
          <w:u w:val="single"/>
        </w:rPr>
        <w:t xml:space="preserve">100% </w:t>
      </w:r>
      <w:r w:rsidR="00F31EC6">
        <w:rPr>
          <w:rFonts w:ascii="Arial" w:hAnsi="Arial" w:cs="Arial"/>
          <w:b/>
          <w:color w:val="FF0000"/>
          <w:sz w:val="32"/>
          <w:szCs w:val="32"/>
          <w:u w:val="single"/>
        </w:rPr>
        <w:t>Funds were transferred to T</w:t>
      </w:r>
      <w:r w:rsidR="008B4410">
        <w:rPr>
          <w:rFonts w:ascii="Arial" w:hAnsi="Arial" w:cs="Arial"/>
          <w:b/>
          <w:color w:val="FF0000"/>
          <w:sz w:val="32"/>
          <w:szCs w:val="32"/>
          <w:u w:val="single"/>
        </w:rPr>
        <w:t>ITLE</w:t>
      </w:r>
      <w:r w:rsidR="00F31EC6">
        <w:rPr>
          <w:rFonts w:ascii="Arial" w:hAnsi="Arial" w:cs="Arial"/>
          <w:b/>
          <w:color w:val="FF0000"/>
          <w:sz w:val="32"/>
          <w:szCs w:val="32"/>
          <w:u w:val="single"/>
        </w:rPr>
        <w:t xml:space="preserve"> I, P</w:t>
      </w:r>
      <w:r w:rsidR="008B4410">
        <w:rPr>
          <w:rFonts w:ascii="Arial" w:hAnsi="Arial" w:cs="Arial"/>
          <w:b/>
          <w:color w:val="FF0000"/>
          <w:sz w:val="32"/>
          <w:szCs w:val="32"/>
          <w:u w:val="single"/>
        </w:rPr>
        <w:t>ART</w:t>
      </w:r>
      <w:r w:rsidR="00F31EC6">
        <w:rPr>
          <w:rFonts w:ascii="Arial" w:hAnsi="Arial" w:cs="Arial"/>
          <w:b/>
          <w:color w:val="FF0000"/>
          <w:sz w:val="32"/>
          <w:szCs w:val="32"/>
          <w:u w:val="single"/>
        </w:rPr>
        <w:t xml:space="preserve"> A</w:t>
      </w:r>
    </w:p>
    <w:p w:rsidR="002C4E8D" w:rsidRDefault="002C4E8D" w:rsidP="00252455">
      <w:pPr>
        <w:tabs>
          <w:tab w:val="left" w:pos="90"/>
        </w:tabs>
        <w:ind w:left="1" w:hanging="3"/>
        <w:jc w:val="center"/>
        <w:rPr>
          <w:rFonts w:ascii="Arial" w:hAnsi="Arial" w:cs="Arial"/>
          <w:b/>
          <w:color w:val="FF0000"/>
          <w:sz w:val="32"/>
          <w:szCs w:val="32"/>
          <w:u w:val="single"/>
        </w:rPr>
      </w:pPr>
    </w:p>
    <w:p w:rsidR="006C5420" w:rsidRDefault="006C5420" w:rsidP="006C5420">
      <w:pPr>
        <w:tabs>
          <w:tab w:val="left" w:pos="90"/>
        </w:tabs>
        <w:ind w:left="0" w:hanging="2"/>
        <w:rPr>
          <w:rFonts w:ascii="Arial" w:hAnsi="Arial" w:cs="Arial"/>
          <w:b/>
          <w:sz w:val="24"/>
          <w:szCs w:val="24"/>
        </w:rPr>
      </w:pPr>
      <w:r w:rsidRPr="006C5420">
        <w:rPr>
          <w:rFonts w:ascii="Arial" w:hAnsi="Arial" w:cs="Arial"/>
          <w:b/>
          <w:sz w:val="24"/>
          <w:szCs w:val="24"/>
        </w:rPr>
        <w:t xml:space="preserve">Transferability of funds will be determined on a yearly basis via the </w:t>
      </w:r>
      <w:r>
        <w:rPr>
          <w:rFonts w:ascii="Arial" w:hAnsi="Arial" w:cs="Arial"/>
          <w:b/>
          <w:sz w:val="24"/>
          <w:szCs w:val="24"/>
        </w:rPr>
        <w:t>ACSS</w:t>
      </w:r>
      <w:r w:rsidRPr="006C5420">
        <w:rPr>
          <w:rFonts w:ascii="Arial" w:hAnsi="Arial" w:cs="Arial"/>
          <w:b/>
          <w:sz w:val="24"/>
          <w:szCs w:val="24"/>
        </w:rPr>
        <w:t>’s Consolidated LEA Improvement Plan</w:t>
      </w:r>
    </w:p>
    <w:p w:rsidR="006C5420" w:rsidRPr="006C5420" w:rsidRDefault="006C5420" w:rsidP="006C5420">
      <w:pPr>
        <w:tabs>
          <w:tab w:val="left" w:pos="90"/>
        </w:tabs>
        <w:ind w:left="0" w:hanging="2"/>
        <w:rPr>
          <w:rFonts w:ascii="Arial" w:hAnsi="Arial" w:cs="Arial"/>
          <w:b/>
          <w:color w:val="FF0000"/>
          <w:sz w:val="24"/>
          <w:szCs w:val="24"/>
          <w:u w:val="single"/>
        </w:rPr>
      </w:pPr>
    </w:p>
    <w:bookmarkEnd w:id="88"/>
    <w:p w:rsidR="00252455" w:rsidRDefault="00252455" w:rsidP="00252455">
      <w:pPr>
        <w:ind w:left="0" w:hanging="2"/>
        <w:jc w:val="both"/>
        <w:rPr>
          <w:rFonts w:ascii="Arial" w:hAnsi="Arial" w:cs="Arial"/>
          <w:sz w:val="24"/>
          <w:szCs w:val="24"/>
        </w:rPr>
      </w:pPr>
      <w:r>
        <w:rPr>
          <w:rFonts w:ascii="Arial" w:hAnsi="Arial" w:cs="Arial"/>
          <w:sz w:val="24"/>
          <w:szCs w:val="24"/>
        </w:rPr>
        <w:t>The purpose of Title II, Part A includes the following:</w:t>
      </w:r>
    </w:p>
    <w:p w:rsidR="00252455" w:rsidRDefault="00252455" w:rsidP="0070746C">
      <w:pPr>
        <w:numPr>
          <w:ilvl w:val="0"/>
          <w:numId w:val="46"/>
        </w:numPr>
        <w:shd w:val="clear" w:color="auto" w:fill="FFFFFF"/>
        <w:suppressAutoHyphens w:val="0"/>
        <w:spacing w:after="150" w:line="240" w:lineRule="auto"/>
        <w:ind w:leftChars="0" w:left="990" w:firstLineChars="0"/>
        <w:textDirection w:val="lrTb"/>
        <w:textAlignment w:val="auto"/>
        <w:outlineLvl w:val="9"/>
        <w:rPr>
          <w:rFonts w:ascii="Arial" w:eastAsia="Times New Roman" w:hAnsi="Arial" w:cs="Arial"/>
          <w:sz w:val="24"/>
          <w:szCs w:val="24"/>
        </w:rPr>
      </w:pPr>
      <w:r>
        <w:rPr>
          <w:rFonts w:ascii="Arial" w:eastAsia="Times New Roman" w:hAnsi="Arial" w:cs="Arial"/>
          <w:sz w:val="24"/>
          <w:szCs w:val="24"/>
        </w:rPr>
        <w:t>to increase student achievement consistent with challenging State academic standards,  </w:t>
      </w:r>
    </w:p>
    <w:p w:rsidR="00252455" w:rsidRDefault="00252455" w:rsidP="0070746C">
      <w:pPr>
        <w:numPr>
          <w:ilvl w:val="0"/>
          <w:numId w:val="46"/>
        </w:numPr>
        <w:shd w:val="clear" w:color="auto" w:fill="FFFFFF"/>
        <w:suppressAutoHyphens w:val="0"/>
        <w:spacing w:after="150" w:line="240" w:lineRule="auto"/>
        <w:ind w:leftChars="0" w:left="990" w:firstLineChars="0"/>
        <w:textDirection w:val="lrTb"/>
        <w:textAlignment w:val="auto"/>
        <w:outlineLvl w:val="9"/>
        <w:rPr>
          <w:rFonts w:ascii="Arial" w:eastAsia="Times New Roman" w:hAnsi="Arial" w:cs="Arial"/>
          <w:sz w:val="24"/>
          <w:szCs w:val="24"/>
        </w:rPr>
      </w:pPr>
      <w:r>
        <w:rPr>
          <w:rFonts w:ascii="Arial" w:eastAsia="Times New Roman" w:hAnsi="Arial" w:cs="Arial"/>
          <w:sz w:val="24"/>
          <w:szCs w:val="24"/>
        </w:rPr>
        <w:t>to improve the quality and effectiveness of teachers, principals and other school leaders,  </w:t>
      </w:r>
    </w:p>
    <w:p w:rsidR="00252455" w:rsidRDefault="00252455" w:rsidP="0070746C">
      <w:pPr>
        <w:numPr>
          <w:ilvl w:val="0"/>
          <w:numId w:val="46"/>
        </w:numPr>
        <w:shd w:val="clear" w:color="auto" w:fill="FFFFFF"/>
        <w:suppressAutoHyphens w:val="0"/>
        <w:spacing w:after="150" w:line="240" w:lineRule="auto"/>
        <w:ind w:leftChars="0" w:left="990" w:firstLineChars="0"/>
        <w:textDirection w:val="lrTb"/>
        <w:textAlignment w:val="auto"/>
        <w:outlineLvl w:val="9"/>
        <w:rPr>
          <w:rFonts w:ascii="Arial" w:eastAsia="Times New Roman" w:hAnsi="Arial" w:cs="Arial"/>
          <w:sz w:val="24"/>
          <w:szCs w:val="24"/>
        </w:rPr>
      </w:pPr>
      <w:r>
        <w:rPr>
          <w:rFonts w:ascii="Arial" w:eastAsia="Times New Roman" w:hAnsi="Arial" w:cs="Arial"/>
          <w:sz w:val="24"/>
          <w:szCs w:val="24"/>
        </w:rPr>
        <w:t>to increase the number of teachers, principals and other school leaders who are effective in improving student academic achievement in schools, and </w:t>
      </w:r>
    </w:p>
    <w:p w:rsidR="00252455" w:rsidRDefault="00252455" w:rsidP="0070746C">
      <w:pPr>
        <w:numPr>
          <w:ilvl w:val="0"/>
          <w:numId w:val="46"/>
        </w:numPr>
        <w:shd w:val="clear" w:color="auto" w:fill="FFFFFF"/>
        <w:suppressAutoHyphens w:val="0"/>
        <w:spacing w:after="150" w:line="240" w:lineRule="auto"/>
        <w:ind w:leftChars="0" w:left="990" w:firstLineChars="0"/>
        <w:textDirection w:val="lrTb"/>
        <w:textAlignment w:val="auto"/>
        <w:outlineLvl w:val="9"/>
        <w:rPr>
          <w:rFonts w:ascii="Arial" w:eastAsia="Times New Roman" w:hAnsi="Arial" w:cs="Arial"/>
          <w:sz w:val="24"/>
          <w:szCs w:val="24"/>
        </w:rPr>
      </w:pPr>
      <w:r>
        <w:rPr>
          <w:rFonts w:ascii="Arial" w:eastAsia="Times New Roman" w:hAnsi="Arial" w:cs="Arial"/>
          <w:sz w:val="24"/>
          <w:szCs w:val="24"/>
        </w:rPr>
        <w:t>to provide low-income and minority student greater access to effective of teachers, principals and other school leaders</w:t>
      </w:r>
    </w:p>
    <w:p w:rsidR="00252455" w:rsidRDefault="00252455" w:rsidP="00252455">
      <w:pPr>
        <w:tabs>
          <w:tab w:val="left" w:pos="90"/>
        </w:tabs>
        <w:ind w:left="0" w:hanging="2"/>
        <w:jc w:val="both"/>
        <w:rPr>
          <w:rFonts w:ascii="Arial" w:hAnsi="Arial" w:cs="Arial"/>
          <w:sz w:val="24"/>
          <w:szCs w:val="24"/>
        </w:rPr>
      </w:pPr>
    </w:p>
    <w:p w:rsidR="00252455" w:rsidRPr="00637F93" w:rsidRDefault="00252455" w:rsidP="009D1208">
      <w:pPr>
        <w:spacing w:line="240" w:lineRule="auto"/>
        <w:ind w:left="1" w:hanging="3"/>
        <w:jc w:val="both"/>
        <w:rPr>
          <w:rFonts w:ascii="Arial" w:hAnsi="Arial" w:cs="Arial"/>
          <w:b/>
          <w:sz w:val="28"/>
          <w:szCs w:val="24"/>
          <w:highlight w:val="yellow"/>
          <w:u w:val="single"/>
        </w:rPr>
      </w:pPr>
      <w:r w:rsidRPr="00637F93">
        <w:rPr>
          <w:rFonts w:ascii="Arial" w:hAnsi="Arial" w:cs="Arial"/>
          <w:b/>
          <w:sz w:val="28"/>
          <w:szCs w:val="24"/>
          <w:highlight w:val="yellow"/>
          <w:u w:val="single"/>
        </w:rPr>
        <w:t>Inventory</w:t>
      </w:r>
      <w:r w:rsidR="00637F93">
        <w:rPr>
          <w:rFonts w:ascii="Arial" w:hAnsi="Arial" w:cs="Arial"/>
          <w:b/>
          <w:sz w:val="28"/>
          <w:szCs w:val="24"/>
          <w:highlight w:val="yellow"/>
          <w:u w:val="single"/>
        </w:rPr>
        <w:t xml:space="preserve"> – </w:t>
      </w:r>
      <w:r w:rsidR="00637F93" w:rsidRPr="00637F93">
        <w:rPr>
          <w:rFonts w:ascii="Arial" w:hAnsi="Arial" w:cs="Arial"/>
          <w:b/>
          <w:color w:val="FF0000"/>
          <w:sz w:val="28"/>
          <w:szCs w:val="24"/>
          <w:highlight w:val="yellow"/>
          <w:u w:val="single"/>
        </w:rPr>
        <w:t>Check inventory</w:t>
      </w:r>
    </w:p>
    <w:p w:rsidR="00252455" w:rsidRDefault="00912213" w:rsidP="00252455">
      <w:pPr>
        <w:ind w:left="0" w:hanging="2"/>
        <w:jc w:val="both"/>
        <w:rPr>
          <w:rFonts w:ascii="Arial" w:hAnsi="Arial" w:cs="Arial"/>
          <w:sz w:val="24"/>
          <w:szCs w:val="24"/>
        </w:rPr>
      </w:pPr>
      <w:r w:rsidRPr="00637F93">
        <w:rPr>
          <w:rFonts w:ascii="Arial" w:hAnsi="Arial" w:cs="Arial"/>
          <w:sz w:val="24"/>
          <w:szCs w:val="24"/>
          <w:highlight w:val="yellow"/>
        </w:rPr>
        <w:t xml:space="preserve">Title II, Part A funds have been transferred to Title I, Part A effective FY21 School Year.  The following information is kept in this manual since there is still inventory in the district that belongs to Title II, Part A.  </w:t>
      </w:r>
      <w:r w:rsidR="00252455" w:rsidRPr="00637F93">
        <w:rPr>
          <w:rFonts w:ascii="Arial" w:hAnsi="Arial" w:cs="Arial"/>
          <w:sz w:val="24"/>
          <w:szCs w:val="24"/>
          <w:highlight w:val="yellow"/>
        </w:rPr>
        <w:t xml:space="preserve">Title II, Part A:  Documentation of physical inventories will be maintained by the </w:t>
      </w:r>
      <w:r w:rsidR="006A1FA1" w:rsidRPr="00637F93">
        <w:rPr>
          <w:rFonts w:ascii="Arial" w:hAnsi="Arial" w:cs="Arial"/>
          <w:sz w:val="24"/>
          <w:szCs w:val="24"/>
          <w:highlight w:val="yellow"/>
        </w:rPr>
        <w:t xml:space="preserve">Federal Programs Director </w:t>
      </w:r>
      <w:r w:rsidR="00252455" w:rsidRPr="00637F93">
        <w:rPr>
          <w:rFonts w:ascii="Arial" w:hAnsi="Arial" w:cs="Arial"/>
          <w:sz w:val="24"/>
          <w:szCs w:val="24"/>
          <w:highlight w:val="yellow"/>
        </w:rPr>
        <w:t xml:space="preserve">at the Board of Education.  Principals receive a copy of the “Purchasing Supplies or Instructional Materials” and “Electronic Devices” section in the Use of Funds and Budget Management section of the Title IIA Handbook.  This information is reviewed with principals each year.  Equipment purchased with Title IIA funds will only be used for professional learning activities allowable under Title II, Part A or in the administration of the Title II, Part A program.  Physical inventories will be conducted </w:t>
      </w:r>
      <w:r w:rsidR="00D74A8E" w:rsidRPr="00637F93">
        <w:rPr>
          <w:rFonts w:ascii="Arial" w:hAnsi="Arial" w:cs="Arial"/>
          <w:sz w:val="24"/>
          <w:szCs w:val="24"/>
          <w:highlight w:val="yellow"/>
        </w:rPr>
        <w:t xml:space="preserve">by the designated person </w:t>
      </w:r>
      <w:r w:rsidR="00252455" w:rsidRPr="00637F93">
        <w:rPr>
          <w:rFonts w:ascii="Arial" w:hAnsi="Arial" w:cs="Arial"/>
          <w:sz w:val="24"/>
          <w:szCs w:val="24"/>
          <w:highlight w:val="yellow"/>
        </w:rPr>
        <w:t>by the principal</w:t>
      </w:r>
      <w:r w:rsidR="00D74A8E" w:rsidRPr="00637F93">
        <w:rPr>
          <w:rFonts w:ascii="Arial" w:hAnsi="Arial" w:cs="Arial"/>
          <w:sz w:val="24"/>
          <w:szCs w:val="24"/>
          <w:highlight w:val="yellow"/>
        </w:rPr>
        <w:t xml:space="preserve">.  The person conducting the physical inventory and the principal will sign off on the inventory documentation/checklist submitted to the BOE office.  </w:t>
      </w:r>
      <w:r w:rsidR="00252455" w:rsidRPr="00637F93">
        <w:rPr>
          <w:rFonts w:ascii="Arial" w:hAnsi="Arial" w:cs="Arial"/>
          <w:sz w:val="24"/>
          <w:szCs w:val="24"/>
          <w:highlight w:val="yellow"/>
        </w:rPr>
        <w:t xml:space="preserve">For any equipment located at the central office, physical inventories will be conducted and documentation signed by the </w:t>
      </w:r>
      <w:r w:rsidR="00452951" w:rsidRPr="00637F93">
        <w:rPr>
          <w:rFonts w:ascii="Arial" w:hAnsi="Arial" w:cs="Arial"/>
          <w:sz w:val="24"/>
          <w:szCs w:val="24"/>
          <w:highlight w:val="yellow"/>
        </w:rPr>
        <w:t>Federal Programs Director</w:t>
      </w:r>
      <w:r w:rsidR="00252455" w:rsidRPr="00637F93">
        <w:rPr>
          <w:rFonts w:ascii="Arial" w:hAnsi="Arial" w:cs="Arial"/>
          <w:sz w:val="24"/>
          <w:szCs w:val="24"/>
          <w:highlight w:val="yellow"/>
        </w:rPr>
        <w:t xml:space="preserve">.  Signed documentation will include physical location and documentation of authorized use of equipment for Title II, Part A purposes.  Title II, Part A:  Documentation of physical inventories will be maintained by the </w:t>
      </w:r>
      <w:r w:rsidR="006A1FA1" w:rsidRPr="00637F93">
        <w:rPr>
          <w:rFonts w:ascii="Arial" w:hAnsi="Arial" w:cs="Arial"/>
          <w:sz w:val="24"/>
          <w:szCs w:val="24"/>
          <w:highlight w:val="yellow"/>
        </w:rPr>
        <w:t xml:space="preserve">Federal Programs Director </w:t>
      </w:r>
      <w:r w:rsidR="00252455" w:rsidRPr="00637F93">
        <w:rPr>
          <w:rFonts w:ascii="Arial" w:hAnsi="Arial" w:cs="Arial"/>
          <w:sz w:val="24"/>
          <w:szCs w:val="24"/>
          <w:highlight w:val="yellow"/>
        </w:rPr>
        <w:t xml:space="preserve">at the Board of Education.  </w:t>
      </w:r>
      <w:r w:rsidR="00D74A8E" w:rsidRPr="00637F93">
        <w:rPr>
          <w:rFonts w:ascii="Arial" w:hAnsi="Arial" w:cs="Arial"/>
          <w:sz w:val="24"/>
          <w:szCs w:val="24"/>
          <w:highlight w:val="yellow"/>
        </w:rPr>
        <w:t xml:space="preserve">Federal Programs Director spot checks inventory to ensure quality control of inventory.  </w:t>
      </w:r>
      <w:r w:rsidR="00252455" w:rsidRPr="00637F93">
        <w:rPr>
          <w:rFonts w:ascii="Arial" w:hAnsi="Arial" w:cs="Arial"/>
          <w:sz w:val="24"/>
          <w:szCs w:val="24"/>
          <w:highlight w:val="yellow"/>
        </w:rPr>
        <w:t xml:space="preserve">This inventory will be conducted </w:t>
      </w:r>
      <w:r w:rsidR="00B75916" w:rsidRPr="00637F93">
        <w:rPr>
          <w:rFonts w:ascii="Arial" w:hAnsi="Arial" w:cs="Arial"/>
          <w:sz w:val="24"/>
          <w:szCs w:val="24"/>
          <w:highlight w:val="yellow"/>
        </w:rPr>
        <w:t>once</w:t>
      </w:r>
      <w:r w:rsidR="00252455" w:rsidRPr="00637F93">
        <w:rPr>
          <w:rFonts w:ascii="Arial" w:hAnsi="Arial" w:cs="Arial"/>
          <w:sz w:val="24"/>
          <w:szCs w:val="24"/>
          <w:highlight w:val="yellow"/>
        </w:rPr>
        <w:t xml:space="preserve"> per year; and, documentation will be maintained at the central office.</w:t>
      </w:r>
    </w:p>
    <w:p w:rsidR="00252455" w:rsidRDefault="00252455" w:rsidP="00252455">
      <w:pPr>
        <w:ind w:left="0" w:hanging="2"/>
        <w:jc w:val="both"/>
        <w:rPr>
          <w:rFonts w:ascii="Arial" w:hAnsi="Arial" w:cs="Arial"/>
          <w:sz w:val="24"/>
          <w:szCs w:val="24"/>
        </w:rPr>
      </w:pPr>
    </w:p>
    <w:p w:rsidR="009D1208" w:rsidRDefault="009D1208" w:rsidP="00252455">
      <w:pPr>
        <w:ind w:left="1" w:hanging="3"/>
        <w:jc w:val="center"/>
        <w:rPr>
          <w:rFonts w:ascii="Arial" w:hAnsi="Arial" w:cs="Arial"/>
          <w:b/>
          <w:color w:val="FF0000"/>
          <w:sz w:val="32"/>
          <w:szCs w:val="32"/>
          <w:u w:val="single"/>
        </w:rPr>
      </w:pPr>
    </w:p>
    <w:p w:rsidR="002F5DED" w:rsidRDefault="00DE0D20" w:rsidP="00976CCC">
      <w:pPr>
        <w:suppressAutoHyphens w:val="0"/>
        <w:spacing w:line="240" w:lineRule="auto"/>
        <w:ind w:leftChars="0" w:left="0" w:firstLineChars="0" w:firstLine="0"/>
        <w:jc w:val="center"/>
        <w:textDirection w:val="lrTb"/>
        <w:textAlignment w:val="auto"/>
        <w:outlineLvl w:val="9"/>
        <w:rPr>
          <w:rFonts w:ascii="Arial" w:hAnsi="Arial" w:cs="Arial"/>
          <w:b/>
          <w:color w:val="FF0000"/>
          <w:sz w:val="22"/>
          <w:szCs w:val="22"/>
          <w:u w:val="single"/>
        </w:rPr>
      </w:pPr>
      <w:bookmarkStart w:id="90" w:name="Section28"/>
      <w:r>
        <w:rPr>
          <w:rFonts w:ascii="Arial" w:hAnsi="Arial" w:cs="Arial"/>
          <w:b/>
          <w:color w:val="FF0000"/>
          <w:sz w:val="32"/>
          <w:szCs w:val="32"/>
          <w:u w:val="single"/>
        </w:rPr>
        <w:br w:type="page"/>
      </w:r>
      <w:r w:rsidR="002F5DED">
        <w:rPr>
          <w:rFonts w:ascii="Arial" w:hAnsi="Arial" w:cs="Arial"/>
          <w:b/>
          <w:color w:val="FF0000"/>
          <w:sz w:val="32"/>
          <w:szCs w:val="32"/>
          <w:u w:val="single"/>
        </w:rPr>
        <w:lastRenderedPageBreak/>
        <w:t>SECTION 28:  TITLE III, PART A</w:t>
      </w:r>
      <w:r w:rsidR="00F0096C">
        <w:rPr>
          <w:rFonts w:ascii="Arial" w:hAnsi="Arial" w:cs="Arial"/>
          <w:b/>
          <w:color w:val="FF0000"/>
          <w:sz w:val="32"/>
          <w:szCs w:val="32"/>
          <w:u w:val="single"/>
        </w:rPr>
        <w:t xml:space="preserve"> &amp; ESOL</w:t>
      </w:r>
    </w:p>
    <w:p w:rsidR="00F0096C" w:rsidRDefault="00F0096C" w:rsidP="002F5DED">
      <w:pPr>
        <w:ind w:left="0" w:hanging="2"/>
        <w:jc w:val="both"/>
        <w:rPr>
          <w:rFonts w:ascii="Arial" w:hAnsi="Arial" w:cs="Arial"/>
          <w:sz w:val="24"/>
          <w:szCs w:val="24"/>
        </w:rPr>
      </w:pPr>
    </w:p>
    <w:p w:rsidR="00F0096C" w:rsidRDefault="00F0096C" w:rsidP="00F0096C">
      <w:pPr>
        <w:pStyle w:val="BodyText"/>
        <w:ind w:left="1" w:hanging="3"/>
        <w:rPr>
          <w:b/>
          <w:bCs/>
          <w:sz w:val="32"/>
          <w:szCs w:val="32"/>
        </w:rPr>
      </w:pPr>
      <w:r w:rsidRPr="001A37C0">
        <w:rPr>
          <w:b/>
          <w:bCs/>
          <w:sz w:val="28"/>
          <w:szCs w:val="28"/>
        </w:rPr>
        <w:t>Overview</w:t>
      </w:r>
      <w:r>
        <w:rPr>
          <w:b/>
          <w:bCs/>
          <w:sz w:val="32"/>
          <w:szCs w:val="32"/>
        </w:rPr>
        <w:t>:</w:t>
      </w:r>
    </w:p>
    <w:p w:rsidR="00F0096C" w:rsidRPr="00627423" w:rsidRDefault="00F0096C" w:rsidP="00F0096C">
      <w:pPr>
        <w:pStyle w:val="Default"/>
      </w:pPr>
      <w:r w:rsidRPr="00627423">
        <w:t xml:space="preserve">Title III of the Elementary and Secondary Education Act of 1965, as amended by </w:t>
      </w:r>
      <w:proofErr w:type="gramStart"/>
      <w:r w:rsidRPr="00627423">
        <w:t>the Every</w:t>
      </w:r>
      <w:proofErr w:type="gramEnd"/>
      <w:r w:rsidRPr="00627423">
        <w:t xml:space="preserve"> Student Succeeds Act by Public Law 114-95 </w:t>
      </w:r>
      <w:r w:rsidR="00756C10">
        <w:t>on</w:t>
      </w:r>
      <w:r w:rsidRPr="00627423">
        <w:t xml:space="preserve"> December 15, 20215, was established with the intent and purpose that children and youth who are English learners (ELs) attain English language proficiency (ELP), develop high levels of academic achievement in English, and meet the same challenging state academic content standards all students are expected to meet. </w:t>
      </w:r>
    </w:p>
    <w:p w:rsidR="00F0096C" w:rsidRDefault="00F0096C" w:rsidP="00F0096C">
      <w:pPr>
        <w:pStyle w:val="Default"/>
      </w:pPr>
    </w:p>
    <w:p w:rsidR="00F0096C" w:rsidRDefault="00F0096C" w:rsidP="00F0096C">
      <w:pPr>
        <w:pStyle w:val="Default"/>
      </w:pPr>
      <w:r w:rsidRPr="00627423">
        <w:t>Th</w:t>
      </w:r>
      <w:r>
        <w:t xml:space="preserve">ese procedures are </w:t>
      </w:r>
      <w:r w:rsidRPr="00627423">
        <w:t xml:space="preserve">intended </w:t>
      </w:r>
      <w:r>
        <w:t xml:space="preserve">to provide an overview </w:t>
      </w:r>
      <w:r w:rsidR="00756C10">
        <w:t>of</w:t>
      </w:r>
      <w:r>
        <w:t xml:space="preserve"> the processes ACSS follows to </w:t>
      </w:r>
      <w:r w:rsidRPr="00627423">
        <w:t>supplemental fe</w:t>
      </w:r>
      <w:r>
        <w:t xml:space="preserve">deral funds received from </w:t>
      </w:r>
      <w:r w:rsidRPr="00627423">
        <w:t xml:space="preserve">Title III, Part A Language Programs. Title III, Part A funds </w:t>
      </w:r>
      <w:r>
        <w:t xml:space="preserve">will be </w:t>
      </w:r>
      <w:r w:rsidRPr="00627423">
        <w:t>used to provide an effective supplemental language program that improves the English language proficiency and academic achievement of English learners through the provision of an additional or enhanced language instruction educational program (LIEP), sustained and effective professional learning activities that increase the knowledge and skills of teachers and administrators who serve ELs, and effective language-focused outreach activities for EL families, parents</w:t>
      </w:r>
      <w:r w:rsidR="00756C10">
        <w:t>,</w:t>
      </w:r>
      <w:r w:rsidRPr="00627423">
        <w:t xml:space="preserve"> and communities to enhance and supplement the school system’s LIEP. </w:t>
      </w:r>
      <w:r>
        <w:t xml:space="preserve"> </w:t>
      </w:r>
      <w:r w:rsidRPr="00627423">
        <w:t>All services provided to ELs using Title III, Part A funds</w:t>
      </w:r>
      <w:r>
        <w:t xml:space="preserve"> will </w:t>
      </w:r>
      <w:r w:rsidRPr="00627423">
        <w:t xml:space="preserve">supplement, and not supplant, the services that must be provided to EL students under Title VI of the Civil Rights Act of 1964 (Title VI), the Equal Educational Opportunities Act of 1974 (EEOA), and other requirements, including those under State or local laws. </w:t>
      </w:r>
      <w:r>
        <w:t xml:space="preserve"> </w:t>
      </w:r>
    </w:p>
    <w:p w:rsidR="00F0096C" w:rsidRPr="00627423" w:rsidRDefault="00F0096C" w:rsidP="00F0096C">
      <w:pPr>
        <w:pStyle w:val="Default"/>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English to Speakers of Other Languages (ESOL) is the state-funded instructional program for eligible English Learners (ELs) in grades K-12 (Georgia School Law Code 1981, § 20-2-156, enacted in 1985). The ESOL program is a standards-based curriculum emphasizing academic and social language development. ESOL coursework is based upon the World Class Instructional Design and Assessment (WIDA) Consortium and English Language Development (ELD) standards. Both ESOL &amp; regular classroom teachers integrate these ELD standards with the Georgia Standards of Excellence to enable ELs to both communicate in English and demonstrate their academic, social, and cultural proficiency. </w:t>
      </w:r>
      <w:r w:rsidR="00756C10">
        <w:rPr>
          <w:rFonts w:ascii="Arial" w:hAnsi="Arial" w:cs="Arial"/>
          <w:sz w:val="24"/>
          <w:szCs w:val="24"/>
        </w:rPr>
        <w:t xml:space="preserve">In ESOL and general education classes, instructional approaches </w:t>
      </w:r>
      <w:r w:rsidRPr="0070746C">
        <w:rPr>
          <w:rFonts w:ascii="Arial" w:hAnsi="Arial" w:cs="Arial"/>
          <w:sz w:val="24"/>
          <w:szCs w:val="24"/>
        </w:rPr>
        <w:t xml:space="preserve">ensure </w:t>
      </w:r>
      <w:r w:rsidR="00756C10">
        <w:rPr>
          <w:rFonts w:ascii="Arial" w:hAnsi="Arial" w:cs="Arial"/>
          <w:sz w:val="24"/>
          <w:szCs w:val="24"/>
        </w:rPr>
        <w:t xml:space="preserve">that the needs of ELs in the district are met </w:t>
      </w:r>
      <w:r w:rsidRPr="0070746C">
        <w:rPr>
          <w:rFonts w:ascii="Arial" w:hAnsi="Arial" w:cs="Arial"/>
          <w:sz w:val="24"/>
          <w:szCs w:val="24"/>
        </w:rPr>
        <w:t xml:space="preserve">to increase both English language proficiency (ELP) and academic language proficiency in content-are subject matter.     </w:t>
      </w:r>
    </w:p>
    <w:p w:rsidR="00F0096C" w:rsidRPr="003A31B0" w:rsidRDefault="00F0096C" w:rsidP="00F0096C">
      <w:pPr>
        <w:ind w:left="0" w:hanging="2"/>
        <w:jc w:val="both"/>
        <w:rPr>
          <w:b/>
          <w:sz w:val="24"/>
          <w:szCs w:val="24"/>
        </w:rPr>
      </w:pPr>
    </w:p>
    <w:p w:rsidR="00F0096C" w:rsidRDefault="00F0096C" w:rsidP="00F0096C">
      <w:pPr>
        <w:pStyle w:val="Default"/>
      </w:pPr>
      <w:r>
        <w:t xml:space="preserve">ACSS provides </w:t>
      </w:r>
      <w:r w:rsidRPr="00627423">
        <w:t xml:space="preserve">ELs with effective English language development instruction using state (ESOL QBE/FTE) and/or local funding as required under Title VI of the Civil Rights Act of 1964 and the EEOA. </w:t>
      </w:r>
      <w:r>
        <w:t xml:space="preserve">  In addition, ACSS e</w:t>
      </w:r>
      <w:r w:rsidRPr="00627423">
        <w:t>nsure</w:t>
      </w:r>
      <w:r>
        <w:t>s</w:t>
      </w:r>
      <w:r w:rsidRPr="00627423">
        <w:t xml:space="preserve"> ELs participate meaningfully and equally in educational programs and services</w:t>
      </w:r>
      <w:r>
        <w:t xml:space="preserve"> provided in the district.  All ESOL teachers meet the ACSS PQ requirements.  The delivery model offered to all ESOL students is </w:t>
      </w:r>
      <w:r w:rsidR="00756C10">
        <w:t xml:space="preserve">the </w:t>
      </w:r>
      <w:r>
        <w:t xml:space="preserve">push-in and pull-out model.  </w:t>
      </w:r>
    </w:p>
    <w:p w:rsidR="00F0096C" w:rsidRDefault="00F0096C" w:rsidP="00F0096C">
      <w:pPr>
        <w:pStyle w:val="Default"/>
      </w:pPr>
    </w:p>
    <w:p w:rsidR="00F0096C" w:rsidRPr="00627423" w:rsidRDefault="00F0096C" w:rsidP="00F0096C">
      <w:pPr>
        <w:pStyle w:val="Default"/>
      </w:pPr>
      <w:r>
        <w:t xml:space="preserve">ACSS ensures to meet the </w:t>
      </w:r>
      <w:r w:rsidRPr="00627423">
        <w:t>state/local obligations under Title VI and the EEOA</w:t>
      </w:r>
      <w:r>
        <w:t xml:space="preserve"> and funds the </w:t>
      </w:r>
      <w:r w:rsidRPr="00627423">
        <w:t>ten obligations with state or local funds</w:t>
      </w:r>
      <w:r>
        <w:t>:</w:t>
      </w:r>
    </w:p>
    <w:p w:rsidR="00F0096C" w:rsidRPr="00627423" w:rsidRDefault="00F0096C" w:rsidP="00F0096C">
      <w:pPr>
        <w:pStyle w:val="BodyText"/>
        <w:ind w:left="0" w:hanging="2"/>
      </w:pPr>
    </w:p>
    <w:p w:rsidR="00F0096C" w:rsidRPr="00627423" w:rsidRDefault="00F0096C" w:rsidP="002E774D">
      <w:pPr>
        <w:pStyle w:val="Default"/>
        <w:numPr>
          <w:ilvl w:val="0"/>
          <w:numId w:val="74"/>
        </w:numPr>
        <w:spacing w:after="88"/>
      </w:pPr>
      <w:r w:rsidRPr="00627423">
        <w:t xml:space="preserve">Identify and assess all potential English learners in a timely, valid, and reliable manner. </w:t>
      </w:r>
    </w:p>
    <w:p w:rsidR="00F0096C" w:rsidRPr="00627423" w:rsidRDefault="00F0096C" w:rsidP="002E774D">
      <w:pPr>
        <w:pStyle w:val="Default"/>
        <w:numPr>
          <w:ilvl w:val="0"/>
          <w:numId w:val="74"/>
        </w:numPr>
        <w:spacing w:after="88"/>
      </w:pPr>
      <w:r w:rsidRPr="00627423">
        <w:lastRenderedPageBreak/>
        <w:t xml:space="preserve">Provide English learners with a language assistance program that is educationally sound and proven successful, consistent with </w:t>
      </w:r>
      <w:r w:rsidRPr="00627423">
        <w:rPr>
          <w:i/>
          <w:iCs/>
        </w:rPr>
        <w:t xml:space="preserve">Castañeda v. Pickard </w:t>
      </w:r>
      <w:r w:rsidRPr="00627423">
        <w:t xml:space="preserve">and the Supreme Court decision in </w:t>
      </w:r>
      <w:r w:rsidRPr="00627423">
        <w:rPr>
          <w:i/>
          <w:iCs/>
        </w:rPr>
        <w:t>Lau v. Nichols</w:t>
      </w:r>
      <w:r w:rsidRPr="00627423">
        <w:t xml:space="preserve">. ³ </w:t>
      </w:r>
    </w:p>
    <w:p w:rsidR="00F0096C" w:rsidRPr="00627423" w:rsidRDefault="00F0096C" w:rsidP="002E774D">
      <w:pPr>
        <w:pStyle w:val="Default"/>
        <w:numPr>
          <w:ilvl w:val="0"/>
          <w:numId w:val="74"/>
        </w:numPr>
        <w:spacing w:after="88"/>
      </w:pPr>
      <w:r w:rsidRPr="00627423">
        <w:t xml:space="preserve">Provide sufficiently well-prepared and trained staff to support the language assistance programs for English learners. </w:t>
      </w:r>
    </w:p>
    <w:p w:rsidR="00F0096C" w:rsidRPr="00627423" w:rsidRDefault="00F0096C" w:rsidP="002E774D">
      <w:pPr>
        <w:pStyle w:val="Default"/>
        <w:numPr>
          <w:ilvl w:val="0"/>
          <w:numId w:val="74"/>
        </w:numPr>
        <w:spacing w:after="88"/>
      </w:pPr>
      <w:r w:rsidRPr="00627423">
        <w:t xml:space="preserve">Ensure that English learners have equal opportunities to meaningfully participate in all curricular and extracurricular activities. </w:t>
      </w:r>
    </w:p>
    <w:p w:rsidR="00F0096C" w:rsidRPr="00627423" w:rsidRDefault="00F0096C" w:rsidP="002E774D">
      <w:pPr>
        <w:pStyle w:val="Default"/>
        <w:numPr>
          <w:ilvl w:val="0"/>
          <w:numId w:val="74"/>
        </w:numPr>
        <w:spacing w:after="88"/>
      </w:pPr>
      <w:r w:rsidRPr="00627423">
        <w:t xml:space="preserve">Avoid unnecessary segregation of EL students. </w:t>
      </w:r>
    </w:p>
    <w:p w:rsidR="00F0096C" w:rsidRPr="00627423" w:rsidRDefault="00F0096C" w:rsidP="002E774D">
      <w:pPr>
        <w:pStyle w:val="Default"/>
        <w:numPr>
          <w:ilvl w:val="0"/>
          <w:numId w:val="74"/>
        </w:numPr>
        <w:spacing w:after="88"/>
      </w:pPr>
      <w:r w:rsidRPr="00627423">
        <w:t xml:space="preserve">Ensure that English learners who have or are suspected of having a disability under the Individuals with Disabilities Education Act (IDEA) or Section 504 of the Rehabilitation Act of 1973 are identified, located, and evaluated in a timely manner and that the language needs of students who need special education and disability related services because of their disability are considered in evaluations and delivery of services. </w:t>
      </w:r>
    </w:p>
    <w:p w:rsidR="00F0096C" w:rsidRPr="00627423" w:rsidRDefault="00F0096C" w:rsidP="002E774D">
      <w:pPr>
        <w:pStyle w:val="Default"/>
        <w:numPr>
          <w:ilvl w:val="0"/>
          <w:numId w:val="74"/>
        </w:numPr>
        <w:spacing w:after="88"/>
      </w:pPr>
      <w:r w:rsidRPr="00627423">
        <w:t xml:space="preserve">Meet the needs of English learners who opt out of language assistance programs. </w:t>
      </w:r>
    </w:p>
    <w:p w:rsidR="00F0096C" w:rsidRPr="00627423" w:rsidRDefault="00F0096C" w:rsidP="002E774D">
      <w:pPr>
        <w:pStyle w:val="Default"/>
        <w:numPr>
          <w:ilvl w:val="0"/>
          <w:numId w:val="74"/>
        </w:numPr>
        <w:spacing w:after="88"/>
      </w:pPr>
      <w:r w:rsidRPr="00627423">
        <w:t xml:space="preserve">Monitor and evaluate English learners in language assistance programs to ensure their progress with respect to acquiring English proficiency and grade level content knowledge, exit ELs from language assistance programs when they are proficient in English, and monitor exited students to ensure they were not prematurely exited and that any academic deficits incurred in the language assistance program have been remedied. </w:t>
      </w:r>
    </w:p>
    <w:p w:rsidR="00F0096C" w:rsidRPr="00627423" w:rsidRDefault="00F0096C" w:rsidP="002E774D">
      <w:pPr>
        <w:pStyle w:val="Default"/>
        <w:numPr>
          <w:ilvl w:val="0"/>
          <w:numId w:val="74"/>
        </w:numPr>
        <w:spacing w:after="88"/>
      </w:pPr>
      <w:r w:rsidRPr="00627423">
        <w:t xml:space="preserve">Evaluate the effectiveness of a school district’s language assistance program(s) to ensure that ELs in each program acquire English proficiency and that each program is reasonably calculated³ to allow ELs to attain parity of participation in the standard instructional program within a reasonable period of time. </w:t>
      </w:r>
    </w:p>
    <w:p w:rsidR="00F0096C" w:rsidRPr="00627423" w:rsidRDefault="00F0096C" w:rsidP="002E774D">
      <w:pPr>
        <w:pStyle w:val="Default"/>
        <w:numPr>
          <w:ilvl w:val="0"/>
          <w:numId w:val="74"/>
        </w:numPr>
      </w:pPr>
      <w:r w:rsidRPr="00627423">
        <w:t xml:space="preserve">Ensure meaningful communication with limited English proficient (LEP) parents. </w:t>
      </w:r>
    </w:p>
    <w:p w:rsidR="00F0096C" w:rsidRPr="001A37C0" w:rsidRDefault="00F0096C" w:rsidP="00F0096C">
      <w:pPr>
        <w:pStyle w:val="BodyText"/>
        <w:spacing w:before="3"/>
        <w:ind w:left="0" w:hanging="2"/>
      </w:pPr>
    </w:p>
    <w:p w:rsidR="00F0096C" w:rsidRPr="000473BB" w:rsidRDefault="00F0096C" w:rsidP="00F0096C">
      <w:pPr>
        <w:pStyle w:val="Heading1"/>
        <w:tabs>
          <w:tab w:val="left" w:pos="820"/>
          <w:tab w:val="left" w:pos="821"/>
        </w:tabs>
        <w:spacing w:before="251"/>
        <w:ind w:left="0" w:hanging="2"/>
        <w:rPr>
          <w:rFonts w:ascii="Arial" w:hAnsi="Arial" w:cs="Arial"/>
          <w:sz w:val="24"/>
          <w:szCs w:val="24"/>
          <w:u w:val="single"/>
        </w:rPr>
      </w:pPr>
      <w:bookmarkStart w:id="91" w:name="I._Monitoring_Implementation_of_EL_Entra"/>
      <w:bookmarkEnd w:id="91"/>
      <w:r w:rsidRPr="000473BB">
        <w:rPr>
          <w:rFonts w:ascii="Arial" w:hAnsi="Arial" w:cs="Arial"/>
          <w:sz w:val="24"/>
          <w:szCs w:val="24"/>
          <w:u w:val="single"/>
        </w:rPr>
        <w:t>Implementation and Monitoring of EL Entrance</w:t>
      </w:r>
      <w:r w:rsidRPr="000473BB">
        <w:rPr>
          <w:rFonts w:ascii="Arial" w:hAnsi="Arial" w:cs="Arial"/>
          <w:spacing w:val="7"/>
          <w:sz w:val="24"/>
          <w:szCs w:val="24"/>
          <w:u w:val="single"/>
        </w:rPr>
        <w:t xml:space="preserve"> </w:t>
      </w:r>
      <w:r w:rsidRPr="000473BB">
        <w:rPr>
          <w:rFonts w:ascii="Arial" w:hAnsi="Arial" w:cs="Arial"/>
          <w:sz w:val="24"/>
          <w:szCs w:val="24"/>
          <w:u w:val="single"/>
        </w:rPr>
        <w:t>Procedures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The Federal Programs Director collaborates throughout the school year with all ESOL Teachers in the county to ensure that any communication from the GaDOE is passed on to the teachers</w:t>
      </w:r>
      <w:r w:rsidR="00AD1D95" w:rsidRPr="00AD1D95">
        <w:rPr>
          <w:rFonts w:ascii="Arial" w:hAnsi="Arial" w:cs="Arial"/>
          <w:sz w:val="24"/>
          <w:szCs w:val="24"/>
        </w:rPr>
        <w:t xml:space="preserve">. </w:t>
      </w:r>
      <w:r w:rsidR="00AD1D95">
        <w:rPr>
          <w:rFonts w:ascii="Arial" w:hAnsi="Arial" w:cs="Arial"/>
          <w:sz w:val="24"/>
          <w:szCs w:val="24"/>
        </w:rPr>
        <w:t>Each year</w:t>
      </w:r>
      <w:r w:rsidR="00AD1D95" w:rsidRPr="00AD1D95">
        <w:rPr>
          <w:rFonts w:ascii="Arial" w:hAnsi="Arial" w:cs="Arial"/>
          <w:sz w:val="24"/>
          <w:szCs w:val="24"/>
        </w:rPr>
        <w:t xml:space="preserve"> </w:t>
      </w:r>
      <w:r w:rsidRPr="0070746C">
        <w:rPr>
          <w:rFonts w:ascii="Arial" w:hAnsi="Arial" w:cs="Arial"/>
          <w:sz w:val="24"/>
          <w:szCs w:val="24"/>
        </w:rPr>
        <w:t xml:space="preserve">a meeting is held to review all the processes that will be implemented, updated and planned throughout the school year. All forms that will be housed in the Q-drive and/or infinite campus are reviewed and approved.  This process allows for the Federal Programs Director to personally be involved in the everyday activities that are held at each school, the implementation of procedures </w:t>
      </w:r>
      <w:r w:rsidR="00BF0F53" w:rsidRPr="0070746C">
        <w:rPr>
          <w:rFonts w:ascii="Arial" w:hAnsi="Arial" w:cs="Arial"/>
          <w:sz w:val="24"/>
          <w:szCs w:val="24"/>
        </w:rPr>
        <w:t>is</w:t>
      </w:r>
      <w:r w:rsidRPr="0070746C">
        <w:rPr>
          <w:rFonts w:ascii="Arial" w:hAnsi="Arial" w:cs="Arial"/>
          <w:sz w:val="24"/>
          <w:szCs w:val="24"/>
        </w:rPr>
        <w:t xml:space="preserve"> consistent across the district, monitor the identification, services and exit criteria of ELs, monitor supplemental language instruction, professional learning, and parent and family community outreach programs.  The Federal Programs Director in collaboration with ESOL Teachers review the Federal Programs Manual, new forms, Professional Learning, and plans for the use of any Title III, Part A funds that may be available for the year.  Teachers submit schedules to ensure that all ELs are being served and to ensure that sufficient staff is available in all schools.  During face to face technical visits, school principals are given an overview of Title III, Part A, ESOL, Title VI of the Civil Rights Act of 1964, and ESOL to ensure that students are provided with the required</w:t>
      </w:r>
      <w:r w:rsidR="00BF0F53">
        <w:rPr>
          <w:rFonts w:ascii="Arial" w:hAnsi="Arial" w:cs="Arial"/>
          <w:sz w:val="24"/>
          <w:szCs w:val="24"/>
        </w:rPr>
        <w:t xml:space="preserve"> and </w:t>
      </w:r>
      <w:r w:rsidR="00BF0F53" w:rsidRPr="0070746C">
        <w:rPr>
          <w:rFonts w:ascii="Arial" w:hAnsi="Arial" w:cs="Arial"/>
          <w:sz w:val="24"/>
          <w:szCs w:val="24"/>
        </w:rPr>
        <w:t>supplemental</w:t>
      </w:r>
      <w:r w:rsidRPr="0070746C">
        <w:rPr>
          <w:rFonts w:ascii="Arial" w:hAnsi="Arial" w:cs="Arial"/>
          <w:sz w:val="24"/>
          <w:szCs w:val="24"/>
        </w:rPr>
        <w:t xml:space="preserve"> services</w:t>
      </w:r>
      <w:r w:rsidR="00BF0F53">
        <w:rPr>
          <w:rFonts w:ascii="Arial" w:hAnsi="Arial" w:cs="Arial"/>
          <w:sz w:val="24"/>
          <w:szCs w:val="24"/>
        </w:rPr>
        <w:t xml:space="preserve">, </w:t>
      </w:r>
      <w:r w:rsidRPr="0070746C">
        <w:rPr>
          <w:rFonts w:ascii="Arial" w:hAnsi="Arial" w:cs="Arial"/>
          <w:sz w:val="24"/>
          <w:szCs w:val="24"/>
        </w:rPr>
        <w:t>ESOL teachers are given the same resources as any other teachers in the school district</w:t>
      </w:r>
      <w:r w:rsidR="00BF0F53">
        <w:rPr>
          <w:rFonts w:ascii="Arial" w:hAnsi="Arial" w:cs="Arial"/>
          <w:sz w:val="24"/>
          <w:szCs w:val="24"/>
        </w:rPr>
        <w:t>, and that entrance and exit procedures for identifying English learners and immigrant children and youth are followed consistently in the school district</w:t>
      </w:r>
      <w:r w:rsidRPr="0070746C">
        <w:rPr>
          <w:rFonts w:ascii="Arial" w:hAnsi="Arial" w:cs="Arial"/>
          <w:sz w:val="24"/>
          <w:szCs w:val="24"/>
        </w:rPr>
        <w:t xml:space="preserve">. The </w:t>
      </w:r>
      <w:r w:rsidRPr="0070746C">
        <w:rPr>
          <w:rFonts w:ascii="Arial" w:hAnsi="Arial" w:cs="Arial"/>
          <w:sz w:val="24"/>
          <w:szCs w:val="24"/>
        </w:rPr>
        <w:lastRenderedPageBreak/>
        <w:t xml:space="preserve">CLIP is used as the main means to secure supplemental services to ELs and outreach opportunities to their parents.  Supplemental Language Instruction is monitored by scores on pre and </w:t>
      </w:r>
      <w:r w:rsidR="00D40FC1">
        <w:rPr>
          <w:rFonts w:ascii="Arial" w:hAnsi="Arial" w:cs="Arial"/>
          <w:sz w:val="24"/>
          <w:szCs w:val="24"/>
        </w:rPr>
        <w:t>post-benchmark</w:t>
      </w:r>
      <w:r w:rsidRPr="0070746C">
        <w:rPr>
          <w:rFonts w:ascii="Arial" w:hAnsi="Arial" w:cs="Arial"/>
          <w:sz w:val="24"/>
          <w:szCs w:val="24"/>
        </w:rPr>
        <w:t xml:space="preserve"> data.  Professional Development is evaluated by feedback surveys, walkthroughs and observation checklist</w:t>
      </w:r>
      <w:r w:rsidR="00FD135C">
        <w:rPr>
          <w:rFonts w:ascii="Arial" w:hAnsi="Arial" w:cs="Arial"/>
          <w:sz w:val="24"/>
          <w:szCs w:val="24"/>
        </w:rPr>
        <w:t>s</w:t>
      </w:r>
      <w:r w:rsidRPr="0070746C">
        <w:rPr>
          <w:rFonts w:ascii="Arial" w:hAnsi="Arial" w:cs="Arial"/>
          <w:sz w:val="24"/>
          <w:szCs w:val="24"/>
        </w:rPr>
        <w:t>.  EL Parent/family, community outreach is evaluated by annual surveys</w:t>
      </w:r>
      <w:r w:rsidR="00636344">
        <w:rPr>
          <w:rFonts w:ascii="Arial" w:hAnsi="Arial" w:cs="Arial"/>
          <w:sz w:val="24"/>
          <w:szCs w:val="24"/>
        </w:rPr>
        <w:t xml:space="preserve"> provided in Spanish and English.  </w:t>
      </w:r>
    </w:p>
    <w:p w:rsidR="00636344" w:rsidRDefault="00636344" w:rsidP="00F0096C">
      <w:pPr>
        <w:ind w:left="0" w:hanging="2"/>
        <w:jc w:val="both"/>
        <w:rPr>
          <w:rFonts w:ascii="Arial" w:hAnsi="Arial" w:cs="Arial"/>
          <w:b/>
          <w:sz w:val="24"/>
          <w:szCs w:val="24"/>
          <w:u w:val="single"/>
        </w:rPr>
      </w:pPr>
      <w:bookmarkStart w:id="92" w:name="A._Monitoring_Registration_–_in_parent’s"/>
      <w:bookmarkEnd w:id="92"/>
    </w:p>
    <w:p w:rsidR="00F0096C" w:rsidRPr="0070746C" w:rsidRDefault="00F0096C" w:rsidP="00F0096C">
      <w:pPr>
        <w:ind w:left="0" w:hanging="2"/>
        <w:jc w:val="both"/>
        <w:rPr>
          <w:rFonts w:ascii="Arial" w:hAnsi="Arial" w:cs="Arial"/>
          <w:b/>
          <w:sz w:val="24"/>
          <w:szCs w:val="24"/>
          <w:u w:val="single"/>
        </w:rPr>
      </w:pPr>
      <w:r w:rsidRPr="0070746C">
        <w:rPr>
          <w:rFonts w:ascii="Arial" w:hAnsi="Arial" w:cs="Arial"/>
          <w:b/>
          <w:sz w:val="24"/>
          <w:szCs w:val="24"/>
          <w:u w:val="single"/>
        </w:rPr>
        <w:t>Identification of English Learners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Under federal law, ACSS identifies all students with primary home languages other than English using the Home Language Survey (HLS) and screens these students for language assistance if </w:t>
      </w:r>
      <w:r w:rsidR="00756C10">
        <w:rPr>
          <w:rFonts w:ascii="Arial" w:hAnsi="Arial" w:cs="Arial"/>
          <w:sz w:val="24"/>
          <w:szCs w:val="24"/>
        </w:rPr>
        <w:t>specific</w:t>
      </w:r>
      <w:r w:rsidRPr="0070746C">
        <w:rPr>
          <w:rFonts w:ascii="Arial" w:hAnsi="Arial" w:cs="Arial"/>
          <w:sz w:val="24"/>
          <w:szCs w:val="24"/>
        </w:rPr>
        <w:t xml:space="preserve"> indicators are checked on the HSL.  In the event a student is new to U.S. schools, i.e.</w:t>
      </w:r>
      <w:r w:rsidR="00756C10">
        <w:rPr>
          <w:rFonts w:ascii="Arial" w:hAnsi="Arial" w:cs="Arial"/>
          <w:sz w:val="24"/>
          <w:szCs w:val="24"/>
        </w:rPr>
        <w:t>,</w:t>
      </w:r>
      <w:r w:rsidRPr="0070746C">
        <w:rPr>
          <w:rFonts w:ascii="Arial" w:hAnsi="Arial" w:cs="Arial"/>
          <w:sz w:val="24"/>
          <w:szCs w:val="24"/>
        </w:rPr>
        <w:t xml:space="preserve"> Kindergarten students and newly arrived immigrants</w:t>
      </w:r>
      <w:r w:rsidR="00FD135C">
        <w:rPr>
          <w:rFonts w:ascii="Arial" w:hAnsi="Arial" w:cs="Arial"/>
          <w:sz w:val="24"/>
          <w:szCs w:val="24"/>
        </w:rPr>
        <w:t>, t</w:t>
      </w:r>
      <w:r w:rsidR="00756C10">
        <w:rPr>
          <w:rFonts w:ascii="Arial" w:hAnsi="Arial" w:cs="Arial"/>
          <w:sz w:val="24"/>
          <w:szCs w:val="24"/>
        </w:rPr>
        <w:t>he</w:t>
      </w:r>
      <w:r w:rsidRPr="0070746C">
        <w:rPr>
          <w:rFonts w:ascii="Arial" w:hAnsi="Arial" w:cs="Arial"/>
          <w:sz w:val="24"/>
          <w:szCs w:val="24"/>
        </w:rPr>
        <w:t xml:space="preserve"> original HLS serves as a trigger to determine which students should be administered the ELP screener to identify whether </w:t>
      </w:r>
      <w:r w:rsidR="00FD135C">
        <w:rPr>
          <w:rFonts w:ascii="Arial" w:hAnsi="Arial" w:cs="Arial"/>
          <w:sz w:val="24"/>
          <w:szCs w:val="24"/>
        </w:rPr>
        <w:t>or not they qualify as</w:t>
      </w:r>
      <w:r w:rsidRPr="0070746C">
        <w:rPr>
          <w:rFonts w:ascii="Arial" w:hAnsi="Arial" w:cs="Arial"/>
          <w:sz w:val="24"/>
          <w:szCs w:val="24"/>
        </w:rPr>
        <w:t xml:space="preserve"> English learners entitled to English language instructional program</w:t>
      </w:r>
      <w:r w:rsidR="00891B27">
        <w:rPr>
          <w:rFonts w:ascii="Arial" w:hAnsi="Arial" w:cs="Arial"/>
          <w:sz w:val="24"/>
          <w:szCs w:val="24"/>
        </w:rPr>
        <w:t xml:space="preserve"> services</w:t>
      </w:r>
      <w:r w:rsidRPr="0070746C">
        <w:rPr>
          <w:rFonts w:ascii="Arial" w:hAnsi="Arial" w:cs="Arial"/>
          <w:sz w:val="24"/>
          <w:szCs w:val="24"/>
        </w:rPr>
        <w:t xml:space="preserve">.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u w:val="single"/>
        </w:rPr>
      </w:pPr>
      <w:r w:rsidRPr="0070746C">
        <w:rPr>
          <w:rFonts w:ascii="Arial" w:hAnsi="Arial" w:cs="Arial"/>
          <w:sz w:val="24"/>
          <w:szCs w:val="24"/>
          <w:u w:val="single"/>
        </w:rPr>
        <w:t xml:space="preserve">The HLS includes the three required questions: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1. Which language does your child best understand and speak?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2. Which language does your child most frequently speak at home?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3. Which language do adults in your home most frequently use when speaking with your child?</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In Appling County, Data Clerks at each school provide a registration packet to all students.  New students enrolled in the system are provided with the HLS, </w:t>
      </w:r>
      <w:r w:rsidR="00756C10">
        <w:rPr>
          <w:rFonts w:ascii="Arial" w:hAnsi="Arial" w:cs="Arial"/>
          <w:sz w:val="24"/>
          <w:szCs w:val="24"/>
        </w:rPr>
        <w:t xml:space="preserve">a </w:t>
      </w:r>
      <w:r w:rsidRPr="0070746C">
        <w:rPr>
          <w:rFonts w:ascii="Arial" w:hAnsi="Arial" w:cs="Arial"/>
          <w:sz w:val="24"/>
          <w:szCs w:val="24"/>
        </w:rPr>
        <w:t>one-time document, as part of the enrollment process to complete and return to the Data Clerks</w:t>
      </w:r>
      <w:r w:rsidRPr="005C04F1">
        <w:rPr>
          <w:rFonts w:ascii="Arial" w:hAnsi="Arial" w:cs="Arial"/>
          <w:sz w:val="24"/>
          <w:szCs w:val="24"/>
          <w:highlight w:val="yellow"/>
        </w:rPr>
        <w:t xml:space="preserve">. </w:t>
      </w:r>
      <w:r w:rsidR="005C04F1" w:rsidRPr="005C04F1">
        <w:rPr>
          <w:rFonts w:ascii="Arial" w:hAnsi="Arial" w:cs="Arial"/>
          <w:sz w:val="24"/>
          <w:szCs w:val="24"/>
          <w:highlight w:val="yellow"/>
        </w:rPr>
        <w:t xml:space="preserve"> </w:t>
      </w:r>
      <w:r w:rsidR="005C04F1">
        <w:rPr>
          <w:rFonts w:ascii="Arial" w:hAnsi="Arial" w:cs="Arial"/>
          <w:sz w:val="24"/>
          <w:szCs w:val="24"/>
          <w:highlight w:val="yellow"/>
        </w:rPr>
        <w:t xml:space="preserve">Beginning in February 2023 and </w:t>
      </w:r>
      <w:r w:rsidR="00756C10">
        <w:rPr>
          <w:rFonts w:ascii="Arial" w:hAnsi="Arial" w:cs="Arial"/>
          <w:sz w:val="24"/>
          <w:szCs w:val="24"/>
          <w:highlight w:val="yellow"/>
        </w:rPr>
        <w:t>continuing</w:t>
      </w:r>
      <w:r w:rsidR="005C04F1">
        <w:rPr>
          <w:rFonts w:ascii="Arial" w:hAnsi="Arial" w:cs="Arial"/>
          <w:sz w:val="24"/>
          <w:szCs w:val="24"/>
          <w:highlight w:val="yellow"/>
        </w:rPr>
        <w:t xml:space="preserve"> every </w:t>
      </w:r>
      <w:r w:rsidR="00756C10">
        <w:rPr>
          <w:rFonts w:ascii="Arial" w:hAnsi="Arial" w:cs="Arial"/>
          <w:sz w:val="24"/>
          <w:szCs w:val="24"/>
          <w:highlight w:val="yellow"/>
        </w:rPr>
        <w:t xml:space="preserve">year, </w:t>
      </w:r>
      <w:r w:rsidR="005C04F1">
        <w:rPr>
          <w:rFonts w:ascii="Arial" w:hAnsi="Arial" w:cs="Arial"/>
          <w:sz w:val="24"/>
          <w:szCs w:val="24"/>
          <w:highlight w:val="yellow"/>
        </w:rPr>
        <w:t>a</w:t>
      </w:r>
      <w:r w:rsidR="005C04F1" w:rsidRPr="005C04F1">
        <w:rPr>
          <w:rFonts w:ascii="Arial" w:hAnsi="Arial" w:cs="Arial"/>
          <w:sz w:val="24"/>
          <w:szCs w:val="24"/>
          <w:highlight w:val="yellow"/>
        </w:rPr>
        <w:t>ll Data Clerks and ESOL teachers will be provided with resources to administer the HLS in a language parents can understand.  In addition, Parent Notifications of EL Services will be provided to parents in a language specified in the HLS.</w:t>
      </w:r>
      <w:r w:rsidR="005C04F1">
        <w:rPr>
          <w:rFonts w:ascii="Arial" w:hAnsi="Arial" w:cs="Arial"/>
          <w:sz w:val="24"/>
          <w:szCs w:val="24"/>
        </w:rPr>
        <w:t xml:space="preserve">  </w:t>
      </w:r>
      <w:r w:rsidRPr="0070746C">
        <w:rPr>
          <w:rFonts w:ascii="Arial" w:hAnsi="Arial" w:cs="Arial"/>
          <w:sz w:val="24"/>
          <w:szCs w:val="24"/>
        </w:rPr>
        <w:t xml:space="preserve">The HLS includes questions intended to determine the students’ primary language. Teachers complete their designated checklist to ensure that ALL forms parents </w:t>
      </w:r>
      <w:r w:rsidR="00756C10">
        <w:rPr>
          <w:rFonts w:ascii="Arial" w:hAnsi="Arial" w:cs="Arial"/>
          <w:sz w:val="24"/>
          <w:szCs w:val="24"/>
        </w:rPr>
        <w:t>must</w:t>
      </w:r>
      <w:r w:rsidRPr="0070746C">
        <w:rPr>
          <w:rFonts w:ascii="Arial" w:hAnsi="Arial" w:cs="Arial"/>
          <w:sz w:val="24"/>
          <w:szCs w:val="24"/>
        </w:rPr>
        <w:t xml:space="preserve"> complete are turned in to the homeroom/primary teacher.  ESOL teachers are also involved in the process in the event that the HLS form is not turned in to the school.  Parents may not decline to complete the Home Language Survey.  As needed and requested</w:t>
      </w:r>
      <w:r w:rsidR="00756C10">
        <w:rPr>
          <w:rFonts w:ascii="Arial" w:hAnsi="Arial" w:cs="Arial"/>
          <w:sz w:val="24"/>
          <w:szCs w:val="24"/>
        </w:rPr>
        <w:t>,</w:t>
      </w:r>
      <w:r w:rsidRPr="0070746C">
        <w:rPr>
          <w:rFonts w:ascii="Arial" w:hAnsi="Arial" w:cs="Arial"/>
          <w:sz w:val="24"/>
          <w:szCs w:val="24"/>
        </w:rPr>
        <w:t xml:space="preserve"> the HLS is in a language the parents can understand.   If written translations are not practicable, ACSS offers limited </w:t>
      </w:r>
      <w:r w:rsidR="00756C10">
        <w:rPr>
          <w:rFonts w:ascii="Arial" w:hAnsi="Arial" w:cs="Arial"/>
          <w:sz w:val="24"/>
          <w:szCs w:val="24"/>
        </w:rPr>
        <w:t>English-proficient</w:t>
      </w:r>
      <w:r w:rsidRPr="0070746C">
        <w:rPr>
          <w:rFonts w:ascii="Arial" w:hAnsi="Arial" w:cs="Arial"/>
          <w:sz w:val="24"/>
          <w:szCs w:val="24"/>
        </w:rPr>
        <w:t xml:space="preserve"> parents’ free oral interpretation of the written information.  The complete and signed HLS is maintained in the student’s permanent/cumulative file.  EL records of all transferring students are also used to identify whether the in-state or out-of-state transfer student is an EL or not.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If the answer to any of the questions indicates a home language other than English, the student is considered a Primary Home Language Other Than English (PHLOTE).  If the answer to all three questions are several languages, the school must interview the parents to determine what language is the student’s primary or dominant language.  </w:t>
      </w:r>
    </w:p>
    <w:p w:rsidR="00F0096C" w:rsidRPr="0070746C" w:rsidRDefault="00F0096C" w:rsidP="00F0096C">
      <w:pPr>
        <w:adjustRightInd w:val="0"/>
        <w:ind w:left="0" w:hanging="2"/>
        <w:rPr>
          <w:rFonts w:ascii="Arial" w:eastAsiaTheme="minorHAnsi" w:hAnsi="Arial" w:cs="Arial"/>
          <w:color w:val="000000"/>
          <w:sz w:val="24"/>
          <w:szCs w:val="24"/>
        </w:rPr>
      </w:pPr>
      <w:r w:rsidRPr="0070746C">
        <w:rPr>
          <w:rFonts w:ascii="Arial" w:hAnsi="Arial" w:cs="Arial"/>
          <w:sz w:val="24"/>
          <w:szCs w:val="24"/>
        </w:rPr>
        <w:t xml:space="preserve">If the answer to all three questions is English, the student is NOT a potential English learner and should not be administered the ELP screener. Transfer students’ original HLS (signed, dated, and in a language, parents understood) and prior EL documents take precedence in this process.   </w:t>
      </w:r>
      <w:r w:rsidRPr="0070746C">
        <w:rPr>
          <w:rFonts w:ascii="Arial" w:eastAsiaTheme="minorHAnsi" w:hAnsi="Arial" w:cs="Arial"/>
          <w:color w:val="000000"/>
          <w:sz w:val="24"/>
          <w:szCs w:val="24"/>
        </w:rPr>
        <w:t xml:space="preserve">American Sign Language (ASL) is an accepted English and would NOT trigger the need to screen the student for English proficiency. </w:t>
      </w:r>
    </w:p>
    <w:p w:rsidR="00F0096C" w:rsidRDefault="00F0096C" w:rsidP="00F0096C">
      <w:pPr>
        <w:adjustRightInd w:val="0"/>
        <w:ind w:left="0" w:hanging="2"/>
        <w:rPr>
          <w:rFonts w:ascii="Arial" w:hAnsi="Arial" w:cs="Arial"/>
          <w:sz w:val="24"/>
          <w:szCs w:val="24"/>
        </w:rPr>
      </w:pPr>
    </w:p>
    <w:p w:rsidR="00D40FC1" w:rsidRPr="0070746C" w:rsidRDefault="00D40FC1" w:rsidP="00F0096C">
      <w:pPr>
        <w:adjustRightInd w:val="0"/>
        <w:ind w:left="0" w:hanging="2"/>
        <w:rPr>
          <w:rFonts w:ascii="Arial" w:hAnsi="Arial" w:cs="Arial"/>
          <w:sz w:val="24"/>
          <w:szCs w:val="24"/>
        </w:rPr>
      </w:pPr>
    </w:p>
    <w:p w:rsidR="00F0096C" w:rsidRPr="0070746C" w:rsidRDefault="00F0096C" w:rsidP="00F0096C">
      <w:pPr>
        <w:adjustRightInd w:val="0"/>
        <w:ind w:left="0" w:hanging="2"/>
        <w:rPr>
          <w:rFonts w:ascii="Arial" w:hAnsi="Arial" w:cs="Arial"/>
          <w:sz w:val="24"/>
          <w:szCs w:val="24"/>
        </w:rPr>
      </w:pPr>
      <w:r w:rsidRPr="0070746C">
        <w:rPr>
          <w:rFonts w:ascii="Arial" w:hAnsi="Arial" w:cs="Arial"/>
          <w:sz w:val="24"/>
          <w:szCs w:val="24"/>
          <w:u w:val="single"/>
        </w:rPr>
        <w:t>The student’s primary language will be entered in Infinite Campus</w:t>
      </w:r>
      <w:r w:rsidRPr="0070746C">
        <w:rPr>
          <w:rFonts w:ascii="Arial" w:hAnsi="Arial" w:cs="Arial"/>
          <w:sz w:val="24"/>
          <w:szCs w:val="24"/>
        </w:rPr>
        <w:t>:</w:t>
      </w:r>
    </w:p>
    <w:p w:rsidR="00F0096C" w:rsidRPr="0070746C" w:rsidRDefault="00F0096C" w:rsidP="00F0096C">
      <w:pPr>
        <w:adjustRightInd w:val="0"/>
        <w:spacing w:after="7"/>
        <w:ind w:left="0" w:hanging="2"/>
        <w:rPr>
          <w:rFonts w:ascii="Arial" w:eastAsiaTheme="minorHAnsi" w:hAnsi="Arial" w:cs="Arial"/>
          <w:color w:val="000000"/>
          <w:sz w:val="24"/>
          <w:szCs w:val="24"/>
        </w:rPr>
      </w:pPr>
      <w:r w:rsidRPr="0070746C">
        <w:rPr>
          <w:rFonts w:ascii="Arial" w:eastAsiaTheme="minorHAnsi" w:hAnsi="Arial" w:cs="Arial"/>
          <w:color w:val="000000"/>
          <w:sz w:val="24"/>
          <w:szCs w:val="24"/>
        </w:rPr>
        <w:lastRenderedPageBreak/>
        <w:t xml:space="preserve">STUDENT PRIMARY LANGUAGE must be entered if the student is coded EL= ‘Y’. </w:t>
      </w:r>
    </w:p>
    <w:p w:rsidR="00F0096C" w:rsidRPr="0070746C" w:rsidRDefault="00F0096C" w:rsidP="00F0096C">
      <w:pPr>
        <w:adjustRightInd w:val="0"/>
        <w:spacing w:after="7"/>
        <w:ind w:left="0" w:hanging="2"/>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 STUDENT PRIMARY LANGUAGE cannot be BLANK (English) if the student is an ENGLISH LEARNER (EL). </w:t>
      </w:r>
    </w:p>
    <w:p w:rsidR="00F0096C" w:rsidRPr="0070746C" w:rsidRDefault="00F0096C" w:rsidP="00F0096C">
      <w:pPr>
        <w:adjustRightInd w:val="0"/>
        <w:ind w:left="0" w:hanging="2"/>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 A STUDENT PRIMARY LANGUAGE is required when the PLACE OF BIRTH code is not the United States (code 2310 – U.S. or 1790 – Puerto Rico). </w:t>
      </w:r>
    </w:p>
    <w:p w:rsidR="00F0096C" w:rsidRPr="0070746C" w:rsidRDefault="00F0096C" w:rsidP="00F0096C">
      <w:pPr>
        <w:adjustRightInd w:val="0"/>
        <w:ind w:left="0" w:hanging="2"/>
        <w:rPr>
          <w:rFonts w:ascii="Arial" w:eastAsiaTheme="minorHAnsi" w:hAnsi="Arial" w:cs="Arial"/>
          <w:color w:val="000000"/>
          <w:sz w:val="24"/>
          <w:szCs w:val="24"/>
        </w:rPr>
      </w:pPr>
    </w:p>
    <w:p w:rsidR="00F0096C" w:rsidRPr="0070746C" w:rsidRDefault="00F0096C" w:rsidP="00F0096C">
      <w:pPr>
        <w:adjustRightInd w:val="0"/>
        <w:ind w:left="0" w:hanging="2"/>
        <w:rPr>
          <w:rFonts w:ascii="Arial" w:hAnsi="Arial" w:cs="Arial"/>
          <w:sz w:val="24"/>
          <w:szCs w:val="24"/>
        </w:rPr>
      </w:pPr>
      <w:r w:rsidRPr="0070746C">
        <w:rPr>
          <w:rFonts w:ascii="Arial" w:hAnsi="Arial" w:cs="Arial"/>
          <w:sz w:val="24"/>
          <w:szCs w:val="24"/>
          <w:u w:val="single"/>
        </w:rPr>
        <w:t>Parent Language of Communication</w:t>
      </w:r>
      <w:r w:rsidRPr="0070746C">
        <w:rPr>
          <w:rFonts w:ascii="Arial" w:hAnsi="Arial" w:cs="Arial"/>
          <w:sz w:val="24"/>
          <w:szCs w:val="24"/>
        </w:rPr>
        <w:t>:</w:t>
      </w:r>
    </w:p>
    <w:p w:rsidR="00F0096C" w:rsidRPr="0070746C" w:rsidRDefault="00F0096C" w:rsidP="00F0096C">
      <w:pPr>
        <w:adjustRightInd w:val="0"/>
        <w:ind w:left="0" w:hanging="2"/>
        <w:rPr>
          <w:rFonts w:ascii="Arial" w:hAnsi="Arial" w:cs="Arial"/>
          <w:sz w:val="24"/>
          <w:szCs w:val="24"/>
        </w:rPr>
      </w:pPr>
      <w:r w:rsidRPr="0070746C">
        <w:rPr>
          <w:rFonts w:ascii="Arial" w:hAnsi="Arial" w:cs="Arial"/>
          <w:sz w:val="24"/>
          <w:szCs w:val="24"/>
        </w:rPr>
        <w:t xml:space="preserve">The language preference of the parent for written communication between the school and the family is collected as part of the HLS and is located at the bottom of the form.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u w:val="single"/>
        </w:rPr>
      </w:pPr>
      <w:r w:rsidRPr="0070746C">
        <w:rPr>
          <w:rFonts w:ascii="Arial" w:hAnsi="Arial" w:cs="Arial"/>
          <w:sz w:val="24"/>
          <w:szCs w:val="24"/>
          <w:u w:val="single"/>
        </w:rPr>
        <w:t>Transfer Students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Students enrolled in a GA school before ACSS:</w:t>
      </w:r>
    </w:p>
    <w:p w:rsidR="00F0096C" w:rsidRPr="0070746C" w:rsidRDefault="00F0096C" w:rsidP="00636344">
      <w:pPr>
        <w:pStyle w:val="ListParagraph"/>
        <w:ind w:leftChars="0" w:left="0" w:firstLineChars="0" w:firstLine="0"/>
        <w:jc w:val="both"/>
        <w:rPr>
          <w:rFonts w:ascii="Arial" w:hAnsi="Arial" w:cs="Arial"/>
          <w:sz w:val="24"/>
          <w:szCs w:val="24"/>
        </w:rPr>
      </w:pPr>
      <w:r w:rsidRPr="0070746C">
        <w:rPr>
          <w:rFonts w:ascii="Arial" w:hAnsi="Arial" w:cs="Arial"/>
          <w:sz w:val="24"/>
          <w:szCs w:val="24"/>
        </w:rPr>
        <w:t>Identification of the student as a potential EL will take effect after reviewing:</w:t>
      </w:r>
    </w:p>
    <w:p w:rsidR="00F0096C" w:rsidRPr="0070746C" w:rsidRDefault="00F0096C" w:rsidP="002E774D">
      <w:pPr>
        <w:pStyle w:val="ListParagraph"/>
        <w:numPr>
          <w:ilvl w:val="1"/>
          <w:numId w:val="94"/>
        </w:numPr>
        <w:ind w:leftChars="0" w:firstLineChars="0"/>
        <w:jc w:val="both"/>
        <w:rPr>
          <w:rFonts w:ascii="Arial" w:hAnsi="Arial" w:cs="Arial"/>
          <w:sz w:val="24"/>
          <w:szCs w:val="24"/>
        </w:rPr>
      </w:pPr>
      <w:r w:rsidRPr="0070746C">
        <w:rPr>
          <w:rFonts w:ascii="Arial" w:hAnsi="Arial" w:cs="Arial"/>
          <w:sz w:val="24"/>
          <w:szCs w:val="24"/>
        </w:rPr>
        <w:t xml:space="preserve">Transferring records and/or original HLS  </w:t>
      </w:r>
    </w:p>
    <w:p w:rsidR="00F0096C" w:rsidRPr="0070746C" w:rsidRDefault="00F0096C" w:rsidP="002E774D">
      <w:pPr>
        <w:pStyle w:val="ListParagraph"/>
        <w:numPr>
          <w:ilvl w:val="1"/>
          <w:numId w:val="94"/>
        </w:numPr>
        <w:ind w:leftChars="0" w:firstLineChars="0"/>
        <w:jc w:val="both"/>
        <w:rPr>
          <w:rFonts w:ascii="Arial" w:hAnsi="Arial" w:cs="Arial"/>
          <w:sz w:val="24"/>
          <w:szCs w:val="24"/>
        </w:rPr>
      </w:pPr>
      <w:r w:rsidRPr="0070746C">
        <w:rPr>
          <w:rFonts w:ascii="Arial" w:hAnsi="Arial" w:cs="Arial"/>
          <w:sz w:val="24"/>
          <w:szCs w:val="24"/>
        </w:rPr>
        <w:t>Original screener of the latest WIDA ACCESS</w:t>
      </w:r>
    </w:p>
    <w:p w:rsidR="00F0096C" w:rsidRPr="0070746C" w:rsidRDefault="00F0096C" w:rsidP="002E774D">
      <w:pPr>
        <w:pStyle w:val="ListParagraph"/>
        <w:numPr>
          <w:ilvl w:val="1"/>
          <w:numId w:val="94"/>
        </w:numPr>
        <w:ind w:leftChars="0" w:firstLineChars="0"/>
        <w:jc w:val="both"/>
        <w:rPr>
          <w:rFonts w:ascii="Arial" w:hAnsi="Arial" w:cs="Arial"/>
          <w:sz w:val="24"/>
          <w:szCs w:val="24"/>
        </w:rPr>
      </w:pPr>
      <w:r w:rsidRPr="0070746C">
        <w:rPr>
          <w:rFonts w:ascii="Arial" w:hAnsi="Arial" w:cs="Arial"/>
          <w:sz w:val="24"/>
          <w:szCs w:val="24"/>
        </w:rPr>
        <w:t>Direct contact has been made to the previous school for HLS, screener or testing results.</w:t>
      </w:r>
    </w:p>
    <w:p w:rsidR="00636344" w:rsidRDefault="00636344"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p>
    <w:p w:rsidR="00F0096C" w:rsidRPr="0070746C" w:rsidRDefault="00F0096C"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r w:rsidRPr="0070746C">
        <w:rPr>
          <w:rFonts w:ascii="Arial" w:eastAsia="Times New Roman" w:hAnsi="Arial" w:cs="Arial"/>
          <w:sz w:val="24"/>
          <w:szCs w:val="24"/>
        </w:rPr>
        <w:t xml:space="preserve">ELs who transfer from another school within the United States or from a Department of Defense School, with official records to support their pre-determined eligibility and services within the past year, will be accepted and placed accordingly in language assistance programs. </w:t>
      </w:r>
    </w:p>
    <w:p w:rsidR="00636344" w:rsidRDefault="00636344"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p>
    <w:p w:rsidR="00F0096C" w:rsidRPr="0070746C" w:rsidRDefault="00F0096C"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r w:rsidRPr="0070746C">
        <w:rPr>
          <w:rFonts w:ascii="Arial" w:eastAsia="Times New Roman" w:hAnsi="Arial" w:cs="Arial"/>
          <w:sz w:val="24"/>
          <w:szCs w:val="24"/>
        </w:rPr>
        <w:t xml:space="preserve">If a PHLOTE was screened in a non-WIDA state and was found not-eligible by that state’s criteria, ACSS may rescreen using the appropriate WIDA eligibility assessment if there is evidence that the students’ level of English Language Proficiency will be, or is, a barrier to meeting Georgia’s Standards of Excellence. </w:t>
      </w:r>
    </w:p>
    <w:p w:rsidR="00636344" w:rsidRDefault="00636344"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p>
    <w:p w:rsidR="00F0096C" w:rsidRPr="0070746C" w:rsidRDefault="00F0096C"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r w:rsidRPr="0070746C">
        <w:rPr>
          <w:rFonts w:ascii="Arial" w:eastAsia="Times New Roman" w:hAnsi="Arial" w:cs="Arial"/>
          <w:sz w:val="24"/>
          <w:szCs w:val="24"/>
        </w:rPr>
        <w:t xml:space="preserve">If there is no record available or records cannot be obtained within the time frames described above, it will be necessary for ACSS to ensure that it meets the appropriate deadlines for identification and screening of transfer students. </w:t>
      </w:r>
    </w:p>
    <w:p w:rsidR="00636344" w:rsidRDefault="00636344"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p>
    <w:p w:rsidR="00F0096C" w:rsidRPr="0070746C" w:rsidRDefault="00F0096C" w:rsidP="00636344">
      <w:pPr>
        <w:pStyle w:val="ListParagraph"/>
        <w:shd w:val="clear" w:color="auto" w:fill="FFFFFF"/>
        <w:suppressAutoHyphens w:val="0"/>
        <w:spacing w:after="150" w:line="240" w:lineRule="auto"/>
        <w:ind w:leftChars="0" w:left="0" w:firstLineChars="0" w:firstLine="0"/>
        <w:textAlignment w:val="auto"/>
        <w:outlineLvl w:val="9"/>
        <w:rPr>
          <w:rFonts w:ascii="Arial" w:eastAsia="Times New Roman" w:hAnsi="Arial" w:cs="Arial"/>
          <w:sz w:val="24"/>
          <w:szCs w:val="24"/>
        </w:rPr>
      </w:pPr>
      <w:r w:rsidRPr="0070746C">
        <w:rPr>
          <w:rFonts w:ascii="Arial" w:eastAsia="Times New Roman" w:hAnsi="Arial" w:cs="Arial"/>
          <w:sz w:val="24"/>
          <w:szCs w:val="24"/>
        </w:rPr>
        <w:t>Based on the language of Title VI and the Lau holding, a foreign exchange student is a “person in the United States,” and the Lau provisions would, therefore, apply. If the HLS responses for a foreign exchange student indicate a primary language other than English, the student will be screened for eligibility for language assistance services.</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u w:val="single"/>
        </w:rPr>
      </w:pPr>
      <w:r w:rsidRPr="0070746C">
        <w:rPr>
          <w:rFonts w:ascii="Arial" w:hAnsi="Arial" w:cs="Arial"/>
          <w:sz w:val="24"/>
          <w:szCs w:val="24"/>
          <w:u w:val="single"/>
        </w:rPr>
        <w:t>Corrections to HLS:</w:t>
      </w:r>
    </w:p>
    <w:p w:rsidR="00F0096C" w:rsidRPr="00636344" w:rsidRDefault="00F0096C" w:rsidP="00636344">
      <w:pPr>
        <w:ind w:leftChars="0" w:left="0" w:firstLineChars="0" w:hanging="2"/>
        <w:jc w:val="both"/>
        <w:rPr>
          <w:rFonts w:ascii="Arial" w:hAnsi="Arial" w:cs="Arial"/>
          <w:sz w:val="24"/>
          <w:szCs w:val="24"/>
        </w:rPr>
      </w:pPr>
      <w:r w:rsidRPr="00636344">
        <w:rPr>
          <w:rFonts w:ascii="Arial" w:hAnsi="Arial" w:cs="Arial"/>
          <w:sz w:val="24"/>
          <w:szCs w:val="24"/>
        </w:rPr>
        <w:t>In the event that a parent reports an incorrect HLS, changes to student’s EL=Y status must include the following elements:</w:t>
      </w:r>
    </w:p>
    <w:p w:rsidR="00F0096C" w:rsidRPr="0070746C" w:rsidRDefault="00F0096C" w:rsidP="002E774D">
      <w:pPr>
        <w:pStyle w:val="ListParagraph"/>
        <w:numPr>
          <w:ilvl w:val="0"/>
          <w:numId w:val="95"/>
        </w:numPr>
        <w:ind w:leftChars="0" w:firstLineChars="0"/>
        <w:jc w:val="both"/>
        <w:rPr>
          <w:rFonts w:ascii="Arial" w:hAnsi="Arial" w:cs="Arial"/>
          <w:sz w:val="24"/>
          <w:szCs w:val="24"/>
        </w:rPr>
      </w:pPr>
      <w:r w:rsidRPr="0070746C">
        <w:rPr>
          <w:rFonts w:ascii="Arial" w:hAnsi="Arial" w:cs="Arial"/>
          <w:sz w:val="24"/>
          <w:szCs w:val="24"/>
        </w:rPr>
        <w:t>Parent’s notification that the HLS was answered incorrectly.</w:t>
      </w:r>
    </w:p>
    <w:p w:rsidR="00F0096C" w:rsidRPr="0070746C" w:rsidRDefault="00F0096C" w:rsidP="002E774D">
      <w:pPr>
        <w:pStyle w:val="ListParagraph"/>
        <w:numPr>
          <w:ilvl w:val="0"/>
          <w:numId w:val="95"/>
        </w:numPr>
        <w:ind w:leftChars="0" w:firstLineChars="0"/>
        <w:jc w:val="both"/>
        <w:rPr>
          <w:rFonts w:ascii="Arial" w:hAnsi="Arial" w:cs="Arial"/>
          <w:sz w:val="24"/>
          <w:szCs w:val="24"/>
        </w:rPr>
      </w:pPr>
      <w:r w:rsidRPr="0070746C">
        <w:rPr>
          <w:rFonts w:ascii="Arial" w:hAnsi="Arial" w:cs="Arial"/>
          <w:sz w:val="24"/>
          <w:szCs w:val="24"/>
        </w:rPr>
        <w:t xml:space="preserve">ACSS will review the parent’s request and will ask parent to complete the HLS-Incorrect Addendum.  </w:t>
      </w:r>
    </w:p>
    <w:p w:rsidR="00F0096C" w:rsidRPr="0070746C" w:rsidRDefault="00F0096C" w:rsidP="002E774D">
      <w:pPr>
        <w:pStyle w:val="ListParagraph"/>
        <w:numPr>
          <w:ilvl w:val="0"/>
          <w:numId w:val="95"/>
        </w:numPr>
        <w:ind w:leftChars="0" w:firstLineChars="0"/>
        <w:jc w:val="both"/>
        <w:rPr>
          <w:rFonts w:ascii="Arial" w:hAnsi="Arial" w:cs="Arial"/>
          <w:sz w:val="24"/>
          <w:szCs w:val="24"/>
        </w:rPr>
      </w:pPr>
      <w:r w:rsidRPr="0070746C">
        <w:rPr>
          <w:rFonts w:ascii="Arial" w:hAnsi="Arial" w:cs="Arial"/>
          <w:sz w:val="24"/>
          <w:szCs w:val="24"/>
        </w:rPr>
        <w:t>Federal Programs Director/Contact Person will approve the new HLS Addendum.</w:t>
      </w:r>
    </w:p>
    <w:p w:rsidR="00F0096C" w:rsidRPr="0070746C" w:rsidRDefault="00F0096C" w:rsidP="002E774D">
      <w:pPr>
        <w:pStyle w:val="ListParagraph"/>
        <w:numPr>
          <w:ilvl w:val="0"/>
          <w:numId w:val="95"/>
        </w:numPr>
        <w:ind w:leftChars="0" w:firstLineChars="0"/>
        <w:jc w:val="both"/>
        <w:rPr>
          <w:rFonts w:ascii="Arial" w:hAnsi="Arial" w:cs="Arial"/>
          <w:sz w:val="24"/>
          <w:szCs w:val="24"/>
        </w:rPr>
      </w:pPr>
      <w:r w:rsidRPr="0070746C">
        <w:rPr>
          <w:rFonts w:ascii="Arial" w:hAnsi="Arial" w:cs="Arial"/>
          <w:sz w:val="24"/>
          <w:szCs w:val="24"/>
        </w:rPr>
        <w:t>The School will proceed to make the necessary changes based on the new HLS.</w:t>
      </w:r>
    </w:p>
    <w:p w:rsidR="00F0096C" w:rsidRPr="0070746C" w:rsidRDefault="00F0096C" w:rsidP="002E774D">
      <w:pPr>
        <w:pStyle w:val="ListParagraph"/>
        <w:numPr>
          <w:ilvl w:val="0"/>
          <w:numId w:val="95"/>
        </w:numPr>
        <w:ind w:leftChars="0" w:firstLineChars="0"/>
        <w:jc w:val="both"/>
        <w:rPr>
          <w:rFonts w:ascii="Arial" w:hAnsi="Arial" w:cs="Arial"/>
          <w:sz w:val="24"/>
          <w:szCs w:val="24"/>
        </w:rPr>
      </w:pPr>
      <w:r w:rsidRPr="0070746C">
        <w:rPr>
          <w:rFonts w:ascii="Arial" w:hAnsi="Arial" w:cs="Arial"/>
          <w:sz w:val="24"/>
          <w:szCs w:val="24"/>
        </w:rPr>
        <w:t>ACSS will change the status change by giving the code of EL=I code for the remainder of that school year. After the June 30</w:t>
      </w:r>
      <w:r w:rsidRPr="0070746C">
        <w:rPr>
          <w:rFonts w:ascii="Arial" w:hAnsi="Arial" w:cs="Arial"/>
          <w:sz w:val="24"/>
          <w:szCs w:val="24"/>
          <w:vertAlign w:val="superscript"/>
        </w:rPr>
        <w:t>th</w:t>
      </w:r>
      <w:r w:rsidRPr="0070746C">
        <w:rPr>
          <w:rFonts w:ascii="Arial" w:hAnsi="Arial" w:cs="Arial"/>
          <w:sz w:val="24"/>
          <w:szCs w:val="24"/>
        </w:rPr>
        <w:t xml:space="preserve"> Student Records Sign-off is completed the student will be coded as EL=N</w:t>
      </w:r>
    </w:p>
    <w:p w:rsidR="00F0096C" w:rsidRPr="00636344" w:rsidRDefault="00F0096C" w:rsidP="002E774D">
      <w:pPr>
        <w:pStyle w:val="ListParagraph"/>
        <w:numPr>
          <w:ilvl w:val="0"/>
          <w:numId w:val="95"/>
        </w:numPr>
        <w:ind w:leftChars="0" w:firstLineChars="0"/>
        <w:jc w:val="both"/>
        <w:rPr>
          <w:rFonts w:ascii="Arial" w:hAnsi="Arial" w:cs="Arial"/>
          <w:sz w:val="24"/>
          <w:szCs w:val="24"/>
        </w:rPr>
      </w:pPr>
      <w:r w:rsidRPr="00636344">
        <w:rPr>
          <w:rFonts w:ascii="Arial" w:hAnsi="Arial" w:cs="Arial"/>
          <w:sz w:val="24"/>
          <w:szCs w:val="24"/>
        </w:rPr>
        <w:lastRenderedPageBreak/>
        <w:t xml:space="preserve">On that same day a file:  </w:t>
      </w:r>
      <w:proofErr w:type="spellStart"/>
      <w:proofErr w:type="gramStart"/>
      <w:r w:rsidRPr="00636344">
        <w:rPr>
          <w:rFonts w:ascii="Arial" w:hAnsi="Arial" w:cs="Arial"/>
          <w:sz w:val="24"/>
          <w:szCs w:val="24"/>
        </w:rPr>
        <w:t>Appling.YEAR.TitleIII.EL</w:t>
      </w:r>
      <w:proofErr w:type="spellEnd"/>
      <w:proofErr w:type="gramEnd"/>
      <w:r w:rsidRPr="00636344">
        <w:rPr>
          <w:rFonts w:ascii="Arial" w:hAnsi="Arial" w:cs="Arial"/>
          <w:sz w:val="24"/>
          <w:szCs w:val="24"/>
        </w:rPr>
        <w:t xml:space="preserve">-I  </w:t>
      </w:r>
      <w:proofErr w:type="spellStart"/>
      <w:r w:rsidRPr="00636344">
        <w:rPr>
          <w:rFonts w:ascii="Arial" w:hAnsi="Arial" w:cs="Arial"/>
          <w:sz w:val="24"/>
          <w:szCs w:val="24"/>
        </w:rPr>
        <w:t>CodeReport</w:t>
      </w:r>
      <w:proofErr w:type="spellEnd"/>
      <w:r w:rsidRPr="00636344">
        <w:rPr>
          <w:rFonts w:ascii="Arial" w:hAnsi="Arial" w:cs="Arial"/>
          <w:sz w:val="24"/>
          <w:szCs w:val="24"/>
        </w:rPr>
        <w:t xml:space="preserve"> will be emailed to G</w:t>
      </w:r>
      <w:r w:rsidR="00881BE5">
        <w:rPr>
          <w:rFonts w:ascii="Arial" w:hAnsi="Arial" w:cs="Arial"/>
          <w:sz w:val="24"/>
          <w:szCs w:val="24"/>
        </w:rPr>
        <w:t>a</w:t>
      </w:r>
      <w:r w:rsidRPr="00636344">
        <w:rPr>
          <w:rFonts w:ascii="Arial" w:hAnsi="Arial" w:cs="Arial"/>
          <w:sz w:val="24"/>
          <w:szCs w:val="24"/>
        </w:rPr>
        <w:t xml:space="preserve">DOE with the following information:  </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 xml:space="preserve">student’s name, </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grade level</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 xml:space="preserve">parent’s reason </w:t>
      </w:r>
      <w:r w:rsidR="005A23C3">
        <w:rPr>
          <w:rFonts w:ascii="Arial" w:hAnsi="Arial" w:cs="Arial"/>
          <w:sz w:val="24"/>
          <w:szCs w:val="24"/>
        </w:rPr>
        <w:t>for changing</w:t>
      </w:r>
      <w:r w:rsidRPr="00636344">
        <w:rPr>
          <w:rFonts w:ascii="Arial" w:hAnsi="Arial" w:cs="Arial"/>
          <w:sz w:val="24"/>
          <w:szCs w:val="24"/>
        </w:rPr>
        <w:t xml:space="preserve"> the HLS</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name of the person approving the HLS</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former status code</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new status code</w:t>
      </w:r>
    </w:p>
    <w:p w:rsidR="00F0096C" w:rsidRPr="00636344" w:rsidRDefault="00F0096C" w:rsidP="002E774D">
      <w:pPr>
        <w:pStyle w:val="ListParagraph"/>
        <w:numPr>
          <w:ilvl w:val="0"/>
          <w:numId w:val="96"/>
        </w:numPr>
        <w:ind w:leftChars="0" w:firstLineChars="0"/>
        <w:jc w:val="both"/>
        <w:rPr>
          <w:rFonts w:ascii="Arial" w:hAnsi="Arial" w:cs="Arial"/>
          <w:sz w:val="24"/>
          <w:szCs w:val="24"/>
        </w:rPr>
      </w:pPr>
      <w:r w:rsidRPr="00636344">
        <w:rPr>
          <w:rFonts w:ascii="Arial" w:hAnsi="Arial" w:cs="Arial"/>
          <w:sz w:val="24"/>
          <w:szCs w:val="24"/>
        </w:rPr>
        <w:t xml:space="preserve">the date status change was effective.  </w:t>
      </w:r>
    </w:p>
    <w:p w:rsidR="00F0096C" w:rsidRPr="0070746C" w:rsidRDefault="00F0096C" w:rsidP="00F0096C">
      <w:pPr>
        <w:ind w:left="0" w:hanging="2"/>
        <w:contextualSpacing/>
        <w:jc w:val="both"/>
        <w:rPr>
          <w:rFonts w:ascii="Arial" w:hAnsi="Arial" w:cs="Arial"/>
          <w:sz w:val="24"/>
          <w:szCs w:val="24"/>
        </w:rPr>
      </w:pPr>
    </w:p>
    <w:p w:rsidR="00F0096C" w:rsidRPr="0070746C" w:rsidRDefault="00F0096C" w:rsidP="00F0096C">
      <w:pPr>
        <w:ind w:left="0" w:hanging="2"/>
        <w:contextualSpacing/>
        <w:jc w:val="both"/>
        <w:rPr>
          <w:rFonts w:ascii="Arial" w:hAnsi="Arial" w:cs="Arial"/>
          <w:sz w:val="24"/>
          <w:szCs w:val="24"/>
        </w:rPr>
      </w:pPr>
      <w:r w:rsidRPr="0070746C">
        <w:rPr>
          <w:rFonts w:ascii="Arial" w:hAnsi="Arial" w:cs="Arial"/>
          <w:sz w:val="24"/>
          <w:szCs w:val="24"/>
        </w:rPr>
        <w:t xml:space="preserve">The EL=I code will be used and trigger an error flag at the end of the year or after the ACCESS testing I.D. tickets have been issued.  An explanation will suffice the error.  ACSS will only report the student as EL=I for the remainder of that school year. Subsequently, after the EL=I year, the student will be coded as EL=No, even if the student has transferred to another school district. </w:t>
      </w:r>
    </w:p>
    <w:p w:rsidR="00F0096C" w:rsidRPr="0070746C" w:rsidRDefault="00F0096C" w:rsidP="00F0096C">
      <w:pPr>
        <w:ind w:left="0" w:hanging="2"/>
        <w:contextualSpacing/>
        <w:jc w:val="both"/>
        <w:rPr>
          <w:rFonts w:ascii="Arial" w:hAnsi="Arial" w:cs="Arial"/>
          <w:sz w:val="24"/>
          <w:szCs w:val="24"/>
        </w:rPr>
      </w:pPr>
    </w:p>
    <w:p w:rsidR="00F0096C" w:rsidRPr="0070746C" w:rsidRDefault="00F0096C" w:rsidP="00F0096C">
      <w:pPr>
        <w:ind w:left="0" w:hanging="2"/>
        <w:contextualSpacing/>
        <w:jc w:val="both"/>
        <w:rPr>
          <w:rFonts w:ascii="Arial" w:hAnsi="Arial" w:cs="Arial"/>
          <w:sz w:val="24"/>
          <w:szCs w:val="24"/>
          <w:u w:val="single"/>
        </w:rPr>
      </w:pPr>
      <w:r w:rsidRPr="0070746C">
        <w:rPr>
          <w:rFonts w:ascii="Arial" w:hAnsi="Arial" w:cs="Arial"/>
          <w:sz w:val="24"/>
          <w:szCs w:val="24"/>
          <w:u w:val="single"/>
        </w:rPr>
        <w:t>Multilingual-Multiliterate Home Language Environment</w:t>
      </w:r>
    </w:p>
    <w:p w:rsidR="00F0096C" w:rsidRPr="0070746C" w:rsidRDefault="00F0096C" w:rsidP="00F0096C">
      <w:pPr>
        <w:ind w:left="0" w:hanging="2"/>
        <w:contextualSpacing/>
        <w:jc w:val="both"/>
        <w:rPr>
          <w:rFonts w:ascii="Arial" w:hAnsi="Arial" w:cs="Arial"/>
          <w:sz w:val="24"/>
          <w:szCs w:val="24"/>
        </w:rPr>
      </w:pPr>
      <w:r w:rsidRPr="0070746C">
        <w:rPr>
          <w:rFonts w:ascii="Arial" w:hAnsi="Arial" w:cs="Arial"/>
          <w:sz w:val="24"/>
          <w:szCs w:val="24"/>
        </w:rPr>
        <w:t>In the event that a parent reports two primary home languages, one of which is English, the statewide standardized procedure is to identify this student as a potential English learner and screen him or her for English language proficiency. If the student qualifies for EL status, then the primary home language will be identified as the non-English language, since both primary home languages cannot be simultaneously recorded in the SIS.</w:t>
      </w:r>
    </w:p>
    <w:p w:rsidR="00F0096C" w:rsidRPr="0070746C" w:rsidRDefault="00F0096C" w:rsidP="00F0096C">
      <w:pPr>
        <w:ind w:left="0" w:hanging="2"/>
        <w:contextualSpacing/>
        <w:jc w:val="both"/>
        <w:rPr>
          <w:rFonts w:ascii="Arial" w:hAnsi="Arial" w:cs="Arial"/>
          <w:sz w:val="24"/>
          <w:szCs w:val="24"/>
        </w:rPr>
      </w:pPr>
    </w:p>
    <w:p w:rsidR="00F0096C" w:rsidRPr="0070746C" w:rsidRDefault="00F0096C" w:rsidP="00F0096C">
      <w:pPr>
        <w:adjustRightInd w:val="0"/>
        <w:ind w:left="0" w:hanging="2"/>
        <w:rPr>
          <w:rFonts w:ascii="Arial" w:eastAsiaTheme="minorHAnsi" w:hAnsi="Arial" w:cs="Arial"/>
          <w:color w:val="000000"/>
          <w:sz w:val="24"/>
          <w:szCs w:val="24"/>
        </w:rPr>
      </w:pPr>
      <w:r w:rsidRPr="0070746C">
        <w:rPr>
          <w:rFonts w:ascii="Arial" w:eastAsiaTheme="minorHAnsi" w:hAnsi="Arial" w:cs="Arial"/>
          <w:color w:val="000000"/>
          <w:sz w:val="24"/>
          <w:szCs w:val="24"/>
        </w:rPr>
        <w:t>In instances ACSS may encounter families who are multilingual-multiliterate and believe their child is developing proficiency in two or more languages concurrently, and therefore, each language is just as “primary” as the other(s).  Educational research literature calls these children simultaneous bilinguals or multilinguals to distinguish them from sequential bilinguals/multilinguals.  In the event that ACSS encounters students in this situation, the Federal Programs Director will contact GaDOE for guidance and support with the HLS.  In the event that a parent of a developing multilingual child feels that the ELP screening process is discriminatory against multilingual-multiliterate families, the parent may request a Multilingual Home Language Survey (MLL HLS) Amendment.  ACSS will follow this amendment to change the student’s primary home language code to English. With an English primary home language, the student would not be considered a potential English learner nor would be screened for ELP.  Documentation will be place</w:t>
      </w:r>
      <w:r w:rsidR="00087A57">
        <w:rPr>
          <w:rFonts w:ascii="Arial" w:eastAsiaTheme="minorHAnsi" w:hAnsi="Arial" w:cs="Arial"/>
          <w:color w:val="000000"/>
          <w:sz w:val="24"/>
          <w:szCs w:val="24"/>
        </w:rPr>
        <w:t>d</w:t>
      </w:r>
      <w:r w:rsidRPr="0070746C">
        <w:rPr>
          <w:rFonts w:ascii="Arial" w:eastAsiaTheme="minorHAnsi" w:hAnsi="Arial" w:cs="Arial"/>
          <w:color w:val="000000"/>
          <w:sz w:val="24"/>
          <w:szCs w:val="24"/>
        </w:rPr>
        <w:t xml:space="preserve"> in the student’s cumulative folder.  </w:t>
      </w:r>
    </w:p>
    <w:p w:rsidR="0070746C" w:rsidRDefault="0070746C" w:rsidP="00F0096C">
      <w:pPr>
        <w:ind w:left="0" w:hanging="2"/>
        <w:jc w:val="both"/>
        <w:rPr>
          <w:rFonts w:ascii="Arial" w:hAnsi="Arial" w:cs="Arial"/>
          <w:b/>
          <w:sz w:val="24"/>
          <w:szCs w:val="24"/>
          <w:u w:val="single"/>
        </w:rPr>
      </w:pPr>
      <w:bookmarkStart w:id="93" w:name="1._Monitoring_Parent_Communication_Langu"/>
      <w:bookmarkStart w:id="94" w:name="a)_In_parent’s_preferred_language/format"/>
      <w:bookmarkStart w:id="95" w:name="(2)_Multilingual_Multiliterate_(MLL)_Ame"/>
      <w:bookmarkStart w:id="96" w:name="c)_Written_procedures_for_maintaining_co"/>
      <w:bookmarkEnd w:id="93"/>
      <w:bookmarkEnd w:id="94"/>
      <w:bookmarkEnd w:id="95"/>
      <w:bookmarkEnd w:id="96"/>
    </w:p>
    <w:p w:rsidR="00F0096C" w:rsidRPr="0070746C" w:rsidRDefault="00F0096C" w:rsidP="00F0096C">
      <w:pPr>
        <w:ind w:left="0" w:hanging="2"/>
        <w:jc w:val="both"/>
        <w:rPr>
          <w:rFonts w:ascii="Arial" w:hAnsi="Arial" w:cs="Arial"/>
          <w:sz w:val="24"/>
          <w:szCs w:val="24"/>
        </w:rPr>
      </w:pPr>
      <w:r w:rsidRPr="0070746C">
        <w:rPr>
          <w:rFonts w:ascii="Arial" w:hAnsi="Arial" w:cs="Arial"/>
          <w:b/>
          <w:sz w:val="24"/>
          <w:szCs w:val="24"/>
          <w:u w:val="single"/>
        </w:rPr>
        <w:t>Screening for Eligibility</w:t>
      </w:r>
      <w:r w:rsidRPr="0070746C">
        <w:rPr>
          <w:rFonts w:ascii="Arial" w:hAnsi="Arial" w:cs="Arial"/>
          <w:sz w:val="24"/>
          <w:szCs w:val="24"/>
        </w:rPr>
        <w:t>:</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ACSS only uses WIDA Screener scores for EL identification purposes.  Annually, all ESOL </w:t>
      </w:r>
      <w:r w:rsidR="0068655C">
        <w:rPr>
          <w:rFonts w:ascii="Arial" w:hAnsi="Arial" w:cs="Arial"/>
          <w:sz w:val="24"/>
          <w:szCs w:val="24"/>
        </w:rPr>
        <w:t>teachers apply for and receive an Annual WIDA Certification,</w:t>
      </w:r>
      <w:r w:rsidRPr="0070746C">
        <w:rPr>
          <w:rFonts w:ascii="Arial" w:hAnsi="Arial" w:cs="Arial"/>
          <w:sz w:val="24"/>
          <w:szCs w:val="24"/>
        </w:rPr>
        <w:t xml:space="preserve"> which is required for all certified personnel who will administer the WIDA Screeners in ACSS. Only </w:t>
      </w:r>
      <w:proofErr w:type="spellStart"/>
      <w:r w:rsidRPr="0070746C">
        <w:rPr>
          <w:rFonts w:ascii="Arial" w:hAnsi="Arial" w:cs="Arial"/>
          <w:sz w:val="24"/>
          <w:szCs w:val="24"/>
        </w:rPr>
        <w:t>GaPSC</w:t>
      </w:r>
      <w:proofErr w:type="spellEnd"/>
      <w:r w:rsidRPr="0070746C">
        <w:rPr>
          <w:rFonts w:ascii="Arial" w:hAnsi="Arial" w:cs="Arial"/>
          <w:sz w:val="24"/>
          <w:szCs w:val="24"/>
        </w:rPr>
        <w:t xml:space="preserve"> certified personnel who have completed the required WIDA training for the WIDA Screeners are permitted to administer the screener.  This annual certification period runs from September 1 – August 30 of every year.  All test administrators/examiners who complete </w:t>
      </w:r>
      <w:r w:rsidR="0068655C">
        <w:rPr>
          <w:rFonts w:ascii="Arial" w:hAnsi="Arial" w:cs="Arial"/>
          <w:sz w:val="24"/>
          <w:szCs w:val="24"/>
        </w:rPr>
        <w:t xml:space="preserve">the WIDA Screener Training and Certification for the first time </w:t>
      </w:r>
      <w:r w:rsidRPr="0070746C">
        <w:rPr>
          <w:rFonts w:ascii="Arial" w:hAnsi="Arial" w:cs="Arial"/>
          <w:sz w:val="24"/>
          <w:szCs w:val="24"/>
        </w:rPr>
        <w:t xml:space="preserve">in July and August 2022 will have a Certificate of Completion with a July or August 2022 date. This Certificate is valid for WIDA Screener administration for one calendar year. All test administrators/examiners who completed WIDA Screener training and certification after September 1, 2021, will have a valid certification for one calendar year from completion. These teachers will recertify to screen students after September 1, 2022. The Screener training starting September 1, 2022, will be slightly different than the Screener </w:t>
      </w:r>
      <w:r w:rsidRPr="0070746C">
        <w:rPr>
          <w:rFonts w:ascii="Arial" w:hAnsi="Arial" w:cs="Arial"/>
          <w:sz w:val="24"/>
          <w:szCs w:val="24"/>
        </w:rPr>
        <w:lastRenderedPageBreak/>
        <w:t xml:space="preserve">training before September 1, 2022.  Certificates of completion are turned in annually to school’s testing coordinators.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i/>
          <w:sz w:val="24"/>
          <w:szCs w:val="24"/>
          <w:u w:val="single"/>
        </w:rPr>
      </w:pPr>
      <w:r w:rsidRPr="0070746C">
        <w:rPr>
          <w:rFonts w:ascii="Arial" w:hAnsi="Arial" w:cs="Arial"/>
          <w:i/>
          <w:sz w:val="24"/>
          <w:szCs w:val="24"/>
          <w:u w:val="single"/>
        </w:rPr>
        <w:t>Graphic Steps to initial questions to consider and steps to follow:</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3020"/>
        <w:gridCol w:w="3020"/>
        <w:gridCol w:w="3020"/>
      </w:tblGrid>
      <w:tr w:rsidR="00F0096C" w:rsidRPr="00D33685" w:rsidTr="000473BB">
        <w:trPr>
          <w:trHeight w:val="1233"/>
        </w:trPr>
        <w:tc>
          <w:tcPr>
            <w:tcW w:w="3020" w:type="dxa"/>
          </w:tcPr>
          <w:p w:rsidR="00F0096C" w:rsidRPr="00D33685" w:rsidRDefault="00F0096C" w:rsidP="000473BB">
            <w:pPr>
              <w:adjustRightInd w:val="0"/>
              <w:ind w:left="0" w:hanging="2"/>
              <w:rPr>
                <w:rFonts w:eastAsiaTheme="minorHAnsi"/>
                <w:color w:val="0070C0"/>
                <w:sz w:val="24"/>
                <w:szCs w:val="24"/>
              </w:rPr>
            </w:pPr>
            <w:r w:rsidRPr="00D33685">
              <w:rPr>
                <w:rFonts w:eastAsiaTheme="minorHAnsi"/>
                <w:color w:val="0070C0"/>
                <w:sz w:val="24"/>
                <w:szCs w:val="24"/>
              </w:rPr>
              <w:t xml:space="preserve">Is this the student’s first-time enrolling in a U.S. school? </w:t>
            </w:r>
          </w:p>
        </w:tc>
        <w:tc>
          <w:tcPr>
            <w:tcW w:w="3020" w:type="dxa"/>
          </w:tcPr>
          <w:p w:rsidR="00F0096C" w:rsidRPr="00D33685" w:rsidRDefault="00F0096C" w:rsidP="000473BB">
            <w:pPr>
              <w:adjustRightInd w:val="0"/>
              <w:ind w:left="0" w:hanging="2"/>
              <w:rPr>
                <w:rFonts w:eastAsiaTheme="minorHAnsi"/>
                <w:color w:val="0070C0"/>
                <w:sz w:val="24"/>
                <w:szCs w:val="24"/>
              </w:rPr>
            </w:pPr>
            <w:r w:rsidRPr="00D33685">
              <w:rPr>
                <w:rFonts w:eastAsiaTheme="minorHAnsi"/>
                <w:color w:val="0070C0"/>
                <w:sz w:val="24"/>
                <w:szCs w:val="24"/>
              </w:rPr>
              <w:t xml:space="preserve">Has the student been enrolled in a GA school before? </w:t>
            </w:r>
          </w:p>
          <w:p w:rsidR="00F0096C" w:rsidRPr="00D33685" w:rsidRDefault="00F0096C" w:rsidP="000473BB">
            <w:pPr>
              <w:adjustRightInd w:val="0"/>
              <w:ind w:left="0" w:hanging="2"/>
              <w:rPr>
                <w:rFonts w:eastAsiaTheme="minorHAnsi"/>
                <w:color w:val="0070C0"/>
                <w:sz w:val="24"/>
                <w:szCs w:val="24"/>
              </w:rPr>
            </w:pPr>
            <w:r w:rsidRPr="00D33685">
              <w:rPr>
                <w:rFonts w:eastAsiaTheme="minorHAnsi"/>
                <w:color w:val="0070C0"/>
                <w:sz w:val="24"/>
                <w:szCs w:val="24"/>
              </w:rPr>
              <w:t xml:space="preserve">(In-state transfer) </w:t>
            </w:r>
          </w:p>
        </w:tc>
        <w:tc>
          <w:tcPr>
            <w:tcW w:w="3020" w:type="dxa"/>
          </w:tcPr>
          <w:p w:rsidR="00F0096C" w:rsidRPr="00D33685" w:rsidRDefault="00F0096C" w:rsidP="000473BB">
            <w:pPr>
              <w:adjustRightInd w:val="0"/>
              <w:ind w:left="0" w:hanging="2"/>
              <w:rPr>
                <w:rFonts w:eastAsiaTheme="minorHAnsi"/>
                <w:color w:val="0070C0"/>
                <w:sz w:val="24"/>
                <w:szCs w:val="24"/>
              </w:rPr>
            </w:pPr>
            <w:r w:rsidRPr="00D33685">
              <w:rPr>
                <w:rFonts w:eastAsiaTheme="minorHAnsi"/>
                <w:color w:val="0070C0"/>
                <w:sz w:val="24"/>
                <w:szCs w:val="24"/>
              </w:rPr>
              <w:t xml:space="preserve">Has the student been enrolled in a U.S. </w:t>
            </w:r>
            <w:proofErr w:type="gramStart"/>
            <w:r w:rsidRPr="00D33685">
              <w:rPr>
                <w:rFonts w:eastAsiaTheme="minorHAnsi"/>
                <w:color w:val="0070C0"/>
                <w:sz w:val="24"/>
                <w:szCs w:val="24"/>
              </w:rPr>
              <w:t>school</w:t>
            </w:r>
            <w:proofErr w:type="gramEnd"/>
            <w:r w:rsidRPr="00D33685">
              <w:rPr>
                <w:rFonts w:eastAsiaTheme="minorHAnsi"/>
                <w:color w:val="0070C0"/>
                <w:sz w:val="24"/>
                <w:szCs w:val="24"/>
              </w:rPr>
              <w:t xml:space="preserve"> </w:t>
            </w:r>
          </w:p>
          <w:p w:rsidR="00F0096C" w:rsidRPr="00D33685" w:rsidRDefault="00F0096C" w:rsidP="000473BB">
            <w:pPr>
              <w:adjustRightInd w:val="0"/>
              <w:ind w:left="0" w:hanging="2"/>
              <w:rPr>
                <w:rFonts w:eastAsiaTheme="minorHAnsi"/>
                <w:color w:val="0070C0"/>
                <w:sz w:val="24"/>
                <w:szCs w:val="24"/>
              </w:rPr>
            </w:pPr>
            <w:r w:rsidRPr="00D33685">
              <w:rPr>
                <w:rFonts w:eastAsiaTheme="minorHAnsi"/>
                <w:color w:val="0070C0"/>
                <w:sz w:val="24"/>
                <w:szCs w:val="24"/>
              </w:rPr>
              <w:t xml:space="preserve">in another state? </w:t>
            </w:r>
          </w:p>
        </w:tc>
      </w:tr>
      <w:tr w:rsidR="00F0096C" w:rsidRPr="00D33685" w:rsidTr="000473BB">
        <w:trPr>
          <w:trHeight w:val="1170"/>
        </w:trPr>
        <w:tc>
          <w:tcPr>
            <w:tcW w:w="3020" w:type="dxa"/>
          </w:tcPr>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1. Administer the HLS </w:t>
            </w:r>
          </w:p>
          <w:p w:rsidR="00F0096C" w:rsidRPr="00D33685"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2. If a language other than English is indicated for any of the three state-required questions, the student is a potential English learner. </w:t>
            </w:r>
          </w:p>
          <w:p w:rsidR="00F0096C" w:rsidRPr="00D33685"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3. Administer the grade-level appropriate ELP Screener. </w:t>
            </w:r>
          </w:p>
          <w:p w:rsidR="00F0096C" w:rsidRPr="00D33685"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i/>
                <w:color w:val="000000"/>
                <w:sz w:val="24"/>
                <w:szCs w:val="24"/>
              </w:rPr>
              <w:t>(If the potential EL has an established IEP/504 plan, screen with the appropriate accommodations</w:t>
            </w:r>
            <w:r w:rsidRPr="00D33685">
              <w:rPr>
                <w:rFonts w:eastAsiaTheme="minorHAnsi"/>
                <w:color w:val="000000"/>
                <w:sz w:val="24"/>
                <w:szCs w:val="24"/>
              </w:rPr>
              <w:t>)</w:t>
            </w:r>
          </w:p>
          <w:p w:rsidR="00F0096C" w:rsidRPr="00D33685"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4. Follow the state ELP screener eligibility criteria to determine whether the potential EL qualifies for the EL status. </w:t>
            </w:r>
          </w:p>
          <w:p w:rsidR="00F0096C" w:rsidRPr="00D33685"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5. Code student appropriately in </w:t>
            </w:r>
            <w:r>
              <w:rPr>
                <w:rFonts w:eastAsiaTheme="minorHAnsi"/>
                <w:color w:val="000000"/>
                <w:sz w:val="24"/>
                <w:szCs w:val="24"/>
              </w:rPr>
              <w:t>Infinite Campus</w:t>
            </w:r>
            <w:r w:rsidRPr="00D33685">
              <w:rPr>
                <w:rFonts w:eastAsiaTheme="minorHAnsi"/>
                <w:color w:val="000000"/>
                <w:sz w:val="24"/>
                <w:szCs w:val="24"/>
              </w:rPr>
              <w:t xml:space="preserve">. </w:t>
            </w:r>
          </w:p>
          <w:p w:rsidR="00F0096C" w:rsidRPr="00D33685" w:rsidRDefault="00F0096C" w:rsidP="000473BB">
            <w:pPr>
              <w:adjustRightInd w:val="0"/>
              <w:ind w:left="0" w:hanging="2"/>
              <w:rPr>
                <w:rFonts w:eastAsiaTheme="minorHAnsi"/>
                <w:color w:val="000000"/>
                <w:sz w:val="24"/>
                <w:szCs w:val="24"/>
              </w:rPr>
            </w:pPr>
          </w:p>
        </w:tc>
        <w:tc>
          <w:tcPr>
            <w:tcW w:w="3020" w:type="dxa"/>
          </w:tcPr>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Identify if the student is an English Learner based on transferring LEA records and/or the original HLS, original screener, or the latest WIDA ACCESS for ELLs assessment. </w:t>
            </w:r>
          </w:p>
          <w:p w:rsidR="00F0096C"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1. Claim the student in GUIDE to see if he has an EL status code in Georgia. </w:t>
            </w:r>
          </w:p>
          <w:p w:rsidR="00F0096C" w:rsidRPr="00D33685" w:rsidRDefault="00F0096C" w:rsidP="000473BB">
            <w:pPr>
              <w:adjustRightInd w:val="0"/>
              <w:ind w:left="0" w:hanging="2"/>
              <w:rPr>
                <w:rFonts w:eastAsiaTheme="minorHAnsi"/>
                <w:color w:val="000000"/>
                <w:sz w:val="24"/>
                <w:szCs w:val="24"/>
              </w:rPr>
            </w:pPr>
          </w:p>
          <w:p w:rsidR="00F0096C"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2. Check the student’s previous enrollment history in SLDS. </w:t>
            </w:r>
          </w:p>
          <w:p w:rsidR="00F0096C" w:rsidRPr="00D33685" w:rsidRDefault="00F0096C" w:rsidP="000473BB">
            <w:pPr>
              <w:adjustRightInd w:val="0"/>
              <w:ind w:left="0" w:hanging="2"/>
              <w:rPr>
                <w:rFonts w:eastAsiaTheme="minorHAnsi"/>
                <w:color w:val="000000"/>
                <w:sz w:val="24"/>
                <w:szCs w:val="24"/>
              </w:rPr>
            </w:pPr>
          </w:p>
          <w:p w:rsidR="00F0096C"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3. Check the student’s records in SLDS to see if there are any former ACCESS test results. Check prior ACCESS test results against state or LEA entrance/exit criteria for that year. </w:t>
            </w:r>
          </w:p>
          <w:p w:rsidR="00F0096C" w:rsidRPr="00D33685" w:rsidRDefault="00F0096C" w:rsidP="000473BB">
            <w:pPr>
              <w:adjustRightInd w:val="0"/>
              <w:ind w:left="0" w:hanging="2"/>
              <w:rPr>
                <w:rFonts w:eastAsiaTheme="minorHAnsi"/>
                <w:color w:val="000000"/>
                <w:sz w:val="24"/>
                <w:szCs w:val="24"/>
              </w:rPr>
            </w:pPr>
          </w:p>
          <w:p w:rsidR="00F0096C"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4. When applicable, open the SLDS EL Tab and check to see if student was previously screened.</w:t>
            </w:r>
          </w:p>
          <w:p w:rsidR="00F0096C"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5. Make every effort possible to obtain prior EL records and identify EL status within 30 days of enrollment. </w:t>
            </w:r>
          </w:p>
          <w:p w:rsidR="00F0096C" w:rsidRPr="00D33685" w:rsidRDefault="00F0096C" w:rsidP="000473BB">
            <w:pPr>
              <w:adjustRightInd w:val="0"/>
              <w:ind w:left="0" w:hanging="2"/>
              <w:rPr>
                <w:rFonts w:eastAsiaTheme="minorHAnsi"/>
                <w:color w:val="000000"/>
                <w:sz w:val="24"/>
                <w:szCs w:val="24"/>
              </w:rPr>
            </w:pPr>
          </w:p>
        </w:tc>
        <w:tc>
          <w:tcPr>
            <w:tcW w:w="3020" w:type="dxa"/>
          </w:tcPr>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Identify if the student is an English Learner based on transferring LEA records. </w:t>
            </w: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1. Contact the previous school or LEA and ask for: a. The original Home Language Survey, </w:t>
            </w: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b. Screening documents, and/or </w:t>
            </w: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c. English Language Proficiency (ELP) testing results. </w:t>
            </w:r>
          </w:p>
          <w:p w:rsidR="00F0096C" w:rsidRPr="00D33685" w:rsidRDefault="00F0096C" w:rsidP="000473BB">
            <w:pPr>
              <w:adjustRightInd w:val="0"/>
              <w:ind w:left="0" w:hanging="2"/>
              <w:rPr>
                <w:rFonts w:eastAsiaTheme="minorHAnsi"/>
                <w:color w:val="000000"/>
                <w:sz w:val="24"/>
                <w:szCs w:val="24"/>
              </w:rPr>
            </w:pPr>
          </w:p>
          <w:p w:rsidR="00F0096C"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2. Contact the previous school or school system again. </w:t>
            </w:r>
          </w:p>
          <w:p w:rsidR="00F0096C" w:rsidRPr="00D33685" w:rsidRDefault="00F0096C" w:rsidP="000473BB">
            <w:pPr>
              <w:adjustRightInd w:val="0"/>
              <w:ind w:left="0" w:hanging="2"/>
              <w:rPr>
                <w:rFonts w:eastAsiaTheme="minorHAnsi"/>
                <w:color w:val="000000"/>
                <w:sz w:val="24"/>
                <w:szCs w:val="24"/>
              </w:rPr>
            </w:pPr>
          </w:p>
          <w:p w:rsidR="00F0096C"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3. Contact the previous school or school system again. </w:t>
            </w:r>
          </w:p>
          <w:p w:rsidR="00F0096C" w:rsidRPr="00D33685" w:rsidRDefault="00F0096C" w:rsidP="000473BB">
            <w:pPr>
              <w:adjustRightInd w:val="0"/>
              <w:ind w:left="0" w:hanging="2"/>
              <w:rPr>
                <w:rFonts w:eastAsiaTheme="minorHAnsi"/>
                <w:color w:val="000000"/>
                <w:sz w:val="24"/>
                <w:szCs w:val="24"/>
              </w:rPr>
            </w:pPr>
          </w:p>
          <w:p w:rsidR="00F0096C" w:rsidRPr="00D33685" w:rsidRDefault="00F0096C" w:rsidP="000473BB">
            <w:pPr>
              <w:adjustRightInd w:val="0"/>
              <w:ind w:left="0" w:hanging="2"/>
              <w:rPr>
                <w:rFonts w:eastAsiaTheme="minorHAnsi"/>
                <w:color w:val="000000"/>
                <w:sz w:val="24"/>
                <w:szCs w:val="24"/>
              </w:rPr>
            </w:pPr>
            <w:r w:rsidRPr="00D33685">
              <w:rPr>
                <w:rFonts w:eastAsiaTheme="minorHAnsi"/>
                <w:color w:val="000000"/>
                <w:sz w:val="24"/>
                <w:szCs w:val="24"/>
              </w:rPr>
              <w:t xml:space="preserve">4. Make every effort possible to obtain prior EL records to determine EL status within 30 days of enrollment. </w:t>
            </w:r>
          </w:p>
          <w:p w:rsidR="00F0096C" w:rsidRPr="00D33685" w:rsidRDefault="00F0096C" w:rsidP="000473BB">
            <w:pPr>
              <w:adjustRightInd w:val="0"/>
              <w:ind w:left="0" w:hanging="2"/>
              <w:rPr>
                <w:rFonts w:eastAsiaTheme="minorHAnsi"/>
                <w:color w:val="000000"/>
                <w:sz w:val="24"/>
                <w:szCs w:val="24"/>
              </w:rPr>
            </w:pPr>
          </w:p>
        </w:tc>
      </w:tr>
    </w:tbl>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D40FC1" w:rsidP="00F0096C">
      <w:pPr>
        <w:ind w:left="0" w:hanging="2"/>
        <w:jc w:val="both"/>
        <w:rPr>
          <w:i/>
          <w:sz w:val="24"/>
          <w:szCs w:val="24"/>
          <w:u w:val="single"/>
        </w:rPr>
      </w:pPr>
      <w:r>
        <w:rPr>
          <w:noProof/>
        </w:rPr>
        <w:lastRenderedPageBreak/>
        <w:drawing>
          <wp:anchor distT="0" distB="0" distL="114300" distR="114300" simplePos="0" relativeHeight="251726848" behindDoc="0" locked="0" layoutInCell="1" allowOverlap="1" wp14:anchorId="55D891ED" wp14:editId="706312E0">
            <wp:simplePos x="0" y="0"/>
            <wp:positionH relativeFrom="column">
              <wp:posOffset>938</wp:posOffset>
            </wp:positionH>
            <wp:positionV relativeFrom="paragraph">
              <wp:posOffset>-400050</wp:posOffset>
            </wp:positionV>
            <wp:extent cx="5775960" cy="3291740"/>
            <wp:effectExtent l="0" t="0" r="0" b="444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extLst>
                        <a:ext uri="{28A0092B-C50C-407E-A947-70E740481C1C}">
                          <a14:useLocalDpi xmlns:a14="http://schemas.microsoft.com/office/drawing/2010/main" val="0"/>
                        </a:ext>
                      </a:extLst>
                    </a:blip>
                    <a:stretch>
                      <a:fillRect/>
                    </a:stretch>
                  </pic:blipFill>
                  <pic:spPr>
                    <a:xfrm>
                      <a:off x="0" y="0"/>
                      <a:ext cx="5775960" cy="3291740"/>
                    </a:xfrm>
                    <a:prstGeom prst="rect">
                      <a:avLst/>
                    </a:prstGeom>
                  </pic:spPr>
                </pic:pic>
              </a:graphicData>
            </a:graphic>
            <wp14:sizeRelH relativeFrom="margin">
              <wp14:pctWidth>0</wp14:pctWidth>
            </wp14:sizeRelH>
            <wp14:sizeRelV relativeFrom="margin">
              <wp14:pctHeight>0</wp14:pctHeight>
            </wp14:sizeRelV>
          </wp:anchor>
        </w:drawing>
      </w: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Default="00F0096C" w:rsidP="00F0096C">
      <w:pPr>
        <w:ind w:left="0" w:hanging="2"/>
        <w:jc w:val="both"/>
        <w:rPr>
          <w:i/>
          <w:sz w:val="24"/>
          <w:szCs w:val="24"/>
          <w:u w:val="single"/>
        </w:rPr>
      </w:pPr>
    </w:p>
    <w:p w:rsidR="00F0096C" w:rsidRPr="0070746C" w:rsidRDefault="00F0096C" w:rsidP="00F0096C">
      <w:pPr>
        <w:ind w:left="0" w:hanging="2"/>
        <w:jc w:val="both"/>
        <w:rPr>
          <w:rFonts w:ascii="Arial" w:hAnsi="Arial" w:cs="Arial"/>
          <w:i/>
          <w:sz w:val="24"/>
          <w:szCs w:val="24"/>
        </w:rPr>
      </w:pPr>
      <w:r w:rsidRPr="0070746C">
        <w:rPr>
          <w:rFonts w:ascii="Arial" w:hAnsi="Arial" w:cs="Arial"/>
          <w:i/>
          <w:sz w:val="24"/>
          <w:szCs w:val="24"/>
          <w:u w:val="single"/>
        </w:rPr>
        <w:t>Students enrolling for the first time in ACSS</w:t>
      </w:r>
      <w:r w:rsidRPr="0070746C">
        <w:rPr>
          <w:rFonts w:ascii="Arial" w:hAnsi="Arial" w:cs="Arial"/>
          <w:i/>
          <w:sz w:val="24"/>
          <w:szCs w:val="24"/>
        </w:rPr>
        <w:t>:</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The grade-level appropriate ELP Screener will be administered (if a potential EL has an established IEP/504 Plan, this will be considered for appropriate accommodations by collaborating with the SPED Department to establish the proper protocols for each individual student)</w:t>
      </w:r>
    </w:p>
    <w:p w:rsidR="00F0096C" w:rsidRPr="00636344" w:rsidRDefault="00F0096C" w:rsidP="002E774D">
      <w:pPr>
        <w:pStyle w:val="ListParagraph"/>
        <w:numPr>
          <w:ilvl w:val="0"/>
          <w:numId w:val="97"/>
        </w:numPr>
        <w:ind w:leftChars="0" w:firstLineChars="0"/>
        <w:jc w:val="both"/>
        <w:rPr>
          <w:rFonts w:ascii="Arial" w:hAnsi="Arial" w:cs="Arial"/>
          <w:sz w:val="24"/>
          <w:szCs w:val="24"/>
        </w:rPr>
      </w:pPr>
      <w:r w:rsidRPr="00636344">
        <w:rPr>
          <w:rFonts w:ascii="Arial" w:hAnsi="Arial" w:cs="Arial"/>
          <w:sz w:val="24"/>
          <w:szCs w:val="24"/>
        </w:rPr>
        <w:t>State ELP screener eligibility criteria will be used to determine whether the potential EL qualifies for the EL status by using the new WIDA screener of Kindergarten – see Screener Flowchart or the Grades 1-12 WIDA Screener see Screener Flowchart.</w:t>
      </w:r>
    </w:p>
    <w:p w:rsidR="00F0096C" w:rsidRPr="00636344" w:rsidRDefault="00F0096C" w:rsidP="002E774D">
      <w:pPr>
        <w:pStyle w:val="ListParagraph"/>
        <w:numPr>
          <w:ilvl w:val="0"/>
          <w:numId w:val="97"/>
        </w:numPr>
        <w:ind w:leftChars="0" w:firstLineChars="0"/>
        <w:jc w:val="both"/>
        <w:rPr>
          <w:rFonts w:ascii="Arial" w:hAnsi="Arial" w:cs="Arial"/>
          <w:sz w:val="24"/>
          <w:szCs w:val="24"/>
        </w:rPr>
      </w:pPr>
      <w:r w:rsidRPr="00636344">
        <w:rPr>
          <w:rFonts w:ascii="Arial" w:hAnsi="Arial" w:cs="Arial"/>
          <w:sz w:val="24"/>
          <w:szCs w:val="24"/>
        </w:rPr>
        <w:t>Student will be coded in Infinite Campus.</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i/>
          <w:sz w:val="24"/>
          <w:szCs w:val="24"/>
          <w:u w:val="single"/>
        </w:rPr>
        <w:t>Students enrolling from a GA school--In-state transfer</w:t>
      </w:r>
      <w:r w:rsidRPr="0070746C">
        <w:rPr>
          <w:rFonts w:ascii="Arial" w:hAnsi="Arial" w:cs="Arial"/>
          <w:sz w:val="24"/>
          <w:szCs w:val="24"/>
        </w:rPr>
        <w:t>:</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Students will be identified as English Learner based on transferring LEA records and/or the original HLS, original screener, or the latest WIDA ACCESS for ELLs assessment.</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Steps: </w:t>
      </w:r>
    </w:p>
    <w:p w:rsidR="00F0096C" w:rsidRPr="0070746C" w:rsidRDefault="00F0096C" w:rsidP="002E774D">
      <w:pPr>
        <w:pStyle w:val="ListParagraph"/>
        <w:widowControl w:val="0"/>
        <w:numPr>
          <w:ilvl w:val="0"/>
          <w:numId w:val="98"/>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Claim the student in GUIDE to see if he has an EL status code in Georgia. </w:t>
      </w:r>
    </w:p>
    <w:p w:rsidR="00F0096C" w:rsidRPr="0070746C" w:rsidRDefault="00F0096C" w:rsidP="002E774D">
      <w:pPr>
        <w:pStyle w:val="ListParagraph"/>
        <w:widowControl w:val="0"/>
        <w:numPr>
          <w:ilvl w:val="0"/>
          <w:numId w:val="98"/>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Check the student’s previous enrollment history in SLDS. Not followed check on this. </w:t>
      </w:r>
    </w:p>
    <w:p w:rsidR="00F0096C" w:rsidRPr="0070746C" w:rsidRDefault="00F0096C" w:rsidP="002E774D">
      <w:pPr>
        <w:pStyle w:val="ListParagraph"/>
        <w:widowControl w:val="0"/>
        <w:numPr>
          <w:ilvl w:val="0"/>
          <w:numId w:val="98"/>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Check the student’s records in SLDS to see if there are any former ACCESS test results. Check prior ACCESS test results against state or the transferring school’s entrance/exit criteria for that year. </w:t>
      </w:r>
    </w:p>
    <w:p w:rsidR="00F0096C" w:rsidRPr="0070746C" w:rsidRDefault="00F0096C" w:rsidP="002E774D">
      <w:pPr>
        <w:pStyle w:val="ListParagraph"/>
        <w:widowControl w:val="0"/>
        <w:numPr>
          <w:ilvl w:val="0"/>
          <w:numId w:val="98"/>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When applicable, open the SLDS EL Tab and check to see if student was previously screened. Even if the LEA is not using the SLDS EL Tab, it can be opened to see transferring LEA information. </w:t>
      </w:r>
    </w:p>
    <w:p w:rsidR="00F0096C" w:rsidRPr="0070746C" w:rsidRDefault="00F0096C" w:rsidP="002E774D">
      <w:pPr>
        <w:pStyle w:val="ListParagraph"/>
        <w:widowControl w:val="0"/>
        <w:numPr>
          <w:ilvl w:val="0"/>
          <w:numId w:val="98"/>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ACSS makes every effort possible to obtain prior EL records and identify EL status within 30 days of enrollment</w:t>
      </w:r>
    </w:p>
    <w:p w:rsidR="00F0096C" w:rsidRPr="0070746C" w:rsidRDefault="00F0096C" w:rsidP="002E774D">
      <w:pPr>
        <w:pStyle w:val="ListParagraph"/>
        <w:widowControl w:val="0"/>
        <w:numPr>
          <w:ilvl w:val="0"/>
          <w:numId w:val="98"/>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Student will be coded in Infinite Campus if applies</w:t>
      </w:r>
      <w:r w:rsidR="00E344B2">
        <w:rPr>
          <w:rFonts w:ascii="Arial" w:hAnsi="Arial" w:cs="Arial"/>
          <w:sz w:val="24"/>
          <w:szCs w:val="24"/>
        </w:rPr>
        <w:t>.</w:t>
      </w:r>
    </w:p>
    <w:p w:rsidR="00F0096C" w:rsidRPr="0070746C" w:rsidRDefault="00F0096C" w:rsidP="00F0096C">
      <w:pPr>
        <w:ind w:left="0" w:hanging="2"/>
        <w:jc w:val="both"/>
        <w:rPr>
          <w:rFonts w:ascii="Arial" w:hAnsi="Arial" w:cs="Arial"/>
          <w:sz w:val="24"/>
          <w:szCs w:val="24"/>
        </w:rPr>
      </w:pPr>
    </w:p>
    <w:p w:rsidR="00F0096C" w:rsidRDefault="00F0096C" w:rsidP="00F0096C">
      <w:pPr>
        <w:ind w:left="0" w:hanging="2"/>
        <w:jc w:val="both"/>
        <w:rPr>
          <w:rFonts w:ascii="Arial" w:hAnsi="Arial" w:cs="Arial"/>
          <w:sz w:val="24"/>
          <w:szCs w:val="24"/>
        </w:rPr>
      </w:pPr>
    </w:p>
    <w:p w:rsidR="00D40FC1" w:rsidRPr="0070746C" w:rsidRDefault="00D40FC1"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i/>
          <w:sz w:val="24"/>
          <w:szCs w:val="24"/>
        </w:rPr>
      </w:pPr>
      <w:r w:rsidRPr="0070746C">
        <w:rPr>
          <w:rFonts w:ascii="Arial" w:hAnsi="Arial" w:cs="Arial"/>
          <w:i/>
          <w:sz w:val="24"/>
          <w:szCs w:val="24"/>
          <w:u w:val="single"/>
        </w:rPr>
        <w:lastRenderedPageBreak/>
        <w:t>Students enrolling from a U.S. school in another state</w:t>
      </w:r>
      <w:r w:rsidRPr="0070746C">
        <w:rPr>
          <w:rFonts w:ascii="Arial" w:hAnsi="Arial" w:cs="Arial"/>
          <w:i/>
          <w:sz w:val="24"/>
          <w:szCs w:val="24"/>
        </w:rPr>
        <w:t>:</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Identify if the student is an English Learner based on transferring LEA records.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Steps: </w:t>
      </w:r>
    </w:p>
    <w:p w:rsidR="00F0096C" w:rsidRPr="0070746C" w:rsidRDefault="00F0096C" w:rsidP="00636344">
      <w:pPr>
        <w:pStyle w:val="ListParagraph"/>
        <w:widowControl w:val="0"/>
        <w:suppressAutoHyphens w:val="0"/>
        <w:autoSpaceDE w:val="0"/>
        <w:autoSpaceDN w:val="0"/>
        <w:spacing w:before="64" w:line="240" w:lineRule="auto"/>
        <w:ind w:leftChars="0" w:left="0" w:firstLineChars="0" w:firstLine="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Contact the previous school or LEA and ask for: </w:t>
      </w:r>
    </w:p>
    <w:p w:rsidR="00F0096C" w:rsidRPr="0070746C" w:rsidRDefault="00F0096C" w:rsidP="002E774D">
      <w:pPr>
        <w:pStyle w:val="ListParagraph"/>
        <w:widowControl w:val="0"/>
        <w:numPr>
          <w:ilvl w:val="0"/>
          <w:numId w:val="99"/>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The original Home Language Survey, </w:t>
      </w:r>
    </w:p>
    <w:p w:rsidR="00F0096C" w:rsidRPr="0070746C" w:rsidRDefault="00F0096C" w:rsidP="002E774D">
      <w:pPr>
        <w:pStyle w:val="ListParagraph"/>
        <w:widowControl w:val="0"/>
        <w:numPr>
          <w:ilvl w:val="0"/>
          <w:numId w:val="99"/>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Screening documents, and/or </w:t>
      </w:r>
    </w:p>
    <w:p w:rsidR="00F0096C" w:rsidRPr="0070746C" w:rsidRDefault="00F0096C" w:rsidP="002E774D">
      <w:pPr>
        <w:pStyle w:val="ListParagraph"/>
        <w:widowControl w:val="0"/>
        <w:numPr>
          <w:ilvl w:val="0"/>
          <w:numId w:val="99"/>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English Language Proficiency (ELP) testing results. </w:t>
      </w:r>
    </w:p>
    <w:p w:rsidR="00F0096C" w:rsidRPr="0070746C" w:rsidRDefault="00F0096C" w:rsidP="002E774D">
      <w:pPr>
        <w:pStyle w:val="ListParagraph"/>
        <w:widowControl w:val="0"/>
        <w:numPr>
          <w:ilvl w:val="0"/>
          <w:numId w:val="99"/>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Contact the previous school or school system again. </w:t>
      </w:r>
    </w:p>
    <w:p w:rsidR="00F0096C" w:rsidRPr="0070746C" w:rsidRDefault="00F0096C" w:rsidP="00636344">
      <w:pPr>
        <w:pStyle w:val="ListParagraph"/>
        <w:widowControl w:val="0"/>
        <w:suppressAutoHyphens w:val="0"/>
        <w:autoSpaceDE w:val="0"/>
        <w:autoSpaceDN w:val="0"/>
        <w:spacing w:before="64" w:line="240" w:lineRule="auto"/>
        <w:ind w:leftChars="0" w:left="0" w:firstLineChars="0" w:firstLine="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Make every effort possible to obtain prior EL records to determine EL status within 30 days of enrollment</w:t>
      </w:r>
    </w:p>
    <w:p w:rsidR="00F0096C" w:rsidRDefault="00F0096C" w:rsidP="00636344">
      <w:pPr>
        <w:pStyle w:val="ListParagraph"/>
        <w:widowControl w:val="0"/>
        <w:suppressAutoHyphens w:val="0"/>
        <w:autoSpaceDE w:val="0"/>
        <w:autoSpaceDN w:val="0"/>
        <w:spacing w:before="64" w:line="240" w:lineRule="auto"/>
        <w:ind w:leftChars="0" w:left="0" w:firstLineChars="0" w:firstLine="0"/>
        <w:contextualSpacing w:val="0"/>
        <w:textDirection w:val="lrTb"/>
        <w:textAlignment w:val="auto"/>
        <w:outlineLvl w:val="9"/>
        <w:rPr>
          <w:rFonts w:ascii="Arial" w:hAnsi="Arial" w:cs="Arial"/>
          <w:sz w:val="24"/>
          <w:szCs w:val="24"/>
        </w:rPr>
      </w:pPr>
      <w:r w:rsidRPr="0070746C">
        <w:rPr>
          <w:rFonts w:ascii="Arial" w:hAnsi="Arial" w:cs="Arial"/>
          <w:sz w:val="24"/>
          <w:szCs w:val="24"/>
        </w:rPr>
        <w:t>Student will be coded in Infinite Campus if applies.</w:t>
      </w:r>
    </w:p>
    <w:p w:rsidR="00A832A7" w:rsidRDefault="00A832A7" w:rsidP="00636344">
      <w:pPr>
        <w:pStyle w:val="ListParagraph"/>
        <w:widowControl w:val="0"/>
        <w:suppressAutoHyphens w:val="0"/>
        <w:autoSpaceDE w:val="0"/>
        <w:autoSpaceDN w:val="0"/>
        <w:spacing w:before="64" w:line="240" w:lineRule="auto"/>
        <w:ind w:leftChars="0" w:left="0" w:firstLineChars="0" w:firstLine="0"/>
        <w:contextualSpacing w:val="0"/>
        <w:textDirection w:val="lrTb"/>
        <w:textAlignment w:val="auto"/>
        <w:outlineLvl w:val="9"/>
        <w:rPr>
          <w:rFonts w:ascii="Arial" w:hAnsi="Arial" w:cs="Arial"/>
          <w:sz w:val="24"/>
          <w:szCs w:val="24"/>
        </w:rPr>
      </w:pPr>
    </w:p>
    <w:p w:rsidR="00A832A7" w:rsidRPr="0070746C" w:rsidRDefault="00A832A7" w:rsidP="00636344">
      <w:pPr>
        <w:pStyle w:val="ListParagraph"/>
        <w:widowControl w:val="0"/>
        <w:suppressAutoHyphens w:val="0"/>
        <w:autoSpaceDE w:val="0"/>
        <w:autoSpaceDN w:val="0"/>
        <w:spacing w:before="64" w:line="240" w:lineRule="auto"/>
        <w:ind w:leftChars="0" w:left="0" w:firstLineChars="0" w:firstLine="0"/>
        <w:contextualSpacing w:val="0"/>
        <w:textDirection w:val="lrTb"/>
        <w:textAlignment w:val="auto"/>
        <w:outlineLvl w:val="9"/>
        <w:rPr>
          <w:rFonts w:ascii="Arial" w:hAnsi="Arial" w:cs="Arial"/>
          <w:sz w:val="24"/>
          <w:szCs w:val="24"/>
        </w:rPr>
      </w:pPr>
      <w:r>
        <w:rPr>
          <w:rFonts w:ascii="Arial" w:hAnsi="Arial" w:cs="Arial"/>
          <w:sz w:val="24"/>
          <w:szCs w:val="24"/>
        </w:rPr>
        <w:t xml:space="preserve">Plan of action to be implemented in FY23.  Deadlines and calendar invites will be sent to all ESOL teachers to ensure that student information in IC and SLDS EL tab </w:t>
      </w:r>
      <w:proofErr w:type="gramStart"/>
      <w:r>
        <w:rPr>
          <w:rFonts w:ascii="Arial" w:hAnsi="Arial" w:cs="Arial"/>
          <w:sz w:val="24"/>
          <w:szCs w:val="24"/>
        </w:rPr>
        <w:t>are</w:t>
      </w:r>
      <w:proofErr w:type="gramEnd"/>
      <w:r>
        <w:rPr>
          <w:rFonts w:ascii="Arial" w:hAnsi="Arial" w:cs="Arial"/>
          <w:sz w:val="24"/>
          <w:szCs w:val="24"/>
        </w:rPr>
        <w:t xml:space="preserve"> updated and/or revised for all new enrolled students.  </w:t>
      </w:r>
    </w:p>
    <w:p w:rsidR="00F0096C" w:rsidRDefault="00F0096C" w:rsidP="00F0096C">
      <w:pPr>
        <w:ind w:left="0" w:hanging="2"/>
        <w:rPr>
          <w:rFonts w:ascii="Arial" w:hAnsi="Arial" w:cs="Arial"/>
          <w:sz w:val="24"/>
          <w:szCs w:val="24"/>
        </w:rPr>
      </w:pPr>
    </w:p>
    <w:p w:rsidR="00636344" w:rsidRDefault="00636344" w:rsidP="00F0096C">
      <w:pPr>
        <w:ind w:left="0" w:hanging="2"/>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Grade-Appropriate WIDA Screeners &amp; Language Domain Subtests:</w:t>
      </w:r>
    </w:p>
    <w:p w:rsidR="00F0096C" w:rsidRPr="006D5AD2" w:rsidRDefault="00F0096C" w:rsidP="00F0096C">
      <w:pPr>
        <w:tabs>
          <w:tab w:val="left" w:pos="2981"/>
          <w:tab w:val="left" w:pos="2982"/>
        </w:tabs>
        <w:spacing w:before="62"/>
        <w:ind w:left="0" w:hanging="2"/>
        <w:rPr>
          <w:i/>
          <w:sz w:val="24"/>
          <w:szCs w:val="24"/>
        </w:rPr>
      </w:pPr>
      <w:r>
        <w:rPr>
          <w:noProof/>
        </w:rPr>
        <w:drawing>
          <wp:inline distT="0" distB="0" distL="0" distR="0" wp14:anchorId="23D81D27" wp14:editId="34E32BB9">
            <wp:extent cx="5943600" cy="2049780"/>
            <wp:effectExtent l="0" t="0" r="0" b="762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5943600" cy="2049780"/>
                    </a:xfrm>
                    <a:prstGeom prst="rect">
                      <a:avLst/>
                    </a:prstGeom>
                  </pic:spPr>
                </pic:pic>
              </a:graphicData>
            </a:graphic>
          </wp:inline>
        </w:drawing>
      </w:r>
    </w:p>
    <w:p w:rsidR="00F0096C" w:rsidRPr="00016D2A" w:rsidRDefault="00F0096C" w:rsidP="00F0096C">
      <w:pPr>
        <w:pStyle w:val="Default"/>
        <w:spacing w:after="5"/>
      </w:pPr>
      <w:r>
        <w:t>*</w:t>
      </w:r>
      <w:r w:rsidRPr="00016D2A">
        <w:t xml:space="preserve">The new WIDA Kindergarten Screener </w:t>
      </w:r>
      <w:r>
        <w:t xml:space="preserve">will </w:t>
      </w:r>
      <w:r w:rsidRPr="00016D2A">
        <w:t xml:space="preserve">be used to identify potential EL students starting with the 2021-2022 Kindergarten class, students enrolling in 1st semester and 2nd semester Kindergarten and in 1st semester Grade 1only. </w:t>
      </w:r>
    </w:p>
    <w:p w:rsidR="00F0096C" w:rsidRDefault="00F0096C" w:rsidP="00F0096C">
      <w:pPr>
        <w:pStyle w:val="Default"/>
      </w:pPr>
      <w:r>
        <w:t>*</w:t>
      </w:r>
      <w:r w:rsidRPr="00016D2A">
        <w:t>The K-WAPT w</w:t>
      </w:r>
      <w:r>
        <w:t xml:space="preserve">as retired </w:t>
      </w:r>
      <w:r w:rsidRPr="00016D2A">
        <w:t xml:space="preserve">at the end of the 2020-2021 school year and </w:t>
      </w:r>
      <w:r>
        <w:t xml:space="preserve">will not be used </w:t>
      </w:r>
      <w:r w:rsidRPr="00016D2A">
        <w:t>to screen rising Kindergarten students in Spring 2021</w:t>
      </w:r>
      <w:r>
        <w:t xml:space="preserve"> or after. </w:t>
      </w:r>
    </w:p>
    <w:p w:rsidR="00F0096C" w:rsidRDefault="00F0096C" w:rsidP="00F0096C">
      <w:pPr>
        <w:pStyle w:val="Default"/>
      </w:pPr>
    </w:p>
    <w:p w:rsidR="00F0096C" w:rsidRPr="0070746C" w:rsidRDefault="00F0096C" w:rsidP="00F0096C">
      <w:pPr>
        <w:pStyle w:val="Default"/>
      </w:pPr>
      <w:r w:rsidRPr="0070746C">
        <w:t xml:space="preserve">All cost associated with identification of ELs, including cost of administering a screening assessment, and HLS are the responsibility of ACSS and not of federal funds.      </w:t>
      </w:r>
    </w:p>
    <w:p w:rsidR="00F0096C" w:rsidRPr="0070746C" w:rsidRDefault="00F0096C" w:rsidP="00F0096C">
      <w:pPr>
        <w:tabs>
          <w:tab w:val="left" w:pos="2981"/>
          <w:tab w:val="left" w:pos="2982"/>
        </w:tabs>
        <w:spacing w:before="62"/>
        <w:ind w:left="0" w:hanging="2"/>
        <w:rPr>
          <w:rFonts w:ascii="Arial" w:hAnsi="Arial" w:cs="Arial"/>
          <w:i/>
          <w:sz w:val="24"/>
          <w:szCs w:val="24"/>
        </w:rPr>
      </w:pPr>
    </w:p>
    <w:p w:rsidR="00F0096C" w:rsidRPr="0070746C" w:rsidRDefault="00F0096C" w:rsidP="00F0096C">
      <w:pPr>
        <w:ind w:left="0" w:hanging="2"/>
        <w:jc w:val="both"/>
        <w:rPr>
          <w:rFonts w:ascii="Arial" w:hAnsi="Arial" w:cs="Arial"/>
          <w:b/>
          <w:sz w:val="24"/>
          <w:szCs w:val="24"/>
        </w:rPr>
      </w:pPr>
      <w:r w:rsidRPr="0070746C">
        <w:rPr>
          <w:rFonts w:ascii="Arial" w:hAnsi="Arial" w:cs="Arial"/>
          <w:b/>
          <w:sz w:val="24"/>
          <w:szCs w:val="24"/>
          <w:u w:val="single"/>
        </w:rPr>
        <w:t>EL Eligibility Criteria:</w:t>
      </w:r>
      <w:r w:rsidRPr="0070746C">
        <w:rPr>
          <w:rFonts w:ascii="Arial" w:hAnsi="Arial" w:cs="Arial"/>
          <w:sz w:val="24"/>
          <w:szCs w:val="24"/>
        </w:rPr>
        <w:t xml:space="preserve"> </w:t>
      </w:r>
    </w:p>
    <w:p w:rsidR="00F0096C" w:rsidRPr="0070746C" w:rsidRDefault="00F0096C" w:rsidP="00F0096C">
      <w:pPr>
        <w:ind w:left="0" w:hanging="2"/>
        <w:jc w:val="both"/>
        <w:rPr>
          <w:rFonts w:ascii="Arial" w:hAnsi="Arial" w:cs="Arial"/>
          <w:b/>
          <w:sz w:val="24"/>
          <w:szCs w:val="24"/>
        </w:rPr>
      </w:pPr>
      <w:r w:rsidRPr="0070746C">
        <w:rPr>
          <w:rFonts w:ascii="Arial" w:hAnsi="Arial" w:cs="Arial"/>
          <w:b/>
          <w:sz w:val="24"/>
          <w:szCs w:val="24"/>
        </w:rPr>
        <w:t>Kindergarten-1st Semester Grade 1</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For students enrolling in 1st Semester Kindergarten:</w:t>
      </w:r>
    </w:p>
    <w:p w:rsidR="00F0096C" w:rsidRPr="00636344" w:rsidRDefault="00F0096C" w:rsidP="002E774D">
      <w:pPr>
        <w:pStyle w:val="ListParagraph"/>
        <w:numPr>
          <w:ilvl w:val="0"/>
          <w:numId w:val="100"/>
        </w:numPr>
        <w:ind w:leftChars="0" w:firstLineChars="0"/>
        <w:jc w:val="both"/>
        <w:rPr>
          <w:rFonts w:ascii="Arial" w:hAnsi="Arial" w:cs="Arial"/>
          <w:sz w:val="24"/>
          <w:szCs w:val="24"/>
        </w:rPr>
      </w:pPr>
      <w:r w:rsidRPr="00636344">
        <w:rPr>
          <w:rFonts w:ascii="Arial" w:hAnsi="Arial" w:cs="Arial"/>
          <w:sz w:val="24"/>
          <w:szCs w:val="24"/>
        </w:rPr>
        <w:t>Administer only the Listening and Speaking sections of the new WIDA Screener for</w:t>
      </w:r>
    </w:p>
    <w:p w:rsidR="00F0096C" w:rsidRPr="00636344" w:rsidRDefault="00F0096C" w:rsidP="002E774D">
      <w:pPr>
        <w:pStyle w:val="ListParagraph"/>
        <w:numPr>
          <w:ilvl w:val="0"/>
          <w:numId w:val="100"/>
        </w:numPr>
        <w:ind w:leftChars="0" w:firstLineChars="0"/>
        <w:jc w:val="both"/>
        <w:rPr>
          <w:rFonts w:ascii="Arial" w:hAnsi="Arial" w:cs="Arial"/>
          <w:sz w:val="24"/>
          <w:szCs w:val="24"/>
        </w:rPr>
      </w:pPr>
      <w:r w:rsidRPr="00636344">
        <w:rPr>
          <w:rFonts w:ascii="Arial" w:hAnsi="Arial" w:cs="Arial"/>
          <w:sz w:val="24"/>
          <w:szCs w:val="24"/>
        </w:rPr>
        <w:t>Kindergarten.</w:t>
      </w:r>
    </w:p>
    <w:p w:rsidR="00F0096C" w:rsidRPr="00636344" w:rsidRDefault="00F0096C" w:rsidP="002E774D">
      <w:pPr>
        <w:pStyle w:val="ListParagraph"/>
        <w:numPr>
          <w:ilvl w:val="0"/>
          <w:numId w:val="100"/>
        </w:numPr>
        <w:ind w:leftChars="0" w:firstLineChars="0"/>
        <w:jc w:val="both"/>
        <w:rPr>
          <w:rFonts w:ascii="Arial" w:hAnsi="Arial" w:cs="Arial"/>
          <w:sz w:val="24"/>
          <w:szCs w:val="24"/>
        </w:rPr>
      </w:pPr>
      <w:r w:rsidRPr="00636344">
        <w:rPr>
          <w:rFonts w:ascii="Arial" w:hAnsi="Arial" w:cs="Arial"/>
          <w:sz w:val="24"/>
          <w:szCs w:val="24"/>
        </w:rPr>
        <w:t>If the student’s Oral Language Proficiency (Listening + Speaking) Proficiency Level is &lt; 5.0, the student qualifies and is identified as an English learner and is coded EL=Yes in the Infinite Campus.</w:t>
      </w:r>
    </w:p>
    <w:p w:rsidR="00F0096C" w:rsidRPr="00636344" w:rsidRDefault="00F0096C" w:rsidP="002E774D">
      <w:pPr>
        <w:pStyle w:val="ListParagraph"/>
        <w:numPr>
          <w:ilvl w:val="0"/>
          <w:numId w:val="100"/>
        </w:numPr>
        <w:ind w:leftChars="0" w:firstLineChars="0"/>
        <w:jc w:val="both"/>
        <w:rPr>
          <w:rFonts w:ascii="Arial" w:hAnsi="Arial" w:cs="Arial"/>
          <w:sz w:val="24"/>
          <w:szCs w:val="24"/>
        </w:rPr>
      </w:pPr>
      <w:r w:rsidRPr="00636344">
        <w:rPr>
          <w:rFonts w:ascii="Arial" w:hAnsi="Arial" w:cs="Arial"/>
          <w:sz w:val="24"/>
          <w:szCs w:val="24"/>
        </w:rPr>
        <w:lastRenderedPageBreak/>
        <w:t>If the student’s Oral Language Proficiency (Listening + Speaking) Proficiency Level is ≥ 5.0, the student Does Not Qualify (DNQ) as an English learner and is coded EL=No.</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For students enrolling in 2nd semester Kindergarten to 1st semester Grade 1:</w:t>
      </w:r>
    </w:p>
    <w:p w:rsidR="00F0096C" w:rsidRPr="00636344" w:rsidRDefault="00F0096C" w:rsidP="002E774D">
      <w:pPr>
        <w:pStyle w:val="ListParagraph"/>
        <w:numPr>
          <w:ilvl w:val="0"/>
          <w:numId w:val="101"/>
        </w:numPr>
        <w:ind w:leftChars="0" w:firstLineChars="0"/>
        <w:jc w:val="both"/>
        <w:rPr>
          <w:rFonts w:ascii="Arial" w:hAnsi="Arial" w:cs="Arial"/>
          <w:sz w:val="24"/>
          <w:szCs w:val="24"/>
        </w:rPr>
      </w:pPr>
      <w:r w:rsidRPr="00636344">
        <w:rPr>
          <w:rFonts w:ascii="Arial" w:hAnsi="Arial" w:cs="Arial"/>
          <w:sz w:val="24"/>
          <w:szCs w:val="24"/>
        </w:rPr>
        <w:t>Administer all four components of WIDA Screener for Kindergarten: Listening, Speaking, Reading, and Writing.</w:t>
      </w:r>
    </w:p>
    <w:p w:rsidR="00F0096C" w:rsidRPr="00636344" w:rsidRDefault="00F0096C" w:rsidP="002E774D">
      <w:pPr>
        <w:pStyle w:val="ListParagraph"/>
        <w:numPr>
          <w:ilvl w:val="0"/>
          <w:numId w:val="101"/>
        </w:numPr>
        <w:ind w:leftChars="0" w:firstLineChars="0"/>
        <w:jc w:val="both"/>
        <w:rPr>
          <w:rFonts w:ascii="Arial" w:hAnsi="Arial" w:cs="Arial"/>
          <w:sz w:val="24"/>
          <w:szCs w:val="24"/>
        </w:rPr>
      </w:pPr>
      <w:r w:rsidRPr="00636344">
        <w:rPr>
          <w:rFonts w:ascii="Arial" w:hAnsi="Arial" w:cs="Arial"/>
          <w:sz w:val="24"/>
          <w:szCs w:val="24"/>
        </w:rPr>
        <w:t>If the student’s Overall Composite Proficiency Level score is &lt; 5.0, the student qualifies and is identified as an English Learner and is coded as such in Infinite Campus.</w:t>
      </w:r>
    </w:p>
    <w:p w:rsidR="00F0096C" w:rsidRPr="00636344" w:rsidRDefault="00F0096C" w:rsidP="002E774D">
      <w:pPr>
        <w:pStyle w:val="ListParagraph"/>
        <w:numPr>
          <w:ilvl w:val="0"/>
          <w:numId w:val="101"/>
        </w:numPr>
        <w:ind w:leftChars="0" w:firstLineChars="0"/>
        <w:jc w:val="both"/>
        <w:rPr>
          <w:rFonts w:ascii="Arial" w:hAnsi="Arial" w:cs="Arial"/>
          <w:sz w:val="24"/>
          <w:szCs w:val="24"/>
        </w:rPr>
      </w:pPr>
      <w:r w:rsidRPr="00636344">
        <w:rPr>
          <w:rFonts w:ascii="Arial" w:hAnsi="Arial" w:cs="Arial"/>
          <w:sz w:val="24"/>
          <w:szCs w:val="24"/>
        </w:rPr>
        <w:t>If the student’s Overall Composite Proficiency Level score is ≥ 5.0, the student Does Not Qualify (DNQ) as an English Learner and is coded EL=No.</w:t>
      </w:r>
    </w:p>
    <w:p w:rsidR="00F0096C" w:rsidRPr="0070746C" w:rsidRDefault="00F0096C" w:rsidP="00F0096C">
      <w:pPr>
        <w:ind w:left="0" w:hanging="2"/>
        <w:jc w:val="both"/>
        <w:rPr>
          <w:rFonts w:ascii="Arial" w:hAnsi="Arial" w:cs="Arial"/>
          <w:sz w:val="24"/>
          <w:szCs w:val="24"/>
        </w:rPr>
      </w:pPr>
    </w:p>
    <w:p w:rsidR="00CC1E6E" w:rsidRDefault="00CC1E6E" w:rsidP="00F0096C">
      <w:pPr>
        <w:ind w:left="0" w:hanging="2"/>
        <w:jc w:val="both"/>
        <w:rPr>
          <w:rFonts w:ascii="Arial" w:hAnsi="Arial" w:cs="Arial"/>
          <w:b/>
          <w:sz w:val="24"/>
          <w:szCs w:val="24"/>
        </w:rPr>
      </w:pPr>
    </w:p>
    <w:p w:rsidR="00CC1E6E" w:rsidRDefault="00CC1E6E" w:rsidP="00F0096C">
      <w:pPr>
        <w:ind w:left="0" w:hanging="2"/>
        <w:jc w:val="both"/>
        <w:rPr>
          <w:rFonts w:ascii="Arial" w:hAnsi="Arial" w:cs="Arial"/>
          <w:b/>
          <w:sz w:val="24"/>
          <w:szCs w:val="24"/>
        </w:rPr>
      </w:pPr>
    </w:p>
    <w:p w:rsidR="00F0096C" w:rsidRPr="0070746C" w:rsidRDefault="00F0096C" w:rsidP="00F0096C">
      <w:pPr>
        <w:ind w:left="0" w:hanging="2"/>
        <w:jc w:val="both"/>
        <w:rPr>
          <w:rFonts w:ascii="Arial" w:hAnsi="Arial" w:cs="Arial"/>
          <w:b/>
          <w:sz w:val="24"/>
          <w:szCs w:val="24"/>
        </w:rPr>
      </w:pPr>
      <w:r w:rsidRPr="0070746C">
        <w:rPr>
          <w:rFonts w:ascii="Arial" w:hAnsi="Arial" w:cs="Arial"/>
          <w:b/>
          <w:sz w:val="24"/>
          <w:szCs w:val="24"/>
        </w:rPr>
        <w:t>Students in 2nd Semester Grade 1- Grade 12</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The WIDA Screener for Grades 1-12 (either online or paper) is the only screener administered to potential EL students enrolling in 2nd semester Grade 1 through 2nd semester Grade 12.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Use the following process and screener results to determine EL eligibility.</w:t>
      </w:r>
    </w:p>
    <w:p w:rsidR="00F0096C" w:rsidRPr="00636344" w:rsidRDefault="00F0096C" w:rsidP="002E774D">
      <w:pPr>
        <w:pStyle w:val="ListParagraph"/>
        <w:numPr>
          <w:ilvl w:val="0"/>
          <w:numId w:val="102"/>
        </w:numPr>
        <w:ind w:leftChars="0" w:firstLineChars="0"/>
        <w:jc w:val="both"/>
        <w:rPr>
          <w:rFonts w:ascii="Arial" w:hAnsi="Arial" w:cs="Arial"/>
          <w:sz w:val="24"/>
          <w:szCs w:val="24"/>
        </w:rPr>
      </w:pPr>
      <w:r w:rsidRPr="00636344">
        <w:rPr>
          <w:rFonts w:ascii="Arial" w:hAnsi="Arial" w:cs="Arial"/>
          <w:sz w:val="24"/>
          <w:szCs w:val="24"/>
        </w:rPr>
        <w:t>Administer all four language domains of WIDA Screener: Listening, Speaking, Reading, and Writing.</w:t>
      </w:r>
    </w:p>
    <w:p w:rsidR="00F0096C" w:rsidRPr="00636344" w:rsidRDefault="00F0096C" w:rsidP="002E774D">
      <w:pPr>
        <w:pStyle w:val="ListParagraph"/>
        <w:numPr>
          <w:ilvl w:val="0"/>
          <w:numId w:val="102"/>
        </w:numPr>
        <w:ind w:leftChars="0" w:firstLineChars="0"/>
        <w:jc w:val="both"/>
        <w:rPr>
          <w:rFonts w:ascii="Arial" w:hAnsi="Arial" w:cs="Arial"/>
          <w:sz w:val="24"/>
          <w:szCs w:val="24"/>
        </w:rPr>
      </w:pPr>
      <w:r w:rsidRPr="00636344">
        <w:rPr>
          <w:rFonts w:ascii="Arial" w:hAnsi="Arial" w:cs="Arial"/>
          <w:sz w:val="24"/>
          <w:szCs w:val="24"/>
        </w:rPr>
        <w:t>If the student’s Grade Level Adjusted Overall Composite score is &lt; 5.0 on the WIDA Screener, the student qualifies as an English Learner and is coded EL=Yes in Infinite Campus</w:t>
      </w:r>
    </w:p>
    <w:p w:rsidR="00F0096C" w:rsidRPr="00636344" w:rsidRDefault="00F0096C" w:rsidP="002E774D">
      <w:pPr>
        <w:pStyle w:val="ListParagraph"/>
        <w:numPr>
          <w:ilvl w:val="0"/>
          <w:numId w:val="102"/>
        </w:numPr>
        <w:ind w:leftChars="0" w:firstLineChars="0"/>
        <w:jc w:val="both"/>
        <w:rPr>
          <w:rFonts w:ascii="Arial" w:hAnsi="Arial" w:cs="Arial"/>
          <w:sz w:val="24"/>
          <w:szCs w:val="24"/>
        </w:rPr>
      </w:pPr>
      <w:r w:rsidRPr="00636344">
        <w:rPr>
          <w:rFonts w:ascii="Arial" w:hAnsi="Arial" w:cs="Arial"/>
          <w:sz w:val="24"/>
          <w:szCs w:val="24"/>
        </w:rPr>
        <w:t>If the student’s Grade Level Adjusted Overall composite score is ≥ 5.0 on the WIDA Screener, the student does not qualify as an English learner and is coded EL=No in Infinite Campus.</w:t>
      </w:r>
    </w:p>
    <w:p w:rsidR="00F0096C" w:rsidRPr="0070746C" w:rsidRDefault="00F0096C" w:rsidP="00F0096C">
      <w:pPr>
        <w:ind w:left="0" w:hanging="2"/>
        <w:jc w:val="both"/>
        <w:rPr>
          <w:rFonts w:ascii="Arial" w:hAnsi="Arial" w:cs="Arial"/>
          <w:sz w:val="24"/>
          <w:szCs w:val="24"/>
          <w:highlight w:val="yellow"/>
        </w:rPr>
      </w:pPr>
    </w:p>
    <w:p w:rsidR="00F0096C" w:rsidRPr="0070746C" w:rsidRDefault="00F0096C" w:rsidP="00F0096C">
      <w:pPr>
        <w:ind w:left="0" w:hanging="2"/>
        <w:jc w:val="both"/>
        <w:rPr>
          <w:rFonts w:ascii="Arial" w:hAnsi="Arial" w:cs="Arial"/>
          <w:b/>
          <w:sz w:val="24"/>
          <w:szCs w:val="24"/>
        </w:rPr>
      </w:pPr>
      <w:r w:rsidRPr="0070746C">
        <w:rPr>
          <w:rFonts w:ascii="Arial" w:hAnsi="Arial" w:cs="Arial"/>
          <w:b/>
          <w:sz w:val="24"/>
          <w:szCs w:val="24"/>
        </w:rPr>
        <w:t>Recording Date of ELP Screener &amp; ELP Screener Results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Date of screening will be recorded by Data Clerks in Infinite Campus.  The date of ELP Screener will be the testing date a student was screened for the EL program and is determined to be an English Learner (EL = 'Y') student. The date will be in the following format:  </w:t>
      </w:r>
      <w:proofErr w:type="spellStart"/>
      <w:r w:rsidRPr="0070746C">
        <w:rPr>
          <w:rFonts w:ascii="Arial" w:hAnsi="Arial" w:cs="Arial"/>
          <w:sz w:val="24"/>
          <w:szCs w:val="24"/>
        </w:rPr>
        <w:t>yyyymmdd</w:t>
      </w:r>
      <w:proofErr w:type="spellEnd"/>
      <w:r w:rsidRPr="0070746C">
        <w:rPr>
          <w:rFonts w:ascii="Arial" w:hAnsi="Arial" w:cs="Arial"/>
          <w:sz w:val="24"/>
          <w:szCs w:val="24"/>
        </w:rPr>
        <w:t xml:space="preserve">.  </w:t>
      </w:r>
    </w:p>
    <w:p w:rsidR="00F0096C" w:rsidRPr="0070746C" w:rsidRDefault="00F0096C" w:rsidP="00F0096C">
      <w:pPr>
        <w:ind w:left="0" w:hanging="2"/>
        <w:jc w:val="both"/>
        <w:rPr>
          <w:rFonts w:ascii="Arial" w:hAnsi="Arial" w:cs="Arial"/>
          <w:sz w:val="24"/>
          <w:szCs w:val="24"/>
          <w:highlight w:val="cyan"/>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u w:val="single"/>
        </w:rPr>
        <w:t>Transfer Students</w:t>
      </w:r>
      <w:r w:rsidRPr="0070746C">
        <w:rPr>
          <w:rFonts w:ascii="Arial" w:hAnsi="Arial" w:cs="Arial"/>
          <w:sz w:val="24"/>
          <w:szCs w:val="24"/>
        </w:rPr>
        <w:t>: For transfer EL students, the date that will be used, will be the date the ELP Screener was administered in the previous LEA. This is NOT the date the EL student enrolls in the LEA’s ESOL Language Program.</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Transfer EL Students, the LEA will construct this date as follows: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1. Determine the school year for which you have the earliest ELP assessment results.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2. Use the first day of school for that school year, as the Date of ELP Screener.</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color w:val="000000"/>
          <w:sz w:val="24"/>
          <w:szCs w:val="24"/>
        </w:rPr>
      </w:pPr>
      <w:r w:rsidRPr="0070746C">
        <w:rPr>
          <w:rFonts w:ascii="Arial" w:hAnsi="Arial" w:cs="Arial"/>
          <w:sz w:val="24"/>
          <w:szCs w:val="24"/>
        </w:rPr>
        <w:t xml:space="preserve">When an </w:t>
      </w:r>
      <w:r w:rsidRPr="0070746C">
        <w:rPr>
          <w:rFonts w:ascii="Arial" w:hAnsi="Arial" w:cs="Arial"/>
          <w:color w:val="000000"/>
          <w:sz w:val="24"/>
          <w:szCs w:val="24"/>
        </w:rPr>
        <w:t xml:space="preserve">ELP Screener or ELP assessment is not available for a potential EL student who has transferred from out-of-state, or records cannot be obtained within the federal timeline, it will be necessary for the ACSS to take steps to ensure that it meets the appropriate deadlines for notifying parents of child’s placement in a language instruction educational program.  </w:t>
      </w:r>
    </w:p>
    <w:p w:rsidR="00F0096C" w:rsidRPr="0070746C" w:rsidRDefault="00F0096C" w:rsidP="00F0096C">
      <w:pPr>
        <w:ind w:left="0" w:hanging="2"/>
        <w:jc w:val="both"/>
        <w:rPr>
          <w:rFonts w:ascii="Arial" w:hAnsi="Arial" w:cs="Arial"/>
          <w:color w:val="000000"/>
          <w:sz w:val="24"/>
          <w:szCs w:val="24"/>
        </w:rPr>
      </w:pPr>
    </w:p>
    <w:p w:rsidR="00F0096C" w:rsidRPr="00636344" w:rsidRDefault="00F0096C" w:rsidP="002E774D">
      <w:pPr>
        <w:pStyle w:val="ListParagraph"/>
        <w:numPr>
          <w:ilvl w:val="0"/>
          <w:numId w:val="103"/>
        </w:numPr>
        <w:suppressAutoHyphens w:val="0"/>
        <w:spacing w:after="5" w:line="271" w:lineRule="auto"/>
        <w:ind w:leftChars="0" w:right="68" w:firstLineChars="0"/>
        <w:jc w:val="both"/>
        <w:textDirection w:val="lrTb"/>
        <w:textAlignment w:val="auto"/>
        <w:outlineLvl w:val="9"/>
        <w:rPr>
          <w:rFonts w:ascii="Arial" w:hAnsi="Arial" w:cs="Arial"/>
          <w:color w:val="000000"/>
          <w:sz w:val="24"/>
          <w:szCs w:val="24"/>
        </w:rPr>
      </w:pPr>
      <w:r w:rsidRPr="00636344">
        <w:rPr>
          <w:rFonts w:ascii="Arial" w:hAnsi="Arial" w:cs="Arial"/>
          <w:color w:val="000000"/>
          <w:sz w:val="24"/>
          <w:szCs w:val="24"/>
        </w:rPr>
        <w:t xml:space="preserve">If a student was screened in a WIDA state and Did Not Qualify (DNQ) as an English Learner, the student </w:t>
      </w:r>
      <w:r w:rsidRPr="00636344">
        <w:rPr>
          <w:rFonts w:ascii="Arial" w:hAnsi="Arial" w:cs="Arial"/>
          <w:color w:val="000000"/>
          <w:sz w:val="24"/>
          <w:szCs w:val="24"/>
          <w:u w:val="single" w:color="000000"/>
        </w:rPr>
        <w:t xml:space="preserve">may not be screened again at a future date for reconsideration </w:t>
      </w:r>
      <w:r w:rsidRPr="00636344">
        <w:rPr>
          <w:rFonts w:ascii="Arial" w:hAnsi="Arial" w:cs="Arial"/>
          <w:color w:val="000000"/>
          <w:sz w:val="24"/>
          <w:szCs w:val="24"/>
          <w:u w:val="single" w:color="000000"/>
        </w:rPr>
        <w:lastRenderedPageBreak/>
        <w:t>of eligibility without</w:t>
      </w:r>
      <w:r w:rsidRPr="00636344">
        <w:rPr>
          <w:rFonts w:ascii="Arial" w:hAnsi="Arial" w:cs="Arial"/>
          <w:color w:val="000000"/>
          <w:sz w:val="24"/>
          <w:szCs w:val="24"/>
        </w:rPr>
        <w:t xml:space="preserve"> </w:t>
      </w:r>
      <w:r w:rsidRPr="00636344">
        <w:rPr>
          <w:rFonts w:ascii="Arial" w:hAnsi="Arial" w:cs="Arial"/>
          <w:color w:val="000000"/>
          <w:sz w:val="24"/>
          <w:szCs w:val="24"/>
          <w:u w:val="single" w:color="000000"/>
        </w:rPr>
        <w:t>prior state approval</w:t>
      </w:r>
      <w:r w:rsidRPr="00636344">
        <w:rPr>
          <w:rFonts w:ascii="Arial" w:hAnsi="Arial" w:cs="Arial"/>
          <w:color w:val="000000"/>
          <w:sz w:val="24"/>
          <w:szCs w:val="24"/>
        </w:rPr>
        <w:t xml:space="preserve">. (See list of WIDA states at </w:t>
      </w:r>
      <w:hyperlink r:id="rId32">
        <w:r w:rsidRPr="00636344">
          <w:rPr>
            <w:rFonts w:ascii="Arial" w:hAnsi="Arial" w:cs="Arial"/>
            <w:color w:val="0070C0"/>
            <w:sz w:val="24"/>
            <w:szCs w:val="24"/>
            <w:u w:val="single" w:color="0070C0"/>
          </w:rPr>
          <w:t>www.wida.wisc.edu</w:t>
        </w:r>
      </w:hyperlink>
      <w:hyperlink r:id="rId33">
        <w:r w:rsidRPr="00636344">
          <w:rPr>
            <w:rFonts w:ascii="Arial" w:hAnsi="Arial" w:cs="Arial"/>
            <w:color w:val="0070C0"/>
            <w:sz w:val="24"/>
            <w:szCs w:val="24"/>
          </w:rPr>
          <w:t>.</w:t>
        </w:r>
      </w:hyperlink>
      <w:r w:rsidRPr="00636344">
        <w:rPr>
          <w:rFonts w:ascii="Arial" w:hAnsi="Arial" w:cs="Arial"/>
          <w:color w:val="0070C0"/>
          <w:sz w:val="24"/>
          <w:szCs w:val="24"/>
        </w:rPr>
        <w:t>)</w:t>
      </w:r>
      <w:r w:rsidRPr="00636344">
        <w:rPr>
          <w:rFonts w:ascii="Arial" w:hAnsi="Arial" w:cs="Arial"/>
          <w:color w:val="000000"/>
          <w:sz w:val="24"/>
          <w:szCs w:val="24"/>
        </w:rPr>
        <w:t xml:space="preserve"> </w:t>
      </w:r>
    </w:p>
    <w:p w:rsidR="00F0096C" w:rsidRPr="0070746C" w:rsidRDefault="00F0096C" w:rsidP="00636344">
      <w:pPr>
        <w:spacing w:after="34" w:line="259" w:lineRule="auto"/>
        <w:ind w:leftChars="0" w:left="0" w:firstLineChars="35" w:firstLine="84"/>
        <w:rPr>
          <w:rFonts w:ascii="Arial" w:hAnsi="Arial" w:cs="Arial"/>
          <w:color w:val="000000"/>
          <w:sz w:val="24"/>
          <w:szCs w:val="24"/>
        </w:rPr>
      </w:pPr>
    </w:p>
    <w:p w:rsidR="00F0096C" w:rsidRPr="00636344" w:rsidRDefault="00F0096C" w:rsidP="002E774D">
      <w:pPr>
        <w:pStyle w:val="ListParagraph"/>
        <w:numPr>
          <w:ilvl w:val="0"/>
          <w:numId w:val="103"/>
        </w:numPr>
        <w:suppressAutoHyphens w:val="0"/>
        <w:spacing w:after="38" w:line="271" w:lineRule="auto"/>
        <w:ind w:leftChars="0" w:right="68" w:firstLineChars="0"/>
        <w:jc w:val="both"/>
        <w:textDirection w:val="lrTb"/>
        <w:textAlignment w:val="auto"/>
        <w:outlineLvl w:val="9"/>
        <w:rPr>
          <w:rFonts w:ascii="Arial" w:hAnsi="Arial" w:cs="Arial"/>
          <w:color w:val="000000"/>
          <w:sz w:val="24"/>
          <w:szCs w:val="24"/>
        </w:rPr>
      </w:pPr>
      <w:r w:rsidRPr="00636344">
        <w:rPr>
          <w:rFonts w:ascii="Arial" w:hAnsi="Arial" w:cs="Arial"/>
          <w:color w:val="000000"/>
          <w:sz w:val="24"/>
          <w:szCs w:val="24"/>
        </w:rPr>
        <w:t xml:space="preserve">If a student was screened in a non-WIDA state and Did Not Qualify (DNQ) by that state’s eligibility criteria, the LEA </w:t>
      </w:r>
      <w:r w:rsidRPr="00636344">
        <w:rPr>
          <w:rFonts w:ascii="Arial" w:hAnsi="Arial" w:cs="Arial"/>
          <w:color w:val="000000"/>
          <w:sz w:val="24"/>
          <w:szCs w:val="24"/>
          <w:u w:val="single" w:color="000000"/>
        </w:rPr>
        <w:t>may consider rescreening</w:t>
      </w:r>
      <w:r w:rsidRPr="00636344">
        <w:rPr>
          <w:rFonts w:ascii="Arial" w:hAnsi="Arial" w:cs="Arial"/>
          <w:color w:val="000000"/>
          <w:sz w:val="24"/>
          <w:szCs w:val="24"/>
        </w:rPr>
        <w:t xml:space="preserve"> the student using the appropriate WIDA eligibility assessment if there is evidence that the student’s level of English language proficiency will be/is a barrier to meeting Georgia’s Standards of Excellence.  </w:t>
      </w:r>
    </w:p>
    <w:p w:rsidR="00F0096C" w:rsidRPr="0070746C" w:rsidRDefault="00F0096C" w:rsidP="00F0096C">
      <w:pPr>
        <w:pStyle w:val="ListParagraph"/>
        <w:ind w:left="0" w:hanging="2"/>
        <w:rPr>
          <w:rFonts w:ascii="Arial" w:hAnsi="Arial" w:cs="Arial"/>
          <w:color w:val="000000"/>
          <w:sz w:val="24"/>
          <w:szCs w:val="24"/>
        </w:rPr>
      </w:pPr>
    </w:p>
    <w:p w:rsidR="00F0096C" w:rsidRPr="0070746C" w:rsidRDefault="00F0096C" w:rsidP="00F0096C">
      <w:pPr>
        <w:spacing w:after="38" w:line="271" w:lineRule="auto"/>
        <w:ind w:left="0" w:right="68" w:hanging="2"/>
        <w:jc w:val="both"/>
        <w:rPr>
          <w:rFonts w:ascii="Arial" w:hAnsi="Arial" w:cs="Arial"/>
          <w:color w:val="000000"/>
          <w:sz w:val="24"/>
          <w:szCs w:val="24"/>
        </w:rPr>
      </w:pPr>
      <w:r w:rsidRPr="0070746C">
        <w:rPr>
          <w:rFonts w:ascii="Arial" w:hAnsi="Arial" w:cs="Arial"/>
          <w:color w:val="000000"/>
          <w:sz w:val="24"/>
          <w:szCs w:val="24"/>
        </w:rPr>
        <w:t xml:space="preserve">ACSS will not </w:t>
      </w:r>
      <w:r w:rsidRPr="0070746C">
        <w:rPr>
          <w:rFonts w:ascii="Arial" w:hAnsi="Arial" w:cs="Arial"/>
          <w:color w:val="000000"/>
          <w:sz w:val="24"/>
          <w:szCs w:val="24"/>
          <w:u w:val="single" w:color="000000"/>
        </w:rPr>
        <w:t>re-screen</w:t>
      </w:r>
      <w:r w:rsidRPr="0070746C">
        <w:rPr>
          <w:rFonts w:ascii="Arial" w:hAnsi="Arial" w:cs="Arial"/>
          <w:color w:val="000000"/>
          <w:sz w:val="24"/>
          <w:szCs w:val="24"/>
        </w:rPr>
        <w:t xml:space="preserve"> when the DNQ non-WIDA transferring student: </w:t>
      </w:r>
    </w:p>
    <w:p w:rsidR="00F0096C" w:rsidRPr="0070746C" w:rsidRDefault="00F0096C" w:rsidP="002E774D">
      <w:pPr>
        <w:pStyle w:val="ListParagraph"/>
        <w:numPr>
          <w:ilvl w:val="0"/>
          <w:numId w:val="104"/>
        </w:numPr>
        <w:suppressAutoHyphens w:val="0"/>
        <w:spacing w:after="38" w:line="271" w:lineRule="auto"/>
        <w:ind w:leftChars="0" w:right="68" w:firstLineChars="0"/>
        <w:jc w:val="both"/>
        <w:textDirection w:val="lrTb"/>
        <w:textAlignment w:val="auto"/>
        <w:outlineLvl w:val="9"/>
        <w:rPr>
          <w:rFonts w:ascii="Arial" w:hAnsi="Arial" w:cs="Arial"/>
          <w:color w:val="000000"/>
          <w:sz w:val="24"/>
          <w:szCs w:val="24"/>
        </w:rPr>
      </w:pPr>
      <w:r w:rsidRPr="0070746C">
        <w:rPr>
          <w:rFonts w:ascii="Arial" w:hAnsi="Arial" w:cs="Arial"/>
          <w:color w:val="000000"/>
          <w:sz w:val="24"/>
          <w:szCs w:val="24"/>
        </w:rPr>
        <w:t xml:space="preserve">Was screened more than 24 months (or the equivalent of two academic years) prior to enrollment in the current LEA; and </w:t>
      </w:r>
    </w:p>
    <w:p w:rsidR="00F0096C" w:rsidRPr="0070746C" w:rsidRDefault="00F0096C" w:rsidP="002E774D">
      <w:pPr>
        <w:pStyle w:val="ListParagraph"/>
        <w:numPr>
          <w:ilvl w:val="0"/>
          <w:numId w:val="104"/>
        </w:numPr>
        <w:suppressAutoHyphens w:val="0"/>
        <w:spacing w:after="5" w:line="271" w:lineRule="auto"/>
        <w:ind w:leftChars="0" w:right="68" w:firstLineChars="0"/>
        <w:jc w:val="both"/>
        <w:textDirection w:val="lrTb"/>
        <w:textAlignment w:val="auto"/>
        <w:outlineLvl w:val="9"/>
        <w:rPr>
          <w:rFonts w:ascii="Arial" w:hAnsi="Arial" w:cs="Arial"/>
          <w:color w:val="000000"/>
          <w:sz w:val="24"/>
          <w:szCs w:val="24"/>
        </w:rPr>
      </w:pPr>
      <w:r w:rsidRPr="0070746C">
        <w:rPr>
          <w:rFonts w:ascii="Arial" w:hAnsi="Arial" w:cs="Arial"/>
          <w:color w:val="000000"/>
          <w:sz w:val="24"/>
          <w:szCs w:val="24"/>
        </w:rPr>
        <w:t xml:space="preserve">Was enrolled and was successful in the general education program in the previous school; and </w:t>
      </w:r>
    </w:p>
    <w:p w:rsidR="00F0096C" w:rsidRPr="0070746C" w:rsidRDefault="00F0096C" w:rsidP="002E774D">
      <w:pPr>
        <w:pStyle w:val="ListParagraph"/>
        <w:numPr>
          <w:ilvl w:val="0"/>
          <w:numId w:val="104"/>
        </w:numPr>
        <w:suppressAutoHyphens w:val="0"/>
        <w:spacing w:after="42" w:line="271" w:lineRule="auto"/>
        <w:ind w:leftChars="0" w:right="68" w:firstLineChars="0"/>
        <w:jc w:val="both"/>
        <w:textDirection w:val="lrTb"/>
        <w:textAlignment w:val="auto"/>
        <w:outlineLvl w:val="9"/>
        <w:rPr>
          <w:rFonts w:ascii="Arial" w:hAnsi="Arial" w:cs="Arial"/>
          <w:color w:val="000000"/>
          <w:sz w:val="24"/>
          <w:szCs w:val="24"/>
        </w:rPr>
      </w:pPr>
      <w:r w:rsidRPr="0070746C">
        <w:rPr>
          <w:rFonts w:ascii="Arial" w:hAnsi="Arial" w:cs="Arial"/>
          <w:color w:val="000000"/>
          <w:sz w:val="24"/>
          <w:szCs w:val="24"/>
        </w:rPr>
        <w:t xml:space="preserve">Performed at the met or exceeded level on that State’s content assessments (if such assessments were required and administered in the enrolled grades). </w:t>
      </w:r>
    </w:p>
    <w:p w:rsidR="00F0096C" w:rsidRPr="0070746C" w:rsidRDefault="00F0096C" w:rsidP="00636344">
      <w:pPr>
        <w:spacing w:after="24" w:line="259" w:lineRule="auto"/>
        <w:ind w:leftChars="0" w:left="0" w:firstLineChars="35" w:firstLine="84"/>
        <w:rPr>
          <w:rFonts w:ascii="Arial" w:hAnsi="Arial" w:cs="Arial"/>
          <w:color w:val="000000"/>
          <w:sz w:val="24"/>
          <w:szCs w:val="24"/>
        </w:rPr>
      </w:pPr>
    </w:p>
    <w:p w:rsidR="00F0096C" w:rsidRPr="0070746C" w:rsidRDefault="00F0096C" w:rsidP="00F0096C">
      <w:pPr>
        <w:keepNext/>
        <w:keepLines/>
        <w:spacing w:after="5" w:line="271" w:lineRule="auto"/>
        <w:ind w:left="0" w:hanging="2"/>
        <w:outlineLvl w:val="4"/>
        <w:rPr>
          <w:rFonts w:ascii="Arial" w:hAnsi="Arial" w:cs="Arial"/>
          <w:color w:val="0070C0"/>
          <w:sz w:val="24"/>
          <w:szCs w:val="24"/>
        </w:rPr>
      </w:pPr>
      <w:r w:rsidRPr="0070746C">
        <w:rPr>
          <w:rFonts w:ascii="Arial" w:hAnsi="Arial" w:cs="Arial"/>
          <w:color w:val="0070C0"/>
          <w:sz w:val="24"/>
          <w:szCs w:val="24"/>
        </w:rPr>
        <w:t xml:space="preserve">J-1 Visa, Foreign Exchange Students </w:t>
      </w:r>
    </w:p>
    <w:p w:rsidR="00F0096C" w:rsidRPr="0070746C" w:rsidRDefault="00F0096C" w:rsidP="00F0096C">
      <w:pPr>
        <w:spacing w:after="202" w:line="271" w:lineRule="auto"/>
        <w:ind w:left="0" w:right="68" w:hanging="2"/>
        <w:jc w:val="both"/>
        <w:rPr>
          <w:rFonts w:ascii="Arial" w:hAnsi="Arial" w:cs="Arial"/>
          <w:color w:val="000000"/>
          <w:sz w:val="24"/>
          <w:szCs w:val="24"/>
        </w:rPr>
      </w:pPr>
      <w:r w:rsidRPr="0070746C">
        <w:rPr>
          <w:rFonts w:ascii="Arial" w:hAnsi="Arial" w:cs="Arial"/>
          <w:color w:val="000000"/>
          <w:sz w:val="24"/>
          <w:szCs w:val="24"/>
        </w:rPr>
        <w:t xml:space="preserve">According to CFR 22 § 62.10 Program administration, J-Visa student sponsors are responsible to “establish and utilize a method to screen and select prospective exchange visitors to ensure that they are eligible for program participation”, and that the foreign exchange visitor “possesses sufficient proficiency in the English language, as determined by an objective measurement of English language proficiency, successfully to participate in his or her program and to function on a day-to-day basis.” A sponsor will verify an applicant's English language proficiency through a recognized English language test, by signed documentation from an academic institution or English language school, or through a documented interview conducted by the sponsor either in-person or by videoconferencing, or by telephone if videoconferencing is not a viable option. </w:t>
      </w:r>
    </w:p>
    <w:p w:rsidR="00F0096C" w:rsidRPr="0070746C" w:rsidRDefault="00F0096C" w:rsidP="00F0096C">
      <w:pPr>
        <w:spacing w:after="5" w:line="271" w:lineRule="auto"/>
        <w:ind w:left="0" w:right="68" w:hanging="2"/>
        <w:jc w:val="both"/>
        <w:rPr>
          <w:rFonts w:ascii="Arial" w:hAnsi="Arial" w:cs="Arial"/>
          <w:color w:val="000000"/>
          <w:sz w:val="24"/>
          <w:szCs w:val="24"/>
        </w:rPr>
      </w:pPr>
      <w:r w:rsidRPr="0070746C">
        <w:rPr>
          <w:rFonts w:ascii="Arial" w:hAnsi="Arial" w:cs="Arial"/>
          <w:color w:val="000000"/>
          <w:sz w:val="24"/>
          <w:szCs w:val="24"/>
        </w:rPr>
        <w:t xml:space="preserve">Thus, it is expected that all J-1 exchange visitors are proficient enough in English to participate successfully in their exchange program and to function on a day-to-day basis in U.S. schools.  ACSS will review each student’s individual situation in following statewide, standardized EL Entrance Procedures and possibly provide English language services or not to exchange students once reviewing evidence from sponsors of English proficiency in one of the following ways: </w:t>
      </w:r>
    </w:p>
    <w:p w:rsidR="00F0096C" w:rsidRPr="0070746C" w:rsidRDefault="00F0096C" w:rsidP="002E774D">
      <w:pPr>
        <w:pStyle w:val="ListParagraph"/>
        <w:numPr>
          <w:ilvl w:val="0"/>
          <w:numId w:val="105"/>
        </w:numPr>
        <w:suppressAutoHyphens w:val="0"/>
        <w:spacing w:after="5" w:line="271" w:lineRule="auto"/>
        <w:ind w:leftChars="0" w:right="68" w:firstLineChars="0"/>
        <w:jc w:val="both"/>
        <w:textDirection w:val="lrTb"/>
        <w:textAlignment w:val="auto"/>
        <w:outlineLvl w:val="9"/>
        <w:rPr>
          <w:rFonts w:ascii="Arial" w:hAnsi="Arial" w:cs="Arial"/>
          <w:color w:val="000000"/>
          <w:sz w:val="24"/>
          <w:szCs w:val="24"/>
        </w:rPr>
      </w:pPr>
      <w:r w:rsidRPr="0070746C">
        <w:rPr>
          <w:rFonts w:ascii="Arial" w:hAnsi="Arial" w:cs="Arial"/>
          <w:color w:val="000000"/>
          <w:sz w:val="24"/>
          <w:szCs w:val="24"/>
        </w:rPr>
        <w:t xml:space="preserve">Results of a recognized English language test </w:t>
      </w:r>
    </w:p>
    <w:p w:rsidR="00F0096C" w:rsidRPr="0070746C" w:rsidRDefault="00F0096C" w:rsidP="002E774D">
      <w:pPr>
        <w:pStyle w:val="ListParagraph"/>
        <w:numPr>
          <w:ilvl w:val="0"/>
          <w:numId w:val="105"/>
        </w:numPr>
        <w:suppressAutoHyphens w:val="0"/>
        <w:spacing w:after="5" w:line="271" w:lineRule="auto"/>
        <w:ind w:leftChars="0" w:right="68" w:firstLineChars="0"/>
        <w:jc w:val="both"/>
        <w:textDirection w:val="lrTb"/>
        <w:textAlignment w:val="auto"/>
        <w:outlineLvl w:val="9"/>
        <w:rPr>
          <w:rFonts w:ascii="Arial" w:hAnsi="Arial" w:cs="Arial"/>
          <w:color w:val="000000"/>
          <w:sz w:val="24"/>
          <w:szCs w:val="24"/>
        </w:rPr>
      </w:pPr>
      <w:r w:rsidRPr="0070746C">
        <w:rPr>
          <w:rFonts w:ascii="Arial" w:hAnsi="Arial" w:cs="Arial"/>
          <w:color w:val="000000"/>
          <w:sz w:val="24"/>
          <w:szCs w:val="24"/>
        </w:rPr>
        <w:t xml:space="preserve">Signed documentation from an academic institution or English language school A documented interview conducted by the sponsor </w:t>
      </w:r>
    </w:p>
    <w:p w:rsidR="00F0096C" w:rsidRPr="0070746C" w:rsidRDefault="00F0096C" w:rsidP="00F0096C">
      <w:pPr>
        <w:spacing w:after="57" w:line="259" w:lineRule="auto"/>
        <w:ind w:left="0" w:hanging="2"/>
        <w:rPr>
          <w:rFonts w:ascii="Arial" w:hAnsi="Arial" w:cs="Arial"/>
          <w:color w:val="000000"/>
          <w:sz w:val="24"/>
          <w:szCs w:val="24"/>
        </w:rPr>
      </w:pPr>
      <w:r w:rsidRPr="0070746C">
        <w:rPr>
          <w:rFonts w:ascii="Arial" w:hAnsi="Arial" w:cs="Arial"/>
          <w:color w:val="000000"/>
          <w:sz w:val="24"/>
          <w:szCs w:val="24"/>
        </w:rPr>
        <w:t xml:space="preserve"> </w:t>
      </w:r>
    </w:p>
    <w:p w:rsidR="00F0096C" w:rsidRPr="0070746C" w:rsidRDefault="00F0096C" w:rsidP="00F0096C">
      <w:pPr>
        <w:ind w:left="0" w:hanging="2"/>
        <w:jc w:val="both"/>
        <w:rPr>
          <w:rFonts w:ascii="Arial" w:hAnsi="Arial" w:cs="Arial"/>
          <w:sz w:val="24"/>
          <w:szCs w:val="24"/>
          <w:highlight w:val="yellow"/>
        </w:rPr>
      </w:pPr>
      <w:r w:rsidRPr="0070746C">
        <w:rPr>
          <w:rFonts w:ascii="Arial" w:hAnsi="Arial" w:cs="Arial"/>
          <w:sz w:val="24"/>
          <w:szCs w:val="24"/>
        </w:rPr>
        <w:t>Out-of-State errors in Data Collections for missing Date of ELP Screeners will be relievable with explanation</w:t>
      </w:r>
    </w:p>
    <w:p w:rsidR="00F0096C" w:rsidRPr="0070746C" w:rsidRDefault="00F0096C" w:rsidP="00F0096C">
      <w:pPr>
        <w:ind w:left="0" w:hanging="2"/>
        <w:jc w:val="both"/>
        <w:rPr>
          <w:rFonts w:ascii="Arial" w:hAnsi="Arial" w:cs="Arial"/>
          <w:sz w:val="24"/>
          <w:szCs w:val="24"/>
          <w:highlight w:val="yellow"/>
        </w:rPr>
      </w:pPr>
    </w:p>
    <w:p w:rsidR="00F0096C" w:rsidRPr="0070746C" w:rsidRDefault="00F0096C" w:rsidP="00F0096C">
      <w:pPr>
        <w:ind w:left="0" w:hanging="2"/>
        <w:rPr>
          <w:rFonts w:ascii="Arial" w:hAnsi="Arial" w:cs="Arial"/>
          <w:sz w:val="24"/>
          <w:szCs w:val="24"/>
        </w:rPr>
      </w:pPr>
      <w:r w:rsidRPr="0070746C">
        <w:rPr>
          <w:rFonts w:ascii="Arial" w:hAnsi="Arial" w:cs="Arial"/>
          <w:sz w:val="24"/>
          <w:szCs w:val="24"/>
        </w:rPr>
        <w:lastRenderedPageBreak/>
        <w:t>Only K-2 EL administer the ELP assessment are reported based on EL student and Immigrant student reporting requirements under Title III, Part A. [See 34 C.F.R. §200.5(a)(2).]</w:t>
      </w:r>
    </w:p>
    <w:p w:rsidR="00F0096C" w:rsidRPr="0070746C" w:rsidRDefault="00F0096C" w:rsidP="00F0096C">
      <w:pPr>
        <w:tabs>
          <w:tab w:val="left" w:pos="2981"/>
          <w:tab w:val="left" w:pos="2982"/>
        </w:tabs>
        <w:spacing w:before="62"/>
        <w:ind w:left="0" w:hanging="2"/>
        <w:rPr>
          <w:rFonts w:ascii="Arial" w:hAnsi="Arial" w:cs="Arial"/>
          <w:i/>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u w:val="single"/>
        </w:rPr>
        <w:t>Students with Identified or Suspected Disabilities that Preclude Screening of One or More Language Domains</w:t>
      </w:r>
      <w:r w:rsidRPr="0070746C">
        <w:rPr>
          <w:rFonts w:ascii="Arial" w:hAnsi="Arial" w:cs="Arial"/>
          <w:sz w:val="24"/>
          <w:szCs w:val="24"/>
        </w:rPr>
        <w:t xml:space="preserve">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The ACSS division of departments and collaborative relationships facilitates the testing of Students with disabilities.  Students with disabilities established in an IEP or 504 Plan whose home or primary language is not English, will be administered the appropriate WIDA ELP Screener with the appropriate accommodations as established in the IEP. Accommodations will be based and documented in the Go-IEP platform.</w:t>
      </w:r>
    </w:p>
    <w:p w:rsidR="00F0096C" w:rsidRPr="0070746C" w:rsidRDefault="00F0096C" w:rsidP="00F0096C">
      <w:pPr>
        <w:ind w:left="0" w:hanging="2"/>
        <w:jc w:val="both"/>
        <w:rPr>
          <w:rFonts w:ascii="Arial" w:hAnsi="Arial" w:cs="Arial"/>
          <w:sz w:val="24"/>
          <w:szCs w:val="24"/>
          <w:u w:val="single"/>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Even with accommodations, WIDA ELP screeners may not be valid screeners for making EL eligibility determinations for students whose IEP precludes the assessment of one or more language domains. Students who are deaf, blind, and non-verbal would be considered as having a disability that precludes assessment in one or more language domains. Beyond these reasons, the Assessment Director will seek counsel from the GaDOE Assessment Division who would consult with Special Education and EL Learner Programs. Caution will be exercised with potential ELs in Kindergarten, whose ELP screener only assesses two language domains: Listening and Speaking.</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To determine whether the student qualifies as an English Learner, the IEP team should be convened to discuss how to determine EL eligibility when one or more language domains are missing. The IEP team’s review of all information and data serves as the initial screening process for students whose disability precludes the assessment of one or more language domains. The IEP team should include an ESOL language specialist with experience identifying English learners. The IEP team’s EL eligibility decision must be maintained in the student's cumulative record along with evidence supporting the team’s decision. If the student cannot be assessed with any portion of the ELP Screener, it is the obligation of the IEP Team to revisit the EL eligibility decision at least annually. </w:t>
      </w:r>
    </w:p>
    <w:p w:rsidR="00F0096C" w:rsidRPr="0070746C" w:rsidRDefault="00F0096C" w:rsidP="00F0096C">
      <w:pPr>
        <w:ind w:left="0" w:hanging="2"/>
        <w:jc w:val="both"/>
        <w:rPr>
          <w:rFonts w:ascii="Arial" w:hAnsi="Arial" w:cs="Arial"/>
          <w:sz w:val="24"/>
          <w:szCs w:val="24"/>
        </w:rPr>
      </w:pPr>
    </w:p>
    <w:p w:rsidR="00F0096C" w:rsidRPr="0070746C" w:rsidRDefault="00F0096C" w:rsidP="002E774D">
      <w:pPr>
        <w:pStyle w:val="ListParagraph"/>
        <w:widowControl w:val="0"/>
        <w:numPr>
          <w:ilvl w:val="0"/>
          <w:numId w:val="106"/>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If the IEP team determines that the administration of the WIDA ELP Screener with </w:t>
      </w:r>
    </w:p>
    <w:p w:rsidR="00F0096C" w:rsidRPr="0070746C" w:rsidRDefault="00F0096C" w:rsidP="005D7B1B">
      <w:pPr>
        <w:pStyle w:val="ListParagraph"/>
        <w:widowControl w:val="0"/>
        <w:suppressAutoHyphens w:val="0"/>
        <w:autoSpaceDE w:val="0"/>
        <w:autoSpaceDN w:val="0"/>
        <w:spacing w:before="64" w:line="240" w:lineRule="auto"/>
        <w:ind w:leftChars="0" w:firstLineChars="0" w:firstLine="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accommodations are not appropriate to identify this student as an EL, the IEP meeting minutes suffice as documentation of this decision. </w:t>
      </w:r>
    </w:p>
    <w:p w:rsidR="00F0096C" w:rsidRPr="0070746C" w:rsidRDefault="00F0096C" w:rsidP="002E774D">
      <w:pPr>
        <w:pStyle w:val="ListParagraph"/>
        <w:widowControl w:val="0"/>
        <w:numPr>
          <w:ilvl w:val="0"/>
          <w:numId w:val="106"/>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The committee meeting minutes must be maintained in the student's cumulative record along with notes supporting the committee’s decision.</w:t>
      </w:r>
    </w:p>
    <w:p w:rsidR="00F0096C" w:rsidRPr="0070746C" w:rsidRDefault="00F0096C" w:rsidP="002E774D">
      <w:pPr>
        <w:pStyle w:val="ListParagraph"/>
        <w:widowControl w:val="0"/>
        <w:numPr>
          <w:ilvl w:val="0"/>
          <w:numId w:val="106"/>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 xml:space="preserve">A flag or note could be placed with the Home Language Survey in the permanent record to alert any reviewer to see the IEP minutes dated XXXX for decision regarding screening. </w:t>
      </w:r>
    </w:p>
    <w:p w:rsidR="00F0096C" w:rsidRPr="0070746C" w:rsidRDefault="00F0096C" w:rsidP="002E774D">
      <w:pPr>
        <w:pStyle w:val="ListParagraph"/>
        <w:widowControl w:val="0"/>
        <w:numPr>
          <w:ilvl w:val="0"/>
          <w:numId w:val="106"/>
        </w:numPr>
        <w:suppressAutoHyphens w:val="0"/>
        <w:autoSpaceDE w:val="0"/>
        <w:autoSpaceDN w:val="0"/>
        <w:spacing w:before="64" w:line="240" w:lineRule="auto"/>
        <w:ind w:leftChars="0" w:firstLineChars="0"/>
        <w:contextualSpacing w:val="0"/>
        <w:jc w:val="both"/>
        <w:textDirection w:val="lrTb"/>
        <w:textAlignment w:val="auto"/>
        <w:outlineLvl w:val="9"/>
        <w:rPr>
          <w:rFonts w:ascii="Arial" w:hAnsi="Arial" w:cs="Arial"/>
          <w:sz w:val="24"/>
          <w:szCs w:val="24"/>
        </w:rPr>
      </w:pPr>
      <w:r w:rsidRPr="0070746C">
        <w:rPr>
          <w:rFonts w:ascii="Arial" w:hAnsi="Arial" w:cs="Arial"/>
          <w:sz w:val="24"/>
          <w:szCs w:val="24"/>
        </w:rPr>
        <w:t>Student’s EL status would be reported to the state in SIS as EL=Yes or EL=No. If this status were to change, an explanation must be included in the Data Collection submissions.</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highlight w:val="yellow"/>
        </w:rPr>
      </w:pPr>
      <w:r w:rsidRPr="0070746C">
        <w:rPr>
          <w:rFonts w:ascii="Arial" w:hAnsi="Arial" w:cs="Arial"/>
          <w:sz w:val="24"/>
          <w:szCs w:val="24"/>
        </w:rPr>
        <w:t>If the student cannot be assessed with any portion of the ELP Screener, it is the obligation of the IEP Team to revisit the EL eligibility decision at least annually</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pStyle w:val="Default"/>
        <w:rPr>
          <w:u w:val="single"/>
        </w:rPr>
      </w:pPr>
      <w:r w:rsidRPr="0070746C">
        <w:rPr>
          <w:u w:val="single"/>
        </w:rPr>
        <w:t xml:space="preserve">Students with Identified Significant Cognitive Disabilities </w:t>
      </w:r>
    </w:p>
    <w:p w:rsidR="00F0096C" w:rsidRPr="0070746C" w:rsidRDefault="00F0096C" w:rsidP="00F0096C">
      <w:pPr>
        <w:pStyle w:val="Default"/>
      </w:pPr>
      <w:r w:rsidRPr="0070746C">
        <w:lastRenderedPageBreak/>
        <w:t xml:space="preserve">WIDA ELP screeners may not be valid screeners for making EL eligibility determinations for students who have been identified as having a significant cognitive disability. To determine whether the student qualifies as an English Learner, the IEP team should be convened to discuss how to determine EL eligibility when one or more language domains are missing. The IEP team’s review of all information and data serves as the initial screening process for students whose disability precludes the assessment of one or more language domains. The IEP team should include an ESOL language specialist with experience identifying English learners. </w:t>
      </w:r>
    </w:p>
    <w:p w:rsidR="00F0096C" w:rsidRPr="0070746C" w:rsidRDefault="00F0096C" w:rsidP="002E774D">
      <w:pPr>
        <w:pStyle w:val="Default"/>
        <w:numPr>
          <w:ilvl w:val="0"/>
          <w:numId w:val="75"/>
        </w:numPr>
      </w:pPr>
      <w:r w:rsidRPr="0070746C">
        <w:t xml:space="preserve">If the IEP team determines that the administration of the WIDA ELP Screener with accommodations is not appropriate to identify this student as an EL, the IEP meeting minutes suffice as documentation of this decision. </w:t>
      </w:r>
    </w:p>
    <w:p w:rsidR="00F0096C" w:rsidRPr="0070746C" w:rsidRDefault="00F0096C" w:rsidP="002E774D">
      <w:pPr>
        <w:pStyle w:val="Default"/>
        <w:numPr>
          <w:ilvl w:val="0"/>
          <w:numId w:val="75"/>
        </w:numPr>
      </w:pPr>
      <w:r w:rsidRPr="0070746C">
        <w:t xml:space="preserve">The committee meeting minutes must be maintained in the student's cumulative record along with notes supporting the committee’s decision. </w:t>
      </w:r>
    </w:p>
    <w:p w:rsidR="00F0096C" w:rsidRPr="0070746C" w:rsidRDefault="00F0096C" w:rsidP="002E774D">
      <w:pPr>
        <w:pStyle w:val="Default"/>
        <w:numPr>
          <w:ilvl w:val="0"/>
          <w:numId w:val="75"/>
        </w:numPr>
      </w:pPr>
      <w:r w:rsidRPr="0070746C">
        <w:t xml:space="preserve">A flag or note could be placed with the Home Language Survey in the permanent record to alert any reviewer to see the IEP minutes dated XXXX for decision regarding screening. </w:t>
      </w:r>
    </w:p>
    <w:p w:rsidR="00F0096C" w:rsidRPr="0070746C" w:rsidRDefault="00F0096C" w:rsidP="002E774D">
      <w:pPr>
        <w:pStyle w:val="Default"/>
        <w:numPr>
          <w:ilvl w:val="0"/>
          <w:numId w:val="75"/>
        </w:numPr>
      </w:pPr>
      <w:r w:rsidRPr="0070746C">
        <w:t xml:space="preserve">Student’s EL status would be reported to the state in SIS as EL=Yes or EL=No. If this status were to change, an explanation must be included in the Data Collection submissions. </w:t>
      </w:r>
    </w:p>
    <w:p w:rsidR="00F0096C" w:rsidRPr="0070746C" w:rsidRDefault="00F0096C" w:rsidP="00F0096C">
      <w:pPr>
        <w:pStyle w:val="Default"/>
      </w:pPr>
    </w:p>
    <w:p w:rsidR="00F0096C" w:rsidRPr="0070746C" w:rsidRDefault="00F0096C" w:rsidP="00F0096C">
      <w:pPr>
        <w:tabs>
          <w:tab w:val="left" w:pos="2981"/>
          <w:tab w:val="left" w:pos="2982"/>
        </w:tabs>
        <w:spacing w:before="62"/>
        <w:ind w:left="0" w:hanging="2"/>
        <w:rPr>
          <w:rFonts w:ascii="Arial" w:hAnsi="Arial" w:cs="Arial"/>
          <w:i/>
          <w:sz w:val="24"/>
          <w:szCs w:val="24"/>
        </w:rPr>
      </w:pPr>
      <w:r w:rsidRPr="0070746C">
        <w:rPr>
          <w:rFonts w:ascii="Arial" w:hAnsi="Arial" w:cs="Arial"/>
          <w:sz w:val="24"/>
          <w:szCs w:val="24"/>
        </w:rPr>
        <w:t>If the student cannot be assessed with any portion of the ELP Screener, it is the obligation of the IEP Team to revisit the EL eligibility decision at least annually.</w:t>
      </w:r>
    </w:p>
    <w:p w:rsidR="00F0096C" w:rsidRPr="0070746C" w:rsidRDefault="00F0096C" w:rsidP="00F0096C">
      <w:pPr>
        <w:tabs>
          <w:tab w:val="left" w:pos="2981"/>
          <w:tab w:val="left" w:pos="2982"/>
        </w:tabs>
        <w:spacing w:before="62"/>
        <w:ind w:left="0" w:hanging="2"/>
        <w:rPr>
          <w:rFonts w:ascii="Arial" w:hAnsi="Arial" w:cs="Arial"/>
          <w:i/>
          <w:sz w:val="24"/>
          <w:szCs w:val="24"/>
        </w:rPr>
      </w:pPr>
    </w:p>
    <w:p w:rsidR="00F0096C" w:rsidRPr="00636344" w:rsidRDefault="00F0096C" w:rsidP="00F0096C">
      <w:pPr>
        <w:tabs>
          <w:tab w:val="left" w:pos="2981"/>
          <w:tab w:val="left" w:pos="2982"/>
        </w:tabs>
        <w:spacing w:before="62"/>
        <w:ind w:left="0" w:hanging="2"/>
        <w:rPr>
          <w:rFonts w:ascii="Arial" w:hAnsi="Arial" w:cs="Arial"/>
          <w:b/>
          <w:i/>
          <w:sz w:val="24"/>
          <w:szCs w:val="24"/>
          <w:u w:val="single"/>
        </w:rPr>
      </w:pPr>
      <w:r w:rsidRPr="00636344">
        <w:rPr>
          <w:rFonts w:ascii="Arial" w:hAnsi="Arial" w:cs="Arial"/>
          <w:b/>
          <w:i/>
          <w:sz w:val="24"/>
          <w:szCs w:val="24"/>
          <w:u w:val="single"/>
        </w:rPr>
        <w:t xml:space="preserve">Security Procedures </w:t>
      </w:r>
    </w:p>
    <w:p w:rsidR="00F0096C" w:rsidRPr="0070746C" w:rsidRDefault="00F0096C" w:rsidP="00F0096C">
      <w:pPr>
        <w:tabs>
          <w:tab w:val="left" w:pos="2981"/>
          <w:tab w:val="left" w:pos="2982"/>
        </w:tabs>
        <w:spacing w:before="62"/>
        <w:ind w:left="0" w:hanging="2"/>
        <w:rPr>
          <w:rFonts w:ascii="Arial" w:hAnsi="Arial" w:cs="Arial"/>
          <w:sz w:val="24"/>
          <w:szCs w:val="24"/>
        </w:rPr>
      </w:pPr>
      <w:r w:rsidRPr="0070746C">
        <w:rPr>
          <w:rFonts w:ascii="Arial" w:hAnsi="Arial" w:cs="Arial"/>
          <w:sz w:val="24"/>
          <w:szCs w:val="24"/>
        </w:rPr>
        <w:t xml:space="preserve">The WIDA Screener is a secure assessment based on GaDOE State Assessment Security Guidelines.  All ACSS personnel in contact with secure materials and personnel administering the WIDA Screeners, follows GaDOE State Assessment Security Guidelines to ensure the security and integrity of the WIDA Screener assessments. </w:t>
      </w:r>
    </w:p>
    <w:p w:rsidR="00F0096C" w:rsidRPr="0070746C" w:rsidRDefault="00F0096C" w:rsidP="00F0096C">
      <w:pPr>
        <w:tabs>
          <w:tab w:val="left" w:pos="2981"/>
          <w:tab w:val="left" w:pos="2982"/>
        </w:tabs>
        <w:spacing w:before="62"/>
        <w:ind w:left="0" w:hanging="2"/>
        <w:rPr>
          <w:rFonts w:ascii="Arial" w:hAnsi="Arial" w:cs="Arial"/>
          <w:sz w:val="24"/>
          <w:szCs w:val="24"/>
        </w:rPr>
      </w:pPr>
    </w:p>
    <w:p w:rsidR="00F0096C" w:rsidRPr="0070746C" w:rsidRDefault="00F0096C" w:rsidP="002E774D">
      <w:pPr>
        <w:pStyle w:val="Default"/>
        <w:numPr>
          <w:ilvl w:val="0"/>
          <w:numId w:val="76"/>
        </w:numPr>
        <w:spacing w:after="7"/>
      </w:pPr>
      <w:r w:rsidRPr="0070746C">
        <w:t xml:space="preserve">All WIDA Screeners </w:t>
      </w:r>
      <w:r w:rsidR="005D7B1B">
        <w:t>are</w:t>
      </w:r>
      <w:r w:rsidRPr="0070746C">
        <w:t xml:space="preserve"> administered by a </w:t>
      </w:r>
      <w:proofErr w:type="spellStart"/>
      <w:r w:rsidRPr="0070746C">
        <w:t>GaPSC</w:t>
      </w:r>
      <w:proofErr w:type="spellEnd"/>
      <w:r w:rsidRPr="0070746C">
        <w:t xml:space="preserve">-certified educator who has successfully completed the WIDA training and passed the certification quizzes. </w:t>
      </w:r>
    </w:p>
    <w:p w:rsidR="00F0096C" w:rsidRPr="0070746C" w:rsidRDefault="00F0096C" w:rsidP="002E774D">
      <w:pPr>
        <w:pStyle w:val="Default"/>
        <w:numPr>
          <w:ilvl w:val="0"/>
          <w:numId w:val="76"/>
        </w:numPr>
        <w:spacing w:after="7"/>
      </w:pPr>
      <w:r w:rsidRPr="0070746C">
        <w:t xml:space="preserve">ACSS Personnel administering the screener assessments are directly responsible for the security of screener assessment materials and must account for all materials within their custody. </w:t>
      </w:r>
    </w:p>
    <w:p w:rsidR="00F0096C" w:rsidRPr="0070746C" w:rsidRDefault="00F0096C" w:rsidP="002E774D">
      <w:pPr>
        <w:pStyle w:val="Default"/>
        <w:numPr>
          <w:ilvl w:val="0"/>
          <w:numId w:val="76"/>
        </w:numPr>
        <w:spacing w:after="7"/>
      </w:pPr>
      <w:r w:rsidRPr="0070746C">
        <w:t xml:space="preserve">Screener materials are always kept secure. </w:t>
      </w:r>
    </w:p>
    <w:p w:rsidR="00F0096C" w:rsidRPr="0070746C" w:rsidRDefault="00F0096C" w:rsidP="002E774D">
      <w:pPr>
        <w:pStyle w:val="Default"/>
        <w:numPr>
          <w:ilvl w:val="0"/>
          <w:numId w:val="77"/>
        </w:numPr>
        <w:spacing w:after="7"/>
      </w:pPr>
      <w:r w:rsidRPr="0070746C">
        <w:t xml:space="preserve">While in the Screener Test Examiner’s custody, secure Screener materials must be kept in a locked storage area when not being used for actual administration to students. </w:t>
      </w:r>
    </w:p>
    <w:p w:rsidR="00F0096C" w:rsidRPr="0070746C" w:rsidRDefault="00F0096C" w:rsidP="002E774D">
      <w:pPr>
        <w:pStyle w:val="Default"/>
        <w:numPr>
          <w:ilvl w:val="0"/>
          <w:numId w:val="77"/>
        </w:numPr>
        <w:spacing w:after="7"/>
      </w:pPr>
      <w:r w:rsidRPr="0070746C">
        <w:t xml:space="preserve">During Screener administration, materials and students will always be supervised. </w:t>
      </w:r>
    </w:p>
    <w:p w:rsidR="00F0096C" w:rsidRPr="0070746C" w:rsidRDefault="00F0096C" w:rsidP="002E774D">
      <w:pPr>
        <w:pStyle w:val="Default"/>
        <w:numPr>
          <w:ilvl w:val="0"/>
          <w:numId w:val="77"/>
        </w:numPr>
        <w:spacing w:after="7"/>
      </w:pPr>
      <w:r w:rsidRPr="0070746C">
        <w:t xml:space="preserve">At no time should the Screener Test Examiner or other personnel keep test materials in a classroom or other unauthorized storage area overnight. </w:t>
      </w:r>
    </w:p>
    <w:p w:rsidR="00F0096C" w:rsidRPr="0070746C" w:rsidRDefault="00F0096C" w:rsidP="002E774D">
      <w:pPr>
        <w:pStyle w:val="Default"/>
        <w:numPr>
          <w:ilvl w:val="0"/>
          <w:numId w:val="77"/>
        </w:numPr>
        <w:spacing w:after="7"/>
      </w:pPr>
      <w:r w:rsidRPr="0070746C">
        <w:t xml:space="preserve">Screener Test Examiners must account for all Screener materials before dismissing students from the testing room. </w:t>
      </w:r>
    </w:p>
    <w:p w:rsidR="00F0096C" w:rsidRPr="0070746C" w:rsidRDefault="00F0096C" w:rsidP="002E774D">
      <w:pPr>
        <w:pStyle w:val="Default"/>
        <w:numPr>
          <w:ilvl w:val="0"/>
          <w:numId w:val="77"/>
        </w:numPr>
      </w:pPr>
      <w:r w:rsidRPr="0070746C">
        <w:t xml:space="preserve">At the conclusion of each Screener administration, Screener Test Examiners are responsible for immediately returning all screener materials to the School Test Coordinator. </w:t>
      </w:r>
    </w:p>
    <w:p w:rsidR="00F0096C" w:rsidRPr="0070746C" w:rsidRDefault="00F0096C" w:rsidP="00F0096C">
      <w:pPr>
        <w:pStyle w:val="Default"/>
      </w:pPr>
    </w:p>
    <w:p w:rsidR="00F0096C" w:rsidRDefault="00F0096C" w:rsidP="00F0096C">
      <w:pPr>
        <w:pStyle w:val="Default"/>
      </w:pPr>
    </w:p>
    <w:p w:rsidR="00636344" w:rsidRPr="0070746C" w:rsidRDefault="00636344" w:rsidP="00F0096C">
      <w:pPr>
        <w:pStyle w:val="Default"/>
      </w:pPr>
    </w:p>
    <w:p w:rsidR="00F0096C" w:rsidRPr="00636344" w:rsidRDefault="00F0096C" w:rsidP="00F0096C">
      <w:pPr>
        <w:pStyle w:val="Default"/>
        <w:rPr>
          <w:b/>
          <w:u w:val="single"/>
        </w:rPr>
      </w:pPr>
      <w:r w:rsidRPr="00636344">
        <w:rPr>
          <w:b/>
          <w:u w:val="single"/>
        </w:rPr>
        <w:t>ELP Screening Irregularities</w:t>
      </w:r>
    </w:p>
    <w:p w:rsidR="00F0096C" w:rsidRPr="0070746C" w:rsidRDefault="00F0096C" w:rsidP="00F0096C">
      <w:pPr>
        <w:pStyle w:val="Default"/>
      </w:pPr>
      <w:r w:rsidRPr="0070746C">
        <w:t xml:space="preserve">Collaboration between the Federal Programs Director and District Testing Coordinator ensure that training is provided on the screener administration, ELP screener security, and accurate ELP screening processes.  Irregularities are addressed by Federal Programs Director in collaboration with District Testing Coordinator.  ACSS ELP Screener Irregularity Form is completed by the staff who provided the screener.  It is signed and copies are provided to both Federal Programs Director and District Testing Coordinator.  Original is kept in the student’s permanent folder.  </w:t>
      </w:r>
    </w:p>
    <w:p w:rsidR="00F0096C" w:rsidRPr="0070746C" w:rsidRDefault="00F0096C" w:rsidP="00F0096C">
      <w:pPr>
        <w:pStyle w:val="Default"/>
      </w:pPr>
      <w:r w:rsidRPr="0070746C">
        <w:t>The following irregularities will require the completion of an ELP Screener Irregularities Form:</w:t>
      </w:r>
    </w:p>
    <w:p w:rsidR="00F0096C" w:rsidRPr="0070746C" w:rsidRDefault="00F0096C" w:rsidP="002E774D">
      <w:pPr>
        <w:pStyle w:val="Default"/>
        <w:numPr>
          <w:ilvl w:val="0"/>
          <w:numId w:val="79"/>
        </w:numPr>
      </w:pPr>
      <w:r w:rsidRPr="0070746C">
        <w:t xml:space="preserve">Incorrect grade-level screener administered </w:t>
      </w:r>
    </w:p>
    <w:p w:rsidR="00F0096C" w:rsidRPr="0070746C" w:rsidRDefault="00F0096C" w:rsidP="002E774D">
      <w:pPr>
        <w:pStyle w:val="Default"/>
        <w:numPr>
          <w:ilvl w:val="0"/>
          <w:numId w:val="78"/>
        </w:numPr>
        <w:spacing w:after="5"/>
      </w:pPr>
      <w:r w:rsidRPr="0070746C">
        <w:t xml:space="preserve">Incorrect language domain subtests administered </w:t>
      </w:r>
    </w:p>
    <w:p w:rsidR="00F0096C" w:rsidRPr="0070746C" w:rsidRDefault="00F0096C" w:rsidP="002E774D">
      <w:pPr>
        <w:pStyle w:val="Default"/>
        <w:numPr>
          <w:ilvl w:val="0"/>
          <w:numId w:val="78"/>
        </w:numPr>
        <w:spacing w:after="5"/>
      </w:pPr>
      <w:r w:rsidRPr="0070746C">
        <w:t xml:space="preserve">Screener administered by non-WIDA certified or untrained staff </w:t>
      </w:r>
    </w:p>
    <w:p w:rsidR="00F0096C" w:rsidRPr="0070746C" w:rsidRDefault="00F0096C" w:rsidP="002E774D">
      <w:pPr>
        <w:pStyle w:val="Default"/>
        <w:numPr>
          <w:ilvl w:val="0"/>
          <w:numId w:val="78"/>
        </w:numPr>
        <w:spacing w:after="5"/>
      </w:pPr>
      <w:r w:rsidRPr="0070746C">
        <w:t xml:space="preserve">Screener administered without appropriate accommodations to a student with disabilities or with suspected disabilities </w:t>
      </w:r>
    </w:p>
    <w:p w:rsidR="00F0096C" w:rsidRPr="0070746C" w:rsidRDefault="00F0096C" w:rsidP="002E774D">
      <w:pPr>
        <w:pStyle w:val="Default"/>
        <w:numPr>
          <w:ilvl w:val="0"/>
          <w:numId w:val="78"/>
        </w:numPr>
        <w:spacing w:after="5"/>
      </w:pPr>
      <w:r w:rsidRPr="0070746C">
        <w:t xml:space="preserve">Screener administered to an English-only student </w:t>
      </w:r>
    </w:p>
    <w:p w:rsidR="00F0096C" w:rsidRPr="0070746C" w:rsidRDefault="00F0096C" w:rsidP="002E774D">
      <w:pPr>
        <w:pStyle w:val="Default"/>
        <w:numPr>
          <w:ilvl w:val="0"/>
          <w:numId w:val="78"/>
        </w:numPr>
      </w:pPr>
      <w:r w:rsidRPr="0070746C">
        <w:t xml:space="preserve">Screener administered to a transfer student with existing EL status, such as EL=YES, EL=1, EL=2, EL=3, EL=4, and EL=F. </w:t>
      </w:r>
    </w:p>
    <w:p w:rsidR="00F0096C" w:rsidRPr="0070746C" w:rsidRDefault="00F0096C" w:rsidP="00F0096C">
      <w:pPr>
        <w:pStyle w:val="Default"/>
      </w:pPr>
    </w:p>
    <w:p w:rsidR="00F0096C" w:rsidRPr="0070746C" w:rsidRDefault="00F0096C" w:rsidP="00F0096C">
      <w:pPr>
        <w:tabs>
          <w:tab w:val="left" w:pos="2981"/>
          <w:tab w:val="left" w:pos="2982"/>
        </w:tabs>
        <w:spacing w:before="62"/>
        <w:ind w:left="0" w:hanging="2"/>
        <w:rPr>
          <w:rFonts w:ascii="Arial" w:hAnsi="Arial" w:cs="Arial"/>
          <w:i/>
          <w:sz w:val="24"/>
          <w:szCs w:val="24"/>
        </w:rPr>
      </w:pPr>
    </w:p>
    <w:p w:rsidR="00F0096C" w:rsidRPr="0070746C" w:rsidRDefault="00F0096C" w:rsidP="00F0096C">
      <w:pPr>
        <w:ind w:left="0" w:hanging="2"/>
        <w:jc w:val="both"/>
        <w:rPr>
          <w:rFonts w:ascii="Arial" w:hAnsi="Arial" w:cs="Arial"/>
          <w:i/>
          <w:sz w:val="24"/>
          <w:szCs w:val="24"/>
          <w:u w:val="single"/>
        </w:rPr>
      </w:pPr>
      <w:bookmarkStart w:id="97" w:name="B._Monitoring_Initial_ELP_Screening_Proc"/>
      <w:bookmarkStart w:id="98" w:name="1._Monitoring_State_Approved_Screeners_f"/>
      <w:bookmarkStart w:id="99" w:name="4._Monitoring_Eligibility_Criteria_(prov"/>
      <w:bookmarkStart w:id="100" w:name="1._In-State_Processes"/>
      <w:bookmarkEnd w:id="97"/>
      <w:bookmarkEnd w:id="98"/>
      <w:bookmarkEnd w:id="99"/>
      <w:bookmarkEnd w:id="100"/>
      <w:r w:rsidRPr="0070746C">
        <w:rPr>
          <w:rFonts w:ascii="Arial" w:hAnsi="Arial" w:cs="Arial"/>
          <w:i/>
          <w:sz w:val="24"/>
          <w:szCs w:val="24"/>
          <w:u w:val="single"/>
        </w:rPr>
        <w:t>Core EL documentation includes the following:</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1. HLS (original, signed, dated, in a language parents understand)</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2. ELP Screener Score Report, dated (initial)</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3. OCR Parent Notification for ESOL Language Program services (dated, one copy for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each year student is in ESOL program) (Not a Federal Programs Title IA nor Title IIIA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requirement)</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4. EL/TPC (one for each year)</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5. Parent Waiver (applicable number of copies – signed, dated, in a language parent </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understands)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6. Annual ELP assessments results (annual results for each year student was tested)</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7. EL Reclassification Form, when applicable</w:t>
      </w:r>
    </w:p>
    <w:p w:rsidR="00F0096C" w:rsidRPr="0070746C" w:rsidRDefault="00F0096C" w:rsidP="00F0096C">
      <w:pPr>
        <w:ind w:left="0" w:hanging="2"/>
        <w:jc w:val="both"/>
        <w:rPr>
          <w:rFonts w:ascii="Arial" w:hAnsi="Arial" w:cs="Arial"/>
          <w:sz w:val="24"/>
          <w:szCs w:val="24"/>
          <w:highlight w:val="yellow"/>
        </w:rPr>
      </w:pPr>
      <w:r w:rsidRPr="0070746C">
        <w:rPr>
          <w:rFonts w:ascii="Arial" w:hAnsi="Arial" w:cs="Arial"/>
          <w:sz w:val="24"/>
          <w:szCs w:val="24"/>
        </w:rPr>
        <w:t>8. Two years of post-exit monitoring records</w:t>
      </w:r>
    </w:p>
    <w:p w:rsidR="00F0096C" w:rsidRPr="0070746C" w:rsidRDefault="00F0096C" w:rsidP="00F0096C">
      <w:pPr>
        <w:ind w:left="0" w:hanging="2"/>
        <w:jc w:val="both"/>
        <w:rPr>
          <w:rFonts w:ascii="Arial" w:hAnsi="Arial" w:cs="Arial"/>
          <w:sz w:val="24"/>
          <w:szCs w:val="24"/>
          <w:highlight w:val="yellow"/>
        </w:rPr>
      </w:pPr>
    </w:p>
    <w:p w:rsidR="00F0096C" w:rsidRPr="0070746C" w:rsidRDefault="00F0096C" w:rsidP="00F0096C">
      <w:pPr>
        <w:ind w:left="0" w:hanging="2"/>
        <w:jc w:val="both"/>
        <w:rPr>
          <w:rFonts w:ascii="Arial" w:hAnsi="Arial" w:cs="Arial"/>
          <w:sz w:val="24"/>
          <w:szCs w:val="24"/>
          <w:highlight w:val="yellow"/>
        </w:rPr>
      </w:pPr>
    </w:p>
    <w:p w:rsidR="00F0096C" w:rsidRPr="0070746C" w:rsidRDefault="00F0096C" w:rsidP="00F0096C">
      <w:pPr>
        <w:ind w:left="0" w:hanging="2"/>
        <w:jc w:val="both"/>
        <w:rPr>
          <w:rFonts w:ascii="Arial" w:hAnsi="Arial" w:cs="Arial"/>
          <w:b/>
          <w:sz w:val="24"/>
          <w:szCs w:val="24"/>
          <w:u w:val="single"/>
        </w:rPr>
      </w:pPr>
      <w:bookmarkStart w:id="101" w:name="a)_EL_History_GUIDE"/>
      <w:bookmarkStart w:id="102" w:name="D._Monitoring_Maintenance_of_Student_Rec"/>
      <w:bookmarkStart w:id="103" w:name="II._Monitoring_EL_Exit_Procedures"/>
      <w:bookmarkEnd w:id="101"/>
      <w:bookmarkEnd w:id="102"/>
      <w:bookmarkEnd w:id="103"/>
      <w:r w:rsidRPr="0070746C">
        <w:rPr>
          <w:rFonts w:ascii="Arial" w:hAnsi="Arial" w:cs="Arial"/>
          <w:b/>
          <w:sz w:val="24"/>
          <w:szCs w:val="24"/>
          <w:u w:val="single"/>
        </w:rPr>
        <w:t>ACSS PROCEDURES FOR EXITING EL STUDENTS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The GaDOE has provided flexibility to local school districts to develop a procedure to exit EL students from the ESOL Program. This flexibility has been based on </w:t>
      </w:r>
      <w:proofErr w:type="spellStart"/>
      <w:r w:rsidRPr="0070746C">
        <w:rPr>
          <w:rFonts w:ascii="Arial" w:hAnsi="Arial" w:cs="Arial"/>
          <w:sz w:val="24"/>
          <w:szCs w:val="24"/>
        </w:rPr>
        <w:t>GaDOE’s</w:t>
      </w:r>
      <w:proofErr w:type="spellEnd"/>
      <w:r w:rsidRPr="0070746C">
        <w:rPr>
          <w:rFonts w:ascii="Arial" w:hAnsi="Arial" w:cs="Arial"/>
          <w:sz w:val="24"/>
          <w:szCs w:val="24"/>
        </w:rPr>
        <w:t xml:space="preserve"> completion of a statewide analysis of the 2019 ACCESS 2.0 scores </w:t>
      </w:r>
      <w:r w:rsidR="001F601D">
        <w:rPr>
          <w:rFonts w:ascii="Arial" w:hAnsi="Arial" w:cs="Arial"/>
          <w:sz w:val="24"/>
          <w:szCs w:val="24"/>
        </w:rPr>
        <w:t>compared</w:t>
      </w:r>
      <w:r w:rsidRPr="0070746C">
        <w:rPr>
          <w:rFonts w:ascii="Arial" w:hAnsi="Arial" w:cs="Arial"/>
          <w:sz w:val="24"/>
          <w:szCs w:val="24"/>
        </w:rPr>
        <w:t xml:space="preserve"> to prior ACCESS scores and the Georgia Milestones ELA assessment.  Composite Proficiency Level (CPL) scores across the state decreased as a result of revised ACCESS scoring.  As a result, GaDOE has determined that an ACCESS 2.0 CPL score of 4.3 is associated with performance within the Developing Learner Achievement Level.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pStyle w:val="Default"/>
        <w:rPr>
          <w:lang w:bidi="en-US"/>
        </w:rPr>
      </w:pPr>
      <w:r w:rsidRPr="0070746C">
        <w:t xml:space="preserve">ACSS will administer the annual ELP assessment to all English Learners (Kindergarten ACCESS, Grades 1-12 ACCESS for ELLs, &amp; Alternate ACCESS, as applicable) and will monitor EL ACCESS Participation Rate on an annual basis.  </w:t>
      </w:r>
      <w:r w:rsidRPr="0070746C">
        <w:rPr>
          <w:lang w:bidi="en-US"/>
        </w:rPr>
        <w:t>During the summer, ACSS completes the Non-Participation Application provided by the GaDOE Assessment and Accountability division.  Reason</w:t>
      </w:r>
      <w:r w:rsidR="003E1CB4">
        <w:rPr>
          <w:lang w:bidi="en-US"/>
        </w:rPr>
        <w:t>s</w:t>
      </w:r>
      <w:r w:rsidRPr="0070746C">
        <w:rPr>
          <w:lang w:bidi="en-US"/>
        </w:rPr>
        <w:t xml:space="preserve"> are provided for each non-participating student on the </w:t>
      </w:r>
      <w:r w:rsidRPr="0070746C">
        <w:rPr>
          <w:lang w:bidi="en-US"/>
        </w:rPr>
        <w:lastRenderedPageBreak/>
        <w:t xml:space="preserve">administration of the ACCESS or Alternate ACCESS.  ACSS reviews annually the ELP Assessment Participation Rate to ensure all ELs information in Infinite Campus is up to date.  </w:t>
      </w:r>
    </w:p>
    <w:p w:rsidR="00F0096C" w:rsidRPr="0070746C" w:rsidRDefault="00F0096C" w:rsidP="00F0096C">
      <w:pPr>
        <w:pStyle w:val="Default"/>
        <w:rPr>
          <w:lang w:bidi="en-US"/>
        </w:rPr>
      </w:pPr>
    </w:p>
    <w:p w:rsidR="00F0096C" w:rsidRPr="0070746C" w:rsidRDefault="00F0096C" w:rsidP="00F0096C">
      <w:pPr>
        <w:ind w:left="0" w:hanging="2"/>
        <w:jc w:val="both"/>
        <w:rPr>
          <w:rFonts w:ascii="Arial" w:hAnsi="Arial" w:cs="Arial"/>
          <w:sz w:val="24"/>
          <w:szCs w:val="24"/>
        </w:rPr>
      </w:pPr>
      <w:bookmarkStart w:id="104" w:name="_Hlk156997822"/>
      <w:r w:rsidRPr="0070746C">
        <w:rPr>
          <w:rFonts w:ascii="Arial" w:hAnsi="Arial" w:cs="Arial"/>
          <w:b/>
          <w:sz w:val="24"/>
          <w:szCs w:val="24"/>
          <w:u w:val="single"/>
        </w:rPr>
        <w:t>ACSS EL Exit Criteria</w:t>
      </w:r>
      <w:r w:rsidRPr="0070746C">
        <w:rPr>
          <w:rFonts w:ascii="Arial" w:hAnsi="Arial" w:cs="Arial"/>
          <w:sz w:val="24"/>
          <w:szCs w:val="24"/>
        </w:rPr>
        <w:t xml:space="preserve">: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shd w:val="clear" w:color="auto" w:fill="FFFFFF"/>
        <w:spacing w:after="150"/>
        <w:ind w:left="0" w:hanging="2"/>
        <w:rPr>
          <w:rFonts w:ascii="Arial" w:eastAsia="Times New Roman" w:hAnsi="Arial" w:cs="Arial"/>
          <w:sz w:val="24"/>
          <w:szCs w:val="24"/>
          <w:u w:val="single"/>
        </w:rPr>
      </w:pPr>
      <w:r w:rsidRPr="0070746C">
        <w:rPr>
          <w:rFonts w:ascii="Arial" w:eastAsia="Times New Roman" w:hAnsi="Arial" w:cs="Arial"/>
          <w:sz w:val="24"/>
          <w:szCs w:val="24"/>
          <w:u w:val="single"/>
        </w:rPr>
        <w:t>Kindergarten</w:t>
      </w:r>
    </w:p>
    <w:p w:rsidR="00F0096C" w:rsidRPr="0070746C" w:rsidRDefault="00F0096C" w:rsidP="002E774D">
      <w:pPr>
        <w:pStyle w:val="ListParagraph"/>
        <w:numPr>
          <w:ilvl w:val="0"/>
          <w:numId w:val="80"/>
        </w:numPr>
        <w:shd w:val="clear" w:color="auto" w:fill="FFFFFF"/>
        <w:suppressAutoHyphens w:val="0"/>
        <w:spacing w:before="64" w:after="150" w:line="240" w:lineRule="auto"/>
        <w:ind w:leftChars="0" w:firstLineChars="0"/>
        <w:contextualSpacing w:val="0"/>
        <w:textDirection w:val="lrTb"/>
        <w:textAlignment w:val="auto"/>
        <w:outlineLvl w:val="9"/>
        <w:rPr>
          <w:rFonts w:ascii="Arial" w:eastAsia="Times New Roman" w:hAnsi="Arial" w:cs="Arial"/>
          <w:sz w:val="24"/>
          <w:szCs w:val="24"/>
        </w:rPr>
      </w:pPr>
      <w:r w:rsidRPr="0070746C">
        <w:rPr>
          <w:rFonts w:ascii="Arial" w:eastAsia="Times New Roman" w:hAnsi="Arial" w:cs="Arial"/>
          <w:sz w:val="24"/>
          <w:szCs w:val="24"/>
        </w:rPr>
        <w:t>Exit EL students who score CPL &gt; 5, and Listening, Speaking, Reading &gt; 5, and Writing &gt; 4.5 on the Kindergarten ACCESS.</w:t>
      </w:r>
    </w:p>
    <w:p w:rsidR="00F0096C" w:rsidRPr="0070746C" w:rsidRDefault="00F0096C" w:rsidP="00F0096C">
      <w:pPr>
        <w:shd w:val="clear" w:color="auto" w:fill="FFFFFF"/>
        <w:spacing w:after="150"/>
        <w:ind w:left="0" w:hanging="2"/>
        <w:rPr>
          <w:rFonts w:ascii="Arial" w:eastAsia="Times New Roman" w:hAnsi="Arial" w:cs="Arial"/>
          <w:sz w:val="24"/>
          <w:szCs w:val="24"/>
          <w:u w:val="single"/>
        </w:rPr>
      </w:pPr>
      <w:r w:rsidRPr="0070746C">
        <w:rPr>
          <w:rFonts w:ascii="Arial" w:eastAsia="Times New Roman" w:hAnsi="Arial" w:cs="Arial"/>
          <w:sz w:val="24"/>
          <w:szCs w:val="24"/>
          <w:u w:val="single"/>
        </w:rPr>
        <w:t>Grades 1- 12</w:t>
      </w:r>
    </w:p>
    <w:p w:rsidR="00F0096C" w:rsidRPr="001026ED" w:rsidRDefault="00F0096C" w:rsidP="001026ED">
      <w:pPr>
        <w:pStyle w:val="Default"/>
        <w:rPr>
          <w:i/>
        </w:rPr>
      </w:pPr>
      <w:r w:rsidRPr="0070746C">
        <w:t xml:space="preserve">Exit all EL students who score Overall CPL &gt; 5 on the ACCESS for ELLs </w:t>
      </w:r>
      <w:r w:rsidR="001026ED">
        <w:t>– (</w:t>
      </w:r>
      <w:r w:rsidR="001026ED" w:rsidRPr="001026ED">
        <w:rPr>
          <w:i/>
        </w:rPr>
        <w:t>EL Exit Date must be June 30 of the school year that just ended).</w:t>
      </w:r>
    </w:p>
    <w:p w:rsidR="00F0096C" w:rsidRPr="0070746C" w:rsidRDefault="00F0096C" w:rsidP="002E774D">
      <w:pPr>
        <w:pStyle w:val="ListParagraph"/>
        <w:numPr>
          <w:ilvl w:val="0"/>
          <w:numId w:val="80"/>
        </w:numPr>
        <w:shd w:val="clear" w:color="auto" w:fill="FFFFFF"/>
        <w:suppressAutoHyphens w:val="0"/>
        <w:spacing w:before="64" w:after="150" w:line="240" w:lineRule="auto"/>
        <w:ind w:leftChars="0" w:firstLineChars="0"/>
        <w:contextualSpacing w:val="0"/>
        <w:textDirection w:val="lrTb"/>
        <w:textAlignment w:val="auto"/>
        <w:outlineLvl w:val="9"/>
        <w:rPr>
          <w:rFonts w:ascii="Arial" w:eastAsia="Times New Roman" w:hAnsi="Arial" w:cs="Arial"/>
          <w:sz w:val="24"/>
          <w:szCs w:val="24"/>
        </w:rPr>
      </w:pPr>
      <w:r w:rsidRPr="0070746C">
        <w:rPr>
          <w:rFonts w:ascii="Arial" w:eastAsia="Times New Roman" w:hAnsi="Arial" w:cs="Arial"/>
          <w:sz w:val="24"/>
          <w:szCs w:val="24"/>
        </w:rPr>
        <w:t>ACSS EL Exit Criteria for EL scores with scores of 4.</w:t>
      </w:r>
      <w:r w:rsidR="00E3017E">
        <w:rPr>
          <w:rFonts w:ascii="Arial" w:eastAsia="Times New Roman" w:hAnsi="Arial" w:cs="Arial"/>
          <w:sz w:val="24"/>
          <w:szCs w:val="24"/>
        </w:rPr>
        <w:t>3</w:t>
      </w:r>
      <w:r w:rsidRPr="0070746C">
        <w:rPr>
          <w:rFonts w:ascii="Arial" w:eastAsia="Times New Roman" w:hAnsi="Arial" w:cs="Arial"/>
          <w:sz w:val="24"/>
          <w:szCs w:val="24"/>
        </w:rPr>
        <w:t xml:space="preserve">-4.9 on the ACCESS 2.0, an EL Reclassification </w:t>
      </w:r>
      <w:bookmarkStart w:id="105" w:name="_Hlk115853922"/>
      <w:r w:rsidRPr="0070746C">
        <w:rPr>
          <w:rFonts w:ascii="Arial" w:eastAsia="Times New Roman" w:hAnsi="Arial" w:cs="Arial"/>
          <w:sz w:val="24"/>
          <w:szCs w:val="24"/>
        </w:rPr>
        <w:t xml:space="preserve">Team comprised of an ESOL teacher, the regular education teacher, and/or Resource Staff </w:t>
      </w:r>
      <w:bookmarkEnd w:id="105"/>
      <w:r w:rsidRPr="0070746C">
        <w:rPr>
          <w:rFonts w:ascii="Arial" w:eastAsia="Times New Roman" w:hAnsi="Arial" w:cs="Arial"/>
          <w:sz w:val="24"/>
          <w:szCs w:val="24"/>
        </w:rPr>
        <w:t xml:space="preserve">will review ACCESS score patterns, Georgia Milestone scores, Lexile Scores, </w:t>
      </w:r>
      <w:r w:rsidR="003E1CB4">
        <w:rPr>
          <w:rFonts w:ascii="Arial" w:eastAsia="Times New Roman" w:hAnsi="Arial" w:cs="Arial"/>
          <w:sz w:val="24"/>
          <w:szCs w:val="24"/>
        </w:rPr>
        <w:t xml:space="preserve">and </w:t>
      </w:r>
      <w:r w:rsidRPr="0070746C">
        <w:rPr>
          <w:rFonts w:ascii="Arial" w:eastAsia="Times New Roman" w:hAnsi="Arial" w:cs="Arial"/>
          <w:sz w:val="24"/>
          <w:szCs w:val="24"/>
        </w:rPr>
        <w:t>RTI/SPED status to determine whether or not to exit the EL student for the upcoming year.</w:t>
      </w:r>
    </w:p>
    <w:p w:rsidR="00F0096C" w:rsidRPr="0070746C" w:rsidRDefault="00F0096C" w:rsidP="00F0096C">
      <w:pPr>
        <w:shd w:val="clear" w:color="auto" w:fill="FFFFFF"/>
        <w:spacing w:after="150"/>
        <w:ind w:left="0" w:hanging="2"/>
        <w:rPr>
          <w:rFonts w:ascii="Arial" w:eastAsia="Times New Roman" w:hAnsi="Arial" w:cs="Arial"/>
          <w:sz w:val="24"/>
          <w:szCs w:val="24"/>
        </w:rPr>
      </w:pPr>
      <w:r w:rsidRPr="0070746C">
        <w:rPr>
          <w:rFonts w:ascii="Arial" w:eastAsia="Times New Roman" w:hAnsi="Arial" w:cs="Arial"/>
          <w:sz w:val="24"/>
          <w:szCs w:val="24"/>
        </w:rPr>
        <w:t>The G</w:t>
      </w:r>
      <w:r w:rsidR="00881BE5">
        <w:rPr>
          <w:rFonts w:ascii="Arial" w:eastAsia="Times New Roman" w:hAnsi="Arial" w:cs="Arial"/>
          <w:sz w:val="24"/>
          <w:szCs w:val="24"/>
        </w:rPr>
        <w:t>a</w:t>
      </w:r>
      <w:r w:rsidRPr="0070746C">
        <w:rPr>
          <w:rFonts w:ascii="Arial" w:eastAsia="Times New Roman" w:hAnsi="Arial" w:cs="Arial"/>
          <w:sz w:val="24"/>
          <w:szCs w:val="24"/>
        </w:rPr>
        <w:t xml:space="preserve">DOE Reclassification Form will be completed and finalized based on the committee’s decision and will be recommended to the principal for approval. </w:t>
      </w:r>
      <w:r w:rsidR="00955939" w:rsidRPr="001026ED">
        <w:rPr>
          <w:rFonts w:ascii="Arial" w:eastAsia="Times New Roman" w:hAnsi="Arial" w:cs="Arial"/>
          <w:sz w:val="24"/>
          <w:szCs w:val="24"/>
        </w:rPr>
        <w:t xml:space="preserve">EL Reclassification process will ensure that school personnel only consider English Language Proficiency necessary for academic success when </w:t>
      </w:r>
      <w:r w:rsidR="005C04F1" w:rsidRPr="001026ED">
        <w:rPr>
          <w:rFonts w:ascii="Arial" w:eastAsia="Times New Roman" w:hAnsi="Arial" w:cs="Arial"/>
          <w:sz w:val="24"/>
          <w:szCs w:val="24"/>
        </w:rPr>
        <w:t>determining</w:t>
      </w:r>
      <w:r w:rsidR="00955939" w:rsidRPr="001026ED">
        <w:rPr>
          <w:rFonts w:ascii="Arial" w:eastAsia="Times New Roman" w:hAnsi="Arial" w:cs="Arial"/>
          <w:sz w:val="24"/>
          <w:szCs w:val="24"/>
        </w:rPr>
        <w:t xml:space="preserve"> whether to exit stud</w:t>
      </w:r>
      <w:r w:rsidR="005C04F1" w:rsidRPr="001026ED">
        <w:rPr>
          <w:rFonts w:ascii="Arial" w:eastAsia="Times New Roman" w:hAnsi="Arial" w:cs="Arial"/>
          <w:sz w:val="24"/>
          <w:szCs w:val="24"/>
        </w:rPr>
        <w:t>ents</w:t>
      </w:r>
      <w:r w:rsidR="00955939" w:rsidRPr="001026ED">
        <w:rPr>
          <w:rFonts w:ascii="Arial" w:eastAsia="Times New Roman" w:hAnsi="Arial" w:cs="Arial"/>
          <w:sz w:val="24"/>
          <w:szCs w:val="24"/>
        </w:rPr>
        <w:t xml:space="preserve"> or not and record </w:t>
      </w:r>
      <w:r w:rsidR="001F601D" w:rsidRPr="001026ED">
        <w:rPr>
          <w:rFonts w:ascii="Arial" w:eastAsia="Times New Roman" w:hAnsi="Arial" w:cs="Arial"/>
          <w:sz w:val="24"/>
          <w:szCs w:val="24"/>
        </w:rPr>
        <w:t xml:space="preserve">the </w:t>
      </w:r>
      <w:r w:rsidR="00955939" w:rsidRPr="001026ED">
        <w:rPr>
          <w:rFonts w:ascii="Arial" w:eastAsia="Times New Roman" w:hAnsi="Arial" w:cs="Arial"/>
          <w:sz w:val="24"/>
          <w:szCs w:val="24"/>
        </w:rPr>
        <w:t xml:space="preserve">team’s rationale for not exiting students when their level of English proficiency meets exit criteria. </w:t>
      </w:r>
      <w:r w:rsidR="005C04F1" w:rsidRPr="001026ED">
        <w:rPr>
          <w:rFonts w:ascii="Arial" w:eastAsia="Times New Roman" w:hAnsi="Arial" w:cs="Arial"/>
          <w:sz w:val="24"/>
          <w:szCs w:val="24"/>
        </w:rPr>
        <w:t xml:space="preserve"> In addition, any supporting data for the team’s decision will be attached to the EL Reclassification document along with </w:t>
      </w:r>
      <w:r w:rsidR="001F601D" w:rsidRPr="001026ED">
        <w:rPr>
          <w:rFonts w:ascii="Arial" w:eastAsia="Times New Roman" w:hAnsi="Arial" w:cs="Arial"/>
          <w:sz w:val="24"/>
          <w:szCs w:val="24"/>
        </w:rPr>
        <w:t xml:space="preserve">the </w:t>
      </w:r>
      <w:r w:rsidR="005C04F1" w:rsidRPr="001026ED">
        <w:rPr>
          <w:rFonts w:ascii="Arial" w:eastAsia="Times New Roman" w:hAnsi="Arial" w:cs="Arial"/>
          <w:sz w:val="24"/>
          <w:szCs w:val="24"/>
        </w:rPr>
        <w:t xml:space="preserve">dates and signatures of the team.  </w:t>
      </w:r>
      <w:r w:rsidRPr="001026ED">
        <w:rPr>
          <w:rFonts w:ascii="Arial" w:eastAsia="Times New Roman" w:hAnsi="Arial" w:cs="Arial"/>
          <w:sz w:val="24"/>
          <w:szCs w:val="24"/>
        </w:rPr>
        <w:t>This document will be housed in the EL’s permanent record and ESOL student</w:t>
      </w:r>
      <w:r w:rsidRPr="0070746C">
        <w:rPr>
          <w:rFonts w:ascii="Arial" w:eastAsia="Times New Roman" w:hAnsi="Arial" w:cs="Arial"/>
          <w:sz w:val="24"/>
          <w:szCs w:val="24"/>
        </w:rPr>
        <w:t xml:space="preserve"> file.</w:t>
      </w:r>
    </w:p>
    <w:p w:rsidR="00F0096C" w:rsidRPr="0070746C" w:rsidRDefault="00F0096C" w:rsidP="00F0096C">
      <w:pPr>
        <w:shd w:val="clear" w:color="auto" w:fill="FFFFFF"/>
        <w:spacing w:after="150"/>
        <w:ind w:leftChars="0" w:left="0" w:firstLineChars="0" w:firstLine="0"/>
        <w:rPr>
          <w:rFonts w:ascii="Arial" w:eastAsia="Times New Roman" w:hAnsi="Arial" w:cs="Arial"/>
          <w:sz w:val="24"/>
          <w:szCs w:val="24"/>
        </w:rPr>
      </w:pPr>
      <w:r w:rsidRPr="0070746C">
        <w:rPr>
          <w:rFonts w:ascii="Arial" w:eastAsia="Times New Roman" w:hAnsi="Arial" w:cs="Arial"/>
          <w:sz w:val="24"/>
          <w:szCs w:val="24"/>
        </w:rPr>
        <w:t>The status of EL students who exit ESOL will be changed on Infinite Campus from EL-Y and coded as EL-1 after July 1. Each year, after July 1, the students’ post-EL Exit Code will be updated.</w:t>
      </w:r>
    </w:p>
    <w:bookmarkEnd w:id="104"/>
    <w:p w:rsidR="00F0096C" w:rsidRPr="0070746C" w:rsidRDefault="00F0096C" w:rsidP="00F0096C">
      <w:pPr>
        <w:shd w:val="clear" w:color="auto" w:fill="FFFFFF"/>
        <w:spacing w:after="150"/>
        <w:ind w:left="0" w:hanging="2"/>
        <w:contextualSpacing/>
        <w:rPr>
          <w:rFonts w:ascii="Arial" w:eastAsia="Times New Roman" w:hAnsi="Arial" w:cs="Arial"/>
          <w:sz w:val="24"/>
          <w:szCs w:val="24"/>
        </w:rPr>
      </w:pPr>
    </w:p>
    <w:p w:rsidR="00F0096C" w:rsidRPr="0070746C" w:rsidRDefault="00F0096C" w:rsidP="00F0096C">
      <w:pPr>
        <w:pStyle w:val="Default"/>
      </w:pPr>
      <w:r w:rsidRPr="0070746C">
        <w:rPr>
          <w:u w:val="single"/>
        </w:rPr>
        <w:t>Receiving Exited EL Students from Transfer LEAs</w:t>
      </w:r>
      <w:r w:rsidRPr="0070746C">
        <w:t>:</w:t>
      </w:r>
    </w:p>
    <w:p w:rsidR="00F0096C" w:rsidRPr="0070746C" w:rsidRDefault="00F0096C" w:rsidP="00F0096C">
      <w:pPr>
        <w:pStyle w:val="Default"/>
      </w:pPr>
      <w:r w:rsidRPr="0070746C">
        <w:t>When a Reclassified EL student transfers to another GA LEA, ACSS will honor the EL Reclassification Decisions made by transferring LEA when the transfer occurs after the October FTE count.  If the transferring LEA uses a lower EL Exit Criterion than ACSS, and if the transfer occurs during the first two weeks of school, ACSS will observe student performance for two weeks and convene another EL Reclassification Team to review documentation and evidence, when applicable. However, the EL Exit Date must be June 30 of the school year that just ended.</w:t>
      </w:r>
    </w:p>
    <w:p w:rsidR="00F0096C" w:rsidRDefault="00F0096C" w:rsidP="00F0096C">
      <w:pPr>
        <w:shd w:val="clear" w:color="auto" w:fill="FFFFFF"/>
        <w:spacing w:after="150"/>
        <w:ind w:left="0" w:hanging="2"/>
        <w:contextualSpacing/>
        <w:rPr>
          <w:rFonts w:ascii="Arial" w:eastAsia="Times New Roman" w:hAnsi="Arial" w:cs="Arial"/>
          <w:sz w:val="24"/>
          <w:szCs w:val="24"/>
        </w:rPr>
      </w:pPr>
    </w:p>
    <w:p w:rsidR="00CC1E6E" w:rsidRDefault="00CC1E6E" w:rsidP="00F0096C">
      <w:pPr>
        <w:shd w:val="clear" w:color="auto" w:fill="FFFFFF"/>
        <w:spacing w:after="150"/>
        <w:ind w:left="0" w:hanging="2"/>
        <w:contextualSpacing/>
        <w:rPr>
          <w:rFonts w:ascii="Arial" w:eastAsia="Times New Roman" w:hAnsi="Arial" w:cs="Arial"/>
          <w:sz w:val="24"/>
          <w:szCs w:val="24"/>
        </w:rPr>
      </w:pPr>
    </w:p>
    <w:p w:rsidR="00CC1E6E" w:rsidRPr="0070746C" w:rsidRDefault="00CC1E6E" w:rsidP="00F0096C">
      <w:pPr>
        <w:shd w:val="clear" w:color="auto" w:fill="FFFFFF"/>
        <w:spacing w:after="150"/>
        <w:ind w:left="0" w:hanging="2"/>
        <w:contextualSpacing/>
        <w:rPr>
          <w:rFonts w:ascii="Arial" w:eastAsia="Times New Roman" w:hAnsi="Arial" w:cs="Arial"/>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u w:val="single"/>
        </w:rPr>
        <w:t>Exiting Procedures for English Learner Students with Disabilities</w:t>
      </w:r>
      <w:r w:rsidRPr="0070746C">
        <w:rPr>
          <w:rFonts w:ascii="Arial" w:eastAsiaTheme="minorHAnsi" w:hAnsi="Arial" w:cs="Arial"/>
          <w:color w:val="000000"/>
          <w:sz w:val="24"/>
          <w:szCs w:val="24"/>
        </w:rPr>
        <w:t>:</w:t>
      </w:r>
      <w:r w:rsidRPr="00DC3490">
        <w:rPr>
          <w:rFonts w:ascii="Arial" w:eastAsiaTheme="minorHAnsi" w:hAnsi="Arial" w:cs="Arial"/>
          <w:color w:val="000000"/>
          <w:sz w:val="24"/>
          <w:szCs w:val="24"/>
        </w:rPr>
        <w:t xml:space="preserve"> </w:t>
      </w:r>
    </w:p>
    <w:p w:rsidR="00F0096C" w:rsidRPr="0070746C" w:rsidRDefault="00F0096C" w:rsidP="00F0096C">
      <w:pPr>
        <w:adjustRightInd w:val="0"/>
        <w:ind w:left="0" w:hanging="2"/>
        <w:rPr>
          <w:rFonts w:ascii="Arial" w:eastAsiaTheme="minorHAnsi" w:hAnsi="Arial" w:cs="Arial"/>
          <w:color w:val="000000"/>
          <w:sz w:val="24"/>
          <w:szCs w:val="24"/>
        </w:rPr>
      </w:pPr>
      <w:r w:rsidRPr="0070746C">
        <w:rPr>
          <w:rFonts w:ascii="Arial" w:eastAsiaTheme="minorHAnsi" w:hAnsi="Arial" w:cs="Arial"/>
          <w:color w:val="000000"/>
          <w:sz w:val="24"/>
          <w:szCs w:val="24"/>
        </w:rPr>
        <w:t>In ACSS t</w:t>
      </w:r>
      <w:r w:rsidRPr="00DC3490">
        <w:rPr>
          <w:rFonts w:ascii="Arial" w:eastAsiaTheme="minorHAnsi" w:hAnsi="Arial" w:cs="Arial"/>
          <w:color w:val="000000"/>
          <w:sz w:val="24"/>
          <w:szCs w:val="24"/>
        </w:rPr>
        <w:t>he Alternate ACCESS for ELLs® assessment of English language proficiency (ELP) has been used for students in grades 1 -12</w:t>
      </w:r>
      <w:r w:rsidRPr="0070746C">
        <w:rPr>
          <w:rFonts w:ascii="Arial" w:eastAsiaTheme="minorHAnsi" w:hAnsi="Arial" w:cs="Arial"/>
          <w:color w:val="000000"/>
          <w:sz w:val="24"/>
          <w:szCs w:val="24"/>
        </w:rPr>
        <w:t>,</w:t>
      </w:r>
      <w:r w:rsidRPr="00DC3490">
        <w:rPr>
          <w:rFonts w:ascii="Arial" w:eastAsiaTheme="minorHAnsi" w:hAnsi="Arial" w:cs="Arial"/>
          <w:color w:val="000000"/>
          <w:sz w:val="24"/>
          <w:szCs w:val="24"/>
        </w:rPr>
        <w:t xml:space="preserve"> who are classified as English learners and have significant cognitive disabilities that prevent their meaningful participation in the regular ACCESS for ELLs® assessment. </w:t>
      </w:r>
      <w:r w:rsidRPr="0070746C">
        <w:rPr>
          <w:rFonts w:ascii="Arial" w:eastAsiaTheme="minorHAnsi" w:hAnsi="Arial" w:cs="Arial"/>
          <w:color w:val="000000"/>
          <w:sz w:val="24"/>
          <w:szCs w:val="24"/>
        </w:rPr>
        <w:t xml:space="preserve"> Eligibility t</w:t>
      </w:r>
      <w:r w:rsidRPr="00DC3490">
        <w:rPr>
          <w:rFonts w:ascii="Arial" w:eastAsiaTheme="minorHAnsi" w:hAnsi="Arial" w:cs="Arial"/>
          <w:color w:val="000000"/>
          <w:sz w:val="24"/>
          <w:szCs w:val="24"/>
        </w:rPr>
        <w:t xml:space="preserve">o participate in the Alternate ACCESS, a student must be eligible to participate in the GAA 2.0 assessment. </w:t>
      </w:r>
      <w:r w:rsidRPr="0070746C">
        <w:rPr>
          <w:rFonts w:ascii="Arial" w:eastAsiaTheme="minorHAnsi" w:hAnsi="Arial" w:cs="Arial"/>
          <w:color w:val="000000"/>
          <w:sz w:val="24"/>
          <w:szCs w:val="24"/>
        </w:rPr>
        <w:t xml:space="preserve">  </w:t>
      </w:r>
      <w:r w:rsidRPr="00DC3490">
        <w:rPr>
          <w:rFonts w:ascii="Arial" w:eastAsiaTheme="minorHAnsi" w:hAnsi="Arial" w:cs="Arial"/>
          <w:color w:val="000000"/>
          <w:sz w:val="24"/>
          <w:szCs w:val="24"/>
        </w:rPr>
        <w:t xml:space="preserve">The Alternate </w:t>
      </w:r>
      <w:r w:rsidRPr="00DC3490">
        <w:rPr>
          <w:rFonts w:ascii="Arial" w:eastAsiaTheme="minorHAnsi" w:hAnsi="Arial" w:cs="Arial"/>
          <w:color w:val="000000"/>
          <w:sz w:val="24"/>
          <w:szCs w:val="24"/>
        </w:rPr>
        <w:lastRenderedPageBreak/>
        <w:t xml:space="preserve">ACCESS for ELLs® aligns with the WIDA Alternate English Language Proficiency levels designed to expand upon Level P1 - Entering, by increasing the sensitivity of the measure for students who have significant cognitive disabilities. The alternate ELP levels give students a chance to demonstrate progress within Level P1. </w:t>
      </w:r>
    </w:p>
    <w:p w:rsidR="00F0096C" w:rsidRPr="0070746C"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In ACSS, the </w:t>
      </w:r>
      <w:r w:rsidRPr="00DC3490">
        <w:rPr>
          <w:rFonts w:ascii="Arial" w:eastAsiaTheme="minorHAnsi" w:hAnsi="Arial" w:cs="Arial"/>
          <w:color w:val="000000"/>
          <w:sz w:val="24"/>
          <w:szCs w:val="24"/>
        </w:rPr>
        <w:t>student’s Individual Education Program (IEP) Team may recommend exiting from EL status an English learner with significant cognitive disabilities who has been assessed yearly on WIDA’s Alternate ACCESS for ELLs® English Language Proficiency (ELP) assessment when the student has reached the standardized statewide threshold as stated below.</w:t>
      </w:r>
      <w:r w:rsidRPr="0070746C">
        <w:rPr>
          <w:rFonts w:ascii="Arial" w:eastAsiaTheme="minorHAnsi" w:hAnsi="Arial" w:cs="Arial"/>
          <w:color w:val="000000"/>
          <w:sz w:val="24"/>
          <w:szCs w:val="24"/>
        </w:rPr>
        <w:t xml:space="preserve">  In order to </w:t>
      </w:r>
      <w:r w:rsidRPr="00DC3490">
        <w:rPr>
          <w:rFonts w:ascii="Arial" w:eastAsiaTheme="minorHAnsi" w:hAnsi="Arial" w:cs="Arial"/>
          <w:color w:val="000000"/>
          <w:sz w:val="24"/>
          <w:szCs w:val="24"/>
        </w:rPr>
        <w:t xml:space="preserve">make this recommendation, the IEP team will document evidence that the EL student’s English proficiency is no longer a barrier to full participation in the student’s individualized program of instruction with supports as established in the IEP. </w:t>
      </w:r>
    </w:p>
    <w:p w:rsidR="00F0096C" w:rsidRPr="0070746C"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u w:val="single"/>
        </w:rPr>
        <w:t>Alternate ACCESS Threshold for considering EL Exit</w:t>
      </w:r>
      <w:r w:rsidRPr="00DC3490">
        <w:rPr>
          <w:rFonts w:ascii="Arial" w:eastAsiaTheme="minorHAnsi" w:hAnsi="Arial" w:cs="Arial"/>
          <w:color w:val="000000"/>
          <w:sz w:val="24"/>
          <w:szCs w:val="24"/>
        </w:rPr>
        <w:t xml:space="preserve">: </w:t>
      </w: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rPr>
        <w:t xml:space="preserve">Alternate ACCESS </w:t>
      </w:r>
      <w:r w:rsidRPr="00DC3490">
        <w:rPr>
          <w:rFonts w:ascii="Arial" w:eastAsiaTheme="minorHAnsi" w:hAnsi="Arial" w:cs="Arial"/>
          <w:b/>
          <w:color w:val="000000"/>
          <w:sz w:val="24"/>
          <w:szCs w:val="24"/>
        </w:rPr>
        <w:t>Overall CPL P2 (Emerging)</w:t>
      </w:r>
      <w:r w:rsidRPr="00DC3490">
        <w:rPr>
          <w:rFonts w:ascii="Arial" w:eastAsiaTheme="minorHAnsi" w:hAnsi="Arial" w:cs="Arial"/>
          <w:color w:val="000000"/>
          <w:sz w:val="24"/>
          <w:szCs w:val="24"/>
        </w:rPr>
        <w:t xml:space="preserve"> for two consecutive years with IEP Team recommendation OR any other Alternate ACCESS Overall CPL – the </w:t>
      </w:r>
      <w:r w:rsidRPr="00DC3490">
        <w:rPr>
          <w:rFonts w:ascii="Arial" w:eastAsiaTheme="minorHAnsi" w:hAnsi="Arial" w:cs="Arial"/>
          <w:b/>
          <w:color w:val="000000"/>
          <w:sz w:val="24"/>
          <w:szCs w:val="24"/>
        </w:rPr>
        <w:t>same score</w:t>
      </w:r>
      <w:r w:rsidRPr="00DC3490">
        <w:rPr>
          <w:rFonts w:ascii="Arial" w:eastAsiaTheme="minorHAnsi" w:hAnsi="Arial" w:cs="Arial"/>
          <w:color w:val="000000"/>
          <w:sz w:val="24"/>
          <w:szCs w:val="24"/>
        </w:rPr>
        <w:t xml:space="preserve"> - for three consecutive years with IEP recommendation. </w:t>
      </w:r>
    </w:p>
    <w:p w:rsidR="00F0096C" w:rsidRPr="0070746C"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u w:val="single"/>
        </w:rPr>
        <w:t>EL Exit Procedures</w:t>
      </w:r>
      <w:r w:rsidRPr="00DC3490">
        <w:rPr>
          <w:rFonts w:ascii="Arial" w:eastAsiaTheme="minorHAnsi" w:hAnsi="Arial" w:cs="Arial"/>
          <w:color w:val="000000"/>
          <w:sz w:val="24"/>
          <w:szCs w:val="24"/>
        </w:rPr>
        <w:t xml:space="preserve">: </w:t>
      </w:r>
    </w:p>
    <w:p w:rsidR="00F0096C" w:rsidRPr="0070746C" w:rsidRDefault="00F0096C" w:rsidP="002E774D">
      <w:pPr>
        <w:pStyle w:val="ListParagraph"/>
        <w:numPr>
          <w:ilvl w:val="0"/>
          <w:numId w:val="81"/>
        </w:numPr>
        <w:suppressAutoHyphens w:val="0"/>
        <w:autoSpaceDE w:val="0"/>
        <w:autoSpaceDN w:val="0"/>
        <w:adjustRightInd w:val="0"/>
        <w:spacing w:before="64" w:after="5"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The IEP Team will serve as an English Learner (EL) Reclassification Team by completing the state provided EL Reclassification / IEP Team Rubric for English Learners with significant cognitive disabilities who have met the state’s established Alternate ACCESS Threshold for considering EL Exit, as stated above. </w:t>
      </w:r>
    </w:p>
    <w:p w:rsidR="00F0096C" w:rsidRPr="0070746C" w:rsidRDefault="00F0096C" w:rsidP="002E774D">
      <w:pPr>
        <w:pStyle w:val="ListParagraph"/>
        <w:numPr>
          <w:ilvl w:val="0"/>
          <w:numId w:val="81"/>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IEP teams who are considering reclassification of EL/SWD who have met the Alternate ACCESS criteria may want to finalize any possible EL status changes within 30 days of the beginning of the school year and before the October FTE count. </w:t>
      </w:r>
    </w:p>
    <w:p w:rsidR="00F0096C" w:rsidRPr="00DC3490"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u w:val="single"/>
        </w:rPr>
        <w:t>Post-exit Procedures</w:t>
      </w:r>
      <w:r w:rsidRPr="00DC3490">
        <w:rPr>
          <w:rFonts w:ascii="Arial" w:eastAsiaTheme="minorHAnsi" w:hAnsi="Arial" w:cs="Arial"/>
          <w:color w:val="000000"/>
          <w:sz w:val="24"/>
          <w:szCs w:val="24"/>
        </w:rPr>
        <w:t xml:space="preserve">: </w:t>
      </w:r>
    </w:p>
    <w:p w:rsidR="00F0096C" w:rsidRPr="0070746C" w:rsidRDefault="00F0096C" w:rsidP="002E774D">
      <w:pPr>
        <w:pStyle w:val="ListParagraph"/>
        <w:numPr>
          <w:ilvl w:val="0"/>
          <w:numId w:val="82"/>
        </w:numPr>
        <w:suppressAutoHyphens w:val="0"/>
        <w:autoSpaceDE w:val="0"/>
        <w:autoSpaceDN w:val="0"/>
        <w:adjustRightInd w:val="0"/>
        <w:spacing w:before="64" w:after="5"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For two consecutive school years, the exited student’s progress toward IEP goals must be monitored by designated ESOL and Special Education personnel to ensure the exited student’s English proficiency is not a barrier to full participation in classroom instruction and assessment in English. Monitoring documentation must be maintained in the exited student’s permanent/cumulative records. </w:t>
      </w:r>
    </w:p>
    <w:p w:rsidR="00F0096C" w:rsidRPr="0070746C" w:rsidRDefault="00F0096C" w:rsidP="002E774D">
      <w:pPr>
        <w:pStyle w:val="ListParagraph"/>
        <w:numPr>
          <w:ilvl w:val="0"/>
          <w:numId w:val="82"/>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The IEP team with a 2nd language specialist could revisit the EL Reclassification decision during the two-year post-exit period of monitoring student’s progress, if the team determines the student would benefit from language assistance services as provided by the ESOL language program. </w:t>
      </w:r>
    </w:p>
    <w:p w:rsidR="00F0096C" w:rsidRPr="00DC3490"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u w:val="single"/>
        </w:rPr>
      </w:pPr>
      <w:r w:rsidRPr="00DC3490">
        <w:rPr>
          <w:rFonts w:ascii="Arial" w:eastAsiaTheme="minorHAnsi" w:hAnsi="Arial" w:cs="Arial"/>
          <w:color w:val="000000"/>
          <w:sz w:val="24"/>
          <w:szCs w:val="24"/>
          <w:u w:val="single"/>
        </w:rPr>
        <w:t>Exiting Procedures for English Learner Students with Less than Four Domains</w:t>
      </w:r>
      <w:r w:rsidRPr="0070746C">
        <w:rPr>
          <w:rFonts w:ascii="Arial" w:eastAsiaTheme="minorHAnsi" w:hAnsi="Arial" w:cs="Arial"/>
          <w:color w:val="000000"/>
          <w:sz w:val="24"/>
          <w:szCs w:val="24"/>
          <w:u w:val="single"/>
        </w:rPr>
        <w:t>:</w:t>
      </w:r>
    </w:p>
    <w:p w:rsidR="00F0096C" w:rsidRPr="0070746C"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rPr>
        <w:t xml:space="preserve">Under the ESSA, as determined by the student’s IEP team or 504 Plan, if a student’s disability is directly related to a domain for which there are no appropriate accommodations, the student may be exempt from taking that language domain assessment. </w:t>
      </w:r>
    </w:p>
    <w:p w:rsidR="00F0096C" w:rsidRPr="00DC3490"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b/>
          <w:color w:val="000000"/>
          <w:sz w:val="24"/>
          <w:szCs w:val="24"/>
        </w:rPr>
        <w:t>Note:</w:t>
      </w:r>
      <w:r w:rsidRPr="00DC3490">
        <w:rPr>
          <w:rFonts w:ascii="Arial" w:eastAsiaTheme="minorHAnsi" w:hAnsi="Arial" w:cs="Arial"/>
          <w:color w:val="000000"/>
          <w:sz w:val="24"/>
          <w:szCs w:val="24"/>
        </w:rPr>
        <w:t xml:space="preserve"> Students who are deaf, blind, and non-verbal would be considered as having a disability that precludes assessment in one or more language domains. Beyond these reasons, the Assessment Director should seek counsel from the GaDOE Assessment Division who would consult with Special Education and EL Learner Programs. </w:t>
      </w:r>
    </w:p>
    <w:p w:rsidR="00F0096C" w:rsidRPr="0070746C" w:rsidRDefault="00F0096C" w:rsidP="00F0096C">
      <w:pPr>
        <w:adjustRightInd w:val="0"/>
        <w:ind w:left="0" w:hanging="2"/>
        <w:rPr>
          <w:rFonts w:ascii="Arial" w:eastAsiaTheme="minorHAnsi" w:hAnsi="Arial" w:cs="Arial"/>
          <w:color w:val="000000"/>
          <w:sz w:val="24"/>
          <w:szCs w:val="24"/>
        </w:rPr>
      </w:pPr>
    </w:p>
    <w:p w:rsidR="00F0096C" w:rsidRPr="0070746C"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rPr>
        <w:lastRenderedPageBreak/>
        <w:t xml:space="preserve">In April 2019, the state established that an English Learner (EL) with disabilities whose disability precludes assessment of one or more language domains should be considered for exit from English learner status when the student has met the following state-established criteria using a GaDOE-provided Designate Composite Proficiency Level (D-CPL). </w:t>
      </w:r>
    </w:p>
    <w:p w:rsidR="00F0096C" w:rsidRPr="00DC3490"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u w:val="single"/>
        </w:rPr>
        <w:t>D-CPL Process</w:t>
      </w:r>
      <w:r w:rsidRPr="00DC3490">
        <w:rPr>
          <w:rFonts w:ascii="Arial" w:eastAsiaTheme="minorHAnsi" w:hAnsi="Arial" w:cs="Arial"/>
          <w:color w:val="000000"/>
          <w:sz w:val="24"/>
          <w:szCs w:val="24"/>
        </w:rPr>
        <w:t xml:space="preserve">: </w:t>
      </w:r>
    </w:p>
    <w:p w:rsidR="00F0096C" w:rsidRPr="0070746C" w:rsidRDefault="00F0096C" w:rsidP="002E774D">
      <w:pPr>
        <w:pStyle w:val="ListParagraph"/>
        <w:numPr>
          <w:ilvl w:val="0"/>
          <w:numId w:val="83"/>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Administer the appropriate WIDA ACCESS for ELLs® or Alternate ACCESS language domain tests to the EL student as established in the IEP and/or IAP (504 Plan). </w:t>
      </w:r>
    </w:p>
    <w:p w:rsidR="00F0096C" w:rsidRPr="0070746C" w:rsidRDefault="00F0096C" w:rsidP="002E774D">
      <w:pPr>
        <w:pStyle w:val="ListParagraph"/>
        <w:numPr>
          <w:ilvl w:val="0"/>
          <w:numId w:val="83"/>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For each language domain test not administered, clearly mark Do Not Score with the reason code of SPD (Student’s Program/Plan team’s Decision code) in the student test booklet or in WIDA AMS. a. If the domain was not tested due to an IAP and not an IEP, please notify the GaDOE Assessment, Special Education, and ESOL offices. Thank you. </w:t>
      </w:r>
    </w:p>
    <w:p w:rsidR="00F0096C" w:rsidRPr="00DC3490" w:rsidRDefault="00F0096C" w:rsidP="00F0096C">
      <w:pPr>
        <w:adjustRightInd w:val="0"/>
        <w:ind w:left="0" w:hanging="2"/>
        <w:rPr>
          <w:rFonts w:ascii="Arial" w:eastAsiaTheme="minorHAnsi" w:hAnsi="Arial" w:cs="Arial"/>
          <w:color w:val="000000"/>
          <w:sz w:val="24"/>
          <w:szCs w:val="24"/>
        </w:rPr>
      </w:pPr>
    </w:p>
    <w:p w:rsidR="00F0096C" w:rsidRPr="0070746C" w:rsidRDefault="00F0096C" w:rsidP="002E774D">
      <w:pPr>
        <w:pStyle w:val="ListParagraph"/>
        <w:numPr>
          <w:ilvl w:val="0"/>
          <w:numId w:val="83"/>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NOTE: Although WIDA ACCESS Individual Student Report will only show results for the language domains administered and will not include composite proficiency levels, the report should still be shared with parents in a language they understand. </w:t>
      </w:r>
    </w:p>
    <w:p w:rsidR="00F0096C" w:rsidRPr="0070746C" w:rsidRDefault="00F0096C" w:rsidP="002E774D">
      <w:pPr>
        <w:pStyle w:val="ListParagraph"/>
        <w:numPr>
          <w:ilvl w:val="0"/>
          <w:numId w:val="83"/>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Using WIDA-provided language domain scale score tables, the GaDOE Assessment &amp; Accountability Division will assign the lowest exit score for the missing language domain(s) to allow an overall composite proficiency level calculation. </w:t>
      </w:r>
    </w:p>
    <w:p w:rsidR="00F0096C" w:rsidRPr="0070746C" w:rsidRDefault="00F0096C" w:rsidP="002E774D">
      <w:pPr>
        <w:pStyle w:val="ListParagraph"/>
        <w:numPr>
          <w:ilvl w:val="0"/>
          <w:numId w:val="83"/>
        </w:numPr>
        <w:suppressAutoHyphens w:val="0"/>
        <w:autoSpaceDE w:val="0"/>
        <w:autoSpaceDN w:val="0"/>
        <w:adjustRightInd w:val="0"/>
        <w:spacing w:before="64" w:line="240" w:lineRule="auto"/>
        <w:ind w:leftChars="0" w:firstLineChars="0"/>
        <w:contextualSpacing w:val="0"/>
        <w:textDirection w:val="lrTb"/>
        <w:textAlignment w:val="auto"/>
        <w:outlineLvl w:val="9"/>
        <w:rPr>
          <w:rFonts w:ascii="Arial" w:eastAsiaTheme="minorHAnsi" w:hAnsi="Arial" w:cs="Arial"/>
          <w:color w:val="000000"/>
          <w:sz w:val="24"/>
          <w:szCs w:val="24"/>
        </w:rPr>
      </w:pPr>
      <w:r w:rsidRPr="0070746C">
        <w:rPr>
          <w:rFonts w:ascii="Arial" w:eastAsiaTheme="minorHAnsi" w:hAnsi="Arial" w:cs="Arial"/>
          <w:color w:val="000000"/>
          <w:sz w:val="24"/>
          <w:szCs w:val="24"/>
        </w:rPr>
        <w:t xml:space="preserve">The GaDOE Assessment &amp; Accountability Division will calculate a Designate Composite Proficiency Level (D-CPL) for each EL student whose WIDA ACCESS score results are missing one or more language domains. </w:t>
      </w:r>
    </w:p>
    <w:p w:rsidR="00F0096C" w:rsidRPr="0070746C" w:rsidRDefault="00F0096C" w:rsidP="002E774D">
      <w:pPr>
        <w:pStyle w:val="Default"/>
        <w:numPr>
          <w:ilvl w:val="0"/>
          <w:numId w:val="83"/>
        </w:numPr>
      </w:pPr>
      <w:r w:rsidRPr="0070746C">
        <w:t xml:space="preserve">The GaDOE Assessment &amp; Accountability Division will provide the school system with an ACCESS Designate Composite Proficiency Level (D-CPL) for each one of these EL students. Typically, this occurs in August. </w:t>
      </w:r>
    </w:p>
    <w:p w:rsidR="00F0096C" w:rsidRPr="00DC3490" w:rsidRDefault="00F0096C" w:rsidP="002E774D">
      <w:pPr>
        <w:pStyle w:val="Default"/>
        <w:numPr>
          <w:ilvl w:val="0"/>
          <w:numId w:val="83"/>
        </w:numPr>
        <w:rPr>
          <w:rFonts w:eastAsiaTheme="minorHAnsi"/>
        </w:rPr>
      </w:pPr>
      <w:r w:rsidRPr="0070746C">
        <w:t xml:space="preserve">After receiving the GaDOE-generated D-CPL, the appropriate standardized statewide EL exit criteria for the ACCESS for ELLs® or the Alternate ACCESS threshold for considering EL Exit would then be applied to determine whether the EL student will exit EL status or not. </w:t>
      </w:r>
    </w:p>
    <w:p w:rsidR="00F0096C" w:rsidRPr="00DC3490"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u w:val="single"/>
        </w:rPr>
      </w:pPr>
      <w:r w:rsidRPr="00DC3490">
        <w:rPr>
          <w:rFonts w:ascii="Arial" w:eastAsiaTheme="minorHAnsi" w:hAnsi="Arial" w:cs="Arial"/>
          <w:color w:val="000000"/>
          <w:sz w:val="24"/>
          <w:szCs w:val="24"/>
          <w:u w:val="single"/>
        </w:rPr>
        <w:t>ACCESS for ELLs Exit Criteria</w:t>
      </w:r>
      <w:r w:rsidRPr="0070746C">
        <w:rPr>
          <w:rFonts w:ascii="Arial" w:eastAsiaTheme="minorHAnsi" w:hAnsi="Arial" w:cs="Arial"/>
          <w:color w:val="000000"/>
          <w:sz w:val="24"/>
          <w:szCs w:val="24"/>
          <w:u w:val="single"/>
        </w:rPr>
        <w:t>;</w:t>
      </w: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rPr>
        <w:t xml:space="preserve">An EL student with disabilities must be exited from EL status when the ACCESS for ELLs® 2.0 D-CPL is 5.0 or when the D-CPL meets the LEA-established exit criterion within the 4.3-4.9 range along with the EL Reclassification Form. </w:t>
      </w:r>
    </w:p>
    <w:p w:rsidR="00F0096C" w:rsidRPr="0070746C" w:rsidRDefault="00F0096C"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u w:val="single"/>
        </w:rPr>
      </w:pPr>
      <w:r w:rsidRPr="00DC3490">
        <w:rPr>
          <w:rFonts w:ascii="Arial" w:eastAsiaTheme="minorHAnsi" w:hAnsi="Arial" w:cs="Arial"/>
          <w:color w:val="000000"/>
          <w:sz w:val="24"/>
          <w:szCs w:val="24"/>
          <w:u w:val="single"/>
        </w:rPr>
        <w:t>Alternate ACCESS Threshold for Considering Exit</w:t>
      </w:r>
      <w:r w:rsidRPr="0070746C">
        <w:rPr>
          <w:rFonts w:ascii="Arial" w:eastAsiaTheme="minorHAnsi" w:hAnsi="Arial" w:cs="Arial"/>
          <w:color w:val="000000"/>
          <w:sz w:val="24"/>
          <w:szCs w:val="24"/>
          <w:u w:val="single"/>
        </w:rPr>
        <w:t>:</w:t>
      </w:r>
    </w:p>
    <w:p w:rsidR="00F0096C" w:rsidRPr="0070746C"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rPr>
        <w:t xml:space="preserve">An EL student with significant cognitive disabilities may be considered for exit from EL status when the Alternate ACCESS D-CPL is P2 (Emerging) for two consecutive years with IEP Team recommendation OR any other Alternate ACCESS D-CPL for three consecutive years with IEP Team recommendation. </w:t>
      </w:r>
    </w:p>
    <w:p w:rsidR="00F0096C" w:rsidRDefault="00F0096C" w:rsidP="00F0096C">
      <w:pPr>
        <w:adjustRightInd w:val="0"/>
        <w:ind w:left="0" w:hanging="2"/>
        <w:rPr>
          <w:rFonts w:ascii="Arial" w:eastAsiaTheme="minorHAnsi" w:hAnsi="Arial" w:cs="Arial"/>
          <w:color w:val="000000"/>
          <w:sz w:val="24"/>
          <w:szCs w:val="24"/>
        </w:rPr>
      </w:pPr>
    </w:p>
    <w:p w:rsidR="001026ED" w:rsidRPr="0070746C" w:rsidRDefault="001026ED" w:rsidP="00F0096C">
      <w:pPr>
        <w:adjustRightInd w:val="0"/>
        <w:ind w:left="0" w:hanging="2"/>
        <w:rPr>
          <w:rFonts w:ascii="Arial" w:eastAsiaTheme="minorHAnsi" w:hAnsi="Arial" w:cs="Arial"/>
          <w:color w:val="000000"/>
          <w:sz w:val="24"/>
          <w:szCs w:val="24"/>
        </w:rPr>
      </w:pP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u w:val="single"/>
        </w:rPr>
        <w:t>Data Collections Code - EL Exit Reason</w:t>
      </w:r>
      <w:r w:rsidRPr="00DC3490">
        <w:rPr>
          <w:rFonts w:ascii="Arial" w:eastAsiaTheme="minorHAnsi" w:hAnsi="Arial" w:cs="Arial"/>
          <w:color w:val="000000"/>
          <w:sz w:val="24"/>
          <w:szCs w:val="24"/>
        </w:rPr>
        <w:t xml:space="preserve">: </w:t>
      </w:r>
    </w:p>
    <w:p w:rsidR="00F0096C" w:rsidRPr="00DC3490" w:rsidRDefault="00F0096C" w:rsidP="00F0096C">
      <w:pPr>
        <w:adjustRightInd w:val="0"/>
        <w:ind w:left="0" w:hanging="2"/>
        <w:rPr>
          <w:rFonts w:ascii="Arial" w:eastAsiaTheme="minorHAnsi" w:hAnsi="Arial" w:cs="Arial"/>
          <w:color w:val="000000"/>
          <w:sz w:val="24"/>
          <w:szCs w:val="24"/>
        </w:rPr>
      </w:pPr>
      <w:r w:rsidRPr="00DC3490">
        <w:rPr>
          <w:rFonts w:ascii="Arial" w:eastAsiaTheme="minorHAnsi" w:hAnsi="Arial" w:cs="Arial"/>
          <w:color w:val="000000"/>
          <w:sz w:val="24"/>
          <w:szCs w:val="24"/>
        </w:rPr>
        <w:t xml:space="preserve">ACCESS for ELLs® scores are generally received and evaluated before the end of the school year. Therefore, LEAs may determine that an EL has successfully met the criteria for exit from the ESOL program at the end of the school year. To ensure that LEA data is recorded correctly for accountability and for funding purposes, coding in the LEA’s SIS must </w:t>
      </w:r>
      <w:r w:rsidRPr="00DC3490">
        <w:rPr>
          <w:rFonts w:ascii="Arial" w:eastAsiaTheme="minorHAnsi" w:hAnsi="Arial" w:cs="Arial"/>
          <w:color w:val="000000"/>
          <w:sz w:val="24"/>
          <w:szCs w:val="24"/>
        </w:rPr>
        <w:lastRenderedPageBreak/>
        <w:t xml:space="preserve">not be changed for students before July 1. The ELs’ coding should remain until all state data collection has been completed and signed off. </w:t>
      </w:r>
    </w:p>
    <w:p w:rsidR="00F0096C" w:rsidRPr="0070746C" w:rsidRDefault="00F0096C" w:rsidP="00F0096C">
      <w:pPr>
        <w:shd w:val="clear" w:color="auto" w:fill="FFFFFF"/>
        <w:spacing w:after="150"/>
        <w:ind w:left="0" w:hanging="2"/>
        <w:contextualSpacing/>
        <w:rPr>
          <w:rFonts w:ascii="Arial" w:eastAsiaTheme="minorHAnsi" w:hAnsi="Arial" w:cs="Arial"/>
          <w:color w:val="000000"/>
          <w:sz w:val="24"/>
          <w:szCs w:val="24"/>
        </w:rPr>
      </w:pPr>
    </w:p>
    <w:p w:rsidR="00F0096C" w:rsidRPr="0070746C" w:rsidRDefault="00F0096C" w:rsidP="00F0096C">
      <w:pPr>
        <w:shd w:val="clear" w:color="auto" w:fill="FFFFFF"/>
        <w:spacing w:after="150"/>
        <w:ind w:left="0" w:hanging="2"/>
        <w:contextualSpacing/>
        <w:rPr>
          <w:rFonts w:ascii="Arial" w:eastAsia="Times New Roman" w:hAnsi="Arial" w:cs="Arial"/>
          <w:sz w:val="24"/>
          <w:szCs w:val="24"/>
        </w:rPr>
      </w:pPr>
    </w:p>
    <w:p w:rsidR="00F0096C" w:rsidRPr="0070746C" w:rsidRDefault="00F0096C" w:rsidP="00F0096C">
      <w:pPr>
        <w:ind w:left="0" w:hanging="2"/>
        <w:rPr>
          <w:rFonts w:ascii="Arial" w:hAnsi="Arial" w:cs="Arial"/>
          <w:b/>
          <w:sz w:val="24"/>
          <w:szCs w:val="24"/>
        </w:rPr>
      </w:pPr>
      <w:r w:rsidRPr="0070746C">
        <w:rPr>
          <w:rFonts w:ascii="Arial" w:hAnsi="Arial" w:cs="Arial"/>
          <w:b/>
          <w:sz w:val="24"/>
          <w:szCs w:val="24"/>
          <w:u w:val="single"/>
        </w:rPr>
        <w:tab/>
        <w:t>Reporting Date of EL EXIT</w:t>
      </w:r>
      <w:r w:rsidRPr="0070746C">
        <w:rPr>
          <w:rFonts w:ascii="Arial" w:hAnsi="Arial" w:cs="Arial"/>
          <w:b/>
          <w:sz w:val="24"/>
          <w:szCs w:val="24"/>
        </w:rPr>
        <w:t xml:space="preserve"> </w:t>
      </w:r>
    </w:p>
    <w:p w:rsidR="00F0096C" w:rsidRPr="0070746C" w:rsidRDefault="00F0096C" w:rsidP="00F0096C">
      <w:pPr>
        <w:ind w:left="0" w:hanging="2"/>
        <w:rPr>
          <w:rFonts w:ascii="Arial" w:hAnsi="Arial" w:cs="Arial"/>
          <w:sz w:val="24"/>
          <w:szCs w:val="24"/>
        </w:rPr>
      </w:pPr>
      <w:r w:rsidRPr="0070746C">
        <w:rPr>
          <w:rFonts w:ascii="Arial" w:hAnsi="Arial" w:cs="Arial"/>
          <w:sz w:val="24"/>
          <w:szCs w:val="24"/>
        </w:rPr>
        <w:t xml:space="preserve">The EL Exit Date will be an end-of-the-school-year date no later than June 30. However, this date cannot be recorded in Infinite Campus until after July 1. </w:t>
      </w:r>
    </w:p>
    <w:p w:rsidR="00F0096C" w:rsidRPr="0070746C" w:rsidRDefault="00F0096C" w:rsidP="00F0096C">
      <w:pPr>
        <w:ind w:left="0" w:hanging="2"/>
        <w:rPr>
          <w:rFonts w:ascii="Arial" w:hAnsi="Arial" w:cs="Arial"/>
          <w:sz w:val="24"/>
          <w:szCs w:val="24"/>
        </w:rPr>
      </w:pPr>
    </w:p>
    <w:p w:rsidR="00F0096C" w:rsidRPr="0070746C" w:rsidRDefault="00F0096C" w:rsidP="00F0096C">
      <w:pPr>
        <w:ind w:left="0" w:hanging="2"/>
        <w:rPr>
          <w:rFonts w:ascii="Arial" w:hAnsi="Arial" w:cs="Arial"/>
          <w:sz w:val="24"/>
          <w:szCs w:val="24"/>
        </w:rPr>
      </w:pPr>
      <w:r w:rsidRPr="0070746C">
        <w:rPr>
          <w:rFonts w:ascii="Arial" w:hAnsi="Arial" w:cs="Arial"/>
          <w:sz w:val="24"/>
          <w:szCs w:val="24"/>
        </w:rPr>
        <w:t xml:space="preserve">Each year, after July 1st, the student’s post-EL Exit Status will change: </w:t>
      </w:r>
    </w:p>
    <w:p w:rsidR="00F0096C" w:rsidRPr="0070746C" w:rsidRDefault="00F0096C" w:rsidP="002E774D">
      <w:pPr>
        <w:pStyle w:val="ListParagraph"/>
        <w:widowControl w:val="0"/>
        <w:numPr>
          <w:ilvl w:val="0"/>
          <w:numId w:val="84"/>
        </w:numPr>
        <w:suppressAutoHyphens w:val="0"/>
        <w:autoSpaceDE w:val="0"/>
        <w:autoSpaceDN w:val="0"/>
        <w:spacing w:before="64" w:line="240" w:lineRule="auto"/>
        <w:ind w:leftChars="0" w:firstLineChars="0"/>
        <w:contextualSpacing w:val="0"/>
        <w:textDirection w:val="lrTb"/>
        <w:textAlignment w:val="auto"/>
        <w:outlineLvl w:val="9"/>
        <w:rPr>
          <w:rFonts w:ascii="Arial" w:hAnsi="Arial" w:cs="Arial"/>
          <w:sz w:val="24"/>
          <w:szCs w:val="24"/>
        </w:rPr>
      </w:pPr>
      <w:r w:rsidRPr="0070746C">
        <w:rPr>
          <w:rFonts w:ascii="Arial" w:hAnsi="Arial" w:cs="Arial"/>
          <w:sz w:val="24"/>
          <w:szCs w:val="24"/>
        </w:rPr>
        <w:t>The first-year post-exit starts July 1st after the student has met a qualifying exit score and/or Reclassification decision at the end of a school year or June 30. (Reclassification decisions are dependent on the release date of ACCESS scores)</w:t>
      </w:r>
    </w:p>
    <w:p w:rsidR="00F0096C" w:rsidRPr="0070746C" w:rsidRDefault="00F0096C" w:rsidP="002E774D">
      <w:pPr>
        <w:pStyle w:val="ListParagraph"/>
        <w:widowControl w:val="0"/>
        <w:numPr>
          <w:ilvl w:val="0"/>
          <w:numId w:val="84"/>
        </w:numPr>
        <w:suppressAutoHyphens w:val="0"/>
        <w:autoSpaceDE w:val="0"/>
        <w:autoSpaceDN w:val="0"/>
        <w:spacing w:before="64" w:line="240" w:lineRule="auto"/>
        <w:ind w:leftChars="0" w:firstLineChars="0"/>
        <w:contextualSpacing w:val="0"/>
        <w:textDirection w:val="lrTb"/>
        <w:textAlignment w:val="auto"/>
        <w:outlineLvl w:val="9"/>
        <w:rPr>
          <w:rFonts w:ascii="Arial" w:hAnsi="Arial" w:cs="Arial"/>
          <w:sz w:val="24"/>
          <w:szCs w:val="24"/>
        </w:rPr>
      </w:pPr>
      <w:r w:rsidRPr="0070746C">
        <w:rPr>
          <w:rFonts w:ascii="Arial" w:hAnsi="Arial" w:cs="Arial"/>
          <w:sz w:val="24"/>
          <w:szCs w:val="24"/>
        </w:rPr>
        <w:t>During the 2-year monitoring period Exited ELs are coded EL-1 and EL-2 for Year 1 and Year 2.</w:t>
      </w:r>
    </w:p>
    <w:p w:rsidR="00F0096C" w:rsidRPr="0070746C" w:rsidRDefault="00F0096C" w:rsidP="002E774D">
      <w:pPr>
        <w:pStyle w:val="ListParagraph"/>
        <w:widowControl w:val="0"/>
        <w:numPr>
          <w:ilvl w:val="0"/>
          <w:numId w:val="84"/>
        </w:numPr>
        <w:suppressAutoHyphens w:val="0"/>
        <w:autoSpaceDE w:val="0"/>
        <w:autoSpaceDN w:val="0"/>
        <w:spacing w:before="64" w:line="240" w:lineRule="auto"/>
        <w:ind w:leftChars="0" w:firstLineChars="0"/>
        <w:contextualSpacing w:val="0"/>
        <w:textDirection w:val="lrTb"/>
        <w:textAlignment w:val="auto"/>
        <w:outlineLvl w:val="9"/>
        <w:rPr>
          <w:rFonts w:ascii="Arial" w:hAnsi="Arial" w:cs="Arial"/>
          <w:sz w:val="24"/>
          <w:szCs w:val="24"/>
        </w:rPr>
      </w:pPr>
      <w:r w:rsidRPr="0070746C">
        <w:rPr>
          <w:rFonts w:ascii="Arial" w:hAnsi="Arial" w:cs="Arial"/>
          <w:sz w:val="24"/>
          <w:szCs w:val="24"/>
        </w:rPr>
        <w:t>Once the two-year monitoring period has ended, the student’s coding for Data Collections Student Record purposes will change from EL-2 to EL-3 (3rd Year Post-Exit), and then EL4 (4th year Post-Exit).</w:t>
      </w:r>
    </w:p>
    <w:p w:rsidR="00F0096C" w:rsidRPr="0070746C" w:rsidRDefault="00F0096C" w:rsidP="002E774D">
      <w:pPr>
        <w:pStyle w:val="ListParagraph"/>
        <w:widowControl w:val="0"/>
        <w:numPr>
          <w:ilvl w:val="0"/>
          <w:numId w:val="84"/>
        </w:numPr>
        <w:suppressAutoHyphens w:val="0"/>
        <w:autoSpaceDE w:val="0"/>
        <w:autoSpaceDN w:val="0"/>
        <w:spacing w:before="64" w:line="240" w:lineRule="auto"/>
        <w:ind w:leftChars="0" w:firstLineChars="0"/>
        <w:contextualSpacing w:val="0"/>
        <w:textDirection w:val="lrTb"/>
        <w:textAlignment w:val="auto"/>
        <w:outlineLvl w:val="9"/>
        <w:rPr>
          <w:rFonts w:ascii="Arial" w:hAnsi="Arial" w:cs="Arial"/>
          <w:sz w:val="24"/>
          <w:szCs w:val="24"/>
        </w:rPr>
      </w:pPr>
      <w:r w:rsidRPr="0070746C">
        <w:rPr>
          <w:rFonts w:ascii="Arial" w:hAnsi="Arial" w:cs="Arial"/>
          <w:sz w:val="24"/>
          <w:szCs w:val="24"/>
        </w:rPr>
        <w:t>Following the EL-4 designation, the student will be coded EL-F (Former EL).</w:t>
      </w:r>
    </w:p>
    <w:p w:rsidR="00F0096C" w:rsidRDefault="00F0096C" w:rsidP="00F0096C">
      <w:pPr>
        <w:ind w:left="0" w:hanging="2"/>
        <w:rPr>
          <w:sz w:val="24"/>
          <w:szCs w:val="24"/>
        </w:rPr>
      </w:pPr>
    </w:p>
    <w:p w:rsidR="00F0096C" w:rsidRDefault="00F0096C" w:rsidP="00F0096C">
      <w:pPr>
        <w:ind w:left="0" w:hanging="2"/>
        <w:rPr>
          <w:sz w:val="24"/>
          <w:szCs w:val="24"/>
        </w:rPr>
      </w:pPr>
      <w:r>
        <w:rPr>
          <w:noProof/>
        </w:rPr>
        <w:drawing>
          <wp:inline distT="0" distB="0" distL="0" distR="0" wp14:anchorId="0A1127C9" wp14:editId="4F2FF9C0">
            <wp:extent cx="5943600" cy="15494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5943600" cy="1549400"/>
                    </a:xfrm>
                    <a:prstGeom prst="rect">
                      <a:avLst/>
                    </a:prstGeom>
                  </pic:spPr>
                </pic:pic>
              </a:graphicData>
            </a:graphic>
          </wp:inline>
        </w:drawing>
      </w:r>
    </w:p>
    <w:p w:rsidR="00F0096C" w:rsidRDefault="00F0096C" w:rsidP="00F0096C">
      <w:pPr>
        <w:ind w:left="0" w:hanging="2"/>
        <w:rPr>
          <w:sz w:val="24"/>
          <w:szCs w:val="24"/>
        </w:rPr>
      </w:pPr>
    </w:p>
    <w:p w:rsidR="00F0096C" w:rsidRPr="0070746C" w:rsidRDefault="00F0096C" w:rsidP="00F0096C">
      <w:pPr>
        <w:pStyle w:val="Default"/>
        <w:rPr>
          <w:u w:val="single"/>
        </w:rPr>
      </w:pPr>
      <w:r w:rsidRPr="0070746C">
        <w:rPr>
          <w:u w:val="single"/>
        </w:rPr>
        <w:t xml:space="preserve">EL EXIT REASON </w:t>
      </w:r>
    </w:p>
    <w:p w:rsidR="00F0096C" w:rsidRPr="0070746C" w:rsidRDefault="00F0096C" w:rsidP="00F0096C">
      <w:pPr>
        <w:ind w:left="0" w:hanging="2"/>
        <w:rPr>
          <w:rFonts w:ascii="Arial" w:hAnsi="Arial" w:cs="Arial"/>
          <w:sz w:val="24"/>
          <w:szCs w:val="24"/>
        </w:rPr>
      </w:pPr>
      <w:r w:rsidRPr="0070746C">
        <w:rPr>
          <w:rFonts w:ascii="Arial" w:hAnsi="Arial" w:cs="Arial"/>
          <w:sz w:val="24"/>
          <w:szCs w:val="24"/>
        </w:rPr>
        <w:t xml:space="preserve">EL EXIT REASON describes the method used to determine the student’s placement in the monitoring phase. The EL EXIT is required when </w:t>
      </w:r>
      <w:r w:rsidR="00C07367">
        <w:rPr>
          <w:rFonts w:ascii="Arial" w:hAnsi="Arial" w:cs="Arial"/>
          <w:sz w:val="24"/>
          <w:szCs w:val="24"/>
        </w:rPr>
        <w:t xml:space="preserve">a </w:t>
      </w:r>
      <w:r w:rsidRPr="0070746C">
        <w:rPr>
          <w:rFonts w:ascii="Arial" w:hAnsi="Arial" w:cs="Arial"/>
          <w:sz w:val="24"/>
          <w:szCs w:val="24"/>
        </w:rPr>
        <w:t>student’s EL status is ‘1’ or ‘2’.</w:t>
      </w:r>
    </w:p>
    <w:p w:rsidR="00F0096C" w:rsidRPr="0070746C" w:rsidRDefault="00F0096C" w:rsidP="00F0096C">
      <w:pPr>
        <w:ind w:left="0" w:hanging="2"/>
        <w:rPr>
          <w:rFonts w:ascii="Arial" w:hAnsi="Arial" w:cs="Arial"/>
          <w:sz w:val="24"/>
          <w:szCs w:val="24"/>
        </w:rPr>
      </w:pPr>
    </w:p>
    <w:p w:rsidR="00F0096C" w:rsidRDefault="00F0096C" w:rsidP="00F0096C">
      <w:pPr>
        <w:ind w:left="0" w:hanging="2"/>
        <w:rPr>
          <w:sz w:val="24"/>
          <w:szCs w:val="24"/>
        </w:rPr>
      </w:pPr>
    </w:p>
    <w:p w:rsidR="00F0096C" w:rsidRDefault="00F0096C" w:rsidP="00F0096C">
      <w:pPr>
        <w:ind w:left="0" w:hanging="2"/>
        <w:rPr>
          <w:sz w:val="24"/>
          <w:szCs w:val="24"/>
        </w:rPr>
      </w:pPr>
      <w:r>
        <w:rPr>
          <w:noProof/>
        </w:rPr>
        <w:drawing>
          <wp:inline distT="0" distB="0" distL="0" distR="0" wp14:anchorId="7E8D0945" wp14:editId="03A9AA0F">
            <wp:extent cx="3401568" cy="1389888"/>
            <wp:effectExtent l="0" t="0" r="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3401568" cy="1389888"/>
                    </a:xfrm>
                    <a:prstGeom prst="rect">
                      <a:avLst/>
                    </a:prstGeom>
                  </pic:spPr>
                </pic:pic>
              </a:graphicData>
            </a:graphic>
          </wp:inline>
        </w:drawing>
      </w:r>
    </w:p>
    <w:p w:rsidR="00F0096C" w:rsidRDefault="00F0096C" w:rsidP="00F0096C">
      <w:pPr>
        <w:ind w:left="0" w:hanging="2"/>
        <w:rPr>
          <w:sz w:val="24"/>
          <w:szCs w:val="24"/>
        </w:rPr>
      </w:pPr>
    </w:p>
    <w:p w:rsidR="00F0096C" w:rsidRDefault="00F0096C" w:rsidP="00F0096C">
      <w:pPr>
        <w:ind w:left="0" w:hanging="2"/>
        <w:rPr>
          <w:sz w:val="24"/>
          <w:szCs w:val="24"/>
        </w:rPr>
      </w:pPr>
    </w:p>
    <w:p w:rsidR="00C07367" w:rsidRDefault="00C07367" w:rsidP="00F0096C">
      <w:pPr>
        <w:ind w:left="0" w:hanging="2"/>
        <w:rPr>
          <w:sz w:val="24"/>
          <w:szCs w:val="24"/>
        </w:rPr>
      </w:pPr>
      <w:r>
        <w:rPr>
          <w:noProof/>
        </w:rPr>
        <w:lastRenderedPageBreak/>
        <w:drawing>
          <wp:inline distT="0" distB="0" distL="0" distR="0" wp14:anchorId="3314790B" wp14:editId="4B4FEFA1">
            <wp:extent cx="6197600" cy="642493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6197600" cy="6424930"/>
                    </a:xfrm>
                    <a:prstGeom prst="rect">
                      <a:avLst/>
                    </a:prstGeom>
                  </pic:spPr>
                </pic:pic>
              </a:graphicData>
            </a:graphic>
          </wp:inline>
        </w:drawing>
      </w:r>
    </w:p>
    <w:p w:rsidR="00C07367" w:rsidRDefault="00C07367" w:rsidP="00F0096C">
      <w:pPr>
        <w:ind w:left="0" w:hanging="2"/>
        <w:rPr>
          <w:sz w:val="24"/>
          <w:szCs w:val="24"/>
        </w:rPr>
      </w:pPr>
    </w:p>
    <w:p w:rsidR="00C07367" w:rsidRPr="00C07367" w:rsidRDefault="00C07367" w:rsidP="00F0096C">
      <w:pPr>
        <w:ind w:left="0" w:hanging="2"/>
        <w:rPr>
          <w:color w:val="FF0000"/>
          <w:sz w:val="16"/>
          <w:szCs w:val="16"/>
        </w:rPr>
      </w:pPr>
      <w:r>
        <w:rPr>
          <w:color w:val="FF0000"/>
          <w:sz w:val="16"/>
          <w:szCs w:val="16"/>
        </w:rPr>
        <w:t>Revised</w:t>
      </w:r>
      <w:r w:rsidRPr="00C07367">
        <w:rPr>
          <w:color w:val="FF0000"/>
          <w:sz w:val="16"/>
          <w:szCs w:val="16"/>
        </w:rPr>
        <w:t xml:space="preserve"> 1/30/2024</w:t>
      </w: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C07367" w:rsidRDefault="00C07367" w:rsidP="00F0096C">
      <w:pPr>
        <w:ind w:left="0" w:hanging="2"/>
        <w:rPr>
          <w:sz w:val="24"/>
          <w:szCs w:val="24"/>
        </w:rPr>
      </w:pPr>
    </w:p>
    <w:p w:rsidR="00F0096C" w:rsidRPr="0070746C" w:rsidRDefault="00F0096C" w:rsidP="00F0096C">
      <w:pPr>
        <w:pStyle w:val="Default"/>
        <w:rPr>
          <w:u w:val="single"/>
        </w:rPr>
      </w:pPr>
      <w:r w:rsidRPr="0070746C">
        <w:rPr>
          <w:u w:val="single"/>
        </w:rPr>
        <w:t>Accommodations on State Assessments:</w:t>
      </w:r>
    </w:p>
    <w:p w:rsidR="00F0096C" w:rsidRPr="0070746C" w:rsidRDefault="00F0096C" w:rsidP="00F0096C">
      <w:pPr>
        <w:ind w:left="0" w:hanging="2"/>
        <w:rPr>
          <w:rFonts w:ascii="Arial" w:hAnsi="Arial" w:cs="Arial"/>
          <w:sz w:val="24"/>
          <w:szCs w:val="24"/>
        </w:rPr>
      </w:pPr>
      <w:r w:rsidRPr="0070746C">
        <w:rPr>
          <w:rFonts w:ascii="Arial" w:hAnsi="Arial" w:cs="Arial"/>
          <w:sz w:val="24"/>
          <w:szCs w:val="24"/>
        </w:rPr>
        <w:t>For state assessment purposes post-exit EL students who are in the two-year monitoring period are eligible for appropriate standard accommodations as outlined on the EL/TPC form. See the current GaDOE Student Assessment Handbook on the Assessment webpage. Please note, that after the two-year monitoring period ends, EL-3 and EL-4 students are no longer eligible for any EL-related testing accommodations.</w:t>
      </w:r>
    </w:p>
    <w:p w:rsidR="00F0096C" w:rsidRPr="0070746C" w:rsidRDefault="00F0096C" w:rsidP="00F0096C">
      <w:pPr>
        <w:ind w:left="0" w:hanging="2"/>
        <w:rPr>
          <w:rFonts w:ascii="Arial" w:hAnsi="Arial" w:cs="Arial"/>
          <w:sz w:val="24"/>
          <w:szCs w:val="24"/>
        </w:rPr>
      </w:pPr>
    </w:p>
    <w:p w:rsidR="00F0096C" w:rsidRPr="0070746C" w:rsidRDefault="00F0096C" w:rsidP="00F0096C">
      <w:pPr>
        <w:shd w:val="clear" w:color="auto" w:fill="FFFFFF"/>
        <w:spacing w:after="150"/>
        <w:ind w:left="0" w:hanging="2"/>
        <w:contextualSpacing/>
        <w:rPr>
          <w:rFonts w:ascii="Arial" w:eastAsia="Times New Roman" w:hAnsi="Arial" w:cs="Arial"/>
          <w:sz w:val="24"/>
          <w:szCs w:val="24"/>
        </w:rPr>
      </w:pPr>
      <w:r w:rsidRPr="0070746C">
        <w:rPr>
          <w:rFonts w:ascii="Arial" w:eastAsia="Times New Roman" w:hAnsi="Arial" w:cs="Arial"/>
          <w:sz w:val="24"/>
          <w:szCs w:val="24"/>
          <w:u w:val="single"/>
        </w:rPr>
        <w:t>Monitoring</w:t>
      </w:r>
      <w:r w:rsidRPr="0070746C">
        <w:rPr>
          <w:rFonts w:ascii="Arial" w:eastAsia="Times New Roman" w:hAnsi="Arial" w:cs="Arial"/>
          <w:sz w:val="24"/>
          <w:szCs w:val="24"/>
        </w:rPr>
        <w:t>:</w:t>
      </w:r>
    </w:p>
    <w:p w:rsidR="00F0096C" w:rsidRPr="0070746C" w:rsidRDefault="00F0096C" w:rsidP="00F0096C">
      <w:pPr>
        <w:shd w:val="clear" w:color="auto" w:fill="FFFFFF"/>
        <w:spacing w:after="150"/>
        <w:ind w:left="0" w:hanging="2"/>
        <w:contextualSpacing/>
        <w:rPr>
          <w:rFonts w:ascii="Arial" w:eastAsia="Times New Roman" w:hAnsi="Arial" w:cs="Arial"/>
          <w:sz w:val="24"/>
          <w:szCs w:val="24"/>
        </w:rPr>
      </w:pPr>
      <w:r w:rsidRPr="0070746C">
        <w:rPr>
          <w:rFonts w:ascii="Arial" w:eastAsia="Times New Roman" w:hAnsi="Arial" w:cs="Arial"/>
          <w:sz w:val="24"/>
          <w:szCs w:val="24"/>
        </w:rPr>
        <w:t xml:space="preserve">ESOL students are </w:t>
      </w:r>
      <w:r w:rsidRPr="0070746C">
        <w:rPr>
          <w:rFonts w:ascii="Arial" w:eastAsia="Times New Roman" w:hAnsi="Arial" w:cs="Arial"/>
          <w:b/>
          <w:sz w:val="24"/>
          <w:szCs w:val="24"/>
        </w:rPr>
        <w:t>monitored</w:t>
      </w:r>
      <w:r w:rsidRPr="0070746C">
        <w:rPr>
          <w:rFonts w:ascii="Arial" w:eastAsia="Times New Roman" w:hAnsi="Arial" w:cs="Arial"/>
          <w:sz w:val="24"/>
          <w:szCs w:val="24"/>
        </w:rPr>
        <w:t xml:space="preserve"> for two calendar years after exiting the program. ESOL teachers maintain documentation of academic performance during this time. Documentation may include student grades, state and local test scores, attendance records, and/or teacher evaluations of student performance. This information is kept in student folders in the ESOL classroom. In addition, students will continue to be coded for additional two years post exit status.   </w:t>
      </w:r>
    </w:p>
    <w:p w:rsidR="00F0096C" w:rsidRPr="0070746C" w:rsidRDefault="00F0096C" w:rsidP="00F0096C">
      <w:pPr>
        <w:shd w:val="clear" w:color="auto" w:fill="FFFFFF"/>
        <w:spacing w:after="150"/>
        <w:ind w:left="0" w:hanging="2"/>
        <w:contextualSpacing/>
        <w:rPr>
          <w:rFonts w:ascii="Arial" w:eastAsia="Times New Roman" w:hAnsi="Arial" w:cs="Arial"/>
          <w:sz w:val="24"/>
          <w:szCs w:val="24"/>
        </w:rPr>
      </w:pPr>
    </w:p>
    <w:p w:rsidR="00F0096C" w:rsidRPr="0070746C" w:rsidRDefault="00F0096C" w:rsidP="00F0096C">
      <w:pPr>
        <w:shd w:val="clear" w:color="auto" w:fill="FFFFFF"/>
        <w:spacing w:after="150"/>
        <w:ind w:left="0" w:hanging="2"/>
        <w:rPr>
          <w:rFonts w:ascii="Arial" w:eastAsia="Times New Roman" w:hAnsi="Arial" w:cs="Arial"/>
          <w:sz w:val="24"/>
          <w:szCs w:val="24"/>
        </w:rPr>
      </w:pPr>
    </w:p>
    <w:p w:rsidR="00F0096C" w:rsidRPr="0070746C" w:rsidRDefault="00F0096C" w:rsidP="00F0096C">
      <w:pPr>
        <w:pStyle w:val="Default"/>
        <w:rPr>
          <w:u w:val="single"/>
        </w:rPr>
      </w:pPr>
      <w:r w:rsidRPr="0070746C">
        <w:rPr>
          <w:u w:val="single"/>
        </w:rPr>
        <w:t xml:space="preserve">Post-Exit Reverse-Reclassification Decision-Making Process for EL=1 and EL=2 Students: </w:t>
      </w:r>
    </w:p>
    <w:p w:rsidR="00F0096C" w:rsidRPr="0070746C" w:rsidRDefault="00F0096C" w:rsidP="00F0096C">
      <w:pPr>
        <w:pStyle w:val="Default"/>
      </w:pPr>
      <w:r w:rsidRPr="0070746C">
        <w:t xml:space="preserve">As monitoring student’s progress continues, it provides a safety net to ensure that if the student should begin to struggle due to language proficiency, it is caught quickly, and appropriate support is reinstated. </w:t>
      </w:r>
    </w:p>
    <w:p w:rsidR="00F0096C" w:rsidRPr="0070746C" w:rsidRDefault="00F0096C" w:rsidP="00F0096C">
      <w:pPr>
        <w:pStyle w:val="Default"/>
      </w:pPr>
    </w:p>
    <w:p w:rsidR="00F0096C" w:rsidRPr="0070746C" w:rsidRDefault="00F0096C" w:rsidP="00F0096C">
      <w:pPr>
        <w:pStyle w:val="Default"/>
      </w:pPr>
      <w:r w:rsidRPr="0070746C">
        <w:t xml:space="preserve">In ACSS, it is the responsibility of the </w:t>
      </w:r>
      <w:r w:rsidR="00C07367">
        <w:t>MTSS</w:t>
      </w:r>
      <w:r w:rsidRPr="0070746C">
        <w:t xml:space="preserve"> team to determine whether the EL-exited student is struggling because of a lack of content knowledge or whether the EL-exited student is struggling because of a lack of English language proficiency.   ESOL teachers are essential to the </w:t>
      </w:r>
      <w:r w:rsidR="00C07367">
        <w:t>MTSS</w:t>
      </w:r>
      <w:r w:rsidRPr="0070746C">
        <w:t xml:space="preserve"> review process as they understand the process and timeframe of second language acquisition, especially those ESOL teachers who have taught the exited EL in recent years. The team comprised of an ESOL teacher, the regular education teacher, </w:t>
      </w:r>
      <w:r w:rsidR="00C07367">
        <w:t>MTSS</w:t>
      </w:r>
      <w:r w:rsidRPr="0070746C">
        <w:t>, and/or Resource Staff may administer a valid ELP assessment from among vendor choices</w:t>
      </w:r>
      <w:r w:rsidR="00C07367">
        <w:t>. However</w:t>
      </w:r>
      <w:r w:rsidRPr="0070746C">
        <w:t xml:space="preserve">, the WIDA ELP assessment will not be used because it is not an option for exited EL students. </w:t>
      </w:r>
    </w:p>
    <w:p w:rsidR="00F0096C" w:rsidRPr="0070746C" w:rsidRDefault="00F0096C" w:rsidP="00F0096C">
      <w:pPr>
        <w:pStyle w:val="Default"/>
      </w:pPr>
    </w:p>
    <w:p w:rsidR="00F0096C" w:rsidRPr="0070746C" w:rsidRDefault="00F0096C" w:rsidP="002E774D">
      <w:pPr>
        <w:pStyle w:val="Default"/>
        <w:numPr>
          <w:ilvl w:val="0"/>
          <w:numId w:val="85"/>
        </w:numPr>
        <w:spacing w:after="5"/>
      </w:pPr>
      <w:r w:rsidRPr="0070746C">
        <w:t xml:space="preserve">First, the team will examine whether its locally chosen exit criteria </w:t>
      </w:r>
      <w:r w:rsidR="00C07367">
        <w:t>ensure</w:t>
      </w:r>
      <w:r w:rsidRPr="0070746C">
        <w:t xml:space="preserve"> that EL students are proficient enough in English to be successful in the classroom. If the team finds that changes to locally designed exit criteria are necessary</w:t>
      </w:r>
      <w:r w:rsidR="00C07367">
        <w:t xml:space="preserve">. </w:t>
      </w:r>
      <w:r w:rsidRPr="0070746C">
        <w:t xml:space="preserve"> The exit criteria will be revised as necessary. </w:t>
      </w:r>
    </w:p>
    <w:p w:rsidR="00F0096C" w:rsidRPr="0070746C" w:rsidRDefault="00F0096C" w:rsidP="002E774D">
      <w:pPr>
        <w:pStyle w:val="Default"/>
        <w:numPr>
          <w:ilvl w:val="0"/>
          <w:numId w:val="85"/>
        </w:numPr>
        <w:spacing w:after="5"/>
      </w:pPr>
      <w:r w:rsidRPr="0070746C">
        <w:t xml:space="preserve">Secondly, ACSS will ensure that the struggling student </w:t>
      </w:r>
      <w:r w:rsidR="00C07367">
        <w:t xml:space="preserve">receives </w:t>
      </w:r>
      <w:r w:rsidRPr="0070746C">
        <w:t xml:space="preserve">all instructional support available to all students within the school. </w:t>
      </w:r>
    </w:p>
    <w:p w:rsidR="00F0096C" w:rsidRPr="0070746C" w:rsidRDefault="00F0096C" w:rsidP="002E774D">
      <w:pPr>
        <w:pStyle w:val="Default"/>
        <w:numPr>
          <w:ilvl w:val="0"/>
          <w:numId w:val="85"/>
        </w:numPr>
      </w:pPr>
      <w:r w:rsidRPr="0070746C">
        <w:t xml:space="preserve">The third step is to ensure that the </w:t>
      </w:r>
      <w:r w:rsidR="0038584A">
        <w:t>MTSS</w:t>
      </w:r>
      <w:r w:rsidRPr="0070746C">
        <w:t xml:space="preserve"> team is aware of the student’s lack of academic progress and success. The </w:t>
      </w:r>
      <w:r w:rsidR="0038584A">
        <w:t>MTSS</w:t>
      </w:r>
      <w:r w:rsidRPr="0070746C">
        <w:t xml:space="preserve"> team should examine student data and determine appropriate interventions or increases in the intensity and duration of such interventions, following </w:t>
      </w:r>
      <w:r w:rsidR="0038584A">
        <w:t>MTSS</w:t>
      </w:r>
      <w:r w:rsidRPr="0070746C">
        <w:t xml:space="preserve">R protocols. Tier 2 or 3 progress monitoring processes should be implemented as for any other student. </w:t>
      </w:r>
    </w:p>
    <w:p w:rsidR="00F0096C" w:rsidRPr="0070746C" w:rsidRDefault="00F0096C" w:rsidP="00F0096C">
      <w:pPr>
        <w:pStyle w:val="Default"/>
      </w:pPr>
    </w:p>
    <w:p w:rsidR="00F0096C" w:rsidRPr="0070746C" w:rsidRDefault="00F0096C" w:rsidP="00F0096C">
      <w:pPr>
        <w:pStyle w:val="Default"/>
      </w:pPr>
      <w:r w:rsidRPr="0070746C">
        <w:t xml:space="preserve">Questions </w:t>
      </w:r>
      <w:r w:rsidR="00C07367">
        <w:t xml:space="preserve">the </w:t>
      </w:r>
      <w:r w:rsidR="0038584A">
        <w:t>MTSS</w:t>
      </w:r>
      <w:r w:rsidRPr="0070746C">
        <w:t xml:space="preserve"> team will take into consideration: </w:t>
      </w:r>
    </w:p>
    <w:p w:rsidR="00F0096C" w:rsidRPr="0070746C" w:rsidRDefault="00F0096C" w:rsidP="002E774D">
      <w:pPr>
        <w:pStyle w:val="Default"/>
        <w:numPr>
          <w:ilvl w:val="0"/>
          <w:numId w:val="86"/>
        </w:numPr>
        <w:spacing w:after="7"/>
      </w:pPr>
      <w:r w:rsidRPr="0070746C">
        <w:t>Was the exited student educated formally in his/her home country? Was schooling consistent</w:t>
      </w:r>
      <w:r w:rsidR="00C07367">
        <w:t>,</w:t>
      </w:r>
      <w:r w:rsidRPr="0070746C">
        <w:t xml:space="preserve"> or did the student’s education have prolonged periods of interrupted schooling or no schooling? </w:t>
      </w:r>
    </w:p>
    <w:p w:rsidR="00F0096C" w:rsidRPr="0070746C" w:rsidRDefault="00F0096C" w:rsidP="002E774D">
      <w:pPr>
        <w:pStyle w:val="Default"/>
        <w:numPr>
          <w:ilvl w:val="0"/>
          <w:numId w:val="86"/>
        </w:numPr>
        <w:spacing w:after="7"/>
      </w:pPr>
      <w:r w:rsidRPr="0070746C">
        <w:lastRenderedPageBreak/>
        <w:t xml:space="preserve">What were the exited EL student’s ACCESS for ELLs scores and sub-scores in each domain? </w:t>
      </w:r>
    </w:p>
    <w:p w:rsidR="00F0096C" w:rsidRPr="0070746C" w:rsidRDefault="00F0096C" w:rsidP="002E774D">
      <w:pPr>
        <w:pStyle w:val="Default"/>
        <w:numPr>
          <w:ilvl w:val="0"/>
          <w:numId w:val="86"/>
        </w:numPr>
      </w:pPr>
      <w:r w:rsidRPr="0070746C">
        <w:t xml:space="preserve">Was the student exited from EL status based on a prior Language Assessment Conference? (Note: The state-directed LAC protocol was discontinued in Spring 2017.) o If a LAC determination had been made in the past, were the ACCESS for ELLs overall CPL scores at the high end of the 4.0-4.9 range or was the Literacy sub-score close to 4.8? </w:t>
      </w:r>
    </w:p>
    <w:p w:rsidR="00F0096C" w:rsidRPr="0070746C" w:rsidRDefault="00F0096C" w:rsidP="002E774D">
      <w:pPr>
        <w:pStyle w:val="Default"/>
        <w:numPr>
          <w:ilvl w:val="0"/>
          <w:numId w:val="86"/>
        </w:numPr>
      </w:pPr>
      <w:r w:rsidRPr="0070746C">
        <w:t xml:space="preserve">Was the student exited from English language assistance services based on English Learner Reclassification Review Committee decision? (Note: The LEA-directed Reclassification process was introduced Spring 2018.) o Was the student’s ACCESS for ELLs® overall CPL score at the high end of the 4.3 - 4.9 range or at the low end? </w:t>
      </w:r>
    </w:p>
    <w:p w:rsidR="00F0096C" w:rsidRPr="0070746C" w:rsidRDefault="00F0096C" w:rsidP="002E774D">
      <w:pPr>
        <w:pStyle w:val="Default"/>
        <w:numPr>
          <w:ilvl w:val="0"/>
          <w:numId w:val="86"/>
        </w:numPr>
      </w:pPr>
      <w:r w:rsidRPr="0070746C">
        <w:t xml:space="preserve">Were the exited student’s Georgia Milestones Language Arts/ELA End-of-Course scores borderline for meeting standards or where they significantly above the minimum requirement? </w:t>
      </w:r>
    </w:p>
    <w:p w:rsidR="00F0096C" w:rsidRPr="0070746C" w:rsidRDefault="00F0096C" w:rsidP="002E774D">
      <w:pPr>
        <w:pStyle w:val="Default"/>
        <w:numPr>
          <w:ilvl w:val="0"/>
          <w:numId w:val="86"/>
        </w:numPr>
      </w:pPr>
      <w:r w:rsidRPr="0070746C">
        <w:t xml:space="preserve">In the courses in which the exited student is struggling, what is her main area of difficulty? </w:t>
      </w:r>
    </w:p>
    <w:p w:rsidR="00F0096C" w:rsidRPr="0070746C" w:rsidRDefault="00F0096C" w:rsidP="002E774D">
      <w:pPr>
        <w:pStyle w:val="Default"/>
        <w:numPr>
          <w:ilvl w:val="1"/>
          <w:numId w:val="87"/>
        </w:numPr>
      </w:pPr>
      <w:r w:rsidRPr="0070746C">
        <w:t xml:space="preserve">Is she having difficulty specifically in the domain of writing, or reading, for example, or are there factors outside of language that are involved? </w:t>
      </w:r>
    </w:p>
    <w:p w:rsidR="00F0096C" w:rsidRPr="0070746C" w:rsidRDefault="00F0096C" w:rsidP="002E774D">
      <w:pPr>
        <w:pStyle w:val="Default"/>
        <w:numPr>
          <w:ilvl w:val="1"/>
          <w:numId w:val="87"/>
        </w:numPr>
      </w:pPr>
      <w:r w:rsidRPr="0070746C">
        <w:t xml:space="preserve">Is he struggling in a course in which he has always had difficulty? </w:t>
      </w:r>
    </w:p>
    <w:p w:rsidR="00F0096C" w:rsidRPr="0070746C" w:rsidRDefault="00F0096C" w:rsidP="002E774D">
      <w:pPr>
        <w:pStyle w:val="Default"/>
        <w:numPr>
          <w:ilvl w:val="1"/>
          <w:numId w:val="87"/>
        </w:numPr>
      </w:pPr>
      <w:r w:rsidRPr="0070746C">
        <w:t xml:space="preserve">Are the teachers differentiating instruction specifically to reach and support multi-lingual students? </w:t>
      </w:r>
    </w:p>
    <w:p w:rsidR="00F0096C" w:rsidRPr="0070746C" w:rsidRDefault="00F0096C" w:rsidP="002E774D">
      <w:pPr>
        <w:pStyle w:val="Default"/>
        <w:numPr>
          <w:ilvl w:val="1"/>
          <w:numId w:val="87"/>
        </w:numPr>
      </w:pPr>
      <w:r w:rsidRPr="0070746C">
        <w:t xml:space="preserve">Is it a lack of concentrated effort on the exited student’s part, or does she turn in all assignments, but perhaps the quality of the work does not meet the requirements for a passing grade? </w:t>
      </w:r>
    </w:p>
    <w:p w:rsidR="00F0096C" w:rsidRPr="0070746C" w:rsidRDefault="00F0096C" w:rsidP="002E774D">
      <w:pPr>
        <w:pStyle w:val="Default"/>
        <w:numPr>
          <w:ilvl w:val="1"/>
          <w:numId w:val="87"/>
        </w:numPr>
      </w:pPr>
      <w:r w:rsidRPr="0070746C">
        <w:t xml:space="preserve">If so, would appropriate differentiation allow this student </w:t>
      </w:r>
      <w:r w:rsidR="00C07367">
        <w:t>to demonstrate his knowledge and comprehension of the content adequately</w:t>
      </w:r>
      <w:r w:rsidRPr="0070746C">
        <w:t xml:space="preserve">, or does he lack the background content information to access the curriculum and fully comprehend the material? </w:t>
      </w:r>
    </w:p>
    <w:p w:rsidR="00F0096C" w:rsidRPr="0070746C" w:rsidRDefault="00F0096C" w:rsidP="002E774D">
      <w:pPr>
        <w:pStyle w:val="Default"/>
        <w:numPr>
          <w:ilvl w:val="1"/>
          <w:numId w:val="87"/>
        </w:numPr>
      </w:pPr>
      <w:r w:rsidRPr="0070746C">
        <w:t xml:space="preserve">Is this student receiving academic support to compensate for lack of background information? </w:t>
      </w:r>
    </w:p>
    <w:p w:rsidR="00F0096C" w:rsidRPr="0070746C" w:rsidRDefault="00F0096C" w:rsidP="00F0096C">
      <w:pPr>
        <w:pStyle w:val="Default"/>
      </w:pPr>
    </w:p>
    <w:p w:rsidR="00F0096C" w:rsidRPr="0070746C" w:rsidRDefault="00F0096C" w:rsidP="00F0096C">
      <w:pPr>
        <w:pStyle w:val="Default"/>
      </w:pPr>
      <w:r w:rsidRPr="0070746C">
        <w:t xml:space="preserve">The </w:t>
      </w:r>
      <w:r w:rsidR="00C07367">
        <w:t>team's final analysis, after reviewing all this evidence and data, is to determine whether the problem truly is a lack of language proficiency</w:t>
      </w:r>
      <w:r w:rsidRPr="0070746C">
        <w:t xml:space="preserve"> rather than a lack of content knowledge, cognitive issues, or a disability. </w:t>
      </w:r>
    </w:p>
    <w:p w:rsidR="00F0096C" w:rsidRPr="0070746C" w:rsidRDefault="00F0096C" w:rsidP="00F0096C">
      <w:pPr>
        <w:pStyle w:val="Default"/>
      </w:pPr>
    </w:p>
    <w:p w:rsidR="00F0096C" w:rsidRPr="0070746C" w:rsidRDefault="00F0096C" w:rsidP="00F0096C">
      <w:pPr>
        <w:pStyle w:val="Default"/>
      </w:pPr>
      <w:r w:rsidRPr="0070746C">
        <w:t xml:space="preserve">If it is determined that the problem is a lack of English language proficiency, then the </w:t>
      </w:r>
      <w:r w:rsidR="0038584A">
        <w:t>MTSS</w:t>
      </w:r>
      <w:r w:rsidRPr="0070746C">
        <w:t xml:space="preserve"> team will follow the following Reverse-Reclassification EL Entrance procedures: </w:t>
      </w:r>
    </w:p>
    <w:p w:rsidR="00F0096C" w:rsidRPr="0070746C" w:rsidRDefault="00F0096C" w:rsidP="00F0096C">
      <w:pPr>
        <w:pStyle w:val="Default"/>
      </w:pPr>
      <w:r w:rsidRPr="0070746C">
        <w:t xml:space="preserve"> </w:t>
      </w:r>
    </w:p>
    <w:p w:rsidR="00F0096C" w:rsidRPr="0070746C" w:rsidRDefault="00F0096C" w:rsidP="002E774D">
      <w:pPr>
        <w:pStyle w:val="Default"/>
        <w:numPr>
          <w:ilvl w:val="0"/>
          <w:numId w:val="88"/>
        </w:numPr>
        <w:spacing w:after="7"/>
      </w:pPr>
      <w:r w:rsidRPr="0070746C">
        <w:t xml:space="preserve">Conduct an EL Reverse Reclassification team Meeting and document the team’s decision on the EL Reclassification Form. </w:t>
      </w:r>
    </w:p>
    <w:p w:rsidR="00F0096C" w:rsidRPr="0070746C" w:rsidRDefault="00F0096C" w:rsidP="002E774D">
      <w:pPr>
        <w:pStyle w:val="Default"/>
        <w:numPr>
          <w:ilvl w:val="0"/>
          <w:numId w:val="88"/>
        </w:numPr>
        <w:spacing w:after="7"/>
      </w:pPr>
      <w:r w:rsidRPr="0070746C">
        <w:t xml:space="preserve">If the team has determined that the student’s status should remain as Exited Student (EL=1 or EL=2), no changes should be made in the Student Information System (SIS). All documentation should be maintained in the student’s permanent/cumulative record. </w:t>
      </w:r>
    </w:p>
    <w:p w:rsidR="00F0096C" w:rsidRPr="0070746C" w:rsidRDefault="00F0096C" w:rsidP="002E774D">
      <w:pPr>
        <w:pStyle w:val="Default"/>
        <w:numPr>
          <w:ilvl w:val="0"/>
          <w:numId w:val="88"/>
        </w:numPr>
        <w:spacing w:after="7"/>
      </w:pPr>
      <w:r w:rsidRPr="0070746C">
        <w:t xml:space="preserve">If the team has determined that the student’s status should reverse back to EL status, then parent’s consent must be obtained, per OCR Guidelines. </w:t>
      </w:r>
    </w:p>
    <w:p w:rsidR="00F0096C" w:rsidRPr="0070746C" w:rsidRDefault="00F0096C" w:rsidP="002E774D">
      <w:pPr>
        <w:pStyle w:val="Default"/>
        <w:numPr>
          <w:ilvl w:val="0"/>
          <w:numId w:val="88"/>
        </w:numPr>
      </w:pPr>
      <w:r w:rsidRPr="0070746C">
        <w:rPr>
          <w:b/>
        </w:rPr>
        <w:t>Timeline</w:t>
      </w:r>
      <w:r w:rsidRPr="0070746C">
        <w:t xml:space="preserve"> for changing student’s status in SIS from EL=1 or EL=2 to EL=Y:</w:t>
      </w:r>
    </w:p>
    <w:p w:rsidR="00F0096C" w:rsidRPr="0070746C" w:rsidRDefault="00F0096C" w:rsidP="002E774D">
      <w:pPr>
        <w:pStyle w:val="Default"/>
        <w:numPr>
          <w:ilvl w:val="1"/>
          <w:numId w:val="88"/>
        </w:numPr>
      </w:pPr>
      <w:r w:rsidRPr="0070746C">
        <w:t xml:space="preserve">If the Reverse-Reclassification decision is made in August or September before the Oct FTE count: </w:t>
      </w:r>
    </w:p>
    <w:p w:rsidR="00F0096C" w:rsidRPr="0070746C" w:rsidRDefault="00F0096C" w:rsidP="002E774D">
      <w:pPr>
        <w:pStyle w:val="Default"/>
        <w:numPr>
          <w:ilvl w:val="0"/>
          <w:numId w:val="89"/>
        </w:numPr>
      </w:pPr>
      <w:r w:rsidRPr="0070746C">
        <w:lastRenderedPageBreak/>
        <w:t xml:space="preserve">Then, change the status back to EL immediately and serve the student in the ESOL language program again. </w:t>
      </w:r>
    </w:p>
    <w:p w:rsidR="00F0096C" w:rsidRPr="0070746C" w:rsidRDefault="00F0096C" w:rsidP="00F0096C">
      <w:pPr>
        <w:pStyle w:val="Default"/>
        <w:ind w:left="1080" w:firstLine="720"/>
      </w:pPr>
    </w:p>
    <w:p w:rsidR="00F0096C" w:rsidRPr="0070746C" w:rsidRDefault="00F0096C" w:rsidP="002E774D">
      <w:pPr>
        <w:pStyle w:val="Default"/>
        <w:numPr>
          <w:ilvl w:val="1"/>
          <w:numId w:val="88"/>
        </w:numPr>
      </w:pPr>
      <w:r w:rsidRPr="0070746C">
        <w:t xml:space="preserve">If the Reverse-Reclassification decision is made between Oct FTE and March FTE: </w:t>
      </w:r>
    </w:p>
    <w:p w:rsidR="00F0096C" w:rsidRPr="0070746C" w:rsidRDefault="00F0096C" w:rsidP="002E774D">
      <w:pPr>
        <w:pStyle w:val="Default"/>
        <w:numPr>
          <w:ilvl w:val="0"/>
          <w:numId w:val="89"/>
        </w:numPr>
      </w:pPr>
      <w:r w:rsidRPr="0070746C">
        <w:t xml:space="preserve">Then, change the status back to EL immediately and serve the student in the ESOL language program again. </w:t>
      </w:r>
    </w:p>
    <w:p w:rsidR="00F0096C" w:rsidRPr="0070746C" w:rsidRDefault="00F0096C" w:rsidP="00F0096C">
      <w:pPr>
        <w:pStyle w:val="Default"/>
      </w:pPr>
    </w:p>
    <w:p w:rsidR="00F0096C" w:rsidRPr="0070746C" w:rsidRDefault="00F0096C" w:rsidP="00F0096C">
      <w:pPr>
        <w:pStyle w:val="Default"/>
      </w:pPr>
    </w:p>
    <w:p w:rsidR="00F0096C" w:rsidRPr="0070746C" w:rsidRDefault="00F0096C" w:rsidP="002E774D">
      <w:pPr>
        <w:pStyle w:val="Default"/>
        <w:numPr>
          <w:ilvl w:val="0"/>
          <w:numId w:val="89"/>
        </w:numPr>
      </w:pPr>
      <w:r w:rsidRPr="0070746C">
        <w:t xml:space="preserve">Explain the Data Collections Error received. </w:t>
      </w:r>
    </w:p>
    <w:p w:rsidR="00F0096C" w:rsidRPr="0070746C" w:rsidRDefault="00F0096C" w:rsidP="002E774D">
      <w:pPr>
        <w:pStyle w:val="Default"/>
        <w:numPr>
          <w:ilvl w:val="1"/>
          <w:numId w:val="88"/>
        </w:numPr>
      </w:pPr>
      <w:r w:rsidRPr="0070746C">
        <w:t xml:space="preserve">If the Reverse-Reclassification decision is made after the March FTE count: </w:t>
      </w:r>
    </w:p>
    <w:p w:rsidR="00F0096C" w:rsidRPr="0070746C" w:rsidRDefault="00F0096C" w:rsidP="002E774D">
      <w:pPr>
        <w:pStyle w:val="Default"/>
        <w:numPr>
          <w:ilvl w:val="0"/>
          <w:numId w:val="90"/>
        </w:numPr>
        <w:spacing w:after="5"/>
      </w:pPr>
      <w:r w:rsidRPr="0070746C">
        <w:t xml:space="preserve">Then, wait until after the June 30 Student Record sign-off to change the student’s status back to EL=Y. • All documentation should be maintained in the student’s permanent/cumulative record. </w:t>
      </w:r>
    </w:p>
    <w:p w:rsidR="00F0096C" w:rsidRPr="0070746C" w:rsidRDefault="00F0096C" w:rsidP="002E774D">
      <w:pPr>
        <w:pStyle w:val="Default"/>
        <w:numPr>
          <w:ilvl w:val="0"/>
          <w:numId w:val="91"/>
        </w:numPr>
        <w:spacing w:after="5"/>
      </w:pPr>
      <w:r w:rsidRPr="0070746C">
        <w:t xml:space="preserve">After the student’s status is reversed, and is identified again as an EL student, then the WIDA ACCESS for ELLs assessment can be administered during the state testing window. </w:t>
      </w:r>
    </w:p>
    <w:p w:rsidR="00F0096C" w:rsidRPr="0070746C" w:rsidRDefault="00F0096C" w:rsidP="002E774D">
      <w:pPr>
        <w:pStyle w:val="Default"/>
        <w:numPr>
          <w:ilvl w:val="0"/>
          <w:numId w:val="91"/>
        </w:numPr>
      </w:pPr>
      <w:r w:rsidRPr="0070746C">
        <w:t xml:space="preserve">When the student meets the LEA’s EL exit criteria for a 2nd time and is reclassified as English proficient for a 2nd time, then the two-year monitoring period must begin again – for a 2nd time. </w:t>
      </w:r>
    </w:p>
    <w:p w:rsidR="00F0096C" w:rsidRPr="0070746C" w:rsidRDefault="00F0096C" w:rsidP="00F0096C">
      <w:pPr>
        <w:pStyle w:val="Default"/>
      </w:pPr>
    </w:p>
    <w:p w:rsidR="00F0096C" w:rsidRPr="0070746C" w:rsidRDefault="00F0096C" w:rsidP="00F0096C">
      <w:pPr>
        <w:pStyle w:val="Default"/>
      </w:pPr>
    </w:p>
    <w:p w:rsidR="00F0096C" w:rsidRPr="0070746C" w:rsidRDefault="00F0096C" w:rsidP="00F0096C">
      <w:pPr>
        <w:pStyle w:val="Default"/>
        <w:rPr>
          <w:u w:val="single"/>
        </w:rPr>
      </w:pPr>
      <w:r w:rsidRPr="0070746C">
        <w:rPr>
          <w:u w:val="single"/>
        </w:rPr>
        <w:t xml:space="preserve">Post-Exit Re-Screening Decision-Making Process for EL=3 and EL=4 Students Returning to US Schools After Multiple Years in Non-English School Environments </w:t>
      </w:r>
    </w:p>
    <w:p w:rsidR="00F0096C" w:rsidRPr="0070746C" w:rsidRDefault="00F0096C" w:rsidP="00F0096C">
      <w:pPr>
        <w:pStyle w:val="Default"/>
      </w:pPr>
      <w:r w:rsidRPr="0070746C">
        <w:t xml:space="preserve">State guidance provides ACSS with flexibility to conduct </w:t>
      </w:r>
      <w:r w:rsidR="0038584A">
        <w:t>MTSS</w:t>
      </w:r>
      <w:r w:rsidRPr="0070746C">
        <w:t xml:space="preserve"> meetings during the first two years of post-exit monitoring for reverse-reclassification purposes.  When students leave the country and are schooled in non-English environments, the state in essence freezes their EL status. When returning to US schools, students continue with the EL status they had when they left. However, state guidance does not provide ACSS with flexibility to use this same reverse-reclassification process during a student’s third and fourth year post EL exit. </w:t>
      </w:r>
    </w:p>
    <w:p w:rsidR="00F0096C" w:rsidRPr="0070746C" w:rsidRDefault="00F0096C" w:rsidP="00F0096C">
      <w:pPr>
        <w:pStyle w:val="Default"/>
      </w:pPr>
    </w:p>
    <w:p w:rsidR="00F0096C" w:rsidRPr="0070746C" w:rsidRDefault="00F0096C" w:rsidP="00F0096C">
      <w:pPr>
        <w:pStyle w:val="Default"/>
      </w:pPr>
      <w:r w:rsidRPr="0070746C">
        <w:t xml:space="preserve">Therefore, an alternate procedure for students in this situation, will implemented by reviewing and complying with information provided in the OCR Dear Colleague Letter (2015, p. 34) and the English Learner Toolkit, Chapter 8, “If an exited EL is not progressing academically as expected and monitoring suggests a persistent language need, ACSS should re-test the student’s English language proficiency with a valid, reliable, and grade-appropriate ELP test to see if the student must be offered additional language assistance services. In no case should re-testing of an exited student’s ELP be prohibited. If the student is reentered into EL services, however, ACSS will document the reasons why and the parent’s consent to reentry.” </w:t>
      </w:r>
    </w:p>
    <w:p w:rsidR="00F0096C" w:rsidRPr="0070746C" w:rsidRDefault="00F0096C" w:rsidP="00F0096C">
      <w:pPr>
        <w:pStyle w:val="Default"/>
      </w:pPr>
    </w:p>
    <w:p w:rsidR="00F0096C" w:rsidRPr="0070746C" w:rsidRDefault="00F0096C" w:rsidP="00F0096C">
      <w:pPr>
        <w:pStyle w:val="Default"/>
      </w:pPr>
      <w:r w:rsidRPr="0070746C">
        <w:t xml:space="preserve">ACSS will consider the following factors before proceeding with a decision to re-screen an EL=3 or EL=4 student who has returned to US schools: </w:t>
      </w:r>
    </w:p>
    <w:p w:rsidR="00F0096C" w:rsidRPr="0070746C" w:rsidRDefault="00F0096C" w:rsidP="002E774D">
      <w:pPr>
        <w:pStyle w:val="Default"/>
        <w:numPr>
          <w:ilvl w:val="0"/>
          <w:numId w:val="92"/>
        </w:numPr>
        <w:spacing w:after="5"/>
      </w:pPr>
      <w:r w:rsidRPr="0070746C">
        <w:t xml:space="preserve">The student demonstrated full English proficiency at an early elementary grade level, i.e., was exited from EL status. </w:t>
      </w:r>
    </w:p>
    <w:p w:rsidR="00F0096C" w:rsidRPr="0070746C" w:rsidRDefault="00F0096C" w:rsidP="002E774D">
      <w:pPr>
        <w:pStyle w:val="Default"/>
        <w:numPr>
          <w:ilvl w:val="0"/>
          <w:numId w:val="92"/>
        </w:numPr>
        <w:spacing w:after="5"/>
      </w:pPr>
      <w:r w:rsidRPr="0070746C">
        <w:t xml:space="preserve">Following EL exit, the student was successful in U.S. schools during the first two years of post-exit monitoring and then left the country and was schooled in a non-English environment for three or more years. </w:t>
      </w:r>
    </w:p>
    <w:p w:rsidR="00F0096C" w:rsidRPr="0070746C" w:rsidRDefault="00F0096C" w:rsidP="002E774D">
      <w:pPr>
        <w:pStyle w:val="Default"/>
        <w:numPr>
          <w:ilvl w:val="0"/>
          <w:numId w:val="92"/>
        </w:numPr>
      </w:pPr>
      <w:r w:rsidRPr="0070746C">
        <w:lastRenderedPageBreak/>
        <w:t xml:space="preserve">The student is currently enrolled in a grade level </w:t>
      </w:r>
      <w:r w:rsidR="00C07367">
        <w:t>with</w:t>
      </w:r>
      <w:r w:rsidRPr="0070746C">
        <w:t xml:space="preserve"> high academic English expectations; thus, a sense of urgency points to re-screening and possibly serving in the ESOL Language Program. Additional considerations would include ensuring students a pathway to graduation within a reasonable </w:t>
      </w:r>
      <w:r w:rsidR="00C07367">
        <w:t>time frame</w:t>
      </w:r>
      <w:r w:rsidRPr="0070746C">
        <w:t xml:space="preserve">. </w:t>
      </w:r>
    </w:p>
    <w:p w:rsidR="00F0096C" w:rsidRPr="0070746C" w:rsidRDefault="00F0096C" w:rsidP="00F0096C">
      <w:pPr>
        <w:pStyle w:val="Default"/>
      </w:pPr>
      <w:r w:rsidRPr="0070746C">
        <w:t xml:space="preserve">Given these factors, ACSS would have </w:t>
      </w:r>
      <w:r w:rsidR="00C07367">
        <w:t xml:space="preserve">the </w:t>
      </w:r>
      <w:r w:rsidRPr="0070746C">
        <w:t xml:space="preserve">flexibility to administer the ELP Screener again. The results of the ELP screener will determine </w:t>
      </w:r>
      <w:r w:rsidR="00C07367">
        <w:t xml:space="preserve">the </w:t>
      </w:r>
      <w:r w:rsidRPr="0070746C">
        <w:t xml:space="preserve">next steps. OCR requires </w:t>
      </w:r>
      <w:r w:rsidR="00C07367">
        <w:t>parents' consent to reentry; therefore, parents will be notified,</w:t>
      </w:r>
      <w:r w:rsidRPr="0070746C">
        <w:t xml:space="preserve"> and documentation will be kept in the student’s permanent folder. (OCR Dear Colleague Letter, 2015, p. 34). </w:t>
      </w:r>
    </w:p>
    <w:p w:rsidR="00F0096C" w:rsidRPr="0070746C" w:rsidRDefault="00F0096C" w:rsidP="00F0096C">
      <w:pPr>
        <w:pStyle w:val="Default"/>
      </w:pPr>
    </w:p>
    <w:p w:rsidR="00F0096C" w:rsidRPr="0070746C" w:rsidRDefault="00F0096C" w:rsidP="00F0096C">
      <w:pPr>
        <w:pStyle w:val="Default"/>
      </w:pPr>
      <w:r w:rsidRPr="0070746C">
        <w:rPr>
          <w:u w:val="single"/>
        </w:rPr>
        <w:t>Post re-screening steps</w:t>
      </w:r>
      <w:r w:rsidRPr="0070746C">
        <w:t xml:space="preserve">: </w:t>
      </w:r>
    </w:p>
    <w:p w:rsidR="00F0096C" w:rsidRPr="0070746C" w:rsidRDefault="00F0096C" w:rsidP="002E774D">
      <w:pPr>
        <w:pStyle w:val="Default"/>
        <w:numPr>
          <w:ilvl w:val="0"/>
          <w:numId w:val="93"/>
        </w:numPr>
        <w:spacing w:after="5"/>
      </w:pPr>
      <w:r w:rsidRPr="0070746C">
        <w:t xml:space="preserve">Per OCR, clear documentation </w:t>
      </w:r>
      <w:r w:rsidR="00C07367">
        <w:t>of the decision-making process and results must be maintained in the student’s permanent records</w:t>
      </w:r>
      <w:r w:rsidRPr="0070746C">
        <w:t xml:space="preserve">. ACSS will provide a locally created form to accompany the new screener in the permanent records. </w:t>
      </w:r>
    </w:p>
    <w:p w:rsidR="00F0096C" w:rsidRPr="0070746C" w:rsidRDefault="00F0096C" w:rsidP="002E774D">
      <w:pPr>
        <w:pStyle w:val="Default"/>
        <w:numPr>
          <w:ilvl w:val="0"/>
          <w:numId w:val="93"/>
        </w:numPr>
        <w:spacing w:after="5"/>
      </w:pPr>
      <w:r w:rsidRPr="0070746C">
        <w:t xml:space="preserve">If ELP screening results in a new EL=Yes status, ACSS will relieve any Data </w:t>
      </w:r>
      <w:r w:rsidR="00C07367">
        <w:t>collection</w:t>
      </w:r>
      <w:r w:rsidRPr="0070746C">
        <w:t xml:space="preserve"> errors during FTE and Student </w:t>
      </w:r>
      <w:r w:rsidR="00C07367">
        <w:t>Records</w:t>
      </w:r>
      <w:r w:rsidRPr="0070746C">
        <w:t xml:space="preserve"> and will work with the GaDOE ESOL office and Data Collections to craft the justification to relieve the errors. </w:t>
      </w:r>
    </w:p>
    <w:p w:rsidR="00F0096C" w:rsidRPr="0070746C" w:rsidRDefault="00F0096C" w:rsidP="002E774D">
      <w:pPr>
        <w:pStyle w:val="Default"/>
        <w:numPr>
          <w:ilvl w:val="0"/>
          <w:numId w:val="93"/>
        </w:numPr>
        <w:spacing w:after="5"/>
      </w:pPr>
      <w:r w:rsidRPr="0070746C">
        <w:t xml:space="preserve">If this occurs before or during the ACCESS testing window, the new EL=Yes student will be administered the ACCESS. </w:t>
      </w:r>
    </w:p>
    <w:p w:rsidR="00F0096C" w:rsidRPr="0070746C" w:rsidRDefault="00F0096C" w:rsidP="002E774D">
      <w:pPr>
        <w:pStyle w:val="Default"/>
        <w:numPr>
          <w:ilvl w:val="0"/>
          <w:numId w:val="93"/>
        </w:numPr>
      </w:pPr>
      <w:r w:rsidRPr="0070746C">
        <w:t xml:space="preserve">All EL=Yes students will </w:t>
      </w:r>
      <w:r w:rsidR="00C07367">
        <w:t>receive</w:t>
      </w:r>
      <w:r w:rsidRPr="0070746C">
        <w:t xml:space="preserve"> appropriate ESOL services, a Parent Notification Letter, an EL/TPC for state assessments, and accurate data reporting in the LEA’s SIS. </w:t>
      </w:r>
    </w:p>
    <w:p w:rsidR="00F0096C" w:rsidRPr="0070746C" w:rsidRDefault="00F0096C" w:rsidP="00F0096C">
      <w:pPr>
        <w:shd w:val="clear" w:color="auto" w:fill="FFFFFF"/>
        <w:spacing w:after="150"/>
        <w:ind w:left="0" w:hanging="2"/>
        <w:rPr>
          <w:rFonts w:ascii="Arial" w:eastAsia="Times New Roman" w:hAnsi="Arial" w:cs="Arial"/>
          <w:sz w:val="24"/>
          <w:szCs w:val="24"/>
        </w:rPr>
      </w:pPr>
    </w:p>
    <w:p w:rsidR="00F0096C" w:rsidRPr="0070746C" w:rsidRDefault="00F0096C" w:rsidP="00F0096C">
      <w:pPr>
        <w:spacing w:line="240" w:lineRule="auto"/>
        <w:ind w:left="0" w:hanging="2"/>
        <w:jc w:val="both"/>
        <w:rPr>
          <w:rFonts w:ascii="Arial" w:hAnsi="Arial" w:cs="Arial"/>
          <w:b/>
          <w:sz w:val="24"/>
          <w:szCs w:val="24"/>
          <w:u w:val="single"/>
        </w:rPr>
      </w:pPr>
      <w:r w:rsidRPr="0070746C">
        <w:rPr>
          <w:rFonts w:ascii="Arial" w:hAnsi="Arial" w:cs="Arial"/>
          <w:b/>
          <w:sz w:val="24"/>
          <w:szCs w:val="24"/>
          <w:u w:val="single"/>
        </w:rPr>
        <w:t>Professional Development and Technical Assistance</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 xml:space="preserve">ACSS promotes ongoing, EL-focused staff development opportunities as needed. Administrators, ESOL teachers, and general education teachers will be given opportunities to participate in EL-centered staff development sessions throughout the year and in all the schools. Specific trainings may include, but are not limited to, WIDA conferences, WIDA ELDS framework and standards, GATESOL, and GaDOE-sponsored RESA trainings. Within the system, ESOL staff will implement </w:t>
      </w:r>
      <w:r w:rsidR="00C07367">
        <w:rPr>
          <w:rFonts w:ascii="Arial" w:hAnsi="Arial" w:cs="Arial"/>
          <w:sz w:val="24"/>
          <w:szCs w:val="24"/>
        </w:rPr>
        <w:t>ongoing staff development within grade-level</w:t>
      </w:r>
      <w:r w:rsidRPr="0070746C">
        <w:rPr>
          <w:rFonts w:ascii="Arial" w:hAnsi="Arial" w:cs="Arial"/>
          <w:sz w:val="24"/>
          <w:szCs w:val="24"/>
        </w:rPr>
        <w:t xml:space="preserve"> collaborations; topics addressed in this professional development may include information related to academic language development, WIDA Standards, Can-Do Descriptors, ACCESS testing and scoring interpretation, EL teaching strategies, and EL-specific data disaggregation. </w:t>
      </w:r>
    </w:p>
    <w:p w:rsidR="00F0096C" w:rsidRPr="0070746C" w:rsidRDefault="00F0096C" w:rsidP="00F0096C">
      <w:pPr>
        <w:spacing w:line="240" w:lineRule="auto"/>
        <w:ind w:left="0" w:hanging="2"/>
        <w:jc w:val="both"/>
        <w:rPr>
          <w:rFonts w:ascii="Arial" w:hAnsi="Arial" w:cs="Arial"/>
          <w:b/>
          <w:sz w:val="24"/>
          <w:szCs w:val="24"/>
          <w:u w:val="single"/>
        </w:rPr>
      </w:pPr>
    </w:p>
    <w:p w:rsidR="00F0096C" w:rsidRPr="0070746C" w:rsidRDefault="00F0096C" w:rsidP="00F0096C">
      <w:pPr>
        <w:spacing w:line="240" w:lineRule="auto"/>
        <w:ind w:left="0" w:hanging="2"/>
        <w:jc w:val="both"/>
        <w:rPr>
          <w:rFonts w:ascii="Arial" w:hAnsi="Arial" w:cs="Arial"/>
          <w:sz w:val="24"/>
          <w:szCs w:val="24"/>
        </w:rPr>
      </w:pPr>
      <w:r w:rsidRPr="0070746C">
        <w:rPr>
          <w:rFonts w:ascii="Arial" w:hAnsi="Arial" w:cs="Arial"/>
          <w:sz w:val="24"/>
          <w:szCs w:val="24"/>
        </w:rPr>
        <w:t xml:space="preserve">Twice a year, professional development (PD) is offered by </w:t>
      </w:r>
      <w:r w:rsidR="00C07367">
        <w:rPr>
          <w:rFonts w:ascii="Arial" w:hAnsi="Arial" w:cs="Arial"/>
          <w:sz w:val="24"/>
          <w:szCs w:val="24"/>
        </w:rPr>
        <w:t>ESOL-certified</w:t>
      </w:r>
      <w:r w:rsidRPr="0070746C">
        <w:rPr>
          <w:rFonts w:ascii="Arial" w:hAnsi="Arial" w:cs="Arial"/>
          <w:sz w:val="24"/>
          <w:szCs w:val="24"/>
        </w:rPr>
        <w:t xml:space="preserve"> staff </w:t>
      </w:r>
      <w:r w:rsidR="00CF1231">
        <w:rPr>
          <w:rFonts w:ascii="Arial" w:hAnsi="Arial" w:cs="Arial"/>
          <w:sz w:val="24"/>
          <w:szCs w:val="24"/>
        </w:rPr>
        <w:t xml:space="preserve">or academic coaches </w:t>
      </w:r>
      <w:r w:rsidRPr="0070746C">
        <w:rPr>
          <w:rFonts w:ascii="Arial" w:hAnsi="Arial" w:cs="Arial"/>
          <w:sz w:val="24"/>
          <w:szCs w:val="24"/>
        </w:rPr>
        <w:t xml:space="preserve">at every school in the district.   PD training </w:t>
      </w:r>
      <w:r w:rsidR="00C07367">
        <w:rPr>
          <w:rFonts w:ascii="Arial" w:hAnsi="Arial" w:cs="Arial"/>
          <w:sz w:val="24"/>
          <w:szCs w:val="24"/>
        </w:rPr>
        <w:t>for all teachers, paraprofessionals,</w:t>
      </w:r>
      <w:r w:rsidRPr="0070746C">
        <w:rPr>
          <w:rFonts w:ascii="Arial" w:hAnsi="Arial" w:cs="Arial"/>
          <w:sz w:val="24"/>
          <w:szCs w:val="24"/>
        </w:rPr>
        <w:t xml:space="preserve"> and administrators is generally presented during collaborative or faculty meetings.  Presentations are available on the Q-Drive as a resource for administrators, teachers, </w:t>
      </w:r>
      <w:r w:rsidR="00C07367">
        <w:rPr>
          <w:rFonts w:ascii="Arial" w:hAnsi="Arial" w:cs="Arial"/>
          <w:sz w:val="24"/>
          <w:szCs w:val="24"/>
        </w:rPr>
        <w:t>and paraprofessionals</w:t>
      </w:r>
      <w:r w:rsidRPr="0070746C">
        <w:rPr>
          <w:rFonts w:ascii="Arial" w:hAnsi="Arial" w:cs="Arial"/>
          <w:sz w:val="24"/>
          <w:szCs w:val="24"/>
        </w:rPr>
        <w:t xml:space="preserve"> to review and use for training any new staff.  </w:t>
      </w:r>
    </w:p>
    <w:p w:rsidR="00F0096C" w:rsidRPr="0070746C" w:rsidRDefault="00F0096C" w:rsidP="00F0096C">
      <w:pPr>
        <w:spacing w:line="240" w:lineRule="auto"/>
        <w:ind w:left="0" w:hanging="2"/>
        <w:jc w:val="both"/>
        <w:rPr>
          <w:rFonts w:ascii="Arial" w:hAnsi="Arial" w:cs="Arial"/>
          <w:sz w:val="24"/>
          <w:szCs w:val="24"/>
        </w:rPr>
      </w:pPr>
      <w:r w:rsidRPr="0070746C">
        <w:rPr>
          <w:rFonts w:ascii="Arial" w:hAnsi="Arial" w:cs="Arial"/>
          <w:i/>
          <w:sz w:val="24"/>
          <w:szCs w:val="24"/>
          <w:u w:val="single"/>
        </w:rPr>
        <w:t>PD training is directly related to the following topics</w:t>
      </w:r>
      <w:r w:rsidRPr="0070746C">
        <w:rPr>
          <w:rFonts w:ascii="Arial" w:hAnsi="Arial" w:cs="Arial"/>
          <w:sz w:val="24"/>
          <w:szCs w:val="24"/>
        </w:rPr>
        <w:t>:</w:t>
      </w:r>
    </w:p>
    <w:p w:rsidR="00F0096C" w:rsidRPr="0070746C" w:rsidRDefault="00F0096C" w:rsidP="00F0096C">
      <w:pPr>
        <w:spacing w:line="240" w:lineRule="auto"/>
        <w:ind w:leftChars="0" w:left="0" w:firstLineChars="0" w:hanging="2"/>
        <w:jc w:val="both"/>
        <w:rPr>
          <w:rFonts w:ascii="Arial" w:hAnsi="Arial" w:cs="Arial"/>
          <w:sz w:val="24"/>
          <w:szCs w:val="24"/>
        </w:rPr>
      </w:pPr>
      <w:r w:rsidRPr="0070746C">
        <w:rPr>
          <w:rFonts w:ascii="Arial" w:hAnsi="Arial" w:cs="Arial"/>
          <w:sz w:val="24"/>
          <w:szCs w:val="24"/>
        </w:rPr>
        <w:t>Identification, screening, and exiting students</w:t>
      </w:r>
    </w:p>
    <w:p w:rsidR="00F0096C" w:rsidRPr="0070746C" w:rsidRDefault="00F0096C" w:rsidP="00F0096C">
      <w:pPr>
        <w:spacing w:line="240" w:lineRule="auto"/>
        <w:ind w:leftChars="0" w:left="0" w:firstLineChars="0" w:hanging="2"/>
        <w:jc w:val="both"/>
        <w:rPr>
          <w:rFonts w:ascii="Arial" w:hAnsi="Arial" w:cs="Arial"/>
          <w:sz w:val="24"/>
          <w:szCs w:val="24"/>
        </w:rPr>
      </w:pPr>
      <w:r w:rsidRPr="0070746C">
        <w:rPr>
          <w:rFonts w:ascii="Arial" w:hAnsi="Arial" w:cs="Arial"/>
          <w:sz w:val="24"/>
          <w:szCs w:val="24"/>
        </w:rPr>
        <w:t>Interpretation of scores</w:t>
      </w:r>
    </w:p>
    <w:p w:rsidR="00F0096C" w:rsidRPr="0070746C" w:rsidRDefault="00F0096C" w:rsidP="00F0096C">
      <w:pPr>
        <w:spacing w:line="240" w:lineRule="auto"/>
        <w:ind w:leftChars="0" w:left="0" w:firstLineChars="0" w:hanging="2"/>
        <w:jc w:val="both"/>
        <w:rPr>
          <w:rFonts w:ascii="Arial" w:hAnsi="Arial" w:cs="Arial"/>
          <w:sz w:val="24"/>
          <w:szCs w:val="24"/>
        </w:rPr>
      </w:pPr>
      <w:r w:rsidRPr="0070746C">
        <w:rPr>
          <w:rFonts w:ascii="Arial" w:hAnsi="Arial" w:cs="Arial"/>
          <w:sz w:val="24"/>
          <w:szCs w:val="24"/>
        </w:rPr>
        <w:t xml:space="preserve">Evaluation of services </w:t>
      </w:r>
    </w:p>
    <w:p w:rsidR="00F0096C" w:rsidRPr="0070746C" w:rsidRDefault="00F0096C" w:rsidP="00F0096C">
      <w:pPr>
        <w:spacing w:line="240" w:lineRule="auto"/>
        <w:ind w:left="0" w:hanging="2"/>
        <w:jc w:val="both"/>
        <w:rPr>
          <w:rFonts w:ascii="Arial" w:hAnsi="Arial" w:cs="Arial"/>
          <w:sz w:val="24"/>
          <w:szCs w:val="24"/>
        </w:rPr>
      </w:pPr>
      <w:r w:rsidRPr="0070746C">
        <w:rPr>
          <w:rFonts w:ascii="Arial" w:hAnsi="Arial" w:cs="Arial"/>
          <w:sz w:val="24"/>
          <w:szCs w:val="24"/>
        </w:rPr>
        <w:t>Strategies for increasing student academic performance</w:t>
      </w:r>
    </w:p>
    <w:p w:rsidR="00F0096C" w:rsidRPr="0070746C" w:rsidRDefault="00F0096C" w:rsidP="00F0096C">
      <w:pPr>
        <w:spacing w:line="240" w:lineRule="auto"/>
        <w:ind w:left="0" w:hanging="2"/>
        <w:jc w:val="both"/>
        <w:rPr>
          <w:rFonts w:ascii="Arial" w:hAnsi="Arial" w:cs="Arial"/>
          <w:sz w:val="24"/>
          <w:szCs w:val="24"/>
        </w:rPr>
      </w:pPr>
      <w:r w:rsidRPr="0070746C">
        <w:rPr>
          <w:rFonts w:ascii="Arial" w:hAnsi="Arial" w:cs="Arial"/>
          <w:sz w:val="24"/>
          <w:szCs w:val="24"/>
        </w:rPr>
        <w:t>Differentiation of activities and lesson planning based on Can Do Descriptors and language proficiency</w:t>
      </w:r>
    </w:p>
    <w:p w:rsidR="00F0096C" w:rsidRPr="0070746C" w:rsidRDefault="00F0096C" w:rsidP="00F0096C">
      <w:pPr>
        <w:spacing w:line="240" w:lineRule="auto"/>
        <w:ind w:left="0" w:hanging="2"/>
        <w:jc w:val="both"/>
        <w:rPr>
          <w:rFonts w:ascii="Arial" w:hAnsi="Arial" w:cs="Arial"/>
          <w:sz w:val="24"/>
          <w:szCs w:val="24"/>
        </w:rPr>
      </w:pPr>
    </w:p>
    <w:p w:rsidR="00F0096C" w:rsidRPr="0070746C" w:rsidRDefault="00F0096C" w:rsidP="00F0096C">
      <w:pPr>
        <w:spacing w:line="240" w:lineRule="auto"/>
        <w:ind w:left="0" w:hanging="2"/>
        <w:jc w:val="both"/>
        <w:rPr>
          <w:rFonts w:ascii="Arial" w:hAnsi="Arial" w:cs="Arial"/>
          <w:sz w:val="24"/>
          <w:szCs w:val="24"/>
        </w:rPr>
      </w:pPr>
      <w:r w:rsidRPr="0070746C">
        <w:rPr>
          <w:rFonts w:ascii="Arial" w:hAnsi="Arial" w:cs="Arial"/>
          <w:sz w:val="24"/>
          <w:szCs w:val="24"/>
        </w:rPr>
        <w:t>ESOL staff also attend annual seminars such as WIDA Conferences, GATESOL, G</w:t>
      </w:r>
      <w:r w:rsidR="00881BE5">
        <w:rPr>
          <w:rFonts w:ascii="Arial" w:hAnsi="Arial" w:cs="Arial"/>
          <w:sz w:val="24"/>
          <w:szCs w:val="24"/>
        </w:rPr>
        <w:t>a</w:t>
      </w:r>
      <w:r w:rsidRPr="0070746C">
        <w:rPr>
          <w:rFonts w:ascii="Arial" w:hAnsi="Arial" w:cs="Arial"/>
          <w:sz w:val="24"/>
          <w:szCs w:val="24"/>
        </w:rPr>
        <w:t xml:space="preserve">DOE-sponsored trainings, and RESA to learn strategies that help increase student performance, </w:t>
      </w:r>
      <w:r w:rsidRPr="0070746C">
        <w:rPr>
          <w:rFonts w:ascii="Arial" w:hAnsi="Arial" w:cs="Arial"/>
          <w:sz w:val="24"/>
          <w:szCs w:val="24"/>
        </w:rPr>
        <w:lastRenderedPageBreak/>
        <w:t xml:space="preserve">academic vocabulary, and English language acquisition providing funds are available. These trainings generally last one-to-three days in duration. Any new learning gleaned from these sessions is often re-delivered to teachers and administrators at each school and is implemented in the classroom. </w:t>
      </w:r>
    </w:p>
    <w:p w:rsidR="00F0096C" w:rsidRPr="0070746C" w:rsidRDefault="00F0096C" w:rsidP="00F0096C">
      <w:pPr>
        <w:spacing w:line="240" w:lineRule="auto"/>
        <w:ind w:left="0" w:hanging="2"/>
        <w:jc w:val="both"/>
        <w:rPr>
          <w:rFonts w:ascii="Arial" w:hAnsi="Arial" w:cs="Arial"/>
          <w:sz w:val="24"/>
          <w:szCs w:val="24"/>
        </w:rPr>
      </w:pPr>
    </w:p>
    <w:p w:rsidR="00F0096C" w:rsidRPr="0070746C" w:rsidRDefault="00F0096C" w:rsidP="00F0096C">
      <w:pPr>
        <w:adjustRightInd w:val="0"/>
        <w:ind w:left="0" w:hanging="2"/>
        <w:rPr>
          <w:rFonts w:ascii="Arial" w:hAnsi="Arial" w:cs="Arial"/>
          <w:sz w:val="24"/>
          <w:szCs w:val="24"/>
        </w:rPr>
      </w:pPr>
      <w:r w:rsidRPr="0070746C">
        <w:rPr>
          <w:rFonts w:ascii="Arial" w:eastAsia="Arial" w:hAnsi="Arial" w:cs="Arial"/>
          <w:sz w:val="24"/>
          <w:szCs w:val="24"/>
        </w:rPr>
        <w:t xml:space="preserve">Teachers in the ACSS also have opportunities for professional development on instructional strategies for ELs such as Kagan, Thinking Maps, WIDA ELD Standards, Can-Do Descriptors, and programs selected for Reading and Math throughout the ACSS. </w:t>
      </w:r>
      <w:r w:rsidRPr="0070746C">
        <w:rPr>
          <w:rFonts w:ascii="Arial" w:eastAsiaTheme="minorHAnsi" w:hAnsi="Arial" w:cs="Arial"/>
          <w:spacing w:val="-1"/>
          <w:sz w:val="24"/>
          <w:szCs w:val="24"/>
        </w:rPr>
        <w:t xml:space="preserve"> Instructional coaches in collaboration with ESOL teachers also provide EL-focused professional learning to </w:t>
      </w:r>
      <w:r w:rsidRPr="0070746C">
        <w:rPr>
          <w:rFonts w:ascii="Arial" w:hAnsi="Arial" w:cs="Arial"/>
          <w:sz w:val="24"/>
          <w:szCs w:val="24"/>
        </w:rPr>
        <w:t xml:space="preserve">non-ESOL classroom teachers, school leaders, administrators, and other school or community based organizational personnel to improve the instruction and assessment of English learners, enhance the ability of such teachers, principals, and other school leaders to understand and implement curricula, assessment practices and measures, and instructional strategies for English learners.  Goals include increasing student’s English proficiency or Substantially increasing the subject matter knowledge, teaching knowledge, and teaching skills or such teachers.  The EL professional learning plan in place, is consistent thought the year.  Evidence of effectiveness are provided by walkthrough Observation checklist to ensure that practices are being implemented or if additional professional learning is required.  Teachers are encouraged to include the best practices as part of the lesson plan.  The Federal Programs Director is directly involved in the PL processes and collect evidence of implementation.    </w:t>
      </w:r>
    </w:p>
    <w:p w:rsidR="00F0096C" w:rsidRPr="0070746C" w:rsidRDefault="00F0096C" w:rsidP="00F0096C">
      <w:pPr>
        <w:ind w:left="0" w:hanging="2"/>
        <w:jc w:val="both"/>
        <w:rPr>
          <w:rFonts w:ascii="Arial" w:eastAsiaTheme="minorHAnsi" w:hAnsi="Arial" w:cs="Arial"/>
          <w:spacing w:val="-1"/>
          <w:sz w:val="24"/>
          <w:szCs w:val="24"/>
        </w:rPr>
      </w:pPr>
    </w:p>
    <w:p w:rsidR="00F0096C" w:rsidRPr="0070746C" w:rsidRDefault="00F0096C" w:rsidP="00F0096C">
      <w:pPr>
        <w:ind w:left="0" w:hanging="2"/>
        <w:jc w:val="both"/>
        <w:rPr>
          <w:rFonts w:ascii="Arial" w:eastAsiaTheme="minorHAnsi" w:hAnsi="Arial" w:cs="Arial"/>
          <w:spacing w:val="-1"/>
          <w:sz w:val="24"/>
          <w:szCs w:val="24"/>
        </w:rPr>
      </w:pPr>
    </w:p>
    <w:p w:rsidR="00F0096C" w:rsidRPr="0070746C" w:rsidRDefault="00F0096C" w:rsidP="00F0096C">
      <w:pPr>
        <w:spacing w:line="240" w:lineRule="auto"/>
        <w:ind w:left="0" w:hanging="2"/>
        <w:jc w:val="both"/>
        <w:rPr>
          <w:rFonts w:ascii="Arial" w:hAnsi="Arial" w:cs="Arial"/>
          <w:b/>
          <w:sz w:val="24"/>
          <w:szCs w:val="24"/>
          <w:u w:val="single"/>
        </w:rPr>
      </w:pPr>
      <w:r w:rsidRPr="0070746C">
        <w:rPr>
          <w:rFonts w:ascii="Arial" w:hAnsi="Arial" w:cs="Arial"/>
          <w:b/>
          <w:sz w:val="24"/>
          <w:szCs w:val="24"/>
          <w:u w:val="single"/>
        </w:rPr>
        <w:t>Parent and Family Engagement and Community Involvement</w:t>
      </w:r>
    </w:p>
    <w:p w:rsidR="00F0096C" w:rsidRPr="0070746C" w:rsidRDefault="00F0096C" w:rsidP="00F0096C">
      <w:pPr>
        <w:ind w:left="0" w:hanging="2"/>
        <w:jc w:val="both"/>
        <w:rPr>
          <w:rFonts w:ascii="Arial" w:eastAsia="Arial" w:hAnsi="Arial" w:cs="Arial"/>
          <w:sz w:val="24"/>
          <w:szCs w:val="24"/>
        </w:rPr>
      </w:pPr>
      <w:r w:rsidRPr="0070746C">
        <w:rPr>
          <w:rFonts w:ascii="Arial" w:eastAsia="Arial" w:hAnsi="Arial" w:cs="Arial"/>
          <w:sz w:val="24"/>
          <w:szCs w:val="24"/>
        </w:rPr>
        <w:t>Each school in the Appling County School System (ACS</w:t>
      </w:r>
      <w:r w:rsidRPr="0070746C">
        <w:rPr>
          <w:rFonts w:ascii="Arial" w:hAnsi="Arial" w:cs="Arial"/>
          <w:sz w:val="24"/>
          <w:szCs w:val="24"/>
        </w:rPr>
        <w:t>S</w:t>
      </w:r>
      <w:r w:rsidRPr="0070746C">
        <w:rPr>
          <w:rFonts w:ascii="Arial" w:eastAsia="Arial" w:hAnsi="Arial" w:cs="Arial"/>
          <w:sz w:val="24"/>
          <w:szCs w:val="24"/>
        </w:rPr>
        <w:t>) will provide parent and community outreach involvement activities that includes all parents to the extent possible face to face or virtual.  These meetings will take place throughout the school year, during school, or after school hours. An Annual Title III/ESOL face to face and/or virtual meeting is held at the beginning of every school year to explain ACCESS scores,</w:t>
      </w:r>
      <w:r w:rsidRPr="0070746C">
        <w:rPr>
          <w:rFonts w:ascii="Arial" w:hAnsi="Arial" w:cs="Arial"/>
          <w:sz w:val="24"/>
          <w:szCs w:val="24"/>
        </w:rPr>
        <w:t xml:space="preserve"> initial eligibility, program delivery models, continuing eligibility,</w:t>
      </w:r>
      <w:r w:rsidRPr="0070746C">
        <w:rPr>
          <w:rFonts w:ascii="Arial" w:eastAsia="Arial" w:hAnsi="Arial" w:cs="Arial"/>
          <w:sz w:val="24"/>
          <w:szCs w:val="24"/>
        </w:rPr>
        <w:t xml:space="preserve"> </w:t>
      </w:r>
      <w:r w:rsidRPr="0070746C">
        <w:rPr>
          <w:rFonts w:ascii="Arial" w:hAnsi="Arial" w:cs="Arial"/>
          <w:sz w:val="24"/>
          <w:szCs w:val="24"/>
        </w:rPr>
        <w:t xml:space="preserve">and </w:t>
      </w:r>
      <w:r w:rsidRPr="0070746C">
        <w:rPr>
          <w:rFonts w:ascii="Arial" w:eastAsia="Arial" w:hAnsi="Arial" w:cs="Arial"/>
          <w:sz w:val="24"/>
          <w:szCs w:val="24"/>
        </w:rPr>
        <w:t xml:space="preserve">parent notifications. In this meeting and/or throughout the school year, parents of ELs have an opportunity to discuss their child’s education. ACSS and individual schools will continue communicating with parents via social networks (Facebook, ACSS website, school websites, Class Dojo etc.) and media (newspaper, radio, online news, and zoom) over the course of the academic year.  </w:t>
      </w:r>
    </w:p>
    <w:p w:rsidR="00F0096C" w:rsidRPr="0070746C" w:rsidRDefault="00F0096C" w:rsidP="00F0096C">
      <w:pPr>
        <w:ind w:left="0" w:hanging="2"/>
        <w:jc w:val="both"/>
        <w:rPr>
          <w:rFonts w:ascii="Arial" w:eastAsia="Arial" w:hAnsi="Arial" w:cs="Arial"/>
          <w:sz w:val="24"/>
          <w:szCs w:val="24"/>
        </w:rPr>
      </w:pPr>
    </w:p>
    <w:p w:rsidR="00F0096C" w:rsidRPr="0070746C" w:rsidRDefault="00F0096C" w:rsidP="00F0096C">
      <w:pPr>
        <w:ind w:left="0" w:hanging="2"/>
        <w:jc w:val="both"/>
        <w:rPr>
          <w:rFonts w:ascii="Arial" w:eastAsia="Arial" w:hAnsi="Arial" w:cs="Arial"/>
          <w:sz w:val="24"/>
          <w:szCs w:val="24"/>
        </w:rPr>
      </w:pPr>
      <w:r w:rsidRPr="0070746C">
        <w:rPr>
          <w:rFonts w:ascii="Arial" w:eastAsia="Arial" w:hAnsi="Arial" w:cs="Arial"/>
          <w:sz w:val="24"/>
          <w:szCs w:val="24"/>
        </w:rPr>
        <w:t>For parent</w:t>
      </w:r>
      <w:r w:rsidR="00CF1231">
        <w:rPr>
          <w:rFonts w:ascii="Arial" w:eastAsia="Arial" w:hAnsi="Arial" w:cs="Arial"/>
          <w:sz w:val="24"/>
          <w:szCs w:val="24"/>
        </w:rPr>
        <w:t>s</w:t>
      </w:r>
      <w:r w:rsidRPr="0070746C">
        <w:rPr>
          <w:rFonts w:ascii="Arial" w:eastAsia="Arial" w:hAnsi="Arial" w:cs="Arial"/>
          <w:sz w:val="24"/>
          <w:szCs w:val="24"/>
        </w:rPr>
        <w:t xml:space="preserve"> unable to attend face to face school meetings, virtual meetings are provided as an option.  As a last measure for a meaningful communication with parents, parent notifications, scores, and parent and family engagement opportunities are mailed directly to the parents.  In addition, Infinite Campus-Parent Portal houses the most important student information for easy access.  </w:t>
      </w:r>
      <w:r w:rsidRPr="0070746C">
        <w:rPr>
          <w:rFonts w:ascii="Arial" w:hAnsi="Arial" w:cs="Arial"/>
          <w:sz w:val="24"/>
          <w:szCs w:val="24"/>
        </w:rPr>
        <w:t xml:space="preserve">Presentations on how to access Parent Portal have taken place to ensure parents know the steps to access the site and what type of information is available on their children.   </w:t>
      </w:r>
    </w:p>
    <w:p w:rsidR="00F0096C" w:rsidRPr="0070746C" w:rsidRDefault="00F0096C" w:rsidP="00F0096C">
      <w:pPr>
        <w:ind w:left="0" w:hanging="2"/>
        <w:jc w:val="both"/>
        <w:rPr>
          <w:rFonts w:ascii="Arial" w:eastAsia="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eastAsia="Arial" w:hAnsi="Arial" w:cs="Arial"/>
          <w:sz w:val="24"/>
          <w:szCs w:val="24"/>
        </w:rPr>
        <w:t>There are many opportunities at each school for parent engagement and/or community involvement where ES</w:t>
      </w:r>
      <w:r w:rsidR="00CF1231">
        <w:rPr>
          <w:rFonts w:ascii="Arial" w:eastAsia="Arial" w:hAnsi="Arial" w:cs="Arial"/>
          <w:sz w:val="24"/>
          <w:szCs w:val="24"/>
        </w:rPr>
        <w:t>O</w:t>
      </w:r>
      <w:r w:rsidRPr="0070746C">
        <w:rPr>
          <w:rFonts w:ascii="Arial" w:eastAsia="Arial" w:hAnsi="Arial" w:cs="Arial"/>
          <w:sz w:val="24"/>
          <w:szCs w:val="24"/>
        </w:rPr>
        <w:t xml:space="preserve">L Teachers have an opportunity to connect with parents during the Parent Lunch Day, Book Fairs, Parent Advisory Council Meetings, Curriculum Nights, etc. Parent and Family Engagement activities vary from school to school. Parents are notified of events in the students’ home language through Class Dojo, Shout Point, Social Media, and/or school websites.  Parents are also encouraged to check homework folders daily to assist with </w:t>
      </w:r>
      <w:r w:rsidRPr="00CF1231">
        <w:rPr>
          <w:rFonts w:ascii="Arial" w:eastAsia="Arial" w:hAnsi="Arial" w:cs="Arial"/>
          <w:sz w:val="24"/>
          <w:szCs w:val="24"/>
          <w:highlight w:val="green"/>
        </w:rPr>
        <w:t>academics</w:t>
      </w:r>
      <w:r w:rsidR="00CF1231" w:rsidRPr="00CF1231">
        <w:rPr>
          <w:rFonts w:ascii="Arial" w:eastAsia="Arial" w:hAnsi="Arial" w:cs="Arial"/>
          <w:sz w:val="24"/>
          <w:szCs w:val="24"/>
          <w:highlight w:val="green"/>
        </w:rPr>
        <w:t xml:space="preserve"> </w:t>
      </w:r>
      <w:r w:rsidRPr="00CF1231">
        <w:rPr>
          <w:rFonts w:ascii="Arial" w:eastAsia="Arial" w:hAnsi="Arial" w:cs="Arial"/>
          <w:sz w:val="24"/>
          <w:szCs w:val="24"/>
          <w:highlight w:val="green"/>
        </w:rPr>
        <w:t xml:space="preserve">and behavior as needed. Based on safety </w:t>
      </w:r>
      <w:r w:rsidRPr="00CF1231">
        <w:rPr>
          <w:rFonts w:ascii="Arial" w:eastAsia="Arial" w:hAnsi="Arial" w:cs="Arial"/>
          <w:sz w:val="24"/>
          <w:szCs w:val="24"/>
          <w:highlight w:val="green"/>
        </w:rPr>
        <w:lastRenderedPageBreak/>
        <w:t>recommendations/required/needed/mandated,</w:t>
      </w:r>
      <w:r w:rsidRPr="0070746C">
        <w:rPr>
          <w:rFonts w:ascii="Arial" w:eastAsia="Arial" w:hAnsi="Arial" w:cs="Arial"/>
          <w:sz w:val="24"/>
          <w:szCs w:val="24"/>
        </w:rPr>
        <w:t xml:space="preserve"> Parent and Family Engagement meetings may be held virtually or via phone to facilitate safety.</w:t>
      </w:r>
      <w:r w:rsidRPr="0070746C">
        <w:rPr>
          <w:rFonts w:ascii="Arial" w:hAnsi="Arial" w:cs="Arial"/>
          <w:sz w:val="24"/>
          <w:szCs w:val="24"/>
        </w:rPr>
        <w:t xml:space="preserve">  Sessions provided to parents of ELs include information on the ESOL program, ACCESS test scores, Georgia Milestones (GMAS), and Supplemental Services. Parent sessions will be held to provide parents with information on their child’s academic success in school.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eastAsiaTheme="minorHAnsi" w:hAnsi="Arial" w:cs="Arial"/>
          <w:spacing w:val="-1"/>
          <w:sz w:val="24"/>
          <w:szCs w:val="24"/>
        </w:rPr>
      </w:pPr>
      <w:r w:rsidRPr="0070746C">
        <w:rPr>
          <w:rFonts w:ascii="Arial" w:hAnsi="Arial" w:cs="Arial"/>
          <w:sz w:val="24"/>
          <w:szCs w:val="24"/>
        </w:rPr>
        <w:t xml:space="preserve">Parents of ELs are given opportunities to request types of services or workshops that are of interest and that will support student’s academic growth.  Workshops related to learning English and earning a GED have been popular responses.  In response, ACSS implements workshops that meets the request of parents.  The Federal Programs Director develops the plan and monitors the implementation of parent workshops and any other outreach activity that involves the parents of ELs.  </w:t>
      </w:r>
    </w:p>
    <w:p w:rsidR="00F0096C" w:rsidRPr="0070746C" w:rsidRDefault="00F0096C" w:rsidP="00F0096C">
      <w:pPr>
        <w:ind w:left="0" w:hanging="2"/>
        <w:jc w:val="both"/>
        <w:rPr>
          <w:rFonts w:ascii="Arial" w:eastAsiaTheme="minorHAnsi" w:hAnsi="Arial" w:cs="Arial"/>
          <w:spacing w:val="-1"/>
          <w:sz w:val="24"/>
          <w:szCs w:val="24"/>
        </w:rPr>
      </w:pPr>
    </w:p>
    <w:p w:rsidR="00F0096C" w:rsidRPr="0070746C" w:rsidRDefault="00F0096C" w:rsidP="00F0096C">
      <w:pPr>
        <w:spacing w:line="240" w:lineRule="auto"/>
        <w:ind w:left="0" w:hanging="2"/>
        <w:jc w:val="both"/>
        <w:rPr>
          <w:rFonts w:ascii="Arial" w:hAnsi="Arial" w:cs="Arial"/>
          <w:b/>
          <w:sz w:val="24"/>
          <w:szCs w:val="24"/>
          <w:u w:val="single"/>
        </w:rPr>
      </w:pPr>
      <w:bookmarkStart w:id="106" w:name="IV._Monitoring_Implementation_of_the_Tit"/>
      <w:bookmarkStart w:id="107" w:name="A._Gathering/Analyzing_Evidence-Based_Re"/>
      <w:bookmarkEnd w:id="106"/>
      <w:bookmarkEnd w:id="107"/>
      <w:r w:rsidRPr="0070746C">
        <w:rPr>
          <w:rFonts w:ascii="Arial" w:hAnsi="Arial" w:cs="Arial"/>
          <w:b/>
          <w:sz w:val="24"/>
          <w:szCs w:val="24"/>
          <w:u w:val="single"/>
        </w:rPr>
        <w:t>Comprehensive Needs Assessments</w:t>
      </w:r>
    </w:p>
    <w:p w:rsidR="00F0096C" w:rsidRPr="0070746C" w:rsidRDefault="00F0096C" w:rsidP="00F0096C">
      <w:pPr>
        <w:ind w:left="0" w:hanging="2"/>
        <w:jc w:val="both"/>
        <w:rPr>
          <w:rFonts w:ascii="Arial" w:hAnsi="Arial" w:cs="Arial"/>
          <w:sz w:val="24"/>
          <w:szCs w:val="24"/>
        </w:rPr>
      </w:pPr>
      <w:r w:rsidRPr="0070746C">
        <w:rPr>
          <w:rFonts w:ascii="Arial" w:eastAsia="Arial" w:hAnsi="Arial" w:cs="Arial"/>
          <w:sz w:val="24"/>
          <w:szCs w:val="24"/>
        </w:rPr>
        <w:t xml:space="preserve">School and District Personnel, Parents, Students and Community Stakeholders are given the opportunity to complete surveys, participate in the completion and approval process of the </w:t>
      </w:r>
      <w:r w:rsidR="00CF1231">
        <w:rPr>
          <w:rFonts w:ascii="Arial" w:eastAsia="Arial" w:hAnsi="Arial" w:cs="Arial"/>
          <w:sz w:val="24"/>
          <w:szCs w:val="24"/>
        </w:rPr>
        <w:t xml:space="preserve">ACSS </w:t>
      </w:r>
      <w:r w:rsidRPr="0070746C">
        <w:rPr>
          <w:rFonts w:ascii="Arial" w:eastAsia="Arial" w:hAnsi="Arial" w:cs="Arial"/>
          <w:sz w:val="24"/>
          <w:szCs w:val="24"/>
        </w:rPr>
        <w:t xml:space="preserve">Comprehensive Needs Assessment Meetings.  </w:t>
      </w:r>
      <w:r w:rsidRPr="0070746C">
        <w:rPr>
          <w:rFonts w:ascii="Arial" w:hAnsi="Arial" w:cs="Arial"/>
          <w:sz w:val="24"/>
          <w:szCs w:val="24"/>
        </w:rPr>
        <w:t>Annual Title III/ESOL Needs Assessment meeting</w:t>
      </w:r>
      <w:r w:rsidR="00AD1D95">
        <w:rPr>
          <w:rFonts w:ascii="Arial" w:hAnsi="Arial" w:cs="Arial"/>
          <w:sz w:val="24"/>
          <w:szCs w:val="24"/>
        </w:rPr>
        <w:t>s</w:t>
      </w:r>
      <w:r w:rsidRPr="0070746C">
        <w:rPr>
          <w:rFonts w:ascii="Arial" w:hAnsi="Arial" w:cs="Arial"/>
          <w:sz w:val="24"/>
          <w:szCs w:val="24"/>
        </w:rPr>
        <w:t xml:space="preserve"> are held in the Fall of each school year to provide parents of ELs the opportunity to give input on Title III, ESOL, educational resources, budgets, and student’s whole child needs.  These meetings are provided in Spanish and English and all parents of ELs are invited.  Invitations are sent home with the students.  ESOL teachers are part of the stakeholder team that reviews and provides feedback on ELs.  ELs data is reflected in the CLIP.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eastAsia="Arial" w:hAnsi="Arial" w:cs="Arial"/>
          <w:sz w:val="24"/>
          <w:szCs w:val="24"/>
        </w:rPr>
      </w:pPr>
    </w:p>
    <w:p w:rsidR="00F0096C" w:rsidRPr="0070746C" w:rsidRDefault="00F0096C" w:rsidP="00F0096C">
      <w:pPr>
        <w:spacing w:line="240" w:lineRule="auto"/>
        <w:ind w:left="0" w:hanging="2"/>
        <w:jc w:val="both"/>
        <w:rPr>
          <w:rFonts w:ascii="Arial" w:hAnsi="Arial" w:cs="Arial"/>
          <w:b/>
          <w:sz w:val="24"/>
          <w:szCs w:val="24"/>
          <w:u w:val="single"/>
        </w:rPr>
      </w:pPr>
      <w:r w:rsidRPr="0070746C">
        <w:rPr>
          <w:rFonts w:ascii="Arial" w:hAnsi="Arial" w:cs="Arial"/>
          <w:b/>
          <w:sz w:val="24"/>
          <w:szCs w:val="24"/>
          <w:u w:val="single"/>
        </w:rPr>
        <w:t>Budgeting</w:t>
      </w:r>
    </w:p>
    <w:p w:rsidR="00F0096C" w:rsidRPr="0070746C" w:rsidRDefault="00F0096C" w:rsidP="00F0096C">
      <w:pPr>
        <w:ind w:left="0" w:hanging="2"/>
        <w:jc w:val="both"/>
        <w:rPr>
          <w:rFonts w:ascii="Arial" w:hAnsi="Arial" w:cs="Arial"/>
          <w:color w:val="000000"/>
          <w:sz w:val="24"/>
          <w:szCs w:val="24"/>
          <w:shd w:val="clear" w:color="auto" w:fill="FFFFFF"/>
        </w:rPr>
      </w:pPr>
      <w:r w:rsidRPr="0070746C">
        <w:rPr>
          <w:rFonts w:ascii="Arial" w:hAnsi="Arial" w:cs="Arial"/>
          <w:sz w:val="24"/>
          <w:szCs w:val="24"/>
        </w:rPr>
        <w:t xml:space="preserve">The Federal Programs Director meets with administrators, ESOL staff, other program directors, to discuss School Improvement needs, CLIP (data, needs and root causes) and budgeting.  The plan that drives the budget is based on </w:t>
      </w:r>
      <w:r w:rsidRPr="0070746C">
        <w:rPr>
          <w:rFonts w:ascii="Arial" w:hAnsi="Arial" w:cs="Arial"/>
          <w:color w:val="000000"/>
          <w:sz w:val="24"/>
          <w:szCs w:val="24"/>
          <w:shd w:val="clear" w:color="auto" w:fill="FFFFFF"/>
        </w:rPr>
        <w:t xml:space="preserve">the plans for extended, enhanced, or additional language learning opportunities, interventions, or other language-focused activities that will be provided to specific English learners to help ELs increase their English language proficiency and meet state academic standards.  All budgeted items are aligned with the Title III, Part A English Learner Program Information Plan, that has been approved by GaDOE. </w:t>
      </w:r>
    </w:p>
    <w:p w:rsidR="00F0096C" w:rsidRPr="0070746C" w:rsidRDefault="00F0096C" w:rsidP="00F0096C">
      <w:pPr>
        <w:ind w:left="0" w:hanging="2"/>
        <w:jc w:val="both"/>
        <w:rPr>
          <w:rFonts w:ascii="Arial" w:hAnsi="Arial" w:cs="Arial"/>
          <w:sz w:val="24"/>
          <w:szCs w:val="24"/>
        </w:rPr>
      </w:pPr>
    </w:p>
    <w:p w:rsidR="00F0096C" w:rsidRPr="0070746C" w:rsidRDefault="00F0096C" w:rsidP="00F0096C">
      <w:pPr>
        <w:spacing w:line="240" w:lineRule="auto"/>
        <w:ind w:left="0" w:hanging="2"/>
        <w:jc w:val="both"/>
        <w:rPr>
          <w:rFonts w:ascii="Arial" w:hAnsi="Arial" w:cs="Arial"/>
          <w:b/>
          <w:sz w:val="24"/>
          <w:szCs w:val="24"/>
          <w:u w:val="single"/>
        </w:rPr>
      </w:pPr>
      <w:r w:rsidRPr="0070746C">
        <w:rPr>
          <w:rFonts w:ascii="Arial" w:hAnsi="Arial" w:cs="Arial"/>
          <w:b/>
          <w:sz w:val="24"/>
          <w:szCs w:val="24"/>
          <w:u w:val="single"/>
        </w:rPr>
        <w:t>Equipment Inventory/Procedures</w:t>
      </w:r>
    </w:p>
    <w:p w:rsidR="00F0096C" w:rsidRPr="0070746C" w:rsidRDefault="00F0096C" w:rsidP="00F0096C">
      <w:pPr>
        <w:ind w:left="0" w:hanging="2"/>
        <w:jc w:val="both"/>
        <w:rPr>
          <w:rFonts w:ascii="Arial" w:hAnsi="Arial" w:cs="Arial"/>
          <w:color w:val="C00000"/>
          <w:sz w:val="24"/>
          <w:szCs w:val="24"/>
        </w:rPr>
      </w:pPr>
      <w:r w:rsidRPr="0070746C">
        <w:rPr>
          <w:rFonts w:ascii="Arial" w:hAnsi="Arial" w:cs="Arial"/>
          <w:sz w:val="24"/>
          <w:szCs w:val="24"/>
        </w:rPr>
        <w:t xml:space="preserve">Equipment purchased with Title III, Part A funds will only be used for learning activities allowable under Title III, Part A.  Physical inventories are the responsibility of the principal and will be conducted bi-annually at each school.  Similarly, </w:t>
      </w:r>
      <w:r w:rsidR="00E125DC">
        <w:rPr>
          <w:rFonts w:ascii="Arial" w:hAnsi="Arial" w:cs="Arial"/>
          <w:sz w:val="24"/>
          <w:szCs w:val="24"/>
        </w:rPr>
        <w:t xml:space="preserve">physical inventories will be conducted for any equipment located at the Central Office, </w:t>
      </w:r>
      <w:r w:rsidRPr="0070746C">
        <w:rPr>
          <w:rFonts w:ascii="Arial" w:hAnsi="Arial" w:cs="Arial"/>
          <w:sz w:val="24"/>
          <w:szCs w:val="24"/>
        </w:rPr>
        <w:t xml:space="preserve">and documentation will be signed by the Federal Programs Director.  </w:t>
      </w:r>
      <w:r w:rsidRPr="00E125DC">
        <w:rPr>
          <w:rFonts w:ascii="Arial" w:hAnsi="Arial" w:cs="Arial"/>
          <w:color w:val="C00000"/>
          <w:sz w:val="16"/>
          <w:szCs w:val="16"/>
        </w:rPr>
        <w:t>(Revised 7/25/2022)</w:t>
      </w:r>
    </w:p>
    <w:p w:rsidR="00F0096C" w:rsidRPr="0070746C" w:rsidRDefault="00F0096C" w:rsidP="00F0096C">
      <w:pPr>
        <w:suppressAutoHyphens w:val="0"/>
        <w:spacing w:line="240" w:lineRule="auto"/>
        <w:ind w:leftChars="0" w:left="0" w:firstLineChars="0" w:firstLine="0"/>
        <w:textDirection w:val="lrTb"/>
        <w:textAlignment w:val="auto"/>
        <w:outlineLvl w:val="9"/>
        <w:rPr>
          <w:rFonts w:ascii="Arial" w:hAnsi="Arial" w:cs="Arial"/>
          <w:b/>
          <w:color w:val="FF0000"/>
          <w:sz w:val="24"/>
          <w:szCs w:val="24"/>
          <w:u w:val="single"/>
        </w:rPr>
      </w:pPr>
    </w:p>
    <w:p w:rsidR="00F0096C" w:rsidRPr="0070746C" w:rsidRDefault="00F0096C" w:rsidP="00F0096C">
      <w:pPr>
        <w:spacing w:line="240" w:lineRule="auto"/>
        <w:ind w:left="0" w:hanging="2"/>
        <w:jc w:val="both"/>
        <w:rPr>
          <w:rFonts w:ascii="Arial" w:hAnsi="Arial" w:cs="Arial"/>
          <w:b/>
          <w:sz w:val="24"/>
          <w:szCs w:val="24"/>
          <w:u w:val="single"/>
        </w:rPr>
      </w:pPr>
      <w:r w:rsidRPr="0070746C">
        <w:rPr>
          <w:rFonts w:ascii="Arial" w:hAnsi="Arial" w:cs="Arial"/>
          <w:b/>
          <w:sz w:val="24"/>
          <w:szCs w:val="24"/>
          <w:u w:val="single"/>
        </w:rPr>
        <w:t>Program Evaluation</w:t>
      </w:r>
    </w:p>
    <w:p w:rsidR="00F0096C" w:rsidRPr="0070746C" w:rsidRDefault="00F0096C" w:rsidP="00F0096C">
      <w:pPr>
        <w:ind w:left="0" w:hanging="2"/>
        <w:jc w:val="both"/>
        <w:rPr>
          <w:rFonts w:ascii="Arial" w:hAnsi="Arial" w:cs="Arial"/>
          <w:sz w:val="24"/>
          <w:szCs w:val="24"/>
        </w:rPr>
      </w:pPr>
      <w:bookmarkStart w:id="108" w:name="_Hlk115859326"/>
      <w:r w:rsidRPr="0070746C">
        <w:rPr>
          <w:rFonts w:ascii="Arial" w:hAnsi="Arial" w:cs="Arial"/>
          <w:sz w:val="24"/>
          <w:szCs w:val="24"/>
        </w:rPr>
        <w:t xml:space="preserve">ACSS is held accountable for academic progress through the GaDOE accountability system, CCRPI. The ACSS program directors collaborate to monitor the effectiveness of program and subgroup data at each school and </w:t>
      </w:r>
      <w:r w:rsidR="00E125DC">
        <w:rPr>
          <w:rFonts w:ascii="Arial" w:hAnsi="Arial" w:cs="Arial"/>
          <w:sz w:val="24"/>
          <w:szCs w:val="24"/>
        </w:rPr>
        <w:t>provide</w:t>
      </w:r>
      <w:r w:rsidRPr="0070746C">
        <w:rPr>
          <w:rFonts w:ascii="Arial" w:hAnsi="Arial" w:cs="Arial"/>
          <w:sz w:val="24"/>
          <w:szCs w:val="24"/>
        </w:rPr>
        <w:t xml:space="preserve"> extra support and interventions as needed for students to attain English proficiency and meet challenging State academic standards. The collaboration between ACSS program directors ensures that support and additional services of ELs who may also qualify for gifted, SPED, Migrant, or have an EIP in place are served and provided resources based on individual needs.  The Federal Programs Director</w:t>
      </w:r>
      <w:r w:rsidR="00E125DC">
        <w:rPr>
          <w:rFonts w:ascii="Arial" w:hAnsi="Arial" w:cs="Arial"/>
          <w:sz w:val="24"/>
          <w:szCs w:val="24"/>
        </w:rPr>
        <w:t xml:space="preserve">, in collaboration with the District Testing Coordinator, reviews ELP assessment participation </w:t>
      </w:r>
      <w:r w:rsidR="00E125DC">
        <w:rPr>
          <w:rFonts w:ascii="Arial" w:hAnsi="Arial" w:cs="Arial"/>
          <w:sz w:val="24"/>
          <w:szCs w:val="24"/>
        </w:rPr>
        <w:lastRenderedPageBreak/>
        <w:t>rates, el Exit rates, content mastery, progress toward English Proficiency,</w:t>
      </w:r>
      <w:r w:rsidR="000613C5">
        <w:rPr>
          <w:rFonts w:ascii="Arial" w:hAnsi="Arial" w:cs="Arial"/>
          <w:sz w:val="24"/>
          <w:szCs w:val="24"/>
        </w:rPr>
        <w:t xml:space="preserve"> </w:t>
      </w:r>
      <w:r w:rsidRPr="0070746C">
        <w:rPr>
          <w:rFonts w:ascii="Arial" w:hAnsi="Arial" w:cs="Arial"/>
          <w:sz w:val="24"/>
          <w:szCs w:val="24"/>
        </w:rPr>
        <w:t>and CCRPI.  The CCRPI measure is used for specific program evaluation, along with other assessments, benchmark data and/or teacher’s input. The CCRPI platform provides individual school scores that identify strengths and weaknesses for different subgroups from year to year. ACCESS data may be used to determine strategic placement into the next grade, for placement and/or retention, and for remediation/enrichment purposes.  Supplemental Title III, Part A programs are implemented based on student’s academic achievement, ACCESS scores, and school participation</w:t>
      </w:r>
      <w:r w:rsidR="000613C5">
        <w:rPr>
          <w:rFonts w:ascii="Arial" w:hAnsi="Arial" w:cs="Arial"/>
          <w:sz w:val="24"/>
          <w:szCs w:val="24"/>
        </w:rPr>
        <w:t xml:space="preserve">, parent’s survey results, and teacher needs.  </w:t>
      </w:r>
      <w:r w:rsidRPr="0070746C">
        <w:rPr>
          <w:rFonts w:ascii="Arial" w:hAnsi="Arial" w:cs="Arial"/>
          <w:sz w:val="24"/>
          <w:szCs w:val="24"/>
        </w:rPr>
        <w:t xml:space="preserve">  </w:t>
      </w:r>
    </w:p>
    <w:bookmarkEnd w:id="108"/>
    <w:p w:rsidR="00F0096C" w:rsidRPr="0070746C" w:rsidRDefault="00F0096C" w:rsidP="00F0096C">
      <w:pPr>
        <w:ind w:left="0" w:hanging="2"/>
        <w:jc w:val="both"/>
        <w:rPr>
          <w:rFonts w:ascii="Arial" w:hAnsi="Arial" w:cs="Arial"/>
          <w:sz w:val="24"/>
          <w:szCs w:val="24"/>
        </w:rPr>
      </w:pP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Program activities funded by federal programs are evaluated for its effectiveness.  Practices, checklist, and data that are used to evaluate effectiveness:</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Pre and post benchmark data for extended day or summer school</w:t>
      </w:r>
    </w:p>
    <w:p w:rsidR="00F0096C" w:rsidRPr="0070746C" w:rsidRDefault="00F0096C" w:rsidP="00F0096C">
      <w:pPr>
        <w:ind w:left="0" w:hanging="2"/>
        <w:jc w:val="both"/>
        <w:rPr>
          <w:rFonts w:ascii="Arial" w:hAnsi="Arial" w:cs="Arial"/>
          <w:sz w:val="24"/>
          <w:szCs w:val="24"/>
        </w:rPr>
      </w:pPr>
      <w:r w:rsidRPr="0070746C">
        <w:rPr>
          <w:rFonts w:ascii="Arial" w:hAnsi="Arial" w:cs="Arial"/>
          <w:sz w:val="24"/>
          <w:szCs w:val="24"/>
        </w:rPr>
        <w:t>Observation checklist and surveys for professional learning</w:t>
      </w:r>
      <w:bookmarkStart w:id="109" w:name="C._Gathering/Analyzing_Effectiveness_Evi"/>
      <w:bookmarkEnd w:id="109"/>
    </w:p>
    <w:p w:rsidR="00F0096C" w:rsidRDefault="00F0096C" w:rsidP="00F0096C">
      <w:pPr>
        <w:ind w:left="0" w:hanging="2"/>
        <w:jc w:val="both"/>
        <w:rPr>
          <w:rFonts w:ascii="Arial" w:hAnsi="Arial" w:cs="Arial"/>
          <w:sz w:val="24"/>
          <w:szCs w:val="24"/>
        </w:rPr>
      </w:pPr>
      <w:r w:rsidRPr="0070746C">
        <w:rPr>
          <w:rFonts w:ascii="Arial" w:hAnsi="Arial" w:cs="Arial"/>
          <w:sz w:val="24"/>
          <w:szCs w:val="24"/>
        </w:rPr>
        <w:t xml:space="preserve">Oral feedback </w:t>
      </w:r>
      <w:r w:rsidR="000613C5">
        <w:rPr>
          <w:rFonts w:ascii="Arial" w:hAnsi="Arial" w:cs="Arial"/>
          <w:sz w:val="24"/>
          <w:szCs w:val="24"/>
        </w:rPr>
        <w:t xml:space="preserve">and survey data </w:t>
      </w:r>
      <w:r w:rsidRPr="0070746C">
        <w:rPr>
          <w:rFonts w:ascii="Arial" w:hAnsi="Arial" w:cs="Arial"/>
          <w:sz w:val="24"/>
          <w:szCs w:val="24"/>
        </w:rPr>
        <w:t xml:space="preserve">from parents on parent activities and workshops </w:t>
      </w:r>
    </w:p>
    <w:p w:rsidR="003F1CBC" w:rsidRDefault="003F1CBC" w:rsidP="00F0096C">
      <w:pPr>
        <w:ind w:left="0" w:hanging="2"/>
        <w:jc w:val="both"/>
        <w:rPr>
          <w:rFonts w:ascii="Arial" w:hAnsi="Arial" w:cs="Arial"/>
          <w:sz w:val="24"/>
          <w:szCs w:val="24"/>
        </w:rPr>
      </w:pPr>
    </w:p>
    <w:p w:rsidR="003F1CBC" w:rsidRDefault="003F1CBC" w:rsidP="00F0096C">
      <w:pPr>
        <w:ind w:left="0" w:hanging="2"/>
        <w:jc w:val="both"/>
        <w:rPr>
          <w:rFonts w:ascii="Arial" w:hAnsi="Arial" w:cs="Arial"/>
          <w:sz w:val="24"/>
          <w:szCs w:val="24"/>
        </w:rPr>
      </w:pPr>
      <w:r w:rsidRPr="003F1CBC">
        <w:rPr>
          <w:rFonts w:ascii="Arial" w:hAnsi="Arial" w:cs="Arial"/>
          <w:b/>
          <w:sz w:val="24"/>
          <w:szCs w:val="24"/>
          <w:u w:val="single"/>
        </w:rPr>
        <w:t>Plan of Action for not coding students correctly as immigrants</w:t>
      </w:r>
      <w:r>
        <w:rPr>
          <w:rFonts w:ascii="Arial" w:hAnsi="Arial" w:cs="Arial"/>
          <w:sz w:val="24"/>
          <w:szCs w:val="24"/>
        </w:rPr>
        <w:t>:</w:t>
      </w:r>
    </w:p>
    <w:p w:rsidR="003F1CBC" w:rsidRPr="0070746C" w:rsidRDefault="003F1CBC" w:rsidP="00F0096C">
      <w:pPr>
        <w:ind w:left="0" w:hanging="2"/>
        <w:jc w:val="both"/>
        <w:rPr>
          <w:rFonts w:ascii="Arial" w:hAnsi="Arial" w:cs="Arial"/>
          <w:sz w:val="24"/>
          <w:szCs w:val="24"/>
        </w:rPr>
      </w:pPr>
      <w:r>
        <w:rPr>
          <w:rFonts w:ascii="Arial" w:hAnsi="Arial" w:cs="Arial"/>
          <w:sz w:val="24"/>
          <w:szCs w:val="24"/>
        </w:rPr>
        <w:t xml:space="preserve">New procedures are now in place at the district level to ensure that all data clerks code students correctly when students are enrolled in </w:t>
      </w:r>
      <w:r w:rsidR="007D77B7">
        <w:rPr>
          <w:rFonts w:ascii="Arial" w:hAnsi="Arial" w:cs="Arial"/>
          <w:sz w:val="24"/>
          <w:szCs w:val="24"/>
        </w:rPr>
        <w:t>U.S. schools for less than</w:t>
      </w:r>
      <w:r>
        <w:rPr>
          <w:rFonts w:ascii="Arial" w:hAnsi="Arial" w:cs="Arial"/>
          <w:sz w:val="24"/>
          <w:szCs w:val="24"/>
        </w:rPr>
        <w:t xml:space="preserve"> three years.  The district data director met with all the school’s data clerks and reviewed this information.  All records were corrected.   </w:t>
      </w:r>
      <w:r w:rsidRPr="003F1CBC">
        <w:rPr>
          <w:rFonts w:ascii="Arial" w:hAnsi="Arial" w:cs="Arial"/>
          <w:color w:val="FF0000"/>
          <w:sz w:val="16"/>
          <w:szCs w:val="16"/>
        </w:rPr>
        <w:t>Revised 12/2/2022</w:t>
      </w:r>
    </w:p>
    <w:p w:rsidR="00F0096C" w:rsidRPr="0070746C" w:rsidRDefault="00F0096C" w:rsidP="00F0096C">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bookmarkStart w:id="110" w:name="D._Gathering/Analyzing_other_Data"/>
      <w:bookmarkEnd w:id="110"/>
    </w:p>
    <w:p w:rsidR="000613C5" w:rsidRDefault="000613C5" w:rsidP="002F5DED">
      <w:pPr>
        <w:ind w:left="0" w:hanging="2"/>
        <w:jc w:val="both"/>
        <w:rPr>
          <w:rFonts w:ascii="Arial" w:hAnsi="Arial" w:cs="Arial"/>
          <w:sz w:val="24"/>
          <w:szCs w:val="24"/>
        </w:rPr>
      </w:pPr>
    </w:p>
    <w:p w:rsidR="000613C5" w:rsidRPr="0070746C" w:rsidRDefault="000613C5" w:rsidP="002F5DED">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p>
    <w:p w:rsidR="00F0096C" w:rsidRDefault="00F0096C" w:rsidP="002F5DED">
      <w:pPr>
        <w:ind w:left="0" w:hanging="2"/>
        <w:jc w:val="both"/>
        <w:rPr>
          <w:rFonts w:ascii="Arial" w:hAnsi="Arial" w:cs="Arial"/>
          <w:sz w:val="24"/>
          <w:szCs w:val="24"/>
        </w:rPr>
      </w:pPr>
    </w:p>
    <w:p w:rsidR="00CD582B" w:rsidRDefault="00CD582B">
      <w:pPr>
        <w:suppressAutoHyphens w:val="0"/>
        <w:spacing w:line="240" w:lineRule="auto"/>
        <w:ind w:leftChars="0" w:left="0" w:firstLineChars="0" w:firstLine="0"/>
        <w:textDirection w:val="lrTb"/>
        <w:textAlignment w:val="auto"/>
        <w:outlineLvl w:val="9"/>
        <w:rPr>
          <w:rFonts w:ascii="Arial" w:hAnsi="Arial" w:cs="Arial"/>
          <w:sz w:val="24"/>
          <w:szCs w:val="24"/>
        </w:rPr>
      </w:pPr>
      <w:r>
        <w:rPr>
          <w:rFonts w:ascii="Arial" w:hAnsi="Arial" w:cs="Arial"/>
          <w:sz w:val="24"/>
          <w:szCs w:val="24"/>
        </w:rPr>
        <w:br w:type="page"/>
      </w:r>
    </w:p>
    <w:p w:rsidR="00F0096C" w:rsidRDefault="00F0096C" w:rsidP="002F5DED">
      <w:pPr>
        <w:ind w:left="0" w:hanging="2"/>
        <w:jc w:val="both"/>
        <w:rPr>
          <w:rFonts w:ascii="Arial" w:hAnsi="Arial" w:cs="Arial"/>
          <w:sz w:val="24"/>
          <w:szCs w:val="24"/>
        </w:rPr>
      </w:pPr>
    </w:p>
    <w:p w:rsidR="00252455" w:rsidRDefault="00252455" w:rsidP="00252455">
      <w:pPr>
        <w:tabs>
          <w:tab w:val="left" w:pos="90"/>
        </w:tabs>
        <w:ind w:left="1" w:hanging="3"/>
        <w:jc w:val="center"/>
        <w:rPr>
          <w:rFonts w:ascii="Arial" w:hAnsi="Arial" w:cs="Arial"/>
          <w:b/>
          <w:color w:val="FF0000"/>
          <w:sz w:val="32"/>
          <w:szCs w:val="24"/>
          <w:u w:val="single"/>
        </w:rPr>
      </w:pPr>
      <w:bookmarkStart w:id="111" w:name="Section29"/>
      <w:bookmarkEnd w:id="87"/>
      <w:bookmarkEnd w:id="89"/>
      <w:bookmarkEnd w:id="90"/>
      <w:r>
        <w:rPr>
          <w:rFonts w:ascii="Arial" w:hAnsi="Arial" w:cs="Arial"/>
          <w:b/>
          <w:color w:val="FF0000"/>
          <w:sz w:val="32"/>
          <w:szCs w:val="24"/>
          <w:u w:val="single"/>
        </w:rPr>
        <w:t xml:space="preserve">SECTION </w:t>
      </w:r>
      <w:r w:rsidR="00434571">
        <w:rPr>
          <w:rFonts w:ascii="Arial" w:hAnsi="Arial" w:cs="Arial"/>
          <w:b/>
          <w:color w:val="FF0000"/>
          <w:sz w:val="32"/>
          <w:szCs w:val="24"/>
          <w:u w:val="single"/>
        </w:rPr>
        <w:t>29</w:t>
      </w:r>
      <w:r>
        <w:rPr>
          <w:rFonts w:ascii="Arial" w:hAnsi="Arial" w:cs="Arial"/>
          <w:b/>
          <w:color w:val="FF0000"/>
          <w:sz w:val="32"/>
          <w:szCs w:val="24"/>
          <w:u w:val="single"/>
        </w:rPr>
        <w:t>: TITLE IV, PART A</w:t>
      </w:r>
    </w:p>
    <w:bookmarkEnd w:id="111"/>
    <w:p w:rsidR="006A4FAB" w:rsidRDefault="00252455" w:rsidP="00252455">
      <w:pPr>
        <w:tabs>
          <w:tab w:val="left" w:pos="90"/>
        </w:tabs>
        <w:ind w:left="0" w:hanging="2"/>
        <w:jc w:val="both"/>
        <w:rPr>
          <w:rFonts w:ascii="Arial" w:hAnsi="Arial" w:cs="Arial"/>
          <w:sz w:val="24"/>
          <w:szCs w:val="24"/>
        </w:rPr>
      </w:pPr>
      <w:r>
        <w:rPr>
          <w:rFonts w:ascii="Arial" w:hAnsi="Arial" w:cs="Arial"/>
          <w:sz w:val="24"/>
          <w:szCs w:val="24"/>
        </w:rPr>
        <w:tab/>
      </w:r>
    </w:p>
    <w:p w:rsidR="006A4FAB" w:rsidRDefault="006A4FAB" w:rsidP="00252455">
      <w:pPr>
        <w:tabs>
          <w:tab w:val="left" w:pos="90"/>
        </w:tabs>
        <w:ind w:left="0" w:hanging="2"/>
        <w:jc w:val="both"/>
        <w:rPr>
          <w:rFonts w:ascii="Arial" w:hAnsi="Arial" w:cs="Arial"/>
          <w:sz w:val="24"/>
          <w:szCs w:val="24"/>
        </w:rPr>
      </w:pPr>
    </w:p>
    <w:p w:rsidR="006A4FAB" w:rsidRPr="006A4FAB" w:rsidRDefault="006A4FAB" w:rsidP="006A4FAB">
      <w:pPr>
        <w:tabs>
          <w:tab w:val="left" w:pos="90"/>
        </w:tabs>
        <w:ind w:left="0" w:hanging="2"/>
        <w:jc w:val="both"/>
        <w:rPr>
          <w:rFonts w:ascii="Arial" w:hAnsi="Arial" w:cs="Arial"/>
          <w:b/>
          <w:sz w:val="24"/>
          <w:szCs w:val="24"/>
        </w:rPr>
      </w:pPr>
      <w:r>
        <w:rPr>
          <w:rFonts w:ascii="Arial" w:hAnsi="Arial" w:cs="Arial"/>
          <w:b/>
          <w:sz w:val="24"/>
          <w:szCs w:val="24"/>
        </w:rPr>
        <w:t>*</w:t>
      </w:r>
      <w:r w:rsidRPr="006A4FAB">
        <w:rPr>
          <w:rFonts w:ascii="Arial" w:hAnsi="Arial" w:cs="Arial"/>
          <w:b/>
          <w:sz w:val="24"/>
          <w:szCs w:val="24"/>
        </w:rPr>
        <w:t xml:space="preserve">Transferability of funds will be determined on a yearly basis via </w:t>
      </w:r>
      <w:r>
        <w:rPr>
          <w:rFonts w:ascii="Arial" w:hAnsi="Arial" w:cs="Arial"/>
          <w:b/>
          <w:sz w:val="24"/>
          <w:szCs w:val="24"/>
        </w:rPr>
        <w:t>ACSS</w:t>
      </w:r>
      <w:r w:rsidRPr="006A4FAB">
        <w:rPr>
          <w:rFonts w:ascii="Arial" w:hAnsi="Arial" w:cs="Arial"/>
          <w:b/>
          <w:sz w:val="24"/>
          <w:szCs w:val="24"/>
        </w:rPr>
        <w:t>’s Consolidated LEA Improvement Plan</w:t>
      </w:r>
      <w:r>
        <w:rPr>
          <w:rFonts w:ascii="Arial" w:hAnsi="Arial" w:cs="Arial"/>
          <w:b/>
          <w:sz w:val="24"/>
          <w:szCs w:val="24"/>
        </w:rPr>
        <w:t>.</w:t>
      </w:r>
    </w:p>
    <w:p w:rsidR="006A4FAB" w:rsidRDefault="006A4FAB" w:rsidP="00252455">
      <w:pPr>
        <w:tabs>
          <w:tab w:val="left" w:pos="90"/>
        </w:tabs>
        <w:ind w:left="0" w:hanging="2"/>
        <w:jc w:val="both"/>
        <w:rPr>
          <w:rFonts w:ascii="Arial" w:hAnsi="Arial" w:cs="Arial"/>
          <w:sz w:val="24"/>
          <w:szCs w:val="24"/>
        </w:rPr>
      </w:pPr>
    </w:p>
    <w:p w:rsidR="006A4FAB" w:rsidRDefault="006A4FAB" w:rsidP="00252455">
      <w:pPr>
        <w:tabs>
          <w:tab w:val="left" w:pos="90"/>
        </w:tabs>
        <w:ind w:left="0" w:hanging="2"/>
        <w:jc w:val="both"/>
        <w:rPr>
          <w:rFonts w:ascii="Arial" w:hAnsi="Arial" w:cs="Arial"/>
          <w:sz w:val="24"/>
          <w:szCs w:val="24"/>
        </w:rPr>
      </w:pPr>
    </w:p>
    <w:p w:rsidR="00252455" w:rsidRDefault="00252455" w:rsidP="00252455">
      <w:pPr>
        <w:tabs>
          <w:tab w:val="left" w:pos="90"/>
        </w:tabs>
        <w:ind w:left="0" w:hanging="2"/>
        <w:jc w:val="both"/>
        <w:rPr>
          <w:rFonts w:ascii="Arial" w:hAnsi="Arial" w:cs="Arial"/>
          <w:sz w:val="24"/>
          <w:szCs w:val="24"/>
        </w:rPr>
      </w:pPr>
      <w:r>
        <w:rPr>
          <w:rFonts w:ascii="Arial" w:hAnsi="Arial" w:cs="Arial"/>
          <w:sz w:val="24"/>
          <w:szCs w:val="24"/>
        </w:rPr>
        <w:t xml:space="preserve">Authorized in December 2015, </w:t>
      </w:r>
      <w:r w:rsidR="006B02F4">
        <w:rPr>
          <w:rFonts w:ascii="Arial" w:hAnsi="Arial" w:cs="Arial"/>
          <w:sz w:val="24"/>
          <w:szCs w:val="24"/>
        </w:rPr>
        <w:t>Every</w:t>
      </w:r>
      <w:r>
        <w:rPr>
          <w:rFonts w:ascii="Arial" w:hAnsi="Arial" w:cs="Arial"/>
          <w:sz w:val="24"/>
          <w:szCs w:val="24"/>
        </w:rPr>
        <w:t xml:space="preserve"> Student Succeeds Act (ESSA) introduced a new block formula grant under Title IV, Part A with a wide range of allowable uses.  Title IV, Part A, Student Support and Academic Enrichment (SSAE) grants are intended to improve student’s academic achievement by increasing the capacity of </w:t>
      </w:r>
      <w:r w:rsidR="007D77B7">
        <w:rPr>
          <w:rFonts w:ascii="Arial" w:hAnsi="Arial" w:cs="Arial"/>
          <w:sz w:val="24"/>
          <w:szCs w:val="24"/>
        </w:rPr>
        <w:t>states</w:t>
      </w:r>
      <w:r>
        <w:rPr>
          <w:rFonts w:ascii="Arial" w:hAnsi="Arial" w:cs="Arial"/>
          <w:sz w:val="24"/>
          <w:szCs w:val="24"/>
        </w:rPr>
        <w:t>, LEAs, schools, and local communities to:</w:t>
      </w:r>
    </w:p>
    <w:p w:rsidR="00252455" w:rsidRDefault="00252455" w:rsidP="002E774D">
      <w:pPr>
        <w:pStyle w:val="ListParagraph"/>
        <w:numPr>
          <w:ilvl w:val="0"/>
          <w:numId w:val="47"/>
        </w:numPr>
        <w:tabs>
          <w:tab w:val="left" w:pos="1170"/>
        </w:tabs>
        <w:suppressAutoHyphens w:val="0"/>
        <w:spacing w:line="276" w:lineRule="auto"/>
        <w:ind w:leftChars="0" w:left="0" w:firstLineChars="0" w:firstLine="630"/>
        <w:jc w:val="both"/>
        <w:textDirection w:val="lrTb"/>
        <w:textAlignment w:val="auto"/>
        <w:outlineLvl w:val="9"/>
        <w:rPr>
          <w:rFonts w:ascii="Arial" w:hAnsi="Arial" w:cs="Arial"/>
          <w:sz w:val="24"/>
          <w:szCs w:val="24"/>
        </w:rPr>
      </w:pPr>
      <w:r>
        <w:rPr>
          <w:rFonts w:ascii="Arial" w:hAnsi="Arial" w:cs="Arial"/>
          <w:sz w:val="24"/>
          <w:szCs w:val="24"/>
        </w:rPr>
        <w:t>Provide all students with access to a well-rounded education</w:t>
      </w:r>
    </w:p>
    <w:p w:rsidR="00252455" w:rsidRDefault="00252455" w:rsidP="002E774D">
      <w:pPr>
        <w:pStyle w:val="ListParagraph"/>
        <w:numPr>
          <w:ilvl w:val="0"/>
          <w:numId w:val="47"/>
        </w:numPr>
        <w:tabs>
          <w:tab w:val="left" w:pos="1170"/>
        </w:tabs>
        <w:suppressAutoHyphens w:val="0"/>
        <w:spacing w:line="276" w:lineRule="auto"/>
        <w:ind w:leftChars="0" w:left="0" w:firstLineChars="0" w:firstLine="630"/>
        <w:jc w:val="both"/>
        <w:textDirection w:val="lrTb"/>
        <w:textAlignment w:val="auto"/>
        <w:outlineLvl w:val="9"/>
        <w:rPr>
          <w:rFonts w:ascii="Arial" w:hAnsi="Arial" w:cs="Arial"/>
          <w:sz w:val="24"/>
          <w:szCs w:val="24"/>
        </w:rPr>
      </w:pPr>
      <w:r>
        <w:rPr>
          <w:rFonts w:ascii="Arial" w:hAnsi="Arial" w:cs="Arial"/>
          <w:sz w:val="24"/>
          <w:szCs w:val="24"/>
        </w:rPr>
        <w:t xml:space="preserve">Improve school </w:t>
      </w:r>
      <w:r w:rsidR="007D77B7">
        <w:rPr>
          <w:rFonts w:ascii="Arial" w:hAnsi="Arial" w:cs="Arial"/>
          <w:sz w:val="24"/>
          <w:szCs w:val="24"/>
        </w:rPr>
        <w:t>conditions</w:t>
      </w:r>
      <w:r>
        <w:rPr>
          <w:rFonts w:ascii="Arial" w:hAnsi="Arial" w:cs="Arial"/>
          <w:sz w:val="24"/>
          <w:szCs w:val="24"/>
        </w:rPr>
        <w:t xml:space="preserve"> for student learning, and</w:t>
      </w:r>
    </w:p>
    <w:p w:rsidR="00252455" w:rsidRDefault="00252455" w:rsidP="002E774D">
      <w:pPr>
        <w:pStyle w:val="ListParagraph"/>
        <w:numPr>
          <w:ilvl w:val="0"/>
          <w:numId w:val="47"/>
        </w:numPr>
        <w:tabs>
          <w:tab w:val="left" w:pos="1170"/>
        </w:tabs>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Improve the use of technology </w:t>
      </w:r>
      <w:r w:rsidR="007D77B7">
        <w:rPr>
          <w:rFonts w:ascii="Arial" w:hAnsi="Arial" w:cs="Arial"/>
          <w:sz w:val="24"/>
          <w:szCs w:val="24"/>
        </w:rPr>
        <w:t>to</w:t>
      </w:r>
      <w:r>
        <w:rPr>
          <w:rFonts w:ascii="Arial" w:hAnsi="Arial" w:cs="Arial"/>
          <w:sz w:val="24"/>
          <w:szCs w:val="24"/>
        </w:rPr>
        <w:t xml:space="preserve"> improve the academic achievement and digital literacy of all students.  (ESEA section 4101)</w:t>
      </w:r>
      <w:r>
        <w:rPr>
          <w:rFonts w:ascii="Arial" w:hAnsi="Arial" w:cs="Arial"/>
          <w:sz w:val="24"/>
          <w:szCs w:val="24"/>
        </w:rPr>
        <w:tab/>
      </w:r>
    </w:p>
    <w:p w:rsidR="000613C5" w:rsidRDefault="000613C5" w:rsidP="00252455">
      <w:pPr>
        <w:tabs>
          <w:tab w:val="left" w:pos="90"/>
        </w:tabs>
        <w:ind w:left="0" w:hanging="2"/>
        <w:jc w:val="both"/>
        <w:rPr>
          <w:rFonts w:ascii="Arial" w:hAnsi="Arial" w:cs="Arial"/>
          <w:sz w:val="24"/>
          <w:szCs w:val="24"/>
        </w:rPr>
      </w:pPr>
    </w:p>
    <w:p w:rsidR="006A4FAB" w:rsidRDefault="006A4FAB" w:rsidP="00252455">
      <w:pPr>
        <w:tabs>
          <w:tab w:val="left" w:pos="90"/>
        </w:tabs>
        <w:ind w:left="0" w:hanging="2"/>
        <w:jc w:val="both"/>
        <w:rPr>
          <w:rFonts w:ascii="Arial" w:hAnsi="Arial" w:cs="Arial"/>
          <w:sz w:val="24"/>
          <w:szCs w:val="24"/>
        </w:rPr>
      </w:pPr>
    </w:p>
    <w:p w:rsidR="006A4FAB" w:rsidRPr="009D1208" w:rsidRDefault="006A4FAB" w:rsidP="006A4FAB">
      <w:pPr>
        <w:spacing w:line="240" w:lineRule="auto"/>
        <w:ind w:left="1" w:hanging="3"/>
        <w:jc w:val="both"/>
        <w:rPr>
          <w:rFonts w:ascii="Arial" w:hAnsi="Arial" w:cs="Arial"/>
          <w:b/>
          <w:sz w:val="28"/>
          <w:szCs w:val="24"/>
          <w:u w:val="single"/>
        </w:rPr>
      </w:pPr>
      <w:r w:rsidRPr="009D1208">
        <w:rPr>
          <w:rFonts w:ascii="Arial" w:hAnsi="Arial" w:cs="Arial"/>
          <w:b/>
          <w:sz w:val="28"/>
          <w:szCs w:val="24"/>
          <w:u w:val="single"/>
        </w:rPr>
        <w:t>Inventory</w:t>
      </w:r>
    </w:p>
    <w:p w:rsidR="006A4FAB" w:rsidRDefault="006A4FAB" w:rsidP="006A4FAB">
      <w:pPr>
        <w:ind w:left="0" w:hanging="2"/>
        <w:jc w:val="both"/>
        <w:rPr>
          <w:rFonts w:ascii="Arial" w:hAnsi="Arial" w:cs="Arial"/>
          <w:sz w:val="24"/>
          <w:szCs w:val="24"/>
        </w:rPr>
      </w:pPr>
      <w:r>
        <w:rPr>
          <w:rFonts w:ascii="Arial" w:hAnsi="Arial" w:cs="Arial"/>
          <w:sz w:val="24"/>
          <w:szCs w:val="24"/>
        </w:rPr>
        <w:t xml:space="preserve">The following information is kept in this manual since there is still inventory in the district that belongs to Title IV, Part A.  Documentation of physical inventories will be maintained by the Federal Programs Director at the Board of Education.   </w:t>
      </w:r>
      <w:r w:rsidR="006C5420">
        <w:rPr>
          <w:rFonts w:ascii="Arial" w:hAnsi="Arial" w:cs="Arial"/>
          <w:sz w:val="24"/>
          <w:szCs w:val="24"/>
        </w:rPr>
        <w:t xml:space="preserve">The </w:t>
      </w:r>
      <w:r w:rsidR="007D77B7">
        <w:rPr>
          <w:rFonts w:ascii="Arial" w:hAnsi="Arial" w:cs="Arial"/>
          <w:sz w:val="24"/>
          <w:szCs w:val="24"/>
        </w:rPr>
        <w:t xml:space="preserve">principal at each school will designate the person </w:t>
      </w:r>
      <w:r w:rsidR="006C5420">
        <w:rPr>
          <w:rFonts w:ascii="Arial" w:hAnsi="Arial" w:cs="Arial"/>
          <w:sz w:val="24"/>
          <w:szCs w:val="24"/>
        </w:rPr>
        <w:t xml:space="preserve">responsible for inventory.  </w:t>
      </w:r>
      <w:r>
        <w:rPr>
          <w:rFonts w:ascii="Arial" w:hAnsi="Arial" w:cs="Arial"/>
          <w:sz w:val="24"/>
          <w:szCs w:val="24"/>
        </w:rPr>
        <w:t>The person conducting the physical inventory and the principal will sign off on the inventory documentation/checklist submitted to the BOE office.  For any equipment located at the central office, physical inventories will be conducted</w:t>
      </w:r>
      <w:r w:rsidR="007D77B7">
        <w:rPr>
          <w:rFonts w:ascii="Arial" w:hAnsi="Arial" w:cs="Arial"/>
          <w:sz w:val="24"/>
          <w:szCs w:val="24"/>
        </w:rPr>
        <w:t xml:space="preserve">, and documentation will be </w:t>
      </w:r>
      <w:r>
        <w:rPr>
          <w:rFonts w:ascii="Arial" w:hAnsi="Arial" w:cs="Arial"/>
          <w:sz w:val="24"/>
          <w:szCs w:val="24"/>
        </w:rPr>
        <w:t xml:space="preserve">signed by the Federal Programs Director.  </w:t>
      </w:r>
      <w:r w:rsidR="007D77B7">
        <w:rPr>
          <w:rFonts w:ascii="Arial" w:hAnsi="Arial" w:cs="Arial"/>
          <w:sz w:val="24"/>
          <w:szCs w:val="24"/>
        </w:rPr>
        <w:t xml:space="preserve">The </w:t>
      </w:r>
      <w:r>
        <w:rPr>
          <w:rFonts w:ascii="Arial" w:hAnsi="Arial" w:cs="Arial"/>
          <w:sz w:val="24"/>
          <w:szCs w:val="24"/>
        </w:rPr>
        <w:t xml:space="preserve">Federal Programs Director </w:t>
      </w:r>
      <w:r w:rsidR="007D77B7">
        <w:rPr>
          <w:rFonts w:ascii="Arial" w:hAnsi="Arial" w:cs="Arial"/>
          <w:sz w:val="24"/>
          <w:szCs w:val="24"/>
        </w:rPr>
        <w:t>spot-checks</w:t>
      </w:r>
      <w:r>
        <w:rPr>
          <w:rFonts w:ascii="Arial" w:hAnsi="Arial" w:cs="Arial"/>
          <w:sz w:val="24"/>
          <w:szCs w:val="24"/>
        </w:rPr>
        <w:t xml:space="preserve"> inventory to ensure quality control of inventory.  This inventory will be conducted once per year</w:t>
      </w:r>
      <w:r w:rsidR="007D77B7">
        <w:rPr>
          <w:rFonts w:ascii="Arial" w:hAnsi="Arial" w:cs="Arial"/>
          <w:sz w:val="24"/>
          <w:szCs w:val="24"/>
        </w:rPr>
        <w:t>, and</w:t>
      </w:r>
      <w:r>
        <w:rPr>
          <w:rFonts w:ascii="Arial" w:hAnsi="Arial" w:cs="Arial"/>
          <w:sz w:val="24"/>
          <w:szCs w:val="24"/>
        </w:rPr>
        <w:t xml:space="preserve"> documentation will be maintained at the central office.</w:t>
      </w:r>
    </w:p>
    <w:p w:rsidR="006A4FAB" w:rsidRDefault="006A4FAB" w:rsidP="006A4FAB">
      <w:pPr>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252455" w:rsidRDefault="0025245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0613C5" w:rsidRDefault="000613C5" w:rsidP="00252455">
      <w:pPr>
        <w:tabs>
          <w:tab w:val="left" w:pos="90"/>
        </w:tabs>
        <w:ind w:left="0" w:hanging="2"/>
        <w:jc w:val="both"/>
        <w:rPr>
          <w:rFonts w:ascii="Arial" w:hAnsi="Arial" w:cs="Arial"/>
          <w:sz w:val="24"/>
          <w:szCs w:val="24"/>
        </w:rPr>
      </w:pPr>
    </w:p>
    <w:p w:rsidR="00252455" w:rsidRDefault="00DE0D20" w:rsidP="00C837CA">
      <w:pPr>
        <w:suppressAutoHyphens w:val="0"/>
        <w:spacing w:line="240" w:lineRule="auto"/>
        <w:ind w:leftChars="0" w:left="0" w:firstLineChars="0" w:firstLine="0"/>
        <w:textDirection w:val="lrTb"/>
        <w:textAlignment w:val="auto"/>
        <w:outlineLvl w:val="9"/>
        <w:rPr>
          <w:rFonts w:ascii="Arial" w:hAnsi="Arial" w:cs="Arial"/>
          <w:b/>
          <w:color w:val="FF0000"/>
          <w:sz w:val="32"/>
          <w:szCs w:val="24"/>
          <w:u w:val="single"/>
        </w:rPr>
      </w:pPr>
      <w:bookmarkStart w:id="112" w:name="Section30"/>
      <w:r>
        <w:rPr>
          <w:rFonts w:ascii="Arial" w:hAnsi="Arial" w:cs="Arial"/>
          <w:b/>
          <w:color w:val="FF0000"/>
          <w:sz w:val="32"/>
          <w:szCs w:val="24"/>
          <w:u w:val="single"/>
        </w:rPr>
        <w:br w:type="page"/>
      </w:r>
      <w:r w:rsidR="00252455">
        <w:rPr>
          <w:rFonts w:ascii="Arial" w:hAnsi="Arial" w:cs="Arial"/>
          <w:b/>
          <w:color w:val="FF0000"/>
          <w:sz w:val="32"/>
          <w:szCs w:val="24"/>
          <w:u w:val="single"/>
        </w:rPr>
        <w:lastRenderedPageBreak/>
        <w:t>SECTION 3</w:t>
      </w:r>
      <w:r w:rsidR="00434571">
        <w:rPr>
          <w:rFonts w:ascii="Arial" w:hAnsi="Arial" w:cs="Arial"/>
          <w:b/>
          <w:color w:val="FF0000"/>
          <w:sz w:val="32"/>
          <w:szCs w:val="24"/>
          <w:u w:val="single"/>
        </w:rPr>
        <w:t>0</w:t>
      </w:r>
      <w:r w:rsidR="00252455">
        <w:rPr>
          <w:rFonts w:ascii="Arial" w:hAnsi="Arial" w:cs="Arial"/>
          <w:b/>
          <w:color w:val="FF0000"/>
          <w:sz w:val="32"/>
          <w:szCs w:val="24"/>
          <w:u w:val="single"/>
        </w:rPr>
        <w:t>:  TITLE V, PART B – RURAL EDUCATION</w:t>
      </w:r>
    </w:p>
    <w:p w:rsidR="00252455" w:rsidRDefault="00252455" w:rsidP="00252455">
      <w:pPr>
        <w:tabs>
          <w:tab w:val="left" w:pos="90"/>
        </w:tabs>
        <w:ind w:left="1" w:hanging="3"/>
        <w:jc w:val="center"/>
        <w:rPr>
          <w:rFonts w:ascii="Arial" w:hAnsi="Arial" w:cs="Arial"/>
          <w:b/>
          <w:color w:val="FF0000"/>
          <w:sz w:val="32"/>
          <w:szCs w:val="24"/>
          <w:u w:val="single"/>
        </w:rPr>
      </w:pPr>
      <w:r>
        <w:rPr>
          <w:rFonts w:ascii="Arial" w:hAnsi="Arial" w:cs="Arial"/>
          <w:b/>
          <w:color w:val="FF0000"/>
          <w:sz w:val="32"/>
          <w:szCs w:val="24"/>
          <w:u w:val="single"/>
        </w:rPr>
        <w:t>INITIATIVE</w:t>
      </w:r>
    </w:p>
    <w:bookmarkEnd w:id="112"/>
    <w:p w:rsidR="00252455" w:rsidRPr="00910119" w:rsidRDefault="00252455" w:rsidP="00E83539">
      <w:pPr>
        <w:shd w:val="clear" w:color="auto" w:fill="FFFFFF"/>
        <w:spacing w:line="360" w:lineRule="atLeast"/>
        <w:ind w:left="0" w:hanging="2"/>
        <w:rPr>
          <w:rFonts w:ascii="Arial" w:hAnsi="Arial" w:cs="Arial"/>
          <w:sz w:val="24"/>
          <w:szCs w:val="24"/>
        </w:rPr>
      </w:pPr>
      <w:r w:rsidRPr="00910119">
        <w:rPr>
          <w:rFonts w:ascii="Arial" w:hAnsi="Arial" w:cs="Arial"/>
          <w:sz w:val="24"/>
          <w:szCs w:val="24"/>
        </w:rPr>
        <w:t>The Rural Education Initiative is designed to assist rural school districts in using Federal resources more effectively to improve the quality of instruction and student academic achievement. It consists of two separate programs – the Small, Rural School Achievement (SRSA) program and the Rural and Low-Income Schools (RLIS) program.</w:t>
      </w:r>
    </w:p>
    <w:p w:rsidR="00252455" w:rsidRDefault="00252455" w:rsidP="00E83539">
      <w:pPr>
        <w:shd w:val="clear" w:color="auto" w:fill="FFFFFF"/>
        <w:spacing w:line="240" w:lineRule="auto"/>
        <w:ind w:left="0" w:hanging="2"/>
        <w:rPr>
          <w:rFonts w:ascii="Arial" w:eastAsia="Times New Roman" w:hAnsi="Arial" w:cs="Arial"/>
          <w:sz w:val="24"/>
          <w:szCs w:val="24"/>
        </w:rPr>
      </w:pPr>
      <w:r>
        <w:rPr>
          <w:rFonts w:ascii="Arial" w:eastAsia="Times New Roman" w:hAnsi="Arial" w:cs="Arial"/>
          <w:sz w:val="24"/>
          <w:szCs w:val="24"/>
        </w:rPr>
        <w:t>The SRSA program is a rural school initiative with two components –</w:t>
      </w:r>
    </w:p>
    <w:p w:rsidR="00252455" w:rsidRPr="00514BAA" w:rsidRDefault="00252455" w:rsidP="002E774D">
      <w:pPr>
        <w:pStyle w:val="ListParagraph"/>
        <w:numPr>
          <w:ilvl w:val="0"/>
          <w:numId w:val="47"/>
        </w:numPr>
        <w:tabs>
          <w:tab w:val="left" w:pos="1170"/>
        </w:tabs>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sidRPr="00514BAA">
        <w:rPr>
          <w:rFonts w:ascii="Arial" w:hAnsi="Arial" w:cs="Arial"/>
          <w:sz w:val="24"/>
          <w:szCs w:val="24"/>
        </w:rPr>
        <w:t>Rural Flexibility – the Alternative Use of Funds Authority</w:t>
      </w:r>
    </w:p>
    <w:p w:rsidR="00252455" w:rsidRDefault="00252455" w:rsidP="002E774D">
      <w:pPr>
        <w:pStyle w:val="ListParagraph"/>
        <w:numPr>
          <w:ilvl w:val="0"/>
          <w:numId w:val="47"/>
        </w:numPr>
        <w:tabs>
          <w:tab w:val="left" w:pos="1170"/>
        </w:tabs>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sidRPr="00514BAA">
        <w:rPr>
          <w:rFonts w:ascii="Arial" w:hAnsi="Arial" w:cs="Arial"/>
          <w:sz w:val="24"/>
          <w:szCs w:val="24"/>
        </w:rPr>
        <w:t xml:space="preserve">Rural Flexibility provides eligible </w:t>
      </w:r>
      <w:r w:rsidR="007C2C0A">
        <w:rPr>
          <w:rFonts w:ascii="Arial" w:hAnsi="Arial" w:cs="Arial"/>
          <w:sz w:val="24"/>
          <w:szCs w:val="24"/>
        </w:rPr>
        <w:t>ACSS</w:t>
      </w:r>
      <w:r w:rsidRPr="00514BAA">
        <w:rPr>
          <w:rFonts w:ascii="Arial" w:hAnsi="Arial" w:cs="Arial"/>
          <w:sz w:val="24"/>
          <w:szCs w:val="24"/>
        </w:rPr>
        <w:t xml:space="preserve"> (LEAs) with greater flexibility in using the formula grant funds that they receive under certain State-administered Federal programs. This portion of the SRSA program is not a grant program and does not provide LEAs with funding.</w:t>
      </w:r>
    </w:p>
    <w:p w:rsidR="00910119" w:rsidRPr="00514BAA" w:rsidRDefault="00910119" w:rsidP="00910119">
      <w:pPr>
        <w:pStyle w:val="ListParagraph"/>
        <w:tabs>
          <w:tab w:val="left" w:pos="1170"/>
        </w:tabs>
        <w:suppressAutoHyphens w:val="0"/>
        <w:spacing w:line="276" w:lineRule="auto"/>
        <w:ind w:leftChars="0" w:left="1170" w:firstLineChars="0" w:firstLine="0"/>
        <w:jc w:val="both"/>
        <w:textDirection w:val="lrTb"/>
        <w:textAlignment w:val="auto"/>
        <w:outlineLvl w:val="9"/>
        <w:rPr>
          <w:rFonts w:ascii="Arial" w:hAnsi="Arial" w:cs="Arial"/>
          <w:sz w:val="24"/>
          <w:szCs w:val="24"/>
        </w:rPr>
      </w:pPr>
    </w:p>
    <w:p w:rsidR="00252455" w:rsidRDefault="00252455" w:rsidP="00E83539">
      <w:pPr>
        <w:shd w:val="clear" w:color="auto" w:fill="FFFFFF"/>
        <w:spacing w:line="360" w:lineRule="atLeast"/>
        <w:ind w:left="0" w:hanging="2"/>
        <w:rPr>
          <w:rFonts w:ascii="Arial" w:eastAsiaTheme="minorEastAsia" w:hAnsi="Arial" w:cs="Arial"/>
          <w:sz w:val="24"/>
          <w:szCs w:val="24"/>
        </w:rPr>
      </w:pPr>
      <w:r>
        <w:rPr>
          <w:rFonts w:ascii="Arial" w:eastAsia="Times New Roman" w:hAnsi="Arial" w:cs="Arial"/>
          <w:sz w:val="24"/>
          <w:szCs w:val="24"/>
        </w:rPr>
        <w:t>The Title V, Part B director will meet with Program Directors, the Superintendent and CFO to discuss school improvement plan needs and budgeting. Based on program requirements and the system/school plans for identifying needs of the students, the Director prepares the Title VB budget according to the funding allocation. The principal meets with the School Leadership Team to examine needs which have been identified through data analysis and examination of the school improvement plan (Title I). The schools submit budgets, which are then reviewed for allowable costs, which are reasonable and necessary to carry out the Title VB program.  Once necessary revisions have been made at the school level, the school budgets are compiled and placed in the consolidated application.  Schools may not requisition items until they have been notified that the budget(s) has been approved at the state level. Once approval of the application has been made, schools are notified to spend Title VB funds as budgeted and to complete requisition request for purchases. Requisitions are then processed following the purchasing procedures described in Section I.  Schools are encouraged to submit purchase orders within two weeks of being notified that the funds are available.</w:t>
      </w:r>
      <w:r>
        <w:rPr>
          <w:rFonts w:ascii="Arial" w:hAnsi="Arial" w:cs="Arial"/>
          <w:sz w:val="24"/>
          <w:szCs w:val="24"/>
        </w:rPr>
        <w:t xml:space="preserve">  </w:t>
      </w:r>
    </w:p>
    <w:p w:rsidR="00910119" w:rsidRDefault="00910119" w:rsidP="00252455">
      <w:pPr>
        <w:tabs>
          <w:tab w:val="left" w:pos="2880"/>
        </w:tabs>
        <w:ind w:left="0" w:hanging="2"/>
        <w:jc w:val="both"/>
        <w:rPr>
          <w:rFonts w:ascii="Arial" w:hAnsi="Arial" w:cs="Arial"/>
          <w:sz w:val="24"/>
          <w:szCs w:val="24"/>
        </w:rPr>
      </w:pPr>
    </w:p>
    <w:p w:rsidR="00252455" w:rsidRDefault="00252455" w:rsidP="00252455">
      <w:pPr>
        <w:tabs>
          <w:tab w:val="left" w:pos="2880"/>
        </w:tabs>
        <w:ind w:left="0" w:hanging="2"/>
        <w:jc w:val="both"/>
        <w:rPr>
          <w:rFonts w:ascii="Arial" w:hAnsi="Arial" w:cs="Arial"/>
          <w:sz w:val="24"/>
          <w:szCs w:val="24"/>
        </w:rPr>
      </w:pPr>
      <w:r>
        <w:rPr>
          <w:rFonts w:ascii="Arial" w:hAnsi="Arial" w:cs="Arial"/>
          <w:sz w:val="24"/>
          <w:szCs w:val="24"/>
        </w:rPr>
        <w:t xml:space="preserve">The Title VB director keeps an excel sheet logging all purchases based on the requisition forms signed by the Program Director. Monthly budget status sheets are provided to the Title VB Director and other Program Directors by the CFO.  These are used to monitor expenditures and verify that the appropriate codes and purchases meet the approved Title budget.    </w:t>
      </w:r>
    </w:p>
    <w:p w:rsidR="00252455" w:rsidRDefault="00252455" w:rsidP="00252455">
      <w:pPr>
        <w:tabs>
          <w:tab w:val="left" w:pos="2880"/>
        </w:tabs>
        <w:ind w:left="0" w:hanging="2"/>
        <w:jc w:val="both"/>
        <w:rPr>
          <w:rFonts w:ascii="Arial" w:hAnsi="Arial" w:cs="Arial"/>
          <w:sz w:val="24"/>
          <w:szCs w:val="24"/>
        </w:rPr>
      </w:pPr>
    </w:p>
    <w:p w:rsidR="00252455" w:rsidRDefault="00252455" w:rsidP="00252455">
      <w:pPr>
        <w:tabs>
          <w:tab w:val="left" w:pos="2880"/>
        </w:tabs>
        <w:ind w:left="0" w:hanging="2"/>
        <w:jc w:val="both"/>
        <w:rPr>
          <w:rFonts w:ascii="Arial" w:hAnsi="Arial" w:cs="Arial"/>
          <w:b/>
          <w:sz w:val="28"/>
          <w:szCs w:val="28"/>
        </w:rPr>
      </w:pPr>
      <w:r>
        <w:rPr>
          <w:rFonts w:ascii="Arial" w:hAnsi="Arial" w:cs="Arial"/>
          <w:sz w:val="24"/>
          <w:szCs w:val="24"/>
        </w:rPr>
        <w:t>The Title VB program provides technical assistance to all schools as described in Section I. Any purchases of equipment and/or real property are processed in according to the procedure in Section 17.</w:t>
      </w:r>
    </w:p>
    <w:p w:rsidR="00252455" w:rsidRPr="00411136" w:rsidRDefault="00252455" w:rsidP="00252455">
      <w:pPr>
        <w:tabs>
          <w:tab w:val="left" w:pos="90"/>
        </w:tabs>
        <w:ind w:left="0" w:hanging="2"/>
        <w:jc w:val="both"/>
        <w:rPr>
          <w:rFonts w:ascii="Arial" w:hAnsi="Arial" w:cs="Arial"/>
          <w:b/>
          <w:sz w:val="24"/>
          <w:szCs w:val="24"/>
        </w:rPr>
      </w:pPr>
      <w:r w:rsidRPr="00411136">
        <w:rPr>
          <w:rFonts w:ascii="Arial" w:hAnsi="Arial" w:cs="Arial"/>
          <w:b/>
          <w:sz w:val="24"/>
          <w:szCs w:val="24"/>
        </w:rPr>
        <w:tab/>
      </w:r>
    </w:p>
    <w:p w:rsidR="00411136" w:rsidRPr="00411136" w:rsidRDefault="00411136" w:rsidP="00411136">
      <w:pPr>
        <w:pStyle w:val="BodyText"/>
        <w:ind w:left="0" w:hanging="2"/>
        <w:rPr>
          <w:rFonts w:ascii="Arial" w:hAnsi="Arial" w:cs="Arial"/>
          <w:sz w:val="24"/>
          <w:szCs w:val="24"/>
          <w:highlight w:val="yellow"/>
        </w:rPr>
      </w:pPr>
      <w:r w:rsidRPr="00411136">
        <w:rPr>
          <w:rFonts w:ascii="Arial" w:hAnsi="Arial" w:cs="Arial"/>
          <w:sz w:val="24"/>
          <w:szCs w:val="24"/>
          <w:highlight w:val="yellow"/>
        </w:rPr>
        <w:t>Title VB Written Procedures for Annual Evaluation Submission and Timeline are listed below:</w:t>
      </w:r>
    </w:p>
    <w:p w:rsidR="00411136" w:rsidRPr="00411136" w:rsidRDefault="00411136" w:rsidP="00411136">
      <w:pPr>
        <w:pStyle w:val="BodyText"/>
        <w:ind w:left="0" w:hanging="2"/>
        <w:rPr>
          <w:rFonts w:ascii="Arial" w:hAnsi="Arial" w:cs="Arial"/>
          <w:sz w:val="24"/>
          <w:szCs w:val="24"/>
          <w:highlight w:val="yellow"/>
        </w:rPr>
      </w:pPr>
    </w:p>
    <w:p w:rsidR="00411136" w:rsidRPr="00411136" w:rsidRDefault="00411136" w:rsidP="00411136">
      <w:pPr>
        <w:pStyle w:val="BodyText"/>
        <w:ind w:left="0" w:hanging="2"/>
        <w:rPr>
          <w:rFonts w:ascii="Arial" w:hAnsi="Arial" w:cs="Arial"/>
          <w:sz w:val="24"/>
          <w:szCs w:val="24"/>
        </w:rPr>
      </w:pPr>
      <w:r w:rsidRPr="00411136">
        <w:rPr>
          <w:rFonts w:ascii="Arial" w:hAnsi="Arial" w:cs="Arial"/>
          <w:sz w:val="24"/>
          <w:szCs w:val="24"/>
          <w:highlight w:val="yellow"/>
          <w:u w:val="single"/>
        </w:rPr>
        <w:lastRenderedPageBreak/>
        <w:t>Procedures:</w:t>
      </w:r>
      <w:r w:rsidRPr="00411136">
        <w:rPr>
          <w:rFonts w:ascii="Arial" w:hAnsi="Arial" w:cs="Arial"/>
          <w:sz w:val="24"/>
          <w:szCs w:val="24"/>
          <w:highlight w:val="yellow"/>
        </w:rPr>
        <w:t xml:space="preserve">  We used the Grant Application Completion Report to create and submit the Annual Evaluation Report which was signed off by our Chief Financial Officer, Adrienne Taylor.</w:t>
      </w:r>
    </w:p>
    <w:p w:rsidR="00411136" w:rsidRPr="001648F4" w:rsidRDefault="00411136" w:rsidP="00411136">
      <w:pPr>
        <w:pStyle w:val="BodyText"/>
        <w:ind w:left="0" w:hanging="2"/>
        <w:sectPr w:rsidR="00411136" w:rsidRPr="001648F4">
          <w:pgSz w:w="12240" w:h="15840"/>
          <w:pgMar w:top="1120" w:right="1220" w:bottom="460" w:left="1260" w:header="647" w:footer="261" w:gutter="0"/>
          <w:cols w:space="720"/>
        </w:sectPr>
      </w:pPr>
      <w:r w:rsidRPr="00411136">
        <w:rPr>
          <w:rFonts w:ascii="Arial" w:hAnsi="Arial" w:cs="Arial"/>
          <w:sz w:val="24"/>
          <w:szCs w:val="24"/>
          <w:highlight w:val="yellow"/>
          <w:u w:val="single"/>
        </w:rPr>
        <w:t>Timeline Guidelines:</w:t>
      </w:r>
      <w:r w:rsidRPr="00411136">
        <w:rPr>
          <w:rFonts w:ascii="Arial" w:hAnsi="Arial" w:cs="Arial"/>
          <w:sz w:val="24"/>
          <w:szCs w:val="24"/>
          <w:highlight w:val="yellow"/>
        </w:rPr>
        <w:t xml:space="preserve">  Federal Program funds close out in September 30</w:t>
      </w:r>
      <w:r w:rsidRPr="00411136">
        <w:rPr>
          <w:rFonts w:ascii="Arial" w:hAnsi="Arial" w:cs="Arial"/>
          <w:sz w:val="24"/>
          <w:szCs w:val="24"/>
          <w:highlight w:val="yellow"/>
          <w:vertAlign w:val="superscript"/>
        </w:rPr>
        <w:t>th</w:t>
      </w:r>
      <w:r w:rsidRPr="00411136">
        <w:rPr>
          <w:rFonts w:ascii="Arial" w:hAnsi="Arial" w:cs="Arial"/>
          <w:sz w:val="24"/>
          <w:szCs w:val="24"/>
          <w:highlight w:val="yellow"/>
        </w:rPr>
        <w:t>, Check PC Genesis Report, Final Drawdown Completed, Annual Completion Report completed by October 30</w:t>
      </w:r>
      <w:r w:rsidRPr="00411136">
        <w:rPr>
          <w:rFonts w:ascii="Arial" w:hAnsi="Arial" w:cs="Arial"/>
          <w:sz w:val="24"/>
          <w:szCs w:val="24"/>
          <w:highlight w:val="yellow"/>
          <w:vertAlign w:val="superscript"/>
        </w:rPr>
        <w:t>th</w:t>
      </w:r>
      <w:r w:rsidRPr="001648F4">
        <w:rPr>
          <w:highlight w:val="yellow"/>
        </w:rPr>
        <w:t>.</w:t>
      </w:r>
      <w:r>
        <w:t xml:space="preserve">  </w:t>
      </w:r>
    </w:p>
    <w:p w:rsidR="00252455" w:rsidRDefault="00252455" w:rsidP="00252455">
      <w:pPr>
        <w:tabs>
          <w:tab w:val="left" w:pos="90"/>
        </w:tabs>
        <w:ind w:left="1" w:hanging="3"/>
        <w:jc w:val="center"/>
        <w:rPr>
          <w:rFonts w:ascii="Arial" w:hAnsi="Arial" w:cs="Arial"/>
          <w:b/>
          <w:color w:val="FF0000"/>
          <w:sz w:val="32"/>
          <w:szCs w:val="24"/>
          <w:u w:val="single"/>
        </w:rPr>
      </w:pPr>
      <w:bookmarkStart w:id="113" w:name="Section31"/>
      <w:r>
        <w:rPr>
          <w:rFonts w:ascii="Arial" w:hAnsi="Arial" w:cs="Arial"/>
          <w:b/>
          <w:color w:val="FF0000"/>
          <w:sz w:val="32"/>
          <w:szCs w:val="24"/>
          <w:u w:val="single"/>
        </w:rPr>
        <w:lastRenderedPageBreak/>
        <w:t>SECTION 3</w:t>
      </w:r>
      <w:r w:rsidR="00434571">
        <w:rPr>
          <w:rFonts w:ascii="Arial" w:hAnsi="Arial" w:cs="Arial"/>
          <w:b/>
          <w:color w:val="FF0000"/>
          <w:sz w:val="32"/>
          <w:szCs w:val="24"/>
          <w:u w:val="single"/>
        </w:rPr>
        <w:t>1</w:t>
      </w:r>
      <w:r>
        <w:rPr>
          <w:rFonts w:ascii="Arial" w:hAnsi="Arial" w:cs="Arial"/>
          <w:b/>
          <w:color w:val="FF0000"/>
          <w:sz w:val="32"/>
          <w:szCs w:val="24"/>
          <w:u w:val="single"/>
        </w:rPr>
        <w:t>: CHARTER SCHOOLS/SPECIAL</w:t>
      </w:r>
    </w:p>
    <w:p w:rsidR="00252455" w:rsidRDefault="00252455" w:rsidP="00252455">
      <w:pPr>
        <w:tabs>
          <w:tab w:val="left" w:pos="90"/>
        </w:tabs>
        <w:ind w:left="1" w:hanging="3"/>
        <w:jc w:val="center"/>
        <w:rPr>
          <w:rFonts w:ascii="Arial" w:hAnsi="Arial" w:cs="Arial"/>
          <w:b/>
          <w:color w:val="FF0000"/>
          <w:sz w:val="32"/>
          <w:szCs w:val="24"/>
          <w:u w:val="single"/>
        </w:rPr>
      </w:pPr>
      <w:r>
        <w:rPr>
          <w:rFonts w:ascii="Arial" w:hAnsi="Arial" w:cs="Arial"/>
          <w:b/>
          <w:color w:val="FF0000"/>
          <w:sz w:val="32"/>
          <w:szCs w:val="24"/>
          <w:u w:val="single"/>
        </w:rPr>
        <w:t>CHARTER/COMMISSIONED SCHOOLS</w:t>
      </w:r>
    </w:p>
    <w:bookmarkEnd w:id="113"/>
    <w:p w:rsidR="00252455" w:rsidRDefault="00252455" w:rsidP="00252455">
      <w:pPr>
        <w:ind w:left="0" w:hanging="2"/>
        <w:rPr>
          <w:rFonts w:ascii="Arial" w:hAnsi="Arial" w:cs="Arial"/>
          <w:sz w:val="22"/>
          <w:szCs w:val="22"/>
        </w:rPr>
      </w:pPr>
      <w:r>
        <w:rPr>
          <w:rFonts w:ascii="Arial" w:hAnsi="Arial" w:cs="Arial"/>
          <w:sz w:val="24"/>
          <w:szCs w:val="24"/>
        </w:rPr>
        <w:t xml:space="preserve">There are no charter schools in </w:t>
      </w:r>
      <w:proofErr w:type="gramStart"/>
      <w:r>
        <w:rPr>
          <w:rFonts w:ascii="Arial" w:hAnsi="Arial" w:cs="Arial"/>
          <w:sz w:val="24"/>
          <w:szCs w:val="24"/>
        </w:rPr>
        <w:t>Appling  County</w:t>
      </w:r>
      <w:proofErr w:type="gramEnd"/>
      <w:r>
        <w:rPr>
          <w:rFonts w:ascii="Arial" w:hAnsi="Arial" w:cs="Arial"/>
          <w:sz w:val="24"/>
          <w:szCs w:val="24"/>
        </w:rPr>
        <w:t xml:space="preserve">; however, should a charter school open in Appling  County and qualify for services/resources, planning would occur via discussions with representatives from the charter school. The charter school would be required to submit a plan describing how the funds will be used to support instruction and ensure that all students meet high academic achievement and performance standards.  The </w:t>
      </w:r>
      <w:r w:rsidR="00033D8D">
        <w:rPr>
          <w:rFonts w:ascii="Arial" w:hAnsi="Arial" w:cs="Arial"/>
          <w:sz w:val="24"/>
          <w:szCs w:val="24"/>
        </w:rPr>
        <w:t>Federal Programs Director</w:t>
      </w:r>
      <w:r>
        <w:rPr>
          <w:rFonts w:ascii="Arial" w:hAnsi="Arial" w:cs="Arial"/>
          <w:sz w:val="24"/>
          <w:szCs w:val="24"/>
        </w:rPr>
        <w:t xml:space="preserve"> will approve the charter school’s plan and maintain the plan and any documentation of the planning process, as well as, any documentation needed for audit purposes.  Like private school consultations, the charter schools will be notified regarding the federal funds available and the other provisions of ESSA governing Title I schools such as professionally qualified teachers, choice and supplemental educational services, and unsafe schools impact charter schools as well. </w:t>
      </w:r>
    </w:p>
    <w:p w:rsidR="00514BAA" w:rsidRDefault="00252455" w:rsidP="00252455">
      <w:pPr>
        <w:tabs>
          <w:tab w:val="left" w:pos="2880"/>
        </w:tabs>
        <w:ind w:left="1" w:hanging="3"/>
        <w:rPr>
          <w:rFonts w:ascii="Arial" w:hAnsi="Arial" w:cs="Arial"/>
          <w:b/>
          <w:sz w:val="32"/>
          <w:szCs w:val="32"/>
        </w:rPr>
      </w:pPr>
      <w:r>
        <w:rPr>
          <w:rFonts w:ascii="Arial" w:hAnsi="Arial" w:cs="Arial"/>
          <w:b/>
          <w:sz w:val="32"/>
          <w:szCs w:val="32"/>
        </w:rPr>
        <w:t xml:space="preserve">    </w:t>
      </w:r>
    </w:p>
    <w:p w:rsidR="00E83539" w:rsidRDefault="00E83539" w:rsidP="00252455">
      <w:pPr>
        <w:tabs>
          <w:tab w:val="left" w:pos="2880"/>
        </w:tabs>
        <w:ind w:left="1" w:hanging="3"/>
        <w:rPr>
          <w:rFonts w:ascii="Arial" w:hAnsi="Arial" w:cs="Arial"/>
          <w:b/>
          <w:sz w:val="32"/>
          <w:szCs w:val="32"/>
        </w:rPr>
      </w:pPr>
    </w:p>
    <w:p w:rsidR="00E83539" w:rsidRDefault="00E83539" w:rsidP="00252455">
      <w:pPr>
        <w:tabs>
          <w:tab w:val="left" w:pos="2880"/>
        </w:tabs>
        <w:ind w:left="1" w:hanging="3"/>
        <w:rPr>
          <w:rFonts w:ascii="Arial" w:hAnsi="Arial" w:cs="Arial"/>
          <w:b/>
          <w:sz w:val="32"/>
          <w:szCs w:val="32"/>
        </w:rPr>
      </w:pPr>
    </w:p>
    <w:p w:rsidR="00252455" w:rsidRDefault="00252455" w:rsidP="00252455">
      <w:pPr>
        <w:tabs>
          <w:tab w:val="left" w:pos="90"/>
        </w:tabs>
        <w:ind w:left="1" w:hanging="3"/>
        <w:jc w:val="center"/>
        <w:rPr>
          <w:rFonts w:ascii="Arial" w:hAnsi="Arial" w:cs="Arial"/>
          <w:b/>
          <w:color w:val="FF0000"/>
          <w:sz w:val="32"/>
          <w:szCs w:val="24"/>
          <w:u w:val="single"/>
        </w:rPr>
      </w:pPr>
      <w:bookmarkStart w:id="114" w:name="Section32"/>
      <w:r>
        <w:rPr>
          <w:rFonts w:ascii="Arial" w:hAnsi="Arial" w:cs="Arial"/>
          <w:b/>
          <w:color w:val="FF0000"/>
          <w:sz w:val="32"/>
          <w:szCs w:val="24"/>
          <w:u w:val="single"/>
        </w:rPr>
        <w:t>SECTION 3</w:t>
      </w:r>
      <w:r w:rsidR="00434571">
        <w:rPr>
          <w:rFonts w:ascii="Arial" w:hAnsi="Arial" w:cs="Arial"/>
          <w:b/>
          <w:color w:val="FF0000"/>
          <w:sz w:val="32"/>
          <w:szCs w:val="24"/>
          <w:u w:val="single"/>
        </w:rPr>
        <w:t>2</w:t>
      </w:r>
      <w:r>
        <w:rPr>
          <w:rFonts w:ascii="Arial" w:hAnsi="Arial" w:cs="Arial"/>
          <w:b/>
          <w:color w:val="FF0000"/>
          <w:sz w:val="32"/>
          <w:szCs w:val="24"/>
          <w:u w:val="single"/>
        </w:rPr>
        <w:t>: AUDITS</w:t>
      </w:r>
    </w:p>
    <w:bookmarkEnd w:id="114"/>
    <w:p w:rsidR="0041448C" w:rsidRDefault="00252455" w:rsidP="00252455">
      <w:pPr>
        <w:ind w:left="0" w:hanging="2"/>
        <w:jc w:val="both"/>
        <w:rPr>
          <w:rFonts w:ascii="Arial" w:hAnsi="Arial" w:cs="Arial"/>
          <w:sz w:val="24"/>
          <w:szCs w:val="24"/>
        </w:rPr>
      </w:pPr>
      <w:r>
        <w:rPr>
          <w:rFonts w:ascii="Arial" w:hAnsi="Arial" w:cs="Arial"/>
          <w:sz w:val="24"/>
          <w:szCs w:val="24"/>
        </w:rPr>
        <w:t xml:space="preserve">The Appling County School System is audited annually by the Georgia Department of State Audits. They audit the financial statements of the governmental activities, each major fund, and the aggregate remaining fund information for the system. The audit includes consideration of internal controls over financial reporting that are appropriate for each fund. The Superintendent and CFO meet with the auditor-in-charge to discuss any </w:t>
      </w:r>
      <w:r w:rsidR="0041448C">
        <w:rPr>
          <w:rFonts w:ascii="Arial" w:hAnsi="Arial" w:cs="Arial"/>
          <w:sz w:val="24"/>
          <w:szCs w:val="24"/>
        </w:rPr>
        <w:t>findings</w:t>
      </w:r>
      <w:r>
        <w:rPr>
          <w:rFonts w:ascii="Arial" w:hAnsi="Arial" w:cs="Arial"/>
          <w:sz w:val="24"/>
          <w:szCs w:val="24"/>
        </w:rPr>
        <w:t xml:space="preserve"> or recommendations.  Following the exit conference, the district receives a written copy of all findings and recommendation points.  In the event a finding is related to a particular program rather than general financial matters, the CFO meets with the program director to discuss and establish a corrective action plan (CAP). The CFO submits required written responses to all findings which are included in the final audit report which is available to the public.  (See Internal Controls, Section 15 and Appendix A)</w:t>
      </w:r>
      <w:r w:rsidR="0041448C">
        <w:rPr>
          <w:rFonts w:ascii="Arial" w:hAnsi="Arial" w:cs="Arial"/>
          <w:sz w:val="24"/>
          <w:szCs w:val="24"/>
        </w:rPr>
        <w:t xml:space="preserve">  </w:t>
      </w:r>
    </w:p>
    <w:p w:rsidR="0041448C" w:rsidRDefault="0041448C" w:rsidP="00252455">
      <w:pPr>
        <w:ind w:left="0" w:hanging="2"/>
        <w:jc w:val="both"/>
        <w:rPr>
          <w:rFonts w:ascii="Arial" w:hAnsi="Arial" w:cs="Arial"/>
          <w:sz w:val="24"/>
          <w:szCs w:val="24"/>
        </w:rPr>
      </w:pPr>
    </w:p>
    <w:p w:rsidR="00252455" w:rsidRPr="0041448C" w:rsidRDefault="0041448C" w:rsidP="00252455">
      <w:pPr>
        <w:ind w:left="0" w:hanging="2"/>
        <w:jc w:val="both"/>
        <w:rPr>
          <w:rFonts w:ascii="Arial" w:hAnsi="Arial" w:cs="Arial"/>
          <w:sz w:val="24"/>
          <w:szCs w:val="24"/>
        </w:rPr>
      </w:pPr>
      <w:r w:rsidRPr="0041448C">
        <w:rPr>
          <w:rFonts w:ascii="Arial" w:hAnsi="Arial" w:cs="Arial"/>
          <w:b/>
          <w:sz w:val="24"/>
          <w:szCs w:val="24"/>
          <w:u w:val="single"/>
        </w:rPr>
        <w:t>Plan of action for audit findings</w:t>
      </w:r>
      <w:r w:rsidRPr="0041448C">
        <w:rPr>
          <w:rFonts w:ascii="Arial" w:hAnsi="Arial" w:cs="Arial"/>
          <w:sz w:val="24"/>
          <w:szCs w:val="24"/>
        </w:rPr>
        <w:t>:</w:t>
      </w:r>
    </w:p>
    <w:p w:rsidR="0041448C" w:rsidRDefault="0041448C" w:rsidP="0041448C">
      <w:pPr>
        <w:pStyle w:val="BodyText"/>
        <w:spacing w:before="3" w:line="240" w:lineRule="auto"/>
        <w:ind w:left="0" w:hanging="2"/>
        <w:rPr>
          <w:rFonts w:ascii="Arial" w:hAnsi="Arial" w:cs="Arial"/>
          <w:sz w:val="24"/>
          <w:szCs w:val="24"/>
        </w:rPr>
      </w:pPr>
      <w:r w:rsidRPr="0041448C">
        <w:rPr>
          <w:rFonts w:ascii="Arial" w:hAnsi="Arial" w:cs="Arial"/>
          <w:sz w:val="24"/>
          <w:szCs w:val="24"/>
        </w:rPr>
        <w:tab/>
        <w:t xml:space="preserve">During fiscal year 2023, the Appling County Board of Education was designated as </w:t>
      </w:r>
      <w:r>
        <w:rPr>
          <w:rFonts w:ascii="Arial" w:hAnsi="Arial" w:cs="Arial"/>
          <w:sz w:val="24"/>
          <w:szCs w:val="24"/>
        </w:rPr>
        <w:t xml:space="preserve">a </w:t>
      </w:r>
      <w:r w:rsidRPr="0041448C">
        <w:rPr>
          <w:rFonts w:ascii="Arial" w:hAnsi="Arial" w:cs="Arial"/>
          <w:sz w:val="24"/>
          <w:szCs w:val="24"/>
        </w:rPr>
        <w:t xml:space="preserve">moderate risk due to a lack of internal controls over expenditures as related to the Elementary and Secondary School Emergency Relief Fund program - ESSER.   </w:t>
      </w:r>
    </w:p>
    <w:p w:rsidR="0041448C" w:rsidRPr="0041448C" w:rsidRDefault="0041448C" w:rsidP="0041448C">
      <w:pPr>
        <w:pStyle w:val="BodyText"/>
        <w:spacing w:before="3" w:line="240" w:lineRule="auto"/>
        <w:ind w:left="0" w:hanging="2"/>
        <w:rPr>
          <w:rFonts w:ascii="Arial" w:hAnsi="Arial" w:cs="Arial"/>
          <w:sz w:val="24"/>
          <w:szCs w:val="24"/>
        </w:rPr>
      </w:pPr>
      <w:r w:rsidRPr="0041448C">
        <w:rPr>
          <w:rFonts w:ascii="Arial" w:hAnsi="Arial" w:cs="Arial"/>
          <w:sz w:val="24"/>
          <w:szCs w:val="24"/>
        </w:rPr>
        <w:t xml:space="preserve">Effective August 28, 2023, the Financial Personnel and Superintendent have reviewed the process used to issue retention pay to staff.   In the future, retention pay will only be paid to staff employed by the Appling County Board of Education and not staff contracted by other agencies (including, but not limited to, custodians and long-term subs).   </w:t>
      </w:r>
      <w:r w:rsidRPr="0041448C">
        <w:rPr>
          <w:rFonts w:ascii="Arial" w:hAnsi="Arial" w:cs="Arial"/>
          <w:color w:val="FF0000"/>
          <w:sz w:val="16"/>
          <w:szCs w:val="16"/>
        </w:rPr>
        <w:t>Revised 9.5.2023</w:t>
      </w:r>
    </w:p>
    <w:p w:rsidR="0041448C" w:rsidRDefault="0041448C" w:rsidP="00252455">
      <w:pPr>
        <w:ind w:left="0" w:hanging="2"/>
        <w:jc w:val="both"/>
        <w:rPr>
          <w:rFonts w:ascii="Arial" w:hAnsi="Arial" w:cs="Arial"/>
          <w:sz w:val="24"/>
          <w:szCs w:val="24"/>
        </w:rPr>
      </w:pPr>
    </w:p>
    <w:p w:rsidR="0041448C" w:rsidRDefault="0041448C" w:rsidP="00252455">
      <w:pPr>
        <w:ind w:left="0" w:hanging="2"/>
        <w:jc w:val="both"/>
        <w:rPr>
          <w:rFonts w:ascii="Arial" w:hAnsi="Arial" w:cs="Arial"/>
          <w:sz w:val="24"/>
          <w:szCs w:val="24"/>
        </w:rPr>
      </w:pPr>
      <w:r>
        <w:rPr>
          <w:rFonts w:ascii="Arial" w:hAnsi="Arial" w:cs="Arial"/>
          <w:sz w:val="24"/>
          <w:szCs w:val="24"/>
        </w:rPr>
        <w:tab/>
      </w:r>
      <w:r>
        <w:rPr>
          <w:rFonts w:ascii="Arial" w:hAnsi="Arial" w:cs="Arial"/>
          <w:sz w:val="24"/>
          <w:szCs w:val="24"/>
        </w:rPr>
        <w:tab/>
      </w:r>
    </w:p>
    <w:p w:rsidR="00252455" w:rsidRDefault="00252455" w:rsidP="00252455">
      <w:pPr>
        <w:tabs>
          <w:tab w:val="left" w:pos="2880"/>
        </w:tabs>
        <w:ind w:left="1" w:hanging="3"/>
        <w:jc w:val="both"/>
        <w:rPr>
          <w:rFonts w:ascii="Arial" w:hAnsi="Arial" w:cs="Arial"/>
          <w:b/>
          <w:sz w:val="32"/>
          <w:szCs w:val="32"/>
        </w:rPr>
      </w:pPr>
    </w:p>
    <w:p w:rsidR="00DE0D20" w:rsidRDefault="00DE0D20">
      <w:pPr>
        <w:suppressAutoHyphens w:val="0"/>
        <w:spacing w:line="240" w:lineRule="auto"/>
        <w:ind w:leftChars="0" w:left="0" w:firstLineChars="0" w:firstLine="0"/>
        <w:textDirection w:val="lrTb"/>
        <w:textAlignment w:val="auto"/>
        <w:outlineLvl w:val="9"/>
        <w:rPr>
          <w:rFonts w:ascii="Arial" w:hAnsi="Arial" w:cs="Arial"/>
          <w:b/>
          <w:color w:val="FF0000"/>
          <w:sz w:val="32"/>
          <w:szCs w:val="24"/>
          <w:u w:val="single"/>
        </w:rPr>
      </w:pPr>
      <w:bookmarkStart w:id="115" w:name="Section33"/>
      <w:r>
        <w:rPr>
          <w:rFonts w:ascii="Arial" w:hAnsi="Arial" w:cs="Arial"/>
          <w:b/>
          <w:color w:val="FF0000"/>
          <w:sz w:val="32"/>
          <w:szCs w:val="24"/>
          <w:u w:val="single"/>
        </w:rPr>
        <w:lastRenderedPageBreak/>
        <w:br w:type="page"/>
      </w:r>
    </w:p>
    <w:p w:rsidR="00252455" w:rsidRDefault="00252455" w:rsidP="00252455">
      <w:pPr>
        <w:tabs>
          <w:tab w:val="left" w:pos="2880"/>
        </w:tabs>
        <w:ind w:left="1" w:hanging="3"/>
        <w:jc w:val="center"/>
        <w:rPr>
          <w:rFonts w:ascii="Arial" w:hAnsi="Arial" w:cs="Arial"/>
          <w:b/>
          <w:color w:val="FF0000"/>
          <w:sz w:val="32"/>
          <w:szCs w:val="24"/>
          <w:u w:val="single"/>
        </w:rPr>
      </w:pPr>
      <w:r>
        <w:rPr>
          <w:rFonts w:ascii="Arial" w:hAnsi="Arial" w:cs="Arial"/>
          <w:b/>
          <w:color w:val="FF0000"/>
          <w:sz w:val="32"/>
          <w:szCs w:val="24"/>
          <w:u w:val="single"/>
        </w:rPr>
        <w:lastRenderedPageBreak/>
        <w:t>SECTION 3</w:t>
      </w:r>
      <w:r w:rsidR="00434571">
        <w:rPr>
          <w:rFonts w:ascii="Arial" w:hAnsi="Arial" w:cs="Arial"/>
          <w:b/>
          <w:color w:val="FF0000"/>
          <w:sz w:val="32"/>
          <w:szCs w:val="24"/>
          <w:u w:val="single"/>
        </w:rPr>
        <w:t>3</w:t>
      </w:r>
      <w:r>
        <w:rPr>
          <w:rFonts w:ascii="Arial" w:hAnsi="Arial" w:cs="Arial"/>
          <w:b/>
          <w:color w:val="FF0000"/>
          <w:sz w:val="32"/>
          <w:szCs w:val="24"/>
          <w:u w:val="single"/>
        </w:rPr>
        <w:t>:  COMPLAINT PROCEDURES</w:t>
      </w:r>
    </w:p>
    <w:p w:rsidR="00910119" w:rsidRDefault="00910119" w:rsidP="00252455">
      <w:pPr>
        <w:tabs>
          <w:tab w:val="left" w:pos="2880"/>
        </w:tabs>
        <w:ind w:left="1" w:hanging="3"/>
        <w:jc w:val="center"/>
        <w:rPr>
          <w:rFonts w:ascii="Arial" w:hAnsi="Arial" w:cs="Arial"/>
          <w:b/>
          <w:color w:val="FF0000"/>
          <w:sz w:val="32"/>
          <w:szCs w:val="24"/>
          <w:u w:val="single"/>
        </w:rPr>
      </w:pPr>
    </w:p>
    <w:bookmarkEnd w:id="115"/>
    <w:p w:rsidR="00252455" w:rsidRDefault="00252455" w:rsidP="00252455">
      <w:pPr>
        <w:autoSpaceDE w:val="0"/>
        <w:autoSpaceDN w:val="0"/>
        <w:adjustRightInd w:val="0"/>
        <w:ind w:left="1" w:hanging="3"/>
        <w:jc w:val="both"/>
        <w:rPr>
          <w:rFonts w:ascii="Arial" w:hAnsi="Arial" w:cs="Arial"/>
          <w:b/>
          <w:bCs/>
          <w:sz w:val="28"/>
          <w:szCs w:val="28"/>
          <w:u w:val="single"/>
        </w:rPr>
      </w:pPr>
      <w:r>
        <w:rPr>
          <w:rFonts w:ascii="Arial" w:hAnsi="Arial" w:cs="Arial"/>
          <w:b/>
          <w:bCs/>
          <w:sz w:val="28"/>
          <w:szCs w:val="28"/>
          <w:u w:val="single"/>
        </w:rPr>
        <w:t>Complaint Procedures under the ESSA Act</w:t>
      </w:r>
    </w:p>
    <w:p w:rsidR="00910119" w:rsidRDefault="00910119" w:rsidP="00252455">
      <w:pPr>
        <w:autoSpaceDE w:val="0"/>
        <w:autoSpaceDN w:val="0"/>
        <w:adjustRightInd w:val="0"/>
        <w:ind w:left="1" w:hanging="3"/>
        <w:jc w:val="both"/>
        <w:rPr>
          <w:rFonts w:ascii="Arial" w:hAnsi="Arial" w:cs="Arial"/>
          <w:b/>
          <w:bCs/>
          <w:sz w:val="28"/>
          <w:szCs w:val="28"/>
          <w:u w:val="single"/>
        </w:rPr>
      </w:pPr>
    </w:p>
    <w:p w:rsidR="00252455" w:rsidRDefault="00252455" w:rsidP="002E774D">
      <w:pPr>
        <w:pStyle w:val="ListParagraph"/>
        <w:numPr>
          <w:ilvl w:val="0"/>
          <w:numId w:val="49"/>
        </w:numPr>
        <w:suppressAutoHyphens w:val="0"/>
        <w:autoSpaceDE w:val="0"/>
        <w:autoSpaceDN w:val="0"/>
        <w:adjustRightInd w:val="0"/>
        <w:spacing w:line="240" w:lineRule="auto"/>
        <w:ind w:leftChars="0" w:left="0" w:firstLineChars="0" w:hanging="2"/>
        <w:jc w:val="both"/>
        <w:textDirection w:val="lrTb"/>
        <w:textAlignment w:val="auto"/>
        <w:outlineLvl w:val="9"/>
        <w:rPr>
          <w:rFonts w:ascii="Arial" w:hAnsi="Arial" w:cs="Arial"/>
          <w:b/>
          <w:bCs/>
          <w:sz w:val="24"/>
          <w:szCs w:val="24"/>
        </w:rPr>
      </w:pPr>
      <w:r>
        <w:rPr>
          <w:rFonts w:ascii="Arial" w:hAnsi="Arial" w:cs="Arial"/>
          <w:b/>
          <w:bCs/>
          <w:sz w:val="24"/>
          <w:szCs w:val="24"/>
        </w:rPr>
        <w:t>Grounds for a Complaint</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Any individual, organization or agency (“complainant”) may file a complaint with the Appling County Board of Education if that individual, organization or agency believes and alleges that a violation of a Federal statute or regulation that applies to a program under the ESSA Act has occurred. The complaint must allege a violation that occurred not more than one (1) year prior to the date that the complaint is received, unless a longer period is reasonable because the violation is considered systemic or ongoing.</w:t>
      </w:r>
    </w:p>
    <w:p w:rsidR="00252455" w:rsidRDefault="00252455" w:rsidP="00252455">
      <w:pPr>
        <w:autoSpaceDE w:val="0"/>
        <w:autoSpaceDN w:val="0"/>
        <w:adjustRightInd w:val="0"/>
        <w:ind w:left="0" w:hanging="2"/>
        <w:jc w:val="both"/>
        <w:rPr>
          <w:rFonts w:ascii="Arial" w:hAnsi="Arial" w:cs="Arial"/>
          <w:sz w:val="24"/>
          <w:szCs w:val="24"/>
        </w:rPr>
      </w:pPr>
    </w:p>
    <w:p w:rsidR="00252455" w:rsidRDefault="00252455" w:rsidP="002E774D">
      <w:pPr>
        <w:pStyle w:val="ListParagraph"/>
        <w:numPr>
          <w:ilvl w:val="0"/>
          <w:numId w:val="49"/>
        </w:numPr>
        <w:suppressAutoHyphens w:val="0"/>
        <w:autoSpaceDE w:val="0"/>
        <w:autoSpaceDN w:val="0"/>
        <w:adjustRightInd w:val="0"/>
        <w:spacing w:line="240" w:lineRule="auto"/>
        <w:ind w:leftChars="0" w:left="0" w:firstLineChars="0" w:hanging="2"/>
        <w:jc w:val="both"/>
        <w:textDirection w:val="lrTb"/>
        <w:textAlignment w:val="auto"/>
        <w:outlineLvl w:val="9"/>
        <w:rPr>
          <w:rFonts w:ascii="Arial" w:hAnsi="Arial" w:cs="Arial"/>
          <w:sz w:val="24"/>
          <w:szCs w:val="24"/>
        </w:rPr>
      </w:pPr>
      <w:r>
        <w:rPr>
          <w:rFonts w:ascii="Arial" w:hAnsi="Arial" w:cs="Arial"/>
          <w:b/>
          <w:bCs/>
          <w:sz w:val="24"/>
          <w:szCs w:val="24"/>
        </w:rPr>
        <w:t xml:space="preserve">Programs: </w:t>
      </w:r>
    </w:p>
    <w:p w:rsidR="00252455" w:rsidRDefault="00252455" w:rsidP="00252455">
      <w:pPr>
        <w:ind w:left="0" w:hanging="2"/>
        <w:rPr>
          <w:rFonts w:ascii="Arial" w:hAnsi="Arial" w:cs="Arial"/>
          <w:b/>
          <w:sz w:val="24"/>
          <w:szCs w:val="24"/>
        </w:rPr>
      </w:pPr>
      <w:r>
        <w:rPr>
          <w:rFonts w:ascii="Arial" w:hAnsi="Arial" w:cs="Arial"/>
          <w:b/>
          <w:sz w:val="24"/>
          <w:szCs w:val="24"/>
        </w:rPr>
        <w:t>Title I Part A (CFDA 84.010) - State Program Code 1750, Title I Part A Academic Achievement Awards (CFDA 84.010) - State Program Code 1752, Title I, Part A Reward Districts Awards (CFDA 84.010) - State Program Code 1753, Title I School Improvement 1003(a) (CFDA 84.010) - State Program Code 1770, Title I, Part D Neglected &amp; Delinquent (CFDA 84.010) - State Program Code 1755, Title I, Part C Migrant (CFDA 84.011) - State Program Code 1762, Title II, Part A Teacher Quality (CFDA 84.367) - State Program Code 1784, Title III, Part A Language Instruction for LEP and Immigrant Students (CFDA 84.365A) - State Program Codes 1811 &amp; 1816, Title X, Part C McKinney-Vento Ed. for Homeless Children and Youth (CFDA 84.196) - State Program Code 1800, Title V, Part B Rural Education Achievement Program (REAP) (CFDA 84.358) - State Program Code 1847,  Race To The Top (RT3) - (CFDA 84.395) - State Program Code 4230</w:t>
      </w:r>
      <w:r w:rsidR="000B5E25">
        <w:rPr>
          <w:rFonts w:ascii="Arial" w:hAnsi="Arial" w:cs="Arial"/>
          <w:b/>
          <w:sz w:val="24"/>
          <w:szCs w:val="24"/>
        </w:rPr>
        <w:t>.</w:t>
      </w:r>
    </w:p>
    <w:p w:rsidR="00514BAA" w:rsidRDefault="00514BAA" w:rsidP="00514BAA">
      <w:pPr>
        <w:pStyle w:val="ListParagraph"/>
        <w:suppressAutoHyphens w:val="0"/>
        <w:autoSpaceDE w:val="0"/>
        <w:autoSpaceDN w:val="0"/>
        <w:adjustRightInd w:val="0"/>
        <w:spacing w:line="240" w:lineRule="auto"/>
        <w:ind w:leftChars="0" w:left="0" w:firstLineChars="0" w:firstLine="0"/>
        <w:jc w:val="both"/>
        <w:textDirection w:val="lrTb"/>
        <w:textAlignment w:val="auto"/>
        <w:outlineLvl w:val="9"/>
        <w:rPr>
          <w:rFonts w:ascii="Arial" w:hAnsi="Arial" w:cs="Arial"/>
          <w:b/>
          <w:bCs/>
          <w:sz w:val="24"/>
          <w:szCs w:val="24"/>
        </w:rPr>
      </w:pPr>
    </w:p>
    <w:p w:rsidR="00514BAA" w:rsidRPr="00514BAA" w:rsidRDefault="00514BAA" w:rsidP="00514BAA">
      <w:pPr>
        <w:pStyle w:val="ListParagraph"/>
        <w:suppressAutoHyphens w:val="0"/>
        <w:autoSpaceDE w:val="0"/>
        <w:autoSpaceDN w:val="0"/>
        <w:adjustRightInd w:val="0"/>
        <w:spacing w:line="240" w:lineRule="auto"/>
        <w:ind w:leftChars="0" w:left="0" w:firstLineChars="0" w:firstLine="0"/>
        <w:jc w:val="both"/>
        <w:textDirection w:val="lrTb"/>
        <w:textAlignment w:val="auto"/>
        <w:outlineLvl w:val="9"/>
        <w:rPr>
          <w:rFonts w:ascii="Arial" w:hAnsi="Arial" w:cs="Arial"/>
          <w:b/>
          <w:bCs/>
          <w:sz w:val="24"/>
          <w:szCs w:val="24"/>
        </w:rPr>
      </w:pPr>
    </w:p>
    <w:p w:rsidR="00252455" w:rsidRDefault="00252455" w:rsidP="002E774D">
      <w:pPr>
        <w:pStyle w:val="ListParagraph"/>
        <w:numPr>
          <w:ilvl w:val="0"/>
          <w:numId w:val="49"/>
        </w:numPr>
        <w:suppressAutoHyphens w:val="0"/>
        <w:autoSpaceDE w:val="0"/>
        <w:autoSpaceDN w:val="0"/>
        <w:adjustRightInd w:val="0"/>
        <w:spacing w:line="240" w:lineRule="auto"/>
        <w:ind w:leftChars="0" w:left="0" w:firstLineChars="0" w:hanging="2"/>
        <w:jc w:val="both"/>
        <w:textDirection w:val="lrTb"/>
        <w:textAlignment w:val="auto"/>
        <w:outlineLvl w:val="9"/>
        <w:rPr>
          <w:rFonts w:ascii="Arial" w:hAnsi="Arial" w:cs="Arial"/>
          <w:b/>
          <w:bCs/>
          <w:sz w:val="24"/>
          <w:szCs w:val="24"/>
        </w:rPr>
      </w:pPr>
      <w:r>
        <w:rPr>
          <w:rFonts w:ascii="Arial" w:hAnsi="Arial" w:cs="Arial"/>
          <w:b/>
          <w:sz w:val="24"/>
          <w:szCs w:val="24"/>
        </w:rPr>
        <w:t>Filing a Complaint</w:t>
      </w:r>
    </w:p>
    <w:p w:rsidR="00252455" w:rsidRDefault="00252455" w:rsidP="00252455">
      <w:pPr>
        <w:autoSpaceDE w:val="0"/>
        <w:autoSpaceDN w:val="0"/>
        <w:adjustRightInd w:val="0"/>
        <w:ind w:left="0" w:hanging="2"/>
        <w:jc w:val="both"/>
        <w:rPr>
          <w:rFonts w:ascii="Arial" w:hAnsi="Arial" w:cs="Arial"/>
          <w:b/>
          <w:bCs/>
          <w:sz w:val="24"/>
          <w:szCs w:val="24"/>
        </w:rPr>
      </w:pPr>
      <w:r>
        <w:rPr>
          <w:rFonts w:ascii="Arial" w:hAnsi="Arial" w:cs="Arial"/>
          <w:sz w:val="24"/>
          <w:szCs w:val="24"/>
        </w:rPr>
        <w:t xml:space="preserve">A formal complaint must be filed in writing to the Appling County School superintendent or his/her designee.  </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The complaint must include the following:</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 xml:space="preserve">A statement that the </w:t>
      </w:r>
      <w:r w:rsidR="00636EC9">
        <w:rPr>
          <w:rFonts w:ascii="Arial" w:hAnsi="Arial" w:cs="Arial"/>
          <w:sz w:val="24"/>
          <w:szCs w:val="24"/>
        </w:rPr>
        <w:t xml:space="preserve">APPLING </w:t>
      </w:r>
      <w:r>
        <w:rPr>
          <w:rFonts w:ascii="Arial" w:hAnsi="Arial" w:cs="Arial"/>
          <w:sz w:val="24"/>
          <w:szCs w:val="24"/>
        </w:rPr>
        <w:t>has violated a requirement of a Federal statute or regulation that applies to an applicable program</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The date on which the violation occurred</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The facts on which the statement is based and the specific requirement allegedly violated (include citation to the Federal statute or regulation)</w:t>
      </w:r>
    </w:p>
    <w:p w:rsidR="00252455" w:rsidRDefault="00252455" w:rsidP="00252455">
      <w:pPr>
        <w:autoSpaceDE w:val="0"/>
        <w:autoSpaceDN w:val="0"/>
        <w:adjustRightInd w:val="0"/>
        <w:ind w:left="0" w:hanging="2"/>
        <w:jc w:val="both"/>
        <w:rPr>
          <w:rFonts w:ascii="Arial" w:hAnsi="Arial" w:cs="Arial"/>
          <w:sz w:val="24"/>
          <w:szCs w:val="24"/>
        </w:rPr>
      </w:pPr>
    </w:p>
    <w:p w:rsidR="00252455" w:rsidRDefault="00252455" w:rsidP="00252455">
      <w:pPr>
        <w:pStyle w:val="ListParagraph"/>
        <w:autoSpaceDE w:val="0"/>
        <w:autoSpaceDN w:val="0"/>
        <w:adjustRightInd w:val="0"/>
        <w:ind w:left="0" w:hanging="2"/>
        <w:jc w:val="both"/>
        <w:rPr>
          <w:rFonts w:ascii="Arial" w:hAnsi="Arial" w:cs="Arial"/>
          <w:sz w:val="24"/>
          <w:szCs w:val="24"/>
        </w:rPr>
      </w:pPr>
      <w:r>
        <w:rPr>
          <w:rFonts w:ascii="Arial" w:hAnsi="Arial" w:cs="Arial"/>
          <w:sz w:val="24"/>
          <w:szCs w:val="24"/>
        </w:rPr>
        <w:t>A list of the names and telephone numbers of individuals who can provide additional information</w:t>
      </w:r>
    </w:p>
    <w:p w:rsidR="00252455" w:rsidRDefault="00252455" w:rsidP="00252455">
      <w:pPr>
        <w:pStyle w:val="ListParagraph"/>
        <w:autoSpaceDE w:val="0"/>
        <w:autoSpaceDN w:val="0"/>
        <w:adjustRightInd w:val="0"/>
        <w:ind w:left="0" w:hanging="2"/>
        <w:jc w:val="both"/>
        <w:rPr>
          <w:rFonts w:ascii="Arial" w:hAnsi="Arial" w:cs="Arial"/>
          <w:sz w:val="24"/>
          <w:szCs w:val="24"/>
        </w:rPr>
      </w:pP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Copies of all applicable documents supporting the complainant’s position</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 xml:space="preserve">The address of the complainant </w:t>
      </w:r>
    </w:p>
    <w:p w:rsidR="00252455" w:rsidRDefault="00252455" w:rsidP="00252455">
      <w:pPr>
        <w:autoSpaceDE w:val="0"/>
        <w:autoSpaceDN w:val="0"/>
        <w:adjustRightInd w:val="0"/>
        <w:ind w:left="0" w:hanging="2"/>
        <w:jc w:val="both"/>
        <w:rPr>
          <w:rFonts w:ascii="Arial" w:hAnsi="Arial" w:cs="Arial"/>
          <w:sz w:val="24"/>
          <w:szCs w:val="24"/>
        </w:rPr>
      </w:pPr>
    </w:p>
    <w:p w:rsidR="00252455" w:rsidRDefault="00252455" w:rsidP="002E774D">
      <w:pPr>
        <w:pStyle w:val="ListParagraph"/>
        <w:numPr>
          <w:ilvl w:val="0"/>
          <w:numId w:val="49"/>
        </w:numPr>
        <w:suppressAutoHyphens w:val="0"/>
        <w:autoSpaceDE w:val="0"/>
        <w:autoSpaceDN w:val="0"/>
        <w:adjustRightInd w:val="0"/>
        <w:spacing w:line="240" w:lineRule="auto"/>
        <w:ind w:leftChars="0" w:left="0" w:firstLineChars="0" w:hanging="2"/>
        <w:jc w:val="both"/>
        <w:textDirection w:val="lrTb"/>
        <w:textAlignment w:val="auto"/>
        <w:outlineLvl w:val="9"/>
        <w:rPr>
          <w:rFonts w:ascii="Arial" w:hAnsi="Arial" w:cs="Arial"/>
          <w:b/>
          <w:bCs/>
          <w:sz w:val="24"/>
          <w:szCs w:val="24"/>
        </w:rPr>
      </w:pPr>
      <w:r>
        <w:rPr>
          <w:rFonts w:ascii="Arial" w:hAnsi="Arial" w:cs="Arial"/>
          <w:b/>
          <w:bCs/>
          <w:sz w:val="24"/>
          <w:szCs w:val="24"/>
        </w:rPr>
        <w:t>Investigation of Complaint</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lastRenderedPageBreak/>
        <w:t>Within ten (10) days of receipt of the complaint, the Superintendent or his/her designee will issue a Letter of Acknowledgement to the complainant that contains the following information:</w:t>
      </w:r>
    </w:p>
    <w:p w:rsidR="00252455" w:rsidRDefault="00252455" w:rsidP="00910119">
      <w:pPr>
        <w:autoSpaceDE w:val="0"/>
        <w:autoSpaceDN w:val="0"/>
        <w:adjustRightInd w:val="0"/>
        <w:ind w:leftChars="0" w:left="0" w:firstLineChars="0" w:firstLine="720"/>
        <w:jc w:val="both"/>
        <w:rPr>
          <w:rFonts w:ascii="Arial" w:hAnsi="Arial" w:cs="Arial"/>
          <w:sz w:val="24"/>
          <w:szCs w:val="24"/>
        </w:rPr>
      </w:pPr>
      <w:r>
        <w:rPr>
          <w:rFonts w:ascii="Arial" w:hAnsi="Arial" w:cs="Arial"/>
          <w:sz w:val="24"/>
          <w:szCs w:val="24"/>
        </w:rPr>
        <w:t>1. The date the Department received the complaint;</w:t>
      </w:r>
    </w:p>
    <w:p w:rsidR="00252455" w:rsidRDefault="00252455" w:rsidP="00910119">
      <w:pPr>
        <w:autoSpaceDE w:val="0"/>
        <w:autoSpaceDN w:val="0"/>
        <w:adjustRightInd w:val="0"/>
        <w:ind w:leftChars="0" w:left="0" w:firstLineChars="0" w:firstLine="720"/>
        <w:jc w:val="both"/>
        <w:rPr>
          <w:rFonts w:ascii="Arial" w:hAnsi="Arial" w:cs="Arial"/>
          <w:sz w:val="24"/>
          <w:szCs w:val="24"/>
        </w:rPr>
      </w:pPr>
      <w:r>
        <w:rPr>
          <w:rFonts w:ascii="Arial" w:hAnsi="Arial" w:cs="Arial"/>
          <w:sz w:val="24"/>
          <w:szCs w:val="24"/>
        </w:rPr>
        <w:t>2. How the complainant may provide additional information;</w:t>
      </w:r>
    </w:p>
    <w:p w:rsidR="00252455" w:rsidRDefault="00252455" w:rsidP="00910119">
      <w:pPr>
        <w:autoSpaceDE w:val="0"/>
        <w:autoSpaceDN w:val="0"/>
        <w:adjustRightInd w:val="0"/>
        <w:ind w:leftChars="0" w:left="990" w:firstLineChars="0" w:hanging="270"/>
        <w:jc w:val="both"/>
        <w:rPr>
          <w:rFonts w:ascii="Arial" w:hAnsi="Arial" w:cs="Arial"/>
          <w:sz w:val="24"/>
          <w:szCs w:val="24"/>
        </w:rPr>
      </w:pPr>
      <w:r>
        <w:rPr>
          <w:rFonts w:ascii="Arial" w:hAnsi="Arial" w:cs="Arial"/>
          <w:sz w:val="24"/>
          <w:szCs w:val="24"/>
        </w:rPr>
        <w:t>3. A statement of the ways in which the Department may investigate or address the complaint; and any other pertinent information.</w:t>
      </w:r>
    </w:p>
    <w:p w:rsidR="00910119" w:rsidRDefault="00910119" w:rsidP="00910119">
      <w:pPr>
        <w:autoSpaceDE w:val="0"/>
        <w:autoSpaceDN w:val="0"/>
        <w:adjustRightInd w:val="0"/>
        <w:ind w:leftChars="0" w:left="990" w:firstLineChars="0" w:hanging="270"/>
        <w:jc w:val="both"/>
        <w:rPr>
          <w:rFonts w:ascii="Arial" w:hAnsi="Arial" w:cs="Arial"/>
          <w:sz w:val="24"/>
          <w:szCs w:val="24"/>
        </w:rPr>
      </w:pP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If additional information or an investigation is necessary, the Superintendent will have sixty (60) days from receipt of the information or completion of the investigation to issue a Letter of Findings. If the Letter of Findings indicates that a violation has been found, corrective action will be required and timelines for completion will be included. Either the 30-day or the 60-day timelines outlined above may be extended, if exceptional circumstances exist. The Letter of Findings will be sent directly to the complainant.</w:t>
      </w:r>
    </w:p>
    <w:p w:rsidR="00910119" w:rsidRDefault="00910119" w:rsidP="00252455">
      <w:pPr>
        <w:autoSpaceDE w:val="0"/>
        <w:autoSpaceDN w:val="0"/>
        <w:adjustRightInd w:val="0"/>
        <w:ind w:left="0" w:hanging="2"/>
        <w:jc w:val="both"/>
        <w:rPr>
          <w:rFonts w:ascii="Arial" w:hAnsi="Arial" w:cs="Arial"/>
          <w:sz w:val="24"/>
          <w:szCs w:val="24"/>
        </w:rPr>
      </w:pPr>
    </w:p>
    <w:p w:rsidR="00252455" w:rsidRDefault="00252455" w:rsidP="002E774D">
      <w:pPr>
        <w:pStyle w:val="ListParagraph"/>
        <w:numPr>
          <w:ilvl w:val="0"/>
          <w:numId w:val="49"/>
        </w:numPr>
        <w:suppressAutoHyphens w:val="0"/>
        <w:autoSpaceDE w:val="0"/>
        <w:autoSpaceDN w:val="0"/>
        <w:adjustRightInd w:val="0"/>
        <w:spacing w:line="240" w:lineRule="auto"/>
        <w:ind w:leftChars="0" w:left="0" w:firstLineChars="0" w:hanging="2"/>
        <w:jc w:val="both"/>
        <w:textDirection w:val="lrTb"/>
        <w:textAlignment w:val="auto"/>
        <w:outlineLvl w:val="9"/>
        <w:rPr>
          <w:rFonts w:ascii="Arial" w:hAnsi="Arial" w:cs="Arial"/>
          <w:b/>
          <w:bCs/>
          <w:sz w:val="24"/>
          <w:szCs w:val="24"/>
        </w:rPr>
      </w:pPr>
      <w:r>
        <w:rPr>
          <w:rFonts w:ascii="Arial" w:hAnsi="Arial" w:cs="Arial"/>
          <w:b/>
          <w:bCs/>
          <w:sz w:val="24"/>
          <w:szCs w:val="24"/>
        </w:rPr>
        <w:t>Right of Appeal</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If the complaint cannot be resolved at the local level, the complainant has the right to request review of the decision by the Georgia Department of Education. The appeal must be accompanied by a copy of the Superintendent’s decision and include a complete statement of the reasons supporting the appeal.</w:t>
      </w:r>
    </w:p>
    <w:p w:rsidR="00252455" w:rsidRDefault="00252455" w:rsidP="00252455">
      <w:pPr>
        <w:autoSpaceDE w:val="0"/>
        <w:autoSpaceDN w:val="0"/>
        <w:adjustRightInd w:val="0"/>
        <w:ind w:left="0" w:hanging="2"/>
        <w:jc w:val="both"/>
        <w:rPr>
          <w:rFonts w:ascii="Arial" w:hAnsi="Arial" w:cs="Arial"/>
          <w:b/>
          <w:sz w:val="24"/>
          <w:szCs w:val="24"/>
        </w:rPr>
      </w:pPr>
    </w:p>
    <w:p w:rsidR="00252455" w:rsidRDefault="00252455" w:rsidP="00252455">
      <w:pPr>
        <w:autoSpaceDE w:val="0"/>
        <w:autoSpaceDN w:val="0"/>
        <w:adjustRightInd w:val="0"/>
        <w:ind w:left="0" w:hanging="2"/>
        <w:jc w:val="both"/>
        <w:rPr>
          <w:rFonts w:ascii="Arial" w:hAnsi="Arial" w:cs="Arial"/>
          <w:b/>
          <w:sz w:val="24"/>
          <w:szCs w:val="24"/>
        </w:rPr>
      </w:pPr>
      <w:r>
        <w:rPr>
          <w:rFonts w:ascii="Arial" w:hAnsi="Arial" w:cs="Arial"/>
          <w:b/>
          <w:sz w:val="24"/>
          <w:szCs w:val="24"/>
        </w:rPr>
        <w:t>The complaint must be addressed to:</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Georgia Department of Education</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Office of Legal Services</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205 Jesse Hill Jr. Drive SE</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2052 Twin Tower East</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Atlanta, GA 30334</w:t>
      </w:r>
    </w:p>
    <w:p w:rsidR="00252455" w:rsidRDefault="00252455" w:rsidP="00252455">
      <w:pPr>
        <w:autoSpaceDE w:val="0"/>
        <w:autoSpaceDN w:val="0"/>
        <w:adjustRightInd w:val="0"/>
        <w:ind w:left="1" w:hanging="3"/>
        <w:jc w:val="both"/>
        <w:rPr>
          <w:rFonts w:ascii="Arial" w:hAnsi="Arial" w:cs="Arial"/>
          <w:b/>
          <w:bCs/>
          <w:sz w:val="28"/>
          <w:szCs w:val="28"/>
        </w:rPr>
      </w:pPr>
    </w:p>
    <w:p w:rsidR="00252455" w:rsidRDefault="00252455" w:rsidP="00252455">
      <w:pPr>
        <w:autoSpaceDE w:val="0"/>
        <w:autoSpaceDN w:val="0"/>
        <w:adjustRightInd w:val="0"/>
        <w:ind w:left="1" w:hanging="3"/>
        <w:jc w:val="both"/>
        <w:rPr>
          <w:rFonts w:ascii="Arial" w:hAnsi="Arial" w:cs="Arial"/>
          <w:b/>
          <w:bCs/>
          <w:sz w:val="28"/>
          <w:szCs w:val="28"/>
        </w:rPr>
      </w:pPr>
      <w:r>
        <w:rPr>
          <w:rFonts w:ascii="Arial" w:hAnsi="Arial" w:cs="Arial"/>
          <w:b/>
          <w:bCs/>
          <w:sz w:val="28"/>
          <w:szCs w:val="28"/>
        </w:rPr>
        <w:t xml:space="preserve">Appling County Schools:  Complaint Form </w:t>
      </w:r>
    </w:p>
    <w:p w:rsidR="00252455" w:rsidRDefault="00252455" w:rsidP="00252455">
      <w:pPr>
        <w:ind w:left="0" w:hanging="2"/>
        <w:jc w:val="both"/>
        <w:rPr>
          <w:rFonts w:ascii="Arial" w:hAnsi="Arial" w:cs="Arial"/>
          <w:b/>
          <w:sz w:val="24"/>
          <w:szCs w:val="24"/>
        </w:rPr>
      </w:pPr>
      <w:r>
        <w:rPr>
          <w:rFonts w:ascii="Arial" w:hAnsi="Arial" w:cs="Arial"/>
          <w:b/>
          <w:sz w:val="24"/>
          <w:szCs w:val="24"/>
        </w:rPr>
        <w:t>Please Print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00"/>
      </w:tblGrid>
      <w:tr w:rsidR="00252455" w:rsidTr="00252455">
        <w:tc>
          <w:tcPr>
            <w:tcW w:w="9000" w:type="dxa"/>
            <w:tcBorders>
              <w:top w:val="single" w:sz="4" w:space="0" w:color="auto"/>
              <w:left w:val="single" w:sz="4" w:space="0" w:color="auto"/>
              <w:bottom w:val="single" w:sz="4" w:space="0" w:color="auto"/>
              <w:right w:val="single" w:sz="4" w:space="0" w:color="auto"/>
            </w:tcBorders>
            <w:hideMark/>
          </w:tcPr>
          <w:p w:rsidR="00252455" w:rsidRDefault="00252455">
            <w:pPr>
              <w:ind w:left="0" w:hanging="2"/>
              <w:jc w:val="both"/>
              <w:rPr>
                <w:rFonts w:ascii="Arial" w:hAnsi="Arial" w:cs="Arial"/>
                <w:sz w:val="24"/>
                <w:szCs w:val="24"/>
              </w:rPr>
            </w:pPr>
            <w:r>
              <w:rPr>
                <w:rFonts w:ascii="Arial" w:hAnsi="Arial" w:cs="Arial"/>
                <w:sz w:val="24"/>
                <w:szCs w:val="24"/>
              </w:rPr>
              <w:t>Name of (Complainant):</w:t>
            </w:r>
          </w:p>
        </w:tc>
      </w:tr>
      <w:tr w:rsidR="00252455" w:rsidTr="00252455">
        <w:trPr>
          <w:trHeight w:val="683"/>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Mailing Address:</w:t>
            </w:r>
          </w:p>
          <w:p w:rsidR="00252455" w:rsidRDefault="00252455">
            <w:pPr>
              <w:ind w:left="0" w:hanging="2"/>
              <w:jc w:val="both"/>
              <w:rPr>
                <w:rFonts w:ascii="Arial" w:hAnsi="Arial" w:cs="Arial"/>
                <w:sz w:val="24"/>
                <w:szCs w:val="24"/>
              </w:rPr>
            </w:pPr>
          </w:p>
          <w:p w:rsidR="00252455" w:rsidRDefault="00252455">
            <w:pPr>
              <w:ind w:left="0" w:hanging="2"/>
              <w:jc w:val="both"/>
              <w:rPr>
                <w:rFonts w:ascii="Arial" w:hAnsi="Arial" w:cs="Arial"/>
                <w:sz w:val="24"/>
                <w:szCs w:val="24"/>
              </w:rPr>
            </w:pPr>
          </w:p>
        </w:tc>
      </w:tr>
      <w:tr w:rsidR="00252455" w:rsidTr="00252455">
        <w:tc>
          <w:tcPr>
            <w:tcW w:w="9000" w:type="dxa"/>
            <w:tcBorders>
              <w:top w:val="single" w:sz="4" w:space="0" w:color="auto"/>
              <w:left w:val="single" w:sz="4" w:space="0" w:color="auto"/>
              <w:bottom w:val="single" w:sz="4" w:space="0" w:color="auto"/>
              <w:right w:val="single" w:sz="4" w:space="0" w:color="auto"/>
            </w:tcBorders>
            <w:hideMark/>
          </w:tcPr>
          <w:p w:rsidR="00252455" w:rsidRDefault="00252455">
            <w:pPr>
              <w:ind w:left="0" w:hanging="2"/>
              <w:jc w:val="both"/>
              <w:rPr>
                <w:rFonts w:ascii="Arial" w:hAnsi="Arial" w:cs="Arial"/>
                <w:sz w:val="24"/>
                <w:szCs w:val="24"/>
              </w:rPr>
            </w:pPr>
            <w:r>
              <w:rPr>
                <w:rFonts w:ascii="Arial" w:hAnsi="Arial" w:cs="Arial"/>
                <w:sz w:val="24"/>
                <w:szCs w:val="24"/>
              </w:rPr>
              <w:t>Phone Number (home):</w:t>
            </w:r>
          </w:p>
          <w:p w:rsidR="00252455" w:rsidRDefault="00252455">
            <w:pPr>
              <w:ind w:left="0" w:hanging="2"/>
              <w:jc w:val="both"/>
              <w:rPr>
                <w:rFonts w:ascii="Arial" w:hAnsi="Arial" w:cs="Arial"/>
                <w:sz w:val="24"/>
                <w:szCs w:val="24"/>
              </w:rPr>
            </w:pPr>
            <w:r>
              <w:rPr>
                <w:rFonts w:ascii="Arial" w:hAnsi="Arial" w:cs="Arial"/>
                <w:sz w:val="24"/>
                <w:szCs w:val="24"/>
              </w:rPr>
              <w:t>Phone Number (work):</w:t>
            </w:r>
          </w:p>
        </w:tc>
      </w:tr>
      <w:tr w:rsidR="00252455" w:rsidTr="00252455">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Person/department complaint is being filed against:</w:t>
            </w:r>
          </w:p>
          <w:p w:rsidR="00252455" w:rsidRDefault="00252455">
            <w:pPr>
              <w:ind w:left="0" w:hanging="2"/>
              <w:jc w:val="both"/>
              <w:rPr>
                <w:rFonts w:ascii="Arial" w:hAnsi="Arial" w:cs="Arial"/>
                <w:sz w:val="24"/>
                <w:szCs w:val="24"/>
              </w:rPr>
            </w:pPr>
          </w:p>
        </w:tc>
      </w:tr>
      <w:tr w:rsidR="00252455" w:rsidTr="00252455">
        <w:trPr>
          <w:trHeight w:val="773"/>
        </w:trPr>
        <w:tc>
          <w:tcPr>
            <w:tcW w:w="9000" w:type="dxa"/>
            <w:tcBorders>
              <w:top w:val="single" w:sz="4" w:space="0" w:color="auto"/>
              <w:left w:val="single" w:sz="4" w:space="0" w:color="auto"/>
              <w:bottom w:val="single" w:sz="4" w:space="0" w:color="auto"/>
              <w:right w:val="single" w:sz="4" w:space="0" w:color="auto"/>
            </w:tcBorders>
            <w:hideMark/>
          </w:tcPr>
          <w:p w:rsidR="00252455" w:rsidRDefault="00252455">
            <w:pPr>
              <w:ind w:left="0" w:hanging="2"/>
              <w:jc w:val="both"/>
              <w:rPr>
                <w:rFonts w:ascii="Arial" w:hAnsi="Arial" w:cs="Arial"/>
                <w:sz w:val="24"/>
                <w:szCs w:val="24"/>
              </w:rPr>
            </w:pPr>
            <w:r>
              <w:rPr>
                <w:rFonts w:ascii="Arial" w:hAnsi="Arial" w:cs="Arial"/>
                <w:sz w:val="24"/>
                <w:szCs w:val="24"/>
              </w:rPr>
              <w:t>Date on which violation occurred:</w:t>
            </w:r>
          </w:p>
        </w:tc>
      </w:tr>
      <w:tr w:rsidR="00252455" w:rsidTr="00DE0D20">
        <w:trPr>
          <w:trHeight w:val="1079"/>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Statement that the Appling County School System has violated a requirement of a Federal statute or regulation that applies to an applicable program (include citation to the Federal statute or regulation) (attach additional sheets if necessary):</w:t>
            </w:r>
          </w:p>
          <w:p w:rsidR="00252455" w:rsidRDefault="00252455">
            <w:pPr>
              <w:ind w:left="0" w:hanging="2"/>
              <w:jc w:val="both"/>
              <w:rPr>
                <w:rFonts w:ascii="Arial" w:hAnsi="Arial" w:cs="Arial"/>
                <w:sz w:val="24"/>
                <w:szCs w:val="24"/>
              </w:rPr>
            </w:pPr>
          </w:p>
        </w:tc>
      </w:tr>
      <w:tr w:rsidR="00252455" w:rsidTr="00DE0D20">
        <w:trPr>
          <w:trHeight w:val="683"/>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lastRenderedPageBreak/>
              <w:t>The facts on which the statement is based and the specific requirement allegedly violated (attach additional sheets if necessary):</w:t>
            </w:r>
          </w:p>
          <w:p w:rsidR="00252455" w:rsidRDefault="00252455">
            <w:pPr>
              <w:ind w:left="0" w:hanging="2"/>
              <w:jc w:val="both"/>
              <w:rPr>
                <w:rFonts w:ascii="Arial" w:hAnsi="Arial" w:cs="Arial"/>
                <w:sz w:val="24"/>
                <w:szCs w:val="24"/>
              </w:rPr>
            </w:pPr>
          </w:p>
        </w:tc>
      </w:tr>
      <w:tr w:rsidR="00252455" w:rsidTr="00252455">
        <w:trPr>
          <w:trHeight w:val="674"/>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List the names and telephone numbers of individuals who can provide additional information.</w:t>
            </w:r>
          </w:p>
          <w:p w:rsidR="00252455" w:rsidRDefault="00252455">
            <w:pPr>
              <w:ind w:left="0" w:hanging="2"/>
              <w:jc w:val="both"/>
              <w:rPr>
                <w:rFonts w:ascii="Arial" w:hAnsi="Arial" w:cs="Arial"/>
                <w:sz w:val="24"/>
                <w:szCs w:val="24"/>
              </w:rPr>
            </w:pPr>
          </w:p>
        </w:tc>
      </w:tr>
      <w:tr w:rsidR="00252455" w:rsidTr="00252455">
        <w:trPr>
          <w:trHeight w:val="548"/>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Please attach/enclose copies of all applicable documents supporting your position.</w:t>
            </w:r>
          </w:p>
          <w:p w:rsidR="00252455" w:rsidRDefault="00252455" w:rsidP="00910119">
            <w:pPr>
              <w:ind w:leftChars="0" w:left="0" w:firstLineChars="0" w:firstLine="0"/>
              <w:jc w:val="both"/>
              <w:rPr>
                <w:rFonts w:ascii="Arial" w:hAnsi="Arial" w:cs="Arial"/>
                <w:sz w:val="24"/>
                <w:szCs w:val="24"/>
              </w:rPr>
            </w:pPr>
          </w:p>
        </w:tc>
      </w:tr>
      <w:tr w:rsidR="00252455" w:rsidTr="00252455">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Signature of Complainant:                                              Date:</w:t>
            </w:r>
          </w:p>
          <w:p w:rsidR="00252455" w:rsidRDefault="00252455">
            <w:pPr>
              <w:ind w:left="0" w:hanging="2"/>
              <w:jc w:val="both"/>
              <w:rPr>
                <w:rFonts w:ascii="Arial" w:hAnsi="Arial" w:cs="Arial"/>
                <w:sz w:val="24"/>
                <w:szCs w:val="24"/>
              </w:rPr>
            </w:pPr>
          </w:p>
          <w:p w:rsidR="00252455" w:rsidRDefault="00252455">
            <w:pPr>
              <w:ind w:left="0" w:hanging="2"/>
              <w:jc w:val="both"/>
              <w:rPr>
                <w:rFonts w:ascii="Arial" w:hAnsi="Arial" w:cs="Arial"/>
                <w:sz w:val="24"/>
                <w:szCs w:val="24"/>
              </w:rPr>
            </w:pPr>
          </w:p>
        </w:tc>
      </w:tr>
      <w:tr w:rsidR="00252455" w:rsidTr="00DE0D20">
        <w:trPr>
          <w:trHeight w:val="1520"/>
        </w:trPr>
        <w:tc>
          <w:tcPr>
            <w:tcW w:w="9000" w:type="dxa"/>
            <w:tcBorders>
              <w:top w:val="single" w:sz="4" w:space="0" w:color="auto"/>
              <w:left w:val="single" w:sz="4" w:space="0" w:color="auto"/>
              <w:bottom w:val="single" w:sz="4" w:space="0" w:color="auto"/>
              <w:right w:val="single" w:sz="4" w:space="0" w:color="auto"/>
            </w:tcBorders>
            <w:hideMark/>
          </w:tcPr>
          <w:p w:rsidR="00252455" w:rsidRDefault="00252455">
            <w:pPr>
              <w:ind w:left="0" w:hanging="2"/>
              <w:jc w:val="both"/>
              <w:rPr>
                <w:rFonts w:ascii="Arial" w:hAnsi="Arial" w:cs="Arial"/>
                <w:sz w:val="24"/>
                <w:szCs w:val="24"/>
              </w:rPr>
            </w:pPr>
            <w:r>
              <w:rPr>
                <w:rFonts w:ascii="Arial" w:hAnsi="Arial" w:cs="Arial"/>
                <w:sz w:val="24"/>
                <w:szCs w:val="24"/>
              </w:rPr>
              <w:t>Mail or deliver this form to:</w:t>
            </w:r>
          </w:p>
          <w:p w:rsidR="00252455" w:rsidRDefault="00252455">
            <w:pPr>
              <w:ind w:left="0" w:hanging="2"/>
              <w:jc w:val="both"/>
              <w:rPr>
                <w:rFonts w:ascii="Arial" w:hAnsi="Arial" w:cs="Arial"/>
                <w:sz w:val="24"/>
                <w:szCs w:val="24"/>
              </w:rPr>
            </w:pPr>
            <w:r>
              <w:rPr>
                <w:rFonts w:ascii="Arial" w:hAnsi="Arial" w:cs="Arial"/>
                <w:sz w:val="24"/>
                <w:szCs w:val="24"/>
              </w:rPr>
              <w:t>Appling County School Superintendent</w:t>
            </w:r>
          </w:p>
          <w:p w:rsidR="00252455" w:rsidRDefault="00252455">
            <w:pPr>
              <w:ind w:left="0" w:hanging="2"/>
              <w:jc w:val="both"/>
              <w:rPr>
                <w:rFonts w:ascii="Arial" w:hAnsi="Arial" w:cs="Arial"/>
                <w:sz w:val="24"/>
                <w:szCs w:val="24"/>
              </w:rPr>
            </w:pPr>
            <w:r>
              <w:rPr>
                <w:rFonts w:ascii="Arial" w:hAnsi="Arial" w:cs="Arial"/>
                <w:sz w:val="24"/>
                <w:szCs w:val="24"/>
              </w:rPr>
              <w:t>Appling County Schools</w:t>
            </w:r>
          </w:p>
          <w:p w:rsidR="00252455" w:rsidRDefault="00252455">
            <w:pPr>
              <w:ind w:left="0" w:hanging="2"/>
              <w:jc w:val="both"/>
              <w:rPr>
                <w:rFonts w:ascii="Arial" w:hAnsi="Arial" w:cs="Arial"/>
                <w:sz w:val="24"/>
                <w:szCs w:val="24"/>
              </w:rPr>
            </w:pPr>
            <w:r>
              <w:rPr>
                <w:rFonts w:ascii="Arial" w:hAnsi="Arial" w:cs="Arial"/>
                <w:sz w:val="24"/>
                <w:szCs w:val="24"/>
              </w:rPr>
              <w:t>249 Blackshear Highway</w:t>
            </w:r>
          </w:p>
          <w:p w:rsidR="00252455" w:rsidRDefault="00252455">
            <w:pPr>
              <w:ind w:left="0" w:hanging="2"/>
              <w:jc w:val="both"/>
              <w:rPr>
                <w:rFonts w:ascii="Arial" w:hAnsi="Arial" w:cs="Arial"/>
                <w:sz w:val="24"/>
                <w:szCs w:val="24"/>
              </w:rPr>
            </w:pPr>
            <w:r>
              <w:rPr>
                <w:rFonts w:ascii="Arial" w:hAnsi="Arial" w:cs="Arial"/>
                <w:sz w:val="24"/>
                <w:szCs w:val="24"/>
              </w:rPr>
              <w:t>Baxley, GA 31513</w:t>
            </w:r>
          </w:p>
        </w:tc>
      </w:tr>
      <w:tr w:rsidR="00252455" w:rsidTr="00DE0D20">
        <w:trPr>
          <w:trHeight w:val="431"/>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4"/>
                <w:szCs w:val="24"/>
              </w:rPr>
            </w:pPr>
            <w:r>
              <w:rPr>
                <w:rFonts w:ascii="Arial" w:hAnsi="Arial" w:cs="Arial"/>
                <w:sz w:val="24"/>
                <w:szCs w:val="24"/>
              </w:rPr>
              <w:t>Date Received:</w:t>
            </w:r>
          </w:p>
          <w:p w:rsidR="00252455" w:rsidRDefault="00252455">
            <w:pPr>
              <w:ind w:left="0" w:hanging="2"/>
              <w:jc w:val="both"/>
              <w:rPr>
                <w:rFonts w:ascii="Arial" w:hAnsi="Arial" w:cs="Arial"/>
                <w:sz w:val="24"/>
                <w:szCs w:val="24"/>
              </w:rPr>
            </w:pPr>
          </w:p>
        </w:tc>
      </w:tr>
      <w:tr w:rsidR="00252455" w:rsidTr="00DE0D20">
        <w:trPr>
          <w:trHeight w:val="413"/>
        </w:trPr>
        <w:tc>
          <w:tcPr>
            <w:tcW w:w="9000" w:type="dxa"/>
            <w:tcBorders>
              <w:top w:val="single" w:sz="4" w:space="0" w:color="auto"/>
              <w:left w:val="single" w:sz="4" w:space="0" w:color="auto"/>
              <w:bottom w:val="single" w:sz="4" w:space="0" w:color="auto"/>
              <w:right w:val="single" w:sz="4" w:space="0" w:color="auto"/>
            </w:tcBorders>
          </w:tcPr>
          <w:p w:rsidR="00252455" w:rsidRDefault="00252455">
            <w:pPr>
              <w:ind w:left="0" w:hanging="2"/>
              <w:jc w:val="both"/>
              <w:rPr>
                <w:rFonts w:ascii="Arial" w:hAnsi="Arial" w:cs="Arial"/>
                <w:sz w:val="22"/>
                <w:szCs w:val="22"/>
              </w:rPr>
            </w:pPr>
            <w:r>
              <w:rPr>
                <w:rFonts w:ascii="Arial" w:hAnsi="Arial" w:cs="Arial"/>
                <w:sz w:val="24"/>
                <w:szCs w:val="24"/>
              </w:rPr>
              <w:t>Date of Response to Claimant</w:t>
            </w:r>
            <w:r>
              <w:rPr>
                <w:rFonts w:ascii="Arial" w:hAnsi="Arial" w:cs="Arial"/>
              </w:rPr>
              <w:t>:</w:t>
            </w:r>
          </w:p>
          <w:p w:rsidR="00252455" w:rsidRDefault="00252455">
            <w:pPr>
              <w:ind w:left="0" w:hanging="2"/>
              <w:jc w:val="both"/>
              <w:rPr>
                <w:rFonts w:ascii="Arial" w:hAnsi="Arial" w:cs="Arial"/>
              </w:rPr>
            </w:pPr>
          </w:p>
        </w:tc>
      </w:tr>
    </w:tbl>
    <w:p w:rsidR="00252455" w:rsidRDefault="00252455" w:rsidP="00252455">
      <w:pPr>
        <w:autoSpaceDE w:val="0"/>
        <w:autoSpaceDN w:val="0"/>
        <w:adjustRightInd w:val="0"/>
        <w:ind w:left="0" w:hanging="2"/>
        <w:jc w:val="both"/>
        <w:rPr>
          <w:rFonts w:ascii="Arial" w:eastAsiaTheme="minorEastAsia" w:hAnsi="Arial" w:cs="Arial"/>
          <w:sz w:val="22"/>
          <w:szCs w:val="22"/>
        </w:rPr>
      </w:pPr>
    </w:p>
    <w:p w:rsidR="00252455" w:rsidRDefault="00252455" w:rsidP="00252455">
      <w:pPr>
        <w:ind w:left="0" w:hanging="2"/>
        <w:jc w:val="both"/>
        <w:rPr>
          <w:rFonts w:ascii="Arial" w:hAnsi="Arial" w:cs="Arial"/>
          <w:b/>
          <w:bCs/>
          <w:spacing w:val="-2"/>
          <w:sz w:val="24"/>
          <w:szCs w:val="24"/>
        </w:rPr>
      </w:pPr>
    </w:p>
    <w:p w:rsidR="00252455" w:rsidRDefault="00252455" w:rsidP="00910119">
      <w:pPr>
        <w:autoSpaceDE w:val="0"/>
        <w:autoSpaceDN w:val="0"/>
        <w:adjustRightInd w:val="0"/>
        <w:ind w:left="1" w:hanging="3"/>
        <w:jc w:val="both"/>
        <w:rPr>
          <w:rFonts w:ascii="Arial" w:hAnsi="Arial" w:cs="Arial"/>
          <w:b/>
          <w:bCs/>
          <w:sz w:val="28"/>
          <w:szCs w:val="28"/>
        </w:rPr>
      </w:pPr>
      <w:r w:rsidRPr="00910119">
        <w:rPr>
          <w:rFonts w:ascii="Arial" w:hAnsi="Arial" w:cs="Arial"/>
          <w:b/>
          <w:bCs/>
          <w:sz w:val="28"/>
          <w:szCs w:val="28"/>
        </w:rPr>
        <w:t>GENERAL GUIDELINES FOR THE DISPUTE RESOLUTION PROCESS</w:t>
      </w:r>
    </w:p>
    <w:p w:rsidR="00910119" w:rsidRPr="00910119" w:rsidRDefault="00910119" w:rsidP="00910119">
      <w:pPr>
        <w:autoSpaceDE w:val="0"/>
        <w:autoSpaceDN w:val="0"/>
        <w:adjustRightInd w:val="0"/>
        <w:ind w:left="1" w:hanging="3"/>
        <w:jc w:val="both"/>
        <w:rPr>
          <w:rFonts w:ascii="Arial" w:hAnsi="Arial" w:cs="Arial"/>
          <w:b/>
          <w:bCs/>
          <w:sz w:val="28"/>
          <w:szCs w:val="28"/>
        </w:rPr>
      </w:pPr>
    </w:p>
    <w:p w:rsidR="00252455" w:rsidRDefault="00252455" w:rsidP="00252455">
      <w:pPr>
        <w:ind w:left="0" w:right="2870" w:hanging="2"/>
        <w:jc w:val="both"/>
        <w:rPr>
          <w:rFonts w:ascii="Arial" w:hAnsi="Arial" w:cs="Arial"/>
          <w:sz w:val="24"/>
          <w:szCs w:val="24"/>
        </w:rPr>
      </w:pPr>
      <w:r>
        <w:rPr>
          <w:rFonts w:ascii="Arial" w:hAnsi="Arial" w:cs="Arial"/>
          <w:sz w:val="24"/>
          <w:szCs w:val="24"/>
        </w:rPr>
        <w:t>G</w:t>
      </w:r>
      <w:r>
        <w:rPr>
          <w:rFonts w:ascii="Arial" w:hAnsi="Arial" w:cs="Arial"/>
          <w:spacing w:val="-1"/>
          <w:sz w:val="24"/>
          <w:szCs w:val="24"/>
        </w:rPr>
        <w:t>e</w:t>
      </w:r>
      <w:r>
        <w:rPr>
          <w:rFonts w:ascii="Arial" w:hAnsi="Arial" w:cs="Arial"/>
          <w:sz w:val="24"/>
          <w:szCs w:val="24"/>
        </w:rPr>
        <w:t>o</w:t>
      </w:r>
      <w:r>
        <w:rPr>
          <w:rFonts w:ascii="Arial" w:hAnsi="Arial" w:cs="Arial"/>
          <w:spacing w:val="2"/>
          <w:sz w:val="24"/>
          <w:szCs w:val="24"/>
        </w:rPr>
        <w:t>r</w:t>
      </w:r>
      <w:r>
        <w:rPr>
          <w:rFonts w:ascii="Arial" w:hAnsi="Arial" w:cs="Arial"/>
          <w:spacing w:val="-2"/>
          <w:sz w:val="24"/>
          <w:szCs w:val="24"/>
        </w:rPr>
        <w:t>g</w:t>
      </w:r>
      <w:r>
        <w:rPr>
          <w:rFonts w:ascii="Arial" w:hAnsi="Arial" w:cs="Arial"/>
          <w:sz w:val="24"/>
          <w:szCs w:val="24"/>
        </w:rPr>
        <w:t>ia</w:t>
      </w:r>
      <w:r>
        <w:rPr>
          <w:rFonts w:ascii="Arial" w:hAnsi="Arial" w:cs="Arial"/>
          <w:spacing w:val="-1"/>
          <w:sz w:val="24"/>
          <w:szCs w:val="24"/>
        </w:rPr>
        <w:t xml:space="preserve"> </w:t>
      </w:r>
      <w:r>
        <w:rPr>
          <w:rFonts w:ascii="Arial" w:hAnsi="Arial" w:cs="Arial"/>
          <w:spacing w:val="2"/>
          <w:sz w:val="24"/>
          <w:szCs w:val="24"/>
        </w:rPr>
        <w:t>D</w:t>
      </w:r>
      <w:r>
        <w:rPr>
          <w:rFonts w:ascii="Arial" w:hAnsi="Arial" w:cs="Arial"/>
          <w:spacing w:val="-1"/>
          <w:sz w:val="24"/>
          <w:szCs w:val="24"/>
        </w:rPr>
        <w:t>e</w:t>
      </w:r>
      <w:r>
        <w:rPr>
          <w:rFonts w:ascii="Arial" w:hAnsi="Arial" w:cs="Arial"/>
          <w:sz w:val="24"/>
          <w:szCs w:val="24"/>
        </w:rPr>
        <w:t>p</w:t>
      </w:r>
      <w:r>
        <w:rPr>
          <w:rFonts w:ascii="Arial" w:hAnsi="Arial" w:cs="Arial"/>
          <w:spacing w:val="-1"/>
          <w:sz w:val="24"/>
          <w:szCs w:val="24"/>
        </w:rPr>
        <w:t>ar</w:t>
      </w:r>
      <w:r>
        <w:rPr>
          <w:rFonts w:ascii="Arial" w:hAnsi="Arial" w:cs="Arial"/>
          <w:sz w:val="24"/>
          <w:szCs w:val="24"/>
        </w:rPr>
        <w:t>tm</w:t>
      </w:r>
      <w:r>
        <w:rPr>
          <w:rFonts w:ascii="Arial" w:hAnsi="Arial" w:cs="Arial"/>
          <w:spacing w:val="-1"/>
          <w:sz w:val="24"/>
          <w:szCs w:val="24"/>
        </w:rPr>
        <w:t>e</w:t>
      </w:r>
      <w:r>
        <w:rPr>
          <w:rFonts w:ascii="Arial" w:hAnsi="Arial" w:cs="Arial"/>
          <w:sz w:val="24"/>
          <w:szCs w:val="24"/>
        </w:rPr>
        <w:t>nt of</w:t>
      </w:r>
      <w:r>
        <w:rPr>
          <w:rFonts w:ascii="Arial" w:hAnsi="Arial" w:cs="Arial"/>
          <w:spacing w:val="2"/>
          <w:sz w:val="24"/>
          <w:szCs w:val="24"/>
        </w:rPr>
        <w:t xml:space="preserve"> E</w:t>
      </w:r>
      <w:r>
        <w:rPr>
          <w:rFonts w:ascii="Arial" w:hAnsi="Arial" w:cs="Arial"/>
          <w:sz w:val="24"/>
          <w:szCs w:val="24"/>
        </w:rPr>
        <w:t>du</w:t>
      </w:r>
      <w:r>
        <w:rPr>
          <w:rFonts w:ascii="Arial" w:hAnsi="Arial" w:cs="Arial"/>
          <w:spacing w:val="-1"/>
          <w:sz w:val="24"/>
          <w:szCs w:val="24"/>
        </w:rPr>
        <w:t>ca</w:t>
      </w:r>
      <w:r>
        <w:rPr>
          <w:rFonts w:ascii="Arial" w:hAnsi="Arial" w:cs="Arial"/>
          <w:sz w:val="24"/>
          <w:szCs w:val="24"/>
        </w:rPr>
        <w:t>tion</w:t>
      </w:r>
    </w:p>
    <w:p w:rsidR="00252455" w:rsidRDefault="00252455" w:rsidP="00252455">
      <w:pPr>
        <w:spacing w:before="41"/>
        <w:ind w:left="0" w:right="3248" w:hanging="2"/>
        <w:jc w:val="both"/>
        <w:rPr>
          <w:rFonts w:ascii="Arial" w:hAnsi="Arial" w:cs="Arial"/>
          <w:sz w:val="24"/>
          <w:szCs w:val="24"/>
        </w:rPr>
      </w:pPr>
      <w:r>
        <w:rPr>
          <w:rFonts w:ascii="Arial" w:hAnsi="Arial" w:cs="Arial"/>
          <w:spacing w:val="-1"/>
          <w:sz w:val="24"/>
          <w:szCs w:val="24"/>
        </w:rPr>
        <w:t>(</w:t>
      </w:r>
      <w:r>
        <w:rPr>
          <w:rFonts w:ascii="Arial" w:hAnsi="Arial" w:cs="Arial"/>
          <w:sz w:val="24"/>
          <w:szCs w:val="24"/>
        </w:rPr>
        <w:t>Upd</w:t>
      </w:r>
      <w:r>
        <w:rPr>
          <w:rFonts w:ascii="Arial" w:hAnsi="Arial" w:cs="Arial"/>
          <w:spacing w:val="-1"/>
          <w:sz w:val="24"/>
          <w:szCs w:val="24"/>
        </w:rPr>
        <w:t>a</w:t>
      </w:r>
      <w:r>
        <w:rPr>
          <w:rFonts w:ascii="Arial" w:hAnsi="Arial" w:cs="Arial"/>
          <w:sz w:val="24"/>
          <w:szCs w:val="24"/>
        </w:rPr>
        <w:t>t</w:t>
      </w:r>
      <w:r>
        <w:rPr>
          <w:rFonts w:ascii="Arial" w:hAnsi="Arial" w:cs="Arial"/>
          <w:spacing w:val="-1"/>
          <w:sz w:val="24"/>
          <w:szCs w:val="24"/>
        </w:rPr>
        <w:t>e</w:t>
      </w:r>
      <w:r>
        <w:rPr>
          <w:rFonts w:ascii="Arial" w:hAnsi="Arial" w:cs="Arial"/>
          <w:sz w:val="24"/>
          <w:szCs w:val="24"/>
        </w:rPr>
        <w:t>d A</w:t>
      </w:r>
      <w:r>
        <w:rPr>
          <w:rFonts w:ascii="Arial" w:hAnsi="Arial" w:cs="Arial"/>
          <w:spacing w:val="2"/>
          <w:sz w:val="24"/>
          <w:szCs w:val="24"/>
        </w:rPr>
        <w:t>u</w:t>
      </w:r>
      <w:r>
        <w:rPr>
          <w:rFonts w:ascii="Arial" w:hAnsi="Arial" w:cs="Arial"/>
          <w:spacing w:val="-2"/>
          <w:sz w:val="24"/>
          <w:szCs w:val="24"/>
        </w:rPr>
        <w:t>g</w:t>
      </w:r>
      <w:r>
        <w:rPr>
          <w:rFonts w:ascii="Arial" w:hAnsi="Arial" w:cs="Arial"/>
          <w:sz w:val="24"/>
          <w:szCs w:val="24"/>
        </w:rPr>
        <w:t>ust 3, 200</w:t>
      </w:r>
      <w:r>
        <w:rPr>
          <w:rFonts w:ascii="Arial" w:hAnsi="Arial" w:cs="Arial"/>
          <w:spacing w:val="2"/>
          <w:sz w:val="24"/>
          <w:szCs w:val="24"/>
        </w:rPr>
        <w:t>3</w:t>
      </w:r>
      <w:r>
        <w:rPr>
          <w:rFonts w:ascii="Arial" w:hAnsi="Arial" w:cs="Arial"/>
          <w:sz w:val="24"/>
          <w:szCs w:val="24"/>
        </w:rPr>
        <w:t>)</w:t>
      </w:r>
    </w:p>
    <w:p w:rsidR="00252455" w:rsidRDefault="00252455" w:rsidP="00252455">
      <w:pPr>
        <w:spacing w:before="41"/>
        <w:ind w:left="0" w:right="1279" w:hanging="2"/>
        <w:jc w:val="both"/>
        <w:rPr>
          <w:rFonts w:ascii="Arial" w:hAnsi="Arial" w:cs="Arial"/>
          <w:sz w:val="24"/>
          <w:szCs w:val="24"/>
        </w:rPr>
      </w:pPr>
      <w:r>
        <w:rPr>
          <w:rFonts w:ascii="Arial" w:hAnsi="Arial" w:cs="Arial"/>
          <w:sz w:val="24"/>
          <w:szCs w:val="24"/>
        </w:rPr>
        <w:t>M</w:t>
      </w:r>
      <w:r>
        <w:rPr>
          <w:rFonts w:ascii="Arial" w:hAnsi="Arial" w:cs="Arial"/>
          <w:spacing w:val="-1"/>
          <w:sz w:val="24"/>
          <w:szCs w:val="24"/>
        </w:rPr>
        <w:t>c</w:t>
      </w:r>
      <w:r>
        <w:rPr>
          <w:rFonts w:ascii="Arial" w:hAnsi="Arial" w:cs="Arial"/>
          <w:sz w:val="24"/>
          <w:szCs w:val="24"/>
        </w:rPr>
        <w:t>Kinn</w:t>
      </w:r>
      <w:r>
        <w:rPr>
          <w:rFonts w:ascii="Arial" w:hAnsi="Arial" w:cs="Arial"/>
          <w:spacing w:val="4"/>
          <w:sz w:val="24"/>
          <w:szCs w:val="24"/>
        </w:rPr>
        <w:t>e</w:t>
      </w:r>
      <w:r>
        <w:rPr>
          <w:rFonts w:ascii="Arial" w:hAnsi="Arial" w:cs="Arial"/>
          <w:spacing w:val="-5"/>
          <w:sz w:val="24"/>
          <w:szCs w:val="24"/>
        </w:rPr>
        <w:t>y</w:t>
      </w:r>
      <w:r>
        <w:rPr>
          <w:rFonts w:ascii="Arial" w:hAnsi="Arial" w:cs="Arial"/>
          <w:spacing w:val="-1"/>
          <w:sz w:val="24"/>
          <w:szCs w:val="24"/>
        </w:rPr>
        <w:t>-</w:t>
      </w:r>
      <w:r>
        <w:rPr>
          <w:rFonts w:ascii="Arial" w:hAnsi="Arial" w:cs="Arial"/>
          <w:spacing w:val="2"/>
          <w:sz w:val="24"/>
          <w:szCs w:val="24"/>
        </w:rPr>
        <w:t>V</w:t>
      </w:r>
      <w:r>
        <w:rPr>
          <w:rFonts w:ascii="Arial" w:hAnsi="Arial" w:cs="Arial"/>
          <w:spacing w:val="-1"/>
          <w:sz w:val="24"/>
          <w:szCs w:val="24"/>
        </w:rPr>
        <w:t>e</w:t>
      </w:r>
      <w:r>
        <w:rPr>
          <w:rFonts w:ascii="Arial" w:hAnsi="Arial" w:cs="Arial"/>
          <w:sz w:val="24"/>
          <w:szCs w:val="24"/>
        </w:rPr>
        <w:t>nto Edu</w:t>
      </w:r>
      <w:r>
        <w:rPr>
          <w:rFonts w:ascii="Arial" w:hAnsi="Arial" w:cs="Arial"/>
          <w:spacing w:val="-1"/>
          <w:sz w:val="24"/>
          <w:szCs w:val="24"/>
        </w:rPr>
        <w:t>ca</w:t>
      </w:r>
      <w:r>
        <w:rPr>
          <w:rFonts w:ascii="Arial" w:hAnsi="Arial" w:cs="Arial"/>
          <w:spacing w:val="3"/>
          <w:sz w:val="24"/>
          <w:szCs w:val="24"/>
        </w:rPr>
        <w:t>t</w:t>
      </w:r>
      <w:r>
        <w:rPr>
          <w:rFonts w:ascii="Arial" w:hAnsi="Arial" w:cs="Arial"/>
          <w:sz w:val="24"/>
          <w:szCs w:val="24"/>
        </w:rPr>
        <w:t xml:space="preserve">ion </w:t>
      </w:r>
      <w:r>
        <w:rPr>
          <w:rFonts w:ascii="Arial" w:hAnsi="Arial" w:cs="Arial"/>
          <w:spacing w:val="-1"/>
          <w:sz w:val="24"/>
          <w:szCs w:val="24"/>
        </w:rPr>
        <w:t>f</w:t>
      </w:r>
      <w:r>
        <w:rPr>
          <w:rFonts w:ascii="Arial" w:hAnsi="Arial" w:cs="Arial"/>
          <w:sz w:val="24"/>
          <w:szCs w:val="24"/>
        </w:rPr>
        <w:t>or</w:t>
      </w:r>
      <w:r>
        <w:rPr>
          <w:rFonts w:ascii="Arial" w:hAnsi="Arial" w:cs="Arial"/>
          <w:spacing w:val="-1"/>
          <w:sz w:val="24"/>
          <w:szCs w:val="24"/>
        </w:rPr>
        <w:t xml:space="preserve"> </w:t>
      </w:r>
      <w:r>
        <w:rPr>
          <w:rFonts w:ascii="Arial" w:hAnsi="Arial" w:cs="Arial"/>
          <w:sz w:val="24"/>
          <w:szCs w:val="24"/>
        </w:rPr>
        <w:t>Hom</w:t>
      </w:r>
      <w:r>
        <w:rPr>
          <w:rFonts w:ascii="Arial" w:hAnsi="Arial" w:cs="Arial"/>
          <w:spacing w:val="-1"/>
          <w:sz w:val="24"/>
          <w:szCs w:val="24"/>
        </w:rPr>
        <w:t>e</w:t>
      </w:r>
      <w:r>
        <w:rPr>
          <w:rFonts w:ascii="Arial" w:hAnsi="Arial" w:cs="Arial"/>
          <w:sz w:val="24"/>
          <w:szCs w:val="24"/>
        </w:rPr>
        <w:t>l</w:t>
      </w:r>
      <w:r>
        <w:rPr>
          <w:rFonts w:ascii="Arial" w:hAnsi="Arial" w:cs="Arial"/>
          <w:spacing w:val="-1"/>
          <w:sz w:val="24"/>
          <w:szCs w:val="24"/>
        </w:rPr>
        <w:t>e</w:t>
      </w:r>
      <w:r>
        <w:rPr>
          <w:rFonts w:ascii="Arial" w:hAnsi="Arial" w:cs="Arial"/>
          <w:sz w:val="24"/>
          <w:szCs w:val="24"/>
        </w:rPr>
        <w:t xml:space="preserve">ss </w:t>
      </w:r>
      <w:r>
        <w:rPr>
          <w:rFonts w:ascii="Arial" w:hAnsi="Arial" w:cs="Arial"/>
          <w:spacing w:val="1"/>
          <w:sz w:val="24"/>
          <w:szCs w:val="24"/>
        </w:rPr>
        <w:t>C</w:t>
      </w:r>
      <w:r>
        <w:rPr>
          <w:rFonts w:ascii="Arial" w:hAnsi="Arial" w:cs="Arial"/>
          <w:sz w:val="24"/>
          <w:szCs w:val="24"/>
        </w:rPr>
        <w:t>hild</w:t>
      </w:r>
      <w:r>
        <w:rPr>
          <w:rFonts w:ascii="Arial" w:hAnsi="Arial" w:cs="Arial"/>
          <w:spacing w:val="-1"/>
          <w:sz w:val="24"/>
          <w:szCs w:val="24"/>
        </w:rPr>
        <w:t>r</w:t>
      </w:r>
      <w:r>
        <w:rPr>
          <w:rFonts w:ascii="Arial" w:hAnsi="Arial" w:cs="Arial"/>
          <w:spacing w:val="1"/>
          <w:sz w:val="24"/>
          <w:szCs w:val="24"/>
        </w:rPr>
        <w:t>e</w:t>
      </w:r>
      <w:r>
        <w:rPr>
          <w:rFonts w:ascii="Arial" w:hAnsi="Arial" w:cs="Arial"/>
          <w:sz w:val="24"/>
          <w:szCs w:val="24"/>
        </w:rPr>
        <w:t xml:space="preserve">n </w:t>
      </w:r>
      <w:r>
        <w:rPr>
          <w:rFonts w:ascii="Arial" w:hAnsi="Arial" w:cs="Arial"/>
          <w:spacing w:val="-1"/>
          <w:sz w:val="24"/>
          <w:szCs w:val="24"/>
        </w:rPr>
        <w:t>a</w:t>
      </w:r>
      <w:r>
        <w:rPr>
          <w:rFonts w:ascii="Arial" w:hAnsi="Arial" w:cs="Arial"/>
          <w:sz w:val="24"/>
          <w:szCs w:val="24"/>
        </w:rPr>
        <w:t>nd Youth A</w:t>
      </w:r>
      <w:r>
        <w:rPr>
          <w:rFonts w:ascii="Arial" w:hAnsi="Arial" w:cs="Arial"/>
          <w:spacing w:val="-1"/>
          <w:sz w:val="24"/>
          <w:szCs w:val="24"/>
        </w:rPr>
        <w:t>c</w:t>
      </w:r>
      <w:r>
        <w:rPr>
          <w:rFonts w:ascii="Arial" w:hAnsi="Arial" w:cs="Arial"/>
          <w:sz w:val="24"/>
          <w:szCs w:val="24"/>
        </w:rPr>
        <w:t>t</w:t>
      </w:r>
    </w:p>
    <w:p w:rsidR="00252455" w:rsidRDefault="00252455" w:rsidP="0077211C">
      <w:pPr>
        <w:tabs>
          <w:tab w:val="left" w:pos="3306"/>
        </w:tabs>
        <w:spacing w:before="43"/>
        <w:ind w:left="0" w:right="3330" w:hanging="2"/>
        <w:jc w:val="both"/>
        <w:rPr>
          <w:rFonts w:ascii="Arial" w:hAnsi="Arial" w:cs="Arial"/>
          <w:sz w:val="24"/>
          <w:szCs w:val="24"/>
        </w:rPr>
      </w:pPr>
      <w:r>
        <w:rPr>
          <w:rFonts w:ascii="Arial" w:hAnsi="Arial" w:cs="Arial"/>
          <w:spacing w:val="-1"/>
          <w:sz w:val="24"/>
          <w:szCs w:val="24"/>
        </w:rPr>
        <w:t>(</w:t>
      </w:r>
      <w:r>
        <w:rPr>
          <w:rFonts w:ascii="Arial" w:hAnsi="Arial" w:cs="Arial"/>
          <w:sz w:val="24"/>
          <w:szCs w:val="24"/>
        </w:rPr>
        <w:t>42 US</w:t>
      </w:r>
      <w:r>
        <w:rPr>
          <w:rFonts w:ascii="Arial" w:hAnsi="Arial" w:cs="Arial"/>
          <w:spacing w:val="1"/>
          <w:sz w:val="24"/>
          <w:szCs w:val="24"/>
        </w:rPr>
        <w:t xml:space="preserve"> </w:t>
      </w:r>
      <w:r>
        <w:rPr>
          <w:rFonts w:ascii="Arial" w:hAnsi="Arial" w:cs="Arial"/>
          <w:sz w:val="24"/>
          <w:szCs w:val="24"/>
        </w:rPr>
        <w:t>§11432</w:t>
      </w:r>
      <w:r>
        <w:rPr>
          <w:rFonts w:ascii="Arial" w:hAnsi="Arial" w:cs="Arial"/>
          <w:spacing w:val="-1"/>
          <w:sz w:val="24"/>
          <w:szCs w:val="24"/>
        </w:rPr>
        <w:t>(</w:t>
      </w:r>
      <w:r>
        <w:rPr>
          <w:rFonts w:ascii="Arial" w:hAnsi="Arial" w:cs="Arial"/>
          <w:sz w:val="24"/>
          <w:szCs w:val="24"/>
        </w:rPr>
        <w:t>g</w:t>
      </w:r>
      <w:r>
        <w:rPr>
          <w:rFonts w:ascii="Arial" w:hAnsi="Arial" w:cs="Arial"/>
          <w:spacing w:val="-1"/>
          <w:sz w:val="24"/>
          <w:szCs w:val="24"/>
        </w:rPr>
        <w:t>)(</w:t>
      </w:r>
      <w:r>
        <w:rPr>
          <w:rFonts w:ascii="Arial" w:hAnsi="Arial" w:cs="Arial"/>
          <w:sz w:val="24"/>
          <w:szCs w:val="24"/>
        </w:rPr>
        <w:t>1</w:t>
      </w:r>
      <w:r>
        <w:rPr>
          <w:rFonts w:ascii="Arial" w:hAnsi="Arial" w:cs="Arial"/>
          <w:spacing w:val="2"/>
          <w:sz w:val="24"/>
          <w:szCs w:val="24"/>
        </w:rPr>
        <w:t>)</w:t>
      </w:r>
      <w:r>
        <w:rPr>
          <w:rFonts w:ascii="Arial" w:hAnsi="Arial" w:cs="Arial"/>
          <w:spacing w:val="-1"/>
          <w:sz w:val="24"/>
          <w:szCs w:val="24"/>
        </w:rPr>
        <w:t>(</w:t>
      </w:r>
      <w:r>
        <w:rPr>
          <w:rFonts w:ascii="Arial" w:hAnsi="Arial" w:cs="Arial"/>
          <w:spacing w:val="1"/>
          <w:sz w:val="24"/>
          <w:szCs w:val="24"/>
        </w:rPr>
        <w:t>C</w:t>
      </w:r>
      <w:r>
        <w:rPr>
          <w:rFonts w:ascii="Arial" w:hAnsi="Arial" w:cs="Arial"/>
          <w:sz w:val="24"/>
          <w:szCs w:val="24"/>
        </w:rPr>
        <w:t>)</w:t>
      </w:r>
      <w:r w:rsidR="0077211C">
        <w:rPr>
          <w:rFonts w:ascii="Arial" w:hAnsi="Arial" w:cs="Arial"/>
          <w:sz w:val="24"/>
          <w:szCs w:val="24"/>
        </w:rPr>
        <w:tab/>
      </w:r>
    </w:p>
    <w:p w:rsidR="0077211C" w:rsidRDefault="0077211C" w:rsidP="0077211C">
      <w:pPr>
        <w:tabs>
          <w:tab w:val="left" w:pos="3306"/>
        </w:tabs>
        <w:spacing w:before="43"/>
        <w:ind w:left="0" w:right="3330" w:hanging="2"/>
        <w:jc w:val="both"/>
        <w:rPr>
          <w:rFonts w:ascii="Arial" w:hAnsi="Arial" w:cs="Arial"/>
          <w:sz w:val="24"/>
          <w:szCs w:val="24"/>
        </w:rPr>
      </w:pPr>
    </w:p>
    <w:p w:rsidR="0077211C" w:rsidRPr="00910119" w:rsidRDefault="0077211C" w:rsidP="00910119">
      <w:pPr>
        <w:autoSpaceDE w:val="0"/>
        <w:autoSpaceDN w:val="0"/>
        <w:adjustRightInd w:val="0"/>
        <w:ind w:left="1" w:hanging="3"/>
        <w:jc w:val="both"/>
        <w:rPr>
          <w:rFonts w:ascii="Arial" w:hAnsi="Arial" w:cs="Arial"/>
          <w:b/>
          <w:bCs/>
          <w:sz w:val="28"/>
          <w:szCs w:val="28"/>
        </w:rPr>
      </w:pPr>
      <w:r w:rsidRPr="00910119">
        <w:rPr>
          <w:rFonts w:ascii="Arial" w:hAnsi="Arial" w:cs="Arial"/>
          <w:b/>
          <w:bCs/>
          <w:sz w:val="28"/>
          <w:szCs w:val="28"/>
        </w:rPr>
        <w:t>Dispute Resolution Guidelines and Procedures</w:t>
      </w:r>
    </w:p>
    <w:p w:rsidR="0077211C" w:rsidRDefault="0077211C" w:rsidP="002E774D">
      <w:pPr>
        <w:pStyle w:val="ListParagraph"/>
        <w:numPr>
          <w:ilvl w:val="1"/>
          <w:numId w:val="51"/>
        </w:numPr>
        <w:suppressAutoHyphens w:val="0"/>
        <w:spacing w:line="276" w:lineRule="auto"/>
        <w:ind w:leftChars="0" w:left="1080" w:right="-20" w:firstLineChars="0" w:hanging="450"/>
        <w:jc w:val="both"/>
        <w:textDirection w:val="lrTb"/>
        <w:textAlignment w:val="auto"/>
        <w:outlineLvl w:val="9"/>
        <w:rPr>
          <w:rFonts w:ascii="Arial" w:hAnsi="Arial" w:cs="Arial"/>
          <w:sz w:val="24"/>
          <w:szCs w:val="24"/>
        </w:rPr>
      </w:pPr>
      <w:r w:rsidRPr="0078309B">
        <w:rPr>
          <w:rFonts w:ascii="Arial" w:hAnsi="Arial" w:cs="Arial"/>
          <w:spacing w:val="29"/>
          <w:sz w:val="24"/>
          <w:szCs w:val="24"/>
        </w:rPr>
        <w:t xml:space="preserve">All </w:t>
      </w:r>
      <w:r w:rsidRPr="0078309B">
        <w:rPr>
          <w:rFonts w:ascii="Arial" w:hAnsi="Arial" w:cs="Arial"/>
          <w:spacing w:val="-1"/>
          <w:sz w:val="24"/>
          <w:szCs w:val="24"/>
        </w:rPr>
        <w:t>D</w:t>
      </w:r>
      <w:r w:rsidRPr="0078309B">
        <w:rPr>
          <w:rFonts w:ascii="Arial" w:hAnsi="Arial" w:cs="Arial"/>
          <w:spacing w:val="1"/>
          <w:sz w:val="24"/>
          <w:szCs w:val="24"/>
        </w:rPr>
        <w:t>i</w:t>
      </w:r>
      <w:r w:rsidRPr="0078309B">
        <w:rPr>
          <w:rFonts w:ascii="Arial" w:hAnsi="Arial" w:cs="Arial"/>
          <w:sz w:val="24"/>
          <w:szCs w:val="24"/>
        </w:rPr>
        <w:t>sp</w:t>
      </w:r>
      <w:r w:rsidRPr="0078309B">
        <w:rPr>
          <w:rFonts w:ascii="Arial" w:hAnsi="Arial" w:cs="Arial"/>
          <w:spacing w:val="-2"/>
          <w:sz w:val="24"/>
          <w:szCs w:val="24"/>
        </w:rPr>
        <w:t>u</w:t>
      </w:r>
      <w:r w:rsidRPr="0078309B">
        <w:rPr>
          <w:rFonts w:ascii="Arial" w:hAnsi="Arial" w:cs="Arial"/>
          <w:spacing w:val="1"/>
          <w:sz w:val="24"/>
          <w:szCs w:val="24"/>
        </w:rPr>
        <w:t>t</w:t>
      </w:r>
      <w:r w:rsidRPr="0078309B">
        <w:rPr>
          <w:rFonts w:ascii="Arial" w:hAnsi="Arial" w:cs="Arial"/>
          <w:sz w:val="24"/>
          <w:szCs w:val="24"/>
        </w:rPr>
        <w:t>es</w:t>
      </w:r>
      <w:r w:rsidRPr="0078309B">
        <w:rPr>
          <w:rFonts w:ascii="Arial" w:hAnsi="Arial" w:cs="Arial"/>
          <w:spacing w:val="-2"/>
          <w:sz w:val="24"/>
          <w:szCs w:val="24"/>
        </w:rPr>
        <w:t xml:space="preserve"> </w:t>
      </w:r>
      <w:r w:rsidRPr="0078309B">
        <w:rPr>
          <w:rFonts w:ascii="Arial" w:hAnsi="Arial" w:cs="Arial"/>
          <w:sz w:val="24"/>
          <w:szCs w:val="24"/>
        </w:rPr>
        <w:t>will be</w:t>
      </w:r>
      <w:r w:rsidRPr="0078309B">
        <w:rPr>
          <w:rFonts w:ascii="Arial" w:hAnsi="Arial" w:cs="Arial"/>
          <w:spacing w:val="-2"/>
          <w:sz w:val="24"/>
          <w:szCs w:val="24"/>
        </w:rPr>
        <w:t xml:space="preserve"> </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2"/>
          <w:sz w:val="24"/>
          <w:szCs w:val="24"/>
        </w:rPr>
        <w:t>s</w:t>
      </w:r>
      <w:r w:rsidRPr="0078309B">
        <w:rPr>
          <w:rFonts w:ascii="Arial" w:hAnsi="Arial" w:cs="Arial"/>
          <w:sz w:val="24"/>
          <w:szCs w:val="24"/>
        </w:rPr>
        <w:t>o</w:t>
      </w:r>
      <w:r w:rsidRPr="0078309B">
        <w:rPr>
          <w:rFonts w:ascii="Arial" w:hAnsi="Arial" w:cs="Arial"/>
          <w:spacing w:val="1"/>
          <w:sz w:val="24"/>
          <w:szCs w:val="24"/>
        </w:rPr>
        <w:t>l</w:t>
      </w:r>
      <w:r w:rsidRPr="0078309B">
        <w:rPr>
          <w:rFonts w:ascii="Arial" w:hAnsi="Arial" w:cs="Arial"/>
          <w:spacing w:val="-2"/>
          <w:sz w:val="24"/>
          <w:szCs w:val="24"/>
        </w:rPr>
        <w:t>ve</w:t>
      </w:r>
      <w:r w:rsidRPr="0078309B">
        <w:rPr>
          <w:rFonts w:ascii="Arial" w:hAnsi="Arial" w:cs="Arial"/>
          <w:sz w:val="24"/>
          <w:szCs w:val="24"/>
        </w:rPr>
        <w:t>d at</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00636EC9">
        <w:rPr>
          <w:rFonts w:ascii="Arial" w:hAnsi="Arial" w:cs="Arial"/>
          <w:sz w:val="24"/>
          <w:szCs w:val="24"/>
        </w:rPr>
        <w:t xml:space="preserve">APPLING </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v</w:t>
      </w:r>
      <w:r w:rsidRPr="0078309B">
        <w:rPr>
          <w:rFonts w:ascii="Arial" w:hAnsi="Arial" w:cs="Arial"/>
          <w:sz w:val="24"/>
          <w:szCs w:val="24"/>
        </w:rPr>
        <w:t>el</w:t>
      </w:r>
      <w:r w:rsidRPr="0078309B">
        <w:rPr>
          <w:rFonts w:ascii="Arial" w:hAnsi="Arial" w:cs="Arial"/>
          <w:spacing w:val="-1"/>
          <w:sz w:val="24"/>
          <w:szCs w:val="24"/>
        </w:rPr>
        <w:t xml:space="preserve"> </w:t>
      </w:r>
      <w:r w:rsidRPr="0078309B">
        <w:rPr>
          <w:rFonts w:ascii="Arial" w:hAnsi="Arial" w:cs="Arial"/>
          <w:spacing w:val="1"/>
          <w:sz w:val="24"/>
          <w:szCs w:val="24"/>
        </w:rPr>
        <w:t>r</w:t>
      </w:r>
      <w:r w:rsidRPr="0078309B">
        <w:rPr>
          <w:rFonts w:ascii="Arial" w:hAnsi="Arial" w:cs="Arial"/>
          <w:sz w:val="24"/>
          <w:szCs w:val="24"/>
        </w:rPr>
        <w:t>a</w:t>
      </w:r>
      <w:r w:rsidRPr="0078309B">
        <w:rPr>
          <w:rFonts w:ascii="Arial" w:hAnsi="Arial" w:cs="Arial"/>
          <w:spacing w:val="-1"/>
          <w:sz w:val="24"/>
          <w:szCs w:val="24"/>
        </w:rPr>
        <w:t>t</w:t>
      </w:r>
      <w:r w:rsidRPr="0078309B">
        <w:rPr>
          <w:rFonts w:ascii="Arial" w:hAnsi="Arial" w:cs="Arial"/>
          <w:sz w:val="24"/>
          <w:szCs w:val="24"/>
        </w:rPr>
        <w:t>her</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pacing w:val="-2"/>
          <w:sz w:val="24"/>
          <w:szCs w:val="24"/>
        </w:rPr>
        <w:t>h</w:t>
      </w:r>
      <w:r w:rsidRPr="0078309B">
        <w:rPr>
          <w:rFonts w:ascii="Arial" w:hAnsi="Arial" w:cs="Arial"/>
          <w:sz w:val="24"/>
          <w:szCs w:val="24"/>
        </w:rPr>
        <w:t xml:space="preserve">an </w:t>
      </w:r>
      <w:r w:rsidRPr="0078309B">
        <w:rPr>
          <w:rFonts w:ascii="Arial" w:hAnsi="Arial" w:cs="Arial"/>
          <w:spacing w:val="1"/>
          <w:sz w:val="24"/>
          <w:szCs w:val="24"/>
        </w:rPr>
        <w:t>t</w:t>
      </w:r>
      <w:r w:rsidRPr="0078309B">
        <w:rPr>
          <w:rFonts w:ascii="Arial" w:hAnsi="Arial" w:cs="Arial"/>
          <w:spacing w:val="-2"/>
          <w:sz w:val="24"/>
          <w:szCs w:val="24"/>
        </w:rPr>
        <w:t>h</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z w:val="24"/>
          <w:szCs w:val="24"/>
        </w:rPr>
        <w:t>sc</w:t>
      </w:r>
      <w:r w:rsidRPr="0078309B">
        <w:rPr>
          <w:rFonts w:ascii="Arial" w:hAnsi="Arial" w:cs="Arial"/>
          <w:spacing w:val="-2"/>
          <w:sz w:val="24"/>
          <w:szCs w:val="24"/>
        </w:rPr>
        <w:t>h</w:t>
      </w:r>
      <w:r w:rsidRPr="0078309B">
        <w:rPr>
          <w:rFonts w:ascii="Arial" w:hAnsi="Arial" w:cs="Arial"/>
          <w:sz w:val="24"/>
          <w:szCs w:val="24"/>
        </w:rPr>
        <w:t>ool</w:t>
      </w:r>
      <w:r w:rsidRPr="0078309B">
        <w:rPr>
          <w:rFonts w:ascii="Arial" w:hAnsi="Arial" w:cs="Arial"/>
          <w:spacing w:val="-1"/>
          <w:sz w:val="24"/>
          <w:szCs w:val="24"/>
        </w:rPr>
        <w:t xml:space="preserve"> </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v</w:t>
      </w:r>
      <w:r w:rsidRPr="0078309B">
        <w:rPr>
          <w:rFonts w:ascii="Arial" w:hAnsi="Arial" w:cs="Arial"/>
          <w:sz w:val="24"/>
          <w:szCs w:val="24"/>
        </w:rPr>
        <w:t>e</w:t>
      </w:r>
      <w:r w:rsidRPr="0078309B">
        <w:rPr>
          <w:rFonts w:ascii="Arial" w:hAnsi="Arial" w:cs="Arial"/>
          <w:spacing w:val="1"/>
          <w:sz w:val="24"/>
          <w:szCs w:val="24"/>
        </w:rPr>
        <w:t>l</w:t>
      </w:r>
      <w:r w:rsidRPr="0078309B">
        <w:rPr>
          <w:rFonts w:ascii="Arial" w:hAnsi="Arial" w:cs="Arial"/>
          <w:sz w:val="24"/>
          <w:szCs w:val="24"/>
        </w:rPr>
        <w:t>.</w:t>
      </w:r>
    </w:p>
    <w:p w:rsidR="0077211C" w:rsidRDefault="0077211C" w:rsidP="002E774D">
      <w:pPr>
        <w:pStyle w:val="ListParagraph"/>
        <w:numPr>
          <w:ilvl w:val="1"/>
          <w:numId w:val="51"/>
        </w:numPr>
        <w:suppressAutoHyphens w:val="0"/>
        <w:spacing w:line="276" w:lineRule="auto"/>
        <w:ind w:leftChars="0" w:left="1080" w:right="-20" w:firstLineChars="0" w:hanging="450"/>
        <w:jc w:val="both"/>
        <w:textDirection w:val="lrTb"/>
        <w:textAlignment w:val="auto"/>
        <w:outlineLvl w:val="9"/>
        <w:rPr>
          <w:rFonts w:ascii="Arial" w:hAnsi="Arial" w:cs="Arial"/>
          <w:sz w:val="24"/>
          <w:szCs w:val="24"/>
        </w:rPr>
      </w:pPr>
      <w:r w:rsidRPr="0078309B">
        <w:rPr>
          <w:rFonts w:ascii="Arial" w:hAnsi="Arial" w:cs="Arial"/>
          <w:spacing w:val="2"/>
          <w:sz w:val="24"/>
          <w:szCs w:val="24"/>
        </w:rPr>
        <w:t>T</w:t>
      </w:r>
      <w:r w:rsidRPr="0078309B">
        <w:rPr>
          <w:rFonts w:ascii="Arial" w:hAnsi="Arial" w:cs="Arial"/>
          <w:sz w:val="24"/>
          <w:szCs w:val="24"/>
        </w:rPr>
        <w:t>he</w:t>
      </w:r>
      <w:r w:rsidRPr="0078309B">
        <w:rPr>
          <w:rFonts w:ascii="Arial" w:hAnsi="Arial" w:cs="Arial"/>
          <w:spacing w:val="-2"/>
          <w:sz w:val="24"/>
          <w:szCs w:val="24"/>
        </w:rPr>
        <w:t xml:space="preserve"> </w:t>
      </w:r>
      <w:r w:rsidRPr="0078309B">
        <w:rPr>
          <w:rFonts w:ascii="Arial" w:hAnsi="Arial" w:cs="Arial"/>
          <w:sz w:val="24"/>
          <w:szCs w:val="24"/>
        </w:rPr>
        <w:t>d</w:t>
      </w:r>
      <w:r w:rsidRPr="0078309B">
        <w:rPr>
          <w:rFonts w:ascii="Arial" w:hAnsi="Arial" w:cs="Arial"/>
          <w:spacing w:val="-1"/>
          <w:sz w:val="24"/>
          <w:szCs w:val="24"/>
        </w:rPr>
        <w:t>i</w:t>
      </w:r>
      <w:r w:rsidRPr="0078309B">
        <w:rPr>
          <w:rFonts w:ascii="Arial" w:hAnsi="Arial" w:cs="Arial"/>
          <w:sz w:val="24"/>
          <w:szCs w:val="24"/>
        </w:rPr>
        <w:t>spu</w:t>
      </w:r>
      <w:r w:rsidRPr="0078309B">
        <w:rPr>
          <w:rFonts w:ascii="Arial" w:hAnsi="Arial" w:cs="Arial"/>
          <w:spacing w:val="-1"/>
          <w:sz w:val="24"/>
          <w:szCs w:val="24"/>
        </w:rPr>
        <w:t>t</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2"/>
          <w:sz w:val="24"/>
          <w:szCs w:val="24"/>
        </w:rPr>
        <w:t>r</w:t>
      </w:r>
      <w:r w:rsidRPr="0078309B">
        <w:rPr>
          <w:rFonts w:ascii="Arial" w:hAnsi="Arial" w:cs="Arial"/>
          <w:sz w:val="24"/>
          <w:szCs w:val="24"/>
        </w:rPr>
        <w:t>es</w:t>
      </w:r>
      <w:r w:rsidRPr="0078309B">
        <w:rPr>
          <w:rFonts w:ascii="Arial" w:hAnsi="Arial" w:cs="Arial"/>
          <w:spacing w:val="-2"/>
          <w:sz w:val="24"/>
          <w:szCs w:val="24"/>
        </w:rPr>
        <w:t>o</w:t>
      </w:r>
      <w:r w:rsidRPr="0078309B">
        <w:rPr>
          <w:rFonts w:ascii="Arial" w:hAnsi="Arial" w:cs="Arial"/>
          <w:spacing w:val="1"/>
          <w:sz w:val="24"/>
          <w:szCs w:val="24"/>
        </w:rPr>
        <w:t>l</w:t>
      </w:r>
      <w:r w:rsidRPr="0078309B">
        <w:rPr>
          <w:rFonts w:ascii="Arial" w:hAnsi="Arial" w:cs="Arial"/>
          <w:sz w:val="24"/>
          <w:szCs w:val="24"/>
        </w:rPr>
        <w:t>u</w:t>
      </w:r>
      <w:r w:rsidRPr="0078309B">
        <w:rPr>
          <w:rFonts w:ascii="Arial" w:hAnsi="Arial" w:cs="Arial"/>
          <w:spacing w:val="-1"/>
          <w:sz w:val="24"/>
          <w:szCs w:val="24"/>
        </w:rPr>
        <w:t>t</w:t>
      </w:r>
      <w:r w:rsidRPr="0078309B">
        <w:rPr>
          <w:rFonts w:ascii="Arial" w:hAnsi="Arial" w:cs="Arial"/>
          <w:spacing w:val="1"/>
          <w:sz w:val="24"/>
          <w:szCs w:val="24"/>
        </w:rPr>
        <w:t>i</w:t>
      </w:r>
      <w:r w:rsidRPr="0078309B">
        <w:rPr>
          <w:rFonts w:ascii="Arial" w:hAnsi="Arial" w:cs="Arial"/>
          <w:sz w:val="24"/>
          <w:szCs w:val="24"/>
        </w:rPr>
        <w:t xml:space="preserve">on </w:t>
      </w:r>
      <w:r w:rsidRPr="0078309B">
        <w:rPr>
          <w:rFonts w:ascii="Arial" w:hAnsi="Arial" w:cs="Arial"/>
          <w:spacing w:val="-2"/>
          <w:sz w:val="24"/>
          <w:szCs w:val="24"/>
        </w:rPr>
        <w:t>p</w:t>
      </w:r>
      <w:r w:rsidRPr="0078309B">
        <w:rPr>
          <w:rFonts w:ascii="Arial" w:hAnsi="Arial" w:cs="Arial"/>
          <w:spacing w:val="1"/>
          <w:sz w:val="24"/>
          <w:szCs w:val="24"/>
        </w:rPr>
        <w:t>r</w:t>
      </w:r>
      <w:r w:rsidRPr="0078309B">
        <w:rPr>
          <w:rFonts w:ascii="Arial" w:hAnsi="Arial" w:cs="Arial"/>
          <w:sz w:val="24"/>
          <w:szCs w:val="24"/>
        </w:rPr>
        <w:t>o</w:t>
      </w:r>
      <w:r w:rsidRPr="0078309B">
        <w:rPr>
          <w:rFonts w:ascii="Arial" w:hAnsi="Arial" w:cs="Arial"/>
          <w:spacing w:val="-2"/>
          <w:sz w:val="24"/>
          <w:szCs w:val="24"/>
        </w:rPr>
        <w:t>c</w:t>
      </w:r>
      <w:r w:rsidRPr="0078309B">
        <w:rPr>
          <w:rFonts w:ascii="Arial" w:hAnsi="Arial" w:cs="Arial"/>
          <w:sz w:val="24"/>
          <w:szCs w:val="24"/>
        </w:rPr>
        <w:t>ess</w:t>
      </w:r>
      <w:r w:rsidRPr="0078309B">
        <w:rPr>
          <w:rFonts w:ascii="Arial" w:hAnsi="Arial" w:cs="Arial"/>
          <w:spacing w:val="1"/>
          <w:sz w:val="24"/>
          <w:szCs w:val="24"/>
        </w:rPr>
        <w:t xml:space="preserve"> </w:t>
      </w:r>
      <w:r w:rsidRPr="0078309B">
        <w:rPr>
          <w:rFonts w:ascii="Arial" w:hAnsi="Arial" w:cs="Arial"/>
          <w:spacing w:val="-2"/>
          <w:sz w:val="24"/>
          <w:szCs w:val="24"/>
        </w:rPr>
        <w:t>s</w:t>
      </w:r>
      <w:r w:rsidRPr="0078309B">
        <w:rPr>
          <w:rFonts w:ascii="Arial" w:hAnsi="Arial" w:cs="Arial"/>
          <w:sz w:val="24"/>
          <w:szCs w:val="24"/>
        </w:rPr>
        <w:t>hou</w:t>
      </w:r>
      <w:r w:rsidRPr="0078309B">
        <w:rPr>
          <w:rFonts w:ascii="Arial" w:hAnsi="Arial" w:cs="Arial"/>
          <w:spacing w:val="-1"/>
          <w:sz w:val="24"/>
          <w:szCs w:val="24"/>
        </w:rPr>
        <w:t>l</w:t>
      </w:r>
      <w:r w:rsidRPr="0078309B">
        <w:rPr>
          <w:rFonts w:ascii="Arial" w:hAnsi="Arial" w:cs="Arial"/>
          <w:sz w:val="24"/>
          <w:szCs w:val="24"/>
        </w:rPr>
        <w:t>d be</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z w:val="24"/>
          <w:szCs w:val="24"/>
        </w:rPr>
        <w:t>s</w:t>
      </w:r>
      <w:r w:rsidRPr="0078309B">
        <w:rPr>
          <w:rFonts w:ascii="Arial" w:hAnsi="Arial" w:cs="Arial"/>
          <w:spacing w:val="1"/>
          <w:sz w:val="24"/>
          <w:szCs w:val="24"/>
        </w:rPr>
        <w:t xml:space="preserve"> </w:t>
      </w:r>
      <w:r w:rsidRPr="0078309B">
        <w:rPr>
          <w:rFonts w:ascii="Arial" w:hAnsi="Arial" w:cs="Arial"/>
          <w:spacing w:val="-1"/>
          <w:sz w:val="24"/>
          <w:szCs w:val="24"/>
        </w:rPr>
        <w:t>i</w:t>
      </w:r>
      <w:r w:rsidRPr="0078309B">
        <w:rPr>
          <w:rFonts w:ascii="Arial" w:hAnsi="Arial" w:cs="Arial"/>
          <w:sz w:val="24"/>
          <w:szCs w:val="24"/>
        </w:rPr>
        <w:t>n</w:t>
      </w:r>
      <w:r w:rsidRPr="0078309B">
        <w:rPr>
          <w:rFonts w:ascii="Arial" w:hAnsi="Arial" w:cs="Arial"/>
          <w:spacing w:val="1"/>
          <w:sz w:val="24"/>
          <w:szCs w:val="24"/>
        </w:rPr>
        <w:t>f</w:t>
      </w:r>
      <w:r w:rsidRPr="0078309B">
        <w:rPr>
          <w:rFonts w:ascii="Arial" w:hAnsi="Arial" w:cs="Arial"/>
          <w:spacing w:val="-2"/>
          <w:sz w:val="24"/>
          <w:szCs w:val="24"/>
        </w:rPr>
        <w:t>o</w:t>
      </w:r>
      <w:r w:rsidRPr="0078309B">
        <w:rPr>
          <w:rFonts w:ascii="Arial" w:hAnsi="Arial" w:cs="Arial"/>
          <w:spacing w:val="1"/>
          <w:sz w:val="24"/>
          <w:szCs w:val="24"/>
        </w:rPr>
        <w:t>r</w:t>
      </w:r>
      <w:r w:rsidRPr="0078309B">
        <w:rPr>
          <w:rFonts w:ascii="Arial" w:hAnsi="Arial" w:cs="Arial"/>
          <w:spacing w:val="-4"/>
          <w:sz w:val="24"/>
          <w:szCs w:val="24"/>
        </w:rPr>
        <w:t>m</w:t>
      </w:r>
      <w:r w:rsidRPr="0078309B">
        <w:rPr>
          <w:rFonts w:ascii="Arial" w:hAnsi="Arial" w:cs="Arial"/>
          <w:sz w:val="24"/>
          <w:szCs w:val="24"/>
        </w:rPr>
        <w:t>al</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z w:val="24"/>
          <w:szCs w:val="24"/>
        </w:rPr>
        <w:t>nd ac</w:t>
      </w:r>
      <w:r w:rsidRPr="0078309B">
        <w:rPr>
          <w:rFonts w:ascii="Arial" w:hAnsi="Arial" w:cs="Arial"/>
          <w:spacing w:val="-2"/>
          <w:sz w:val="24"/>
          <w:szCs w:val="24"/>
        </w:rPr>
        <w:t>c</w:t>
      </w:r>
      <w:r w:rsidRPr="0078309B">
        <w:rPr>
          <w:rFonts w:ascii="Arial" w:hAnsi="Arial" w:cs="Arial"/>
          <w:sz w:val="24"/>
          <w:szCs w:val="24"/>
        </w:rPr>
        <w:t>es</w:t>
      </w:r>
      <w:r w:rsidRPr="0078309B">
        <w:rPr>
          <w:rFonts w:ascii="Arial" w:hAnsi="Arial" w:cs="Arial"/>
          <w:spacing w:val="-2"/>
          <w:sz w:val="24"/>
          <w:szCs w:val="24"/>
        </w:rPr>
        <w:t>s</w:t>
      </w:r>
      <w:r w:rsidRPr="0078309B">
        <w:rPr>
          <w:rFonts w:ascii="Arial" w:hAnsi="Arial" w:cs="Arial"/>
          <w:spacing w:val="1"/>
          <w:sz w:val="24"/>
          <w:szCs w:val="24"/>
        </w:rPr>
        <w:t>i</w:t>
      </w:r>
      <w:r w:rsidRPr="0078309B">
        <w:rPr>
          <w:rFonts w:ascii="Arial" w:hAnsi="Arial" w:cs="Arial"/>
          <w:spacing w:val="-2"/>
          <w:sz w:val="24"/>
          <w:szCs w:val="24"/>
        </w:rPr>
        <w:t>b</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z w:val="24"/>
          <w:szCs w:val="24"/>
        </w:rPr>
        <w:t>s</w:t>
      </w:r>
      <w:r w:rsidRPr="0078309B">
        <w:rPr>
          <w:rFonts w:ascii="Arial" w:hAnsi="Arial" w:cs="Arial"/>
          <w:spacing w:val="1"/>
          <w:sz w:val="24"/>
          <w:szCs w:val="24"/>
        </w:rPr>
        <w:t xml:space="preserve"> </w:t>
      </w:r>
      <w:r w:rsidRPr="0078309B">
        <w:rPr>
          <w:rFonts w:ascii="Arial" w:hAnsi="Arial" w:cs="Arial"/>
          <w:sz w:val="24"/>
          <w:szCs w:val="24"/>
        </w:rPr>
        <w:t>po</w:t>
      </w:r>
      <w:r w:rsidRPr="0078309B">
        <w:rPr>
          <w:rFonts w:ascii="Arial" w:hAnsi="Arial" w:cs="Arial"/>
          <w:spacing w:val="-2"/>
          <w:sz w:val="24"/>
          <w:szCs w:val="24"/>
        </w:rPr>
        <w:t>s</w:t>
      </w:r>
      <w:r w:rsidRPr="0078309B">
        <w:rPr>
          <w:rFonts w:ascii="Arial" w:hAnsi="Arial" w:cs="Arial"/>
          <w:sz w:val="24"/>
          <w:szCs w:val="24"/>
        </w:rPr>
        <w:t>s</w:t>
      </w:r>
      <w:r w:rsidRPr="0078309B">
        <w:rPr>
          <w:rFonts w:ascii="Arial" w:hAnsi="Arial" w:cs="Arial"/>
          <w:spacing w:val="1"/>
          <w:sz w:val="24"/>
          <w:szCs w:val="24"/>
        </w:rPr>
        <w:t>i</w:t>
      </w:r>
      <w:r w:rsidRPr="0078309B">
        <w:rPr>
          <w:rFonts w:ascii="Arial" w:hAnsi="Arial" w:cs="Arial"/>
          <w:spacing w:val="-2"/>
          <w:sz w:val="24"/>
          <w:szCs w:val="24"/>
        </w:rPr>
        <w:t>b</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z w:val="24"/>
          <w:szCs w:val="24"/>
        </w:rPr>
        <w:t>a</w:t>
      </w:r>
      <w:r w:rsidRPr="0078309B">
        <w:rPr>
          <w:rFonts w:ascii="Arial" w:hAnsi="Arial" w:cs="Arial"/>
          <w:spacing w:val="-1"/>
          <w:sz w:val="24"/>
          <w:szCs w:val="24"/>
        </w:rPr>
        <w:t>l</w:t>
      </w:r>
      <w:r w:rsidRPr="0078309B">
        <w:rPr>
          <w:rFonts w:ascii="Arial" w:hAnsi="Arial" w:cs="Arial"/>
          <w:spacing w:val="1"/>
          <w:sz w:val="24"/>
          <w:szCs w:val="24"/>
        </w:rPr>
        <w:t>l</w:t>
      </w:r>
      <w:r w:rsidRPr="0078309B">
        <w:rPr>
          <w:rFonts w:ascii="Arial" w:hAnsi="Arial" w:cs="Arial"/>
          <w:sz w:val="24"/>
          <w:szCs w:val="24"/>
        </w:rPr>
        <w:t>o</w:t>
      </w:r>
      <w:r w:rsidRPr="0078309B">
        <w:rPr>
          <w:rFonts w:ascii="Arial" w:hAnsi="Arial" w:cs="Arial"/>
          <w:spacing w:val="-1"/>
          <w:sz w:val="24"/>
          <w:szCs w:val="24"/>
        </w:rPr>
        <w:t>w</w:t>
      </w:r>
      <w:r w:rsidRPr="0078309B">
        <w:rPr>
          <w:rFonts w:ascii="Arial" w:hAnsi="Arial" w:cs="Arial"/>
          <w:spacing w:val="1"/>
          <w:sz w:val="24"/>
          <w:szCs w:val="24"/>
        </w:rPr>
        <w:t>i</w:t>
      </w:r>
      <w:r w:rsidRPr="0078309B">
        <w:rPr>
          <w:rFonts w:ascii="Arial" w:hAnsi="Arial" w:cs="Arial"/>
          <w:sz w:val="24"/>
          <w:szCs w:val="24"/>
        </w:rPr>
        <w:t>ng</w:t>
      </w:r>
      <w:r w:rsidRPr="0078309B">
        <w:rPr>
          <w:rFonts w:ascii="Arial" w:hAnsi="Arial" w:cs="Arial"/>
          <w:spacing w:val="-2"/>
          <w:sz w:val="24"/>
          <w:szCs w:val="24"/>
        </w:rPr>
        <w:t xml:space="preserve"> </w:t>
      </w:r>
      <w:r w:rsidRPr="0078309B">
        <w:rPr>
          <w:rFonts w:ascii="Arial" w:hAnsi="Arial" w:cs="Arial"/>
          <w:spacing w:val="1"/>
          <w:sz w:val="24"/>
          <w:szCs w:val="24"/>
        </w:rPr>
        <w:t>f</w:t>
      </w:r>
      <w:r w:rsidRPr="0078309B">
        <w:rPr>
          <w:rFonts w:ascii="Arial" w:hAnsi="Arial" w:cs="Arial"/>
          <w:spacing w:val="-2"/>
          <w:sz w:val="24"/>
          <w:szCs w:val="24"/>
        </w:rPr>
        <w:t>o</w:t>
      </w:r>
      <w:r w:rsidRPr="0078309B">
        <w:rPr>
          <w:rFonts w:ascii="Arial" w:hAnsi="Arial" w:cs="Arial"/>
          <w:sz w:val="24"/>
          <w:szCs w:val="24"/>
        </w:rPr>
        <w:t xml:space="preserve">r </w:t>
      </w:r>
      <w:r w:rsidRPr="0078309B">
        <w:rPr>
          <w:rFonts w:ascii="Arial" w:hAnsi="Arial" w:cs="Arial"/>
          <w:spacing w:val="1"/>
          <w:sz w:val="24"/>
          <w:szCs w:val="24"/>
        </w:rPr>
        <w:t>i</w:t>
      </w:r>
      <w:r w:rsidRPr="0078309B">
        <w:rPr>
          <w:rFonts w:ascii="Arial" w:hAnsi="Arial" w:cs="Arial"/>
          <w:spacing w:val="-4"/>
          <w:sz w:val="24"/>
          <w:szCs w:val="24"/>
        </w:rPr>
        <w:t>m</w:t>
      </w:r>
      <w:r w:rsidRPr="0078309B">
        <w:rPr>
          <w:rFonts w:ascii="Arial" w:hAnsi="Arial" w:cs="Arial"/>
          <w:sz w:val="24"/>
          <w:szCs w:val="24"/>
        </w:rPr>
        <w:t>pa</w:t>
      </w:r>
      <w:r w:rsidRPr="0078309B">
        <w:rPr>
          <w:rFonts w:ascii="Arial" w:hAnsi="Arial" w:cs="Arial"/>
          <w:spacing w:val="1"/>
          <w:sz w:val="24"/>
          <w:szCs w:val="24"/>
        </w:rPr>
        <w:t>rt</w:t>
      </w:r>
      <w:r w:rsidRPr="0078309B">
        <w:rPr>
          <w:rFonts w:ascii="Arial" w:hAnsi="Arial" w:cs="Arial"/>
          <w:spacing w:val="-1"/>
          <w:sz w:val="24"/>
          <w:szCs w:val="24"/>
        </w:rPr>
        <w:t>i</w:t>
      </w:r>
      <w:r w:rsidRPr="0078309B">
        <w:rPr>
          <w:rFonts w:ascii="Arial" w:hAnsi="Arial" w:cs="Arial"/>
          <w:sz w:val="24"/>
          <w:szCs w:val="24"/>
        </w:rPr>
        <w:t>al</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z w:val="24"/>
          <w:szCs w:val="24"/>
        </w:rPr>
        <w:t>nd co</w:t>
      </w:r>
      <w:r w:rsidRPr="0078309B">
        <w:rPr>
          <w:rFonts w:ascii="Arial" w:hAnsi="Arial" w:cs="Arial"/>
          <w:spacing w:val="-4"/>
          <w:sz w:val="24"/>
          <w:szCs w:val="24"/>
        </w:rPr>
        <w:t>m</w:t>
      </w:r>
      <w:r w:rsidRPr="0078309B">
        <w:rPr>
          <w:rFonts w:ascii="Arial" w:hAnsi="Arial" w:cs="Arial"/>
          <w:sz w:val="24"/>
          <w:szCs w:val="24"/>
        </w:rPr>
        <w:t>p</w:t>
      </w:r>
      <w:r w:rsidRPr="0078309B">
        <w:rPr>
          <w:rFonts w:ascii="Arial" w:hAnsi="Arial" w:cs="Arial"/>
          <w:spacing w:val="1"/>
          <w:sz w:val="24"/>
          <w:szCs w:val="24"/>
        </w:rPr>
        <w:t>l</w:t>
      </w:r>
      <w:r w:rsidRPr="0078309B">
        <w:rPr>
          <w:rFonts w:ascii="Arial" w:hAnsi="Arial" w:cs="Arial"/>
          <w:spacing w:val="-2"/>
          <w:sz w:val="24"/>
          <w:szCs w:val="24"/>
        </w:rPr>
        <w:t>e</w:t>
      </w:r>
      <w:r w:rsidRPr="0078309B">
        <w:rPr>
          <w:rFonts w:ascii="Arial" w:hAnsi="Arial" w:cs="Arial"/>
          <w:spacing w:val="1"/>
          <w:sz w:val="24"/>
          <w:szCs w:val="24"/>
        </w:rPr>
        <w:t>t</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2"/>
          <w:sz w:val="24"/>
          <w:szCs w:val="24"/>
        </w:rPr>
        <w:t>r</w:t>
      </w:r>
      <w:r w:rsidRPr="0078309B">
        <w:rPr>
          <w:rFonts w:ascii="Arial" w:hAnsi="Arial" w:cs="Arial"/>
          <w:sz w:val="24"/>
          <w:szCs w:val="24"/>
        </w:rPr>
        <w:t>e</w:t>
      </w:r>
      <w:r w:rsidRPr="0078309B">
        <w:rPr>
          <w:rFonts w:ascii="Arial" w:hAnsi="Arial" w:cs="Arial"/>
          <w:spacing w:val="-2"/>
          <w:sz w:val="24"/>
          <w:szCs w:val="24"/>
        </w:rPr>
        <w:t>v</w:t>
      </w:r>
      <w:r w:rsidRPr="0078309B">
        <w:rPr>
          <w:rFonts w:ascii="Arial" w:hAnsi="Arial" w:cs="Arial"/>
          <w:spacing w:val="1"/>
          <w:sz w:val="24"/>
          <w:szCs w:val="24"/>
        </w:rPr>
        <w:t>i</w:t>
      </w:r>
      <w:r w:rsidRPr="0078309B">
        <w:rPr>
          <w:rFonts w:ascii="Arial" w:hAnsi="Arial" w:cs="Arial"/>
          <w:sz w:val="24"/>
          <w:szCs w:val="24"/>
        </w:rPr>
        <w:t>e</w:t>
      </w:r>
      <w:r w:rsidRPr="0078309B">
        <w:rPr>
          <w:rFonts w:ascii="Arial" w:hAnsi="Arial" w:cs="Arial"/>
          <w:spacing w:val="-1"/>
          <w:sz w:val="24"/>
          <w:szCs w:val="24"/>
        </w:rPr>
        <w:t>w</w:t>
      </w:r>
      <w:r w:rsidRPr="0078309B">
        <w:rPr>
          <w:rFonts w:ascii="Arial" w:hAnsi="Arial" w:cs="Arial"/>
          <w:sz w:val="24"/>
          <w:szCs w:val="24"/>
        </w:rPr>
        <w:t>.</w:t>
      </w:r>
    </w:p>
    <w:p w:rsidR="0077211C" w:rsidRDefault="0077211C" w:rsidP="002E774D">
      <w:pPr>
        <w:pStyle w:val="ListParagraph"/>
        <w:numPr>
          <w:ilvl w:val="1"/>
          <w:numId w:val="51"/>
        </w:numPr>
        <w:suppressAutoHyphens w:val="0"/>
        <w:spacing w:before="2" w:line="252" w:lineRule="exact"/>
        <w:ind w:leftChars="0" w:left="1080" w:right="195" w:firstLineChars="0" w:hanging="450"/>
        <w:jc w:val="both"/>
        <w:textDirection w:val="lrTb"/>
        <w:textAlignment w:val="auto"/>
        <w:outlineLvl w:val="9"/>
        <w:rPr>
          <w:rFonts w:ascii="Arial" w:hAnsi="Arial" w:cs="Arial"/>
          <w:sz w:val="24"/>
          <w:szCs w:val="24"/>
        </w:rPr>
      </w:pPr>
      <w:r w:rsidRPr="0078309B">
        <w:rPr>
          <w:rFonts w:ascii="Arial" w:hAnsi="Arial" w:cs="Arial"/>
          <w:sz w:val="24"/>
          <w:szCs w:val="24"/>
        </w:rPr>
        <w:t>Pa</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2"/>
          <w:sz w:val="24"/>
          <w:szCs w:val="24"/>
        </w:rPr>
        <w:t>n</w:t>
      </w:r>
      <w:r w:rsidRPr="0078309B">
        <w:rPr>
          <w:rFonts w:ascii="Arial" w:hAnsi="Arial" w:cs="Arial"/>
          <w:spacing w:val="1"/>
          <w:sz w:val="24"/>
          <w:szCs w:val="24"/>
        </w:rPr>
        <w:t>t</w:t>
      </w:r>
      <w:r w:rsidRPr="0078309B">
        <w:rPr>
          <w:rFonts w:ascii="Arial" w:hAnsi="Arial" w:cs="Arial"/>
          <w:sz w:val="24"/>
          <w:szCs w:val="24"/>
        </w:rPr>
        <w:t xml:space="preserve">s, </w:t>
      </w:r>
      <w:r w:rsidRPr="0078309B">
        <w:rPr>
          <w:rFonts w:ascii="Arial" w:hAnsi="Arial" w:cs="Arial"/>
          <w:spacing w:val="-2"/>
          <w:sz w:val="24"/>
          <w:szCs w:val="24"/>
        </w:rPr>
        <w:t>g</w:t>
      </w:r>
      <w:r w:rsidRPr="0078309B">
        <w:rPr>
          <w:rFonts w:ascii="Arial" w:hAnsi="Arial" w:cs="Arial"/>
          <w:sz w:val="24"/>
          <w:szCs w:val="24"/>
        </w:rPr>
        <w:t>ua</w:t>
      </w:r>
      <w:r w:rsidRPr="0078309B">
        <w:rPr>
          <w:rFonts w:ascii="Arial" w:hAnsi="Arial" w:cs="Arial"/>
          <w:spacing w:val="-2"/>
          <w:sz w:val="24"/>
          <w:szCs w:val="24"/>
        </w:rPr>
        <w:t>r</w:t>
      </w:r>
      <w:r w:rsidRPr="0078309B">
        <w:rPr>
          <w:rFonts w:ascii="Arial" w:hAnsi="Arial" w:cs="Arial"/>
          <w:sz w:val="24"/>
          <w:szCs w:val="24"/>
        </w:rPr>
        <w:t>d</w:t>
      </w:r>
      <w:r w:rsidRPr="0078309B">
        <w:rPr>
          <w:rFonts w:ascii="Arial" w:hAnsi="Arial" w:cs="Arial"/>
          <w:spacing w:val="1"/>
          <w:sz w:val="24"/>
          <w:szCs w:val="24"/>
        </w:rPr>
        <w:t>i</w:t>
      </w:r>
      <w:r w:rsidRPr="0078309B">
        <w:rPr>
          <w:rFonts w:ascii="Arial" w:hAnsi="Arial" w:cs="Arial"/>
          <w:spacing w:val="-2"/>
          <w:sz w:val="24"/>
          <w:szCs w:val="24"/>
        </w:rPr>
        <w:t>a</w:t>
      </w:r>
      <w:r w:rsidRPr="0078309B">
        <w:rPr>
          <w:rFonts w:ascii="Arial" w:hAnsi="Arial" w:cs="Arial"/>
          <w:sz w:val="24"/>
          <w:szCs w:val="24"/>
        </w:rPr>
        <w:t>ns</w:t>
      </w:r>
      <w:r w:rsidRPr="0078309B">
        <w:rPr>
          <w:rFonts w:ascii="Arial" w:hAnsi="Arial" w:cs="Arial"/>
          <w:spacing w:val="1"/>
          <w:sz w:val="24"/>
          <w:szCs w:val="24"/>
        </w:rPr>
        <w:t xml:space="preserve"> </w:t>
      </w:r>
      <w:r w:rsidRPr="0078309B">
        <w:rPr>
          <w:rFonts w:ascii="Arial" w:hAnsi="Arial" w:cs="Arial"/>
          <w:sz w:val="24"/>
          <w:szCs w:val="24"/>
        </w:rPr>
        <w:t>a</w:t>
      </w:r>
      <w:r w:rsidRPr="0078309B">
        <w:rPr>
          <w:rFonts w:ascii="Arial" w:hAnsi="Arial" w:cs="Arial"/>
          <w:spacing w:val="-2"/>
          <w:sz w:val="24"/>
          <w:szCs w:val="24"/>
        </w:rPr>
        <w:t>n</w:t>
      </w:r>
      <w:r w:rsidRPr="0078309B">
        <w:rPr>
          <w:rFonts w:ascii="Arial" w:hAnsi="Arial" w:cs="Arial"/>
          <w:sz w:val="24"/>
          <w:szCs w:val="24"/>
        </w:rPr>
        <w:t>d un</w:t>
      </w:r>
      <w:r w:rsidRPr="0078309B">
        <w:rPr>
          <w:rFonts w:ascii="Arial" w:hAnsi="Arial" w:cs="Arial"/>
          <w:spacing w:val="-2"/>
          <w:sz w:val="24"/>
          <w:szCs w:val="24"/>
        </w:rPr>
        <w:t>ac</w:t>
      </w:r>
      <w:r w:rsidRPr="0078309B">
        <w:rPr>
          <w:rFonts w:ascii="Arial" w:hAnsi="Arial" w:cs="Arial"/>
          <w:sz w:val="24"/>
          <w:szCs w:val="24"/>
        </w:rPr>
        <w:t>co</w:t>
      </w:r>
      <w:r w:rsidRPr="0078309B">
        <w:rPr>
          <w:rFonts w:ascii="Arial" w:hAnsi="Arial" w:cs="Arial"/>
          <w:spacing w:val="-4"/>
          <w:sz w:val="24"/>
          <w:szCs w:val="24"/>
        </w:rPr>
        <w:t>m</w:t>
      </w:r>
      <w:r w:rsidRPr="0078309B">
        <w:rPr>
          <w:rFonts w:ascii="Arial" w:hAnsi="Arial" w:cs="Arial"/>
          <w:sz w:val="24"/>
          <w:szCs w:val="24"/>
        </w:rPr>
        <w:t>pan</w:t>
      </w:r>
      <w:r w:rsidRPr="0078309B">
        <w:rPr>
          <w:rFonts w:ascii="Arial" w:hAnsi="Arial" w:cs="Arial"/>
          <w:spacing w:val="1"/>
          <w:sz w:val="24"/>
          <w:szCs w:val="24"/>
        </w:rPr>
        <w:t>i</w:t>
      </w:r>
      <w:r w:rsidRPr="0078309B">
        <w:rPr>
          <w:rFonts w:ascii="Arial" w:hAnsi="Arial" w:cs="Arial"/>
          <w:sz w:val="24"/>
          <w:szCs w:val="24"/>
        </w:rPr>
        <w:t xml:space="preserve">ed </w:t>
      </w:r>
      <w:r w:rsidRPr="0078309B">
        <w:rPr>
          <w:rFonts w:ascii="Arial" w:hAnsi="Arial" w:cs="Arial"/>
          <w:spacing w:val="-2"/>
          <w:sz w:val="24"/>
          <w:szCs w:val="24"/>
        </w:rPr>
        <w:t>y</w:t>
      </w:r>
      <w:r w:rsidRPr="0078309B">
        <w:rPr>
          <w:rFonts w:ascii="Arial" w:hAnsi="Arial" w:cs="Arial"/>
          <w:sz w:val="24"/>
          <w:szCs w:val="24"/>
        </w:rPr>
        <w:t>ou</w:t>
      </w:r>
      <w:r w:rsidRPr="0078309B">
        <w:rPr>
          <w:rFonts w:ascii="Arial" w:hAnsi="Arial" w:cs="Arial"/>
          <w:spacing w:val="1"/>
          <w:sz w:val="24"/>
          <w:szCs w:val="24"/>
        </w:rPr>
        <w:t>t</w:t>
      </w:r>
      <w:r w:rsidRPr="0078309B">
        <w:rPr>
          <w:rFonts w:ascii="Arial" w:hAnsi="Arial" w:cs="Arial"/>
          <w:sz w:val="24"/>
          <w:szCs w:val="24"/>
        </w:rPr>
        <w:t xml:space="preserve">h </w:t>
      </w:r>
      <w:r w:rsidRPr="0078309B">
        <w:rPr>
          <w:rFonts w:ascii="Arial" w:hAnsi="Arial" w:cs="Arial"/>
          <w:spacing w:val="-2"/>
          <w:sz w:val="24"/>
          <w:szCs w:val="24"/>
        </w:rPr>
        <w:t>s</w:t>
      </w:r>
      <w:r w:rsidRPr="0078309B">
        <w:rPr>
          <w:rFonts w:ascii="Arial" w:hAnsi="Arial" w:cs="Arial"/>
          <w:sz w:val="24"/>
          <w:szCs w:val="24"/>
        </w:rPr>
        <w:t>hou</w:t>
      </w:r>
      <w:r w:rsidRPr="0078309B">
        <w:rPr>
          <w:rFonts w:ascii="Arial" w:hAnsi="Arial" w:cs="Arial"/>
          <w:spacing w:val="-1"/>
          <w:sz w:val="24"/>
          <w:szCs w:val="24"/>
        </w:rPr>
        <w:t>l</w:t>
      </w:r>
      <w:r w:rsidRPr="0078309B">
        <w:rPr>
          <w:rFonts w:ascii="Arial" w:hAnsi="Arial" w:cs="Arial"/>
          <w:sz w:val="24"/>
          <w:szCs w:val="24"/>
        </w:rPr>
        <w:t>d be</w:t>
      </w:r>
      <w:r w:rsidRPr="0078309B">
        <w:rPr>
          <w:rFonts w:ascii="Arial" w:hAnsi="Arial" w:cs="Arial"/>
          <w:spacing w:val="-2"/>
          <w:sz w:val="24"/>
          <w:szCs w:val="24"/>
        </w:rPr>
        <w:t xml:space="preserve"> </w:t>
      </w:r>
      <w:r w:rsidRPr="0078309B">
        <w:rPr>
          <w:rFonts w:ascii="Arial" w:hAnsi="Arial" w:cs="Arial"/>
          <w:sz w:val="24"/>
          <w:szCs w:val="24"/>
        </w:rPr>
        <w:t>ab</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pacing w:val="1"/>
          <w:sz w:val="24"/>
          <w:szCs w:val="24"/>
        </w:rPr>
        <w:t>t</w:t>
      </w:r>
      <w:r w:rsidRPr="0078309B">
        <w:rPr>
          <w:rFonts w:ascii="Arial" w:hAnsi="Arial" w:cs="Arial"/>
          <w:sz w:val="24"/>
          <w:szCs w:val="24"/>
        </w:rPr>
        <w:t>o</w:t>
      </w:r>
      <w:r w:rsidRPr="0078309B">
        <w:rPr>
          <w:rFonts w:ascii="Arial" w:hAnsi="Arial" w:cs="Arial"/>
          <w:spacing w:val="-2"/>
          <w:sz w:val="24"/>
          <w:szCs w:val="24"/>
        </w:rPr>
        <w:t xml:space="preserve"> </w:t>
      </w:r>
      <w:r w:rsidRPr="0078309B">
        <w:rPr>
          <w:rFonts w:ascii="Arial" w:hAnsi="Arial" w:cs="Arial"/>
          <w:spacing w:val="1"/>
          <w:sz w:val="24"/>
          <w:szCs w:val="24"/>
        </w:rPr>
        <w:t>i</w:t>
      </w:r>
      <w:r w:rsidRPr="0078309B">
        <w:rPr>
          <w:rFonts w:ascii="Arial" w:hAnsi="Arial" w:cs="Arial"/>
          <w:sz w:val="24"/>
          <w:szCs w:val="24"/>
        </w:rPr>
        <w:t>n</w:t>
      </w:r>
      <w:r w:rsidRPr="0078309B">
        <w:rPr>
          <w:rFonts w:ascii="Arial" w:hAnsi="Arial" w:cs="Arial"/>
          <w:spacing w:val="-1"/>
          <w:sz w:val="24"/>
          <w:szCs w:val="24"/>
        </w:rPr>
        <w:t>it</w:t>
      </w:r>
      <w:r w:rsidRPr="0078309B">
        <w:rPr>
          <w:rFonts w:ascii="Arial" w:hAnsi="Arial" w:cs="Arial"/>
          <w:spacing w:val="1"/>
          <w:sz w:val="24"/>
          <w:szCs w:val="24"/>
        </w:rPr>
        <w:t>i</w:t>
      </w:r>
      <w:r w:rsidRPr="0078309B">
        <w:rPr>
          <w:rFonts w:ascii="Arial" w:hAnsi="Arial" w:cs="Arial"/>
          <w:sz w:val="24"/>
          <w:szCs w:val="24"/>
        </w:rPr>
        <w:t>a</w:t>
      </w:r>
      <w:r w:rsidRPr="0078309B">
        <w:rPr>
          <w:rFonts w:ascii="Arial" w:hAnsi="Arial" w:cs="Arial"/>
          <w:spacing w:val="-1"/>
          <w:sz w:val="24"/>
          <w:szCs w:val="24"/>
        </w:rPr>
        <w:t>t</w:t>
      </w:r>
      <w:r w:rsidRPr="0078309B">
        <w:rPr>
          <w:rFonts w:ascii="Arial" w:hAnsi="Arial" w:cs="Arial"/>
          <w:sz w:val="24"/>
          <w:szCs w:val="24"/>
        </w:rPr>
        <w:t>e</w:t>
      </w:r>
      <w:r w:rsidRPr="0078309B">
        <w:rPr>
          <w:rFonts w:ascii="Arial" w:hAnsi="Arial" w:cs="Arial"/>
          <w:spacing w:val="1"/>
          <w:sz w:val="24"/>
          <w:szCs w:val="24"/>
        </w:rPr>
        <w:t xml:space="preserve"> t</w:t>
      </w:r>
      <w:r w:rsidRPr="0078309B">
        <w:rPr>
          <w:rFonts w:ascii="Arial" w:hAnsi="Arial" w:cs="Arial"/>
          <w:spacing w:val="-2"/>
          <w:sz w:val="24"/>
          <w:szCs w:val="24"/>
        </w:rPr>
        <w:t>h</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2"/>
          <w:sz w:val="24"/>
          <w:szCs w:val="24"/>
        </w:rPr>
        <w:t>r</w:t>
      </w:r>
      <w:r w:rsidRPr="0078309B">
        <w:rPr>
          <w:rFonts w:ascii="Arial" w:hAnsi="Arial" w:cs="Arial"/>
          <w:sz w:val="24"/>
          <w:szCs w:val="24"/>
        </w:rPr>
        <w:t>es</w:t>
      </w:r>
      <w:r w:rsidRPr="0078309B">
        <w:rPr>
          <w:rFonts w:ascii="Arial" w:hAnsi="Arial" w:cs="Arial"/>
          <w:spacing w:val="-2"/>
          <w:sz w:val="24"/>
          <w:szCs w:val="24"/>
        </w:rPr>
        <w:t>o</w:t>
      </w:r>
      <w:r w:rsidRPr="0078309B">
        <w:rPr>
          <w:rFonts w:ascii="Arial" w:hAnsi="Arial" w:cs="Arial"/>
          <w:spacing w:val="1"/>
          <w:sz w:val="24"/>
          <w:szCs w:val="24"/>
        </w:rPr>
        <w:t>l</w:t>
      </w:r>
      <w:r w:rsidRPr="0078309B">
        <w:rPr>
          <w:rFonts w:ascii="Arial" w:hAnsi="Arial" w:cs="Arial"/>
          <w:sz w:val="24"/>
          <w:szCs w:val="24"/>
        </w:rPr>
        <w:t>u</w:t>
      </w:r>
      <w:r w:rsidRPr="0078309B">
        <w:rPr>
          <w:rFonts w:ascii="Arial" w:hAnsi="Arial" w:cs="Arial"/>
          <w:spacing w:val="-1"/>
          <w:sz w:val="24"/>
          <w:szCs w:val="24"/>
        </w:rPr>
        <w:t>ti</w:t>
      </w:r>
      <w:r w:rsidRPr="0078309B">
        <w:rPr>
          <w:rFonts w:ascii="Arial" w:hAnsi="Arial" w:cs="Arial"/>
          <w:sz w:val="24"/>
          <w:szCs w:val="24"/>
        </w:rPr>
        <w:t>on p</w:t>
      </w:r>
      <w:r w:rsidRPr="0078309B">
        <w:rPr>
          <w:rFonts w:ascii="Arial" w:hAnsi="Arial" w:cs="Arial"/>
          <w:spacing w:val="1"/>
          <w:sz w:val="24"/>
          <w:szCs w:val="24"/>
        </w:rPr>
        <w:t>r</w:t>
      </w:r>
      <w:r w:rsidRPr="0078309B">
        <w:rPr>
          <w:rFonts w:ascii="Arial" w:hAnsi="Arial" w:cs="Arial"/>
          <w:spacing w:val="-2"/>
          <w:sz w:val="24"/>
          <w:szCs w:val="24"/>
        </w:rPr>
        <w:t>o</w:t>
      </w:r>
      <w:r w:rsidRPr="0078309B">
        <w:rPr>
          <w:rFonts w:ascii="Arial" w:hAnsi="Arial" w:cs="Arial"/>
          <w:sz w:val="24"/>
          <w:szCs w:val="24"/>
        </w:rPr>
        <w:t>cess d</w:t>
      </w:r>
      <w:r w:rsidRPr="0078309B">
        <w:rPr>
          <w:rFonts w:ascii="Arial" w:hAnsi="Arial" w:cs="Arial"/>
          <w:spacing w:val="1"/>
          <w:sz w:val="24"/>
          <w:szCs w:val="24"/>
        </w:rPr>
        <w:t>ir</w:t>
      </w:r>
      <w:r w:rsidRPr="0078309B">
        <w:rPr>
          <w:rFonts w:ascii="Arial" w:hAnsi="Arial" w:cs="Arial"/>
          <w:spacing w:val="-2"/>
          <w:sz w:val="24"/>
          <w:szCs w:val="24"/>
        </w:rPr>
        <w:t>e</w:t>
      </w:r>
      <w:r w:rsidRPr="0078309B">
        <w:rPr>
          <w:rFonts w:ascii="Arial" w:hAnsi="Arial" w:cs="Arial"/>
          <w:sz w:val="24"/>
          <w:szCs w:val="24"/>
        </w:rPr>
        <w:t>c</w:t>
      </w:r>
      <w:r w:rsidRPr="0078309B">
        <w:rPr>
          <w:rFonts w:ascii="Arial" w:hAnsi="Arial" w:cs="Arial"/>
          <w:spacing w:val="-1"/>
          <w:sz w:val="24"/>
          <w:szCs w:val="24"/>
        </w:rPr>
        <w:t>t</w:t>
      </w:r>
      <w:r w:rsidRPr="0078309B">
        <w:rPr>
          <w:rFonts w:ascii="Arial" w:hAnsi="Arial" w:cs="Arial"/>
          <w:spacing w:val="1"/>
          <w:sz w:val="24"/>
          <w:szCs w:val="24"/>
        </w:rPr>
        <w:t>l</w:t>
      </w:r>
      <w:r w:rsidRPr="0078309B">
        <w:rPr>
          <w:rFonts w:ascii="Arial" w:hAnsi="Arial" w:cs="Arial"/>
          <w:sz w:val="24"/>
          <w:szCs w:val="24"/>
        </w:rPr>
        <w:t>y</w:t>
      </w:r>
      <w:r w:rsidRPr="0078309B">
        <w:rPr>
          <w:rFonts w:ascii="Arial" w:hAnsi="Arial" w:cs="Arial"/>
          <w:spacing w:val="-2"/>
          <w:sz w:val="24"/>
          <w:szCs w:val="24"/>
        </w:rPr>
        <w:t xml:space="preserve"> </w:t>
      </w:r>
      <w:r w:rsidRPr="0078309B">
        <w:rPr>
          <w:rFonts w:ascii="Arial" w:hAnsi="Arial" w:cs="Arial"/>
          <w:sz w:val="24"/>
          <w:szCs w:val="24"/>
        </w:rPr>
        <w:t>at</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Pr="0078309B">
        <w:rPr>
          <w:rFonts w:ascii="Arial" w:hAnsi="Arial" w:cs="Arial"/>
          <w:spacing w:val="-2"/>
          <w:sz w:val="24"/>
          <w:szCs w:val="24"/>
        </w:rPr>
        <w:t>s</w:t>
      </w:r>
      <w:r w:rsidRPr="0078309B">
        <w:rPr>
          <w:rFonts w:ascii="Arial" w:hAnsi="Arial" w:cs="Arial"/>
          <w:sz w:val="24"/>
          <w:szCs w:val="24"/>
        </w:rPr>
        <w:t>cho</w:t>
      </w:r>
      <w:r w:rsidRPr="0078309B">
        <w:rPr>
          <w:rFonts w:ascii="Arial" w:hAnsi="Arial" w:cs="Arial"/>
          <w:spacing w:val="-2"/>
          <w:sz w:val="24"/>
          <w:szCs w:val="24"/>
        </w:rPr>
        <w:t>o</w:t>
      </w:r>
      <w:r w:rsidRPr="0078309B">
        <w:rPr>
          <w:rFonts w:ascii="Arial" w:hAnsi="Arial" w:cs="Arial"/>
          <w:sz w:val="24"/>
          <w:szCs w:val="24"/>
        </w:rPr>
        <w:t>l</w:t>
      </w:r>
      <w:r w:rsidRPr="0078309B">
        <w:rPr>
          <w:rFonts w:ascii="Arial" w:hAnsi="Arial" w:cs="Arial"/>
          <w:spacing w:val="1"/>
          <w:sz w:val="24"/>
          <w:szCs w:val="24"/>
        </w:rPr>
        <w:t xml:space="preserve"> </w:t>
      </w:r>
      <w:r w:rsidRPr="0078309B">
        <w:rPr>
          <w:rFonts w:ascii="Arial" w:hAnsi="Arial" w:cs="Arial"/>
          <w:spacing w:val="-1"/>
          <w:sz w:val="24"/>
          <w:szCs w:val="24"/>
        </w:rPr>
        <w:t>i</w:t>
      </w:r>
      <w:r w:rsidRPr="0078309B">
        <w:rPr>
          <w:rFonts w:ascii="Arial" w:hAnsi="Arial" w:cs="Arial"/>
          <w:sz w:val="24"/>
          <w:szCs w:val="24"/>
        </w:rPr>
        <w:t xml:space="preserve">n </w:t>
      </w:r>
      <w:r w:rsidRPr="0078309B">
        <w:rPr>
          <w:rFonts w:ascii="Arial" w:hAnsi="Arial" w:cs="Arial"/>
          <w:spacing w:val="-1"/>
          <w:sz w:val="24"/>
          <w:szCs w:val="24"/>
        </w:rPr>
        <w:t>w</w:t>
      </w:r>
      <w:r w:rsidRPr="0078309B">
        <w:rPr>
          <w:rFonts w:ascii="Arial" w:hAnsi="Arial" w:cs="Arial"/>
          <w:sz w:val="24"/>
          <w:szCs w:val="24"/>
        </w:rPr>
        <w:t>h</w:t>
      </w:r>
      <w:r w:rsidRPr="0078309B">
        <w:rPr>
          <w:rFonts w:ascii="Arial" w:hAnsi="Arial" w:cs="Arial"/>
          <w:spacing w:val="-1"/>
          <w:sz w:val="24"/>
          <w:szCs w:val="24"/>
        </w:rPr>
        <w:t>i</w:t>
      </w:r>
      <w:r w:rsidRPr="0078309B">
        <w:rPr>
          <w:rFonts w:ascii="Arial" w:hAnsi="Arial" w:cs="Arial"/>
          <w:sz w:val="24"/>
          <w:szCs w:val="24"/>
        </w:rPr>
        <w:t>ch e</w:t>
      </w:r>
      <w:r w:rsidRPr="0078309B">
        <w:rPr>
          <w:rFonts w:ascii="Arial" w:hAnsi="Arial" w:cs="Arial"/>
          <w:spacing w:val="-2"/>
          <w:sz w:val="24"/>
          <w:szCs w:val="24"/>
        </w:rPr>
        <w:t>n</w:t>
      </w:r>
      <w:r w:rsidRPr="0078309B">
        <w:rPr>
          <w:rFonts w:ascii="Arial" w:hAnsi="Arial" w:cs="Arial"/>
          <w:spacing w:val="1"/>
          <w:sz w:val="24"/>
          <w:szCs w:val="24"/>
        </w:rPr>
        <w:t>r</w:t>
      </w:r>
      <w:r w:rsidRPr="0078309B">
        <w:rPr>
          <w:rFonts w:ascii="Arial" w:hAnsi="Arial" w:cs="Arial"/>
          <w:sz w:val="24"/>
          <w:szCs w:val="24"/>
        </w:rPr>
        <w:t>o</w:t>
      </w:r>
      <w:r w:rsidRPr="0078309B">
        <w:rPr>
          <w:rFonts w:ascii="Arial" w:hAnsi="Arial" w:cs="Arial"/>
          <w:spacing w:val="-1"/>
          <w:sz w:val="24"/>
          <w:szCs w:val="24"/>
        </w:rPr>
        <w:t>l</w:t>
      </w:r>
      <w:r w:rsidRPr="0078309B">
        <w:rPr>
          <w:rFonts w:ascii="Arial" w:hAnsi="Arial" w:cs="Arial"/>
          <w:spacing w:val="1"/>
          <w:sz w:val="24"/>
          <w:szCs w:val="24"/>
        </w:rPr>
        <w:t>l</w:t>
      </w:r>
      <w:r w:rsidRPr="0078309B">
        <w:rPr>
          <w:rFonts w:ascii="Arial" w:hAnsi="Arial" w:cs="Arial"/>
          <w:spacing w:val="-4"/>
          <w:sz w:val="24"/>
          <w:szCs w:val="24"/>
        </w:rPr>
        <w:t>m</w:t>
      </w:r>
      <w:r w:rsidRPr="0078309B">
        <w:rPr>
          <w:rFonts w:ascii="Arial" w:hAnsi="Arial" w:cs="Arial"/>
          <w:sz w:val="24"/>
          <w:szCs w:val="24"/>
        </w:rPr>
        <w:t>ent</w:t>
      </w:r>
      <w:r w:rsidRPr="0078309B">
        <w:rPr>
          <w:rFonts w:ascii="Arial" w:hAnsi="Arial" w:cs="Arial"/>
          <w:spacing w:val="1"/>
          <w:sz w:val="24"/>
          <w:szCs w:val="24"/>
        </w:rPr>
        <w:t xml:space="preserve"> i</w:t>
      </w:r>
      <w:r w:rsidRPr="0078309B">
        <w:rPr>
          <w:rFonts w:ascii="Arial" w:hAnsi="Arial" w:cs="Arial"/>
          <w:sz w:val="24"/>
          <w:szCs w:val="24"/>
        </w:rPr>
        <w:t>s</w:t>
      </w:r>
      <w:r w:rsidRPr="0078309B">
        <w:rPr>
          <w:rFonts w:ascii="Arial" w:hAnsi="Arial" w:cs="Arial"/>
          <w:spacing w:val="-2"/>
          <w:sz w:val="24"/>
          <w:szCs w:val="24"/>
        </w:rPr>
        <w:t xml:space="preserve"> </w:t>
      </w:r>
      <w:r w:rsidRPr="0078309B">
        <w:rPr>
          <w:rFonts w:ascii="Arial" w:hAnsi="Arial" w:cs="Arial"/>
          <w:sz w:val="24"/>
          <w:szCs w:val="24"/>
        </w:rPr>
        <w:t>sou</w:t>
      </w:r>
      <w:r w:rsidRPr="0078309B">
        <w:rPr>
          <w:rFonts w:ascii="Arial" w:hAnsi="Arial" w:cs="Arial"/>
          <w:spacing w:val="-2"/>
          <w:sz w:val="24"/>
          <w:szCs w:val="24"/>
        </w:rPr>
        <w:t>g</w:t>
      </w:r>
      <w:r w:rsidRPr="0078309B">
        <w:rPr>
          <w:rFonts w:ascii="Arial" w:hAnsi="Arial" w:cs="Arial"/>
          <w:sz w:val="24"/>
          <w:szCs w:val="24"/>
        </w:rPr>
        <w:t>ht</w:t>
      </w:r>
      <w:r w:rsidRPr="0078309B">
        <w:rPr>
          <w:rFonts w:ascii="Arial" w:hAnsi="Arial" w:cs="Arial"/>
          <w:spacing w:val="-1"/>
          <w:sz w:val="24"/>
          <w:szCs w:val="24"/>
        </w:rPr>
        <w:t xml:space="preserve"> </w:t>
      </w:r>
      <w:r w:rsidRPr="0078309B">
        <w:rPr>
          <w:rFonts w:ascii="Arial" w:hAnsi="Arial" w:cs="Arial"/>
          <w:spacing w:val="1"/>
          <w:sz w:val="24"/>
          <w:szCs w:val="24"/>
        </w:rPr>
        <w:t>i</w:t>
      </w:r>
      <w:r w:rsidRPr="0078309B">
        <w:rPr>
          <w:rFonts w:ascii="Arial" w:hAnsi="Arial" w:cs="Arial"/>
          <w:sz w:val="24"/>
          <w:szCs w:val="24"/>
        </w:rPr>
        <w:t xml:space="preserve">n </w:t>
      </w:r>
      <w:r w:rsidRPr="0078309B">
        <w:rPr>
          <w:rFonts w:ascii="Arial" w:hAnsi="Arial" w:cs="Arial"/>
          <w:spacing w:val="-2"/>
          <w:sz w:val="24"/>
          <w:szCs w:val="24"/>
        </w:rPr>
        <w:t>a</w:t>
      </w:r>
      <w:r w:rsidRPr="0078309B">
        <w:rPr>
          <w:rFonts w:ascii="Arial" w:hAnsi="Arial" w:cs="Arial"/>
          <w:sz w:val="24"/>
          <w:szCs w:val="24"/>
        </w:rPr>
        <w:t>cco</w:t>
      </w:r>
      <w:r w:rsidRPr="0078309B">
        <w:rPr>
          <w:rFonts w:ascii="Arial" w:hAnsi="Arial" w:cs="Arial"/>
          <w:spacing w:val="1"/>
          <w:sz w:val="24"/>
          <w:szCs w:val="24"/>
        </w:rPr>
        <w:t>r</w:t>
      </w:r>
      <w:r w:rsidRPr="0078309B">
        <w:rPr>
          <w:rFonts w:ascii="Arial" w:hAnsi="Arial" w:cs="Arial"/>
          <w:spacing w:val="-2"/>
          <w:sz w:val="24"/>
          <w:szCs w:val="24"/>
        </w:rPr>
        <w:t>d</w:t>
      </w:r>
      <w:r w:rsidRPr="0078309B">
        <w:rPr>
          <w:rFonts w:ascii="Arial" w:hAnsi="Arial" w:cs="Arial"/>
          <w:sz w:val="24"/>
          <w:szCs w:val="24"/>
        </w:rPr>
        <w:t>an</w:t>
      </w:r>
      <w:r w:rsidRPr="0078309B">
        <w:rPr>
          <w:rFonts w:ascii="Arial" w:hAnsi="Arial" w:cs="Arial"/>
          <w:spacing w:val="-2"/>
          <w:sz w:val="24"/>
          <w:szCs w:val="24"/>
        </w:rPr>
        <w:t>c</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1"/>
          <w:sz w:val="24"/>
          <w:szCs w:val="24"/>
        </w:rPr>
        <w:t>w</w:t>
      </w:r>
      <w:r w:rsidRPr="0078309B">
        <w:rPr>
          <w:rFonts w:ascii="Arial" w:hAnsi="Arial" w:cs="Arial"/>
          <w:spacing w:val="1"/>
          <w:sz w:val="24"/>
          <w:szCs w:val="24"/>
        </w:rPr>
        <w:t>i</w:t>
      </w:r>
      <w:r w:rsidRPr="0078309B">
        <w:rPr>
          <w:rFonts w:ascii="Arial" w:hAnsi="Arial" w:cs="Arial"/>
          <w:spacing w:val="-1"/>
          <w:sz w:val="24"/>
          <w:szCs w:val="24"/>
        </w:rPr>
        <w:t>t</w:t>
      </w:r>
      <w:r w:rsidRPr="0078309B">
        <w:rPr>
          <w:rFonts w:ascii="Arial" w:hAnsi="Arial" w:cs="Arial"/>
          <w:sz w:val="24"/>
          <w:szCs w:val="24"/>
        </w:rPr>
        <w:t>h PL 107</w:t>
      </w:r>
      <w:r w:rsidRPr="0078309B">
        <w:rPr>
          <w:rFonts w:ascii="Arial" w:hAnsi="Arial" w:cs="Arial"/>
          <w:spacing w:val="-6"/>
          <w:sz w:val="24"/>
          <w:szCs w:val="24"/>
        </w:rPr>
        <w:t>-</w:t>
      </w:r>
      <w:proofErr w:type="gramStart"/>
      <w:r w:rsidRPr="0078309B">
        <w:rPr>
          <w:rFonts w:ascii="Arial" w:hAnsi="Arial" w:cs="Arial"/>
          <w:sz w:val="24"/>
          <w:szCs w:val="24"/>
        </w:rPr>
        <w:t>110,§</w:t>
      </w:r>
      <w:proofErr w:type="gramEnd"/>
      <w:r w:rsidRPr="0078309B">
        <w:rPr>
          <w:rFonts w:ascii="Arial" w:hAnsi="Arial" w:cs="Arial"/>
          <w:sz w:val="24"/>
          <w:szCs w:val="24"/>
        </w:rPr>
        <w:t>722</w:t>
      </w:r>
      <w:r w:rsidRPr="0078309B">
        <w:rPr>
          <w:rFonts w:ascii="Arial" w:hAnsi="Arial" w:cs="Arial"/>
          <w:spacing w:val="1"/>
          <w:sz w:val="24"/>
          <w:szCs w:val="24"/>
        </w:rPr>
        <w:t>(</w:t>
      </w:r>
      <w:r w:rsidRPr="0078309B">
        <w:rPr>
          <w:rFonts w:ascii="Arial" w:hAnsi="Arial" w:cs="Arial"/>
          <w:spacing w:val="-2"/>
          <w:sz w:val="24"/>
          <w:szCs w:val="24"/>
        </w:rPr>
        <w:t>g</w:t>
      </w:r>
      <w:r w:rsidRPr="0078309B">
        <w:rPr>
          <w:rFonts w:ascii="Arial" w:hAnsi="Arial" w:cs="Arial"/>
          <w:spacing w:val="1"/>
          <w:sz w:val="24"/>
          <w:szCs w:val="24"/>
        </w:rPr>
        <w:t>)(</w:t>
      </w:r>
      <w:r w:rsidRPr="0078309B">
        <w:rPr>
          <w:rFonts w:ascii="Arial" w:hAnsi="Arial" w:cs="Arial"/>
          <w:spacing w:val="-2"/>
          <w:sz w:val="24"/>
          <w:szCs w:val="24"/>
        </w:rPr>
        <w:t>3</w:t>
      </w:r>
      <w:r w:rsidRPr="0078309B">
        <w:rPr>
          <w:rFonts w:ascii="Arial" w:hAnsi="Arial" w:cs="Arial"/>
          <w:spacing w:val="1"/>
          <w:sz w:val="24"/>
          <w:szCs w:val="24"/>
        </w:rPr>
        <w:t>)(</w:t>
      </w:r>
      <w:r w:rsidRPr="0078309B">
        <w:rPr>
          <w:rFonts w:ascii="Arial" w:hAnsi="Arial" w:cs="Arial"/>
          <w:spacing w:val="-1"/>
          <w:sz w:val="24"/>
          <w:szCs w:val="24"/>
        </w:rPr>
        <w:t>A</w:t>
      </w:r>
      <w:r w:rsidRPr="0078309B">
        <w:rPr>
          <w:rFonts w:ascii="Arial" w:hAnsi="Arial" w:cs="Arial"/>
          <w:spacing w:val="-4"/>
          <w:sz w:val="24"/>
          <w:szCs w:val="24"/>
        </w:rPr>
        <w:t>-</w:t>
      </w:r>
      <w:r w:rsidRPr="0078309B">
        <w:rPr>
          <w:rFonts w:ascii="Arial" w:hAnsi="Arial" w:cs="Arial"/>
          <w:spacing w:val="-1"/>
          <w:sz w:val="24"/>
          <w:szCs w:val="24"/>
        </w:rPr>
        <w:t>B</w:t>
      </w:r>
      <w:r w:rsidRPr="0078309B">
        <w:rPr>
          <w:rFonts w:ascii="Arial" w:hAnsi="Arial" w:cs="Arial"/>
          <w:spacing w:val="1"/>
          <w:sz w:val="24"/>
          <w:szCs w:val="24"/>
        </w:rPr>
        <w:t>)</w:t>
      </w:r>
      <w:r w:rsidRPr="0078309B">
        <w:rPr>
          <w:rFonts w:ascii="Arial" w:hAnsi="Arial" w:cs="Arial"/>
          <w:sz w:val="24"/>
          <w:szCs w:val="24"/>
        </w:rPr>
        <w:t>, as</w:t>
      </w:r>
      <w:r w:rsidRPr="0078309B">
        <w:rPr>
          <w:rFonts w:ascii="Arial" w:hAnsi="Arial" w:cs="Arial"/>
          <w:spacing w:val="1"/>
          <w:sz w:val="24"/>
          <w:szCs w:val="24"/>
        </w:rPr>
        <w:t xml:space="preserve"> </w:t>
      </w:r>
      <w:r w:rsidRPr="0078309B">
        <w:rPr>
          <w:rFonts w:ascii="Arial" w:hAnsi="Arial" w:cs="Arial"/>
          <w:spacing w:val="-1"/>
          <w:sz w:val="24"/>
          <w:szCs w:val="24"/>
        </w:rPr>
        <w:t>w</w:t>
      </w:r>
      <w:r w:rsidRPr="0078309B">
        <w:rPr>
          <w:rFonts w:ascii="Arial" w:hAnsi="Arial" w:cs="Arial"/>
          <w:sz w:val="24"/>
          <w:szCs w:val="24"/>
        </w:rPr>
        <w:t>e</w:t>
      </w:r>
      <w:r w:rsidRPr="0078309B">
        <w:rPr>
          <w:rFonts w:ascii="Arial" w:hAnsi="Arial" w:cs="Arial"/>
          <w:spacing w:val="-1"/>
          <w:sz w:val="24"/>
          <w:szCs w:val="24"/>
        </w:rPr>
        <w:t>l</w:t>
      </w:r>
      <w:r w:rsidRPr="0078309B">
        <w:rPr>
          <w:rFonts w:ascii="Arial" w:hAnsi="Arial" w:cs="Arial"/>
          <w:sz w:val="24"/>
          <w:szCs w:val="24"/>
        </w:rPr>
        <w:t>l</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z w:val="24"/>
          <w:szCs w:val="24"/>
        </w:rPr>
        <w:t>s</w:t>
      </w:r>
      <w:r w:rsidRPr="0078309B">
        <w:rPr>
          <w:rFonts w:ascii="Arial" w:hAnsi="Arial" w:cs="Arial"/>
          <w:spacing w:val="-2"/>
          <w:sz w:val="24"/>
          <w:szCs w:val="24"/>
        </w:rPr>
        <w:t xml:space="preserve"> </w:t>
      </w:r>
      <w:r w:rsidRPr="0078309B">
        <w:rPr>
          <w:rFonts w:ascii="Arial" w:hAnsi="Arial" w:cs="Arial"/>
          <w:sz w:val="24"/>
          <w:szCs w:val="24"/>
        </w:rPr>
        <w:t>at</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2"/>
          <w:sz w:val="24"/>
          <w:szCs w:val="24"/>
        </w:rPr>
        <w:t xml:space="preserve"> </w:t>
      </w:r>
      <w:r w:rsidRPr="0078309B">
        <w:rPr>
          <w:rFonts w:ascii="Arial" w:hAnsi="Arial" w:cs="Arial"/>
          <w:spacing w:val="1"/>
          <w:sz w:val="24"/>
          <w:szCs w:val="24"/>
        </w:rPr>
        <w:t>(</w:t>
      </w:r>
      <w:r w:rsidRPr="0078309B">
        <w:rPr>
          <w:rFonts w:ascii="Arial" w:hAnsi="Arial" w:cs="Arial"/>
          <w:sz w:val="24"/>
          <w:szCs w:val="24"/>
        </w:rPr>
        <w:t>LE</w:t>
      </w:r>
      <w:r w:rsidRPr="0078309B">
        <w:rPr>
          <w:rFonts w:ascii="Arial" w:hAnsi="Arial" w:cs="Arial"/>
          <w:spacing w:val="-1"/>
          <w:sz w:val="24"/>
          <w:szCs w:val="24"/>
        </w:rPr>
        <w:t>A</w:t>
      </w:r>
      <w:r w:rsidRPr="0078309B">
        <w:rPr>
          <w:rFonts w:ascii="Arial" w:hAnsi="Arial" w:cs="Arial"/>
          <w:sz w:val="24"/>
          <w:szCs w:val="24"/>
        </w:rPr>
        <w:t>)</w:t>
      </w:r>
      <w:r w:rsidRPr="0078309B">
        <w:rPr>
          <w:rFonts w:ascii="Arial" w:hAnsi="Arial" w:cs="Arial"/>
          <w:spacing w:val="1"/>
          <w:sz w:val="24"/>
          <w:szCs w:val="24"/>
        </w:rPr>
        <w:t xml:space="preserve"> </w:t>
      </w:r>
      <w:r w:rsidRPr="0078309B">
        <w:rPr>
          <w:rFonts w:ascii="Arial" w:hAnsi="Arial" w:cs="Arial"/>
          <w:sz w:val="24"/>
          <w:szCs w:val="24"/>
        </w:rPr>
        <w:t>ho</w:t>
      </w:r>
      <w:r w:rsidRPr="0078309B">
        <w:rPr>
          <w:rFonts w:ascii="Arial" w:hAnsi="Arial" w:cs="Arial"/>
          <w:spacing w:val="-4"/>
          <w:sz w:val="24"/>
          <w:szCs w:val="24"/>
        </w:rPr>
        <w:t>m</w:t>
      </w:r>
      <w:r w:rsidRPr="0078309B">
        <w:rPr>
          <w:rFonts w:ascii="Arial" w:hAnsi="Arial" w:cs="Arial"/>
          <w:sz w:val="24"/>
          <w:szCs w:val="24"/>
        </w:rPr>
        <w:t>ele</w:t>
      </w:r>
      <w:r w:rsidRPr="0078309B">
        <w:rPr>
          <w:rFonts w:ascii="Arial" w:hAnsi="Arial" w:cs="Arial"/>
          <w:spacing w:val="-2"/>
          <w:sz w:val="24"/>
          <w:szCs w:val="24"/>
        </w:rPr>
        <w:t>s</w:t>
      </w:r>
      <w:r w:rsidRPr="0078309B">
        <w:rPr>
          <w:rFonts w:ascii="Arial" w:hAnsi="Arial" w:cs="Arial"/>
          <w:sz w:val="24"/>
          <w:szCs w:val="24"/>
        </w:rPr>
        <w:t>s</w:t>
      </w:r>
      <w:r w:rsidRPr="0078309B">
        <w:rPr>
          <w:rFonts w:ascii="Arial" w:hAnsi="Arial" w:cs="Arial"/>
          <w:spacing w:val="1"/>
          <w:sz w:val="24"/>
          <w:szCs w:val="24"/>
        </w:rPr>
        <w:t xml:space="preserve"> </w:t>
      </w:r>
      <w:r w:rsidRPr="0078309B">
        <w:rPr>
          <w:rFonts w:ascii="Arial" w:hAnsi="Arial" w:cs="Arial"/>
          <w:spacing w:val="-1"/>
          <w:sz w:val="24"/>
          <w:szCs w:val="24"/>
        </w:rPr>
        <w:t>l</w:t>
      </w:r>
      <w:r w:rsidRPr="0078309B">
        <w:rPr>
          <w:rFonts w:ascii="Arial" w:hAnsi="Arial" w:cs="Arial"/>
          <w:spacing w:val="1"/>
          <w:sz w:val="24"/>
          <w:szCs w:val="24"/>
        </w:rPr>
        <w:t>i</w:t>
      </w:r>
      <w:r w:rsidRPr="0078309B">
        <w:rPr>
          <w:rFonts w:ascii="Arial" w:hAnsi="Arial" w:cs="Arial"/>
          <w:spacing w:val="-2"/>
          <w:sz w:val="24"/>
          <w:szCs w:val="24"/>
        </w:rPr>
        <w:t>a</w:t>
      </w:r>
      <w:r w:rsidRPr="0078309B">
        <w:rPr>
          <w:rFonts w:ascii="Arial" w:hAnsi="Arial" w:cs="Arial"/>
          <w:spacing w:val="-1"/>
          <w:sz w:val="24"/>
          <w:szCs w:val="24"/>
        </w:rPr>
        <w:t>i</w:t>
      </w:r>
      <w:r w:rsidRPr="0078309B">
        <w:rPr>
          <w:rFonts w:ascii="Arial" w:hAnsi="Arial" w:cs="Arial"/>
          <w:sz w:val="24"/>
          <w:szCs w:val="24"/>
        </w:rPr>
        <w:t>son</w:t>
      </w:r>
      <w:r w:rsidRPr="0078309B">
        <w:rPr>
          <w:rFonts w:ascii="Arial" w:hAnsi="Arial" w:cs="Arial"/>
          <w:spacing w:val="1"/>
          <w:sz w:val="24"/>
          <w:szCs w:val="24"/>
        </w:rPr>
        <w:t>’</w:t>
      </w:r>
      <w:r w:rsidRPr="0078309B">
        <w:rPr>
          <w:rFonts w:ascii="Arial" w:hAnsi="Arial" w:cs="Arial"/>
          <w:sz w:val="24"/>
          <w:szCs w:val="24"/>
        </w:rPr>
        <w:t>s</w:t>
      </w:r>
      <w:r w:rsidRPr="0078309B">
        <w:rPr>
          <w:rFonts w:ascii="Arial" w:hAnsi="Arial" w:cs="Arial"/>
          <w:spacing w:val="-2"/>
          <w:sz w:val="24"/>
          <w:szCs w:val="24"/>
        </w:rPr>
        <w:t xml:space="preserve"> </w:t>
      </w:r>
      <w:r w:rsidRPr="0078309B">
        <w:rPr>
          <w:rFonts w:ascii="Arial" w:hAnsi="Arial" w:cs="Arial"/>
          <w:sz w:val="24"/>
          <w:szCs w:val="24"/>
        </w:rPr>
        <w:t>o</w:t>
      </w:r>
      <w:r w:rsidRPr="0078309B">
        <w:rPr>
          <w:rFonts w:ascii="Arial" w:hAnsi="Arial" w:cs="Arial"/>
          <w:spacing w:val="-2"/>
          <w:sz w:val="24"/>
          <w:szCs w:val="24"/>
        </w:rPr>
        <w:t>f</w:t>
      </w:r>
      <w:r w:rsidRPr="0078309B">
        <w:rPr>
          <w:rFonts w:ascii="Arial" w:hAnsi="Arial" w:cs="Arial"/>
          <w:spacing w:val="1"/>
          <w:sz w:val="24"/>
          <w:szCs w:val="24"/>
        </w:rPr>
        <w:t>fi</w:t>
      </w:r>
      <w:r w:rsidRPr="0078309B">
        <w:rPr>
          <w:rFonts w:ascii="Arial" w:hAnsi="Arial" w:cs="Arial"/>
          <w:spacing w:val="-2"/>
          <w:sz w:val="24"/>
          <w:szCs w:val="24"/>
        </w:rPr>
        <w:t>c</w:t>
      </w:r>
      <w:r w:rsidRPr="0078309B">
        <w:rPr>
          <w:rFonts w:ascii="Arial" w:hAnsi="Arial" w:cs="Arial"/>
          <w:sz w:val="24"/>
          <w:szCs w:val="24"/>
        </w:rPr>
        <w:t>e.  P</w:t>
      </w:r>
      <w:r w:rsidRPr="0078309B">
        <w:rPr>
          <w:rFonts w:ascii="Arial" w:hAnsi="Arial" w:cs="Arial"/>
          <w:spacing w:val="-2"/>
          <w:sz w:val="24"/>
          <w:szCs w:val="24"/>
        </w:rPr>
        <w:t>a</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2"/>
          <w:sz w:val="24"/>
          <w:szCs w:val="24"/>
        </w:rPr>
        <w:t>n</w:t>
      </w:r>
      <w:r w:rsidRPr="0078309B">
        <w:rPr>
          <w:rFonts w:ascii="Arial" w:hAnsi="Arial" w:cs="Arial"/>
          <w:spacing w:val="1"/>
          <w:sz w:val="24"/>
          <w:szCs w:val="24"/>
        </w:rPr>
        <w:t>t</w:t>
      </w:r>
      <w:r w:rsidRPr="0078309B">
        <w:rPr>
          <w:rFonts w:ascii="Arial" w:hAnsi="Arial" w:cs="Arial"/>
          <w:sz w:val="24"/>
          <w:szCs w:val="24"/>
        </w:rPr>
        <w:t xml:space="preserve">s, </w:t>
      </w:r>
      <w:r w:rsidRPr="0078309B">
        <w:rPr>
          <w:rFonts w:ascii="Arial" w:hAnsi="Arial" w:cs="Arial"/>
          <w:spacing w:val="-2"/>
          <w:sz w:val="24"/>
          <w:szCs w:val="24"/>
        </w:rPr>
        <w:t>g</w:t>
      </w:r>
      <w:r w:rsidRPr="0078309B">
        <w:rPr>
          <w:rFonts w:ascii="Arial" w:hAnsi="Arial" w:cs="Arial"/>
          <w:sz w:val="24"/>
          <w:szCs w:val="24"/>
        </w:rPr>
        <w:t>ua</w:t>
      </w:r>
      <w:r w:rsidRPr="0078309B">
        <w:rPr>
          <w:rFonts w:ascii="Arial" w:hAnsi="Arial" w:cs="Arial"/>
          <w:spacing w:val="-2"/>
          <w:sz w:val="24"/>
          <w:szCs w:val="24"/>
        </w:rPr>
        <w:t>rd</w:t>
      </w:r>
      <w:r w:rsidRPr="0078309B">
        <w:rPr>
          <w:rFonts w:ascii="Arial" w:hAnsi="Arial" w:cs="Arial"/>
          <w:spacing w:val="1"/>
          <w:sz w:val="24"/>
          <w:szCs w:val="24"/>
        </w:rPr>
        <w:t>i</w:t>
      </w:r>
      <w:r w:rsidRPr="0078309B">
        <w:rPr>
          <w:rFonts w:ascii="Arial" w:hAnsi="Arial" w:cs="Arial"/>
          <w:sz w:val="24"/>
          <w:szCs w:val="24"/>
        </w:rPr>
        <w:t>ans</w:t>
      </w:r>
      <w:r w:rsidRPr="0078309B">
        <w:rPr>
          <w:rFonts w:ascii="Arial" w:hAnsi="Arial" w:cs="Arial"/>
          <w:spacing w:val="-2"/>
          <w:sz w:val="24"/>
          <w:szCs w:val="24"/>
        </w:rPr>
        <w:t xml:space="preserve"> </w:t>
      </w:r>
      <w:r w:rsidRPr="0078309B">
        <w:rPr>
          <w:rFonts w:ascii="Arial" w:hAnsi="Arial" w:cs="Arial"/>
          <w:sz w:val="24"/>
          <w:szCs w:val="24"/>
        </w:rPr>
        <w:t>and unacco</w:t>
      </w:r>
      <w:r w:rsidRPr="0078309B">
        <w:rPr>
          <w:rFonts w:ascii="Arial" w:hAnsi="Arial" w:cs="Arial"/>
          <w:spacing w:val="-4"/>
          <w:sz w:val="24"/>
          <w:szCs w:val="24"/>
        </w:rPr>
        <w:t>m</w:t>
      </w:r>
      <w:r w:rsidRPr="0078309B">
        <w:rPr>
          <w:rFonts w:ascii="Arial" w:hAnsi="Arial" w:cs="Arial"/>
          <w:sz w:val="24"/>
          <w:szCs w:val="24"/>
        </w:rPr>
        <w:t>pan</w:t>
      </w:r>
      <w:r w:rsidRPr="0078309B">
        <w:rPr>
          <w:rFonts w:ascii="Arial" w:hAnsi="Arial" w:cs="Arial"/>
          <w:spacing w:val="-1"/>
          <w:sz w:val="24"/>
          <w:szCs w:val="24"/>
        </w:rPr>
        <w:t>i</w:t>
      </w:r>
      <w:r w:rsidRPr="0078309B">
        <w:rPr>
          <w:rFonts w:ascii="Arial" w:hAnsi="Arial" w:cs="Arial"/>
          <w:sz w:val="24"/>
          <w:szCs w:val="24"/>
        </w:rPr>
        <w:t xml:space="preserve">ed </w:t>
      </w:r>
      <w:r w:rsidRPr="0078309B">
        <w:rPr>
          <w:rFonts w:ascii="Arial" w:hAnsi="Arial" w:cs="Arial"/>
          <w:spacing w:val="-2"/>
          <w:sz w:val="24"/>
          <w:szCs w:val="24"/>
        </w:rPr>
        <w:t>y</w:t>
      </w:r>
      <w:r w:rsidRPr="0078309B">
        <w:rPr>
          <w:rFonts w:ascii="Arial" w:hAnsi="Arial" w:cs="Arial"/>
          <w:sz w:val="24"/>
          <w:szCs w:val="24"/>
        </w:rPr>
        <w:t>ou</w:t>
      </w:r>
      <w:r w:rsidRPr="0078309B">
        <w:rPr>
          <w:rFonts w:ascii="Arial" w:hAnsi="Arial" w:cs="Arial"/>
          <w:spacing w:val="1"/>
          <w:sz w:val="24"/>
          <w:szCs w:val="24"/>
        </w:rPr>
        <w:t>t</w:t>
      </w:r>
      <w:r w:rsidRPr="0078309B">
        <w:rPr>
          <w:rFonts w:ascii="Arial" w:hAnsi="Arial" w:cs="Arial"/>
          <w:sz w:val="24"/>
          <w:szCs w:val="24"/>
        </w:rPr>
        <w:t xml:space="preserve">h </w:t>
      </w:r>
      <w:r w:rsidRPr="0078309B">
        <w:rPr>
          <w:rFonts w:ascii="Arial" w:hAnsi="Arial" w:cs="Arial"/>
          <w:spacing w:val="-2"/>
          <w:sz w:val="24"/>
          <w:szCs w:val="24"/>
        </w:rPr>
        <w:t>s</w:t>
      </w:r>
      <w:r w:rsidRPr="0078309B">
        <w:rPr>
          <w:rFonts w:ascii="Arial" w:hAnsi="Arial" w:cs="Arial"/>
          <w:sz w:val="24"/>
          <w:szCs w:val="24"/>
        </w:rPr>
        <w:t>ho</w:t>
      </w:r>
      <w:r w:rsidRPr="0078309B">
        <w:rPr>
          <w:rFonts w:ascii="Arial" w:hAnsi="Arial" w:cs="Arial"/>
          <w:spacing w:val="-2"/>
          <w:sz w:val="24"/>
          <w:szCs w:val="24"/>
        </w:rPr>
        <w:t>u</w:t>
      </w:r>
      <w:r w:rsidRPr="0078309B">
        <w:rPr>
          <w:rFonts w:ascii="Arial" w:hAnsi="Arial" w:cs="Arial"/>
          <w:spacing w:val="1"/>
          <w:sz w:val="24"/>
          <w:szCs w:val="24"/>
        </w:rPr>
        <w:t>l</w:t>
      </w:r>
      <w:r w:rsidRPr="0078309B">
        <w:rPr>
          <w:rFonts w:ascii="Arial" w:hAnsi="Arial" w:cs="Arial"/>
          <w:sz w:val="24"/>
          <w:szCs w:val="24"/>
        </w:rPr>
        <w:t>d be</w:t>
      </w:r>
      <w:r w:rsidRPr="0078309B">
        <w:rPr>
          <w:rFonts w:ascii="Arial" w:hAnsi="Arial" w:cs="Arial"/>
          <w:spacing w:val="1"/>
          <w:sz w:val="24"/>
          <w:szCs w:val="24"/>
        </w:rPr>
        <w:t xml:space="preserve"> </w:t>
      </w:r>
      <w:r w:rsidRPr="0078309B">
        <w:rPr>
          <w:rFonts w:ascii="Arial" w:hAnsi="Arial" w:cs="Arial"/>
          <w:spacing w:val="-2"/>
          <w:sz w:val="24"/>
          <w:szCs w:val="24"/>
        </w:rPr>
        <w:t>p</w:t>
      </w:r>
      <w:r w:rsidRPr="0078309B">
        <w:rPr>
          <w:rFonts w:ascii="Arial" w:hAnsi="Arial" w:cs="Arial"/>
          <w:spacing w:val="1"/>
          <w:sz w:val="24"/>
          <w:szCs w:val="24"/>
        </w:rPr>
        <w:t>r</w:t>
      </w:r>
      <w:r w:rsidRPr="0078309B">
        <w:rPr>
          <w:rFonts w:ascii="Arial" w:hAnsi="Arial" w:cs="Arial"/>
          <w:sz w:val="24"/>
          <w:szCs w:val="24"/>
        </w:rPr>
        <w:t>o</w:t>
      </w:r>
      <w:r w:rsidRPr="0078309B">
        <w:rPr>
          <w:rFonts w:ascii="Arial" w:hAnsi="Arial" w:cs="Arial"/>
          <w:spacing w:val="-2"/>
          <w:sz w:val="24"/>
          <w:szCs w:val="24"/>
        </w:rPr>
        <w:t>v</w:t>
      </w:r>
      <w:r w:rsidRPr="0078309B">
        <w:rPr>
          <w:rFonts w:ascii="Arial" w:hAnsi="Arial" w:cs="Arial"/>
          <w:spacing w:val="1"/>
          <w:sz w:val="24"/>
          <w:szCs w:val="24"/>
        </w:rPr>
        <w:t>i</w:t>
      </w:r>
      <w:r w:rsidRPr="0078309B">
        <w:rPr>
          <w:rFonts w:ascii="Arial" w:hAnsi="Arial" w:cs="Arial"/>
          <w:sz w:val="24"/>
          <w:szCs w:val="24"/>
        </w:rPr>
        <w:t>ded</w:t>
      </w:r>
      <w:r w:rsidRPr="0078309B">
        <w:rPr>
          <w:rFonts w:ascii="Arial" w:hAnsi="Arial" w:cs="Arial"/>
          <w:spacing w:val="-2"/>
          <w:sz w:val="24"/>
          <w:szCs w:val="24"/>
        </w:rPr>
        <w:t xml:space="preserve"> </w:t>
      </w:r>
      <w:r w:rsidRPr="0078309B">
        <w:rPr>
          <w:rFonts w:ascii="Arial" w:hAnsi="Arial" w:cs="Arial"/>
          <w:spacing w:val="-1"/>
          <w:sz w:val="24"/>
          <w:szCs w:val="24"/>
        </w:rPr>
        <w:t>w</w:t>
      </w:r>
      <w:r w:rsidRPr="0078309B">
        <w:rPr>
          <w:rFonts w:ascii="Arial" w:hAnsi="Arial" w:cs="Arial"/>
          <w:spacing w:val="1"/>
          <w:sz w:val="24"/>
          <w:szCs w:val="24"/>
        </w:rPr>
        <w:t>r</w:t>
      </w:r>
      <w:r w:rsidRPr="0078309B">
        <w:rPr>
          <w:rFonts w:ascii="Arial" w:hAnsi="Arial" w:cs="Arial"/>
          <w:spacing w:val="-1"/>
          <w:sz w:val="24"/>
          <w:szCs w:val="24"/>
        </w:rPr>
        <w:t>i</w:t>
      </w:r>
      <w:r w:rsidRPr="0078309B">
        <w:rPr>
          <w:rFonts w:ascii="Arial" w:hAnsi="Arial" w:cs="Arial"/>
          <w:spacing w:val="1"/>
          <w:sz w:val="24"/>
          <w:szCs w:val="24"/>
        </w:rPr>
        <w:t>t</w:t>
      </w:r>
      <w:r w:rsidRPr="0078309B">
        <w:rPr>
          <w:rFonts w:ascii="Arial" w:hAnsi="Arial" w:cs="Arial"/>
          <w:spacing w:val="-1"/>
          <w:sz w:val="24"/>
          <w:szCs w:val="24"/>
        </w:rPr>
        <w:t>t</w:t>
      </w:r>
      <w:r w:rsidRPr="0078309B">
        <w:rPr>
          <w:rFonts w:ascii="Arial" w:hAnsi="Arial" w:cs="Arial"/>
          <w:sz w:val="24"/>
          <w:szCs w:val="24"/>
        </w:rPr>
        <w:t>en n</w:t>
      </w:r>
      <w:r w:rsidRPr="0078309B">
        <w:rPr>
          <w:rFonts w:ascii="Arial" w:hAnsi="Arial" w:cs="Arial"/>
          <w:spacing w:val="-2"/>
          <w:sz w:val="24"/>
          <w:szCs w:val="24"/>
        </w:rPr>
        <w:t>o</w:t>
      </w:r>
      <w:r w:rsidRPr="0078309B">
        <w:rPr>
          <w:rFonts w:ascii="Arial" w:hAnsi="Arial" w:cs="Arial"/>
          <w:spacing w:val="1"/>
          <w:sz w:val="24"/>
          <w:szCs w:val="24"/>
        </w:rPr>
        <w:t>t</w:t>
      </w:r>
      <w:r w:rsidRPr="0078309B">
        <w:rPr>
          <w:rFonts w:ascii="Arial" w:hAnsi="Arial" w:cs="Arial"/>
          <w:spacing w:val="-1"/>
          <w:sz w:val="24"/>
          <w:szCs w:val="24"/>
        </w:rPr>
        <w:t>i</w:t>
      </w:r>
      <w:r w:rsidRPr="0078309B">
        <w:rPr>
          <w:rFonts w:ascii="Arial" w:hAnsi="Arial" w:cs="Arial"/>
          <w:spacing w:val="-2"/>
          <w:sz w:val="24"/>
          <w:szCs w:val="24"/>
        </w:rPr>
        <w:t>f</w:t>
      </w:r>
      <w:r w:rsidRPr="0078309B">
        <w:rPr>
          <w:rFonts w:ascii="Arial" w:hAnsi="Arial" w:cs="Arial"/>
          <w:spacing w:val="1"/>
          <w:sz w:val="24"/>
          <w:szCs w:val="24"/>
        </w:rPr>
        <w:t>i</w:t>
      </w:r>
      <w:r w:rsidRPr="0078309B">
        <w:rPr>
          <w:rFonts w:ascii="Arial" w:hAnsi="Arial" w:cs="Arial"/>
          <w:sz w:val="24"/>
          <w:szCs w:val="24"/>
        </w:rPr>
        <w:t>c</w:t>
      </w:r>
      <w:r w:rsidRPr="0078309B">
        <w:rPr>
          <w:rFonts w:ascii="Arial" w:hAnsi="Arial" w:cs="Arial"/>
          <w:spacing w:val="-2"/>
          <w:sz w:val="24"/>
          <w:szCs w:val="24"/>
        </w:rPr>
        <w:t>a</w:t>
      </w:r>
      <w:r w:rsidRPr="0078309B">
        <w:rPr>
          <w:rFonts w:ascii="Arial" w:hAnsi="Arial" w:cs="Arial"/>
          <w:spacing w:val="1"/>
          <w:sz w:val="24"/>
          <w:szCs w:val="24"/>
        </w:rPr>
        <w:t>ti</w:t>
      </w:r>
      <w:r w:rsidRPr="0078309B">
        <w:rPr>
          <w:rFonts w:ascii="Arial" w:hAnsi="Arial" w:cs="Arial"/>
          <w:spacing w:val="-2"/>
          <w:sz w:val="24"/>
          <w:szCs w:val="24"/>
        </w:rPr>
        <w:t>o</w:t>
      </w:r>
      <w:r w:rsidRPr="0078309B">
        <w:rPr>
          <w:rFonts w:ascii="Arial" w:hAnsi="Arial" w:cs="Arial"/>
          <w:sz w:val="24"/>
          <w:szCs w:val="24"/>
        </w:rPr>
        <w:t>n of</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2"/>
          <w:sz w:val="24"/>
          <w:szCs w:val="24"/>
        </w:rPr>
        <w:t xml:space="preserve"> </w:t>
      </w:r>
      <w:r w:rsidRPr="0078309B">
        <w:rPr>
          <w:rFonts w:ascii="Arial" w:hAnsi="Arial" w:cs="Arial"/>
          <w:sz w:val="24"/>
          <w:szCs w:val="24"/>
        </w:rPr>
        <w:t>d</w:t>
      </w:r>
      <w:r w:rsidRPr="0078309B">
        <w:rPr>
          <w:rFonts w:ascii="Arial" w:hAnsi="Arial" w:cs="Arial"/>
          <w:spacing w:val="1"/>
          <w:sz w:val="24"/>
          <w:szCs w:val="24"/>
        </w:rPr>
        <w:t>i</w:t>
      </w:r>
      <w:r w:rsidRPr="0078309B">
        <w:rPr>
          <w:rFonts w:ascii="Arial" w:hAnsi="Arial" w:cs="Arial"/>
          <w:spacing w:val="-2"/>
          <w:sz w:val="24"/>
          <w:szCs w:val="24"/>
        </w:rPr>
        <w:t>s</w:t>
      </w:r>
      <w:r w:rsidRPr="0078309B">
        <w:rPr>
          <w:rFonts w:ascii="Arial" w:hAnsi="Arial" w:cs="Arial"/>
          <w:sz w:val="24"/>
          <w:szCs w:val="24"/>
        </w:rPr>
        <w:t>pu</w:t>
      </w:r>
      <w:r w:rsidRPr="0078309B">
        <w:rPr>
          <w:rFonts w:ascii="Arial" w:hAnsi="Arial" w:cs="Arial"/>
          <w:spacing w:val="-1"/>
          <w:sz w:val="24"/>
          <w:szCs w:val="24"/>
        </w:rPr>
        <w:t>t</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z w:val="24"/>
          <w:szCs w:val="24"/>
        </w:rPr>
        <w:t>and</w:t>
      </w:r>
      <w:r w:rsidRPr="0078309B">
        <w:rPr>
          <w:rFonts w:ascii="Arial" w:hAnsi="Arial" w:cs="Arial"/>
          <w:spacing w:val="-2"/>
          <w:sz w:val="24"/>
          <w:szCs w:val="24"/>
        </w:rPr>
        <w:t xml:space="preserve"> o</w:t>
      </w:r>
      <w:r w:rsidRPr="0078309B">
        <w:rPr>
          <w:rFonts w:ascii="Arial" w:hAnsi="Arial" w:cs="Arial"/>
          <w:sz w:val="24"/>
          <w:szCs w:val="24"/>
        </w:rPr>
        <w:t>f</w:t>
      </w:r>
      <w:r w:rsidRPr="0078309B">
        <w:rPr>
          <w:rFonts w:ascii="Arial" w:hAnsi="Arial" w:cs="Arial"/>
          <w:spacing w:val="1"/>
          <w:sz w:val="24"/>
          <w:szCs w:val="24"/>
        </w:rPr>
        <w:t xml:space="preserve"> t</w:t>
      </w:r>
      <w:r w:rsidRPr="0078309B">
        <w:rPr>
          <w:rFonts w:ascii="Arial" w:hAnsi="Arial" w:cs="Arial"/>
          <w:spacing w:val="-2"/>
          <w:sz w:val="24"/>
          <w:szCs w:val="24"/>
        </w:rPr>
        <w:t>h</w:t>
      </w:r>
      <w:r w:rsidRPr="0078309B">
        <w:rPr>
          <w:rFonts w:ascii="Arial" w:hAnsi="Arial" w:cs="Arial"/>
          <w:sz w:val="24"/>
          <w:szCs w:val="24"/>
        </w:rPr>
        <w:t>e</w:t>
      </w:r>
      <w:r w:rsidRPr="0078309B">
        <w:rPr>
          <w:rFonts w:ascii="Arial" w:hAnsi="Arial" w:cs="Arial"/>
          <w:spacing w:val="-1"/>
          <w:sz w:val="24"/>
          <w:szCs w:val="24"/>
        </w:rPr>
        <w:t>i</w:t>
      </w:r>
      <w:r w:rsidRPr="0078309B">
        <w:rPr>
          <w:rFonts w:ascii="Arial" w:hAnsi="Arial" w:cs="Arial"/>
          <w:sz w:val="24"/>
          <w:szCs w:val="24"/>
        </w:rPr>
        <w:t>r</w:t>
      </w:r>
      <w:r w:rsidRPr="0078309B">
        <w:rPr>
          <w:rFonts w:ascii="Arial" w:hAnsi="Arial" w:cs="Arial"/>
          <w:spacing w:val="1"/>
          <w:sz w:val="24"/>
          <w:szCs w:val="24"/>
        </w:rPr>
        <w:t xml:space="preserve"> </w:t>
      </w:r>
      <w:r w:rsidRPr="0078309B">
        <w:rPr>
          <w:rFonts w:ascii="Arial" w:hAnsi="Arial" w:cs="Arial"/>
          <w:spacing w:val="-2"/>
          <w:sz w:val="24"/>
          <w:szCs w:val="24"/>
        </w:rPr>
        <w:t>r</w:t>
      </w:r>
      <w:r w:rsidRPr="0078309B">
        <w:rPr>
          <w:rFonts w:ascii="Arial" w:hAnsi="Arial" w:cs="Arial"/>
          <w:spacing w:val="1"/>
          <w:sz w:val="24"/>
          <w:szCs w:val="24"/>
        </w:rPr>
        <w:t>i</w:t>
      </w:r>
      <w:r w:rsidRPr="0078309B">
        <w:rPr>
          <w:rFonts w:ascii="Arial" w:hAnsi="Arial" w:cs="Arial"/>
          <w:spacing w:val="-2"/>
          <w:sz w:val="24"/>
          <w:szCs w:val="24"/>
        </w:rPr>
        <w:t>g</w:t>
      </w:r>
      <w:r w:rsidRPr="0078309B">
        <w:rPr>
          <w:rFonts w:ascii="Arial" w:hAnsi="Arial" w:cs="Arial"/>
          <w:sz w:val="24"/>
          <w:szCs w:val="24"/>
        </w:rPr>
        <w:t>ht</w:t>
      </w:r>
      <w:r w:rsidRPr="0078309B">
        <w:rPr>
          <w:rFonts w:ascii="Arial" w:hAnsi="Arial" w:cs="Arial"/>
          <w:spacing w:val="1"/>
          <w:sz w:val="24"/>
          <w:szCs w:val="24"/>
        </w:rPr>
        <w:t xml:space="preserve"> t</w:t>
      </w:r>
      <w:r w:rsidRPr="0078309B">
        <w:rPr>
          <w:rFonts w:ascii="Arial" w:hAnsi="Arial" w:cs="Arial"/>
          <w:sz w:val="24"/>
          <w:szCs w:val="24"/>
        </w:rPr>
        <w:t>o appe</w:t>
      </w:r>
      <w:r w:rsidRPr="0078309B">
        <w:rPr>
          <w:rFonts w:ascii="Arial" w:hAnsi="Arial" w:cs="Arial"/>
          <w:spacing w:val="-2"/>
          <w:sz w:val="24"/>
          <w:szCs w:val="24"/>
        </w:rPr>
        <w:t>a</w:t>
      </w:r>
      <w:r w:rsidRPr="0078309B">
        <w:rPr>
          <w:rFonts w:ascii="Arial" w:hAnsi="Arial" w:cs="Arial"/>
          <w:sz w:val="24"/>
          <w:szCs w:val="24"/>
        </w:rPr>
        <w:t>l</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Pr="0078309B">
        <w:rPr>
          <w:rFonts w:ascii="Arial" w:hAnsi="Arial" w:cs="Arial"/>
          <w:sz w:val="24"/>
          <w:szCs w:val="24"/>
        </w:rPr>
        <w:t>d</w:t>
      </w:r>
      <w:r w:rsidRPr="0078309B">
        <w:rPr>
          <w:rFonts w:ascii="Arial" w:hAnsi="Arial" w:cs="Arial"/>
          <w:spacing w:val="-2"/>
          <w:sz w:val="24"/>
          <w:szCs w:val="24"/>
        </w:rPr>
        <w:t>e</w:t>
      </w:r>
      <w:r w:rsidRPr="0078309B">
        <w:rPr>
          <w:rFonts w:ascii="Arial" w:hAnsi="Arial" w:cs="Arial"/>
          <w:sz w:val="24"/>
          <w:szCs w:val="24"/>
        </w:rPr>
        <w:t>c</w:t>
      </w:r>
      <w:r w:rsidRPr="0078309B">
        <w:rPr>
          <w:rFonts w:ascii="Arial" w:hAnsi="Arial" w:cs="Arial"/>
          <w:spacing w:val="-1"/>
          <w:sz w:val="24"/>
          <w:szCs w:val="24"/>
        </w:rPr>
        <w:t>i</w:t>
      </w:r>
      <w:r w:rsidRPr="0078309B">
        <w:rPr>
          <w:rFonts w:ascii="Arial" w:hAnsi="Arial" w:cs="Arial"/>
          <w:sz w:val="24"/>
          <w:szCs w:val="24"/>
        </w:rPr>
        <w:t>s</w:t>
      </w:r>
      <w:r w:rsidRPr="0078309B">
        <w:rPr>
          <w:rFonts w:ascii="Arial" w:hAnsi="Arial" w:cs="Arial"/>
          <w:spacing w:val="1"/>
          <w:sz w:val="24"/>
          <w:szCs w:val="24"/>
        </w:rPr>
        <w:t>i</w:t>
      </w:r>
      <w:r w:rsidRPr="0078309B">
        <w:rPr>
          <w:rFonts w:ascii="Arial" w:hAnsi="Arial" w:cs="Arial"/>
          <w:sz w:val="24"/>
          <w:szCs w:val="24"/>
        </w:rPr>
        <w:t>on</w:t>
      </w:r>
      <w:r w:rsidRPr="0078309B">
        <w:rPr>
          <w:rFonts w:ascii="Arial" w:hAnsi="Arial" w:cs="Arial"/>
          <w:spacing w:val="-2"/>
          <w:sz w:val="24"/>
          <w:szCs w:val="24"/>
        </w:rPr>
        <w:t xml:space="preserve"> </w:t>
      </w:r>
      <w:r w:rsidRPr="0078309B">
        <w:rPr>
          <w:rFonts w:ascii="Arial" w:hAnsi="Arial" w:cs="Arial"/>
          <w:sz w:val="24"/>
          <w:szCs w:val="24"/>
        </w:rPr>
        <w:t>of</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Pr="0078309B">
        <w:rPr>
          <w:rFonts w:ascii="Arial" w:hAnsi="Arial" w:cs="Arial"/>
          <w:spacing w:val="-3"/>
          <w:sz w:val="24"/>
          <w:szCs w:val="24"/>
        </w:rPr>
        <w:t>L</w:t>
      </w:r>
      <w:r w:rsidRPr="0078309B">
        <w:rPr>
          <w:rFonts w:ascii="Arial" w:hAnsi="Arial" w:cs="Arial"/>
          <w:sz w:val="24"/>
          <w:szCs w:val="24"/>
        </w:rPr>
        <w:t>E</w:t>
      </w:r>
      <w:r w:rsidRPr="0078309B">
        <w:rPr>
          <w:rFonts w:ascii="Arial" w:hAnsi="Arial" w:cs="Arial"/>
          <w:spacing w:val="-1"/>
          <w:sz w:val="24"/>
          <w:szCs w:val="24"/>
        </w:rPr>
        <w:t>A</w:t>
      </w:r>
      <w:r w:rsidRPr="0078309B">
        <w:rPr>
          <w:rFonts w:ascii="Arial" w:hAnsi="Arial" w:cs="Arial"/>
          <w:sz w:val="24"/>
          <w:szCs w:val="24"/>
        </w:rPr>
        <w:t>.</w:t>
      </w:r>
    </w:p>
    <w:p w:rsidR="0077211C" w:rsidRDefault="0077211C" w:rsidP="002E774D">
      <w:pPr>
        <w:pStyle w:val="ListParagraph"/>
        <w:numPr>
          <w:ilvl w:val="1"/>
          <w:numId w:val="51"/>
        </w:numPr>
        <w:suppressAutoHyphens w:val="0"/>
        <w:spacing w:before="2" w:line="252" w:lineRule="exact"/>
        <w:ind w:leftChars="0" w:left="1080" w:right="195" w:firstLineChars="0" w:hanging="450"/>
        <w:jc w:val="both"/>
        <w:textDirection w:val="lrTb"/>
        <w:textAlignment w:val="auto"/>
        <w:outlineLvl w:val="9"/>
        <w:rPr>
          <w:rFonts w:ascii="Arial" w:hAnsi="Arial" w:cs="Arial"/>
          <w:sz w:val="24"/>
          <w:szCs w:val="24"/>
        </w:rPr>
      </w:pPr>
      <w:r w:rsidRPr="0078309B">
        <w:rPr>
          <w:rFonts w:ascii="Arial" w:hAnsi="Arial" w:cs="Arial"/>
          <w:sz w:val="24"/>
          <w:szCs w:val="24"/>
        </w:rPr>
        <w:t>Pa</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2"/>
          <w:sz w:val="24"/>
          <w:szCs w:val="24"/>
        </w:rPr>
        <w:t>n</w:t>
      </w:r>
      <w:r w:rsidRPr="0078309B">
        <w:rPr>
          <w:rFonts w:ascii="Arial" w:hAnsi="Arial" w:cs="Arial"/>
          <w:spacing w:val="1"/>
          <w:sz w:val="24"/>
          <w:szCs w:val="24"/>
        </w:rPr>
        <w:t>t</w:t>
      </w:r>
      <w:r w:rsidRPr="0078309B">
        <w:rPr>
          <w:rFonts w:ascii="Arial" w:hAnsi="Arial" w:cs="Arial"/>
          <w:sz w:val="24"/>
          <w:szCs w:val="24"/>
        </w:rPr>
        <w:t xml:space="preserve">s, </w:t>
      </w:r>
      <w:r w:rsidRPr="0078309B">
        <w:rPr>
          <w:rFonts w:ascii="Arial" w:hAnsi="Arial" w:cs="Arial"/>
          <w:spacing w:val="-2"/>
          <w:sz w:val="24"/>
          <w:szCs w:val="24"/>
        </w:rPr>
        <w:t>g</w:t>
      </w:r>
      <w:r w:rsidRPr="0078309B">
        <w:rPr>
          <w:rFonts w:ascii="Arial" w:hAnsi="Arial" w:cs="Arial"/>
          <w:sz w:val="24"/>
          <w:szCs w:val="24"/>
        </w:rPr>
        <w:t>ua</w:t>
      </w:r>
      <w:r w:rsidRPr="0078309B">
        <w:rPr>
          <w:rFonts w:ascii="Arial" w:hAnsi="Arial" w:cs="Arial"/>
          <w:spacing w:val="-2"/>
          <w:sz w:val="24"/>
          <w:szCs w:val="24"/>
        </w:rPr>
        <w:t>r</w:t>
      </w:r>
      <w:r w:rsidRPr="0078309B">
        <w:rPr>
          <w:rFonts w:ascii="Arial" w:hAnsi="Arial" w:cs="Arial"/>
          <w:sz w:val="24"/>
          <w:szCs w:val="24"/>
        </w:rPr>
        <w:t>d</w:t>
      </w:r>
      <w:r w:rsidRPr="0078309B">
        <w:rPr>
          <w:rFonts w:ascii="Arial" w:hAnsi="Arial" w:cs="Arial"/>
          <w:spacing w:val="1"/>
          <w:sz w:val="24"/>
          <w:szCs w:val="24"/>
        </w:rPr>
        <w:t>i</w:t>
      </w:r>
      <w:r w:rsidRPr="0078309B">
        <w:rPr>
          <w:rFonts w:ascii="Arial" w:hAnsi="Arial" w:cs="Arial"/>
          <w:spacing w:val="-2"/>
          <w:sz w:val="24"/>
          <w:szCs w:val="24"/>
        </w:rPr>
        <w:t>a</w:t>
      </w:r>
      <w:r w:rsidRPr="0078309B">
        <w:rPr>
          <w:rFonts w:ascii="Arial" w:hAnsi="Arial" w:cs="Arial"/>
          <w:sz w:val="24"/>
          <w:szCs w:val="24"/>
        </w:rPr>
        <w:t>ns</w:t>
      </w:r>
      <w:r w:rsidRPr="0078309B">
        <w:rPr>
          <w:rFonts w:ascii="Arial" w:hAnsi="Arial" w:cs="Arial"/>
          <w:spacing w:val="1"/>
          <w:sz w:val="24"/>
          <w:szCs w:val="24"/>
        </w:rPr>
        <w:t xml:space="preserve"> </w:t>
      </w:r>
      <w:r w:rsidRPr="0078309B">
        <w:rPr>
          <w:rFonts w:ascii="Arial" w:hAnsi="Arial" w:cs="Arial"/>
          <w:sz w:val="24"/>
          <w:szCs w:val="24"/>
        </w:rPr>
        <w:t>a</w:t>
      </w:r>
      <w:r w:rsidRPr="0078309B">
        <w:rPr>
          <w:rFonts w:ascii="Arial" w:hAnsi="Arial" w:cs="Arial"/>
          <w:spacing w:val="-2"/>
          <w:sz w:val="24"/>
          <w:szCs w:val="24"/>
        </w:rPr>
        <w:t>n</w:t>
      </w:r>
      <w:r w:rsidRPr="0078309B">
        <w:rPr>
          <w:rFonts w:ascii="Arial" w:hAnsi="Arial" w:cs="Arial"/>
          <w:sz w:val="24"/>
          <w:szCs w:val="24"/>
        </w:rPr>
        <w:t>d un</w:t>
      </w:r>
      <w:r w:rsidRPr="0078309B">
        <w:rPr>
          <w:rFonts w:ascii="Arial" w:hAnsi="Arial" w:cs="Arial"/>
          <w:spacing w:val="-2"/>
          <w:sz w:val="24"/>
          <w:szCs w:val="24"/>
        </w:rPr>
        <w:t>ac</w:t>
      </w:r>
      <w:r w:rsidRPr="0078309B">
        <w:rPr>
          <w:rFonts w:ascii="Arial" w:hAnsi="Arial" w:cs="Arial"/>
          <w:sz w:val="24"/>
          <w:szCs w:val="24"/>
        </w:rPr>
        <w:t>co</w:t>
      </w:r>
      <w:r w:rsidRPr="0078309B">
        <w:rPr>
          <w:rFonts w:ascii="Arial" w:hAnsi="Arial" w:cs="Arial"/>
          <w:spacing w:val="-4"/>
          <w:sz w:val="24"/>
          <w:szCs w:val="24"/>
        </w:rPr>
        <w:t>m</w:t>
      </w:r>
      <w:r w:rsidRPr="0078309B">
        <w:rPr>
          <w:rFonts w:ascii="Arial" w:hAnsi="Arial" w:cs="Arial"/>
          <w:sz w:val="24"/>
          <w:szCs w:val="24"/>
        </w:rPr>
        <w:t>pan</w:t>
      </w:r>
      <w:r w:rsidRPr="0078309B">
        <w:rPr>
          <w:rFonts w:ascii="Arial" w:hAnsi="Arial" w:cs="Arial"/>
          <w:spacing w:val="1"/>
          <w:sz w:val="24"/>
          <w:szCs w:val="24"/>
        </w:rPr>
        <w:t>i</w:t>
      </w:r>
      <w:r w:rsidRPr="0078309B">
        <w:rPr>
          <w:rFonts w:ascii="Arial" w:hAnsi="Arial" w:cs="Arial"/>
          <w:sz w:val="24"/>
          <w:szCs w:val="24"/>
        </w:rPr>
        <w:t xml:space="preserve">ed </w:t>
      </w:r>
      <w:r w:rsidRPr="0078309B">
        <w:rPr>
          <w:rFonts w:ascii="Arial" w:hAnsi="Arial" w:cs="Arial"/>
          <w:spacing w:val="-2"/>
          <w:sz w:val="24"/>
          <w:szCs w:val="24"/>
        </w:rPr>
        <w:t>y</w:t>
      </w:r>
      <w:r w:rsidRPr="0078309B">
        <w:rPr>
          <w:rFonts w:ascii="Arial" w:hAnsi="Arial" w:cs="Arial"/>
          <w:sz w:val="24"/>
          <w:szCs w:val="24"/>
        </w:rPr>
        <w:t>ou</w:t>
      </w:r>
      <w:r w:rsidRPr="0078309B">
        <w:rPr>
          <w:rFonts w:ascii="Arial" w:hAnsi="Arial" w:cs="Arial"/>
          <w:spacing w:val="1"/>
          <w:sz w:val="24"/>
          <w:szCs w:val="24"/>
        </w:rPr>
        <w:t>t</w:t>
      </w:r>
      <w:r w:rsidRPr="0078309B">
        <w:rPr>
          <w:rFonts w:ascii="Arial" w:hAnsi="Arial" w:cs="Arial"/>
          <w:sz w:val="24"/>
          <w:szCs w:val="24"/>
        </w:rPr>
        <w:t xml:space="preserve">h </w:t>
      </w:r>
      <w:r w:rsidRPr="0078309B">
        <w:rPr>
          <w:rFonts w:ascii="Arial" w:hAnsi="Arial" w:cs="Arial"/>
          <w:spacing w:val="-2"/>
          <w:sz w:val="24"/>
          <w:szCs w:val="24"/>
        </w:rPr>
        <w:t>s</w:t>
      </w:r>
      <w:r w:rsidRPr="0078309B">
        <w:rPr>
          <w:rFonts w:ascii="Arial" w:hAnsi="Arial" w:cs="Arial"/>
          <w:sz w:val="24"/>
          <w:szCs w:val="24"/>
        </w:rPr>
        <w:t>hou</w:t>
      </w:r>
      <w:r w:rsidRPr="0078309B">
        <w:rPr>
          <w:rFonts w:ascii="Arial" w:hAnsi="Arial" w:cs="Arial"/>
          <w:spacing w:val="-1"/>
          <w:sz w:val="24"/>
          <w:szCs w:val="24"/>
        </w:rPr>
        <w:t>l</w:t>
      </w:r>
      <w:r w:rsidRPr="0078309B">
        <w:rPr>
          <w:rFonts w:ascii="Arial" w:hAnsi="Arial" w:cs="Arial"/>
          <w:sz w:val="24"/>
          <w:szCs w:val="24"/>
        </w:rPr>
        <w:t>d be</w:t>
      </w:r>
      <w:r w:rsidRPr="0078309B">
        <w:rPr>
          <w:rFonts w:ascii="Arial" w:hAnsi="Arial" w:cs="Arial"/>
          <w:spacing w:val="-2"/>
          <w:sz w:val="24"/>
          <w:szCs w:val="24"/>
        </w:rPr>
        <w:t xml:space="preserve"> </w:t>
      </w:r>
      <w:r w:rsidRPr="0078309B">
        <w:rPr>
          <w:rFonts w:ascii="Arial" w:hAnsi="Arial" w:cs="Arial"/>
          <w:spacing w:val="1"/>
          <w:sz w:val="24"/>
          <w:szCs w:val="24"/>
        </w:rPr>
        <w:t>i</w:t>
      </w:r>
      <w:r w:rsidRPr="0078309B">
        <w:rPr>
          <w:rFonts w:ascii="Arial" w:hAnsi="Arial" w:cs="Arial"/>
          <w:sz w:val="24"/>
          <w:szCs w:val="24"/>
        </w:rPr>
        <w:t>n</w:t>
      </w:r>
      <w:r w:rsidRPr="0078309B">
        <w:rPr>
          <w:rFonts w:ascii="Arial" w:hAnsi="Arial" w:cs="Arial"/>
          <w:spacing w:val="1"/>
          <w:sz w:val="24"/>
          <w:szCs w:val="24"/>
        </w:rPr>
        <w:t>f</w:t>
      </w:r>
      <w:r w:rsidRPr="0078309B">
        <w:rPr>
          <w:rFonts w:ascii="Arial" w:hAnsi="Arial" w:cs="Arial"/>
          <w:spacing w:val="-2"/>
          <w:sz w:val="24"/>
          <w:szCs w:val="24"/>
        </w:rPr>
        <w:t>o</w:t>
      </w:r>
      <w:r w:rsidRPr="0078309B">
        <w:rPr>
          <w:rFonts w:ascii="Arial" w:hAnsi="Arial" w:cs="Arial"/>
          <w:spacing w:val="1"/>
          <w:sz w:val="24"/>
          <w:szCs w:val="24"/>
        </w:rPr>
        <w:t>r</w:t>
      </w:r>
      <w:r w:rsidRPr="0078309B">
        <w:rPr>
          <w:rFonts w:ascii="Arial" w:hAnsi="Arial" w:cs="Arial"/>
          <w:spacing w:val="-4"/>
          <w:sz w:val="24"/>
          <w:szCs w:val="24"/>
        </w:rPr>
        <w:t>m</w:t>
      </w:r>
      <w:r w:rsidRPr="0078309B">
        <w:rPr>
          <w:rFonts w:ascii="Arial" w:hAnsi="Arial" w:cs="Arial"/>
          <w:sz w:val="24"/>
          <w:szCs w:val="24"/>
        </w:rPr>
        <w:t xml:space="preserve">ed </w:t>
      </w:r>
      <w:r w:rsidRPr="0078309B">
        <w:rPr>
          <w:rFonts w:ascii="Arial" w:hAnsi="Arial" w:cs="Arial"/>
          <w:spacing w:val="1"/>
          <w:sz w:val="24"/>
          <w:szCs w:val="24"/>
        </w:rPr>
        <w:t>t</w:t>
      </w:r>
      <w:r w:rsidRPr="0078309B">
        <w:rPr>
          <w:rFonts w:ascii="Arial" w:hAnsi="Arial" w:cs="Arial"/>
          <w:sz w:val="24"/>
          <w:szCs w:val="24"/>
        </w:rPr>
        <w:t>h</w:t>
      </w:r>
      <w:r w:rsidRPr="0078309B">
        <w:rPr>
          <w:rFonts w:ascii="Arial" w:hAnsi="Arial" w:cs="Arial"/>
          <w:spacing w:val="-2"/>
          <w:sz w:val="24"/>
          <w:szCs w:val="24"/>
        </w:rPr>
        <w:t>a</w:t>
      </w:r>
      <w:r w:rsidRPr="0078309B">
        <w:rPr>
          <w:rFonts w:ascii="Arial" w:hAnsi="Arial" w:cs="Arial"/>
          <w:sz w:val="24"/>
          <w:szCs w:val="24"/>
        </w:rPr>
        <w:t>t</w:t>
      </w:r>
      <w:r w:rsidRPr="0078309B">
        <w:rPr>
          <w:rFonts w:ascii="Arial" w:hAnsi="Arial" w:cs="Arial"/>
          <w:spacing w:val="1"/>
          <w:sz w:val="24"/>
          <w:szCs w:val="24"/>
        </w:rPr>
        <w:t xml:space="preserve"> t</w:t>
      </w:r>
      <w:r w:rsidRPr="0078309B">
        <w:rPr>
          <w:rFonts w:ascii="Arial" w:hAnsi="Arial" w:cs="Arial"/>
          <w:spacing w:val="-2"/>
          <w:sz w:val="24"/>
          <w:szCs w:val="24"/>
        </w:rPr>
        <w:t>h</w:t>
      </w:r>
      <w:r w:rsidRPr="0078309B">
        <w:rPr>
          <w:rFonts w:ascii="Arial" w:hAnsi="Arial" w:cs="Arial"/>
          <w:sz w:val="24"/>
          <w:szCs w:val="24"/>
        </w:rPr>
        <w:t>ey</w:t>
      </w:r>
      <w:r w:rsidRPr="0078309B">
        <w:rPr>
          <w:rFonts w:ascii="Arial" w:hAnsi="Arial" w:cs="Arial"/>
          <w:spacing w:val="-2"/>
          <w:sz w:val="24"/>
          <w:szCs w:val="24"/>
        </w:rPr>
        <w:t xml:space="preserve"> </w:t>
      </w:r>
      <w:r w:rsidRPr="0078309B">
        <w:rPr>
          <w:rFonts w:ascii="Arial" w:hAnsi="Arial" w:cs="Arial"/>
          <w:sz w:val="24"/>
          <w:szCs w:val="24"/>
        </w:rPr>
        <w:t>can p</w:t>
      </w:r>
      <w:r w:rsidRPr="0078309B">
        <w:rPr>
          <w:rFonts w:ascii="Arial" w:hAnsi="Arial" w:cs="Arial"/>
          <w:spacing w:val="-2"/>
          <w:sz w:val="24"/>
          <w:szCs w:val="24"/>
        </w:rPr>
        <w:t>ro</w:t>
      </w:r>
      <w:r w:rsidRPr="0078309B">
        <w:rPr>
          <w:rFonts w:ascii="Arial" w:hAnsi="Arial" w:cs="Arial"/>
          <w:spacing w:val="-4"/>
          <w:sz w:val="24"/>
          <w:szCs w:val="24"/>
        </w:rPr>
        <w:t>v</w:t>
      </w:r>
      <w:r w:rsidRPr="0078309B">
        <w:rPr>
          <w:rFonts w:ascii="Arial" w:hAnsi="Arial" w:cs="Arial"/>
          <w:spacing w:val="1"/>
          <w:sz w:val="24"/>
          <w:szCs w:val="24"/>
        </w:rPr>
        <w:t>i</w:t>
      </w:r>
      <w:r w:rsidRPr="0078309B">
        <w:rPr>
          <w:rFonts w:ascii="Arial" w:hAnsi="Arial" w:cs="Arial"/>
          <w:sz w:val="24"/>
          <w:szCs w:val="24"/>
        </w:rPr>
        <w:t>de</w:t>
      </w:r>
      <w:r w:rsidRPr="0078309B">
        <w:rPr>
          <w:rFonts w:ascii="Arial" w:hAnsi="Arial" w:cs="Arial"/>
          <w:spacing w:val="1"/>
          <w:sz w:val="24"/>
          <w:szCs w:val="24"/>
        </w:rPr>
        <w:t xml:space="preserve"> </w:t>
      </w:r>
      <w:r w:rsidRPr="0078309B">
        <w:rPr>
          <w:rFonts w:ascii="Arial" w:hAnsi="Arial" w:cs="Arial"/>
          <w:spacing w:val="-1"/>
          <w:sz w:val="24"/>
          <w:szCs w:val="24"/>
        </w:rPr>
        <w:t>w</w:t>
      </w:r>
      <w:r w:rsidRPr="0078309B">
        <w:rPr>
          <w:rFonts w:ascii="Arial" w:hAnsi="Arial" w:cs="Arial"/>
          <w:spacing w:val="1"/>
          <w:sz w:val="24"/>
          <w:szCs w:val="24"/>
        </w:rPr>
        <w:t>r</w:t>
      </w:r>
      <w:r w:rsidRPr="0078309B">
        <w:rPr>
          <w:rFonts w:ascii="Arial" w:hAnsi="Arial" w:cs="Arial"/>
          <w:spacing w:val="-1"/>
          <w:sz w:val="24"/>
          <w:szCs w:val="24"/>
        </w:rPr>
        <w:t>i</w:t>
      </w:r>
      <w:r w:rsidRPr="0078309B">
        <w:rPr>
          <w:rFonts w:ascii="Arial" w:hAnsi="Arial" w:cs="Arial"/>
          <w:spacing w:val="1"/>
          <w:sz w:val="24"/>
          <w:szCs w:val="24"/>
        </w:rPr>
        <w:t>tt</w:t>
      </w:r>
      <w:r w:rsidRPr="0078309B">
        <w:rPr>
          <w:rFonts w:ascii="Arial" w:hAnsi="Arial" w:cs="Arial"/>
          <w:spacing w:val="-2"/>
          <w:sz w:val="24"/>
          <w:szCs w:val="24"/>
        </w:rPr>
        <w:t>e</w:t>
      </w:r>
      <w:r w:rsidRPr="0078309B">
        <w:rPr>
          <w:rFonts w:ascii="Arial" w:hAnsi="Arial" w:cs="Arial"/>
          <w:sz w:val="24"/>
          <w:szCs w:val="24"/>
        </w:rPr>
        <w:t>n or o</w:t>
      </w:r>
      <w:r w:rsidRPr="0078309B">
        <w:rPr>
          <w:rFonts w:ascii="Arial" w:hAnsi="Arial" w:cs="Arial"/>
          <w:spacing w:val="1"/>
          <w:sz w:val="24"/>
          <w:szCs w:val="24"/>
        </w:rPr>
        <w:t>r</w:t>
      </w:r>
      <w:r w:rsidRPr="0078309B">
        <w:rPr>
          <w:rFonts w:ascii="Arial" w:hAnsi="Arial" w:cs="Arial"/>
          <w:sz w:val="24"/>
          <w:szCs w:val="24"/>
        </w:rPr>
        <w:t>al</w:t>
      </w:r>
      <w:r w:rsidRPr="0078309B">
        <w:rPr>
          <w:rFonts w:ascii="Arial" w:hAnsi="Arial" w:cs="Arial"/>
          <w:spacing w:val="-1"/>
          <w:sz w:val="24"/>
          <w:szCs w:val="24"/>
        </w:rPr>
        <w:t xml:space="preserve"> </w:t>
      </w:r>
      <w:r w:rsidRPr="0078309B">
        <w:rPr>
          <w:rFonts w:ascii="Arial" w:hAnsi="Arial" w:cs="Arial"/>
          <w:sz w:val="24"/>
          <w:szCs w:val="24"/>
        </w:rPr>
        <w:t>docu</w:t>
      </w:r>
      <w:r w:rsidRPr="0078309B">
        <w:rPr>
          <w:rFonts w:ascii="Arial" w:hAnsi="Arial" w:cs="Arial"/>
          <w:spacing w:val="-4"/>
          <w:sz w:val="24"/>
          <w:szCs w:val="24"/>
        </w:rPr>
        <w:t>m</w:t>
      </w:r>
      <w:r w:rsidRPr="0078309B">
        <w:rPr>
          <w:rFonts w:ascii="Arial" w:hAnsi="Arial" w:cs="Arial"/>
          <w:sz w:val="24"/>
          <w:szCs w:val="24"/>
        </w:rPr>
        <w:t>en</w:t>
      </w:r>
      <w:r w:rsidRPr="0078309B">
        <w:rPr>
          <w:rFonts w:ascii="Arial" w:hAnsi="Arial" w:cs="Arial"/>
          <w:spacing w:val="1"/>
          <w:sz w:val="24"/>
          <w:szCs w:val="24"/>
        </w:rPr>
        <w:t>t</w:t>
      </w:r>
      <w:r w:rsidRPr="0078309B">
        <w:rPr>
          <w:rFonts w:ascii="Arial" w:hAnsi="Arial" w:cs="Arial"/>
          <w:spacing w:val="-2"/>
          <w:sz w:val="24"/>
          <w:szCs w:val="24"/>
        </w:rPr>
        <w:t>a</w:t>
      </w:r>
      <w:r w:rsidRPr="0078309B">
        <w:rPr>
          <w:rFonts w:ascii="Arial" w:hAnsi="Arial" w:cs="Arial"/>
          <w:spacing w:val="1"/>
          <w:sz w:val="24"/>
          <w:szCs w:val="24"/>
        </w:rPr>
        <w:t>t</w:t>
      </w:r>
      <w:r w:rsidRPr="0078309B">
        <w:rPr>
          <w:rFonts w:ascii="Arial" w:hAnsi="Arial" w:cs="Arial"/>
          <w:spacing w:val="-1"/>
          <w:sz w:val="24"/>
          <w:szCs w:val="24"/>
        </w:rPr>
        <w:t>i</w:t>
      </w:r>
      <w:r w:rsidRPr="0078309B">
        <w:rPr>
          <w:rFonts w:ascii="Arial" w:hAnsi="Arial" w:cs="Arial"/>
          <w:sz w:val="24"/>
          <w:szCs w:val="24"/>
        </w:rPr>
        <w:t xml:space="preserve">on </w:t>
      </w:r>
      <w:r w:rsidRPr="0078309B">
        <w:rPr>
          <w:rFonts w:ascii="Arial" w:hAnsi="Arial" w:cs="Arial"/>
          <w:spacing w:val="-1"/>
          <w:sz w:val="24"/>
          <w:szCs w:val="24"/>
        </w:rPr>
        <w:t>t</w:t>
      </w:r>
      <w:r w:rsidRPr="0078309B">
        <w:rPr>
          <w:rFonts w:ascii="Arial" w:hAnsi="Arial" w:cs="Arial"/>
          <w:sz w:val="24"/>
          <w:szCs w:val="24"/>
        </w:rPr>
        <w:t>o sup</w:t>
      </w:r>
      <w:r w:rsidRPr="0078309B">
        <w:rPr>
          <w:rFonts w:ascii="Arial" w:hAnsi="Arial" w:cs="Arial"/>
          <w:spacing w:val="-2"/>
          <w:sz w:val="24"/>
          <w:szCs w:val="24"/>
        </w:rPr>
        <w:t>p</w:t>
      </w:r>
      <w:r w:rsidRPr="0078309B">
        <w:rPr>
          <w:rFonts w:ascii="Arial" w:hAnsi="Arial" w:cs="Arial"/>
          <w:sz w:val="24"/>
          <w:szCs w:val="24"/>
        </w:rPr>
        <w:t>o</w:t>
      </w:r>
      <w:r w:rsidRPr="0078309B">
        <w:rPr>
          <w:rFonts w:ascii="Arial" w:hAnsi="Arial" w:cs="Arial"/>
          <w:spacing w:val="1"/>
          <w:sz w:val="24"/>
          <w:szCs w:val="24"/>
        </w:rPr>
        <w:t>r</w:t>
      </w:r>
      <w:r w:rsidRPr="0078309B">
        <w:rPr>
          <w:rFonts w:ascii="Arial" w:hAnsi="Arial" w:cs="Arial"/>
          <w:sz w:val="24"/>
          <w:szCs w:val="24"/>
        </w:rPr>
        <w:t>t</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w:t>
      </w:r>
      <w:r w:rsidRPr="0078309B">
        <w:rPr>
          <w:rFonts w:ascii="Arial" w:hAnsi="Arial" w:cs="Arial"/>
          <w:spacing w:val="-2"/>
          <w:sz w:val="24"/>
          <w:szCs w:val="24"/>
        </w:rPr>
        <w:t>e</w:t>
      </w:r>
      <w:r w:rsidRPr="0078309B">
        <w:rPr>
          <w:rFonts w:ascii="Arial" w:hAnsi="Arial" w:cs="Arial"/>
          <w:spacing w:val="1"/>
          <w:sz w:val="24"/>
          <w:szCs w:val="24"/>
        </w:rPr>
        <w:t>i</w:t>
      </w:r>
      <w:r w:rsidRPr="0078309B">
        <w:rPr>
          <w:rFonts w:ascii="Arial" w:hAnsi="Arial" w:cs="Arial"/>
          <w:sz w:val="24"/>
          <w:szCs w:val="24"/>
        </w:rPr>
        <w:t>r</w:t>
      </w:r>
      <w:r w:rsidRPr="0078309B">
        <w:rPr>
          <w:rFonts w:ascii="Arial" w:hAnsi="Arial" w:cs="Arial"/>
          <w:spacing w:val="1"/>
          <w:sz w:val="24"/>
          <w:szCs w:val="24"/>
        </w:rPr>
        <w:t xml:space="preserve"> </w:t>
      </w:r>
      <w:r w:rsidRPr="0078309B">
        <w:rPr>
          <w:rFonts w:ascii="Arial" w:hAnsi="Arial" w:cs="Arial"/>
          <w:spacing w:val="-2"/>
          <w:sz w:val="24"/>
          <w:szCs w:val="24"/>
        </w:rPr>
        <w:t>p</w:t>
      </w:r>
      <w:r w:rsidRPr="0078309B">
        <w:rPr>
          <w:rFonts w:ascii="Arial" w:hAnsi="Arial" w:cs="Arial"/>
          <w:sz w:val="24"/>
          <w:szCs w:val="24"/>
        </w:rPr>
        <w:t>o</w:t>
      </w:r>
      <w:r w:rsidRPr="0078309B">
        <w:rPr>
          <w:rFonts w:ascii="Arial" w:hAnsi="Arial" w:cs="Arial"/>
          <w:spacing w:val="-2"/>
          <w:sz w:val="24"/>
          <w:szCs w:val="24"/>
        </w:rPr>
        <w:t>s</w:t>
      </w:r>
      <w:r w:rsidRPr="0078309B">
        <w:rPr>
          <w:rFonts w:ascii="Arial" w:hAnsi="Arial" w:cs="Arial"/>
          <w:spacing w:val="1"/>
          <w:sz w:val="24"/>
          <w:szCs w:val="24"/>
        </w:rPr>
        <w:t>i</w:t>
      </w:r>
      <w:r w:rsidRPr="0078309B">
        <w:rPr>
          <w:rFonts w:ascii="Arial" w:hAnsi="Arial" w:cs="Arial"/>
          <w:spacing w:val="-1"/>
          <w:sz w:val="24"/>
          <w:szCs w:val="24"/>
        </w:rPr>
        <w:t>t</w:t>
      </w:r>
      <w:r w:rsidRPr="0078309B">
        <w:rPr>
          <w:rFonts w:ascii="Arial" w:hAnsi="Arial" w:cs="Arial"/>
          <w:spacing w:val="1"/>
          <w:sz w:val="24"/>
          <w:szCs w:val="24"/>
        </w:rPr>
        <w:t>i</w:t>
      </w:r>
      <w:r w:rsidRPr="0078309B">
        <w:rPr>
          <w:rFonts w:ascii="Arial" w:hAnsi="Arial" w:cs="Arial"/>
          <w:sz w:val="24"/>
          <w:szCs w:val="24"/>
        </w:rPr>
        <w:t xml:space="preserve">on, </w:t>
      </w:r>
      <w:r w:rsidRPr="0078309B">
        <w:rPr>
          <w:rFonts w:ascii="Arial" w:hAnsi="Arial" w:cs="Arial"/>
          <w:spacing w:val="-2"/>
          <w:sz w:val="24"/>
          <w:szCs w:val="24"/>
        </w:rPr>
        <w:t>a</w:t>
      </w:r>
      <w:r w:rsidRPr="0078309B">
        <w:rPr>
          <w:rFonts w:ascii="Arial" w:hAnsi="Arial" w:cs="Arial"/>
          <w:sz w:val="24"/>
          <w:szCs w:val="24"/>
        </w:rPr>
        <w:t xml:space="preserve">nd </w:t>
      </w:r>
      <w:r w:rsidRPr="0078309B">
        <w:rPr>
          <w:rFonts w:ascii="Arial" w:hAnsi="Arial" w:cs="Arial"/>
          <w:spacing w:val="1"/>
          <w:sz w:val="24"/>
          <w:szCs w:val="24"/>
        </w:rPr>
        <w:t>t</w:t>
      </w:r>
      <w:r w:rsidRPr="0078309B">
        <w:rPr>
          <w:rFonts w:ascii="Arial" w:hAnsi="Arial" w:cs="Arial"/>
          <w:spacing w:val="-2"/>
          <w:sz w:val="24"/>
          <w:szCs w:val="24"/>
        </w:rPr>
        <w:t>h</w:t>
      </w:r>
      <w:r w:rsidRPr="0078309B">
        <w:rPr>
          <w:rFonts w:ascii="Arial" w:hAnsi="Arial" w:cs="Arial"/>
          <w:sz w:val="24"/>
          <w:szCs w:val="24"/>
        </w:rPr>
        <w:t>at</w:t>
      </w:r>
      <w:r w:rsidRPr="0078309B">
        <w:rPr>
          <w:rFonts w:ascii="Arial" w:hAnsi="Arial" w:cs="Arial"/>
          <w:spacing w:val="-1"/>
          <w:sz w:val="24"/>
          <w:szCs w:val="24"/>
        </w:rPr>
        <w:t xml:space="preserve"> t</w:t>
      </w:r>
      <w:r w:rsidRPr="0078309B">
        <w:rPr>
          <w:rFonts w:ascii="Arial" w:hAnsi="Arial" w:cs="Arial"/>
          <w:sz w:val="24"/>
          <w:szCs w:val="24"/>
        </w:rPr>
        <w:t>hey</w:t>
      </w:r>
      <w:r w:rsidRPr="0078309B">
        <w:rPr>
          <w:rFonts w:ascii="Arial" w:hAnsi="Arial" w:cs="Arial"/>
          <w:spacing w:val="-2"/>
          <w:sz w:val="24"/>
          <w:szCs w:val="24"/>
        </w:rPr>
        <w:t xml:space="preserve"> </w:t>
      </w:r>
      <w:r w:rsidRPr="0078309B">
        <w:rPr>
          <w:rFonts w:ascii="Arial" w:hAnsi="Arial" w:cs="Arial"/>
          <w:sz w:val="24"/>
          <w:szCs w:val="24"/>
        </w:rPr>
        <w:t>can s</w:t>
      </w:r>
      <w:r w:rsidRPr="0078309B">
        <w:rPr>
          <w:rFonts w:ascii="Arial" w:hAnsi="Arial" w:cs="Arial"/>
          <w:spacing w:val="-2"/>
          <w:sz w:val="24"/>
          <w:szCs w:val="24"/>
        </w:rPr>
        <w:t>e</w:t>
      </w:r>
      <w:r w:rsidRPr="0078309B">
        <w:rPr>
          <w:rFonts w:ascii="Arial" w:hAnsi="Arial" w:cs="Arial"/>
          <w:sz w:val="24"/>
          <w:szCs w:val="24"/>
        </w:rPr>
        <w:t>ek</w:t>
      </w:r>
      <w:r w:rsidRPr="0078309B">
        <w:rPr>
          <w:rFonts w:ascii="Arial" w:hAnsi="Arial" w:cs="Arial"/>
          <w:spacing w:val="-2"/>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Pr="0078309B">
        <w:rPr>
          <w:rFonts w:ascii="Arial" w:hAnsi="Arial" w:cs="Arial"/>
          <w:sz w:val="24"/>
          <w:szCs w:val="24"/>
        </w:rPr>
        <w:t>a</w:t>
      </w:r>
      <w:r w:rsidRPr="0078309B">
        <w:rPr>
          <w:rFonts w:ascii="Arial" w:hAnsi="Arial" w:cs="Arial"/>
          <w:spacing w:val="-2"/>
          <w:sz w:val="24"/>
          <w:szCs w:val="24"/>
        </w:rPr>
        <w:t>s</w:t>
      </w:r>
      <w:r w:rsidRPr="0078309B">
        <w:rPr>
          <w:rFonts w:ascii="Arial" w:hAnsi="Arial" w:cs="Arial"/>
          <w:sz w:val="24"/>
          <w:szCs w:val="24"/>
        </w:rPr>
        <w:t>s</w:t>
      </w:r>
      <w:r w:rsidRPr="0078309B">
        <w:rPr>
          <w:rFonts w:ascii="Arial" w:hAnsi="Arial" w:cs="Arial"/>
          <w:spacing w:val="-1"/>
          <w:sz w:val="24"/>
          <w:szCs w:val="24"/>
        </w:rPr>
        <w:t>i</w:t>
      </w:r>
      <w:r w:rsidRPr="0078309B">
        <w:rPr>
          <w:rFonts w:ascii="Arial" w:hAnsi="Arial" w:cs="Arial"/>
          <w:sz w:val="24"/>
          <w:szCs w:val="24"/>
        </w:rPr>
        <w:t>s</w:t>
      </w:r>
      <w:r w:rsidRPr="0078309B">
        <w:rPr>
          <w:rFonts w:ascii="Arial" w:hAnsi="Arial" w:cs="Arial"/>
          <w:spacing w:val="-1"/>
          <w:sz w:val="24"/>
          <w:szCs w:val="24"/>
        </w:rPr>
        <w:t>t</w:t>
      </w:r>
      <w:r w:rsidRPr="0078309B">
        <w:rPr>
          <w:rFonts w:ascii="Arial" w:hAnsi="Arial" w:cs="Arial"/>
          <w:sz w:val="24"/>
          <w:szCs w:val="24"/>
        </w:rPr>
        <w:t>ance</w:t>
      </w:r>
      <w:r w:rsidRPr="0078309B">
        <w:rPr>
          <w:rFonts w:ascii="Arial" w:hAnsi="Arial" w:cs="Arial"/>
          <w:spacing w:val="-2"/>
          <w:sz w:val="24"/>
          <w:szCs w:val="24"/>
        </w:rPr>
        <w:t xml:space="preserve"> </w:t>
      </w:r>
      <w:r w:rsidRPr="0078309B">
        <w:rPr>
          <w:rFonts w:ascii="Arial" w:hAnsi="Arial" w:cs="Arial"/>
          <w:sz w:val="24"/>
          <w:szCs w:val="24"/>
        </w:rPr>
        <w:t>of</w:t>
      </w:r>
      <w:r w:rsidRPr="0078309B">
        <w:rPr>
          <w:rFonts w:ascii="Arial" w:hAnsi="Arial" w:cs="Arial"/>
          <w:spacing w:val="1"/>
          <w:sz w:val="24"/>
          <w:szCs w:val="24"/>
        </w:rPr>
        <w:t xml:space="preserve"> </w:t>
      </w:r>
      <w:r w:rsidRPr="0078309B">
        <w:rPr>
          <w:rFonts w:ascii="Arial" w:hAnsi="Arial" w:cs="Arial"/>
          <w:sz w:val="24"/>
          <w:szCs w:val="24"/>
        </w:rPr>
        <w:t>ad</w:t>
      </w:r>
      <w:r w:rsidRPr="0078309B">
        <w:rPr>
          <w:rFonts w:ascii="Arial" w:hAnsi="Arial" w:cs="Arial"/>
          <w:spacing w:val="-2"/>
          <w:sz w:val="24"/>
          <w:szCs w:val="24"/>
        </w:rPr>
        <w:t>v</w:t>
      </w:r>
      <w:r w:rsidRPr="0078309B">
        <w:rPr>
          <w:rFonts w:ascii="Arial" w:hAnsi="Arial" w:cs="Arial"/>
          <w:sz w:val="24"/>
          <w:szCs w:val="24"/>
        </w:rPr>
        <w:t>oc</w:t>
      </w:r>
      <w:r w:rsidRPr="0078309B">
        <w:rPr>
          <w:rFonts w:ascii="Arial" w:hAnsi="Arial" w:cs="Arial"/>
          <w:spacing w:val="-2"/>
          <w:sz w:val="24"/>
          <w:szCs w:val="24"/>
        </w:rPr>
        <w:t>a</w:t>
      </w:r>
      <w:r w:rsidRPr="0078309B">
        <w:rPr>
          <w:rFonts w:ascii="Arial" w:hAnsi="Arial" w:cs="Arial"/>
          <w:spacing w:val="1"/>
          <w:sz w:val="24"/>
          <w:szCs w:val="24"/>
        </w:rPr>
        <w:t>t</w:t>
      </w:r>
      <w:r w:rsidRPr="0078309B">
        <w:rPr>
          <w:rFonts w:ascii="Arial" w:hAnsi="Arial" w:cs="Arial"/>
          <w:sz w:val="24"/>
          <w:szCs w:val="24"/>
        </w:rPr>
        <w:t>es</w:t>
      </w:r>
      <w:r w:rsidRPr="0078309B">
        <w:rPr>
          <w:rFonts w:ascii="Arial" w:hAnsi="Arial" w:cs="Arial"/>
          <w:spacing w:val="-2"/>
          <w:sz w:val="24"/>
          <w:szCs w:val="24"/>
        </w:rPr>
        <w:t xml:space="preserve"> </w:t>
      </w:r>
      <w:r w:rsidRPr="0078309B">
        <w:rPr>
          <w:rFonts w:ascii="Arial" w:hAnsi="Arial" w:cs="Arial"/>
          <w:sz w:val="24"/>
          <w:szCs w:val="24"/>
        </w:rPr>
        <w:t>or a</w:t>
      </w:r>
      <w:r w:rsidRPr="0078309B">
        <w:rPr>
          <w:rFonts w:ascii="Arial" w:hAnsi="Arial" w:cs="Arial"/>
          <w:spacing w:val="1"/>
          <w:sz w:val="24"/>
          <w:szCs w:val="24"/>
        </w:rPr>
        <w:t>t</w:t>
      </w:r>
      <w:r w:rsidRPr="0078309B">
        <w:rPr>
          <w:rFonts w:ascii="Arial" w:hAnsi="Arial" w:cs="Arial"/>
          <w:spacing w:val="-1"/>
          <w:sz w:val="24"/>
          <w:szCs w:val="24"/>
        </w:rPr>
        <w:t>t</w:t>
      </w:r>
      <w:r w:rsidRPr="0078309B">
        <w:rPr>
          <w:rFonts w:ascii="Arial" w:hAnsi="Arial" w:cs="Arial"/>
          <w:sz w:val="24"/>
          <w:szCs w:val="24"/>
        </w:rPr>
        <w:t>o</w:t>
      </w:r>
      <w:r w:rsidRPr="0078309B">
        <w:rPr>
          <w:rFonts w:ascii="Arial" w:hAnsi="Arial" w:cs="Arial"/>
          <w:spacing w:val="1"/>
          <w:sz w:val="24"/>
          <w:szCs w:val="24"/>
        </w:rPr>
        <w:t>r</w:t>
      </w:r>
      <w:r w:rsidRPr="0078309B">
        <w:rPr>
          <w:rFonts w:ascii="Arial" w:hAnsi="Arial" w:cs="Arial"/>
          <w:sz w:val="24"/>
          <w:szCs w:val="24"/>
        </w:rPr>
        <w:t>ne</w:t>
      </w:r>
      <w:r w:rsidRPr="0078309B">
        <w:rPr>
          <w:rFonts w:ascii="Arial" w:hAnsi="Arial" w:cs="Arial"/>
          <w:spacing w:val="-2"/>
          <w:sz w:val="24"/>
          <w:szCs w:val="24"/>
        </w:rPr>
        <w:t>y</w:t>
      </w:r>
      <w:r w:rsidRPr="0078309B">
        <w:rPr>
          <w:rFonts w:ascii="Arial" w:hAnsi="Arial" w:cs="Arial"/>
          <w:sz w:val="24"/>
          <w:szCs w:val="24"/>
        </w:rPr>
        <w:t>s.</w:t>
      </w:r>
    </w:p>
    <w:p w:rsidR="0077211C" w:rsidRDefault="0077211C" w:rsidP="002E774D">
      <w:pPr>
        <w:pStyle w:val="ListParagraph"/>
        <w:numPr>
          <w:ilvl w:val="1"/>
          <w:numId w:val="51"/>
        </w:numPr>
        <w:suppressAutoHyphens w:val="0"/>
        <w:spacing w:before="2" w:line="252" w:lineRule="exact"/>
        <w:ind w:leftChars="0" w:left="1080" w:right="195" w:firstLineChars="0" w:hanging="450"/>
        <w:jc w:val="both"/>
        <w:textDirection w:val="lrTb"/>
        <w:textAlignment w:val="auto"/>
        <w:outlineLvl w:val="9"/>
        <w:rPr>
          <w:rFonts w:ascii="Arial" w:hAnsi="Arial" w:cs="Arial"/>
          <w:sz w:val="24"/>
          <w:szCs w:val="24"/>
        </w:rPr>
      </w:pPr>
      <w:r w:rsidRPr="0078309B">
        <w:rPr>
          <w:rFonts w:ascii="Arial" w:hAnsi="Arial" w:cs="Arial"/>
          <w:sz w:val="24"/>
          <w:szCs w:val="24"/>
        </w:rPr>
        <w:t>W</w:t>
      </w:r>
      <w:r w:rsidRPr="0078309B">
        <w:rPr>
          <w:rFonts w:ascii="Arial" w:hAnsi="Arial" w:cs="Arial"/>
          <w:spacing w:val="1"/>
          <w:sz w:val="24"/>
          <w:szCs w:val="24"/>
        </w:rPr>
        <w:t>r</w:t>
      </w:r>
      <w:r w:rsidRPr="0078309B">
        <w:rPr>
          <w:rFonts w:ascii="Arial" w:hAnsi="Arial" w:cs="Arial"/>
          <w:spacing w:val="-1"/>
          <w:sz w:val="24"/>
          <w:szCs w:val="24"/>
        </w:rPr>
        <w:t>it</w:t>
      </w:r>
      <w:r w:rsidRPr="0078309B">
        <w:rPr>
          <w:rFonts w:ascii="Arial" w:hAnsi="Arial" w:cs="Arial"/>
          <w:spacing w:val="1"/>
          <w:sz w:val="24"/>
          <w:szCs w:val="24"/>
        </w:rPr>
        <w:t>t</w:t>
      </w:r>
      <w:r w:rsidRPr="0078309B">
        <w:rPr>
          <w:rFonts w:ascii="Arial" w:hAnsi="Arial" w:cs="Arial"/>
          <w:sz w:val="24"/>
          <w:szCs w:val="24"/>
        </w:rPr>
        <w:t>en n</w:t>
      </w:r>
      <w:r w:rsidRPr="0078309B">
        <w:rPr>
          <w:rFonts w:ascii="Arial" w:hAnsi="Arial" w:cs="Arial"/>
          <w:spacing w:val="-2"/>
          <w:sz w:val="24"/>
          <w:szCs w:val="24"/>
        </w:rPr>
        <w:t>o</w:t>
      </w:r>
      <w:r w:rsidRPr="0078309B">
        <w:rPr>
          <w:rFonts w:ascii="Arial" w:hAnsi="Arial" w:cs="Arial"/>
          <w:spacing w:val="1"/>
          <w:sz w:val="24"/>
          <w:szCs w:val="24"/>
        </w:rPr>
        <w:t>t</w:t>
      </w:r>
      <w:r w:rsidRPr="0078309B">
        <w:rPr>
          <w:rFonts w:ascii="Arial" w:hAnsi="Arial" w:cs="Arial"/>
          <w:spacing w:val="-1"/>
          <w:sz w:val="24"/>
          <w:szCs w:val="24"/>
        </w:rPr>
        <w:t>i</w:t>
      </w:r>
      <w:r w:rsidRPr="0078309B">
        <w:rPr>
          <w:rFonts w:ascii="Arial" w:hAnsi="Arial" w:cs="Arial"/>
          <w:sz w:val="24"/>
          <w:szCs w:val="24"/>
        </w:rPr>
        <w:t>ce</w:t>
      </w:r>
      <w:r w:rsidRPr="0078309B">
        <w:rPr>
          <w:rFonts w:ascii="Arial" w:hAnsi="Arial" w:cs="Arial"/>
          <w:spacing w:val="-2"/>
          <w:sz w:val="24"/>
          <w:szCs w:val="24"/>
        </w:rPr>
        <w:t xml:space="preserve"> </w:t>
      </w:r>
      <w:r w:rsidRPr="0078309B">
        <w:rPr>
          <w:rFonts w:ascii="Arial" w:hAnsi="Arial" w:cs="Arial"/>
          <w:sz w:val="24"/>
          <w:szCs w:val="24"/>
        </w:rPr>
        <w:t>sho</w:t>
      </w:r>
      <w:r w:rsidRPr="0078309B">
        <w:rPr>
          <w:rFonts w:ascii="Arial" w:hAnsi="Arial" w:cs="Arial"/>
          <w:spacing w:val="-2"/>
          <w:sz w:val="24"/>
          <w:szCs w:val="24"/>
        </w:rPr>
        <w:t>u</w:t>
      </w:r>
      <w:r w:rsidRPr="0078309B">
        <w:rPr>
          <w:rFonts w:ascii="Arial" w:hAnsi="Arial" w:cs="Arial"/>
          <w:spacing w:val="1"/>
          <w:sz w:val="24"/>
          <w:szCs w:val="24"/>
        </w:rPr>
        <w:t>l</w:t>
      </w:r>
      <w:r w:rsidRPr="0078309B">
        <w:rPr>
          <w:rFonts w:ascii="Arial" w:hAnsi="Arial" w:cs="Arial"/>
          <w:sz w:val="24"/>
          <w:szCs w:val="24"/>
        </w:rPr>
        <w:t>d be</w:t>
      </w:r>
      <w:r w:rsidRPr="0078309B">
        <w:rPr>
          <w:rFonts w:ascii="Arial" w:hAnsi="Arial" w:cs="Arial"/>
          <w:spacing w:val="-2"/>
          <w:sz w:val="24"/>
          <w:szCs w:val="24"/>
        </w:rPr>
        <w:t xml:space="preserve"> </w:t>
      </w:r>
      <w:r w:rsidRPr="0078309B">
        <w:rPr>
          <w:rFonts w:ascii="Arial" w:hAnsi="Arial" w:cs="Arial"/>
          <w:sz w:val="24"/>
          <w:szCs w:val="24"/>
        </w:rPr>
        <w:t>c</w:t>
      </w:r>
      <w:r w:rsidRPr="0078309B">
        <w:rPr>
          <w:rFonts w:ascii="Arial" w:hAnsi="Arial" w:cs="Arial"/>
          <w:spacing w:val="-2"/>
          <w:sz w:val="24"/>
          <w:szCs w:val="24"/>
        </w:rPr>
        <w:t>o</w:t>
      </w:r>
      <w:r w:rsidRPr="0078309B">
        <w:rPr>
          <w:rFonts w:ascii="Arial" w:hAnsi="Arial" w:cs="Arial"/>
          <w:spacing w:val="-4"/>
          <w:sz w:val="24"/>
          <w:szCs w:val="24"/>
        </w:rPr>
        <w:t>m</w:t>
      </w:r>
      <w:r w:rsidRPr="0078309B">
        <w:rPr>
          <w:rFonts w:ascii="Arial" w:hAnsi="Arial" w:cs="Arial"/>
          <w:sz w:val="24"/>
          <w:szCs w:val="24"/>
        </w:rPr>
        <w:t>p</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1"/>
          <w:sz w:val="24"/>
          <w:szCs w:val="24"/>
        </w:rPr>
        <w:t>t</w:t>
      </w:r>
      <w:r w:rsidRPr="0078309B">
        <w:rPr>
          <w:rFonts w:ascii="Arial" w:hAnsi="Arial" w:cs="Arial"/>
          <w:sz w:val="24"/>
          <w:szCs w:val="24"/>
        </w:rPr>
        <w:t>e, as</w:t>
      </w:r>
      <w:r w:rsidRPr="0078309B">
        <w:rPr>
          <w:rFonts w:ascii="Arial" w:hAnsi="Arial" w:cs="Arial"/>
          <w:spacing w:val="-2"/>
          <w:sz w:val="24"/>
          <w:szCs w:val="24"/>
        </w:rPr>
        <w:t xml:space="preserve"> </w:t>
      </w:r>
      <w:r w:rsidRPr="0078309B">
        <w:rPr>
          <w:rFonts w:ascii="Arial" w:hAnsi="Arial" w:cs="Arial"/>
          <w:sz w:val="24"/>
          <w:szCs w:val="24"/>
        </w:rPr>
        <w:t>b</w:t>
      </w:r>
      <w:r w:rsidRPr="0078309B">
        <w:rPr>
          <w:rFonts w:ascii="Arial" w:hAnsi="Arial" w:cs="Arial"/>
          <w:spacing w:val="-2"/>
          <w:sz w:val="24"/>
          <w:szCs w:val="24"/>
        </w:rPr>
        <w:t>r</w:t>
      </w:r>
      <w:r w:rsidRPr="0078309B">
        <w:rPr>
          <w:rFonts w:ascii="Arial" w:hAnsi="Arial" w:cs="Arial"/>
          <w:spacing w:val="1"/>
          <w:sz w:val="24"/>
          <w:szCs w:val="24"/>
        </w:rPr>
        <w:t>i</w:t>
      </w:r>
      <w:r w:rsidRPr="0078309B">
        <w:rPr>
          <w:rFonts w:ascii="Arial" w:hAnsi="Arial" w:cs="Arial"/>
          <w:sz w:val="24"/>
          <w:szCs w:val="24"/>
        </w:rPr>
        <w:t>ef</w:t>
      </w:r>
      <w:r w:rsidRPr="0078309B">
        <w:rPr>
          <w:rFonts w:ascii="Arial" w:hAnsi="Arial" w:cs="Arial"/>
          <w:spacing w:val="-1"/>
          <w:sz w:val="24"/>
          <w:szCs w:val="24"/>
        </w:rPr>
        <w:t xml:space="preserve"> </w:t>
      </w:r>
      <w:r w:rsidRPr="0078309B">
        <w:rPr>
          <w:rFonts w:ascii="Arial" w:hAnsi="Arial" w:cs="Arial"/>
          <w:sz w:val="24"/>
          <w:szCs w:val="24"/>
        </w:rPr>
        <w:t>as</w:t>
      </w:r>
      <w:r w:rsidRPr="0078309B">
        <w:rPr>
          <w:rFonts w:ascii="Arial" w:hAnsi="Arial" w:cs="Arial"/>
          <w:spacing w:val="1"/>
          <w:sz w:val="24"/>
          <w:szCs w:val="24"/>
        </w:rPr>
        <w:t xml:space="preserve"> </w:t>
      </w:r>
      <w:r w:rsidRPr="0078309B">
        <w:rPr>
          <w:rFonts w:ascii="Arial" w:hAnsi="Arial" w:cs="Arial"/>
          <w:sz w:val="24"/>
          <w:szCs w:val="24"/>
        </w:rPr>
        <w:t>p</w:t>
      </w:r>
      <w:r w:rsidRPr="0078309B">
        <w:rPr>
          <w:rFonts w:ascii="Arial" w:hAnsi="Arial" w:cs="Arial"/>
          <w:spacing w:val="-2"/>
          <w:sz w:val="24"/>
          <w:szCs w:val="24"/>
        </w:rPr>
        <w:t>o</w:t>
      </w:r>
      <w:r w:rsidRPr="0078309B">
        <w:rPr>
          <w:rFonts w:ascii="Arial" w:hAnsi="Arial" w:cs="Arial"/>
          <w:sz w:val="24"/>
          <w:szCs w:val="24"/>
        </w:rPr>
        <w:t>s</w:t>
      </w:r>
      <w:r w:rsidRPr="0078309B">
        <w:rPr>
          <w:rFonts w:ascii="Arial" w:hAnsi="Arial" w:cs="Arial"/>
          <w:spacing w:val="-2"/>
          <w:sz w:val="24"/>
          <w:szCs w:val="24"/>
        </w:rPr>
        <w:t>s</w:t>
      </w:r>
      <w:r w:rsidRPr="0078309B">
        <w:rPr>
          <w:rFonts w:ascii="Arial" w:hAnsi="Arial" w:cs="Arial"/>
          <w:spacing w:val="1"/>
          <w:sz w:val="24"/>
          <w:szCs w:val="24"/>
        </w:rPr>
        <w:t>i</w:t>
      </w:r>
      <w:r w:rsidRPr="0078309B">
        <w:rPr>
          <w:rFonts w:ascii="Arial" w:hAnsi="Arial" w:cs="Arial"/>
          <w:sz w:val="24"/>
          <w:szCs w:val="24"/>
        </w:rPr>
        <w:t>b</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z w:val="24"/>
          <w:szCs w:val="24"/>
        </w:rPr>
        <w:t>s</w:t>
      </w:r>
      <w:r w:rsidRPr="0078309B">
        <w:rPr>
          <w:rFonts w:ascii="Arial" w:hAnsi="Arial" w:cs="Arial"/>
          <w:spacing w:val="1"/>
          <w:sz w:val="24"/>
          <w:szCs w:val="24"/>
        </w:rPr>
        <w:t>i</w:t>
      </w:r>
      <w:r w:rsidRPr="0078309B">
        <w:rPr>
          <w:rFonts w:ascii="Arial" w:hAnsi="Arial" w:cs="Arial"/>
          <w:spacing w:val="-4"/>
          <w:sz w:val="24"/>
          <w:szCs w:val="24"/>
        </w:rPr>
        <w:t>m</w:t>
      </w:r>
      <w:r w:rsidRPr="0078309B">
        <w:rPr>
          <w:rFonts w:ascii="Arial" w:hAnsi="Arial" w:cs="Arial"/>
          <w:sz w:val="24"/>
          <w:szCs w:val="24"/>
        </w:rPr>
        <w:t>p</w:t>
      </w:r>
      <w:r w:rsidRPr="0078309B">
        <w:rPr>
          <w:rFonts w:ascii="Arial" w:hAnsi="Arial" w:cs="Arial"/>
          <w:spacing w:val="1"/>
          <w:sz w:val="24"/>
          <w:szCs w:val="24"/>
        </w:rPr>
        <w:t>l</w:t>
      </w:r>
      <w:r w:rsidRPr="0078309B">
        <w:rPr>
          <w:rFonts w:ascii="Arial" w:hAnsi="Arial" w:cs="Arial"/>
          <w:sz w:val="24"/>
          <w:szCs w:val="24"/>
        </w:rPr>
        <w:t>y</w:t>
      </w:r>
      <w:r w:rsidRPr="0078309B">
        <w:rPr>
          <w:rFonts w:ascii="Arial" w:hAnsi="Arial" w:cs="Arial"/>
          <w:spacing w:val="-2"/>
          <w:sz w:val="24"/>
          <w:szCs w:val="24"/>
        </w:rPr>
        <w:t xml:space="preserve"> </w:t>
      </w:r>
      <w:r w:rsidRPr="0078309B">
        <w:rPr>
          <w:rFonts w:ascii="Arial" w:hAnsi="Arial" w:cs="Arial"/>
          <w:sz w:val="24"/>
          <w:szCs w:val="24"/>
        </w:rPr>
        <w:t>s</w:t>
      </w:r>
      <w:r w:rsidRPr="0078309B">
        <w:rPr>
          <w:rFonts w:ascii="Arial" w:hAnsi="Arial" w:cs="Arial"/>
          <w:spacing w:val="1"/>
          <w:sz w:val="24"/>
          <w:szCs w:val="24"/>
        </w:rPr>
        <w:t>t</w:t>
      </w:r>
      <w:r w:rsidRPr="0078309B">
        <w:rPr>
          <w:rFonts w:ascii="Arial" w:hAnsi="Arial" w:cs="Arial"/>
          <w:sz w:val="24"/>
          <w:szCs w:val="24"/>
        </w:rPr>
        <w:t>a</w:t>
      </w:r>
      <w:r w:rsidRPr="0078309B">
        <w:rPr>
          <w:rFonts w:ascii="Arial" w:hAnsi="Arial" w:cs="Arial"/>
          <w:spacing w:val="-1"/>
          <w:sz w:val="24"/>
          <w:szCs w:val="24"/>
        </w:rPr>
        <w:t>t</w:t>
      </w:r>
      <w:r w:rsidRPr="0078309B">
        <w:rPr>
          <w:rFonts w:ascii="Arial" w:hAnsi="Arial" w:cs="Arial"/>
          <w:sz w:val="24"/>
          <w:szCs w:val="24"/>
        </w:rPr>
        <w:t>ed and</w:t>
      </w:r>
      <w:r w:rsidRPr="0078309B">
        <w:rPr>
          <w:rFonts w:ascii="Arial" w:hAnsi="Arial" w:cs="Arial"/>
          <w:spacing w:val="-2"/>
          <w:sz w:val="24"/>
          <w:szCs w:val="24"/>
        </w:rPr>
        <w:t xml:space="preserve"> </w:t>
      </w:r>
      <w:r w:rsidRPr="0078309B">
        <w:rPr>
          <w:rFonts w:ascii="Arial" w:hAnsi="Arial" w:cs="Arial"/>
          <w:sz w:val="24"/>
          <w:szCs w:val="24"/>
        </w:rPr>
        <w:t>p</w:t>
      </w:r>
      <w:r w:rsidRPr="0078309B">
        <w:rPr>
          <w:rFonts w:ascii="Arial" w:hAnsi="Arial" w:cs="Arial"/>
          <w:spacing w:val="1"/>
          <w:sz w:val="24"/>
          <w:szCs w:val="24"/>
        </w:rPr>
        <w:t>r</w:t>
      </w:r>
      <w:r w:rsidRPr="0078309B">
        <w:rPr>
          <w:rFonts w:ascii="Arial" w:hAnsi="Arial" w:cs="Arial"/>
          <w:sz w:val="24"/>
          <w:szCs w:val="24"/>
        </w:rPr>
        <w:t>o</w:t>
      </w:r>
      <w:r w:rsidRPr="0078309B">
        <w:rPr>
          <w:rFonts w:ascii="Arial" w:hAnsi="Arial" w:cs="Arial"/>
          <w:spacing w:val="-2"/>
          <w:sz w:val="24"/>
          <w:szCs w:val="24"/>
        </w:rPr>
        <w:t>v</w:t>
      </w:r>
      <w:r w:rsidRPr="0078309B">
        <w:rPr>
          <w:rFonts w:ascii="Arial" w:hAnsi="Arial" w:cs="Arial"/>
          <w:spacing w:val="1"/>
          <w:sz w:val="24"/>
          <w:szCs w:val="24"/>
        </w:rPr>
        <w:t>i</w:t>
      </w:r>
      <w:r w:rsidRPr="0078309B">
        <w:rPr>
          <w:rFonts w:ascii="Arial" w:hAnsi="Arial" w:cs="Arial"/>
          <w:spacing w:val="-2"/>
          <w:sz w:val="24"/>
          <w:szCs w:val="24"/>
        </w:rPr>
        <w:t>d</w:t>
      </w:r>
      <w:r w:rsidRPr="0078309B">
        <w:rPr>
          <w:rFonts w:ascii="Arial" w:hAnsi="Arial" w:cs="Arial"/>
          <w:sz w:val="24"/>
          <w:szCs w:val="24"/>
        </w:rPr>
        <w:t>ed</w:t>
      </w:r>
      <w:r w:rsidRPr="0078309B">
        <w:rPr>
          <w:rFonts w:ascii="Arial" w:hAnsi="Arial" w:cs="Arial"/>
          <w:spacing w:val="-2"/>
          <w:sz w:val="24"/>
          <w:szCs w:val="24"/>
        </w:rPr>
        <w:t xml:space="preserve"> </w:t>
      </w:r>
      <w:r w:rsidRPr="0078309B">
        <w:rPr>
          <w:rFonts w:ascii="Arial" w:hAnsi="Arial" w:cs="Arial"/>
          <w:spacing w:val="1"/>
          <w:sz w:val="24"/>
          <w:szCs w:val="24"/>
        </w:rPr>
        <w:t>i</w:t>
      </w:r>
      <w:r w:rsidRPr="0078309B">
        <w:rPr>
          <w:rFonts w:ascii="Arial" w:hAnsi="Arial" w:cs="Arial"/>
          <w:sz w:val="24"/>
          <w:szCs w:val="24"/>
        </w:rPr>
        <w:t>n a</w:t>
      </w:r>
      <w:r w:rsidRPr="0078309B">
        <w:rPr>
          <w:rFonts w:ascii="Arial" w:hAnsi="Arial" w:cs="Arial"/>
          <w:spacing w:val="-2"/>
          <w:sz w:val="24"/>
          <w:szCs w:val="24"/>
        </w:rPr>
        <w:t xml:space="preserve"> </w:t>
      </w:r>
      <w:r w:rsidRPr="0078309B">
        <w:rPr>
          <w:rFonts w:ascii="Arial" w:hAnsi="Arial" w:cs="Arial"/>
          <w:spacing w:val="1"/>
          <w:sz w:val="24"/>
          <w:szCs w:val="24"/>
        </w:rPr>
        <w:t>l</w:t>
      </w:r>
      <w:r w:rsidRPr="0078309B">
        <w:rPr>
          <w:rFonts w:ascii="Arial" w:hAnsi="Arial" w:cs="Arial"/>
          <w:sz w:val="24"/>
          <w:szCs w:val="24"/>
        </w:rPr>
        <w:t>an</w:t>
      </w:r>
      <w:r w:rsidRPr="0078309B">
        <w:rPr>
          <w:rFonts w:ascii="Arial" w:hAnsi="Arial" w:cs="Arial"/>
          <w:spacing w:val="-2"/>
          <w:sz w:val="24"/>
          <w:szCs w:val="24"/>
        </w:rPr>
        <w:t>g</w:t>
      </w:r>
      <w:r w:rsidRPr="0078309B">
        <w:rPr>
          <w:rFonts w:ascii="Arial" w:hAnsi="Arial" w:cs="Arial"/>
          <w:sz w:val="24"/>
          <w:szCs w:val="24"/>
        </w:rPr>
        <w:t>ua</w:t>
      </w:r>
      <w:r w:rsidRPr="0078309B">
        <w:rPr>
          <w:rFonts w:ascii="Arial" w:hAnsi="Arial" w:cs="Arial"/>
          <w:spacing w:val="-2"/>
          <w:sz w:val="24"/>
          <w:szCs w:val="24"/>
        </w:rPr>
        <w:t>g</w:t>
      </w:r>
      <w:r w:rsidRPr="0078309B">
        <w:rPr>
          <w:rFonts w:ascii="Arial" w:hAnsi="Arial" w:cs="Arial"/>
          <w:sz w:val="24"/>
          <w:szCs w:val="24"/>
        </w:rPr>
        <w:t xml:space="preserve">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Pr="0078309B">
        <w:rPr>
          <w:rFonts w:ascii="Arial" w:hAnsi="Arial" w:cs="Arial"/>
          <w:spacing w:val="-2"/>
          <w:sz w:val="24"/>
          <w:szCs w:val="24"/>
        </w:rPr>
        <w:t>p</w:t>
      </w:r>
      <w:r w:rsidRPr="0078309B">
        <w:rPr>
          <w:rFonts w:ascii="Arial" w:hAnsi="Arial" w:cs="Arial"/>
          <w:sz w:val="24"/>
          <w:szCs w:val="24"/>
        </w:rPr>
        <w:t>a</w:t>
      </w:r>
      <w:r w:rsidRPr="0078309B">
        <w:rPr>
          <w:rFonts w:ascii="Arial" w:hAnsi="Arial" w:cs="Arial"/>
          <w:spacing w:val="1"/>
          <w:sz w:val="24"/>
          <w:szCs w:val="24"/>
        </w:rPr>
        <w:t>r</w:t>
      </w:r>
      <w:r w:rsidRPr="0078309B">
        <w:rPr>
          <w:rFonts w:ascii="Arial" w:hAnsi="Arial" w:cs="Arial"/>
          <w:spacing w:val="-2"/>
          <w:sz w:val="24"/>
          <w:szCs w:val="24"/>
        </w:rPr>
        <w:t>e</w:t>
      </w:r>
      <w:r w:rsidRPr="0078309B">
        <w:rPr>
          <w:rFonts w:ascii="Arial" w:hAnsi="Arial" w:cs="Arial"/>
          <w:sz w:val="24"/>
          <w:szCs w:val="24"/>
        </w:rPr>
        <w:t>n</w:t>
      </w:r>
      <w:r w:rsidRPr="0078309B">
        <w:rPr>
          <w:rFonts w:ascii="Arial" w:hAnsi="Arial" w:cs="Arial"/>
          <w:spacing w:val="1"/>
          <w:sz w:val="24"/>
          <w:szCs w:val="24"/>
        </w:rPr>
        <w:t>t</w:t>
      </w:r>
      <w:r w:rsidRPr="0078309B">
        <w:rPr>
          <w:rFonts w:ascii="Arial" w:hAnsi="Arial" w:cs="Arial"/>
          <w:sz w:val="24"/>
          <w:szCs w:val="24"/>
        </w:rPr>
        <w:t xml:space="preserve">, </w:t>
      </w:r>
      <w:r w:rsidRPr="0078309B">
        <w:rPr>
          <w:rFonts w:ascii="Arial" w:hAnsi="Arial" w:cs="Arial"/>
          <w:spacing w:val="-2"/>
          <w:sz w:val="24"/>
          <w:szCs w:val="24"/>
        </w:rPr>
        <w:t>g</w:t>
      </w:r>
      <w:r w:rsidRPr="0078309B">
        <w:rPr>
          <w:rFonts w:ascii="Arial" w:hAnsi="Arial" w:cs="Arial"/>
          <w:sz w:val="24"/>
          <w:szCs w:val="24"/>
        </w:rPr>
        <w:t>ua</w:t>
      </w:r>
      <w:r w:rsidRPr="0078309B">
        <w:rPr>
          <w:rFonts w:ascii="Arial" w:hAnsi="Arial" w:cs="Arial"/>
          <w:spacing w:val="1"/>
          <w:sz w:val="24"/>
          <w:szCs w:val="24"/>
        </w:rPr>
        <w:t>r</w:t>
      </w:r>
      <w:r w:rsidRPr="0078309B">
        <w:rPr>
          <w:rFonts w:ascii="Arial" w:hAnsi="Arial" w:cs="Arial"/>
          <w:spacing w:val="-2"/>
          <w:sz w:val="24"/>
          <w:szCs w:val="24"/>
        </w:rPr>
        <w:t>d</w:t>
      </w:r>
      <w:r w:rsidRPr="0078309B">
        <w:rPr>
          <w:rFonts w:ascii="Arial" w:hAnsi="Arial" w:cs="Arial"/>
          <w:spacing w:val="1"/>
          <w:sz w:val="24"/>
          <w:szCs w:val="24"/>
        </w:rPr>
        <w:t>i</w:t>
      </w:r>
      <w:r w:rsidRPr="0078309B">
        <w:rPr>
          <w:rFonts w:ascii="Arial" w:hAnsi="Arial" w:cs="Arial"/>
          <w:sz w:val="24"/>
          <w:szCs w:val="24"/>
        </w:rPr>
        <w:t>a</w:t>
      </w:r>
      <w:r w:rsidRPr="0078309B">
        <w:rPr>
          <w:rFonts w:ascii="Arial" w:hAnsi="Arial" w:cs="Arial"/>
          <w:spacing w:val="-2"/>
          <w:sz w:val="24"/>
          <w:szCs w:val="24"/>
        </w:rPr>
        <w:t>n</w:t>
      </w:r>
      <w:r w:rsidRPr="0078309B">
        <w:rPr>
          <w:rFonts w:ascii="Arial" w:hAnsi="Arial" w:cs="Arial"/>
          <w:sz w:val="24"/>
          <w:szCs w:val="24"/>
        </w:rPr>
        <w:t>, or</w:t>
      </w:r>
      <w:r w:rsidRPr="0078309B">
        <w:rPr>
          <w:rFonts w:ascii="Arial" w:hAnsi="Arial" w:cs="Arial"/>
          <w:spacing w:val="-1"/>
          <w:sz w:val="24"/>
          <w:szCs w:val="24"/>
        </w:rPr>
        <w:t xml:space="preserve"> </w:t>
      </w:r>
      <w:r w:rsidRPr="0078309B">
        <w:rPr>
          <w:rFonts w:ascii="Arial" w:hAnsi="Arial" w:cs="Arial"/>
          <w:sz w:val="24"/>
          <w:szCs w:val="24"/>
        </w:rPr>
        <w:t>un</w:t>
      </w:r>
      <w:r w:rsidRPr="0078309B">
        <w:rPr>
          <w:rFonts w:ascii="Arial" w:hAnsi="Arial" w:cs="Arial"/>
          <w:spacing w:val="-2"/>
          <w:sz w:val="24"/>
          <w:szCs w:val="24"/>
        </w:rPr>
        <w:t>a</w:t>
      </w:r>
      <w:r w:rsidRPr="0078309B">
        <w:rPr>
          <w:rFonts w:ascii="Arial" w:hAnsi="Arial" w:cs="Arial"/>
          <w:sz w:val="24"/>
          <w:szCs w:val="24"/>
        </w:rPr>
        <w:t>cco</w:t>
      </w:r>
      <w:r w:rsidRPr="0078309B">
        <w:rPr>
          <w:rFonts w:ascii="Arial" w:hAnsi="Arial" w:cs="Arial"/>
          <w:spacing w:val="-4"/>
          <w:sz w:val="24"/>
          <w:szCs w:val="24"/>
        </w:rPr>
        <w:t>m</w:t>
      </w:r>
      <w:r w:rsidRPr="0078309B">
        <w:rPr>
          <w:rFonts w:ascii="Arial" w:hAnsi="Arial" w:cs="Arial"/>
          <w:sz w:val="24"/>
          <w:szCs w:val="24"/>
        </w:rPr>
        <w:t>pan</w:t>
      </w:r>
      <w:r w:rsidRPr="0078309B">
        <w:rPr>
          <w:rFonts w:ascii="Arial" w:hAnsi="Arial" w:cs="Arial"/>
          <w:spacing w:val="1"/>
          <w:sz w:val="24"/>
          <w:szCs w:val="24"/>
        </w:rPr>
        <w:t>i</w:t>
      </w:r>
      <w:r w:rsidRPr="0078309B">
        <w:rPr>
          <w:rFonts w:ascii="Arial" w:hAnsi="Arial" w:cs="Arial"/>
          <w:sz w:val="24"/>
          <w:szCs w:val="24"/>
        </w:rPr>
        <w:t xml:space="preserve">ed </w:t>
      </w:r>
      <w:r w:rsidRPr="0078309B">
        <w:rPr>
          <w:rFonts w:ascii="Arial" w:hAnsi="Arial" w:cs="Arial"/>
          <w:spacing w:val="-2"/>
          <w:sz w:val="24"/>
          <w:szCs w:val="24"/>
        </w:rPr>
        <w:t>y</w:t>
      </w:r>
      <w:r w:rsidRPr="0078309B">
        <w:rPr>
          <w:rFonts w:ascii="Arial" w:hAnsi="Arial" w:cs="Arial"/>
          <w:sz w:val="24"/>
          <w:szCs w:val="24"/>
        </w:rPr>
        <w:t>ou</w:t>
      </w:r>
      <w:r w:rsidRPr="0078309B">
        <w:rPr>
          <w:rFonts w:ascii="Arial" w:hAnsi="Arial" w:cs="Arial"/>
          <w:spacing w:val="1"/>
          <w:sz w:val="24"/>
          <w:szCs w:val="24"/>
        </w:rPr>
        <w:t>t</w:t>
      </w:r>
      <w:r w:rsidRPr="0078309B">
        <w:rPr>
          <w:rFonts w:ascii="Arial" w:hAnsi="Arial" w:cs="Arial"/>
          <w:sz w:val="24"/>
          <w:szCs w:val="24"/>
        </w:rPr>
        <w:t>h</w:t>
      </w:r>
      <w:r w:rsidRPr="0078309B">
        <w:rPr>
          <w:rFonts w:ascii="Arial" w:hAnsi="Arial" w:cs="Arial"/>
          <w:spacing w:val="-2"/>
          <w:sz w:val="24"/>
          <w:szCs w:val="24"/>
        </w:rPr>
        <w:t xml:space="preserve"> </w:t>
      </w:r>
      <w:r w:rsidRPr="0078309B">
        <w:rPr>
          <w:rFonts w:ascii="Arial" w:hAnsi="Arial" w:cs="Arial"/>
          <w:sz w:val="24"/>
          <w:szCs w:val="24"/>
        </w:rPr>
        <w:t xml:space="preserve">can </w:t>
      </w:r>
      <w:r w:rsidRPr="0078309B">
        <w:rPr>
          <w:rFonts w:ascii="Arial" w:hAnsi="Arial" w:cs="Arial"/>
          <w:spacing w:val="-2"/>
          <w:sz w:val="24"/>
          <w:szCs w:val="24"/>
        </w:rPr>
        <w:t>u</w:t>
      </w:r>
      <w:r w:rsidRPr="0078309B">
        <w:rPr>
          <w:rFonts w:ascii="Arial" w:hAnsi="Arial" w:cs="Arial"/>
          <w:sz w:val="24"/>
          <w:szCs w:val="24"/>
        </w:rPr>
        <w:t>n</w:t>
      </w:r>
      <w:r w:rsidRPr="0078309B">
        <w:rPr>
          <w:rFonts w:ascii="Arial" w:hAnsi="Arial" w:cs="Arial"/>
          <w:spacing w:val="-2"/>
          <w:sz w:val="24"/>
          <w:szCs w:val="24"/>
        </w:rPr>
        <w:t>d</w:t>
      </w:r>
      <w:r w:rsidRPr="0078309B">
        <w:rPr>
          <w:rFonts w:ascii="Arial" w:hAnsi="Arial" w:cs="Arial"/>
          <w:sz w:val="24"/>
          <w:szCs w:val="24"/>
        </w:rPr>
        <w:t>e</w:t>
      </w:r>
      <w:r w:rsidRPr="0078309B">
        <w:rPr>
          <w:rFonts w:ascii="Arial" w:hAnsi="Arial" w:cs="Arial"/>
          <w:spacing w:val="1"/>
          <w:sz w:val="24"/>
          <w:szCs w:val="24"/>
        </w:rPr>
        <w:t>r</w:t>
      </w:r>
      <w:r w:rsidRPr="0078309B">
        <w:rPr>
          <w:rFonts w:ascii="Arial" w:hAnsi="Arial" w:cs="Arial"/>
          <w:spacing w:val="-2"/>
          <w:sz w:val="24"/>
          <w:szCs w:val="24"/>
        </w:rPr>
        <w:t>s</w:t>
      </w:r>
      <w:r w:rsidRPr="0078309B">
        <w:rPr>
          <w:rFonts w:ascii="Arial" w:hAnsi="Arial" w:cs="Arial"/>
          <w:spacing w:val="1"/>
          <w:sz w:val="24"/>
          <w:szCs w:val="24"/>
        </w:rPr>
        <w:t>t</w:t>
      </w:r>
      <w:r w:rsidRPr="0078309B">
        <w:rPr>
          <w:rFonts w:ascii="Arial" w:hAnsi="Arial" w:cs="Arial"/>
          <w:sz w:val="24"/>
          <w:szCs w:val="24"/>
        </w:rPr>
        <w:t>and.</w:t>
      </w:r>
    </w:p>
    <w:p w:rsidR="0077211C" w:rsidRPr="0078309B" w:rsidRDefault="0077211C" w:rsidP="002E774D">
      <w:pPr>
        <w:pStyle w:val="ListParagraph"/>
        <w:numPr>
          <w:ilvl w:val="1"/>
          <w:numId w:val="51"/>
        </w:numPr>
        <w:suppressAutoHyphens w:val="0"/>
        <w:spacing w:before="2" w:line="252" w:lineRule="exact"/>
        <w:ind w:leftChars="0" w:left="1080" w:right="195" w:firstLineChars="0" w:hanging="450"/>
        <w:jc w:val="both"/>
        <w:textDirection w:val="lrTb"/>
        <w:textAlignment w:val="auto"/>
        <w:outlineLvl w:val="9"/>
        <w:rPr>
          <w:rFonts w:ascii="Arial" w:hAnsi="Arial" w:cs="Arial"/>
          <w:sz w:val="24"/>
          <w:szCs w:val="24"/>
        </w:rPr>
      </w:pPr>
      <w:r w:rsidRPr="0078309B">
        <w:rPr>
          <w:rFonts w:ascii="Arial" w:hAnsi="Arial" w:cs="Arial"/>
          <w:sz w:val="24"/>
          <w:szCs w:val="24"/>
        </w:rPr>
        <w:lastRenderedPageBreak/>
        <w:t>S</w:t>
      </w:r>
      <w:r w:rsidRPr="0078309B">
        <w:rPr>
          <w:rFonts w:ascii="Arial" w:hAnsi="Arial" w:cs="Arial"/>
          <w:spacing w:val="1"/>
          <w:sz w:val="24"/>
          <w:szCs w:val="24"/>
        </w:rPr>
        <w:t>t</w:t>
      </w:r>
      <w:r w:rsidRPr="0078309B">
        <w:rPr>
          <w:rFonts w:ascii="Arial" w:hAnsi="Arial" w:cs="Arial"/>
          <w:sz w:val="24"/>
          <w:szCs w:val="24"/>
        </w:rPr>
        <w:t>ude</w:t>
      </w:r>
      <w:r w:rsidRPr="0078309B">
        <w:rPr>
          <w:rFonts w:ascii="Arial" w:hAnsi="Arial" w:cs="Arial"/>
          <w:spacing w:val="-2"/>
          <w:sz w:val="24"/>
          <w:szCs w:val="24"/>
        </w:rPr>
        <w:t>n</w:t>
      </w:r>
      <w:r w:rsidRPr="0078309B">
        <w:rPr>
          <w:rFonts w:ascii="Arial" w:hAnsi="Arial" w:cs="Arial"/>
          <w:spacing w:val="1"/>
          <w:sz w:val="24"/>
          <w:szCs w:val="24"/>
        </w:rPr>
        <w:t>t</w:t>
      </w:r>
      <w:r w:rsidRPr="0078309B">
        <w:rPr>
          <w:rFonts w:ascii="Arial" w:hAnsi="Arial" w:cs="Arial"/>
          <w:sz w:val="24"/>
          <w:szCs w:val="24"/>
        </w:rPr>
        <w:t>s</w:t>
      </w:r>
      <w:r w:rsidRPr="0078309B">
        <w:rPr>
          <w:rFonts w:ascii="Arial" w:hAnsi="Arial" w:cs="Arial"/>
          <w:spacing w:val="-2"/>
          <w:sz w:val="24"/>
          <w:szCs w:val="24"/>
        </w:rPr>
        <w:t xml:space="preserve"> </w:t>
      </w:r>
      <w:r w:rsidRPr="0078309B">
        <w:rPr>
          <w:rFonts w:ascii="Arial" w:hAnsi="Arial" w:cs="Arial"/>
          <w:sz w:val="24"/>
          <w:szCs w:val="24"/>
        </w:rPr>
        <w:t>a</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pacing w:val="1"/>
          <w:sz w:val="24"/>
          <w:szCs w:val="24"/>
        </w:rPr>
        <w:t>t</w:t>
      </w:r>
      <w:r w:rsidRPr="0078309B">
        <w:rPr>
          <w:rFonts w:ascii="Arial" w:hAnsi="Arial" w:cs="Arial"/>
          <w:sz w:val="24"/>
          <w:szCs w:val="24"/>
        </w:rPr>
        <w:t xml:space="preserve">o </w:t>
      </w:r>
      <w:r w:rsidRPr="0078309B">
        <w:rPr>
          <w:rFonts w:ascii="Arial" w:hAnsi="Arial" w:cs="Arial"/>
          <w:spacing w:val="-2"/>
          <w:sz w:val="24"/>
          <w:szCs w:val="24"/>
        </w:rPr>
        <w:t>b</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z w:val="24"/>
          <w:szCs w:val="24"/>
        </w:rPr>
        <w:t>e</w:t>
      </w:r>
      <w:r w:rsidRPr="0078309B">
        <w:rPr>
          <w:rFonts w:ascii="Arial" w:hAnsi="Arial" w:cs="Arial"/>
          <w:spacing w:val="-2"/>
          <w:sz w:val="24"/>
          <w:szCs w:val="24"/>
        </w:rPr>
        <w:t>n</w:t>
      </w:r>
      <w:r w:rsidRPr="0078309B">
        <w:rPr>
          <w:rFonts w:ascii="Arial" w:hAnsi="Arial" w:cs="Arial"/>
          <w:spacing w:val="1"/>
          <w:sz w:val="24"/>
          <w:szCs w:val="24"/>
        </w:rPr>
        <w:t>r</w:t>
      </w:r>
      <w:r w:rsidRPr="0078309B">
        <w:rPr>
          <w:rFonts w:ascii="Arial" w:hAnsi="Arial" w:cs="Arial"/>
          <w:sz w:val="24"/>
          <w:szCs w:val="24"/>
        </w:rPr>
        <w:t>o</w:t>
      </w:r>
      <w:r w:rsidRPr="0078309B">
        <w:rPr>
          <w:rFonts w:ascii="Arial" w:hAnsi="Arial" w:cs="Arial"/>
          <w:spacing w:val="-1"/>
          <w:sz w:val="24"/>
          <w:szCs w:val="24"/>
        </w:rPr>
        <w:t>l</w:t>
      </w:r>
      <w:r w:rsidRPr="0078309B">
        <w:rPr>
          <w:rFonts w:ascii="Arial" w:hAnsi="Arial" w:cs="Arial"/>
          <w:spacing w:val="1"/>
          <w:sz w:val="24"/>
          <w:szCs w:val="24"/>
        </w:rPr>
        <w:t>l</w:t>
      </w:r>
      <w:r w:rsidRPr="0078309B">
        <w:rPr>
          <w:rFonts w:ascii="Arial" w:hAnsi="Arial" w:cs="Arial"/>
          <w:sz w:val="24"/>
          <w:szCs w:val="24"/>
        </w:rPr>
        <w:t>ed</w:t>
      </w:r>
      <w:r w:rsidRPr="0078309B">
        <w:rPr>
          <w:rFonts w:ascii="Arial" w:hAnsi="Arial" w:cs="Arial"/>
          <w:spacing w:val="-5"/>
          <w:sz w:val="24"/>
          <w:szCs w:val="24"/>
        </w:rPr>
        <w:t xml:space="preserve"> </w:t>
      </w:r>
      <w:r w:rsidRPr="0078309B">
        <w:rPr>
          <w:rFonts w:ascii="Arial" w:hAnsi="Arial" w:cs="Arial"/>
          <w:spacing w:val="1"/>
          <w:sz w:val="24"/>
          <w:szCs w:val="24"/>
        </w:rPr>
        <w:t>i</w:t>
      </w:r>
      <w:r w:rsidRPr="0078309B">
        <w:rPr>
          <w:rFonts w:ascii="Arial" w:hAnsi="Arial" w:cs="Arial"/>
          <w:spacing w:val="-1"/>
          <w:sz w:val="24"/>
          <w:szCs w:val="24"/>
        </w:rPr>
        <w:t>m</w:t>
      </w:r>
      <w:r w:rsidRPr="0078309B">
        <w:rPr>
          <w:rFonts w:ascii="Arial" w:hAnsi="Arial" w:cs="Arial"/>
          <w:spacing w:val="-4"/>
          <w:sz w:val="24"/>
          <w:szCs w:val="24"/>
        </w:rPr>
        <w:t>m</w:t>
      </w:r>
      <w:r w:rsidRPr="0078309B">
        <w:rPr>
          <w:rFonts w:ascii="Arial" w:hAnsi="Arial" w:cs="Arial"/>
          <w:sz w:val="24"/>
          <w:szCs w:val="24"/>
        </w:rPr>
        <w:t>ed</w:t>
      </w:r>
      <w:r w:rsidRPr="0078309B">
        <w:rPr>
          <w:rFonts w:ascii="Arial" w:hAnsi="Arial" w:cs="Arial"/>
          <w:spacing w:val="1"/>
          <w:sz w:val="24"/>
          <w:szCs w:val="24"/>
        </w:rPr>
        <w:t>i</w:t>
      </w:r>
      <w:r w:rsidRPr="0078309B">
        <w:rPr>
          <w:rFonts w:ascii="Arial" w:hAnsi="Arial" w:cs="Arial"/>
          <w:sz w:val="24"/>
          <w:szCs w:val="24"/>
        </w:rPr>
        <w:t>a</w:t>
      </w:r>
      <w:r w:rsidRPr="0078309B">
        <w:rPr>
          <w:rFonts w:ascii="Arial" w:hAnsi="Arial" w:cs="Arial"/>
          <w:spacing w:val="1"/>
          <w:sz w:val="24"/>
          <w:szCs w:val="24"/>
        </w:rPr>
        <w:t>t</w:t>
      </w:r>
      <w:r w:rsidRPr="0078309B">
        <w:rPr>
          <w:rFonts w:ascii="Arial" w:hAnsi="Arial" w:cs="Arial"/>
          <w:spacing w:val="-2"/>
          <w:sz w:val="24"/>
          <w:szCs w:val="24"/>
        </w:rPr>
        <w:t>e</w:t>
      </w:r>
      <w:r w:rsidRPr="0078309B">
        <w:rPr>
          <w:rFonts w:ascii="Arial" w:hAnsi="Arial" w:cs="Arial"/>
          <w:spacing w:val="1"/>
          <w:sz w:val="24"/>
          <w:szCs w:val="24"/>
        </w:rPr>
        <w:t>l</w:t>
      </w:r>
      <w:r w:rsidRPr="0078309B">
        <w:rPr>
          <w:rFonts w:ascii="Arial" w:hAnsi="Arial" w:cs="Arial"/>
          <w:sz w:val="24"/>
          <w:szCs w:val="24"/>
        </w:rPr>
        <w:t>y</w:t>
      </w:r>
      <w:r w:rsidRPr="0078309B">
        <w:rPr>
          <w:rFonts w:ascii="Arial" w:hAnsi="Arial" w:cs="Arial"/>
          <w:spacing w:val="-2"/>
          <w:sz w:val="24"/>
          <w:szCs w:val="24"/>
        </w:rPr>
        <w:t xml:space="preserve"> </w:t>
      </w:r>
      <w:r w:rsidRPr="0078309B">
        <w:rPr>
          <w:rFonts w:ascii="Arial" w:hAnsi="Arial" w:cs="Arial"/>
          <w:spacing w:val="1"/>
          <w:sz w:val="24"/>
          <w:szCs w:val="24"/>
        </w:rPr>
        <w:t>i</w:t>
      </w:r>
      <w:r w:rsidRPr="0078309B">
        <w:rPr>
          <w:rFonts w:ascii="Arial" w:hAnsi="Arial" w:cs="Arial"/>
          <w:sz w:val="24"/>
          <w:szCs w:val="24"/>
        </w:rPr>
        <w:t xml:space="preserve">n </w:t>
      </w:r>
      <w:r w:rsidRPr="0078309B">
        <w:rPr>
          <w:rFonts w:ascii="Arial" w:hAnsi="Arial" w:cs="Arial"/>
          <w:spacing w:val="1"/>
          <w:sz w:val="24"/>
          <w:szCs w:val="24"/>
        </w:rPr>
        <w:t>t</w:t>
      </w:r>
      <w:r w:rsidRPr="0078309B">
        <w:rPr>
          <w:rFonts w:ascii="Arial" w:hAnsi="Arial" w:cs="Arial"/>
          <w:spacing w:val="-2"/>
          <w:sz w:val="24"/>
          <w:szCs w:val="24"/>
        </w:rPr>
        <w:t>h</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z w:val="24"/>
          <w:szCs w:val="24"/>
        </w:rPr>
        <w:t>s</w:t>
      </w:r>
      <w:r w:rsidRPr="0078309B">
        <w:rPr>
          <w:rFonts w:ascii="Arial" w:hAnsi="Arial" w:cs="Arial"/>
          <w:spacing w:val="-2"/>
          <w:sz w:val="24"/>
          <w:szCs w:val="24"/>
        </w:rPr>
        <w:t>c</w:t>
      </w:r>
      <w:r w:rsidRPr="0078309B">
        <w:rPr>
          <w:rFonts w:ascii="Arial" w:hAnsi="Arial" w:cs="Arial"/>
          <w:sz w:val="24"/>
          <w:szCs w:val="24"/>
        </w:rPr>
        <w:t>hool</w:t>
      </w:r>
      <w:r w:rsidRPr="0078309B">
        <w:rPr>
          <w:rFonts w:ascii="Arial" w:hAnsi="Arial" w:cs="Arial"/>
          <w:spacing w:val="-1"/>
          <w:sz w:val="24"/>
          <w:szCs w:val="24"/>
        </w:rPr>
        <w:t xml:space="preserve"> </w:t>
      </w:r>
      <w:r w:rsidRPr="0078309B">
        <w:rPr>
          <w:rFonts w:ascii="Arial" w:hAnsi="Arial" w:cs="Arial"/>
          <w:spacing w:val="-2"/>
          <w:sz w:val="24"/>
          <w:szCs w:val="24"/>
        </w:rPr>
        <w:t>o</w:t>
      </w:r>
      <w:r w:rsidRPr="0078309B">
        <w:rPr>
          <w:rFonts w:ascii="Arial" w:hAnsi="Arial" w:cs="Arial"/>
          <w:sz w:val="24"/>
          <w:szCs w:val="24"/>
        </w:rPr>
        <w:t>f</w:t>
      </w:r>
      <w:r w:rsidRPr="0078309B">
        <w:rPr>
          <w:rFonts w:ascii="Arial" w:hAnsi="Arial" w:cs="Arial"/>
          <w:spacing w:val="1"/>
          <w:sz w:val="24"/>
          <w:szCs w:val="24"/>
        </w:rPr>
        <w:t xml:space="preserve"> </w:t>
      </w:r>
      <w:r w:rsidRPr="0078309B">
        <w:rPr>
          <w:rFonts w:ascii="Arial" w:hAnsi="Arial" w:cs="Arial"/>
          <w:sz w:val="24"/>
          <w:szCs w:val="24"/>
        </w:rPr>
        <w:t>o</w:t>
      </w:r>
      <w:r w:rsidRPr="0078309B">
        <w:rPr>
          <w:rFonts w:ascii="Arial" w:hAnsi="Arial" w:cs="Arial"/>
          <w:spacing w:val="-2"/>
          <w:sz w:val="24"/>
          <w:szCs w:val="24"/>
        </w:rPr>
        <w:t>r</w:t>
      </w:r>
      <w:r w:rsidRPr="0078309B">
        <w:rPr>
          <w:rFonts w:ascii="Arial" w:hAnsi="Arial" w:cs="Arial"/>
          <w:spacing w:val="1"/>
          <w:sz w:val="24"/>
          <w:szCs w:val="24"/>
        </w:rPr>
        <w:t>i</w:t>
      </w:r>
      <w:r w:rsidRPr="0078309B">
        <w:rPr>
          <w:rFonts w:ascii="Arial" w:hAnsi="Arial" w:cs="Arial"/>
          <w:spacing w:val="-2"/>
          <w:sz w:val="24"/>
          <w:szCs w:val="24"/>
        </w:rPr>
        <w:t>g</w:t>
      </w:r>
      <w:r w:rsidRPr="0078309B">
        <w:rPr>
          <w:rFonts w:ascii="Arial" w:hAnsi="Arial" w:cs="Arial"/>
          <w:spacing w:val="1"/>
          <w:sz w:val="24"/>
          <w:szCs w:val="24"/>
        </w:rPr>
        <w:t>i</w:t>
      </w:r>
      <w:r w:rsidRPr="0078309B">
        <w:rPr>
          <w:rFonts w:ascii="Arial" w:hAnsi="Arial" w:cs="Arial"/>
          <w:sz w:val="24"/>
          <w:szCs w:val="24"/>
        </w:rPr>
        <w:t>n or</w:t>
      </w:r>
      <w:r w:rsidRPr="0078309B">
        <w:rPr>
          <w:rFonts w:ascii="Arial" w:hAnsi="Arial" w:cs="Arial"/>
          <w:spacing w:val="-1"/>
          <w:sz w:val="24"/>
          <w:szCs w:val="24"/>
        </w:rPr>
        <w:t xml:space="preserve"> </w:t>
      </w:r>
      <w:r w:rsidRPr="0078309B">
        <w:rPr>
          <w:rFonts w:ascii="Arial" w:hAnsi="Arial" w:cs="Arial"/>
          <w:spacing w:val="1"/>
          <w:sz w:val="24"/>
          <w:szCs w:val="24"/>
        </w:rPr>
        <w:t>i</w:t>
      </w:r>
      <w:r w:rsidRPr="0078309B">
        <w:rPr>
          <w:rFonts w:ascii="Arial" w:hAnsi="Arial" w:cs="Arial"/>
          <w:sz w:val="24"/>
          <w:szCs w:val="24"/>
        </w:rPr>
        <w:t xml:space="preserve">n </w:t>
      </w:r>
      <w:r w:rsidRPr="0078309B">
        <w:rPr>
          <w:rFonts w:ascii="Arial" w:hAnsi="Arial" w:cs="Arial"/>
          <w:spacing w:val="-2"/>
          <w:sz w:val="24"/>
          <w:szCs w:val="24"/>
        </w:rPr>
        <w:t>a</w:t>
      </w:r>
      <w:r w:rsidRPr="0078309B">
        <w:rPr>
          <w:rFonts w:ascii="Arial" w:hAnsi="Arial" w:cs="Arial"/>
          <w:sz w:val="24"/>
          <w:szCs w:val="24"/>
        </w:rPr>
        <w:t>ny</w:t>
      </w:r>
      <w:r w:rsidRPr="0078309B">
        <w:rPr>
          <w:rFonts w:ascii="Arial" w:hAnsi="Arial" w:cs="Arial"/>
          <w:spacing w:val="-2"/>
          <w:sz w:val="24"/>
          <w:szCs w:val="24"/>
        </w:rPr>
        <w:t xml:space="preserve"> </w:t>
      </w:r>
      <w:r w:rsidRPr="0078309B">
        <w:rPr>
          <w:rFonts w:ascii="Arial" w:hAnsi="Arial" w:cs="Arial"/>
          <w:sz w:val="24"/>
          <w:szCs w:val="24"/>
        </w:rPr>
        <w:t>pub</w:t>
      </w:r>
      <w:r w:rsidRPr="0078309B">
        <w:rPr>
          <w:rFonts w:ascii="Arial" w:hAnsi="Arial" w:cs="Arial"/>
          <w:spacing w:val="1"/>
          <w:sz w:val="24"/>
          <w:szCs w:val="24"/>
        </w:rPr>
        <w:t>l</w:t>
      </w:r>
      <w:r w:rsidRPr="0078309B">
        <w:rPr>
          <w:rFonts w:ascii="Arial" w:hAnsi="Arial" w:cs="Arial"/>
          <w:spacing w:val="-1"/>
          <w:sz w:val="24"/>
          <w:szCs w:val="24"/>
        </w:rPr>
        <w:t>i</w:t>
      </w:r>
      <w:r w:rsidRPr="0078309B">
        <w:rPr>
          <w:rFonts w:ascii="Arial" w:hAnsi="Arial" w:cs="Arial"/>
          <w:sz w:val="24"/>
          <w:szCs w:val="24"/>
        </w:rPr>
        <w:t>c</w:t>
      </w:r>
      <w:r w:rsidRPr="0078309B">
        <w:rPr>
          <w:rFonts w:ascii="Arial" w:hAnsi="Arial" w:cs="Arial"/>
          <w:spacing w:val="1"/>
          <w:sz w:val="24"/>
          <w:szCs w:val="24"/>
        </w:rPr>
        <w:t xml:space="preserve"> </w:t>
      </w:r>
      <w:r w:rsidRPr="0078309B">
        <w:rPr>
          <w:rFonts w:ascii="Arial" w:hAnsi="Arial" w:cs="Arial"/>
          <w:sz w:val="24"/>
          <w:szCs w:val="24"/>
        </w:rPr>
        <w:t>s</w:t>
      </w:r>
      <w:r w:rsidRPr="0078309B">
        <w:rPr>
          <w:rFonts w:ascii="Arial" w:hAnsi="Arial" w:cs="Arial"/>
          <w:spacing w:val="-2"/>
          <w:sz w:val="24"/>
          <w:szCs w:val="24"/>
        </w:rPr>
        <w:t>ch</w:t>
      </w:r>
      <w:r w:rsidRPr="0078309B">
        <w:rPr>
          <w:rFonts w:ascii="Arial" w:hAnsi="Arial" w:cs="Arial"/>
          <w:sz w:val="24"/>
          <w:szCs w:val="24"/>
        </w:rPr>
        <w:t>ool</w:t>
      </w:r>
      <w:r w:rsidRPr="0078309B">
        <w:rPr>
          <w:rFonts w:ascii="Arial" w:hAnsi="Arial" w:cs="Arial"/>
          <w:spacing w:val="1"/>
          <w:sz w:val="24"/>
          <w:szCs w:val="24"/>
        </w:rPr>
        <w:t xml:space="preserve"> </w:t>
      </w:r>
      <w:r w:rsidRPr="0078309B">
        <w:rPr>
          <w:rFonts w:ascii="Arial" w:hAnsi="Arial" w:cs="Arial"/>
          <w:spacing w:val="-1"/>
          <w:sz w:val="24"/>
          <w:szCs w:val="24"/>
        </w:rPr>
        <w:t>t</w:t>
      </w:r>
      <w:r w:rsidRPr="0078309B">
        <w:rPr>
          <w:rFonts w:ascii="Arial" w:hAnsi="Arial" w:cs="Arial"/>
          <w:sz w:val="24"/>
          <w:szCs w:val="24"/>
        </w:rPr>
        <w:t>hat</w:t>
      </w:r>
      <w:r w:rsidRPr="0078309B">
        <w:rPr>
          <w:rFonts w:ascii="Arial" w:hAnsi="Arial" w:cs="Arial"/>
          <w:spacing w:val="-1"/>
          <w:sz w:val="24"/>
          <w:szCs w:val="24"/>
        </w:rPr>
        <w:t xml:space="preserve"> </w:t>
      </w:r>
      <w:r w:rsidRPr="0078309B">
        <w:rPr>
          <w:rFonts w:ascii="Arial" w:hAnsi="Arial" w:cs="Arial"/>
          <w:sz w:val="24"/>
          <w:szCs w:val="24"/>
        </w:rPr>
        <w:t>non- ho</w:t>
      </w:r>
      <w:r w:rsidRPr="0078309B">
        <w:rPr>
          <w:rFonts w:ascii="Arial" w:hAnsi="Arial" w:cs="Arial"/>
          <w:spacing w:val="-4"/>
          <w:sz w:val="24"/>
          <w:szCs w:val="24"/>
        </w:rPr>
        <w:t>m</w:t>
      </w:r>
      <w:r w:rsidRPr="0078309B">
        <w:rPr>
          <w:rFonts w:ascii="Arial" w:hAnsi="Arial" w:cs="Arial"/>
          <w:sz w:val="24"/>
          <w:szCs w:val="24"/>
        </w:rPr>
        <w:t>e</w:t>
      </w:r>
      <w:r w:rsidRPr="0078309B">
        <w:rPr>
          <w:rFonts w:ascii="Arial" w:hAnsi="Arial" w:cs="Arial"/>
          <w:spacing w:val="1"/>
          <w:sz w:val="24"/>
          <w:szCs w:val="24"/>
        </w:rPr>
        <w:t>l</w:t>
      </w:r>
      <w:r w:rsidRPr="0078309B">
        <w:rPr>
          <w:rFonts w:ascii="Arial" w:hAnsi="Arial" w:cs="Arial"/>
          <w:sz w:val="24"/>
          <w:szCs w:val="24"/>
        </w:rPr>
        <w:t>ess</w:t>
      </w:r>
      <w:r w:rsidRPr="0078309B">
        <w:rPr>
          <w:rFonts w:ascii="Arial" w:hAnsi="Arial" w:cs="Arial"/>
          <w:spacing w:val="1"/>
          <w:sz w:val="24"/>
          <w:szCs w:val="24"/>
        </w:rPr>
        <w:t xml:space="preserve"> </w:t>
      </w:r>
      <w:r w:rsidRPr="0078309B">
        <w:rPr>
          <w:rFonts w:ascii="Arial" w:hAnsi="Arial" w:cs="Arial"/>
          <w:spacing w:val="-2"/>
          <w:sz w:val="24"/>
          <w:szCs w:val="24"/>
        </w:rPr>
        <w:t>s</w:t>
      </w:r>
      <w:r w:rsidRPr="0078309B">
        <w:rPr>
          <w:rFonts w:ascii="Arial" w:hAnsi="Arial" w:cs="Arial"/>
          <w:spacing w:val="1"/>
          <w:sz w:val="24"/>
          <w:szCs w:val="24"/>
        </w:rPr>
        <w:t>t</w:t>
      </w:r>
      <w:r w:rsidRPr="0078309B">
        <w:rPr>
          <w:rFonts w:ascii="Arial" w:hAnsi="Arial" w:cs="Arial"/>
          <w:sz w:val="24"/>
          <w:szCs w:val="24"/>
        </w:rPr>
        <w:t>ud</w:t>
      </w:r>
      <w:r w:rsidRPr="0078309B">
        <w:rPr>
          <w:rFonts w:ascii="Arial" w:hAnsi="Arial" w:cs="Arial"/>
          <w:spacing w:val="-2"/>
          <w:sz w:val="24"/>
          <w:szCs w:val="24"/>
        </w:rPr>
        <w:t>e</w:t>
      </w:r>
      <w:r w:rsidRPr="0078309B">
        <w:rPr>
          <w:rFonts w:ascii="Arial" w:hAnsi="Arial" w:cs="Arial"/>
          <w:sz w:val="24"/>
          <w:szCs w:val="24"/>
        </w:rPr>
        <w:t>n</w:t>
      </w:r>
      <w:r w:rsidRPr="0078309B">
        <w:rPr>
          <w:rFonts w:ascii="Arial" w:hAnsi="Arial" w:cs="Arial"/>
          <w:spacing w:val="1"/>
          <w:sz w:val="24"/>
          <w:szCs w:val="24"/>
        </w:rPr>
        <w:t>t</w:t>
      </w:r>
      <w:r w:rsidRPr="0078309B">
        <w:rPr>
          <w:rFonts w:ascii="Arial" w:hAnsi="Arial" w:cs="Arial"/>
          <w:sz w:val="24"/>
          <w:szCs w:val="24"/>
        </w:rPr>
        <w:t>s</w:t>
      </w:r>
      <w:r w:rsidRPr="0078309B">
        <w:rPr>
          <w:rFonts w:ascii="Arial" w:hAnsi="Arial" w:cs="Arial"/>
          <w:spacing w:val="1"/>
          <w:sz w:val="24"/>
          <w:szCs w:val="24"/>
        </w:rPr>
        <w:t xml:space="preserve"> </w:t>
      </w:r>
      <w:r w:rsidRPr="0078309B">
        <w:rPr>
          <w:rFonts w:ascii="Arial" w:hAnsi="Arial" w:cs="Arial"/>
          <w:spacing w:val="-1"/>
          <w:sz w:val="24"/>
          <w:szCs w:val="24"/>
        </w:rPr>
        <w:t>w</w:t>
      </w:r>
      <w:r w:rsidRPr="0078309B">
        <w:rPr>
          <w:rFonts w:ascii="Arial" w:hAnsi="Arial" w:cs="Arial"/>
          <w:spacing w:val="-2"/>
          <w:sz w:val="24"/>
          <w:szCs w:val="24"/>
        </w:rPr>
        <w:t>h</w:t>
      </w:r>
      <w:r w:rsidRPr="0078309B">
        <w:rPr>
          <w:rFonts w:ascii="Arial" w:hAnsi="Arial" w:cs="Arial"/>
          <w:sz w:val="24"/>
          <w:szCs w:val="24"/>
        </w:rPr>
        <w:t xml:space="preserve">o </w:t>
      </w:r>
      <w:r w:rsidRPr="0078309B">
        <w:rPr>
          <w:rFonts w:ascii="Arial" w:hAnsi="Arial" w:cs="Arial"/>
          <w:spacing w:val="-1"/>
          <w:sz w:val="24"/>
          <w:szCs w:val="24"/>
        </w:rPr>
        <w:t>l</w:t>
      </w:r>
      <w:r w:rsidRPr="0078309B">
        <w:rPr>
          <w:rFonts w:ascii="Arial" w:hAnsi="Arial" w:cs="Arial"/>
          <w:spacing w:val="1"/>
          <w:sz w:val="24"/>
          <w:szCs w:val="24"/>
        </w:rPr>
        <w:t>i</w:t>
      </w:r>
      <w:r w:rsidRPr="0078309B">
        <w:rPr>
          <w:rFonts w:ascii="Arial" w:hAnsi="Arial" w:cs="Arial"/>
          <w:spacing w:val="-2"/>
          <w:sz w:val="24"/>
          <w:szCs w:val="24"/>
        </w:rPr>
        <w:t>v</w:t>
      </w:r>
      <w:r w:rsidRPr="0078309B">
        <w:rPr>
          <w:rFonts w:ascii="Arial" w:hAnsi="Arial" w:cs="Arial"/>
          <w:sz w:val="24"/>
          <w:szCs w:val="24"/>
        </w:rPr>
        <w:t>e</w:t>
      </w:r>
      <w:r w:rsidRPr="0078309B">
        <w:rPr>
          <w:rFonts w:ascii="Arial" w:hAnsi="Arial" w:cs="Arial"/>
          <w:spacing w:val="1"/>
          <w:sz w:val="24"/>
          <w:szCs w:val="24"/>
        </w:rPr>
        <w:t xml:space="preserve"> i</w:t>
      </w:r>
      <w:r w:rsidRPr="0078309B">
        <w:rPr>
          <w:rFonts w:ascii="Arial" w:hAnsi="Arial" w:cs="Arial"/>
          <w:sz w:val="24"/>
          <w:szCs w:val="24"/>
        </w:rPr>
        <w:t xml:space="preserve">n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pacing w:val="1"/>
          <w:sz w:val="24"/>
          <w:szCs w:val="24"/>
        </w:rPr>
        <w:t>t</w:t>
      </w:r>
      <w:r w:rsidRPr="0078309B">
        <w:rPr>
          <w:rFonts w:ascii="Arial" w:hAnsi="Arial" w:cs="Arial"/>
          <w:spacing w:val="-1"/>
          <w:sz w:val="24"/>
          <w:szCs w:val="24"/>
        </w:rPr>
        <w:t>t</w:t>
      </w:r>
      <w:r w:rsidRPr="0078309B">
        <w:rPr>
          <w:rFonts w:ascii="Arial" w:hAnsi="Arial" w:cs="Arial"/>
          <w:sz w:val="24"/>
          <w:szCs w:val="24"/>
        </w:rPr>
        <w:t>enda</w:t>
      </w:r>
      <w:r w:rsidRPr="0078309B">
        <w:rPr>
          <w:rFonts w:ascii="Arial" w:hAnsi="Arial" w:cs="Arial"/>
          <w:spacing w:val="-2"/>
          <w:sz w:val="24"/>
          <w:szCs w:val="24"/>
        </w:rPr>
        <w:t>n</w:t>
      </w:r>
      <w:r w:rsidRPr="0078309B">
        <w:rPr>
          <w:rFonts w:ascii="Arial" w:hAnsi="Arial" w:cs="Arial"/>
          <w:sz w:val="24"/>
          <w:szCs w:val="24"/>
        </w:rPr>
        <w:t>ce</w:t>
      </w:r>
      <w:r w:rsidRPr="0078309B">
        <w:rPr>
          <w:rFonts w:ascii="Arial" w:hAnsi="Arial" w:cs="Arial"/>
          <w:spacing w:val="1"/>
          <w:sz w:val="24"/>
          <w:szCs w:val="24"/>
        </w:rPr>
        <w:t xml:space="preserve"> </w:t>
      </w:r>
      <w:r w:rsidRPr="0078309B">
        <w:rPr>
          <w:rFonts w:ascii="Arial" w:hAnsi="Arial" w:cs="Arial"/>
          <w:spacing w:val="-2"/>
          <w:sz w:val="24"/>
          <w:szCs w:val="24"/>
        </w:rPr>
        <w:t>a</w:t>
      </w:r>
      <w:r w:rsidRPr="0078309B">
        <w:rPr>
          <w:rFonts w:ascii="Arial" w:hAnsi="Arial" w:cs="Arial"/>
          <w:spacing w:val="1"/>
          <w:sz w:val="24"/>
          <w:szCs w:val="24"/>
        </w:rPr>
        <w:t>r</w:t>
      </w:r>
      <w:r w:rsidRPr="0078309B">
        <w:rPr>
          <w:rFonts w:ascii="Arial" w:hAnsi="Arial" w:cs="Arial"/>
          <w:spacing w:val="-2"/>
          <w:sz w:val="24"/>
          <w:szCs w:val="24"/>
        </w:rPr>
        <w:t>e</w:t>
      </w:r>
      <w:r w:rsidRPr="0078309B">
        <w:rPr>
          <w:rFonts w:ascii="Arial" w:hAnsi="Arial" w:cs="Arial"/>
          <w:sz w:val="24"/>
          <w:szCs w:val="24"/>
        </w:rPr>
        <w:t>a</w:t>
      </w:r>
      <w:r w:rsidRPr="0078309B">
        <w:rPr>
          <w:rFonts w:ascii="Arial" w:hAnsi="Arial" w:cs="Arial"/>
          <w:spacing w:val="1"/>
          <w:sz w:val="24"/>
          <w:szCs w:val="24"/>
        </w:rPr>
        <w:t xml:space="preserve"> i</w:t>
      </w:r>
      <w:r w:rsidRPr="0078309B">
        <w:rPr>
          <w:rFonts w:ascii="Arial" w:hAnsi="Arial" w:cs="Arial"/>
          <w:sz w:val="24"/>
          <w:szCs w:val="24"/>
        </w:rPr>
        <w:t xml:space="preserve">n </w:t>
      </w:r>
      <w:r w:rsidRPr="0078309B">
        <w:rPr>
          <w:rFonts w:ascii="Arial" w:hAnsi="Arial" w:cs="Arial"/>
          <w:spacing w:val="-3"/>
          <w:sz w:val="24"/>
          <w:szCs w:val="24"/>
        </w:rPr>
        <w:t>w</w:t>
      </w:r>
      <w:r w:rsidRPr="0078309B">
        <w:rPr>
          <w:rFonts w:ascii="Arial" w:hAnsi="Arial" w:cs="Arial"/>
          <w:sz w:val="24"/>
          <w:szCs w:val="24"/>
        </w:rPr>
        <w:t>h</w:t>
      </w:r>
      <w:r w:rsidRPr="0078309B">
        <w:rPr>
          <w:rFonts w:ascii="Arial" w:hAnsi="Arial" w:cs="Arial"/>
          <w:spacing w:val="1"/>
          <w:sz w:val="24"/>
          <w:szCs w:val="24"/>
        </w:rPr>
        <w:t>i</w:t>
      </w:r>
      <w:r w:rsidRPr="0078309B">
        <w:rPr>
          <w:rFonts w:ascii="Arial" w:hAnsi="Arial" w:cs="Arial"/>
          <w:sz w:val="24"/>
          <w:szCs w:val="24"/>
        </w:rPr>
        <w:t>ch</w:t>
      </w:r>
      <w:r w:rsidRPr="0078309B">
        <w:rPr>
          <w:rFonts w:ascii="Arial" w:hAnsi="Arial" w:cs="Arial"/>
          <w:spacing w:val="-2"/>
          <w:sz w:val="24"/>
          <w:szCs w:val="24"/>
        </w:rPr>
        <w:t xml:space="preserve"> </w:t>
      </w:r>
      <w:r w:rsidRPr="0078309B">
        <w:rPr>
          <w:rFonts w:ascii="Arial" w:hAnsi="Arial" w:cs="Arial"/>
          <w:spacing w:val="1"/>
          <w:sz w:val="24"/>
          <w:szCs w:val="24"/>
        </w:rPr>
        <w:t>t</w:t>
      </w:r>
      <w:r w:rsidRPr="0078309B">
        <w:rPr>
          <w:rFonts w:ascii="Arial" w:hAnsi="Arial" w:cs="Arial"/>
          <w:sz w:val="24"/>
          <w:szCs w:val="24"/>
        </w:rPr>
        <w:t>he</w:t>
      </w:r>
      <w:r w:rsidRPr="0078309B">
        <w:rPr>
          <w:rFonts w:ascii="Arial" w:hAnsi="Arial" w:cs="Arial"/>
          <w:spacing w:val="-2"/>
          <w:sz w:val="24"/>
          <w:szCs w:val="24"/>
        </w:rPr>
        <w:t xml:space="preserve"> </w:t>
      </w:r>
      <w:r w:rsidRPr="0078309B">
        <w:rPr>
          <w:rFonts w:ascii="Arial" w:hAnsi="Arial" w:cs="Arial"/>
          <w:sz w:val="24"/>
          <w:szCs w:val="24"/>
        </w:rPr>
        <w:t>ch</w:t>
      </w:r>
      <w:r w:rsidRPr="0078309B">
        <w:rPr>
          <w:rFonts w:ascii="Arial" w:hAnsi="Arial" w:cs="Arial"/>
          <w:spacing w:val="-1"/>
          <w:sz w:val="24"/>
          <w:szCs w:val="24"/>
        </w:rPr>
        <w:t>i</w:t>
      </w:r>
      <w:r w:rsidRPr="0078309B">
        <w:rPr>
          <w:rFonts w:ascii="Arial" w:hAnsi="Arial" w:cs="Arial"/>
          <w:spacing w:val="1"/>
          <w:sz w:val="24"/>
          <w:szCs w:val="24"/>
        </w:rPr>
        <w:t>l</w:t>
      </w:r>
      <w:r w:rsidRPr="0078309B">
        <w:rPr>
          <w:rFonts w:ascii="Arial" w:hAnsi="Arial" w:cs="Arial"/>
          <w:sz w:val="24"/>
          <w:szCs w:val="24"/>
        </w:rPr>
        <w:t xml:space="preserve">d </w:t>
      </w:r>
      <w:r w:rsidRPr="0078309B">
        <w:rPr>
          <w:rFonts w:ascii="Arial" w:hAnsi="Arial" w:cs="Arial"/>
          <w:spacing w:val="-2"/>
          <w:sz w:val="24"/>
          <w:szCs w:val="24"/>
        </w:rPr>
        <w:t>o</w:t>
      </w:r>
      <w:r w:rsidRPr="0078309B">
        <w:rPr>
          <w:rFonts w:ascii="Arial" w:hAnsi="Arial" w:cs="Arial"/>
          <w:sz w:val="24"/>
          <w:szCs w:val="24"/>
        </w:rPr>
        <w:t>r</w:t>
      </w:r>
      <w:r w:rsidRPr="0078309B">
        <w:rPr>
          <w:rFonts w:ascii="Arial" w:hAnsi="Arial" w:cs="Arial"/>
          <w:spacing w:val="1"/>
          <w:sz w:val="24"/>
          <w:szCs w:val="24"/>
        </w:rPr>
        <w:t xml:space="preserve"> </w:t>
      </w:r>
      <w:r w:rsidRPr="0078309B">
        <w:rPr>
          <w:rFonts w:ascii="Arial" w:hAnsi="Arial" w:cs="Arial"/>
          <w:spacing w:val="-2"/>
          <w:sz w:val="24"/>
          <w:szCs w:val="24"/>
        </w:rPr>
        <w:t>y</w:t>
      </w:r>
      <w:r w:rsidRPr="0078309B">
        <w:rPr>
          <w:rFonts w:ascii="Arial" w:hAnsi="Arial" w:cs="Arial"/>
          <w:sz w:val="24"/>
          <w:szCs w:val="24"/>
        </w:rPr>
        <w:t>ou</w:t>
      </w:r>
      <w:r w:rsidRPr="0078309B">
        <w:rPr>
          <w:rFonts w:ascii="Arial" w:hAnsi="Arial" w:cs="Arial"/>
          <w:spacing w:val="1"/>
          <w:sz w:val="24"/>
          <w:szCs w:val="24"/>
        </w:rPr>
        <w:t>t</w:t>
      </w:r>
      <w:r w:rsidRPr="0078309B">
        <w:rPr>
          <w:rFonts w:ascii="Arial" w:hAnsi="Arial" w:cs="Arial"/>
          <w:sz w:val="24"/>
          <w:szCs w:val="24"/>
        </w:rPr>
        <w:t>h</w:t>
      </w:r>
      <w:r w:rsidRPr="0078309B">
        <w:rPr>
          <w:rFonts w:ascii="Arial" w:hAnsi="Arial" w:cs="Arial"/>
          <w:spacing w:val="-2"/>
          <w:sz w:val="24"/>
          <w:szCs w:val="24"/>
        </w:rPr>
        <w:t xml:space="preserve"> </w:t>
      </w:r>
      <w:r w:rsidRPr="0078309B">
        <w:rPr>
          <w:rFonts w:ascii="Arial" w:hAnsi="Arial" w:cs="Arial"/>
          <w:spacing w:val="1"/>
          <w:sz w:val="24"/>
          <w:szCs w:val="24"/>
        </w:rPr>
        <w:t>i</w:t>
      </w:r>
      <w:r w:rsidRPr="0078309B">
        <w:rPr>
          <w:rFonts w:ascii="Arial" w:hAnsi="Arial" w:cs="Arial"/>
          <w:sz w:val="24"/>
          <w:szCs w:val="24"/>
        </w:rPr>
        <w:t>s</w:t>
      </w:r>
      <w:r w:rsidRPr="0078309B">
        <w:rPr>
          <w:rFonts w:ascii="Arial" w:hAnsi="Arial" w:cs="Arial"/>
          <w:spacing w:val="1"/>
          <w:sz w:val="24"/>
          <w:szCs w:val="24"/>
        </w:rPr>
        <w:t xml:space="preserve"> </w:t>
      </w:r>
      <w:r w:rsidRPr="0078309B">
        <w:rPr>
          <w:rFonts w:ascii="Arial" w:hAnsi="Arial" w:cs="Arial"/>
          <w:spacing w:val="-2"/>
          <w:sz w:val="24"/>
          <w:szCs w:val="24"/>
        </w:rPr>
        <w:t>ac</w:t>
      </w:r>
      <w:r w:rsidRPr="0078309B">
        <w:rPr>
          <w:rFonts w:ascii="Arial" w:hAnsi="Arial" w:cs="Arial"/>
          <w:spacing w:val="1"/>
          <w:sz w:val="24"/>
          <w:szCs w:val="24"/>
        </w:rPr>
        <w:t>t</w:t>
      </w:r>
      <w:r w:rsidRPr="0078309B">
        <w:rPr>
          <w:rFonts w:ascii="Arial" w:hAnsi="Arial" w:cs="Arial"/>
          <w:sz w:val="24"/>
          <w:szCs w:val="24"/>
        </w:rPr>
        <w:t>u</w:t>
      </w:r>
      <w:r w:rsidRPr="0078309B">
        <w:rPr>
          <w:rFonts w:ascii="Arial" w:hAnsi="Arial" w:cs="Arial"/>
          <w:spacing w:val="-2"/>
          <w:sz w:val="24"/>
          <w:szCs w:val="24"/>
        </w:rPr>
        <w:t>a</w:t>
      </w:r>
      <w:r w:rsidRPr="0078309B">
        <w:rPr>
          <w:rFonts w:ascii="Arial" w:hAnsi="Arial" w:cs="Arial"/>
          <w:spacing w:val="1"/>
          <w:sz w:val="24"/>
          <w:szCs w:val="24"/>
        </w:rPr>
        <w:t>ll</w:t>
      </w:r>
      <w:r w:rsidRPr="0078309B">
        <w:rPr>
          <w:rFonts w:ascii="Arial" w:hAnsi="Arial" w:cs="Arial"/>
          <w:sz w:val="24"/>
          <w:szCs w:val="24"/>
        </w:rPr>
        <w:t>y</w:t>
      </w:r>
      <w:r w:rsidRPr="0078309B">
        <w:rPr>
          <w:rFonts w:ascii="Arial" w:hAnsi="Arial" w:cs="Arial"/>
          <w:spacing w:val="-2"/>
          <w:sz w:val="24"/>
          <w:szCs w:val="24"/>
        </w:rPr>
        <w:t xml:space="preserve"> </w:t>
      </w:r>
      <w:r w:rsidRPr="0078309B">
        <w:rPr>
          <w:rFonts w:ascii="Arial" w:hAnsi="Arial" w:cs="Arial"/>
          <w:spacing w:val="1"/>
          <w:sz w:val="24"/>
          <w:szCs w:val="24"/>
        </w:rPr>
        <w:t>li</w:t>
      </w:r>
      <w:r w:rsidRPr="0078309B">
        <w:rPr>
          <w:rFonts w:ascii="Arial" w:hAnsi="Arial" w:cs="Arial"/>
          <w:spacing w:val="-2"/>
          <w:sz w:val="24"/>
          <w:szCs w:val="24"/>
        </w:rPr>
        <w:t>v</w:t>
      </w:r>
      <w:r w:rsidRPr="0078309B">
        <w:rPr>
          <w:rFonts w:ascii="Arial" w:hAnsi="Arial" w:cs="Arial"/>
          <w:spacing w:val="1"/>
          <w:sz w:val="24"/>
          <w:szCs w:val="24"/>
        </w:rPr>
        <w:t>i</w:t>
      </w:r>
      <w:r w:rsidRPr="0078309B">
        <w:rPr>
          <w:rFonts w:ascii="Arial" w:hAnsi="Arial" w:cs="Arial"/>
          <w:sz w:val="24"/>
          <w:szCs w:val="24"/>
        </w:rPr>
        <w:t>ng a</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2"/>
          <w:sz w:val="24"/>
          <w:szCs w:val="24"/>
        </w:rPr>
        <w:t>e</w:t>
      </w:r>
      <w:r w:rsidRPr="0078309B">
        <w:rPr>
          <w:rFonts w:ascii="Arial" w:hAnsi="Arial" w:cs="Arial"/>
          <w:spacing w:val="-1"/>
          <w:sz w:val="24"/>
          <w:szCs w:val="24"/>
        </w:rPr>
        <w:t>l</w:t>
      </w:r>
      <w:r w:rsidRPr="0078309B">
        <w:rPr>
          <w:rFonts w:ascii="Arial" w:hAnsi="Arial" w:cs="Arial"/>
          <w:spacing w:val="1"/>
          <w:sz w:val="24"/>
          <w:szCs w:val="24"/>
        </w:rPr>
        <w:t>i</w:t>
      </w:r>
      <w:r w:rsidRPr="0078309B">
        <w:rPr>
          <w:rFonts w:ascii="Arial" w:hAnsi="Arial" w:cs="Arial"/>
          <w:spacing w:val="-2"/>
          <w:sz w:val="24"/>
          <w:szCs w:val="24"/>
        </w:rPr>
        <w:t>g</w:t>
      </w:r>
      <w:r w:rsidRPr="0078309B">
        <w:rPr>
          <w:rFonts w:ascii="Arial" w:hAnsi="Arial" w:cs="Arial"/>
          <w:spacing w:val="1"/>
          <w:sz w:val="24"/>
          <w:szCs w:val="24"/>
        </w:rPr>
        <w:t>i</w:t>
      </w:r>
      <w:r w:rsidRPr="0078309B">
        <w:rPr>
          <w:rFonts w:ascii="Arial" w:hAnsi="Arial" w:cs="Arial"/>
          <w:sz w:val="24"/>
          <w:szCs w:val="24"/>
        </w:rPr>
        <w:t>b</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pacing w:val="1"/>
          <w:sz w:val="24"/>
          <w:szCs w:val="24"/>
        </w:rPr>
        <w:t>t</w:t>
      </w:r>
      <w:r w:rsidRPr="0078309B">
        <w:rPr>
          <w:rFonts w:ascii="Arial" w:hAnsi="Arial" w:cs="Arial"/>
          <w:sz w:val="24"/>
          <w:szCs w:val="24"/>
        </w:rPr>
        <w:t xml:space="preserve">o </w:t>
      </w:r>
      <w:r w:rsidRPr="0078309B">
        <w:rPr>
          <w:rFonts w:ascii="Arial" w:hAnsi="Arial" w:cs="Arial"/>
          <w:spacing w:val="-2"/>
          <w:sz w:val="24"/>
          <w:szCs w:val="24"/>
        </w:rPr>
        <w:t>a</w:t>
      </w:r>
      <w:r w:rsidRPr="0078309B">
        <w:rPr>
          <w:rFonts w:ascii="Arial" w:hAnsi="Arial" w:cs="Arial"/>
          <w:spacing w:val="1"/>
          <w:sz w:val="24"/>
          <w:szCs w:val="24"/>
        </w:rPr>
        <w:t>t</w:t>
      </w:r>
      <w:r w:rsidRPr="0078309B">
        <w:rPr>
          <w:rFonts w:ascii="Arial" w:hAnsi="Arial" w:cs="Arial"/>
          <w:spacing w:val="-1"/>
          <w:sz w:val="24"/>
          <w:szCs w:val="24"/>
        </w:rPr>
        <w:t>t</w:t>
      </w:r>
      <w:r w:rsidRPr="0078309B">
        <w:rPr>
          <w:rFonts w:ascii="Arial" w:hAnsi="Arial" w:cs="Arial"/>
          <w:sz w:val="24"/>
          <w:szCs w:val="24"/>
        </w:rPr>
        <w:t xml:space="preserve">end </w:t>
      </w:r>
      <w:r w:rsidRPr="0078309B">
        <w:rPr>
          <w:rFonts w:ascii="Arial" w:hAnsi="Arial" w:cs="Arial"/>
          <w:spacing w:val="-2"/>
          <w:sz w:val="24"/>
          <w:szCs w:val="24"/>
        </w:rPr>
        <w:t>a</w:t>
      </w:r>
      <w:r w:rsidRPr="0078309B">
        <w:rPr>
          <w:rFonts w:ascii="Arial" w:hAnsi="Arial" w:cs="Arial"/>
          <w:sz w:val="24"/>
          <w:szCs w:val="24"/>
        </w:rPr>
        <w:t xml:space="preserve">nd </w:t>
      </w:r>
      <w:r w:rsidRPr="0078309B">
        <w:rPr>
          <w:rFonts w:ascii="Arial" w:hAnsi="Arial" w:cs="Arial"/>
          <w:spacing w:val="-2"/>
          <w:sz w:val="24"/>
          <w:szCs w:val="24"/>
        </w:rPr>
        <w:t>ar</w:t>
      </w:r>
      <w:r w:rsidRPr="0078309B">
        <w:rPr>
          <w:rFonts w:ascii="Arial" w:hAnsi="Arial" w:cs="Arial"/>
          <w:sz w:val="24"/>
          <w:szCs w:val="24"/>
        </w:rPr>
        <w:t xml:space="preserve">e </w:t>
      </w:r>
      <w:r w:rsidRPr="0078309B">
        <w:rPr>
          <w:rFonts w:ascii="Arial" w:hAnsi="Arial" w:cs="Arial"/>
          <w:spacing w:val="1"/>
          <w:sz w:val="24"/>
          <w:szCs w:val="24"/>
        </w:rPr>
        <w:t>t</w:t>
      </w:r>
      <w:r w:rsidRPr="0078309B">
        <w:rPr>
          <w:rFonts w:ascii="Arial" w:hAnsi="Arial" w:cs="Arial"/>
          <w:sz w:val="24"/>
          <w:szCs w:val="24"/>
        </w:rPr>
        <w:t xml:space="preserve">o </w:t>
      </w:r>
      <w:r w:rsidRPr="0078309B">
        <w:rPr>
          <w:rFonts w:ascii="Arial" w:hAnsi="Arial" w:cs="Arial"/>
          <w:spacing w:val="-2"/>
          <w:sz w:val="24"/>
          <w:szCs w:val="24"/>
        </w:rPr>
        <w:t>b</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z w:val="24"/>
          <w:szCs w:val="24"/>
        </w:rPr>
        <w:t>p</w:t>
      </w:r>
      <w:r w:rsidRPr="0078309B">
        <w:rPr>
          <w:rFonts w:ascii="Arial" w:hAnsi="Arial" w:cs="Arial"/>
          <w:spacing w:val="-2"/>
          <w:sz w:val="24"/>
          <w:szCs w:val="24"/>
        </w:rPr>
        <w:t>r</w:t>
      </w:r>
      <w:r w:rsidRPr="0078309B">
        <w:rPr>
          <w:rFonts w:ascii="Arial" w:hAnsi="Arial" w:cs="Arial"/>
          <w:sz w:val="24"/>
          <w:szCs w:val="24"/>
        </w:rPr>
        <w:t>o</w:t>
      </w:r>
      <w:r w:rsidRPr="0078309B">
        <w:rPr>
          <w:rFonts w:ascii="Arial" w:hAnsi="Arial" w:cs="Arial"/>
          <w:spacing w:val="-2"/>
          <w:sz w:val="24"/>
          <w:szCs w:val="24"/>
        </w:rPr>
        <w:t>v</w:t>
      </w:r>
      <w:r w:rsidRPr="0078309B">
        <w:rPr>
          <w:rFonts w:ascii="Arial" w:hAnsi="Arial" w:cs="Arial"/>
          <w:spacing w:val="1"/>
          <w:sz w:val="24"/>
          <w:szCs w:val="24"/>
        </w:rPr>
        <w:t>i</w:t>
      </w:r>
      <w:r w:rsidRPr="0078309B">
        <w:rPr>
          <w:rFonts w:ascii="Arial" w:hAnsi="Arial" w:cs="Arial"/>
          <w:sz w:val="24"/>
          <w:szCs w:val="24"/>
        </w:rPr>
        <w:t xml:space="preserve">ded </w:t>
      </w:r>
      <w:r w:rsidRPr="0078309B">
        <w:rPr>
          <w:rFonts w:ascii="Arial" w:hAnsi="Arial" w:cs="Arial"/>
          <w:spacing w:val="-1"/>
          <w:sz w:val="24"/>
          <w:szCs w:val="24"/>
        </w:rPr>
        <w:t>wi</w:t>
      </w:r>
      <w:r w:rsidRPr="0078309B">
        <w:rPr>
          <w:rFonts w:ascii="Arial" w:hAnsi="Arial" w:cs="Arial"/>
          <w:spacing w:val="1"/>
          <w:sz w:val="24"/>
          <w:szCs w:val="24"/>
        </w:rPr>
        <w:t>t</w:t>
      </w:r>
      <w:r w:rsidRPr="0078309B">
        <w:rPr>
          <w:rFonts w:ascii="Arial" w:hAnsi="Arial" w:cs="Arial"/>
          <w:sz w:val="24"/>
          <w:szCs w:val="24"/>
        </w:rPr>
        <w:t xml:space="preserve">h </w:t>
      </w:r>
      <w:r w:rsidRPr="0078309B">
        <w:rPr>
          <w:rFonts w:ascii="Arial" w:hAnsi="Arial" w:cs="Arial"/>
          <w:spacing w:val="-2"/>
          <w:sz w:val="24"/>
          <w:szCs w:val="24"/>
        </w:rPr>
        <w:t>a</w:t>
      </w:r>
      <w:r w:rsidRPr="0078309B">
        <w:rPr>
          <w:rFonts w:ascii="Arial" w:hAnsi="Arial" w:cs="Arial"/>
          <w:spacing w:val="1"/>
          <w:sz w:val="24"/>
          <w:szCs w:val="24"/>
        </w:rPr>
        <w:t>l</w:t>
      </w:r>
      <w:r w:rsidRPr="0078309B">
        <w:rPr>
          <w:rFonts w:ascii="Arial" w:hAnsi="Arial" w:cs="Arial"/>
          <w:sz w:val="24"/>
          <w:szCs w:val="24"/>
        </w:rPr>
        <w:t>l</w:t>
      </w:r>
      <w:r w:rsidRPr="0078309B">
        <w:rPr>
          <w:rFonts w:ascii="Arial" w:hAnsi="Arial" w:cs="Arial"/>
          <w:spacing w:val="-1"/>
          <w:sz w:val="24"/>
          <w:szCs w:val="24"/>
        </w:rPr>
        <w:t xml:space="preserve"> </w:t>
      </w:r>
      <w:r w:rsidRPr="0078309B">
        <w:rPr>
          <w:rFonts w:ascii="Arial" w:hAnsi="Arial" w:cs="Arial"/>
          <w:sz w:val="24"/>
          <w:szCs w:val="24"/>
        </w:rPr>
        <w:t>s</w:t>
      </w:r>
      <w:r w:rsidRPr="0078309B">
        <w:rPr>
          <w:rFonts w:ascii="Arial" w:hAnsi="Arial" w:cs="Arial"/>
          <w:spacing w:val="-2"/>
          <w:sz w:val="24"/>
          <w:szCs w:val="24"/>
        </w:rPr>
        <w:t>erv</w:t>
      </w:r>
      <w:r w:rsidRPr="0078309B">
        <w:rPr>
          <w:rFonts w:ascii="Arial" w:hAnsi="Arial" w:cs="Arial"/>
          <w:spacing w:val="1"/>
          <w:sz w:val="24"/>
          <w:szCs w:val="24"/>
        </w:rPr>
        <w:t>i</w:t>
      </w:r>
      <w:r w:rsidRPr="0078309B">
        <w:rPr>
          <w:rFonts w:ascii="Arial" w:hAnsi="Arial" w:cs="Arial"/>
          <w:sz w:val="24"/>
          <w:szCs w:val="24"/>
        </w:rPr>
        <w:t>ces</w:t>
      </w:r>
      <w:r w:rsidRPr="0078309B">
        <w:rPr>
          <w:rFonts w:ascii="Arial" w:hAnsi="Arial" w:cs="Arial"/>
          <w:spacing w:val="1"/>
          <w:sz w:val="24"/>
          <w:szCs w:val="24"/>
        </w:rPr>
        <w:t xml:space="preserve"> f</w:t>
      </w:r>
      <w:r w:rsidRPr="0078309B">
        <w:rPr>
          <w:rFonts w:ascii="Arial" w:hAnsi="Arial" w:cs="Arial"/>
          <w:spacing w:val="-2"/>
          <w:sz w:val="24"/>
          <w:szCs w:val="24"/>
        </w:rPr>
        <w:t>o</w:t>
      </w:r>
      <w:r w:rsidRPr="0078309B">
        <w:rPr>
          <w:rFonts w:ascii="Arial" w:hAnsi="Arial" w:cs="Arial"/>
          <w:sz w:val="24"/>
          <w:szCs w:val="24"/>
        </w:rPr>
        <w:t>r</w:t>
      </w:r>
      <w:r w:rsidRPr="0078309B">
        <w:rPr>
          <w:rFonts w:ascii="Arial" w:hAnsi="Arial" w:cs="Arial"/>
          <w:spacing w:val="1"/>
          <w:sz w:val="24"/>
          <w:szCs w:val="24"/>
        </w:rPr>
        <w:t xml:space="preserve"> </w:t>
      </w:r>
      <w:r w:rsidRPr="0078309B">
        <w:rPr>
          <w:rFonts w:ascii="Arial" w:hAnsi="Arial" w:cs="Arial"/>
          <w:spacing w:val="-1"/>
          <w:sz w:val="24"/>
          <w:szCs w:val="24"/>
        </w:rPr>
        <w:t>w</w:t>
      </w:r>
      <w:r w:rsidRPr="0078309B">
        <w:rPr>
          <w:rFonts w:ascii="Arial" w:hAnsi="Arial" w:cs="Arial"/>
          <w:sz w:val="24"/>
          <w:szCs w:val="24"/>
        </w:rPr>
        <w:t>h</w:t>
      </w:r>
      <w:r w:rsidRPr="0078309B">
        <w:rPr>
          <w:rFonts w:ascii="Arial" w:hAnsi="Arial" w:cs="Arial"/>
          <w:spacing w:val="-1"/>
          <w:sz w:val="24"/>
          <w:szCs w:val="24"/>
        </w:rPr>
        <w:t>i</w:t>
      </w:r>
      <w:r w:rsidRPr="0078309B">
        <w:rPr>
          <w:rFonts w:ascii="Arial" w:hAnsi="Arial" w:cs="Arial"/>
          <w:sz w:val="24"/>
          <w:szCs w:val="24"/>
        </w:rPr>
        <w:t xml:space="preserve">ch </w:t>
      </w:r>
      <w:r w:rsidRPr="0078309B">
        <w:rPr>
          <w:rFonts w:ascii="Arial" w:hAnsi="Arial" w:cs="Arial"/>
          <w:spacing w:val="-1"/>
          <w:sz w:val="24"/>
          <w:szCs w:val="24"/>
        </w:rPr>
        <w:t>t</w:t>
      </w:r>
      <w:r w:rsidRPr="0078309B">
        <w:rPr>
          <w:rFonts w:ascii="Arial" w:hAnsi="Arial" w:cs="Arial"/>
          <w:sz w:val="24"/>
          <w:szCs w:val="24"/>
        </w:rPr>
        <w:t>hey</w:t>
      </w:r>
      <w:r w:rsidRPr="0078309B">
        <w:rPr>
          <w:rFonts w:ascii="Arial" w:hAnsi="Arial" w:cs="Arial"/>
          <w:spacing w:val="-2"/>
          <w:sz w:val="24"/>
          <w:szCs w:val="24"/>
        </w:rPr>
        <w:t xml:space="preserve"> </w:t>
      </w:r>
      <w:r w:rsidRPr="0078309B">
        <w:rPr>
          <w:rFonts w:ascii="Arial" w:hAnsi="Arial" w:cs="Arial"/>
          <w:sz w:val="24"/>
          <w:szCs w:val="24"/>
        </w:rPr>
        <w:t>a</w:t>
      </w:r>
      <w:r w:rsidRPr="0078309B">
        <w:rPr>
          <w:rFonts w:ascii="Arial" w:hAnsi="Arial" w:cs="Arial"/>
          <w:spacing w:val="1"/>
          <w:sz w:val="24"/>
          <w:szCs w:val="24"/>
        </w:rPr>
        <w:t>r</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z w:val="24"/>
          <w:szCs w:val="24"/>
        </w:rPr>
        <w:t>e</w:t>
      </w:r>
      <w:r w:rsidRPr="0078309B">
        <w:rPr>
          <w:rFonts w:ascii="Arial" w:hAnsi="Arial" w:cs="Arial"/>
          <w:spacing w:val="-1"/>
          <w:sz w:val="24"/>
          <w:szCs w:val="24"/>
        </w:rPr>
        <w:t>li</w:t>
      </w:r>
      <w:r w:rsidRPr="0078309B">
        <w:rPr>
          <w:rFonts w:ascii="Arial" w:hAnsi="Arial" w:cs="Arial"/>
          <w:spacing w:val="-2"/>
          <w:sz w:val="24"/>
          <w:szCs w:val="24"/>
        </w:rPr>
        <w:t>g</w:t>
      </w:r>
      <w:r w:rsidRPr="0078309B">
        <w:rPr>
          <w:rFonts w:ascii="Arial" w:hAnsi="Arial" w:cs="Arial"/>
          <w:spacing w:val="1"/>
          <w:sz w:val="24"/>
          <w:szCs w:val="24"/>
        </w:rPr>
        <w:t>i</w:t>
      </w:r>
      <w:r w:rsidRPr="0078309B">
        <w:rPr>
          <w:rFonts w:ascii="Arial" w:hAnsi="Arial" w:cs="Arial"/>
          <w:sz w:val="24"/>
          <w:szCs w:val="24"/>
        </w:rPr>
        <w:t>b</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1"/>
          <w:sz w:val="24"/>
          <w:szCs w:val="24"/>
        </w:rPr>
        <w:t xml:space="preserve"> </w:t>
      </w:r>
      <w:r w:rsidRPr="0078309B">
        <w:rPr>
          <w:rFonts w:ascii="Arial" w:hAnsi="Arial" w:cs="Arial"/>
          <w:spacing w:val="-1"/>
          <w:sz w:val="24"/>
          <w:szCs w:val="24"/>
        </w:rPr>
        <w:t>w</w:t>
      </w:r>
      <w:r w:rsidRPr="0078309B">
        <w:rPr>
          <w:rFonts w:ascii="Arial" w:hAnsi="Arial" w:cs="Arial"/>
          <w:sz w:val="24"/>
          <w:szCs w:val="24"/>
        </w:rPr>
        <w:t>h</w:t>
      </w:r>
      <w:r w:rsidRPr="0078309B">
        <w:rPr>
          <w:rFonts w:ascii="Arial" w:hAnsi="Arial" w:cs="Arial"/>
          <w:spacing w:val="-1"/>
          <w:sz w:val="24"/>
          <w:szCs w:val="24"/>
        </w:rPr>
        <w:t>i</w:t>
      </w:r>
      <w:r w:rsidRPr="0078309B">
        <w:rPr>
          <w:rFonts w:ascii="Arial" w:hAnsi="Arial" w:cs="Arial"/>
          <w:spacing w:val="1"/>
          <w:sz w:val="24"/>
          <w:szCs w:val="24"/>
        </w:rPr>
        <w:t>l</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pacing w:val="1"/>
          <w:sz w:val="24"/>
          <w:szCs w:val="24"/>
        </w:rPr>
        <w:t>t</w:t>
      </w:r>
      <w:r w:rsidRPr="0078309B">
        <w:rPr>
          <w:rFonts w:ascii="Arial" w:hAnsi="Arial" w:cs="Arial"/>
          <w:sz w:val="24"/>
          <w:szCs w:val="24"/>
        </w:rPr>
        <w:t>he d</w:t>
      </w:r>
      <w:r w:rsidRPr="0078309B">
        <w:rPr>
          <w:rFonts w:ascii="Arial" w:hAnsi="Arial" w:cs="Arial"/>
          <w:spacing w:val="1"/>
          <w:sz w:val="24"/>
          <w:szCs w:val="24"/>
        </w:rPr>
        <w:t>i</w:t>
      </w:r>
      <w:r w:rsidRPr="0078309B">
        <w:rPr>
          <w:rFonts w:ascii="Arial" w:hAnsi="Arial" w:cs="Arial"/>
          <w:sz w:val="24"/>
          <w:szCs w:val="24"/>
        </w:rPr>
        <w:t>sp</w:t>
      </w:r>
      <w:r w:rsidRPr="0078309B">
        <w:rPr>
          <w:rFonts w:ascii="Arial" w:hAnsi="Arial" w:cs="Arial"/>
          <w:spacing w:val="-2"/>
          <w:sz w:val="24"/>
          <w:szCs w:val="24"/>
        </w:rPr>
        <w:t>u</w:t>
      </w:r>
      <w:r w:rsidRPr="0078309B">
        <w:rPr>
          <w:rFonts w:ascii="Arial" w:hAnsi="Arial" w:cs="Arial"/>
          <w:spacing w:val="1"/>
          <w:sz w:val="24"/>
          <w:szCs w:val="24"/>
        </w:rPr>
        <w:t>t</w:t>
      </w:r>
      <w:r w:rsidRPr="0078309B">
        <w:rPr>
          <w:rFonts w:ascii="Arial" w:hAnsi="Arial" w:cs="Arial"/>
          <w:sz w:val="24"/>
          <w:szCs w:val="24"/>
        </w:rPr>
        <w:t>e</w:t>
      </w:r>
      <w:r w:rsidRPr="0078309B">
        <w:rPr>
          <w:rFonts w:ascii="Arial" w:hAnsi="Arial" w:cs="Arial"/>
          <w:spacing w:val="-2"/>
          <w:sz w:val="24"/>
          <w:szCs w:val="24"/>
        </w:rPr>
        <w:t xml:space="preserve"> </w:t>
      </w:r>
      <w:r w:rsidRPr="0078309B">
        <w:rPr>
          <w:rFonts w:ascii="Arial" w:hAnsi="Arial" w:cs="Arial"/>
          <w:spacing w:val="1"/>
          <w:sz w:val="24"/>
          <w:szCs w:val="24"/>
        </w:rPr>
        <w:t>i</w:t>
      </w:r>
      <w:r w:rsidRPr="0078309B">
        <w:rPr>
          <w:rFonts w:ascii="Arial" w:hAnsi="Arial" w:cs="Arial"/>
          <w:sz w:val="24"/>
          <w:szCs w:val="24"/>
        </w:rPr>
        <w:t>s</w:t>
      </w:r>
      <w:r w:rsidRPr="0078309B">
        <w:rPr>
          <w:rFonts w:ascii="Arial" w:hAnsi="Arial" w:cs="Arial"/>
          <w:spacing w:val="1"/>
          <w:sz w:val="24"/>
          <w:szCs w:val="24"/>
        </w:rPr>
        <w:t xml:space="preserve"> </w:t>
      </w:r>
      <w:r w:rsidRPr="0078309B">
        <w:rPr>
          <w:rFonts w:ascii="Arial" w:hAnsi="Arial" w:cs="Arial"/>
          <w:spacing w:val="-2"/>
          <w:sz w:val="24"/>
          <w:szCs w:val="24"/>
        </w:rPr>
        <w:t>b</w:t>
      </w:r>
      <w:r w:rsidRPr="0078309B">
        <w:rPr>
          <w:rFonts w:ascii="Arial" w:hAnsi="Arial" w:cs="Arial"/>
          <w:sz w:val="24"/>
          <w:szCs w:val="24"/>
        </w:rPr>
        <w:t>e</w:t>
      </w:r>
      <w:r w:rsidRPr="0078309B">
        <w:rPr>
          <w:rFonts w:ascii="Arial" w:hAnsi="Arial" w:cs="Arial"/>
          <w:spacing w:val="1"/>
          <w:sz w:val="24"/>
          <w:szCs w:val="24"/>
        </w:rPr>
        <w:t>i</w:t>
      </w:r>
      <w:r w:rsidRPr="0078309B">
        <w:rPr>
          <w:rFonts w:ascii="Arial" w:hAnsi="Arial" w:cs="Arial"/>
          <w:sz w:val="24"/>
          <w:szCs w:val="24"/>
        </w:rPr>
        <w:t>ng</w:t>
      </w:r>
      <w:r w:rsidRPr="0078309B">
        <w:rPr>
          <w:rFonts w:ascii="Arial" w:hAnsi="Arial" w:cs="Arial"/>
          <w:spacing w:val="-2"/>
          <w:sz w:val="24"/>
          <w:szCs w:val="24"/>
        </w:rPr>
        <w:t xml:space="preserve"> </w:t>
      </w:r>
      <w:r w:rsidRPr="0078309B">
        <w:rPr>
          <w:rFonts w:ascii="Arial" w:hAnsi="Arial" w:cs="Arial"/>
          <w:spacing w:val="1"/>
          <w:sz w:val="24"/>
          <w:szCs w:val="24"/>
        </w:rPr>
        <w:t>r</w:t>
      </w:r>
      <w:r w:rsidRPr="0078309B">
        <w:rPr>
          <w:rFonts w:ascii="Arial" w:hAnsi="Arial" w:cs="Arial"/>
          <w:spacing w:val="-2"/>
          <w:sz w:val="24"/>
          <w:szCs w:val="24"/>
        </w:rPr>
        <w:t>e</w:t>
      </w:r>
      <w:r w:rsidRPr="0078309B">
        <w:rPr>
          <w:rFonts w:ascii="Arial" w:hAnsi="Arial" w:cs="Arial"/>
          <w:sz w:val="24"/>
          <w:szCs w:val="24"/>
        </w:rPr>
        <w:t>so</w:t>
      </w:r>
      <w:r w:rsidRPr="0078309B">
        <w:rPr>
          <w:rFonts w:ascii="Arial" w:hAnsi="Arial" w:cs="Arial"/>
          <w:spacing w:val="1"/>
          <w:sz w:val="24"/>
          <w:szCs w:val="24"/>
        </w:rPr>
        <w:t>l</w:t>
      </w:r>
      <w:r w:rsidRPr="0078309B">
        <w:rPr>
          <w:rFonts w:ascii="Arial" w:hAnsi="Arial" w:cs="Arial"/>
          <w:spacing w:val="-2"/>
          <w:sz w:val="24"/>
          <w:szCs w:val="24"/>
        </w:rPr>
        <w:t>v</w:t>
      </w:r>
      <w:r w:rsidRPr="0078309B">
        <w:rPr>
          <w:rFonts w:ascii="Arial" w:hAnsi="Arial" w:cs="Arial"/>
          <w:sz w:val="24"/>
          <w:szCs w:val="24"/>
        </w:rPr>
        <w:t>ed.</w:t>
      </w:r>
    </w:p>
    <w:p w:rsidR="00252455" w:rsidRPr="0077211C" w:rsidRDefault="00252455" w:rsidP="00252455">
      <w:pPr>
        <w:ind w:left="0" w:right="-20" w:hanging="2"/>
        <w:jc w:val="both"/>
        <w:rPr>
          <w:rFonts w:ascii="Arial" w:hAnsi="Arial" w:cs="Arial"/>
          <w:sz w:val="24"/>
          <w:szCs w:val="24"/>
        </w:rPr>
      </w:pPr>
    </w:p>
    <w:p w:rsidR="00252455" w:rsidRDefault="00252455" w:rsidP="00910119">
      <w:pPr>
        <w:autoSpaceDE w:val="0"/>
        <w:autoSpaceDN w:val="0"/>
        <w:adjustRightInd w:val="0"/>
        <w:ind w:left="1" w:hanging="3"/>
        <w:jc w:val="both"/>
        <w:rPr>
          <w:rFonts w:ascii="Arial" w:hAnsi="Arial" w:cs="Arial"/>
          <w:sz w:val="24"/>
          <w:szCs w:val="24"/>
          <w:u w:val="single"/>
        </w:rPr>
      </w:pPr>
      <w:r w:rsidRPr="00910119">
        <w:rPr>
          <w:rFonts w:ascii="Arial" w:hAnsi="Arial" w:cs="Arial"/>
          <w:b/>
          <w:bCs/>
          <w:sz w:val="28"/>
          <w:szCs w:val="28"/>
        </w:rPr>
        <w:t>PR</w:t>
      </w:r>
      <w:r w:rsidRPr="00910119">
        <w:rPr>
          <w:rFonts w:ascii="Arial" w:hAnsi="Arial" w:cs="Arial"/>
          <w:b/>
          <w:bCs/>
          <w:spacing w:val="-1"/>
          <w:sz w:val="28"/>
          <w:szCs w:val="28"/>
        </w:rPr>
        <w:t>OC</w:t>
      </w:r>
      <w:r w:rsidRPr="00910119">
        <w:rPr>
          <w:rFonts w:ascii="Arial" w:hAnsi="Arial" w:cs="Arial"/>
          <w:b/>
          <w:bCs/>
          <w:sz w:val="28"/>
          <w:szCs w:val="28"/>
        </w:rPr>
        <w:t>E</w:t>
      </w:r>
      <w:r w:rsidRPr="00910119">
        <w:rPr>
          <w:rFonts w:ascii="Arial" w:hAnsi="Arial" w:cs="Arial"/>
          <w:b/>
          <w:bCs/>
          <w:spacing w:val="-1"/>
          <w:sz w:val="28"/>
          <w:szCs w:val="28"/>
        </w:rPr>
        <w:t>DU</w:t>
      </w:r>
      <w:r w:rsidRPr="00910119">
        <w:rPr>
          <w:rFonts w:ascii="Arial" w:hAnsi="Arial" w:cs="Arial"/>
          <w:b/>
          <w:bCs/>
          <w:sz w:val="28"/>
          <w:szCs w:val="28"/>
        </w:rPr>
        <w:t>RES</w:t>
      </w:r>
      <w:r>
        <w:rPr>
          <w:rFonts w:ascii="Arial" w:hAnsi="Arial" w:cs="Arial"/>
          <w:sz w:val="24"/>
          <w:szCs w:val="24"/>
          <w:u w:val="single"/>
        </w:rPr>
        <w:t>:</w:t>
      </w:r>
    </w:p>
    <w:p w:rsidR="00252455"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z w:val="24"/>
          <w:szCs w:val="24"/>
        </w:rPr>
      </w:pPr>
      <w:r>
        <w:rPr>
          <w:rFonts w:ascii="Arial" w:hAnsi="Arial" w:cs="Arial"/>
          <w:spacing w:val="-4"/>
          <w:sz w:val="24"/>
          <w:szCs w:val="24"/>
        </w:rPr>
        <w:t>I</w:t>
      </w:r>
      <w:r>
        <w:rPr>
          <w:rFonts w:ascii="Arial" w:hAnsi="Arial" w:cs="Arial"/>
          <w:sz w:val="24"/>
          <w:szCs w:val="24"/>
        </w:rPr>
        <w:t>f</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z w:val="24"/>
          <w:szCs w:val="24"/>
        </w:rPr>
        <w:t>d</w:t>
      </w:r>
      <w:r>
        <w:rPr>
          <w:rFonts w:ascii="Arial" w:hAnsi="Arial" w:cs="Arial"/>
          <w:spacing w:val="1"/>
          <w:sz w:val="24"/>
          <w:szCs w:val="24"/>
        </w:rPr>
        <w:t>i</w:t>
      </w:r>
      <w:r>
        <w:rPr>
          <w:rFonts w:ascii="Arial" w:hAnsi="Arial" w:cs="Arial"/>
          <w:sz w:val="24"/>
          <w:szCs w:val="24"/>
        </w:rPr>
        <w:t>spu</w:t>
      </w:r>
      <w:r>
        <w:rPr>
          <w:rFonts w:ascii="Arial" w:hAnsi="Arial" w:cs="Arial"/>
          <w:spacing w:val="-1"/>
          <w:sz w:val="24"/>
          <w:szCs w:val="24"/>
        </w:rPr>
        <w:t>t</w:t>
      </w:r>
      <w:r>
        <w:rPr>
          <w:rFonts w:ascii="Arial" w:hAnsi="Arial" w:cs="Arial"/>
          <w:sz w:val="24"/>
          <w:szCs w:val="24"/>
        </w:rPr>
        <w:t>e</w:t>
      </w:r>
      <w:r>
        <w:rPr>
          <w:rFonts w:ascii="Arial" w:hAnsi="Arial" w:cs="Arial"/>
          <w:spacing w:val="1"/>
          <w:sz w:val="24"/>
          <w:szCs w:val="24"/>
        </w:rPr>
        <w:t xml:space="preserve"> </w:t>
      </w:r>
      <w:r>
        <w:rPr>
          <w:rFonts w:ascii="Arial" w:hAnsi="Arial" w:cs="Arial"/>
          <w:sz w:val="24"/>
          <w:szCs w:val="24"/>
        </w:rPr>
        <w:t>a</w:t>
      </w:r>
      <w:r>
        <w:rPr>
          <w:rFonts w:ascii="Arial" w:hAnsi="Arial" w:cs="Arial"/>
          <w:spacing w:val="-2"/>
          <w:sz w:val="24"/>
          <w:szCs w:val="24"/>
        </w:rPr>
        <w:t>r</w:t>
      </w:r>
      <w:r>
        <w:rPr>
          <w:rFonts w:ascii="Arial" w:hAnsi="Arial" w:cs="Arial"/>
          <w:spacing w:val="1"/>
          <w:sz w:val="24"/>
          <w:szCs w:val="24"/>
        </w:rPr>
        <w:t>i</w:t>
      </w:r>
      <w:r>
        <w:rPr>
          <w:rFonts w:ascii="Arial" w:hAnsi="Arial" w:cs="Arial"/>
          <w:spacing w:val="-2"/>
          <w:sz w:val="24"/>
          <w:szCs w:val="24"/>
        </w:rPr>
        <w:t>s</w:t>
      </w:r>
      <w:r>
        <w:rPr>
          <w:rFonts w:ascii="Arial" w:hAnsi="Arial" w:cs="Arial"/>
          <w:sz w:val="24"/>
          <w:szCs w:val="24"/>
        </w:rPr>
        <w:t>es</w:t>
      </w:r>
      <w:r>
        <w:rPr>
          <w:rFonts w:ascii="Arial" w:hAnsi="Arial" w:cs="Arial"/>
          <w:spacing w:val="1"/>
          <w:sz w:val="24"/>
          <w:szCs w:val="24"/>
        </w:rPr>
        <w:t xml:space="preserve"> </w:t>
      </w:r>
      <w:r>
        <w:rPr>
          <w:rFonts w:ascii="Arial" w:hAnsi="Arial" w:cs="Arial"/>
          <w:sz w:val="24"/>
          <w:szCs w:val="24"/>
        </w:rPr>
        <w:t>o</w:t>
      </w:r>
      <w:r>
        <w:rPr>
          <w:rFonts w:ascii="Arial" w:hAnsi="Arial" w:cs="Arial"/>
          <w:spacing w:val="-2"/>
          <w:sz w:val="24"/>
          <w:szCs w:val="24"/>
        </w:rPr>
        <w:t>v</w:t>
      </w:r>
      <w:r>
        <w:rPr>
          <w:rFonts w:ascii="Arial" w:hAnsi="Arial" w:cs="Arial"/>
          <w:sz w:val="24"/>
          <w:szCs w:val="24"/>
        </w:rPr>
        <w:t>er</w:t>
      </w:r>
      <w:r>
        <w:rPr>
          <w:rFonts w:ascii="Arial" w:hAnsi="Arial" w:cs="Arial"/>
          <w:spacing w:val="-1"/>
          <w:sz w:val="24"/>
          <w:szCs w:val="24"/>
        </w:rPr>
        <w:t xml:space="preserve"> </w:t>
      </w:r>
      <w:r>
        <w:rPr>
          <w:rFonts w:ascii="Arial" w:hAnsi="Arial" w:cs="Arial"/>
          <w:sz w:val="24"/>
          <w:szCs w:val="24"/>
        </w:rPr>
        <w:t>sch</w:t>
      </w:r>
      <w:r>
        <w:rPr>
          <w:rFonts w:ascii="Arial" w:hAnsi="Arial" w:cs="Arial"/>
          <w:spacing w:val="-2"/>
          <w:sz w:val="24"/>
          <w:szCs w:val="24"/>
        </w:rPr>
        <w:t>o</w:t>
      </w:r>
      <w:r>
        <w:rPr>
          <w:rFonts w:ascii="Arial" w:hAnsi="Arial" w:cs="Arial"/>
          <w:sz w:val="24"/>
          <w:szCs w:val="24"/>
        </w:rPr>
        <w:t>ol</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e</w:t>
      </w:r>
      <w:r>
        <w:rPr>
          <w:rFonts w:ascii="Arial" w:hAnsi="Arial" w:cs="Arial"/>
          <w:spacing w:val="1"/>
          <w:sz w:val="24"/>
          <w:szCs w:val="24"/>
        </w:rPr>
        <w:t>l</w:t>
      </w:r>
      <w:r>
        <w:rPr>
          <w:rFonts w:ascii="Arial" w:hAnsi="Arial" w:cs="Arial"/>
          <w:spacing w:val="-2"/>
          <w:sz w:val="24"/>
          <w:szCs w:val="24"/>
        </w:rPr>
        <w:t>e</w:t>
      </w:r>
      <w:r>
        <w:rPr>
          <w:rFonts w:ascii="Arial" w:hAnsi="Arial" w:cs="Arial"/>
          <w:sz w:val="24"/>
          <w:szCs w:val="24"/>
        </w:rPr>
        <w:t>c</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 xml:space="preserve">on </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e</w:t>
      </w:r>
      <w:r>
        <w:rPr>
          <w:rFonts w:ascii="Arial" w:hAnsi="Arial" w:cs="Arial"/>
          <w:spacing w:val="-2"/>
          <w:sz w:val="24"/>
          <w:szCs w:val="24"/>
        </w:rPr>
        <w:t>n</w:t>
      </w:r>
      <w:r>
        <w:rPr>
          <w:rFonts w:ascii="Arial" w:hAnsi="Arial" w:cs="Arial"/>
          <w:spacing w:val="1"/>
          <w:sz w:val="24"/>
          <w:szCs w:val="24"/>
        </w:rPr>
        <w:t>r</w:t>
      </w:r>
      <w:r>
        <w:rPr>
          <w:rFonts w:ascii="Arial" w:hAnsi="Arial" w:cs="Arial"/>
          <w:sz w:val="24"/>
          <w:szCs w:val="24"/>
        </w:rPr>
        <w:t>o</w:t>
      </w:r>
      <w:r>
        <w:rPr>
          <w:rFonts w:ascii="Arial" w:hAnsi="Arial" w:cs="Arial"/>
          <w:spacing w:val="-1"/>
          <w:sz w:val="24"/>
          <w:szCs w:val="24"/>
        </w:rPr>
        <w:t>l</w:t>
      </w:r>
      <w:r>
        <w:rPr>
          <w:rFonts w:ascii="Arial" w:hAnsi="Arial" w:cs="Arial"/>
          <w:spacing w:val="1"/>
          <w:sz w:val="24"/>
          <w:szCs w:val="24"/>
        </w:rPr>
        <w:t>l</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z w:val="24"/>
          <w:szCs w:val="24"/>
        </w:rPr>
        <w:t>c</w:t>
      </w:r>
      <w:r>
        <w:rPr>
          <w:rFonts w:ascii="Arial" w:hAnsi="Arial" w:cs="Arial"/>
          <w:spacing w:val="-2"/>
          <w:sz w:val="24"/>
          <w:szCs w:val="24"/>
        </w:rPr>
        <w:t>h</w:t>
      </w:r>
      <w:r>
        <w:rPr>
          <w:rFonts w:ascii="Arial" w:hAnsi="Arial" w:cs="Arial"/>
          <w:spacing w:val="1"/>
          <w:sz w:val="24"/>
          <w:szCs w:val="24"/>
        </w:rPr>
        <w:t>il</w:t>
      </w:r>
      <w:r>
        <w:rPr>
          <w:rFonts w:ascii="Arial" w:hAnsi="Arial" w:cs="Arial"/>
          <w:sz w:val="24"/>
          <w:szCs w:val="24"/>
        </w:rPr>
        <w:t xml:space="preserve">d </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pacing w:val="-2"/>
          <w:sz w:val="24"/>
          <w:szCs w:val="24"/>
        </w:rPr>
        <w:t>y</w:t>
      </w:r>
      <w:r>
        <w:rPr>
          <w:rFonts w:ascii="Arial" w:hAnsi="Arial" w:cs="Arial"/>
          <w:sz w:val="24"/>
          <w:szCs w:val="24"/>
        </w:rPr>
        <w:t>ou</w:t>
      </w:r>
      <w:r>
        <w:rPr>
          <w:rFonts w:ascii="Arial" w:hAnsi="Arial" w:cs="Arial"/>
          <w:spacing w:val="1"/>
          <w:sz w:val="24"/>
          <w:szCs w:val="24"/>
        </w:rPr>
        <w:t>t</w:t>
      </w:r>
      <w:r>
        <w:rPr>
          <w:rFonts w:ascii="Arial" w:hAnsi="Arial" w:cs="Arial"/>
          <w:sz w:val="24"/>
          <w:szCs w:val="24"/>
        </w:rPr>
        <w:t xml:space="preserve">h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pacing w:val="-2"/>
          <w:sz w:val="24"/>
          <w:szCs w:val="24"/>
        </w:rPr>
        <w:t>b</w:t>
      </w:r>
      <w:r>
        <w:rPr>
          <w:rFonts w:ascii="Arial" w:hAnsi="Arial" w:cs="Arial"/>
          <w:sz w:val="24"/>
          <w:szCs w:val="24"/>
        </w:rPr>
        <w:t xml:space="preserve">e </w:t>
      </w:r>
      <w:r>
        <w:rPr>
          <w:rFonts w:ascii="Arial" w:hAnsi="Arial" w:cs="Arial"/>
          <w:spacing w:val="1"/>
          <w:sz w:val="24"/>
          <w:szCs w:val="24"/>
        </w:rPr>
        <w:t>i</w:t>
      </w:r>
      <w:r>
        <w:rPr>
          <w:rFonts w:ascii="Arial" w:hAnsi="Arial" w:cs="Arial"/>
          <w:spacing w:val="-1"/>
          <w:sz w:val="24"/>
          <w:szCs w:val="24"/>
        </w:rPr>
        <w:t>m</w:t>
      </w:r>
      <w:r>
        <w:rPr>
          <w:rFonts w:ascii="Arial" w:hAnsi="Arial" w:cs="Arial"/>
          <w:spacing w:val="-4"/>
          <w:sz w:val="24"/>
          <w:szCs w:val="24"/>
        </w:rPr>
        <w:t>m</w:t>
      </w:r>
      <w:r>
        <w:rPr>
          <w:rFonts w:ascii="Arial" w:hAnsi="Arial" w:cs="Arial"/>
          <w:sz w:val="24"/>
          <w:szCs w:val="24"/>
        </w:rPr>
        <w:t>ed</w:t>
      </w:r>
      <w:r>
        <w:rPr>
          <w:rFonts w:ascii="Arial" w:hAnsi="Arial" w:cs="Arial"/>
          <w:spacing w:val="1"/>
          <w:sz w:val="24"/>
          <w:szCs w:val="24"/>
        </w:rPr>
        <w:t>i</w:t>
      </w:r>
      <w:r>
        <w:rPr>
          <w:rFonts w:ascii="Arial" w:hAnsi="Arial" w:cs="Arial"/>
          <w:sz w:val="24"/>
          <w:szCs w:val="24"/>
        </w:rPr>
        <w:t>a</w:t>
      </w:r>
      <w:r>
        <w:rPr>
          <w:rFonts w:ascii="Arial" w:hAnsi="Arial" w:cs="Arial"/>
          <w:spacing w:val="1"/>
          <w:sz w:val="24"/>
          <w:szCs w:val="24"/>
        </w:rPr>
        <w:t>t</w:t>
      </w:r>
      <w:r>
        <w:rPr>
          <w:rFonts w:ascii="Arial" w:hAnsi="Arial" w:cs="Arial"/>
          <w:spacing w:val="-2"/>
          <w:sz w:val="24"/>
          <w:szCs w:val="24"/>
        </w:rPr>
        <w:t>e</w:t>
      </w:r>
      <w:r>
        <w:rPr>
          <w:rFonts w:ascii="Arial" w:hAnsi="Arial" w:cs="Arial"/>
          <w:spacing w:val="1"/>
          <w:sz w:val="24"/>
          <w:szCs w:val="24"/>
        </w:rPr>
        <w:t>l</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en</w:t>
      </w:r>
      <w:r>
        <w:rPr>
          <w:rFonts w:ascii="Arial" w:hAnsi="Arial" w:cs="Arial"/>
          <w:spacing w:val="1"/>
          <w:sz w:val="24"/>
          <w:szCs w:val="24"/>
        </w:rPr>
        <w:t>r</w:t>
      </w:r>
      <w:r>
        <w:rPr>
          <w:rFonts w:ascii="Arial" w:hAnsi="Arial" w:cs="Arial"/>
          <w:sz w:val="24"/>
          <w:szCs w:val="24"/>
        </w:rPr>
        <w:t>o</w:t>
      </w:r>
      <w:r>
        <w:rPr>
          <w:rFonts w:ascii="Arial" w:hAnsi="Arial" w:cs="Arial"/>
          <w:spacing w:val="-1"/>
          <w:sz w:val="24"/>
          <w:szCs w:val="24"/>
        </w:rPr>
        <w:t>l</w:t>
      </w:r>
      <w:r>
        <w:rPr>
          <w:rFonts w:ascii="Arial" w:hAnsi="Arial" w:cs="Arial"/>
          <w:spacing w:val="1"/>
          <w:sz w:val="24"/>
          <w:szCs w:val="24"/>
        </w:rPr>
        <w:t>l</w:t>
      </w:r>
      <w:r>
        <w:rPr>
          <w:rFonts w:ascii="Arial" w:hAnsi="Arial" w:cs="Arial"/>
          <w:sz w:val="24"/>
          <w:szCs w:val="24"/>
        </w:rPr>
        <w:t>ed</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2"/>
          <w:sz w:val="24"/>
          <w:szCs w:val="24"/>
        </w:rPr>
        <w:t xml:space="preserve"> </w:t>
      </w:r>
      <w:r>
        <w:rPr>
          <w:rFonts w:ascii="Arial" w:hAnsi="Arial" w:cs="Arial"/>
          <w:sz w:val="24"/>
          <w:szCs w:val="24"/>
        </w:rPr>
        <w:t>scho</w:t>
      </w:r>
      <w:r>
        <w:rPr>
          <w:rFonts w:ascii="Arial" w:hAnsi="Arial" w:cs="Arial"/>
          <w:spacing w:val="-2"/>
          <w:sz w:val="24"/>
          <w:szCs w:val="24"/>
        </w:rPr>
        <w:t>o</w:t>
      </w:r>
      <w:r>
        <w:rPr>
          <w:rFonts w:ascii="Arial" w:hAnsi="Arial" w:cs="Arial"/>
          <w:sz w:val="24"/>
          <w:szCs w:val="24"/>
        </w:rPr>
        <w:t>l</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 xml:space="preserve">n </w:t>
      </w:r>
      <w:r>
        <w:rPr>
          <w:rFonts w:ascii="Arial" w:hAnsi="Arial" w:cs="Arial"/>
          <w:spacing w:val="-1"/>
          <w:sz w:val="24"/>
          <w:szCs w:val="24"/>
        </w:rPr>
        <w:t>w</w:t>
      </w:r>
      <w:r>
        <w:rPr>
          <w:rFonts w:ascii="Arial" w:hAnsi="Arial" w:cs="Arial"/>
          <w:sz w:val="24"/>
          <w:szCs w:val="24"/>
        </w:rPr>
        <w:t>h</w:t>
      </w:r>
      <w:r>
        <w:rPr>
          <w:rFonts w:ascii="Arial" w:hAnsi="Arial" w:cs="Arial"/>
          <w:spacing w:val="1"/>
          <w:sz w:val="24"/>
          <w:szCs w:val="24"/>
        </w:rPr>
        <w:t>i</w:t>
      </w:r>
      <w:r>
        <w:rPr>
          <w:rFonts w:ascii="Arial" w:hAnsi="Arial" w:cs="Arial"/>
          <w:spacing w:val="-2"/>
          <w:sz w:val="24"/>
          <w:szCs w:val="24"/>
        </w:rPr>
        <w:t>c</w:t>
      </w:r>
      <w:r>
        <w:rPr>
          <w:rFonts w:ascii="Arial" w:hAnsi="Arial" w:cs="Arial"/>
          <w:sz w:val="24"/>
          <w:szCs w:val="24"/>
        </w:rPr>
        <w:t>h he</w:t>
      </w:r>
      <w:r>
        <w:rPr>
          <w:rFonts w:ascii="Arial" w:hAnsi="Arial" w:cs="Arial"/>
          <w:spacing w:val="1"/>
          <w:sz w:val="24"/>
          <w:szCs w:val="24"/>
        </w:rPr>
        <w:t xml:space="preserve"> </w:t>
      </w:r>
      <w:r>
        <w:rPr>
          <w:rFonts w:ascii="Arial" w:hAnsi="Arial" w:cs="Arial"/>
          <w:spacing w:val="-2"/>
          <w:sz w:val="24"/>
          <w:szCs w:val="24"/>
        </w:rPr>
        <w:t>o</w:t>
      </w:r>
      <w:r>
        <w:rPr>
          <w:rFonts w:ascii="Arial" w:hAnsi="Arial" w:cs="Arial"/>
          <w:sz w:val="24"/>
          <w:szCs w:val="24"/>
        </w:rPr>
        <w:t>r</w:t>
      </w:r>
      <w:r>
        <w:rPr>
          <w:rFonts w:ascii="Arial" w:hAnsi="Arial" w:cs="Arial"/>
          <w:spacing w:val="1"/>
          <w:sz w:val="24"/>
          <w:szCs w:val="24"/>
        </w:rPr>
        <w:t xml:space="preserve"> </w:t>
      </w:r>
      <w:r>
        <w:rPr>
          <w:rFonts w:ascii="Arial" w:hAnsi="Arial" w:cs="Arial"/>
          <w:sz w:val="24"/>
          <w:szCs w:val="24"/>
        </w:rPr>
        <w:t>s</w:t>
      </w:r>
      <w:r>
        <w:rPr>
          <w:rFonts w:ascii="Arial" w:hAnsi="Arial" w:cs="Arial"/>
          <w:spacing w:val="-2"/>
          <w:sz w:val="24"/>
          <w:szCs w:val="24"/>
        </w:rPr>
        <w:t>h</w:t>
      </w:r>
      <w:r>
        <w:rPr>
          <w:rFonts w:ascii="Arial" w:hAnsi="Arial" w:cs="Arial"/>
          <w:sz w:val="24"/>
          <w:szCs w:val="24"/>
        </w:rPr>
        <w:t>e</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e</w:t>
      </w:r>
      <w:r>
        <w:rPr>
          <w:rFonts w:ascii="Arial" w:hAnsi="Arial" w:cs="Arial"/>
          <w:sz w:val="24"/>
          <w:szCs w:val="24"/>
        </w:rPr>
        <w:t>e</w:t>
      </w:r>
      <w:r>
        <w:rPr>
          <w:rFonts w:ascii="Arial" w:hAnsi="Arial" w:cs="Arial"/>
          <w:spacing w:val="-2"/>
          <w:sz w:val="24"/>
          <w:szCs w:val="24"/>
        </w:rPr>
        <w:t>k</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en</w:t>
      </w:r>
      <w:r>
        <w:rPr>
          <w:rFonts w:ascii="Arial" w:hAnsi="Arial" w:cs="Arial"/>
          <w:spacing w:val="-2"/>
          <w:sz w:val="24"/>
          <w:szCs w:val="24"/>
        </w:rPr>
        <w:t>r</w:t>
      </w:r>
      <w:r>
        <w:rPr>
          <w:rFonts w:ascii="Arial" w:hAnsi="Arial" w:cs="Arial"/>
          <w:sz w:val="24"/>
          <w:szCs w:val="24"/>
        </w:rPr>
        <w:t>o</w:t>
      </w:r>
      <w:r>
        <w:rPr>
          <w:rFonts w:ascii="Arial" w:hAnsi="Arial" w:cs="Arial"/>
          <w:spacing w:val="-1"/>
          <w:sz w:val="24"/>
          <w:szCs w:val="24"/>
        </w:rPr>
        <w:t>l</w:t>
      </w:r>
      <w:r>
        <w:rPr>
          <w:rFonts w:ascii="Arial" w:hAnsi="Arial" w:cs="Arial"/>
          <w:spacing w:val="1"/>
          <w:sz w:val="24"/>
          <w:szCs w:val="24"/>
        </w:rPr>
        <w:t>l</w:t>
      </w:r>
      <w:r>
        <w:rPr>
          <w:rFonts w:ascii="Arial" w:hAnsi="Arial" w:cs="Arial"/>
          <w:spacing w:val="-4"/>
          <w:sz w:val="24"/>
          <w:szCs w:val="24"/>
        </w:rPr>
        <w:t>m</w:t>
      </w:r>
      <w:r>
        <w:rPr>
          <w:rFonts w:ascii="Arial" w:hAnsi="Arial" w:cs="Arial"/>
          <w:sz w:val="24"/>
          <w:szCs w:val="24"/>
        </w:rPr>
        <w:t>en</w:t>
      </w:r>
      <w:r>
        <w:rPr>
          <w:rFonts w:ascii="Arial" w:hAnsi="Arial" w:cs="Arial"/>
          <w:spacing w:val="1"/>
          <w:sz w:val="24"/>
          <w:szCs w:val="24"/>
        </w:rPr>
        <w:t>t</w:t>
      </w:r>
      <w:r>
        <w:rPr>
          <w:rFonts w:ascii="Arial" w:hAnsi="Arial" w:cs="Arial"/>
          <w:sz w:val="24"/>
          <w:szCs w:val="24"/>
        </w:rPr>
        <w:t>, pen</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 xml:space="preserve">ng </w:t>
      </w:r>
      <w:r>
        <w:rPr>
          <w:rFonts w:ascii="Arial" w:hAnsi="Arial" w:cs="Arial"/>
          <w:spacing w:val="1"/>
          <w:sz w:val="24"/>
          <w:szCs w:val="24"/>
        </w:rPr>
        <w:t>r</w:t>
      </w:r>
      <w:r>
        <w:rPr>
          <w:rFonts w:ascii="Arial" w:hAnsi="Arial" w:cs="Arial"/>
          <w:sz w:val="24"/>
          <w:szCs w:val="24"/>
        </w:rPr>
        <w:t>es</w:t>
      </w:r>
      <w:r>
        <w:rPr>
          <w:rFonts w:ascii="Arial" w:hAnsi="Arial" w:cs="Arial"/>
          <w:spacing w:val="-2"/>
          <w:sz w:val="24"/>
          <w:szCs w:val="24"/>
        </w:rPr>
        <w:t>o</w:t>
      </w:r>
      <w:r>
        <w:rPr>
          <w:rFonts w:ascii="Arial" w:hAnsi="Arial" w:cs="Arial"/>
          <w:spacing w:val="1"/>
          <w:sz w:val="24"/>
          <w:szCs w:val="24"/>
        </w:rPr>
        <w:t>l</w:t>
      </w:r>
      <w:r>
        <w:rPr>
          <w:rFonts w:ascii="Arial" w:hAnsi="Arial" w:cs="Arial"/>
          <w:sz w:val="24"/>
          <w:szCs w:val="24"/>
        </w:rPr>
        <w:t>u</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s</w:t>
      </w:r>
      <w:r>
        <w:rPr>
          <w:rFonts w:ascii="Arial" w:hAnsi="Arial" w:cs="Arial"/>
          <w:spacing w:val="-2"/>
          <w:sz w:val="24"/>
          <w:szCs w:val="24"/>
        </w:rPr>
        <w:t>p</w:t>
      </w:r>
      <w:r>
        <w:rPr>
          <w:rFonts w:ascii="Arial" w:hAnsi="Arial" w:cs="Arial"/>
          <w:sz w:val="24"/>
          <w:szCs w:val="24"/>
        </w:rPr>
        <w:t>u</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w:t>
      </w:r>
      <w:r>
        <w:rPr>
          <w:rFonts w:ascii="Arial" w:hAnsi="Arial" w:cs="Arial"/>
          <w:spacing w:val="-3"/>
          <w:sz w:val="24"/>
          <w:szCs w:val="24"/>
        </w:rPr>
        <w:t>P</w:t>
      </w:r>
      <w:r>
        <w:rPr>
          <w:rFonts w:ascii="Arial" w:hAnsi="Arial" w:cs="Arial"/>
          <w:sz w:val="24"/>
          <w:szCs w:val="24"/>
        </w:rPr>
        <w:t>L 107</w:t>
      </w:r>
      <w:r>
        <w:rPr>
          <w:rFonts w:ascii="Arial" w:hAnsi="Arial" w:cs="Arial"/>
          <w:spacing w:val="-4"/>
          <w:sz w:val="24"/>
          <w:szCs w:val="24"/>
        </w:rPr>
        <w:t>-</w:t>
      </w:r>
      <w:r>
        <w:rPr>
          <w:rFonts w:ascii="Arial" w:hAnsi="Arial" w:cs="Arial"/>
          <w:sz w:val="24"/>
          <w:szCs w:val="24"/>
        </w:rPr>
        <w:t>110, Sec</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on 72</w:t>
      </w:r>
      <w:r>
        <w:rPr>
          <w:rFonts w:ascii="Arial" w:hAnsi="Arial" w:cs="Arial"/>
          <w:spacing w:val="-2"/>
          <w:sz w:val="24"/>
          <w:szCs w:val="24"/>
        </w:rPr>
        <w:t>2</w:t>
      </w:r>
      <w:r>
        <w:rPr>
          <w:rFonts w:ascii="Arial" w:hAnsi="Arial" w:cs="Arial"/>
          <w:spacing w:val="1"/>
          <w:sz w:val="24"/>
          <w:szCs w:val="24"/>
        </w:rPr>
        <w:t>(</w:t>
      </w:r>
      <w:r>
        <w:rPr>
          <w:rFonts w:ascii="Arial" w:hAnsi="Arial" w:cs="Arial"/>
          <w:spacing w:val="-2"/>
          <w:sz w:val="24"/>
          <w:szCs w:val="24"/>
        </w:rPr>
        <w:t>g</w:t>
      </w:r>
      <w:r>
        <w:rPr>
          <w:rFonts w:ascii="Arial" w:hAnsi="Arial" w:cs="Arial"/>
          <w:spacing w:val="1"/>
          <w:sz w:val="24"/>
          <w:szCs w:val="24"/>
        </w:rPr>
        <w:t>)</w:t>
      </w:r>
      <w:r>
        <w:rPr>
          <w:rFonts w:ascii="Arial" w:hAnsi="Arial" w:cs="Arial"/>
          <w:spacing w:val="-2"/>
          <w:sz w:val="24"/>
          <w:szCs w:val="24"/>
        </w:rPr>
        <w:t>(</w:t>
      </w:r>
      <w:r>
        <w:rPr>
          <w:rFonts w:ascii="Arial" w:hAnsi="Arial" w:cs="Arial"/>
          <w:sz w:val="24"/>
          <w:szCs w:val="24"/>
        </w:rPr>
        <w:t>3</w:t>
      </w:r>
      <w:r>
        <w:rPr>
          <w:rFonts w:ascii="Arial" w:hAnsi="Arial" w:cs="Arial"/>
          <w:spacing w:val="1"/>
          <w:sz w:val="24"/>
          <w:szCs w:val="24"/>
        </w:rPr>
        <w:t>)(</w:t>
      </w:r>
      <w:r>
        <w:rPr>
          <w:rFonts w:ascii="Arial" w:hAnsi="Arial" w:cs="Arial"/>
          <w:spacing w:val="-3"/>
          <w:sz w:val="24"/>
          <w:szCs w:val="24"/>
        </w:rPr>
        <w:t>E</w:t>
      </w:r>
      <w:r>
        <w:rPr>
          <w:rFonts w:ascii="Arial" w:hAnsi="Arial" w:cs="Arial"/>
          <w:spacing w:val="1"/>
          <w:sz w:val="24"/>
          <w:szCs w:val="24"/>
        </w:rPr>
        <w:t>))</w:t>
      </w:r>
      <w:r>
        <w:rPr>
          <w:rFonts w:ascii="Arial" w:hAnsi="Arial" w:cs="Arial"/>
          <w:sz w:val="24"/>
          <w:szCs w:val="24"/>
        </w:rPr>
        <w:t>.  E</w:t>
      </w:r>
      <w:r>
        <w:rPr>
          <w:rFonts w:ascii="Arial" w:hAnsi="Arial" w:cs="Arial"/>
          <w:spacing w:val="-2"/>
          <w:sz w:val="24"/>
          <w:szCs w:val="24"/>
        </w:rPr>
        <w:t>n</w:t>
      </w:r>
      <w:r>
        <w:rPr>
          <w:rFonts w:ascii="Arial" w:hAnsi="Arial" w:cs="Arial"/>
          <w:spacing w:val="1"/>
          <w:sz w:val="24"/>
          <w:szCs w:val="24"/>
        </w:rPr>
        <w:t>r</w:t>
      </w:r>
      <w:r>
        <w:rPr>
          <w:rFonts w:ascii="Arial" w:hAnsi="Arial" w:cs="Arial"/>
          <w:spacing w:val="-2"/>
          <w:sz w:val="24"/>
          <w:szCs w:val="24"/>
        </w:rPr>
        <w:t>o</w:t>
      </w:r>
      <w:r>
        <w:rPr>
          <w:rFonts w:ascii="Arial" w:hAnsi="Arial" w:cs="Arial"/>
          <w:spacing w:val="1"/>
          <w:sz w:val="24"/>
          <w:szCs w:val="24"/>
        </w:rPr>
        <w:t>ll</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d</w:t>
      </w:r>
      <w:r>
        <w:rPr>
          <w:rFonts w:ascii="Arial" w:hAnsi="Arial" w:cs="Arial"/>
          <w:spacing w:val="-2"/>
          <w:sz w:val="24"/>
          <w:szCs w:val="24"/>
        </w:rPr>
        <w:t>e</w:t>
      </w:r>
      <w:r>
        <w:rPr>
          <w:rFonts w:ascii="Arial" w:hAnsi="Arial" w:cs="Arial"/>
          <w:spacing w:val="1"/>
          <w:sz w:val="24"/>
          <w:szCs w:val="24"/>
        </w:rPr>
        <w:t>f</w:t>
      </w:r>
      <w:r>
        <w:rPr>
          <w:rFonts w:ascii="Arial" w:hAnsi="Arial" w:cs="Arial"/>
          <w:spacing w:val="-1"/>
          <w:sz w:val="24"/>
          <w:szCs w:val="24"/>
        </w:rPr>
        <w:t>i</w:t>
      </w:r>
      <w:r>
        <w:rPr>
          <w:rFonts w:ascii="Arial" w:hAnsi="Arial" w:cs="Arial"/>
          <w:spacing w:val="-2"/>
          <w:sz w:val="24"/>
          <w:szCs w:val="24"/>
        </w:rPr>
        <w:t>n</w:t>
      </w:r>
      <w:r>
        <w:rPr>
          <w:rFonts w:ascii="Arial" w:hAnsi="Arial" w:cs="Arial"/>
          <w:sz w:val="24"/>
          <w:szCs w:val="24"/>
        </w:rPr>
        <w:t>ed as “a</w:t>
      </w:r>
      <w:r>
        <w:rPr>
          <w:rFonts w:ascii="Arial" w:hAnsi="Arial" w:cs="Arial"/>
          <w:spacing w:val="-1"/>
          <w:sz w:val="24"/>
          <w:szCs w:val="24"/>
        </w:rPr>
        <w:t>t</w:t>
      </w:r>
      <w:r>
        <w:rPr>
          <w:rFonts w:ascii="Arial" w:hAnsi="Arial" w:cs="Arial"/>
          <w:spacing w:val="1"/>
          <w:sz w:val="24"/>
          <w:szCs w:val="24"/>
        </w:rPr>
        <w:t>t</w:t>
      </w:r>
      <w:r>
        <w:rPr>
          <w:rFonts w:ascii="Arial" w:hAnsi="Arial" w:cs="Arial"/>
          <w:sz w:val="24"/>
          <w:szCs w:val="24"/>
        </w:rPr>
        <w:t>en</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z w:val="24"/>
          <w:szCs w:val="24"/>
        </w:rPr>
        <w:t>c</w:t>
      </w:r>
      <w:r>
        <w:rPr>
          <w:rFonts w:ascii="Arial" w:hAnsi="Arial" w:cs="Arial"/>
          <w:spacing w:val="1"/>
          <w:sz w:val="24"/>
          <w:szCs w:val="24"/>
        </w:rPr>
        <w:t>l</w:t>
      </w:r>
      <w:r>
        <w:rPr>
          <w:rFonts w:ascii="Arial" w:hAnsi="Arial" w:cs="Arial"/>
          <w:spacing w:val="-2"/>
          <w:sz w:val="24"/>
          <w:szCs w:val="24"/>
        </w:rPr>
        <w:t>a</w:t>
      </w:r>
      <w:r>
        <w:rPr>
          <w:rFonts w:ascii="Arial" w:hAnsi="Arial" w:cs="Arial"/>
          <w:sz w:val="24"/>
          <w:szCs w:val="24"/>
        </w:rPr>
        <w:t>ss</w:t>
      </w:r>
      <w:r>
        <w:rPr>
          <w:rFonts w:ascii="Arial" w:hAnsi="Arial" w:cs="Arial"/>
          <w:spacing w:val="-2"/>
          <w:sz w:val="24"/>
          <w:szCs w:val="24"/>
        </w:rPr>
        <w:t>e</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and</w:t>
      </w:r>
      <w:r>
        <w:rPr>
          <w:rFonts w:ascii="Arial" w:hAnsi="Arial" w:cs="Arial"/>
          <w:spacing w:val="-2"/>
          <w:sz w:val="24"/>
          <w:szCs w:val="24"/>
        </w:rPr>
        <w:t xml:space="preserve"> </w:t>
      </w:r>
      <w:r>
        <w:rPr>
          <w:rFonts w:ascii="Arial" w:hAnsi="Arial" w:cs="Arial"/>
          <w:sz w:val="24"/>
          <w:szCs w:val="24"/>
        </w:rPr>
        <w:t>pa</w:t>
      </w:r>
      <w:r>
        <w:rPr>
          <w:rFonts w:ascii="Arial" w:hAnsi="Arial" w:cs="Arial"/>
          <w:spacing w:val="-2"/>
          <w:sz w:val="24"/>
          <w:szCs w:val="24"/>
        </w:rPr>
        <w:t>r</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c</w:t>
      </w:r>
      <w:r>
        <w:rPr>
          <w:rFonts w:ascii="Arial" w:hAnsi="Arial" w:cs="Arial"/>
          <w:spacing w:val="1"/>
          <w:sz w:val="24"/>
          <w:szCs w:val="24"/>
        </w:rPr>
        <w:t>i</w:t>
      </w:r>
      <w:r>
        <w:rPr>
          <w:rFonts w:ascii="Arial" w:hAnsi="Arial" w:cs="Arial"/>
          <w:sz w:val="24"/>
          <w:szCs w:val="24"/>
        </w:rPr>
        <w:t>p</w:t>
      </w:r>
      <w:r>
        <w:rPr>
          <w:rFonts w:ascii="Arial" w:hAnsi="Arial" w:cs="Arial"/>
          <w:spacing w:val="-2"/>
          <w:sz w:val="24"/>
          <w:szCs w:val="24"/>
        </w:rPr>
        <w:t>a</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ng</w:t>
      </w:r>
      <w:r>
        <w:rPr>
          <w:rFonts w:ascii="Arial" w:hAnsi="Arial" w:cs="Arial"/>
          <w:spacing w:val="-2"/>
          <w:sz w:val="24"/>
          <w:szCs w:val="24"/>
        </w:rPr>
        <w:t xml:space="preserve"> </w:t>
      </w:r>
      <w:r>
        <w:rPr>
          <w:rFonts w:ascii="Arial" w:hAnsi="Arial" w:cs="Arial"/>
          <w:spacing w:val="1"/>
          <w:sz w:val="24"/>
          <w:szCs w:val="24"/>
        </w:rPr>
        <w:t>f</w:t>
      </w:r>
      <w:r>
        <w:rPr>
          <w:rFonts w:ascii="Arial" w:hAnsi="Arial" w:cs="Arial"/>
          <w:sz w:val="24"/>
          <w:szCs w:val="24"/>
        </w:rPr>
        <w:t>u</w:t>
      </w:r>
      <w:r>
        <w:rPr>
          <w:rFonts w:ascii="Arial" w:hAnsi="Arial" w:cs="Arial"/>
          <w:spacing w:val="1"/>
          <w:sz w:val="24"/>
          <w:szCs w:val="24"/>
        </w:rPr>
        <w:t>ll</w:t>
      </w:r>
      <w:r>
        <w:rPr>
          <w:rFonts w:ascii="Arial" w:hAnsi="Arial" w:cs="Arial"/>
          <w:sz w:val="24"/>
          <w:szCs w:val="24"/>
        </w:rPr>
        <w:t>y</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z w:val="24"/>
          <w:szCs w:val="24"/>
        </w:rPr>
        <w:t>sch</w:t>
      </w:r>
      <w:r>
        <w:rPr>
          <w:rFonts w:ascii="Arial" w:hAnsi="Arial" w:cs="Arial"/>
          <w:spacing w:val="-2"/>
          <w:sz w:val="24"/>
          <w:szCs w:val="24"/>
        </w:rPr>
        <w:t>o</w:t>
      </w:r>
      <w:r>
        <w:rPr>
          <w:rFonts w:ascii="Arial" w:hAnsi="Arial" w:cs="Arial"/>
          <w:sz w:val="24"/>
          <w:szCs w:val="24"/>
        </w:rPr>
        <w:t>ol</w:t>
      </w:r>
      <w:r>
        <w:rPr>
          <w:rFonts w:ascii="Arial" w:hAnsi="Arial" w:cs="Arial"/>
          <w:spacing w:val="-1"/>
          <w:sz w:val="24"/>
          <w:szCs w:val="24"/>
        </w:rPr>
        <w:t xml:space="preserve"> </w:t>
      </w:r>
      <w:r>
        <w:rPr>
          <w:rFonts w:ascii="Arial" w:hAnsi="Arial" w:cs="Arial"/>
          <w:sz w:val="24"/>
          <w:szCs w:val="24"/>
        </w:rPr>
        <w:t>ac</w:t>
      </w:r>
      <w:r>
        <w:rPr>
          <w:rFonts w:ascii="Arial" w:hAnsi="Arial" w:cs="Arial"/>
          <w:spacing w:val="-1"/>
          <w:sz w:val="24"/>
          <w:szCs w:val="24"/>
        </w:rPr>
        <w:t>ti</w:t>
      </w:r>
      <w:r>
        <w:rPr>
          <w:rFonts w:ascii="Arial" w:hAnsi="Arial" w:cs="Arial"/>
          <w:spacing w:val="-2"/>
          <w:sz w:val="24"/>
          <w:szCs w:val="24"/>
        </w:rPr>
        <w:t>v</w:t>
      </w:r>
      <w:r>
        <w:rPr>
          <w:rFonts w:ascii="Arial" w:hAnsi="Arial" w:cs="Arial"/>
          <w:spacing w:val="1"/>
          <w:sz w:val="24"/>
          <w:szCs w:val="24"/>
        </w:rPr>
        <w:t>iti</w:t>
      </w:r>
      <w:r>
        <w:rPr>
          <w:rFonts w:ascii="Arial" w:hAnsi="Arial" w:cs="Arial"/>
          <w:sz w:val="24"/>
          <w:szCs w:val="24"/>
        </w:rPr>
        <w:t>es</w:t>
      </w:r>
      <w:r>
        <w:rPr>
          <w:rFonts w:ascii="Arial" w:hAnsi="Arial" w:cs="Arial"/>
          <w:spacing w:val="-2"/>
          <w:sz w:val="24"/>
          <w:szCs w:val="24"/>
        </w:rPr>
        <w:t>.</w:t>
      </w:r>
      <w:r>
        <w:rPr>
          <w:rFonts w:ascii="Arial" w:hAnsi="Arial" w:cs="Arial"/>
          <w:sz w:val="24"/>
          <w:szCs w:val="24"/>
        </w:rPr>
        <w:t xml:space="preserve">” </w:t>
      </w:r>
      <w:r>
        <w:rPr>
          <w:rFonts w:ascii="Arial" w:hAnsi="Arial" w:cs="Arial"/>
          <w:spacing w:val="1"/>
          <w:sz w:val="24"/>
          <w:szCs w:val="24"/>
        </w:rPr>
        <w:t xml:space="preserve"> </w:t>
      </w:r>
      <w:r>
        <w:rPr>
          <w:rFonts w:ascii="Arial" w:hAnsi="Arial" w:cs="Arial"/>
          <w:spacing w:val="-4"/>
          <w:sz w:val="24"/>
          <w:szCs w:val="24"/>
        </w:rPr>
        <w:t>I</w:t>
      </w:r>
      <w:r>
        <w:rPr>
          <w:rFonts w:ascii="Arial" w:hAnsi="Arial" w:cs="Arial"/>
          <w:sz w:val="24"/>
          <w:szCs w:val="24"/>
        </w:rPr>
        <w:t>t</w:t>
      </w:r>
      <w:r>
        <w:rPr>
          <w:rFonts w:ascii="Arial" w:hAnsi="Arial" w:cs="Arial"/>
          <w:spacing w:val="1"/>
          <w:sz w:val="24"/>
          <w:szCs w:val="24"/>
        </w:rPr>
        <w:t xml:space="preserve"> i</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c</w:t>
      </w:r>
      <w:r>
        <w:rPr>
          <w:rFonts w:ascii="Arial" w:hAnsi="Arial" w:cs="Arial"/>
          <w:spacing w:val="1"/>
          <w:sz w:val="24"/>
          <w:szCs w:val="24"/>
        </w:rPr>
        <w:t>r</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cal</w:t>
      </w:r>
      <w:r>
        <w:rPr>
          <w:rFonts w:ascii="Arial" w:hAnsi="Arial" w:cs="Arial"/>
          <w:spacing w:val="-1"/>
          <w:sz w:val="24"/>
          <w:szCs w:val="24"/>
        </w:rPr>
        <w:t xml:space="preserve"> </w:t>
      </w:r>
      <w:r>
        <w:rPr>
          <w:rFonts w:ascii="Arial" w:hAnsi="Arial" w:cs="Arial"/>
          <w:spacing w:val="1"/>
          <w:sz w:val="24"/>
          <w:szCs w:val="24"/>
        </w:rPr>
        <w:t>t</w:t>
      </w:r>
      <w:r>
        <w:rPr>
          <w:rFonts w:ascii="Arial" w:hAnsi="Arial" w:cs="Arial"/>
          <w:spacing w:val="-2"/>
          <w:sz w:val="24"/>
          <w:szCs w:val="24"/>
        </w:rPr>
        <w:t>h</w:t>
      </w:r>
      <w:r>
        <w:rPr>
          <w:rFonts w:ascii="Arial" w:hAnsi="Arial" w:cs="Arial"/>
          <w:sz w:val="24"/>
          <w:szCs w:val="24"/>
        </w:rPr>
        <w:t>at</w:t>
      </w:r>
      <w:r>
        <w:rPr>
          <w:rFonts w:ascii="Arial" w:hAnsi="Arial" w:cs="Arial"/>
          <w:spacing w:val="-1"/>
          <w:sz w:val="24"/>
          <w:szCs w:val="24"/>
        </w:rPr>
        <w:t xml:space="preserve"> </w:t>
      </w:r>
      <w:r>
        <w:rPr>
          <w:rFonts w:ascii="Arial" w:hAnsi="Arial" w:cs="Arial"/>
          <w:sz w:val="24"/>
          <w:szCs w:val="24"/>
        </w:rPr>
        <w:t>s</w:t>
      </w:r>
      <w:r>
        <w:rPr>
          <w:rFonts w:ascii="Arial" w:hAnsi="Arial" w:cs="Arial"/>
          <w:spacing w:val="1"/>
          <w:sz w:val="24"/>
          <w:szCs w:val="24"/>
        </w:rPr>
        <w:t>t</w:t>
      </w:r>
      <w:r>
        <w:rPr>
          <w:rFonts w:ascii="Arial" w:hAnsi="Arial" w:cs="Arial"/>
          <w:spacing w:val="-2"/>
          <w:sz w:val="24"/>
          <w:szCs w:val="24"/>
        </w:rPr>
        <w:t>u</w:t>
      </w:r>
      <w:r>
        <w:rPr>
          <w:rFonts w:ascii="Arial" w:hAnsi="Arial" w:cs="Arial"/>
          <w:sz w:val="24"/>
          <w:szCs w:val="24"/>
        </w:rPr>
        <w:t>den</w:t>
      </w:r>
      <w:r>
        <w:rPr>
          <w:rFonts w:ascii="Arial" w:hAnsi="Arial" w:cs="Arial"/>
          <w:spacing w:val="1"/>
          <w:sz w:val="24"/>
          <w:szCs w:val="24"/>
        </w:rPr>
        <w:t>t</w:t>
      </w:r>
      <w:r>
        <w:rPr>
          <w:rFonts w:ascii="Arial" w:hAnsi="Arial" w:cs="Arial"/>
          <w:sz w:val="24"/>
          <w:szCs w:val="24"/>
        </w:rPr>
        <w:t>s not</w:t>
      </w:r>
      <w:r>
        <w:rPr>
          <w:rFonts w:ascii="Arial" w:hAnsi="Arial" w:cs="Arial"/>
          <w:spacing w:val="1"/>
          <w:sz w:val="24"/>
          <w:szCs w:val="24"/>
        </w:rPr>
        <w:t xml:space="preserve"> </w:t>
      </w:r>
      <w:r>
        <w:rPr>
          <w:rFonts w:ascii="Arial" w:hAnsi="Arial" w:cs="Arial"/>
          <w:sz w:val="24"/>
          <w:szCs w:val="24"/>
        </w:rPr>
        <w:t>be</w:t>
      </w:r>
      <w:r>
        <w:rPr>
          <w:rFonts w:ascii="Arial" w:hAnsi="Arial" w:cs="Arial"/>
          <w:spacing w:val="1"/>
          <w:sz w:val="24"/>
          <w:szCs w:val="24"/>
        </w:rPr>
        <w:t xml:space="preserve"> </w:t>
      </w:r>
      <w:r>
        <w:rPr>
          <w:rFonts w:ascii="Arial" w:hAnsi="Arial" w:cs="Arial"/>
          <w:spacing w:val="-2"/>
          <w:sz w:val="24"/>
          <w:szCs w:val="24"/>
        </w:rPr>
        <w:t>k</w:t>
      </w:r>
      <w:r>
        <w:rPr>
          <w:rFonts w:ascii="Arial" w:hAnsi="Arial" w:cs="Arial"/>
          <w:sz w:val="24"/>
          <w:szCs w:val="24"/>
        </w:rPr>
        <w:t>e</w:t>
      </w:r>
      <w:r>
        <w:rPr>
          <w:rFonts w:ascii="Arial" w:hAnsi="Arial" w:cs="Arial"/>
          <w:spacing w:val="-2"/>
          <w:sz w:val="24"/>
          <w:szCs w:val="24"/>
        </w:rPr>
        <w:t>p</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o</w:t>
      </w:r>
      <w:r>
        <w:rPr>
          <w:rFonts w:ascii="Arial" w:hAnsi="Arial" w:cs="Arial"/>
          <w:spacing w:val="-2"/>
          <w:sz w:val="24"/>
          <w:szCs w:val="24"/>
        </w:rPr>
        <w:t>u</w:t>
      </w:r>
      <w:r>
        <w:rPr>
          <w:rFonts w:ascii="Arial" w:hAnsi="Arial" w:cs="Arial"/>
          <w:sz w:val="24"/>
          <w:szCs w:val="24"/>
        </w:rPr>
        <w:t>t</w:t>
      </w:r>
      <w:r>
        <w:rPr>
          <w:rFonts w:ascii="Arial" w:hAnsi="Arial" w:cs="Arial"/>
          <w:spacing w:val="1"/>
          <w:sz w:val="24"/>
          <w:szCs w:val="24"/>
        </w:rPr>
        <w:t xml:space="preserve"> </w:t>
      </w:r>
      <w:r>
        <w:rPr>
          <w:rFonts w:ascii="Arial" w:hAnsi="Arial" w:cs="Arial"/>
          <w:sz w:val="24"/>
          <w:szCs w:val="24"/>
        </w:rPr>
        <w:t>of</w:t>
      </w:r>
      <w:r>
        <w:rPr>
          <w:rFonts w:ascii="Arial" w:hAnsi="Arial" w:cs="Arial"/>
          <w:spacing w:val="-1"/>
          <w:sz w:val="24"/>
          <w:szCs w:val="24"/>
        </w:rPr>
        <w:t xml:space="preserve"> </w:t>
      </w:r>
      <w:r>
        <w:rPr>
          <w:rFonts w:ascii="Arial" w:hAnsi="Arial" w:cs="Arial"/>
          <w:sz w:val="24"/>
          <w:szCs w:val="24"/>
        </w:rPr>
        <w:t>sch</w:t>
      </w:r>
      <w:r>
        <w:rPr>
          <w:rFonts w:ascii="Arial" w:hAnsi="Arial" w:cs="Arial"/>
          <w:spacing w:val="-2"/>
          <w:sz w:val="24"/>
          <w:szCs w:val="24"/>
        </w:rPr>
        <w:t>o</w:t>
      </w:r>
      <w:r>
        <w:rPr>
          <w:rFonts w:ascii="Arial" w:hAnsi="Arial" w:cs="Arial"/>
          <w:sz w:val="24"/>
          <w:szCs w:val="24"/>
        </w:rPr>
        <w:t>o</w:t>
      </w:r>
      <w:r>
        <w:rPr>
          <w:rFonts w:ascii="Arial" w:hAnsi="Arial" w:cs="Arial"/>
          <w:spacing w:val="1"/>
          <w:sz w:val="24"/>
          <w:szCs w:val="24"/>
        </w:rPr>
        <w:t>l</w:t>
      </w:r>
      <w:r>
        <w:rPr>
          <w:rFonts w:ascii="Arial" w:hAnsi="Arial" w:cs="Arial"/>
          <w:sz w:val="24"/>
          <w:szCs w:val="24"/>
        </w:rPr>
        <w:t>.</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 xml:space="preserve">The school </w:t>
      </w:r>
      <w:r>
        <w:rPr>
          <w:rFonts w:ascii="Arial" w:hAnsi="Arial" w:cs="Arial"/>
          <w:spacing w:val="-4"/>
          <w:sz w:val="24"/>
          <w:szCs w:val="24"/>
        </w:rPr>
        <w:t>m</w:t>
      </w:r>
      <w:r w:rsidRPr="0077211C">
        <w:rPr>
          <w:rFonts w:ascii="Arial" w:hAnsi="Arial" w:cs="Arial"/>
          <w:spacing w:val="-4"/>
          <w:sz w:val="24"/>
          <w:szCs w:val="24"/>
        </w:rPr>
        <w:t>ust refer the student, parent, or guardian to the LEA’s ho</w:t>
      </w:r>
      <w:r>
        <w:rPr>
          <w:rFonts w:ascii="Arial" w:hAnsi="Arial" w:cs="Arial"/>
          <w:spacing w:val="-4"/>
          <w:sz w:val="24"/>
          <w:szCs w:val="24"/>
        </w:rPr>
        <w:t>m</w:t>
      </w:r>
      <w:r w:rsidRPr="0077211C">
        <w:rPr>
          <w:rFonts w:ascii="Arial" w:hAnsi="Arial" w:cs="Arial"/>
          <w:spacing w:val="-4"/>
          <w:sz w:val="24"/>
          <w:szCs w:val="24"/>
        </w:rPr>
        <w:t>eless liaison to carry out the dispute resolution process as expeditiously as possible. The ho</w:t>
      </w:r>
      <w:r>
        <w:rPr>
          <w:rFonts w:ascii="Arial" w:hAnsi="Arial" w:cs="Arial"/>
          <w:spacing w:val="-4"/>
          <w:sz w:val="24"/>
          <w:szCs w:val="24"/>
        </w:rPr>
        <w:t>m</w:t>
      </w:r>
      <w:r w:rsidRPr="0077211C">
        <w:rPr>
          <w:rFonts w:ascii="Arial" w:hAnsi="Arial" w:cs="Arial"/>
          <w:spacing w:val="-4"/>
          <w:sz w:val="24"/>
          <w:szCs w:val="24"/>
        </w:rPr>
        <w:t xml:space="preserve">eless liaison </w:t>
      </w:r>
      <w:r>
        <w:rPr>
          <w:rFonts w:ascii="Arial" w:hAnsi="Arial" w:cs="Arial"/>
          <w:spacing w:val="-4"/>
          <w:sz w:val="24"/>
          <w:szCs w:val="24"/>
        </w:rPr>
        <w:t>m</w:t>
      </w:r>
      <w:r w:rsidRPr="0077211C">
        <w:rPr>
          <w:rFonts w:ascii="Arial" w:hAnsi="Arial" w:cs="Arial"/>
          <w:spacing w:val="-4"/>
          <w:sz w:val="24"/>
          <w:szCs w:val="24"/>
        </w:rPr>
        <w:t>ust ensure that the dispute resolution process is also followed for unacco</w:t>
      </w:r>
      <w:r>
        <w:rPr>
          <w:rFonts w:ascii="Arial" w:hAnsi="Arial" w:cs="Arial"/>
          <w:spacing w:val="-4"/>
          <w:sz w:val="24"/>
          <w:szCs w:val="24"/>
        </w:rPr>
        <w:t>m</w:t>
      </w:r>
      <w:r w:rsidRPr="0077211C">
        <w:rPr>
          <w:rFonts w:ascii="Arial" w:hAnsi="Arial" w:cs="Arial"/>
          <w:spacing w:val="-4"/>
          <w:sz w:val="24"/>
          <w:szCs w:val="24"/>
        </w:rPr>
        <w:t>panied youth.</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 xml:space="preserve">The </w:t>
      </w:r>
      <w:r w:rsidR="00636EC9">
        <w:rPr>
          <w:rFonts w:ascii="Arial" w:hAnsi="Arial" w:cs="Arial"/>
          <w:spacing w:val="-4"/>
          <w:sz w:val="24"/>
          <w:szCs w:val="24"/>
        </w:rPr>
        <w:t xml:space="preserve">APPLING </w:t>
      </w:r>
      <w:r>
        <w:rPr>
          <w:rFonts w:ascii="Arial" w:hAnsi="Arial" w:cs="Arial"/>
          <w:spacing w:val="-4"/>
          <w:sz w:val="24"/>
          <w:szCs w:val="24"/>
        </w:rPr>
        <w:t>m</w:t>
      </w:r>
      <w:r w:rsidRPr="0077211C">
        <w:rPr>
          <w:rFonts w:ascii="Arial" w:hAnsi="Arial" w:cs="Arial"/>
          <w:spacing w:val="-4"/>
          <w:sz w:val="24"/>
          <w:szCs w:val="24"/>
        </w:rPr>
        <w:t>ust provide the parent, guardian, or unacco</w:t>
      </w:r>
      <w:r>
        <w:rPr>
          <w:rFonts w:ascii="Arial" w:hAnsi="Arial" w:cs="Arial"/>
          <w:spacing w:val="-4"/>
          <w:sz w:val="24"/>
          <w:szCs w:val="24"/>
        </w:rPr>
        <w:t>m</w:t>
      </w:r>
      <w:r w:rsidRPr="0077211C">
        <w:rPr>
          <w:rFonts w:ascii="Arial" w:hAnsi="Arial" w:cs="Arial"/>
          <w:spacing w:val="-4"/>
          <w:sz w:val="24"/>
          <w:szCs w:val="24"/>
        </w:rPr>
        <w:t>panied youth with a written explanation of the school’s decision regarding school selection or enroll</w:t>
      </w:r>
      <w:r>
        <w:rPr>
          <w:rFonts w:ascii="Arial" w:hAnsi="Arial" w:cs="Arial"/>
          <w:spacing w:val="-4"/>
          <w:sz w:val="24"/>
          <w:szCs w:val="24"/>
        </w:rPr>
        <w:t>m</w:t>
      </w:r>
      <w:r w:rsidRPr="0077211C">
        <w:rPr>
          <w:rFonts w:ascii="Arial" w:hAnsi="Arial" w:cs="Arial"/>
          <w:spacing w:val="-4"/>
          <w:sz w:val="24"/>
          <w:szCs w:val="24"/>
        </w:rPr>
        <w:t>ent, and the parent or guardian’s right to appeal that decision 107</w:t>
      </w:r>
      <w:r>
        <w:rPr>
          <w:rFonts w:ascii="Arial" w:hAnsi="Arial" w:cs="Arial"/>
          <w:spacing w:val="-4"/>
          <w:sz w:val="24"/>
          <w:szCs w:val="24"/>
        </w:rPr>
        <w:t>-</w:t>
      </w:r>
      <w:r w:rsidRPr="0077211C">
        <w:rPr>
          <w:rFonts w:ascii="Arial" w:hAnsi="Arial" w:cs="Arial"/>
          <w:spacing w:val="-4"/>
          <w:sz w:val="24"/>
          <w:szCs w:val="24"/>
        </w:rPr>
        <w:t>110, §722(g)(3)(E)(ii)]. The written explanation shall be co</w:t>
      </w:r>
      <w:r>
        <w:rPr>
          <w:rFonts w:ascii="Arial" w:hAnsi="Arial" w:cs="Arial"/>
          <w:spacing w:val="-4"/>
          <w:sz w:val="24"/>
          <w:szCs w:val="24"/>
        </w:rPr>
        <w:t>m</w:t>
      </w:r>
      <w:r w:rsidRPr="0077211C">
        <w:rPr>
          <w:rFonts w:ascii="Arial" w:hAnsi="Arial" w:cs="Arial"/>
          <w:spacing w:val="-4"/>
          <w:sz w:val="24"/>
          <w:szCs w:val="24"/>
        </w:rPr>
        <w:t>plete, as brief as possible, si</w:t>
      </w:r>
      <w:r>
        <w:rPr>
          <w:rFonts w:ascii="Arial" w:hAnsi="Arial" w:cs="Arial"/>
          <w:spacing w:val="-4"/>
          <w:sz w:val="24"/>
          <w:szCs w:val="24"/>
        </w:rPr>
        <w:t>m</w:t>
      </w:r>
      <w:r w:rsidRPr="0077211C">
        <w:rPr>
          <w:rFonts w:ascii="Arial" w:hAnsi="Arial" w:cs="Arial"/>
          <w:spacing w:val="-4"/>
          <w:sz w:val="24"/>
          <w:szCs w:val="24"/>
        </w:rPr>
        <w:t>ply stated, and provided in a language that the parent, guardian, or unacco</w:t>
      </w:r>
      <w:r>
        <w:rPr>
          <w:rFonts w:ascii="Arial" w:hAnsi="Arial" w:cs="Arial"/>
          <w:spacing w:val="-4"/>
          <w:sz w:val="24"/>
          <w:szCs w:val="24"/>
        </w:rPr>
        <w:t>m</w:t>
      </w:r>
      <w:r w:rsidRPr="0077211C">
        <w:rPr>
          <w:rFonts w:ascii="Arial" w:hAnsi="Arial" w:cs="Arial"/>
          <w:spacing w:val="-4"/>
          <w:sz w:val="24"/>
          <w:szCs w:val="24"/>
        </w:rPr>
        <w:t>panied youth can understand.</w:t>
      </w:r>
    </w:p>
    <w:p w:rsidR="00252455"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z w:val="24"/>
          <w:szCs w:val="24"/>
        </w:rPr>
      </w:pPr>
      <w:r w:rsidRPr="0077211C">
        <w:rPr>
          <w:rFonts w:ascii="Arial" w:hAnsi="Arial" w:cs="Arial"/>
          <w:spacing w:val="-4"/>
          <w:sz w:val="24"/>
          <w:szCs w:val="24"/>
        </w:rPr>
        <w:t xml:space="preserve">Each local school board </w:t>
      </w:r>
      <w:r>
        <w:rPr>
          <w:rFonts w:ascii="Arial" w:hAnsi="Arial" w:cs="Arial"/>
          <w:spacing w:val="-4"/>
          <w:sz w:val="24"/>
          <w:szCs w:val="24"/>
        </w:rPr>
        <w:t>m</w:t>
      </w:r>
      <w:r w:rsidRPr="0077211C">
        <w:rPr>
          <w:rFonts w:ascii="Arial" w:hAnsi="Arial" w:cs="Arial"/>
          <w:spacing w:val="-4"/>
          <w:sz w:val="24"/>
          <w:szCs w:val="24"/>
        </w:rPr>
        <w:t>ust have a local rule for concerned parties to resolve any disputes in regards to providing public education to a ho</w:t>
      </w:r>
      <w:r>
        <w:rPr>
          <w:rFonts w:ascii="Arial" w:hAnsi="Arial" w:cs="Arial"/>
          <w:spacing w:val="-4"/>
          <w:sz w:val="24"/>
          <w:szCs w:val="24"/>
        </w:rPr>
        <w:t>m</w:t>
      </w:r>
      <w:r w:rsidRPr="0077211C">
        <w:rPr>
          <w:rFonts w:ascii="Arial" w:hAnsi="Arial" w:cs="Arial"/>
          <w:spacing w:val="-4"/>
          <w:sz w:val="24"/>
          <w:szCs w:val="24"/>
        </w:rPr>
        <w:t xml:space="preserve">eless child. The local rule </w:t>
      </w:r>
      <w:r>
        <w:rPr>
          <w:rFonts w:ascii="Arial" w:hAnsi="Arial" w:cs="Arial"/>
          <w:spacing w:val="-4"/>
          <w:sz w:val="24"/>
          <w:szCs w:val="24"/>
        </w:rPr>
        <w:t>m</w:t>
      </w:r>
      <w:r w:rsidRPr="0077211C">
        <w:rPr>
          <w:rFonts w:ascii="Arial" w:hAnsi="Arial" w:cs="Arial"/>
          <w:spacing w:val="-4"/>
          <w:sz w:val="24"/>
          <w:szCs w:val="24"/>
        </w:rPr>
        <w:t xml:space="preserve">ust provide for not less than two levels of appeal at the district level.  </w:t>
      </w:r>
      <w:r>
        <w:rPr>
          <w:rFonts w:ascii="Arial" w:hAnsi="Arial" w:cs="Arial"/>
          <w:spacing w:val="-4"/>
          <w:sz w:val="24"/>
          <w:szCs w:val="24"/>
        </w:rPr>
        <w:t>I</w:t>
      </w:r>
      <w:r w:rsidRPr="0077211C">
        <w:rPr>
          <w:rFonts w:ascii="Arial" w:hAnsi="Arial" w:cs="Arial"/>
          <w:spacing w:val="-4"/>
          <w:sz w:val="24"/>
          <w:szCs w:val="24"/>
        </w:rPr>
        <w:t>f the dispute re</w:t>
      </w:r>
      <w:r>
        <w:rPr>
          <w:rFonts w:ascii="Arial" w:hAnsi="Arial" w:cs="Arial"/>
          <w:spacing w:val="-4"/>
          <w:sz w:val="24"/>
          <w:szCs w:val="24"/>
        </w:rPr>
        <w:t>m</w:t>
      </w:r>
      <w:r w:rsidRPr="0077211C">
        <w:rPr>
          <w:rFonts w:ascii="Arial" w:hAnsi="Arial" w:cs="Arial"/>
          <w:spacing w:val="-4"/>
          <w:sz w:val="24"/>
          <w:szCs w:val="24"/>
        </w:rPr>
        <w:t xml:space="preserve">ains unresolved at the district level or is appealed, then the parent </w:t>
      </w:r>
      <w:r>
        <w:rPr>
          <w:rFonts w:ascii="Arial" w:hAnsi="Arial" w:cs="Arial"/>
          <w:spacing w:val="-4"/>
          <w:sz w:val="24"/>
          <w:szCs w:val="24"/>
        </w:rPr>
        <w:t>m</w:t>
      </w:r>
      <w:r w:rsidRPr="0077211C">
        <w:rPr>
          <w:rFonts w:ascii="Arial" w:hAnsi="Arial" w:cs="Arial"/>
          <w:spacing w:val="-4"/>
          <w:sz w:val="24"/>
          <w:szCs w:val="24"/>
        </w:rPr>
        <w:t>ay request a review of the dispute by the Deputy Superintendent of Education Support and I</w:t>
      </w:r>
      <w:r>
        <w:rPr>
          <w:rFonts w:ascii="Arial" w:hAnsi="Arial" w:cs="Arial"/>
          <w:spacing w:val="-4"/>
          <w:sz w:val="24"/>
          <w:szCs w:val="24"/>
        </w:rPr>
        <w:t>m</w:t>
      </w:r>
      <w:r w:rsidRPr="0077211C">
        <w:rPr>
          <w:rFonts w:ascii="Arial" w:hAnsi="Arial" w:cs="Arial"/>
          <w:spacing w:val="-4"/>
          <w:sz w:val="24"/>
          <w:szCs w:val="24"/>
        </w:rPr>
        <w:t>prove</w:t>
      </w:r>
      <w:r>
        <w:rPr>
          <w:rFonts w:ascii="Arial" w:hAnsi="Arial" w:cs="Arial"/>
          <w:spacing w:val="-4"/>
          <w:sz w:val="24"/>
          <w:szCs w:val="24"/>
        </w:rPr>
        <w:t>m</w:t>
      </w:r>
      <w:r w:rsidRPr="0077211C">
        <w:rPr>
          <w:rFonts w:ascii="Arial" w:hAnsi="Arial" w:cs="Arial"/>
          <w:spacing w:val="-4"/>
          <w:sz w:val="24"/>
          <w:szCs w:val="24"/>
        </w:rPr>
        <w:t>ent (“Deputy Superintendent”) at the Georgia Depart</w:t>
      </w:r>
      <w:r>
        <w:rPr>
          <w:rFonts w:ascii="Arial" w:hAnsi="Arial" w:cs="Arial"/>
          <w:spacing w:val="-4"/>
          <w:sz w:val="24"/>
          <w:szCs w:val="24"/>
        </w:rPr>
        <w:t>m</w:t>
      </w:r>
      <w:r w:rsidRPr="0077211C">
        <w:rPr>
          <w:rFonts w:ascii="Arial" w:hAnsi="Arial" w:cs="Arial"/>
          <w:spacing w:val="-4"/>
          <w:sz w:val="24"/>
          <w:szCs w:val="24"/>
        </w:rPr>
        <w:t>ent of Education (</w:t>
      </w:r>
      <w:r w:rsidR="00E81B0F">
        <w:rPr>
          <w:rFonts w:ascii="Arial" w:hAnsi="Arial" w:cs="Arial"/>
          <w:spacing w:val="-4"/>
          <w:sz w:val="24"/>
          <w:szCs w:val="24"/>
        </w:rPr>
        <w:t>G</w:t>
      </w:r>
      <w:r w:rsidR="00881BE5">
        <w:rPr>
          <w:rFonts w:ascii="Arial" w:hAnsi="Arial" w:cs="Arial"/>
          <w:spacing w:val="-4"/>
          <w:sz w:val="24"/>
          <w:szCs w:val="24"/>
        </w:rPr>
        <w:t>a</w:t>
      </w:r>
      <w:r w:rsidR="00E81B0F">
        <w:rPr>
          <w:rFonts w:ascii="Arial" w:hAnsi="Arial" w:cs="Arial"/>
          <w:spacing w:val="-4"/>
          <w:sz w:val="24"/>
          <w:szCs w:val="24"/>
        </w:rPr>
        <w:t>DOE</w:t>
      </w:r>
      <w:r w:rsidRPr="0077211C">
        <w:rPr>
          <w:rFonts w:ascii="Arial" w:hAnsi="Arial" w:cs="Arial"/>
          <w:spacing w:val="-4"/>
          <w:sz w:val="24"/>
          <w:szCs w:val="24"/>
        </w:rPr>
        <w:t xml:space="preserve">). The Deputy Superintendent will review all </w:t>
      </w:r>
      <w:r>
        <w:rPr>
          <w:rFonts w:ascii="Arial" w:hAnsi="Arial" w:cs="Arial"/>
          <w:spacing w:val="-4"/>
          <w:sz w:val="24"/>
          <w:szCs w:val="24"/>
        </w:rPr>
        <w:t>m</w:t>
      </w:r>
      <w:r w:rsidRPr="0077211C">
        <w:rPr>
          <w:rFonts w:ascii="Arial" w:hAnsi="Arial" w:cs="Arial"/>
          <w:spacing w:val="-4"/>
          <w:sz w:val="24"/>
          <w:szCs w:val="24"/>
        </w:rPr>
        <w:t>aterials and address the issues in the dis</w:t>
      </w:r>
      <w:r>
        <w:rPr>
          <w:rFonts w:ascii="Arial" w:hAnsi="Arial" w:cs="Arial"/>
          <w:spacing w:val="-4"/>
          <w:sz w:val="24"/>
          <w:szCs w:val="24"/>
        </w:rPr>
        <w:t>p</w:t>
      </w:r>
      <w:r w:rsidRPr="0077211C">
        <w:rPr>
          <w:rFonts w:ascii="Arial" w:hAnsi="Arial" w:cs="Arial"/>
          <w:spacing w:val="-4"/>
          <w:sz w:val="24"/>
          <w:szCs w:val="24"/>
        </w:rPr>
        <w:t>ute within 10 days from</w:t>
      </w:r>
      <w:r>
        <w:rPr>
          <w:rFonts w:ascii="Arial" w:hAnsi="Arial" w:cs="Arial"/>
          <w:spacing w:val="-4"/>
          <w:sz w:val="24"/>
          <w:szCs w:val="24"/>
        </w:rPr>
        <w:t xml:space="preserve"> </w:t>
      </w:r>
      <w:r w:rsidRPr="0077211C">
        <w:rPr>
          <w:rFonts w:ascii="Arial" w:hAnsi="Arial" w:cs="Arial"/>
          <w:spacing w:val="-4"/>
          <w:sz w:val="24"/>
          <w:szCs w:val="24"/>
        </w:rPr>
        <w:t xml:space="preserve">the receipt of a written request for resolution.  </w:t>
      </w:r>
      <w:r>
        <w:rPr>
          <w:rFonts w:ascii="Arial" w:hAnsi="Arial" w:cs="Arial"/>
          <w:spacing w:val="-4"/>
          <w:sz w:val="24"/>
          <w:szCs w:val="24"/>
        </w:rPr>
        <w:t>I</w:t>
      </w:r>
      <w:r w:rsidRPr="0077211C">
        <w:rPr>
          <w:rFonts w:ascii="Arial" w:hAnsi="Arial" w:cs="Arial"/>
          <w:spacing w:val="-4"/>
          <w:sz w:val="24"/>
          <w:szCs w:val="24"/>
        </w:rPr>
        <w:t>f the issue is not resolved after the Deputy Superintendent sub</w:t>
      </w:r>
      <w:r>
        <w:rPr>
          <w:rFonts w:ascii="Arial" w:hAnsi="Arial" w:cs="Arial"/>
          <w:spacing w:val="-4"/>
          <w:sz w:val="24"/>
          <w:szCs w:val="24"/>
        </w:rPr>
        <w:t>m</w:t>
      </w:r>
      <w:r w:rsidRPr="0077211C">
        <w:rPr>
          <w:rFonts w:ascii="Arial" w:hAnsi="Arial" w:cs="Arial"/>
          <w:spacing w:val="-4"/>
          <w:sz w:val="24"/>
          <w:szCs w:val="24"/>
        </w:rPr>
        <w:t xml:space="preserve">its his or her written review, the Deputy Superintendent </w:t>
      </w:r>
      <w:r>
        <w:rPr>
          <w:rFonts w:ascii="Arial" w:hAnsi="Arial" w:cs="Arial"/>
          <w:spacing w:val="-4"/>
          <w:sz w:val="24"/>
          <w:szCs w:val="24"/>
        </w:rPr>
        <w:t>m</w:t>
      </w:r>
      <w:r w:rsidRPr="0077211C">
        <w:rPr>
          <w:rFonts w:ascii="Arial" w:hAnsi="Arial" w:cs="Arial"/>
          <w:spacing w:val="-4"/>
          <w:sz w:val="24"/>
          <w:szCs w:val="24"/>
        </w:rPr>
        <w:t xml:space="preserve">ay assign </w:t>
      </w:r>
      <w:r>
        <w:rPr>
          <w:rFonts w:ascii="Arial" w:hAnsi="Arial" w:cs="Arial"/>
          <w:spacing w:val="-4"/>
          <w:sz w:val="24"/>
          <w:szCs w:val="24"/>
        </w:rPr>
        <w:t>m</w:t>
      </w:r>
      <w:r w:rsidRPr="0077211C">
        <w:rPr>
          <w:rFonts w:ascii="Arial" w:hAnsi="Arial" w:cs="Arial"/>
          <w:spacing w:val="-4"/>
          <w:sz w:val="24"/>
          <w:szCs w:val="24"/>
        </w:rPr>
        <w:t>e</w:t>
      </w:r>
      <w:r>
        <w:rPr>
          <w:rFonts w:ascii="Arial" w:hAnsi="Arial" w:cs="Arial"/>
          <w:spacing w:val="-4"/>
          <w:sz w:val="24"/>
          <w:szCs w:val="24"/>
        </w:rPr>
        <w:t>m</w:t>
      </w:r>
      <w:r w:rsidRPr="0077211C">
        <w:rPr>
          <w:rFonts w:ascii="Arial" w:hAnsi="Arial" w:cs="Arial"/>
          <w:spacing w:val="-4"/>
          <w:sz w:val="24"/>
          <w:szCs w:val="24"/>
        </w:rPr>
        <w:t xml:space="preserve">bers of </w:t>
      </w:r>
      <w:r w:rsidR="00E81B0F">
        <w:rPr>
          <w:rFonts w:ascii="Arial" w:hAnsi="Arial" w:cs="Arial"/>
          <w:spacing w:val="-4"/>
          <w:sz w:val="24"/>
          <w:szCs w:val="24"/>
        </w:rPr>
        <w:t>G</w:t>
      </w:r>
      <w:r w:rsidR="00881BE5">
        <w:rPr>
          <w:rFonts w:ascii="Arial" w:hAnsi="Arial" w:cs="Arial"/>
          <w:spacing w:val="-4"/>
          <w:sz w:val="24"/>
          <w:szCs w:val="24"/>
        </w:rPr>
        <w:t>a</w:t>
      </w:r>
      <w:r w:rsidR="00E81B0F">
        <w:rPr>
          <w:rFonts w:ascii="Arial" w:hAnsi="Arial" w:cs="Arial"/>
          <w:spacing w:val="-4"/>
          <w:sz w:val="24"/>
          <w:szCs w:val="24"/>
        </w:rPr>
        <w:t>DOE</w:t>
      </w:r>
      <w:r w:rsidRPr="0077211C">
        <w:rPr>
          <w:rFonts w:ascii="Arial" w:hAnsi="Arial" w:cs="Arial"/>
          <w:spacing w:val="-4"/>
          <w:sz w:val="24"/>
          <w:szCs w:val="24"/>
        </w:rPr>
        <w:t xml:space="preserve"> to </w:t>
      </w:r>
      <w:r>
        <w:rPr>
          <w:rFonts w:ascii="Arial" w:hAnsi="Arial" w:cs="Arial"/>
          <w:spacing w:val="-4"/>
          <w:sz w:val="24"/>
          <w:szCs w:val="24"/>
        </w:rPr>
        <w:t>m</w:t>
      </w:r>
      <w:r w:rsidRPr="0077211C">
        <w:rPr>
          <w:rFonts w:ascii="Arial" w:hAnsi="Arial" w:cs="Arial"/>
          <w:spacing w:val="-4"/>
          <w:sz w:val="24"/>
          <w:szCs w:val="24"/>
        </w:rPr>
        <w:t>ake an</w:t>
      </w:r>
      <w:r>
        <w:rPr>
          <w:rFonts w:ascii="Arial" w:hAnsi="Arial" w:cs="Arial"/>
          <w:sz w:val="24"/>
          <w:szCs w:val="24"/>
        </w:rPr>
        <w:t xml:space="preserve"> o</w:t>
      </w:r>
      <w:r>
        <w:rPr>
          <w:rFonts w:ascii="Arial" w:hAnsi="Arial" w:cs="Arial"/>
          <w:spacing w:val="2"/>
          <w:sz w:val="24"/>
          <w:szCs w:val="24"/>
        </w:rPr>
        <w:t>n</w:t>
      </w:r>
      <w:r>
        <w:rPr>
          <w:rFonts w:ascii="Arial" w:hAnsi="Arial" w:cs="Arial"/>
          <w:spacing w:val="-4"/>
          <w:sz w:val="24"/>
          <w:szCs w:val="24"/>
        </w:rPr>
        <w:t>-</w:t>
      </w:r>
      <w:r>
        <w:rPr>
          <w:rFonts w:ascii="Arial" w:hAnsi="Arial" w:cs="Arial"/>
          <w:sz w:val="24"/>
          <w:szCs w:val="24"/>
        </w:rPr>
        <w:t>s</w:t>
      </w:r>
      <w:r>
        <w:rPr>
          <w:rFonts w:ascii="Arial" w:hAnsi="Arial" w:cs="Arial"/>
          <w:spacing w:val="1"/>
          <w:sz w:val="24"/>
          <w:szCs w:val="24"/>
        </w:rPr>
        <w:t>it</w:t>
      </w:r>
      <w:r>
        <w:rPr>
          <w:rFonts w:ascii="Arial" w:hAnsi="Arial" w:cs="Arial"/>
          <w:sz w:val="24"/>
          <w:szCs w:val="24"/>
        </w:rPr>
        <w:t>e</w:t>
      </w:r>
      <w:r>
        <w:rPr>
          <w:rFonts w:ascii="Arial" w:hAnsi="Arial" w:cs="Arial"/>
          <w:spacing w:val="1"/>
          <w:sz w:val="24"/>
          <w:szCs w:val="24"/>
        </w:rPr>
        <w:t xml:space="preserve"> </w:t>
      </w:r>
      <w:r>
        <w:rPr>
          <w:rFonts w:ascii="Arial" w:hAnsi="Arial" w:cs="Arial"/>
          <w:spacing w:val="-2"/>
          <w:sz w:val="24"/>
          <w:szCs w:val="24"/>
        </w:rPr>
        <w:t>v</w:t>
      </w:r>
      <w:r>
        <w:rPr>
          <w:rFonts w:ascii="Arial" w:hAnsi="Arial" w:cs="Arial"/>
          <w:spacing w:val="1"/>
          <w:sz w:val="24"/>
          <w:szCs w:val="24"/>
        </w:rPr>
        <w:t>i</w:t>
      </w:r>
      <w:r>
        <w:rPr>
          <w:rFonts w:ascii="Arial" w:hAnsi="Arial" w:cs="Arial"/>
          <w:spacing w:val="-2"/>
          <w:sz w:val="24"/>
          <w:szCs w:val="24"/>
        </w:rPr>
        <w:t>s</w:t>
      </w:r>
      <w:r>
        <w:rPr>
          <w:rFonts w:ascii="Arial" w:hAnsi="Arial" w:cs="Arial"/>
          <w:spacing w:val="1"/>
          <w:sz w:val="24"/>
          <w:szCs w:val="24"/>
        </w:rPr>
        <w:t>i</w:t>
      </w:r>
      <w:r>
        <w:rPr>
          <w:rFonts w:ascii="Arial" w:hAnsi="Arial" w:cs="Arial"/>
          <w:sz w:val="24"/>
          <w:szCs w:val="24"/>
        </w:rPr>
        <w:t>t</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 xml:space="preserve">o </w:t>
      </w:r>
      <w:r>
        <w:rPr>
          <w:rFonts w:ascii="Arial" w:hAnsi="Arial" w:cs="Arial"/>
          <w:spacing w:val="-2"/>
          <w:sz w:val="24"/>
          <w:szCs w:val="24"/>
        </w:rPr>
        <w:t>f</w:t>
      </w:r>
      <w:r>
        <w:rPr>
          <w:rFonts w:ascii="Arial" w:hAnsi="Arial" w:cs="Arial"/>
          <w:sz w:val="24"/>
          <w:szCs w:val="24"/>
        </w:rPr>
        <w:t>u</w:t>
      </w:r>
      <w:r>
        <w:rPr>
          <w:rFonts w:ascii="Arial" w:hAnsi="Arial" w:cs="Arial"/>
          <w:spacing w:val="-2"/>
          <w:sz w:val="24"/>
          <w:szCs w:val="24"/>
        </w:rPr>
        <w:t>r</w:t>
      </w:r>
      <w:r>
        <w:rPr>
          <w:rFonts w:ascii="Arial" w:hAnsi="Arial" w:cs="Arial"/>
          <w:spacing w:val="1"/>
          <w:sz w:val="24"/>
          <w:szCs w:val="24"/>
        </w:rPr>
        <w:t>t</w:t>
      </w:r>
      <w:r>
        <w:rPr>
          <w:rFonts w:ascii="Arial" w:hAnsi="Arial" w:cs="Arial"/>
          <w:sz w:val="24"/>
          <w:szCs w:val="24"/>
        </w:rPr>
        <w:t>her</w:t>
      </w:r>
      <w:r>
        <w:rPr>
          <w:rFonts w:ascii="Arial" w:hAnsi="Arial" w:cs="Arial"/>
          <w:spacing w:val="-1"/>
          <w:sz w:val="24"/>
          <w:szCs w:val="24"/>
        </w:rPr>
        <w:t xml:space="preserve"> </w:t>
      </w:r>
      <w:r>
        <w:rPr>
          <w:rFonts w:ascii="Arial" w:hAnsi="Arial" w:cs="Arial"/>
          <w:sz w:val="24"/>
          <w:szCs w:val="24"/>
        </w:rPr>
        <w:t>c</w:t>
      </w:r>
      <w:r>
        <w:rPr>
          <w:rFonts w:ascii="Arial" w:hAnsi="Arial" w:cs="Arial"/>
          <w:spacing w:val="-1"/>
          <w:sz w:val="24"/>
          <w:szCs w:val="24"/>
        </w:rPr>
        <w:t>l</w:t>
      </w:r>
      <w:r>
        <w:rPr>
          <w:rFonts w:ascii="Arial" w:hAnsi="Arial" w:cs="Arial"/>
          <w:sz w:val="24"/>
          <w:szCs w:val="24"/>
        </w:rPr>
        <w:t>a</w:t>
      </w:r>
      <w:r>
        <w:rPr>
          <w:rFonts w:ascii="Arial" w:hAnsi="Arial" w:cs="Arial"/>
          <w:spacing w:val="-2"/>
          <w:sz w:val="24"/>
          <w:szCs w:val="24"/>
        </w:rPr>
        <w:t>r</w:t>
      </w:r>
      <w:r>
        <w:rPr>
          <w:rFonts w:ascii="Arial" w:hAnsi="Arial" w:cs="Arial"/>
          <w:spacing w:val="1"/>
          <w:sz w:val="24"/>
          <w:szCs w:val="24"/>
        </w:rPr>
        <w:t>if</w:t>
      </w:r>
      <w:r>
        <w:rPr>
          <w:rFonts w:ascii="Arial" w:hAnsi="Arial" w:cs="Arial"/>
          <w:sz w:val="24"/>
          <w:szCs w:val="24"/>
        </w:rPr>
        <w:t>y</w:t>
      </w:r>
      <w:r>
        <w:rPr>
          <w:rFonts w:ascii="Arial" w:hAnsi="Arial" w:cs="Arial"/>
          <w:spacing w:val="-2"/>
          <w:sz w:val="24"/>
          <w:szCs w:val="24"/>
        </w:rPr>
        <w:t xml:space="preserve"> </w:t>
      </w:r>
      <w:r>
        <w:rPr>
          <w:rFonts w:ascii="Arial" w:hAnsi="Arial" w:cs="Arial"/>
          <w:sz w:val="24"/>
          <w:szCs w:val="24"/>
        </w:rPr>
        <w:t>or</w:t>
      </w:r>
      <w:r>
        <w:rPr>
          <w:rFonts w:ascii="Arial" w:hAnsi="Arial" w:cs="Arial"/>
          <w:spacing w:val="-1"/>
          <w:sz w:val="24"/>
          <w:szCs w:val="24"/>
        </w:rPr>
        <w:t xml:space="preserve"> </w:t>
      </w:r>
      <w:r>
        <w:rPr>
          <w:rFonts w:ascii="Arial" w:hAnsi="Arial" w:cs="Arial"/>
          <w:spacing w:val="1"/>
          <w:sz w:val="24"/>
          <w:szCs w:val="24"/>
        </w:rPr>
        <w:t>r</w:t>
      </w:r>
      <w:r>
        <w:rPr>
          <w:rFonts w:ascii="Arial" w:hAnsi="Arial" w:cs="Arial"/>
          <w:sz w:val="24"/>
          <w:szCs w:val="24"/>
        </w:rPr>
        <w:t>es</w:t>
      </w:r>
      <w:r>
        <w:rPr>
          <w:rFonts w:ascii="Arial" w:hAnsi="Arial" w:cs="Arial"/>
          <w:spacing w:val="-2"/>
          <w:sz w:val="24"/>
          <w:szCs w:val="24"/>
        </w:rPr>
        <w:t>o</w:t>
      </w:r>
      <w:r>
        <w:rPr>
          <w:rFonts w:ascii="Arial" w:hAnsi="Arial" w:cs="Arial"/>
          <w:spacing w:val="-1"/>
          <w:sz w:val="24"/>
          <w:szCs w:val="24"/>
        </w:rPr>
        <w:t>l</w:t>
      </w:r>
      <w:r>
        <w:rPr>
          <w:rFonts w:ascii="Arial" w:hAnsi="Arial" w:cs="Arial"/>
          <w:spacing w:val="-2"/>
          <w:sz w:val="24"/>
          <w:szCs w:val="24"/>
        </w:rPr>
        <w:t>v</w:t>
      </w:r>
      <w:r>
        <w:rPr>
          <w:rFonts w:ascii="Arial" w:hAnsi="Arial" w:cs="Arial"/>
          <w:sz w:val="24"/>
          <w:szCs w:val="24"/>
        </w:rPr>
        <w:t>e</w:t>
      </w:r>
      <w:r>
        <w:rPr>
          <w:rFonts w:ascii="Arial" w:hAnsi="Arial" w:cs="Arial"/>
          <w:spacing w:val="1"/>
          <w:sz w:val="24"/>
          <w:szCs w:val="24"/>
        </w:rPr>
        <w:t xml:space="preserve"> t</w:t>
      </w:r>
      <w:r>
        <w:rPr>
          <w:rFonts w:ascii="Arial" w:hAnsi="Arial" w:cs="Arial"/>
          <w:sz w:val="24"/>
          <w:szCs w:val="24"/>
        </w:rPr>
        <w:t xml:space="preserve">he </w:t>
      </w:r>
      <w:r>
        <w:rPr>
          <w:rFonts w:ascii="Arial" w:hAnsi="Arial" w:cs="Arial"/>
          <w:spacing w:val="1"/>
          <w:sz w:val="24"/>
          <w:szCs w:val="24"/>
        </w:rPr>
        <w:t>i</w:t>
      </w:r>
      <w:r>
        <w:rPr>
          <w:rFonts w:ascii="Arial" w:hAnsi="Arial" w:cs="Arial"/>
          <w:sz w:val="24"/>
          <w:szCs w:val="24"/>
        </w:rPr>
        <w:t>ss</w:t>
      </w:r>
      <w:r>
        <w:rPr>
          <w:rFonts w:ascii="Arial" w:hAnsi="Arial" w:cs="Arial"/>
          <w:spacing w:val="-2"/>
          <w:sz w:val="24"/>
          <w:szCs w:val="24"/>
        </w:rPr>
        <w:t>u</w:t>
      </w:r>
      <w:r>
        <w:rPr>
          <w:rFonts w:ascii="Arial" w:hAnsi="Arial" w:cs="Arial"/>
          <w:sz w:val="24"/>
          <w:szCs w:val="24"/>
        </w:rPr>
        <w:t xml:space="preserve">e.  </w:t>
      </w:r>
      <w:r>
        <w:rPr>
          <w:rFonts w:ascii="Arial" w:hAnsi="Arial" w:cs="Arial"/>
          <w:spacing w:val="-1"/>
          <w:sz w:val="24"/>
          <w:szCs w:val="24"/>
        </w:rPr>
        <w:t>Al</w:t>
      </w:r>
      <w:r>
        <w:rPr>
          <w:rFonts w:ascii="Arial" w:hAnsi="Arial" w:cs="Arial"/>
          <w:sz w:val="24"/>
          <w:szCs w:val="24"/>
        </w:rPr>
        <w:t>l</w:t>
      </w:r>
      <w:r>
        <w:rPr>
          <w:rFonts w:ascii="Arial" w:hAnsi="Arial" w:cs="Arial"/>
          <w:spacing w:val="1"/>
          <w:sz w:val="24"/>
          <w:szCs w:val="24"/>
        </w:rPr>
        <w:t xml:space="preserve"> </w:t>
      </w:r>
      <w:r>
        <w:rPr>
          <w:rFonts w:ascii="Arial" w:hAnsi="Arial" w:cs="Arial"/>
          <w:spacing w:val="-2"/>
          <w:sz w:val="24"/>
          <w:szCs w:val="24"/>
        </w:rPr>
        <w:t>d</w:t>
      </w:r>
      <w:r>
        <w:rPr>
          <w:rFonts w:ascii="Arial" w:hAnsi="Arial" w:cs="Arial"/>
          <w:spacing w:val="1"/>
          <w:sz w:val="24"/>
          <w:szCs w:val="24"/>
        </w:rPr>
        <w:t>i</w:t>
      </w:r>
      <w:r>
        <w:rPr>
          <w:rFonts w:ascii="Arial" w:hAnsi="Arial" w:cs="Arial"/>
          <w:sz w:val="24"/>
          <w:szCs w:val="24"/>
        </w:rPr>
        <w:t>sp</w:t>
      </w:r>
      <w:r>
        <w:rPr>
          <w:rFonts w:ascii="Arial" w:hAnsi="Arial" w:cs="Arial"/>
          <w:spacing w:val="-2"/>
          <w:sz w:val="24"/>
          <w:szCs w:val="24"/>
        </w:rPr>
        <w:t>u</w:t>
      </w:r>
      <w:r>
        <w:rPr>
          <w:rFonts w:ascii="Arial" w:hAnsi="Arial" w:cs="Arial"/>
          <w:spacing w:val="1"/>
          <w:sz w:val="24"/>
          <w:szCs w:val="24"/>
        </w:rPr>
        <w:t>t</w:t>
      </w:r>
      <w:r>
        <w:rPr>
          <w:rFonts w:ascii="Arial" w:hAnsi="Arial" w:cs="Arial"/>
          <w:sz w:val="24"/>
          <w:szCs w:val="24"/>
        </w:rPr>
        <w:t>es</w:t>
      </w:r>
      <w:r>
        <w:rPr>
          <w:rFonts w:ascii="Arial" w:hAnsi="Arial" w:cs="Arial"/>
          <w:spacing w:val="1"/>
          <w:sz w:val="24"/>
          <w:szCs w:val="24"/>
        </w:rPr>
        <w:t xml:space="preserve"> </w:t>
      </w:r>
      <w:r>
        <w:rPr>
          <w:rFonts w:ascii="Arial" w:hAnsi="Arial" w:cs="Arial"/>
          <w:spacing w:val="-4"/>
          <w:sz w:val="24"/>
          <w:szCs w:val="24"/>
        </w:rPr>
        <w:t>m</w:t>
      </w:r>
      <w:r>
        <w:rPr>
          <w:rFonts w:ascii="Arial" w:hAnsi="Arial" w:cs="Arial"/>
          <w:sz w:val="24"/>
          <w:szCs w:val="24"/>
        </w:rPr>
        <w:t>ust</w:t>
      </w:r>
      <w:r>
        <w:rPr>
          <w:rFonts w:ascii="Arial" w:hAnsi="Arial" w:cs="Arial"/>
          <w:spacing w:val="1"/>
          <w:sz w:val="24"/>
          <w:szCs w:val="24"/>
        </w:rPr>
        <w:t xml:space="preserve"> </w:t>
      </w:r>
      <w:r>
        <w:rPr>
          <w:rFonts w:ascii="Arial" w:hAnsi="Arial" w:cs="Arial"/>
          <w:spacing w:val="-2"/>
          <w:sz w:val="24"/>
          <w:szCs w:val="24"/>
        </w:rPr>
        <w:t>b</w:t>
      </w:r>
      <w:r>
        <w:rPr>
          <w:rFonts w:ascii="Arial" w:hAnsi="Arial" w:cs="Arial"/>
          <w:sz w:val="24"/>
          <w:szCs w:val="24"/>
        </w:rPr>
        <w:t>e</w:t>
      </w:r>
      <w:r>
        <w:rPr>
          <w:rFonts w:ascii="Arial" w:hAnsi="Arial" w:cs="Arial"/>
          <w:spacing w:val="-2"/>
          <w:sz w:val="24"/>
          <w:szCs w:val="24"/>
        </w:rPr>
        <w:t xml:space="preserve"> </w:t>
      </w:r>
      <w:r>
        <w:rPr>
          <w:rFonts w:ascii="Arial" w:hAnsi="Arial" w:cs="Arial"/>
          <w:spacing w:val="1"/>
          <w:sz w:val="24"/>
          <w:szCs w:val="24"/>
        </w:rPr>
        <w:t>r</w:t>
      </w:r>
      <w:r>
        <w:rPr>
          <w:rFonts w:ascii="Arial" w:hAnsi="Arial" w:cs="Arial"/>
          <w:sz w:val="24"/>
          <w:szCs w:val="24"/>
        </w:rPr>
        <w:t>es</w:t>
      </w:r>
      <w:r>
        <w:rPr>
          <w:rFonts w:ascii="Arial" w:hAnsi="Arial" w:cs="Arial"/>
          <w:spacing w:val="-2"/>
          <w:sz w:val="24"/>
          <w:szCs w:val="24"/>
        </w:rPr>
        <w:t>o</w:t>
      </w:r>
      <w:r>
        <w:rPr>
          <w:rFonts w:ascii="Arial" w:hAnsi="Arial" w:cs="Arial"/>
          <w:spacing w:val="1"/>
          <w:sz w:val="24"/>
          <w:szCs w:val="24"/>
        </w:rPr>
        <w:t>l</w:t>
      </w:r>
      <w:r>
        <w:rPr>
          <w:rFonts w:ascii="Arial" w:hAnsi="Arial" w:cs="Arial"/>
          <w:spacing w:val="-2"/>
          <w:sz w:val="24"/>
          <w:szCs w:val="24"/>
        </w:rPr>
        <w:t>v</w:t>
      </w:r>
      <w:r>
        <w:rPr>
          <w:rFonts w:ascii="Arial" w:hAnsi="Arial" w:cs="Arial"/>
          <w:sz w:val="24"/>
          <w:szCs w:val="24"/>
        </w:rPr>
        <w:t xml:space="preserve">ed </w:t>
      </w:r>
      <w:r>
        <w:rPr>
          <w:rFonts w:ascii="Arial" w:hAnsi="Arial" w:cs="Arial"/>
          <w:spacing w:val="-1"/>
          <w:sz w:val="24"/>
          <w:szCs w:val="24"/>
        </w:rPr>
        <w:t>w</w:t>
      </w:r>
      <w:r>
        <w:rPr>
          <w:rFonts w:ascii="Arial" w:hAnsi="Arial" w:cs="Arial"/>
          <w:spacing w:val="1"/>
          <w:sz w:val="24"/>
          <w:szCs w:val="24"/>
        </w:rPr>
        <w:t>i</w:t>
      </w:r>
      <w:r>
        <w:rPr>
          <w:rFonts w:ascii="Arial" w:hAnsi="Arial" w:cs="Arial"/>
          <w:spacing w:val="-1"/>
          <w:sz w:val="24"/>
          <w:szCs w:val="24"/>
        </w:rPr>
        <w:t>t</w:t>
      </w:r>
      <w:r>
        <w:rPr>
          <w:rFonts w:ascii="Arial" w:hAnsi="Arial" w:cs="Arial"/>
          <w:sz w:val="24"/>
          <w:szCs w:val="24"/>
        </w:rPr>
        <w:t>h</w:t>
      </w:r>
      <w:r>
        <w:rPr>
          <w:rFonts w:ascii="Arial" w:hAnsi="Arial" w:cs="Arial"/>
          <w:spacing w:val="1"/>
          <w:sz w:val="24"/>
          <w:szCs w:val="24"/>
        </w:rPr>
        <w:t>i</w:t>
      </w:r>
      <w:r>
        <w:rPr>
          <w:rFonts w:ascii="Arial" w:hAnsi="Arial" w:cs="Arial"/>
          <w:sz w:val="24"/>
          <w:szCs w:val="24"/>
        </w:rPr>
        <w:t>n</w:t>
      </w:r>
      <w:r>
        <w:rPr>
          <w:rFonts w:ascii="Arial" w:hAnsi="Arial" w:cs="Arial"/>
          <w:spacing w:val="-2"/>
          <w:sz w:val="24"/>
          <w:szCs w:val="24"/>
        </w:rPr>
        <w:t xml:space="preserve"> </w:t>
      </w:r>
      <w:r>
        <w:rPr>
          <w:rFonts w:ascii="Arial" w:hAnsi="Arial" w:cs="Arial"/>
          <w:sz w:val="24"/>
          <w:szCs w:val="24"/>
        </w:rPr>
        <w:t>60 da</w:t>
      </w:r>
      <w:r>
        <w:rPr>
          <w:rFonts w:ascii="Arial" w:hAnsi="Arial" w:cs="Arial"/>
          <w:spacing w:val="-2"/>
          <w:sz w:val="24"/>
          <w:szCs w:val="24"/>
        </w:rPr>
        <w:t>y</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of</w:t>
      </w:r>
      <w:r>
        <w:rPr>
          <w:rFonts w:ascii="Arial" w:hAnsi="Arial" w:cs="Arial"/>
          <w:spacing w:val="-4"/>
          <w:sz w:val="24"/>
          <w:szCs w:val="24"/>
        </w:rPr>
        <w:t xml:space="preserve"> </w:t>
      </w:r>
      <w:r>
        <w:rPr>
          <w:rFonts w:ascii="Arial" w:hAnsi="Arial" w:cs="Arial"/>
          <w:spacing w:val="1"/>
          <w:sz w:val="24"/>
          <w:szCs w:val="24"/>
        </w:rPr>
        <w:t>i</w:t>
      </w:r>
      <w:r>
        <w:rPr>
          <w:rFonts w:ascii="Arial" w:hAnsi="Arial" w:cs="Arial"/>
          <w:sz w:val="24"/>
          <w:szCs w:val="24"/>
        </w:rPr>
        <w:t>n</w:t>
      </w:r>
      <w:r>
        <w:rPr>
          <w:rFonts w:ascii="Arial" w:hAnsi="Arial" w:cs="Arial"/>
          <w:spacing w:val="-1"/>
          <w:sz w:val="24"/>
          <w:szCs w:val="24"/>
        </w:rPr>
        <w:t>i</w:t>
      </w:r>
      <w:r>
        <w:rPr>
          <w:rFonts w:ascii="Arial" w:hAnsi="Arial" w:cs="Arial"/>
          <w:spacing w:val="1"/>
          <w:sz w:val="24"/>
          <w:szCs w:val="24"/>
        </w:rPr>
        <w:t>t</w:t>
      </w:r>
      <w:r>
        <w:rPr>
          <w:rFonts w:ascii="Arial" w:hAnsi="Arial" w:cs="Arial"/>
          <w:spacing w:val="-1"/>
          <w:sz w:val="24"/>
          <w:szCs w:val="24"/>
        </w:rPr>
        <w:t>i</w:t>
      </w:r>
      <w:r>
        <w:rPr>
          <w:rFonts w:ascii="Arial" w:hAnsi="Arial" w:cs="Arial"/>
          <w:sz w:val="24"/>
          <w:szCs w:val="24"/>
        </w:rPr>
        <w:t>al</w:t>
      </w:r>
      <w:r>
        <w:rPr>
          <w:rFonts w:ascii="Arial" w:hAnsi="Arial" w:cs="Arial"/>
          <w:spacing w:val="1"/>
          <w:sz w:val="24"/>
          <w:szCs w:val="24"/>
        </w:rPr>
        <w:t xml:space="preserve"> </w:t>
      </w:r>
      <w:r>
        <w:rPr>
          <w:rFonts w:ascii="Arial" w:hAnsi="Arial" w:cs="Arial"/>
          <w:spacing w:val="-2"/>
          <w:sz w:val="24"/>
          <w:szCs w:val="24"/>
        </w:rPr>
        <w:t>p</w:t>
      </w:r>
      <w:r>
        <w:rPr>
          <w:rFonts w:ascii="Arial" w:hAnsi="Arial" w:cs="Arial"/>
          <w:spacing w:val="1"/>
          <w:sz w:val="24"/>
          <w:szCs w:val="24"/>
        </w:rPr>
        <w:t>r</w:t>
      </w:r>
      <w:r>
        <w:rPr>
          <w:rFonts w:ascii="Arial" w:hAnsi="Arial" w:cs="Arial"/>
          <w:sz w:val="24"/>
          <w:szCs w:val="24"/>
        </w:rPr>
        <w:t>e</w:t>
      </w:r>
      <w:r>
        <w:rPr>
          <w:rFonts w:ascii="Arial" w:hAnsi="Arial" w:cs="Arial"/>
          <w:spacing w:val="-2"/>
          <w:sz w:val="24"/>
          <w:szCs w:val="24"/>
        </w:rPr>
        <w:t>s</w:t>
      </w:r>
      <w:r>
        <w:rPr>
          <w:rFonts w:ascii="Arial" w:hAnsi="Arial" w:cs="Arial"/>
          <w:sz w:val="24"/>
          <w:szCs w:val="24"/>
        </w:rPr>
        <w:t>en</w:t>
      </w:r>
      <w:r>
        <w:rPr>
          <w:rFonts w:ascii="Arial" w:hAnsi="Arial" w:cs="Arial"/>
          <w:spacing w:val="1"/>
          <w:sz w:val="24"/>
          <w:szCs w:val="24"/>
        </w:rPr>
        <w:t>t</w:t>
      </w:r>
      <w:r>
        <w:rPr>
          <w:rFonts w:ascii="Arial" w:hAnsi="Arial" w:cs="Arial"/>
          <w:spacing w:val="-4"/>
          <w:sz w:val="24"/>
          <w:szCs w:val="24"/>
        </w:rPr>
        <w:t>m</w:t>
      </w:r>
      <w:r>
        <w:rPr>
          <w:rFonts w:ascii="Arial" w:hAnsi="Arial" w:cs="Arial"/>
          <w:sz w:val="24"/>
          <w:szCs w:val="24"/>
        </w:rPr>
        <w:t>ent</w:t>
      </w:r>
      <w:r>
        <w:rPr>
          <w:rFonts w:ascii="Arial" w:hAnsi="Arial" w:cs="Arial"/>
          <w:spacing w:val="-1"/>
          <w:sz w:val="24"/>
          <w:szCs w:val="24"/>
        </w:rPr>
        <w:t xml:space="preserve"> </w:t>
      </w:r>
      <w:r>
        <w:rPr>
          <w:rFonts w:ascii="Arial" w:hAnsi="Arial" w:cs="Arial"/>
          <w:spacing w:val="1"/>
          <w:sz w:val="24"/>
          <w:szCs w:val="24"/>
        </w:rPr>
        <w:t>t</w:t>
      </w:r>
      <w:r>
        <w:rPr>
          <w:rFonts w:ascii="Arial" w:hAnsi="Arial" w:cs="Arial"/>
          <w:sz w:val="24"/>
          <w:szCs w:val="24"/>
        </w:rPr>
        <w:t>o</w:t>
      </w:r>
      <w:r>
        <w:rPr>
          <w:rFonts w:ascii="Arial" w:hAnsi="Arial" w:cs="Arial"/>
          <w:spacing w:val="-2"/>
          <w:sz w:val="24"/>
          <w:szCs w:val="24"/>
        </w:rPr>
        <w:t xml:space="preserve"> </w:t>
      </w:r>
      <w:r>
        <w:rPr>
          <w:rFonts w:ascii="Arial" w:hAnsi="Arial" w:cs="Arial"/>
          <w:spacing w:val="1"/>
          <w:sz w:val="24"/>
          <w:szCs w:val="24"/>
        </w:rPr>
        <w:t>t</w:t>
      </w:r>
      <w:r>
        <w:rPr>
          <w:rFonts w:ascii="Arial" w:hAnsi="Arial" w:cs="Arial"/>
          <w:sz w:val="24"/>
          <w:szCs w:val="24"/>
        </w:rPr>
        <w:t>he</w:t>
      </w:r>
      <w:r>
        <w:rPr>
          <w:rFonts w:ascii="Arial" w:hAnsi="Arial" w:cs="Arial"/>
          <w:spacing w:val="1"/>
          <w:sz w:val="24"/>
          <w:szCs w:val="24"/>
        </w:rPr>
        <w:t xml:space="preserve"> </w:t>
      </w:r>
      <w:r w:rsidR="00E81B0F">
        <w:rPr>
          <w:rFonts w:ascii="Arial" w:hAnsi="Arial" w:cs="Arial"/>
          <w:spacing w:val="-3"/>
          <w:sz w:val="24"/>
          <w:szCs w:val="24"/>
        </w:rPr>
        <w:t>G</w:t>
      </w:r>
      <w:r w:rsidR="00881BE5">
        <w:rPr>
          <w:rFonts w:ascii="Arial" w:hAnsi="Arial" w:cs="Arial"/>
          <w:spacing w:val="-3"/>
          <w:sz w:val="24"/>
          <w:szCs w:val="24"/>
        </w:rPr>
        <w:t>a</w:t>
      </w:r>
      <w:r w:rsidR="00E81B0F">
        <w:rPr>
          <w:rFonts w:ascii="Arial" w:hAnsi="Arial" w:cs="Arial"/>
          <w:spacing w:val="-3"/>
          <w:sz w:val="24"/>
          <w:szCs w:val="24"/>
        </w:rPr>
        <w:t>DOE</w:t>
      </w:r>
      <w:r>
        <w:rPr>
          <w:rFonts w:ascii="Arial" w:hAnsi="Arial" w:cs="Arial"/>
          <w:sz w:val="24"/>
          <w:szCs w:val="24"/>
        </w:rPr>
        <w:t>, un</w:t>
      </w:r>
      <w:r>
        <w:rPr>
          <w:rFonts w:ascii="Arial" w:hAnsi="Arial" w:cs="Arial"/>
          <w:spacing w:val="1"/>
          <w:sz w:val="24"/>
          <w:szCs w:val="24"/>
        </w:rPr>
        <w:t>l</w:t>
      </w:r>
      <w:r>
        <w:rPr>
          <w:rFonts w:ascii="Arial" w:hAnsi="Arial" w:cs="Arial"/>
          <w:sz w:val="24"/>
          <w:szCs w:val="24"/>
        </w:rPr>
        <w:t>e</w:t>
      </w:r>
      <w:r>
        <w:rPr>
          <w:rFonts w:ascii="Arial" w:hAnsi="Arial" w:cs="Arial"/>
          <w:spacing w:val="-2"/>
          <w:sz w:val="24"/>
          <w:szCs w:val="24"/>
        </w:rPr>
        <w:t>s</w:t>
      </w:r>
      <w:r>
        <w:rPr>
          <w:rFonts w:ascii="Arial" w:hAnsi="Arial" w:cs="Arial"/>
          <w:sz w:val="24"/>
          <w:szCs w:val="24"/>
        </w:rPr>
        <w:t>s</w:t>
      </w:r>
      <w:r>
        <w:rPr>
          <w:rFonts w:ascii="Arial" w:hAnsi="Arial" w:cs="Arial"/>
          <w:spacing w:val="1"/>
          <w:sz w:val="24"/>
          <w:szCs w:val="24"/>
        </w:rPr>
        <w:t xml:space="preserve"> </w:t>
      </w:r>
      <w:r>
        <w:rPr>
          <w:rFonts w:ascii="Arial" w:hAnsi="Arial" w:cs="Arial"/>
          <w:sz w:val="24"/>
          <w:szCs w:val="24"/>
        </w:rPr>
        <w:t>a</w:t>
      </w:r>
      <w:r>
        <w:rPr>
          <w:rFonts w:ascii="Arial" w:hAnsi="Arial" w:cs="Arial"/>
          <w:spacing w:val="1"/>
          <w:sz w:val="24"/>
          <w:szCs w:val="24"/>
        </w:rPr>
        <w:t xml:space="preserve"> </w:t>
      </w:r>
      <w:r>
        <w:rPr>
          <w:rFonts w:ascii="Arial" w:hAnsi="Arial" w:cs="Arial"/>
          <w:spacing w:val="-4"/>
          <w:sz w:val="24"/>
          <w:szCs w:val="24"/>
        </w:rPr>
        <w:t>w</w:t>
      </w:r>
      <w:r>
        <w:rPr>
          <w:rFonts w:ascii="Arial" w:hAnsi="Arial" w:cs="Arial"/>
          <w:spacing w:val="1"/>
          <w:sz w:val="24"/>
          <w:szCs w:val="24"/>
        </w:rPr>
        <w:t>r</w:t>
      </w:r>
      <w:r>
        <w:rPr>
          <w:rFonts w:ascii="Arial" w:hAnsi="Arial" w:cs="Arial"/>
          <w:spacing w:val="-1"/>
          <w:sz w:val="24"/>
          <w:szCs w:val="24"/>
        </w:rPr>
        <w:t>i</w:t>
      </w:r>
      <w:r>
        <w:rPr>
          <w:rFonts w:ascii="Arial" w:hAnsi="Arial" w:cs="Arial"/>
          <w:spacing w:val="1"/>
          <w:sz w:val="24"/>
          <w:szCs w:val="24"/>
        </w:rPr>
        <w:t>tt</w:t>
      </w:r>
      <w:r>
        <w:rPr>
          <w:rFonts w:ascii="Arial" w:hAnsi="Arial" w:cs="Arial"/>
          <w:spacing w:val="-2"/>
          <w:sz w:val="24"/>
          <w:szCs w:val="24"/>
        </w:rPr>
        <w:t>e</w:t>
      </w:r>
      <w:r>
        <w:rPr>
          <w:rFonts w:ascii="Arial" w:hAnsi="Arial" w:cs="Arial"/>
          <w:sz w:val="24"/>
          <w:szCs w:val="24"/>
        </w:rPr>
        <w:t>n e</w:t>
      </w:r>
      <w:r>
        <w:rPr>
          <w:rFonts w:ascii="Arial" w:hAnsi="Arial" w:cs="Arial"/>
          <w:spacing w:val="-2"/>
          <w:sz w:val="24"/>
          <w:szCs w:val="24"/>
        </w:rPr>
        <w:t>x</w:t>
      </w:r>
      <w:r>
        <w:rPr>
          <w:rFonts w:ascii="Arial" w:hAnsi="Arial" w:cs="Arial"/>
          <w:spacing w:val="1"/>
          <w:sz w:val="24"/>
          <w:szCs w:val="24"/>
        </w:rPr>
        <w:t>t</w:t>
      </w:r>
      <w:r>
        <w:rPr>
          <w:rFonts w:ascii="Arial" w:hAnsi="Arial" w:cs="Arial"/>
          <w:sz w:val="24"/>
          <w:szCs w:val="24"/>
        </w:rPr>
        <w:t>e</w:t>
      </w:r>
      <w:r>
        <w:rPr>
          <w:rFonts w:ascii="Arial" w:hAnsi="Arial" w:cs="Arial"/>
          <w:spacing w:val="-2"/>
          <w:sz w:val="24"/>
          <w:szCs w:val="24"/>
        </w:rPr>
        <w:t>n</w:t>
      </w:r>
      <w:r>
        <w:rPr>
          <w:rFonts w:ascii="Arial" w:hAnsi="Arial" w:cs="Arial"/>
          <w:sz w:val="24"/>
          <w:szCs w:val="24"/>
        </w:rPr>
        <w:t>s</w:t>
      </w:r>
      <w:r>
        <w:rPr>
          <w:rFonts w:ascii="Arial" w:hAnsi="Arial" w:cs="Arial"/>
          <w:spacing w:val="1"/>
          <w:sz w:val="24"/>
          <w:szCs w:val="24"/>
        </w:rPr>
        <w:t>i</w:t>
      </w:r>
      <w:r>
        <w:rPr>
          <w:rFonts w:ascii="Arial" w:hAnsi="Arial" w:cs="Arial"/>
          <w:sz w:val="24"/>
          <w:szCs w:val="24"/>
        </w:rPr>
        <w:t>on</w:t>
      </w:r>
      <w:r>
        <w:rPr>
          <w:rFonts w:ascii="Arial" w:hAnsi="Arial" w:cs="Arial"/>
          <w:spacing w:val="-2"/>
          <w:sz w:val="24"/>
          <w:szCs w:val="24"/>
        </w:rPr>
        <w:t xml:space="preserve"> </w:t>
      </w:r>
      <w:r>
        <w:rPr>
          <w:rFonts w:ascii="Arial" w:hAnsi="Arial" w:cs="Arial"/>
          <w:spacing w:val="-1"/>
          <w:sz w:val="24"/>
          <w:szCs w:val="24"/>
        </w:rPr>
        <w:t>i</w:t>
      </w:r>
      <w:r>
        <w:rPr>
          <w:rFonts w:ascii="Arial" w:hAnsi="Arial" w:cs="Arial"/>
          <w:sz w:val="24"/>
          <w:szCs w:val="24"/>
        </w:rPr>
        <w:t>s</w:t>
      </w:r>
      <w:r>
        <w:rPr>
          <w:rFonts w:ascii="Arial" w:hAnsi="Arial" w:cs="Arial"/>
          <w:spacing w:val="1"/>
          <w:sz w:val="24"/>
          <w:szCs w:val="24"/>
        </w:rPr>
        <w:t xml:space="preserve"> </w:t>
      </w:r>
      <w:r>
        <w:rPr>
          <w:rFonts w:ascii="Arial" w:hAnsi="Arial" w:cs="Arial"/>
          <w:spacing w:val="-2"/>
          <w:sz w:val="24"/>
          <w:szCs w:val="24"/>
        </w:rPr>
        <w:t>g</w:t>
      </w:r>
      <w:r>
        <w:rPr>
          <w:rFonts w:ascii="Arial" w:hAnsi="Arial" w:cs="Arial"/>
          <w:spacing w:val="1"/>
          <w:sz w:val="24"/>
          <w:szCs w:val="24"/>
        </w:rPr>
        <w:t>r</w:t>
      </w:r>
      <w:r>
        <w:rPr>
          <w:rFonts w:ascii="Arial" w:hAnsi="Arial" w:cs="Arial"/>
          <w:sz w:val="24"/>
          <w:szCs w:val="24"/>
        </w:rPr>
        <w:t>an</w:t>
      </w:r>
      <w:r>
        <w:rPr>
          <w:rFonts w:ascii="Arial" w:hAnsi="Arial" w:cs="Arial"/>
          <w:spacing w:val="1"/>
          <w:sz w:val="24"/>
          <w:szCs w:val="24"/>
        </w:rPr>
        <w:t>t</w:t>
      </w:r>
      <w:r>
        <w:rPr>
          <w:rFonts w:ascii="Arial" w:hAnsi="Arial" w:cs="Arial"/>
          <w:spacing w:val="-2"/>
          <w:sz w:val="24"/>
          <w:szCs w:val="24"/>
        </w:rPr>
        <w:t>e</w:t>
      </w:r>
      <w:r>
        <w:rPr>
          <w:rFonts w:ascii="Arial" w:hAnsi="Arial" w:cs="Arial"/>
          <w:sz w:val="24"/>
          <w:szCs w:val="24"/>
        </w:rPr>
        <w:t>d.</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Pr>
          <w:rFonts w:ascii="Arial" w:hAnsi="Arial" w:cs="Arial"/>
          <w:spacing w:val="-4"/>
          <w:sz w:val="24"/>
          <w:szCs w:val="24"/>
        </w:rPr>
        <w:t>I</w:t>
      </w:r>
      <w:r w:rsidRPr="0077211C">
        <w:rPr>
          <w:rFonts w:ascii="Arial" w:hAnsi="Arial" w:cs="Arial"/>
          <w:spacing w:val="-4"/>
          <w:sz w:val="24"/>
          <w:szCs w:val="24"/>
        </w:rPr>
        <w:t>f the dispute re</w:t>
      </w:r>
      <w:r>
        <w:rPr>
          <w:rFonts w:ascii="Arial" w:hAnsi="Arial" w:cs="Arial"/>
          <w:spacing w:val="-4"/>
          <w:sz w:val="24"/>
          <w:szCs w:val="24"/>
        </w:rPr>
        <w:t>m</w:t>
      </w:r>
      <w:r w:rsidRPr="0077211C">
        <w:rPr>
          <w:rFonts w:ascii="Arial" w:hAnsi="Arial" w:cs="Arial"/>
          <w:spacing w:val="-4"/>
          <w:sz w:val="24"/>
          <w:szCs w:val="24"/>
        </w:rPr>
        <w:t>ains unresolved or is appealed after the Deputy Superintendent has issued his or her decision, the State Board of Education (SBOE) will review, hear, and rule on grievances from</w:t>
      </w:r>
      <w:r>
        <w:rPr>
          <w:rFonts w:ascii="Arial" w:hAnsi="Arial" w:cs="Arial"/>
          <w:spacing w:val="-4"/>
          <w:sz w:val="24"/>
          <w:szCs w:val="24"/>
        </w:rPr>
        <w:t xml:space="preserve"> </w:t>
      </w:r>
      <w:r w:rsidRPr="0077211C">
        <w:rPr>
          <w:rFonts w:ascii="Arial" w:hAnsi="Arial" w:cs="Arial"/>
          <w:spacing w:val="-4"/>
          <w:sz w:val="24"/>
          <w:szCs w:val="24"/>
        </w:rPr>
        <w:t xml:space="preserve">parents, students or local boards of education. The student, parent, guardian or local board </w:t>
      </w:r>
      <w:r>
        <w:rPr>
          <w:rFonts w:ascii="Arial" w:hAnsi="Arial" w:cs="Arial"/>
          <w:spacing w:val="-4"/>
          <w:sz w:val="24"/>
          <w:szCs w:val="24"/>
        </w:rPr>
        <w:t>m</w:t>
      </w:r>
      <w:r w:rsidRPr="0077211C">
        <w:rPr>
          <w:rFonts w:ascii="Arial" w:hAnsi="Arial" w:cs="Arial"/>
          <w:spacing w:val="-4"/>
          <w:sz w:val="24"/>
          <w:szCs w:val="24"/>
        </w:rPr>
        <w:t>ust sub</w:t>
      </w:r>
      <w:r>
        <w:rPr>
          <w:rFonts w:ascii="Arial" w:hAnsi="Arial" w:cs="Arial"/>
          <w:spacing w:val="-4"/>
          <w:sz w:val="24"/>
          <w:szCs w:val="24"/>
        </w:rPr>
        <w:t>m</w:t>
      </w:r>
      <w:r w:rsidRPr="0077211C">
        <w:rPr>
          <w:rFonts w:ascii="Arial" w:hAnsi="Arial" w:cs="Arial"/>
          <w:spacing w:val="-4"/>
          <w:sz w:val="24"/>
          <w:szCs w:val="24"/>
        </w:rPr>
        <w:t xml:space="preserve">it the request in writing within 30 days of the decision of the Deputy Superintendent to the Office of Legal Services at the </w:t>
      </w:r>
      <w:r w:rsidR="00E81B0F">
        <w:rPr>
          <w:rFonts w:ascii="Arial" w:hAnsi="Arial" w:cs="Arial"/>
          <w:spacing w:val="-4"/>
          <w:sz w:val="24"/>
          <w:szCs w:val="24"/>
        </w:rPr>
        <w:t>G</w:t>
      </w:r>
      <w:r w:rsidR="00881BE5">
        <w:rPr>
          <w:rFonts w:ascii="Arial" w:hAnsi="Arial" w:cs="Arial"/>
          <w:spacing w:val="-4"/>
          <w:sz w:val="24"/>
          <w:szCs w:val="24"/>
        </w:rPr>
        <w:t>a</w:t>
      </w:r>
      <w:r w:rsidR="00E81B0F">
        <w:rPr>
          <w:rFonts w:ascii="Arial" w:hAnsi="Arial" w:cs="Arial"/>
          <w:spacing w:val="-4"/>
          <w:sz w:val="24"/>
          <w:szCs w:val="24"/>
        </w:rPr>
        <w:t>DOE</w:t>
      </w:r>
      <w:r w:rsidRPr="0077211C">
        <w:rPr>
          <w:rFonts w:ascii="Arial" w:hAnsi="Arial" w:cs="Arial"/>
          <w:spacing w:val="-4"/>
          <w:sz w:val="24"/>
          <w:szCs w:val="24"/>
        </w:rPr>
        <w:t xml:space="preserve"> at the following address:</w:t>
      </w:r>
    </w:p>
    <w:p w:rsidR="00CF33C1" w:rsidRDefault="00CF33C1" w:rsidP="00252455">
      <w:pPr>
        <w:autoSpaceDE w:val="0"/>
        <w:autoSpaceDN w:val="0"/>
        <w:adjustRightInd w:val="0"/>
        <w:ind w:left="0" w:hanging="2"/>
        <w:jc w:val="both"/>
        <w:rPr>
          <w:rFonts w:ascii="Arial" w:hAnsi="Arial" w:cs="Arial"/>
          <w:sz w:val="24"/>
          <w:szCs w:val="24"/>
        </w:rPr>
      </w:pP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Georgia Department of Education</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Office of Legal Services</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205 Jesse Hill Jr. Drive SE</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2052 Twin Tower East</w:t>
      </w:r>
    </w:p>
    <w:p w:rsidR="00252455" w:rsidRDefault="00252455" w:rsidP="00252455">
      <w:pPr>
        <w:autoSpaceDE w:val="0"/>
        <w:autoSpaceDN w:val="0"/>
        <w:adjustRightInd w:val="0"/>
        <w:ind w:left="0" w:hanging="2"/>
        <w:jc w:val="both"/>
        <w:rPr>
          <w:rFonts w:ascii="Arial" w:hAnsi="Arial" w:cs="Arial"/>
          <w:sz w:val="24"/>
          <w:szCs w:val="24"/>
        </w:rPr>
      </w:pPr>
      <w:r>
        <w:rPr>
          <w:rFonts w:ascii="Arial" w:hAnsi="Arial" w:cs="Arial"/>
          <w:sz w:val="24"/>
          <w:szCs w:val="24"/>
        </w:rPr>
        <w:t>Atlanta, GA 30334</w:t>
      </w:r>
    </w:p>
    <w:p w:rsidR="00252455" w:rsidRDefault="00252455" w:rsidP="00252455">
      <w:pPr>
        <w:spacing w:before="1"/>
        <w:ind w:left="0" w:right="4225" w:hanging="2"/>
        <w:jc w:val="both"/>
        <w:rPr>
          <w:rFonts w:ascii="Arial" w:hAnsi="Arial" w:cs="Arial"/>
          <w:sz w:val="24"/>
          <w:szCs w:val="24"/>
        </w:rPr>
      </w:pPr>
      <w:r>
        <w:rPr>
          <w:rFonts w:ascii="Arial" w:hAnsi="Arial" w:cs="Arial"/>
          <w:spacing w:val="2"/>
          <w:sz w:val="24"/>
          <w:szCs w:val="24"/>
        </w:rPr>
        <w:lastRenderedPageBreak/>
        <w:t>T</w:t>
      </w:r>
      <w:r>
        <w:rPr>
          <w:rFonts w:ascii="Arial" w:hAnsi="Arial" w:cs="Arial"/>
          <w:spacing w:val="-2"/>
          <w:sz w:val="24"/>
          <w:szCs w:val="24"/>
        </w:rPr>
        <w:t>e</w:t>
      </w:r>
      <w:r>
        <w:rPr>
          <w:rFonts w:ascii="Arial" w:hAnsi="Arial" w:cs="Arial"/>
          <w:spacing w:val="1"/>
          <w:sz w:val="24"/>
          <w:szCs w:val="24"/>
        </w:rPr>
        <w:t>l</w:t>
      </w:r>
      <w:r>
        <w:rPr>
          <w:rFonts w:ascii="Arial" w:hAnsi="Arial" w:cs="Arial"/>
          <w:sz w:val="24"/>
          <w:szCs w:val="24"/>
        </w:rPr>
        <w:t xml:space="preserve">. </w:t>
      </w:r>
      <w:r>
        <w:rPr>
          <w:rFonts w:ascii="Arial" w:hAnsi="Arial" w:cs="Arial"/>
          <w:spacing w:val="-2"/>
          <w:sz w:val="24"/>
          <w:szCs w:val="24"/>
        </w:rPr>
        <w:t>(</w:t>
      </w:r>
      <w:r>
        <w:rPr>
          <w:rFonts w:ascii="Arial" w:hAnsi="Arial" w:cs="Arial"/>
          <w:sz w:val="24"/>
          <w:szCs w:val="24"/>
        </w:rPr>
        <w:t>404)</w:t>
      </w:r>
      <w:r>
        <w:rPr>
          <w:rFonts w:ascii="Arial" w:hAnsi="Arial" w:cs="Arial"/>
          <w:spacing w:val="-1"/>
          <w:sz w:val="24"/>
          <w:szCs w:val="24"/>
        </w:rPr>
        <w:t xml:space="preserve"> </w:t>
      </w:r>
      <w:r>
        <w:rPr>
          <w:rFonts w:ascii="Arial" w:hAnsi="Arial" w:cs="Arial"/>
          <w:sz w:val="24"/>
          <w:szCs w:val="24"/>
        </w:rPr>
        <w:t>656</w:t>
      </w:r>
      <w:r>
        <w:rPr>
          <w:rFonts w:ascii="Arial" w:hAnsi="Arial" w:cs="Arial"/>
          <w:spacing w:val="-4"/>
          <w:sz w:val="24"/>
          <w:szCs w:val="24"/>
        </w:rPr>
        <w:t>-</w:t>
      </w:r>
      <w:r>
        <w:rPr>
          <w:rFonts w:ascii="Arial" w:hAnsi="Arial" w:cs="Arial"/>
          <w:sz w:val="24"/>
          <w:szCs w:val="24"/>
        </w:rPr>
        <w:t>4689</w:t>
      </w:r>
    </w:p>
    <w:p w:rsidR="0077211C" w:rsidRDefault="0077211C" w:rsidP="00252455">
      <w:pPr>
        <w:spacing w:before="1"/>
        <w:ind w:left="0" w:right="4225" w:hanging="2"/>
        <w:jc w:val="both"/>
        <w:rPr>
          <w:rFonts w:ascii="Arial" w:hAnsi="Arial" w:cs="Arial"/>
          <w:sz w:val="24"/>
          <w:szCs w:val="24"/>
        </w:rPr>
      </w:pPr>
      <w:r>
        <w:rPr>
          <w:rFonts w:ascii="Arial" w:hAnsi="Arial" w:cs="Arial"/>
          <w:sz w:val="24"/>
          <w:szCs w:val="24"/>
        </w:rPr>
        <w:t>FAX (404) 657-8376</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 xml:space="preserve">The request for review </w:t>
      </w:r>
      <w:r>
        <w:rPr>
          <w:rFonts w:ascii="Arial" w:hAnsi="Arial" w:cs="Arial"/>
          <w:spacing w:val="-4"/>
          <w:sz w:val="24"/>
          <w:szCs w:val="24"/>
        </w:rPr>
        <w:t>m</w:t>
      </w:r>
      <w:r w:rsidRPr="0077211C">
        <w:rPr>
          <w:rFonts w:ascii="Arial" w:hAnsi="Arial" w:cs="Arial"/>
          <w:spacing w:val="-4"/>
          <w:sz w:val="24"/>
          <w:szCs w:val="24"/>
        </w:rPr>
        <w:t>ust set forth the district level decision, the decision of the Deputy Superintendent, and a concise state</w:t>
      </w:r>
      <w:r>
        <w:rPr>
          <w:rFonts w:ascii="Arial" w:hAnsi="Arial" w:cs="Arial"/>
          <w:spacing w:val="-4"/>
          <w:sz w:val="24"/>
          <w:szCs w:val="24"/>
        </w:rPr>
        <w:t>m</w:t>
      </w:r>
      <w:r w:rsidRPr="0077211C">
        <w:rPr>
          <w:rFonts w:ascii="Arial" w:hAnsi="Arial" w:cs="Arial"/>
          <w:spacing w:val="-4"/>
          <w:sz w:val="24"/>
          <w:szCs w:val="24"/>
        </w:rPr>
        <w:t xml:space="preserve">ent of the reasons why the decision is being appealed. The SBOE, through the Office of Legal Services, will give each party a </w:t>
      </w:r>
      <w:r>
        <w:rPr>
          <w:rFonts w:ascii="Arial" w:hAnsi="Arial" w:cs="Arial"/>
          <w:spacing w:val="-4"/>
          <w:sz w:val="24"/>
          <w:szCs w:val="24"/>
        </w:rPr>
        <w:t>m</w:t>
      </w:r>
      <w:r w:rsidRPr="0077211C">
        <w:rPr>
          <w:rFonts w:ascii="Arial" w:hAnsi="Arial" w:cs="Arial"/>
          <w:spacing w:val="-4"/>
          <w:sz w:val="24"/>
          <w:szCs w:val="24"/>
        </w:rPr>
        <w:t>ini</w:t>
      </w:r>
      <w:r>
        <w:rPr>
          <w:rFonts w:ascii="Arial" w:hAnsi="Arial" w:cs="Arial"/>
          <w:spacing w:val="-4"/>
          <w:sz w:val="24"/>
          <w:szCs w:val="24"/>
        </w:rPr>
        <w:t>m</w:t>
      </w:r>
      <w:r w:rsidRPr="0077211C">
        <w:rPr>
          <w:rFonts w:ascii="Arial" w:hAnsi="Arial" w:cs="Arial"/>
          <w:spacing w:val="-4"/>
          <w:sz w:val="24"/>
          <w:szCs w:val="24"/>
        </w:rPr>
        <w:t>um</w:t>
      </w:r>
      <w:r>
        <w:rPr>
          <w:rFonts w:ascii="Arial" w:hAnsi="Arial" w:cs="Arial"/>
          <w:spacing w:val="-4"/>
          <w:sz w:val="24"/>
          <w:szCs w:val="24"/>
        </w:rPr>
        <w:t xml:space="preserve"> </w:t>
      </w:r>
      <w:r w:rsidRPr="0077211C">
        <w:rPr>
          <w:rFonts w:ascii="Arial" w:hAnsi="Arial" w:cs="Arial"/>
          <w:spacing w:val="-4"/>
          <w:sz w:val="24"/>
          <w:szCs w:val="24"/>
        </w:rPr>
        <w:t xml:space="preserve">of 10 days’ notice of the hearing by certified </w:t>
      </w:r>
      <w:r>
        <w:rPr>
          <w:rFonts w:ascii="Arial" w:hAnsi="Arial" w:cs="Arial"/>
          <w:spacing w:val="-4"/>
          <w:sz w:val="24"/>
          <w:szCs w:val="24"/>
        </w:rPr>
        <w:t>m</w:t>
      </w:r>
      <w:r w:rsidRPr="0077211C">
        <w:rPr>
          <w:rFonts w:ascii="Arial" w:hAnsi="Arial" w:cs="Arial"/>
          <w:spacing w:val="-4"/>
          <w:sz w:val="24"/>
          <w:szCs w:val="24"/>
        </w:rPr>
        <w:t xml:space="preserve">ail or personal delivery.  Each part y </w:t>
      </w:r>
      <w:r>
        <w:rPr>
          <w:rFonts w:ascii="Arial" w:hAnsi="Arial" w:cs="Arial"/>
          <w:spacing w:val="-4"/>
          <w:sz w:val="24"/>
          <w:szCs w:val="24"/>
        </w:rPr>
        <w:t>m</w:t>
      </w:r>
      <w:r w:rsidRPr="0077211C">
        <w:rPr>
          <w:rFonts w:ascii="Arial" w:hAnsi="Arial" w:cs="Arial"/>
          <w:spacing w:val="-4"/>
          <w:sz w:val="24"/>
          <w:szCs w:val="24"/>
        </w:rPr>
        <w:t>ay appear at the hearing in person or by counsel, present evidence, cross</w:t>
      </w:r>
      <w:r>
        <w:rPr>
          <w:rFonts w:ascii="Arial" w:hAnsi="Arial" w:cs="Arial"/>
          <w:spacing w:val="-4"/>
          <w:sz w:val="24"/>
          <w:szCs w:val="24"/>
        </w:rPr>
        <w:t>-</w:t>
      </w:r>
      <w:r w:rsidRPr="0077211C">
        <w:rPr>
          <w:rFonts w:ascii="Arial" w:hAnsi="Arial" w:cs="Arial"/>
          <w:spacing w:val="-4"/>
          <w:sz w:val="24"/>
          <w:szCs w:val="24"/>
        </w:rPr>
        <w:t>exa</w:t>
      </w:r>
      <w:r>
        <w:rPr>
          <w:rFonts w:ascii="Arial" w:hAnsi="Arial" w:cs="Arial"/>
          <w:spacing w:val="-4"/>
          <w:sz w:val="24"/>
          <w:szCs w:val="24"/>
        </w:rPr>
        <w:t>m</w:t>
      </w:r>
      <w:r w:rsidRPr="0077211C">
        <w:rPr>
          <w:rFonts w:ascii="Arial" w:hAnsi="Arial" w:cs="Arial"/>
          <w:spacing w:val="-4"/>
          <w:sz w:val="24"/>
          <w:szCs w:val="24"/>
        </w:rPr>
        <w:t>ine witnesses, and present in writing or orally sum</w:t>
      </w:r>
      <w:r>
        <w:rPr>
          <w:rFonts w:ascii="Arial" w:hAnsi="Arial" w:cs="Arial"/>
          <w:spacing w:val="-4"/>
          <w:sz w:val="24"/>
          <w:szCs w:val="24"/>
        </w:rPr>
        <w:t>m</w:t>
      </w:r>
      <w:r w:rsidRPr="0077211C">
        <w:rPr>
          <w:rFonts w:ascii="Arial" w:hAnsi="Arial" w:cs="Arial"/>
          <w:spacing w:val="-4"/>
          <w:sz w:val="24"/>
          <w:szCs w:val="24"/>
        </w:rPr>
        <w:t>ary state</w:t>
      </w:r>
      <w:r>
        <w:rPr>
          <w:rFonts w:ascii="Arial" w:hAnsi="Arial" w:cs="Arial"/>
          <w:spacing w:val="-4"/>
          <w:sz w:val="24"/>
          <w:szCs w:val="24"/>
        </w:rPr>
        <w:t>m</w:t>
      </w:r>
      <w:r w:rsidRPr="0077211C">
        <w:rPr>
          <w:rFonts w:ascii="Arial" w:hAnsi="Arial" w:cs="Arial"/>
          <w:spacing w:val="-4"/>
          <w:sz w:val="24"/>
          <w:szCs w:val="24"/>
        </w:rPr>
        <w:t xml:space="preserve">ents of position. The SBOE </w:t>
      </w:r>
      <w:r>
        <w:rPr>
          <w:rFonts w:ascii="Arial" w:hAnsi="Arial" w:cs="Arial"/>
          <w:spacing w:val="-4"/>
          <w:sz w:val="24"/>
          <w:szCs w:val="24"/>
        </w:rPr>
        <w:t>m</w:t>
      </w:r>
      <w:r w:rsidRPr="0077211C">
        <w:rPr>
          <w:rFonts w:ascii="Arial" w:hAnsi="Arial" w:cs="Arial"/>
          <w:spacing w:val="-4"/>
          <w:sz w:val="24"/>
          <w:szCs w:val="24"/>
        </w:rPr>
        <w:t>ay request further infor</w:t>
      </w:r>
      <w:r>
        <w:rPr>
          <w:rFonts w:ascii="Arial" w:hAnsi="Arial" w:cs="Arial"/>
          <w:spacing w:val="-4"/>
          <w:sz w:val="24"/>
          <w:szCs w:val="24"/>
        </w:rPr>
        <w:t>m</w:t>
      </w:r>
      <w:r w:rsidRPr="0077211C">
        <w:rPr>
          <w:rFonts w:ascii="Arial" w:hAnsi="Arial" w:cs="Arial"/>
          <w:spacing w:val="-4"/>
          <w:sz w:val="24"/>
          <w:szCs w:val="24"/>
        </w:rPr>
        <w:t>ation from</w:t>
      </w:r>
      <w:r>
        <w:rPr>
          <w:rFonts w:ascii="Arial" w:hAnsi="Arial" w:cs="Arial"/>
          <w:spacing w:val="-4"/>
          <w:sz w:val="24"/>
          <w:szCs w:val="24"/>
        </w:rPr>
        <w:t xml:space="preserve"> </w:t>
      </w:r>
      <w:r w:rsidRPr="0077211C">
        <w:rPr>
          <w:rFonts w:ascii="Arial" w:hAnsi="Arial" w:cs="Arial"/>
          <w:spacing w:val="-4"/>
          <w:sz w:val="24"/>
          <w:szCs w:val="24"/>
        </w:rPr>
        <w:t xml:space="preserve">the parties and </w:t>
      </w:r>
      <w:r w:rsidR="00E81B0F">
        <w:rPr>
          <w:rFonts w:ascii="Arial" w:hAnsi="Arial" w:cs="Arial"/>
          <w:spacing w:val="-4"/>
          <w:sz w:val="24"/>
          <w:szCs w:val="24"/>
        </w:rPr>
        <w:t>G</w:t>
      </w:r>
      <w:r w:rsidR="00F974DE">
        <w:rPr>
          <w:rFonts w:ascii="Arial" w:hAnsi="Arial" w:cs="Arial"/>
          <w:spacing w:val="-4"/>
          <w:sz w:val="24"/>
          <w:szCs w:val="24"/>
        </w:rPr>
        <w:t>a</w:t>
      </w:r>
      <w:r w:rsidR="00E81B0F">
        <w:rPr>
          <w:rFonts w:ascii="Arial" w:hAnsi="Arial" w:cs="Arial"/>
          <w:spacing w:val="-4"/>
          <w:sz w:val="24"/>
          <w:szCs w:val="24"/>
        </w:rPr>
        <w:t>DOE</w:t>
      </w:r>
      <w:r w:rsidRPr="0077211C">
        <w:rPr>
          <w:rFonts w:ascii="Arial" w:hAnsi="Arial" w:cs="Arial"/>
          <w:spacing w:val="-4"/>
          <w:sz w:val="24"/>
          <w:szCs w:val="24"/>
        </w:rPr>
        <w:t xml:space="preserve"> staff. The hearing </w:t>
      </w:r>
      <w:r>
        <w:rPr>
          <w:rFonts w:ascii="Arial" w:hAnsi="Arial" w:cs="Arial"/>
          <w:spacing w:val="-4"/>
          <w:sz w:val="24"/>
          <w:szCs w:val="24"/>
        </w:rPr>
        <w:t>m</w:t>
      </w:r>
      <w:r w:rsidRPr="0077211C">
        <w:rPr>
          <w:rFonts w:ascii="Arial" w:hAnsi="Arial" w:cs="Arial"/>
          <w:spacing w:val="-4"/>
          <w:sz w:val="24"/>
          <w:szCs w:val="24"/>
        </w:rPr>
        <w:t>ay be held by the SBOE or by a hearing officer appointed by it. The SBOE will notify the parties of its decision within 20 days of the hearing.</w:t>
      </w:r>
    </w:p>
    <w:p w:rsidR="00252455" w:rsidRDefault="00252455" w:rsidP="00252455">
      <w:pPr>
        <w:tabs>
          <w:tab w:val="left" w:pos="2880"/>
        </w:tabs>
        <w:ind w:left="1" w:hanging="3"/>
        <w:jc w:val="both"/>
        <w:rPr>
          <w:rFonts w:ascii="Arial" w:hAnsi="Arial" w:cs="Arial"/>
          <w:b/>
          <w:sz w:val="28"/>
          <w:szCs w:val="28"/>
        </w:rPr>
      </w:pPr>
      <w:r>
        <w:rPr>
          <w:rFonts w:ascii="Arial" w:hAnsi="Arial" w:cs="Arial"/>
          <w:b/>
          <w:sz w:val="28"/>
          <w:szCs w:val="28"/>
        </w:rPr>
        <w:t xml:space="preserve">    </w:t>
      </w:r>
    </w:p>
    <w:p w:rsidR="00A75BFA" w:rsidRPr="00520E8F" w:rsidRDefault="00A75BFA" w:rsidP="00A75BFA">
      <w:pPr>
        <w:autoSpaceDE w:val="0"/>
        <w:autoSpaceDN w:val="0"/>
        <w:adjustRightInd w:val="0"/>
        <w:ind w:left="1" w:hanging="3"/>
        <w:jc w:val="both"/>
        <w:rPr>
          <w:rFonts w:ascii="Arial" w:hAnsi="Arial" w:cs="Arial"/>
          <w:b/>
          <w:bCs/>
          <w:sz w:val="28"/>
          <w:szCs w:val="28"/>
        </w:rPr>
      </w:pPr>
      <w:r w:rsidRPr="00520E8F">
        <w:rPr>
          <w:rFonts w:ascii="Arial" w:hAnsi="Arial" w:cs="Arial"/>
          <w:b/>
          <w:bCs/>
          <w:sz w:val="28"/>
          <w:szCs w:val="28"/>
        </w:rPr>
        <w:t>GENERAL GUIDELINES FOR THE DISPUTE RESOLUTION PROCESS</w:t>
      </w:r>
    </w:p>
    <w:p w:rsidR="005674FA" w:rsidRPr="00520E8F" w:rsidRDefault="005674FA" w:rsidP="00252455">
      <w:pPr>
        <w:tabs>
          <w:tab w:val="left" w:pos="2880"/>
        </w:tabs>
        <w:ind w:left="1" w:hanging="3"/>
        <w:jc w:val="both"/>
        <w:rPr>
          <w:rFonts w:ascii="Arial" w:hAnsi="Arial" w:cs="Arial"/>
          <w:b/>
          <w:sz w:val="28"/>
          <w:szCs w:val="28"/>
        </w:rPr>
      </w:pPr>
    </w:p>
    <w:p w:rsidR="00A75BFA" w:rsidRPr="00520E8F" w:rsidRDefault="00A75BFA" w:rsidP="00252455">
      <w:pPr>
        <w:tabs>
          <w:tab w:val="left" w:pos="2880"/>
        </w:tabs>
        <w:ind w:left="1" w:hanging="3"/>
        <w:jc w:val="both"/>
        <w:rPr>
          <w:rFonts w:ascii="Arial" w:hAnsi="Arial" w:cs="Arial"/>
          <w:b/>
          <w:sz w:val="28"/>
          <w:szCs w:val="28"/>
        </w:rPr>
      </w:pPr>
      <w:r w:rsidRPr="00520E8F">
        <w:rPr>
          <w:rFonts w:ascii="Arial" w:hAnsi="Arial" w:cs="Arial"/>
          <w:b/>
          <w:sz w:val="28"/>
          <w:szCs w:val="28"/>
        </w:rPr>
        <w:t>Emergency Relief Funds (CARES Act, CRRSA, ARP Act)</w:t>
      </w:r>
    </w:p>
    <w:p w:rsidR="005674FA" w:rsidRPr="00520E8F" w:rsidRDefault="005674FA" w:rsidP="00A75BFA">
      <w:pPr>
        <w:tabs>
          <w:tab w:val="left" w:pos="2880"/>
        </w:tabs>
        <w:ind w:leftChars="0" w:left="0" w:firstLineChars="0" w:firstLine="0"/>
        <w:jc w:val="both"/>
        <w:rPr>
          <w:rFonts w:ascii="Arial" w:hAnsi="Arial" w:cs="Arial"/>
          <w:b/>
          <w:sz w:val="28"/>
          <w:szCs w:val="28"/>
        </w:rPr>
      </w:pPr>
    </w:p>
    <w:p w:rsidR="00A75BFA" w:rsidRPr="00520E8F" w:rsidRDefault="00A75BFA" w:rsidP="00A75BFA">
      <w:pPr>
        <w:suppressAutoHyphens w:val="0"/>
        <w:spacing w:line="240" w:lineRule="auto"/>
        <w:ind w:leftChars="0" w:left="0" w:firstLineChars="0" w:firstLine="0"/>
        <w:textDirection w:val="lrTb"/>
        <w:textAlignment w:val="auto"/>
        <w:outlineLvl w:val="9"/>
        <w:rPr>
          <w:rFonts w:ascii="Arial" w:hAnsi="Arial" w:cs="Arial"/>
          <w:position w:val="0"/>
          <w:sz w:val="24"/>
          <w:szCs w:val="24"/>
        </w:rPr>
      </w:pPr>
      <w:r w:rsidRPr="00520E8F">
        <w:rPr>
          <w:rStyle w:val="Strong"/>
          <w:rFonts w:ascii="Arial" w:hAnsi="Arial" w:cs="Arial"/>
          <w:color w:val="333333"/>
          <w:sz w:val="24"/>
          <w:szCs w:val="24"/>
        </w:rPr>
        <w:t>John Wight</w:t>
      </w:r>
    </w:p>
    <w:p w:rsidR="00A75BFA" w:rsidRPr="00520E8F" w:rsidRDefault="00A75BFA" w:rsidP="00A75BFA">
      <w:pPr>
        <w:shd w:val="clear" w:color="auto" w:fill="FFFFFF"/>
        <w:ind w:left="0" w:hanging="2"/>
        <w:rPr>
          <w:rFonts w:ascii="Arial" w:hAnsi="Arial" w:cs="Arial"/>
          <w:color w:val="333333"/>
          <w:sz w:val="24"/>
          <w:szCs w:val="24"/>
        </w:rPr>
      </w:pPr>
      <w:r w:rsidRPr="00520E8F">
        <w:rPr>
          <w:rFonts w:ascii="Arial" w:hAnsi="Arial" w:cs="Arial"/>
          <w:color w:val="333333"/>
          <w:sz w:val="24"/>
          <w:szCs w:val="24"/>
        </w:rPr>
        <w:t>Director</w:t>
      </w:r>
    </w:p>
    <w:p w:rsidR="00A75BFA" w:rsidRPr="00520E8F" w:rsidRDefault="00A75BFA" w:rsidP="00A75BFA">
      <w:pPr>
        <w:shd w:val="clear" w:color="auto" w:fill="FFFFFF"/>
        <w:ind w:left="0" w:hanging="2"/>
        <w:rPr>
          <w:rFonts w:ascii="Arial" w:hAnsi="Arial" w:cs="Arial"/>
          <w:color w:val="333333"/>
          <w:sz w:val="24"/>
          <w:szCs w:val="24"/>
        </w:rPr>
      </w:pPr>
      <w:r w:rsidRPr="00520E8F">
        <w:rPr>
          <w:rFonts w:ascii="Arial" w:hAnsi="Arial" w:cs="Arial"/>
          <w:color w:val="333333"/>
          <w:sz w:val="24"/>
          <w:szCs w:val="24"/>
        </w:rPr>
        <w:t>Federal Programs</w:t>
      </w:r>
    </w:p>
    <w:p w:rsidR="00A75BFA" w:rsidRPr="00520E8F" w:rsidRDefault="00A75BFA" w:rsidP="00A75BFA">
      <w:pPr>
        <w:shd w:val="clear" w:color="auto" w:fill="FFFFFF"/>
        <w:ind w:left="0" w:hanging="2"/>
        <w:rPr>
          <w:rFonts w:ascii="Arial" w:hAnsi="Arial" w:cs="Arial"/>
          <w:color w:val="333333"/>
          <w:sz w:val="24"/>
          <w:szCs w:val="24"/>
        </w:rPr>
      </w:pPr>
      <w:r w:rsidRPr="00520E8F">
        <w:rPr>
          <w:rFonts w:ascii="Arial" w:hAnsi="Arial" w:cs="Arial"/>
          <w:color w:val="333333"/>
          <w:sz w:val="24"/>
          <w:szCs w:val="24"/>
        </w:rPr>
        <w:t>Phone: ​404-463-1857</w:t>
      </w:r>
    </w:p>
    <w:p w:rsidR="00A75BFA" w:rsidRPr="00520E8F" w:rsidRDefault="002B1195" w:rsidP="00A75BFA">
      <w:pPr>
        <w:shd w:val="clear" w:color="auto" w:fill="FFFFFF"/>
        <w:ind w:left="0" w:hanging="2"/>
        <w:rPr>
          <w:rFonts w:ascii="Arial" w:hAnsi="Arial" w:cs="Arial"/>
          <w:color w:val="333333"/>
          <w:sz w:val="24"/>
          <w:szCs w:val="24"/>
        </w:rPr>
      </w:pPr>
      <w:hyperlink r:id="rId37" w:tgtFrame="_blank" w:history="1">
        <w:r w:rsidR="00A75BFA" w:rsidRPr="00520E8F">
          <w:rPr>
            <w:rStyle w:val="Hyperlink"/>
            <w:rFonts w:ascii="Arial" w:hAnsi="Arial" w:cs="Arial"/>
            <w:color w:val="346834"/>
            <w:sz w:val="24"/>
            <w:szCs w:val="24"/>
          </w:rPr>
          <w:t>jwight@doe.k12.ga.us​</w:t>
        </w:r>
      </w:hyperlink>
    </w:p>
    <w:p w:rsidR="005674FA" w:rsidRPr="00520E8F" w:rsidRDefault="005674FA" w:rsidP="00252455">
      <w:pPr>
        <w:tabs>
          <w:tab w:val="left" w:pos="2880"/>
        </w:tabs>
        <w:ind w:left="1" w:hanging="3"/>
        <w:jc w:val="both"/>
        <w:rPr>
          <w:rFonts w:ascii="Arial" w:hAnsi="Arial" w:cs="Arial"/>
          <w:b/>
          <w:sz w:val="28"/>
          <w:szCs w:val="28"/>
        </w:rPr>
      </w:pPr>
    </w:p>
    <w:p w:rsidR="00A75BFA" w:rsidRPr="00520E8F" w:rsidRDefault="00A75BFA" w:rsidP="00A75BFA">
      <w:pPr>
        <w:autoSpaceDE w:val="0"/>
        <w:autoSpaceDN w:val="0"/>
        <w:adjustRightInd w:val="0"/>
        <w:ind w:left="1" w:hanging="3"/>
        <w:jc w:val="both"/>
        <w:rPr>
          <w:rFonts w:ascii="Arial" w:hAnsi="Arial" w:cs="Arial"/>
          <w:b/>
          <w:bCs/>
          <w:sz w:val="28"/>
          <w:szCs w:val="28"/>
        </w:rPr>
      </w:pPr>
      <w:r w:rsidRPr="00520E8F">
        <w:rPr>
          <w:rFonts w:ascii="Arial" w:hAnsi="Arial" w:cs="Arial"/>
          <w:b/>
          <w:bCs/>
          <w:sz w:val="28"/>
          <w:szCs w:val="28"/>
        </w:rPr>
        <w:t>Complaint Resolution Guidelines and Procedures</w:t>
      </w:r>
    </w:p>
    <w:p w:rsidR="00A75BFA" w:rsidRPr="00520E8F" w:rsidRDefault="00A75BFA" w:rsidP="002E774D">
      <w:pPr>
        <w:pStyle w:val="ListParagraph"/>
        <w:numPr>
          <w:ilvl w:val="0"/>
          <w:numId w:val="90"/>
        </w:numPr>
        <w:suppressAutoHyphens w:val="0"/>
        <w:spacing w:line="276" w:lineRule="auto"/>
        <w:ind w:leftChars="0" w:left="900" w:right="-20" w:firstLineChars="0"/>
        <w:jc w:val="both"/>
        <w:textDirection w:val="lrTb"/>
        <w:textAlignment w:val="auto"/>
        <w:outlineLvl w:val="9"/>
        <w:rPr>
          <w:rFonts w:ascii="Arial" w:hAnsi="Arial" w:cs="Arial"/>
          <w:sz w:val="24"/>
          <w:szCs w:val="24"/>
        </w:rPr>
      </w:pPr>
      <w:r w:rsidRPr="00520E8F">
        <w:rPr>
          <w:rFonts w:ascii="Arial" w:hAnsi="Arial" w:cs="Arial"/>
          <w:spacing w:val="29"/>
          <w:sz w:val="24"/>
          <w:szCs w:val="24"/>
        </w:rPr>
        <w:t xml:space="preserve">All </w:t>
      </w:r>
      <w:r w:rsidRPr="00520E8F">
        <w:rPr>
          <w:rFonts w:ascii="Arial" w:hAnsi="Arial" w:cs="Arial"/>
          <w:spacing w:val="-1"/>
          <w:sz w:val="24"/>
          <w:szCs w:val="24"/>
        </w:rPr>
        <w:t>D</w:t>
      </w:r>
      <w:r w:rsidRPr="00520E8F">
        <w:rPr>
          <w:rFonts w:ascii="Arial" w:hAnsi="Arial" w:cs="Arial"/>
          <w:spacing w:val="1"/>
          <w:sz w:val="24"/>
          <w:szCs w:val="24"/>
        </w:rPr>
        <w:t>i</w:t>
      </w:r>
      <w:r w:rsidRPr="00520E8F">
        <w:rPr>
          <w:rFonts w:ascii="Arial" w:hAnsi="Arial" w:cs="Arial"/>
          <w:sz w:val="24"/>
          <w:szCs w:val="24"/>
        </w:rPr>
        <w:t>sp</w:t>
      </w:r>
      <w:r w:rsidRPr="00520E8F">
        <w:rPr>
          <w:rFonts w:ascii="Arial" w:hAnsi="Arial" w:cs="Arial"/>
          <w:spacing w:val="-2"/>
          <w:sz w:val="24"/>
          <w:szCs w:val="24"/>
        </w:rPr>
        <w:t>u</w:t>
      </w:r>
      <w:r w:rsidRPr="00520E8F">
        <w:rPr>
          <w:rFonts w:ascii="Arial" w:hAnsi="Arial" w:cs="Arial"/>
          <w:spacing w:val="1"/>
          <w:sz w:val="24"/>
          <w:szCs w:val="24"/>
        </w:rPr>
        <w:t>t</w:t>
      </w:r>
      <w:r w:rsidRPr="00520E8F">
        <w:rPr>
          <w:rFonts w:ascii="Arial" w:hAnsi="Arial" w:cs="Arial"/>
          <w:sz w:val="24"/>
          <w:szCs w:val="24"/>
        </w:rPr>
        <w:t>es</w:t>
      </w:r>
      <w:r w:rsidRPr="00520E8F">
        <w:rPr>
          <w:rFonts w:ascii="Arial" w:hAnsi="Arial" w:cs="Arial"/>
          <w:spacing w:val="-2"/>
          <w:sz w:val="24"/>
          <w:szCs w:val="24"/>
        </w:rPr>
        <w:t xml:space="preserve"> </w:t>
      </w:r>
      <w:r w:rsidRPr="00520E8F">
        <w:rPr>
          <w:rFonts w:ascii="Arial" w:hAnsi="Arial" w:cs="Arial"/>
          <w:sz w:val="24"/>
          <w:szCs w:val="24"/>
        </w:rPr>
        <w:t>will be</w:t>
      </w:r>
      <w:r w:rsidRPr="00520E8F">
        <w:rPr>
          <w:rFonts w:ascii="Arial" w:hAnsi="Arial" w:cs="Arial"/>
          <w:spacing w:val="-2"/>
          <w:sz w:val="24"/>
          <w:szCs w:val="24"/>
        </w:rPr>
        <w:t xml:space="preserve"> </w:t>
      </w:r>
      <w:r w:rsidRPr="00520E8F">
        <w:rPr>
          <w:rFonts w:ascii="Arial" w:hAnsi="Arial" w:cs="Arial"/>
          <w:spacing w:val="1"/>
          <w:sz w:val="24"/>
          <w:szCs w:val="24"/>
        </w:rPr>
        <w:t>r</w:t>
      </w:r>
      <w:r w:rsidRPr="00520E8F">
        <w:rPr>
          <w:rFonts w:ascii="Arial" w:hAnsi="Arial" w:cs="Arial"/>
          <w:sz w:val="24"/>
          <w:szCs w:val="24"/>
        </w:rPr>
        <w:t>e</w:t>
      </w:r>
      <w:r w:rsidRPr="00520E8F">
        <w:rPr>
          <w:rFonts w:ascii="Arial" w:hAnsi="Arial" w:cs="Arial"/>
          <w:spacing w:val="-2"/>
          <w:sz w:val="24"/>
          <w:szCs w:val="24"/>
        </w:rPr>
        <w:t>s</w:t>
      </w:r>
      <w:r w:rsidRPr="00520E8F">
        <w:rPr>
          <w:rFonts w:ascii="Arial" w:hAnsi="Arial" w:cs="Arial"/>
          <w:sz w:val="24"/>
          <w:szCs w:val="24"/>
        </w:rPr>
        <w:t>o</w:t>
      </w:r>
      <w:r w:rsidRPr="00520E8F">
        <w:rPr>
          <w:rFonts w:ascii="Arial" w:hAnsi="Arial" w:cs="Arial"/>
          <w:spacing w:val="1"/>
          <w:sz w:val="24"/>
          <w:szCs w:val="24"/>
        </w:rPr>
        <w:t>l</w:t>
      </w:r>
      <w:r w:rsidRPr="00520E8F">
        <w:rPr>
          <w:rFonts w:ascii="Arial" w:hAnsi="Arial" w:cs="Arial"/>
          <w:spacing w:val="-2"/>
          <w:sz w:val="24"/>
          <w:szCs w:val="24"/>
        </w:rPr>
        <w:t>ve</w:t>
      </w:r>
      <w:r w:rsidRPr="00520E8F">
        <w:rPr>
          <w:rFonts w:ascii="Arial" w:hAnsi="Arial" w:cs="Arial"/>
          <w:sz w:val="24"/>
          <w:szCs w:val="24"/>
        </w:rPr>
        <w:t>d at</w:t>
      </w:r>
      <w:r w:rsidRPr="00520E8F">
        <w:rPr>
          <w:rFonts w:ascii="Arial" w:hAnsi="Arial" w:cs="Arial"/>
          <w:spacing w:val="-1"/>
          <w:sz w:val="24"/>
          <w:szCs w:val="24"/>
        </w:rPr>
        <w:t xml:space="preserve"> </w:t>
      </w:r>
      <w:r w:rsidRPr="00520E8F">
        <w:rPr>
          <w:rFonts w:ascii="Arial" w:hAnsi="Arial" w:cs="Arial"/>
          <w:spacing w:val="1"/>
          <w:sz w:val="24"/>
          <w:szCs w:val="24"/>
        </w:rPr>
        <w:t>t</w:t>
      </w:r>
      <w:r w:rsidRPr="00520E8F">
        <w:rPr>
          <w:rFonts w:ascii="Arial" w:hAnsi="Arial" w:cs="Arial"/>
          <w:sz w:val="24"/>
          <w:szCs w:val="24"/>
        </w:rPr>
        <w:t>he</w:t>
      </w:r>
      <w:r w:rsidRPr="00520E8F">
        <w:rPr>
          <w:rFonts w:ascii="Arial" w:hAnsi="Arial" w:cs="Arial"/>
          <w:spacing w:val="1"/>
          <w:sz w:val="24"/>
          <w:szCs w:val="24"/>
        </w:rPr>
        <w:t xml:space="preserve"> </w:t>
      </w:r>
      <w:r w:rsidRPr="00520E8F">
        <w:rPr>
          <w:rFonts w:ascii="Arial" w:hAnsi="Arial" w:cs="Arial"/>
          <w:sz w:val="24"/>
          <w:szCs w:val="24"/>
        </w:rPr>
        <w:t xml:space="preserve">APPLING </w:t>
      </w:r>
      <w:r w:rsidRPr="00520E8F">
        <w:rPr>
          <w:rFonts w:ascii="Arial" w:hAnsi="Arial" w:cs="Arial"/>
          <w:spacing w:val="1"/>
          <w:sz w:val="24"/>
          <w:szCs w:val="24"/>
        </w:rPr>
        <w:t>l</w:t>
      </w:r>
      <w:r w:rsidRPr="00520E8F">
        <w:rPr>
          <w:rFonts w:ascii="Arial" w:hAnsi="Arial" w:cs="Arial"/>
          <w:sz w:val="24"/>
          <w:szCs w:val="24"/>
        </w:rPr>
        <w:t>e</w:t>
      </w:r>
      <w:r w:rsidRPr="00520E8F">
        <w:rPr>
          <w:rFonts w:ascii="Arial" w:hAnsi="Arial" w:cs="Arial"/>
          <w:spacing w:val="-2"/>
          <w:sz w:val="24"/>
          <w:szCs w:val="24"/>
        </w:rPr>
        <w:t>v</w:t>
      </w:r>
      <w:r w:rsidRPr="00520E8F">
        <w:rPr>
          <w:rFonts w:ascii="Arial" w:hAnsi="Arial" w:cs="Arial"/>
          <w:sz w:val="24"/>
          <w:szCs w:val="24"/>
        </w:rPr>
        <w:t>el</w:t>
      </w:r>
      <w:r w:rsidRPr="00520E8F">
        <w:rPr>
          <w:rFonts w:ascii="Arial" w:hAnsi="Arial" w:cs="Arial"/>
          <w:spacing w:val="-1"/>
          <w:sz w:val="24"/>
          <w:szCs w:val="24"/>
        </w:rPr>
        <w:t xml:space="preserve"> </w:t>
      </w:r>
      <w:r w:rsidRPr="00520E8F">
        <w:rPr>
          <w:rFonts w:ascii="Arial" w:hAnsi="Arial" w:cs="Arial"/>
          <w:spacing w:val="1"/>
          <w:sz w:val="24"/>
          <w:szCs w:val="24"/>
        </w:rPr>
        <w:t>r</w:t>
      </w:r>
      <w:r w:rsidRPr="00520E8F">
        <w:rPr>
          <w:rFonts w:ascii="Arial" w:hAnsi="Arial" w:cs="Arial"/>
          <w:sz w:val="24"/>
          <w:szCs w:val="24"/>
        </w:rPr>
        <w:t>a</w:t>
      </w:r>
      <w:r w:rsidRPr="00520E8F">
        <w:rPr>
          <w:rFonts w:ascii="Arial" w:hAnsi="Arial" w:cs="Arial"/>
          <w:spacing w:val="-1"/>
          <w:sz w:val="24"/>
          <w:szCs w:val="24"/>
        </w:rPr>
        <w:t>t</w:t>
      </w:r>
      <w:r w:rsidRPr="00520E8F">
        <w:rPr>
          <w:rFonts w:ascii="Arial" w:hAnsi="Arial" w:cs="Arial"/>
          <w:sz w:val="24"/>
          <w:szCs w:val="24"/>
        </w:rPr>
        <w:t>her</w:t>
      </w:r>
      <w:r w:rsidRPr="00520E8F">
        <w:rPr>
          <w:rFonts w:ascii="Arial" w:hAnsi="Arial" w:cs="Arial"/>
          <w:spacing w:val="-1"/>
          <w:sz w:val="24"/>
          <w:szCs w:val="24"/>
        </w:rPr>
        <w:t xml:space="preserve"> </w:t>
      </w:r>
      <w:r w:rsidRPr="00520E8F">
        <w:rPr>
          <w:rFonts w:ascii="Arial" w:hAnsi="Arial" w:cs="Arial"/>
          <w:spacing w:val="1"/>
          <w:sz w:val="24"/>
          <w:szCs w:val="24"/>
        </w:rPr>
        <w:t>t</w:t>
      </w:r>
      <w:r w:rsidRPr="00520E8F">
        <w:rPr>
          <w:rFonts w:ascii="Arial" w:hAnsi="Arial" w:cs="Arial"/>
          <w:spacing w:val="-2"/>
          <w:sz w:val="24"/>
          <w:szCs w:val="24"/>
        </w:rPr>
        <w:t>h</w:t>
      </w:r>
      <w:r w:rsidRPr="00520E8F">
        <w:rPr>
          <w:rFonts w:ascii="Arial" w:hAnsi="Arial" w:cs="Arial"/>
          <w:sz w:val="24"/>
          <w:szCs w:val="24"/>
        </w:rPr>
        <w:t xml:space="preserve">an </w:t>
      </w:r>
      <w:r w:rsidRPr="00520E8F">
        <w:rPr>
          <w:rFonts w:ascii="Arial" w:hAnsi="Arial" w:cs="Arial"/>
          <w:spacing w:val="1"/>
          <w:sz w:val="24"/>
          <w:szCs w:val="24"/>
        </w:rPr>
        <w:t>t</w:t>
      </w:r>
      <w:r w:rsidRPr="00520E8F">
        <w:rPr>
          <w:rFonts w:ascii="Arial" w:hAnsi="Arial" w:cs="Arial"/>
          <w:spacing w:val="-2"/>
          <w:sz w:val="24"/>
          <w:szCs w:val="24"/>
        </w:rPr>
        <w:t>h</w:t>
      </w:r>
      <w:r w:rsidRPr="00520E8F">
        <w:rPr>
          <w:rFonts w:ascii="Arial" w:hAnsi="Arial" w:cs="Arial"/>
          <w:sz w:val="24"/>
          <w:szCs w:val="24"/>
        </w:rPr>
        <w:t>e</w:t>
      </w:r>
      <w:r w:rsidRPr="00520E8F">
        <w:rPr>
          <w:rFonts w:ascii="Arial" w:hAnsi="Arial" w:cs="Arial"/>
          <w:spacing w:val="1"/>
          <w:sz w:val="24"/>
          <w:szCs w:val="24"/>
        </w:rPr>
        <w:t xml:space="preserve"> </w:t>
      </w:r>
      <w:r w:rsidRPr="00520E8F">
        <w:rPr>
          <w:rFonts w:ascii="Arial" w:hAnsi="Arial" w:cs="Arial"/>
          <w:sz w:val="24"/>
          <w:szCs w:val="24"/>
        </w:rPr>
        <w:t>sc</w:t>
      </w:r>
      <w:r w:rsidRPr="00520E8F">
        <w:rPr>
          <w:rFonts w:ascii="Arial" w:hAnsi="Arial" w:cs="Arial"/>
          <w:spacing w:val="-2"/>
          <w:sz w:val="24"/>
          <w:szCs w:val="24"/>
        </w:rPr>
        <w:t>h</w:t>
      </w:r>
      <w:r w:rsidRPr="00520E8F">
        <w:rPr>
          <w:rFonts w:ascii="Arial" w:hAnsi="Arial" w:cs="Arial"/>
          <w:sz w:val="24"/>
          <w:szCs w:val="24"/>
        </w:rPr>
        <w:t>ool</w:t>
      </w:r>
      <w:r w:rsidRPr="00520E8F">
        <w:rPr>
          <w:rFonts w:ascii="Arial" w:hAnsi="Arial" w:cs="Arial"/>
          <w:spacing w:val="-1"/>
          <w:sz w:val="24"/>
          <w:szCs w:val="24"/>
        </w:rPr>
        <w:t xml:space="preserve"> </w:t>
      </w:r>
      <w:r w:rsidRPr="00520E8F">
        <w:rPr>
          <w:rFonts w:ascii="Arial" w:hAnsi="Arial" w:cs="Arial"/>
          <w:spacing w:val="1"/>
          <w:sz w:val="24"/>
          <w:szCs w:val="24"/>
        </w:rPr>
        <w:t>l</w:t>
      </w:r>
      <w:r w:rsidRPr="00520E8F">
        <w:rPr>
          <w:rFonts w:ascii="Arial" w:hAnsi="Arial" w:cs="Arial"/>
          <w:sz w:val="24"/>
          <w:szCs w:val="24"/>
        </w:rPr>
        <w:t>e</w:t>
      </w:r>
      <w:r w:rsidRPr="00520E8F">
        <w:rPr>
          <w:rFonts w:ascii="Arial" w:hAnsi="Arial" w:cs="Arial"/>
          <w:spacing w:val="-2"/>
          <w:sz w:val="24"/>
          <w:szCs w:val="24"/>
        </w:rPr>
        <w:t>v</w:t>
      </w:r>
      <w:r w:rsidRPr="00520E8F">
        <w:rPr>
          <w:rFonts w:ascii="Arial" w:hAnsi="Arial" w:cs="Arial"/>
          <w:sz w:val="24"/>
          <w:szCs w:val="24"/>
        </w:rPr>
        <w:t>e</w:t>
      </w:r>
      <w:r w:rsidRPr="00520E8F">
        <w:rPr>
          <w:rFonts w:ascii="Arial" w:hAnsi="Arial" w:cs="Arial"/>
          <w:spacing w:val="1"/>
          <w:sz w:val="24"/>
          <w:szCs w:val="24"/>
        </w:rPr>
        <w:t>l</w:t>
      </w:r>
      <w:r w:rsidRPr="00520E8F">
        <w:rPr>
          <w:rFonts w:ascii="Arial" w:hAnsi="Arial" w:cs="Arial"/>
          <w:sz w:val="24"/>
          <w:szCs w:val="24"/>
        </w:rPr>
        <w:t>.</w:t>
      </w:r>
    </w:p>
    <w:p w:rsidR="00A75BFA" w:rsidRPr="00520E8F" w:rsidRDefault="00A75BFA" w:rsidP="002E774D">
      <w:pPr>
        <w:pStyle w:val="ListParagraph"/>
        <w:numPr>
          <w:ilvl w:val="0"/>
          <w:numId w:val="90"/>
        </w:numPr>
        <w:suppressAutoHyphens w:val="0"/>
        <w:spacing w:line="276" w:lineRule="auto"/>
        <w:ind w:leftChars="0" w:left="900" w:right="-20" w:firstLineChars="0"/>
        <w:jc w:val="both"/>
        <w:textDirection w:val="lrTb"/>
        <w:textAlignment w:val="auto"/>
        <w:outlineLvl w:val="9"/>
        <w:rPr>
          <w:rFonts w:ascii="Arial" w:hAnsi="Arial" w:cs="Arial"/>
          <w:sz w:val="24"/>
          <w:szCs w:val="24"/>
        </w:rPr>
      </w:pPr>
      <w:r w:rsidRPr="00520E8F">
        <w:rPr>
          <w:rFonts w:ascii="Arial" w:hAnsi="Arial" w:cs="Arial"/>
          <w:spacing w:val="2"/>
          <w:sz w:val="24"/>
          <w:szCs w:val="24"/>
        </w:rPr>
        <w:t>T</w:t>
      </w:r>
      <w:r w:rsidRPr="00520E8F">
        <w:rPr>
          <w:rFonts w:ascii="Arial" w:hAnsi="Arial" w:cs="Arial"/>
          <w:sz w:val="24"/>
          <w:szCs w:val="24"/>
        </w:rPr>
        <w:t>he</w:t>
      </w:r>
      <w:r w:rsidRPr="00520E8F">
        <w:rPr>
          <w:rFonts w:ascii="Arial" w:hAnsi="Arial" w:cs="Arial"/>
          <w:spacing w:val="-2"/>
          <w:sz w:val="24"/>
          <w:szCs w:val="24"/>
        </w:rPr>
        <w:t xml:space="preserve"> </w:t>
      </w:r>
      <w:r w:rsidRPr="00520E8F">
        <w:rPr>
          <w:rFonts w:ascii="Arial" w:hAnsi="Arial" w:cs="Arial"/>
          <w:sz w:val="24"/>
          <w:szCs w:val="24"/>
        </w:rPr>
        <w:t>d</w:t>
      </w:r>
      <w:r w:rsidRPr="00520E8F">
        <w:rPr>
          <w:rFonts w:ascii="Arial" w:hAnsi="Arial" w:cs="Arial"/>
          <w:spacing w:val="-1"/>
          <w:sz w:val="24"/>
          <w:szCs w:val="24"/>
        </w:rPr>
        <w:t>i</w:t>
      </w:r>
      <w:r w:rsidRPr="00520E8F">
        <w:rPr>
          <w:rFonts w:ascii="Arial" w:hAnsi="Arial" w:cs="Arial"/>
          <w:sz w:val="24"/>
          <w:szCs w:val="24"/>
        </w:rPr>
        <w:t>spu</w:t>
      </w:r>
      <w:r w:rsidRPr="00520E8F">
        <w:rPr>
          <w:rFonts w:ascii="Arial" w:hAnsi="Arial" w:cs="Arial"/>
          <w:spacing w:val="-1"/>
          <w:sz w:val="24"/>
          <w:szCs w:val="24"/>
        </w:rPr>
        <w:t>t</w:t>
      </w:r>
      <w:r w:rsidRPr="00520E8F">
        <w:rPr>
          <w:rFonts w:ascii="Arial" w:hAnsi="Arial" w:cs="Arial"/>
          <w:sz w:val="24"/>
          <w:szCs w:val="24"/>
        </w:rPr>
        <w:t>e</w:t>
      </w:r>
      <w:r w:rsidRPr="00520E8F">
        <w:rPr>
          <w:rFonts w:ascii="Arial" w:hAnsi="Arial" w:cs="Arial"/>
          <w:spacing w:val="1"/>
          <w:sz w:val="24"/>
          <w:szCs w:val="24"/>
        </w:rPr>
        <w:t xml:space="preserve"> </w:t>
      </w:r>
      <w:r w:rsidRPr="00520E8F">
        <w:rPr>
          <w:rFonts w:ascii="Arial" w:hAnsi="Arial" w:cs="Arial"/>
          <w:spacing w:val="-2"/>
          <w:sz w:val="24"/>
          <w:szCs w:val="24"/>
        </w:rPr>
        <w:t>r</w:t>
      </w:r>
      <w:r w:rsidRPr="00520E8F">
        <w:rPr>
          <w:rFonts w:ascii="Arial" w:hAnsi="Arial" w:cs="Arial"/>
          <w:sz w:val="24"/>
          <w:szCs w:val="24"/>
        </w:rPr>
        <w:t>es</w:t>
      </w:r>
      <w:r w:rsidRPr="00520E8F">
        <w:rPr>
          <w:rFonts w:ascii="Arial" w:hAnsi="Arial" w:cs="Arial"/>
          <w:spacing w:val="-2"/>
          <w:sz w:val="24"/>
          <w:szCs w:val="24"/>
        </w:rPr>
        <w:t>o</w:t>
      </w:r>
      <w:r w:rsidRPr="00520E8F">
        <w:rPr>
          <w:rFonts w:ascii="Arial" w:hAnsi="Arial" w:cs="Arial"/>
          <w:spacing w:val="1"/>
          <w:sz w:val="24"/>
          <w:szCs w:val="24"/>
        </w:rPr>
        <w:t>l</w:t>
      </w:r>
      <w:r w:rsidRPr="00520E8F">
        <w:rPr>
          <w:rFonts w:ascii="Arial" w:hAnsi="Arial" w:cs="Arial"/>
          <w:sz w:val="24"/>
          <w:szCs w:val="24"/>
        </w:rPr>
        <w:t>u</w:t>
      </w:r>
      <w:r w:rsidRPr="00520E8F">
        <w:rPr>
          <w:rFonts w:ascii="Arial" w:hAnsi="Arial" w:cs="Arial"/>
          <w:spacing w:val="-1"/>
          <w:sz w:val="24"/>
          <w:szCs w:val="24"/>
        </w:rPr>
        <w:t>t</w:t>
      </w:r>
      <w:r w:rsidRPr="00520E8F">
        <w:rPr>
          <w:rFonts w:ascii="Arial" w:hAnsi="Arial" w:cs="Arial"/>
          <w:spacing w:val="1"/>
          <w:sz w:val="24"/>
          <w:szCs w:val="24"/>
        </w:rPr>
        <w:t>i</w:t>
      </w:r>
      <w:r w:rsidRPr="00520E8F">
        <w:rPr>
          <w:rFonts w:ascii="Arial" w:hAnsi="Arial" w:cs="Arial"/>
          <w:sz w:val="24"/>
          <w:szCs w:val="24"/>
        </w:rPr>
        <w:t xml:space="preserve">on </w:t>
      </w:r>
      <w:r w:rsidRPr="00520E8F">
        <w:rPr>
          <w:rFonts w:ascii="Arial" w:hAnsi="Arial" w:cs="Arial"/>
          <w:spacing w:val="-2"/>
          <w:sz w:val="24"/>
          <w:szCs w:val="24"/>
        </w:rPr>
        <w:t>p</w:t>
      </w:r>
      <w:r w:rsidRPr="00520E8F">
        <w:rPr>
          <w:rFonts w:ascii="Arial" w:hAnsi="Arial" w:cs="Arial"/>
          <w:spacing w:val="1"/>
          <w:sz w:val="24"/>
          <w:szCs w:val="24"/>
        </w:rPr>
        <w:t>r</w:t>
      </w:r>
      <w:r w:rsidRPr="00520E8F">
        <w:rPr>
          <w:rFonts w:ascii="Arial" w:hAnsi="Arial" w:cs="Arial"/>
          <w:sz w:val="24"/>
          <w:szCs w:val="24"/>
        </w:rPr>
        <w:t>o</w:t>
      </w:r>
      <w:r w:rsidRPr="00520E8F">
        <w:rPr>
          <w:rFonts w:ascii="Arial" w:hAnsi="Arial" w:cs="Arial"/>
          <w:spacing w:val="-2"/>
          <w:sz w:val="24"/>
          <w:szCs w:val="24"/>
        </w:rPr>
        <w:t>c</w:t>
      </w:r>
      <w:r w:rsidRPr="00520E8F">
        <w:rPr>
          <w:rFonts w:ascii="Arial" w:hAnsi="Arial" w:cs="Arial"/>
          <w:sz w:val="24"/>
          <w:szCs w:val="24"/>
        </w:rPr>
        <w:t>ess</w:t>
      </w:r>
      <w:r w:rsidRPr="00520E8F">
        <w:rPr>
          <w:rFonts w:ascii="Arial" w:hAnsi="Arial" w:cs="Arial"/>
          <w:spacing w:val="1"/>
          <w:sz w:val="24"/>
          <w:szCs w:val="24"/>
        </w:rPr>
        <w:t xml:space="preserve"> </w:t>
      </w:r>
      <w:r w:rsidRPr="00520E8F">
        <w:rPr>
          <w:rFonts w:ascii="Arial" w:hAnsi="Arial" w:cs="Arial"/>
          <w:spacing w:val="-2"/>
          <w:sz w:val="24"/>
          <w:szCs w:val="24"/>
        </w:rPr>
        <w:t>s</w:t>
      </w:r>
      <w:r w:rsidRPr="00520E8F">
        <w:rPr>
          <w:rFonts w:ascii="Arial" w:hAnsi="Arial" w:cs="Arial"/>
          <w:sz w:val="24"/>
          <w:szCs w:val="24"/>
        </w:rPr>
        <w:t>hou</w:t>
      </w:r>
      <w:r w:rsidRPr="00520E8F">
        <w:rPr>
          <w:rFonts w:ascii="Arial" w:hAnsi="Arial" w:cs="Arial"/>
          <w:spacing w:val="-1"/>
          <w:sz w:val="24"/>
          <w:szCs w:val="24"/>
        </w:rPr>
        <w:t>l</w:t>
      </w:r>
      <w:r w:rsidRPr="00520E8F">
        <w:rPr>
          <w:rFonts w:ascii="Arial" w:hAnsi="Arial" w:cs="Arial"/>
          <w:sz w:val="24"/>
          <w:szCs w:val="24"/>
        </w:rPr>
        <w:t>d be</w:t>
      </w:r>
      <w:r w:rsidRPr="00520E8F">
        <w:rPr>
          <w:rFonts w:ascii="Arial" w:hAnsi="Arial" w:cs="Arial"/>
          <w:spacing w:val="1"/>
          <w:sz w:val="24"/>
          <w:szCs w:val="24"/>
        </w:rPr>
        <w:t xml:space="preserve"> </w:t>
      </w:r>
      <w:r w:rsidRPr="00520E8F">
        <w:rPr>
          <w:rFonts w:ascii="Arial" w:hAnsi="Arial" w:cs="Arial"/>
          <w:spacing w:val="-2"/>
          <w:sz w:val="24"/>
          <w:szCs w:val="24"/>
        </w:rPr>
        <w:t>a</w:t>
      </w:r>
      <w:r w:rsidRPr="00520E8F">
        <w:rPr>
          <w:rFonts w:ascii="Arial" w:hAnsi="Arial" w:cs="Arial"/>
          <w:sz w:val="24"/>
          <w:szCs w:val="24"/>
        </w:rPr>
        <w:t>s</w:t>
      </w:r>
      <w:r w:rsidRPr="00520E8F">
        <w:rPr>
          <w:rFonts w:ascii="Arial" w:hAnsi="Arial" w:cs="Arial"/>
          <w:spacing w:val="1"/>
          <w:sz w:val="24"/>
          <w:szCs w:val="24"/>
        </w:rPr>
        <w:t xml:space="preserve"> </w:t>
      </w:r>
      <w:r w:rsidRPr="00520E8F">
        <w:rPr>
          <w:rFonts w:ascii="Arial" w:hAnsi="Arial" w:cs="Arial"/>
          <w:spacing w:val="-1"/>
          <w:sz w:val="24"/>
          <w:szCs w:val="24"/>
        </w:rPr>
        <w:t>i</w:t>
      </w:r>
      <w:r w:rsidRPr="00520E8F">
        <w:rPr>
          <w:rFonts w:ascii="Arial" w:hAnsi="Arial" w:cs="Arial"/>
          <w:sz w:val="24"/>
          <w:szCs w:val="24"/>
        </w:rPr>
        <w:t>n</w:t>
      </w:r>
      <w:r w:rsidRPr="00520E8F">
        <w:rPr>
          <w:rFonts w:ascii="Arial" w:hAnsi="Arial" w:cs="Arial"/>
          <w:spacing w:val="1"/>
          <w:sz w:val="24"/>
          <w:szCs w:val="24"/>
        </w:rPr>
        <w:t>f</w:t>
      </w:r>
      <w:r w:rsidRPr="00520E8F">
        <w:rPr>
          <w:rFonts w:ascii="Arial" w:hAnsi="Arial" w:cs="Arial"/>
          <w:spacing w:val="-2"/>
          <w:sz w:val="24"/>
          <w:szCs w:val="24"/>
        </w:rPr>
        <w:t>o</w:t>
      </w:r>
      <w:r w:rsidRPr="00520E8F">
        <w:rPr>
          <w:rFonts w:ascii="Arial" w:hAnsi="Arial" w:cs="Arial"/>
          <w:spacing w:val="1"/>
          <w:sz w:val="24"/>
          <w:szCs w:val="24"/>
        </w:rPr>
        <w:t>r</w:t>
      </w:r>
      <w:r w:rsidRPr="00520E8F">
        <w:rPr>
          <w:rFonts w:ascii="Arial" w:hAnsi="Arial" w:cs="Arial"/>
          <w:spacing w:val="-4"/>
          <w:sz w:val="24"/>
          <w:szCs w:val="24"/>
        </w:rPr>
        <w:t>m</w:t>
      </w:r>
      <w:r w:rsidRPr="00520E8F">
        <w:rPr>
          <w:rFonts w:ascii="Arial" w:hAnsi="Arial" w:cs="Arial"/>
          <w:sz w:val="24"/>
          <w:szCs w:val="24"/>
        </w:rPr>
        <w:t>al</w:t>
      </w:r>
      <w:r w:rsidRPr="00520E8F">
        <w:rPr>
          <w:rFonts w:ascii="Arial" w:hAnsi="Arial" w:cs="Arial"/>
          <w:spacing w:val="1"/>
          <w:sz w:val="24"/>
          <w:szCs w:val="24"/>
        </w:rPr>
        <w:t xml:space="preserve"> </w:t>
      </w:r>
      <w:r w:rsidRPr="00520E8F">
        <w:rPr>
          <w:rFonts w:ascii="Arial" w:hAnsi="Arial" w:cs="Arial"/>
          <w:spacing w:val="-2"/>
          <w:sz w:val="24"/>
          <w:szCs w:val="24"/>
        </w:rPr>
        <w:t>a</w:t>
      </w:r>
      <w:r w:rsidRPr="00520E8F">
        <w:rPr>
          <w:rFonts w:ascii="Arial" w:hAnsi="Arial" w:cs="Arial"/>
          <w:sz w:val="24"/>
          <w:szCs w:val="24"/>
        </w:rPr>
        <w:t>nd ac</w:t>
      </w:r>
      <w:r w:rsidRPr="00520E8F">
        <w:rPr>
          <w:rFonts w:ascii="Arial" w:hAnsi="Arial" w:cs="Arial"/>
          <w:spacing w:val="-2"/>
          <w:sz w:val="24"/>
          <w:szCs w:val="24"/>
        </w:rPr>
        <w:t>c</w:t>
      </w:r>
      <w:r w:rsidRPr="00520E8F">
        <w:rPr>
          <w:rFonts w:ascii="Arial" w:hAnsi="Arial" w:cs="Arial"/>
          <w:sz w:val="24"/>
          <w:szCs w:val="24"/>
        </w:rPr>
        <w:t>es</w:t>
      </w:r>
      <w:r w:rsidRPr="00520E8F">
        <w:rPr>
          <w:rFonts w:ascii="Arial" w:hAnsi="Arial" w:cs="Arial"/>
          <w:spacing w:val="-2"/>
          <w:sz w:val="24"/>
          <w:szCs w:val="24"/>
        </w:rPr>
        <w:t>s</w:t>
      </w:r>
      <w:r w:rsidRPr="00520E8F">
        <w:rPr>
          <w:rFonts w:ascii="Arial" w:hAnsi="Arial" w:cs="Arial"/>
          <w:spacing w:val="1"/>
          <w:sz w:val="24"/>
          <w:szCs w:val="24"/>
        </w:rPr>
        <w:t>i</w:t>
      </w:r>
      <w:r w:rsidRPr="00520E8F">
        <w:rPr>
          <w:rFonts w:ascii="Arial" w:hAnsi="Arial" w:cs="Arial"/>
          <w:spacing w:val="-2"/>
          <w:sz w:val="24"/>
          <w:szCs w:val="24"/>
        </w:rPr>
        <w:t>b</w:t>
      </w:r>
      <w:r w:rsidRPr="00520E8F">
        <w:rPr>
          <w:rFonts w:ascii="Arial" w:hAnsi="Arial" w:cs="Arial"/>
          <w:spacing w:val="1"/>
          <w:sz w:val="24"/>
          <w:szCs w:val="24"/>
        </w:rPr>
        <w:t>l</w:t>
      </w:r>
      <w:r w:rsidRPr="00520E8F">
        <w:rPr>
          <w:rFonts w:ascii="Arial" w:hAnsi="Arial" w:cs="Arial"/>
          <w:sz w:val="24"/>
          <w:szCs w:val="24"/>
        </w:rPr>
        <w:t>e</w:t>
      </w:r>
      <w:r w:rsidRPr="00520E8F">
        <w:rPr>
          <w:rFonts w:ascii="Arial" w:hAnsi="Arial" w:cs="Arial"/>
          <w:spacing w:val="1"/>
          <w:sz w:val="24"/>
          <w:szCs w:val="24"/>
        </w:rPr>
        <w:t xml:space="preserve"> </w:t>
      </w:r>
      <w:r w:rsidRPr="00520E8F">
        <w:rPr>
          <w:rFonts w:ascii="Arial" w:hAnsi="Arial" w:cs="Arial"/>
          <w:spacing w:val="-2"/>
          <w:sz w:val="24"/>
          <w:szCs w:val="24"/>
        </w:rPr>
        <w:t>a</w:t>
      </w:r>
      <w:r w:rsidRPr="00520E8F">
        <w:rPr>
          <w:rFonts w:ascii="Arial" w:hAnsi="Arial" w:cs="Arial"/>
          <w:sz w:val="24"/>
          <w:szCs w:val="24"/>
        </w:rPr>
        <w:t>s</w:t>
      </w:r>
      <w:r w:rsidRPr="00520E8F">
        <w:rPr>
          <w:rFonts w:ascii="Arial" w:hAnsi="Arial" w:cs="Arial"/>
          <w:spacing w:val="1"/>
          <w:sz w:val="24"/>
          <w:szCs w:val="24"/>
        </w:rPr>
        <w:t xml:space="preserve"> </w:t>
      </w:r>
      <w:r w:rsidRPr="00520E8F">
        <w:rPr>
          <w:rFonts w:ascii="Arial" w:hAnsi="Arial" w:cs="Arial"/>
          <w:sz w:val="24"/>
          <w:szCs w:val="24"/>
        </w:rPr>
        <w:t>po</w:t>
      </w:r>
      <w:r w:rsidRPr="00520E8F">
        <w:rPr>
          <w:rFonts w:ascii="Arial" w:hAnsi="Arial" w:cs="Arial"/>
          <w:spacing w:val="-2"/>
          <w:sz w:val="24"/>
          <w:szCs w:val="24"/>
        </w:rPr>
        <w:t>s</w:t>
      </w:r>
      <w:r w:rsidRPr="00520E8F">
        <w:rPr>
          <w:rFonts w:ascii="Arial" w:hAnsi="Arial" w:cs="Arial"/>
          <w:sz w:val="24"/>
          <w:szCs w:val="24"/>
        </w:rPr>
        <w:t>s</w:t>
      </w:r>
      <w:r w:rsidRPr="00520E8F">
        <w:rPr>
          <w:rFonts w:ascii="Arial" w:hAnsi="Arial" w:cs="Arial"/>
          <w:spacing w:val="1"/>
          <w:sz w:val="24"/>
          <w:szCs w:val="24"/>
        </w:rPr>
        <w:t>i</w:t>
      </w:r>
      <w:r w:rsidRPr="00520E8F">
        <w:rPr>
          <w:rFonts w:ascii="Arial" w:hAnsi="Arial" w:cs="Arial"/>
          <w:spacing w:val="-2"/>
          <w:sz w:val="24"/>
          <w:szCs w:val="24"/>
        </w:rPr>
        <w:t>b</w:t>
      </w:r>
      <w:r w:rsidRPr="00520E8F">
        <w:rPr>
          <w:rFonts w:ascii="Arial" w:hAnsi="Arial" w:cs="Arial"/>
          <w:spacing w:val="1"/>
          <w:sz w:val="24"/>
          <w:szCs w:val="24"/>
        </w:rPr>
        <w:t>l</w:t>
      </w:r>
      <w:r w:rsidRPr="00520E8F">
        <w:rPr>
          <w:rFonts w:ascii="Arial" w:hAnsi="Arial" w:cs="Arial"/>
          <w:sz w:val="24"/>
          <w:szCs w:val="24"/>
        </w:rPr>
        <w:t>e,</w:t>
      </w:r>
      <w:r w:rsidRPr="00520E8F">
        <w:rPr>
          <w:rFonts w:ascii="Arial" w:hAnsi="Arial" w:cs="Arial"/>
          <w:spacing w:val="-2"/>
          <w:sz w:val="24"/>
          <w:szCs w:val="24"/>
        </w:rPr>
        <w:t xml:space="preserve"> </w:t>
      </w:r>
      <w:r w:rsidRPr="00520E8F">
        <w:rPr>
          <w:rFonts w:ascii="Arial" w:hAnsi="Arial" w:cs="Arial"/>
          <w:sz w:val="24"/>
          <w:szCs w:val="24"/>
        </w:rPr>
        <w:t>a</w:t>
      </w:r>
      <w:r w:rsidRPr="00520E8F">
        <w:rPr>
          <w:rFonts w:ascii="Arial" w:hAnsi="Arial" w:cs="Arial"/>
          <w:spacing w:val="-1"/>
          <w:sz w:val="24"/>
          <w:szCs w:val="24"/>
        </w:rPr>
        <w:t>l</w:t>
      </w:r>
      <w:r w:rsidRPr="00520E8F">
        <w:rPr>
          <w:rFonts w:ascii="Arial" w:hAnsi="Arial" w:cs="Arial"/>
          <w:spacing w:val="1"/>
          <w:sz w:val="24"/>
          <w:szCs w:val="24"/>
        </w:rPr>
        <w:t>l</w:t>
      </w:r>
      <w:r w:rsidRPr="00520E8F">
        <w:rPr>
          <w:rFonts w:ascii="Arial" w:hAnsi="Arial" w:cs="Arial"/>
          <w:sz w:val="24"/>
          <w:szCs w:val="24"/>
        </w:rPr>
        <w:t>o</w:t>
      </w:r>
      <w:r w:rsidRPr="00520E8F">
        <w:rPr>
          <w:rFonts w:ascii="Arial" w:hAnsi="Arial" w:cs="Arial"/>
          <w:spacing w:val="-1"/>
          <w:sz w:val="24"/>
          <w:szCs w:val="24"/>
        </w:rPr>
        <w:t>w</w:t>
      </w:r>
      <w:r w:rsidRPr="00520E8F">
        <w:rPr>
          <w:rFonts w:ascii="Arial" w:hAnsi="Arial" w:cs="Arial"/>
          <w:spacing w:val="1"/>
          <w:sz w:val="24"/>
          <w:szCs w:val="24"/>
        </w:rPr>
        <w:t>i</w:t>
      </w:r>
      <w:r w:rsidRPr="00520E8F">
        <w:rPr>
          <w:rFonts w:ascii="Arial" w:hAnsi="Arial" w:cs="Arial"/>
          <w:sz w:val="24"/>
          <w:szCs w:val="24"/>
        </w:rPr>
        <w:t>ng</w:t>
      </w:r>
      <w:r w:rsidRPr="00520E8F">
        <w:rPr>
          <w:rFonts w:ascii="Arial" w:hAnsi="Arial" w:cs="Arial"/>
          <w:spacing w:val="-2"/>
          <w:sz w:val="24"/>
          <w:szCs w:val="24"/>
        </w:rPr>
        <w:t xml:space="preserve"> </w:t>
      </w:r>
      <w:r w:rsidRPr="00520E8F">
        <w:rPr>
          <w:rFonts w:ascii="Arial" w:hAnsi="Arial" w:cs="Arial"/>
          <w:spacing w:val="1"/>
          <w:sz w:val="24"/>
          <w:szCs w:val="24"/>
        </w:rPr>
        <w:t>f</w:t>
      </w:r>
      <w:r w:rsidRPr="00520E8F">
        <w:rPr>
          <w:rFonts w:ascii="Arial" w:hAnsi="Arial" w:cs="Arial"/>
          <w:spacing w:val="-2"/>
          <w:sz w:val="24"/>
          <w:szCs w:val="24"/>
        </w:rPr>
        <w:t>o</w:t>
      </w:r>
      <w:r w:rsidRPr="00520E8F">
        <w:rPr>
          <w:rFonts w:ascii="Arial" w:hAnsi="Arial" w:cs="Arial"/>
          <w:sz w:val="24"/>
          <w:szCs w:val="24"/>
        </w:rPr>
        <w:t xml:space="preserve">r </w:t>
      </w:r>
      <w:r w:rsidRPr="00520E8F">
        <w:rPr>
          <w:rFonts w:ascii="Arial" w:hAnsi="Arial" w:cs="Arial"/>
          <w:spacing w:val="1"/>
          <w:sz w:val="24"/>
          <w:szCs w:val="24"/>
        </w:rPr>
        <w:t>i</w:t>
      </w:r>
      <w:r w:rsidRPr="00520E8F">
        <w:rPr>
          <w:rFonts w:ascii="Arial" w:hAnsi="Arial" w:cs="Arial"/>
          <w:spacing w:val="-4"/>
          <w:sz w:val="24"/>
          <w:szCs w:val="24"/>
        </w:rPr>
        <w:t>m</w:t>
      </w:r>
      <w:r w:rsidRPr="00520E8F">
        <w:rPr>
          <w:rFonts w:ascii="Arial" w:hAnsi="Arial" w:cs="Arial"/>
          <w:sz w:val="24"/>
          <w:szCs w:val="24"/>
        </w:rPr>
        <w:t>pa</w:t>
      </w:r>
      <w:r w:rsidRPr="00520E8F">
        <w:rPr>
          <w:rFonts w:ascii="Arial" w:hAnsi="Arial" w:cs="Arial"/>
          <w:spacing w:val="1"/>
          <w:sz w:val="24"/>
          <w:szCs w:val="24"/>
        </w:rPr>
        <w:t>rt</w:t>
      </w:r>
      <w:r w:rsidRPr="00520E8F">
        <w:rPr>
          <w:rFonts w:ascii="Arial" w:hAnsi="Arial" w:cs="Arial"/>
          <w:spacing w:val="-1"/>
          <w:sz w:val="24"/>
          <w:szCs w:val="24"/>
        </w:rPr>
        <w:t>i</w:t>
      </w:r>
      <w:r w:rsidRPr="00520E8F">
        <w:rPr>
          <w:rFonts w:ascii="Arial" w:hAnsi="Arial" w:cs="Arial"/>
          <w:sz w:val="24"/>
          <w:szCs w:val="24"/>
        </w:rPr>
        <w:t>al</w:t>
      </w:r>
      <w:r w:rsidRPr="00520E8F">
        <w:rPr>
          <w:rFonts w:ascii="Arial" w:hAnsi="Arial" w:cs="Arial"/>
          <w:spacing w:val="1"/>
          <w:sz w:val="24"/>
          <w:szCs w:val="24"/>
        </w:rPr>
        <w:t xml:space="preserve"> </w:t>
      </w:r>
      <w:r w:rsidRPr="00520E8F">
        <w:rPr>
          <w:rFonts w:ascii="Arial" w:hAnsi="Arial" w:cs="Arial"/>
          <w:spacing w:val="-2"/>
          <w:sz w:val="24"/>
          <w:szCs w:val="24"/>
        </w:rPr>
        <w:t>a</w:t>
      </w:r>
      <w:r w:rsidRPr="00520E8F">
        <w:rPr>
          <w:rFonts w:ascii="Arial" w:hAnsi="Arial" w:cs="Arial"/>
          <w:sz w:val="24"/>
          <w:szCs w:val="24"/>
        </w:rPr>
        <w:t>nd co</w:t>
      </w:r>
      <w:r w:rsidRPr="00520E8F">
        <w:rPr>
          <w:rFonts w:ascii="Arial" w:hAnsi="Arial" w:cs="Arial"/>
          <w:spacing w:val="-4"/>
          <w:sz w:val="24"/>
          <w:szCs w:val="24"/>
        </w:rPr>
        <w:t>m</w:t>
      </w:r>
      <w:r w:rsidRPr="00520E8F">
        <w:rPr>
          <w:rFonts w:ascii="Arial" w:hAnsi="Arial" w:cs="Arial"/>
          <w:sz w:val="24"/>
          <w:szCs w:val="24"/>
        </w:rPr>
        <w:t>p</w:t>
      </w:r>
      <w:r w:rsidRPr="00520E8F">
        <w:rPr>
          <w:rFonts w:ascii="Arial" w:hAnsi="Arial" w:cs="Arial"/>
          <w:spacing w:val="1"/>
          <w:sz w:val="24"/>
          <w:szCs w:val="24"/>
        </w:rPr>
        <w:t>l</w:t>
      </w:r>
      <w:r w:rsidRPr="00520E8F">
        <w:rPr>
          <w:rFonts w:ascii="Arial" w:hAnsi="Arial" w:cs="Arial"/>
          <w:spacing w:val="-2"/>
          <w:sz w:val="24"/>
          <w:szCs w:val="24"/>
        </w:rPr>
        <w:t>e</w:t>
      </w:r>
      <w:r w:rsidRPr="00520E8F">
        <w:rPr>
          <w:rFonts w:ascii="Arial" w:hAnsi="Arial" w:cs="Arial"/>
          <w:spacing w:val="1"/>
          <w:sz w:val="24"/>
          <w:szCs w:val="24"/>
        </w:rPr>
        <w:t>t</w:t>
      </w:r>
      <w:r w:rsidRPr="00520E8F">
        <w:rPr>
          <w:rFonts w:ascii="Arial" w:hAnsi="Arial" w:cs="Arial"/>
          <w:sz w:val="24"/>
          <w:szCs w:val="24"/>
        </w:rPr>
        <w:t>e</w:t>
      </w:r>
      <w:r w:rsidRPr="00520E8F">
        <w:rPr>
          <w:rFonts w:ascii="Arial" w:hAnsi="Arial" w:cs="Arial"/>
          <w:spacing w:val="1"/>
          <w:sz w:val="24"/>
          <w:szCs w:val="24"/>
        </w:rPr>
        <w:t xml:space="preserve"> </w:t>
      </w:r>
      <w:r w:rsidRPr="00520E8F">
        <w:rPr>
          <w:rFonts w:ascii="Arial" w:hAnsi="Arial" w:cs="Arial"/>
          <w:spacing w:val="-2"/>
          <w:sz w:val="24"/>
          <w:szCs w:val="24"/>
        </w:rPr>
        <w:t>r</w:t>
      </w:r>
      <w:r w:rsidRPr="00520E8F">
        <w:rPr>
          <w:rFonts w:ascii="Arial" w:hAnsi="Arial" w:cs="Arial"/>
          <w:sz w:val="24"/>
          <w:szCs w:val="24"/>
        </w:rPr>
        <w:t>e</w:t>
      </w:r>
      <w:r w:rsidRPr="00520E8F">
        <w:rPr>
          <w:rFonts w:ascii="Arial" w:hAnsi="Arial" w:cs="Arial"/>
          <w:spacing w:val="-2"/>
          <w:sz w:val="24"/>
          <w:szCs w:val="24"/>
        </w:rPr>
        <w:t>v</w:t>
      </w:r>
      <w:r w:rsidRPr="00520E8F">
        <w:rPr>
          <w:rFonts w:ascii="Arial" w:hAnsi="Arial" w:cs="Arial"/>
          <w:spacing w:val="1"/>
          <w:sz w:val="24"/>
          <w:szCs w:val="24"/>
        </w:rPr>
        <w:t>i</w:t>
      </w:r>
      <w:r w:rsidRPr="00520E8F">
        <w:rPr>
          <w:rFonts w:ascii="Arial" w:hAnsi="Arial" w:cs="Arial"/>
          <w:sz w:val="24"/>
          <w:szCs w:val="24"/>
        </w:rPr>
        <w:t>e</w:t>
      </w:r>
      <w:r w:rsidRPr="00520E8F">
        <w:rPr>
          <w:rFonts w:ascii="Arial" w:hAnsi="Arial" w:cs="Arial"/>
          <w:spacing w:val="-1"/>
          <w:sz w:val="24"/>
          <w:szCs w:val="24"/>
        </w:rPr>
        <w:t>w</w:t>
      </w:r>
      <w:r w:rsidRPr="00520E8F">
        <w:rPr>
          <w:rFonts w:ascii="Arial" w:hAnsi="Arial" w:cs="Arial"/>
          <w:sz w:val="24"/>
          <w:szCs w:val="24"/>
        </w:rPr>
        <w:t>.</w:t>
      </w:r>
    </w:p>
    <w:p w:rsidR="00A75BFA" w:rsidRPr="00520E8F" w:rsidRDefault="00A75BFA" w:rsidP="002E774D">
      <w:pPr>
        <w:pStyle w:val="ListParagraph"/>
        <w:numPr>
          <w:ilvl w:val="0"/>
          <w:numId w:val="90"/>
        </w:numPr>
        <w:suppressAutoHyphens w:val="0"/>
        <w:spacing w:before="2" w:line="252" w:lineRule="exact"/>
        <w:ind w:leftChars="0" w:left="900" w:right="195" w:firstLineChars="0"/>
        <w:jc w:val="both"/>
        <w:textDirection w:val="lrTb"/>
        <w:textAlignment w:val="auto"/>
        <w:outlineLvl w:val="9"/>
        <w:rPr>
          <w:rFonts w:ascii="Arial" w:hAnsi="Arial" w:cs="Arial"/>
          <w:sz w:val="24"/>
          <w:szCs w:val="24"/>
        </w:rPr>
      </w:pPr>
      <w:r w:rsidRPr="00520E8F">
        <w:rPr>
          <w:rFonts w:ascii="Arial" w:hAnsi="Arial" w:cs="Arial"/>
          <w:sz w:val="24"/>
          <w:szCs w:val="24"/>
        </w:rPr>
        <w:t>W</w:t>
      </w:r>
      <w:r w:rsidRPr="00520E8F">
        <w:rPr>
          <w:rFonts w:ascii="Arial" w:hAnsi="Arial" w:cs="Arial"/>
          <w:spacing w:val="1"/>
          <w:sz w:val="24"/>
          <w:szCs w:val="24"/>
        </w:rPr>
        <w:t>r</w:t>
      </w:r>
      <w:r w:rsidRPr="00520E8F">
        <w:rPr>
          <w:rFonts w:ascii="Arial" w:hAnsi="Arial" w:cs="Arial"/>
          <w:spacing w:val="-1"/>
          <w:sz w:val="24"/>
          <w:szCs w:val="24"/>
        </w:rPr>
        <w:t>it</w:t>
      </w:r>
      <w:r w:rsidRPr="00520E8F">
        <w:rPr>
          <w:rFonts w:ascii="Arial" w:hAnsi="Arial" w:cs="Arial"/>
          <w:spacing w:val="1"/>
          <w:sz w:val="24"/>
          <w:szCs w:val="24"/>
        </w:rPr>
        <w:t>t</w:t>
      </w:r>
      <w:r w:rsidRPr="00520E8F">
        <w:rPr>
          <w:rFonts w:ascii="Arial" w:hAnsi="Arial" w:cs="Arial"/>
          <w:sz w:val="24"/>
          <w:szCs w:val="24"/>
        </w:rPr>
        <w:t>en n</w:t>
      </w:r>
      <w:r w:rsidRPr="00520E8F">
        <w:rPr>
          <w:rFonts w:ascii="Arial" w:hAnsi="Arial" w:cs="Arial"/>
          <w:spacing w:val="-2"/>
          <w:sz w:val="24"/>
          <w:szCs w:val="24"/>
        </w:rPr>
        <w:t>o</w:t>
      </w:r>
      <w:r w:rsidRPr="00520E8F">
        <w:rPr>
          <w:rFonts w:ascii="Arial" w:hAnsi="Arial" w:cs="Arial"/>
          <w:spacing w:val="1"/>
          <w:sz w:val="24"/>
          <w:szCs w:val="24"/>
        </w:rPr>
        <w:t>t</w:t>
      </w:r>
      <w:r w:rsidRPr="00520E8F">
        <w:rPr>
          <w:rFonts w:ascii="Arial" w:hAnsi="Arial" w:cs="Arial"/>
          <w:spacing w:val="-1"/>
          <w:sz w:val="24"/>
          <w:szCs w:val="24"/>
        </w:rPr>
        <w:t>i</w:t>
      </w:r>
      <w:r w:rsidRPr="00520E8F">
        <w:rPr>
          <w:rFonts w:ascii="Arial" w:hAnsi="Arial" w:cs="Arial"/>
          <w:sz w:val="24"/>
          <w:szCs w:val="24"/>
        </w:rPr>
        <w:t>ce</w:t>
      </w:r>
      <w:r w:rsidRPr="00520E8F">
        <w:rPr>
          <w:rFonts w:ascii="Arial" w:hAnsi="Arial" w:cs="Arial"/>
          <w:spacing w:val="-2"/>
          <w:sz w:val="24"/>
          <w:szCs w:val="24"/>
        </w:rPr>
        <w:t xml:space="preserve"> </w:t>
      </w:r>
      <w:r w:rsidRPr="00520E8F">
        <w:rPr>
          <w:rFonts w:ascii="Arial" w:hAnsi="Arial" w:cs="Arial"/>
          <w:sz w:val="24"/>
          <w:szCs w:val="24"/>
        </w:rPr>
        <w:t>sho</w:t>
      </w:r>
      <w:r w:rsidRPr="00520E8F">
        <w:rPr>
          <w:rFonts w:ascii="Arial" w:hAnsi="Arial" w:cs="Arial"/>
          <w:spacing w:val="-2"/>
          <w:sz w:val="24"/>
          <w:szCs w:val="24"/>
        </w:rPr>
        <w:t>u</w:t>
      </w:r>
      <w:r w:rsidRPr="00520E8F">
        <w:rPr>
          <w:rFonts w:ascii="Arial" w:hAnsi="Arial" w:cs="Arial"/>
          <w:spacing w:val="1"/>
          <w:sz w:val="24"/>
          <w:szCs w:val="24"/>
        </w:rPr>
        <w:t>l</w:t>
      </w:r>
      <w:r w:rsidRPr="00520E8F">
        <w:rPr>
          <w:rFonts w:ascii="Arial" w:hAnsi="Arial" w:cs="Arial"/>
          <w:sz w:val="24"/>
          <w:szCs w:val="24"/>
        </w:rPr>
        <w:t>d be</w:t>
      </w:r>
      <w:r w:rsidRPr="00520E8F">
        <w:rPr>
          <w:rFonts w:ascii="Arial" w:hAnsi="Arial" w:cs="Arial"/>
          <w:spacing w:val="-2"/>
          <w:sz w:val="24"/>
          <w:szCs w:val="24"/>
        </w:rPr>
        <w:t xml:space="preserve"> </w:t>
      </w:r>
      <w:r w:rsidRPr="00520E8F">
        <w:rPr>
          <w:rFonts w:ascii="Arial" w:hAnsi="Arial" w:cs="Arial"/>
          <w:sz w:val="24"/>
          <w:szCs w:val="24"/>
        </w:rPr>
        <w:t>c</w:t>
      </w:r>
      <w:r w:rsidRPr="00520E8F">
        <w:rPr>
          <w:rFonts w:ascii="Arial" w:hAnsi="Arial" w:cs="Arial"/>
          <w:spacing w:val="-2"/>
          <w:sz w:val="24"/>
          <w:szCs w:val="24"/>
        </w:rPr>
        <w:t>o</w:t>
      </w:r>
      <w:r w:rsidRPr="00520E8F">
        <w:rPr>
          <w:rFonts w:ascii="Arial" w:hAnsi="Arial" w:cs="Arial"/>
          <w:spacing w:val="-4"/>
          <w:sz w:val="24"/>
          <w:szCs w:val="24"/>
        </w:rPr>
        <w:t>m</w:t>
      </w:r>
      <w:r w:rsidRPr="00520E8F">
        <w:rPr>
          <w:rFonts w:ascii="Arial" w:hAnsi="Arial" w:cs="Arial"/>
          <w:sz w:val="24"/>
          <w:szCs w:val="24"/>
        </w:rPr>
        <w:t>p</w:t>
      </w:r>
      <w:r w:rsidRPr="00520E8F">
        <w:rPr>
          <w:rFonts w:ascii="Arial" w:hAnsi="Arial" w:cs="Arial"/>
          <w:spacing w:val="1"/>
          <w:sz w:val="24"/>
          <w:szCs w:val="24"/>
        </w:rPr>
        <w:t>l</w:t>
      </w:r>
      <w:r w:rsidRPr="00520E8F">
        <w:rPr>
          <w:rFonts w:ascii="Arial" w:hAnsi="Arial" w:cs="Arial"/>
          <w:sz w:val="24"/>
          <w:szCs w:val="24"/>
        </w:rPr>
        <w:t>e</w:t>
      </w:r>
      <w:r w:rsidRPr="00520E8F">
        <w:rPr>
          <w:rFonts w:ascii="Arial" w:hAnsi="Arial" w:cs="Arial"/>
          <w:spacing w:val="1"/>
          <w:sz w:val="24"/>
          <w:szCs w:val="24"/>
        </w:rPr>
        <w:t>t</w:t>
      </w:r>
      <w:r w:rsidRPr="00520E8F">
        <w:rPr>
          <w:rFonts w:ascii="Arial" w:hAnsi="Arial" w:cs="Arial"/>
          <w:sz w:val="24"/>
          <w:szCs w:val="24"/>
        </w:rPr>
        <w:t>e, as</w:t>
      </w:r>
      <w:r w:rsidRPr="00520E8F">
        <w:rPr>
          <w:rFonts w:ascii="Arial" w:hAnsi="Arial" w:cs="Arial"/>
          <w:spacing w:val="-2"/>
          <w:sz w:val="24"/>
          <w:szCs w:val="24"/>
        </w:rPr>
        <w:t xml:space="preserve"> </w:t>
      </w:r>
      <w:r w:rsidRPr="00520E8F">
        <w:rPr>
          <w:rFonts w:ascii="Arial" w:hAnsi="Arial" w:cs="Arial"/>
          <w:sz w:val="24"/>
          <w:szCs w:val="24"/>
        </w:rPr>
        <w:t>b</w:t>
      </w:r>
      <w:r w:rsidRPr="00520E8F">
        <w:rPr>
          <w:rFonts w:ascii="Arial" w:hAnsi="Arial" w:cs="Arial"/>
          <w:spacing w:val="-2"/>
          <w:sz w:val="24"/>
          <w:szCs w:val="24"/>
        </w:rPr>
        <w:t>r</w:t>
      </w:r>
      <w:r w:rsidRPr="00520E8F">
        <w:rPr>
          <w:rFonts w:ascii="Arial" w:hAnsi="Arial" w:cs="Arial"/>
          <w:spacing w:val="1"/>
          <w:sz w:val="24"/>
          <w:szCs w:val="24"/>
        </w:rPr>
        <w:t>i</w:t>
      </w:r>
      <w:r w:rsidRPr="00520E8F">
        <w:rPr>
          <w:rFonts w:ascii="Arial" w:hAnsi="Arial" w:cs="Arial"/>
          <w:sz w:val="24"/>
          <w:szCs w:val="24"/>
        </w:rPr>
        <w:t>ef</w:t>
      </w:r>
      <w:r w:rsidRPr="00520E8F">
        <w:rPr>
          <w:rFonts w:ascii="Arial" w:hAnsi="Arial" w:cs="Arial"/>
          <w:spacing w:val="-1"/>
          <w:sz w:val="24"/>
          <w:szCs w:val="24"/>
        </w:rPr>
        <w:t xml:space="preserve"> </w:t>
      </w:r>
      <w:r w:rsidRPr="00520E8F">
        <w:rPr>
          <w:rFonts w:ascii="Arial" w:hAnsi="Arial" w:cs="Arial"/>
          <w:sz w:val="24"/>
          <w:szCs w:val="24"/>
        </w:rPr>
        <w:t>as</w:t>
      </w:r>
      <w:r w:rsidRPr="00520E8F">
        <w:rPr>
          <w:rFonts w:ascii="Arial" w:hAnsi="Arial" w:cs="Arial"/>
          <w:spacing w:val="1"/>
          <w:sz w:val="24"/>
          <w:szCs w:val="24"/>
        </w:rPr>
        <w:t xml:space="preserve"> </w:t>
      </w:r>
      <w:r w:rsidRPr="00520E8F">
        <w:rPr>
          <w:rFonts w:ascii="Arial" w:hAnsi="Arial" w:cs="Arial"/>
          <w:sz w:val="24"/>
          <w:szCs w:val="24"/>
        </w:rPr>
        <w:t>p</w:t>
      </w:r>
      <w:r w:rsidRPr="00520E8F">
        <w:rPr>
          <w:rFonts w:ascii="Arial" w:hAnsi="Arial" w:cs="Arial"/>
          <w:spacing w:val="-2"/>
          <w:sz w:val="24"/>
          <w:szCs w:val="24"/>
        </w:rPr>
        <w:t>o</w:t>
      </w:r>
      <w:r w:rsidRPr="00520E8F">
        <w:rPr>
          <w:rFonts w:ascii="Arial" w:hAnsi="Arial" w:cs="Arial"/>
          <w:sz w:val="24"/>
          <w:szCs w:val="24"/>
        </w:rPr>
        <w:t>s</w:t>
      </w:r>
      <w:r w:rsidRPr="00520E8F">
        <w:rPr>
          <w:rFonts w:ascii="Arial" w:hAnsi="Arial" w:cs="Arial"/>
          <w:spacing w:val="-2"/>
          <w:sz w:val="24"/>
          <w:szCs w:val="24"/>
        </w:rPr>
        <w:t>s</w:t>
      </w:r>
      <w:r w:rsidRPr="00520E8F">
        <w:rPr>
          <w:rFonts w:ascii="Arial" w:hAnsi="Arial" w:cs="Arial"/>
          <w:spacing w:val="1"/>
          <w:sz w:val="24"/>
          <w:szCs w:val="24"/>
        </w:rPr>
        <w:t>i</w:t>
      </w:r>
      <w:r w:rsidRPr="00520E8F">
        <w:rPr>
          <w:rFonts w:ascii="Arial" w:hAnsi="Arial" w:cs="Arial"/>
          <w:sz w:val="24"/>
          <w:szCs w:val="24"/>
        </w:rPr>
        <w:t>b</w:t>
      </w:r>
      <w:r w:rsidRPr="00520E8F">
        <w:rPr>
          <w:rFonts w:ascii="Arial" w:hAnsi="Arial" w:cs="Arial"/>
          <w:spacing w:val="-1"/>
          <w:sz w:val="24"/>
          <w:szCs w:val="24"/>
        </w:rPr>
        <w:t>l</w:t>
      </w:r>
      <w:r w:rsidRPr="00520E8F">
        <w:rPr>
          <w:rFonts w:ascii="Arial" w:hAnsi="Arial" w:cs="Arial"/>
          <w:sz w:val="24"/>
          <w:szCs w:val="24"/>
        </w:rPr>
        <w:t>e,</w:t>
      </w:r>
      <w:r w:rsidRPr="00520E8F">
        <w:rPr>
          <w:rFonts w:ascii="Arial" w:hAnsi="Arial" w:cs="Arial"/>
          <w:spacing w:val="-2"/>
          <w:sz w:val="24"/>
          <w:szCs w:val="24"/>
        </w:rPr>
        <w:t xml:space="preserve"> </w:t>
      </w:r>
      <w:r w:rsidRPr="00520E8F">
        <w:rPr>
          <w:rFonts w:ascii="Arial" w:hAnsi="Arial" w:cs="Arial"/>
          <w:sz w:val="24"/>
          <w:szCs w:val="24"/>
        </w:rPr>
        <w:t>s</w:t>
      </w:r>
      <w:r w:rsidRPr="00520E8F">
        <w:rPr>
          <w:rFonts w:ascii="Arial" w:hAnsi="Arial" w:cs="Arial"/>
          <w:spacing w:val="1"/>
          <w:sz w:val="24"/>
          <w:szCs w:val="24"/>
        </w:rPr>
        <w:t>i</w:t>
      </w:r>
      <w:r w:rsidRPr="00520E8F">
        <w:rPr>
          <w:rFonts w:ascii="Arial" w:hAnsi="Arial" w:cs="Arial"/>
          <w:spacing w:val="-4"/>
          <w:sz w:val="24"/>
          <w:szCs w:val="24"/>
        </w:rPr>
        <w:t>m</w:t>
      </w:r>
      <w:r w:rsidRPr="00520E8F">
        <w:rPr>
          <w:rFonts w:ascii="Arial" w:hAnsi="Arial" w:cs="Arial"/>
          <w:sz w:val="24"/>
          <w:szCs w:val="24"/>
        </w:rPr>
        <w:t>p</w:t>
      </w:r>
      <w:r w:rsidRPr="00520E8F">
        <w:rPr>
          <w:rFonts w:ascii="Arial" w:hAnsi="Arial" w:cs="Arial"/>
          <w:spacing w:val="1"/>
          <w:sz w:val="24"/>
          <w:szCs w:val="24"/>
        </w:rPr>
        <w:t>l</w:t>
      </w:r>
      <w:r w:rsidRPr="00520E8F">
        <w:rPr>
          <w:rFonts w:ascii="Arial" w:hAnsi="Arial" w:cs="Arial"/>
          <w:sz w:val="24"/>
          <w:szCs w:val="24"/>
        </w:rPr>
        <w:t>y</w:t>
      </w:r>
      <w:r w:rsidRPr="00520E8F">
        <w:rPr>
          <w:rFonts w:ascii="Arial" w:hAnsi="Arial" w:cs="Arial"/>
          <w:spacing w:val="-2"/>
          <w:sz w:val="24"/>
          <w:szCs w:val="24"/>
        </w:rPr>
        <w:t xml:space="preserve"> </w:t>
      </w:r>
      <w:r w:rsidRPr="00520E8F">
        <w:rPr>
          <w:rFonts w:ascii="Arial" w:hAnsi="Arial" w:cs="Arial"/>
          <w:sz w:val="24"/>
          <w:szCs w:val="24"/>
        </w:rPr>
        <w:t>s</w:t>
      </w:r>
      <w:r w:rsidRPr="00520E8F">
        <w:rPr>
          <w:rFonts w:ascii="Arial" w:hAnsi="Arial" w:cs="Arial"/>
          <w:spacing w:val="1"/>
          <w:sz w:val="24"/>
          <w:szCs w:val="24"/>
        </w:rPr>
        <w:t>t</w:t>
      </w:r>
      <w:r w:rsidRPr="00520E8F">
        <w:rPr>
          <w:rFonts w:ascii="Arial" w:hAnsi="Arial" w:cs="Arial"/>
          <w:sz w:val="24"/>
          <w:szCs w:val="24"/>
        </w:rPr>
        <w:t>a</w:t>
      </w:r>
      <w:r w:rsidRPr="00520E8F">
        <w:rPr>
          <w:rFonts w:ascii="Arial" w:hAnsi="Arial" w:cs="Arial"/>
          <w:spacing w:val="-1"/>
          <w:sz w:val="24"/>
          <w:szCs w:val="24"/>
        </w:rPr>
        <w:t>t</w:t>
      </w:r>
      <w:r w:rsidRPr="00520E8F">
        <w:rPr>
          <w:rFonts w:ascii="Arial" w:hAnsi="Arial" w:cs="Arial"/>
          <w:sz w:val="24"/>
          <w:szCs w:val="24"/>
        </w:rPr>
        <w:t>ed and</w:t>
      </w:r>
      <w:r w:rsidRPr="00520E8F">
        <w:rPr>
          <w:rFonts w:ascii="Arial" w:hAnsi="Arial" w:cs="Arial"/>
          <w:spacing w:val="-2"/>
          <w:sz w:val="24"/>
          <w:szCs w:val="24"/>
        </w:rPr>
        <w:t xml:space="preserve"> </w:t>
      </w:r>
      <w:r w:rsidRPr="00520E8F">
        <w:rPr>
          <w:rFonts w:ascii="Arial" w:hAnsi="Arial" w:cs="Arial"/>
          <w:sz w:val="24"/>
          <w:szCs w:val="24"/>
        </w:rPr>
        <w:t>p</w:t>
      </w:r>
      <w:r w:rsidRPr="00520E8F">
        <w:rPr>
          <w:rFonts w:ascii="Arial" w:hAnsi="Arial" w:cs="Arial"/>
          <w:spacing w:val="1"/>
          <w:sz w:val="24"/>
          <w:szCs w:val="24"/>
        </w:rPr>
        <w:t>r</w:t>
      </w:r>
      <w:r w:rsidRPr="00520E8F">
        <w:rPr>
          <w:rFonts w:ascii="Arial" w:hAnsi="Arial" w:cs="Arial"/>
          <w:sz w:val="24"/>
          <w:szCs w:val="24"/>
        </w:rPr>
        <w:t>o</w:t>
      </w:r>
      <w:r w:rsidRPr="00520E8F">
        <w:rPr>
          <w:rFonts w:ascii="Arial" w:hAnsi="Arial" w:cs="Arial"/>
          <w:spacing w:val="-2"/>
          <w:sz w:val="24"/>
          <w:szCs w:val="24"/>
        </w:rPr>
        <w:t>v</w:t>
      </w:r>
      <w:r w:rsidRPr="00520E8F">
        <w:rPr>
          <w:rFonts w:ascii="Arial" w:hAnsi="Arial" w:cs="Arial"/>
          <w:spacing w:val="1"/>
          <w:sz w:val="24"/>
          <w:szCs w:val="24"/>
        </w:rPr>
        <w:t>i</w:t>
      </w:r>
      <w:r w:rsidRPr="00520E8F">
        <w:rPr>
          <w:rFonts w:ascii="Arial" w:hAnsi="Arial" w:cs="Arial"/>
          <w:spacing w:val="-2"/>
          <w:sz w:val="24"/>
          <w:szCs w:val="24"/>
        </w:rPr>
        <w:t>d</w:t>
      </w:r>
      <w:r w:rsidRPr="00520E8F">
        <w:rPr>
          <w:rFonts w:ascii="Arial" w:hAnsi="Arial" w:cs="Arial"/>
          <w:sz w:val="24"/>
          <w:szCs w:val="24"/>
        </w:rPr>
        <w:t>ed</w:t>
      </w:r>
      <w:r w:rsidRPr="00520E8F">
        <w:rPr>
          <w:rFonts w:ascii="Arial" w:hAnsi="Arial" w:cs="Arial"/>
          <w:spacing w:val="-2"/>
          <w:sz w:val="24"/>
          <w:szCs w:val="24"/>
        </w:rPr>
        <w:t xml:space="preserve"> </w:t>
      </w:r>
      <w:r w:rsidRPr="00520E8F">
        <w:rPr>
          <w:rFonts w:ascii="Arial" w:hAnsi="Arial" w:cs="Arial"/>
          <w:spacing w:val="1"/>
          <w:sz w:val="24"/>
          <w:szCs w:val="24"/>
        </w:rPr>
        <w:t>i</w:t>
      </w:r>
      <w:r w:rsidRPr="00520E8F">
        <w:rPr>
          <w:rFonts w:ascii="Arial" w:hAnsi="Arial" w:cs="Arial"/>
          <w:sz w:val="24"/>
          <w:szCs w:val="24"/>
        </w:rPr>
        <w:t>n a</w:t>
      </w:r>
      <w:r w:rsidRPr="00520E8F">
        <w:rPr>
          <w:rFonts w:ascii="Arial" w:hAnsi="Arial" w:cs="Arial"/>
          <w:spacing w:val="-2"/>
          <w:sz w:val="24"/>
          <w:szCs w:val="24"/>
        </w:rPr>
        <w:t xml:space="preserve"> </w:t>
      </w:r>
      <w:r w:rsidRPr="00520E8F">
        <w:rPr>
          <w:rFonts w:ascii="Arial" w:hAnsi="Arial" w:cs="Arial"/>
          <w:spacing w:val="1"/>
          <w:sz w:val="24"/>
          <w:szCs w:val="24"/>
        </w:rPr>
        <w:t>l</w:t>
      </w:r>
      <w:r w:rsidRPr="00520E8F">
        <w:rPr>
          <w:rFonts w:ascii="Arial" w:hAnsi="Arial" w:cs="Arial"/>
          <w:sz w:val="24"/>
          <w:szCs w:val="24"/>
        </w:rPr>
        <w:t>an</w:t>
      </w:r>
      <w:r w:rsidRPr="00520E8F">
        <w:rPr>
          <w:rFonts w:ascii="Arial" w:hAnsi="Arial" w:cs="Arial"/>
          <w:spacing w:val="-2"/>
          <w:sz w:val="24"/>
          <w:szCs w:val="24"/>
        </w:rPr>
        <w:t>g</w:t>
      </w:r>
      <w:r w:rsidRPr="00520E8F">
        <w:rPr>
          <w:rFonts w:ascii="Arial" w:hAnsi="Arial" w:cs="Arial"/>
          <w:sz w:val="24"/>
          <w:szCs w:val="24"/>
        </w:rPr>
        <w:t>ua</w:t>
      </w:r>
      <w:r w:rsidRPr="00520E8F">
        <w:rPr>
          <w:rFonts w:ascii="Arial" w:hAnsi="Arial" w:cs="Arial"/>
          <w:spacing w:val="-2"/>
          <w:sz w:val="24"/>
          <w:szCs w:val="24"/>
        </w:rPr>
        <w:t>g</w:t>
      </w:r>
      <w:r w:rsidRPr="00520E8F">
        <w:rPr>
          <w:rFonts w:ascii="Arial" w:hAnsi="Arial" w:cs="Arial"/>
          <w:sz w:val="24"/>
          <w:szCs w:val="24"/>
        </w:rPr>
        <w:t xml:space="preserve">e </w:t>
      </w:r>
      <w:r w:rsidRPr="00520E8F">
        <w:rPr>
          <w:rFonts w:ascii="Arial" w:hAnsi="Arial" w:cs="Arial"/>
          <w:spacing w:val="1"/>
          <w:sz w:val="24"/>
          <w:szCs w:val="24"/>
        </w:rPr>
        <w:t>t</w:t>
      </w:r>
      <w:r w:rsidRPr="00520E8F">
        <w:rPr>
          <w:rFonts w:ascii="Arial" w:hAnsi="Arial" w:cs="Arial"/>
          <w:sz w:val="24"/>
          <w:szCs w:val="24"/>
        </w:rPr>
        <w:t>he</w:t>
      </w:r>
      <w:r w:rsidRPr="00520E8F">
        <w:rPr>
          <w:rFonts w:ascii="Arial" w:hAnsi="Arial" w:cs="Arial"/>
          <w:spacing w:val="1"/>
          <w:sz w:val="24"/>
          <w:szCs w:val="24"/>
        </w:rPr>
        <w:t xml:space="preserve"> </w:t>
      </w:r>
      <w:r w:rsidRPr="00520E8F">
        <w:rPr>
          <w:rFonts w:ascii="Arial" w:hAnsi="Arial" w:cs="Arial"/>
          <w:spacing w:val="-2"/>
          <w:sz w:val="24"/>
          <w:szCs w:val="24"/>
        </w:rPr>
        <w:t>p</w:t>
      </w:r>
      <w:r w:rsidRPr="00520E8F">
        <w:rPr>
          <w:rFonts w:ascii="Arial" w:hAnsi="Arial" w:cs="Arial"/>
          <w:sz w:val="24"/>
          <w:szCs w:val="24"/>
        </w:rPr>
        <w:t>a</w:t>
      </w:r>
      <w:r w:rsidRPr="00520E8F">
        <w:rPr>
          <w:rFonts w:ascii="Arial" w:hAnsi="Arial" w:cs="Arial"/>
          <w:spacing w:val="1"/>
          <w:sz w:val="24"/>
          <w:szCs w:val="24"/>
        </w:rPr>
        <w:t>r</w:t>
      </w:r>
      <w:r w:rsidRPr="00520E8F">
        <w:rPr>
          <w:rFonts w:ascii="Arial" w:hAnsi="Arial" w:cs="Arial"/>
          <w:spacing w:val="-2"/>
          <w:sz w:val="24"/>
          <w:szCs w:val="24"/>
        </w:rPr>
        <w:t>e</w:t>
      </w:r>
      <w:r w:rsidRPr="00520E8F">
        <w:rPr>
          <w:rFonts w:ascii="Arial" w:hAnsi="Arial" w:cs="Arial"/>
          <w:sz w:val="24"/>
          <w:szCs w:val="24"/>
        </w:rPr>
        <w:t>n</w:t>
      </w:r>
      <w:r w:rsidRPr="00520E8F">
        <w:rPr>
          <w:rFonts w:ascii="Arial" w:hAnsi="Arial" w:cs="Arial"/>
          <w:spacing w:val="1"/>
          <w:sz w:val="24"/>
          <w:szCs w:val="24"/>
        </w:rPr>
        <w:t>t</w:t>
      </w:r>
      <w:r w:rsidRPr="00520E8F">
        <w:rPr>
          <w:rFonts w:ascii="Arial" w:hAnsi="Arial" w:cs="Arial"/>
          <w:sz w:val="24"/>
          <w:szCs w:val="24"/>
        </w:rPr>
        <w:t xml:space="preserve">, </w:t>
      </w:r>
      <w:r w:rsidRPr="00520E8F">
        <w:rPr>
          <w:rFonts w:ascii="Arial" w:hAnsi="Arial" w:cs="Arial"/>
          <w:spacing w:val="-2"/>
          <w:sz w:val="24"/>
          <w:szCs w:val="24"/>
        </w:rPr>
        <w:t>g</w:t>
      </w:r>
      <w:r w:rsidRPr="00520E8F">
        <w:rPr>
          <w:rFonts w:ascii="Arial" w:hAnsi="Arial" w:cs="Arial"/>
          <w:sz w:val="24"/>
          <w:szCs w:val="24"/>
        </w:rPr>
        <w:t>ua</w:t>
      </w:r>
      <w:r w:rsidRPr="00520E8F">
        <w:rPr>
          <w:rFonts w:ascii="Arial" w:hAnsi="Arial" w:cs="Arial"/>
          <w:spacing w:val="1"/>
          <w:sz w:val="24"/>
          <w:szCs w:val="24"/>
        </w:rPr>
        <w:t>r</w:t>
      </w:r>
      <w:r w:rsidRPr="00520E8F">
        <w:rPr>
          <w:rFonts w:ascii="Arial" w:hAnsi="Arial" w:cs="Arial"/>
          <w:spacing w:val="-2"/>
          <w:sz w:val="24"/>
          <w:szCs w:val="24"/>
        </w:rPr>
        <w:t>d</w:t>
      </w:r>
      <w:r w:rsidRPr="00520E8F">
        <w:rPr>
          <w:rFonts w:ascii="Arial" w:hAnsi="Arial" w:cs="Arial"/>
          <w:spacing w:val="1"/>
          <w:sz w:val="24"/>
          <w:szCs w:val="24"/>
        </w:rPr>
        <w:t>i</w:t>
      </w:r>
      <w:r w:rsidRPr="00520E8F">
        <w:rPr>
          <w:rFonts w:ascii="Arial" w:hAnsi="Arial" w:cs="Arial"/>
          <w:sz w:val="24"/>
          <w:szCs w:val="24"/>
        </w:rPr>
        <w:t>a</w:t>
      </w:r>
      <w:r w:rsidRPr="00520E8F">
        <w:rPr>
          <w:rFonts w:ascii="Arial" w:hAnsi="Arial" w:cs="Arial"/>
          <w:spacing w:val="-2"/>
          <w:sz w:val="24"/>
          <w:szCs w:val="24"/>
        </w:rPr>
        <w:t>n</w:t>
      </w:r>
      <w:r w:rsidRPr="00520E8F">
        <w:rPr>
          <w:rFonts w:ascii="Arial" w:hAnsi="Arial" w:cs="Arial"/>
          <w:sz w:val="24"/>
          <w:szCs w:val="24"/>
        </w:rPr>
        <w:t>, or</w:t>
      </w:r>
      <w:r w:rsidRPr="00520E8F">
        <w:rPr>
          <w:rFonts w:ascii="Arial" w:hAnsi="Arial" w:cs="Arial"/>
          <w:spacing w:val="-1"/>
          <w:sz w:val="24"/>
          <w:szCs w:val="24"/>
        </w:rPr>
        <w:t xml:space="preserve"> </w:t>
      </w:r>
      <w:r w:rsidR="00C32F6D" w:rsidRPr="00520E8F">
        <w:rPr>
          <w:rFonts w:ascii="Arial" w:hAnsi="Arial" w:cs="Arial"/>
          <w:sz w:val="24"/>
          <w:szCs w:val="24"/>
        </w:rPr>
        <w:t xml:space="preserve">complainant </w:t>
      </w:r>
      <w:r w:rsidRPr="00520E8F">
        <w:rPr>
          <w:rFonts w:ascii="Arial" w:hAnsi="Arial" w:cs="Arial"/>
          <w:sz w:val="24"/>
          <w:szCs w:val="24"/>
        </w:rPr>
        <w:t xml:space="preserve">can </w:t>
      </w:r>
      <w:r w:rsidR="00C32F6D" w:rsidRPr="00520E8F">
        <w:rPr>
          <w:rFonts w:ascii="Arial" w:hAnsi="Arial" w:cs="Arial"/>
          <w:sz w:val="24"/>
          <w:szCs w:val="24"/>
        </w:rPr>
        <w:t>understand.</w:t>
      </w:r>
    </w:p>
    <w:p w:rsidR="00A75BFA" w:rsidRPr="00520E8F" w:rsidRDefault="00A75BFA" w:rsidP="002E774D">
      <w:pPr>
        <w:pStyle w:val="ListParagraph"/>
        <w:numPr>
          <w:ilvl w:val="0"/>
          <w:numId w:val="90"/>
        </w:numPr>
        <w:tabs>
          <w:tab w:val="left" w:pos="1200"/>
        </w:tabs>
        <w:suppressAutoHyphens w:val="0"/>
        <w:spacing w:line="237" w:lineRule="auto"/>
        <w:ind w:leftChars="0" w:left="900" w:right="192" w:firstLineChars="0"/>
        <w:jc w:val="both"/>
        <w:textDirection w:val="lrTb"/>
        <w:textAlignment w:val="auto"/>
        <w:outlineLvl w:val="9"/>
        <w:rPr>
          <w:rFonts w:ascii="Arial" w:hAnsi="Arial" w:cs="Arial"/>
          <w:spacing w:val="-4"/>
          <w:sz w:val="24"/>
          <w:szCs w:val="24"/>
        </w:rPr>
      </w:pPr>
      <w:r w:rsidRPr="00520E8F">
        <w:rPr>
          <w:rFonts w:ascii="Arial" w:hAnsi="Arial" w:cs="Arial"/>
          <w:spacing w:val="-4"/>
          <w:sz w:val="24"/>
          <w:szCs w:val="24"/>
        </w:rPr>
        <w:t>If the dispute remains unresolved or is appealed after the D</w:t>
      </w:r>
      <w:r w:rsidR="00C32F6D" w:rsidRPr="00520E8F">
        <w:rPr>
          <w:rFonts w:ascii="Arial" w:hAnsi="Arial" w:cs="Arial"/>
          <w:spacing w:val="-4"/>
          <w:sz w:val="24"/>
          <w:szCs w:val="24"/>
        </w:rPr>
        <w:t>istrict</w:t>
      </w:r>
      <w:r w:rsidRPr="00520E8F">
        <w:rPr>
          <w:rFonts w:ascii="Arial" w:hAnsi="Arial" w:cs="Arial"/>
          <w:spacing w:val="-4"/>
          <w:sz w:val="24"/>
          <w:szCs w:val="24"/>
        </w:rPr>
        <w:t xml:space="preserve"> Superintendent has issued </w:t>
      </w:r>
      <w:r w:rsidR="00C32F6D" w:rsidRPr="00520E8F">
        <w:rPr>
          <w:rFonts w:ascii="Arial" w:hAnsi="Arial" w:cs="Arial"/>
          <w:spacing w:val="-4"/>
          <w:sz w:val="24"/>
          <w:szCs w:val="24"/>
        </w:rPr>
        <w:t xml:space="preserve">a </w:t>
      </w:r>
      <w:r w:rsidRPr="00520E8F">
        <w:rPr>
          <w:rFonts w:ascii="Arial" w:hAnsi="Arial" w:cs="Arial"/>
          <w:spacing w:val="-4"/>
          <w:sz w:val="24"/>
          <w:szCs w:val="24"/>
        </w:rPr>
        <w:t>decision, the State Board of Education (SBOE) will review, hear, and rule on grievances from parents, students or local boards of education</w:t>
      </w:r>
      <w:r w:rsidR="00C32F6D" w:rsidRPr="00520E8F">
        <w:rPr>
          <w:rFonts w:ascii="Arial" w:hAnsi="Arial" w:cs="Arial"/>
          <w:spacing w:val="-4"/>
          <w:sz w:val="24"/>
          <w:szCs w:val="24"/>
        </w:rPr>
        <w:t>.  Please refer to the GaDOE Complaint Guidelines:</w:t>
      </w:r>
    </w:p>
    <w:p w:rsidR="00C32F6D" w:rsidRPr="00520E8F" w:rsidRDefault="002B1195" w:rsidP="00C32F6D">
      <w:pPr>
        <w:pStyle w:val="ListParagraph"/>
        <w:tabs>
          <w:tab w:val="left" w:pos="1200"/>
        </w:tabs>
        <w:suppressAutoHyphens w:val="0"/>
        <w:spacing w:line="237" w:lineRule="auto"/>
        <w:ind w:leftChars="0" w:left="900" w:right="192" w:firstLineChars="0" w:firstLine="0"/>
        <w:jc w:val="both"/>
        <w:textDirection w:val="lrTb"/>
        <w:textAlignment w:val="auto"/>
        <w:outlineLvl w:val="9"/>
        <w:rPr>
          <w:rFonts w:ascii="Arial" w:hAnsi="Arial" w:cs="Arial"/>
          <w:spacing w:val="-4"/>
          <w:sz w:val="24"/>
          <w:szCs w:val="24"/>
        </w:rPr>
      </w:pPr>
      <w:hyperlink r:id="rId38" w:history="1">
        <w:r w:rsidR="00C32F6D" w:rsidRPr="00520E8F">
          <w:rPr>
            <w:rStyle w:val="Hyperlink"/>
            <w:rFonts w:ascii="Arial" w:hAnsi="Arial" w:cs="Arial"/>
            <w:spacing w:val="-4"/>
            <w:sz w:val="24"/>
            <w:szCs w:val="24"/>
          </w:rPr>
          <w:t>https://www.gadoe.org/School-Improvement/Federal-Programs/Pages/Formal-Complaints-under-ESSA-Programs.aspx</w:t>
        </w:r>
      </w:hyperlink>
    </w:p>
    <w:p w:rsidR="00A75BFA" w:rsidRPr="00520E8F" w:rsidRDefault="00A75BFA" w:rsidP="00A75BFA">
      <w:pPr>
        <w:autoSpaceDE w:val="0"/>
        <w:autoSpaceDN w:val="0"/>
        <w:adjustRightInd w:val="0"/>
        <w:ind w:left="0" w:hanging="2"/>
        <w:jc w:val="both"/>
        <w:rPr>
          <w:rFonts w:ascii="Arial" w:hAnsi="Arial" w:cs="Arial"/>
          <w:sz w:val="24"/>
          <w:szCs w:val="24"/>
        </w:rPr>
      </w:pPr>
    </w:p>
    <w:p w:rsidR="00A75BFA" w:rsidRPr="00520E8F" w:rsidRDefault="00A75BFA" w:rsidP="00A75BFA">
      <w:pPr>
        <w:autoSpaceDE w:val="0"/>
        <w:autoSpaceDN w:val="0"/>
        <w:adjustRightInd w:val="0"/>
        <w:ind w:left="0" w:hanging="2"/>
        <w:jc w:val="both"/>
        <w:rPr>
          <w:rFonts w:ascii="Arial" w:hAnsi="Arial" w:cs="Arial"/>
          <w:sz w:val="24"/>
          <w:szCs w:val="24"/>
        </w:rPr>
      </w:pPr>
      <w:r w:rsidRPr="00520E8F">
        <w:rPr>
          <w:rFonts w:ascii="Arial" w:hAnsi="Arial" w:cs="Arial"/>
          <w:sz w:val="24"/>
          <w:szCs w:val="24"/>
        </w:rPr>
        <w:t>Georgia Department of Education</w:t>
      </w:r>
    </w:p>
    <w:p w:rsidR="00A75BFA" w:rsidRPr="00520E8F" w:rsidRDefault="00A75BFA" w:rsidP="00A75BFA">
      <w:pPr>
        <w:autoSpaceDE w:val="0"/>
        <w:autoSpaceDN w:val="0"/>
        <w:adjustRightInd w:val="0"/>
        <w:ind w:left="0" w:hanging="2"/>
        <w:jc w:val="both"/>
        <w:rPr>
          <w:rFonts w:ascii="Arial" w:hAnsi="Arial" w:cs="Arial"/>
          <w:sz w:val="24"/>
          <w:szCs w:val="24"/>
        </w:rPr>
      </w:pPr>
      <w:r w:rsidRPr="00520E8F">
        <w:rPr>
          <w:rFonts w:ascii="Arial" w:hAnsi="Arial" w:cs="Arial"/>
          <w:sz w:val="24"/>
          <w:szCs w:val="24"/>
        </w:rPr>
        <w:t>Office of Legal Services</w:t>
      </w:r>
    </w:p>
    <w:p w:rsidR="00A75BFA" w:rsidRPr="00520E8F" w:rsidRDefault="00A75BFA" w:rsidP="00A75BFA">
      <w:pPr>
        <w:autoSpaceDE w:val="0"/>
        <w:autoSpaceDN w:val="0"/>
        <w:adjustRightInd w:val="0"/>
        <w:ind w:left="0" w:hanging="2"/>
        <w:jc w:val="both"/>
        <w:rPr>
          <w:rFonts w:ascii="Arial" w:hAnsi="Arial" w:cs="Arial"/>
          <w:sz w:val="24"/>
          <w:szCs w:val="24"/>
        </w:rPr>
      </w:pPr>
      <w:r w:rsidRPr="00520E8F">
        <w:rPr>
          <w:rFonts w:ascii="Arial" w:hAnsi="Arial" w:cs="Arial"/>
          <w:sz w:val="24"/>
          <w:szCs w:val="24"/>
        </w:rPr>
        <w:t>205 Jesse Hill Jr. Drive SE</w:t>
      </w:r>
    </w:p>
    <w:p w:rsidR="00A75BFA" w:rsidRPr="00520E8F" w:rsidRDefault="00A75BFA" w:rsidP="00A75BFA">
      <w:pPr>
        <w:autoSpaceDE w:val="0"/>
        <w:autoSpaceDN w:val="0"/>
        <w:adjustRightInd w:val="0"/>
        <w:ind w:left="0" w:hanging="2"/>
        <w:jc w:val="both"/>
        <w:rPr>
          <w:rFonts w:ascii="Arial" w:hAnsi="Arial" w:cs="Arial"/>
          <w:sz w:val="24"/>
          <w:szCs w:val="24"/>
        </w:rPr>
      </w:pPr>
      <w:r w:rsidRPr="00520E8F">
        <w:rPr>
          <w:rFonts w:ascii="Arial" w:hAnsi="Arial" w:cs="Arial"/>
          <w:sz w:val="24"/>
          <w:szCs w:val="24"/>
        </w:rPr>
        <w:t>2052 Twin Tower East</w:t>
      </w:r>
    </w:p>
    <w:p w:rsidR="00A75BFA" w:rsidRDefault="00A75BFA" w:rsidP="00A75BFA">
      <w:pPr>
        <w:autoSpaceDE w:val="0"/>
        <w:autoSpaceDN w:val="0"/>
        <w:adjustRightInd w:val="0"/>
        <w:ind w:left="0" w:hanging="2"/>
        <w:jc w:val="both"/>
        <w:rPr>
          <w:rFonts w:ascii="Arial" w:hAnsi="Arial" w:cs="Arial"/>
          <w:sz w:val="24"/>
          <w:szCs w:val="24"/>
        </w:rPr>
      </w:pPr>
      <w:r w:rsidRPr="00520E8F">
        <w:rPr>
          <w:rFonts w:ascii="Arial" w:hAnsi="Arial" w:cs="Arial"/>
          <w:sz w:val="24"/>
          <w:szCs w:val="24"/>
        </w:rPr>
        <w:t>Atlanta, GA 30334</w:t>
      </w:r>
    </w:p>
    <w:p w:rsidR="005674FA" w:rsidRDefault="005674FA" w:rsidP="00252455">
      <w:pPr>
        <w:tabs>
          <w:tab w:val="left" w:pos="2880"/>
        </w:tabs>
        <w:ind w:left="1" w:hanging="3"/>
        <w:jc w:val="both"/>
        <w:rPr>
          <w:rFonts w:ascii="Arial" w:hAnsi="Arial" w:cs="Arial"/>
          <w:b/>
          <w:sz w:val="28"/>
          <w:szCs w:val="28"/>
        </w:rPr>
      </w:pPr>
    </w:p>
    <w:p w:rsidR="00DE0D20" w:rsidRDefault="00DE0D20">
      <w:pPr>
        <w:suppressAutoHyphens w:val="0"/>
        <w:spacing w:line="240" w:lineRule="auto"/>
        <w:ind w:leftChars="0" w:left="0" w:firstLineChars="0" w:firstLine="0"/>
        <w:textDirection w:val="lrTb"/>
        <w:textAlignment w:val="auto"/>
        <w:outlineLvl w:val="9"/>
        <w:rPr>
          <w:rFonts w:ascii="Arial" w:hAnsi="Arial" w:cs="Arial"/>
          <w:b/>
          <w:color w:val="FF0000"/>
          <w:sz w:val="32"/>
          <w:szCs w:val="24"/>
          <w:u w:val="single"/>
        </w:rPr>
      </w:pPr>
      <w:bookmarkStart w:id="116" w:name="Section34"/>
      <w:r>
        <w:rPr>
          <w:rFonts w:ascii="Arial" w:hAnsi="Arial" w:cs="Arial"/>
          <w:b/>
          <w:color w:val="FF0000"/>
          <w:sz w:val="32"/>
          <w:szCs w:val="24"/>
          <w:u w:val="single"/>
        </w:rPr>
        <w:br w:type="page"/>
      </w:r>
    </w:p>
    <w:p w:rsidR="00252455" w:rsidRDefault="00252455" w:rsidP="00252455">
      <w:pPr>
        <w:tabs>
          <w:tab w:val="left" w:pos="90"/>
        </w:tabs>
        <w:ind w:left="1" w:hanging="3"/>
        <w:jc w:val="center"/>
        <w:rPr>
          <w:rFonts w:ascii="Arial" w:hAnsi="Arial" w:cs="Arial"/>
          <w:b/>
          <w:color w:val="FF0000"/>
          <w:sz w:val="32"/>
          <w:szCs w:val="24"/>
          <w:u w:val="single"/>
        </w:rPr>
      </w:pPr>
      <w:r>
        <w:rPr>
          <w:rFonts w:ascii="Arial" w:hAnsi="Arial" w:cs="Arial"/>
          <w:b/>
          <w:color w:val="FF0000"/>
          <w:sz w:val="32"/>
          <w:szCs w:val="24"/>
          <w:u w:val="single"/>
        </w:rPr>
        <w:lastRenderedPageBreak/>
        <w:t>SECTION 3</w:t>
      </w:r>
      <w:r w:rsidR="00434571">
        <w:rPr>
          <w:rFonts w:ascii="Arial" w:hAnsi="Arial" w:cs="Arial"/>
          <w:b/>
          <w:color w:val="FF0000"/>
          <w:sz w:val="32"/>
          <w:szCs w:val="24"/>
          <w:u w:val="single"/>
        </w:rPr>
        <w:t>4</w:t>
      </w:r>
      <w:r>
        <w:rPr>
          <w:rFonts w:ascii="Arial" w:hAnsi="Arial" w:cs="Arial"/>
          <w:b/>
          <w:color w:val="FF0000"/>
          <w:sz w:val="32"/>
          <w:szCs w:val="24"/>
          <w:u w:val="single"/>
        </w:rPr>
        <w:t>: ETHICS, FRAUD, WASTE &amp; ABUSE</w:t>
      </w:r>
    </w:p>
    <w:p w:rsidR="00346849" w:rsidRDefault="00346849" w:rsidP="00252455">
      <w:pPr>
        <w:tabs>
          <w:tab w:val="left" w:pos="90"/>
        </w:tabs>
        <w:ind w:left="1" w:hanging="3"/>
        <w:jc w:val="center"/>
        <w:rPr>
          <w:rFonts w:ascii="Arial" w:hAnsi="Arial" w:cs="Arial"/>
          <w:b/>
          <w:color w:val="FF0000"/>
          <w:sz w:val="32"/>
          <w:szCs w:val="24"/>
          <w:u w:val="single"/>
        </w:rPr>
      </w:pPr>
    </w:p>
    <w:bookmarkEnd w:id="116"/>
    <w:p w:rsidR="00346849" w:rsidRDefault="00346849" w:rsidP="00346849">
      <w:pPr>
        <w:spacing w:line="240" w:lineRule="auto"/>
        <w:ind w:left="0" w:hanging="2"/>
        <w:jc w:val="both"/>
        <w:rPr>
          <w:rFonts w:ascii="Arial" w:hAnsi="Arial" w:cs="Arial"/>
          <w:sz w:val="24"/>
          <w:szCs w:val="24"/>
        </w:rPr>
      </w:pPr>
      <w:r>
        <w:rPr>
          <w:rFonts w:ascii="Arial" w:hAnsi="Arial" w:cs="Arial"/>
          <w:sz w:val="24"/>
          <w:szCs w:val="24"/>
        </w:rPr>
        <w:t>Principals are required to discuss policies at a faculty meeting at the beginning of the year. The Superintendent speaks annually to principals regarding ethics and fraud</w:t>
      </w:r>
      <w:r>
        <w:rPr>
          <w:rFonts w:ascii="Arial" w:hAnsi="Arial" w:cs="Arial"/>
          <w:sz w:val="24"/>
          <w:szCs w:val="24"/>
        </w:rPr>
        <w:br/>
        <w:t>during at least one administrative meeting.  Principals are to discuss the same information with their personnel.  The Appling County fraud regulation describes the definition, staff responsibilities and internal controls/investigations. (See attached policy)</w:t>
      </w:r>
    </w:p>
    <w:p w:rsidR="00252455" w:rsidRDefault="00252455" w:rsidP="00252455">
      <w:pPr>
        <w:tabs>
          <w:tab w:val="left" w:pos="90"/>
        </w:tabs>
        <w:ind w:left="1" w:hanging="3"/>
        <w:jc w:val="center"/>
        <w:rPr>
          <w:rFonts w:ascii="Arial" w:hAnsi="Arial" w:cs="Arial"/>
          <w:b/>
          <w:sz w:val="32"/>
          <w:szCs w:val="24"/>
          <w:u w:val="single"/>
        </w:rPr>
      </w:pPr>
    </w:p>
    <w:p w:rsidR="00252455" w:rsidRPr="00346849" w:rsidRDefault="00252455" w:rsidP="00346849">
      <w:pPr>
        <w:autoSpaceDE w:val="0"/>
        <w:autoSpaceDN w:val="0"/>
        <w:adjustRightInd w:val="0"/>
        <w:ind w:left="1" w:hanging="3"/>
        <w:jc w:val="both"/>
        <w:rPr>
          <w:rFonts w:ascii="Arial" w:hAnsi="Arial" w:cs="Arial"/>
          <w:b/>
          <w:bCs/>
          <w:sz w:val="28"/>
          <w:szCs w:val="28"/>
        </w:rPr>
      </w:pPr>
      <w:r w:rsidRPr="00346849">
        <w:rPr>
          <w:rFonts w:ascii="Arial" w:hAnsi="Arial" w:cs="Arial"/>
          <w:b/>
          <w:bCs/>
          <w:sz w:val="28"/>
          <w:szCs w:val="28"/>
        </w:rPr>
        <w:t>Procedures on Reporting of Fraud</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To ensure that the reporting of suspicion of fraudulent activity occurs, the Appling County Board of Education School Board ensures employees, constituents, and providers shall have confidential channels to report suspicious activity.</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Fraud is a false representation of a matter of fact, whether by words or by conduct, or by concealment of that which should have been disclosed, that is used for the purpose of misappropriating property and/or monetary funds.</w:t>
      </w:r>
    </w:p>
    <w:p w:rsidR="00252455" w:rsidRPr="0077211C"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 xml:space="preserve">The Board thoroughly and expeditiously supports the investigations of any and all reported cases of suspected fraud to determine if disciplinary, financial recovery, and/or criminal action should be taken. </w:t>
      </w:r>
    </w:p>
    <w:p w:rsidR="00252455" w:rsidRDefault="00252455" w:rsidP="002E774D">
      <w:pPr>
        <w:pStyle w:val="ListParagraph"/>
        <w:numPr>
          <w:ilvl w:val="0"/>
          <w:numId w:val="48"/>
        </w:numPr>
        <w:tabs>
          <w:tab w:val="left" w:pos="1200"/>
        </w:tabs>
        <w:suppressAutoHyphens w:val="0"/>
        <w:spacing w:line="237" w:lineRule="auto"/>
        <w:ind w:leftChars="0" w:left="1170" w:right="192" w:firstLineChars="0" w:hanging="540"/>
        <w:jc w:val="both"/>
        <w:textDirection w:val="lrTb"/>
        <w:textAlignment w:val="auto"/>
        <w:outlineLvl w:val="9"/>
        <w:rPr>
          <w:rFonts w:ascii="Arial" w:hAnsi="Arial" w:cs="Arial"/>
          <w:spacing w:val="-4"/>
          <w:sz w:val="24"/>
          <w:szCs w:val="24"/>
        </w:rPr>
      </w:pPr>
      <w:r w:rsidRPr="0077211C">
        <w:rPr>
          <w:rFonts w:ascii="Arial" w:hAnsi="Arial" w:cs="Arial"/>
          <w:spacing w:val="-4"/>
          <w:sz w:val="24"/>
          <w:szCs w:val="24"/>
        </w:rPr>
        <w:t>All reports of suspect fraud shall be handled in the strictest manner of confidentiality possible. Only those directly involved in the investigation should be given information. Informants may remain anonymous if and when possible but should be encouraged to cooperate with investigators and should provide as much detail and evidence of alleged fraudulent activity as possible.</w:t>
      </w:r>
    </w:p>
    <w:p w:rsidR="00346849" w:rsidRPr="0077211C" w:rsidRDefault="00346849" w:rsidP="00346849">
      <w:pPr>
        <w:pStyle w:val="ListParagraph"/>
        <w:tabs>
          <w:tab w:val="left" w:pos="1200"/>
        </w:tabs>
        <w:suppressAutoHyphens w:val="0"/>
        <w:spacing w:line="237" w:lineRule="auto"/>
        <w:ind w:leftChars="0" w:left="1170" w:right="192" w:firstLineChars="0" w:firstLine="0"/>
        <w:jc w:val="both"/>
        <w:textDirection w:val="lrTb"/>
        <w:textAlignment w:val="auto"/>
        <w:outlineLvl w:val="9"/>
        <w:rPr>
          <w:rFonts w:ascii="Arial" w:hAnsi="Arial" w:cs="Arial"/>
          <w:spacing w:val="-4"/>
          <w:sz w:val="24"/>
          <w:szCs w:val="24"/>
        </w:rPr>
      </w:pPr>
    </w:p>
    <w:p w:rsidR="00252455" w:rsidRPr="00346849" w:rsidRDefault="00252455" w:rsidP="00346849">
      <w:pPr>
        <w:autoSpaceDE w:val="0"/>
        <w:autoSpaceDN w:val="0"/>
        <w:adjustRightInd w:val="0"/>
        <w:ind w:left="1" w:hanging="3"/>
        <w:jc w:val="both"/>
        <w:rPr>
          <w:rFonts w:ascii="Arial" w:hAnsi="Arial" w:cs="Arial"/>
          <w:b/>
          <w:bCs/>
          <w:sz w:val="28"/>
          <w:szCs w:val="28"/>
        </w:rPr>
      </w:pPr>
      <w:r w:rsidRPr="00346849">
        <w:rPr>
          <w:rFonts w:ascii="Arial" w:hAnsi="Arial" w:cs="Arial"/>
          <w:b/>
          <w:bCs/>
          <w:sz w:val="28"/>
          <w:szCs w:val="28"/>
        </w:rPr>
        <w:t>Procedures</w:t>
      </w:r>
    </w:p>
    <w:p w:rsidR="00252455" w:rsidRDefault="00252455" w:rsidP="002E774D">
      <w:pPr>
        <w:pStyle w:val="ListParagraph"/>
        <w:numPr>
          <w:ilvl w:val="0"/>
          <w:numId w:val="50"/>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Anyone suspecting fraud concerning federal, state or local programs should report their concerns to the Superintendent or his/her designee. If the suspected fraud implicates the Superintendent, the informant shall report the information directly to the Board Chair.</w:t>
      </w:r>
    </w:p>
    <w:p w:rsidR="00252455" w:rsidRDefault="00252455" w:rsidP="002E774D">
      <w:pPr>
        <w:pStyle w:val="ListParagraph"/>
        <w:numPr>
          <w:ilvl w:val="0"/>
          <w:numId w:val="50"/>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Any employee of the school system who receives a report of suspected fraudulent activity shall report this information within the next business day to the Superintendent or his/her designee. Employees have the responsibility to report suspected fraud immediately. All reports can be made in confidence.</w:t>
      </w:r>
    </w:p>
    <w:p w:rsidR="00252455" w:rsidRDefault="00252455" w:rsidP="002E774D">
      <w:pPr>
        <w:pStyle w:val="ListParagraph"/>
        <w:numPr>
          <w:ilvl w:val="0"/>
          <w:numId w:val="50"/>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The Superintendent or his/her designee shall conduct or cause to be </w:t>
      </w:r>
      <w:r w:rsidR="00983341">
        <w:rPr>
          <w:rFonts w:ascii="Arial" w:hAnsi="Arial" w:cs="Arial"/>
          <w:sz w:val="24"/>
          <w:szCs w:val="24"/>
        </w:rPr>
        <w:t>investigated</w:t>
      </w:r>
      <w:r>
        <w:rPr>
          <w:rFonts w:ascii="Arial" w:hAnsi="Arial" w:cs="Arial"/>
          <w:sz w:val="24"/>
          <w:szCs w:val="24"/>
        </w:rPr>
        <w:t xml:space="preserve"> of employees, providers, contractors, or vendors as necessary and appropriate. In a case where the Superintendent is suspected of involvement of fraud, the Board Chair or his/her designee shall conduct or cause to be conducted the investigation.</w:t>
      </w:r>
    </w:p>
    <w:p w:rsidR="00252455" w:rsidRPr="0077211C" w:rsidRDefault="00252455" w:rsidP="002E774D">
      <w:pPr>
        <w:pStyle w:val="ListParagraph"/>
        <w:numPr>
          <w:ilvl w:val="0"/>
          <w:numId w:val="50"/>
        </w:numPr>
        <w:suppressAutoHyphens w:val="0"/>
        <w:spacing w:line="276" w:lineRule="auto"/>
        <w:ind w:leftChars="0" w:left="1170" w:firstLineChars="0" w:hanging="540"/>
        <w:jc w:val="both"/>
        <w:textDirection w:val="lrTb"/>
        <w:textAlignment w:val="auto"/>
        <w:outlineLvl w:val="9"/>
        <w:rPr>
          <w:rFonts w:ascii="Arial" w:hAnsi="Arial" w:cs="Arial"/>
          <w:sz w:val="24"/>
          <w:szCs w:val="24"/>
        </w:rPr>
      </w:pPr>
      <w:r>
        <w:rPr>
          <w:rFonts w:ascii="Arial" w:hAnsi="Arial" w:cs="Arial"/>
          <w:sz w:val="24"/>
          <w:szCs w:val="24"/>
        </w:rPr>
        <w:t xml:space="preserve">Periodic communication should emphasize the responsibilities and channels to report suspected fraud. </w:t>
      </w:r>
    </w:p>
    <w:p w:rsidR="00B54273" w:rsidRDefault="00B54273" w:rsidP="00252455">
      <w:pPr>
        <w:tabs>
          <w:tab w:val="left" w:pos="90"/>
        </w:tabs>
        <w:ind w:left="1" w:hanging="3"/>
        <w:jc w:val="center"/>
        <w:rPr>
          <w:rFonts w:ascii="Arial" w:hAnsi="Arial" w:cs="Arial"/>
          <w:b/>
          <w:color w:val="FF0000"/>
          <w:sz w:val="32"/>
          <w:szCs w:val="24"/>
          <w:u w:val="single"/>
        </w:rPr>
      </w:pPr>
      <w:bookmarkStart w:id="117" w:name="Section35"/>
    </w:p>
    <w:p w:rsidR="00311ED3" w:rsidRDefault="00DE0D20" w:rsidP="00311ED3">
      <w:pPr>
        <w:suppressAutoHyphens w:val="0"/>
        <w:spacing w:line="240" w:lineRule="auto"/>
        <w:ind w:leftChars="0" w:left="0" w:firstLineChars="0" w:firstLine="0"/>
        <w:jc w:val="center"/>
        <w:textDirection w:val="lrTb"/>
        <w:textAlignment w:val="auto"/>
        <w:outlineLvl w:val="9"/>
        <w:rPr>
          <w:rFonts w:ascii="Arial" w:hAnsi="Arial" w:cs="Arial"/>
          <w:b/>
          <w:color w:val="FF0000"/>
          <w:sz w:val="32"/>
          <w:szCs w:val="24"/>
          <w:u w:val="single"/>
        </w:rPr>
      </w:pPr>
      <w:r>
        <w:rPr>
          <w:rFonts w:ascii="Arial" w:hAnsi="Arial" w:cs="Arial"/>
          <w:b/>
          <w:color w:val="FF0000"/>
          <w:sz w:val="32"/>
          <w:szCs w:val="24"/>
          <w:u w:val="single"/>
        </w:rPr>
        <w:br w:type="page"/>
      </w:r>
      <w:r w:rsidR="00311ED3">
        <w:rPr>
          <w:rFonts w:ascii="Arial" w:hAnsi="Arial" w:cs="Arial"/>
          <w:b/>
          <w:color w:val="FF0000"/>
          <w:sz w:val="32"/>
          <w:szCs w:val="24"/>
          <w:u w:val="single"/>
        </w:rPr>
        <w:lastRenderedPageBreak/>
        <w:t>SECTION 35: ASSESSMENT ADMINISTRATION, PROCEDURES, AND SECURITY</w:t>
      </w:r>
    </w:p>
    <w:p w:rsidR="00311ED3" w:rsidRPr="001F4998" w:rsidRDefault="00311ED3" w:rsidP="00311ED3">
      <w:pPr>
        <w:suppressAutoHyphens w:val="0"/>
        <w:spacing w:line="240" w:lineRule="auto"/>
        <w:ind w:leftChars="0" w:left="0" w:firstLineChars="0" w:firstLine="0"/>
        <w:jc w:val="center"/>
        <w:textDirection w:val="lrTb"/>
        <w:textAlignment w:val="auto"/>
        <w:outlineLvl w:val="9"/>
        <w:rPr>
          <w:rFonts w:ascii="Arial" w:hAnsi="Arial" w:cs="Arial"/>
          <w:color w:val="FF0000"/>
          <w:sz w:val="24"/>
          <w:szCs w:val="24"/>
        </w:rPr>
      </w:pPr>
      <w:r>
        <w:rPr>
          <w:rFonts w:ascii="Arial" w:hAnsi="Arial" w:cs="Arial"/>
          <w:color w:val="FF0000"/>
          <w:sz w:val="24"/>
          <w:szCs w:val="24"/>
        </w:rPr>
        <w:t>(</w:t>
      </w:r>
      <w:r w:rsidRPr="001F4998">
        <w:rPr>
          <w:rFonts w:ascii="Arial" w:hAnsi="Arial" w:cs="Arial"/>
          <w:color w:val="FF0000"/>
          <w:sz w:val="24"/>
          <w:szCs w:val="24"/>
        </w:rPr>
        <w:t>Revised 9</w:t>
      </w:r>
      <w:r>
        <w:rPr>
          <w:rFonts w:ascii="Arial" w:hAnsi="Arial" w:cs="Arial"/>
          <w:color w:val="FF0000"/>
          <w:sz w:val="24"/>
          <w:szCs w:val="24"/>
        </w:rPr>
        <w:t>-16-2022)</w:t>
      </w:r>
    </w:p>
    <w:p w:rsidR="00400D52" w:rsidRDefault="00400D52" w:rsidP="00400D52">
      <w:pPr>
        <w:spacing w:before="153"/>
        <w:ind w:left="1" w:right="1485" w:hanging="3"/>
        <w:jc w:val="center"/>
        <w:rPr>
          <w:rFonts w:ascii="Arial" w:hAnsi="Arial" w:cs="Arial"/>
          <w:b/>
          <w:i/>
          <w:sz w:val="32"/>
        </w:rPr>
      </w:pPr>
      <w:r w:rsidRPr="00E66171">
        <w:rPr>
          <w:rFonts w:ascii="Arial" w:hAnsi="Arial" w:cs="Arial"/>
          <w:b/>
          <w:i/>
          <w:sz w:val="32"/>
        </w:rPr>
        <w:t xml:space="preserve">Appling County Schools: Assessment Security and </w:t>
      </w:r>
      <w:r>
        <w:rPr>
          <w:rFonts w:ascii="Arial" w:hAnsi="Arial" w:cs="Arial"/>
          <w:b/>
          <w:i/>
          <w:sz w:val="32"/>
        </w:rPr>
        <w:t xml:space="preserve">     </w:t>
      </w:r>
    </w:p>
    <w:p w:rsidR="00400D52" w:rsidRPr="00E66171" w:rsidRDefault="00400D52" w:rsidP="00400D52">
      <w:pPr>
        <w:spacing w:before="153"/>
        <w:ind w:left="1" w:right="1485" w:hanging="3"/>
        <w:jc w:val="center"/>
        <w:rPr>
          <w:rFonts w:ascii="Arial" w:hAnsi="Arial" w:cs="Arial"/>
          <w:b/>
          <w:i/>
          <w:sz w:val="32"/>
        </w:rPr>
      </w:pPr>
      <w:r>
        <w:rPr>
          <w:rFonts w:ascii="Arial" w:hAnsi="Arial" w:cs="Arial"/>
          <w:b/>
          <w:i/>
          <w:sz w:val="32"/>
        </w:rPr>
        <w:t xml:space="preserve">     </w:t>
      </w:r>
      <w:r w:rsidRPr="00E66171">
        <w:rPr>
          <w:rFonts w:ascii="Arial" w:hAnsi="Arial" w:cs="Arial"/>
          <w:b/>
          <w:i/>
          <w:sz w:val="32"/>
        </w:rPr>
        <w:t>Accountability</w:t>
      </w:r>
    </w:p>
    <w:p w:rsidR="00400D52" w:rsidRPr="00E66171" w:rsidRDefault="00400D52" w:rsidP="00400D52">
      <w:pPr>
        <w:pStyle w:val="BodyText"/>
        <w:spacing w:before="255"/>
        <w:ind w:left="0" w:right="185" w:hanging="2"/>
        <w:rPr>
          <w:rFonts w:ascii="Arial" w:hAnsi="Arial" w:cs="Arial"/>
          <w:sz w:val="24"/>
          <w:szCs w:val="24"/>
        </w:rPr>
      </w:pPr>
      <w:r w:rsidRPr="00E66171">
        <w:rPr>
          <w:rFonts w:ascii="Arial" w:hAnsi="Arial" w:cs="Arial"/>
          <w:sz w:val="24"/>
          <w:szCs w:val="24"/>
        </w:rPr>
        <w:t>Appling County School District acknowledges the importance of maintaining a system of student assessment that is of the highest quality. High quality assessments must be administered in a manner characterized by integrity that is ensured only when sound procedures of test security and accountability are implemented. These procedures are designed to establish an environment in which student assessment is conducted in a way that establishes confidence that the results are reliable and valid and can be used to accurately gauge student achievement and improve instructional practices. Appling County Schools are committed to the use of online assessments, whenever possible, which greatly enhances test security, provides a more positive user experience, and maximizes the accessibility of these assessments to students with disabilities and other learning differences.</w:t>
      </w:r>
      <w:r>
        <w:rPr>
          <w:rFonts w:ascii="Arial" w:hAnsi="Arial" w:cs="Arial"/>
          <w:sz w:val="24"/>
          <w:szCs w:val="24"/>
        </w:rPr>
        <w:t xml:space="preserve">  </w:t>
      </w:r>
    </w:p>
    <w:p w:rsidR="00400D52" w:rsidRPr="00E66171" w:rsidRDefault="00400D52" w:rsidP="00400D52">
      <w:pPr>
        <w:ind w:left="1" w:right="1322" w:hanging="3"/>
        <w:jc w:val="center"/>
        <w:rPr>
          <w:rFonts w:ascii="Arial" w:hAnsi="Arial" w:cs="Arial"/>
          <w:b/>
          <w:sz w:val="28"/>
          <w:szCs w:val="28"/>
        </w:rPr>
      </w:pPr>
      <w:r>
        <w:rPr>
          <w:rFonts w:ascii="Arial" w:hAnsi="Arial" w:cs="Arial"/>
          <w:b/>
          <w:sz w:val="28"/>
          <w:szCs w:val="28"/>
        </w:rPr>
        <w:t xml:space="preserve">         </w:t>
      </w:r>
      <w:r w:rsidRPr="00E66171">
        <w:rPr>
          <w:rFonts w:ascii="Arial" w:hAnsi="Arial" w:cs="Arial"/>
          <w:b/>
          <w:sz w:val="28"/>
          <w:szCs w:val="28"/>
        </w:rPr>
        <w:t>Plans and Procedures</w:t>
      </w:r>
    </w:p>
    <w:p w:rsidR="00400D52" w:rsidRPr="00E66171" w:rsidRDefault="00400D52" w:rsidP="00400D52">
      <w:pPr>
        <w:pStyle w:val="BodyText"/>
        <w:spacing w:before="255"/>
        <w:ind w:left="0" w:right="185" w:hanging="2"/>
        <w:rPr>
          <w:rFonts w:ascii="Arial" w:hAnsi="Arial" w:cs="Arial"/>
          <w:sz w:val="24"/>
          <w:szCs w:val="24"/>
        </w:rPr>
      </w:pPr>
      <w:r w:rsidRPr="00E66171">
        <w:rPr>
          <w:rFonts w:ascii="Arial" w:hAnsi="Arial" w:cs="Arial"/>
          <w:sz w:val="24"/>
          <w:szCs w:val="24"/>
        </w:rPr>
        <w:t xml:space="preserve">The following test security plans and procedures are designed to be consistent with guidance provided by the Assessment Division of the Georgia Department of Education (GaDOE) that is contained within the </w:t>
      </w:r>
      <w:r w:rsidRPr="00E66171">
        <w:rPr>
          <w:rFonts w:ascii="Arial" w:hAnsi="Arial" w:cs="Arial"/>
          <w:i/>
          <w:sz w:val="24"/>
          <w:szCs w:val="24"/>
        </w:rPr>
        <w:t xml:space="preserve">Student Assessment Handbook </w:t>
      </w:r>
      <w:r w:rsidRPr="00E66171">
        <w:rPr>
          <w:rFonts w:ascii="Arial" w:hAnsi="Arial" w:cs="Arial"/>
          <w:sz w:val="24"/>
          <w:szCs w:val="24"/>
        </w:rPr>
        <w:t xml:space="preserve">and to adhere to the </w:t>
      </w:r>
      <w:r w:rsidRPr="00E66171">
        <w:rPr>
          <w:rFonts w:ascii="Arial" w:hAnsi="Arial" w:cs="Arial"/>
          <w:i/>
          <w:sz w:val="24"/>
          <w:szCs w:val="24"/>
        </w:rPr>
        <w:t xml:space="preserve">Code of Ethics for Educators </w:t>
      </w:r>
      <w:r w:rsidRPr="00E66171">
        <w:rPr>
          <w:rFonts w:ascii="Arial" w:hAnsi="Arial" w:cs="Arial"/>
          <w:sz w:val="24"/>
          <w:szCs w:val="24"/>
        </w:rPr>
        <w:t>established by the Georgia Professional Standards Commission (PSC).</w:t>
      </w:r>
      <w:r>
        <w:rPr>
          <w:rFonts w:ascii="Arial" w:hAnsi="Arial" w:cs="Arial"/>
          <w:sz w:val="24"/>
          <w:szCs w:val="24"/>
        </w:rPr>
        <w:t xml:space="preserve">  </w:t>
      </w:r>
    </w:p>
    <w:p w:rsidR="00400D52" w:rsidRPr="009F093A" w:rsidRDefault="00400D52" w:rsidP="00400D52">
      <w:pPr>
        <w:suppressAutoHyphens w:val="0"/>
        <w:autoSpaceDE w:val="0"/>
        <w:autoSpaceDN w:val="0"/>
        <w:adjustRightInd w:val="0"/>
        <w:spacing w:line="240" w:lineRule="auto"/>
        <w:ind w:leftChars="0" w:left="180" w:firstLineChars="0" w:firstLine="0"/>
        <w:textDirection w:val="lrTb"/>
        <w:textAlignment w:val="auto"/>
        <w:outlineLvl w:val="9"/>
        <w:rPr>
          <w:rFonts w:ascii="Arial" w:hAnsi="Arial" w:cs="Arial"/>
          <w:color w:val="000000"/>
          <w:position w:val="0"/>
          <w:sz w:val="24"/>
          <w:szCs w:val="24"/>
          <w:u w:val="single"/>
        </w:rPr>
      </w:pPr>
      <w:r w:rsidRPr="009F093A">
        <w:rPr>
          <w:rFonts w:ascii="Arial" w:hAnsi="Arial" w:cs="Arial"/>
          <w:b/>
          <w:bCs/>
          <w:color w:val="000000"/>
          <w:position w:val="0"/>
          <w:sz w:val="24"/>
          <w:szCs w:val="24"/>
          <w:u w:val="single"/>
        </w:rPr>
        <w:t xml:space="preserve">Local Assessment Calendar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The System Test Coordinator must establish local testing windows inside the state testing windows provided by the Office of Assessment and Accountability and posted on the Georgia Assessment and Training Calendar. The System Test Coordinator will create a system testing calendar aligned with state testing windows. The system </w:t>
      </w:r>
      <w:r>
        <w:rPr>
          <w:rFonts w:ascii="Arial" w:eastAsia="Arial" w:hAnsi="Arial" w:cs="Arial"/>
          <w:position w:val="0"/>
          <w:sz w:val="24"/>
          <w:szCs w:val="24"/>
          <w:lang w:bidi="en-US"/>
        </w:rPr>
        <w:t>testing</w:t>
      </w:r>
      <w:r w:rsidRPr="009F093A">
        <w:rPr>
          <w:rFonts w:ascii="Arial" w:eastAsia="Arial" w:hAnsi="Arial" w:cs="Arial"/>
          <w:position w:val="0"/>
          <w:sz w:val="24"/>
          <w:szCs w:val="24"/>
          <w:lang w:bidi="en-US"/>
        </w:rPr>
        <w:t xml:space="preserve"> calendar will be shared with district leadership, all staff members, parents, and students. The system assessment calendar will be posted to all school websites and posted to the district website to avoid conflicts with other system or school activities.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p>
    <w:p w:rsidR="00400D52" w:rsidRPr="009F093A" w:rsidRDefault="00400D52" w:rsidP="00400D52">
      <w:pPr>
        <w:suppressAutoHyphens w:val="0"/>
        <w:autoSpaceDE w:val="0"/>
        <w:autoSpaceDN w:val="0"/>
        <w:adjustRightInd w:val="0"/>
        <w:spacing w:line="240" w:lineRule="auto"/>
        <w:ind w:leftChars="0" w:left="180" w:firstLineChars="0" w:firstLine="0"/>
        <w:textDirection w:val="lrTb"/>
        <w:textAlignment w:val="auto"/>
        <w:outlineLvl w:val="9"/>
        <w:rPr>
          <w:rFonts w:ascii="Arial" w:hAnsi="Arial" w:cs="Arial"/>
          <w:b/>
          <w:color w:val="000000"/>
          <w:position w:val="0"/>
          <w:sz w:val="24"/>
          <w:szCs w:val="24"/>
          <w:u w:val="single"/>
        </w:rPr>
      </w:pPr>
      <w:r w:rsidRPr="009F093A">
        <w:rPr>
          <w:rFonts w:ascii="Arial" w:hAnsi="Arial" w:cs="Arial"/>
          <w:b/>
          <w:color w:val="000000"/>
          <w:position w:val="0"/>
          <w:sz w:val="24"/>
          <w:szCs w:val="24"/>
          <w:u w:val="single"/>
        </w:rPr>
        <w:t xml:space="preserve">Local Scheduling </w:t>
      </w:r>
    </w:p>
    <w:p w:rsidR="00400D52" w:rsidRPr="009F093A" w:rsidRDefault="00400D52" w:rsidP="00400D52">
      <w:pPr>
        <w:suppressAutoHyphens w:val="0"/>
        <w:autoSpaceDE w:val="0"/>
        <w:autoSpaceDN w:val="0"/>
        <w:adjustRightInd w:val="0"/>
        <w:spacing w:line="240" w:lineRule="auto"/>
        <w:ind w:leftChars="0" w:left="180" w:firstLineChars="0" w:firstLine="0"/>
        <w:textDirection w:val="lrTb"/>
        <w:textAlignment w:val="auto"/>
        <w:outlineLvl w:val="9"/>
        <w:rPr>
          <w:rFonts w:ascii="Arial" w:hAnsi="Arial" w:cs="Arial"/>
          <w:color w:val="000000"/>
          <w:position w:val="0"/>
          <w:sz w:val="24"/>
          <w:szCs w:val="24"/>
        </w:rPr>
      </w:pPr>
      <w:r w:rsidRPr="009F093A">
        <w:rPr>
          <w:rFonts w:ascii="Arial" w:hAnsi="Arial" w:cs="Arial"/>
          <w:color w:val="000000"/>
          <w:position w:val="0"/>
          <w:sz w:val="24"/>
          <w:szCs w:val="24"/>
        </w:rPr>
        <w:t xml:space="preserve">State-mandated assessments </w:t>
      </w:r>
      <w:r w:rsidRPr="009F093A">
        <w:rPr>
          <w:rFonts w:ascii="Arial" w:hAnsi="Arial" w:cs="Arial"/>
          <w:b/>
          <w:bCs/>
          <w:color w:val="000000"/>
          <w:position w:val="0"/>
          <w:sz w:val="24"/>
          <w:szCs w:val="24"/>
        </w:rPr>
        <w:t xml:space="preserve">must </w:t>
      </w:r>
      <w:r w:rsidRPr="009F093A">
        <w:rPr>
          <w:rFonts w:ascii="Arial" w:hAnsi="Arial" w:cs="Arial"/>
          <w:color w:val="000000"/>
          <w:position w:val="0"/>
          <w:sz w:val="24"/>
          <w:szCs w:val="24"/>
        </w:rPr>
        <w:t xml:space="preserve">be scheduled in accordance with published GaDOE testing dates. State assessments may be administered Monday through Friday only and during a system’s/school’s normal operating hours. Online testing may be administered only during the times of day that the applicable online testing platform(s) is provided under the terms of </w:t>
      </w:r>
      <w:proofErr w:type="spellStart"/>
      <w:r w:rsidRPr="009F093A">
        <w:rPr>
          <w:rFonts w:ascii="Arial" w:hAnsi="Arial" w:cs="Arial"/>
          <w:color w:val="000000"/>
          <w:position w:val="0"/>
          <w:sz w:val="24"/>
          <w:szCs w:val="24"/>
        </w:rPr>
        <w:t>GaDOE’s</w:t>
      </w:r>
      <w:proofErr w:type="spellEnd"/>
      <w:r w:rsidRPr="009F093A">
        <w:rPr>
          <w:rFonts w:ascii="Arial" w:hAnsi="Arial" w:cs="Arial"/>
          <w:color w:val="000000"/>
          <w:position w:val="0"/>
          <w:sz w:val="24"/>
          <w:szCs w:val="24"/>
        </w:rPr>
        <w:t xml:space="preserve"> contractual agreement(s). Test administration schedules may not include weekend dates (Saturday and Sunday) for either online or paper-based assessments. In scheduling each mandated assessment, </w:t>
      </w:r>
      <w:r w:rsidRPr="009F093A">
        <w:rPr>
          <w:rFonts w:ascii="Arial" w:hAnsi="Arial" w:cs="Arial"/>
          <w:color w:val="000000"/>
          <w:position w:val="0"/>
          <w:sz w:val="24"/>
          <w:szCs w:val="24"/>
        </w:rPr>
        <w:lastRenderedPageBreak/>
        <w:t>schools must adhere to the testing times prescribed in the Test Administration Manuals. Allowing too much or too little time may result in an invalidation.</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jc w:val="center"/>
        <w:textDirection w:val="lrTb"/>
        <w:textAlignment w:val="auto"/>
        <w:outlineLvl w:val="9"/>
        <w:rPr>
          <w:rFonts w:ascii="Arial" w:eastAsia="Arial" w:hAnsi="Arial" w:cs="Arial"/>
          <w:b/>
          <w:position w:val="0"/>
          <w:sz w:val="28"/>
          <w:szCs w:val="28"/>
          <w:lang w:bidi="en-US"/>
        </w:rPr>
      </w:pPr>
      <w:r w:rsidRPr="009F093A">
        <w:rPr>
          <w:rFonts w:ascii="Arial" w:eastAsia="Arial" w:hAnsi="Arial" w:cs="Arial"/>
          <w:b/>
          <w:position w:val="0"/>
          <w:sz w:val="28"/>
          <w:szCs w:val="28"/>
          <w:lang w:bidi="en-US"/>
        </w:rPr>
        <w:t>Communication</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Training Dates</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The System Test Coordinator creates a calendar of events for assessment training sessions. The System Test Coordinator also sends emails and calendar invitations to all School Test Coordinators for training sessions.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During Testing</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The System Test Coordinator utilizes the GaDOE Student Assessment Handbook, GaDOE training sessions, and assessment specific manuals to ensure School Test Coordinators know the guidelines for announcements, electric devices, and computer use during testing. In turn, School Test Coordinators train examiners to ensure adherence to the prescribe protocol and procedures found in the Student Assessment Handbook and assessment specific manuals.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16"/>
          <w:szCs w:val="16"/>
          <w:u w:val="single"/>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Testing Schedule</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The System Testing Calendar is posted to the district website and school websites. Prior to administration of any state mandated assessment, School Test Coordinators send correspondence to parents/guardians in the form of letters, shout point calls, parent portal, social media posts, etc.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Remediation and Retest Opportunities</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Parents/Guardians of students that are eligible for retest are notified of retest opportunities by School Tests Coordinators via a phone call within 48 hours of electronic results.</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Communicating Student Results</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Appling County School System will utilize the State Longitudinal Data System (SLDS) Parent Portal for sharing of student Individual Student Reports (ISRs). If a parent/guardian cannot access the system through Parent Portal, the School Test Coordinator will print a copy for the parent/guardian.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Communication System Results</w:t>
      </w:r>
      <w:r>
        <w:rPr>
          <w:rFonts w:ascii="Arial" w:eastAsia="Arial" w:hAnsi="Arial" w:cs="Arial"/>
          <w:b/>
          <w:position w:val="0"/>
          <w:sz w:val="24"/>
          <w:szCs w:val="24"/>
          <w:u w:val="single"/>
          <w:lang w:bidi="en-US"/>
        </w:rPr>
        <w:t xml:space="preserve"> </w:t>
      </w:r>
      <w:r w:rsidRPr="00905C6F">
        <w:rPr>
          <w:rFonts w:ascii="Arial" w:eastAsia="Arial" w:hAnsi="Arial" w:cs="Arial"/>
          <w:b/>
          <w:color w:val="FF0000"/>
          <w:position w:val="0"/>
          <w:sz w:val="24"/>
          <w:szCs w:val="24"/>
          <w:u w:val="single"/>
          <w:lang w:bidi="en-US"/>
        </w:rPr>
        <w:t>(Revised 10/</w:t>
      </w:r>
      <w:r w:rsidR="00722529">
        <w:rPr>
          <w:rFonts w:ascii="Arial" w:eastAsia="Arial" w:hAnsi="Arial" w:cs="Arial"/>
          <w:b/>
          <w:color w:val="FF0000"/>
          <w:position w:val="0"/>
          <w:sz w:val="24"/>
          <w:szCs w:val="24"/>
          <w:u w:val="single"/>
          <w:lang w:bidi="en-US"/>
        </w:rPr>
        <w:t>3/</w:t>
      </w:r>
      <w:r w:rsidRPr="00905C6F">
        <w:rPr>
          <w:rFonts w:ascii="Arial" w:eastAsia="Arial" w:hAnsi="Arial" w:cs="Arial"/>
          <w:b/>
          <w:color w:val="FF0000"/>
          <w:position w:val="0"/>
          <w:sz w:val="24"/>
          <w:szCs w:val="24"/>
          <w:u w:val="single"/>
          <w:lang w:bidi="en-US"/>
        </w:rPr>
        <w:t>202</w:t>
      </w:r>
      <w:r w:rsidR="00722529">
        <w:rPr>
          <w:rFonts w:ascii="Arial" w:eastAsia="Arial" w:hAnsi="Arial" w:cs="Arial"/>
          <w:b/>
          <w:color w:val="FF0000"/>
          <w:position w:val="0"/>
          <w:sz w:val="24"/>
          <w:szCs w:val="24"/>
          <w:u w:val="single"/>
          <w:lang w:bidi="en-US"/>
        </w:rPr>
        <w:t>3</w:t>
      </w:r>
      <w:r w:rsidRPr="00905C6F">
        <w:rPr>
          <w:rFonts w:ascii="Arial" w:eastAsia="Arial" w:hAnsi="Arial" w:cs="Arial"/>
          <w:b/>
          <w:color w:val="FF0000"/>
          <w:position w:val="0"/>
          <w:sz w:val="24"/>
          <w:szCs w:val="24"/>
          <w:u w:val="single"/>
          <w:lang w:bidi="en-US"/>
        </w:rPr>
        <w:t>)</w:t>
      </w:r>
    </w:p>
    <w:p w:rsidR="00722529"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Style w:val="Hyperlink"/>
          <w:rFonts w:ascii="Arial" w:hAnsi="Arial" w:cs="Arial"/>
          <w:sz w:val="24"/>
          <w:szCs w:val="24"/>
          <w:highlight w:val="yellow"/>
        </w:rPr>
      </w:pPr>
      <w:r w:rsidRPr="009F093A">
        <w:rPr>
          <w:rFonts w:ascii="Arial" w:eastAsia="Arial" w:hAnsi="Arial" w:cs="Arial"/>
          <w:position w:val="0"/>
          <w:sz w:val="24"/>
          <w:szCs w:val="24"/>
          <w:lang w:bidi="en-US"/>
        </w:rPr>
        <w:t xml:space="preserve">Once the GaDOE embargo lifts, Appling County School System will share system results at its regularly scheduled Board of Education Meeting. </w:t>
      </w:r>
      <w:r>
        <w:rPr>
          <w:rFonts w:ascii="Arial" w:eastAsia="Arial" w:hAnsi="Arial" w:cs="Arial"/>
          <w:position w:val="0"/>
          <w:sz w:val="24"/>
          <w:szCs w:val="24"/>
          <w:lang w:bidi="en-US"/>
        </w:rPr>
        <w:t xml:space="preserve">In addition, the District/School Report Card in the form of CCRPI Reports and the Governor’s Office of Student Achievement – Report Card is located on the district website under the departments drop down -  Accountability, Assessment, Curriculum, and Instruction with the heading “Accountability Links” </w:t>
      </w:r>
      <w:hyperlink r:id="rId39" w:history="1">
        <w:r w:rsidR="00722529" w:rsidRPr="00D62B7D">
          <w:rPr>
            <w:rStyle w:val="Hyperlink"/>
            <w:rFonts w:ascii="Arial" w:hAnsi="Arial" w:cs="Arial"/>
            <w:sz w:val="24"/>
            <w:szCs w:val="24"/>
          </w:rPr>
          <w:t>https://www.appling.k12.ga.us/department/curriculum-and-instruction</w:t>
        </w:r>
      </w:hyperlink>
      <w:r w:rsidR="00722529" w:rsidRPr="00D62B7D">
        <w:rPr>
          <w:rStyle w:val="Hyperlink"/>
          <w:rFonts w:ascii="Arial" w:hAnsi="Arial" w:cs="Arial"/>
          <w:sz w:val="24"/>
          <w:szCs w:val="24"/>
        </w:rPr>
        <w:t xml:space="preserve"> </w:t>
      </w:r>
    </w:p>
    <w:p w:rsidR="00400D52"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To ensure information is up-to-date, the System Test Coordinator and/or the Federal Program’s Director sends links to the district public relations administrative assistant who updates the website. </w:t>
      </w:r>
    </w:p>
    <w:p w:rsidR="00400D52"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line="240" w:lineRule="auto"/>
        <w:ind w:leftChars="0" w:left="0" w:right="145" w:firstLineChars="0" w:firstLine="0"/>
        <w:textDirection w:val="lrTb"/>
        <w:textAlignment w:val="auto"/>
        <w:outlineLvl w:val="9"/>
        <w:rPr>
          <w:rFonts w:ascii="Arial" w:eastAsia="Arial" w:hAnsi="Arial" w:cs="Arial"/>
          <w:position w:val="0"/>
          <w:sz w:val="24"/>
          <w:szCs w:val="24"/>
          <w:lang w:bidi="en-US"/>
        </w:rPr>
      </w:pPr>
    </w:p>
    <w:p w:rsidR="00400D52" w:rsidRPr="009F093A" w:rsidRDefault="00400D52" w:rsidP="00400D52">
      <w:pPr>
        <w:widowControl w:val="0"/>
        <w:suppressAutoHyphens w:val="0"/>
        <w:autoSpaceDE w:val="0"/>
        <w:autoSpaceDN w:val="0"/>
        <w:spacing w:line="240" w:lineRule="auto"/>
        <w:ind w:leftChars="0" w:left="0" w:right="145" w:firstLineChars="0" w:firstLine="0"/>
        <w:textDirection w:val="lrTb"/>
        <w:textAlignment w:val="auto"/>
        <w:outlineLvl w:val="9"/>
        <w:rPr>
          <w:rFonts w:ascii="Arial" w:eastAsia="Arial" w:hAnsi="Arial" w:cs="Arial"/>
          <w:b/>
          <w:position w:val="0"/>
          <w:sz w:val="28"/>
          <w:szCs w:val="28"/>
          <w:lang w:bidi="en-US"/>
        </w:rPr>
      </w:pPr>
    </w:p>
    <w:p w:rsidR="00400D52" w:rsidRPr="009F093A" w:rsidRDefault="00400D52" w:rsidP="00400D52">
      <w:pPr>
        <w:widowControl w:val="0"/>
        <w:suppressAutoHyphens w:val="0"/>
        <w:autoSpaceDE w:val="0"/>
        <w:autoSpaceDN w:val="0"/>
        <w:spacing w:line="240" w:lineRule="auto"/>
        <w:ind w:leftChars="0" w:left="0" w:right="145" w:firstLineChars="0" w:firstLine="0"/>
        <w:jc w:val="center"/>
        <w:textDirection w:val="lrTb"/>
        <w:textAlignment w:val="auto"/>
        <w:outlineLvl w:val="9"/>
        <w:rPr>
          <w:rFonts w:ascii="Arial" w:eastAsia="Arial" w:hAnsi="Arial" w:cs="Arial"/>
          <w:b/>
          <w:position w:val="0"/>
          <w:sz w:val="28"/>
          <w:szCs w:val="28"/>
          <w:lang w:bidi="en-US"/>
        </w:rPr>
      </w:pPr>
      <w:r w:rsidRPr="009F093A">
        <w:rPr>
          <w:rFonts w:ascii="Arial" w:eastAsia="Arial" w:hAnsi="Arial" w:cs="Arial"/>
          <w:b/>
          <w:position w:val="0"/>
          <w:sz w:val="28"/>
          <w:szCs w:val="28"/>
          <w:lang w:bidi="en-US"/>
        </w:rPr>
        <w:t>Accommodations</w:t>
      </w:r>
    </w:p>
    <w:p w:rsidR="00400D52" w:rsidRPr="00444194"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16"/>
          <w:szCs w:val="16"/>
          <w:lang w:bidi="en-US"/>
        </w:rPr>
      </w:pPr>
    </w:p>
    <w:p w:rsidR="00400D52" w:rsidRPr="009F093A" w:rsidRDefault="00400D52" w:rsidP="00400D52">
      <w:pPr>
        <w:suppressAutoHyphens w:val="0"/>
        <w:autoSpaceDE w:val="0"/>
        <w:autoSpaceDN w:val="0"/>
        <w:adjustRightInd w:val="0"/>
        <w:spacing w:line="240" w:lineRule="auto"/>
        <w:ind w:leftChars="0" w:left="180" w:firstLineChars="0" w:firstLine="0"/>
        <w:textDirection w:val="lrTb"/>
        <w:textAlignment w:val="auto"/>
        <w:outlineLvl w:val="9"/>
        <w:rPr>
          <w:rFonts w:ascii="Arial" w:hAnsi="Arial" w:cs="Arial"/>
          <w:b/>
          <w:bCs/>
          <w:color w:val="000000"/>
          <w:position w:val="0"/>
          <w:sz w:val="24"/>
          <w:szCs w:val="24"/>
          <w:u w:val="single"/>
        </w:rPr>
      </w:pPr>
      <w:r w:rsidRPr="009F093A">
        <w:rPr>
          <w:rFonts w:ascii="Arial" w:hAnsi="Arial" w:cs="Arial"/>
          <w:b/>
          <w:bCs/>
          <w:color w:val="000000"/>
          <w:position w:val="0"/>
          <w:sz w:val="24"/>
          <w:szCs w:val="24"/>
          <w:u w:val="single"/>
        </w:rPr>
        <w:t>Who Needs to Test</w:t>
      </w:r>
    </w:p>
    <w:p w:rsidR="00400D52" w:rsidRPr="009F093A" w:rsidRDefault="00400D52" w:rsidP="00400D52">
      <w:pPr>
        <w:suppressAutoHyphens w:val="0"/>
        <w:autoSpaceDE w:val="0"/>
        <w:autoSpaceDN w:val="0"/>
        <w:adjustRightInd w:val="0"/>
        <w:spacing w:line="240" w:lineRule="auto"/>
        <w:ind w:leftChars="0" w:left="180" w:firstLineChars="0" w:firstLine="0"/>
        <w:textDirection w:val="lrTb"/>
        <w:textAlignment w:val="auto"/>
        <w:outlineLvl w:val="9"/>
        <w:rPr>
          <w:rFonts w:ascii="Arial" w:hAnsi="Arial" w:cs="Arial"/>
          <w:bCs/>
          <w:color w:val="000000"/>
          <w:position w:val="0"/>
          <w:sz w:val="24"/>
          <w:szCs w:val="24"/>
        </w:rPr>
      </w:pPr>
      <w:r w:rsidRPr="009F093A">
        <w:rPr>
          <w:rFonts w:ascii="Arial" w:hAnsi="Arial" w:cs="Arial"/>
          <w:bCs/>
          <w:color w:val="000000"/>
          <w:position w:val="0"/>
          <w:sz w:val="24"/>
          <w:szCs w:val="24"/>
        </w:rPr>
        <w:t xml:space="preserve">The System Test Coordinator will collaborate with School Test Coordinators, ESOL Coordinators, and Special Education Coordinators to determine student enrollment and participation of each required assessment. </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Accommodations</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Preparing for student accommodations will occur through collaboration meetings between School Test Coordinators, examiners, special education leaders, ESOL leaders, and the System Test Coordinator to ensure the most current IEP/504/TPC is used to determine accommodations. The System Test Coordinator will train School Test Coordinators to tag accommodation</w:t>
      </w:r>
      <w:r>
        <w:rPr>
          <w:rFonts w:ascii="Arial" w:eastAsia="Arial" w:hAnsi="Arial" w:cs="Arial"/>
          <w:position w:val="0"/>
          <w:sz w:val="24"/>
          <w:szCs w:val="24"/>
          <w:lang w:bidi="en-US"/>
        </w:rPr>
        <w:t>s</w:t>
      </w:r>
      <w:r w:rsidRPr="009F093A">
        <w:rPr>
          <w:rFonts w:ascii="Arial" w:eastAsia="Arial" w:hAnsi="Arial" w:cs="Arial"/>
          <w:position w:val="0"/>
          <w:sz w:val="24"/>
          <w:szCs w:val="24"/>
          <w:lang w:bidi="en-US"/>
        </w:rPr>
        <w:t xml:space="preserve"> in the testing portal. School Test Coordinators will train examiners on the intent of specific accommodations and how to implement the prescribe accommodations during testing.</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jc w:val="center"/>
        <w:textDirection w:val="lrTb"/>
        <w:textAlignment w:val="auto"/>
        <w:outlineLvl w:val="9"/>
        <w:rPr>
          <w:rFonts w:ascii="Arial" w:eastAsia="Arial" w:hAnsi="Arial" w:cs="Arial"/>
          <w:b/>
          <w:position w:val="0"/>
          <w:sz w:val="28"/>
          <w:szCs w:val="28"/>
          <w:lang w:bidi="en-US"/>
        </w:rPr>
      </w:pPr>
      <w:r w:rsidRPr="009F093A">
        <w:rPr>
          <w:rFonts w:ascii="Arial" w:eastAsia="Arial" w:hAnsi="Arial" w:cs="Arial"/>
          <w:b/>
          <w:position w:val="0"/>
          <w:sz w:val="28"/>
          <w:szCs w:val="28"/>
          <w:lang w:bidi="en-US"/>
        </w:rPr>
        <w:t>Technology</w:t>
      </w:r>
    </w:p>
    <w:p w:rsidR="00400D52" w:rsidRPr="009F093A" w:rsidRDefault="00400D52" w:rsidP="00400D52">
      <w:pPr>
        <w:widowControl w:val="0"/>
        <w:suppressAutoHyphens w:val="0"/>
        <w:autoSpaceDE w:val="0"/>
        <w:autoSpaceDN w:val="0"/>
        <w:spacing w:line="240" w:lineRule="auto"/>
        <w:ind w:leftChars="0" w:left="180" w:right="145" w:firstLineChars="0" w:firstLine="0"/>
        <w:jc w:val="center"/>
        <w:textDirection w:val="lrTb"/>
        <w:textAlignment w:val="auto"/>
        <w:outlineLvl w:val="9"/>
        <w:rPr>
          <w:rFonts w:ascii="Arial" w:eastAsia="Arial" w:hAnsi="Arial" w:cs="Arial"/>
          <w:b/>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Technology Readiness</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System Technology Specialist will update technology based on </w:t>
      </w:r>
      <w:proofErr w:type="spellStart"/>
      <w:r w:rsidRPr="009F093A">
        <w:rPr>
          <w:rFonts w:ascii="Arial" w:eastAsia="Arial" w:hAnsi="Arial" w:cs="Arial"/>
          <w:position w:val="0"/>
          <w:sz w:val="24"/>
          <w:szCs w:val="24"/>
          <w:lang w:bidi="en-US"/>
        </w:rPr>
        <w:t>GaDOE’s</w:t>
      </w:r>
      <w:proofErr w:type="spellEnd"/>
      <w:r w:rsidRPr="009F093A">
        <w:rPr>
          <w:rFonts w:ascii="Arial" w:eastAsia="Arial" w:hAnsi="Arial" w:cs="Arial"/>
          <w:position w:val="0"/>
          <w:sz w:val="24"/>
          <w:szCs w:val="24"/>
          <w:lang w:bidi="en-US"/>
        </w:rPr>
        <w:t xml:space="preserve"> guidelines. The System Test Coordinator will send correspondence related to technology updates to system tech specialist as received to ensure adequate time to have software updated for each assessment. System Technology Specialist will update software and notify the System Test Coordinator </w:t>
      </w:r>
      <w:r>
        <w:rPr>
          <w:rFonts w:ascii="Arial" w:eastAsia="Arial" w:hAnsi="Arial" w:cs="Arial"/>
          <w:position w:val="0"/>
          <w:sz w:val="24"/>
          <w:szCs w:val="24"/>
          <w:lang w:bidi="en-US"/>
        </w:rPr>
        <w:t>when</w:t>
      </w:r>
      <w:r w:rsidRPr="009F093A">
        <w:rPr>
          <w:rFonts w:ascii="Arial" w:eastAsia="Arial" w:hAnsi="Arial" w:cs="Arial"/>
          <w:position w:val="0"/>
          <w:sz w:val="24"/>
          <w:szCs w:val="24"/>
          <w:lang w:bidi="en-US"/>
        </w:rPr>
        <w:t xml:space="preserve"> software update is installed and ready. </w:t>
      </w:r>
    </w:p>
    <w:p w:rsidR="00400D52" w:rsidRPr="009F093A" w:rsidRDefault="00400D52" w:rsidP="00400D52">
      <w:pPr>
        <w:widowControl w:val="0"/>
        <w:suppressAutoHyphens w:val="0"/>
        <w:autoSpaceDE w:val="0"/>
        <w:autoSpaceDN w:val="0"/>
        <w:spacing w:line="240" w:lineRule="auto"/>
        <w:ind w:leftChars="0" w:left="0" w:right="145" w:firstLineChars="0" w:firstLine="0"/>
        <w:textDirection w:val="lrTb"/>
        <w:textAlignment w:val="auto"/>
        <w:outlineLvl w:val="9"/>
        <w:rPr>
          <w:rFonts w:ascii="Arial" w:eastAsia="Arial" w:hAnsi="Arial" w:cs="Arial"/>
          <w:position w:val="0"/>
          <w:sz w:val="24"/>
          <w:szCs w:val="24"/>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Online testing must take place using equipment owned by the local system/school. The security of the network used to administer the test must be confirmed by appropriate system-level technology personnel prior to testing. Online testing administrations must include the completion of all technology and student online readiness checks prior to administration and as prescribed by </w:t>
      </w:r>
      <w:proofErr w:type="spellStart"/>
      <w:r w:rsidRPr="009F093A">
        <w:rPr>
          <w:rFonts w:ascii="Arial" w:eastAsia="Arial" w:hAnsi="Arial" w:cs="Arial"/>
          <w:position w:val="0"/>
          <w:sz w:val="24"/>
          <w:szCs w:val="24"/>
          <w:lang w:bidi="en-US"/>
        </w:rPr>
        <w:t>GaDOE’s</w:t>
      </w:r>
      <w:proofErr w:type="spellEnd"/>
      <w:r w:rsidRPr="009F093A">
        <w:rPr>
          <w:rFonts w:ascii="Arial" w:eastAsia="Arial" w:hAnsi="Arial" w:cs="Arial"/>
          <w:position w:val="0"/>
          <w:sz w:val="24"/>
          <w:szCs w:val="24"/>
          <w:lang w:bidi="en-US"/>
        </w:rPr>
        <w:t xml:space="preserve"> Office of Assessment and Accountability.</w:t>
      </w: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16"/>
          <w:szCs w:val="16"/>
          <w:lang w:bidi="en-US"/>
        </w:rPr>
      </w:pPr>
    </w:p>
    <w:p w:rsidR="00400D52" w:rsidRPr="00697BC3"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16"/>
          <w:szCs w:val="16"/>
          <w:lang w:bidi="en-US"/>
        </w:rPr>
      </w:pPr>
      <w:r w:rsidRPr="009F093A">
        <w:rPr>
          <w:rFonts w:ascii="Arial" w:eastAsia="Arial" w:hAnsi="Arial" w:cs="Arial"/>
          <w:position w:val="0"/>
          <w:sz w:val="24"/>
          <w:szCs w:val="24"/>
          <w:lang w:bidi="en-US"/>
        </w:rPr>
        <w:t xml:space="preserve">At least, one month prior to the opening of the assessment window for each assessment, School Test Coordinators will ensure that all devices used for testing have the correct software updates. In the event, a device fails to load, School Test Coordinators must reach out to system level technology personnel to rectify the problem. </w:t>
      </w:r>
    </w:p>
    <w:p w:rsidR="00400D52" w:rsidRPr="009F093A" w:rsidRDefault="00400D52" w:rsidP="00400D52">
      <w:pPr>
        <w:pStyle w:val="BodyText"/>
        <w:spacing w:before="255"/>
        <w:ind w:leftChars="0" w:left="0" w:right="185" w:firstLineChars="0" w:firstLine="0"/>
        <w:jc w:val="center"/>
        <w:rPr>
          <w:rFonts w:ascii="Arial" w:hAnsi="Arial" w:cs="Arial"/>
          <w:sz w:val="28"/>
          <w:szCs w:val="28"/>
          <w:u w:val="thick"/>
        </w:rPr>
      </w:pPr>
      <w:r w:rsidRPr="00E66171">
        <w:rPr>
          <w:rFonts w:ascii="Arial" w:hAnsi="Arial" w:cs="Arial"/>
          <w:b/>
          <w:sz w:val="28"/>
          <w:szCs w:val="28"/>
          <w:u w:val="thick"/>
        </w:rPr>
        <w:t>Training of Personne</w:t>
      </w:r>
      <w:r w:rsidRPr="00E66171">
        <w:rPr>
          <w:rFonts w:ascii="Arial" w:hAnsi="Arial" w:cs="Arial"/>
          <w:sz w:val="28"/>
          <w:szCs w:val="28"/>
          <w:u w:val="thick"/>
        </w:rPr>
        <w:t>l</w:t>
      </w:r>
    </w:p>
    <w:p w:rsidR="00400D52" w:rsidRPr="00356480"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
          <w:bCs/>
          <w:position w:val="0"/>
          <w:sz w:val="16"/>
          <w:szCs w:val="16"/>
          <w:u w:val="single"/>
          <w:lang w:bidi="en-US"/>
        </w:rPr>
      </w:pPr>
    </w:p>
    <w:p w:rsidR="00400D52" w:rsidRPr="009F093A"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
          <w:bCs/>
          <w:position w:val="0"/>
          <w:sz w:val="24"/>
          <w:szCs w:val="24"/>
          <w:u w:val="single"/>
          <w:lang w:bidi="en-US"/>
        </w:rPr>
      </w:pPr>
      <w:r w:rsidRPr="009F093A">
        <w:rPr>
          <w:rFonts w:ascii="Arial" w:eastAsia="Arial" w:hAnsi="Arial" w:cs="Arial"/>
          <w:b/>
          <w:bCs/>
          <w:position w:val="0"/>
          <w:sz w:val="24"/>
          <w:szCs w:val="24"/>
          <w:u w:val="single"/>
          <w:lang w:bidi="en-US"/>
        </w:rPr>
        <w:t xml:space="preserve">System Test Coordinator </w:t>
      </w:r>
      <w:r w:rsidRPr="00E31345">
        <w:rPr>
          <w:rFonts w:ascii="Arial" w:eastAsia="Arial" w:hAnsi="Arial" w:cs="Arial"/>
          <w:b/>
          <w:bCs/>
          <w:color w:val="FF0000"/>
          <w:position w:val="0"/>
          <w:sz w:val="24"/>
          <w:szCs w:val="24"/>
          <w:u w:val="single"/>
          <w:lang w:bidi="en-US"/>
        </w:rPr>
        <w:t>(Revised 10/4/2022)</w:t>
      </w:r>
    </w:p>
    <w:p w:rsidR="00400D52"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Cs/>
          <w:position w:val="0"/>
          <w:sz w:val="24"/>
          <w:szCs w:val="24"/>
          <w:lang w:bidi="en-US"/>
        </w:rPr>
      </w:pPr>
      <w:r w:rsidRPr="009F093A">
        <w:rPr>
          <w:rFonts w:ascii="Arial" w:eastAsia="Arial" w:hAnsi="Arial" w:cs="Arial"/>
          <w:bCs/>
          <w:position w:val="0"/>
          <w:sz w:val="24"/>
          <w:szCs w:val="24"/>
          <w:lang w:bidi="en-US"/>
        </w:rPr>
        <w:t xml:space="preserve">The System Test Coordinator will participate in all required GaDOE training sessions. The System Test Coordinator will train School Test Coordinators on the following: focused training procedures for before, during, and after testing to include distribution/collections of materials, monitoring during testing, ethical behavior, test </w:t>
      </w:r>
      <w:r w:rsidRPr="009F093A">
        <w:rPr>
          <w:rFonts w:ascii="Arial" w:eastAsia="Arial" w:hAnsi="Arial" w:cs="Arial"/>
          <w:bCs/>
          <w:position w:val="0"/>
          <w:sz w:val="24"/>
          <w:szCs w:val="24"/>
          <w:lang w:bidi="en-US"/>
        </w:rPr>
        <w:lastRenderedPageBreak/>
        <w:t>security, test irregularities, accommodations, cell phone policy, review of examines, review of examiner/proctor roles and responsibilities. Documentation of these trainings will be housed in the system testing room (attendance, agendas, minutes, attestation documents</w:t>
      </w:r>
      <w:r>
        <w:rPr>
          <w:rFonts w:ascii="Arial" w:eastAsia="Arial" w:hAnsi="Arial" w:cs="Arial"/>
          <w:bCs/>
          <w:position w:val="0"/>
          <w:sz w:val="24"/>
          <w:szCs w:val="24"/>
          <w:lang w:bidi="en-US"/>
        </w:rPr>
        <w:t>, etc.</w:t>
      </w:r>
      <w:r w:rsidRPr="009F093A">
        <w:rPr>
          <w:rFonts w:ascii="Arial" w:eastAsia="Arial" w:hAnsi="Arial" w:cs="Arial"/>
          <w:bCs/>
          <w:position w:val="0"/>
          <w:sz w:val="24"/>
          <w:szCs w:val="24"/>
          <w:lang w:bidi="en-US"/>
        </w:rPr>
        <w:t xml:space="preserve">). </w:t>
      </w:r>
    </w:p>
    <w:p w:rsidR="00400D52" w:rsidRPr="00E31345"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Cs/>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0" w:firstLineChars="0" w:firstLine="0"/>
        <w:textDirection w:val="lrTb"/>
        <w:textAlignment w:val="auto"/>
        <w:outlineLvl w:val="1"/>
        <w:rPr>
          <w:rFonts w:ascii="Arial" w:eastAsia="Arial" w:hAnsi="Arial" w:cs="Arial"/>
          <w:bCs/>
          <w:position w:val="0"/>
          <w:sz w:val="16"/>
          <w:szCs w:val="16"/>
          <w:lang w:bidi="en-US"/>
        </w:rPr>
      </w:pPr>
    </w:p>
    <w:p w:rsidR="00D62B7D" w:rsidRPr="00D62B7D" w:rsidRDefault="00D62B7D" w:rsidP="00D62B7D">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position w:val="0"/>
          <w:sz w:val="24"/>
          <w:szCs w:val="24"/>
          <w:lang w:bidi="en-US"/>
        </w:rPr>
      </w:pPr>
      <w:r w:rsidRPr="00D62B7D">
        <w:rPr>
          <w:rFonts w:ascii="Arial" w:eastAsia="Arial" w:hAnsi="Arial" w:cs="Arial"/>
          <w:position w:val="0"/>
          <w:sz w:val="24"/>
          <w:szCs w:val="24"/>
          <w:lang w:bidi="en-US"/>
        </w:rPr>
        <w:t>System Test Coordinators, School Test Coordinators, Program Directors, and test examiners participate in required GaDOE Assessment trainings that specify their attendance. Documentation of attendance is noted through Vector, Georgia Learns, or the GaDOE Community.</w:t>
      </w:r>
    </w:p>
    <w:p w:rsidR="00D62B7D" w:rsidRPr="00D62B7D" w:rsidRDefault="00D62B7D" w:rsidP="00D62B7D">
      <w:pPr>
        <w:widowControl w:val="0"/>
        <w:suppressAutoHyphens w:val="0"/>
        <w:autoSpaceDE w:val="0"/>
        <w:autoSpaceDN w:val="0"/>
        <w:spacing w:line="240" w:lineRule="auto"/>
        <w:ind w:leftChars="0" w:left="0" w:firstLineChars="0" w:firstLine="0"/>
        <w:textDirection w:val="lrTb"/>
        <w:textAlignment w:val="auto"/>
        <w:outlineLvl w:val="1"/>
        <w:rPr>
          <w:rFonts w:ascii="Arial" w:eastAsia="Arial" w:hAnsi="Arial" w:cs="Arial"/>
          <w:bCs/>
          <w:position w:val="0"/>
          <w:sz w:val="16"/>
          <w:szCs w:val="16"/>
          <w:lang w:bidi="en-US"/>
        </w:rPr>
      </w:pPr>
    </w:p>
    <w:p w:rsidR="00D62B7D" w:rsidRDefault="00D62B7D" w:rsidP="00D62B7D">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Cs/>
          <w:position w:val="0"/>
          <w:sz w:val="24"/>
          <w:szCs w:val="24"/>
          <w:lang w:bidi="en-US"/>
        </w:rPr>
      </w:pPr>
      <w:r w:rsidRPr="00D62B7D">
        <w:rPr>
          <w:rFonts w:ascii="Arial" w:eastAsia="Arial" w:hAnsi="Arial" w:cs="Arial"/>
          <w:bCs/>
          <w:position w:val="0"/>
          <w:sz w:val="24"/>
          <w:szCs w:val="24"/>
          <w:lang w:bidi="en-US"/>
        </w:rPr>
        <w:t>For state-mandated assessments that require entering of accommodations, such as GMAS, ACCESS 2.0/Alternate ACCESS 2.0 and GAA 2.0, School Test Coordinators and test examiners will complete the Accessibility and Accommodations module in SLDS. The System Test Coordinator, ESOL Coordinator, and SPED Director will also collaborate with School Test Coordinators to ensure correct entering and usage of accommodations.</w:t>
      </w:r>
    </w:p>
    <w:p w:rsidR="00D62B7D" w:rsidRPr="009F093A" w:rsidRDefault="00D62B7D" w:rsidP="00D62B7D">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Cs/>
          <w:position w:val="0"/>
          <w:sz w:val="24"/>
          <w:szCs w:val="24"/>
          <w:lang w:bidi="en-US"/>
        </w:rPr>
      </w:pPr>
      <w:r w:rsidRPr="009F093A">
        <w:rPr>
          <w:rFonts w:ascii="Arial" w:eastAsia="Arial" w:hAnsi="Arial" w:cs="Arial"/>
          <w:bCs/>
          <w:position w:val="0"/>
          <w:sz w:val="24"/>
          <w:szCs w:val="24"/>
          <w:lang w:bidi="en-US"/>
        </w:rPr>
        <w:t xml:space="preserve"> </w:t>
      </w:r>
    </w:p>
    <w:p w:rsidR="00400D52"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Cs/>
          <w:position w:val="0"/>
          <w:sz w:val="24"/>
          <w:szCs w:val="24"/>
          <w:lang w:bidi="en-US"/>
        </w:rPr>
      </w:pPr>
      <w:r w:rsidRPr="009F093A">
        <w:rPr>
          <w:rFonts w:ascii="Arial" w:eastAsia="Arial" w:hAnsi="Arial" w:cs="Arial"/>
          <w:bCs/>
          <w:position w:val="0"/>
          <w:sz w:val="24"/>
          <w:szCs w:val="24"/>
          <w:lang w:bidi="en-US"/>
        </w:rPr>
        <w:t xml:space="preserve">The School Test Coordinator will review School Assessment Plans to ensure compliance with the District Assessment Plan. </w:t>
      </w:r>
    </w:p>
    <w:p w:rsidR="00400D52" w:rsidRPr="009F093A"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Cs/>
          <w:position w:val="0"/>
          <w:sz w:val="24"/>
          <w:szCs w:val="24"/>
          <w:lang w:bidi="en-US"/>
        </w:rPr>
      </w:pPr>
    </w:p>
    <w:p w:rsidR="00400D52" w:rsidRPr="009F093A"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
          <w:bCs/>
          <w:position w:val="0"/>
          <w:sz w:val="24"/>
          <w:szCs w:val="24"/>
          <w:u w:val="single"/>
          <w:lang w:bidi="en-US"/>
        </w:rPr>
      </w:pPr>
      <w:r w:rsidRPr="009F093A">
        <w:rPr>
          <w:rFonts w:ascii="Arial" w:eastAsia="Arial" w:hAnsi="Arial" w:cs="Arial"/>
          <w:b/>
          <w:bCs/>
          <w:position w:val="0"/>
          <w:sz w:val="24"/>
          <w:szCs w:val="24"/>
          <w:u w:val="single"/>
          <w:lang w:bidi="en-US"/>
        </w:rPr>
        <w:t>Assessment Security and Accountability</w:t>
      </w:r>
      <w:r>
        <w:rPr>
          <w:rFonts w:ascii="Arial" w:eastAsia="Arial" w:hAnsi="Arial" w:cs="Arial"/>
          <w:b/>
          <w:bCs/>
          <w:position w:val="0"/>
          <w:sz w:val="24"/>
          <w:szCs w:val="24"/>
          <w:u w:val="single"/>
          <w:lang w:bidi="en-US"/>
        </w:rPr>
        <w:t xml:space="preserve"> </w:t>
      </w:r>
      <w:r w:rsidRPr="00146034">
        <w:rPr>
          <w:rFonts w:ascii="Arial" w:eastAsia="Arial" w:hAnsi="Arial" w:cs="Arial"/>
          <w:b/>
          <w:bCs/>
          <w:color w:val="FF0000"/>
          <w:position w:val="0"/>
          <w:sz w:val="24"/>
          <w:szCs w:val="24"/>
          <w:u w:val="single"/>
          <w:lang w:bidi="en-US"/>
        </w:rPr>
        <w:t>(Revised 10/4/20</w:t>
      </w:r>
      <w:r w:rsidR="00D62B7D">
        <w:rPr>
          <w:rFonts w:ascii="Arial" w:eastAsia="Arial" w:hAnsi="Arial" w:cs="Arial"/>
          <w:b/>
          <w:bCs/>
          <w:color w:val="FF0000"/>
          <w:position w:val="0"/>
          <w:sz w:val="24"/>
          <w:szCs w:val="24"/>
          <w:u w:val="single"/>
          <w:lang w:bidi="en-US"/>
        </w:rPr>
        <w:t>23</w:t>
      </w:r>
      <w:r w:rsidRPr="00146034">
        <w:rPr>
          <w:rFonts w:ascii="Arial" w:eastAsia="Arial" w:hAnsi="Arial" w:cs="Arial"/>
          <w:b/>
          <w:bCs/>
          <w:color w:val="FF0000"/>
          <w:position w:val="0"/>
          <w:sz w:val="24"/>
          <w:szCs w:val="24"/>
          <w:u w:val="single"/>
          <w:lang w:bidi="en-US"/>
        </w:rPr>
        <w:t>)</w:t>
      </w:r>
    </w:p>
    <w:p w:rsidR="00400D52" w:rsidRDefault="00400D52" w:rsidP="00400D52">
      <w:pPr>
        <w:pStyle w:val="Default"/>
        <w:ind w:left="180" w:hanging="2"/>
        <w:rPr>
          <w:rFonts w:eastAsia="Arial"/>
          <w:lang w:bidi="en-US"/>
        </w:rPr>
      </w:pPr>
      <w:r w:rsidRPr="00F42765">
        <w:rPr>
          <w:rFonts w:eastAsia="Arial"/>
          <w:lang w:bidi="en-US"/>
        </w:rPr>
        <w:t xml:space="preserve">Educators must be </w:t>
      </w:r>
      <w:proofErr w:type="spellStart"/>
      <w:r w:rsidRPr="00F42765">
        <w:rPr>
          <w:rFonts w:eastAsia="Arial"/>
          <w:lang w:bidi="en-US"/>
        </w:rPr>
        <w:t>GaPSC</w:t>
      </w:r>
      <w:proofErr w:type="spellEnd"/>
      <w:r w:rsidRPr="00F42765">
        <w:rPr>
          <w:rFonts w:eastAsia="Arial"/>
          <w:lang w:bidi="en-US"/>
        </w:rPr>
        <w:t xml:space="preserve"> certified and adheres to the Georgia Code of Ethics for Educators</w:t>
      </w:r>
      <w:r>
        <w:rPr>
          <w:rFonts w:eastAsia="Arial"/>
          <w:lang w:bidi="en-US"/>
        </w:rPr>
        <w:t xml:space="preserve"> to administer all state mandated assessments.</w:t>
      </w:r>
      <w:r w:rsidRPr="00F42765">
        <w:rPr>
          <w:rFonts w:eastAsia="Arial"/>
          <w:lang w:bidi="en-US"/>
        </w:rPr>
        <w:t xml:space="preserve"> As required by SBOE Rule 160-3-1-.07, certified educators (teachers, interpreters, counselors, administrators, and paraprofessionals) must administer all state-mandated assessments. The term Certified Educator in this statement is defined as those educators directly involved with the instruction of students and who must hold a clearance certificate as defined by the </w:t>
      </w:r>
      <w:proofErr w:type="spellStart"/>
      <w:r w:rsidRPr="00F42765">
        <w:rPr>
          <w:rFonts w:eastAsia="Arial"/>
          <w:lang w:bidi="en-US"/>
        </w:rPr>
        <w:t>GaPSC</w:t>
      </w:r>
      <w:proofErr w:type="spellEnd"/>
      <w:r w:rsidRPr="00F42765">
        <w:rPr>
          <w:rFonts w:eastAsia="Arial"/>
          <w:lang w:bidi="en-US"/>
        </w:rPr>
        <w:t xml:space="preserve">. Educators without Georgia certification from the </w:t>
      </w:r>
      <w:proofErr w:type="spellStart"/>
      <w:r w:rsidRPr="00F42765">
        <w:rPr>
          <w:rFonts w:eastAsia="Arial"/>
          <w:lang w:bidi="en-US"/>
        </w:rPr>
        <w:t>GaPSC</w:t>
      </w:r>
      <w:proofErr w:type="spellEnd"/>
      <w:r w:rsidRPr="00F42765">
        <w:rPr>
          <w:rFonts w:eastAsia="Arial"/>
          <w:lang w:bidi="en-US"/>
        </w:rPr>
        <w:t xml:space="preserve"> </w:t>
      </w:r>
      <w:r w:rsidRPr="00905C6F">
        <w:rPr>
          <w:rFonts w:eastAsia="Arial"/>
          <w:b/>
          <w:u w:val="single"/>
          <w:lang w:bidi="en-US"/>
        </w:rPr>
        <w:t xml:space="preserve">must not </w:t>
      </w:r>
      <w:r w:rsidRPr="00F42765">
        <w:rPr>
          <w:rFonts w:eastAsia="Arial"/>
          <w:lang w:bidi="en-US"/>
        </w:rPr>
        <w:t xml:space="preserve">administer state assessments. Local systems must be mindful of certificate expiration dates and ensure that all examiners possess a valid/unexpired certificate at the time of test administration. The term Examiner refers to the person administering the assessment. </w:t>
      </w:r>
    </w:p>
    <w:p w:rsidR="00400D52" w:rsidRDefault="00400D52" w:rsidP="00400D52">
      <w:pPr>
        <w:pStyle w:val="Default"/>
        <w:ind w:left="180" w:hanging="2"/>
        <w:rPr>
          <w:rFonts w:eastAsia="Arial"/>
          <w:lang w:bidi="en-US"/>
        </w:rPr>
      </w:pPr>
    </w:p>
    <w:p w:rsidR="00400D52" w:rsidRPr="00F42765" w:rsidRDefault="00400D52" w:rsidP="00400D52">
      <w:pPr>
        <w:pStyle w:val="Default"/>
        <w:ind w:left="180" w:hanging="2"/>
        <w:rPr>
          <w:rFonts w:eastAsia="Calibri"/>
        </w:rPr>
      </w:pPr>
      <w:r w:rsidRPr="00F42765">
        <w:rPr>
          <w:rFonts w:eastAsia="Arial"/>
          <w:lang w:bidi="en-US"/>
        </w:rPr>
        <w:t xml:space="preserve">Each school year, the Appling County School District requires all PSC certified personnel with a role in the administration of state-mandated student assessments to participate in assessment compliance training. </w:t>
      </w:r>
      <w:r w:rsidR="00D62B7D" w:rsidRPr="00D62B7D">
        <w:rPr>
          <w:rFonts w:eastAsia="Arial"/>
          <w:lang w:bidi="en-US"/>
        </w:rPr>
        <w:t xml:space="preserve">The content of the training is based on information included in the </w:t>
      </w:r>
      <w:r w:rsidR="00D62B7D" w:rsidRPr="00D62B7D">
        <w:rPr>
          <w:rFonts w:eastAsia="Arial"/>
          <w:i/>
          <w:lang w:bidi="en-US"/>
        </w:rPr>
        <w:t>Student Assessment Handbook, Georgia Learns required modules (Georgia Milestones Examiner Course, Test Coordinator Training, Accessibility</w:t>
      </w:r>
      <w:r w:rsidR="00D52BDF">
        <w:rPr>
          <w:rFonts w:eastAsia="Arial"/>
          <w:i/>
          <w:lang w:bidi="en-US"/>
        </w:rPr>
        <w:t>,</w:t>
      </w:r>
      <w:r w:rsidR="00D62B7D" w:rsidRPr="00D62B7D">
        <w:rPr>
          <w:rFonts w:eastAsia="Arial"/>
          <w:i/>
          <w:lang w:bidi="en-US"/>
        </w:rPr>
        <w:t xml:space="preserve"> and Accommodations), </w:t>
      </w:r>
      <w:r w:rsidR="00D62B7D" w:rsidRPr="00D62B7D">
        <w:rPr>
          <w:rFonts w:eastAsia="Arial"/>
          <w:lang w:bidi="en-US"/>
        </w:rPr>
        <w:t>WIDA required modules, Vector module,</w:t>
      </w:r>
      <w:r w:rsidR="00D62B7D" w:rsidRPr="00D62B7D">
        <w:rPr>
          <w:rFonts w:eastAsia="Arial"/>
          <w:i/>
          <w:lang w:bidi="en-US"/>
        </w:rPr>
        <w:t xml:space="preserve"> </w:t>
      </w:r>
      <w:r w:rsidR="00D62B7D" w:rsidRPr="00D62B7D">
        <w:rPr>
          <w:rFonts w:eastAsia="Arial"/>
          <w:lang w:bidi="en-US"/>
        </w:rPr>
        <w:t>and GaDOE webinars.</w:t>
      </w:r>
      <w:r w:rsidR="00D62B7D" w:rsidRPr="00D62B7D">
        <w:rPr>
          <w:rFonts w:eastAsia="Arial"/>
          <w:i/>
          <w:lang w:bidi="en-US"/>
        </w:rPr>
        <w:t xml:space="preserve"> </w:t>
      </w:r>
      <w:r w:rsidRPr="00D62B7D">
        <w:rPr>
          <w:rFonts w:eastAsia="Arial"/>
          <w:lang w:bidi="en-US"/>
        </w:rPr>
        <w:t>Content covered includes a review of the standards of professional ethics that specifically apply to student assessment, maintaining</w:t>
      </w:r>
      <w:r w:rsidRPr="00F42765">
        <w:rPr>
          <w:rFonts w:eastAsia="Arial"/>
          <w:lang w:bidi="en-US"/>
        </w:rPr>
        <w:t xml:space="preserve"> test security and integrity, guidelines for the selection and use of accessibility supports for instruction and assessment of all students, including students with disability and English Learners, the consequences of the failure to comply with the </w:t>
      </w:r>
      <w:r w:rsidRPr="00F42765">
        <w:rPr>
          <w:rFonts w:eastAsia="Arial"/>
          <w:i/>
          <w:lang w:bidi="en-US"/>
        </w:rPr>
        <w:t>Code of Ethics for Educators</w:t>
      </w:r>
      <w:r w:rsidRPr="00F42765">
        <w:rPr>
          <w:rFonts w:eastAsia="Arial"/>
          <w:lang w:bidi="en-US"/>
        </w:rPr>
        <w:t>,</w:t>
      </w:r>
      <w:r>
        <w:rPr>
          <w:rFonts w:eastAsia="Arial"/>
          <w:lang w:bidi="en-US"/>
        </w:rPr>
        <w:t xml:space="preserve"> </w:t>
      </w:r>
      <w:r w:rsidRPr="00F42765">
        <w:rPr>
          <w:rFonts w:eastAsia="Arial"/>
          <w:lang w:bidi="en-US"/>
        </w:rPr>
        <w:t>limiting the reporting of testing irregularities</w:t>
      </w:r>
      <w:r>
        <w:rPr>
          <w:rFonts w:eastAsia="Arial"/>
          <w:lang w:bidi="en-US"/>
        </w:rPr>
        <w:t xml:space="preserve"> and the consequence associated with irregularities</w:t>
      </w:r>
      <w:r w:rsidRPr="00F42765">
        <w:rPr>
          <w:rFonts w:eastAsia="Arial"/>
          <w:lang w:bidi="en-US"/>
        </w:rPr>
        <w:t xml:space="preserve">, and a review of the responsibilities for each role in the </w:t>
      </w:r>
      <w:r w:rsidRPr="00F42765">
        <w:rPr>
          <w:rFonts w:eastAsia="Arial"/>
          <w:lang w:bidi="en-US"/>
        </w:rPr>
        <w:lastRenderedPageBreak/>
        <w:t xml:space="preserve">assessment program. This training includes explanation of the roles of School Superintendent, Principal, System Test Coordinator, School Test Coordinator, and Test Examiner/Test Proctor. </w:t>
      </w: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b/>
          <w:position w:val="0"/>
          <w:sz w:val="24"/>
          <w:szCs w:val="24"/>
          <w:u w:val="single"/>
          <w:lang w:bidi="en-US"/>
        </w:rPr>
      </w:pPr>
      <w:r w:rsidRPr="00D61CF0">
        <w:rPr>
          <w:rFonts w:ascii="Arial" w:eastAsia="Arial" w:hAnsi="Arial" w:cs="Arial"/>
          <w:b/>
          <w:position w:val="0"/>
          <w:sz w:val="24"/>
          <w:szCs w:val="24"/>
          <w:u w:val="single"/>
          <w:lang w:bidi="en-US"/>
        </w:rPr>
        <w:t>Avoiding and Reporting Irregularities,</w:t>
      </w:r>
      <w:r>
        <w:rPr>
          <w:rFonts w:ascii="Arial" w:eastAsia="Arial" w:hAnsi="Arial" w:cs="Arial"/>
          <w:b/>
          <w:position w:val="0"/>
          <w:sz w:val="24"/>
          <w:szCs w:val="24"/>
          <w:u w:val="single"/>
          <w:lang w:bidi="en-US"/>
        </w:rPr>
        <w:t xml:space="preserve"> and </w:t>
      </w:r>
      <w:r w:rsidRPr="00D61CF0">
        <w:rPr>
          <w:rFonts w:ascii="Arial" w:eastAsia="Arial" w:hAnsi="Arial" w:cs="Arial"/>
          <w:b/>
          <w:position w:val="0"/>
          <w:sz w:val="24"/>
          <w:szCs w:val="24"/>
          <w:u w:val="single"/>
          <w:lang w:bidi="en-US"/>
        </w:rPr>
        <w:t xml:space="preserve">Assessment Security </w:t>
      </w:r>
    </w:p>
    <w:p w:rsidR="00400D52" w:rsidRDefault="00400D52" w:rsidP="00400D52">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b/>
          <w:color w:val="FF0000"/>
          <w:position w:val="0"/>
          <w:sz w:val="24"/>
          <w:szCs w:val="24"/>
          <w:u w:val="single"/>
          <w:lang w:bidi="en-US"/>
        </w:rPr>
      </w:pPr>
      <w:r w:rsidRPr="00D61CF0">
        <w:rPr>
          <w:rFonts w:ascii="Arial" w:eastAsia="Arial" w:hAnsi="Arial" w:cs="Arial"/>
          <w:b/>
          <w:color w:val="FF0000"/>
          <w:position w:val="0"/>
          <w:sz w:val="24"/>
          <w:szCs w:val="24"/>
          <w:u w:val="single"/>
          <w:lang w:bidi="en-US"/>
        </w:rPr>
        <w:t>(Revised 10/17/2022)</w:t>
      </w:r>
    </w:p>
    <w:p w:rsidR="00400D52" w:rsidRDefault="00400D52" w:rsidP="00400D52">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b/>
          <w:color w:val="FF0000"/>
          <w:position w:val="0"/>
          <w:sz w:val="24"/>
          <w:szCs w:val="24"/>
          <w:u w:val="single"/>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The Appling County School District ensures strict test security. All School Test Coordinators, examiners, and proctors are trained on security and ethics and must adhere to the guidelines found in the GaDOE Student Assessment Handbook and in assessment specific manuals. </w:t>
      </w: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sidRPr="00146034">
        <w:rPr>
          <w:rFonts w:ascii="Arial" w:eastAsia="Arial" w:hAnsi="Arial" w:cs="Arial"/>
          <w:position w:val="0"/>
          <w:sz w:val="24"/>
          <w:szCs w:val="24"/>
          <w:lang w:bidi="en-US"/>
        </w:rPr>
        <w:t>Any testing irregularity must be addressed immediately. The Examiner should contact the S</w:t>
      </w:r>
      <w:r>
        <w:rPr>
          <w:rFonts w:ascii="Arial" w:eastAsia="Arial" w:hAnsi="Arial" w:cs="Arial"/>
          <w:position w:val="0"/>
          <w:sz w:val="24"/>
          <w:szCs w:val="24"/>
          <w:lang w:bidi="en-US"/>
        </w:rPr>
        <w:t>chool Test Coordinator</w:t>
      </w:r>
      <w:r w:rsidRPr="00146034">
        <w:rPr>
          <w:rFonts w:ascii="Arial" w:eastAsia="Arial" w:hAnsi="Arial" w:cs="Arial"/>
          <w:position w:val="0"/>
          <w:sz w:val="24"/>
          <w:szCs w:val="24"/>
          <w:lang w:bidi="en-US"/>
        </w:rPr>
        <w:t xml:space="preserve"> if there are any disruptions in testing sessions or if cheating or security violations are suspected. The Sch</w:t>
      </w:r>
      <w:r>
        <w:rPr>
          <w:rFonts w:ascii="Arial" w:eastAsia="Arial" w:hAnsi="Arial" w:cs="Arial"/>
          <w:position w:val="0"/>
          <w:sz w:val="24"/>
          <w:szCs w:val="24"/>
          <w:lang w:bidi="en-US"/>
        </w:rPr>
        <w:t>ool Test Coordinator</w:t>
      </w:r>
      <w:r w:rsidRPr="00146034">
        <w:rPr>
          <w:rFonts w:ascii="Arial" w:eastAsia="Arial" w:hAnsi="Arial" w:cs="Arial"/>
          <w:position w:val="0"/>
          <w:sz w:val="24"/>
          <w:szCs w:val="24"/>
          <w:lang w:bidi="en-US"/>
        </w:rPr>
        <w:t>, in turn, should notify the System Test Coordinator. The S</w:t>
      </w:r>
      <w:r>
        <w:rPr>
          <w:rFonts w:ascii="Arial" w:eastAsia="Arial" w:hAnsi="Arial" w:cs="Arial"/>
          <w:position w:val="0"/>
          <w:sz w:val="24"/>
          <w:szCs w:val="24"/>
          <w:lang w:bidi="en-US"/>
        </w:rPr>
        <w:t>ystem Test Coordinator contacts</w:t>
      </w:r>
      <w:r w:rsidRPr="00146034">
        <w:rPr>
          <w:rFonts w:ascii="Arial" w:eastAsia="Arial" w:hAnsi="Arial" w:cs="Arial"/>
          <w:position w:val="0"/>
          <w:sz w:val="24"/>
          <w:szCs w:val="24"/>
          <w:lang w:bidi="en-US"/>
        </w:rPr>
        <w:t xml:space="preserve"> a GaDOE Assessment Specialist as soon as possible and report</w:t>
      </w:r>
      <w:r>
        <w:rPr>
          <w:rFonts w:ascii="Arial" w:eastAsia="Arial" w:hAnsi="Arial" w:cs="Arial"/>
          <w:position w:val="0"/>
          <w:sz w:val="24"/>
          <w:szCs w:val="24"/>
          <w:lang w:bidi="en-US"/>
        </w:rPr>
        <w:t>s</w:t>
      </w:r>
      <w:r w:rsidRPr="00146034">
        <w:rPr>
          <w:rFonts w:ascii="Arial" w:eastAsia="Arial" w:hAnsi="Arial" w:cs="Arial"/>
          <w:position w:val="0"/>
          <w:sz w:val="24"/>
          <w:szCs w:val="24"/>
          <w:lang w:bidi="en-US"/>
        </w:rPr>
        <w:t xml:space="preserve"> the testing irregularity in the </w:t>
      </w:r>
      <w:proofErr w:type="spellStart"/>
      <w:r w:rsidRPr="00146034">
        <w:rPr>
          <w:rFonts w:ascii="Arial" w:eastAsia="Arial" w:hAnsi="Arial" w:cs="Arial"/>
          <w:position w:val="0"/>
          <w:sz w:val="24"/>
          <w:szCs w:val="24"/>
          <w:lang w:bidi="en-US"/>
        </w:rPr>
        <w:t>MyGaDOE</w:t>
      </w:r>
      <w:proofErr w:type="spellEnd"/>
      <w:r w:rsidRPr="00146034">
        <w:rPr>
          <w:rFonts w:ascii="Arial" w:eastAsia="Arial" w:hAnsi="Arial" w:cs="Arial"/>
          <w:position w:val="0"/>
          <w:sz w:val="24"/>
          <w:szCs w:val="24"/>
          <w:lang w:bidi="en-US"/>
        </w:rPr>
        <w:t xml:space="preserve"> Portal. </w:t>
      </w:r>
    </w:p>
    <w:p w:rsidR="00400D52" w:rsidRPr="00146034"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sidRPr="00146034">
        <w:rPr>
          <w:rFonts w:ascii="Arial" w:eastAsia="Arial" w:hAnsi="Arial" w:cs="Arial"/>
          <w:noProof/>
          <w:position w:val="0"/>
          <w:sz w:val="24"/>
          <w:szCs w:val="24"/>
          <w:lang w:bidi="en-US"/>
        </w:rPr>
        <w:drawing>
          <wp:inline distT="0" distB="0" distL="0" distR="0" wp14:anchorId="6CED7D1B" wp14:editId="6DE567F9">
            <wp:extent cx="5943600" cy="85725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5943600" cy="857250"/>
                    </a:xfrm>
                    <a:prstGeom prst="rect">
                      <a:avLst/>
                    </a:prstGeom>
                  </pic:spPr>
                </pic:pic>
              </a:graphicData>
            </a:graphic>
          </wp:inline>
        </w:drawing>
      </w:r>
    </w:p>
    <w:p w:rsidR="00400D52" w:rsidRDefault="00400D52" w:rsidP="00400D52">
      <w:pPr>
        <w:widowControl w:val="0"/>
        <w:suppressAutoHyphens w:val="0"/>
        <w:autoSpaceDE w:val="0"/>
        <w:autoSpaceDN w:val="0"/>
        <w:spacing w:line="240" w:lineRule="auto"/>
        <w:ind w:leftChars="0" w:left="90" w:right="113" w:firstLineChars="0" w:firstLine="0"/>
        <w:textDirection w:val="lrTb"/>
        <w:textAlignment w:val="auto"/>
        <w:outlineLvl w:val="9"/>
        <w:rPr>
          <w:rFonts w:ascii="Arial" w:eastAsia="Arial" w:hAnsi="Arial" w:cs="Arial"/>
          <w:position w:val="0"/>
          <w:sz w:val="24"/>
          <w:szCs w:val="24"/>
          <w:lang w:bidi="en-US"/>
        </w:rPr>
      </w:pPr>
      <w:r w:rsidRPr="00146034">
        <w:rPr>
          <w:rFonts w:ascii="Arial" w:eastAsia="Arial" w:hAnsi="Arial" w:cs="Arial"/>
          <w:position w:val="0"/>
          <w:sz w:val="24"/>
          <w:szCs w:val="24"/>
          <w:lang w:bidi="en-US"/>
        </w:rPr>
        <w:t>If the S</w:t>
      </w:r>
      <w:r>
        <w:rPr>
          <w:rFonts w:ascii="Arial" w:eastAsia="Arial" w:hAnsi="Arial" w:cs="Arial"/>
          <w:position w:val="0"/>
          <w:sz w:val="24"/>
          <w:szCs w:val="24"/>
          <w:lang w:bidi="en-US"/>
        </w:rPr>
        <w:t xml:space="preserve">chool Testing Coordinator becomes aware of a testing irregularity, he/she immediately contacts the principal and </w:t>
      </w:r>
      <w:r w:rsidRPr="00146034">
        <w:rPr>
          <w:rFonts w:ascii="Arial" w:eastAsia="Arial" w:hAnsi="Arial" w:cs="Arial"/>
          <w:position w:val="0"/>
          <w:sz w:val="24"/>
          <w:szCs w:val="24"/>
          <w:lang w:bidi="en-US"/>
        </w:rPr>
        <w:t>S</w:t>
      </w:r>
      <w:r>
        <w:rPr>
          <w:rFonts w:ascii="Arial" w:eastAsia="Arial" w:hAnsi="Arial" w:cs="Arial"/>
          <w:position w:val="0"/>
          <w:sz w:val="24"/>
          <w:szCs w:val="24"/>
          <w:lang w:bidi="en-US"/>
        </w:rPr>
        <w:t xml:space="preserve">ystem Test Coordinator. The System Test Coordinator contacts </w:t>
      </w:r>
      <w:r w:rsidRPr="00146034">
        <w:rPr>
          <w:rFonts w:ascii="Arial" w:eastAsia="Arial" w:hAnsi="Arial" w:cs="Arial"/>
          <w:position w:val="0"/>
          <w:sz w:val="24"/>
          <w:szCs w:val="24"/>
          <w:lang w:bidi="en-US"/>
        </w:rPr>
        <w:t>a GaDOE Assessment Specialist immediately to determine if the test session can/should continue. If the decision is made to discontinue the testing process, GaDOE Office of Assessment and Accountability staff will assist system personnel with re-scheduling and/or re-testing, if appropriate. If the irregularity is revealed following the scheduled testing window, GaDOE Office of Assessment and Accountability staff should be contacted to determine if the scores on the affected tests are valid. All reports to the Office of Assessment and Accountability should be made by the S</w:t>
      </w:r>
      <w:r>
        <w:rPr>
          <w:rFonts w:ascii="Arial" w:eastAsia="Arial" w:hAnsi="Arial" w:cs="Arial"/>
          <w:position w:val="0"/>
          <w:sz w:val="24"/>
          <w:szCs w:val="24"/>
          <w:lang w:bidi="en-US"/>
        </w:rPr>
        <w:t>ystem Test Coordinator</w:t>
      </w:r>
      <w:r w:rsidRPr="00146034">
        <w:rPr>
          <w:rFonts w:ascii="Arial" w:eastAsia="Arial" w:hAnsi="Arial" w:cs="Arial"/>
          <w:position w:val="0"/>
          <w:sz w:val="24"/>
          <w:szCs w:val="24"/>
          <w:lang w:bidi="en-US"/>
        </w:rPr>
        <w:t xml:space="preserve">. </w:t>
      </w:r>
    </w:p>
    <w:p w:rsidR="00400D52" w:rsidRDefault="00400D52" w:rsidP="00400D52">
      <w:pPr>
        <w:widowControl w:val="0"/>
        <w:suppressAutoHyphens w:val="0"/>
        <w:autoSpaceDE w:val="0"/>
        <w:autoSpaceDN w:val="0"/>
        <w:spacing w:line="240" w:lineRule="auto"/>
        <w:ind w:leftChars="0" w:left="0" w:right="113"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sidRPr="00146034">
        <w:rPr>
          <w:rFonts w:ascii="Arial" w:eastAsia="Arial" w:hAnsi="Arial" w:cs="Arial"/>
          <w:position w:val="0"/>
          <w:sz w:val="24"/>
          <w:szCs w:val="24"/>
          <w:lang w:bidi="en-US"/>
        </w:rPr>
        <w:t>Confirmed incidences of cheating will result in an invalidation of student scores</w:t>
      </w:r>
      <w:r>
        <w:rPr>
          <w:rFonts w:ascii="Arial" w:eastAsia="Arial" w:hAnsi="Arial" w:cs="Arial"/>
          <w:position w:val="0"/>
          <w:sz w:val="24"/>
          <w:szCs w:val="24"/>
          <w:lang w:bidi="en-US"/>
        </w:rPr>
        <w:t>.</w:t>
      </w:r>
      <w:r w:rsidRPr="00146034">
        <w:rPr>
          <w:rFonts w:ascii="Arial" w:eastAsia="Arial" w:hAnsi="Arial" w:cs="Arial"/>
          <w:position w:val="0"/>
          <w:sz w:val="24"/>
          <w:szCs w:val="24"/>
          <w:lang w:bidi="en-US"/>
        </w:rPr>
        <w:t xml:space="preserve"> </w:t>
      </w:r>
      <w:r>
        <w:rPr>
          <w:rFonts w:ascii="Arial" w:eastAsia="Arial" w:hAnsi="Arial" w:cs="Arial"/>
          <w:position w:val="0"/>
          <w:sz w:val="24"/>
          <w:szCs w:val="24"/>
          <w:lang w:bidi="en-US"/>
        </w:rPr>
        <w:t>Irregularities</w:t>
      </w:r>
      <w:r w:rsidRPr="00146034">
        <w:rPr>
          <w:rFonts w:ascii="Arial" w:eastAsia="Arial" w:hAnsi="Arial" w:cs="Arial"/>
          <w:position w:val="0"/>
          <w:sz w:val="24"/>
          <w:szCs w:val="24"/>
          <w:lang w:bidi="en-US"/>
        </w:rPr>
        <w:t xml:space="preserve"> must be coded, documentation completed, and submitted to the GaDOE Office of Assessment and Accountability. The S</w:t>
      </w:r>
      <w:r>
        <w:rPr>
          <w:rFonts w:ascii="Arial" w:eastAsia="Arial" w:hAnsi="Arial" w:cs="Arial"/>
          <w:position w:val="0"/>
          <w:sz w:val="24"/>
          <w:szCs w:val="24"/>
          <w:lang w:bidi="en-US"/>
        </w:rPr>
        <w:t>ystem Test Coordinator</w:t>
      </w:r>
      <w:r w:rsidRPr="00146034">
        <w:rPr>
          <w:rFonts w:ascii="Arial" w:eastAsia="Arial" w:hAnsi="Arial" w:cs="Arial"/>
          <w:position w:val="0"/>
          <w:sz w:val="24"/>
          <w:szCs w:val="24"/>
          <w:lang w:bidi="en-US"/>
        </w:rPr>
        <w:t xml:space="preserve"> is not required to call for guidance on irregularities concerning common place interruptions (e.g., alarms, sickness, cell phones/texts ringing, power outage, etc.). Once the irregularity code is received from the GaDOE Assessment Specialist, it may be used on future common place irregularities without calling the Office of Assessment and Accountability, but the irregularities must be reported in the </w:t>
      </w:r>
      <w:proofErr w:type="spellStart"/>
      <w:r w:rsidRPr="00146034">
        <w:rPr>
          <w:rFonts w:ascii="Arial" w:eastAsia="Arial" w:hAnsi="Arial" w:cs="Arial"/>
          <w:position w:val="0"/>
          <w:sz w:val="24"/>
          <w:szCs w:val="24"/>
          <w:lang w:bidi="en-US"/>
        </w:rPr>
        <w:t>MyGaDOE</w:t>
      </w:r>
      <w:proofErr w:type="spellEnd"/>
      <w:r w:rsidRPr="00146034">
        <w:rPr>
          <w:rFonts w:ascii="Arial" w:eastAsia="Arial" w:hAnsi="Arial" w:cs="Arial"/>
          <w:position w:val="0"/>
          <w:sz w:val="24"/>
          <w:szCs w:val="24"/>
          <w:lang w:bidi="en-US"/>
        </w:rPr>
        <w:t xml:space="preserve"> Portal. All incidents of secure content posted on public websites and/or social media sites must be reported immediately to the GaDOE Assessment Specialist and reported in the </w:t>
      </w:r>
      <w:proofErr w:type="spellStart"/>
      <w:r w:rsidRPr="00146034">
        <w:rPr>
          <w:rFonts w:ascii="Arial" w:eastAsia="Arial" w:hAnsi="Arial" w:cs="Arial"/>
          <w:position w:val="0"/>
          <w:sz w:val="24"/>
          <w:szCs w:val="24"/>
          <w:lang w:bidi="en-US"/>
        </w:rPr>
        <w:lastRenderedPageBreak/>
        <w:t>MyGaDOE</w:t>
      </w:r>
      <w:proofErr w:type="spellEnd"/>
      <w:r w:rsidRPr="00146034">
        <w:rPr>
          <w:rFonts w:ascii="Arial" w:eastAsia="Arial" w:hAnsi="Arial" w:cs="Arial"/>
          <w:position w:val="0"/>
          <w:sz w:val="24"/>
          <w:szCs w:val="24"/>
          <w:lang w:bidi="en-US"/>
        </w:rPr>
        <w:t xml:space="preserve"> Portal. </w:t>
      </w:r>
    </w:p>
    <w:p w:rsidR="00400D52" w:rsidRPr="00444194"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16"/>
          <w:szCs w:val="16"/>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sidRPr="00146034">
        <w:rPr>
          <w:rFonts w:ascii="Arial" w:eastAsia="Arial" w:hAnsi="Arial" w:cs="Arial"/>
          <w:position w:val="0"/>
          <w:sz w:val="24"/>
          <w:szCs w:val="24"/>
          <w:lang w:bidi="en-US"/>
        </w:rPr>
        <w:t>Security breaches and testing irregularities can have long-reaching impact on students, schools, and systems, as well as upon any personnel who might be responsible for causing or contributing to any circumstance leading to a testing irregularity. It is the responsibility of all personnel in the local system to follow protocol as they become aware of testing irregularities.</w:t>
      </w:r>
      <w:r>
        <w:rPr>
          <w:rFonts w:ascii="Arial" w:eastAsia="Arial" w:hAnsi="Arial" w:cs="Arial"/>
          <w:position w:val="0"/>
          <w:sz w:val="24"/>
          <w:szCs w:val="24"/>
          <w:lang w:bidi="en-US"/>
        </w:rPr>
        <w:t xml:space="preserve"> </w:t>
      </w: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sidRPr="00146034">
        <w:rPr>
          <w:rFonts w:ascii="Arial" w:eastAsia="Arial" w:hAnsi="Arial" w:cs="Arial"/>
          <w:position w:val="0"/>
          <w:sz w:val="24"/>
          <w:szCs w:val="24"/>
          <w:lang w:bidi="en-US"/>
        </w:rPr>
        <w:t xml:space="preserve">The GaDOE Office of Assessment and Accountability of the GaDOE will review all reports of irregularities and may advise the local system whether a report of possible unethical conduct should be made to the </w:t>
      </w:r>
      <w:proofErr w:type="spellStart"/>
      <w:r w:rsidRPr="00146034">
        <w:rPr>
          <w:rFonts w:ascii="Arial" w:eastAsia="Arial" w:hAnsi="Arial" w:cs="Arial"/>
          <w:position w:val="0"/>
          <w:sz w:val="24"/>
          <w:szCs w:val="24"/>
          <w:lang w:bidi="en-US"/>
        </w:rPr>
        <w:t>GaPSC</w:t>
      </w:r>
      <w:proofErr w:type="spellEnd"/>
      <w:r w:rsidRPr="00146034">
        <w:rPr>
          <w:rFonts w:ascii="Arial" w:eastAsia="Arial" w:hAnsi="Arial" w:cs="Arial"/>
          <w:position w:val="0"/>
          <w:sz w:val="24"/>
          <w:szCs w:val="24"/>
          <w:lang w:bidi="en-US"/>
        </w:rPr>
        <w:t>.</w:t>
      </w: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16"/>
          <w:szCs w:val="16"/>
          <w:lang w:bidi="en-US"/>
        </w:rPr>
      </w:pPr>
    </w:p>
    <w:p w:rsidR="00400D52" w:rsidRPr="00D61CF0"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b/>
          <w:position w:val="0"/>
          <w:sz w:val="24"/>
          <w:szCs w:val="24"/>
          <w:u w:val="single"/>
          <w:lang w:bidi="en-US"/>
        </w:rPr>
      </w:pPr>
      <w:r w:rsidRPr="00D61CF0">
        <w:rPr>
          <w:rFonts w:ascii="Arial" w:eastAsia="Arial" w:hAnsi="Arial" w:cs="Arial"/>
          <w:b/>
          <w:position w:val="0"/>
          <w:sz w:val="24"/>
          <w:szCs w:val="24"/>
          <w:u w:val="single"/>
          <w:lang w:bidi="en-US"/>
        </w:rPr>
        <w:t>Consequences for Violation</w:t>
      </w:r>
    </w:p>
    <w:p w:rsidR="00400D52" w:rsidRDefault="00400D52" w:rsidP="00400D52">
      <w:pPr>
        <w:widowControl w:val="0"/>
        <w:suppressAutoHyphens w:val="0"/>
        <w:autoSpaceDE w:val="0"/>
        <w:autoSpaceDN w:val="0"/>
        <w:spacing w:line="240" w:lineRule="auto"/>
        <w:ind w:leftChars="0" w:left="180" w:right="113" w:firstLineChars="0" w:firstLine="0"/>
        <w:textDirection w:val="lrTb"/>
        <w:textAlignment w:val="auto"/>
        <w:outlineLvl w:val="9"/>
        <w:rPr>
          <w:rFonts w:ascii="Arial" w:eastAsia="Arial" w:hAnsi="Arial" w:cs="Arial"/>
          <w:position w:val="0"/>
          <w:sz w:val="24"/>
          <w:szCs w:val="24"/>
          <w:lang w:bidi="en-US"/>
        </w:rPr>
      </w:pPr>
      <w:r w:rsidRPr="00F42765">
        <w:rPr>
          <w:rFonts w:ascii="Arial" w:eastAsia="Arial" w:hAnsi="Arial" w:cs="Arial"/>
          <w:position w:val="0"/>
          <w:sz w:val="24"/>
          <w:szCs w:val="24"/>
          <w:lang w:bidi="en-US"/>
        </w:rPr>
        <w:t>S</w:t>
      </w:r>
      <w:r>
        <w:rPr>
          <w:rFonts w:ascii="Arial" w:eastAsia="Arial" w:hAnsi="Arial" w:cs="Arial"/>
          <w:position w:val="0"/>
          <w:sz w:val="24"/>
          <w:szCs w:val="24"/>
          <w:lang w:bidi="en-US"/>
        </w:rPr>
        <w:t>ystem Test Coordinator</w:t>
      </w:r>
      <w:r w:rsidRPr="00F42765">
        <w:rPr>
          <w:rFonts w:ascii="Arial" w:eastAsia="Arial" w:hAnsi="Arial" w:cs="Arial"/>
          <w:position w:val="0"/>
          <w:sz w:val="24"/>
          <w:szCs w:val="24"/>
          <w:lang w:bidi="en-US"/>
        </w:rPr>
        <w:t>s and S</w:t>
      </w:r>
      <w:r>
        <w:rPr>
          <w:rFonts w:ascii="Arial" w:eastAsia="Arial" w:hAnsi="Arial" w:cs="Arial"/>
          <w:position w:val="0"/>
          <w:sz w:val="24"/>
          <w:szCs w:val="24"/>
          <w:lang w:bidi="en-US"/>
        </w:rPr>
        <w:t>chool Test Coordinators</w:t>
      </w:r>
      <w:r w:rsidRPr="00F42765">
        <w:rPr>
          <w:rFonts w:ascii="Arial" w:eastAsia="Arial" w:hAnsi="Arial" w:cs="Arial"/>
          <w:position w:val="0"/>
          <w:sz w:val="24"/>
          <w:szCs w:val="24"/>
          <w:lang w:bidi="en-US"/>
        </w:rPr>
        <w:t xml:space="preserve"> document attendance at all training sessions and include agendas and supporting presentations and/or handouts with specific guidance and </w:t>
      </w:r>
      <w:r w:rsidR="00D52BDF">
        <w:rPr>
          <w:rFonts w:ascii="Arial" w:eastAsia="Arial" w:hAnsi="Arial" w:cs="Arial"/>
          <w:position w:val="0"/>
          <w:sz w:val="24"/>
          <w:szCs w:val="24"/>
          <w:lang w:bidi="en-US"/>
        </w:rPr>
        <w:t>policies</w:t>
      </w:r>
      <w:r w:rsidRPr="00F42765">
        <w:rPr>
          <w:rFonts w:ascii="Arial" w:eastAsia="Arial" w:hAnsi="Arial" w:cs="Arial"/>
          <w:position w:val="0"/>
          <w:sz w:val="24"/>
          <w:szCs w:val="24"/>
          <w:lang w:bidi="en-US"/>
        </w:rPr>
        <w:t xml:space="preserve"> related to test security and assessment administration protocols. Training </w:t>
      </w:r>
      <w:r>
        <w:rPr>
          <w:rFonts w:ascii="Arial" w:eastAsia="Arial" w:hAnsi="Arial" w:cs="Arial"/>
          <w:position w:val="0"/>
          <w:sz w:val="24"/>
          <w:szCs w:val="24"/>
          <w:lang w:bidi="en-US"/>
        </w:rPr>
        <w:t>includes</w:t>
      </w:r>
      <w:r w:rsidRPr="00F42765">
        <w:rPr>
          <w:rFonts w:ascii="Arial" w:eastAsia="Arial" w:hAnsi="Arial" w:cs="Arial"/>
          <w:position w:val="0"/>
          <w:sz w:val="24"/>
          <w:szCs w:val="24"/>
          <w:lang w:bidi="en-US"/>
        </w:rPr>
        <w:t xml:space="preserve"> a review of </w:t>
      </w:r>
      <w:r w:rsidR="00D52BDF">
        <w:rPr>
          <w:rFonts w:ascii="Arial" w:eastAsia="Arial" w:hAnsi="Arial" w:cs="Arial"/>
          <w:position w:val="0"/>
          <w:sz w:val="24"/>
          <w:szCs w:val="24"/>
          <w:lang w:bidi="en-US"/>
        </w:rPr>
        <w:t>the Student Assessment Handbook and assessment-specific manuals</w:t>
      </w:r>
      <w:r w:rsidRPr="00F42765">
        <w:rPr>
          <w:rFonts w:ascii="Arial" w:eastAsia="Arial" w:hAnsi="Arial" w:cs="Arial"/>
          <w:position w:val="0"/>
          <w:sz w:val="24"/>
          <w:szCs w:val="24"/>
          <w:lang w:bidi="en-US"/>
        </w:rPr>
        <w:t xml:space="preserve"> and define</w:t>
      </w:r>
      <w:r>
        <w:rPr>
          <w:rFonts w:ascii="Arial" w:eastAsia="Arial" w:hAnsi="Arial" w:cs="Arial"/>
          <w:position w:val="0"/>
          <w:sz w:val="24"/>
          <w:szCs w:val="24"/>
          <w:lang w:bidi="en-US"/>
        </w:rPr>
        <w:t>s</w:t>
      </w:r>
      <w:r w:rsidRPr="00F42765">
        <w:rPr>
          <w:rFonts w:ascii="Arial" w:eastAsia="Arial" w:hAnsi="Arial" w:cs="Arial"/>
          <w:position w:val="0"/>
          <w:sz w:val="24"/>
          <w:szCs w:val="24"/>
          <w:lang w:bidi="en-US"/>
        </w:rPr>
        <w:t xml:space="preserve"> and clarif</w:t>
      </w:r>
      <w:r>
        <w:rPr>
          <w:rFonts w:ascii="Arial" w:eastAsia="Arial" w:hAnsi="Arial" w:cs="Arial"/>
          <w:position w:val="0"/>
          <w:sz w:val="24"/>
          <w:szCs w:val="24"/>
          <w:lang w:bidi="en-US"/>
        </w:rPr>
        <w:t>ies</w:t>
      </w:r>
      <w:r w:rsidRPr="00F42765">
        <w:rPr>
          <w:rFonts w:ascii="Arial" w:eastAsia="Arial" w:hAnsi="Arial" w:cs="Arial"/>
          <w:position w:val="0"/>
          <w:sz w:val="24"/>
          <w:szCs w:val="24"/>
          <w:lang w:bidi="en-US"/>
        </w:rPr>
        <w:t xml:space="preserve"> test security breaches and potential opportunities for irregularities and invalidations. </w:t>
      </w:r>
      <w:r w:rsidRPr="00D61CF0">
        <w:rPr>
          <w:rFonts w:ascii="Arial" w:eastAsia="Arial" w:hAnsi="Arial" w:cs="Arial"/>
          <w:position w:val="0"/>
          <w:sz w:val="24"/>
          <w:szCs w:val="24"/>
          <w:lang w:bidi="en-US"/>
        </w:rPr>
        <w:t>Included in this training are the consequences of failure to adhere to assessment security and protocol including, but not limited to, the inability of the examiner to continue testing, a</w:t>
      </w:r>
      <w:r>
        <w:rPr>
          <w:rFonts w:ascii="Arial" w:eastAsia="Arial" w:hAnsi="Arial" w:cs="Arial"/>
          <w:position w:val="0"/>
          <w:sz w:val="24"/>
          <w:szCs w:val="24"/>
          <w:lang w:bidi="en-US"/>
        </w:rPr>
        <w:t xml:space="preserve">dherence to a </w:t>
      </w:r>
      <w:r w:rsidRPr="00D61CF0">
        <w:rPr>
          <w:rFonts w:ascii="Arial" w:eastAsia="Arial" w:hAnsi="Arial" w:cs="Arial"/>
          <w:position w:val="0"/>
          <w:sz w:val="24"/>
          <w:szCs w:val="24"/>
          <w:lang w:bidi="en-US"/>
        </w:rPr>
        <w:t xml:space="preserve">corrective action plan, referral to human </w:t>
      </w:r>
      <w:r w:rsidR="00D52BDF" w:rsidRPr="00D61CF0">
        <w:rPr>
          <w:rFonts w:ascii="Arial" w:eastAsia="Arial" w:hAnsi="Arial" w:cs="Arial"/>
          <w:position w:val="0"/>
          <w:sz w:val="24"/>
          <w:szCs w:val="24"/>
          <w:lang w:bidi="en-US"/>
        </w:rPr>
        <w:t xml:space="preserve">resources, </w:t>
      </w:r>
      <w:r w:rsidR="00D52BDF">
        <w:rPr>
          <w:rFonts w:ascii="Arial" w:eastAsia="Arial" w:hAnsi="Arial" w:cs="Arial"/>
          <w:position w:val="0"/>
          <w:sz w:val="24"/>
          <w:szCs w:val="24"/>
          <w:lang w:bidi="en-US"/>
        </w:rPr>
        <w:t>and</w:t>
      </w:r>
      <w:r w:rsidRPr="00D61CF0">
        <w:rPr>
          <w:rFonts w:ascii="Arial" w:eastAsia="Arial" w:hAnsi="Arial" w:cs="Arial"/>
          <w:position w:val="0"/>
          <w:sz w:val="24"/>
          <w:szCs w:val="24"/>
          <w:lang w:bidi="en-US"/>
        </w:rPr>
        <w:t xml:space="preserve">/or a </w:t>
      </w:r>
      <w:proofErr w:type="spellStart"/>
      <w:r w:rsidRPr="00D61CF0">
        <w:rPr>
          <w:rFonts w:ascii="Arial" w:eastAsia="Arial" w:hAnsi="Arial" w:cs="Arial"/>
          <w:position w:val="0"/>
          <w:sz w:val="24"/>
          <w:szCs w:val="24"/>
          <w:lang w:bidi="en-US"/>
        </w:rPr>
        <w:t>GaPSC</w:t>
      </w:r>
      <w:proofErr w:type="spellEnd"/>
      <w:r w:rsidRPr="00D61CF0">
        <w:rPr>
          <w:rFonts w:ascii="Arial" w:eastAsia="Arial" w:hAnsi="Arial" w:cs="Arial"/>
          <w:position w:val="0"/>
          <w:sz w:val="24"/>
          <w:szCs w:val="24"/>
          <w:lang w:bidi="en-US"/>
        </w:rPr>
        <w:t xml:space="preserve"> referral.</w:t>
      </w:r>
      <w:r>
        <w:rPr>
          <w:rFonts w:ascii="Arial" w:eastAsia="Arial" w:hAnsi="Arial" w:cs="Arial"/>
          <w:position w:val="0"/>
          <w:sz w:val="24"/>
          <w:szCs w:val="24"/>
          <w:lang w:bidi="en-US"/>
        </w:rPr>
        <w:t xml:space="preserve"> </w:t>
      </w:r>
    </w:p>
    <w:p w:rsidR="00400D52" w:rsidRPr="00444194" w:rsidRDefault="00400D52" w:rsidP="00400D52">
      <w:pPr>
        <w:pStyle w:val="BodyText"/>
        <w:spacing w:before="1"/>
        <w:ind w:leftChars="0" w:left="0" w:right="134" w:firstLineChars="0" w:firstLine="0"/>
        <w:rPr>
          <w:rFonts w:ascii="Arial" w:hAnsi="Arial" w:cs="Arial"/>
          <w:b/>
          <w:sz w:val="16"/>
          <w:szCs w:val="16"/>
        </w:rPr>
      </w:pPr>
    </w:p>
    <w:p w:rsidR="00400D52" w:rsidRPr="009F093A" w:rsidRDefault="00400D52" w:rsidP="00400D52">
      <w:pPr>
        <w:widowControl w:val="0"/>
        <w:suppressAutoHyphens w:val="0"/>
        <w:autoSpaceDE w:val="0"/>
        <w:autoSpaceDN w:val="0"/>
        <w:spacing w:line="240" w:lineRule="auto"/>
        <w:ind w:leftChars="0" w:left="180" w:firstLineChars="0" w:firstLine="0"/>
        <w:textDirection w:val="lrTb"/>
        <w:textAlignment w:val="auto"/>
        <w:outlineLvl w:val="1"/>
        <w:rPr>
          <w:rFonts w:ascii="Arial" w:eastAsia="Arial" w:hAnsi="Arial" w:cs="Arial"/>
          <w:b/>
          <w:bCs/>
          <w:position w:val="0"/>
          <w:sz w:val="24"/>
          <w:szCs w:val="24"/>
          <w:u w:val="single"/>
          <w:lang w:bidi="en-US"/>
        </w:rPr>
      </w:pPr>
      <w:r w:rsidRPr="009F093A">
        <w:rPr>
          <w:rFonts w:ascii="Arial" w:eastAsia="Arial" w:hAnsi="Arial" w:cs="Arial"/>
          <w:b/>
          <w:bCs/>
          <w:position w:val="0"/>
          <w:sz w:val="24"/>
          <w:szCs w:val="24"/>
          <w:u w:val="single"/>
          <w:lang w:bidi="en-US"/>
        </w:rPr>
        <w:t>Test Coordination and Administration</w:t>
      </w:r>
      <w:r>
        <w:rPr>
          <w:rFonts w:ascii="Arial" w:eastAsia="Arial" w:hAnsi="Arial" w:cs="Arial"/>
          <w:b/>
          <w:bCs/>
          <w:position w:val="0"/>
          <w:sz w:val="24"/>
          <w:szCs w:val="24"/>
          <w:u w:val="single"/>
          <w:lang w:bidi="en-US"/>
        </w:rPr>
        <w:t xml:space="preserve"> </w:t>
      </w:r>
      <w:r w:rsidRPr="00905C6F">
        <w:rPr>
          <w:rFonts w:ascii="Arial" w:eastAsia="Arial" w:hAnsi="Arial" w:cs="Arial"/>
          <w:b/>
          <w:bCs/>
          <w:color w:val="FF0000"/>
          <w:position w:val="0"/>
          <w:sz w:val="24"/>
          <w:szCs w:val="24"/>
          <w:u w:val="single"/>
          <w:lang w:bidi="en-US"/>
        </w:rPr>
        <w:t>(Revised 10/4/202</w:t>
      </w:r>
      <w:r w:rsidR="00D62B7D">
        <w:rPr>
          <w:rFonts w:ascii="Arial" w:eastAsia="Arial" w:hAnsi="Arial" w:cs="Arial"/>
          <w:b/>
          <w:bCs/>
          <w:color w:val="FF0000"/>
          <w:position w:val="0"/>
          <w:sz w:val="24"/>
          <w:szCs w:val="24"/>
          <w:u w:val="single"/>
          <w:lang w:bidi="en-US"/>
        </w:rPr>
        <w:t>3</w:t>
      </w:r>
      <w:r w:rsidRPr="00905C6F">
        <w:rPr>
          <w:rFonts w:ascii="Arial" w:eastAsia="Arial" w:hAnsi="Arial" w:cs="Arial"/>
          <w:b/>
          <w:bCs/>
          <w:color w:val="FF0000"/>
          <w:position w:val="0"/>
          <w:sz w:val="24"/>
          <w:szCs w:val="24"/>
          <w:u w:val="single"/>
          <w:lang w:bidi="en-US"/>
        </w:rPr>
        <w:t>)</w:t>
      </w:r>
    </w:p>
    <w:p w:rsidR="00400D52" w:rsidRDefault="00400D52" w:rsidP="00400D52">
      <w:pPr>
        <w:widowControl w:val="0"/>
        <w:suppressAutoHyphens w:val="0"/>
        <w:autoSpaceDE w:val="0"/>
        <w:autoSpaceDN w:val="0"/>
        <w:spacing w:before="1" w:line="240" w:lineRule="auto"/>
        <w:ind w:leftChars="0" w:left="180" w:right="200"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Appling County School District implements a train-the-trainer model to disseminate information in regard to student assessment coordination and administration. The System Test Coordinator participates in training sessions conducted by the Assessment Division of GaDOE. The System Test Coordinator utilizes information from the GaDOE training sessions in conjunction with the Student Assessment Handbooks, </w:t>
      </w:r>
      <w:r w:rsidR="00D62B7D">
        <w:rPr>
          <w:rFonts w:ascii="Arial" w:eastAsia="Arial" w:hAnsi="Arial" w:cs="Arial"/>
          <w:position w:val="0"/>
          <w:sz w:val="24"/>
          <w:szCs w:val="24"/>
          <w:lang w:bidi="en-US"/>
        </w:rPr>
        <w:t xml:space="preserve">Georgia Learns Assessment modules, </w:t>
      </w:r>
      <w:r w:rsidRPr="009F093A">
        <w:rPr>
          <w:rFonts w:ascii="Arial" w:eastAsia="Arial" w:hAnsi="Arial" w:cs="Arial"/>
          <w:position w:val="0"/>
          <w:sz w:val="24"/>
          <w:szCs w:val="24"/>
          <w:lang w:bidi="en-US"/>
        </w:rPr>
        <w:t xml:space="preserve">assessment specific resource pages found on the GaDOE Assessment webpage, and assessment specific manuals to train School Test Coordinators. Documentation of these trainings are kept on file at the central office for five years. </w:t>
      </w:r>
    </w:p>
    <w:p w:rsidR="00400D52" w:rsidRPr="009F093A" w:rsidRDefault="00400D52" w:rsidP="00400D52">
      <w:pPr>
        <w:widowControl w:val="0"/>
        <w:suppressAutoHyphens w:val="0"/>
        <w:autoSpaceDE w:val="0"/>
        <w:autoSpaceDN w:val="0"/>
        <w:spacing w:before="1" w:line="240" w:lineRule="auto"/>
        <w:ind w:leftChars="0" w:left="180" w:right="200" w:firstLineChars="0" w:firstLine="0"/>
        <w:textDirection w:val="lrTb"/>
        <w:textAlignment w:val="auto"/>
        <w:outlineLvl w:val="9"/>
        <w:rPr>
          <w:rFonts w:ascii="Arial" w:eastAsia="Arial" w:hAnsi="Arial" w:cs="Arial"/>
          <w:position w:val="0"/>
          <w:sz w:val="16"/>
          <w:szCs w:val="16"/>
          <w:lang w:bidi="en-US"/>
        </w:rPr>
      </w:pPr>
    </w:p>
    <w:p w:rsidR="00400D52" w:rsidRDefault="00400D52" w:rsidP="00400D52">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School Test Coordinators, in turn, train school Principals, test examiners, test proctors, and others with a role in the assessment process utilizing material from the system training. The content of these training activities includes, but is not limited to, the secure storage and handling of test materials, information on providing testing accommodations, instructions to complete necessary coding of student records, specific procedures related to the administration of each assessment as outlined in test administration manuals, and information regarding the training of examiners and proctors. In addition, guidelines to minimize the occurrence of and the reporting of testing irregularities are reviewed and discussed to avoid future irregularities. Documentation of these trainings </w:t>
      </w:r>
      <w:r>
        <w:rPr>
          <w:rFonts w:ascii="Arial" w:eastAsia="Arial" w:hAnsi="Arial" w:cs="Arial"/>
          <w:position w:val="0"/>
          <w:sz w:val="24"/>
          <w:szCs w:val="24"/>
          <w:lang w:bidi="en-US"/>
        </w:rPr>
        <w:t xml:space="preserve">is </w:t>
      </w:r>
      <w:r w:rsidRPr="009F093A">
        <w:rPr>
          <w:rFonts w:ascii="Arial" w:eastAsia="Arial" w:hAnsi="Arial" w:cs="Arial"/>
          <w:position w:val="0"/>
          <w:sz w:val="24"/>
          <w:szCs w:val="24"/>
          <w:lang w:bidi="en-US"/>
        </w:rPr>
        <w:t xml:space="preserve">kept on file at the school for five years. Additionally, upon completion of training, School Test Coordinators, examiners, </w:t>
      </w:r>
      <w:r>
        <w:rPr>
          <w:rFonts w:ascii="Arial" w:eastAsia="Arial" w:hAnsi="Arial" w:cs="Arial"/>
          <w:position w:val="0"/>
          <w:sz w:val="24"/>
          <w:szCs w:val="24"/>
          <w:lang w:bidi="en-US"/>
        </w:rPr>
        <w:t xml:space="preserve">and </w:t>
      </w:r>
      <w:r w:rsidRPr="009F093A">
        <w:rPr>
          <w:rFonts w:ascii="Arial" w:eastAsia="Arial" w:hAnsi="Arial" w:cs="Arial"/>
          <w:position w:val="0"/>
          <w:sz w:val="24"/>
          <w:szCs w:val="24"/>
          <w:lang w:bidi="en-US"/>
        </w:rPr>
        <w:t xml:space="preserve">proctors/monitors are required to sign the </w:t>
      </w:r>
      <w:r w:rsidR="00D62B7D">
        <w:rPr>
          <w:rFonts w:ascii="Arial" w:eastAsia="Arial" w:hAnsi="Arial" w:cs="Arial"/>
          <w:position w:val="0"/>
          <w:sz w:val="24"/>
          <w:szCs w:val="24"/>
          <w:lang w:bidi="en-US"/>
        </w:rPr>
        <w:t xml:space="preserve">annual </w:t>
      </w:r>
      <w:r w:rsidRPr="009F093A">
        <w:rPr>
          <w:rFonts w:ascii="Arial" w:eastAsia="Arial" w:hAnsi="Arial" w:cs="Arial"/>
          <w:position w:val="0"/>
          <w:sz w:val="24"/>
          <w:szCs w:val="24"/>
          <w:lang w:bidi="en-US"/>
        </w:rPr>
        <w:t xml:space="preserve">security signature form, which will </w:t>
      </w:r>
      <w:r w:rsidRPr="009F093A">
        <w:rPr>
          <w:rFonts w:ascii="Arial" w:eastAsia="Arial" w:hAnsi="Arial" w:cs="Arial"/>
          <w:position w:val="0"/>
          <w:sz w:val="24"/>
          <w:szCs w:val="24"/>
          <w:lang w:bidi="en-US"/>
        </w:rPr>
        <w:lastRenderedPageBreak/>
        <w:t xml:space="preserve">be maintained in </w:t>
      </w:r>
      <w:r w:rsidR="00D62B7D">
        <w:rPr>
          <w:rFonts w:ascii="Arial" w:eastAsia="Arial" w:hAnsi="Arial" w:cs="Arial"/>
          <w:position w:val="0"/>
          <w:sz w:val="24"/>
          <w:szCs w:val="24"/>
          <w:lang w:bidi="en-US"/>
        </w:rPr>
        <w:t>the Vector platform.</w:t>
      </w:r>
      <w:r w:rsidRPr="009F093A">
        <w:rPr>
          <w:rFonts w:ascii="Arial" w:eastAsia="Arial" w:hAnsi="Arial" w:cs="Arial"/>
          <w:position w:val="0"/>
          <w:sz w:val="24"/>
          <w:szCs w:val="24"/>
          <w:lang w:bidi="en-US"/>
        </w:rPr>
        <w:t xml:space="preserve"> </w:t>
      </w:r>
      <w:r>
        <w:rPr>
          <w:rFonts w:ascii="Arial" w:eastAsia="Arial" w:hAnsi="Arial" w:cs="Arial"/>
          <w:position w:val="0"/>
          <w:sz w:val="24"/>
          <w:szCs w:val="24"/>
          <w:lang w:bidi="en-US"/>
        </w:rPr>
        <w:t xml:space="preserve"> </w:t>
      </w:r>
    </w:p>
    <w:p w:rsidR="00400D52" w:rsidRPr="00E31345" w:rsidRDefault="00400D52" w:rsidP="00400D52">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position w:val="0"/>
          <w:sz w:val="12"/>
          <w:szCs w:val="12"/>
          <w:lang w:bidi="en-US"/>
        </w:rPr>
      </w:pPr>
    </w:p>
    <w:p w:rsidR="00400D52" w:rsidRDefault="00400D52" w:rsidP="00400D52">
      <w:pPr>
        <w:widowControl w:val="0"/>
        <w:suppressAutoHyphens w:val="0"/>
        <w:autoSpaceDE w:val="0"/>
        <w:autoSpaceDN w:val="0"/>
        <w:spacing w:before="69" w:line="240" w:lineRule="auto"/>
        <w:ind w:leftChars="0" w:left="180" w:right="199" w:firstLineChars="0" w:firstLine="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System Test Coordinators, School Test Coordinators, Program Directors, and test examiners participate in required GaDOE Assessment trainings that specify their attendance. Documentation of attendance is </w:t>
      </w:r>
      <w:r w:rsidR="00D62B7D">
        <w:rPr>
          <w:rFonts w:ascii="Arial" w:eastAsia="Arial" w:hAnsi="Arial" w:cs="Arial"/>
          <w:position w:val="0"/>
          <w:sz w:val="24"/>
          <w:szCs w:val="24"/>
          <w:lang w:bidi="en-US"/>
        </w:rPr>
        <w:t xml:space="preserve">kept on file at the training site.  </w:t>
      </w:r>
    </w:p>
    <w:p w:rsidR="00400D52" w:rsidRPr="00E31345" w:rsidRDefault="00400D52" w:rsidP="00400D52">
      <w:pPr>
        <w:widowControl w:val="0"/>
        <w:suppressAutoHyphens w:val="0"/>
        <w:autoSpaceDE w:val="0"/>
        <w:autoSpaceDN w:val="0"/>
        <w:spacing w:line="240" w:lineRule="auto"/>
        <w:ind w:leftChars="0" w:left="0" w:right="145" w:firstLineChars="0" w:firstLine="0"/>
        <w:textDirection w:val="lrTb"/>
        <w:textAlignment w:val="auto"/>
        <w:outlineLvl w:val="9"/>
        <w:rPr>
          <w:rFonts w:ascii="Arial" w:eastAsia="Arial" w:hAnsi="Arial" w:cs="Arial"/>
          <w:b/>
          <w:position w:val="0"/>
          <w:sz w:val="16"/>
          <w:szCs w:val="16"/>
          <w:u w:val="single"/>
          <w:lang w:bidi="en-US"/>
        </w:rPr>
      </w:pPr>
    </w:p>
    <w:p w:rsidR="00400D52"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Pr>
          <w:rFonts w:ascii="Arial" w:eastAsia="Arial" w:hAnsi="Arial" w:cs="Arial"/>
          <w:b/>
          <w:position w:val="0"/>
          <w:sz w:val="24"/>
          <w:szCs w:val="24"/>
          <w:u w:val="single"/>
          <w:lang w:bidi="en-US"/>
        </w:rPr>
        <w:t xml:space="preserve">ACCESS Participation Rates </w:t>
      </w:r>
      <w:r w:rsidRPr="00E31345">
        <w:rPr>
          <w:rFonts w:ascii="Arial" w:eastAsia="Arial" w:hAnsi="Arial" w:cs="Arial"/>
          <w:b/>
          <w:color w:val="FF0000"/>
          <w:position w:val="0"/>
          <w:sz w:val="24"/>
          <w:szCs w:val="24"/>
          <w:u w:val="single"/>
          <w:lang w:bidi="en-US"/>
        </w:rPr>
        <w:t>(Revised 10/4/202</w:t>
      </w:r>
      <w:r w:rsidR="00D62B7D">
        <w:rPr>
          <w:rFonts w:ascii="Arial" w:eastAsia="Arial" w:hAnsi="Arial" w:cs="Arial"/>
          <w:b/>
          <w:color w:val="FF0000"/>
          <w:position w:val="0"/>
          <w:sz w:val="24"/>
          <w:szCs w:val="24"/>
          <w:u w:val="single"/>
          <w:lang w:bidi="en-US"/>
        </w:rPr>
        <w:t>3</w:t>
      </w:r>
      <w:r w:rsidRPr="00E31345">
        <w:rPr>
          <w:rFonts w:ascii="Arial" w:eastAsia="Arial" w:hAnsi="Arial" w:cs="Arial"/>
          <w:b/>
          <w:color w:val="FF0000"/>
          <w:position w:val="0"/>
          <w:sz w:val="24"/>
          <w:szCs w:val="24"/>
          <w:u w:val="single"/>
          <w:lang w:bidi="en-US"/>
        </w:rPr>
        <w:t>)</w:t>
      </w:r>
    </w:p>
    <w:p w:rsidR="00400D52" w:rsidRPr="00444194"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16"/>
          <w:szCs w:val="16"/>
          <w:u w:val="single"/>
          <w:lang w:bidi="en-US"/>
        </w:rPr>
      </w:pPr>
    </w:p>
    <w:p w:rsidR="00400D52" w:rsidRDefault="00400D52" w:rsidP="00E835A5">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When participation rates are released, the School Test Coordinator checks to ensure the participation is at or above 95%. </w:t>
      </w:r>
      <w:r w:rsidR="00E835A5">
        <w:rPr>
          <w:rFonts w:ascii="Arial" w:eastAsia="Arial" w:hAnsi="Arial" w:cs="Arial"/>
          <w:position w:val="0"/>
          <w:sz w:val="24"/>
          <w:szCs w:val="24"/>
          <w:lang w:bidi="en-US"/>
        </w:rPr>
        <w:t>ELP Assessment Participation Rates for 2020 was 98.91, 2021 was 99.63 and 2022 was 96.15</w:t>
      </w:r>
      <w:r w:rsidR="00D62B7D">
        <w:rPr>
          <w:rFonts w:ascii="Arial" w:eastAsia="Arial" w:hAnsi="Arial" w:cs="Arial"/>
          <w:position w:val="0"/>
          <w:sz w:val="24"/>
          <w:szCs w:val="24"/>
          <w:lang w:bidi="en-US"/>
        </w:rPr>
        <w:t xml:space="preserve"> and </w:t>
      </w:r>
      <w:r w:rsidR="00D62B7D" w:rsidRPr="00D62B7D">
        <w:rPr>
          <w:rFonts w:ascii="Arial" w:eastAsia="Arial" w:hAnsi="Arial" w:cs="Arial"/>
          <w:position w:val="0"/>
          <w:sz w:val="24"/>
          <w:szCs w:val="24"/>
          <w:highlight w:val="yellow"/>
          <w:lang w:bidi="en-US"/>
        </w:rPr>
        <w:t xml:space="preserve">2023 </w:t>
      </w:r>
      <w:proofErr w:type="gramStart"/>
      <w:r w:rsidR="00D62B7D" w:rsidRPr="00D62B7D">
        <w:rPr>
          <w:rFonts w:ascii="Arial" w:eastAsia="Arial" w:hAnsi="Arial" w:cs="Arial"/>
          <w:position w:val="0"/>
          <w:sz w:val="24"/>
          <w:szCs w:val="24"/>
          <w:highlight w:val="yellow"/>
          <w:lang w:bidi="en-US"/>
        </w:rPr>
        <w:t>was ?</w:t>
      </w:r>
      <w:proofErr w:type="gramEnd"/>
      <w:r w:rsidR="00D62B7D" w:rsidRPr="00D62B7D">
        <w:rPr>
          <w:rFonts w:ascii="Arial" w:eastAsia="Arial" w:hAnsi="Arial" w:cs="Arial"/>
          <w:position w:val="0"/>
          <w:sz w:val="24"/>
          <w:szCs w:val="24"/>
          <w:highlight w:val="yellow"/>
          <w:lang w:bidi="en-US"/>
        </w:rPr>
        <w:t>??</w:t>
      </w:r>
      <w:r w:rsidR="00E835A5" w:rsidRPr="00D62B7D">
        <w:rPr>
          <w:rFonts w:ascii="Arial" w:eastAsia="Arial" w:hAnsi="Arial" w:cs="Arial"/>
          <w:position w:val="0"/>
          <w:sz w:val="24"/>
          <w:szCs w:val="24"/>
          <w:highlight w:val="yellow"/>
          <w:lang w:bidi="en-US"/>
        </w:rPr>
        <w:t>.</w:t>
      </w:r>
      <w:r w:rsidR="00E835A5">
        <w:rPr>
          <w:rFonts w:ascii="Arial" w:eastAsia="Arial" w:hAnsi="Arial" w:cs="Arial"/>
          <w:position w:val="0"/>
          <w:sz w:val="24"/>
          <w:szCs w:val="24"/>
          <w:lang w:bidi="en-US"/>
        </w:rPr>
        <w:t xml:space="preserve">  When the participation rate falls below 95%, the System Test Coordinator will collect justification reasons for failure to meet the 95% expected rate of participation. A corrective action plan will be written to address the root cause.  </w:t>
      </w:r>
    </w:p>
    <w:p w:rsidR="00400D52"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 </w:t>
      </w:r>
    </w:p>
    <w:p w:rsidR="00400D52" w:rsidRPr="009468DF" w:rsidRDefault="00400D52" w:rsidP="00400D52">
      <w:pPr>
        <w:widowControl w:val="0"/>
        <w:suppressAutoHyphens w:val="0"/>
        <w:autoSpaceDE w:val="0"/>
        <w:autoSpaceDN w:val="0"/>
        <w:spacing w:line="240" w:lineRule="auto"/>
        <w:ind w:leftChars="0" w:left="720" w:right="145" w:firstLineChars="0" w:firstLine="0"/>
        <w:textDirection w:val="lrTb"/>
        <w:textAlignment w:val="auto"/>
        <w:outlineLvl w:val="9"/>
        <w:rPr>
          <w:rFonts w:ascii="Arial" w:eastAsia="Arial" w:hAnsi="Arial" w:cs="Arial"/>
          <w:b/>
          <w:position w:val="0"/>
          <w:sz w:val="24"/>
          <w:szCs w:val="24"/>
          <w:u w:val="single"/>
          <w:lang w:bidi="en-US"/>
        </w:rPr>
      </w:pPr>
      <w:r w:rsidRPr="009468DF">
        <w:rPr>
          <w:rFonts w:ascii="Arial" w:eastAsia="Arial" w:hAnsi="Arial" w:cs="Arial"/>
          <w:b/>
          <w:position w:val="0"/>
          <w:sz w:val="24"/>
          <w:szCs w:val="24"/>
          <w:u w:val="single"/>
          <w:lang w:bidi="en-US"/>
        </w:rPr>
        <w:t>Timeline</w:t>
      </w:r>
    </w:p>
    <w:p w:rsidR="00400D52"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October: Anticipated </w:t>
      </w:r>
      <w:r w:rsidRPr="009468DF">
        <w:rPr>
          <w:rFonts w:ascii="Arial" w:eastAsia="Arial" w:hAnsi="Arial" w:cs="Arial"/>
          <w:position w:val="0"/>
          <w:sz w:val="24"/>
          <w:szCs w:val="24"/>
          <w:lang w:bidi="en-US"/>
        </w:rPr>
        <w:t>Released Participation Rate</w:t>
      </w:r>
    </w:p>
    <w:p w:rsidR="00400D52"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October: School Test Coordinator checks for 95% threshold.</w:t>
      </w:r>
    </w:p>
    <w:p w:rsidR="00400D52"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November: School Test Coordinator collects justification reasons for failure to meet the 95% participation rate.</w:t>
      </w:r>
    </w:p>
    <w:p w:rsidR="00400D52"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November/December: Corrective Action Plan written at the school level to address root cause resulting in failure to meet 95% participation rate.</w:t>
      </w:r>
    </w:p>
    <w:p w:rsidR="00400D52"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December: Implementation of Corrective Action Plan</w:t>
      </w:r>
    </w:p>
    <w:p w:rsidR="00400D52"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January – May: Monitoring of Corrective Action Plan</w:t>
      </w:r>
    </w:p>
    <w:p w:rsidR="00400D52" w:rsidRPr="009468DF" w:rsidRDefault="00400D52" w:rsidP="002E774D">
      <w:pPr>
        <w:pStyle w:val="ListParagraph"/>
        <w:widowControl w:val="0"/>
        <w:numPr>
          <w:ilvl w:val="0"/>
          <w:numId w:val="108"/>
        </w:numPr>
        <w:suppressAutoHyphens w:val="0"/>
        <w:autoSpaceDE w:val="0"/>
        <w:autoSpaceDN w:val="0"/>
        <w:spacing w:line="240" w:lineRule="auto"/>
        <w:ind w:leftChars="0" w:left="1260" w:right="145" w:firstLineChars="0"/>
        <w:textDirection w:val="lrTb"/>
        <w:textAlignment w:val="auto"/>
        <w:outlineLvl w:val="9"/>
        <w:rPr>
          <w:rFonts w:ascii="Arial" w:eastAsia="Arial" w:hAnsi="Arial" w:cs="Arial"/>
          <w:position w:val="0"/>
          <w:sz w:val="24"/>
          <w:szCs w:val="24"/>
          <w:lang w:bidi="en-US"/>
        </w:rPr>
      </w:pPr>
      <w:r>
        <w:rPr>
          <w:rFonts w:ascii="Arial" w:eastAsia="Arial" w:hAnsi="Arial" w:cs="Arial"/>
          <w:position w:val="0"/>
          <w:sz w:val="24"/>
          <w:szCs w:val="24"/>
          <w:lang w:bidi="en-US"/>
        </w:rPr>
        <w:t xml:space="preserve">October: Anticipated Released Participation Rate – Check to see if action steps implemented resulted in meeting of the 95% participation rate. </w:t>
      </w:r>
    </w:p>
    <w:p w:rsidR="00400D52" w:rsidRDefault="00400D52" w:rsidP="00400D52">
      <w:pPr>
        <w:widowControl w:val="0"/>
        <w:suppressAutoHyphens w:val="0"/>
        <w:autoSpaceDE w:val="0"/>
        <w:autoSpaceDN w:val="0"/>
        <w:spacing w:line="240" w:lineRule="auto"/>
        <w:ind w:leftChars="0" w:left="0" w:right="145" w:firstLineChars="0" w:firstLine="0"/>
        <w:textDirection w:val="lrTb"/>
        <w:textAlignment w:val="auto"/>
        <w:outlineLvl w:val="9"/>
        <w:rPr>
          <w:rFonts w:ascii="Arial" w:eastAsia="Arial" w:hAnsi="Arial" w:cs="Arial"/>
          <w:b/>
          <w:position w:val="0"/>
          <w:sz w:val="24"/>
          <w:szCs w:val="24"/>
          <w:u w:val="single"/>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Record Retention</w:t>
      </w:r>
    </w:p>
    <w:p w:rsidR="00400D52"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All Appling County Schools are required to adhere to the record retention policy. Each school will </w:t>
      </w:r>
      <w:r>
        <w:rPr>
          <w:rFonts w:ascii="Arial" w:eastAsia="Arial" w:hAnsi="Arial" w:cs="Arial"/>
          <w:position w:val="0"/>
          <w:sz w:val="24"/>
          <w:szCs w:val="24"/>
          <w:lang w:bidi="en-US"/>
        </w:rPr>
        <w:t xml:space="preserve">retain all </w:t>
      </w:r>
      <w:r w:rsidRPr="009F093A">
        <w:rPr>
          <w:rFonts w:ascii="Arial" w:eastAsia="Arial" w:hAnsi="Arial" w:cs="Arial"/>
          <w:position w:val="0"/>
          <w:sz w:val="24"/>
          <w:szCs w:val="24"/>
          <w:lang w:bidi="en-US"/>
        </w:rPr>
        <w:t xml:space="preserve">assessment </w:t>
      </w:r>
      <w:r>
        <w:rPr>
          <w:rFonts w:ascii="Arial" w:eastAsia="Arial" w:hAnsi="Arial" w:cs="Arial"/>
          <w:position w:val="0"/>
          <w:sz w:val="24"/>
          <w:szCs w:val="24"/>
          <w:lang w:bidi="en-US"/>
        </w:rPr>
        <w:t xml:space="preserve">files </w:t>
      </w:r>
      <w:r w:rsidRPr="009F093A">
        <w:rPr>
          <w:rFonts w:ascii="Arial" w:eastAsia="Arial" w:hAnsi="Arial" w:cs="Arial"/>
          <w:position w:val="0"/>
          <w:sz w:val="24"/>
          <w:szCs w:val="24"/>
          <w:lang w:bidi="en-US"/>
        </w:rPr>
        <w:t>for five years for the following items: training agenda</w:t>
      </w:r>
      <w:r>
        <w:rPr>
          <w:rFonts w:ascii="Arial" w:eastAsia="Arial" w:hAnsi="Arial" w:cs="Arial"/>
          <w:position w:val="0"/>
          <w:sz w:val="24"/>
          <w:szCs w:val="24"/>
          <w:lang w:bidi="en-US"/>
        </w:rPr>
        <w:t>/minutes/sign in sheet</w:t>
      </w:r>
      <w:r w:rsidRPr="009F093A">
        <w:rPr>
          <w:rFonts w:ascii="Arial" w:eastAsia="Arial" w:hAnsi="Arial" w:cs="Arial"/>
          <w:position w:val="0"/>
          <w:sz w:val="24"/>
          <w:szCs w:val="24"/>
          <w:lang w:bidi="en-US"/>
        </w:rPr>
        <w:t>, training materials, examiner certifications, school test coordinator certification, and a copy of principal</w:t>
      </w:r>
      <w:r>
        <w:rPr>
          <w:rFonts w:ascii="Arial" w:eastAsia="Arial" w:hAnsi="Arial" w:cs="Arial"/>
          <w:position w:val="0"/>
          <w:sz w:val="24"/>
          <w:szCs w:val="24"/>
          <w:lang w:bidi="en-US"/>
        </w:rPr>
        <w:t xml:space="preserve"> </w:t>
      </w:r>
      <w:r w:rsidRPr="009F093A">
        <w:rPr>
          <w:rFonts w:ascii="Arial" w:eastAsia="Arial" w:hAnsi="Arial" w:cs="Arial"/>
          <w:position w:val="0"/>
          <w:sz w:val="24"/>
          <w:szCs w:val="24"/>
          <w:lang w:bidi="en-US"/>
        </w:rPr>
        <w:t xml:space="preserve">certification. </w:t>
      </w:r>
    </w:p>
    <w:p w:rsidR="00400D52" w:rsidRPr="008068D6"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p>
    <w:p w:rsidR="00400D52" w:rsidRPr="009F093A"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b/>
          <w:position w:val="0"/>
          <w:sz w:val="24"/>
          <w:szCs w:val="24"/>
          <w:u w:val="single"/>
          <w:lang w:bidi="en-US"/>
        </w:rPr>
      </w:pPr>
      <w:r w:rsidRPr="009F093A">
        <w:rPr>
          <w:rFonts w:ascii="Arial" w:eastAsia="Arial" w:hAnsi="Arial" w:cs="Arial"/>
          <w:b/>
          <w:position w:val="0"/>
          <w:sz w:val="24"/>
          <w:szCs w:val="24"/>
          <w:u w:val="single"/>
          <w:lang w:bidi="en-US"/>
        </w:rPr>
        <w:t>Student Online Practice Opportunities</w:t>
      </w:r>
    </w:p>
    <w:p w:rsidR="00400D52" w:rsidRPr="00E31345" w:rsidRDefault="00400D52" w:rsidP="00400D52">
      <w:pPr>
        <w:widowControl w:val="0"/>
        <w:suppressAutoHyphens w:val="0"/>
        <w:autoSpaceDE w:val="0"/>
        <w:autoSpaceDN w:val="0"/>
        <w:spacing w:line="240" w:lineRule="auto"/>
        <w:ind w:leftChars="0" w:left="180" w:right="14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All schools are required to provide students with online practice opportunities. Throughout the school term and at least two weeks prior to the opening of the assessment window, examiners must share the Experience Online Test Administration Demonstration with students and have students participate in the Experience Online Testing Georgia practice tests to ensure students are familiar with test item types, universal tools, and accommodations. </w:t>
      </w:r>
    </w:p>
    <w:p w:rsidR="00400D52" w:rsidRDefault="00400D52" w:rsidP="00400D52">
      <w:pPr>
        <w:widowControl w:val="0"/>
        <w:suppressAutoHyphens w:val="0"/>
        <w:autoSpaceDE w:val="0"/>
        <w:autoSpaceDN w:val="0"/>
        <w:spacing w:before="1" w:line="240" w:lineRule="auto"/>
        <w:ind w:leftChars="0" w:left="180" w:right="2612" w:firstLineChars="0" w:firstLine="0"/>
        <w:textDirection w:val="lrTb"/>
        <w:textAlignment w:val="auto"/>
        <w:rPr>
          <w:rFonts w:ascii="Arial" w:eastAsia="Arial" w:hAnsi="Arial" w:cs="Arial"/>
          <w:b/>
          <w:bCs/>
          <w:position w:val="0"/>
          <w:sz w:val="24"/>
          <w:szCs w:val="24"/>
          <w:u w:val="thick" w:color="000000"/>
          <w:lang w:bidi="en-US"/>
        </w:rPr>
      </w:pPr>
    </w:p>
    <w:p w:rsidR="00400D52" w:rsidRPr="009F093A" w:rsidRDefault="00400D52" w:rsidP="00400D52">
      <w:pPr>
        <w:widowControl w:val="0"/>
        <w:suppressAutoHyphens w:val="0"/>
        <w:autoSpaceDE w:val="0"/>
        <w:autoSpaceDN w:val="0"/>
        <w:spacing w:before="1" w:line="240" w:lineRule="auto"/>
        <w:ind w:leftChars="0" w:left="180" w:right="2612" w:firstLineChars="0" w:firstLine="0"/>
        <w:textDirection w:val="lrTb"/>
        <w:textAlignment w:val="auto"/>
        <w:rPr>
          <w:rFonts w:ascii="Arial" w:eastAsia="Arial" w:hAnsi="Arial" w:cs="Arial"/>
          <w:b/>
          <w:bCs/>
          <w:position w:val="0"/>
          <w:sz w:val="24"/>
          <w:szCs w:val="24"/>
          <w:u w:color="000000"/>
          <w:lang w:bidi="en-US"/>
        </w:rPr>
      </w:pPr>
      <w:r w:rsidRPr="009F093A">
        <w:rPr>
          <w:rFonts w:ascii="Arial" w:eastAsia="Arial" w:hAnsi="Arial" w:cs="Arial"/>
          <w:b/>
          <w:bCs/>
          <w:position w:val="0"/>
          <w:sz w:val="24"/>
          <w:szCs w:val="24"/>
          <w:u w:val="thick" w:color="000000"/>
          <w:lang w:bidi="en-US"/>
        </w:rPr>
        <w:t>Monitoring of Assessment Activities</w:t>
      </w:r>
    </w:p>
    <w:p w:rsidR="00400D52" w:rsidRPr="009F093A" w:rsidRDefault="00400D52" w:rsidP="00400D52">
      <w:pPr>
        <w:widowControl w:val="0"/>
        <w:suppressAutoHyphens w:val="0"/>
        <w:autoSpaceDE w:val="0"/>
        <w:autoSpaceDN w:val="0"/>
        <w:spacing w:line="240" w:lineRule="auto"/>
        <w:ind w:leftChars="0" w:left="180" w:right="119"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 xml:space="preserve">At the school level, the monitoring of assessment activities is primarily the responsibility of school building administrators. The Principal and School Test Coordinator must confirm that assessment procedures have been adhered to in their school by submitting the </w:t>
      </w:r>
      <w:r w:rsidRPr="009F093A">
        <w:rPr>
          <w:rFonts w:ascii="Arial" w:eastAsia="Arial" w:hAnsi="Arial" w:cs="Arial"/>
          <w:i/>
          <w:position w:val="0"/>
          <w:sz w:val="24"/>
          <w:szCs w:val="24"/>
          <w:lang w:bidi="en-US"/>
        </w:rPr>
        <w:t xml:space="preserve">Principal’s Certification </w:t>
      </w:r>
      <w:r w:rsidRPr="009F093A">
        <w:rPr>
          <w:rFonts w:ascii="Arial" w:eastAsia="Arial" w:hAnsi="Arial" w:cs="Arial"/>
          <w:position w:val="0"/>
          <w:sz w:val="24"/>
          <w:szCs w:val="24"/>
          <w:lang w:bidi="en-US"/>
        </w:rPr>
        <w:t xml:space="preserve">form at the completion of test administration windows. School Test Coordinators monitor assessment through the </w:t>
      </w:r>
      <w:r w:rsidRPr="009F093A">
        <w:rPr>
          <w:rFonts w:ascii="Arial" w:eastAsia="Arial" w:hAnsi="Arial" w:cs="Arial"/>
          <w:position w:val="0"/>
          <w:sz w:val="24"/>
          <w:szCs w:val="24"/>
          <w:lang w:bidi="en-US"/>
        </w:rPr>
        <w:lastRenderedPageBreak/>
        <w:t xml:space="preserve">DRC Portal to ensure all tests have been submitted at the conclusion of testing. In addition, the System Test Coordinator monitors assessment activities through the DRC Portal and at schools by performing random visits and observations during test administration. The Superintendent confirms that assessment procedures have been adhered to in the system by submitting to GaDOE the </w:t>
      </w:r>
      <w:r w:rsidRPr="009F093A">
        <w:rPr>
          <w:rFonts w:ascii="Arial" w:eastAsia="Arial" w:hAnsi="Arial" w:cs="Arial"/>
          <w:i/>
          <w:position w:val="0"/>
          <w:sz w:val="24"/>
          <w:szCs w:val="24"/>
          <w:lang w:bidi="en-US"/>
        </w:rPr>
        <w:t xml:space="preserve">Superintendent’s Certification </w:t>
      </w:r>
      <w:r w:rsidRPr="009F093A">
        <w:rPr>
          <w:rFonts w:ascii="Arial" w:eastAsia="Arial" w:hAnsi="Arial" w:cs="Arial"/>
          <w:position w:val="0"/>
          <w:sz w:val="24"/>
          <w:szCs w:val="24"/>
          <w:lang w:bidi="en-US"/>
        </w:rPr>
        <w:t>form after January 31 and July 31 of each school year.</w:t>
      </w:r>
    </w:p>
    <w:p w:rsidR="00400D52" w:rsidRPr="00E31345" w:rsidRDefault="00400D52" w:rsidP="00400D52">
      <w:pPr>
        <w:pStyle w:val="BodyText"/>
        <w:ind w:leftChars="0" w:left="0" w:firstLineChars="0" w:firstLine="0"/>
        <w:rPr>
          <w:rFonts w:ascii="Arial" w:hAnsi="Arial" w:cs="Arial"/>
          <w:sz w:val="16"/>
          <w:szCs w:val="16"/>
        </w:rPr>
      </w:pPr>
    </w:p>
    <w:p w:rsidR="00400D52" w:rsidRPr="009F093A" w:rsidRDefault="00400D52" w:rsidP="00400D52">
      <w:pPr>
        <w:widowControl w:val="0"/>
        <w:suppressAutoHyphens w:val="0"/>
        <w:autoSpaceDE w:val="0"/>
        <w:autoSpaceDN w:val="0"/>
        <w:spacing w:line="240" w:lineRule="auto"/>
        <w:ind w:leftChars="0" w:left="0" w:firstLineChars="0" w:firstLine="0"/>
        <w:textDirection w:val="lrTb"/>
        <w:textAlignment w:val="auto"/>
        <w:rPr>
          <w:rFonts w:ascii="Arial" w:eastAsia="Arial" w:hAnsi="Arial" w:cs="Arial"/>
          <w:b/>
          <w:bCs/>
          <w:position w:val="0"/>
          <w:sz w:val="24"/>
          <w:szCs w:val="24"/>
          <w:u w:color="000000"/>
          <w:lang w:bidi="en-US"/>
        </w:rPr>
      </w:pPr>
      <w:r w:rsidRPr="009F093A">
        <w:rPr>
          <w:rFonts w:ascii="Arial" w:eastAsia="Arial" w:hAnsi="Arial" w:cs="Arial"/>
          <w:b/>
          <w:bCs/>
          <w:position w:val="0"/>
          <w:sz w:val="24"/>
          <w:szCs w:val="24"/>
          <w:u w:val="thick" w:color="000000"/>
          <w:lang w:bidi="en-US"/>
        </w:rPr>
        <w:t>Distribution and Return of Secure Testing Materials</w:t>
      </w:r>
    </w:p>
    <w:p w:rsidR="00400D52" w:rsidRPr="009F093A" w:rsidRDefault="00400D52" w:rsidP="00400D52">
      <w:pPr>
        <w:widowControl w:val="0"/>
        <w:suppressAutoHyphens w:val="0"/>
        <w:autoSpaceDE w:val="0"/>
        <w:autoSpaceDN w:val="0"/>
        <w:spacing w:line="240" w:lineRule="auto"/>
        <w:ind w:leftChars="0" w:left="180" w:right="178"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lang w:bidi="en-US"/>
        </w:rPr>
        <w:t>As the Appling County School District strives to maximize the use of online assessments, the transfer of paper copies of secure test materials is greatly reduced. However, there is a limited amount of transfer of secure material even for online assessments (i.e. test tickets and used scratch paper), and there are instances in which paper assessments are used which require more extensive security procedures. The system</w:t>
      </w:r>
      <w:r w:rsidRPr="009F093A">
        <w:rPr>
          <w:rFonts w:ascii="Arial" w:eastAsia="Arial" w:hAnsi="Arial" w:cs="Arial"/>
          <w:spacing w:val="-1"/>
          <w:position w:val="0"/>
          <w:sz w:val="24"/>
          <w:szCs w:val="24"/>
          <w:lang w:bidi="en-US"/>
        </w:rPr>
        <w:t xml:space="preserve"> </w:t>
      </w:r>
      <w:r w:rsidRPr="009F093A">
        <w:rPr>
          <w:rFonts w:ascii="Arial" w:eastAsia="Arial" w:hAnsi="Arial" w:cs="Arial"/>
          <w:position w:val="0"/>
          <w:sz w:val="24"/>
          <w:szCs w:val="24"/>
          <w:lang w:bidi="en-US"/>
        </w:rPr>
        <w:t>of distribution</w:t>
      </w:r>
      <w:r w:rsidRPr="009F093A">
        <w:rPr>
          <w:rFonts w:ascii="Arial" w:eastAsia="Arial" w:hAnsi="Arial" w:cs="Arial"/>
          <w:spacing w:val="-3"/>
          <w:position w:val="0"/>
          <w:sz w:val="24"/>
          <w:szCs w:val="24"/>
          <w:lang w:bidi="en-US"/>
        </w:rPr>
        <w:t xml:space="preserve"> </w:t>
      </w:r>
      <w:r w:rsidRPr="009F093A">
        <w:rPr>
          <w:rFonts w:ascii="Arial" w:eastAsia="Arial" w:hAnsi="Arial" w:cs="Arial"/>
          <w:position w:val="0"/>
          <w:sz w:val="24"/>
          <w:szCs w:val="24"/>
          <w:lang w:bidi="en-US"/>
        </w:rPr>
        <w:t>and</w:t>
      </w:r>
      <w:r w:rsidRPr="009F093A">
        <w:rPr>
          <w:rFonts w:ascii="Arial" w:eastAsia="Arial" w:hAnsi="Arial" w:cs="Arial"/>
          <w:spacing w:val="-2"/>
          <w:position w:val="0"/>
          <w:sz w:val="24"/>
          <w:szCs w:val="24"/>
          <w:lang w:bidi="en-US"/>
        </w:rPr>
        <w:t xml:space="preserve"> </w:t>
      </w:r>
      <w:r w:rsidRPr="009F093A">
        <w:rPr>
          <w:rFonts w:ascii="Arial" w:eastAsia="Arial" w:hAnsi="Arial" w:cs="Arial"/>
          <w:position w:val="0"/>
          <w:sz w:val="24"/>
          <w:szCs w:val="24"/>
          <w:lang w:bidi="en-US"/>
        </w:rPr>
        <w:t>return</w:t>
      </w:r>
      <w:r w:rsidRPr="009F093A">
        <w:rPr>
          <w:rFonts w:ascii="Arial" w:eastAsia="Arial" w:hAnsi="Arial" w:cs="Arial"/>
          <w:spacing w:val="-4"/>
          <w:position w:val="0"/>
          <w:sz w:val="24"/>
          <w:szCs w:val="24"/>
          <w:lang w:bidi="en-US"/>
        </w:rPr>
        <w:t xml:space="preserve"> </w:t>
      </w:r>
      <w:r w:rsidRPr="009F093A">
        <w:rPr>
          <w:rFonts w:ascii="Arial" w:eastAsia="Arial" w:hAnsi="Arial" w:cs="Arial"/>
          <w:position w:val="0"/>
          <w:sz w:val="24"/>
          <w:szCs w:val="24"/>
          <w:lang w:bidi="en-US"/>
        </w:rPr>
        <w:t>of</w:t>
      </w:r>
      <w:r w:rsidRPr="009F093A">
        <w:rPr>
          <w:rFonts w:ascii="Arial" w:eastAsia="Arial" w:hAnsi="Arial" w:cs="Arial"/>
          <w:spacing w:val="-1"/>
          <w:position w:val="0"/>
          <w:sz w:val="24"/>
          <w:szCs w:val="24"/>
          <w:lang w:bidi="en-US"/>
        </w:rPr>
        <w:t xml:space="preserve"> </w:t>
      </w:r>
      <w:r w:rsidRPr="009F093A">
        <w:rPr>
          <w:rFonts w:ascii="Arial" w:eastAsia="Arial" w:hAnsi="Arial" w:cs="Arial"/>
          <w:position w:val="0"/>
          <w:sz w:val="24"/>
          <w:szCs w:val="24"/>
          <w:lang w:bidi="en-US"/>
        </w:rPr>
        <w:t>secure</w:t>
      </w:r>
      <w:r w:rsidRPr="009F093A">
        <w:rPr>
          <w:rFonts w:ascii="Arial" w:eastAsia="Arial" w:hAnsi="Arial" w:cs="Arial"/>
          <w:spacing w:val="-4"/>
          <w:position w:val="0"/>
          <w:sz w:val="24"/>
          <w:szCs w:val="24"/>
          <w:lang w:bidi="en-US"/>
        </w:rPr>
        <w:t xml:space="preserve"> </w:t>
      </w:r>
      <w:r w:rsidRPr="009F093A">
        <w:rPr>
          <w:rFonts w:ascii="Arial" w:eastAsia="Arial" w:hAnsi="Arial" w:cs="Arial"/>
          <w:position w:val="0"/>
          <w:sz w:val="24"/>
          <w:szCs w:val="24"/>
          <w:lang w:bidi="en-US"/>
        </w:rPr>
        <w:t>testing</w:t>
      </w:r>
      <w:r w:rsidRPr="009F093A">
        <w:rPr>
          <w:rFonts w:ascii="Arial" w:eastAsia="Arial" w:hAnsi="Arial" w:cs="Arial"/>
          <w:spacing w:val="-2"/>
          <w:position w:val="0"/>
          <w:sz w:val="24"/>
          <w:szCs w:val="24"/>
          <w:lang w:bidi="en-US"/>
        </w:rPr>
        <w:t xml:space="preserve"> </w:t>
      </w:r>
      <w:r w:rsidRPr="009F093A">
        <w:rPr>
          <w:rFonts w:ascii="Arial" w:eastAsia="Arial" w:hAnsi="Arial" w:cs="Arial"/>
          <w:position w:val="0"/>
          <w:sz w:val="24"/>
          <w:szCs w:val="24"/>
          <w:lang w:bidi="en-US"/>
        </w:rPr>
        <w:t>materials</w:t>
      </w:r>
      <w:r w:rsidRPr="009F093A">
        <w:rPr>
          <w:rFonts w:ascii="Arial" w:eastAsia="Arial" w:hAnsi="Arial" w:cs="Arial"/>
          <w:spacing w:val="-1"/>
          <w:position w:val="0"/>
          <w:sz w:val="24"/>
          <w:szCs w:val="24"/>
          <w:lang w:bidi="en-US"/>
        </w:rPr>
        <w:t xml:space="preserve"> </w:t>
      </w:r>
      <w:r w:rsidRPr="009F093A">
        <w:rPr>
          <w:rFonts w:ascii="Arial" w:eastAsia="Arial" w:hAnsi="Arial" w:cs="Arial"/>
          <w:position w:val="0"/>
          <w:sz w:val="24"/>
          <w:szCs w:val="24"/>
          <w:lang w:bidi="en-US"/>
        </w:rPr>
        <w:t>is</w:t>
      </w:r>
      <w:r w:rsidRPr="009F093A">
        <w:rPr>
          <w:rFonts w:ascii="Arial" w:eastAsia="Arial" w:hAnsi="Arial" w:cs="Arial"/>
          <w:spacing w:val="-5"/>
          <w:position w:val="0"/>
          <w:sz w:val="24"/>
          <w:szCs w:val="24"/>
          <w:lang w:bidi="en-US"/>
        </w:rPr>
        <w:t xml:space="preserve"> </w:t>
      </w:r>
      <w:r w:rsidRPr="009F093A">
        <w:rPr>
          <w:rFonts w:ascii="Arial" w:eastAsia="Arial" w:hAnsi="Arial" w:cs="Arial"/>
          <w:position w:val="0"/>
          <w:sz w:val="24"/>
          <w:szCs w:val="24"/>
          <w:lang w:bidi="en-US"/>
        </w:rPr>
        <w:t>designed</w:t>
      </w:r>
      <w:r w:rsidRPr="009F093A">
        <w:rPr>
          <w:rFonts w:ascii="Arial" w:eastAsia="Arial" w:hAnsi="Arial" w:cs="Arial"/>
          <w:spacing w:val="-4"/>
          <w:position w:val="0"/>
          <w:sz w:val="24"/>
          <w:szCs w:val="24"/>
          <w:lang w:bidi="en-US"/>
        </w:rPr>
        <w:t xml:space="preserve"> </w:t>
      </w:r>
      <w:r w:rsidRPr="009F093A">
        <w:rPr>
          <w:rFonts w:ascii="Arial" w:eastAsia="Arial" w:hAnsi="Arial" w:cs="Arial"/>
          <w:position w:val="0"/>
          <w:sz w:val="24"/>
          <w:szCs w:val="24"/>
          <w:lang w:bidi="en-US"/>
        </w:rPr>
        <w:t>to</w:t>
      </w:r>
      <w:r w:rsidRPr="009F093A">
        <w:rPr>
          <w:rFonts w:ascii="Arial" w:eastAsia="Arial" w:hAnsi="Arial" w:cs="Arial"/>
          <w:spacing w:val="-6"/>
          <w:position w:val="0"/>
          <w:sz w:val="24"/>
          <w:szCs w:val="24"/>
          <w:lang w:bidi="en-US"/>
        </w:rPr>
        <w:t xml:space="preserve"> </w:t>
      </w:r>
      <w:r w:rsidRPr="009F093A">
        <w:rPr>
          <w:rFonts w:ascii="Arial" w:eastAsia="Arial" w:hAnsi="Arial" w:cs="Arial"/>
          <w:position w:val="0"/>
          <w:sz w:val="24"/>
          <w:szCs w:val="24"/>
          <w:lang w:bidi="en-US"/>
        </w:rPr>
        <w:t>maintain</w:t>
      </w:r>
      <w:r w:rsidRPr="009F093A">
        <w:rPr>
          <w:rFonts w:ascii="Arial" w:eastAsia="Arial" w:hAnsi="Arial" w:cs="Arial"/>
          <w:spacing w:val="-4"/>
          <w:position w:val="0"/>
          <w:sz w:val="24"/>
          <w:szCs w:val="24"/>
          <w:lang w:bidi="en-US"/>
        </w:rPr>
        <w:t xml:space="preserve"> </w:t>
      </w:r>
      <w:r w:rsidRPr="009F093A">
        <w:rPr>
          <w:rFonts w:ascii="Arial" w:eastAsia="Arial" w:hAnsi="Arial" w:cs="Arial"/>
          <w:position w:val="0"/>
          <w:sz w:val="24"/>
          <w:szCs w:val="24"/>
          <w:lang w:bidi="en-US"/>
        </w:rPr>
        <w:t>their</w:t>
      </w:r>
      <w:r w:rsidRPr="009F093A">
        <w:rPr>
          <w:rFonts w:ascii="Arial" w:eastAsia="Arial" w:hAnsi="Arial" w:cs="Arial"/>
          <w:spacing w:val="-1"/>
          <w:position w:val="0"/>
          <w:sz w:val="24"/>
          <w:szCs w:val="24"/>
          <w:lang w:bidi="en-US"/>
        </w:rPr>
        <w:t xml:space="preserve"> </w:t>
      </w:r>
      <w:r w:rsidRPr="009F093A">
        <w:rPr>
          <w:rFonts w:ascii="Arial" w:eastAsia="Arial" w:hAnsi="Arial" w:cs="Arial"/>
          <w:position w:val="0"/>
          <w:sz w:val="24"/>
          <w:szCs w:val="24"/>
          <w:lang w:bidi="en-US"/>
        </w:rPr>
        <w:t>security</w:t>
      </w:r>
      <w:r w:rsidRPr="009F093A">
        <w:rPr>
          <w:rFonts w:ascii="Arial" w:eastAsia="Arial" w:hAnsi="Arial" w:cs="Arial"/>
          <w:spacing w:val="-4"/>
          <w:position w:val="0"/>
          <w:sz w:val="24"/>
          <w:szCs w:val="24"/>
          <w:lang w:bidi="en-US"/>
        </w:rPr>
        <w:t xml:space="preserve"> </w:t>
      </w:r>
      <w:r w:rsidRPr="009F093A">
        <w:rPr>
          <w:rFonts w:ascii="Arial" w:eastAsia="Arial" w:hAnsi="Arial" w:cs="Arial"/>
          <w:position w:val="0"/>
          <w:sz w:val="24"/>
          <w:szCs w:val="24"/>
          <w:lang w:bidi="en-US"/>
        </w:rPr>
        <w:t>at</w:t>
      </w:r>
      <w:r w:rsidRPr="009F093A">
        <w:rPr>
          <w:rFonts w:ascii="Arial" w:eastAsia="Arial" w:hAnsi="Arial" w:cs="Arial"/>
          <w:spacing w:val="-5"/>
          <w:position w:val="0"/>
          <w:sz w:val="24"/>
          <w:szCs w:val="24"/>
          <w:lang w:bidi="en-US"/>
        </w:rPr>
        <w:t xml:space="preserve"> </w:t>
      </w:r>
      <w:r w:rsidRPr="009F093A">
        <w:rPr>
          <w:rFonts w:ascii="Arial" w:eastAsia="Arial" w:hAnsi="Arial" w:cs="Arial"/>
          <w:position w:val="0"/>
          <w:sz w:val="24"/>
          <w:szCs w:val="24"/>
          <w:lang w:bidi="en-US"/>
        </w:rPr>
        <w:t>each point of transfer, and any discrepancies are resolved at that</w:t>
      </w:r>
      <w:r w:rsidRPr="009F093A">
        <w:rPr>
          <w:rFonts w:ascii="Arial" w:eastAsia="Arial" w:hAnsi="Arial" w:cs="Arial"/>
          <w:spacing w:val="-8"/>
          <w:position w:val="0"/>
          <w:sz w:val="24"/>
          <w:szCs w:val="24"/>
          <w:lang w:bidi="en-US"/>
        </w:rPr>
        <w:t xml:space="preserve"> </w:t>
      </w:r>
      <w:r w:rsidRPr="009F093A">
        <w:rPr>
          <w:rFonts w:ascii="Arial" w:eastAsia="Arial" w:hAnsi="Arial" w:cs="Arial"/>
          <w:position w:val="0"/>
          <w:sz w:val="24"/>
          <w:szCs w:val="24"/>
          <w:lang w:bidi="en-US"/>
        </w:rPr>
        <w:t>time.</w:t>
      </w:r>
    </w:p>
    <w:p w:rsidR="00400D52" w:rsidRPr="009F093A" w:rsidRDefault="00400D52" w:rsidP="00400D52">
      <w:pPr>
        <w:widowControl w:val="0"/>
        <w:suppressAutoHyphens w:val="0"/>
        <w:autoSpaceDE w:val="0"/>
        <w:autoSpaceDN w:val="0"/>
        <w:spacing w:line="240" w:lineRule="auto"/>
        <w:ind w:leftChars="0" w:left="180"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260"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u w:val="single"/>
          <w:lang w:bidi="en-US"/>
        </w:rPr>
        <w:t>Vendor ↔ System Test Coordinator</w:t>
      </w:r>
      <w:r w:rsidRPr="009F093A">
        <w:rPr>
          <w:rFonts w:ascii="Arial" w:eastAsia="Arial" w:hAnsi="Arial" w:cs="Arial"/>
          <w:position w:val="0"/>
          <w:sz w:val="24"/>
          <w:szCs w:val="24"/>
          <w:lang w:bidi="en-US"/>
        </w:rPr>
        <w:t xml:space="preserve">: All test materials are received from vendors by the System Test Coordinator in the manner prescribed by the State that is particular to the specific testing program. As soon as possible, the System Test Coordinator, in turn, distributes test materials intended for schools directly to School Test Coordinators. In the event that test materials cannot be distributed to schools on the day that they are received and/or there are overage materials that will be maintained by the system, the materials are securely stored as described in a subsequent section of this document (See </w:t>
      </w:r>
      <w:r w:rsidRPr="009F093A">
        <w:rPr>
          <w:rFonts w:ascii="Arial" w:eastAsia="Arial" w:hAnsi="Arial" w:cs="Arial"/>
          <w:i/>
          <w:position w:val="0"/>
          <w:sz w:val="24"/>
          <w:szCs w:val="24"/>
          <w:lang w:bidi="en-US"/>
        </w:rPr>
        <w:t>Storage and Disposal of Testing Materials</w:t>
      </w:r>
      <w:r w:rsidRPr="009F093A">
        <w:rPr>
          <w:rFonts w:ascii="Arial" w:eastAsia="Arial" w:hAnsi="Arial" w:cs="Arial"/>
          <w:position w:val="0"/>
          <w:sz w:val="24"/>
          <w:szCs w:val="24"/>
          <w:lang w:bidi="en-US"/>
        </w:rPr>
        <w:t>). If there are scorable and/or non-scorable materials that must be shipped back to vendors at the completion of testing, these materials are also stored as described prior to being readied for shipment back to the vendor.</w:t>
      </w:r>
    </w:p>
    <w:p w:rsidR="00400D52" w:rsidRPr="009F093A" w:rsidRDefault="00400D52" w:rsidP="00400D52">
      <w:pPr>
        <w:widowControl w:val="0"/>
        <w:suppressAutoHyphens w:val="0"/>
        <w:autoSpaceDE w:val="0"/>
        <w:autoSpaceDN w:val="0"/>
        <w:spacing w:line="240" w:lineRule="auto"/>
        <w:ind w:leftChars="0" w:left="180" w:right="251"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251"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u w:val="single"/>
          <w:lang w:bidi="en-US"/>
        </w:rPr>
        <w:t>System Test Coordinator ↔ School Test Coordinator</w:t>
      </w:r>
      <w:r w:rsidRPr="009F093A">
        <w:rPr>
          <w:rFonts w:ascii="Arial" w:eastAsia="Arial" w:hAnsi="Arial" w:cs="Arial"/>
          <w:position w:val="0"/>
          <w:sz w:val="24"/>
          <w:szCs w:val="24"/>
          <w:lang w:bidi="en-US"/>
        </w:rPr>
        <w:t>: At the time of delivery of assessment materials to schools, confirmation of receipt is completed with the School Test Coordinator signing and dating to indicate receipt from the System Test Coordinator of each piece of test material that has a security number. At the conclusion of testing, test materials are returned to the System Test Coordinator who confirms receipt by signing off and dating to indicate the return of each piece of test material with a security number that had been originally transferred to the School Test Coordinator. Online test tickets and used scratch paper are also transferred to the System Test Coordinator during this process.</w:t>
      </w:r>
    </w:p>
    <w:p w:rsidR="00400D52" w:rsidRPr="009F093A" w:rsidRDefault="00400D52" w:rsidP="00400D52">
      <w:pPr>
        <w:widowControl w:val="0"/>
        <w:suppressAutoHyphens w:val="0"/>
        <w:autoSpaceDE w:val="0"/>
        <w:autoSpaceDN w:val="0"/>
        <w:spacing w:line="240" w:lineRule="auto"/>
        <w:ind w:leftChars="0" w:left="180" w:right="117" w:firstLineChars="0" w:firstLine="0"/>
        <w:textDirection w:val="lrTb"/>
        <w:textAlignment w:val="auto"/>
        <w:outlineLvl w:val="9"/>
        <w:rPr>
          <w:rFonts w:ascii="Arial" w:eastAsia="Arial" w:hAnsi="Arial" w:cs="Arial"/>
          <w:position w:val="0"/>
          <w:sz w:val="16"/>
          <w:szCs w:val="16"/>
          <w:lang w:bidi="en-US"/>
        </w:rPr>
      </w:pPr>
    </w:p>
    <w:p w:rsidR="00400D52" w:rsidRPr="009F093A" w:rsidRDefault="00400D52" w:rsidP="00400D52">
      <w:pPr>
        <w:widowControl w:val="0"/>
        <w:suppressAutoHyphens w:val="0"/>
        <w:autoSpaceDE w:val="0"/>
        <w:autoSpaceDN w:val="0"/>
        <w:spacing w:line="240" w:lineRule="auto"/>
        <w:ind w:leftChars="0" w:left="180" w:right="117"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u w:val="single"/>
          <w:lang w:bidi="en-US"/>
        </w:rPr>
        <w:t>School Test Coordinator ↔ Examiner</w:t>
      </w:r>
      <w:r w:rsidRPr="009F093A">
        <w:rPr>
          <w:rFonts w:ascii="Arial" w:eastAsia="Arial" w:hAnsi="Arial" w:cs="Arial"/>
          <w:position w:val="0"/>
          <w:sz w:val="24"/>
          <w:szCs w:val="24"/>
          <w:lang w:bidi="en-US"/>
        </w:rPr>
        <w:t xml:space="preserve">: To limit the amount of time that secure test materials are in the possession of test examiners, transfer of secure test materials to test examiners occurs no sooner before the beginning of testing sessions than is required by the demands of the particular assessment program. In turn, examiners are instructed to return testing materials to the School Test Coordinator immediately after testing is terminated and testing materials have been collected from students. Security Logs are maintained to document transfer of secure test materials between the School Test Coordinator and Examiner. The test security log lists the date of </w:t>
      </w:r>
      <w:r w:rsidRPr="009F093A">
        <w:rPr>
          <w:rFonts w:ascii="Arial" w:eastAsia="Arial" w:hAnsi="Arial" w:cs="Arial"/>
          <w:position w:val="0"/>
          <w:sz w:val="24"/>
          <w:szCs w:val="24"/>
          <w:lang w:bidi="en-US"/>
        </w:rPr>
        <w:lastRenderedPageBreak/>
        <w:t>transfer, a description of the materials being transferred, the number of materials being transferred, and, if applicable, the security numbers of test materials being transferred. When materials are checked out by Examiners, they must, in the presence of the School Test Coordinator/designee, sign, and time stamp the form confirming the distribution.  When the materials are returned, examiner in the presence of the School Test Coordinator, must sign the form confirming the return of the</w:t>
      </w:r>
      <w:r w:rsidRPr="009F093A">
        <w:rPr>
          <w:rFonts w:ascii="Arial" w:eastAsia="Arial" w:hAnsi="Arial" w:cs="Arial"/>
          <w:spacing w:val="-9"/>
          <w:position w:val="0"/>
          <w:sz w:val="24"/>
          <w:szCs w:val="24"/>
          <w:lang w:bidi="en-US"/>
        </w:rPr>
        <w:t xml:space="preserve"> </w:t>
      </w:r>
      <w:r w:rsidRPr="009F093A">
        <w:rPr>
          <w:rFonts w:ascii="Arial" w:eastAsia="Arial" w:hAnsi="Arial" w:cs="Arial"/>
          <w:position w:val="0"/>
          <w:sz w:val="24"/>
          <w:szCs w:val="24"/>
          <w:lang w:bidi="en-US"/>
        </w:rPr>
        <w:t>materials.</w:t>
      </w:r>
    </w:p>
    <w:p w:rsidR="00400D52" w:rsidRPr="00E66171" w:rsidRDefault="00400D52" w:rsidP="00400D52">
      <w:pPr>
        <w:pStyle w:val="BodyText"/>
        <w:ind w:leftChars="0" w:left="0" w:right="155" w:firstLineChars="0" w:firstLine="0"/>
        <w:rPr>
          <w:rFonts w:ascii="Arial" w:hAnsi="Arial" w:cs="Arial"/>
          <w:sz w:val="24"/>
          <w:szCs w:val="24"/>
        </w:rPr>
      </w:pPr>
    </w:p>
    <w:p w:rsidR="00400D52" w:rsidRPr="009F093A" w:rsidRDefault="00400D52" w:rsidP="00400D52">
      <w:pPr>
        <w:widowControl w:val="0"/>
        <w:suppressAutoHyphens w:val="0"/>
        <w:autoSpaceDE w:val="0"/>
        <w:autoSpaceDN w:val="0"/>
        <w:spacing w:line="240" w:lineRule="auto"/>
        <w:ind w:leftChars="0" w:left="0" w:right="2614" w:firstLineChars="0" w:firstLine="0"/>
        <w:textDirection w:val="lrTb"/>
        <w:textAlignment w:val="auto"/>
        <w:rPr>
          <w:rFonts w:ascii="Arial" w:eastAsia="Arial" w:hAnsi="Arial" w:cs="Arial"/>
          <w:b/>
          <w:bCs/>
          <w:position w:val="0"/>
          <w:sz w:val="24"/>
          <w:szCs w:val="24"/>
          <w:u w:val="thick" w:color="000000"/>
          <w:lang w:bidi="en-US"/>
        </w:rPr>
      </w:pPr>
      <w:r w:rsidRPr="009F093A">
        <w:rPr>
          <w:rFonts w:ascii="Arial" w:eastAsia="Arial" w:hAnsi="Arial" w:cs="Arial"/>
          <w:b/>
          <w:bCs/>
          <w:position w:val="0"/>
          <w:sz w:val="24"/>
          <w:szCs w:val="24"/>
          <w:u w:val="thick" w:color="000000"/>
          <w:lang w:bidi="en-US"/>
        </w:rPr>
        <w:t>Storage and Disposal of Testing Materials</w:t>
      </w:r>
    </w:p>
    <w:p w:rsidR="00400D52" w:rsidRPr="009F093A" w:rsidRDefault="00400D52" w:rsidP="00400D52">
      <w:pPr>
        <w:widowControl w:val="0"/>
        <w:suppressAutoHyphens w:val="0"/>
        <w:autoSpaceDE w:val="0"/>
        <w:autoSpaceDN w:val="0"/>
        <w:spacing w:before="93" w:line="240" w:lineRule="auto"/>
        <w:ind w:leftChars="0" w:left="180" w:right="505"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u w:val="single"/>
          <w:lang w:bidi="en-US"/>
        </w:rPr>
        <w:t>Storage</w:t>
      </w:r>
      <w:r w:rsidRPr="009F093A">
        <w:rPr>
          <w:rFonts w:ascii="Arial" w:eastAsia="Arial" w:hAnsi="Arial" w:cs="Arial"/>
          <w:position w:val="0"/>
          <w:sz w:val="24"/>
          <w:szCs w:val="24"/>
          <w:lang w:bidi="en-US"/>
        </w:rPr>
        <w:t>: At all times when secure testing materials are not in use for testing, they are stored in a secured locked area. This applies whether the materials are in the possession of the System Test Coordinator or School Test Coordinator. The secure storage areas are only accessible to the System Test Coordinator, or at the school level, the Principal and School Test Coordinator.</w:t>
      </w:r>
    </w:p>
    <w:p w:rsidR="00400D52" w:rsidRPr="009F093A" w:rsidRDefault="00400D52" w:rsidP="00400D52">
      <w:pPr>
        <w:widowControl w:val="0"/>
        <w:suppressAutoHyphens w:val="0"/>
        <w:autoSpaceDE w:val="0"/>
        <w:autoSpaceDN w:val="0"/>
        <w:spacing w:line="240" w:lineRule="auto"/>
        <w:ind w:leftChars="0" w:left="180" w:firstLineChars="0" w:firstLine="0"/>
        <w:textDirection w:val="lrTb"/>
        <w:textAlignment w:val="auto"/>
        <w:outlineLvl w:val="9"/>
        <w:rPr>
          <w:rFonts w:ascii="Arial" w:eastAsia="Arial" w:hAnsi="Arial" w:cs="Arial"/>
          <w:position w:val="0"/>
          <w:sz w:val="24"/>
          <w:szCs w:val="24"/>
          <w:lang w:bidi="en-US"/>
        </w:rPr>
      </w:pPr>
    </w:p>
    <w:p w:rsidR="00400D52" w:rsidRDefault="00400D52" w:rsidP="00400D52">
      <w:pPr>
        <w:widowControl w:val="0"/>
        <w:suppressAutoHyphens w:val="0"/>
        <w:autoSpaceDE w:val="0"/>
        <w:autoSpaceDN w:val="0"/>
        <w:spacing w:before="69" w:line="240" w:lineRule="auto"/>
        <w:ind w:leftChars="0" w:left="180" w:right="370" w:firstLineChars="0" w:firstLine="0"/>
        <w:textDirection w:val="lrTb"/>
        <w:textAlignment w:val="auto"/>
        <w:outlineLvl w:val="9"/>
        <w:rPr>
          <w:rFonts w:ascii="Arial" w:eastAsia="Arial" w:hAnsi="Arial" w:cs="Arial"/>
          <w:position w:val="0"/>
          <w:sz w:val="24"/>
          <w:szCs w:val="24"/>
          <w:lang w:bidi="en-US"/>
        </w:rPr>
      </w:pPr>
      <w:r w:rsidRPr="009F093A">
        <w:rPr>
          <w:rFonts w:ascii="Arial" w:eastAsia="Arial" w:hAnsi="Arial" w:cs="Arial"/>
          <w:position w:val="0"/>
          <w:sz w:val="24"/>
          <w:szCs w:val="24"/>
          <w:u w:val="single"/>
          <w:lang w:bidi="en-US"/>
        </w:rPr>
        <w:t>Disposal of Testing Materials</w:t>
      </w:r>
      <w:r w:rsidRPr="009F093A">
        <w:rPr>
          <w:rFonts w:ascii="Arial" w:eastAsia="Arial" w:hAnsi="Arial" w:cs="Arial"/>
          <w:position w:val="0"/>
          <w:sz w:val="24"/>
          <w:szCs w:val="24"/>
          <w:lang w:bidi="en-US"/>
        </w:rPr>
        <w:t>: In regard to some testing programs, the State DOE directs school systems to securely dispose of some testing materials. In these cases, all materials are collected from schools by the System Test Coordinator as previously described. These materials are securely stored until such time that an independent document destruction vendor takes possession of the materials for secure destruction or they are shredded by the System Test Coordinator.</w:t>
      </w:r>
      <w:r>
        <w:rPr>
          <w:rFonts w:ascii="Arial" w:eastAsia="Arial" w:hAnsi="Arial" w:cs="Arial"/>
          <w:position w:val="0"/>
          <w:sz w:val="24"/>
          <w:szCs w:val="24"/>
          <w:lang w:bidi="en-US"/>
        </w:rPr>
        <w:t xml:space="preserve"> </w:t>
      </w:r>
    </w:p>
    <w:p w:rsidR="00400D52" w:rsidRDefault="00400D52" w:rsidP="00400D52">
      <w:pPr>
        <w:pStyle w:val="BodyText"/>
        <w:ind w:left="0" w:right="185" w:hanging="2"/>
        <w:rPr>
          <w:rFonts w:ascii="Arial" w:hAnsi="Arial" w:cs="Arial"/>
          <w:sz w:val="24"/>
          <w:szCs w:val="24"/>
        </w:rPr>
      </w:pPr>
    </w:p>
    <w:p w:rsidR="00400D52" w:rsidRDefault="00400D52" w:rsidP="00400D52">
      <w:pPr>
        <w:ind w:leftChars="0" w:left="0" w:firstLineChars="0" w:firstLine="0"/>
        <w:contextualSpacing/>
        <w:jc w:val="both"/>
        <w:rPr>
          <w:rFonts w:ascii="Arial" w:hAnsi="Arial" w:cs="Arial"/>
          <w:sz w:val="24"/>
          <w:szCs w:val="32"/>
        </w:rPr>
      </w:pPr>
    </w:p>
    <w:p w:rsidR="00400D52" w:rsidRDefault="00400D52" w:rsidP="00F604DD">
      <w:pPr>
        <w:suppressAutoHyphens w:val="0"/>
        <w:spacing w:line="240" w:lineRule="auto"/>
        <w:ind w:leftChars="0" w:left="0" w:firstLineChars="0" w:firstLine="0"/>
        <w:textDirection w:val="lrTb"/>
        <w:textAlignment w:val="auto"/>
        <w:outlineLvl w:val="9"/>
        <w:rPr>
          <w:rFonts w:ascii="Arial" w:hAnsi="Arial" w:cs="Arial"/>
          <w:sz w:val="32"/>
          <w:szCs w:val="24"/>
          <w:u w:val="single"/>
        </w:rPr>
      </w:pPr>
      <w:r>
        <w:rPr>
          <w:rFonts w:ascii="Arial" w:hAnsi="Arial" w:cs="Arial"/>
          <w:sz w:val="32"/>
          <w:szCs w:val="24"/>
          <w:u w:val="single"/>
        </w:rPr>
        <w:t>District/State Report Card:</w:t>
      </w:r>
    </w:p>
    <w:p w:rsidR="00400D52" w:rsidRPr="007842C4" w:rsidRDefault="00400D52" w:rsidP="00F604DD">
      <w:pPr>
        <w:spacing w:before="153"/>
        <w:ind w:left="0" w:right="1485" w:hanging="2"/>
        <w:rPr>
          <w:rFonts w:ascii="Arial" w:hAnsi="Arial" w:cs="Arial"/>
          <w:sz w:val="32"/>
          <w:szCs w:val="24"/>
          <w:u w:val="single"/>
        </w:rPr>
      </w:pPr>
      <w:r>
        <w:rPr>
          <w:rFonts w:ascii="Arial" w:hAnsi="Arial" w:cs="Arial"/>
          <w:sz w:val="24"/>
          <w:szCs w:val="24"/>
        </w:rPr>
        <w:t xml:space="preserve">The Federal Program Director send annual emails to all the schools and district website master, on ESEA Section 1111(h)(2) requirements.  The correspondence includes instructions to post the District/State Annual Report Card on the front visible page of each school’s and district’s webpage.   Periodically screenshots are taken of the webpages and periodically, the links are checked.  In the event that the link is taken off, emails are sent to the schools and/or district.  Copies of emails are available for documentation purposes.  </w:t>
      </w:r>
      <w:r w:rsidRPr="007842C4">
        <w:rPr>
          <w:rFonts w:ascii="Arial" w:hAnsi="Arial" w:cs="Arial"/>
          <w:sz w:val="32"/>
          <w:szCs w:val="24"/>
          <w:u w:val="single"/>
        </w:rPr>
        <w:br w:type="page"/>
      </w:r>
      <w:bookmarkStart w:id="118" w:name="Section36"/>
      <w:bookmarkEnd w:id="117"/>
    </w:p>
    <w:p w:rsidR="00252455" w:rsidRDefault="00252455" w:rsidP="00252455">
      <w:pPr>
        <w:tabs>
          <w:tab w:val="left" w:pos="90"/>
        </w:tabs>
        <w:ind w:left="1" w:hanging="3"/>
        <w:jc w:val="center"/>
        <w:rPr>
          <w:rFonts w:ascii="Arial" w:hAnsi="Arial" w:cs="Arial"/>
          <w:b/>
          <w:color w:val="FF0000"/>
          <w:sz w:val="32"/>
          <w:szCs w:val="24"/>
          <w:u w:val="single"/>
        </w:rPr>
      </w:pPr>
      <w:r>
        <w:rPr>
          <w:rFonts w:ascii="Arial" w:hAnsi="Arial" w:cs="Arial"/>
          <w:b/>
          <w:color w:val="FF0000"/>
          <w:sz w:val="32"/>
          <w:szCs w:val="24"/>
          <w:u w:val="single"/>
        </w:rPr>
        <w:lastRenderedPageBreak/>
        <w:t>SECTION 3</w:t>
      </w:r>
      <w:r w:rsidR="00434571">
        <w:rPr>
          <w:rFonts w:ascii="Arial" w:hAnsi="Arial" w:cs="Arial"/>
          <w:b/>
          <w:color w:val="FF0000"/>
          <w:sz w:val="32"/>
          <w:szCs w:val="24"/>
          <w:u w:val="single"/>
        </w:rPr>
        <w:t>6</w:t>
      </w:r>
      <w:r>
        <w:rPr>
          <w:rFonts w:ascii="Arial" w:hAnsi="Arial" w:cs="Arial"/>
          <w:b/>
          <w:color w:val="FF0000"/>
          <w:sz w:val="32"/>
          <w:szCs w:val="24"/>
          <w:u w:val="single"/>
        </w:rPr>
        <w:t>: IDEA</w:t>
      </w:r>
    </w:p>
    <w:bookmarkEnd w:id="118"/>
    <w:p w:rsidR="00252455" w:rsidRDefault="00252455" w:rsidP="00252455">
      <w:pPr>
        <w:tabs>
          <w:tab w:val="left" w:pos="90"/>
        </w:tabs>
        <w:ind w:left="1" w:hanging="3"/>
        <w:jc w:val="both"/>
        <w:rPr>
          <w:rFonts w:ascii="Arial" w:hAnsi="Arial" w:cs="Arial"/>
          <w:sz w:val="28"/>
          <w:szCs w:val="24"/>
        </w:rPr>
      </w:pPr>
      <w:r>
        <w:rPr>
          <w:rFonts w:ascii="Arial" w:hAnsi="Arial" w:cs="Arial"/>
          <w:sz w:val="32"/>
          <w:szCs w:val="24"/>
        </w:rPr>
        <w:tab/>
      </w:r>
      <w:r>
        <w:rPr>
          <w:rFonts w:ascii="Arial" w:hAnsi="Arial" w:cs="Arial"/>
          <w:sz w:val="24"/>
          <w:szCs w:val="24"/>
        </w:rPr>
        <w:t xml:space="preserve">The IDEA department of the Appling County School System (ACSS) follows the guidelines set forth in this manual in reference to all internal controls, inventory, and fiscal responsibility etc. IDEA specific procedures in relation to services, IEP development, eligibility determination, for students with disabilities can be found in the ACSS SPED Manual. </w:t>
      </w:r>
    </w:p>
    <w:p w:rsidR="00252455" w:rsidRDefault="00252455" w:rsidP="00252455">
      <w:pPr>
        <w:tabs>
          <w:tab w:val="left" w:pos="90"/>
        </w:tabs>
        <w:ind w:left="1" w:hanging="3"/>
        <w:jc w:val="both"/>
        <w:rPr>
          <w:rFonts w:ascii="Arial" w:hAnsi="Arial" w:cs="Arial"/>
          <w:sz w:val="28"/>
          <w:szCs w:val="24"/>
        </w:rPr>
      </w:pPr>
    </w:p>
    <w:p w:rsidR="00252455" w:rsidRDefault="00252455" w:rsidP="00252455">
      <w:pPr>
        <w:tabs>
          <w:tab w:val="left" w:pos="90"/>
        </w:tabs>
        <w:ind w:left="1" w:hanging="3"/>
        <w:jc w:val="both"/>
        <w:rPr>
          <w:rFonts w:ascii="Arial" w:hAnsi="Arial" w:cs="Arial"/>
          <w:sz w:val="28"/>
          <w:szCs w:val="24"/>
        </w:rPr>
      </w:pPr>
    </w:p>
    <w:p w:rsidR="00252455" w:rsidRDefault="00252455" w:rsidP="00252455">
      <w:pPr>
        <w:ind w:left="1" w:hanging="3"/>
        <w:jc w:val="both"/>
        <w:rPr>
          <w:rFonts w:ascii="Arial" w:hAnsi="Arial" w:cs="Arial"/>
          <w:b/>
          <w:sz w:val="28"/>
          <w:szCs w:val="28"/>
          <w:u w:val="single"/>
        </w:rPr>
      </w:pPr>
    </w:p>
    <w:p w:rsidR="00252455" w:rsidRDefault="00252455" w:rsidP="00252455">
      <w:pPr>
        <w:ind w:left="1" w:hanging="3"/>
        <w:jc w:val="both"/>
        <w:rPr>
          <w:rFonts w:ascii="Arial" w:hAnsi="Arial" w:cs="Arial"/>
          <w:b/>
          <w:sz w:val="28"/>
          <w:szCs w:val="28"/>
          <w:u w:val="single"/>
        </w:rPr>
      </w:pPr>
    </w:p>
    <w:p w:rsidR="00252455" w:rsidRDefault="00252455" w:rsidP="00252455">
      <w:pPr>
        <w:pStyle w:val="ListParagraph"/>
        <w:ind w:left="1" w:hanging="3"/>
        <w:jc w:val="both"/>
        <w:rPr>
          <w:rFonts w:ascii="Arial" w:hAnsi="Arial" w:cs="Arial"/>
          <w:b/>
          <w:sz w:val="28"/>
          <w:szCs w:val="28"/>
          <w:u w:val="single"/>
        </w:rPr>
      </w:pPr>
    </w:p>
    <w:p w:rsidR="00252455" w:rsidRDefault="00252455" w:rsidP="00252455">
      <w:pPr>
        <w:ind w:left="1" w:hanging="3"/>
        <w:rPr>
          <w:rFonts w:ascii="Arial" w:hAnsi="Arial" w:cs="Arial"/>
          <w:b/>
          <w:sz w:val="32"/>
          <w:szCs w:val="32"/>
        </w:rPr>
      </w:pPr>
      <w:r>
        <w:rPr>
          <w:rFonts w:ascii="Arial" w:hAnsi="Arial" w:cs="Arial"/>
          <w:b/>
          <w:sz w:val="32"/>
          <w:szCs w:val="32"/>
        </w:rPr>
        <w:br w:type="page"/>
      </w:r>
    </w:p>
    <w:p w:rsidR="00252455" w:rsidRDefault="00252455" w:rsidP="00252455">
      <w:pPr>
        <w:ind w:left="8" w:right="40" w:hanging="10"/>
        <w:jc w:val="center"/>
        <w:rPr>
          <w:rFonts w:ascii="Arial" w:hAnsi="Arial" w:cs="Arial"/>
          <w:b/>
          <w:sz w:val="24"/>
          <w:szCs w:val="24"/>
        </w:rPr>
      </w:pPr>
      <w:r>
        <w:rPr>
          <w:rFonts w:ascii="Times New Roman" w:eastAsia="Times New Roman" w:hAnsi="Times New Roman" w:cs="Times New Roman"/>
          <w:b/>
          <w:sz w:val="96"/>
          <w:szCs w:val="96"/>
        </w:rPr>
        <w:lastRenderedPageBreak/>
        <w:t>APPENDIX</w:t>
      </w:r>
    </w:p>
    <w:p w:rsidR="00252455" w:rsidRDefault="00252455" w:rsidP="00252455">
      <w:pPr>
        <w:ind w:left="1" w:hanging="3"/>
        <w:rPr>
          <w:rFonts w:ascii="Arial" w:hAnsi="Arial" w:cs="Arial"/>
          <w:b/>
          <w:sz w:val="28"/>
          <w:szCs w:val="28"/>
        </w:rPr>
      </w:pPr>
    </w:p>
    <w:p w:rsidR="00E6196B" w:rsidRDefault="00E6196B" w:rsidP="00E6196B">
      <w:pPr>
        <w:ind w:left="1" w:hanging="3"/>
        <w:rPr>
          <w:rFonts w:ascii="Arial" w:hAnsi="Arial" w:cs="Arial"/>
          <w:b/>
          <w:sz w:val="28"/>
          <w:szCs w:val="28"/>
        </w:rPr>
      </w:pPr>
      <w:r>
        <w:rPr>
          <w:rFonts w:ascii="Arial" w:hAnsi="Arial" w:cs="Arial"/>
          <w:b/>
          <w:sz w:val="28"/>
          <w:szCs w:val="28"/>
        </w:rPr>
        <w:t xml:space="preserve">Appendix A:  Title I Paraprofessional Non-Regulatory Guidance </w:t>
      </w:r>
    </w:p>
    <w:p w:rsidR="00E6196B" w:rsidRDefault="00E6196B" w:rsidP="00E6196B">
      <w:pPr>
        <w:ind w:left="1" w:hanging="3"/>
        <w:rPr>
          <w:rFonts w:ascii="Arial" w:hAnsi="Arial" w:cs="Arial"/>
          <w:b/>
          <w:sz w:val="28"/>
          <w:szCs w:val="28"/>
        </w:rPr>
      </w:pPr>
    </w:p>
    <w:p w:rsidR="00E6196B" w:rsidRDefault="00E6196B" w:rsidP="00E6196B">
      <w:pPr>
        <w:ind w:left="1" w:hanging="3"/>
        <w:rPr>
          <w:rFonts w:ascii="Arial" w:hAnsi="Arial" w:cs="Arial"/>
          <w:b/>
          <w:sz w:val="28"/>
          <w:szCs w:val="28"/>
        </w:rPr>
      </w:pPr>
      <w:r>
        <w:rPr>
          <w:rFonts w:ascii="Arial" w:hAnsi="Arial" w:cs="Arial"/>
          <w:b/>
          <w:sz w:val="28"/>
          <w:szCs w:val="28"/>
        </w:rPr>
        <w:t xml:space="preserve">Appendix B:   </w:t>
      </w:r>
      <w:r w:rsidR="002E774D">
        <w:rPr>
          <w:rFonts w:ascii="Arial" w:hAnsi="Arial" w:cs="Arial"/>
          <w:b/>
          <w:sz w:val="28"/>
          <w:szCs w:val="28"/>
        </w:rPr>
        <w:t>FY25</w:t>
      </w:r>
      <w:r>
        <w:rPr>
          <w:rFonts w:ascii="Arial" w:hAnsi="Arial" w:cs="Arial"/>
          <w:b/>
          <w:sz w:val="28"/>
          <w:szCs w:val="28"/>
        </w:rPr>
        <w:t xml:space="preserve"> ACSS Assessment Plan</w:t>
      </w:r>
    </w:p>
    <w:p w:rsidR="00E6196B" w:rsidRDefault="00E6196B" w:rsidP="00E6196B">
      <w:pPr>
        <w:ind w:left="1" w:hanging="3"/>
        <w:rPr>
          <w:rFonts w:ascii="Arial" w:hAnsi="Arial" w:cs="Arial"/>
          <w:b/>
          <w:sz w:val="28"/>
          <w:szCs w:val="28"/>
        </w:rPr>
      </w:pPr>
    </w:p>
    <w:p w:rsidR="00E6196B" w:rsidRDefault="00E6196B" w:rsidP="00E6196B">
      <w:pPr>
        <w:ind w:left="1" w:hanging="3"/>
        <w:rPr>
          <w:rFonts w:ascii="Arial" w:hAnsi="Arial" w:cs="Arial"/>
          <w:b/>
          <w:sz w:val="28"/>
          <w:szCs w:val="28"/>
        </w:rPr>
      </w:pPr>
      <w:r>
        <w:rPr>
          <w:rFonts w:ascii="Arial" w:hAnsi="Arial" w:cs="Arial"/>
          <w:b/>
          <w:sz w:val="28"/>
          <w:szCs w:val="28"/>
        </w:rPr>
        <w:t>Appendix C:   General Guidelines for Federal Equipment &amp; Inventory</w:t>
      </w:r>
    </w:p>
    <w:p w:rsidR="00E6196B" w:rsidRDefault="00E6196B" w:rsidP="00E6196B">
      <w:pPr>
        <w:ind w:left="1" w:hanging="3"/>
        <w:rPr>
          <w:rFonts w:ascii="Arial" w:hAnsi="Arial" w:cs="Arial"/>
          <w:b/>
          <w:sz w:val="28"/>
          <w:szCs w:val="28"/>
        </w:rPr>
      </w:pPr>
      <w:r>
        <w:rPr>
          <w:rFonts w:ascii="Arial" w:hAnsi="Arial" w:cs="Arial"/>
          <w:b/>
          <w:sz w:val="28"/>
          <w:szCs w:val="28"/>
        </w:rPr>
        <w:t xml:space="preserve"> </w:t>
      </w:r>
    </w:p>
    <w:p w:rsidR="00E6196B" w:rsidRDefault="00E6196B" w:rsidP="00E6196B">
      <w:pPr>
        <w:ind w:left="1" w:hanging="3"/>
        <w:rPr>
          <w:rFonts w:ascii="Arial" w:hAnsi="Arial" w:cs="Arial"/>
          <w:b/>
          <w:sz w:val="28"/>
          <w:szCs w:val="28"/>
        </w:rPr>
      </w:pPr>
    </w:p>
    <w:p w:rsidR="00E6196B" w:rsidRDefault="00E6196B" w:rsidP="00E6196B">
      <w:pPr>
        <w:spacing w:line="445" w:lineRule="auto"/>
        <w:ind w:left="1" w:right="3520" w:hanging="3"/>
        <w:rPr>
          <w:rFonts w:ascii="Times New Roman" w:eastAsia="Times New Roman" w:hAnsi="Times New Roman" w:cs="Times New Roman"/>
          <w:b/>
          <w:sz w:val="28"/>
          <w:szCs w:val="28"/>
          <w:u w:val="single"/>
        </w:rPr>
      </w:pPr>
    </w:p>
    <w:p w:rsidR="00204CA6" w:rsidRDefault="00204CA6" w:rsidP="007846BF">
      <w:pPr>
        <w:spacing w:line="445" w:lineRule="auto"/>
        <w:ind w:left="1" w:right="3520" w:hanging="3"/>
        <w:rPr>
          <w:rFonts w:ascii="Times New Roman" w:eastAsia="Times New Roman" w:hAnsi="Times New Roman" w:cs="Times New Roman"/>
          <w:b/>
          <w:sz w:val="28"/>
          <w:szCs w:val="28"/>
          <w:u w:val="single"/>
        </w:rPr>
      </w:pPr>
    </w:p>
    <w:p w:rsidR="00204CA6" w:rsidRDefault="00204CA6" w:rsidP="007846BF">
      <w:pPr>
        <w:spacing w:line="445" w:lineRule="auto"/>
        <w:ind w:left="1" w:right="3520" w:hanging="3"/>
        <w:rPr>
          <w:rFonts w:ascii="Times New Roman" w:eastAsia="Times New Roman" w:hAnsi="Times New Roman" w:cs="Times New Roman"/>
          <w:b/>
          <w:sz w:val="28"/>
          <w:szCs w:val="28"/>
          <w:u w:val="single"/>
        </w:rPr>
      </w:pPr>
    </w:p>
    <w:p w:rsidR="00604244" w:rsidRDefault="00604244" w:rsidP="00604244">
      <w:pPr>
        <w:ind w:leftChars="0" w:left="0" w:firstLineChars="0" w:firstLine="0"/>
        <w:rPr>
          <w:rFonts w:ascii="Times New Roman" w:eastAsia="Times New Roman" w:hAnsi="Times New Roman" w:cs="Times New Roman"/>
          <w:sz w:val="24"/>
          <w:szCs w:val="24"/>
        </w:rPr>
      </w:pPr>
    </w:p>
    <w:p w:rsidR="0014667F" w:rsidRDefault="0014667F" w:rsidP="0014667F">
      <w:pPr>
        <w:ind w:left="8" w:right="40" w:hanging="10"/>
        <w:jc w:val="center"/>
        <w:rPr>
          <w:rFonts w:ascii="Times New Roman" w:eastAsia="Times New Roman" w:hAnsi="Times New Roman" w:cs="Times New Roman"/>
          <w:b/>
          <w:sz w:val="96"/>
          <w:szCs w:val="96"/>
        </w:rPr>
      </w:pPr>
    </w:p>
    <w:p w:rsidR="0014667F" w:rsidRDefault="0014667F" w:rsidP="0014667F">
      <w:pPr>
        <w:ind w:leftChars="0" w:left="0" w:right="40" w:firstLineChars="0" w:firstLine="0"/>
        <w:rPr>
          <w:rFonts w:ascii="Times New Roman" w:eastAsia="Times New Roman" w:hAnsi="Times New Roman" w:cs="Times New Roman"/>
          <w:b/>
          <w:sz w:val="96"/>
          <w:szCs w:val="96"/>
        </w:rPr>
      </w:pPr>
    </w:p>
    <w:p w:rsidR="0014667F" w:rsidRDefault="0014667F" w:rsidP="0014667F">
      <w:pPr>
        <w:ind w:leftChars="0" w:left="0" w:right="40" w:firstLineChars="0" w:firstLine="0"/>
        <w:rPr>
          <w:rFonts w:ascii="Times New Roman" w:eastAsia="Times New Roman" w:hAnsi="Times New Roman" w:cs="Times New Roman"/>
          <w:b/>
          <w:sz w:val="96"/>
          <w:szCs w:val="96"/>
        </w:rPr>
      </w:pPr>
    </w:p>
    <w:p w:rsidR="0014667F" w:rsidRDefault="0014667F" w:rsidP="0014667F">
      <w:pPr>
        <w:ind w:leftChars="0" w:left="0" w:right="40" w:firstLineChars="0" w:firstLine="0"/>
        <w:rPr>
          <w:rFonts w:ascii="Times New Roman" w:eastAsia="Times New Roman" w:hAnsi="Times New Roman" w:cs="Times New Roman"/>
          <w:b/>
          <w:sz w:val="96"/>
          <w:szCs w:val="96"/>
        </w:rPr>
      </w:pPr>
    </w:p>
    <w:p w:rsidR="0014667F" w:rsidRDefault="0014667F" w:rsidP="00C042FD">
      <w:pPr>
        <w:ind w:leftChars="0" w:left="0" w:firstLineChars="0" w:firstLine="0"/>
        <w:rPr>
          <w:rFonts w:ascii="Times New Roman" w:eastAsia="Times New Roman" w:hAnsi="Times New Roman" w:cs="Times New Roman"/>
          <w:sz w:val="24"/>
          <w:szCs w:val="24"/>
        </w:rPr>
      </w:pPr>
    </w:p>
    <w:sectPr w:rsidR="0014667F" w:rsidSect="00204CA6">
      <w:headerReference w:type="default" r:id="rId41"/>
      <w:pgSz w:w="12240" w:h="15840"/>
      <w:pgMar w:top="1440" w:right="1440" w:bottom="1440" w:left="1440" w:header="0" w:footer="0" w:gutter="0"/>
      <w:pgBorders w:offsetFrom="page">
        <w:top w:val="double" w:sz="4" w:space="24" w:color="auto"/>
        <w:left w:val="double" w:sz="4" w:space="24" w:color="auto"/>
        <w:bottom w:val="double" w:sz="4" w:space="24" w:color="auto"/>
        <w:right w:val="double" w:sz="4" w:space="24" w:color="auto"/>
      </w:pgBorders>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B1195" w:rsidRDefault="002B1195" w:rsidP="00A210CF">
      <w:pPr>
        <w:spacing w:line="240" w:lineRule="auto"/>
        <w:ind w:left="0" w:hanging="2"/>
      </w:pPr>
      <w:r>
        <w:separator/>
      </w:r>
    </w:p>
  </w:endnote>
  <w:endnote w:type="continuationSeparator" w:id="0">
    <w:p w:rsidR="002B1195" w:rsidRDefault="002B1195" w:rsidP="00A210CF">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Helvetica LT Std">
    <w:altName w:val="Arial"/>
    <w:panose1 w:val="00000000000000000000"/>
    <w:charset w:val="00"/>
    <w:family w:val="swiss"/>
    <w:notTrueType/>
    <w:pitch w:val="variable"/>
    <w:sig w:usb0="800002AF" w:usb1="5000204A" w:usb2="00000000" w:usb3="00000000" w:csb0="00000005" w:csb1="00000000"/>
  </w:font>
  <w:font w:name="Verdana">
    <w:panose1 w:val="020B0604030504040204"/>
    <w:charset w:val="00"/>
    <w:family w:val="swiss"/>
    <w:pitch w:val="variable"/>
    <w:sig w:usb0="A00006FF" w:usb1="4000205B" w:usb2="00000010" w:usb3="00000000" w:csb0="0000019F" w:csb1="00000000"/>
  </w:font>
  <w:font w:name="Lato Bold">
    <w:altName w:val="Segoe UI"/>
    <w:panose1 w:val="00000000000000000000"/>
    <w:charset w:val="00"/>
    <w:family w:val="roman"/>
    <w:notTrueType/>
    <w:pitch w:val="default"/>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195" w:rsidRDefault="002B1195">
    <w:pPr>
      <w:pStyle w:val="Footer"/>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105104094"/>
      <w:docPartObj>
        <w:docPartGallery w:val="Page Numbers (Bottom of Page)"/>
        <w:docPartUnique/>
      </w:docPartObj>
    </w:sdtPr>
    <w:sdtEndPr>
      <w:rPr>
        <w:color w:val="7F7F7F" w:themeColor="background1" w:themeShade="7F"/>
        <w:spacing w:val="60"/>
      </w:rPr>
    </w:sdtEndPr>
    <w:sdtContent>
      <w:p w:rsidR="002B1195" w:rsidRDefault="002B1195" w:rsidP="00FE0D8A">
        <w:pPr>
          <w:pStyle w:val="Footer"/>
          <w:pBdr>
            <w:top w:val="single" w:sz="4" w:space="0" w:color="D9D9D9" w:themeColor="background1" w:themeShade="D9"/>
          </w:pBdr>
          <w:ind w:left="0" w:hanging="2"/>
          <w:jc w:val="right"/>
        </w:pPr>
        <w:r>
          <w:fldChar w:fldCharType="begin"/>
        </w:r>
        <w:r>
          <w:instrText xml:space="preserve"> PAGE   \* MERGEFORMAT </w:instrText>
        </w:r>
        <w:r>
          <w:fldChar w:fldCharType="separate"/>
        </w:r>
        <w:r>
          <w:rPr>
            <w:noProof/>
          </w:rPr>
          <w:t>18</w:t>
        </w:r>
        <w:r>
          <w:rPr>
            <w:noProof/>
          </w:rPr>
          <w:fldChar w:fldCharType="end"/>
        </w:r>
        <w:r>
          <w:t xml:space="preserve"> | </w:t>
        </w:r>
        <w:r>
          <w:rPr>
            <w:color w:val="7F7F7F" w:themeColor="background1" w:themeShade="7F"/>
            <w:spacing w:val="60"/>
          </w:rPr>
          <w:t>Page</w:t>
        </w:r>
      </w:p>
    </w:sdtContent>
  </w:sdt>
  <w:p w:rsidR="002B1195" w:rsidRDefault="002B1195" w:rsidP="00A907DB">
    <w:pPr>
      <w:pStyle w:val="Footer"/>
      <w:tabs>
        <w:tab w:val="clear" w:pos="4680"/>
        <w:tab w:val="clear" w:pos="9360"/>
        <w:tab w:val="left" w:pos="8115"/>
      </w:tabs>
      <w:ind w:left="0" w:hanging="2"/>
    </w:pP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195" w:rsidRDefault="002B1195">
    <w:pPr>
      <w:pStyle w:val="Footer"/>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B1195" w:rsidRDefault="002B1195" w:rsidP="00A210CF">
      <w:pPr>
        <w:spacing w:line="240" w:lineRule="auto"/>
        <w:ind w:left="0" w:hanging="2"/>
      </w:pPr>
      <w:r>
        <w:separator/>
      </w:r>
    </w:p>
  </w:footnote>
  <w:footnote w:type="continuationSeparator" w:id="0">
    <w:p w:rsidR="002B1195" w:rsidRDefault="002B1195" w:rsidP="00A210CF">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195" w:rsidRDefault="002B1195">
    <w:pPr>
      <w:pStyle w:val="Header"/>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195" w:rsidRDefault="002B1195">
    <w:pPr>
      <w:pStyle w:val="Header"/>
      <w:ind w:left="0" w:hanging="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195" w:rsidRDefault="002B1195">
    <w:pPr>
      <w:pStyle w:val="Header"/>
      <w:ind w:left="0" w:hanging="2"/>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B1195" w:rsidRDefault="002B1195" w:rsidP="00A210CF">
    <w:pPr>
      <w:pStyle w:val="BodyText"/>
      <w:spacing w:line="14" w:lineRule="auto"/>
      <w:ind w:leftChars="0" w:left="0" w:firstLineChars="0" w:firstLine="0"/>
    </w:pPr>
    <w:r>
      <w:rPr>
        <w:noProof/>
        <w:sz w:val="24"/>
      </w:rPr>
      <mc:AlternateContent>
        <mc:Choice Requires="wps">
          <w:drawing>
            <wp:anchor distT="0" distB="0" distL="114300" distR="114300" simplePos="0" relativeHeight="251659264" behindDoc="1" locked="0" layoutInCell="1" allowOverlap="1">
              <wp:simplePos x="0" y="0"/>
              <wp:positionH relativeFrom="page">
                <wp:posOffset>833755</wp:posOffset>
              </wp:positionH>
              <wp:positionV relativeFrom="page">
                <wp:posOffset>746125</wp:posOffset>
              </wp:positionV>
              <wp:extent cx="6335395" cy="0"/>
              <wp:effectExtent l="24130" t="22225" r="22225" b="2540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35395" cy="0"/>
                      </a:xfrm>
                      <a:prstGeom prst="line">
                        <a:avLst/>
                      </a:prstGeom>
                      <a:noFill/>
                      <a:ln w="38100">
                        <a:solidFill>
                          <a:srgbClr val="61232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4AA867" id="Straight Connector 5" o:spid="_x0000_s1026" style="position:absolute;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65.65pt,58.75pt" to="564.5pt,5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" strokecolor="#612322" strokeweight="3pt">
              <w10:wrap anchorx="page" anchory="page"/>
            </v:line>
          </w:pict>
        </mc:Fallback>
      </mc:AlternateContent>
    </w:r>
    <w:r>
      <w:rPr>
        <w:noProof/>
        <w:sz w:val="24"/>
      </w:rPr>
      <mc:AlternateContent>
        <mc:Choice Requires="wps">
          <w:drawing>
            <wp:anchor distT="0" distB="0" distL="114300" distR="114300" simplePos="0" relativeHeight="251660288" behindDoc="1" locked="0" layoutInCell="1" allowOverlap="1">
              <wp:simplePos x="0" y="0"/>
              <wp:positionH relativeFrom="page">
                <wp:posOffset>833755</wp:posOffset>
              </wp:positionH>
              <wp:positionV relativeFrom="page">
                <wp:posOffset>394970</wp:posOffset>
              </wp:positionV>
              <wp:extent cx="6471920" cy="263525"/>
              <wp:effectExtent l="0" t="444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1920" cy="263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B1195" w:rsidRDefault="002B1195">
                          <w:pPr>
                            <w:tabs>
                              <w:tab w:val="left" w:pos="859"/>
                              <w:tab w:val="left" w:pos="8718"/>
                            </w:tabs>
                            <w:spacing w:before="19"/>
                            <w:ind w:left="1" w:hanging="3"/>
                            <w:rPr>
                              <w:rFonts w:ascii="Cambria"/>
                              <w:sz w:val="32"/>
                            </w:rPr>
                          </w:pPr>
                          <w:r>
                            <w:rPr>
                              <w:rFonts w:ascii="Cambria"/>
                              <w:sz w:val="32"/>
                              <w:u w:val="single" w:color="612322"/>
                            </w:rPr>
                            <w:t xml:space="preserve">Appling County School System </w:t>
                          </w:r>
                          <w:r>
                            <w:rPr>
                              <w:rFonts w:ascii="Cambria"/>
                              <w:sz w:val="32"/>
                              <w:u w:val="single" w:color="612322"/>
                            </w:rPr>
                            <w:t>–</w:t>
                          </w:r>
                          <w:r>
                            <w:rPr>
                              <w:rFonts w:ascii="Cambria"/>
                              <w:sz w:val="32"/>
                              <w:u w:val="single" w:color="612322"/>
                            </w:rPr>
                            <w:t xml:space="preserve"> Federal &amp; Internal Operating Procedures Manual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65.65pt;margin-top:31.1pt;width:509.6pt;height:20.7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" filled="f" stroked="f">
              <v:textbox inset="0,0,0,0">
                <w:txbxContent>
                  <w:p w:rsidR="002B1195" w:rsidRDefault="002B1195">
                    <w:pPr>
                      <w:tabs>
                        <w:tab w:val="left" w:pos="859"/>
                        <w:tab w:val="left" w:pos="8718"/>
                      </w:tabs>
                      <w:spacing w:before="19"/>
                      <w:ind w:left="1" w:hanging="3"/>
                      <w:rPr>
                        <w:rFonts w:ascii="Cambria"/>
                        <w:sz w:val="32"/>
                      </w:rPr>
                    </w:pPr>
                    <w:r>
                      <w:rPr>
                        <w:rFonts w:ascii="Cambria"/>
                        <w:sz w:val="32"/>
                        <w:u w:val="single" w:color="612322"/>
                      </w:rPr>
                      <w:t xml:space="preserve">Appling County School System </w:t>
                    </w:r>
                    <w:r>
                      <w:rPr>
                        <w:rFonts w:ascii="Cambria"/>
                        <w:sz w:val="32"/>
                        <w:u w:val="single" w:color="612322"/>
                      </w:rPr>
                      <w:t>–</w:t>
                    </w:r>
                    <w:r>
                      <w:rPr>
                        <w:rFonts w:ascii="Cambria"/>
                        <w:sz w:val="32"/>
                        <w:u w:val="single" w:color="612322"/>
                      </w:rPr>
                      <w:t xml:space="preserve"> Federal &amp; Internal Operating Procedures Manual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9"/>
    <w:multiLevelType w:val="singleLevel"/>
    <w:tmpl w:val="6E284DF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0000402"/>
    <w:multiLevelType w:val="multilevel"/>
    <w:tmpl w:val="00000885"/>
    <w:lvl w:ilvl="0">
      <w:numFmt w:val="bullet"/>
      <w:lvlText w:val="•"/>
      <w:lvlJc w:val="left"/>
      <w:pPr>
        <w:ind w:left="842" w:hanging="368"/>
      </w:pPr>
      <w:rPr>
        <w:rFonts w:ascii="Times New Roman" w:hAnsi="Times New Roman" w:cs="Times New Roman"/>
        <w:b w:val="0"/>
        <w:bCs w:val="0"/>
        <w:color w:val="393939"/>
        <w:w w:val="102"/>
        <w:sz w:val="23"/>
        <w:szCs w:val="23"/>
      </w:rPr>
    </w:lvl>
    <w:lvl w:ilvl="1">
      <w:numFmt w:val="bullet"/>
      <w:lvlText w:val="•"/>
      <w:lvlJc w:val="left"/>
      <w:pPr>
        <w:ind w:left="1850" w:hanging="368"/>
      </w:pPr>
    </w:lvl>
    <w:lvl w:ilvl="2">
      <w:numFmt w:val="bullet"/>
      <w:lvlText w:val="•"/>
      <w:lvlJc w:val="left"/>
      <w:pPr>
        <w:ind w:left="2860" w:hanging="368"/>
      </w:pPr>
    </w:lvl>
    <w:lvl w:ilvl="3">
      <w:numFmt w:val="bullet"/>
      <w:lvlText w:val="•"/>
      <w:lvlJc w:val="left"/>
      <w:pPr>
        <w:ind w:left="3870" w:hanging="368"/>
      </w:pPr>
    </w:lvl>
    <w:lvl w:ilvl="4">
      <w:numFmt w:val="bullet"/>
      <w:lvlText w:val="•"/>
      <w:lvlJc w:val="left"/>
      <w:pPr>
        <w:ind w:left="4880" w:hanging="368"/>
      </w:pPr>
    </w:lvl>
    <w:lvl w:ilvl="5">
      <w:numFmt w:val="bullet"/>
      <w:lvlText w:val="•"/>
      <w:lvlJc w:val="left"/>
      <w:pPr>
        <w:ind w:left="5890" w:hanging="368"/>
      </w:pPr>
    </w:lvl>
    <w:lvl w:ilvl="6">
      <w:numFmt w:val="bullet"/>
      <w:lvlText w:val="•"/>
      <w:lvlJc w:val="left"/>
      <w:pPr>
        <w:ind w:left="6900" w:hanging="368"/>
      </w:pPr>
    </w:lvl>
    <w:lvl w:ilvl="7">
      <w:numFmt w:val="bullet"/>
      <w:lvlText w:val="•"/>
      <w:lvlJc w:val="left"/>
      <w:pPr>
        <w:ind w:left="7910" w:hanging="368"/>
      </w:pPr>
    </w:lvl>
    <w:lvl w:ilvl="8">
      <w:numFmt w:val="bullet"/>
      <w:lvlText w:val="•"/>
      <w:lvlJc w:val="left"/>
      <w:pPr>
        <w:ind w:left="8920" w:hanging="368"/>
      </w:pPr>
    </w:lvl>
  </w:abstractNum>
  <w:abstractNum w:abstractNumId="2" w15:restartNumberingAfterBreak="0">
    <w:nsid w:val="00000403"/>
    <w:multiLevelType w:val="multilevel"/>
    <w:tmpl w:val="00000886"/>
    <w:lvl w:ilvl="0">
      <w:numFmt w:val="bullet"/>
      <w:lvlText w:val="o"/>
      <w:lvlJc w:val="left"/>
      <w:pPr>
        <w:ind w:left="1192" w:hanging="346"/>
      </w:pPr>
      <w:rPr>
        <w:rFonts w:ascii="Times New Roman" w:hAnsi="Times New Roman" w:cs="Times New Roman"/>
        <w:b w:val="0"/>
        <w:bCs w:val="0"/>
        <w:color w:val="393939"/>
        <w:w w:val="102"/>
        <w:sz w:val="19"/>
        <w:szCs w:val="19"/>
      </w:rPr>
    </w:lvl>
    <w:lvl w:ilvl="1">
      <w:numFmt w:val="bullet"/>
      <w:lvlText w:val="•"/>
      <w:lvlJc w:val="left"/>
      <w:pPr>
        <w:ind w:left="2174" w:hanging="346"/>
      </w:pPr>
    </w:lvl>
    <w:lvl w:ilvl="2">
      <w:numFmt w:val="bullet"/>
      <w:lvlText w:val="•"/>
      <w:lvlJc w:val="left"/>
      <w:pPr>
        <w:ind w:left="3148" w:hanging="346"/>
      </w:pPr>
    </w:lvl>
    <w:lvl w:ilvl="3">
      <w:numFmt w:val="bullet"/>
      <w:lvlText w:val="•"/>
      <w:lvlJc w:val="left"/>
      <w:pPr>
        <w:ind w:left="4122" w:hanging="346"/>
      </w:pPr>
    </w:lvl>
    <w:lvl w:ilvl="4">
      <w:numFmt w:val="bullet"/>
      <w:lvlText w:val="•"/>
      <w:lvlJc w:val="left"/>
      <w:pPr>
        <w:ind w:left="5096" w:hanging="346"/>
      </w:pPr>
    </w:lvl>
    <w:lvl w:ilvl="5">
      <w:numFmt w:val="bullet"/>
      <w:lvlText w:val="•"/>
      <w:lvlJc w:val="left"/>
      <w:pPr>
        <w:ind w:left="6070" w:hanging="346"/>
      </w:pPr>
    </w:lvl>
    <w:lvl w:ilvl="6">
      <w:numFmt w:val="bullet"/>
      <w:lvlText w:val="•"/>
      <w:lvlJc w:val="left"/>
      <w:pPr>
        <w:ind w:left="7044" w:hanging="346"/>
      </w:pPr>
    </w:lvl>
    <w:lvl w:ilvl="7">
      <w:numFmt w:val="bullet"/>
      <w:lvlText w:val="•"/>
      <w:lvlJc w:val="left"/>
      <w:pPr>
        <w:ind w:left="8018" w:hanging="346"/>
      </w:pPr>
    </w:lvl>
    <w:lvl w:ilvl="8">
      <w:numFmt w:val="bullet"/>
      <w:lvlText w:val="•"/>
      <w:lvlJc w:val="left"/>
      <w:pPr>
        <w:ind w:left="8992" w:hanging="346"/>
      </w:pPr>
    </w:lvl>
  </w:abstractNum>
  <w:abstractNum w:abstractNumId="3" w15:restartNumberingAfterBreak="0">
    <w:nsid w:val="00000404"/>
    <w:multiLevelType w:val="multilevel"/>
    <w:tmpl w:val="00000887"/>
    <w:lvl w:ilvl="0">
      <w:numFmt w:val="bullet"/>
      <w:lvlText w:val=""/>
      <w:lvlJc w:val="left"/>
      <w:pPr>
        <w:ind w:left="739" w:hanging="365"/>
      </w:pPr>
      <w:rPr>
        <w:rFonts w:ascii="Symbol" w:hAnsi="Symbol" w:cs="Symbol"/>
        <w:b w:val="0"/>
        <w:bCs w:val="0"/>
        <w:w w:val="100"/>
        <w:position w:val="1"/>
        <w:sz w:val="22"/>
        <w:szCs w:val="22"/>
      </w:rPr>
    </w:lvl>
    <w:lvl w:ilvl="1">
      <w:numFmt w:val="bullet"/>
      <w:lvlText w:val="•"/>
      <w:lvlJc w:val="left"/>
      <w:pPr>
        <w:ind w:left="1664" w:hanging="365"/>
      </w:pPr>
    </w:lvl>
    <w:lvl w:ilvl="2">
      <w:numFmt w:val="bullet"/>
      <w:lvlText w:val="•"/>
      <w:lvlJc w:val="left"/>
      <w:pPr>
        <w:ind w:left="2588" w:hanging="365"/>
      </w:pPr>
    </w:lvl>
    <w:lvl w:ilvl="3">
      <w:numFmt w:val="bullet"/>
      <w:lvlText w:val="•"/>
      <w:lvlJc w:val="left"/>
      <w:pPr>
        <w:ind w:left="3512" w:hanging="365"/>
      </w:pPr>
    </w:lvl>
    <w:lvl w:ilvl="4">
      <w:numFmt w:val="bullet"/>
      <w:lvlText w:val="•"/>
      <w:lvlJc w:val="left"/>
      <w:pPr>
        <w:ind w:left="4436" w:hanging="365"/>
      </w:pPr>
    </w:lvl>
    <w:lvl w:ilvl="5">
      <w:numFmt w:val="bullet"/>
      <w:lvlText w:val="•"/>
      <w:lvlJc w:val="left"/>
      <w:pPr>
        <w:ind w:left="5360" w:hanging="365"/>
      </w:pPr>
    </w:lvl>
    <w:lvl w:ilvl="6">
      <w:numFmt w:val="bullet"/>
      <w:lvlText w:val="•"/>
      <w:lvlJc w:val="left"/>
      <w:pPr>
        <w:ind w:left="6284" w:hanging="365"/>
      </w:pPr>
    </w:lvl>
    <w:lvl w:ilvl="7">
      <w:numFmt w:val="bullet"/>
      <w:lvlText w:val="•"/>
      <w:lvlJc w:val="left"/>
      <w:pPr>
        <w:ind w:left="7208" w:hanging="365"/>
      </w:pPr>
    </w:lvl>
    <w:lvl w:ilvl="8">
      <w:numFmt w:val="bullet"/>
      <w:lvlText w:val="•"/>
      <w:lvlJc w:val="left"/>
      <w:pPr>
        <w:ind w:left="8132" w:hanging="365"/>
      </w:pPr>
    </w:lvl>
  </w:abstractNum>
  <w:abstractNum w:abstractNumId="4" w15:restartNumberingAfterBreak="0">
    <w:nsid w:val="00000405"/>
    <w:multiLevelType w:val="multilevel"/>
    <w:tmpl w:val="00000888"/>
    <w:lvl w:ilvl="0">
      <w:numFmt w:val="bullet"/>
      <w:lvlText w:val=""/>
      <w:lvlJc w:val="left"/>
      <w:pPr>
        <w:ind w:left="743" w:hanging="365"/>
      </w:pPr>
      <w:rPr>
        <w:rFonts w:ascii="Symbol" w:hAnsi="Symbol" w:cs="Symbol"/>
        <w:b w:val="0"/>
        <w:bCs w:val="0"/>
        <w:w w:val="100"/>
        <w:position w:val="1"/>
        <w:sz w:val="22"/>
        <w:szCs w:val="22"/>
      </w:rPr>
    </w:lvl>
    <w:lvl w:ilvl="1">
      <w:numFmt w:val="bullet"/>
      <w:lvlText w:val="•"/>
      <w:lvlJc w:val="left"/>
      <w:pPr>
        <w:ind w:left="1664" w:hanging="365"/>
      </w:pPr>
    </w:lvl>
    <w:lvl w:ilvl="2">
      <w:numFmt w:val="bullet"/>
      <w:lvlText w:val="•"/>
      <w:lvlJc w:val="left"/>
      <w:pPr>
        <w:ind w:left="2588" w:hanging="365"/>
      </w:pPr>
    </w:lvl>
    <w:lvl w:ilvl="3">
      <w:numFmt w:val="bullet"/>
      <w:lvlText w:val="•"/>
      <w:lvlJc w:val="left"/>
      <w:pPr>
        <w:ind w:left="3512" w:hanging="365"/>
      </w:pPr>
    </w:lvl>
    <w:lvl w:ilvl="4">
      <w:numFmt w:val="bullet"/>
      <w:lvlText w:val="•"/>
      <w:lvlJc w:val="left"/>
      <w:pPr>
        <w:ind w:left="4436" w:hanging="365"/>
      </w:pPr>
    </w:lvl>
    <w:lvl w:ilvl="5">
      <w:numFmt w:val="bullet"/>
      <w:lvlText w:val="•"/>
      <w:lvlJc w:val="left"/>
      <w:pPr>
        <w:ind w:left="5360" w:hanging="365"/>
      </w:pPr>
    </w:lvl>
    <w:lvl w:ilvl="6">
      <w:numFmt w:val="bullet"/>
      <w:lvlText w:val="•"/>
      <w:lvlJc w:val="left"/>
      <w:pPr>
        <w:ind w:left="6284" w:hanging="365"/>
      </w:pPr>
    </w:lvl>
    <w:lvl w:ilvl="7">
      <w:numFmt w:val="bullet"/>
      <w:lvlText w:val="•"/>
      <w:lvlJc w:val="left"/>
      <w:pPr>
        <w:ind w:left="7208" w:hanging="365"/>
      </w:pPr>
    </w:lvl>
    <w:lvl w:ilvl="8">
      <w:numFmt w:val="bullet"/>
      <w:lvlText w:val="•"/>
      <w:lvlJc w:val="left"/>
      <w:pPr>
        <w:ind w:left="8132" w:hanging="365"/>
      </w:pPr>
    </w:lvl>
  </w:abstractNum>
  <w:abstractNum w:abstractNumId="5" w15:restartNumberingAfterBreak="0">
    <w:nsid w:val="00000406"/>
    <w:multiLevelType w:val="multilevel"/>
    <w:tmpl w:val="00000889"/>
    <w:lvl w:ilvl="0">
      <w:numFmt w:val="bullet"/>
      <w:lvlText w:val=""/>
      <w:lvlJc w:val="left"/>
      <w:pPr>
        <w:ind w:left="742" w:hanging="371"/>
      </w:pPr>
      <w:rPr>
        <w:rFonts w:ascii="Symbol" w:hAnsi="Symbol" w:cs="Symbol"/>
        <w:b w:val="0"/>
        <w:bCs w:val="0"/>
        <w:w w:val="100"/>
        <w:position w:val="2"/>
        <w:sz w:val="22"/>
        <w:szCs w:val="22"/>
      </w:rPr>
    </w:lvl>
    <w:lvl w:ilvl="1">
      <w:numFmt w:val="bullet"/>
      <w:lvlText w:val="•"/>
      <w:lvlJc w:val="left"/>
      <w:pPr>
        <w:ind w:left="1664" w:hanging="371"/>
      </w:pPr>
    </w:lvl>
    <w:lvl w:ilvl="2">
      <w:numFmt w:val="bullet"/>
      <w:lvlText w:val="•"/>
      <w:lvlJc w:val="left"/>
      <w:pPr>
        <w:ind w:left="2588" w:hanging="371"/>
      </w:pPr>
    </w:lvl>
    <w:lvl w:ilvl="3">
      <w:numFmt w:val="bullet"/>
      <w:lvlText w:val="•"/>
      <w:lvlJc w:val="left"/>
      <w:pPr>
        <w:ind w:left="3512" w:hanging="371"/>
      </w:pPr>
    </w:lvl>
    <w:lvl w:ilvl="4">
      <w:numFmt w:val="bullet"/>
      <w:lvlText w:val="•"/>
      <w:lvlJc w:val="left"/>
      <w:pPr>
        <w:ind w:left="4436" w:hanging="371"/>
      </w:pPr>
    </w:lvl>
    <w:lvl w:ilvl="5">
      <w:numFmt w:val="bullet"/>
      <w:lvlText w:val="•"/>
      <w:lvlJc w:val="left"/>
      <w:pPr>
        <w:ind w:left="5360" w:hanging="371"/>
      </w:pPr>
    </w:lvl>
    <w:lvl w:ilvl="6">
      <w:numFmt w:val="bullet"/>
      <w:lvlText w:val="•"/>
      <w:lvlJc w:val="left"/>
      <w:pPr>
        <w:ind w:left="6284" w:hanging="371"/>
      </w:pPr>
    </w:lvl>
    <w:lvl w:ilvl="7">
      <w:numFmt w:val="bullet"/>
      <w:lvlText w:val="•"/>
      <w:lvlJc w:val="left"/>
      <w:pPr>
        <w:ind w:left="7208" w:hanging="371"/>
      </w:pPr>
    </w:lvl>
    <w:lvl w:ilvl="8">
      <w:numFmt w:val="bullet"/>
      <w:lvlText w:val="•"/>
      <w:lvlJc w:val="left"/>
      <w:pPr>
        <w:ind w:left="8132" w:hanging="371"/>
      </w:pPr>
    </w:lvl>
  </w:abstractNum>
  <w:abstractNum w:abstractNumId="6" w15:restartNumberingAfterBreak="0">
    <w:nsid w:val="00446653"/>
    <w:multiLevelType w:val="hybridMultilevel"/>
    <w:tmpl w:val="838AB9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034633B7"/>
    <w:multiLevelType w:val="hybridMultilevel"/>
    <w:tmpl w:val="6980A964"/>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8" w15:restartNumberingAfterBreak="0">
    <w:nsid w:val="03493D72"/>
    <w:multiLevelType w:val="hybridMultilevel"/>
    <w:tmpl w:val="A6C6AE7A"/>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9" w15:restartNumberingAfterBreak="0">
    <w:nsid w:val="044F6E50"/>
    <w:multiLevelType w:val="hybridMultilevel"/>
    <w:tmpl w:val="A7B0BB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5D45210"/>
    <w:multiLevelType w:val="hybridMultilevel"/>
    <w:tmpl w:val="B8CE5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8694C03"/>
    <w:multiLevelType w:val="hybridMultilevel"/>
    <w:tmpl w:val="859C3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95412DF"/>
    <w:multiLevelType w:val="hybridMultilevel"/>
    <w:tmpl w:val="26B67BC8"/>
    <w:lvl w:ilvl="0" w:tplc="0409000F">
      <w:start w:val="1"/>
      <w:numFmt w:val="decimal"/>
      <w:lvlText w:val="%1."/>
      <w:lvlJc w:val="left"/>
      <w:pPr>
        <w:ind w:left="720" w:hanging="360"/>
      </w:pPr>
    </w:lvl>
    <w:lvl w:ilvl="1" w:tplc="2542B89A">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3" w15:restartNumberingAfterBreak="0">
    <w:nsid w:val="0B3F2522"/>
    <w:multiLevelType w:val="hybridMultilevel"/>
    <w:tmpl w:val="D0AA81A2"/>
    <w:lvl w:ilvl="0" w:tplc="ADDA234E">
      <w:start w:val="1"/>
      <w:numFmt w:val="upperRoman"/>
      <w:lvlText w:val="%1."/>
      <w:lvlJc w:val="left"/>
      <w:pPr>
        <w:ind w:left="718" w:hanging="720"/>
      </w:pPr>
      <w:rPr>
        <w:rFonts w:hint="default"/>
      </w:rPr>
    </w:lvl>
    <w:lvl w:ilvl="1" w:tplc="04090019" w:tentative="1">
      <w:start w:val="1"/>
      <w:numFmt w:val="lowerLetter"/>
      <w:lvlText w:val="%2."/>
      <w:lvlJc w:val="left"/>
      <w:pPr>
        <w:ind w:left="1078" w:hanging="360"/>
      </w:pPr>
    </w:lvl>
    <w:lvl w:ilvl="2" w:tplc="0409001B" w:tentative="1">
      <w:start w:val="1"/>
      <w:numFmt w:val="lowerRoman"/>
      <w:lvlText w:val="%3."/>
      <w:lvlJc w:val="right"/>
      <w:pPr>
        <w:ind w:left="1798" w:hanging="180"/>
      </w:pPr>
    </w:lvl>
    <w:lvl w:ilvl="3" w:tplc="0409000F" w:tentative="1">
      <w:start w:val="1"/>
      <w:numFmt w:val="decimal"/>
      <w:lvlText w:val="%4."/>
      <w:lvlJc w:val="left"/>
      <w:pPr>
        <w:ind w:left="2518" w:hanging="360"/>
      </w:pPr>
    </w:lvl>
    <w:lvl w:ilvl="4" w:tplc="04090019" w:tentative="1">
      <w:start w:val="1"/>
      <w:numFmt w:val="lowerLetter"/>
      <w:lvlText w:val="%5."/>
      <w:lvlJc w:val="left"/>
      <w:pPr>
        <w:ind w:left="3238" w:hanging="360"/>
      </w:pPr>
    </w:lvl>
    <w:lvl w:ilvl="5" w:tplc="0409001B" w:tentative="1">
      <w:start w:val="1"/>
      <w:numFmt w:val="lowerRoman"/>
      <w:lvlText w:val="%6."/>
      <w:lvlJc w:val="right"/>
      <w:pPr>
        <w:ind w:left="3958" w:hanging="180"/>
      </w:pPr>
    </w:lvl>
    <w:lvl w:ilvl="6" w:tplc="0409000F" w:tentative="1">
      <w:start w:val="1"/>
      <w:numFmt w:val="decimal"/>
      <w:lvlText w:val="%7."/>
      <w:lvlJc w:val="left"/>
      <w:pPr>
        <w:ind w:left="4678" w:hanging="360"/>
      </w:pPr>
    </w:lvl>
    <w:lvl w:ilvl="7" w:tplc="04090019" w:tentative="1">
      <w:start w:val="1"/>
      <w:numFmt w:val="lowerLetter"/>
      <w:lvlText w:val="%8."/>
      <w:lvlJc w:val="left"/>
      <w:pPr>
        <w:ind w:left="5398" w:hanging="360"/>
      </w:pPr>
    </w:lvl>
    <w:lvl w:ilvl="8" w:tplc="0409001B" w:tentative="1">
      <w:start w:val="1"/>
      <w:numFmt w:val="lowerRoman"/>
      <w:lvlText w:val="%9."/>
      <w:lvlJc w:val="right"/>
      <w:pPr>
        <w:ind w:left="6118" w:hanging="180"/>
      </w:pPr>
    </w:lvl>
  </w:abstractNum>
  <w:abstractNum w:abstractNumId="14" w15:restartNumberingAfterBreak="0">
    <w:nsid w:val="0B782C45"/>
    <w:multiLevelType w:val="hybridMultilevel"/>
    <w:tmpl w:val="537AE44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5" w15:restartNumberingAfterBreak="0">
    <w:nsid w:val="0C2D490C"/>
    <w:multiLevelType w:val="hybridMultilevel"/>
    <w:tmpl w:val="6586320E"/>
    <w:lvl w:ilvl="0" w:tplc="BB121C04">
      <w:start w:val="1"/>
      <w:numFmt w:val="decimal"/>
      <w:lvlText w:val="%1."/>
      <w:lvlJc w:val="left"/>
      <w:pPr>
        <w:ind w:left="1440" w:hanging="360"/>
      </w:pPr>
      <w:rPr>
        <w:rFonts w:ascii="Arial" w:eastAsiaTheme="minorEastAsia" w:hAnsi="Arial" w:cs="Arial"/>
        <w:b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16" w15:restartNumberingAfterBreak="0">
    <w:nsid w:val="0D052CD1"/>
    <w:multiLevelType w:val="hybridMultilevel"/>
    <w:tmpl w:val="6CA8D6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0DE81F5C"/>
    <w:multiLevelType w:val="hybridMultilevel"/>
    <w:tmpl w:val="9880F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E6C7D02"/>
    <w:multiLevelType w:val="hybridMultilevel"/>
    <w:tmpl w:val="C4F8F80E"/>
    <w:lvl w:ilvl="0" w:tplc="CBC49B80">
      <w:start w:val="1"/>
      <w:numFmt w:val="decimal"/>
      <w:lvlText w:val="%1."/>
      <w:lvlJc w:val="left"/>
      <w:pPr>
        <w:ind w:left="3960" w:hanging="360"/>
      </w:pPr>
      <w:rPr>
        <w:rFonts w:ascii="Arial" w:eastAsiaTheme="minorEastAsia" w:hAnsi="Arial" w:cs="Arial"/>
      </w:rPr>
    </w:lvl>
    <w:lvl w:ilvl="1" w:tplc="04090003">
      <w:start w:val="1"/>
      <w:numFmt w:val="bullet"/>
      <w:lvlText w:val="o"/>
      <w:lvlJc w:val="left"/>
      <w:pPr>
        <w:ind w:left="4680" w:hanging="360"/>
      </w:pPr>
      <w:rPr>
        <w:rFonts w:ascii="Courier New" w:hAnsi="Courier New" w:cs="Courier New" w:hint="default"/>
      </w:rPr>
    </w:lvl>
    <w:lvl w:ilvl="2" w:tplc="04090005">
      <w:start w:val="1"/>
      <w:numFmt w:val="bullet"/>
      <w:lvlText w:val=""/>
      <w:lvlJc w:val="left"/>
      <w:pPr>
        <w:ind w:left="5400" w:hanging="360"/>
      </w:pPr>
      <w:rPr>
        <w:rFonts w:ascii="Wingdings" w:hAnsi="Wingdings" w:hint="default"/>
      </w:rPr>
    </w:lvl>
    <w:lvl w:ilvl="3" w:tplc="04090001">
      <w:start w:val="1"/>
      <w:numFmt w:val="bullet"/>
      <w:lvlText w:val=""/>
      <w:lvlJc w:val="left"/>
      <w:pPr>
        <w:ind w:left="6120" w:hanging="360"/>
      </w:pPr>
      <w:rPr>
        <w:rFonts w:ascii="Symbol" w:hAnsi="Symbol" w:hint="default"/>
      </w:rPr>
    </w:lvl>
    <w:lvl w:ilvl="4" w:tplc="04090003">
      <w:start w:val="1"/>
      <w:numFmt w:val="bullet"/>
      <w:lvlText w:val="o"/>
      <w:lvlJc w:val="left"/>
      <w:pPr>
        <w:ind w:left="6840" w:hanging="360"/>
      </w:pPr>
      <w:rPr>
        <w:rFonts w:ascii="Courier New" w:hAnsi="Courier New" w:cs="Courier New" w:hint="default"/>
      </w:rPr>
    </w:lvl>
    <w:lvl w:ilvl="5" w:tplc="04090005">
      <w:start w:val="1"/>
      <w:numFmt w:val="bullet"/>
      <w:lvlText w:val=""/>
      <w:lvlJc w:val="left"/>
      <w:pPr>
        <w:ind w:left="7560" w:hanging="360"/>
      </w:pPr>
      <w:rPr>
        <w:rFonts w:ascii="Wingdings" w:hAnsi="Wingdings" w:hint="default"/>
      </w:rPr>
    </w:lvl>
    <w:lvl w:ilvl="6" w:tplc="04090001">
      <w:start w:val="1"/>
      <w:numFmt w:val="bullet"/>
      <w:lvlText w:val=""/>
      <w:lvlJc w:val="left"/>
      <w:pPr>
        <w:ind w:left="8280" w:hanging="360"/>
      </w:pPr>
      <w:rPr>
        <w:rFonts w:ascii="Symbol" w:hAnsi="Symbol" w:hint="default"/>
      </w:rPr>
    </w:lvl>
    <w:lvl w:ilvl="7" w:tplc="04090003">
      <w:start w:val="1"/>
      <w:numFmt w:val="bullet"/>
      <w:lvlText w:val="o"/>
      <w:lvlJc w:val="left"/>
      <w:pPr>
        <w:ind w:left="9000" w:hanging="360"/>
      </w:pPr>
      <w:rPr>
        <w:rFonts w:ascii="Courier New" w:hAnsi="Courier New" w:cs="Courier New" w:hint="default"/>
      </w:rPr>
    </w:lvl>
    <w:lvl w:ilvl="8" w:tplc="04090005">
      <w:start w:val="1"/>
      <w:numFmt w:val="bullet"/>
      <w:lvlText w:val=""/>
      <w:lvlJc w:val="left"/>
      <w:pPr>
        <w:ind w:left="9720" w:hanging="360"/>
      </w:pPr>
      <w:rPr>
        <w:rFonts w:ascii="Wingdings" w:hAnsi="Wingdings" w:hint="default"/>
      </w:rPr>
    </w:lvl>
  </w:abstractNum>
  <w:abstractNum w:abstractNumId="19" w15:restartNumberingAfterBreak="0">
    <w:nsid w:val="0F2358B3"/>
    <w:multiLevelType w:val="hybridMultilevel"/>
    <w:tmpl w:val="6B3433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114835F0"/>
    <w:multiLevelType w:val="hybridMultilevel"/>
    <w:tmpl w:val="C27EF64E"/>
    <w:lvl w:ilvl="0" w:tplc="6B16BD40">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1" w15:restartNumberingAfterBreak="0">
    <w:nsid w:val="11785B35"/>
    <w:multiLevelType w:val="hybridMultilevel"/>
    <w:tmpl w:val="B5AC0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24B6E7F"/>
    <w:multiLevelType w:val="hybridMultilevel"/>
    <w:tmpl w:val="A97EF1D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23" w15:restartNumberingAfterBreak="0">
    <w:nsid w:val="13D329B2"/>
    <w:multiLevelType w:val="hybridMultilevel"/>
    <w:tmpl w:val="892853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13FF495E"/>
    <w:multiLevelType w:val="hybridMultilevel"/>
    <w:tmpl w:val="2FB0D6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14675DC8"/>
    <w:multiLevelType w:val="hybridMultilevel"/>
    <w:tmpl w:val="2FBEEC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15604B07"/>
    <w:multiLevelType w:val="hybridMultilevel"/>
    <w:tmpl w:val="05F872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1696317F"/>
    <w:multiLevelType w:val="hybridMultilevel"/>
    <w:tmpl w:val="E550B42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8" w15:restartNumberingAfterBreak="0">
    <w:nsid w:val="17000F23"/>
    <w:multiLevelType w:val="hybridMultilevel"/>
    <w:tmpl w:val="C44E92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192434ED"/>
    <w:multiLevelType w:val="hybridMultilevel"/>
    <w:tmpl w:val="75C4486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A427E41"/>
    <w:multiLevelType w:val="hybridMultilevel"/>
    <w:tmpl w:val="73BEAC28"/>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1B151AE3"/>
    <w:multiLevelType w:val="hybridMultilevel"/>
    <w:tmpl w:val="75F6F3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2" w15:restartNumberingAfterBreak="0">
    <w:nsid w:val="1B164C91"/>
    <w:multiLevelType w:val="hybridMultilevel"/>
    <w:tmpl w:val="98B6F0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3" w15:restartNumberingAfterBreak="0">
    <w:nsid w:val="1B566975"/>
    <w:multiLevelType w:val="hybridMultilevel"/>
    <w:tmpl w:val="C978A91A"/>
    <w:lvl w:ilvl="0" w:tplc="E06E8D38">
      <w:start w:val="1"/>
      <w:numFmt w:val="upperLetter"/>
      <w:lvlText w:val="%1."/>
      <w:lvlJc w:val="left"/>
      <w:pPr>
        <w:ind w:left="72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4" w15:restartNumberingAfterBreak="0">
    <w:nsid w:val="1BBD6A36"/>
    <w:multiLevelType w:val="hybridMultilevel"/>
    <w:tmpl w:val="D92E79A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5" w15:restartNumberingAfterBreak="0">
    <w:nsid w:val="1C0B7926"/>
    <w:multiLevelType w:val="hybridMultilevel"/>
    <w:tmpl w:val="D8D4E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DB303B7"/>
    <w:multiLevelType w:val="hybridMultilevel"/>
    <w:tmpl w:val="291204C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7" w15:restartNumberingAfterBreak="0">
    <w:nsid w:val="1E112B21"/>
    <w:multiLevelType w:val="hybridMultilevel"/>
    <w:tmpl w:val="9092C4F2"/>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38" w15:restartNumberingAfterBreak="0">
    <w:nsid w:val="1F966480"/>
    <w:multiLevelType w:val="hybridMultilevel"/>
    <w:tmpl w:val="922E85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FB21BFA"/>
    <w:multiLevelType w:val="hybridMultilevel"/>
    <w:tmpl w:val="16D2DE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21E3395F"/>
    <w:multiLevelType w:val="hybridMultilevel"/>
    <w:tmpl w:val="4C0611B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1" w15:restartNumberingAfterBreak="0">
    <w:nsid w:val="2216701B"/>
    <w:multiLevelType w:val="hybridMultilevel"/>
    <w:tmpl w:val="622CBB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31A559F"/>
    <w:multiLevelType w:val="hybridMultilevel"/>
    <w:tmpl w:val="4D7AB7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242F64C5"/>
    <w:multiLevelType w:val="hybridMultilevel"/>
    <w:tmpl w:val="701EBC4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44" w15:restartNumberingAfterBreak="0">
    <w:nsid w:val="262F00AB"/>
    <w:multiLevelType w:val="hybridMultilevel"/>
    <w:tmpl w:val="26722A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5" w15:restartNumberingAfterBreak="0">
    <w:nsid w:val="26990629"/>
    <w:multiLevelType w:val="hybridMultilevel"/>
    <w:tmpl w:val="E8F48C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6CA51F5"/>
    <w:multiLevelType w:val="hybridMultilevel"/>
    <w:tmpl w:val="C96018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95F6B66"/>
    <w:multiLevelType w:val="multilevel"/>
    <w:tmpl w:val="A7F00EA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ascii="Arial" w:eastAsia="Calibri" w:hAnsi="Arial" w:cs="Arial"/>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2A930FFB"/>
    <w:multiLevelType w:val="hybridMultilevel"/>
    <w:tmpl w:val="7B4477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B27299C"/>
    <w:multiLevelType w:val="hybridMultilevel"/>
    <w:tmpl w:val="8F2864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0" w15:restartNumberingAfterBreak="0">
    <w:nsid w:val="2C864A05"/>
    <w:multiLevelType w:val="hybridMultilevel"/>
    <w:tmpl w:val="BB44C0E4"/>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D40333C"/>
    <w:multiLevelType w:val="hybridMultilevel"/>
    <w:tmpl w:val="71EE44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D9F79B9"/>
    <w:multiLevelType w:val="hybridMultilevel"/>
    <w:tmpl w:val="42E0E67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2FEB76C5"/>
    <w:multiLevelType w:val="hybridMultilevel"/>
    <w:tmpl w:val="98128870"/>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002792C"/>
    <w:multiLevelType w:val="hybridMultilevel"/>
    <w:tmpl w:val="E5AC9B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5" w15:restartNumberingAfterBreak="0">
    <w:nsid w:val="3062665F"/>
    <w:multiLevelType w:val="hybridMultilevel"/>
    <w:tmpl w:val="1674C940"/>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6" w15:restartNumberingAfterBreak="0">
    <w:nsid w:val="308C286D"/>
    <w:multiLevelType w:val="hybridMultilevel"/>
    <w:tmpl w:val="4BC05C1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32C60C29"/>
    <w:multiLevelType w:val="hybridMultilevel"/>
    <w:tmpl w:val="18E43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34CC3D99"/>
    <w:multiLevelType w:val="hybridMultilevel"/>
    <w:tmpl w:val="BD56087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9" w15:restartNumberingAfterBreak="0">
    <w:nsid w:val="34E74975"/>
    <w:multiLevelType w:val="hybridMultilevel"/>
    <w:tmpl w:val="EA3210E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0" w15:restartNumberingAfterBreak="0">
    <w:nsid w:val="362270A9"/>
    <w:multiLevelType w:val="hybridMultilevel"/>
    <w:tmpl w:val="9230D3B0"/>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61" w15:restartNumberingAfterBreak="0">
    <w:nsid w:val="392F77C9"/>
    <w:multiLevelType w:val="hybridMultilevel"/>
    <w:tmpl w:val="BE5AFE4E"/>
    <w:lvl w:ilvl="0" w:tplc="C4C8DFD4">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2" w15:restartNumberingAfterBreak="0">
    <w:nsid w:val="3A046141"/>
    <w:multiLevelType w:val="hybridMultilevel"/>
    <w:tmpl w:val="2B5826BC"/>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3" w15:restartNumberingAfterBreak="0">
    <w:nsid w:val="3B1B4D55"/>
    <w:multiLevelType w:val="hybridMultilevel"/>
    <w:tmpl w:val="EC1C9A8E"/>
    <w:lvl w:ilvl="0" w:tplc="3AC02D8E">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4" w15:restartNumberingAfterBreak="0">
    <w:nsid w:val="3C3C03EB"/>
    <w:multiLevelType w:val="multilevel"/>
    <w:tmpl w:val="D6423F34"/>
    <w:lvl w:ilvl="0">
      <w:start w:val="1"/>
      <w:numFmt w:val="decimal"/>
      <w:lvlText w:val="%1."/>
      <w:lvlJc w:val="left"/>
      <w:pPr>
        <w:ind w:left="0" w:firstLine="0"/>
      </w:pPr>
      <w:rPr>
        <w:vertAlign w:val="baseline"/>
      </w:rPr>
    </w:lvl>
    <w:lvl w:ilvl="1">
      <w:start w:val="1"/>
      <w:numFmt w:val="bullet"/>
      <w:lvlText w:val=""/>
      <w:lvlJc w:val="left"/>
      <w:pPr>
        <w:ind w:left="0" w:firstLine="0"/>
      </w:pPr>
      <w:rPr>
        <w:vertAlign w:val="baseline"/>
      </w:rPr>
    </w:lvl>
    <w:lvl w:ilvl="2">
      <w:start w:val="1"/>
      <w:numFmt w:val="bullet"/>
      <w:lvlText w:val=""/>
      <w:lvlJc w:val="left"/>
      <w:pPr>
        <w:ind w:left="0" w:firstLine="0"/>
      </w:pPr>
      <w:rPr>
        <w:vertAlign w:val="baseline"/>
      </w:rPr>
    </w:lvl>
    <w:lvl w:ilvl="3">
      <w:start w:val="1"/>
      <w:numFmt w:val="bullet"/>
      <w:lvlText w:val=""/>
      <w:lvlJc w:val="left"/>
      <w:pPr>
        <w:ind w:left="0" w:firstLine="0"/>
      </w:pPr>
      <w:rPr>
        <w:vertAlign w:val="baseline"/>
      </w:rPr>
    </w:lvl>
    <w:lvl w:ilvl="4">
      <w:start w:val="1"/>
      <w:numFmt w:val="bullet"/>
      <w:lvlText w:val=""/>
      <w:lvlJc w:val="left"/>
      <w:pPr>
        <w:ind w:left="0" w:firstLine="0"/>
      </w:pPr>
      <w:rPr>
        <w:vertAlign w:val="baseline"/>
      </w:rPr>
    </w:lvl>
    <w:lvl w:ilvl="5">
      <w:start w:val="1"/>
      <w:numFmt w:val="bullet"/>
      <w:lvlText w:val=""/>
      <w:lvlJc w:val="left"/>
      <w:pPr>
        <w:ind w:left="0" w:firstLine="0"/>
      </w:pPr>
      <w:rPr>
        <w:vertAlign w:val="baseline"/>
      </w:rPr>
    </w:lvl>
    <w:lvl w:ilvl="6">
      <w:start w:val="1"/>
      <w:numFmt w:val="bullet"/>
      <w:lvlText w:val=""/>
      <w:lvlJc w:val="left"/>
      <w:pPr>
        <w:ind w:left="0" w:firstLine="0"/>
      </w:pPr>
      <w:rPr>
        <w:vertAlign w:val="baseline"/>
      </w:rPr>
    </w:lvl>
    <w:lvl w:ilvl="7">
      <w:start w:val="1"/>
      <w:numFmt w:val="bullet"/>
      <w:lvlText w:val=""/>
      <w:lvlJc w:val="left"/>
      <w:pPr>
        <w:ind w:left="0" w:firstLine="0"/>
      </w:pPr>
      <w:rPr>
        <w:vertAlign w:val="baseline"/>
      </w:rPr>
    </w:lvl>
    <w:lvl w:ilvl="8">
      <w:start w:val="1"/>
      <w:numFmt w:val="bullet"/>
      <w:lvlText w:val=""/>
      <w:lvlJc w:val="left"/>
      <w:pPr>
        <w:ind w:left="0" w:firstLine="0"/>
      </w:pPr>
      <w:rPr>
        <w:vertAlign w:val="baseline"/>
      </w:rPr>
    </w:lvl>
  </w:abstractNum>
  <w:abstractNum w:abstractNumId="65" w15:restartNumberingAfterBreak="0">
    <w:nsid w:val="3D193AA6"/>
    <w:multiLevelType w:val="hybridMultilevel"/>
    <w:tmpl w:val="705E3C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3D7C7581"/>
    <w:multiLevelType w:val="hybridMultilevel"/>
    <w:tmpl w:val="C9C8BA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9F2B5C"/>
    <w:multiLevelType w:val="hybridMultilevel"/>
    <w:tmpl w:val="25FCB9F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68" w15:restartNumberingAfterBreak="0">
    <w:nsid w:val="3E11427A"/>
    <w:multiLevelType w:val="hybridMultilevel"/>
    <w:tmpl w:val="B42220A2"/>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9" w15:restartNumberingAfterBreak="0">
    <w:nsid w:val="40775BD9"/>
    <w:multiLevelType w:val="hybridMultilevel"/>
    <w:tmpl w:val="DD3281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40A83988"/>
    <w:multiLevelType w:val="hybridMultilevel"/>
    <w:tmpl w:val="9A88C2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41CE2D52"/>
    <w:multiLevelType w:val="hybridMultilevel"/>
    <w:tmpl w:val="DE18E87C"/>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2" w15:restartNumberingAfterBreak="0">
    <w:nsid w:val="434F6B4C"/>
    <w:multiLevelType w:val="hybridMultilevel"/>
    <w:tmpl w:val="3A621F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3" w15:restartNumberingAfterBreak="0">
    <w:nsid w:val="437D55D6"/>
    <w:multiLevelType w:val="hybridMultilevel"/>
    <w:tmpl w:val="6FF0C95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74" w15:restartNumberingAfterBreak="0">
    <w:nsid w:val="45B8588D"/>
    <w:multiLevelType w:val="hybridMultilevel"/>
    <w:tmpl w:val="E044403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763539D"/>
    <w:multiLevelType w:val="hybridMultilevel"/>
    <w:tmpl w:val="03262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4A0144CA"/>
    <w:multiLevelType w:val="hybridMultilevel"/>
    <w:tmpl w:val="0D1EB05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7" w15:restartNumberingAfterBreak="0">
    <w:nsid w:val="4A5B3A1F"/>
    <w:multiLevelType w:val="hybridMultilevel"/>
    <w:tmpl w:val="085ABE9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78" w15:restartNumberingAfterBreak="0">
    <w:nsid w:val="4BD0371C"/>
    <w:multiLevelType w:val="hybridMultilevel"/>
    <w:tmpl w:val="FE1622F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9" w15:restartNumberingAfterBreak="0">
    <w:nsid w:val="4BF82E95"/>
    <w:multiLevelType w:val="hybridMultilevel"/>
    <w:tmpl w:val="63FC3714"/>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3510" w:hanging="360"/>
      </w:pPr>
      <w:rPr>
        <w:rFonts w:ascii="Courier New" w:hAnsi="Courier New" w:cs="Courier New" w:hint="default"/>
      </w:rPr>
    </w:lvl>
    <w:lvl w:ilvl="2" w:tplc="04090005">
      <w:start w:val="1"/>
      <w:numFmt w:val="bullet"/>
      <w:lvlText w:val=""/>
      <w:lvlJc w:val="left"/>
      <w:pPr>
        <w:ind w:left="4230" w:hanging="360"/>
      </w:pPr>
      <w:rPr>
        <w:rFonts w:ascii="Wingdings" w:hAnsi="Wingdings" w:hint="default"/>
      </w:rPr>
    </w:lvl>
    <w:lvl w:ilvl="3" w:tplc="04090001">
      <w:start w:val="1"/>
      <w:numFmt w:val="bullet"/>
      <w:lvlText w:val=""/>
      <w:lvlJc w:val="left"/>
      <w:pPr>
        <w:ind w:left="4950" w:hanging="360"/>
      </w:pPr>
      <w:rPr>
        <w:rFonts w:ascii="Symbol" w:hAnsi="Symbol" w:hint="default"/>
      </w:rPr>
    </w:lvl>
    <w:lvl w:ilvl="4" w:tplc="04090003">
      <w:start w:val="1"/>
      <w:numFmt w:val="bullet"/>
      <w:lvlText w:val="o"/>
      <w:lvlJc w:val="left"/>
      <w:pPr>
        <w:ind w:left="5670" w:hanging="360"/>
      </w:pPr>
      <w:rPr>
        <w:rFonts w:ascii="Courier New" w:hAnsi="Courier New" w:cs="Courier New" w:hint="default"/>
      </w:rPr>
    </w:lvl>
    <w:lvl w:ilvl="5" w:tplc="04090005">
      <w:start w:val="1"/>
      <w:numFmt w:val="bullet"/>
      <w:lvlText w:val=""/>
      <w:lvlJc w:val="left"/>
      <w:pPr>
        <w:ind w:left="6390" w:hanging="360"/>
      </w:pPr>
      <w:rPr>
        <w:rFonts w:ascii="Wingdings" w:hAnsi="Wingdings" w:hint="default"/>
      </w:rPr>
    </w:lvl>
    <w:lvl w:ilvl="6" w:tplc="04090001">
      <w:start w:val="1"/>
      <w:numFmt w:val="bullet"/>
      <w:lvlText w:val=""/>
      <w:lvlJc w:val="left"/>
      <w:pPr>
        <w:ind w:left="7110" w:hanging="360"/>
      </w:pPr>
      <w:rPr>
        <w:rFonts w:ascii="Symbol" w:hAnsi="Symbol" w:hint="default"/>
      </w:rPr>
    </w:lvl>
    <w:lvl w:ilvl="7" w:tplc="04090003">
      <w:start w:val="1"/>
      <w:numFmt w:val="bullet"/>
      <w:lvlText w:val="o"/>
      <w:lvlJc w:val="left"/>
      <w:pPr>
        <w:ind w:left="7830" w:hanging="360"/>
      </w:pPr>
      <w:rPr>
        <w:rFonts w:ascii="Courier New" w:hAnsi="Courier New" w:cs="Courier New" w:hint="default"/>
      </w:rPr>
    </w:lvl>
    <w:lvl w:ilvl="8" w:tplc="04090005">
      <w:start w:val="1"/>
      <w:numFmt w:val="bullet"/>
      <w:lvlText w:val=""/>
      <w:lvlJc w:val="left"/>
      <w:pPr>
        <w:ind w:left="8550" w:hanging="360"/>
      </w:pPr>
      <w:rPr>
        <w:rFonts w:ascii="Wingdings" w:hAnsi="Wingdings" w:hint="default"/>
      </w:rPr>
    </w:lvl>
  </w:abstractNum>
  <w:abstractNum w:abstractNumId="80" w15:restartNumberingAfterBreak="0">
    <w:nsid w:val="4EA0096E"/>
    <w:multiLevelType w:val="hybridMultilevel"/>
    <w:tmpl w:val="E6247ED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1" w15:restartNumberingAfterBreak="0">
    <w:nsid w:val="506C1653"/>
    <w:multiLevelType w:val="hybridMultilevel"/>
    <w:tmpl w:val="588A27F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15:restartNumberingAfterBreak="0">
    <w:nsid w:val="51DC2D0F"/>
    <w:multiLevelType w:val="hybridMultilevel"/>
    <w:tmpl w:val="CB9CA5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52EC65C0"/>
    <w:multiLevelType w:val="hybridMultilevel"/>
    <w:tmpl w:val="C31CAF10"/>
    <w:lvl w:ilvl="0" w:tplc="04090013">
      <w:start w:val="1"/>
      <w:numFmt w:val="upperRoman"/>
      <w:lvlText w:val="%1."/>
      <w:lvlJc w:val="righ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4" w15:restartNumberingAfterBreak="0">
    <w:nsid w:val="541272A7"/>
    <w:multiLevelType w:val="hybridMultilevel"/>
    <w:tmpl w:val="847852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54B03C21"/>
    <w:multiLevelType w:val="hybridMultilevel"/>
    <w:tmpl w:val="11066B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6" w15:restartNumberingAfterBreak="0">
    <w:nsid w:val="55990F0F"/>
    <w:multiLevelType w:val="hybridMultilevel"/>
    <w:tmpl w:val="AAC6F0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56A2471E"/>
    <w:multiLevelType w:val="hybridMultilevel"/>
    <w:tmpl w:val="38102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5AF834B3"/>
    <w:multiLevelType w:val="hybridMultilevel"/>
    <w:tmpl w:val="C4C40DF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89" w15:restartNumberingAfterBreak="0">
    <w:nsid w:val="5B687BA5"/>
    <w:multiLevelType w:val="hybridMultilevel"/>
    <w:tmpl w:val="F5AC67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0" w15:restartNumberingAfterBreak="0">
    <w:nsid w:val="5C9C19F7"/>
    <w:multiLevelType w:val="hybridMultilevel"/>
    <w:tmpl w:val="7D0CAECC"/>
    <w:lvl w:ilvl="0" w:tplc="BB121C04">
      <w:start w:val="1"/>
      <w:numFmt w:val="decimal"/>
      <w:lvlText w:val="%1."/>
      <w:lvlJc w:val="left"/>
      <w:pPr>
        <w:ind w:left="1440" w:hanging="360"/>
      </w:pPr>
      <w:rPr>
        <w:rFonts w:ascii="Arial" w:eastAsiaTheme="minorEastAsia" w:hAnsi="Arial" w:cs="Arial"/>
        <w:b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1" w15:restartNumberingAfterBreak="0">
    <w:nsid w:val="5CB97B52"/>
    <w:multiLevelType w:val="hybridMultilevel"/>
    <w:tmpl w:val="9B0498D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2" w15:restartNumberingAfterBreak="0">
    <w:nsid w:val="5CED2C91"/>
    <w:multiLevelType w:val="hybridMultilevel"/>
    <w:tmpl w:val="0720D7F4"/>
    <w:lvl w:ilvl="0" w:tplc="04090001">
      <w:start w:val="1"/>
      <w:numFmt w:val="bullet"/>
      <w:lvlText w:val=""/>
      <w:lvlJc w:val="left"/>
      <w:pPr>
        <w:ind w:left="810" w:hanging="360"/>
      </w:pPr>
      <w:rPr>
        <w:rFonts w:ascii="Symbol" w:hAnsi="Symbol" w:hint="default"/>
      </w:rPr>
    </w:lvl>
    <w:lvl w:ilvl="1" w:tplc="04090003">
      <w:start w:val="1"/>
      <w:numFmt w:val="bullet"/>
      <w:lvlText w:val="o"/>
      <w:lvlJc w:val="left"/>
      <w:pPr>
        <w:ind w:left="1530" w:hanging="360"/>
      </w:pPr>
      <w:rPr>
        <w:rFonts w:ascii="Courier New" w:hAnsi="Courier New" w:cs="Courier New" w:hint="default"/>
      </w:rPr>
    </w:lvl>
    <w:lvl w:ilvl="2" w:tplc="04090005">
      <w:start w:val="1"/>
      <w:numFmt w:val="bullet"/>
      <w:lvlText w:val=""/>
      <w:lvlJc w:val="left"/>
      <w:pPr>
        <w:ind w:left="2250" w:hanging="360"/>
      </w:pPr>
      <w:rPr>
        <w:rFonts w:ascii="Wingdings" w:hAnsi="Wingdings" w:hint="default"/>
      </w:rPr>
    </w:lvl>
    <w:lvl w:ilvl="3" w:tplc="04090001">
      <w:start w:val="1"/>
      <w:numFmt w:val="bullet"/>
      <w:lvlText w:val=""/>
      <w:lvlJc w:val="left"/>
      <w:pPr>
        <w:ind w:left="2970" w:hanging="360"/>
      </w:pPr>
      <w:rPr>
        <w:rFonts w:ascii="Symbol" w:hAnsi="Symbol" w:hint="default"/>
      </w:rPr>
    </w:lvl>
    <w:lvl w:ilvl="4" w:tplc="04090003">
      <w:start w:val="1"/>
      <w:numFmt w:val="bullet"/>
      <w:lvlText w:val="o"/>
      <w:lvlJc w:val="left"/>
      <w:pPr>
        <w:ind w:left="3690" w:hanging="360"/>
      </w:pPr>
      <w:rPr>
        <w:rFonts w:ascii="Courier New" w:hAnsi="Courier New" w:cs="Courier New" w:hint="default"/>
      </w:rPr>
    </w:lvl>
    <w:lvl w:ilvl="5" w:tplc="04090005">
      <w:start w:val="1"/>
      <w:numFmt w:val="bullet"/>
      <w:lvlText w:val=""/>
      <w:lvlJc w:val="left"/>
      <w:pPr>
        <w:ind w:left="4410" w:hanging="360"/>
      </w:pPr>
      <w:rPr>
        <w:rFonts w:ascii="Wingdings" w:hAnsi="Wingdings" w:hint="default"/>
      </w:rPr>
    </w:lvl>
    <w:lvl w:ilvl="6" w:tplc="04090001">
      <w:start w:val="1"/>
      <w:numFmt w:val="bullet"/>
      <w:lvlText w:val=""/>
      <w:lvlJc w:val="left"/>
      <w:pPr>
        <w:ind w:left="5130" w:hanging="360"/>
      </w:pPr>
      <w:rPr>
        <w:rFonts w:ascii="Symbol" w:hAnsi="Symbol" w:hint="default"/>
      </w:rPr>
    </w:lvl>
    <w:lvl w:ilvl="7" w:tplc="04090003">
      <w:start w:val="1"/>
      <w:numFmt w:val="bullet"/>
      <w:lvlText w:val="o"/>
      <w:lvlJc w:val="left"/>
      <w:pPr>
        <w:ind w:left="5850" w:hanging="360"/>
      </w:pPr>
      <w:rPr>
        <w:rFonts w:ascii="Courier New" w:hAnsi="Courier New" w:cs="Courier New" w:hint="default"/>
      </w:rPr>
    </w:lvl>
    <w:lvl w:ilvl="8" w:tplc="04090005">
      <w:start w:val="1"/>
      <w:numFmt w:val="bullet"/>
      <w:lvlText w:val=""/>
      <w:lvlJc w:val="left"/>
      <w:pPr>
        <w:ind w:left="6570" w:hanging="360"/>
      </w:pPr>
      <w:rPr>
        <w:rFonts w:ascii="Wingdings" w:hAnsi="Wingdings" w:hint="default"/>
      </w:rPr>
    </w:lvl>
  </w:abstractNum>
  <w:abstractNum w:abstractNumId="93" w15:restartNumberingAfterBreak="0">
    <w:nsid w:val="5D315A96"/>
    <w:multiLevelType w:val="hybridMultilevel"/>
    <w:tmpl w:val="E5A0C4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E581CCB"/>
    <w:multiLevelType w:val="hybridMultilevel"/>
    <w:tmpl w:val="326E20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5" w15:restartNumberingAfterBreak="0">
    <w:nsid w:val="5F9B0785"/>
    <w:multiLevelType w:val="hybridMultilevel"/>
    <w:tmpl w:val="F5AED41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96" w15:restartNumberingAfterBreak="0">
    <w:nsid w:val="60264DFD"/>
    <w:multiLevelType w:val="hybridMultilevel"/>
    <w:tmpl w:val="A67C6186"/>
    <w:lvl w:ilvl="0" w:tplc="EB34B0B6">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7" w15:restartNumberingAfterBreak="0">
    <w:nsid w:val="604F0010"/>
    <w:multiLevelType w:val="hybridMultilevel"/>
    <w:tmpl w:val="4470F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615701E4"/>
    <w:multiLevelType w:val="hybridMultilevel"/>
    <w:tmpl w:val="799265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635D3813"/>
    <w:multiLevelType w:val="hybridMultilevel"/>
    <w:tmpl w:val="2E32A79E"/>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00" w15:restartNumberingAfterBreak="0">
    <w:nsid w:val="64590418"/>
    <w:multiLevelType w:val="hybridMultilevel"/>
    <w:tmpl w:val="9E862A2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1" w15:restartNumberingAfterBreak="0">
    <w:nsid w:val="65B81F54"/>
    <w:multiLevelType w:val="hybridMultilevel"/>
    <w:tmpl w:val="55D0708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2" w15:restartNumberingAfterBreak="0">
    <w:nsid w:val="663B38AA"/>
    <w:multiLevelType w:val="hybridMultilevel"/>
    <w:tmpl w:val="1DE06192"/>
    <w:lvl w:ilvl="0" w:tplc="04090003">
      <w:start w:val="1"/>
      <w:numFmt w:val="bullet"/>
      <w:lvlText w:val="o"/>
      <w:lvlJc w:val="left"/>
      <w:pPr>
        <w:ind w:left="718" w:hanging="360"/>
      </w:pPr>
      <w:rPr>
        <w:rFonts w:ascii="Courier New" w:hAnsi="Courier New" w:cs="Courier New"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3" w15:restartNumberingAfterBreak="0">
    <w:nsid w:val="67893FEE"/>
    <w:multiLevelType w:val="hybridMultilevel"/>
    <w:tmpl w:val="B1E8803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4" w15:restartNumberingAfterBreak="0">
    <w:nsid w:val="679506D1"/>
    <w:multiLevelType w:val="hybridMultilevel"/>
    <w:tmpl w:val="5CA0FF84"/>
    <w:lvl w:ilvl="0" w:tplc="04090003">
      <w:start w:val="1"/>
      <w:numFmt w:val="bullet"/>
      <w:lvlText w:val="o"/>
      <w:lvlJc w:val="left"/>
      <w:pPr>
        <w:tabs>
          <w:tab w:val="num" w:pos="1080"/>
        </w:tabs>
        <w:ind w:left="1080" w:hanging="360"/>
      </w:pPr>
      <w:rPr>
        <w:rFonts w:ascii="Courier New" w:hAnsi="Courier New" w:cs="Courier New"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Courier New"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Courier New"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105" w15:restartNumberingAfterBreak="0">
    <w:nsid w:val="684D2578"/>
    <w:multiLevelType w:val="hybridMultilevel"/>
    <w:tmpl w:val="40520336"/>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6" w15:restartNumberingAfterBreak="0">
    <w:nsid w:val="68CE6AB4"/>
    <w:multiLevelType w:val="hybridMultilevel"/>
    <w:tmpl w:val="270C79C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07" w15:restartNumberingAfterBreak="0">
    <w:nsid w:val="698B46A5"/>
    <w:multiLevelType w:val="hybridMultilevel"/>
    <w:tmpl w:val="E1D41A74"/>
    <w:lvl w:ilvl="0" w:tplc="4DDAFA92">
      <w:numFmt w:val="bullet"/>
      <w:lvlText w:val="•"/>
      <w:lvlJc w:val="left"/>
      <w:pPr>
        <w:ind w:left="1440" w:hanging="360"/>
      </w:pPr>
      <w:rPr>
        <w:rFonts w:ascii="Arial" w:hAnsi="Aria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8" w15:restartNumberingAfterBreak="0">
    <w:nsid w:val="69B46C18"/>
    <w:multiLevelType w:val="hybridMultilevel"/>
    <w:tmpl w:val="E84897E8"/>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09" w15:restartNumberingAfterBreak="0">
    <w:nsid w:val="6A6734E4"/>
    <w:multiLevelType w:val="hybridMultilevel"/>
    <w:tmpl w:val="F2FA1D20"/>
    <w:lvl w:ilvl="0" w:tplc="04090003">
      <w:start w:val="1"/>
      <w:numFmt w:val="bullet"/>
      <w:lvlText w:val="o"/>
      <w:lvlJc w:val="left"/>
      <w:pPr>
        <w:ind w:left="1442" w:hanging="360"/>
      </w:pPr>
      <w:rPr>
        <w:rFonts w:ascii="Courier New" w:hAnsi="Courier New" w:cs="Courier New" w:hint="default"/>
      </w:rPr>
    </w:lvl>
    <w:lvl w:ilvl="1" w:tplc="04090003" w:tentative="1">
      <w:start w:val="1"/>
      <w:numFmt w:val="bullet"/>
      <w:lvlText w:val="o"/>
      <w:lvlJc w:val="left"/>
      <w:pPr>
        <w:ind w:left="2162" w:hanging="360"/>
      </w:pPr>
      <w:rPr>
        <w:rFonts w:ascii="Courier New" w:hAnsi="Courier New" w:cs="Courier New" w:hint="default"/>
      </w:rPr>
    </w:lvl>
    <w:lvl w:ilvl="2" w:tplc="04090005" w:tentative="1">
      <w:start w:val="1"/>
      <w:numFmt w:val="bullet"/>
      <w:lvlText w:val=""/>
      <w:lvlJc w:val="left"/>
      <w:pPr>
        <w:ind w:left="2882" w:hanging="360"/>
      </w:pPr>
      <w:rPr>
        <w:rFonts w:ascii="Wingdings" w:hAnsi="Wingdings" w:hint="default"/>
      </w:rPr>
    </w:lvl>
    <w:lvl w:ilvl="3" w:tplc="04090001" w:tentative="1">
      <w:start w:val="1"/>
      <w:numFmt w:val="bullet"/>
      <w:lvlText w:val=""/>
      <w:lvlJc w:val="left"/>
      <w:pPr>
        <w:ind w:left="3602" w:hanging="360"/>
      </w:pPr>
      <w:rPr>
        <w:rFonts w:ascii="Symbol" w:hAnsi="Symbol" w:hint="default"/>
      </w:rPr>
    </w:lvl>
    <w:lvl w:ilvl="4" w:tplc="04090003" w:tentative="1">
      <w:start w:val="1"/>
      <w:numFmt w:val="bullet"/>
      <w:lvlText w:val="o"/>
      <w:lvlJc w:val="left"/>
      <w:pPr>
        <w:ind w:left="4322" w:hanging="360"/>
      </w:pPr>
      <w:rPr>
        <w:rFonts w:ascii="Courier New" w:hAnsi="Courier New" w:cs="Courier New" w:hint="default"/>
      </w:rPr>
    </w:lvl>
    <w:lvl w:ilvl="5" w:tplc="04090005" w:tentative="1">
      <w:start w:val="1"/>
      <w:numFmt w:val="bullet"/>
      <w:lvlText w:val=""/>
      <w:lvlJc w:val="left"/>
      <w:pPr>
        <w:ind w:left="5042" w:hanging="360"/>
      </w:pPr>
      <w:rPr>
        <w:rFonts w:ascii="Wingdings" w:hAnsi="Wingdings" w:hint="default"/>
      </w:rPr>
    </w:lvl>
    <w:lvl w:ilvl="6" w:tplc="04090001" w:tentative="1">
      <w:start w:val="1"/>
      <w:numFmt w:val="bullet"/>
      <w:lvlText w:val=""/>
      <w:lvlJc w:val="left"/>
      <w:pPr>
        <w:ind w:left="5762" w:hanging="360"/>
      </w:pPr>
      <w:rPr>
        <w:rFonts w:ascii="Symbol" w:hAnsi="Symbol" w:hint="default"/>
      </w:rPr>
    </w:lvl>
    <w:lvl w:ilvl="7" w:tplc="04090003" w:tentative="1">
      <w:start w:val="1"/>
      <w:numFmt w:val="bullet"/>
      <w:lvlText w:val="o"/>
      <w:lvlJc w:val="left"/>
      <w:pPr>
        <w:ind w:left="6482" w:hanging="360"/>
      </w:pPr>
      <w:rPr>
        <w:rFonts w:ascii="Courier New" w:hAnsi="Courier New" w:cs="Courier New" w:hint="default"/>
      </w:rPr>
    </w:lvl>
    <w:lvl w:ilvl="8" w:tplc="04090005" w:tentative="1">
      <w:start w:val="1"/>
      <w:numFmt w:val="bullet"/>
      <w:lvlText w:val=""/>
      <w:lvlJc w:val="left"/>
      <w:pPr>
        <w:ind w:left="7202" w:hanging="360"/>
      </w:pPr>
      <w:rPr>
        <w:rFonts w:ascii="Wingdings" w:hAnsi="Wingdings" w:hint="default"/>
      </w:rPr>
    </w:lvl>
  </w:abstractNum>
  <w:abstractNum w:abstractNumId="110" w15:restartNumberingAfterBreak="0">
    <w:nsid w:val="6A9F27CB"/>
    <w:multiLevelType w:val="hybridMultilevel"/>
    <w:tmpl w:val="975E6F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6B655561"/>
    <w:multiLevelType w:val="hybridMultilevel"/>
    <w:tmpl w:val="874E1F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2" w15:restartNumberingAfterBreak="0">
    <w:nsid w:val="6BCB0BD8"/>
    <w:multiLevelType w:val="hybridMultilevel"/>
    <w:tmpl w:val="9D3A20E6"/>
    <w:lvl w:ilvl="0" w:tplc="04090001">
      <w:start w:val="1"/>
      <w:numFmt w:val="bullet"/>
      <w:lvlText w:val=""/>
      <w:lvlJc w:val="left"/>
      <w:pPr>
        <w:ind w:left="724" w:hanging="360"/>
      </w:pPr>
      <w:rPr>
        <w:rFonts w:ascii="Symbol" w:hAnsi="Symbol" w:hint="default"/>
      </w:rPr>
    </w:lvl>
    <w:lvl w:ilvl="1" w:tplc="04090003">
      <w:start w:val="1"/>
      <w:numFmt w:val="bullet"/>
      <w:lvlText w:val="o"/>
      <w:lvlJc w:val="left"/>
      <w:pPr>
        <w:ind w:left="1444" w:hanging="360"/>
      </w:pPr>
      <w:rPr>
        <w:rFonts w:ascii="Courier New" w:hAnsi="Courier New" w:cs="Courier New" w:hint="default"/>
      </w:rPr>
    </w:lvl>
    <w:lvl w:ilvl="2" w:tplc="04090005">
      <w:start w:val="1"/>
      <w:numFmt w:val="bullet"/>
      <w:lvlText w:val=""/>
      <w:lvlJc w:val="left"/>
      <w:pPr>
        <w:ind w:left="2164" w:hanging="360"/>
      </w:pPr>
      <w:rPr>
        <w:rFonts w:ascii="Wingdings" w:hAnsi="Wingdings" w:hint="default"/>
      </w:rPr>
    </w:lvl>
    <w:lvl w:ilvl="3" w:tplc="04090001">
      <w:start w:val="1"/>
      <w:numFmt w:val="bullet"/>
      <w:lvlText w:val=""/>
      <w:lvlJc w:val="left"/>
      <w:pPr>
        <w:ind w:left="2884" w:hanging="360"/>
      </w:pPr>
      <w:rPr>
        <w:rFonts w:ascii="Symbol" w:hAnsi="Symbol" w:hint="default"/>
      </w:rPr>
    </w:lvl>
    <w:lvl w:ilvl="4" w:tplc="04090003">
      <w:start w:val="1"/>
      <w:numFmt w:val="bullet"/>
      <w:lvlText w:val="o"/>
      <w:lvlJc w:val="left"/>
      <w:pPr>
        <w:ind w:left="3604" w:hanging="360"/>
      </w:pPr>
      <w:rPr>
        <w:rFonts w:ascii="Courier New" w:hAnsi="Courier New" w:cs="Courier New" w:hint="default"/>
      </w:rPr>
    </w:lvl>
    <w:lvl w:ilvl="5" w:tplc="04090005">
      <w:start w:val="1"/>
      <w:numFmt w:val="bullet"/>
      <w:lvlText w:val=""/>
      <w:lvlJc w:val="left"/>
      <w:pPr>
        <w:ind w:left="4324" w:hanging="360"/>
      </w:pPr>
      <w:rPr>
        <w:rFonts w:ascii="Wingdings" w:hAnsi="Wingdings" w:hint="default"/>
      </w:rPr>
    </w:lvl>
    <w:lvl w:ilvl="6" w:tplc="04090001">
      <w:start w:val="1"/>
      <w:numFmt w:val="bullet"/>
      <w:lvlText w:val=""/>
      <w:lvlJc w:val="left"/>
      <w:pPr>
        <w:ind w:left="5044" w:hanging="360"/>
      </w:pPr>
      <w:rPr>
        <w:rFonts w:ascii="Symbol" w:hAnsi="Symbol" w:hint="default"/>
      </w:rPr>
    </w:lvl>
    <w:lvl w:ilvl="7" w:tplc="04090003">
      <w:start w:val="1"/>
      <w:numFmt w:val="bullet"/>
      <w:lvlText w:val="o"/>
      <w:lvlJc w:val="left"/>
      <w:pPr>
        <w:ind w:left="5764" w:hanging="360"/>
      </w:pPr>
      <w:rPr>
        <w:rFonts w:ascii="Courier New" w:hAnsi="Courier New" w:cs="Courier New" w:hint="default"/>
      </w:rPr>
    </w:lvl>
    <w:lvl w:ilvl="8" w:tplc="04090005">
      <w:start w:val="1"/>
      <w:numFmt w:val="bullet"/>
      <w:lvlText w:val=""/>
      <w:lvlJc w:val="left"/>
      <w:pPr>
        <w:ind w:left="6484" w:hanging="360"/>
      </w:pPr>
      <w:rPr>
        <w:rFonts w:ascii="Wingdings" w:hAnsi="Wingdings" w:hint="default"/>
      </w:rPr>
    </w:lvl>
  </w:abstractNum>
  <w:abstractNum w:abstractNumId="113" w15:restartNumberingAfterBreak="0">
    <w:nsid w:val="72532EE6"/>
    <w:multiLevelType w:val="hybridMultilevel"/>
    <w:tmpl w:val="EF7064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74900BC7"/>
    <w:multiLevelType w:val="hybridMultilevel"/>
    <w:tmpl w:val="28F48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77735518"/>
    <w:multiLevelType w:val="hybridMultilevel"/>
    <w:tmpl w:val="E16A1F32"/>
    <w:lvl w:ilvl="0" w:tplc="0546B640">
      <w:start w:val="1"/>
      <w:numFmt w:val="decimal"/>
      <w:lvlText w:val="%1."/>
      <w:lvlJc w:val="left"/>
      <w:pPr>
        <w:tabs>
          <w:tab w:val="num" w:pos="720"/>
        </w:tabs>
        <w:ind w:left="720" w:hanging="360"/>
      </w:pPr>
      <w:rPr>
        <w:rFonts w:ascii="Arial" w:eastAsia="Times New Roman" w:hAnsi="Arial" w:cs="Arial"/>
        <w:b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16" w15:restartNumberingAfterBreak="0">
    <w:nsid w:val="79406B8C"/>
    <w:multiLevelType w:val="hybridMultilevel"/>
    <w:tmpl w:val="4FFE424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17" w15:restartNumberingAfterBreak="0">
    <w:nsid w:val="799D44C4"/>
    <w:multiLevelType w:val="hybridMultilevel"/>
    <w:tmpl w:val="A7202156"/>
    <w:lvl w:ilvl="0" w:tplc="04090001">
      <w:start w:val="1"/>
      <w:numFmt w:val="bullet"/>
      <w:lvlText w:val=""/>
      <w:lvlJc w:val="left"/>
      <w:pPr>
        <w:tabs>
          <w:tab w:val="num" w:pos="1440"/>
        </w:tabs>
        <w:ind w:left="1440" w:hanging="360"/>
      </w:pPr>
      <w:rPr>
        <w:rFonts w:ascii="Symbol" w:hAnsi="Symbol"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hint="default"/>
      </w:rPr>
    </w:lvl>
    <w:lvl w:ilvl="3" w:tplc="04090001">
      <w:start w:val="1"/>
      <w:numFmt w:val="bullet"/>
      <w:lvlText w:val=""/>
      <w:lvlJc w:val="left"/>
      <w:pPr>
        <w:tabs>
          <w:tab w:val="num" w:pos="3600"/>
        </w:tabs>
        <w:ind w:left="3600" w:hanging="360"/>
      </w:pPr>
      <w:rPr>
        <w:rFonts w:ascii="Symbol" w:hAnsi="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hint="default"/>
      </w:rPr>
    </w:lvl>
    <w:lvl w:ilvl="6" w:tplc="04090001">
      <w:start w:val="1"/>
      <w:numFmt w:val="bullet"/>
      <w:lvlText w:val=""/>
      <w:lvlJc w:val="left"/>
      <w:pPr>
        <w:tabs>
          <w:tab w:val="num" w:pos="5760"/>
        </w:tabs>
        <w:ind w:left="5760" w:hanging="360"/>
      </w:pPr>
      <w:rPr>
        <w:rFonts w:ascii="Symbol" w:hAnsi="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hint="default"/>
      </w:rPr>
    </w:lvl>
  </w:abstractNum>
  <w:abstractNum w:abstractNumId="118" w15:restartNumberingAfterBreak="0">
    <w:nsid w:val="7A2D6153"/>
    <w:multiLevelType w:val="hybridMultilevel"/>
    <w:tmpl w:val="CDE8B5AE"/>
    <w:lvl w:ilvl="0" w:tplc="04090001">
      <w:start w:val="1"/>
      <w:numFmt w:val="bullet"/>
      <w:lvlText w:val=""/>
      <w:lvlJc w:val="left"/>
      <w:pPr>
        <w:ind w:left="718" w:hanging="360"/>
      </w:pPr>
      <w:rPr>
        <w:rFonts w:ascii="Symbol" w:hAnsi="Symbol" w:hint="default"/>
      </w:rPr>
    </w:lvl>
    <w:lvl w:ilvl="1" w:tplc="04090003" w:tentative="1">
      <w:start w:val="1"/>
      <w:numFmt w:val="bullet"/>
      <w:lvlText w:val="o"/>
      <w:lvlJc w:val="left"/>
      <w:pPr>
        <w:ind w:left="1438" w:hanging="360"/>
      </w:pPr>
      <w:rPr>
        <w:rFonts w:ascii="Courier New" w:hAnsi="Courier New" w:cs="Courier New" w:hint="default"/>
      </w:rPr>
    </w:lvl>
    <w:lvl w:ilvl="2" w:tplc="04090005" w:tentative="1">
      <w:start w:val="1"/>
      <w:numFmt w:val="bullet"/>
      <w:lvlText w:val=""/>
      <w:lvlJc w:val="left"/>
      <w:pPr>
        <w:ind w:left="2158" w:hanging="360"/>
      </w:pPr>
      <w:rPr>
        <w:rFonts w:ascii="Wingdings" w:hAnsi="Wingdings" w:hint="default"/>
      </w:rPr>
    </w:lvl>
    <w:lvl w:ilvl="3" w:tplc="04090001" w:tentative="1">
      <w:start w:val="1"/>
      <w:numFmt w:val="bullet"/>
      <w:lvlText w:val=""/>
      <w:lvlJc w:val="left"/>
      <w:pPr>
        <w:ind w:left="2878" w:hanging="360"/>
      </w:pPr>
      <w:rPr>
        <w:rFonts w:ascii="Symbol" w:hAnsi="Symbol" w:hint="default"/>
      </w:rPr>
    </w:lvl>
    <w:lvl w:ilvl="4" w:tplc="04090003" w:tentative="1">
      <w:start w:val="1"/>
      <w:numFmt w:val="bullet"/>
      <w:lvlText w:val="o"/>
      <w:lvlJc w:val="left"/>
      <w:pPr>
        <w:ind w:left="3598" w:hanging="360"/>
      </w:pPr>
      <w:rPr>
        <w:rFonts w:ascii="Courier New" w:hAnsi="Courier New" w:cs="Courier New" w:hint="default"/>
      </w:rPr>
    </w:lvl>
    <w:lvl w:ilvl="5" w:tplc="04090005" w:tentative="1">
      <w:start w:val="1"/>
      <w:numFmt w:val="bullet"/>
      <w:lvlText w:val=""/>
      <w:lvlJc w:val="left"/>
      <w:pPr>
        <w:ind w:left="4318" w:hanging="360"/>
      </w:pPr>
      <w:rPr>
        <w:rFonts w:ascii="Wingdings" w:hAnsi="Wingdings" w:hint="default"/>
      </w:rPr>
    </w:lvl>
    <w:lvl w:ilvl="6" w:tplc="04090001" w:tentative="1">
      <w:start w:val="1"/>
      <w:numFmt w:val="bullet"/>
      <w:lvlText w:val=""/>
      <w:lvlJc w:val="left"/>
      <w:pPr>
        <w:ind w:left="5038" w:hanging="360"/>
      </w:pPr>
      <w:rPr>
        <w:rFonts w:ascii="Symbol" w:hAnsi="Symbol" w:hint="default"/>
      </w:rPr>
    </w:lvl>
    <w:lvl w:ilvl="7" w:tplc="04090003" w:tentative="1">
      <w:start w:val="1"/>
      <w:numFmt w:val="bullet"/>
      <w:lvlText w:val="o"/>
      <w:lvlJc w:val="left"/>
      <w:pPr>
        <w:ind w:left="5758" w:hanging="360"/>
      </w:pPr>
      <w:rPr>
        <w:rFonts w:ascii="Courier New" w:hAnsi="Courier New" w:cs="Courier New" w:hint="default"/>
      </w:rPr>
    </w:lvl>
    <w:lvl w:ilvl="8" w:tplc="04090005" w:tentative="1">
      <w:start w:val="1"/>
      <w:numFmt w:val="bullet"/>
      <w:lvlText w:val=""/>
      <w:lvlJc w:val="left"/>
      <w:pPr>
        <w:ind w:left="6478" w:hanging="360"/>
      </w:pPr>
      <w:rPr>
        <w:rFonts w:ascii="Wingdings" w:hAnsi="Wingdings" w:hint="default"/>
      </w:rPr>
    </w:lvl>
  </w:abstractNum>
  <w:abstractNum w:abstractNumId="119" w15:restartNumberingAfterBreak="0">
    <w:nsid w:val="7C1C161D"/>
    <w:multiLevelType w:val="hybridMultilevel"/>
    <w:tmpl w:val="920C4142"/>
    <w:lvl w:ilvl="0" w:tplc="D6249D46">
      <w:start w:val="1"/>
      <w:numFmt w:val="decimal"/>
      <w:lvlText w:val="%1."/>
      <w:lvlJc w:val="left"/>
      <w:pPr>
        <w:ind w:left="720" w:hanging="360"/>
      </w:pPr>
      <w:rPr>
        <w:rFonts w:ascii="Arial" w:eastAsia="Calibri" w:hAnsi="Arial" w:cs="Arial"/>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7CC02C0F"/>
    <w:multiLevelType w:val="hybridMultilevel"/>
    <w:tmpl w:val="1D324760"/>
    <w:lvl w:ilvl="0" w:tplc="9176EA50">
      <w:start w:val="1"/>
      <w:numFmt w:val="upperLetter"/>
      <w:lvlText w:val="%1."/>
      <w:lvlJc w:val="left"/>
      <w:pPr>
        <w:tabs>
          <w:tab w:val="num" w:pos="360"/>
        </w:tabs>
        <w:ind w:left="36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1" w15:restartNumberingAfterBreak="0">
    <w:nsid w:val="7E4F6B43"/>
    <w:multiLevelType w:val="hybridMultilevel"/>
    <w:tmpl w:val="0D18BEC4"/>
    <w:lvl w:ilvl="0" w:tplc="1C5EC278">
      <w:start w:val="1"/>
      <w:numFmt w:val="decimal"/>
      <w:lvlText w:val="%1."/>
      <w:lvlJc w:val="left"/>
      <w:pPr>
        <w:ind w:left="1080" w:hanging="360"/>
      </w:pPr>
      <w:rPr>
        <w:b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22" w15:restartNumberingAfterBreak="0">
    <w:nsid w:val="7FED7809"/>
    <w:multiLevelType w:val="hybridMultilevel"/>
    <w:tmpl w:val="658AC0EA"/>
    <w:lvl w:ilvl="0" w:tplc="0409000F">
      <w:start w:val="1"/>
      <w:numFmt w:val="decimal"/>
      <w:lvlText w:val="%1."/>
      <w:lvlJc w:val="left"/>
      <w:pPr>
        <w:ind w:left="720" w:hanging="360"/>
      </w:pPr>
    </w:lvl>
    <w:lvl w:ilvl="1" w:tplc="8B04A360">
      <w:start w:val="1"/>
      <w:numFmt w:val="lowerLetter"/>
      <w:lvlText w:val="%2."/>
      <w:lvlJc w:val="left"/>
      <w:pPr>
        <w:ind w:left="1440" w:hanging="360"/>
      </w:pPr>
      <w:rPr>
        <w:b w:val="0"/>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64"/>
  </w:num>
  <w:num w:numId="2">
    <w:abstractNumId w:val="56"/>
  </w:num>
  <w:num w:numId="3">
    <w:abstractNumId w:val="10"/>
  </w:num>
  <w:num w:numId="4">
    <w:abstractNumId w:val="53"/>
  </w:num>
  <w:num w:numId="5">
    <w:abstractNumId w:val="65"/>
  </w:num>
  <w:num w:numId="6">
    <w:abstractNumId w:val="46"/>
  </w:num>
  <w:num w:numId="7">
    <w:abstractNumId w:val="98"/>
  </w:num>
  <w:num w:numId="8">
    <w:abstractNumId w:val="70"/>
  </w:num>
  <w:num w:numId="9">
    <w:abstractNumId w:val="29"/>
  </w:num>
  <w:num w:numId="10">
    <w:abstractNumId w:val="0"/>
  </w:num>
  <w:num w:numId="11">
    <w:abstractNumId w:val="62"/>
  </w:num>
  <w:num w:numId="12">
    <w:abstractNumId w:val="30"/>
  </w:num>
  <w:num w:numId="13">
    <w:abstractNumId w:val="58"/>
  </w:num>
  <w:num w:numId="14">
    <w:abstractNumId w:val="6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15"/>
    <w:lvlOverride w:ilvl="0">
      <w:startOverride w:val="1"/>
    </w:lvlOverride>
    <w:lvlOverride w:ilvl="1"/>
    <w:lvlOverride w:ilvl="2"/>
    <w:lvlOverride w:ilvl="3"/>
    <w:lvlOverride w:ilvl="4"/>
    <w:lvlOverride w:ilvl="5"/>
    <w:lvlOverride w:ilvl="6"/>
    <w:lvlOverride w:ilvl="7"/>
    <w:lvlOverride w:ilvl="8"/>
  </w:num>
  <w:num w:numId="16">
    <w:abstractNumId w:val="77"/>
    <w:lvlOverride w:ilvl="0">
      <w:startOverride w:val="1"/>
    </w:lvlOverride>
    <w:lvlOverride w:ilvl="1"/>
    <w:lvlOverride w:ilvl="2"/>
    <w:lvlOverride w:ilvl="3"/>
    <w:lvlOverride w:ilvl="4"/>
    <w:lvlOverride w:ilvl="5"/>
    <w:lvlOverride w:ilvl="6"/>
    <w:lvlOverride w:ilvl="7"/>
    <w:lvlOverride w:ilvl="8"/>
  </w:num>
  <w:num w:numId="17">
    <w:abstractNumId w:val="54"/>
  </w:num>
  <w:num w:numId="18">
    <w:abstractNumId w:val="32"/>
  </w:num>
  <w:num w:numId="19">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5"/>
  </w:num>
  <w:num w:numId="21">
    <w:abstractNumId w:val="10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9"/>
  </w:num>
  <w:num w:numId="23">
    <w:abstractNumId w:val="52"/>
  </w:num>
  <w:num w:numId="24">
    <w:abstractNumId w:val="1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4"/>
  </w:num>
  <w:num w:numId="26">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6"/>
  </w:num>
  <w:num w:numId="3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9"/>
  </w:num>
  <w:num w:numId="36">
    <w:abstractNumId w:val="9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8"/>
    <w:lvlOverride w:ilvl="0">
      <w:startOverride w:val="1"/>
    </w:lvlOverride>
    <w:lvlOverride w:ilvl="1"/>
    <w:lvlOverride w:ilvl="2"/>
    <w:lvlOverride w:ilvl="3"/>
    <w:lvlOverride w:ilvl="4"/>
    <w:lvlOverride w:ilvl="5"/>
    <w:lvlOverride w:ilvl="6"/>
    <w:lvlOverride w:ilvl="7"/>
    <w:lvlOverride w:ilvl="8"/>
  </w:num>
  <w:num w:numId="38">
    <w:abstractNumId w:val="44"/>
  </w:num>
  <w:num w:numId="39">
    <w:abstractNumId w:val="117"/>
  </w:num>
  <w:num w:numId="40">
    <w:abstractNumId w:val="8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16"/>
  </w:num>
  <w:num w:numId="42">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6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89"/>
  </w:num>
  <w:num w:numId="46">
    <w:abstractNumId w:val="85"/>
  </w:num>
  <w:num w:numId="47">
    <w:abstractNumId w:val="92"/>
  </w:num>
  <w:num w:numId="48">
    <w:abstractNumId w:val="94"/>
  </w:num>
  <w:num w:numId="49">
    <w:abstractNumId w:val="1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6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7"/>
  </w:num>
  <w:num w:numId="52">
    <w:abstractNumId w:val="102"/>
  </w:num>
  <w:num w:numId="53">
    <w:abstractNumId w:val="13"/>
  </w:num>
  <w:num w:numId="54">
    <w:abstractNumId w:val="2"/>
  </w:num>
  <w:num w:numId="55">
    <w:abstractNumId w:val="1"/>
  </w:num>
  <w:num w:numId="56">
    <w:abstractNumId w:val="5"/>
  </w:num>
  <w:num w:numId="57">
    <w:abstractNumId w:val="4"/>
  </w:num>
  <w:num w:numId="58">
    <w:abstractNumId w:val="3"/>
  </w:num>
  <w:num w:numId="59">
    <w:abstractNumId w:val="73"/>
  </w:num>
  <w:num w:numId="60">
    <w:abstractNumId w:val="17"/>
  </w:num>
  <w:num w:numId="61">
    <w:abstractNumId w:val="86"/>
  </w:num>
  <w:num w:numId="62">
    <w:abstractNumId w:val="107"/>
  </w:num>
  <w:num w:numId="63">
    <w:abstractNumId w:val="84"/>
  </w:num>
  <w:num w:numId="64">
    <w:abstractNumId w:val="79"/>
  </w:num>
  <w:num w:numId="65">
    <w:abstractNumId w:val="14"/>
  </w:num>
  <w:num w:numId="66">
    <w:abstractNumId w:val="95"/>
  </w:num>
  <w:num w:numId="67">
    <w:abstractNumId w:val="112"/>
  </w:num>
  <w:num w:numId="68">
    <w:abstractNumId w:val="51"/>
  </w:num>
  <w:num w:numId="69">
    <w:abstractNumId w:val="35"/>
  </w:num>
  <w:num w:numId="70">
    <w:abstractNumId w:val="118"/>
  </w:num>
  <w:num w:numId="71">
    <w:abstractNumId w:val="113"/>
  </w:num>
  <w:num w:numId="72">
    <w:abstractNumId w:val="75"/>
  </w:num>
  <w:num w:numId="73">
    <w:abstractNumId w:val="67"/>
  </w:num>
  <w:num w:numId="74">
    <w:abstractNumId w:val="100"/>
  </w:num>
  <w:num w:numId="75">
    <w:abstractNumId w:val="9"/>
  </w:num>
  <w:num w:numId="76">
    <w:abstractNumId w:val="103"/>
  </w:num>
  <w:num w:numId="77">
    <w:abstractNumId w:val="78"/>
  </w:num>
  <w:num w:numId="78">
    <w:abstractNumId w:val="87"/>
  </w:num>
  <w:num w:numId="79">
    <w:abstractNumId w:val="38"/>
  </w:num>
  <w:num w:numId="80">
    <w:abstractNumId w:val="16"/>
  </w:num>
  <w:num w:numId="81">
    <w:abstractNumId w:val="57"/>
  </w:num>
  <w:num w:numId="82">
    <w:abstractNumId w:val="24"/>
  </w:num>
  <w:num w:numId="83">
    <w:abstractNumId w:val="93"/>
  </w:num>
  <w:num w:numId="84">
    <w:abstractNumId w:val="36"/>
  </w:num>
  <w:num w:numId="85">
    <w:abstractNumId w:val="11"/>
  </w:num>
  <w:num w:numId="86">
    <w:abstractNumId w:val="6"/>
  </w:num>
  <w:num w:numId="87">
    <w:abstractNumId w:val="50"/>
  </w:num>
  <w:num w:numId="88">
    <w:abstractNumId w:val="81"/>
  </w:num>
  <w:num w:numId="89">
    <w:abstractNumId w:val="99"/>
  </w:num>
  <w:num w:numId="90">
    <w:abstractNumId w:val="55"/>
  </w:num>
  <w:num w:numId="91">
    <w:abstractNumId w:val="114"/>
  </w:num>
  <w:num w:numId="92">
    <w:abstractNumId w:val="74"/>
  </w:num>
  <w:num w:numId="93">
    <w:abstractNumId w:val="21"/>
  </w:num>
  <w:num w:numId="94">
    <w:abstractNumId w:val="48"/>
  </w:num>
  <w:num w:numId="95">
    <w:abstractNumId w:val="41"/>
  </w:num>
  <w:num w:numId="96">
    <w:abstractNumId w:val="45"/>
  </w:num>
  <w:num w:numId="97">
    <w:abstractNumId w:val="37"/>
  </w:num>
  <w:num w:numId="98">
    <w:abstractNumId w:val="26"/>
  </w:num>
  <w:num w:numId="99">
    <w:abstractNumId w:val="80"/>
  </w:num>
  <w:num w:numId="100">
    <w:abstractNumId w:val="22"/>
  </w:num>
  <w:num w:numId="101">
    <w:abstractNumId w:val="71"/>
  </w:num>
  <w:num w:numId="102">
    <w:abstractNumId w:val="7"/>
  </w:num>
  <w:num w:numId="103">
    <w:abstractNumId w:val="82"/>
  </w:num>
  <w:num w:numId="104">
    <w:abstractNumId w:val="97"/>
  </w:num>
  <w:num w:numId="105">
    <w:abstractNumId w:val="69"/>
  </w:num>
  <w:num w:numId="106">
    <w:abstractNumId w:val="110"/>
  </w:num>
  <w:num w:numId="107">
    <w:abstractNumId w:val="83"/>
  </w:num>
  <w:num w:numId="108">
    <w:abstractNumId w:val="8"/>
  </w:num>
  <w:num w:numId="109">
    <w:abstractNumId w:val="111"/>
  </w:num>
  <w:num w:numId="110">
    <w:abstractNumId w:val="28"/>
  </w:num>
  <w:num w:numId="111">
    <w:abstractNumId w:val="105"/>
  </w:num>
  <w:num w:numId="112">
    <w:abstractNumId w:val="40"/>
  </w:num>
  <w:num w:numId="113">
    <w:abstractNumId w:val="60"/>
  </w:num>
  <w:num w:numId="114">
    <w:abstractNumId w:val="101"/>
  </w:num>
  <w:num w:numId="115">
    <w:abstractNumId w:val="72"/>
  </w:num>
  <w:num w:numId="116">
    <w:abstractNumId w:val="42"/>
  </w:num>
  <w:num w:numId="117">
    <w:abstractNumId w:val="109"/>
  </w:num>
  <w:num w:numId="118">
    <w:abstractNumId w:val="91"/>
  </w:num>
  <w:num w:numId="119">
    <w:abstractNumId w:val="23"/>
  </w:num>
  <w:num w:numId="120">
    <w:abstractNumId w:val="108"/>
  </w:num>
  <w:num w:numId="121">
    <w:abstractNumId w:val="43"/>
  </w:num>
  <w:num w:numId="122">
    <w:abstractNumId w:val="66"/>
  </w:num>
  <w:num w:numId="123">
    <w:abstractNumId w:val="34"/>
  </w:num>
  <w:numIdMacAtCleanup w:val="1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798"/>
    <w:rsid w:val="000019F2"/>
    <w:rsid w:val="00006925"/>
    <w:rsid w:val="00017C00"/>
    <w:rsid w:val="00023A89"/>
    <w:rsid w:val="00027B70"/>
    <w:rsid w:val="00033D8D"/>
    <w:rsid w:val="00044153"/>
    <w:rsid w:val="00044B4C"/>
    <w:rsid w:val="00044FF3"/>
    <w:rsid w:val="0004681A"/>
    <w:rsid w:val="000473BB"/>
    <w:rsid w:val="00050771"/>
    <w:rsid w:val="000526EC"/>
    <w:rsid w:val="000613C5"/>
    <w:rsid w:val="00062586"/>
    <w:rsid w:val="00063AF8"/>
    <w:rsid w:val="0007039F"/>
    <w:rsid w:val="000755C3"/>
    <w:rsid w:val="000767EC"/>
    <w:rsid w:val="00082569"/>
    <w:rsid w:val="00082C1D"/>
    <w:rsid w:val="000847E6"/>
    <w:rsid w:val="000854F2"/>
    <w:rsid w:val="00087269"/>
    <w:rsid w:val="00087A57"/>
    <w:rsid w:val="00096364"/>
    <w:rsid w:val="000A028B"/>
    <w:rsid w:val="000A3F89"/>
    <w:rsid w:val="000B4294"/>
    <w:rsid w:val="000B5E25"/>
    <w:rsid w:val="000B723E"/>
    <w:rsid w:val="000C500C"/>
    <w:rsid w:val="000C54AF"/>
    <w:rsid w:val="000D045C"/>
    <w:rsid w:val="000D1162"/>
    <w:rsid w:val="000D3192"/>
    <w:rsid w:val="000D417A"/>
    <w:rsid w:val="000D63C3"/>
    <w:rsid w:val="000D6874"/>
    <w:rsid w:val="000D7D0D"/>
    <w:rsid w:val="000D7F11"/>
    <w:rsid w:val="000E0AFC"/>
    <w:rsid w:val="000E33C7"/>
    <w:rsid w:val="000E4CAC"/>
    <w:rsid w:val="000E69C4"/>
    <w:rsid w:val="000E6DDD"/>
    <w:rsid w:val="000E753F"/>
    <w:rsid w:val="000F1857"/>
    <w:rsid w:val="000F1EA1"/>
    <w:rsid w:val="000F2661"/>
    <w:rsid w:val="000F33E1"/>
    <w:rsid w:val="001026ED"/>
    <w:rsid w:val="001037FA"/>
    <w:rsid w:val="0010624F"/>
    <w:rsid w:val="00110350"/>
    <w:rsid w:val="001106E0"/>
    <w:rsid w:val="001118F4"/>
    <w:rsid w:val="00117630"/>
    <w:rsid w:val="001177CC"/>
    <w:rsid w:val="00120786"/>
    <w:rsid w:val="001210ED"/>
    <w:rsid w:val="001238BF"/>
    <w:rsid w:val="00123AA1"/>
    <w:rsid w:val="00125290"/>
    <w:rsid w:val="00134C73"/>
    <w:rsid w:val="00135F67"/>
    <w:rsid w:val="001405D4"/>
    <w:rsid w:val="00142ACB"/>
    <w:rsid w:val="00145E57"/>
    <w:rsid w:val="0014667F"/>
    <w:rsid w:val="001509D2"/>
    <w:rsid w:val="00150BF9"/>
    <w:rsid w:val="00151FC3"/>
    <w:rsid w:val="00156BEC"/>
    <w:rsid w:val="00160A7D"/>
    <w:rsid w:val="001626ED"/>
    <w:rsid w:val="0016519D"/>
    <w:rsid w:val="00165821"/>
    <w:rsid w:val="0017065E"/>
    <w:rsid w:val="00172C48"/>
    <w:rsid w:val="0017654C"/>
    <w:rsid w:val="00176A49"/>
    <w:rsid w:val="00181130"/>
    <w:rsid w:val="00182382"/>
    <w:rsid w:val="0018342E"/>
    <w:rsid w:val="00187987"/>
    <w:rsid w:val="001925C3"/>
    <w:rsid w:val="00192856"/>
    <w:rsid w:val="00193115"/>
    <w:rsid w:val="00195B00"/>
    <w:rsid w:val="001A1D06"/>
    <w:rsid w:val="001A23B4"/>
    <w:rsid w:val="001A58FB"/>
    <w:rsid w:val="001B2DC3"/>
    <w:rsid w:val="001B44DF"/>
    <w:rsid w:val="001B5AE0"/>
    <w:rsid w:val="001B5AEA"/>
    <w:rsid w:val="001B6D1E"/>
    <w:rsid w:val="001C1892"/>
    <w:rsid w:val="001C1C65"/>
    <w:rsid w:val="001C3AD6"/>
    <w:rsid w:val="001C3E9C"/>
    <w:rsid w:val="001C78EB"/>
    <w:rsid w:val="001D0FE7"/>
    <w:rsid w:val="001D5994"/>
    <w:rsid w:val="001E2E41"/>
    <w:rsid w:val="001E3AD7"/>
    <w:rsid w:val="001E4138"/>
    <w:rsid w:val="001E5174"/>
    <w:rsid w:val="001F13F4"/>
    <w:rsid w:val="001F4554"/>
    <w:rsid w:val="001F485C"/>
    <w:rsid w:val="001F54AA"/>
    <w:rsid w:val="001F601D"/>
    <w:rsid w:val="001F630F"/>
    <w:rsid w:val="001F7BCF"/>
    <w:rsid w:val="00204CA6"/>
    <w:rsid w:val="0020611D"/>
    <w:rsid w:val="00206A80"/>
    <w:rsid w:val="00207F35"/>
    <w:rsid w:val="002130A9"/>
    <w:rsid w:val="00215D5A"/>
    <w:rsid w:val="0022016A"/>
    <w:rsid w:val="00220A4F"/>
    <w:rsid w:val="00220A95"/>
    <w:rsid w:val="002222A4"/>
    <w:rsid w:val="00224926"/>
    <w:rsid w:val="002265E4"/>
    <w:rsid w:val="00227C4C"/>
    <w:rsid w:val="00232195"/>
    <w:rsid w:val="00232406"/>
    <w:rsid w:val="00233F94"/>
    <w:rsid w:val="00234016"/>
    <w:rsid w:val="002348CB"/>
    <w:rsid w:val="002353CF"/>
    <w:rsid w:val="00235D1C"/>
    <w:rsid w:val="00240932"/>
    <w:rsid w:val="00245B6A"/>
    <w:rsid w:val="002472E2"/>
    <w:rsid w:val="0024738C"/>
    <w:rsid w:val="00247391"/>
    <w:rsid w:val="00252455"/>
    <w:rsid w:val="002565A2"/>
    <w:rsid w:val="00257F26"/>
    <w:rsid w:val="0026282B"/>
    <w:rsid w:val="0026339D"/>
    <w:rsid w:val="00264233"/>
    <w:rsid w:val="00264CB9"/>
    <w:rsid w:val="00271D95"/>
    <w:rsid w:val="0027210E"/>
    <w:rsid w:val="00272F93"/>
    <w:rsid w:val="00273345"/>
    <w:rsid w:val="00274CAF"/>
    <w:rsid w:val="002778B9"/>
    <w:rsid w:val="002811A7"/>
    <w:rsid w:val="00281604"/>
    <w:rsid w:val="002828F0"/>
    <w:rsid w:val="00284D60"/>
    <w:rsid w:val="00290E58"/>
    <w:rsid w:val="00291EFA"/>
    <w:rsid w:val="00291FB3"/>
    <w:rsid w:val="002947F4"/>
    <w:rsid w:val="00294C32"/>
    <w:rsid w:val="002A0AFD"/>
    <w:rsid w:val="002A0EBD"/>
    <w:rsid w:val="002A1323"/>
    <w:rsid w:val="002A286C"/>
    <w:rsid w:val="002A33B4"/>
    <w:rsid w:val="002B1195"/>
    <w:rsid w:val="002B1CC2"/>
    <w:rsid w:val="002B4C46"/>
    <w:rsid w:val="002B5940"/>
    <w:rsid w:val="002B5BB1"/>
    <w:rsid w:val="002B6874"/>
    <w:rsid w:val="002B6D2B"/>
    <w:rsid w:val="002C1911"/>
    <w:rsid w:val="002C4E8D"/>
    <w:rsid w:val="002C6967"/>
    <w:rsid w:val="002D256A"/>
    <w:rsid w:val="002D3D0F"/>
    <w:rsid w:val="002D3F62"/>
    <w:rsid w:val="002D4A2C"/>
    <w:rsid w:val="002D58A9"/>
    <w:rsid w:val="002D5F0E"/>
    <w:rsid w:val="002D6C06"/>
    <w:rsid w:val="002E05EE"/>
    <w:rsid w:val="002E1876"/>
    <w:rsid w:val="002E5B68"/>
    <w:rsid w:val="002E663A"/>
    <w:rsid w:val="002E774D"/>
    <w:rsid w:val="002F03BD"/>
    <w:rsid w:val="002F39A6"/>
    <w:rsid w:val="002F5058"/>
    <w:rsid w:val="002F5DED"/>
    <w:rsid w:val="002F64C7"/>
    <w:rsid w:val="002F7A3B"/>
    <w:rsid w:val="0030287F"/>
    <w:rsid w:val="003041C7"/>
    <w:rsid w:val="00305F14"/>
    <w:rsid w:val="00306E53"/>
    <w:rsid w:val="00307A8D"/>
    <w:rsid w:val="00310074"/>
    <w:rsid w:val="00310BB3"/>
    <w:rsid w:val="00311C9A"/>
    <w:rsid w:val="00311ED3"/>
    <w:rsid w:val="00313A61"/>
    <w:rsid w:val="00314952"/>
    <w:rsid w:val="00315316"/>
    <w:rsid w:val="003168C4"/>
    <w:rsid w:val="0031758C"/>
    <w:rsid w:val="00317BB6"/>
    <w:rsid w:val="00320F75"/>
    <w:rsid w:val="0032565A"/>
    <w:rsid w:val="00330459"/>
    <w:rsid w:val="0033089A"/>
    <w:rsid w:val="00333525"/>
    <w:rsid w:val="00333CA2"/>
    <w:rsid w:val="00334D8F"/>
    <w:rsid w:val="00336084"/>
    <w:rsid w:val="00341855"/>
    <w:rsid w:val="00346849"/>
    <w:rsid w:val="00354658"/>
    <w:rsid w:val="00356C07"/>
    <w:rsid w:val="0036215E"/>
    <w:rsid w:val="00363852"/>
    <w:rsid w:val="003639E2"/>
    <w:rsid w:val="003720CC"/>
    <w:rsid w:val="003747A5"/>
    <w:rsid w:val="00380F88"/>
    <w:rsid w:val="00384B95"/>
    <w:rsid w:val="0038584A"/>
    <w:rsid w:val="00385F99"/>
    <w:rsid w:val="003A08D7"/>
    <w:rsid w:val="003A29FB"/>
    <w:rsid w:val="003A31B0"/>
    <w:rsid w:val="003A6492"/>
    <w:rsid w:val="003B051E"/>
    <w:rsid w:val="003B6701"/>
    <w:rsid w:val="003B75BA"/>
    <w:rsid w:val="003C0FDB"/>
    <w:rsid w:val="003C11C4"/>
    <w:rsid w:val="003C47D4"/>
    <w:rsid w:val="003C563B"/>
    <w:rsid w:val="003C5FCC"/>
    <w:rsid w:val="003D0C8C"/>
    <w:rsid w:val="003D1CEE"/>
    <w:rsid w:val="003D461B"/>
    <w:rsid w:val="003D5C08"/>
    <w:rsid w:val="003E1CB4"/>
    <w:rsid w:val="003E60DE"/>
    <w:rsid w:val="003E64B9"/>
    <w:rsid w:val="003E73C5"/>
    <w:rsid w:val="003F1404"/>
    <w:rsid w:val="003F1CBC"/>
    <w:rsid w:val="003F3F58"/>
    <w:rsid w:val="003F715A"/>
    <w:rsid w:val="00400D52"/>
    <w:rsid w:val="0040350B"/>
    <w:rsid w:val="00405FB6"/>
    <w:rsid w:val="00411136"/>
    <w:rsid w:val="00411587"/>
    <w:rsid w:val="00411688"/>
    <w:rsid w:val="00411F59"/>
    <w:rsid w:val="00412FDC"/>
    <w:rsid w:val="0041448C"/>
    <w:rsid w:val="0041658F"/>
    <w:rsid w:val="00420309"/>
    <w:rsid w:val="00420F08"/>
    <w:rsid w:val="004216F2"/>
    <w:rsid w:val="00427695"/>
    <w:rsid w:val="00431E93"/>
    <w:rsid w:val="00432AAC"/>
    <w:rsid w:val="00433EBB"/>
    <w:rsid w:val="00434571"/>
    <w:rsid w:val="00435241"/>
    <w:rsid w:val="00435648"/>
    <w:rsid w:val="004424CE"/>
    <w:rsid w:val="00442EE4"/>
    <w:rsid w:val="00443FD6"/>
    <w:rsid w:val="00450901"/>
    <w:rsid w:val="00452951"/>
    <w:rsid w:val="00464836"/>
    <w:rsid w:val="00477D5A"/>
    <w:rsid w:val="004869B4"/>
    <w:rsid w:val="00486B5F"/>
    <w:rsid w:val="00486EA9"/>
    <w:rsid w:val="0048711C"/>
    <w:rsid w:val="00490D0B"/>
    <w:rsid w:val="004937D9"/>
    <w:rsid w:val="00493D81"/>
    <w:rsid w:val="00494AE3"/>
    <w:rsid w:val="004A0A5C"/>
    <w:rsid w:val="004A45F2"/>
    <w:rsid w:val="004A505D"/>
    <w:rsid w:val="004A61D1"/>
    <w:rsid w:val="004A70F4"/>
    <w:rsid w:val="004B1876"/>
    <w:rsid w:val="004B46D1"/>
    <w:rsid w:val="004B78FA"/>
    <w:rsid w:val="004B7DEE"/>
    <w:rsid w:val="004C1BAB"/>
    <w:rsid w:val="004C3A07"/>
    <w:rsid w:val="004C3F01"/>
    <w:rsid w:val="004D2002"/>
    <w:rsid w:val="004D2AB7"/>
    <w:rsid w:val="004D5667"/>
    <w:rsid w:val="004D7E27"/>
    <w:rsid w:val="004E54FA"/>
    <w:rsid w:val="004F4F6B"/>
    <w:rsid w:val="004F7048"/>
    <w:rsid w:val="00500DFC"/>
    <w:rsid w:val="00503721"/>
    <w:rsid w:val="005043F2"/>
    <w:rsid w:val="0050628D"/>
    <w:rsid w:val="00506A20"/>
    <w:rsid w:val="00512CE1"/>
    <w:rsid w:val="0051402C"/>
    <w:rsid w:val="00514257"/>
    <w:rsid w:val="00514BAA"/>
    <w:rsid w:val="00520E8F"/>
    <w:rsid w:val="005217A1"/>
    <w:rsid w:val="005218E3"/>
    <w:rsid w:val="00522F5D"/>
    <w:rsid w:val="00531B4C"/>
    <w:rsid w:val="00535866"/>
    <w:rsid w:val="00542E38"/>
    <w:rsid w:val="00546E38"/>
    <w:rsid w:val="00547DB5"/>
    <w:rsid w:val="00550BC1"/>
    <w:rsid w:val="00551746"/>
    <w:rsid w:val="00555D25"/>
    <w:rsid w:val="0056255E"/>
    <w:rsid w:val="005674FA"/>
    <w:rsid w:val="005714AC"/>
    <w:rsid w:val="0057322B"/>
    <w:rsid w:val="00573435"/>
    <w:rsid w:val="005744F4"/>
    <w:rsid w:val="005756CD"/>
    <w:rsid w:val="00577861"/>
    <w:rsid w:val="00577935"/>
    <w:rsid w:val="00577EA5"/>
    <w:rsid w:val="00582798"/>
    <w:rsid w:val="005833DF"/>
    <w:rsid w:val="005877F3"/>
    <w:rsid w:val="005919CE"/>
    <w:rsid w:val="00591B00"/>
    <w:rsid w:val="00593D33"/>
    <w:rsid w:val="00595CCD"/>
    <w:rsid w:val="005A0051"/>
    <w:rsid w:val="005A1DA5"/>
    <w:rsid w:val="005A23C3"/>
    <w:rsid w:val="005A4835"/>
    <w:rsid w:val="005A4CA0"/>
    <w:rsid w:val="005B2713"/>
    <w:rsid w:val="005B41B6"/>
    <w:rsid w:val="005B7629"/>
    <w:rsid w:val="005C04F1"/>
    <w:rsid w:val="005D0E51"/>
    <w:rsid w:val="005D1E3E"/>
    <w:rsid w:val="005D5604"/>
    <w:rsid w:val="005D7B1B"/>
    <w:rsid w:val="005D7CBD"/>
    <w:rsid w:val="005E0601"/>
    <w:rsid w:val="005E08F5"/>
    <w:rsid w:val="005E0A32"/>
    <w:rsid w:val="005E138F"/>
    <w:rsid w:val="005E20D5"/>
    <w:rsid w:val="005E5A41"/>
    <w:rsid w:val="005E7A0B"/>
    <w:rsid w:val="005F444E"/>
    <w:rsid w:val="005F73BA"/>
    <w:rsid w:val="00600376"/>
    <w:rsid w:val="006006AB"/>
    <w:rsid w:val="00602B99"/>
    <w:rsid w:val="00602BB3"/>
    <w:rsid w:val="00604244"/>
    <w:rsid w:val="006046E9"/>
    <w:rsid w:val="00611164"/>
    <w:rsid w:val="006174C7"/>
    <w:rsid w:val="00620656"/>
    <w:rsid w:val="00620BF8"/>
    <w:rsid w:val="00621FE5"/>
    <w:rsid w:val="006258A4"/>
    <w:rsid w:val="00626095"/>
    <w:rsid w:val="00631DA2"/>
    <w:rsid w:val="00632843"/>
    <w:rsid w:val="00636344"/>
    <w:rsid w:val="00636EC9"/>
    <w:rsid w:val="00637F93"/>
    <w:rsid w:val="00641A52"/>
    <w:rsid w:val="00642B9C"/>
    <w:rsid w:val="00643E15"/>
    <w:rsid w:val="0064536B"/>
    <w:rsid w:val="006478EE"/>
    <w:rsid w:val="00650503"/>
    <w:rsid w:val="0066179B"/>
    <w:rsid w:val="006619DC"/>
    <w:rsid w:val="006622C7"/>
    <w:rsid w:val="00664115"/>
    <w:rsid w:val="00664C59"/>
    <w:rsid w:val="006753DF"/>
    <w:rsid w:val="00676BB2"/>
    <w:rsid w:val="00676F5A"/>
    <w:rsid w:val="00677241"/>
    <w:rsid w:val="006773BE"/>
    <w:rsid w:val="006809D0"/>
    <w:rsid w:val="00681224"/>
    <w:rsid w:val="006813CA"/>
    <w:rsid w:val="00683A98"/>
    <w:rsid w:val="00684785"/>
    <w:rsid w:val="00685879"/>
    <w:rsid w:val="0068655C"/>
    <w:rsid w:val="00690DC8"/>
    <w:rsid w:val="00691690"/>
    <w:rsid w:val="00692DEA"/>
    <w:rsid w:val="006937DE"/>
    <w:rsid w:val="00693891"/>
    <w:rsid w:val="00696023"/>
    <w:rsid w:val="006A0825"/>
    <w:rsid w:val="006A131F"/>
    <w:rsid w:val="006A1FA1"/>
    <w:rsid w:val="006A2132"/>
    <w:rsid w:val="006A32FB"/>
    <w:rsid w:val="006A4FAB"/>
    <w:rsid w:val="006B02F4"/>
    <w:rsid w:val="006B07F1"/>
    <w:rsid w:val="006B0B3C"/>
    <w:rsid w:val="006B4A00"/>
    <w:rsid w:val="006B5E5E"/>
    <w:rsid w:val="006B6D39"/>
    <w:rsid w:val="006C0468"/>
    <w:rsid w:val="006C3B09"/>
    <w:rsid w:val="006C5420"/>
    <w:rsid w:val="006D137E"/>
    <w:rsid w:val="006D31EB"/>
    <w:rsid w:val="006D3255"/>
    <w:rsid w:val="006D3936"/>
    <w:rsid w:val="006D442B"/>
    <w:rsid w:val="006E14FA"/>
    <w:rsid w:val="006E42D1"/>
    <w:rsid w:val="006E5732"/>
    <w:rsid w:val="006E6315"/>
    <w:rsid w:val="006E719F"/>
    <w:rsid w:val="006F027C"/>
    <w:rsid w:val="006F3AFC"/>
    <w:rsid w:val="006F4338"/>
    <w:rsid w:val="006F5A5B"/>
    <w:rsid w:val="0070073B"/>
    <w:rsid w:val="00700B32"/>
    <w:rsid w:val="00702BBA"/>
    <w:rsid w:val="0070609A"/>
    <w:rsid w:val="0070746C"/>
    <w:rsid w:val="00707602"/>
    <w:rsid w:val="00707F0E"/>
    <w:rsid w:val="00712A27"/>
    <w:rsid w:val="00713AA2"/>
    <w:rsid w:val="00722529"/>
    <w:rsid w:val="00723127"/>
    <w:rsid w:val="00723C0B"/>
    <w:rsid w:val="00726052"/>
    <w:rsid w:val="00731C9D"/>
    <w:rsid w:val="00732312"/>
    <w:rsid w:val="0073263B"/>
    <w:rsid w:val="00733830"/>
    <w:rsid w:val="00737A54"/>
    <w:rsid w:val="00742FB7"/>
    <w:rsid w:val="00743AF3"/>
    <w:rsid w:val="00743E60"/>
    <w:rsid w:val="00745598"/>
    <w:rsid w:val="007456ED"/>
    <w:rsid w:val="00746C05"/>
    <w:rsid w:val="00746F36"/>
    <w:rsid w:val="00750D76"/>
    <w:rsid w:val="00756AF4"/>
    <w:rsid w:val="00756C10"/>
    <w:rsid w:val="00760CD4"/>
    <w:rsid w:val="00762857"/>
    <w:rsid w:val="00767D90"/>
    <w:rsid w:val="007718C0"/>
    <w:rsid w:val="00771B43"/>
    <w:rsid w:val="0077211C"/>
    <w:rsid w:val="00776826"/>
    <w:rsid w:val="00782068"/>
    <w:rsid w:val="007842C4"/>
    <w:rsid w:val="007846BF"/>
    <w:rsid w:val="00792707"/>
    <w:rsid w:val="0079300F"/>
    <w:rsid w:val="00793E11"/>
    <w:rsid w:val="00795D84"/>
    <w:rsid w:val="007A00B2"/>
    <w:rsid w:val="007A02A6"/>
    <w:rsid w:val="007A3A62"/>
    <w:rsid w:val="007A3D61"/>
    <w:rsid w:val="007A58C2"/>
    <w:rsid w:val="007A6FA8"/>
    <w:rsid w:val="007A7A7A"/>
    <w:rsid w:val="007B0350"/>
    <w:rsid w:val="007B5EFA"/>
    <w:rsid w:val="007B6353"/>
    <w:rsid w:val="007B720C"/>
    <w:rsid w:val="007C2C0A"/>
    <w:rsid w:val="007C5CC6"/>
    <w:rsid w:val="007C7020"/>
    <w:rsid w:val="007C77DF"/>
    <w:rsid w:val="007D12BB"/>
    <w:rsid w:val="007D1D10"/>
    <w:rsid w:val="007D1E83"/>
    <w:rsid w:val="007D4263"/>
    <w:rsid w:val="007D6493"/>
    <w:rsid w:val="007D77B7"/>
    <w:rsid w:val="007E47DD"/>
    <w:rsid w:val="007E5221"/>
    <w:rsid w:val="007E7721"/>
    <w:rsid w:val="007F43DB"/>
    <w:rsid w:val="007F5E26"/>
    <w:rsid w:val="007F5F86"/>
    <w:rsid w:val="007F6D72"/>
    <w:rsid w:val="007F79CE"/>
    <w:rsid w:val="00800175"/>
    <w:rsid w:val="008009FB"/>
    <w:rsid w:val="00801539"/>
    <w:rsid w:val="008029FB"/>
    <w:rsid w:val="00803BCC"/>
    <w:rsid w:val="00804A9C"/>
    <w:rsid w:val="008072A9"/>
    <w:rsid w:val="00807EE3"/>
    <w:rsid w:val="008102DA"/>
    <w:rsid w:val="00811528"/>
    <w:rsid w:val="00812E1F"/>
    <w:rsid w:val="00817663"/>
    <w:rsid w:val="00823314"/>
    <w:rsid w:val="00825F57"/>
    <w:rsid w:val="00832FB3"/>
    <w:rsid w:val="00835798"/>
    <w:rsid w:val="00835D02"/>
    <w:rsid w:val="00837E24"/>
    <w:rsid w:val="00843045"/>
    <w:rsid w:val="00844960"/>
    <w:rsid w:val="00847D4D"/>
    <w:rsid w:val="00851B13"/>
    <w:rsid w:val="00854B89"/>
    <w:rsid w:val="008555B3"/>
    <w:rsid w:val="0085594F"/>
    <w:rsid w:val="00856921"/>
    <w:rsid w:val="00857135"/>
    <w:rsid w:val="00857C3E"/>
    <w:rsid w:val="00863032"/>
    <w:rsid w:val="008652E4"/>
    <w:rsid w:val="00865DA1"/>
    <w:rsid w:val="00867E75"/>
    <w:rsid w:val="00871110"/>
    <w:rsid w:val="00871838"/>
    <w:rsid w:val="00871F65"/>
    <w:rsid w:val="00874FC9"/>
    <w:rsid w:val="008769CE"/>
    <w:rsid w:val="008771EC"/>
    <w:rsid w:val="008803DD"/>
    <w:rsid w:val="00881BE5"/>
    <w:rsid w:val="00882AFF"/>
    <w:rsid w:val="00882EDA"/>
    <w:rsid w:val="00885244"/>
    <w:rsid w:val="00891B27"/>
    <w:rsid w:val="00894DB2"/>
    <w:rsid w:val="008A19BD"/>
    <w:rsid w:val="008A229A"/>
    <w:rsid w:val="008A7FB3"/>
    <w:rsid w:val="008B4410"/>
    <w:rsid w:val="008C0DB1"/>
    <w:rsid w:val="008C26F7"/>
    <w:rsid w:val="008C3B0B"/>
    <w:rsid w:val="008C44FF"/>
    <w:rsid w:val="008C5556"/>
    <w:rsid w:val="008D31EA"/>
    <w:rsid w:val="008D3C33"/>
    <w:rsid w:val="008D3DA4"/>
    <w:rsid w:val="008D58FA"/>
    <w:rsid w:val="008E0440"/>
    <w:rsid w:val="008E3261"/>
    <w:rsid w:val="008E4044"/>
    <w:rsid w:val="008E4381"/>
    <w:rsid w:val="008E77ED"/>
    <w:rsid w:val="008E7A3E"/>
    <w:rsid w:val="008E7F30"/>
    <w:rsid w:val="008F3ECC"/>
    <w:rsid w:val="008F6291"/>
    <w:rsid w:val="008F6B43"/>
    <w:rsid w:val="008F6DBE"/>
    <w:rsid w:val="00900096"/>
    <w:rsid w:val="00900CD6"/>
    <w:rsid w:val="00900DD4"/>
    <w:rsid w:val="00902571"/>
    <w:rsid w:val="00903D7F"/>
    <w:rsid w:val="009069F2"/>
    <w:rsid w:val="00907FDD"/>
    <w:rsid w:val="00910119"/>
    <w:rsid w:val="00910E67"/>
    <w:rsid w:val="00910F3C"/>
    <w:rsid w:val="00912213"/>
    <w:rsid w:val="009126F1"/>
    <w:rsid w:val="009127D7"/>
    <w:rsid w:val="00912B78"/>
    <w:rsid w:val="009133A2"/>
    <w:rsid w:val="0091417E"/>
    <w:rsid w:val="009163C8"/>
    <w:rsid w:val="00917FDF"/>
    <w:rsid w:val="00921B15"/>
    <w:rsid w:val="00921EBD"/>
    <w:rsid w:val="009221BC"/>
    <w:rsid w:val="00922CC3"/>
    <w:rsid w:val="009250E3"/>
    <w:rsid w:val="0092542E"/>
    <w:rsid w:val="009258B6"/>
    <w:rsid w:val="00925F90"/>
    <w:rsid w:val="00930416"/>
    <w:rsid w:val="009310B1"/>
    <w:rsid w:val="00933042"/>
    <w:rsid w:val="00942D3D"/>
    <w:rsid w:val="009457A3"/>
    <w:rsid w:val="00946E31"/>
    <w:rsid w:val="00946EEE"/>
    <w:rsid w:val="00950667"/>
    <w:rsid w:val="00951B74"/>
    <w:rsid w:val="009526E8"/>
    <w:rsid w:val="009536AD"/>
    <w:rsid w:val="00954F45"/>
    <w:rsid w:val="00955378"/>
    <w:rsid w:val="00955939"/>
    <w:rsid w:val="009568EA"/>
    <w:rsid w:val="009607B3"/>
    <w:rsid w:val="009620C0"/>
    <w:rsid w:val="00973FDA"/>
    <w:rsid w:val="00975414"/>
    <w:rsid w:val="00976073"/>
    <w:rsid w:val="009766B4"/>
    <w:rsid w:val="00976A40"/>
    <w:rsid w:val="00976CCC"/>
    <w:rsid w:val="00980641"/>
    <w:rsid w:val="00982D5D"/>
    <w:rsid w:val="00983341"/>
    <w:rsid w:val="00987FDE"/>
    <w:rsid w:val="009924A7"/>
    <w:rsid w:val="00994A92"/>
    <w:rsid w:val="00997992"/>
    <w:rsid w:val="00997B30"/>
    <w:rsid w:val="009A2387"/>
    <w:rsid w:val="009A6273"/>
    <w:rsid w:val="009A758A"/>
    <w:rsid w:val="009B06DF"/>
    <w:rsid w:val="009B1364"/>
    <w:rsid w:val="009C292E"/>
    <w:rsid w:val="009C33D4"/>
    <w:rsid w:val="009C4A67"/>
    <w:rsid w:val="009D1208"/>
    <w:rsid w:val="009D40E0"/>
    <w:rsid w:val="009D4C22"/>
    <w:rsid w:val="009D4D9A"/>
    <w:rsid w:val="009D5BBC"/>
    <w:rsid w:val="009D7E5C"/>
    <w:rsid w:val="009E0168"/>
    <w:rsid w:val="009E0B18"/>
    <w:rsid w:val="009E7371"/>
    <w:rsid w:val="009E7C1F"/>
    <w:rsid w:val="009F0AD1"/>
    <w:rsid w:val="009F29D8"/>
    <w:rsid w:val="009F73A4"/>
    <w:rsid w:val="009F7974"/>
    <w:rsid w:val="00A007C4"/>
    <w:rsid w:val="00A02C29"/>
    <w:rsid w:val="00A04909"/>
    <w:rsid w:val="00A05225"/>
    <w:rsid w:val="00A0611F"/>
    <w:rsid w:val="00A10B34"/>
    <w:rsid w:val="00A1225D"/>
    <w:rsid w:val="00A140EC"/>
    <w:rsid w:val="00A15D6B"/>
    <w:rsid w:val="00A166B4"/>
    <w:rsid w:val="00A170BB"/>
    <w:rsid w:val="00A210CF"/>
    <w:rsid w:val="00A2751B"/>
    <w:rsid w:val="00A31CE6"/>
    <w:rsid w:val="00A34109"/>
    <w:rsid w:val="00A40E23"/>
    <w:rsid w:val="00A41DBF"/>
    <w:rsid w:val="00A440C3"/>
    <w:rsid w:val="00A46E03"/>
    <w:rsid w:val="00A46EC5"/>
    <w:rsid w:val="00A50567"/>
    <w:rsid w:val="00A60D18"/>
    <w:rsid w:val="00A62563"/>
    <w:rsid w:val="00A62582"/>
    <w:rsid w:val="00A625F3"/>
    <w:rsid w:val="00A65890"/>
    <w:rsid w:val="00A65B1C"/>
    <w:rsid w:val="00A67811"/>
    <w:rsid w:val="00A70ED1"/>
    <w:rsid w:val="00A735D3"/>
    <w:rsid w:val="00A75BFA"/>
    <w:rsid w:val="00A76398"/>
    <w:rsid w:val="00A816D5"/>
    <w:rsid w:val="00A832A7"/>
    <w:rsid w:val="00A86F82"/>
    <w:rsid w:val="00A907DB"/>
    <w:rsid w:val="00A91366"/>
    <w:rsid w:val="00A95E36"/>
    <w:rsid w:val="00AA1E89"/>
    <w:rsid w:val="00AA5EA9"/>
    <w:rsid w:val="00AA6A67"/>
    <w:rsid w:val="00AB01FC"/>
    <w:rsid w:val="00AB1AEB"/>
    <w:rsid w:val="00AB1EE5"/>
    <w:rsid w:val="00AB52FD"/>
    <w:rsid w:val="00AB5A89"/>
    <w:rsid w:val="00AB67D8"/>
    <w:rsid w:val="00AB7AE7"/>
    <w:rsid w:val="00AC24FF"/>
    <w:rsid w:val="00AC277B"/>
    <w:rsid w:val="00AC5D40"/>
    <w:rsid w:val="00AC73DD"/>
    <w:rsid w:val="00AD0C2D"/>
    <w:rsid w:val="00AD1D95"/>
    <w:rsid w:val="00AD4D53"/>
    <w:rsid w:val="00AD60F0"/>
    <w:rsid w:val="00AD6B9A"/>
    <w:rsid w:val="00AE0C22"/>
    <w:rsid w:val="00AE0D20"/>
    <w:rsid w:val="00AE6C58"/>
    <w:rsid w:val="00AF0E25"/>
    <w:rsid w:val="00AF443F"/>
    <w:rsid w:val="00B01F08"/>
    <w:rsid w:val="00B05E9E"/>
    <w:rsid w:val="00B07AA0"/>
    <w:rsid w:val="00B11456"/>
    <w:rsid w:val="00B15EAC"/>
    <w:rsid w:val="00B15F75"/>
    <w:rsid w:val="00B22CA9"/>
    <w:rsid w:val="00B25258"/>
    <w:rsid w:val="00B2743F"/>
    <w:rsid w:val="00B320D3"/>
    <w:rsid w:val="00B32781"/>
    <w:rsid w:val="00B32F3C"/>
    <w:rsid w:val="00B35FA0"/>
    <w:rsid w:val="00B41149"/>
    <w:rsid w:val="00B41545"/>
    <w:rsid w:val="00B42283"/>
    <w:rsid w:val="00B517DB"/>
    <w:rsid w:val="00B54273"/>
    <w:rsid w:val="00B567F0"/>
    <w:rsid w:val="00B56D3E"/>
    <w:rsid w:val="00B604BC"/>
    <w:rsid w:val="00B61076"/>
    <w:rsid w:val="00B61B55"/>
    <w:rsid w:val="00B6304C"/>
    <w:rsid w:val="00B63116"/>
    <w:rsid w:val="00B636E8"/>
    <w:rsid w:val="00B63F19"/>
    <w:rsid w:val="00B6549B"/>
    <w:rsid w:val="00B668FA"/>
    <w:rsid w:val="00B722C0"/>
    <w:rsid w:val="00B742F6"/>
    <w:rsid w:val="00B75916"/>
    <w:rsid w:val="00B76160"/>
    <w:rsid w:val="00B76F41"/>
    <w:rsid w:val="00B8076F"/>
    <w:rsid w:val="00B81C1D"/>
    <w:rsid w:val="00B86596"/>
    <w:rsid w:val="00B86B82"/>
    <w:rsid w:val="00B87BE8"/>
    <w:rsid w:val="00B93E3E"/>
    <w:rsid w:val="00B95C51"/>
    <w:rsid w:val="00BA3594"/>
    <w:rsid w:val="00BA42A9"/>
    <w:rsid w:val="00BA7DB2"/>
    <w:rsid w:val="00BB06BD"/>
    <w:rsid w:val="00BB31B5"/>
    <w:rsid w:val="00BB3D91"/>
    <w:rsid w:val="00BB7C2B"/>
    <w:rsid w:val="00BC01B1"/>
    <w:rsid w:val="00BC18E4"/>
    <w:rsid w:val="00BC4548"/>
    <w:rsid w:val="00BD161F"/>
    <w:rsid w:val="00BD2014"/>
    <w:rsid w:val="00BD43FB"/>
    <w:rsid w:val="00BD6FBC"/>
    <w:rsid w:val="00BD7052"/>
    <w:rsid w:val="00BE14FA"/>
    <w:rsid w:val="00BE165D"/>
    <w:rsid w:val="00BE1ED0"/>
    <w:rsid w:val="00BE441F"/>
    <w:rsid w:val="00BE4D25"/>
    <w:rsid w:val="00BE67B1"/>
    <w:rsid w:val="00BF0F53"/>
    <w:rsid w:val="00BF1ACF"/>
    <w:rsid w:val="00BF2300"/>
    <w:rsid w:val="00C042FD"/>
    <w:rsid w:val="00C050E2"/>
    <w:rsid w:val="00C06530"/>
    <w:rsid w:val="00C065E4"/>
    <w:rsid w:val="00C07367"/>
    <w:rsid w:val="00C07D64"/>
    <w:rsid w:val="00C104A6"/>
    <w:rsid w:val="00C10CD1"/>
    <w:rsid w:val="00C144CC"/>
    <w:rsid w:val="00C174E0"/>
    <w:rsid w:val="00C215C7"/>
    <w:rsid w:val="00C2470F"/>
    <w:rsid w:val="00C25E25"/>
    <w:rsid w:val="00C32A4A"/>
    <w:rsid w:val="00C32F6D"/>
    <w:rsid w:val="00C33214"/>
    <w:rsid w:val="00C3677E"/>
    <w:rsid w:val="00C36FD3"/>
    <w:rsid w:val="00C37D12"/>
    <w:rsid w:val="00C400A8"/>
    <w:rsid w:val="00C4027B"/>
    <w:rsid w:val="00C40332"/>
    <w:rsid w:val="00C4094D"/>
    <w:rsid w:val="00C421DE"/>
    <w:rsid w:val="00C42C2E"/>
    <w:rsid w:val="00C46A8D"/>
    <w:rsid w:val="00C46D2C"/>
    <w:rsid w:val="00C471C2"/>
    <w:rsid w:val="00C47488"/>
    <w:rsid w:val="00C563B6"/>
    <w:rsid w:val="00C62D3E"/>
    <w:rsid w:val="00C70A0C"/>
    <w:rsid w:val="00C72FAF"/>
    <w:rsid w:val="00C75E34"/>
    <w:rsid w:val="00C8034F"/>
    <w:rsid w:val="00C80726"/>
    <w:rsid w:val="00C80A38"/>
    <w:rsid w:val="00C831FE"/>
    <w:rsid w:val="00C837CA"/>
    <w:rsid w:val="00C86AE5"/>
    <w:rsid w:val="00C916C9"/>
    <w:rsid w:val="00C9417A"/>
    <w:rsid w:val="00C94472"/>
    <w:rsid w:val="00C95823"/>
    <w:rsid w:val="00CA3FDF"/>
    <w:rsid w:val="00CB0B7B"/>
    <w:rsid w:val="00CB13E3"/>
    <w:rsid w:val="00CC0F15"/>
    <w:rsid w:val="00CC1E6E"/>
    <w:rsid w:val="00CC20B5"/>
    <w:rsid w:val="00CC23C1"/>
    <w:rsid w:val="00CC2F54"/>
    <w:rsid w:val="00CC4A25"/>
    <w:rsid w:val="00CC7CA3"/>
    <w:rsid w:val="00CC7FE8"/>
    <w:rsid w:val="00CD06F9"/>
    <w:rsid w:val="00CD1344"/>
    <w:rsid w:val="00CD35A5"/>
    <w:rsid w:val="00CD582B"/>
    <w:rsid w:val="00CE07D3"/>
    <w:rsid w:val="00CE1F10"/>
    <w:rsid w:val="00CE231A"/>
    <w:rsid w:val="00CE37E6"/>
    <w:rsid w:val="00CF1231"/>
    <w:rsid w:val="00CF2313"/>
    <w:rsid w:val="00CF253B"/>
    <w:rsid w:val="00CF2FE7"/>
    <w:rsid w:val="00CF33C1"/>
    <w:rsid w:val="00CF473A"/>
    <w:rsid w:val="00CF7DA1"/>
    <w:rsid w:val="00D03CDF"/>
    <w:rsid w:val="00D051E1"/>
    <w:rsid w:val="00D055B1"/>
    <w:rsid w:val="00D06AEC"/>
    <w:rsid w:val="00D10B1B"/>
    <w:rsid w:val="00D2006E"/>
    <w:rsid w:val="00D20C2C"/>
    <w:rsid w:val="00D227F6"/>
    <w:rsid w:val="00D232D6"/>
    <w:rsid w:val="00D242B6"/>
    <w:rsid w:val="00D24BF9"/>
    <w:rsid w:val="00D33810"/>
    <w:rsid w:val="00D340D7"/>
    <w:rsid w:val="00D35365"/>
    <w:rsid w:val="00D3777C"/>
    <w:rsid w:val="00D40428"/>
    <w:rsid w:val="00D40C71"/>
    <w:rsid w:val="00D40FC1"/>
    <w:rsid w:val="00D4214E"/>
    <w:rsid w:val="00D43251"/>
    <w:rsid w:val="00D46474"/>
    <w:rsid w:val="00D46BF7"/>
    <w:rsid w:val="00D51446"/>
    <w:rsid w:val="00D51AF8"/>
    <w:rsid w:val="00D52BDF"/>
    <w:rsid w:val="00D532D8"/>
    <w:rsid w:val="00D53A03"/>
    <w:rsid w:val="00D601E3"/>
    <w:rsid w:val="00D617EC"/>
    <w:rsid w:val="00D62B7D"/>
    <w:rsid w:val="00D66B03"/>
    <w:rsid w:val="00D67E61"/>
    <w:rsid w:val="00D7381F"/>
    <w:rsid w:val="00D7393C"/>
    <w:rsid w:val="00D74545"/>
    <w:rsid w:val="00D74A8E"/>
    <w:rsid w:val="00D74DB3"/>
    <w:rsid w:val="00D75628"/>
    <w:rsid w:val="00D75ABE"/>
    <w:rsid w:val="00D77824"/>
    <w:rsid w:val="00D837D6"/>
    <w:rsid w:val="00D838BA"/>
    <w:rsid w:val="00D84541"/>
    <w:rsid w:val="00D84A8D"/>
    <w:rsid w:val="00D86CE6"/>
    <w:rsid w:val="00D90CC0"/>
    <w:rsid w:val="00D941B8"/>
    <w:rsid w:val="00D95993"/>
    <w:rsid w:val="00DA544C"/>
    <w:rsid w:val="00DA7607"/>
    <w:rsid w:val="00DA7C24"/>
    <w:rsid w:val="00DB1283"/>
    <w:rsid w:val="00DB12E8"/>
    <w:rsid w:val="00DB16EB"/>
    <w:rsid w:val="00DB327F"/>
    <w:rsid w:val="00DB3D78"/>
    <w:rsid w:val="00DB57AE"/>
    <w:rsid w:val="00DB5C31"/>
    <w:rsid w:val="00DB6014"/>
    <w:rsid w:val="00DB7395"/>
    <w:rsid w:val="00DC3424"/>
    <w:rsid w:val="00DC4C1C"/>
    <w:rsid w:val="00DD749C"/>
    <w:rsid w:val="00DE0D20"/>
    <w:rsid w:val="00DE1D95"/>
    <w:rsid w:val="00DE288D"/>
    <w:rsid w:val="00DE3F8A"/>
    <w:rsid w:val="00DE60DD"/>
    <w:rsid w:val="00DE7063"/>
    <w:rsid w:val="00DF0161"/>
    <w:rsid w:val="00E0189C"/>
    <w:rsid w:val="00E03461"/>
    <w:rsid w:val="00E042A9"/>
    <w:rsid w:val="00E05700"/>
    <w:rsid w:val="00E06FF9"/>
    <w:rsid w:val="00E125DC"/>
    <w:rsid w:val="00E15517"/>
    <w:rsid w:val="00E16F12"/>
    <w:rsid w:val="00E23586"/>
    <w:rsid w:val="00E25EA4"/>
    <w:rsid w:val="00E26F92"/>
    <w:rsid w:val="00E27745"/>
    <w:rsid w:val="00E3017E"/>
    <w:rsid w:val="00E336AA"/>
    <w:rsid w:val="00E33B03"/>
    <w:rsid w:val="00E33FD6"/>
    <w:rsid w:val="00E344B2"/>
    <w:rsid w:val="00E35E27"/>
    <w:rsid w:val="00E36DCD"/>
    <w:rsid w:val="00E414F1"/>
    <w:rsid w:val="00E430D3"/>
    <w:rsid w:val="00E44F8D"/>
    <w:rsid w:val="00E4624B"/>
    <w:rsid w:val="00E50BF6"/>
    <w:rsid w:val="00E53071"/>
    <w:rsid w:val="00E53959"/>
    <w:rsid w:val="00E53B85"/>
    <w:rsid w:val="00E5618A"/>
    <w:rsid w:val="00E57C6F"/>
    <w:rsid w:val="00E6196B"/>
    <w:rsid w:val="00E644D8"/>
    <w:rsid w:val="00E7209F"/>
    <w:rsid w:val="00E74120"/>
    <w:rsid w:val="00E75DE6"/>
    <w:rsid w:val="00E75EF5"/>
    <w:rsid w:val="00E768A5"/>
    <w:rsid w:val="00E81B0F"/>
    <w:rsid w:val="00E82511"/>
    <w:rsid w:val="00E82A14"/>
    <w:rsid w:val="00E83539"/>
    <w:rsid w:val="00E835A5"/>
    <w:rsid w:val="00E85410"/>
    <w:rsid w:val="00E86425"/>
    <w:rsid w:val="00E87467"/>
    <w:rsid w:val="00E9134E"/>
    <w:rsid w:val="00E9263A"/>
    <w:rsid w:val="00E94D06"/>
    <w:rsid w:val="00E97385"/>
    <w:rsid w:val="00EA205E"/>
    <w:rsid w:val="00EA509F"/>
    <w:rsid w:val="00EB37B4"/>
    <w:rsid w:val="00EB68A8"/>
    <w:rsid w:val="00EC0479"/>
    <w:rsid w:val="00EC29B5"/>
    <w:rsid w:val="00EC53DA"/>
    <w:rsid w:val="00EC6040"/>
    <w:rsid w:val="00EC748A"/>
    <w:rsid w:val="00ED2043"/>
    <w:rsid w:val="00ED3BA5"/>
    <w:rsid w:val="00ED3E0E"/>
    <w:rsid w:val="00EE025E"/>
    <w:rsid w:val="00EE16E3"/>
    <w:rsid w:val="00EE1CA4"/>
    <w:rsid w:val="00EE7AE3"/>
    <w:rsid w:val="00EF1FDD"/>
    <w:rsid w:val="00EF274C"/>
    <w:rsid w:val="00EF294E"/>
    <w:rsid w:val="00EF2B1B"/>
    <w:rsid w:val="00EF4C49"/>
    <w:rsid w:val="00EF63E6"/>
    <w:rsid w:val="00EF75B5"/>
    <w:rsid w:val="00F0096C"/>
    <w:rsid w:val="00F05B4B"/>
    <w:rsid w:val="00F172DA"/>
    <w:rsid w:val="00F229F5"/>
    <w:rsid w:val="00F24906"/>
    <w:rsid w:val="00F303B3"/>
    <w:rsid w:val="00F31EC6"/>
    <w:rsid w:val="00F32AC0"/>
    <w:rsid w:val="00F420E3"/>
    <w:rsid w:val="00F421FB"/>
    <w:rsid w:val="00F45E96"/>
    <w:rsid w:val="00F45F7F"/>
    <w:rsid w:val="00F504C7"/>
    <w:rsid w:val="00F57938"/>
    <w:rsid w:val="00F57FF5"/>
    <w:rsid w:val="00F604DD"/>
    <w:rsid w:val="00F62964"/>
    <w:rsid w:val="00F62F13"/>
    <w:rsid w:val="00F6329B"/>
    <w:rsid w:val="00F70025"/>
    <w:rsid w:val="00F70666"/>
    <w:rsid w:val="00F72382"/>
    <w:rsid w:val="00F84761"/>
    <w:rsid w:val="00F847F4"/>
    <w:rsid w:val="00F869FE"/>
    <w:rsid w:val="00F91160"/>
    <w:rsid w:val="00F93173"/>
    <w:rsid w:val="00F950AB"/>
    <w:rsid w:val="00F960E0"/>
    <w:rsid w:val="00F96A7B"/>
    <w:rsid w:val="00F974DE"/>
    <w:rsid w:val="00F97915"/>
    <w:rsid w:val="00FA3612"/>
    <w:rsid w:val="00FA4267"/>
    <w:rsid w:val="00FA4426"/>
    <w:rsid w:val="00FA4BEA"/>
    <w:rsid w:val="00FA4DC1"/>
    <w:rsid w:val="00FA53C6"/>
    <w:rsid w:val="00FA5813"/>
    <w:rsid w:val="00FA617E"/>
    <w:rsid w:val="00FA6F6B"/>
    <w:rsid w:val="00FA77A3"/>
    <w:rsid w:val="00FB2B5E"/>
    <w:rsid w:val="00FB7264"/>
    <w:rsid w:val="00FC12D3"/>
    <w:rsid w:val="00FC2484"/>
    <w:rsid w:val="00FC2ED1"/>
    <w:rsid w:val="00FC459E"/>
    <w:rsid w:val="00FC788D"/>
    <w:rsid w:val="00FD0355"/>
    <w:rsid w:val="00FD0DD1"/>
    <w:rsid w:val="00FD135C"/>
    <w:rsid w:val="00FD6437"/>
    <w:rsid w:val="00FE0507"/>
    <w:rsid w:val="00FE0D8A"/>
    <w:rsid w:val="00FE1E8A"/>
    <w:rsid w:val="00FF08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6BB0AB66"/>
  <w15:docId w15:val="{5CBCBB40-5A39-470F-B255-6E79A434AF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rPr>
  </w:style>
  <w:style w:type="paragraph" w:styleId="Heading1">
    <w:name w:val="heading 1"/>
    <w:basedOn w:val="Normal"/>
    <w:next w:val="Normal"/>
    <w:link w:val="Heading1Char"/>
    <w:uiPriority w:val="9"/>
    <w:qFormat/>
    <w:pPr>
      <w:keepNext/>
      <w:keepLines/>
      <w:spacing w:before="480" w:after="120"/>
    </w:pPr>
    <w:rPr>
      <w:b/>
      <w:sz w:val="48"/>
      <w:szCs w:val="48"/>
    </w:rPr>
  </w:style>
  <w:style w:type="paragraph" w:styleId="Heading2">
    <w:name w:val="heading 2"/>
    <w:basedOn w:val="Normal"/>
    <w:next w:val="Normal"/>
    <w:link w:val="Heading2Char"/>
    <w:qFormat/>
    <w:pPr>
      <w:keepNext/>
      <w:keepLines/>
      <w:spacing w:before="360" w:after="80"/>
      <w:outlineLvl w:val="1"/>
    </w:pPr>
    <w:rPr>
      <w:b/>
      <w:sz w:val="36"/>
      <w:szCs w:val="36"/>
    </w:rPr>
  </w:style>
  <w:style w:type="paragraph" w:styleId="Heading3">
    <w:name w:val="heading 3"/>
    <w:basedOn w:val="Normal"/>
    <w:next w:val="Normal"/>
    <w:link w:val="Heading3Char"/>
    <w:qFormat/>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paragraph" w:styleId="Heading7">
    <w:name w:val="heading 7"/>
    <w:basedOn w:val="Normal"/>
    <w:next w:val="Normal"/>
    <w:link w:val="Heading7Char"/>
    <w:uiPriority w:val="99"/>
    <w:semiHidden/>
    <w:unhideWhenUsed/>
    <w:qFormat/>
    <w:rsid w:val="00252455"/>
    <w:pPr>
      <w:suppressAutoHyphens w:val="0"/>
      <w:spacing w:before="240" w:after="60" w:line="240" w:lineRule="auto"/>
      <w:ind w:leftChars="0" w:left="0" w:firstLineChars="0" w:firstLine="0"/>
      <w:textDirection w:val="lrTb"/>
      <w:textAlignment w:val="auto"/>
      <w:outlineLvl w:val="6"/>
    </w:pPr>
    <w:rPr>
      <w:rFonts w:ascii="Times New Roman" w:eastAsia="Times New Roman" w:hAnsi="Times New Roman" w:cs="Times New Roman"/>
      <w:b/>
      <w:position w:val="0"/>
      <w:sz w:val="32"/>
      <w:szCs w:val="24"/>
    </w:rPr>
  </w:style>
  <w:style w:type="paragraph" w:styleId="Heading9">
    <w:name w:val="heading 9"/>
    <w:basedOn w:val="Normal"/>
    <w:next w:val="Normal"/>
    <w:link w:val="Heading9Char"/>
    <w:uiPriority w:val="99"/>
    <w:semiHidden/>
    <w:unhideWhenUsed/>
    <w:qFormat/>
    <w:rsid w:val="00252455"/>
    <w:pPr>
      <w:suppressAutoHyphens w:val="0"/>
      <w:spacing w:before="240" w:after="60" w:line="240" w:lineRule="auto"/>
      <w:ind w:leftChars="0" w:left="0" w:firstLineChars="0" w:firstLine="0"/>
      <w:textDirection w:val="lrTb"/>
      <w:textAlignment w:val="auto"/>
      <w:outlineLvl w:val="8"/>
    </w:pPr>
    <w:rPr>
      <w:rFonts w:ascii="Arial" w:eastAsia="Times New Roman" w:hAnsi="Arial" w:cs="Arial"/>
      <w:position w:val="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pPr>
      <w:keepNext/>
      <w:keepLines/>
      <w:spacing w:before="480" w:after="120"/>
    </w:pPr>
    <w:rPr>
      <w:b/>
      <w:sz w:val="72"/>
      <w:szCs w:val="72"/>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8">
    <w:name w:val="8"/>
    <w:basedOn w:val="TableNormal"/>
    <w:tblPr>
      <w:tblStyleRowBandSize w:val="1"/>
      <w:tblStyleColBandSize w:val="1"/>
      <w:tblCellMar>
        <w:left w:w="0" w:type="dxa"/>
        <w:right w:w="0" w:type="dxa"/>
      </w:tblCellMar>
    </w:tblPr>
  </w:style>
  <w:style w:type="table" w:customStyle="1" w:styleId="7">
    <w:name w:val="7"/>
    <w:basedOn w:val="TableNormal"/>
    <w:tblPr>
      <w:tblStyleRowBandSize w:val="1"/>
      <w:tblStyleColBandSize w:val="1"/>
      <w:tblCellMar>
        <w:left w:w="0" w:type="dxa"/>
        <w:right w:w="0" w:type="dxa"/>
      </w:tblCellMar>
    </w:tblPr>
  </w:style>
  <w:style w:type="table" w:customStyle="1" w:styleId="6">
    <w:name w:val="6"/>
    <w:basedOn w:val="TableNormal"/>
    <w:tblPr>
      <w:tblStyleRowBandSize w:val="1"/>
      <w:tblStyleColBandSize w:val="1"/>
      <w:tblCellMar>
        <w:left w:w="0" w:type="dxa"/>
        <w:right w:w="0" w:type="dxa"/>
      </w:tblCellMar>
    </w:tblPr>
  </w:style>
  <w:style w:type="table" w:customStyle="1" w:styleId="5">
    <w:name w:val="5"/>
    <w:basedOn w:val="TableNormal"/>
    <w:tblPr>
      <w:tblStyleRowBandSize w:val="1"/>
      <w:tblStyleColBandSize w:val="1"/>
      <w:tblCellMar>
        <w:left w:w="0" w:type="dxa"/>
        <w:right w:w="0" w:type="dxa"/>
      </w:tblCellMar>
    </w:tbl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ListParagraph">
    <w:name w:val="List Paragraph"/>
    <w:basedOn w:val="Normal"/>
    <w:uiPriority w:val="34"/>
    <w:qFormat/>
    <w:rsid w:val="002A0EBD"/>
    <w:pPr>
      <w:ind w:left="720"/>
      <w:contextualSpacing/>
    </w:pPr>
  </w:style>
  <w:style w:type="paragraph" w:styleId="BodyText">
    <w:name w:val="Body Text"/>
    <w:basedOn w:val="Normal"/>
    <w:link w:val="BodyTextChar"/>
    <w:uiPriority w:val="99"/>
    <w:unhideWhenUsed/>
    <w:qFormat/>
    <w:rsid w:val="00A210CF"/>
    <w:pPr>
      <w:spacing w:after="120"/>
    </w:pPr>
  </w:style>
  <w:style w:type="character" w:customStyle="1" w:styleId="BodyTextChar">
    <w:name w:val="Body Text Char"/>
    <w:basedOn w:val="DefaultParagraphFont"/>
    <w:link w:val="BodyText"/>
    <w:uiPriority w:val="99"/>
    <w:rsid w:val="00A210CF"/>
    <w:rPr>
      <w:position w:val="-1"/>
    </w:rPr>
  </w:style>
  <w:style w:type="paragraph" w:styleId="Header">
    <w:name w:val="header"/>
    <w:basedOn w:val="Normal"/>
    <w:link w:val="HeaderChar"/>
    <w:uiPriority w:val="99"/>
    <w:unhideWhenUsed/>
    <w:rsid w:val="00A210CF"/>
    <w:pPr>
      <w:tabs>
        <w:tab w:val="center" w:pos="4680"/>
        <w:tab w:val="right" w:pos="9360"/>
      </w:tabs>
      <w:spacing w:line="240" w:lineRule="auto"/>
    </w:pPr>
  </w:style>
  <w:style w:type="character" w:customStyle="1" w:styleId="HeaderChar">
    <w:name w:val="Header Char"/>
    <w:basedOn w:val="DefaultParagraphFont"/>
    <w:link w:val="Header"/>
    <w:uiPriority w:val="99"/>
    <w:rsid w:val="00A210CF"/>
    <w:rPr>
      <w:position w:val="-1"/>
    </w:rPr>
  </w:style>
  <w:style w:type="paragraph" w:styleId="Footer">
    <w:name w:val="footer"/>
    <w:basedOn w:val="Normal"/>
    <w:link w:val="FooterChar"/>
    <w:uiPriority w:val="99"/>
    <w:unhideWhenUsed/>
    <w:rsid w:val="00A210CF"/>
    <w:pPr>
      <w:tabs>
        <w:tab w:val="center" w:pos="4680"/>
        <w:tab w:val="right" w:pos="9360"/>
      </w:tabs>
      <w:spacing w:line="240" w:lineRule="auto"/>
    </w:pPr>
  </w:style>
  <w:style w:type="character" w:customStyle="1" w:styleId="FooterChar">
    <w:name w:val="Footer Char"/>
    <w:basedOn w:val="DefaultParagraphFont"/>
    <w:link w:val="Footer"/>
    <w:uiPriority w:val="99"/>
    <w:rsid w:val="00A210CF"/>
    <w:rPr>
      <w:position w:val="-1"/>
    </w:rPr>
  </w:style>
  <w:style w:type="paragraph" w:customStyle="1" w:styleId="TableParagraph">
    <w:name w:val="Table Paragraph"/>
    <w:basedOn w:val="Normal"/>
    <w:uiPriority w:val="1"/>
    <w:qFormat/>
    <w:rsid w:val="000F1EA1"/>
    <w:pPr>
      <w:widowControl w:val="0"/>
      <w:suppressAutoHyphens w:val="0"/>
      <w:autoSpaceDE w:val="0"/>
      <w:autoSpaceDN w:val="0"/>
      <w:spacing w:line="240" w:lineRule="auto"/>
      <w:ind w:leftChars="0" w:left="0" w:firstLineChars="0" w:firstLine="0"/>
      <w:textDirection w:val="lrTb"/>
      <w:textAlignment w:val="auto"/>
      <w:outlineLvl w:val="9"/>
    </w:pPr>
    <w:rPr>
      <w:rFonts w:ascii="Garamond" w:eastAsia="Garamond" w:hAnsi="Garamond" w:cs="Garamond"/>
      <w:position w:val="0"/>
      <w:sz w:val="22"/>
      <w:szCs w:val="22"/>
    </w:rPr>
  </w:style>
  <w:style w:type="paragraph" w:styleId="BalloonText">
    <w:name w:val="Balloon Text"/>
    <w:basedOn w:val="Normal"/>
    <w:link w:val="BalloonTextChar"/>
    <w:uiPriority w:val="99"/>
    <w:semiHidden/>
    <w:unhideWhenUsed/>
    <w:rsid w:val="0043564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35648"/>
    <w:rPr>
      <w:rFonts w:ascii="Segoe UI" w:hAnsi="Segoe UI" w:cs="Segoe UI"/>
      <w:position w:val="-1"/>
      <w:sz w:val="18"/>
      <w:szCs w:val="18"/>
    </w:rPr>
  </w:style>
  <w:style w:type="table" w:styleId="TableGrid">
    <w:name w:val="Table Grid"/>
    <w:basedOn w:val="TableNormal"/>
    <w:rsid w:val="00AB1EE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7Char">
    <w:name w:val="Heading 7 Char"/>
    <w:basedOn w:val="DefaultParagraphFont"/>
    <w:link w:val="Heading7"/>
    <w:uiPriority w:val="99"/>
    <w:semiHidden/>
    <w:rsid w:val="00252455"/>
    <w:rPr>
      <w:rFonts w:ascii="Times New Roman" w:eastAsia="Times New Roman" w:hAnsi="Times New Roman" w:cs="Times New Roman"/>
      <w:b/>
      <w:sz w:val="32"/>
      <w:szCs w:val="24"/>
    </w:rPr>
  </w:style>
  <w:style w:type="character" w:customStyle="1" w:styleId="Heading9Char">
    <w:name w:val="Heading 9 Char"/>
    <w:basedOn w:val="DefaultParagraphFont"/>
    <w:link w:val="Heading9"/>
    <w:uiPriority w:val="99"/>
    <w:semiHidden/>
    <w:rsid w:val="00252455"/>
    <w:rPr>
      <w:rFonts w:ascii="Arial" w:eastAsia="Times New Roman" w:hAnsi="Arial" w:cs="Arial"/>
      <w:sz w:val="22"/>
      <w:szCs w:val="22"/>
    </w:rPr>
  </w:style>
  <w:style w:type="character" w:customStyle="1" w:styleId="Heading1Char">
    <w:name w:val="Heading 1 Char"/>
    <w:basedOn w:val="DefaultParagraphFont"/>
    <w:link w:val="Heading1"/>
    <w:rsid w:val="00252455"/>
    <w:rPr>
      <w:b/>
      <w:position w:val="-1"/>
      <w:sz w:val="48"/>
      <w:szCs w:val="48"/>
    </w:rPr>
  </w:style>
  <w:style w:type="character" w:customStyle="1" w:styleId="Heading2Char">
    <w:name w:val="Heading 2 Char"/>
    <w:basedOn w:val="DefaultParagraphFont"/>
    <w:link w:val="Heading2"/>
    <w:rsid w:val="00252455"/>
    <w:rPr>
      <w:b/>
      <w:position w:val="-1"/>
      <w:sz w:val="36"/>
      <w:szCs w:val="36"/>
    </w:rPr>
  </w:style>
  <w:style w:type="character" w:customStyle="1" w:styleId="Heading3Char">
    <w:name w:val="Heading 3 Char"/>
    <w:basedOn w:val="DefaultParagraphFont"/>
    <w:link w:val="Heading3"/>
    <w:rsid w:val="00252455"/>
    <w:rPr>
      <w:b/>
      <w:position w:val="-1"/>
      <w:sz w:val="28"/>
      <w:szCs w:val="28"/>
    </w:rPr>
  </w:style>
  <w:style w:type="character" w:styleId="Hyperlink">
    <w:name w:val="Hyperlink"/>
    <w:basedOn w:val="DefaultParagraphFont"/>
    <w:uiPriority w:val="99"/>
    <w:unhideWhenUsed/>
    <w:rsid w:val="00252455"/>
    <w:rPr>
      <w:color w:val="0000FF"/>
      <w:u w:val="single"/>
    </w:rPr>
  </w:style>
  <w:style w:type="character" w:styleId="FollowedHyperlink">
    <w:name w:val="FollowedHyperlink"/>
    <w:basedOn w:val="DefaultParagraphFont"/>
    <w:semiHidden/>
    <w:unhideWhenUsed/>
    <w:rsid w:val="00252455"/>
    <w:rPr>
      <w:color w:val="800080" w:themeColor="followedHyperlink"/>
      <w:u w:val="single"/>
    </w:rPr>
  </w:style>
  <w:style w:type="character" w:customStyle="1" w:styleId="NormalWebChar">
    <w:name w:val="Normal (Web) Char"/>
    <w:basedOn w:val="DefaultParagraphFont"/>
    <w:link w:val="NormalWeb"/>
    <w:uiPriority w:val="99"/>
    <w:locked/>
    <w:rsid w:val="00252455"/>
    <w:rPr>
      <w:rFonts w:ascii="Times New Roman" w:eastAsia="Times New Roman" w:hAnsi="Times New Roman" w:cs="Times New Roman"/>
      <w:color w:val="333333"/>
      <w:sz w:val="24"/>
      <w:szCs w:val="24"/>
    </w:rPr>
  </w:style>
  <w:style w:type="paragraph" w:styleId="NormalWeb">
    <w:name w:val="Normal (Web)"/>
    <w:basedOn w:val="Normal"/>
    <w:link w:val="NormalWebChar"/>
    <w:uiPriority w:val="99"/>
    <w:unhideWhenUsed/>
    <w:rsid w:val="00252455"/>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333333"/>
      <w:position w:val="0"/>
      <w:sz w:val="24"/>
      <w:szCs w:val="24"/>
    </w:rPr>
  </w:style>
  <w:style w:type="paragraph" w:styleId="TOC1">
    <w:name w:val="toc 1"/>
    <w:basedOn w:val="Normal"/>
    <w:next w:val="Normal"/>
    <w:autoRedefine/>
    <w:uiPriority w:val="39"/>
    <w:semiHidden/>
    <w:unhideWhenUsed/>
    <w:qFormat/>
    <w:rsid w:val="00252455"/>
    <w:p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styleId="TOC2">
    <w:name w:val="toc 2"/>
    <w:basedOn w:val="Normal"/>
    <w:next w:val="Normal"/>
    <w:autoRedefine/>
    <w:uiPriority w:val="39"/>
    <w:semiHidden/>
    <w:unhideWhenUsed/>
    <w:qFormat/>
    <w:rsid w:val="00252455"/>
    <w:pPr>
      <w:suppressAutoHyphens w:val="0"/>
      <w:spacing w:line="240" w:lineRule="auto"/>
      <w:ind w:leftChars="0" w:left="240" w:firstLineChars="0" w:firstLine="0"/>
      <w:textDirection w:val="lrTb"/>
      <w:textAlignment w:val="auto"/>
      <w:outlineLvl w:val="9"/>
    </w:pPr>
    <w:rPr>
      <w:rFonts w:ascii="Times New Roman" w:eastAsia="Times New Roman" w:hAnsi="Times New Roman" w:cs="Times New Roman"/>
      <w:position w:val="0"/>
      <w:sz w:val="24"/>
      <w:szCs w:val="24"/>
    </w:rPr>
  </w:style>
  <w:style w:type="paragraph" w:styleId="TOC3">
    <w:name w:val="toc 3"/>
    <w:basedOn w:val="Normal"/>
    <w:next w:val="Normal"/>
    <w:autoRedefine/>
    <w:uiPriority w:val="39"/>
    <w:semiHidden/>
    <w:unhideWhenUsed/>
    <w:qFormat/>
    <w:rsid w:val="00252455"/>
    <w:pPr>
      <w:suppressAutoHyphens w:val="0"/>
      <w:spacing w:after="100" w:line="276" w:lineRule="auto"/>
      <w:ind w:leftChars="0" w:left="44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TOC4">
    <w:name w:val="toc 4"/>
    <w:basedOn w:val="Normal"/>
    <w:next w:val="Normal"/>
    <w:autoRedefine/>
    <w:uiPriority w:val="39"/>
    <w:semiHidden/>
    <w:unhideWhenUsed/>
    <w:rsid w:val="00252455"/>
    <w:pPr>
      <w:suppressAutoHyphens w:val="0"/>
      <w:spacing w:after="100" w:line="276" w:lineRule="auto"/>
      <w:ind w:leftChars="0" w:left="66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TOC5">
    <w:name w:val="toc 5"/>
    <w:basedOn w:val="Normal"/>
    <w:next w:val="Normal"/>
    <w:autoRedefine/>
    <w:uiPriority w:val="39"/>
    <w:semiHidden/>
    <w:unhideWhenUsed/>
    <w:rsid w:val="00252455"/>
    <w:pPr>
      <w:suppressAutoHyphens w:val="0"/>
      <w:spacing w:after="100" w:line="276" w:lineRule="auto"/>
      <w:ind w:leftChars="0" w:left="88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TOC6">
    <w:name w:val="toc 6"/>
    <w:basedOn w:val="Normal"/>
    <w:next w:val="Normal"/>
    <w:autoRedefine/>
    <w:uiPriority w:val="39"/>
    <w:semiHidden/>
    <w:unhideWhenUsed/>
    <w:rsid w:val="00252455"/>
    <w:pPr>
      <w:suppressAutoHyphens w:val="0"/>
      <w:spacing w:after="100" w:line="276" w:lineRule="auto"/>
      <w:ind w:leftChars="0" w:left="110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TOC7">
    <w:name w:val="toc 7"/>
    <w:basedOn w:val="Normal"/>
    <w:next w:val="Normal"/>
    <w:autoRedefine/>
    <w:uiPriority w:val="39"/>
    <w:semiHidden/>
    <w:unhideWhenUsed/>
    <w:rsid w:val="00252455"/>
    <w:pPr>
      <w:suppressAutoHyphens w:val="0"/>
      <w:spacing w:after="100" w:line="276" w:lineRule="auto"/>
      <w:ind w:leftChars="0" w:left="132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TOC8">
    <w:name w:val="toc 8"/>
    <w:basedOn w:val="Normal"/>
    <w:next w:val="Normal"/>
    <w:autoRedefine/>
    <w:uiPriority w:val="39"/>
    <w:semiHidden/>
    <w:unhideWhenUsed/>
    <w:rsid w:val="00252455"/>
    <w:pPr>
      <w:suppressAutoHyphens w:val="0"/>
      <w:spacing w:after="100" w:line="276" w:lineRule="auto"/>
      <w:ind w:leftChars="0" w:left="154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TOC9">
    <w:name w:val="toc 9"/>
    <w:basedOn w:val="Normal"/>
    <w:next w:val="Normal"/>
    <w:autoRedefine/>
    <w:uiPriority w:val="39"/>
    <w:semiHidden/>
    <w:unhideWhenUsed/>
    <w:rsid w:val="00252455"/>
    <w:pPr>
      <w:suppressAutoHyphens w:val="0"/>
      <w:spacing w:after="100" w:line="276" w:lineRule="auto"/>
      <w:ind w:leftChars="0" w:left="1760" w:firstLineChars="0" w:firstLine="0"/>
      <w:textDirection w:val="lrTb"/>
      <w:textAlignment w:val="auto"/>
      <w:outlineLvl w:val="9"/>
    </w:pPr>
    <w:rPr>
      <w:rFonts w:asciiTheme="minorHAnsi" w:eastAsiaTheme="minorEastAsia" w:hAnsiTheme="minorHAnsi" w:cstheme="minorBidi"/>
      <w:position w:val="0"/>
      <w:sz w:val="22"/>
      <w:szCs w:val="22"/>
    </w:rPr>
  </w:style>
  <w:style w:type="paragraph" w:styleId="FootnoteText">
    <w:name w:val="footnote text"/>
    <w:basedOn w:val="Normal"/>
    <w:link w:val="FootnoteTextChar"/>
    <w:uiPriority w:val="99"/>
    <w:semiHidden/>
    <w:unhideWhenUsed/>
    <w:rsid w:val="00252455"/>
    <w:pPr>
      <w:widowControl w:val="0"/>
      <w:suppressAutoHyphens w:val="0"/>
      <w:overflowPunct w:val="0"/>
      <w:autoSpaceDE w:val="0"/>
      <w:autoSpaceDN w:val="0"/>
      <w:adjustRightInd w:val="0"/>
      <w:spacing w:line="360" w:lineRule="atLeast"/>
      <w:ind w:leftChars="0" w:left="0" w:firstLineChars="0" w:firstLine="0"/>
      <w:textDirection w:val="lrTb"/>
      <w:textAlignment w:val="auto"/>
      <w:outlineLvl w:val="9"/>
    </w:pPr>
    <w:rPr>
      <w:rFonts w:ascii="Times New Roman" w:eastAsia="Times New Roman" w:hAnsi="Times New Roman" w:cs="Times New Roman"/>
      <w:position w:val="0"/>
    </w:rPr>
  </w:style>
  <w:style w:type="character" w:customStyle="1" w:styleId="FootnoteTextChar">
    <w:name w:val="Footnote Text Char"/>
    <w:basedOn w:val="DefaultParagraphFont"/>
    <w:link w:val="FootnoteText"/>
    <w:uiPriority w:val="99"/>
    <w:semiHidden/>
    <w:rsid w:val="00252455"/>
    <w:rPr>
      <w:rFonts w:ascii="Times New Roman" w:eastAsia="Times New Roman" w:hAnsi="Times New Roman" w:cs="Times New Roman"/>
    </w:rPr>
  </w:style>
  <w:style w:type="paragraph" w:styleId="CommentText">
    <w:name w:val="annotation text"/>
    <w:basedOn w:val="Normal"/>
    <w:link w:val="CommentTextChar"/>
    <w:uiPriority w:val="99"/>
    <w:unhideWhenUsed/>
    <w:rsid w:val="00252455"/>
    <w:p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rPr>
  </w:style>
  <w:style w:type="character" w:customStyle="1" w:styleId="CommentTextChar">
    <w:name w:val="Comment Text Char"/>
    <w:basedOn w:val="DefaultParagraphFont"/>
    <w:link w:val="CommentText"/>
    <w:uiPriority w:val="99"/>
    <w:rsid w:val="00252455"/>
    <w:rPr>
      <w:rFonts w:ascii="Times New Roman" w:eastAsia="Times New Roman" w:hAnsi="Times New Roman" w:cs="Times New Roman"/>
    </w:rPr>
  </w:style>
  <w:style w:type="paragraph" w:styleId="List">
    <w:name w:val="List"/>
    <w:basedOn w:val="Normal"/>
    <w:uiPriority w:val="99"/>
    <w:semiHidden/>
    <w:unhideWhenUsed/>
    <w:rsid w:val="00252455"/>
    <w:pPr>
      <w:suppressAutoHyphens w:val="0"/>
      <w:spacing w:line="240" w:lineRule="auto"/>
      <w:ind w:leftChars="0" w:left="360" w:firstLineChars="0" w:hanging="360"/>
      <w:textDirection w:val="lrTb"/>
      <w:textAlignment w:val="auto"/>
      <w:outlineLvl w:val="9"/>
    </w:pPr>
    <w:rPr>
      <w:rFonts w:ascii="Times New Roman" w:eastAsia="Times New Roman" w:hAnsi="Times New Roman" w:cs="Times New Roman"/>
      <w:position w:val="0"/>
      <w:sz w:val="24"/>
      <w:szCs w:val="24"/>
    </w:rPr>
  </w:style>
  <w:style w:type="paragraph" w:styleId="ListBullet">
    <w:name w:val="List Bullet"/>
    <w:basedOn w:val="Normal"/>
    <w:uiPriority w:val="99"/>
    <w:semiHidden/>
    <w:unhideWhenUsed/>
    <w:rsid w:val="00252455"/>
    <w:pPr>
      <w:numPr>
        <w:numId w:val="10"/>
      </w:numPr>
      <w:suppressAutoHyphens w:val="0"/>
      <w:spacing w:line="240" w:lineRule="auto"/>
      <w:ind w:leftChars="0" w:left="0" w:firstLineChars="0" w:firstLine="0"/>
      <w:textDirection w:val="lrTb"/>
      <w:textAlignment w:val="auto"/>
      <w:outlineLvl w:val="9"/>
    </w:pPr>
    <w:rPr>
      <w:rFonts w:ascii="Times New Roman" w:eastAsia="Times New Roman" w:hAnsi="Times New Roman" w:cs="Times New Roman"/>
      <w:position w:val="0"/>
      <w:sz w:val="24"/>
      <w:szCs w:val="24"/>
    </w:rPr>
  </w:style>
  <w:style w:type="paragraph" w:styleId="BodyTextIndent">
    <w:name w:val="Body Text Indent"/>
    <w:basedOn w:val="Normal"/>
    <w:link w:val="BodyTextIndentChar"/>
    <w:uiPriority w:val="99"/>
    <w:semiHidden/>
    <w:unhideWhenUsed/>
    <w:rsid w:val="00252455"/>
    <w:pPr>
      <w:suppressAutoHyphens w:val="0"/>
      <w:spacing w:after="120" w:line="276" w:lineRule="auto"/>
      <w:ind w:leftChars="0" w:left="360" w:firstLineChars="0" w:firstLine="0"/>
      <w:textDirection w:val="lrTb"/>
      <w:textAlignment w:val="auto"/>
      <w:outlineLvl w:val="9"/>
    </w:pPr>
    <w:rPr>
      <w:rFonts w:asciiTheme="minorHAnsi" w:eastAsiaTheme="minorEastAsia" w:hAnsiTheme="minorHAnsi" w:cstheme="minorBidi"/>
      <w:position w:val="0"/>
      <w:sz w:val="22"/>
      <w:szCs w:val="22"/>
    </w:rPr>
  </w:style>
  <w:style w:type="character" w:customStyle="1" w:styleId="BodyTextIndentChar">
    <w:name w:val="Body Text Indent Char"/>
    <w:basedOn w:val="DefaultParagraphFont"/>
    <w:link w:val="BodyTextIndent"/>
    <w:uiPriority w:val="99"/>
    <w:semiHidden/>
    <w:rsid w:val="00252455"/>
    <w:rPr>
      <w:rFonts w:asciiTheme="minorHAnsi" w:eastAsiaTheme="minorEastAsia" w:hAnsiTheme="minorHAnsi" w:cstheme="minorBidi"/>
      <w:sz w:val="22"/>
      <w:szCs w:val="22"/>
    </w:rPr>
  </w:style>
  <w:style w:type="character" w:customStyle="1" w:styleId="SubtitleChar">
    <w:name w:val="Subtitle Char"/>
    <w:basedOn w:val="DefaultParagraphFont"/>
    <w:link w:val="Subtitle"/>
    <w:uiPriority w:val="11"/>
    <w:rsid w:val="00252455"/>
    <w:rPr>
      <w:rFonts w:ascii="Georgia" w:eastAsia="Georgia" w:hAnsi="Georgia" w:cs="Georgia"/>
      <w:i/>
      <w:color w:val="666666"/>
      <w:position w:val="-1"/>
      <w:sz w:val="48"/>
      <w:szCs w:val="48"/>
    </w:rPr>
  </w:style>
  <w:style w:type="paragraph" w:styleId="BodyTextFirstIndent2">
    <w:name w:val="Body Text First Indent 2"/>
    <w:basedOn w:val="BodyTextIndent"/>
    <w:link w:val="BodyTextFirstIndent2Char"/>
    <w:uiPriority w:val="99"/>
    <w:semiHidden/>
    <w:unhideWhenUsed/>
    <w:rsid w:val="00252455"/>
    <w:pPr>
      <w:spacing w:line="240" w:lineRule="auto"/>
      <w:ind w:firstLine="210"/>
    </w:pPr>
    <w:rPr>
      <w:rFonts w:ascii="Times New Roman" w:eastAsia="Times New Roman" w:hAnsi="Times New Roman" w:cs="Times New Roman"/>
      <w:sz w:val="24"/>
      <w:szCs w:val="24"/>
    </w:rPr>
  </w:style>
  <w:style w:type="character" w:customStyle="1" w:styleId="BodyTextFirstIndent2Char">
    <w:name w:val="Body Text First Indent 2 Char"/>
    <w:basedOn w:val="BodyTextIndentChar"/>
    <w:link w:val="BodyTextFirstIndent2"/>
    <w:uiPriority w:val="99"/>
    <w:semiHidden/>
    <w:rsid w:val="00252455"/>
    <w:rPr>
      <w:rFonts w:ascii="Times New Roman" w:eastAsia="Times New Roman" w:hAnsi="Times New Roman" w:cs="Times New Roman"/>
      <w:sz w:val="24"/>
      <w:szCs w:val="24"/>
    </w:rPr>
  </w:style>
  <w:style w:type="paragraph" w:styleId="BodyText3">
    <w:name w:val="Body Text 3"/>
    <w:basedOn w:val="Normal"/>
    <w:link w:val="BodyText3Char"/>
    <w:uiPriority w:val="99"/>
    <w:semiHidden/>
    <w:unhideWhenUsed/>
    <w:rsid w:val="00252455"/>
    <w:pPr>
      <w:suppressAutoHyphens w:val="0"/>
      <w:spacing w:after="120" w:line="276" w:lineRule="auto"/>
      <w:ind w:leftChars="0" w:left="0" w:firstLineChars="0" w:firstLine="0"/>
      <w:textDirection w:val="lrTb"/>
      <w:textAlignment w:val="auto"/>
      <w:outlineLvl w:val="9"/>
    </w:pPr>
    <w:rPr>
      <w:rFonts w:asciiTheme="minorHAnsi" w:eastAsiaTheme="minorEastAsia" w:hAnsiTheme="minorHAnsi" w:cstheme="minorBidi"/>
      <w:position w:val="0"/>
      <w:sz w:val="16"/>
      <w:szCs w:val="16"/>
    </w:rPr>
  </w:style>
  <w:style w:type="character" w:customStyle="1" w:styleId="BodyText3Char">
    <w:name w:val="Body Text 3 Char"/>
    <w:basedOn w:val="DefaultParagraphFont"/>
    <w:link w:val="BodyText3"/>
    <w:uiPriority w:val="99"/>
    <w:semiHidden/>
    <w:rsid w:val="00252455"/>
    <w:rPr>
      <w:rFonts w:asciiTheme="minorHAnsi" w:eastAsiaTheme="minorEastAsia" w:hAnsiTheme="minorHAnsi" w:cstheme="minorBidi"/>
      <w:sz w:val="16"/>
      <w:szCs w:val="16"/>
    </w:rPr>
  </w:style>
  <w:style w:type="paragraph" w:styleId="CommentSubject">
    <w:name w:val="annotation subject"/>
    <w:basedOn w:val="CommentText"/>
    <w:next w:val="CommentText"/>
    <w:link w:val="CommentSubjectChar"/>
    <w:uiPriority w:val="99"/>
    <w:semiHidden/>
    <w:unhideWhenUsed/>
    <w:rsid w:val="00252455"/>
    <w:rPr>
      <w:b/>
      <w:bCs/>
    </w:rPr>
  </w:style>
  <w:style w:type="character" w:customStyle="1" w:styleId="CommentSubjectChar">
    <w:name w:val="Comment Subject Char"/>
    <w:basedOn w:val="CommentTextChar"/>
    <w:link w:val="CommentSubject"/>
    <w:uiPriority w:val="99"/>
    <w:semiHidden/>
    <w:rsid w:val="00252455"/>
    <w:rPr>
      <w:rFonts w:ascii="Times New Roman" w:eastAsia="Times New Roman" w:hAnsi="Times New Roman" w:cs="Times New Roman"/>
      <w:b/>
      <w:bCs/>
    </w:rPr>
  </w:style>
  <w:style w:type="paragraph" w:styleId="NoSpacing">
    <w:name w:val="No Spacing"/>
    <w:uiPriority w:val="1"/>
    <w:qFormat/>
    <w:rsid w:val="00252455"/>
    <w:rPr>
      <w:rFonts w:ascii="Times New Roman" w:hAnsi="Times New Roman" w:cs="Times New Roman"/>
      <w:sz w:val="24"/>
      <w:szCs w:val="22"/>
    </w:rPr>
  </w:style>
  <w:style w:type="paragraph" w:styleId="IntenseQuote">
    <w:name w:val="Intense Quote"/>
    <w:basedOn w:val="Normal"/>
    <w:next w:val="Normal"/>
    <w:link w:val="IntenseQuoteChar"/>
    <w:uiPriority w:val="99"/>
    <w:qFormat/>
    <w:rsid w:val="00252455"/>
    <w:pPr>
      <w:pBdr>
        <w:bottom w:val="single" w:sz="4" w:space="4" w:color="4F81BD"/>
      </w:pBdr>
      <w:suppressAutoHyphens w:val="0"/>
      <w:spacing w:before="200" w:after="280" w:line="276" w:lineRule="auto"/>
      <w:ind w:leftChars="0" w:left="936" w:right="936" w:firstLineChars="0" w:firstLine="0"/>
      <w:textDirection w:val="lrTb"/>
      <w:textAlignment w:val="auto"/>
      <w:outlineLvl w:val="9"/>
    </w:pPr>
    <w:rPr>
      <w:rFonts w:ascii="Times New Roman" w:hAnsi="Times New Roman" w:cs="Times New Roman"/>
      <w:b/>
      <w:bCs/>
      <w:i/>
      <w:iCs/>
      <w:position w:val="0"/>
      <w:sz w:val="24"/>
      <w:szCs w:val="22"/>
    </w:rPr>
  </w:style>
  <w:style w:type="character" w:customStyle="1" w:styleId="IntenseQuoteChar">
    <w:name w:val="Intense Quote Char"/>
    <w:basedOn w:val="DefaultParagraphFont"/>
    <w:link w:val="IntenseQuote"/>
    <w:uiPriority w:val="99"/>
    <w:rsid w:val="00252455"/>
    <w:rPr>
      <w:rFonts w:ascii="Times New Roman" w:hAnsi="Times New Roman" w:cs="Times New Roman"/>
      <w:b/>
      <w:bCs/>
      <w:i/>
      <w:iCs/>
      <w:sz w:val="24"/>
      <w:szCs w:val="22"/>
    </w:rPr>
  </w:style>
  <w:style w:type="paragraph" w:styleId="TOCHeading">
    <w:name w:val="TOC Heading"/>
    <w:basedOn w:val="Heading1"/>
    <w:next w:val="Normal"/>
    <w:uiPriority w:val="39"/>
    <w:semiHidden/>
    <w:unhideWhenUsed/>
    <w:qFormat/>
    <w:rsid w:val="00252455"/>
    <w:pPr>
      <w:suppressAutoHyphens w:val="0"/>
      <w:spacing w:after="0" w:line="276" w:lineRule="auto"/>
      <w:ind w:leftChars="0" w:left="0" w:firstLineChars="0" w:firstLine="0"/>
      <w:textDirection w:val="lrTb"/>
      <w:textAlignment w:val="auto"/>
      <w:outlineLvl w:val="9"/>
    </w:pPr>
    <w:rPr>
      <w:rFonts w:ascii="Cambria" w:eastAsia="Times New Roman" w:hAnsi="Cambria" w:cs="Times New Roman"/>
      <w:bCs/>
      <w:color w:val="365F91"/>
      <w:position w:val="0"/>
      <w:sz w:val="28"/>
      <w:szCs w:val="28"/>
    </w:rPr>
  </w:style>
  <w:style w:type="paragraph" w:customStyle="1" w:styleId="Default">
    <w:name w:val="Default"/>
    <w:rsid w:val="00252455"/>
    <w:pPr>
      <w:autoSpaceDE w:val="0"/>
      <w:autoSpaceDN w:val="0"/>
      <w:adjustRightInd w:val="0"/>
    </w:pPr>
    <w:rPr>
      <w:rFonts w:ascii="Arial" w:eastAsia="Times New Roman" w:hAnsi="Arial" w:cs="Arial"/>
      <w:color w:val="000000"/>
      <w:sz w:val="24"/>
      <w:szCs w:val="24"/>
    </w:rPr>
  </w:style>
  <w:style w:type="paragraph" w:customStyle="1" w:styleId="Bullet">
    <w:name w:val="Bullet"/>
    <w:uiPriority w:val="99"/>
    <w:rsid w:val="00252455"/>
    <w:pPr>
      <w:widowControl w:val="0"/>
      <w:adjustRightInd w:val="0"/>
      <w:spacing w:after="240" w:line="360" w:lineRule="atLeast"/>
      <w:jc w:val="both"/>
    </w:pPr>
    <w:rPr>
      <w:rFonts w:ascii="Times New Roman" w:eastAsia="Times New Roman" w:hAnsi="Times New Roman" w:cs="Times New Roman"/>
      <w:sz w:val="24"/>
      <w:szCs w:val="24"/>
    </w:rPr>
  </w:style>
  <w:style w:type="paragraph" w:customStyle="1" w:styleId="TxBrp2">
    <w:name w:val="TxBr_p2"/>
    <w:basedOn w:val="Normal"/>
    <w:uiPriority w:val="99"/>
    <w:rsid w:val="00252455"/>
    <w:pPr>
      <w:widowControl w:val="0"/>
      <w:tabs>
        <w:tab w:val="left" w:pos="204"/>
      </w:tabs>
      <w:suppressAutoHyphens w:val="0"/>
      <w:snapToGrid w:val="0"/>
      <w:spacing w:line="294" w:lineRule="atLeast"/>
      <w:ind w:leftChars="0" w:left="0" w:firstLineChars="0" w:firstLine="0"/>
      <w:jc w:val="both"/>
      <w:textDirection w:val="lrTb"/>
      <w:textAlignment w:val="auto"/>
      <w:outlineLvl w:val="9"/>
    </w:pPr>
    <w:rPr>
      <w:rFonts w:ascii="Times New Roman" w:eastAsia="Times New Roman" w:hAnsi="Times New Roman" w:cs="Times New Roman"/>
      <w:b/>
      <w:position w:val="0"/>
      <w:sz w:val="24"/>
    </w:rPr>
  </w:style>
  <w:style w:type="paragraph" w:customStyle="1" w:styleId="TxBrp10">
    <w:name w:val="TxBr_p10"/>
    <w:basedOn w:val="Normal"/>
    <w:uiPriority w:val="99"/>
    <w:rsid w:val="00252455"/>
    <w:pPr>
      <w:widowControl w:val="0"/>
      <w:tabs>
        <w:tab w:val="left" w:pos="1196"/>
      </w:tabs>
      <w:suppressAutoHyphens w:val="0"/>
      <w:snapToGrid w:val="0"/>
      <w:spacing w:line="240" w:lineRule="atLeast"/>
      <w:ind w:leftChars="0" w:left="495" w:firstLineChars="0" w:firstLine="0"/>
      <w:textDirection w:val="lrTb"/>
      <w:textAlignment w:val="auto"/>
      <w:outlineLvl w:val="9"/>
    </w:pPr>
    <w:rPr>
      <w:rFonts w:ascii="Times New Roman" w:eastAsia="Times New Roman" w:hAnsi="Times New Roman" w:cs="Times New Roman"/>
      <w:b/>
      <w:position w:val="0"/>
      <w:sz w:val="24"/>
    </w:rPr>
  </w:style>
  <w:style w:type="paragraph" w:customStyle="1" w:styleId="TxBrp11">
    <w:name w:val="TxBr_p11"/>
    <w:basedOn w:val="Normal"/>
    <w:uiPriority w:val="99"/>
    <w:rsid w:val="00252455"/>
    <w:pPr>
      <w:widowControl w:val="0"/>
      <w:tabs>
        <w:tab w:val="left" w:pos="986"/>
        <w:tab w:val="left" w:pos="1196"/>
      </w:tabs>
      <w:suppressAutoHyphens w:val="0"/>
      <w:snapToGrid w:val="0"/>
      <w:spacing w:line="294" w:lineRule="atLeast"/>
      <w:ind w:leftChars="0" w:left="1197" w:firstLineChars="0" w:hanging="210"/>
      <w:textDirection w:val="lrTb"/>
      <w:textAlignment w:val="auto"/>
      <w:outlineLvl w:val="9"/>
    </w:pPr>
    <w:rPr>
      <w:rFonts w:ascii="Times New Roman" w:eastAsia="Times New Roman" w:hAnsi="Times New Roman" w:cs="Times New Roman"/>
      <w:b/>
      <w:position w:val="0"/>
      <w:sz w:val="24"/>
    </w:rPr>
  </w:style>
  <w:style w:type="paragraph" w:customStyle="1" w:styleId="TxBrp1">
    <w:name w:val="TxBr_p1"/>
    <w:basedOn w:val="Normal"/>
    <w:uiPriority w:val="99"/>
    <w:rsid w:val="00252455"/>
    <w:pPr>
      <w:tabs>
        <w:tab w:val="left" w:pos="3781"/>
        <w:tab w:val="left" w:pos="4490"/>
      </w:tabs>
      <w:suppressAutoHyphens w:val="0"/>
      <w:snapToGrid w:val="0"/>
      <w:spacing w:line="266" w:lineRule="atLeast"/>
      <w:ind w:leftChars="0" w:left="4490" w:firstLineChars="0" w:hanging="709"/>
      <w:textDirection w:val="lrTb"/>
      <w:textAlignment w:val="auto"/>
      <w:outlineLvl w:val="9"/>
    </w:pPr>
    <w:rPr>
      <w:rFonts w:ascii="Times New Roman" w:eastAsia="Times New Roman" w:hAnsi="Times New Roman" w:cs="Times New Roman"/>
      <w:position w:val="0"/>
      <w:sz w:val="24"/>
    </w:rPr>
  </w:style>
  <w:style w:type="paragraph" w:customStyle="1" w:styleId="TxBrt4">
    <w:name w:val="TxBr_t4"/>
    <w:basedOn w:val="Normal"/>
    <w:uiPriority w:val="99"/>
    <w:rsid w:val="00252455"/>
    <w:pPr>
      <w:suppressAutoHyphens w:val="0"/>
      <w:snapToGrid w:val="0"/>
      <w:spacing w:line="459" w:lineRule="atLeast"/>
      <w:ind w:leftChars="0" w:left="0" w:firstLineChars="0" w:firstLine="0"/>
      <w:textDirection w:val="lrTb"/>
      <w:textAlignment w:val="auto"/>
      <w:outlineLvl w:val="9"/>
    </w:pPr>
    <w:rPr>
      <w:rFonts w:ascii="Times New Roman" w:eastAsia="Times New Roman" w:hAnsi="Times New Roman" w:cs="Times New Roman"/>
      <w:position w:val="0"/>
      <w:sz w:val="24"/>
    </w:rPr>
  </w:style>
  <w:style w:type="paragraph" w:customStyle="1" w:styleId="TxBrt13">
    <w:name w:val="TxBr_t13"/>
    <w:basedOn w:val="Normal"/>
    <w:uiPriority w:val="99"/>
    <w:rsid w:val="00252455"/>
    <w:pPr>
      <w:suppressAutoHyphens w:val="0"/>
      <w:snapToGrid w:val="0"/>
      <w:spacing w:line="232" w:lineRule="atLeast"/>
      <w:ind w:leftChars="0" w:left="0" w:firstLineChars="0" w:firstLine="0"/>
      <w:textDirection w:val="lrTb"/>
      <w:textAlignment w:val="auto"/>
      <w:outlineLvl w:val="9"/>
    </w:pPr>
    <w:rPr>
      <w:rFonts w:ascii="Times New Roman" w:eastAsia="Times New Roman" w:hAnsi="Times New Roman" w:cs="Times New Roman"/>
      <w:position w:val="0"/>
      <w:sz w:val="24"/>
    </w:rPr>
  </w:style>
  <w:style w:type="paragraph" w:customStyle="1" w:styleId="ms-rteelement-p">
    <w:name w:val="ms-rteelement-p"/>
    <w:basedOn w:val="Normal"/>
    <w:uiPriority w:val="99"/>
    <w:rsid w:val="00252455"/>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color w:val="576170"/>
      <w:position w:val="0"/>
      <w:sz w:val="18"/>
      <w:szCs w:val="18"/>
    </w:rPr>
  </w:style>
  <w:style w:type="paragraph" w:customStyle="1" w:styleId="mv-element-p">
    <w:name w:val="mv-element-p"/>
    <w:basedOn w:val="Normal"/>
    <w:uiPriority w:val="99"/>
    <w:rsid w:val="00252455"/>
    <w:pPr>
      <w:suppressAutoHyphens w:val="0"/>
      <w:spacing w:before="100" w:beforeAutospacing="1" w:after="100" w:afterAutospacing="1" w:line="240" w:lineRule="auto"/>
      <w:ind w:leftChars="0" w:left="0" w:firstLineChars="0" w:firstLine="0"/>
      <w:textDirection w:val="lrTb"/>
      <w:textAlignment w:val="auto"/>
      <w:outlineLvl w:val="9"/>
    </w:pPr>
    <w:rPr>
      <w:rFonts w:ascii="Times New Roman" w:eastAsia="Times New Roman" w:hAnsi="Times New Roman" w:cs="Times New Roman"/>
      <w:position w:val="0"/>
      <w:sz w:val="18"/>
      <w:szCs w:val="18"/>
    </w:rPr>
  </w:style>
  <w:style w:type="paragraph" w:customStyle="1" w:styleId="Style">
    <w:name w:val="Style"/>
    <w:basedOn w:val="Normal"/>
    <w:uiPriority w:val="99"/>
    <w:rsid w:val="00252455"/>
    <w:pPr>
      <w:tabs>
        <w:tab w:val="left" w:pos="-1440"/>
        <w:tab w:val="left" w:pos="1080"/>
      </w:tabs>
      <w:suppressAutoHyphens w:val="0"/>
      <w:autoSpaceDE w:val="0"/>
      <w:autoSpaceDN w:val="0"/>
      <w:adjustRightInd w:val="0"/>
      <w:spacing w:line="240" w:lineRule="auto"/>
      <w:ind w:leftChars="0" w:left="1080" w:firstLineChars="0" w:hanging="360"/>
      <w:textDirection w:val="lrTb"/>
      <w:textAlignment w:val="auto"/>
      <w:outlineLvl w:val="9"/>
    </w:pPr>
    <w:rPr>
      <w:rFonts w:ascii="Times New Roman" w:eastAsia="Times New Roman" w:hAnsi="Times New Roman" w:cs="Times New Roman"/>
      <w:position w:val="0"/>
      <w:sz w:val="24"/>
      <w:szCs w:val="24"/>
    </w:rPr>
  </w:style>
  <w:style w:type="character" w:styleId="FootnoteReference">
    <w:name w:val="footnote reference"/>
    <w:basedOn w:val="DefaultParagraphFont"/>
    <w:semiHidden/>
    <w:unhideWhenUsed/>
    <w:rsid w:val="00252455"/>
    <w:rPr>
      <w:vertAlign w:val="superscript"/>
    </w:rPr>
  </w:style>
  <w:style w:type="character" w:styleId="CommentReference">
    <w:name w:val="annotation reference"/>
    <w:basedOn w:val="DefaultParagraphFont"/>
    <w:uiPriority w:val="99"/>
    <w:unhideWhenUsed/>
    <w:rsid w:val="00252455"/>
    <w:rPr>
      <w:sz w:val="16"/>
      <w:szCs w:val="16"/>
    </w:rPr>
  </w:style>
  <w:style w:type="character" w:styleId="BookTitle">
    <w:name w:val="Book Title"/>
    <w:basedOn w:val="DefaultParagraphFont"/>
    <w:uiPriority w:val="33"/>
    <w:qFormat/>
    <w:rsid w:val="00252455"/>
    <w:rPr>
      <w:b/>
      <w:bCs/>
      <w:smallCaps/>
      <w:spacing w:val="5"/>
    </w:rPr>
  </w:style>
  <w:style w:type="character" w:customStyle="1" w:styleId="highlight1">
    <w:name w:val="highlight1"/>
    <w:basedOn w:val="DefaultParagraphFont"/>
    <w:rsid w:val="00252455"/>
    <w:rPr>
      <w:b/>
      <w:bCs/>
      <w:strike w:val="0"/>
      <w:dstrike w:val="0"/>
      <w:color w:val="000000"/>
      <w:u w:val="none"/>
      <w:effect w:val="none"/>
      <w:shd w:val="clear" w:color="auto" w:fill="FFFF00"/>
    </w:rPr>
  </w:style>
  <w:style w:type="character" w:customStyle="1" w:styleId="TitleChar">
    <w:name w:val="Title Char"/>
    <w:basedOn w:val="DefaultParagraphFont"/>
    <w:link w:val="Title"/>
    <w:uiPriority w:val="10"/>
    <w:rsid w:val="00252455"/>
    <w:rPr>
      <w:b/>
      <w:position w:val="-1"/>
      <w:sz w:val="72"/>
      <w:szCs w:val="72"/>
    </w:rPr>
  </w:style>
  <w:style w:type="character" w:customStyle="1" w:styleId="css-editor-pageitem-text">
    <w:name w:val="css-editor-pageitem-text"/>
    <w:basedOn w:val="DefaultParagraphFont"/>
    <w:rsid w:val="00252455"/>
  </w:style>
  <w:style w:type="paragraph" w:styleId="z-TopofForm">
    <w:name w:val="HTML Top of Form"/>
    <w:basedOn w:val="Normal"/>
    <w:next w:val="Normal"/>
    <w:link w:val="z-TopofFormChar"/>
    <w:hidden/>
    <w:uiPriority w:val="99"/>
    <w:semiHidden/>
    <w:unhideWhenUsed/>
    <w:rsid w:val="00252455"/>
    <w:pPr>
      <w:pBdr>
        <w:bottom w:val="single" w:sz="6" w:space="1" w:color="auto"/>
      </w:pBdr>
      <w:suppressAutoHyphens w:val="0"/>
      <w:spacing w:line="276" w:lineRule="auto"/>
      <w:ind w:leftChars="0" w:left="0" w:firstLineChars="0" w:firstLine="0"/>
      <w:jc w:val="center"/>
      <w:textDirection w:val="lrTb"/>
      <w:textAlignment w:val="auto"/>
      <w:outlineLvl w:val="9"/>
    </w:pPr>
    <w:rPr>
      <w:rFonts w:ascii="Arial" w:eastAsiaTheme="minorEastAsia" w:hAnsi="Arial" w:cs="Arial"/>
      <w:vanish/>
      <w:position w:val="0"/>
      <w:sz w:val="16"/>
      <w:szCs w:val="16"/>
    </w:rPr>
  </w:style>
  <w:style w:type="character" w:customStyle="1" w:styleId="z-TopofFormChar">
    <w:name w:val="z-Top of Form Char"/>
    <w:basedOn w:val="DefaultParagraphFont"/>
    <w:link w:val="z-TopofForm"/>
    <w:uiPriority w:val="99"/>
    <w:semiHidden/>
    <w:rsid w:val="00252455"/>
    <w:rPr>
      <w:rFonts w:ascii="Arial" w:eastAsiaTheme="minorEastAsia" w:hAnsi="Arial" w:cs="Arial"/>
      <w:vanish/>
      <w:sz w:val="16"/>
      <w:szCs w:val="16"/>
    </w:rPr>
  </w:style>
  <w:style w:type="paragraph" w:styleId="z-BottomofForm">
    <w:name w:val="HTML Bottom of Form"/>
    <w:basedOn w:val="Normal"/>
    <w:next w:val="Normal"/>
    <w:link w:val="z-BottomofFormChar"/>
    <w:hidden/>
    <w:uiPriority w:val="99"/>
    <w:semiHidden/>
    <w:unhideWhenUsed/>
    <w:rsid w:val="00252455"/>
    <w:pPr>
      <w:pBdr>
        <w:top w:val="single" w:sz="6" w:space="1" w:color="auto"/>
      </w:pBdr>
      <w:suppressAutoHyphens w:val="0"/>
      <w:spacing w:line="276" w:lineRule="auto"/>
      <w:ind w:leftChars="0" w:left="0" w:firstLineChars="0" w:firstLine="0"/>
      <w:jc w:val="center"/>
      <w:textDirection w:val="lrTb"/>
      <w:textAlignment w:val="auto"/>
      <w:outlineLvl w:val="9"/>
    </w:pPr>
    <w:rPr>
      <w:rFonts w:ascii="Arial" w:eastAsiaTheme="minorEastAsia" w:hAnsi="Arial" w:cs="Arial"/>
      <w:vanish/>
      <w:position w:val="0"/>
      <w:sz w:val="16"/>
      <w:szCs w:val="16"/>
    </w:rPr>
  </w:style>
  <w:style w:type="character" w:customStyle="1" w:styleId="z-BottomofFormChar">
    <w:name w:val="z-Bottom of Form Char"/>
    <w:basedOn w:val="DefaultParagraphFont"/>
    <w:link w:val="z-BottomofForm"/>
    <w:uiPriority w:val="99"/>
    <w:semiHidden/>
    <w:rsid w:val="00252455"/>
    <w:rPr>
      <w:rFonts w:ascii="Arial" w:eastAsiaTheme="minorEastAsia" w:hAnsi="Arial" w:cs="Arial"/>
      <w:vanish/>
      <w:sz w:val="16"/>
      <w:szCs w:val="16"/>
    </w:rPr>
  </w:style>
  <w:style w:type="character" w:customStyle="1" w:styleId="ms-rtethemeforecolor-5-01">
    <w:name w:val="ms-rtethemeforecolor-5-01"/>
    <w:basedOn w:val="DefaultParagraphFont"/>
    <w:rsid w:val="00252455"/>
    <w:rPr>
      <w:color w:val="0072BC"/>
    </w:rPr>
  </w:style>
  <w:style w:type="character" w:customStyle="1" w:styleId="p1">
    <w:name w:val="p1"/>
    <w:basedOn w:val="DefaultParagraphFont"/>
    <w:rsid w:val="00252455"/>
    <w:rPr>
      <w:vanish/>
      <w:webHidden w:val="0"/>
      <w:specVanish/>
    </w:rPr>
  </w:style>
  <w:style w:type="table" w:styleId="LightList-Accent3">
    <w:name w:val="Light List Accent 3"/>
    <w:basedOn w:val="TableNormal"/>
    <w:uiPriority w:val="61"/>
    <w:semiHidden/>
    <w:unhideWhenUsed/>
    <w:rsid w:val="00252455"/>
    <w:rPr>
      <w:rFonts w:asciiTheme="minorHAnsi" w:eastAsiaTheme="minorEastAsia" w:hAnsiTheme="minorHAnsi" w:cstheme="minorBidi"/>
      <w:sz w:val="22"/>
      <w:szCs w:val="22"/>
      <w:lang w:eastAsia="ja-JP"/>
    </w:rPr>
    <w:tblPr>
      <w:tblStyleRowBandSize w:val="1"/>
      <w:tblStyleColBandSize w:val="1"/>
      <w:tblInd w:w="0" w:type="nil"/>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Lines="0" w:before="0" w:beforeAutospacing="0" w:afterLines="0" w:after="0" w:afterAutospacing="0" w:line="240" w:lineRule="auto"/>
      </w:pPr>
      <w:rPr>
        <w:b/>
        <w:bCs/>
        <w:color w:val="FFFFFF" w:themeColor="background1"/>
      </w:rPr>
      <w:tblPr/>
      <w:tcPr>
        <w:shd w:val="clear" w:color="auto" w:fill="9BBB59" w:themeFill="accent3"/>
      </w:tcPr>
    </w:tblStylePr>
    <w:tblStylePr w:type="lastRow">
      <w:pPr>
        <w:spacing w:beforeLines="0" w:before="0" w:beforeAutospacing="0" w:afterLines="0" w:after="0" w:afterAutospacing="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TableGrid2">
    <w:name w:val="Table Grid2"/>
    <w:basedOn w:val="TableNormal"/>
    <w:uiPriority w:val="59"/>
    <w:rsid w:val="00252455"/>
    <w:rPr>
      <w:rFonts w:asciiTheme="minorHAnsi" w:eastAsiaTheme="minorHAnsi" w:hAnsiTheme="minorHAnsi" w:cstheme="minorBid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252455"/>
    <w:rPr>
      <w:b/>
      <w:bCs/>
    </w:rPr>
  </w:style>
  <w:style w:type="character" w:customStyle="1" w:styleId="A15">
    <w:name w:val="A15"/>
    <w:uiPriority w:val="99"/>
    <w:rsid w:val="001B6D1E"/>
    <w:rPr>
      <w:color w:val="211D1E"/>
      <w:sz w:val="28"/>
      <w:szCs w:val="28"/>
    </w:rPr>
  </w:style>
  <w:style w:type="character" w:customStyle="1" w:styleId="A16">
    <w:name w:val="A16"/>
    <w:uiPriority w:val="99"/>
    <w:rsid w:val="001B6D1E"/>
    <w:rPr>
      <w:color w:val="211D1E"/>
      <w:sz w:val="28"/>
      <w:szCs w:val="28"/>
    </w:rPr>
  </w:style>
  <w:style w:type="character" w:customStyle="1" w:styleId="UnresolvedMention1">
    <w:name w:val="Unresolved Mention1"/>
    <w:basedOn w:val="DefaultParagraphFont"/>
    <w:uiPriority w:val="99"/>
    <w:semiHidden/>
    <w:unhideWhenUsed/>
    <w:rsid w:val="00B54273"/>
    <w:rPr>
      <w:color w:val="605E5C"/>
      <w:shd w:val="clear" w:color="auto" w:fill="E1DFDD"/>
    </w:rPr>
  </w:style>
  <w:style w:type="paragraph" w:customStyle="1" w:styleId="paragraph">
    <w:name w:val="paragraph"/>
    <w:basedOn w:val="Normal"/>
    <w:rsid w:val="008A19BD"/>
    <w:pPr>
      <w:suppressAutoHyphens w:val="0"/>
      <w:spacing w:before="100" w:beforeAutospacing="1" w:after="100" w:afterAutospacing="1" w:line="240" w:lineRule="auto"/>
      <w:ind w:leftChars="0" w:left="0" w:firstLineChars="0" w:firstLine="0"/>
      <w:textDirection w:val="lrTb"/>
      <w:textAlignment w:val="auto"/>
      <w:outlineLvl w:val="9"/>
    </w:pPr>
    <w:rPr>
      <w:rFonts w:eastAsiaTheme="minorHAnsi"/>
      <w:position w:val="0"/>
      <w:sz w:val="22"/>
      <w:szCs w:val="22"/>
    </w:rPr>
  </w:style>
  <w:style w:type="character" w:customStyle="1" w:styleId="normaltextrun">
    <w:name w:val="normaltextrun"/>
    <w:basedOn w:val="DefaultParagraphFont"/>
    <w:rsid w:val="008A19BD"/>
  </w:style>
  <w:style w:type="character" w:customStyle="1" w:styleId="eop">
    <w:name w:val="eop"/>
    <w:basedOn w:val="DefaultParagraphFont"/>
    <w:rsid w:val="008A19BD"/>
  </w:style>
  <w:style w:type="character" w:customStyle="1" w:styleId="mobilblocksec">
    <w:name w:val="mobilblocksec"/>
    <w:basedOn w:val="DefaultParagraphFont"/>
    <w:rsid w:val="00922CC3"/>
  </w:style>
  <w:style w:type="character" w:styleId="UnresolvedMention">
    <w:name w:val="Unresolved Mention"/>
    <w:basedOn w:val="DefaultParagraphFont"/>
    <w:uiPriority w:val="99"/>
    <w:semiHidden/>
    <w:unhideWhenUsed/>
    <w:rsid w:val="00C32F6D"/>
    <w:rPr>
      <w:color w:val="605E5C"/>
      <w:shd w:val="clear" w:color="auto" w:fill="E1DFDD"/>
    </w:rPr>
  </w:style>
  <w:style w:type="paragraph" w:customStyle="1" w:styleId="elementtoproof">
    <w:name w:val="elementtoproof"/>
    <w:basedOn w:val="Normal"/>
    <w:uiPriority w:val="99"/>
    <w:semiHidden/>
    <w:rsid w:val="00D75ABE"/>
    <w:pPr>
      <w:suppressAutoHyphens w:val="0"/>
      <w:spacing w:line="240" w:lineRule="auto"/>
      <w:ind w:leftChars="0" w:left="0" w:firstLineChars="0" w:firstLine="0"/>
      <w:textDirection w:val="lrTb"/>
      <w:textAlignment w:val="auto"/>
      <w:outlineLvl w:val="9"/>
    </w:pPr>
    <w:rPr>
      <w:rFonts w:eastAsiaTheme="minorEastAsia"/>
      <w:position w:val="0"/>
      <w:sz w:val="22"/>
      <w:szCs w:val="22"/>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0535689">
      <w:bodyDiv w:val="1"/>
      <w:marLeft w:val="0"/>
      <w:marRight w:val="0"/>
      <w:marTop w:val="0"/>
      <w:marBottom w:val="0"/>
      <w:divBdr>
        <w:top w:val="none" w:sz="0" w:space="0" w:color="auto"/>
        <w:left w:val="none" w:sz="0" w:space="0" w:color="auto"/>
        <w:bottom w:val="none" w:sz="0" w:space="0" w:color="auto"/>
        <w:right w:val="none" w:sz="0" w:space="0" w:color="auto"/>
      </w:divBdr>
    </w:div>
    <w:div w:id="132412040">
      <w:bodyDiv w:val="1"/>
      <w:marLeft w:val="0"/>
      <w:marRight w:val="0"/>
      <w:marTop w:val="0"/>
      <w:marBottom w:val="0"/>
      <w:divBdr>
        <w:top w:val="none" w:sz="0" w:space="0" w:color="auto"/>
        <w:left w:val="none" w:sz="0" w:space="0" w:color="auto"/>
        <w:bottom w:val="none" w:sz="0" w:space="0" w:color="auto"/>
        <w:right w:val="none" w:sz="0" w:space="0" w:color="auto"/>
      </w:divBdr>
    </w:div>
    <w:div w:id="593519832">
      <w:bodyDiv w:val="1"/>
      <w:marLeft w:val="0"/>
      <w:marRight w:val="0"/>
      <w:marTop w:val="0"/>
      <w:marBottom w:val="0"/>
      <w:divBdr>
        <w:top w:val="none" w:sz="0" w:space="0" w:color="auto"/>
        <w:left w:val="none" w:sz="0" w:space="0" w:color="auto"/>
        <w:bottom w:val="none" w:sz="0" w:space="0" w:color="auto"/>
        <w:right w:val="none" w:sz="0" w:space="0" w:color="auto"/>
      </w:divBdr>
    </w:div>
    <w:div w:id="611715038">
      <w:bodyDiv w:val="1"/>
      <w:marLeft w:val="0"/>
      <w:marRight w:val="0"/>
      <w:marTop w:val="0"/>
      <w:marBottom w:val="0"/>
      <w:divBdr>
        <w:top w:val="none" w:sz="0" w:space="0" w:color="auto"/>
        <w:left w:val="none" w:sz="0" w:space="0" w:color="auto"/>
        <w:bottom w:val="none" w:sz="0" w:space="0" w:color="auto"/>
        <w:right w:val="none" w:sz="0" w:space="0" w:color="auto"/>
      </w:divBdr>
      <w:divsChild>
        <w:div w:id="1134905284">
          <w:marLeft w:val="0"/>
          <w:marRight w:val="0"/>
          <w:marTop w:val="0"/>
          <w:marBottom w:val="0"/>
          <w:divBdr>
            <w:top w:val="none" w:sz="0" w:space="0" w:color="auto"/>
            <w:left w:val="none" w:sz="0" w:space="0" w:color="auto"/>
            <w:bottom w:val="none" w:sz="0" w:space="0" w:color="auto"/>
            <w:right w:val="none" w:sz="0" w:space="0" w:color="auto"/>
          </w:divBdr>
        </w:div>
        <w:div w:id="1465124113">
          <w:marLeft w:val="0"/>
          <w:marRight w:val="0"/>
          <w:marTop w:val="0"/>
          <w:marBottom w:val="0"/>
          <w:divBdr>
            <w:top w:val="none" w:sz="0" w:space="0" w:color="auto"/>
            <w:left w:val="none" w:sz="0" w:space="0" w:color="auto"/>
            <w:bottom w:val="none" w:sz="0" w:space="0" w:color="auto"/>
            <w:right w:val="none" w:sz="0" w:space="0" w:color="auto"/>
          </w:divBdr>
        </w:div>
        <w:div w:id="2027049786">
          <w:marLeft w:val="0"/>
          <w:marRight w:val="0"/>
          <w:marTop w:val="0"/>
          <w:marBottom w:val="0"/>
          <w:divBdr>
            <w:top w:val="none" w:sz="0" w:space="0" w:color="auto"/>
            <w:left w:val="none" w:sz="0" w:space="0" w:color="auto"/>
            <w:bottom w:val="none" w:sz="0" w:space="0" w:color="auto"/>
            <w:right w:val="none" w:sz="0" w:space="0" w:color="auto"/>
          </w:divBdr>
        </w:div>
        <w:div w:id="4022566">
          <w:marLeft w:val="0"/>
          <w:marRight w:val="0"/>
          <w:marTop w:val="0"/>
          <w:marBottom w:val="0"/>
          <w:divBdr>
            <w:top w:val="none" w:sz="0" w:space="0" w:color="auto"/>
            <w:left w:val="none" w:sz="0" w:space="0" w:color="auto"/>
            <w:bottom w:val="none" w:sz="0" w:space="0" w:color="auto"/>
            <w:right w:val="none" w:sz="0" w:space="0" w:color="auto"/>
          </w:divBdr>
        </w:div>
      </w:divsChild>
    </w:div>
    <w:div w:id="651956650">
      <w:bodyDiv w:val="1"/>
      <w:marLeft w:val="0"/>
      <w:marRight w:val="0"/>
      <w:marTop w:val="0"/>
      <w:marBottom w:val="0"/>
      <w:divBdr>
        <w:top w:val="none" w:sz="0" w:space="0" w:color="auto"/>
        <w:left w:val="none" w:sz="0" w:space="0" w:color="auto"/>
        <w:bottom w:val="none" w:sz="0" w:space="0" w:color="auto"/>
        <w:right w:val="none" w:sz="0" w:space="0" w:color="auto"/>
      </w:divBdr>
    </w:div>
    <w:div w:id="752582202">
      <w:bodyDiv w:val="1"/>
      <w:marLeft w:val="0"/>
      <w:marRight w:val="0"/>
      <w:marTop w:val="0"/>
      <w:marBottom w:val="0"/>
      <w:divBdr>
        <w:top w:val="none" w:sz="0" w:space="0" w:color="auto"/>
        <w:left w:val="none" w:sz="0" w:space="0" w:color="auto"/>
        <w:bottom w:val="none" w:sz="0" w:space="0" w:color="auto"/>
        <w:right w:val="none" w:sz="0" w:space="0" w:color="auto"/>
      </w:divBdr>
    </w:div>
    <w:div w:id="805662503">
      <w:bodyDiv w:val="1"/>
      <w:marLeft w:val="0"/>
      <w:marRight w:val="0"/>
      <w:marTop w:val="0"/>
      <w:marBottom w:val="0"/>
      <w:divBdr>
        <w:top w:val="none" w:sz="0" w:space="0" w:color="auto"/>
        <w:left w:val="none" w:sz="0" w:space="0" w:color="auto"/>
        <w:bottom w:val="none" w:sz="0" w:space="0" w:color="auto"/>
        <w:right w:val="none" w:sz="0" w:space="0" w:color="auto"/>
      </w:divBdr>
    </w:div>
    <w:div w:id="845444810">
      <w:bodyDiv w:val="1"/>
      <w:marLeft w:val="0"/>
      <w:marRight w:val="0"/>
      <w:marTop w:val="0"/>
      <w:marBottom w:val="0"/>
      <w:divBdr>
        <w:top w:val="none" w:sz="0" w:space="0" w:color="auto"/>
        <w:left w:val="none" w:sz="0" w:space="0" w:color="auto"/>
        <w:bottom w:val="none" w:sz="0" w:space="0" w:color="auto"/>
        <w:right w:val="none" w:sz="0" w:space="0" w:color="auto"/>
      </w:divBdr>
    </w:div>
    <w:div w:id="933708986">
      <w:bodyDiv w:val="1"/>
      <w:marLeft w:val="0"/>
      <w:marRight w:val="0"/>
      <w:marTop w:val="0"/>
      <w:marBottom w:val="0"/>
      <w:divBdr>
        <w:top w:val="none" w:sz="0" w:space="0" w:color="auto"/>
        <w:left w:val="none" w:sz="0" w:space="0" w:color="auto"/>
        <w:bottom w:val="none" w:sz="0" w:space="0" w:color="auto"/>
        <w:right w:val="none" w:sz="0" w:space="0" w:color="auto"/>
      </w:divBdr>
      <w:divsChild>
        <w:div w:id="1262489045">
          <w:marLeft w:val="0"/>
          <w:marRight w:val="0"/>
          <w:marTop w:val="0"/>
          <w:marBottom w:val="0"/>
          <w:divBdr>
            <w:top w:val="none" w:sz="0" w:space="0" w:color="auto"/>
            <w:left w:val="none" w:sz="0" w:space="0" w:color="auto"/>
            <w:bottom w:val="none" w:sz="0" w:space="0" w:color="auto"/>
            <w:right w:val="none" w:sz="0" w:space="0" w:color="auto"/>
          </w:divBdr>
          <w:divsChild>
            <w:div w:id="702248326">
              <w:marLeft w:val="0"/>
              <w:marRight w:val="0"/>
              <w:marTop w:val="0"/>
              <w:marBottom w:val="225"/>
              <w:divBdr>
                <w:top w:val="none" w:sz="0" w:space="8" w:color="auto"/>
                <w:left w:val="none" w:sz="0" w:space="8" w:color="auto"/>
                <w:bottom w:val="single" w:sz="6" w:space="8" w:color="D5D5D5"/>
                <w:right w:val="none" w:sz="0" w:space="8" w:color="auto"/>
              </w:divBdr>
            </w:div>
          </w:divsChild>
        </w:div>
      </w:divsChild>
    </w:div>
    <w:div w:id="972324251">
      <w:bodyDiv w:val="1"/>
      <w:marLeft w:val="0"/>
      <w:marRight w:val="0"/>
      <w:marTop w:val="0"/>
      <w:marBottom w:val="0"/>
      <w:divBdr>
        <w:top w:val="none" w:sz="0" w:space="0" w:color="auto"/>
        <w:left w:val="none" w:sz="0" w:space="0" w:color="auto"/>
        <w:bottom w:val="none" w:sz="0" w:space="0" w:color="auto"/>
        <w:right w:val="none" w:sz="0" w:space="0" w:color="auto"/>
      </w:divBdr>
    </w:div>
    <w:div w:id="1072655751">
      <w:bodyDiv w:val="1"/>
      <w:marLeft w:val="0"/>
      <w:marRight w:val="0"/>
      <w:marTop w:val="0"/>
      <w:marBottom w:val="0"/>
      <w:divBdr>
        <w:top w:val="none" w:sz="0" w:space="0" w:color="auto"/>
        <w:left w:val="none" w:sz="0" w:space="0" w:color="auto"/>
        <w:bottom w:val="none" w:sz="0" w:space="0" w:color="auto"/>
        <w:right w:val="none" w:sz="0" w:space="0" w:color="auto"/>
      </w:divBdr>
    </w:div>
    <w:div w:id="1088620518">
      <w:bodyDiv w:val="1"/>
      <w:marLeft w:val="0"/>
      <w:marRight w:val="0"/>
      <w:marTop w:val="0"/>
      <w:marBottom w:val="0"/>
      <w:divBdr>
        <w:top w:val="none" w:sz="0" w:space="0" w:color="auto"/>
        <w:left w:val="none" w:sz="0" w:space="0" w:color="auto"/>
        <w:bottom w:val="none" w:sz="0" w:space="0" w:color="auto"/>
        <w:right w:val="none" w:sz="0" w:space="0" w:color="auto"/>
      </w:divBdr>
    </w:div>
    <w:div w:id="1519811084">
      <w:bodyDiv w:val="1"/>
      <w:marLeft w:val="0"/>
      <w:marRight w:val="0"/>
      <w:marTop w:val="0"/>
      <w:marBottom w:val="0"/>
      <w:divBdr>
        <w:top w:val="none" w:sz="0" w:space="0" w:color="auto"/>
        <w:left w:val="none" w:sz="0" w:space="0" w:color="auto"/>
        <w:bottom w:val="none" w:sz="0" w:space="0" w:color="auto"/>
        <w:right w:val="none" w:sz="0" w:space="0" w:color="auto"/>
      </w:divBdr>
    </w:div>
    <w:div w:id="1784498875">
      <w:bodyDiv w:val="1"/>
      <w:marLeft w:val="0"/>
      <w:marRight w:val="0"/>
      <w:marTop w:val="0"/>
      <w:marBottom w:val="0"/>
      <w:divBdr>
        <w:top w:val="none" w:sz="0" w:space="0" w:color="auto"/>
        <w:left w:val="none" w:sz="0" w:space="0" w:color="auto"/>
        <w:bottom w:val="none" w:sz="0" w:space="0" w:color="auto"/>
        <w:right w:val="none" w:sz="0" w:space="0" w:color="auto"/>
      </w:divBdr>
    </w:div>
    <w:div w:id="1813134741">
      <w:bodyDiv w:val="1"/>
      <w:marLeft w:val="0"/>
      <w:marRight w:val="0"/>
      <w:marTop w:val="0"/>
      <w:marBottom w:val="0"/>
      <w:divBdr>
        <w:top w:val="none" w:sz="0" w:space="0" w:color="auto"/>
        <w:left w:val="none" w:sz="0" w:space="0" w:color="auto"/>
        <w:bottom w:val="none" w:sz="0" w:space="0" w:color="auto"/>
        <w:right w:val="none" w:sz="0" w:space="0" w:color="auto"/>
      </w:divBdr>
    </w:div>
    <w:div w:id="1921209736">
      <w:bodyDiv w:val="1"/>
      <w:marLeft w:val="0"/>
      <w:marRight w:val="0"/>
      <w:marTop w:val="0"/>
      <w:marBottom w:val="0"/>
      <w:divBdr>
        <w:top w:val="none" w:sz="0" w:space="0" w:color="auto"/>
        <w:left w:val="none" w:sz="0" w:space="0" w:color="auto"/>
        <w:bottom w:val="none" w:sz="0" w:space="0" w:color="auto"/>
        <w:right w:val="none" w:sz="0" w:space="0" w:color="auto"/>
      </w:divBdr>
    </w:div>
    <w:div w:id="2064408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image" Target="media/image4.emf"/><Relationship Id="rId26" Type="http://schemas.openxmlformats.org/officeDocument/2006/relationships/image" Target="media/image9.png"/><Relationship Id="rId39" Type="http://schemas.openxmlformats.org/officeDocument/2006/relationships/hyperlink" Target="https://www.appling.k12.ga.us/department/curriculum-and-instruction" TargetMode="External"/><Relationship Id="rId3" Type="http://schemas.openxmlformats.org/officeDocument/2006/relationships/numbering" Target="numbering.xml"/><Relationship Id="rId21" Type="http://schemas.openxmlformats.org/officeDocument/2006/relationships/hyperlink" Target="https://www.gadoe.org/School-Improvement/Federal-Programs/title-i/Pages/OtherResources.aspx" TargetMode="External"/><Relationship Id="rId34" Type="http://schemas.openxmlformats.org/officeDocument/2006/relationships/image" Target="media/image12.png"/><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emf"/><Relationship Id="rId25" Type="http://schemas.openxmlformats.org/officeDocument/2006/relationships/image" Target="media/image8.jpeg"/><Relationship Id="rId33" Type="http://schemas.openxmlformats.org/officeDocument/2006/relationships/hyperlink" Target="http://www.wida.wisc.edu/" TargetMode="External"/><Relationship Id="rId38" Type="http://schemas.openxmlformats.org/officeDocument/2006/relationships/hyperlink" Target="https://www.gadoe.org/School-Improvement/Federal-Programs/Pages/Formal-Complaints-under-ESSA-Programs.aspx" TargetMode="Externa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image" Target="media/image6.png"/><Relationship Id="rId29" Type="http://schemas.openxmlformats.org/officeDocument/2006/relationships/hyperlink" Target="http://www.serve.org/nche/downloads/calculating_setasides.pdf"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ecfr.gov/current/title-2/section-200.430" TargetMode="External"/><Relationship Id="rId32" Type="http://schemas.openxmlformats.org/officeDocument/2006/relationships/hyperlink" Target="http://www.wida.wisc.edu/" TargetMode="External"/><Relationship Id="rId37" Type="http://schemas.openxmlformats.org/officeDocument/2006/relationships/hyperlink" Target="mailto:jwight@doe.k12.ga.us" TargetMode="External"/><Relationship Id="rId40" Type="http://schemas.openxmlformats.org/officeDocument/2006/relationships/image" Target="media/image15.png"/><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s://www.ecfr.gov/current/title-2/section-200.431" TargetMode="External"/><Relationship Id="rId28" Type="http://schemas.openxmlformats.org/officeDocument/2006/relationships/hyperlink" Target="http://www.naehcy.org/dl/usda_04_04_02.pdf" TargetMode="External"/><Relationship Id="rId36" Type="http://schemas.openxmlformats.org/officeDocument/2006/relationships/image" Target="media/image14.png"/><Relationship Id="rId10" Type="http://schemas.openxmlformats.org/officeDocument/2006/relationships/header" Target="header1.xml"/><Relationship Id="rId19" Type="http://schemas.openxmlformats.org/officeDocument/2006/relationships/image" Target="media/image5.emf"/><Relationship Id="rId31" Type="http://schemas.openxmlformats.org/officeDocument/2006/relationships/image" Target="media/image11.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7.png"/><Relationship Id="rId27" Type="http://schemas.openxmlformats.org/officeDocument/2006/relationships/hyperlink" Target="https://doas.ga.gov/state-purchasing/law-administrative-rules-and-policies/state-suspended-and-debarred-suppliers" TargetMode="External"/><Relationship Id="rId30" Type="http://schemas.openxmlformats.org/officeDocument/2006/relationships/image" Target="media/image10.png"/><Relationship Id="rId35" Type="http://schemas.openxmlformats.org/officeDocument/2006/relationships/image" Target="media/image13.png"/><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IaOdo0Kwp9DGBrjKB2uRDcNONSw==">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A9B257F-7E0C-444E-B04C-C02FB23143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175</Pages>
  <Words>62272</Words>
  <Characters>360547</Characters>
  <Application>Microsoft Office Word</Application>
  <DocSecurity>0</DocSecurity>
  <Lines>7671</Lines>
  <Paragraphs>2876</Paragraphs>
  <ScaleCrop>false</ScaleCrop>
  <HeadingPairs>
    <vt:vector size="2" baseType="variant">
      <vt:variant>
        <vt:lpstr>Title</vt:lpstr>
      </vt:variant>
      <vt:variant>
        <vt:i4>1</vt:i4>
      </vt:variant>
    </vt:vector>
  </HeadingPairs>
  <TitlesOfParts>
    <vt:vector size="1" baseType="lpstr">
      <vt:lpstr/>
    </vt:vector>
  </TitlesOfParts>
  <Company>Appling County Schools</Company>
  <LinksUpToDate>false</LinksUpToDate>
  <CharactersWithSpaces>419943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Pamela Johnson</dc:creator>
  <cp:keywords/>
  <dc:description/>
  <cp:lastModifiedBy>Dr. Norma Nunez-Cortes</cp:lastModifiedBy>
  <cp:revision>6</cp:revision>
  <cp:lastPrinted>2025-03-13T12:07:00Z</cp:lastPrinted>
  <dcterms:created xsi:type="dcterms:W3CDTF">2025-02-05T13:26:00Z</dcterms:created>
  <dcterms:modified xsi:type="dcterms:W3CDTF">2025-03-13T14:08:00Z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d5df9b2df2f43b01546a9404af4312ef656d9498b847d588029dbcf223fa743e</vt:lpwstr>
  </property>
</Properties>
</file>