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TROUT LAKE SCHOOL BOARD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REGULAR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March 26, 2024 @ 6:30 p.m.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 xml:space="preserve">Room 132 (Timmy’s Room) and via Zoom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sz w:val="14"/>
          <w:szCs w:val="14"/>
        </w:rPr>
      </w:pPr>
      <w:hyperlink r:id="rId6">
        <w:r w:rsidDel="00000000" w:rsidR="00000000" w:rsidRPr="00000000">
          <w:rPr>
            <w:b w:val="1"/>
            <w:color w:val="1155cc"/>
            <w:sz w:val="14"/>
            <w:szCs w:val="14"/>
            <w:u w:val="single"/>
            <w:rtl w:val="0"/>
          </w:rPr>
          <w:t xml:space="preserve">https://us02web.zoom.us/j/85930349039?pwd=KRi5D2yY7GH1ItHbKBwGoMkAIemuFX.1&amp;ampDeviceId=8aa80125-ccb9-4f24-916f-a568c559bd55&amp;ampSessionId=1742594635193&amp;_gl=1*mwqp1a*_gcl_au*MjQ3MTUxMjI1LjE3MzU5Mjk4Njk.*_ga*MTUxMTg5MTY0Ny4xNzA5MTM5NzMw*_ga_L8TBF28DDX*MTc0MjU5NDYzNC40Ni4xLjE3NDI1OTQ2OTUuMC4wLjA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CALL TO ORDER AND WELCOME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PLEDGE OF ALLEGIANCE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smallCaps w:val="1"/>
          <w:sz w:val="18"/>
          <w:szCs w:val="18"/>
        </w:rPr>
      </w:pPr>
      <w:r w:rsidDel="00000000" w:rsidR="00000000" w:rsidRPr="00000000">
        <w:rPr>
          <w:b w:val="1"/>
          <w:smallCaps w:val="1"/>
          <w:sz w:val="18"/>
          <w:szCs w:val="18"/>
          <w:rtl w:val="0"/>
        </w:rPr>
        <w:t xml:space="preserve">NEW BOARD MEMBER OATH OF OFFICE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APPROVAL OF AGENDA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SAY SOMETHING POSITIVE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HEARING OF VISITORS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firstLine="0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STUDENT REPORT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CORRESPONDENCE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6.0 FINANCIALS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6.1</w:t>
      </w: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Financial Projections for </w:t>
      </w:r>
      <w:r w:rsidDel="00000000" w:rsidR="00000000" w:rsidRPr="00000000">
        <w:rPr>
          <w:sz w:val="18"/>
          <w:szCs w:val="18"/>
          <w:rtl w:val="0"/>
        </w:rPr>
        <w:t xml:space="preserve">March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7.0 INFORMATION AND DISCUSSION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7.1 Principal Report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Staff Presentation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Principal Updates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State Testing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firstLine="720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7.2 Superintendent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Classified Employee Appreciation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Enrollment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DI State Competition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Legislative Update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Small School Conference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First Reading of Policies: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890" w:hanging="9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Policy 6210: Purchasing: Authorization and Control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8.0 CONSENT AGENDA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8.1 School Board Meeting Minutes for </w:t>
      </w:r>
      <w:r w:rsidDel="00000000" w:rsidR="00000000" w:rsidRPr="00000000">
        <w:rPr>
          <w:sz w:val="18"/>
          <w:szCs w:val="18"/>
          <w:rtl w:val="0"/>
        </w:rPr>
        <w:t xml:space="preserve">February 26, 2025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8.2 Special Board Meeting Minutes for March 12, 2025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8.3 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Vouchers and Payroll 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9.0 ACTION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ab/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9.1 Consent Agenda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ab/>
        <w:t xml:space="preserve">9.2 Resignations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ab/>
        <w:t xml:space="preserve">9.3 New Hires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9.4 Supplemental Contracts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18"/>
          <w:szCs w:val="18"/>
        </w:rPr>
      </w:pPr>
      <w:bookmarkStart w:colFirst="0" w:colLast="0" w:name="_7wowbyty1s2p" w:id="0"/>
      <w:bookmarkEnd w:id="0"/>
      <w:r w:rsidDel="00000000" w:rsidR="00000000" w:rsidRPr="00000000">
        <w:rPr>
          <w:sz w:val="18"/>
          <w:szCs w:val="18"/>
          <w:rtl w:val="0"/>
        </w:rPr>
        <w:tab/>
        <w:t xml:space="preserve">9.5 Athletic Track Timing Contract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10.0 MISCELLANEOUS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10.1 Board Action Calendar and Checklist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11.0 Executive Session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Personnel per RCW 42:30.110(g)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ADJOURN</w:t>
      </w:r>
    </w:p>
    <w:sectPr>
      <w:pgSz w:h="15840" w:w="12240" w:orient="portrait"/>
      <w:pgMar w:bottom="108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Rule="auto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85930349039?pwd=KRi5D2yY7GH1ItHbKBwGoMkAIemuFX.1&amp;ampDeviceId=8aa80125-ccb9-4f24-916f-a568c559bd55&amp;ampSessionId=1742594635193&amp;_gl=1*mwqp1a*_gcl_au*MjQ3MTUxMjI1LjE3MzU5Mjk4Njk.*_ga*MTUxMTg5MTY0Ny4xNzA5MTM5NzMw*_ga_L8TBF28DDX*MTc0MjU5NDYzNC40Ni4xLjE3NDI1OTQ2OTUuMC4wL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