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left="0" w:right="-450" w:firstLine="0"/>
        <w:jc w:val="left"/>
        <w:rPr>
          <w:color w:val="4a442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114300" distR="114300" hidden="0" layoutInCell="1" locked="0" relativeHeight="0" simplePos="0">
            <wp:simplePos x="0" y="0"/>
            <wp:positionH relativeFrom="column">
              <wp:posOffset>-219074</wp:posOffset>
            </wp:positionH>
            <wp:positionV relativeFrom="paragraph">
              <wp:posOffset>0</wp:posOffset>
            </wp:positionV>
            <wp:extent cx="1138555" cy="92202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38555" cy="9220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ind w:left="0" w:firstLine="0"/>
        <w:jc w:val="center"/>
        <w:rPr>
          <w:b w:val="1"/>
          <w:color w:val="4a442a"/>
          <w:sz w:val="24"/>
          <w:szCs w:val="24"/>
        </w:rPr>
      </w:pPr>
      <w:r w:rsidDel="00000000" w:rsidR="00000000" w:rsidRPr="00000000">
        <w:rPr>
          <w:b w:val="1"/>
          <w:color w:val="4a442a"/>
          <w:sz w:val="24"/>
          <w:szCs w:val="24"/>
          <w:rtl w:val="0"/>
        </w:rPr>
        <w:t xml:space="preserve">Comité Asesor de Estudiantes de Inglés del </w:t>
      </w:r>
      <w:r w:rsidDel="00000000" w:rsidR="00000000" w:rsidRPr="00000000">
        <w:rPr>
          <w:b w:val="1"/>
          <w:color w:val="4a442a"/>
          <w:sz w:val="24"/>
          <w:szCs w:val="24"/>
          <w:rtl w:val="0"/>
        </w:rPr>
        <w:t xml:space="preserve">Distrito </w:t>
      </w:r>
    </w:p>
    <w:p w:rsidR="00000000" w:rsidDel="00000000" w:rsidP="00000000" w:rsidRDefault="00000000" w:rsidRPr="00000000" w14:paraId="00000003">
      <w:pPr>
        <w:spacing w:after="0" w:line="240" w:lineRule="auto"/>
        <w:ind w:left="0" w:firstLine="0"/>
        <w:jc w:val="center"/>
        <w:rPr>
          <w:b w:val="1"/>
          <w:color w:val="4a442a"/>
          <w:sz w:val="24"/>
          <w:szCs w:val="24"/>
          <w:vertAlign w:val="baseline"/>
        </w:rPr>
      </w:pPr>
      <w:r w:rsidDel="00000000" w:rsidR="00000000" w:rsidRPr="00000000">
        <w:rPr>
          <w:b w:val="1"/>
          <w:color w:val="4a442a"/>
          <w:sz w:val="24"/>
          <w:szCs w:val="24"/>
          <w:rtl w:val="0"/>
        </w:rPr>
        <w:t xml:space="preserve">(conocido en inglés como DELAC)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left="0" w:firstLine="0"/>
        <w:jc w:val="center"/>
        <w:rPr>
          <w:color w:val="4a442a"/>
          <w:sz w:val="24"/>
          <w:szCs w:val="24"/>
        </w:rPr>
      </w:pPr>
      <w:r w:rsidDel="00000000" w:rsidR="00000000" w:rsidRPr="00000000">
        <w:rPr>
          <w:color w:val="4a442a"/>
          <w:sz w:val="24"/>
          <w:szCs w:val="24"/>
          <w:rtl w:val="0"/>
        </w:rPr>
        <w:t xml:space="preserve">12 de marzo de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left="0" w:firstLine="0"/>
        <w:jc w:val="center"/>
        <w:rPr>
          <w:color w:val="4a442a"/>
          <w:sz w:val="24"/>
          <w:szCs w:val="24"/>
        </w:rPr>
      </w:pPr>
      <w:r w:rsidDel="00000000" w:rsidR="00000000" w:rsidRPr="00000000">
        <w:rPr>
          <w:color w:val="4a442a"/>
          <w:sz w:val="24"/>
          <w:szCs w:val="24"/>
          <w:rtl w:val="0"/>
        </w:rPr>
        <w:t xml:space="preserve">9 a.m. a 11 a.m.</w:t>
      </w:r>
    </w:p>
    <w:p w:rsidR="00000000" w:rsidDel="00000000" w:rsidP="00000000" w:rsidRDefault="00000000" w:rsidRPr="00000000" w14:paraId="00000006">
      <w:pPr>
        <w:spacing w:after="0" w:line="240" w:lineRule="auto"/>
        <w:ind w:left="0" w:firstLine="0"/>
        <w:jc w:val="center"/>
        <w:rPr>
          <w:color w:val="4a442a"/>
          <w:sz w:val="24"/>
          <w:szCs w:val="24"/>
        </w:rPr>
      </w:pPr>
      <w:r w:rsidDel="00000000" w:rsidR="00000000" w:rsidRPr="00000000">
        <w:rPr>
          <w:color w:val="4a442a"/>
          <w:sz w:val="24"/>
          <w:szCs w:val="24"/>
          <w:rtl w:val="0"/>
        </w:rPr>
        <w:t xml:space="preserve">Esta reunión será llevada a cabo en persona y por Zoom</w:t>
      </w:r>
    </w:p>
    <w:p w:rsidR="00000000" w:rsidDel="00000000" w:rsidP="00000000" w:rsidRDefault="00000000" w:rsidRPr="00000000" w14:paraId="00000007">
      <w:pPr>
        <w:spacing w:after="0" w:line="240" w:lineRule="auto"/>
        <w:ind w:left="0" w:firstLine="0"/>
        <w:jc w:val="center"/>
        <w:rPr>
          <w:color w:val="4a442a"/>
          <w:sz w:val="24"/>
          <w:szCs w:val="24"/>
        </w:rPr>
      </w:pPr>
      <w:r w:rsidDel="00000000" w:rsidR="00000000" w:rsidRPr="00000000">
        <w:rPr>
          <w:color w:val="4a442a"/>
          <w:sz w:val="24"/>
          <w:szCs w:val="24"/>
          <w:vertAlign w:val="baseline"/>
          <w:rtl w:val="0"/>
        </w:rPr>
        <w:t xml:space="preserve"> Enlace de </w:t>
      </w:r>
      <w:r w:rsidDel="00000000" w:rsidR="00000000" w:rsidRPr="00000000">
        <w:rPr>
          <w:color w:val="4a442a"/>
          <w:sz w:val="24"/>
          <w:szCs w:val="24"/>
          <w:vertAlign w:val="baseline"/>
          <w:rtl w:val="0"/>
        </w:rPr>
        <w:t xml:space="preserve">Zoom</w:t>
      </w:r>
      <w:r w:rsidDel="00000000" w:rsidR="00000000" w:rsidRPr="00000000">
        <w:rPr>
          <w:color w:val="4a442a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color w:val="4a442a"/>
          <w:sz w:val="24"/>
          <w:szCs w:val="24"/>
        </w:rPr>
      </w:pPr>
      <w:hyperlink r:id="rId7">
        <w:r w:rsidDel="00000000" w:rsidR="00000000" w:rsidRPr="00000000">
          <w:rPr>
            <w:rFonts w:ascii="Roboto" w:cs="Roboto" w:eastAsia="Roboto" w:hAnsi="Roboto"/>
            <w:color w:val="1a73e8"/>
            <w:sz w:val="21"/>
            <w:szCs w:val="21"/>
            <w:u w:val="single"/>
            <w:shd w:fill="f1f3f4" w:val="clear"/>
            <w:rtl w:val="0"/>
          </w:rPr>
          <w:t xml:space="preserve">https://us02web.zoom.us/j/84529539484?pwd=liPkEx36aOKkxtMeyMPW9XDfNBj2Ej.1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Roboto" w:cs="Roboto" w:eastAsia="Roboto" w:hAnsi="Roboto"/>
          <w:color w:val="3c4043"/>
          <w:sz w:val="21"/>
          <w:szCs w:val="21"/>
          <w:shd w:fill="f1f3f4" w:val="clear"/>
        </w:rPr>
      </w:pPr>
      <w:r w:rsidDel="00000000" w:rsidR="00000000" w:rsidRPr="00000000">
        <w:rPr>
          <w:rFonts w:ascii="Roboto" w:cs="Roboto" w:eastAsia="Roboto" w:hAnsi="Roboto"/>
          <w:color w:val="3c4043"/>
          <w:sz w:val="21"/>
          <w:szCs w:val="21"/>
          <w:shd w:fill="f1f3f4" w:val="clear"/>
          <w:rtl w:val="0"/>
        </w:rPr>
        <w:t xml:space="preserve">ID de la reunión: 845 2953 9484</w:t>
      </w:r>
    </w:p>
    <w:p w:rsidR="00000000" w:rsidDel="00000000" w:rsidP="00000000" w:rsidRDefault="00000000" w:rsidRPr="00000000" w14:paraId="0000000A">
      <w:pPr>
        <w:spacing w:after="0" w:line="240" w:lineRule="auto"/>
        <w:ind w:left="0" w:firstLine="0"/>
        <w:jc w:val="center"/>
        <w:rPr>
          <w:color w:val="4a442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1"/>
          <w:szCs w:val="21"/>
          <w:shd w:fill="f1f3f4" w:val="clear"/>
          <w:rtl w:val="0"/>
        </w:rPr>
        <w:t xml:space="preserve">Contraseña: 293160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40" w:lineRule="auto"/>
        <w:jc w:val="center"/>
        <w:rPr>
          <w:b w:val="0"/>
          <w:color w:val="4a442a"/>
          <w:sz w:val="24"/>
          <w:szCs w:val="24"/>
          <w:vertAlign w:val="baseline"/>
        </w:rPr>
      </w:pPr>
      <w:r w:rsidDel="00000000" w:rsidR="00000000" w:rsidRPr="00000000">
        <w:rPr>
          <w:b w:val="1"/>
          <w:color w:val="4a442a"/>
          <w:sz w:val="24"/>
          <w:szCs w:val="24"/>
          <w:rtl w:val="0"/>
        </w:rPr>
        <w:t xml:space="preserve">Agenda</w:t>
      </w:r>
      <w:r w:rsidDel="00000000" w:rsidR="00000000" w:rsidRPr="00000000">
        <w:rPr>
          <w:rtl w:val="0"/>
        </w:rPr>
      </w:r>
    </w:p>
    <w:tbl>
      <w:tblPr>
        <w:tblStyle w:val="Table1"/>
        <w:tblW w:w="10980.0" w:type="dxa"/>
        <w:jc w:val="left"/>
        <w:tblInd w:w="-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25"/>
        <w:gridCol w:w="2550"/>
        <w:gridCol w:w="1950"/>
        <w:gridCol w:w="1455"/>
        <w:tblGridChange w:id="0">
          <w:tblGrid>
            <w:gridCol w:w="5025"/>
            <w:gridCol w:w="2550"/>
            <w:gridCol w:w="1950"/>
            <w:gridCol w:w="145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Tema de Agenda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Responsable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Tipo de tema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Tiempo est.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b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Llamada al orden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Grace Vega, Especialista del programa 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Acción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min.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Apertura de bienvenida y asistencia</w:t>
            </w: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numPr>
                <w:ilvl w:val="1"/>
                <w:numId w:val="4"/>
              </w:numPr>
              <w:spacing w:after="0"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Prioridades del plan estratégico</w:t>
            </w:r>
          </w:p>
          <w:p w:rsidR="00000000" w:rsidDel="00000000" w:rsidP="00000000" w:rsidRDefault="00000000" w:rsidRPr="00000000" w14:paraId="00000016">
            <w:pPr>
              <w:numPr>
                <w:ilvl w:val="1"/>
                <w:numId w:val="4"/>
              </w:numPr>
              <w:spacing w:after="0"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Normas de la reunión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Grace Vega, Especialista del programa 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A. Informativo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B. Informativo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 min.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b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Comentario público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ind w:left="720" w:firstLine="0"/>
              <w:rPr>
                <w:color w:val="666666"/>
              </w:rPr>
            </w:pPr>
            <w:r w:rsidDel="00000000" w:rsidR="00000000" w:rsidRPr="00000000">
              <w:rPr>
                <w:color w:val="666666"/>
                <w:vertAlign w:val="baseline"/>
                <w:rtl w:val="0"/>
              </w:rPr>
              <w:t xml:space="preserve">Comentarios rela</w:t>
            </w:r>
            <w:r w:rsidDel="00000000" w:rsidR="00000000" w:rsidRPr="00000000">
              <w:rPr>
                <w:color w:val="666666"/>
                <w:rtl w:val="0"/>
              </w:rPr>
              <w:t xml:space="preserve">cionados a los temas de la agenda, según la Ley </w:t>
            </w:r>
            <w:r w:rsidDel="00000000" w:rsidR="00000000" w:rsidRPr="00000000">
              <w:rPr>
                <w:color w:val="666666"/>
                <w:vertAlign w:val="baseline"/>
                <w:rtl w:val="0"/>
              </w:rPr>
              <w:t xml:space="preserve">Greene </w:t>
            </w:r>
            <w:r w:rsidDel="00000000" w:rsidR="00000000" w:rsidRPr="00000000">
              <w:rPr>
                <w:color w:val="666666"/>
                <w:rtl w:val="0"/>
              </w:rPr>
              <w:t xml:space="preserve">deben enviarse por correo electrónico a </w:t>
            </w:r>
            <w:hyperlink r:id="rId8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delac@pbvusd.k12.ca.us</w:t>
              </w:r>
            </w:hyperlink>
            <w:r w:rsidDel="00000000" w:rsidR="00000000" w:rsidRPr="00000000">
              <w:rPr>
                <w:color w:val="666666"/>
                <w:rtl w:val="0"/>
              </w:rPr>
              <w:t xml:space="preserve"> 24 horas antes de la reunión.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Martha Mayorga, Presidenta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Informativo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min.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Reporte de la directora: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Mountain 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Erica Rojas, Directora de Mountain View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Informativo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 min.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Aprobación de las actas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Moción, segunda, y voto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Martha Mayorga, Presidenta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Acción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 min.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Asuntos antiguos 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1"/>
              </w:numPr>
              <w:spacing w:after="0" w:line="240" w:lineRule="auto"/>
              <w:ind w:left="144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Elección de Vicepresidente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1"/>
              </w:numPr>
              <w:spacing w:after="0"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Aprobación del acta de la reunión anterior del 13 de noviembre de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Grace Vega, Especialista del programa EL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spacing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Informativo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 min. </w:t>
            </w:r>
          </w:p>
        </w:tc>
      </w:tr>
      <w:tr>
        <w:trPr>
          <w:cantSplit w:val="0"/>
          <w:trHeight w:val="1440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numPr>
                <w:ilvl w:val="0"/>
                <w:numId w:val="4"/>
              </w:numPr>
              <w:spacing w:after="120" w:line="240" w:lineRule="auto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Asuntos nuevos</w:t>
            </w:r>
          </w:p>
          <w:p w:rsidR="00000000" w:rsidDel="00000000" w:rsidP="00000000" w:rsidRDefault="00000000" w:rsidRPr="00000000" w14:paraId="00000032">
            <w:pPr>
              <w:numPr>
                <w:ilvl w:val="1"/>
                <w:numId w:val="4"/>
              </w:numPr>
              <w:spacing w:after="0"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Plan Local de Control y Rendición de Cuentas (LCAP) Sesión de información para los socios educativos </w:t>
            </w:r>
          </w:p>
          <w:p w:rsidR="00000000" w:rsidDel="00000000" w:rsidP="00000000" w:rsidRDefault="00000000" w:rsidRPr="00000000" w14:paraId="00000033">
            <w:pPr>
              <w:numPr>
                <w:ilvl w:val="1"/>
                <w:numId w:val="4"/>
              </w:numPr>
              <w:spacing w:after="0"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Desarrollo del idioma inglés</w:t>
            </w:r>
          </w:p>
          <w:p w:rsidR="00000000" w:rsidDel="00000000" w:rsidP="00000000" w:rsidRDefault="00000000" w:rsidRPr="00000000" w14:paraId="00000034">
            <w:pPr>
              <w:numPr>
                <w:ilvl w:val="1"/>
                <w:numId w:val="4"/>
              </w:numPr>
              <w:spacing w:after="0" w:line="240" w:lineRule="auto"/>
              <w:ind w:left="144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Datos y fotos sobre la reclasificación de los aprendices de inglés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Grace Vega, Especialista del program EL y 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Steve Johnson, Director de programas consolidados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spacing w:after="0" w:line="240" w:lineRule="auto"/>
              <w:ind w:left="36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Informativo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Informativo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Informativo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Informativo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Informativo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30 min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Anuncios y fecha de la próxima reunión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2">
            <w:pPr>
              <w:numPr>
                <w:ilvl w:val="1"/>
                <w:numId w:val="4"/>
              </w:numPr>
              <w:spacing w:after="0"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Próxima reunión del DELAC 23 de abril de 2025 </w:t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ind w:left="144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Martha Mayorga, Presidenta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numPr>
                <w:ilvl w:val="0"/>
                <w:numId w:val="3"/>
              </w:numPr>
              <w:spacing w:after="0" w:line="240" w:lineRule="auto"/>
              <w:ind w:left="36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Informativo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 min.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Aplazamiento</w:t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Moción, segunda, y voto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Martha Mayorga, Presidenta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Acción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min.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spacing w:after="0" w:line="240" w:lineRule="auto"/>
        <w:rPr>
          <w:color w:val="4a442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360" w:top="360" w:left="720" w:right="72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9810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rPr/>
    </w:pPr>
    <w:r w:rsidDel="00000000" w:rsidR="00000000" w:rsidRPr="00000000">
      <w:rPr>
        <w:rtl w:val="0"/>
      </w:rPr>
      <w:tab/>
      <w:tab/>
      <w:tab/>
      <w:tab/>
      <w:tab/>
      <w:tab/>
      <w:tab/>
      <w:tab/>
      <w:tab/>
      <w:tab/>
      <w:tab/>
      <w:tab/>
      <w:t xml:space="preserve">Post by </w:t>
    </w:r>
    <w:r w:rsidDel="00000000" w:rsidR="00000000" w:rsidRPr="00000000">
      <w:rPr>
        <w:rtl w:val="0"/>
      </w:rPr>
      <w:t xml:space="preserve">Mar 7, 2025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Calibri" w:cs="Calibri" w:eastAsia="Calibri" w:hAnsi="Calibri"/>
        <w:b w:val="0"/>
        <w:sz w:val="20"/>
        <w:szCs w:val="20"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="276" w:lineRule="auto"/>
      <w:ind w:left="0" w:firstLine="0"/>
    </w:pPr>
    <w:rPr>
      <w:rFonts w:ascii="Cambria" w:cs="Cambria" w:eastAsia="Cambria" w:hAnsi="Cambria"/>
      <w:b w:val="1"/>
      <w:color w:val="365f91"/>
      <w:sz w:val="28"/>
      <w:szCs w:val="28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="276" w:lineRule="auto"/>
      <w:ind w:left="720" w:firstLine="0"/>
    </w:pPr>
    <w:rPr>
      <w:rFonts w:ascii="Cambria" w:cs="Cambria" w:eastAsia="Cambria" w:hAnsi="Cambria"/>
      <w:b w:val="1"/>
      <w:color w:val="4f81bd"/>
      <w:sz w:val="26"/>
      <w:szCs w:val="26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="276" w:lineRule="auto"/>
      <w:ind w:left="1440" w:firstLine="0"/>
    </w:pPr>
    <w:rPr>
      <w:rFonts w:ascii="Cambria" w:cs="Cambria" w:eastAsia="Cambria" w:hAnsi="Cambria"/>
      <w:b w:val="1"/>
      <w:color w:val="4f81bd"/>
      <w:sz w:val="20"/>
      <w:szCs w:val="20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="276" w:lineRule="auto"/>
      <w:ind w:left="2160" w:firstLine="0"/>
    </w:pPr>
    <w:rPr>
      <w:rFonts w:ascii="Cambria" w:cs="Cambria" w:eastAsia="Cambria" w:hAnsi="Cambria"/>
      <w:b w:val="1"/>
      <w:i w:val="1"/>
      <w:color w:val="4f81bd"/>
      <w:sz w:val="20"/>
      <w:szCs w:val="20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="276" w:lineRule="auto"/>
      <w:ind w:left="2880" w:firstLine="0"/>
    </w:pPr>
    <w:rPr>
      <w:rFonts w:ascii="Cambria" w:cs="Cambria" w:eastAsia="Cambria" w:hAnsi="Cambria"/>
      <w:color w:val="243f60"/>
      <w:sz w:val="20"/>
      <w:szCs w:val="20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="276" w:lineRule="auto"/>
      <w:ind w:left="3600" w:firstLine="0"/>
    </w:pPr>
    <w:rPr>
      <w:rFonts w:ascii="Cambria" w:cs="Cambria" w:eastAsia="Cambria" w:hAnsi="Cambria"/>
      <w:i w:val="1"/>
      <w:color w:val="243f60"/>
      <w:sz w:val="20"/>
      <w:szCs w:val="20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us02web.zoom.us/j/84529539484?pwd=liPkEx36aOKkxtMeyMPW9XDfNBj2Ej.1" TargetMode="External"/><Relationship Id="rId8" Type="http://schemas.openxmlformats.org/officeDocument/2006/relationships/hyperlink" Target="mailto:delac@pbvusd.k12.ca.u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