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B278D" w14:textId="77777777" w:rsidR="00C73140" w:rsidRDefault="00C73140" w:rsidP="00C73140">
      <w:pPr>
        <w:jc w:val="center"/>
        <w:rPr>
          <w:sz w:val="48"/>
          <w:szCs w:val="48"/>
        </w:rPr>
      </w:pPr>
      <w:r w:rsidRPr="00533CA3">
        <w:rPr>
          <w:sz w:val="48"/>
          <w:szCs w:val="48"/>
        </w:rPr>
        <w:t xml:space="preserve">What is Title </w:t>
      </w:r>
      <w:r>
        <w:rPr>
          <w:sz w:val="48"/>
          <w:szCs w:val="48"/>
        </w:rPr>
        <w:t>I</w:t>
      </w:r>
      <w:r w:rsidRPr="00533CA3">
        <w:rPr>
          <w:sz w:val="48"/>
          <w:szCs w:val="48"/>
        </w:rPr>
        <w:t>?</w:t>
      </w:r>
    </w:p>
    <w:p w14:paraId="370917E7" w14:textId="77777777" w:rsidR="00C73140" w:rsidRDefault="00C73140" w:rsidP="00C73140">
      <w:pPr>
        <w:jc w:val="center"/>
        <w:rPr>
          <w:sz w:val="48"/>
          <w:szCs w:val="48"/>
        </w:rPr>
      </w:pPr>
    </w:p>
    <w:p w14:paraId="72E6BDED" w14:textId="77777777" w:rsidR="00C73140" w:rsidRDefault="00C73140" w:rsidP="00C73140">
      <w:pPr>
        <w:rPr>
          <w:szCs w:val="24"/>
        </w:rPr>
      </w:pPr>
      <w:r>
        <w:rPr>
          <w:szCs w:val="24"/>
        </w:rPr>
        <w:t>You may have pondered this question in the past wondering what does this have to do with my child? Here are a few answers to commonly asked questions:</w:t>
      </w:r>
    </w:p>
    <w:p w14:paraId="1911121B" w14:textId="77777777" w:rsidR="00C73140" w:rsidRDefault="00C73140" w:rsidP="00C73140">
      <w:pPr>
        <w:rPr>
          <w:b/>
          <w:bCs/>
          <w:szCs w:val="24"/>
        </w:rPr>
      </w:pPr>
    </w:p>
    <w:p w14:paraId="3EF04397" w14:textId="77777777" w:rsidR="00C73140" w:rsidRPr="00C76F7F" w:rsidRDefault="00C73140" w:rsidP="00C73140">
      <w:pPr>
        <w:rPr>
          <w:b/>
          <w:bCs/>
          <w:szCs w:val="24"/>
        </w:rPr>
      </w:pPr>
      <w:r w:rsidRPr="00C76F7F">
        <w:rPr>
          <w:b/>
          <w:bCs/>
          <w:szCs w:val="24"/>
        </w:rPr>
        <w:t xml:space="preserve">What is Title </w:t>
      </w:r>
      <w:r>
        <w:rPr>
          <w:b/>
          <w:bCs/>
          <w:szCs w:val="24"/>
        </w:rPr>
        <w:t>I</w:t>
      </w:r>
      <w:r w:rsidRPr="00C76F7F">
        <w:rPr>
          <w:b/>
          <w:bCs/>
          <w:szCs w:val="24"/>
        </w:rPr>
        <w:t>?</w:t>
      </w:r>
    </w:p>
    <w:p w14:paraId="225DD106" w14:textId="77777777" w:rsidR="00C73140" w:rsidRDefault="00C73140" w:rsidP="00C73140">
      <w:pPr>
        <w:rPr>
          <w:szCs w:val="24"/>
        </w:rPr>
      </w:pPr>
      <w:r>
        <w:rPr>
          <w:szCs w:val="24"/>
        </w:rPr>
        <w:t xml:space="preserve">Title I is the largest federally funded program in the United States. Its purpose is to help low achieving students attain high academic standards. </w:t>
      </w:r>
    </w:p>
    <w:p w14:paraId="04288C81" w14:textId="77777777" w:rsidR="00C73140" w:rsidRDefault="00C73140" w:rsidP="00C73140">
      <w:pPr>
        <w:rPr>
          <w:szCs w:val="24"/>
        </w:rPr>
      </w:pPr>
    </w:p>
    <w:p w14:paraId="22A2E29E" w14:textId="77777777" w:rsidR="00C73140" w:rsidRPr="00C76F7F" w:rsidRDefault="00C73140" w:rsidP="00C73140">
      <w:pPr>
        <w:rPr>
          <w:b/>
          <w:bCs/>
          <w:szCs w:val="24"/>
        </w:rPr>
      </w:pPr>
      <w:r w:rsidRPr="00C76F7F">
        <w:rPr>
          <w:b/>
          <w:bCs/>
          <w:szCs w:val="24"/>
        </w:rPr>
        <w:t xml:space="preserve">How does Title </w:t>
      </w:r>
      <w:r>
        <w:rPr>
          <w:b/>
          <w:bCs/>
          <w:szCs w:val="24"/>
        </w:rPr>
        <w:t>I</w:t>
      </w:r>
      <w:r w:rsidRPr="00C76F7F">
        <w:rPr>
          <w:b/>
          <w:bCs/>
          <w:szCs w:val="24"/>
        </w:rPr>
        <w:t xml:space="preserve"> affect my child?</w:t>
      </w:r>
    </w:p>
    <w:p w14:paraId="5DDC9240" w14:textId="77777777" w:rsidR="00C73140" w:rsidRDefault="00C73140" w:rsidP="00C73140">
      <w:pPr>
        <w:rPr>
          <w:szCs w:val="24"/>
        </w:rPr>
      </w:pPr>
      <w:r>
        <w:rPr>
          <w:szCs w:val="24"/>
        </w:rPr>
        <w:t>Every child at Baron Elementary, Doe Run Elementary, and the Manheim Central Middle School is a participant in Title I. Each of these schools run a Schoolwide, Title I program meaning that the funds are utilized for the growth of every learner in these schools.</w:t>
      </w:r>
    </w:p>
    <w:p w14:paraId="71E38CB2" w14:textId="77777777" w:rsidR="00C73140" w:rsidRDefault="00C73140" w:rsidP="00C73140">
      <w:pPr>
        <w:rPr>
          <w:szCs w:val="24"/>
        </w:rPr>
      </w:pPr>
    </w:p>
    <w:p w14:paraId="419974A3" w14:textId="77777777" w:rsidR="00C73140" w:rsidRPr="00C76F7F" w:rsidRDefault="00C73140" w:rsidP="00C73140">
      <w:pPr>
        <w:rPr>
          <w:b/>
          <w:bCs/>
          <w:szCs w:val="24"/>
        </w:rPr>
      </w:pPr>
      <w:r w:rsidRPr="00C76F7F">
        <w:rPr>
          <w:b/>
          <w:bCs/>
          <w:szCs w:val="24"/>
        </w:rPr>
        <w:t xml:space="preserve">What is part of the Title </w:t>
      </w:r>
      <w:r>
        <w:rPr>
          <w:b/>
          <w:bCs/>
          <w:szCs w:val="24"/>
        </w:rPr>
        <w:t>I</w:t>
      </w:r>
      <w:r w:rsidRPr="00C76F7F">
        <w:rPr>
          <w:b/>
          <w:bCs/>
          <w:szCs w:val="24"/>
        </w:rPr>
        <w:t xml:space="preserve"> funding at each of these schools?</w:t>
      </w:r>
    </w:p>
    <w:p w14:paraId="371C6150" w14:textId="77777777" w:rsidR="00C73140" w:rsidRDefault="00C73140" w:rsidP="00C73140">
      <w:pPr>
        <w:rPr>
          <w:szCs w:val="24"/>
        </w:rPr>
      </w:pPr>
      <w:r>
        <w:rPr>
          <w:szCs w:val="24"/>
        </w:rPr>
        <w:t>At both elementary schools funding is utilized to support our STEM Teachers, the Instructional Coach, and Reading Specialists. At the Middle School funding supports both Reading Specialists and the Instructional Coach.</w:t>
      </w:r>
    </w:p>
    <w:p w14:paraId="56CE1A92" w14:textId="77777777" w:rsidR="00C73140" w:rsidRDefault="00C73140" w:rsidP="00C73140">
      <w:pPr>
        <w:rPr>
          <w:szCs w:val="24"/>
        </w:rPr>
      </w:pPr>
    </w:p>
    <w:p w14:paraId="3BDE2B15" w14:textId="77777777" w:rsidR="00C73140" w:rsidRPr="000C431F" w:rsidRDefault="00C73140" w:rsidP="00C73140">
      <w:pPr>
        <w:rPr>
          <w:b/>
          <w:bCs/>
          <w:szCs w:val="24"/>
        </w:rPr>
      </w:pPr>
      <w:r w:rsidRPr="000C431F">
        <w:rPr>
          <w:b/>
          <w:bCs/>
          <w:szCs w:val="24"/>
        </w:rPr>
        <w:t>What is Parent and Family Engagement?</w:t>
      </w:r>
    </w:p>
    <w:p w14:paraId="55278883" w14:textId="77777777" w:rsidR="00C73140" w:rsidRDefault="00C73140" w:rsidP="00C73140">
      <w:pPr>
        <w:rPr>
          <w:szCs w:val="24"/>
        </w:rPr>
      </w:pPr>
      <w:r>
        <w:rPr>
          <w:szCs w:val="24"/>
        </w:rPr>
        <w:t xml:space="preserve">As part of Title I funding we are always looking at ways in which we can strengthen our opportunities for families to participate in school-based activities together. Manheim Central offers many opportunities through each school and would like to have your input on how we can meet your learner’s needs with additional programs. </w:t>
      </w:r>
    </w:p>
    <w:p w14:paraId="68ACF928" w14:textId="77777777" w:rsidR="00C73140" w:rsidRDefault="00C73140" w:rsidP="00C73140">
      <w:pPr>
        <w:rPr>
          <w:szCs w:val="24"/>
        </w:rPr>
      </w:pPr>
    </w:p>
    <w:p w14:paraId="7CAA8711" w14:textId="4684E0EA" w:rsidR="00AC4110" w:rsidRPr="00C73140" w:rsidRDefault="00AC4110" w:rsidP="00C73140"/>
    <w:sectPr w:rsidR="00AC4110" w:rsidRPr="00C73140">
      <w:head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4DF9" w14:textId="77777777" w:rsidR="00AF4DC9" w:rsidRDefault="00AF4DC9">
      <w:r>
        <w:separator/>
      </w:r>
    </w:p>
  </w:endnote>
  <w:endnote w:type="continuationSeparator" w:id="0">
    <w:p w14:paraId="1FA35E34" w14:textId="77777777" w:rsidR="00AF4DC9" w:rsidRDefault="00AF4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33506" w14:textId="77777777" w:rsidR="00AF4DC9" w:rsidRDefault="00AF4DC9">
      <w:r>
        <w:separator/>
      </w:r>
    </w:p>
  </w:footnote>
  <w:footnote w:type="continuationSeparator" w:id="0">
    <w:p w14:paraId="4DDCAB20" w14:textId="77777777" w:rsidR="00AF4DC9" w:rsidRDefault="00AF4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EA29F" w14:textId="073C4CDF" w:rsidR="00423EDE" w:rsidRPr="00423EDE" w:rsidRDefault="00AF5E0C" w:rsidP="00423EDE">
    <w:pPr>
      <w:pStyle w:val="Header"/>
      <w:jc w:val="center"/>
      <w:rPr>
        <w:rFonts w:ascii="Calibri Light" w:hAnsi="Calibri Light" w:cs="Helvetica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796DA19F" wp14:editId="4F944C3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42975" cy="1366520"/>
          <wp:effectExtent l="0" t="0" r="0" b="0"/>
          <wp:wrapNone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1366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3EDE" w:rsidRPr="00423EDE">
      <w:rPr>
        <w:rFonts w:ascii="Calibri Light" w:hAnsi="Calibri Light" w:cs="Helvetica"/>
        <w:b/>
        <w:sz w:val="40"/>
        <w:szCs w:val="40"/>
        <w:u w:val="single"/>
      </w:rPr>
      <w:t>Manheim Central School District</w:t>
    </w:r>
    <w:r w:rsidR="00423EDE" w:rsidRPr="00423EDE">
      <w:rPr>
        <w:rFonts w:ascii="Calibri Light" w:hAnsi="Calibri Light" w:cs="Helvetica"/>
        <w:b/>
        <w:sz w:val="40"/>
        <w:szCs w:val="40"/>
        <w:u w:val="single"/>
      </w:rPr>
      <w:br/>
    </w:r>
    <w:r w:rsidR="00423EDE" w:rsidRPr="00423EDE">
      <w:rPr>
        <w:rFonts w:ascii="Calibri Light" w:hAnsi="Calibri Light" w:cs="Helvetica"/>
        <w:i/>
      </w:rPr>
      <w:t>Ignite Passion and Purpose to Empower Difference Makers</w:t>
    </w:r>
  </w:p>
  <w:p w14:paraId="11218954" w14:textId="77777777" w:rsidR="00423EDE" w:rsidRPr="00423EDE" w:rsidRDefault="00423EDE" w:rsidP="00423EDE">
    <w:pPr>
      <w:pStyle w:val="Header"/>
      <w:jc w:val="center"/>
      <w:rPr>
        <w:rFonts w:ascii="Calibri Light" w:hAnsi="Calibri Light" w:cs="Helvetica"/>
        <w:sz w:val="22"/>
        <w:szCs w:val="22"/>
      </w:rPr>
    </w:pPr>
    <w:r w:rsidRPr="00423EDE">
      <w:rPr>
        <w:rFonts w:ascii="Calibri Light" w:hAnsi="Calibri Light" w:cs="Helvetica"/>
        <w:sz w:val="16"/>
        <w:szCs w:val="16"/>
      </w:rPr>
      <w:br/>
    </w:r>
    <w:r w:rsidRPr="00423EDE">
      <w:rPr>
        <w:rFonts w:ascii="Calibri Light" w:hAnsi="Calibri Light" w:cs="Helvetica"/>
        <w:sz w:val="22"/>
        <w:szCs w:val="22"/>
      </w:rPr>
      <w:t>281 White Oak Road</w:t>
    </w:r>
  </w:p>
  <w:p w14:paraId="4E9E0DA4" w14:textId="77777777" w:rsidR="00423EDE" w:rsidRPr="00423EDE" w:rsidRDefault="00423EDE" w:rsidP="00423EDE">
    <w:pPr>
      <w:pStyle w:val="Header"/>
      <w:jc w:val="center"/>
      <w:rPr>
        <w:rFonts w:ascii="Calibri Light" w:hAnsi="Calibri Light" w:cs="Helvetica"/>
        <w:sz w:val="22"/>
        <w:szCs w:val="22"/>
      </w:rPr>
    </w:pPr>
    <w:r w:rsidRPr="00423EDE">
      <w:rPr>
        <w:rFonts w:ascii="Calibri Light" w:hAnsi="Calibri Light" w:cs="Helvetica"/>
        <w:sz w:val="22"/>
        <w:szCs w:val="22"/>
      </w:rPr>
      <w:t>Manheim, PA 17545</w:t>
    </w:r>
  </w:p>
  <w:p w14:paraId="207E3A47" w14:textId="77777777" w:rsidR="00423EDE" w:rsidRPr="00423EDE" w:rsidRDefault="00423EDE" w:rsidP="00423EDE">
    <w:pPr>
      <w:pStyle w:val="Header"/>
      <w:jc w:val="center"/>
      <w:rPr>
        <w:rFonts w:ascii="Calibri Light" w:hAnsi="Calibri Light" w:cs="Helvetica"/>
        <w:sz w:val="22"/>
        <w:szCs w:val="22"/>
      </w:rPr>
    </w:pPr>
    <w:r w:rsidRPr="00423EDE">
      <w:rPr>
        <w:rFonts w:ascii="Calibri Light" w:hAnsi="Calibri Light" w:cs="Helvetica"/>
        <w:sz w:val="22"/>
        <w:szCs w:val="22"/>
      </w:rPr>
      <w:t>Telephone: 717.664.8540; Fax: 717.664.8539</w:t>
    </w:r>
    <w:r w:rsidRPr="00423EDE">
      <w:rPr>
        <w:rFonts w:ascii="Calibri Light" w:hAnsi="Calibri Light" w:cs="Helvetica"/>
        <w:sz w:val="22"/>
        <w:szCs w:val="22"/>
      </w:rPr>
      <w:br/>
    </w:r>
    <w:hyperlink r:id="rId2" w:history="1">
      <w:r w:rsidRPr="00423EDE">
        <w:rPr>
          <w:rStyle w:val="Hyperlink"/>
          <w:rFonts w:ascii="Calibri Light" w:hAnsi="Calibri Light" w:cs="Helvetica"/>
          <w:sz w:val="22"/>
          <w:szCs w:val="22"/>
        </w:rPr>
        <w:t>www.manheimcentral.org</w:t>
      </w:r>
    </w:hyperlink>
    <w:r w:rsidRPr="00423EDE">
      <w:rPr>
        <w:rFonts w:ascii="Calibri Light" w:hAnsi="Calibri Light" w:cs="Helvetica"/>
        <w:sz w:val="22"/>
        <w:szCs w:val="22"/>
      </w:rPr>
      <w:t xml:space="preserve"> </w:t>
    </w:r>
  </w:p>
  <w:p w14:paraId="258E6646" w14:textId="77777777" w:rsidR="00423EDE" w:rsidRPr="00423EDE" w:rsidRDefault="00423EDE" w:rsidP="00423EDE">
    <w:pPr>
      <w:pStyle w:val="Header"/>
      <w:pBdr>
        <w:bottom w:val="single" w:sz="6" w:space="1" w:color="auto"/>
      </w:pBdr>
      <w:jc w:val="center"/>
      <w:rPr>
        <w:rFonts w:ascii="Calibri Light" w:hAnsi="Calibri Light" w:cs="Helvetica"/>
        <w:sz w:val="22"/>
        <w:szCs w:val="22"/>
      </w:rPr>
    </w:pPr>
    <w:r w:rsidRPr="00423EDE">
      <w:rPr>
        <w:rFonts w:ascii="Calibri Light" w:hAnsi="Calibri Light" w:cs="Helvetica"/>
        <w:sz w:val="22"/>
        <w:szCs w:val="22"/>
      </w:rPr>
      <w:t>Ryan J. Axe, Ed.D. – Superintendent</w:t>
    </w:r>
  </w:p>
  <w:p w14:paraId="62F652E9" w14:textId="77777777" w:rsidR="005748BE" w:rsidRPr="00423EDE" w:rsidRDefault="00423EDE" w:rsidP="00423EDE">
    <w:pPr>
      <w:pStyle w:val="Header"/>
      <w:pBdr>
        <w:bottom w:val="single" w:sz="6" w:space="1" w:color="auto"/>
      </w:pBdr>
      <w:jc w:val="center"/>
      <w:rPr>
        <w:sz w:val="16"/>
        <w:szCs w:val="16"/>
      </w:rPr>
    </w:pPr>
    <w:r w:rsidRPr="00423EDE">
      <w:rPr>
        <w:rFonts w:ascii="Calibri Light" w:hAnsi="Calibri Light" w:cs="Helvetica"/>
        <w:sz w:val="22"/>
        <w:szCs w:val="22"/>
      </w:rPr>
      <w:t>Amy J. Flannery, Ed.D. – Assistant Superintendent</w:t>
    </w:r>
    <w:r>
      <w:rPr>
        <w:sz w:val="22"/>
        <w:szCs w:val="22"/>
      </w:rPr>
      <w:br/>
    </w:r>
  </w:p>
  <w:p w14:paraId="1ED7996D" w14:textId="77777777" w:rsidR="005748BE" w:rsidRDefault="005748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70AE"/>
    <w:multiLevelType w:val="hybridMultilevel"/>
    <w:tmpl w:val="420C33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73835"/>
    <w:multiLevelType w:val="hybridMultilevel"/>
    <w:tmpl w:val="120E1FE0"/>
    <w:lvl w:ilvl="0" w:tplc="22B27740">
      <w:start w:val="1"/>
      <w:numFmt w:val="decimal"/>
      <w:lvlText w:val="%1."/>
      <w:lvlJc w:val="left"/>
      <w:pPr>
        <w:ind w:left="1084" w:hanging="72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488A3BA4">
      <w:numFmt w:val="bullet"/>
      <w:lvlText w:val="•"/>
      <w:lvlJc w:val="left"/>
      <w:pPr>
        <w:ind w:left="1998" w:hanging="720"/>
      </w:pPr>
      <w:rPr>
        <w:rFonts w:hint="default"/>
        <w:lang w:val="en-US" w:eastAsia="en-US" w:bidi="ar-SA"/>
      </w:rPr>
    </w:lvl>
    <w:lvl w:ilvl="2" w:tplc="6A12C3CA">
      <w:numFmt w:val="bullet"/>
      <w:lvlText w:val="•"/>
      <w:lvlJc w:val="left"/>
      <w:pPr>
        <w:ind w:left="2916" w:hanging="720"/>
      </w:pPr>
      <w:rPr>
        <w:rFonts w:hint="default"/>
        <w:lang w:val="en-US" w:eastAsia="en-US" w:bidi="ar-SA"/>
      </w:rPr>
    </w:lvl>
    <w:lvl w:ilvl="3" w:tplc="C4C8D2B0">
      <w:numFmt w:val="bullet"/>
      <w:lvlText w:val="•"/>
      <w:lvlJc w:val="left"/>
      <w:pPr>
        <w:ind w:left="3834" w:hanging="720"/>
      </w:pPr>
      <w:rPr>
        <w:rFonts w:hint="default"/>
        <w:lang w:val="en-US" w:eastAsia="en-US" w:bidi="ar-SA"/>
      </w:rPr>
    </w:lvl>
    <w:lvl w:ilvl="4" w:tplc="38E88E20">
      <w:numFmt w:val="bullet"/>
      <w:lvlText w:val="•"/>
      <w:lvlJc w:val="left"/>
      <w:pPr>
        <w:ind w:left="4752" w:hanging="720"/>
      </w:pPr>
      <w:rPr>
        <w:rFonts w:hint="default"/>
        <w:lang w:val="en-US" w:eastAsia="en-US" w:bidi="ar-SA"/>
      </w:rPr>
    </w:lvl>
    <w:lvl w:ilvl="5" w:tplc="F39066A0">
      <w:numFmt w:val="bullet"/>
      <w:lvlText w:val="•"/>
      <w:lvlJc w:val="left"/>
      <w:pPr>
        <w:ind w:left="5670" w:hanging="720"/>
      </w:pPr>
      <w:rPr>
        <w:rFonts w:hint="default"/>
        <w:lang w:val="en-US" w:eastAsia="en-US" w:bidi="ar-SA"/>
      </w:rPr>
    </w:lvl>
    <w:lvl w:ilvl="6" w:tplc="64466D46">
      <w:numFmt w:val="bullet"/>
      <w:lvlText w:val="•"/>
      <w:lvlJc w:val="left"/>
      <w:pPr>
        <w:ind w:left="6588" w:hanging="720"/>
      </w:pPr>
      <w:rPr>
        <w:rFonts w:hint="default"/>
        <w:lang w:val="en-US" w:eastAsia="en-US" w:bidi="ar-SA"/>
      </w:rPr>
    </w:lvl>
    <w:lvl w:ilvl="7" w:tplc="AAA623DC">
      <w:numFmt w:val="bullet"/>
      <w:lvlText w:val="•"/>
      <w:lvlJc w:val="left"/>
      <w:pPr>
        <w:ind w:left="7506" w:hanging="720"/>
      </w:pPr>
      <w:rPr>
        <w:rFonts w:hint="default"/>
        <w:lang w:val="en-US" w:eastAsia="en-US" w:bidi="ar-SA"/>
      </w:rPr>
    </w:lvl>
    <w:lvl w:ilvl="8" w:tplc="39667B44">
      <w:numFmt w:val="bullet"/>
      <w:lvlText w:val="•"/>
      <w:lvlJc w:val="left"/>
      <w:pPr>
        <w:ind w:left="8424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2D320BED"/>
    <w:multiLevelType w:val="hybridMultilevel"/>
    <w:tmpl w:val="551C86E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057E22"/>
    <w:multiLevelType w:val="multilevel"/>
    <w:tmpl w:val="56C6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53C65"/>
    <w:multiLevelType w:val="hybridMultilevel"/>
    <w:tmpl w:val="3AAAE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B23BB"/>
    <w:multiLevelType w:val="hybridMultilevel"/>
    <w:tmpl w:val="D2E8C3E2"/>
    <w:lvl w:ilvl="0" w:tplc="3F1806C0">
      <w:start w:val="1"/>
      <w:numFmt w:val="decimal"/>
      <w:lvlText w:val="%1."/>
      <w:lvlJc w:val="left"/>
      <w:pPr>
        <w:ind w:left="1084" w:hanging="72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60ACFFD6">
      <w:numFmt w:val="bullet"/>
      <w:lvlText w:val="•"/>
      <w:lvlJc w:val="left"/>
      <w:pPr>
        <w:ind w:left="1998" w:hanging="720"/>
      </w:pPr>
      <w:rPr>
        <w:rFonts w:hint="default"/>
        <w:lang w:val="en-US" w:eastAsia="en-US" w:bidi="ar-SA"/>
      </w:rPr>
    </w:lvl>
    <w:lvl w:ilvl="2" w:tplc="386254EC">
      <w:numFmt w:val="bullet"/>
      <w:lvlText w:val="•"/>
      <w:lvlJc w:val="left"/>
      <w:pPr>
        <w:ind w:left="2916" w:hanging="720"/>
      </w:pPr>
      <w:rPr>
        <w:rFonts w:hint="default"/>
        <w:lang w:val="en-US" w:eastAsia="en-US" w:bidi="ar-SA"/>
      </w:rPr>
    </w:lvl>
    <w:lvl w:ilvl="3" w:tplc="5810F490">
      <w:numFmt w:val="bullet"/>
      <w:lvlText w:val="•"/>
      <w:lvlJc w:val="left"/>
      <w:pPr>
        <w:ind w:left="3834" w:hanging="720"/>
      </w:pPr>
      <w:rPr>
        <w:rFonts w:hint="default"/>
        <w:lang w:val="en-US" w:eastAsia="en-US" w:bidi="ar-SA"/>
      </w:rPr>
    </w:lvl>
    <w:lvl w:ilvl="4" w:tplc="DA489D84">
      <w:numFmt w:val="bullet"/>
      <w:lvlText w:val="•"/>
      <w:lvlJc w:val="left"/>
      <w:pPr>
        <w:ind w:left="4752" w:hanging="720"/>
      </w:pPr>
      <w:rPr>
        <w:rFonts w:hint="default"/>
        <w:lang w:val="en-US" w:eastAsia="en-US" w:bidi="ar-SA"/>
      </w:rPr>
    </w:lvl>
    <w:lvl w:ilvl="5" w:tplc="7AC2D986">
      <w:numFmt w:val="bullet"/>
      <w:lvlText w:val="•"/>
      <w:lvlJc w:val="left"/>
      <w:pPr>
        <w:ind w:left="5670" w:hanging="720"/>
      </w:pPr>
      <w:rPr>
        <w:rFonts w:hint="default"/>
        <w:lang w:val="en-US" w:eastAsia="en-US" w:bidi="ar-SA"/>
      </w:rPr>
    </w:lvl>
    <w:lvl w:ilvl="6" w:tplc="A2AAF908">
      <w:numFmt w:val="bullet"/>
      <w:lvlText w:val="•"/>
      <w:lvlJc w:val="left"/>
      <w:pPr>
        <w:ind w:left="6588" w:hanging="720"/>
      </w:pPr>
      <w:rPr>
        <w:rFonts w:hint="default"/>
        <w:lang w:val="en-US" w:eastAsia="en-US" w:bidi="ar-SA"/>
      </w:rPr>
    </w:lvl>
    <w:lvl w:ilvl="7" w:tplc="653C042A">
      <w:numFmt w:val="bullet"/>
      <w:lvlText w:val="•"/>
      <w:lvlJc w:val="left"/>
      <w:pPr>
        <w:ind w:left="7506" w:hanging="720"/>
      </w:pPr>
      <w:rPr>
        <w:rFonts w:hint="default"/>
        <w:lang w:val="en-US" w:eastAsia="en-US" w:bidi="ar-SA"/>
      </w:rPr>
    </w:lvl>
    <w:lvl w:ilvl="8" w:tplc="F7C619B6">
      <w:numFmt w:val="bullet"/>
      <w:lvlText w:val="•"/>
      <w:lvlJc w:val="left"/>
      <w:pPr>
        <w:ind w:left="8424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4B69424A"/>
    <w:multiLevelType w:val="hybridMultilevel"/>
    <w:tmpl w:val="B9CA238C"/>
    <w:lvl w:ilvl="0" w:tplc="19C2A346">
      <w:start w:val="1"/>
      <w:numFmt w:val="decimal"/>
      <w:lvlText w:val="%1."/>
      <w:lvlJc w:val="left"/>
      <w:pPr>
        <w:ind w:left="1084" w:hanging="72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6180EB0A">
      <w:start w:val="1"/>
      <w:numFmt w:val="lowerLetter"/>
      <w:lvlText w:val="%2."/>
      <w:lvlJc w:val="left"/>
      <w:pPr>
        <w:ind w:left="1445" w:hanging="72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74F2C1E0">
      <w:numFmt w:val="bullet"/>
      <w:lvlText w:val="•"/>
      <w:lvlJc w:val="left"/>
      <w:pPr>
        <w:ind w:left="2420" w:hanging="720"/>
      </w:pPr>
      <w:rPr>
        <w:rFonts w:hint="default"/>
        <w:lang w:val="en-US" w:eastAsia="en-US" w:bidi="ar-SA"/>
      </w:rPr>
    </w:lvl>
    <w:lvl w:ilvl="3" w:tplc="64E86D78">
      <w:numFmt w:val="bullet"/>
      <w:lvlText w:val="•"/>
      <w:lvlJc w:val="left"/>
      <w:pPr>
        <w:ind w:left="3400" w:hanging="720"/>
      </w:pPr>
      <w:rPr>
        <w:rFonts w:hint="default"/>
        <w:lang w:val="en-US" w:eastAsia="en-US" w:bidi="ar-SA"/>
      </w:rPr>
    </w:lvl>
    <w:lvl w:ilvl="4" w:tplc="0FDCA682">
      <w:numFmt w:val="bullet"/>
      <w:lvlText w:val="•"/>
      <w:lvlJc w:val="left"/>
      <w:pPr>
        <w:ind w:left="4380" w:hanging="720"/>
      </w:pPr>
      <w:rPr>
        <w:rFonts w:hint="default"/>
        <w:lang w:val="en-US" w:eastAsia="en-US" w:bidi="ar-SA"/>
      </w:rPr>
    </w:lvl>
    <w:lvl w:ilvl="5" w:tplc="7C368BF4">
      <w:numFmt w:val="bullet"/>
      <w:lvlText w:val="•"/>
      <w:lvlJc w:val="left"/>
      <w:pPr>
        <w:ind w:left="5360" w:hanging="720"/>
      </w:pPr>
      <w:rPr>
        <w:rFonts w:hint="default"/>
        <w:lang w:val="en-US" w:eastAsia="en-US" w:bidi="ar-SA"/>
      </w:rPr>
    </w:lvl>
    <w:lvl w:ilvl="6" w:tplc="71AC412E">
      <w:numFmt w:val="bullet"/>
      <w:lvlText w:val="•"/>
      <w:lvlJc w:val="left"/>
      <w:pPr>
        <w:ind w:left="6340" w:hanging="720"/>
      </w:pPr>
      <w:rPr>
        <w:rFonts w:hint="default"/>
        <w:lang w:val="en-US" w:eastAsia="en-US" w:bidi="ar-SA"/>
      </w:rPr>
    </w:lvl>
    <w:lvl w:ilvl="7" w:tplc="01E2ABCE">
      <w:numFmt w:val="bullet"/>
      <w:lvlText w:val="•"/>
      <w:lvlJc w:val="left"/>
      <w:pPr>
        <w:ind w:left="7320" w:hanging="720"/>
      </w:pPr>
      <w:rPr>
        <w:rFonts w:hint="default"/>
        <w:lang w:val="en-US" w:eastAsia="en-US" w:bidi="ar-SA"/>
      </w:rPr>
    </w:lvl>
    <w:lvl w:ilvl="8" w:tplc="6E149402">
      <w:numFmt w:val="bullet"/>
      <w:lvlText w:val="•"/>
      <w:lvlJc w:val="left"/>
      <w:pPr>
        <w:ind w:left="8300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56F3698F"/>
    <w:multiLevelType w:val="hybridMultilevel"/>
    <w:tmpl w:val="F0744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6D3D46"/>
    <w:multiLevelType w:val="hybridMultilevel"/>
    <w:tmpl w:val="E40E7192"/>
    <w:lvl w:ilvl="0" w:tplc="4EB29842">
      <w:start w:val="1"/>
      <w:numFmt w:val="decimal"/>
      <w:lvlText w:val="%1."/>
      <w:lvlJc w:val="left"/>
      <w:pPr>
        <w:ind w:left="1084" w:hanging="72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9C5A9682">
      <w:numFmt w:val="bullet"/>
      <w:lvlText w:val="•"/>
      <w:lvlJc w:val="left"/>
      <w:pPr>
        <w:ind w:left="1998" w:hanging="720"/>
      </w:pPr>
      <w:rPr>
        <w:rFonts w:hint="default"/>
        <w:lang w:val="en-US" w:eastAsia="en-US" w:bidi="ar-SA"/>
      </w:rPr>
    </w:lvl>
    <w:lvl w:ilvl="2" w:tplc="819245DA">
      <w:numFmt w:val="bullet"/>
      <w:lvlText w:val="•"/>
      <w:lvlJc w:val="left"/>
      <w:pPr>
        <w:ind w:left="2916" w:hanging="720"/>
      </w:pPr>
      <w:rPr>
        <w:rFonts w:hint="default"/>
        <w:lang w:val="en-US" w:eastAsia="en-US" w:bidi="ar-SA"/>
      </w:rPr>
    </w:lvl>
    <w:lvl w:ilvl="3" w:tplc="29B09292">
      <w:numFmt w:val="bullet"/>
      <w:lvlText w:val="•"/>
      <w:lvlJc w:val="left"/>
      <w:pPr>
        <w:ind w:left="3834" w:hanging="720"/>
      </w:pPr>
      <w:rPr>
        <w:rFonts w:hint="default"/>
        <w:lang w:val="en-US" w:eastAsia="en-US" w:bidi="ar-SA"/>
      </w:rPr>
    </w:lvl>
    <w:lvl w:ilvl="4" w:tplc="6FE64EC4">
      <w:numFmt w:val="bullet"/>
      <w:lvlText w:val="•"/>
      <w:lvlJc w:val="left"/>
      <w:pPr>
        <w:ind w:left="4752" w:hanging="720"/>
      </w:pPr>
      <w:rPr>
        <w:rFonts w:hint="default"/>
        <w:lang w:val="en-US" w:eastAsia="en-US" w:bidi="ar-SA"/>
      </w:rPr>
    </w:lvl>
    <w:lvl w:ilvl="5" w:tplc="3F74BBF6">
      <w:numFmt w:val="bullet"/>
      <w:lvlText w:val="•"/>
      <w:lvlJc w:val="left"/>
      <w:pPr>
        <w:ind w:left="5670" w:hanging="720"/>
      </w:pPr>
      <w:rPr>
        <w:rFonts w:hint="default"/>
        <w:lang w:val="en-US" w:eastAsia="en-US" w:bidi="ar-SA"/>
      </w:rPr>
    </w:lvl>
    <w:lvl w:ilvl="6" w:tplc="5F663BDA">
      <w:numFmt w:val="bullet"/>
      <w:lvlText w:val="•"/>
      <w:lvlJc w:val="left"/>
      <w:pPr>
        <w:ind w:left="6588" w:hanging="720"/>
      </w:pPr>
      <w:rPr>
        <w:rFonts w:hint="default"/>
        <w:lang w:val="en-US" w:eastAsia="en-US" w:bidi="ar-SA"/>
      </w:rPr>
    </w:lvl>
    <w:lvl w:ilvl="7" w:tplc="A4BA123E">
      <w:numFmt w:val="bullet"/>
      <w:lvlText w:val="•"/>
      <w:lvlJc w:val="left"/>
      <w:pPr>
        <w:ind w:left="7506" w:hanging="720"/>
      </w:pPr>
      <w:rPr>
        <w:rFonts w:hint="default"/>
        <w:lang w:val="en-US" w:eastAsia="en-US" w:bidi="ar-SA"/>
      </w:rPr>
    </w:lvl>
    <w:lvl w:ilvl="8" w:tplc="3EB89194">
      <w:numFmt w:val="bullet"/>
      <w:lvlText w:val="•"/>
      <w:lvlJc w:val="left"/>
      <w:pPr>
        <w:ind w:left="8424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6D3C5F3A"/>
    <w:multiLevelType w:val="hybridMultilevel"/>
    <w:tmpl w:val="1B946EC2"/>
    <w:lvl w:ilvl="0" w:tplc="94B4326C">
      <w:start w:val="1"/>
      <w:numFmt w:val="decimal"/>
      <w:lvlText w:val="%1."/>
      <w:lvlJc w:val="left"/>
      <w:pPr>
        <w:ind w:left="1084" w:hanging="72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BB6EF5B8">
      <w:numFmt w:val="bullet"/>
      <w:lvlText w:val="•"/>
      <w:lvlJc w:val="left"/>
      <w:pPr>
        <w:ind w:left="1998" w:hanging="720"/>
      </w:pPr>
      <w:rPr>
        <w:rFonts w:hint="default"/>
        <w:lang w:val="en-US" w:eastAsia="en-US" w:bidi="ar-SA"/>
      </w:rPr>
    </w:lvl>
    <w:lvl w:ilvl="2" w:tplc="4BA8E9D4">
      <w:numFmt w:val="bullet"/>
      <w:lvlText w:val="•"/>
      <w:lvlJc w:val="left"/>
      <w:pPr>
        <w:ind w:left="2916" w:hanging="720"/>
      </w:pPr>
      <w:rPr>
        <w:rFonts w:hint="default"/>
        <w:lang w:val="en-US" w:eastAsia="en-US" w:bidi="ar-SA"/>
      </w:rPr>
    </w:lvl>
    <w:lvl w:ilvl="3" w:tplc="1708D58E">
      <w:numFmt w:val="bullet"/>
      <w:lvlText w:val="•"/>
      <w:lvlJc w:val="left"/>
      <w:pPr>
        <w:ind w:left="3834" w:hanging="720"/>
      </w:pPr>
      <w:rPr>
        <w:rFonts w:hint="default"/>
        <w:lang w:val="en-US" w:eastAsia="en-US" w:bidi="ar-SA"/>
      </w:rPr>
    </w:lvl>
    <w:lvl w:ilvl="4" w:tplc="3C282138">
      <w:numFmt w:val="bullet"/>
      <w:lvlText w:val="•"/>
      <w:lvlJc w:val="left"/>
      <w:pPr>
        <w:ind w:left="4752" w:hanging="720"/>
      </w:pPr>
      <w:rPr>
        <w:rFonts w:hint="default"/>
        <w:lang w:val="en-US" w:eastAsia="en-US" w:bidi="ar-SA"/>
      </w:rPr>
    </w:lvl>
    <w:lvl w:ilvl="5" w:tplc="A696567C">
      <w:numFmt w:val="bullet"/>
      <w:lvlText w:val="•"/>
      <w:lvlJc w:val="left"/>
      <w:pPr>
        <w:ind w:left="5670" w:hanging="720"/>
      </w:pPr>
      <w:rPr>
        <w:rFonts w:hint="default"/>
        <w:lang w:val="en-US" w:eastAsia="en-US" w:bidi="ar-SA"/>
      </w:rPr>
    </w:lvl>
    <w:lvl w:ilvl="6" w:tplc="6B7A9364">
      <w:numFmt w:val="bullet"/>
      <w:lvlText w:val="•"/>
      <w:lvlJc w:val="left"/>
      <w:pPr>
        <w:ind w:left="6588" w:hanging="720"/>
      </w:pPr>
      <w:rPr>
        <w:rFonts w:hint="default"/>
        <w:lang w:val="en-US" w:eastAsia="en-US" w:bidi="ar-SA"/>
      </w:rPr>
    </w:lvl>
    <w:lvl w:ilvl="7" w:tplc="04940048">
      <w:numFmt w:val="bullet"/>
      <w:lvlText w:val="•"/>
      <w:lvlJc w:val="left"/>
      <w:pPr>
        <w:ind w:left="7506" w:hanging="720"/>
      </w:pPr>
      <w:rPr>
        <w:rFonts w:hint="default"/>
        <w:lang w:val="en-US" w:eastAsia="en-US" w:bidi="ar-SA"/>
      </w:rPr>
    </w:lvl>
    <w:lvl w:ilvl="8" w:tplc="3DDA4F9A">
      <w:numFmt w:val="bullet"/>
      <w:lvlText w:val="•"/>
      <w:lvlJc w:val="left"/>
      <w:pPr>
        <w:ind w:left="8424" w:hanging="720"/>
      </w:pPr>
      <w:rPr>
        <w:rFonts w:hint="default"/>
        <w:lang w:val="en-US" w:eastAsia="en-US" w:bidi="ar-SA"/>
      </w:rPr>
    </w:lvl>
  </w:abstractNum>
  <w:num w:numId="1" w16cid:durableId="255947037">
    <w:abstractNumId w:val="5"/>
  </w:num>
  <w:num w:numId="2" w16cid:durableId="699092014">
    <w:abstractNumId w:val="8"/>
  </w:num>
  <w:num w:numId="3" w16cid:durableId="1408960094">
    <w:abstractNumId w:val="6"/>
  </w:num>
  <w:num w:numId="4" w16cid:durableId="62726010">
    <w:abstractNumId w:val="9"/>
  </w:num>
  <w:num w:numId="5" w16cid:durableId="1173645733">
    <w:abstractNumId w:val="1"/>
  </w:num>
  <w:num w:numId="6" w16cid:durableId="780414413">
    <w:abstractNumId w:val="7"/>
  </w:num>
  <w:num w:numId="7" w16cid:durableId="1900700440">
    <w:abstractNumId w:val="4"/>
  </w:num>
  <w:num w:numId="8" w16cid:durableId="717776808">
    <w:abstractNumId w:val="2"/>
  </w:num>
  <w:num w:numId="9" w16cid:durableId="1666398818">
    <w:abstractNumId w:val="0"/>
  </w:num>
  <w:num w:numId="10" w16cid:durableId="1539317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82"/>
    <w:rsid w:val="00006663"/>
    <w:rsid w:val="00014AB7"/>
    <w:rsid w:val="000204A9"/>
    <w:rsid w:val="00023308"/>
    <w:rsid w:val="0005464A"/>
    <w:rsid w:val="00065C94"/>
    <w:rsid w:val="000753B9"/>
    <w:rsid w:val="00093BC1"/>
    <w:rsid w:val="000942EC"/>
    <w:rsid w:val="000B44E8"/>
    <w:rsid w:val="000C0D82"/>
    <w:rsid w:val="000C6B17"/>
    <w:rsid w:val="000D2215"/>
    <w:rsid w:val="000F70A9"/>
    <w:rsid w:val="001160F3"/>
    <w:rsid w:val="001265EC"/>
    <w:rsid w:val="00136710"/>
    <w:rsid w:val="00140675"/>
    <w:rsid w:val="001A2A62"/>
    <w:rsid w:val="001A75A7"/>
    <w:rsid w:val="001B36DF"/>
    <w:rsid w:val="001B499B"/>
    <w:rsid w:val="001D3637"/>
    <w:rsid w:val="001E514A"/>
    <w:rsid w:val="002341E7"/>
    <w:rsid w:val="00243009"/>
    <w:rsid w:val="00245893"/>
    <w:rsid w:val="002463B1"/>
    <w:rsid w:val="00247FD8"/>
    <w:rsid w:val="00260764"/>
    <w:rsid w:val="00292457"/>
    <w:rsid w:val="00294A7B"/>
    <w:rsid w:val="002B1678"/>
    <w:rsid w:val="002B6F90"/>
    <w:rsid w:val="002C473D"/>
    <w:rsid w:val="002D2B3B"/>
    <w:rsid w:val="002D73B2"/>
    <w:rsid w:val="00305FEB"/>
    <w:rsid w:val="003163AD"/>
    <w:rsid w:val="0033441D"/>
    <w:rsid w:val="00345020"/>
    <w:rsid w:val="003527DB"/>
    <w:rsid w:val="00377908"/>
    <w:rsid w:val="00386935"/>
    <w:rsid w:val="003869EA"/>
    <w:rsid w:val="003B238B"/>
    <w:rsid w:val="003C4F8A"/>
    <w:rsid w:val="003C7401"/>
    <w:rsid w:val="003C7A64"/>
    <w:rsid w:val="003D1BA3"/>
    <w:rsid w:val="003F3787"/>
    <w:rsid w:val="00406C79"/>
    <w:rsid w:val="00423664"/>
    <w:rsid w:val="00423EDE"/>
    <w:rsid w:val="0044774A"/>
    <w:rsid w:val="00461ABA"/>
    <w:rsid w:val="0046450D"/>
    <w:rsid w:val="00477476"/>
    <w:rsid w:val="004860CE"/>
    <w:rsid w:val="004A7184"/>
    <w:rsid w:val="004A765B"/>
    <w:rsid w:val="004B6410"/>
    <w:rsid w:val="004C1CA5"/>
    <w:rsid w:val="004C6379"/>
    <w:rsid w:val="004D751C"/>
    <w:rsid w:val="004F3544"/>
    <w:rsid w:val="00503421"/>
    <w:rsid w:val="00550334"/>
    <w:rsid w:val="005514ED"/>
    <w:rsid w:val="00556E51"/>
    <w:rsid w:val="0056104A"/>
    <w:rsid w:val="00567677"/>
    <w:rsid w:val="005748BE"/>
    <w:rsid w:val="005A0450"/>
    <w:rsid w:val="005B4B7C"/>
    <w:rsid w:val="005B6C59"/>
    <w:rsid w:val="005E1D78"/>
    <w:rsid w:val="005E64C5"/>
    <w:rsid w:val="006118F8"/>
    <w:rsid w:val="006367BA"/>
    <w:rsid w:val="0064136A"/>
    <w:rsid w:val="00643665"/>
    <w:rsid w:val="00652AE7"/>
    <w:rsid w:val="0066195F"/>
    <w:rsid w:val="00667124"/>
    <w:rsid w:val="006813AE"/>
    <w:rsid w:val="006B317A"/>
    <w:rsid w:val="006C50E0"/>
    <w:rsid w:val="006F70AA"/>
    <w:rsid w:val="00705AA6"/>
    <w:rsid w:val="007102BB"/>
    <w:rsid w:val="00711E58"/>
    <w:rsid w:val="00720CCF"/>
    <w:rsid w:val="00721382"/>
    <w:rsid w:val="00721656"/>
    <w:rsid w:val="00725B3C"/>
    <w:rsid w:val="00741F86"/>
    <w:rsid w:val="0074524E"/>
    <w:rsid w:val="0078034A"/>
    <w:rsid w:val="00781A69"/>
    <w:rsid w:val="007B3317"/>
    <w:rsid w:val="007B4F74"/>
    <w:rsid w:val="007C43C6"/>
    <w:rsid w:val="007E3BEA"/>
    <w:rsid w:val="007E7C34"/>
    <w:rsid w:val="007F2C58"/>
    <w:rsid w:val="007F49CC"/>
    <w:rsid w:val="0080525D"/>
    <w:rsid w:val="00823537"/>
    <w:rsid w:val="008339A5"/>
    <w:rsid w:val="00850CE7"/>
    <w:rsid w:val="00850EEC"/>
    <w:rsid w:val="00855C62"/>
    <w:rsid w:val="0086561C"/>
    <w:rsid w:val="0087320B"/>
    <w:rsid w:val="0087554A"/>
    <w:rsid w:val="008775BB"/>
    <w:rsid w:val="008817D2"/>
    <w:rsid w:val="00892C3F"/>
    <w:rsid w:val="008C0F2A"/>
    <w:rsid w:val="008D7BDD"/>
    <w:rsid w:val="00912943"/>
    <w:rsid w:val="00917089"/>
    <w:rsid w:val="00923810"/>
    <w:rsid w:val="0098774C"/>
    <w:rsid w:val="009A73CA"/>
    <w:rsid w:val="009B19A3"/>
    <w:rsid w:val="009B2178"/>
    <w:rsid w:val="009D4CD0"/>
    <w:rsid w:val="009E72D0"/>
    <w:rsid w:val="009F1023"/>
    <w:rsid w:val="009F1025"/>
    <w:rsid w:val="009F2E1C"/>
    <w:rsid w:val="00A23B55"/>
    <w:rsid w:val="00A42C3A"/>
    <w:rsid w:val="00A442E7"/>
    <w:rsid w:val="00A555D4"/>
    <w:rsid w:val="00A85092"/>
    <w:rsid w:val="00A94A5B"/>
    <w:rsid w:val="00A968BD"/>
    <w:rsid w:val="00AB07BB"/>
    <w:rsid w:val="00AC4110"/>
    <w:rsid w:val="00AD35E4"/>
    <w:rsid w:val="00AD4F63"/>
    <w:rsid w:val="00AF1A94"/>
    <w:rsid w:val="00AF4DC9"/>
    <w:rsid w:val="00AF5E0C"/>
    <w:rsid w:val="00B00291"/>
    <w:rsid w:val="00B0296A"/>
    <w:rsid w:val="00B058A2"/>
    <w:rsid w:val="00B2560E"/>
    <w:rsid w:val="00B25686"/>
    <w:rsid w:val="00B30DBD"/>
    <w:rsid w:val="00B54ABC"/>
    <w:rsid w:val="00B610AC"/>
    <w:rsid w:val="00B637DC"/>
    <w:rsid w:val="00B64AF4"/>
    <w:rsid w:val="00B74653"/>
    <w:rsid w:val="00B83AF3"/>
    <w:rsid w:val="00B83CA6"/>
    <w:rsid w:val="00B85436"/>
    <w:rsid w:val="00B95432"/>
    <w:rsid w:val="00BB4BEB"/>
    <w:rsid w:val="00BC7FE7"/>
    <w:rsid w:val="00BD413A"/>
    <w:rsid w:val="00BF3D63"/>
    <w:rsid w:val="00BF4696"/>
    <w:rsid w:val="00C13939"/>
    <w:rsid w:val="00C236F8"/>
    <w:rsid w:val="00C55E6E"/>
    <w:rsid w:val="00C7162A"/>
    <w:rsid w:val="00C73140"/>
    <w:rsid w:val="00C73AAC"/>
    <w:rsid w:val="00C815F5"/>
    <w:rsid w:val="00CD3FD6"/>
    <w:rsid w:val="00D24BBD"/>
    <w:rsid w:val="00D30B7C"/>
    <w:rsid w:val="00D5202C"/>
    <w:rsid w:val="00D636A1"/>
    <w:rsid w:val="00DA7C72"/>
    <w:rsid w:val="00DB2D88"/>
    <w:rsid w:val="00DD0F7E"/>
    <w:rsid w:val="00DD3644"/>
    <w:rsid w:val="00DD7A15"/>
    <w:rsid w:val="00DE1F90"/>
    <w:rsid w:val="00DE4E78"/>
    <w:rsid w:val="00DF5846"/>
    <w:rsid w:val="00E013C8"/>
    <w:rsid w:val="00E258F1"/>
    <w:rsid w:val="00E31CB8"/>
    <w:rsid w:val="00E87EAF"/>
    <w:rsid w:val="00E90087"/>
    <w:rsid w:val="00EF02A8"/>
    <w:rsid w:val="00F05E19"/>
    <w:rsid w:val="00F13331"/>
    <w:rsid w:val="00F15B57"/>
    <w:rsid w:val="00F36422"/>
    <w:rsid w:val="00F368F4"/>
    <w:rsid w:val="00F409B8"/>
    <w:rsid w:val="00F56667"/>
    <w:rsid w:val="00F5737C"/>
    <w:rsid w:val="00F82167"/>
    <w:rsid w:val="00F82EAF"/>
    <w:rsid w:val="00FA2876"/>
    <w:rsid w:val="00FB7E95"/>
    <w:rsid w:val="00FD3222"/>
    <w:rsid w:val="00FD3A42"/>
    <w:rsid w:val="00FD50A9"/>
    <w:rsid w:val="00FF31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6281637"/>
  <w15:chartTrackingRefBased/>
  <w15:docId w15:val="{30980544-C04F-4DF0-A00D-14F17CDE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Helvetica" w:hAnsi="Helvetica"/>
      <w:color w:val="000000"/>
      <w:sz w:val="28"/>
    </w:rPr>
  </w:style>
  <w:style w:type="character" w:styleId="CommentReference">
    <w:name w:val="annotation reference"/>
    <w:uiPriority w:val="99"/>
    <w:semiHidden/>
    <w:unhideWhenUsed/>
    <w:rsid w:val="001A2A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A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A6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A6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A2A6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2A6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0525D"/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80525D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5E1D78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363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D3637"/>
    <w:pPr>
      <w:widowControl w:val="0"/>
      <w:autoSpaceDE w:val="0"/>
      <w:autoSpaceDN w:val="0"/>
      <w:spacing w:before="1"/>
      <w:ind w:left="780"/>
    </w:pPr>
    <w:rPr>
      <w:rFonts w:ascii="Cambria" w:eastAsia="Cambria" w:hAnsi="Cambria" w:cs="Cambria"/>
      <w:b/>
      <w:bCs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D3637"/>
    <w:rPr>
      <w:rFonts w:ascii="Cambria" w:eastAsia="Cambria" w:hAnsi="Cambria" w:cs="Cambria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D3637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</w:rPr>
  </w:style>
  <w:style w:type="paragraph" w:customStyle="1" w:styleId="paragraph">
    <w:name w:val="paragraph"/>
    <w:basedOn w:val="Normal"/>
    <w:rsid w:val="006C50E0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normaltextrun">
    <w:name w:val="normaltextrun"/>
    <w:basedOn w:val="DefaultParagraphFont"/>
    <w:rsid w:val="006C50E0"/>
  </w:style>
  <w:style w:type="character" w:customStyle="1" w:styleId="eop">
    <w:name w:val="eop"/>
    <w:basedOn w:val="DefaultParagraphFont"/>
    <w:rsid w:val="006C50E0"/>
  </w:style>
  <w:style w:type="paragraph" w:styleId="NormalWeb">
    <w:name w:val="Normal (Web)"/>
    <w:basedOn w:val="Normal"/>
    <w:uiPriority w:val="99"/>
    <w:unhideWhenUsed/>
    <w:rsid w:val="00DF5846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apple-tab-span">
    <w:name w:val="apple-tab-span"/>
    <w:basedOn w:val="DefaultParagraphFont"/>
    <w:rsid w:val="00DF5846"/>
  </w:style>
  <w:style w:type="paragraph" w:styleId="ListParagraph">
    <w:name w:val="List Paragraph"/>
    <w:basedOn w:val="Normal"/>
    <w:uiPriority w:val="34"/>
    <w:qFormat/>
    <w:rsid w:val="00F36422"/>
    <w:pPr>
      <w:ind w:left="720"/>
      <w:contextualSpacing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nheimcentral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024AD-28E9-4612-8C5C-B154C1DA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MCSD</Company>
  <LinksUpToDate>false</LinksUpToDate>
  <CharactersWithSpaces>1284</CharactersWithSpaces>
  <SharedDoc>false</SharedDoc>
  <HLinks>
    <vt:vector size="12" baseType="variant">
      <vt:variant>
        <vt:i4>2555927</vt:i4>
      </vt:variant>
      <vt:variant>
        <vt:i4>0</vt:i4>
      </vt:variant>
      <vt:variant>
        <vt:i4>0</vt:i4>
      </vt:variant>
      <vt:variant>
        <vt:i4>5</vt:i4>
      </vt:variant>
      <vt:variant>
        <vt:lpwstr>mailto:wolfes@manheimcentral.org</vt:lpwstr>
      </vt:variant>
      <vt:variant>
        <vt:lpwstr/>
      </vt:variant>
      <vt:variant>
        <vt:i4>2293803</vt:i4>
      </vt:variant>
      <vt:variant>
        <vt:i4>0</vt:i4>
      </vt:variant>
      <vt:variant>
        <vt:i4>0</vt:i4>
      </vt:variant>
      <vt:variant>
        <vt:i4>5</vt:i4>
      </vt:variant>
      <vt:variant>
        <vt:lpwstr>http://www.manheimcentral.org/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L Hall</dc:creator>
  <cp:keywords/>
  <cp:lastModifiedBy>Danielle Geissinger</cp:lastModifiedBy>
  <cp:revision>2</cp:revision>
  <cp:lastPrinted>2024-10-14T15:06:00Z</cp:lastPrinted>
  <dcterms:created xsi:type="dcterms:W3CDTF">2025-03-25T12:28:00Z</dcterms:created>
  <dcterms:modified xsi:type="dcterms:W3CDTF">2025-03-25T12:28:00Z</dcterms:modified>
</cp:coreProperties>
</file>