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BD3" w:rsidRDefault="00840BD3" w:rsidP="00840BD3">
      <w:pPr>
        <w:pStyle w:val="NormalWeb"/>
        <w:spacing w:before="0" w:beforeAutospacing="0" w:after="0" w:afterAutospacing="0"/>
        <w:jc w:val="center"/>
        <w:rPr>
          <w:rFonts w:ascii="Cambria" w:hAnsi="Cambria"/>
          <w:b/>
          <w:caps/>
          <w:sz w:val="40"/>
          <w:szCs w:val="40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840BD3" w:rsidRDefault="00840BD3" w:rsidP="00840BD3">
      <w:pPr>
        <w:pStyle w:val="NormalWeb"/>
        <w:spacing w:before="0" w:beforeAutospacing="0" w:after="0" w:afterAutospacing="0"/>
        <w:jc w:val="center"/>
        <w:rPr>
          <w:rFonts w:ascii="Cambria" w:hAnsi="Cambria"/>
          <w:b/>
          <w:caps/>
          <w:sz w:val="40"/>
          <w:szCs w:val="40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840BD3" w:rsidRPr="00840BD3" w:rsidRDefault="00840BD3" w:rsidP="00840BD3">
      <w:pPr>
        <w:pStyle w:val="NormalWeb"/>
        <w:spacing w:before="0" w:beforeAutospacing="0" w:after="0" w:afterAutospacing="0"/>
        <w:jc w:val="center"/>
        <w:rPr>
          <w:b/>
          <w:caps/>
          <w:sz w:val="40"/>
          <w:szCs w:val="40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40BD3">
        <w:rPr>
          <w:rFonts w:ascii="Cambria" w:hAnsi="Cambria"/>
          <w:b/>
          <w:caps/>
          <w:sz w:val="40"/>
          <w:szCs w:val="40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Douglas County Feeder Sac Meeting </w:t>
      </w:r>
    </w:p>
    <w:p w:rsidR="00840BD3" w:rsidRDefault="00840BD3" w:rsidP="00840BD3">
      <w:pPr>
        <w:jc w:val="center"/>
        <w:rPr>
          <w:b/>
          <w:caps/>
          <w:sz w:val="28"/>
          <w:szCs w:val="28"/>
          <w:u w:val="single"/>
          <w:lang w:val="en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aps/>
          <w:sz w:val="28"/>
          <w:szCs w:val="28"/>
          <w:u w:val="single"/>
          <w:lang w:val="en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February 12, 2018 </w:t>
      </w:r>
    </w:p>
    <w:p w:rsidR="00840BD3" w:rsidRDefault="00840BD3" w:rsidP="00840BD3">
      <w:pPr>
        <w:jc w:val="center"/>
        <w:rPr>
          <w:b/>
          <w:caps/>
          <w:sz w:val="28"/>
          <w:szCs w:val="28"/>
          <w:u w:val="single"/>
          <w:lang w:val="en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aps/>
          <w:sz w:val="28"/>
          <w:szCs w:val="28"/>
          <w:u w:val="single"/>
          <w:lang w:val="en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5:00-6:30 </w:t>
      </w:r>
    </w:p>
    <w:p w:rsidR="00840BD3" w:rsidRDefault="00840BD3" w:rsidP="00840BD3">
      <w:pPr>
        <w:jc w:val="center"/>
        <w:rPr>
          <w:b/>
          <w:caps/>
          <w:sz w:val="28"/>
          <w:szCs w:val="28"/>
          <w:u w:val="single"/>
          <w:lang w:val="en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aps/>
          <w:sz w:val="28"/>
          <w:szCs w:val="28"/>
          <w:u w:val="single"/>
          <w:lang w:val="en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Douglas  county High School—South Building Commons </w:t>
      </w:r>
    </w:p>
    <w:p w:rsidR="00840BD3" w:rsidRDefault="00840BD3" w:rsidP="00840BD3">
      <w:pPr>
        <w:jc w:val="center"/>
        <w:rPr>
          <w:b/>
          <w:caps/>
          <w:sz w:val="28"/>
          <w:szCs w:val="28"/>
          <w:u w:val="single"/>
          <w:lang w:val="en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840BD3" w:rsidRPr="00840BD3" w:rsidRDefault="00840BD3" w:rsidP="00840BD3">
      <w:pPr>
        <w:jc w:val="center"/>
        <w:rPr>
          <w:b/>
          <w:caps/>
          <w:sz w:val="28"/>
          <w:szCs w:val="28"/>
          <w:u w:val="single"/>
          <w:lang w:val="en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840BD3" w:rsidRDefault="00840BD3" w:rsidP="00840BD3">
      <w:pPr>
        <w:rPr>
          <w:sz w:val="28"/>
          <w:szCs w:val="28"/>
          <w:lang w:val="en"/>
        </w:rPr>
      </w:pPr>
      <w:r>
        <w:rPr>
          <w:sz w:val="28"/>
          <w:szCs w:val="28"/>
          <w:lang w:val="en"/>
        </w:rPr>
        <w:t xml:space="preserve">1. </w:t>
      </w:r>
      <w:r>
        <w:rPr>
          <w:sz w:val="28"/>
          <w:szCs w:val="28"/>
          <w:lang w:val="en"/>
        </w:rPr>
        <w:tab/>
      </w:r>
      <w:r w:rsidRPr="00840BD3">
        <w:rPr>
          <w:sz w:val="28"/>
          <w:szCs w:val="28"/>
          <w:lang w:val="en"/>
        </w:rPr>
        <w:t>Welcome</w:t>
      </w:r>
    </w:p>
    <w:p w:rsidR="00840BD3" w:rsidRPr="00840BD3" w:rsidRDefault="00840BD3" w:rsidP="00840BD3">
      <w:pPr>
        <w:rPr>
          <w:sz w:val="28"/>
          <w:szCs w:val="28"/>
        </w:rPr>
      </w:pPr>
    </w:p>
    <w:p w:rsidR="00840BD3" w:rsidRDefault="00840BD3" w:rsidP="00840BD3">
      <w:pPr>
        <w:ind w:left="720" w:hanging="720"/>
        <w:rPr>
          <w:sz w:val="28"/>
          <w:szCs w:val="28"/>
          <w:lang w:val="en"/>
        </w:rPr>
      </w:pPr>
      <w:r>
        <w:rPr>
          <w:sz w:val="28"/>
          <w:szCs w:val="28"/>
          <w:lang w:val="en"/>
        </w:rPr>
        <w:t>2.</w:t>
      </w:r>
      <w:r>
        <w:rPr>
          <w:sz w:val="28"/>
          <w:szCs w:val="28"/>
          <w:lang w:val="en"/>
        </w:rPr>
        <w:tab/>
      </w:r>
      <w:r w:rsidRPr="00840BD3">
        <w:rPr>
          <w:sz w:val="28"/>
          <w:szCs w:val="28"/>
          <w:lang w:val="en"/>
        </w:rPr>
        <w:t>SRO discussion about School Safety (CRPD and DC Sheriff’s department)</w:t>
      </w:r>
    </w:p>
    <w:p w:rsidR="00840BD3" w:rsidRPr="00840BD3" w:rsidRDefault="00840BD3" w:rsidP="00840BD3">
      <w:pPr>
        <w:rPr>
          <w:sz w:val="28"/>
          <w:szCs w:val="28"/>
        </w:rPr>
      </w:pPr>
    </w:p>
    <w:p w:rsidR="00840BD3" w:rsidRDefault="00840BD3" w:rsidP="00840BD3">
      <w:pPr>
        <w:rPr>
          <w:sz w:val="28"/>
          <w:szCs w:val="28"/>
          <w:lang w:val="en"/>
        </w:rPr>
      </w:pPr>
      <w:r>
        <w:rPr>
          <w:sz w:val="28"/>
          <w:szCs w:val="28"/>
          <w:lang w:val="en"/>
        </w:rPr>
        <w:t xml:space="preserve">3. </w:t>
      </w:r>
      <w:r>
        <w:rPr>
          <w:sz w:val="28"/>
          <w:szCs w:val="28"/>
          <w:lang w:val="en"/>
        </w:rPr>
        <w:tab/>
      </w:r>
      <w:r w:rsidRPr="00840BD3">
        <w:rPr>
          <w:sz w:val="28"/>
          <w:szCs w:val="28"/>
          <w:lang w:val="en"/>
        </w:rPr>
        <w:t>Threat Assessment Overview (District Mental Health)</w:t>
      </w:r>
    </w:p>
    <w:p w:rsidR="00840BD3" w:rsidRPr="00840BD3" w:rsidRDefault="00840BD3" w:rsidP="00840BD3">
      <w:pPr>
        <w:rPr>
          <w:sz w:val="28"/>
          <w:szCs w:val="28"/>
        </w:rPr>
      </w:pPr>
    </w:p>
    <w:p w:rsidR="00840BD3" w:rsidRDefault="00840BD3" w:rsidP="00840BD3">
      <w:pPr>
        <w:ind w:left="720" w:hanging="720"/>
        <w:rPr>
          <w:sz w:val="28"/>
          <w:szCs w:val="28"/>
          <w:lang w:val="en"/>
        </w:rPr>
      </w:pPr>
      <w:r>
        <w:rPr>
          <w:sz w:val="28"/>
          <w:szCs w:val="28"/>
          <w:lang w:val="en"/>
        </w:rPr>
        <w:t xml:space="preserve">4. </w:t>
      </w:r>
      <w:r>
        <w:rPr>
          <w:sz w:val="28"/>
          <w:szCs w:val="28"/>
          <w:lang w:val="en"/>
        </w:rPr>
        <w:tab/>
      </w:r>
      <w:r w:rsidRPr="00840BD3">
        <w:rPr>
          <w:sz w:val="28"/>
          <w:szCs w:val="28"/>
          <w:lang w:val="en"/>
        </w:rPr>
        <w:t>Logistics of Testing, Testing, and New Graduation Requirements per CDE (SAC Parent Member, DCHS)</w:t>
      </w:r>
    </w:p>
    <w:p w:rsidR="00840BD3" w:rsidRPr="00840BD3" w:rsidRDefault="00840BD3" w:rsidP="00840BD3">
      <w:pPr>
        <w:rPr>
          <w:sz w:val="28"/>
          <w:szCs w:val="28"/>
        </w:rPr>
      </w:pPr>
    </w:p>
    <w:p w:rsidR="00840BD3" w:rsidRDefault="00840BD3" w:rsidP="00840BD3">
      <w:pPr>
        <w:rPr>
          <w:sz w:val="28"/>
          <w:szCs w:val="28"/>
          <w:lang w:val="en"/>
        </w:rPr>
      </w:pPr>
      <w:r>
        <w:rPr>
          <w:sz w:val="28"/>
          <w:szCs w:val="28"/>
          <w:lang w:val="en"/>
        </w:rPr>
        <w:t>5.</w:t>
      </w:r>
      <w:r>
        <w:rPr>
          <w:sz w:val="28"/>
          <w:szCs w:val="28"/>
          <w:lang w:val="en"/>
        </w:rPr>
        <w:tab/>
      </w:r>
      <w:r w:rsidRPr="00840BD3">
        <w:rPr>
          <w:sz w:val="28"/>
          <w:szCs w:val="28"/>
          <w:lang w:val="en"/>
        </w:rPr>
        <w:t>Transition (6th-7th and 8th-9th)  (DCSD School Counselors)</w:t>
      </w:r>
    </w:p>
    <w:p w:rsidR="00840BD3" w:rsidRPr="00840BD3" w:rsidRDefault="00840BD3" w:rsidP="00840BD3">
      <w:pPr>
        <w:rPr>
          <w:sz w:val="28"/>
          <w:szCs w:val="28"/>
        </w:rPr>
      </w:pPr>
    </w:p>
    <w:p w:rsidR="00840BD3" w:rsidRDefault="00840BD3" w:rsidP="00840BD3">
      <w:pPr>
        <w:rPr>
          <w:sz w:val="28"/>
          <w:szCs w:val="28"/>
          <w:lang w:val="en"/>
        </w:rPr>
      </w:pPr>
      <w:r>
        <w:rPr>
          <w:sz w:val="28"/>
          <w:szCs w:val="28"/>
          <w:lang w:val="en"/>
        </w:rPr>
        <w:t>6.</w:t>
      </w:r>
      <w:r>
        <w:rPr>
          <w:sz w:val="28"/>
          <w:szCs w:val="28"/>
          <w:lang w:val="en"/>
        </w:rPr>
        <w:tab/>
      </w:r>
      <w:r w:rsidRPr="00840BD3">
        <w:rPr>
          <w:sz w:val="28"/>
          <w:szCs w:val="28"/>
          <w:lang w:val="en"/>
        </w:rPr>
        <w:t xml:space="preserve">Capital Needs for the feeder </w:t>
      </w:r>
      <w:hyperlink r:id="rId5" w:history="1">
        <w:r w:rsidRPr="00840BD3">
          <w:rPr>
            <w:rStyle w:val="Hyperlink"/>
            <w:sz w:val="28"/>
            <w:szCs w:val="28"/>
            <w:u w:val="none"/>
            <w:lang w:val="en"/>
          </w:rPr>
          <w:t>LI</w:t>
        </w:r>
        <w:r w:rsidRPr="00840BD3">
          <w:rPr>
            <w:rStyle w:val="Hyperlink"/>
            <w:sz w:val="28"/>
            <w:szCs w:val="28"/>
            <w:u w:val="none"/>
            <w:lang w:val="en"/>
          </w:rPr>
          <w:t>N</w:t>
        </w:r>
        <w:r w:rsidRPr="00840BD3">
          <w:rPr>
            <w:rStyle w:val="Hyperlink"/>
            <w:sz w:val="28"/>
            <w:szCs w:val="28"/>
            <w:u w:val="none"/>
            <w:lang w:val="en"/>
          </w:rPr>
          <w:t>K</w:t>
        </w:r>
      </w:hyperlink>
      <w:r w:rsidRPr="00840BD3">
        <w:rPr>
          <w:sz w:val="28"/>
          <w:szCs w:val="28"/>
          <w:lang w:val="en"/>
        </w:rPr>
        <w:t xml:space="preserve">  (OM and SAC Chairs) </w:t>
      </w:r>
    </w:p>
    <w:p w:rsidR="00840BD3" w:rsidRPr="00840BD3" w:rsidRDefault="00840BD3" w:rsidP="00840BD3">
      <w:pPr>
        <w:rPr>
          <w:sz w:val="28"/>
          <w:szCs w:val="28"/>
        </w:rPr>
      </w:pPr>
    </w:p>
    <w:p w:rsidR="00840BD3" w:rsidRDefault="00840BD3" w:rsidP="00840BD3">
      <w:pPr>
        <w:rPr>
          <w:sz w:val="28"/>
          <w:szCs w:val="28"/>
          <w:lang w:val="en"/>
        </w:rPr>
      </w:pPr>
      <w:r>
        <w:rPr>
          <w:sz w:val="28"/>
          <w:szCs w:val="28"/>
          <w:lang w:val="en"/>
        </w:rPr>
        <w:t>7.</w:t>
      </w:r>
      <w:r>
        <w:rPr>
          <w:sz w:val="28"/>
          <w:szCs w:val="28"/>
          <w:lang w:val="en"/>
        </w:rPr>
        <w:tab/>
      </w:r>
      <w:r w:rsidRPr="00840BD3">
        <w:rPr>
          <w:sz w:val="28"/>
          <w:szCs w:val="28"/>
          <w:lang w:val="en"/>
        </w:rPr>
        <w:t>DAC results for the Feeder (SAC DAC Parent Liaison)</w:t>
      </w:r>
    </w:p>
    <w:p w:rsidR="00840BD3" w:rsidRPr="00840BD3" w:rsidRDefault="00840BD3" w:rsidP="00840BD3">
      <w:pPr>
        <w:rPr>
          <w:sz w:val="28"/>
          <w:szCs w:val="28"/>
        </w:rPr>
      </w:pPr>
    </w:p>
    <w:p w:rsidR="00840BD3" w:rsidRDefault="00840BD3" w:rsidP="00840BD3">
      <w:pPr>
        <w:rPr>
          <w:sz w:val="28"/>
          <w:szCs w:val="28"/>
          <w:lang w:val="en"/>
        </w:rPr>
      </w:pPr>
      <w:r>
        <w:rPr>
          <w:sz w:val="28"/>
          <w:szCs w:val="28"/>
          <w:lang w:val="en"/>
        </w:rPr>
        <w:t>8.</w:t>
      </w:r>
      <w:r>
        <w:rPr>
          <w:sz w:val="28"/>
          <w:szCs w:val="28"/>
          <w:lang w:val="en"/>
        </w:rPr>
        <w:tab/>
      </w:r>
      <w:r w:rsidRPr="00840BD3">
        <w:rPr>
          <w:sz w:val="28"/>
          <w:szCs w:val="28"/>
          <w:lang w:val="en"/>
        </w:rPr>
        <w:t>Points of Pride (SAC Chairs)</w:t>
      </w:r>
    </w:p>
    <w:p w:rsidR="00840BD3" w:rsidRPr="00840BD3" w:rsidRDefault="00840BD3" w:rsidP="00840BD3">
      <w:pPr>
        <w:rPr>
          <w:sz w:val="28"/>
          <w:szCs w:val="28"/>
        </w:rPr>
      </w:pPr>
    </w:p>
    <w:p w:rsidR="00840BD3" w:rsidRDefault="00840BD3" w:rsidP="00840BD3">
      <w:pPr>
        <w:rPr>
          <w:sz w:val="28"/>
          <w:szCs w:val="28"/>
        </w:rPr>
      </w:pPr>
      <w:r>
        <w:rPr>
          <w:sz w:val="28"/>
          <w:szCs w:val="28"/>
          <w:lang w:val="en"/>
        </w:rPr>
        <w:t>9.</w:t>
      </w:r>
      <w:r>
        <w:rPr>
          <w:sz w:val="28"/>
          <w:szCs w:val="28"/>
          <w:lang w:val="en"/>
        </w:rPr>
        <w:tab/>
      </w:r>
      <w:r w:rsidRPr="00840BD3">
        <w:rPr>
          <w:sz w:val="28"/>
          <w:szCs w:val="28"/>
          <w:lang w:val="en"/>
        </w:rPr>
        <w:t>Open Forum/Public Comment Items (3 minute time period)</w:t>
      </w:r>
    </w:p>
    <w:p w:rsidR="00840BD3" w:rsidRDefault="00840BD3" w:rsidP="00840BD3">
      <w:pPr>
        <w:rPr>
          <w:sz w:val="28"/>
          <w:szCs w:val="28"/>
        </w:rPr>
      </w:pPr>
    </w:p>
    <w:p w:rsidR="00840BD3" w:rsidRDefault="00840BD3" w:rsidP="00840BD3">
      <w:pPr>
        <w:rPr>
          <w:sz w:val="28"/>
          <w:szCs w:val="28"/>
        </w:rPr>
      </w:pPr>
      <w:r>
        <w:rPr>
          <w:rFonts w:ascii="Times" w:eastAsia="Times New Roman" w:hAnsi="Times" w:cs="Times New Roman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1A08606B" wp14:editId="4E67B84B">
            <wp:simplePos x="0" y="0"/>
            <wp:positionH relativeFrom="column">
              <wp:posOffset>4343400</wp:posOffset>
            </wp:positionH>
            <wp:positionV relativeFrom="paragraph">
              <wp:posOffset>193675</wp:posOffset>
            </wp:positionV>
            <wp:extent cx="1937385" cy="1790065"/>
            <wp:effectExtent l="0" t="0" r="0" b="0"/>
            <wp:wrapSquare wrapText="bothSides"/>
            <wp:docPr id="1" name="Picture 1" descr="https://lh6.googleusercontent.com/1KfhQxwPZbolaF5xSvm1BKvdYOVhp-kIb6qunWQKNqtWlWolJN9oVzuUTBX-VpnyMZGxUB4CC3Bz3FXRYfe2qDMjPM44elSFAPFi_ay5pNT9AvI2TKhwzYFzijxn55tR19qXMjCArV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6.googleusercontent.com/1KfhQxwPZbolaF5xSvm1BKvdYOVhp-kIb6qunWQKNqtWlWolJN9oVzuUTBX-VpnyMZGxUB4CC3Bz3FXRYfe2qDMjPM44elSFAPFi_ay5pNT9AvI2TKhwzYFzijxn55tR19qXMjCArV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385" cy="179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40BD3" w:rsidRDefault="00840BD3" w:rsidP="00840BD3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840BD3" w:rsidRPr="00840BD3" w:rsidRDefault="00840BD3" w:rsidP="00840BD3">
      <w:pPr>
        <w:rPr>
          <w:rFonts w:ascii="Times" w:eastAsia="Times New Roman" w:hAnsi="Times" w:cs="Times New Roman"/>
          <w:sz w:val="20"/>
          <w:szCs w:val="20"/>
        </w:rPr>
      </w:pPr>
      <w:bookmarkStart w:id="0" w:name="_GoBack"/>
      <w:bookmarkEnd w:id="0"/>
    </w:p>
    <w:p w:rsidR="00840BD3" w:rsidRPr="00840BD3" w:rsidRDefault="00840BD3" w:rsidP="00840BD3">
      <w:pPr>
        <w:rPr>
          <w:sz w:val="28"/>
          <w:szCs w:val="28"/>
        </w:rPr>
      </w:pPr>
    </w:p>
    <w:sectPr w:rsidR="00840BD3" w:rsidRPr="00840BD3" w:rsidSect="00ED303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BD3"/>
    <w:rsid w:val="003003D0"/>
    <w:rsid w:val="00840BD3"/>
    <w:rsid w:val="00ED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0EDFD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0BD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40B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840BD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0BD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BD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0BD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40B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840BD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0BD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BD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0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issuu.com/douglascountyschooldistrict/docs/mcp_1617_final_layout" TargetMode="Externa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110</Words>
  <Characters>631</Characters>
  <Application>Microsoft Macintosh Word</Application>
  <DocSecurity>0</DocSecurity>
  <Lines>5</Lines>
  <Paragraphs>1</Paragraphs>
  <ScaleCrop>false</ScaleCrop>
  <Company>DCSDK12</Company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County Schools</dc:creator>
  <cp:keywords/>
  <dc:description/>
  <cp:lastModifiedBy>Douglas County Schools</cp:lastModifiedBy>
  <cp:revision>1</cp:revision>
  <dcterms:created xsi:type="dcterms:W3CDTF">2018-02-05T15:12:00Z</dcterms:created>
  <dcterms:modified xsi:type="dcterms:W3CDTF">2018-02-05T15:22:00Z</dcterms:modified>
</cp:coreProperties>
</file>