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SSC Minutes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November 16, 2021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Attendees</w:t>
      </w:r>
      <w:r w:rsidDel="00000000" w:rsidR="00000000" w:rsidRPr="00000000">
        <w:rPr>
          <w:sz w:val="24"/>
          <w:szCs w:val="24"/>
          <w:rtl w:val="0"/>
        </w:rPr>
        <w:t xml:space="preserve">:  Lisa Van Thiel (Principal), Susan Lacroix (Assistant early Childhood Director), Lynn Stead (Paraprofessional), Lisa Tenzar (Teacher), Jennifer Williams (Social Worker), Kanitha Nguyen (Parent), Cecelia Florez-Rodriguez (Parent)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PTO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Have collected information for classroom directories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Donations to Caitie’s Closet 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Toothpaste, underwear and sock drive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Teacher Appreciation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Teacher Appreciation week May 2-6, 2022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Teacher appreciation breakfast the day before Thanksgiving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Teacher night out at “Trend” downtown in early December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Polar Express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Discussion of activities and dates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Poll teachers and develop a plan</w:t>
      </w:r>
    </w:p>
    <w:p w:rsidR="00000000" w:rsidDel="00000000" w:rsidP="00000000" w:rsidRDefault="00000000" w:rsidRPr="00000000" w14:paraId="00000012">
      <w:pPr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SSC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Breakfast with Boyd 12/7/2021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Families could draft questions for the Superintendent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Send home paper invitations made by students with report cards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Shared letter for transfer of funds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Voted on and approved letter for funds transfer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Discussion on playground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Shared with parents the planning process that took place with school staff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Discussed letter to school committee  asking for repairs on the outside on school property</w:t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Voted and approved letter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Reaching out to UTEC and Lowell VOC about building on the playground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Reaching out to Mill City Grows for rain barrels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Discussed and explained the GLEAM grant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Recruit parents into the GLEAM grant group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Walked parents through how to access the QIP on the Cardinal Website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Looking for feedback</w:t>
      </w:r>
    </w:p>
    <w:p w:rsidR="00000000" w:rsidDel="00000000" w:rsidP="00000000" w:rsidRDefault="00000000" w:rsidRPr="00000000" w14:paraId="00000022">
      <w:pPr>
        <w:numPr>
          <w:ilvl w:val="2"/>
          <w:numId w:val="1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How are we doing </w:t>
      </w:r>
    </w:p>
    <w:p w:rsidR="00000000" w:rsidDel="00000000" w:rsidP="00000000" w:rsidRDefault="00000000" w:rsidRPr="00000000" w14:paraId="00000023">
      <w:pPr>
        <w:numPr>
          <w:ilvl w:val="2"/>
          <w:numId w:val="1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Any suggestions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Emails have been requested for SSC parent members</w:t>
      </w:r>
    </w:p>
    <w:p w:rsidR="00000000" w:rsidDel="00000000" w:rsidP="00000000" w:rsidRDefault="00000000" w:rsidRPr="00000000" w14:paraId="00000025">
      <w:pPr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2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